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3A71D2" w14:textId="77777777" w:rsidR="00C1540D" w:rsidRPr="00545CD0" w:rsidRDefault="00C1540D" w:rsidP="00545CD0">
      <w:pPr>
        <w:rPr>
          <w:rFonts w:cs="Arial"/>
        </w:rPr>
      </w:pPr>
    </w:p>
    <w:p w14:paraId="3D2D7F0D" w14:textId="072429C2" w:rsidR="004C6152" w:rsidRPr="008D1C5A" w:rsidRDefault="004C6152" w:rsidP="00545CD0">
      <w:pPr>
        <w:rPr>
          <w:rFonts w:cs="Arial"/>
          <w:sz w:val="24"/>
          <w:szCs w:val="24"/>
        </w:rPr>
      </w:pPr>
      <w:r w:rsidRPr="008D1C5A">
        <w:rPr>
          <w:rFonts w:cs="Arial"/>
          <w:sz w:val="24"/>
          <w:szCs w:val="24"/>
        </w:rPr>
        <w:t>Številka: 4300-</w:t>
      </w:r>
      <w:r w:rsidR="000C42D8" w:rsidRPr="008D1C5A">
        <w:rPr>
          <w:rFonts w:cs="Arial"/>
          <w:sz w:val="24"/>
          <w:szCs w:val="24"/>
        </w:rPr>
        <w:t>2</w:t>
      </w:r>
      <w:r w:rsidRPr="008D1C5A">
        <w:rPr>
          <w:rFonts w:cs="Arial"/>
          <w:sz w:val="24"/>
          <w:szCs w:val="24"/>
        </w:rPr>
        <w:t>/</w:t>
      </w:r>
      <w:r w:rsidR="00C629E0" w:rsidRPr="008D1C5A">
        <w:rPr>
          <w:rFonts w:cs="Arial"/>
          <w:sz w:val="24"/>
          <w:szCs w:val="24"/>
        </w:rPr>
        <w:t>20</w:t>
      </w:r>
      <w:r w:rsidR="000C42D8" w:rsidRPr="008D1C5A">
        <w:rPr>
          <w:rFonts w:cs="Arial"/>
          <w:sz w:val="24"/>
          <w:szCs w:val="24"/>
        </w:rPr>
        <w:t>22</w:t>
      </w:r>
      <w:r w:rsidR="00C629E0" w:rsidRPr="008D1C5A">
        <w:rPr>
          <w:rFonts w:cs="Arial"/>
          <w:sz w:val="24"/>
          <w:szCs w:val="24"/>
        </w:rPr>
        <w:t>/</w:t>
      </w:r>
      <w:r w:rsidR="00B07F73" w:rsidRPr="008D1C5A">
        <w:rPr>
          <w:rFonts w:cs="Arial"/>
          <w:sz w:val="24"/>
          <w:szCs w:val="24"/>
        </w:rPr>
        <w:t>504</w:t>
      </w:r>
    </w:p>
    <w:p w14:paraId="156FE693" w14:textId="357A6834" w:rsidR="004C6152" w:rsidRPr="00545CD0" w:rsidRDefault="004C6152" w:rsidP="00545CD0">
      <w:pPr>
        <w:rPr>
          <w:rFonts w:cs="Arial"/>
          <w:sz w:val="24"/>
          <w:szCs w:val="24"/>
        </w:rPr>
      </w:pPr>
      <w:r w:rsidRPr="008D1C5A">
        <w:rPr>
          <w:rFonts w:cs="Arial"/>
          <w:sz w:val="24"/>
          <w:szCs w:val="24"/>
        </w:rPr>
        <w:t xml:space="preserve">Datum: </w:t>
      </w:r>
    </w:p>
    <w:p w14:paraId="00ED4882" w14:textId="77777777" w:rsidR="004C6152" w:rsidRPr="00545CD0" w:rsidRDefault="004C6152" w:rsidP="00545CD0">
      <w:pPr>
        <w:rPr>
          <w:rFonts w:cs="Arial"/>
          <w:szCs w:val="20"/>
        </w:rPr>
      </w:pPr>
    </w:p>
    <w:p w14:paraId="2A03520F" w14:textId="77777777" w:rsidR="004C6152" w:rsidRPr="00545CD0" w:rsidRDefault="004C6152" w:rsidP="00545CD0">
      <w:pPr>
        <w:rPr>
          <w:rFonts w:cs="Arial"/>
          <w:szCs w:val="20"/>
        </w:rPr>
      </w:pPr>
    </w:p>
    <w:p w14:paraId="5C6FD115" w14:textId="77777777" w:rsidR="004C6152" w:rsidRPr="00545CD0" w:rsidRDefault="004C6152" w:rsidP="00545CD0">
      <w:pPr>
        <w:rPr>
          <w:rFonts w:cs="Arial"/>
          <w:szCs w:val="20"/>
        </w:rPr>
      </w:pPr>
    </w:p>
    <w:p w14:paraId="48B4EA7B" w14:textId="77777777" w:rsidR="004C6152" w:rsidRPr="00545CD0" w:rsidRDefault="004C6152" w:rsidP="00545CD0">
      <w:pPr>
        <w:rPr>
          <w:rFonts w:cs="Arial"/>
          <w:szCs w:val="20"/>
        </w:rPr>
      </w:pPr>
    </w:p>
    <w:p w14:paraId="3EE35C8A" w14:textId="77777777" w:rsidR="00F21FDE" w:rsidRPr="00545CD0" w:rsidRDefault="00F21FDE" w:rsidP="00545CD0">
      <w:pPr>
        <w:rPr>
          <w:rFonts w:cs="Arial"/>
          <w:szCs w:val="20"/>
        </w:rPr>
      </w:pPr>
    </w:p>
    <w:p w14:paraId="5F945CBB" w14:textId="77777777" w:rsidR="004C6152" w:rsidRPr="00545CD0" w:rsidRDefault="004C6152" w:rsidP="00545CD0">
      <w:pPr>
        <w:rPr>
          <w:rFonts w:cs="Arial"/>
          <w:szCs w:val="20"/>
        </w:rPr>
      </w:pPr>
    </w:p>
    <w:p w14:paraId="59B648ED" w14:textId="77777777" w:rsidR="00D57713" w:rsidRPr="00545CD0" w:rsidRDefault="00D57713" w:rsidP="00545CD0">
      <w:pPr>
        <w:rPr>
          <w:rFonts w:cs="Arial"/>
          <w:szCs w:val="20"/>
        </w:rPr>
      </w:pPr>
    </w:p>
    <w:p w14:paraId="41188184" w14:textId="77777777" w:rsidR="004C6152" w:rsidRPr="00545CD0" w:rsidRDefault="004C6152" w:rsidP="00545CD0">
      <w:pPr>
        <w:rPr>
          <w:rFonts w:cs="Arial"/>
          <w:szCs w:val="20"/>
        </w:rPr>
      </w:pPr>
    </w:p>
    <w:p w14:paraId="642D817D" w14:textId="77777777" w:rsidR="004C6152" w:rsidRPr="00545CD0" w:rsidRDefault="004C6152" w:rsidP="00545CD0">
      <w:pPr>
        <w:jc w:val="center"/>
        <w:rPr>
          <w:rFonts w:cs="Arial"/>
          <w:b/>
          <w:sz w:val="28"/>
          <w:szCs w:val="28"/>
        </w:rPr>
      </w:pPr>
    </w:p>
    <w:p w14:paraId="3646F7E6" w14:textId="55D036BF" w:rsidR="00C629E0" w:rsidRPr="00545CD0" w:rsidRDefault="000B0E98" w:rsidP="00545CD0">
      <w:pPr>
        <w:jc w:val="center"/>
        <w:rPr>
          <w:rFonts w:cs="Arial"/>
          <w:b/>
          <w:sz w:val="28"/>
          <w:szCs w:val="28"/>
        </w:rPr>
      </w:pPr>
      <w:r w:rsidRPr="00545CD0">
        <w:rPr>
          <w:rFonts w:cs="Arial"/>
          <w:b/>
          <w:sz w:val="28"/>
          <w:szCs w:val="28"/>
        </w:rPr>
        <w:t xml:space="preserve">JAVNI RAZPIS </w:t>
      </w:r>
      <w:r w:rsidRPr="000B0E98">
        <w:rPr>
          <w:rFonts w:cs="Arial"/>
          <w:b/>
          <w:sz w:val="28"/>
          <w:szCs w:val="28"/>
        </w:rPr>
        <w:t>PODPORA INOVATIVNIM EKOSISTEMOM EKONOMSKO-POSLOVNE INFRASTRUKTURE</w:t>
      </w:r>
    </w:p>
    <w:p w14:paraId="5BA10400" w14:textId="77777777" w:rsidR="00C629E0" w:rsidRPr="00545CD0" w:rsidRDefault="00C629E0" w:rsidP="00545CD0">
      <w:pPr>
        <w:rPr>
          <w:rFonts w:cs="Arial"/>
          <w:b/>
          <w:szCs w:val="20"/>
        </w:rPr>
      </w:pPr>
    </w:p>
    <w:p w14:paraId="3D46AA4F" w14:textId="1942E48F" w:rsidR="00783E85" w:rsidRPr="00545CD0" w:rsidRDefault="00783E85" w:rsidP="00545CD0">
      <w:pPr>
        <w:jc w:val="center"/>
        <w:rPr>
          <w:rFonts w:cs="Arial"/>
          <w:b/>
          <w:sz w:val="28"/>
          <w:szCs w:val="28"/>
        </w:rPr>
      </w:pPr>
    </w:p>
    <w:p w14:paraId="2684DD54" w14:textId="77777777" w:rsidR="004C6152" w:rsidRPr="00545CD0" w:rsidRDefault="004C6152" w:rsidP="00545CD0">
      <w:pPr>
        <w:jc w:val="center"/>
        <w:rPr>
          <w:rFonts w:cs="Arial"/>
          <w:b/>
          <w:sz w:val="28"/>
          <w:szCs w:val="28"/>
        </w:rPr>
      </w:pPr>
    </w:p>
    <w:p w14:paraId="522B94DD" w14:textId="77777777" w:rsidR="004C6152" w:rsidRPr="00545CD0" w:rsidRDefault="004C6152" w:rsidP="00545CD0">
      <w:pPr>
        <w:jc w:val="center"/>
        <w:rPr>
          <w:rFonts w:cs="Arial"/>
          <w:b/>
          <w:sz w:val="28"/>
          <w:szCs w:val="28"/>
        </w:rPr>
      </w:pPr>
    </w:p>
    <w:p w14:paraId="6CFAC8B6" w14:textId="77777777" w:rsidR="004C6152" w:rsidRPr="00545CD0" w:rsidRDefault="004C6152" w:rsidP="00545CD0">
      <w:pPr>
        <w:jc w:val="center"/>
        <w:rPr>
          <w:rFonts w:cs="Arial"/>
          <w:b/>
          <w:sz w:val="28"/>
          <w:szCs w:val="28"/>
        </w:rPr>
      </w:pPr>
    </w:p>
    <w:p w14:paraId="6BF2D391" w14:textId="77777777" w:rsidR="00D57713" w:rsidRPr="00545CD0" w:rsidRDefault="00D57713" w:rsidP="00545CD0">
      <w:pPr>
        <w:jc w:val="center"/>
        <w:rPr>
          <w:rFonts w:cs="Arial"/>
          <w:b/>
          <w:sz w:val="28"/>
          <w:szCs w:val="28"/>
        </w:rPr>
      </w:pPr>
    </w:p>
    <w:p w14:paraId="5DAB5FC7" w14:textId="77777777" w:rsidR="004C6152" w:rsidRPr="00545CD0" w:rsidRDefault="004C6152" w:rsidP="00545CD0">
      <w:pPr>
        <w:jc w:val="center"/>
        <w:rPr>
          <w:rFonts w:cs="Arial"/>
          <w:b/>
          <w:sz w:val="28"/>
          <w:szCs w:val="28"/>
        </w:rPr>
      </w:pPr>
    </w:p>
    <w:p w14:paraId="12864A1C" w14:textId="77777777" w:rsidR="004C6152" w:rsidRPr="00545CD0" w:rsidRDefault="004C6152" w:rsidP="00545CD0">
      <w:pPr>
        <w:jc w:val="center"/>
        <w:rPr>
          <w:rFonts w:cs="Arial"/>
          <w:b/>
          <w:sz w:val="28"/>
          <w:szCs w:val="28"/>
        </w:rPr>
      </w:pPr>
    </w:p>
    <w:p w14:paraId="5118C8FC" w14:textId="77777777" w:rsidR="00F21FDE" w:rsidRPr="00545CD0" w:rsidRDefault="00F21FDE" w:rsidP="00545CD0">
      <w:pPr>
        <w:jc w:val="center"/>
        <w:rPr>
          <w:rFonts w:cs="Arial"/>
          <w:b/>
          <w:sz w:val="28"/>
          <w:szCs w:val="28"/>
        </w:rPr>
      </w:pPr>
    </w:p>
    <w:p w14:paraId="44D5CE77" w14:textId="77777777" w:rsidR="004C6152" w:rsidRPr="00545CD0" w:rsidRDefault="004C6152" w:rsidP="00545CD0">
      <w:pPr>
        <w:jc w:val="center"/>
        <w:rPr>
          <w:rFonts w:cs="Arial"/>
          <w:b/>
          <w:sz w:val="28"/>
          <w:szCs w:val="28"/>
        </w:rPr>
      </w:pPr>
    </w:p>
    <w:p w14:paraId="595E9135" w14:textId="77777777" w:rsidR="004C6152" w:rsidRPr="00545CD0" w:rsidRDefault="004C6152" w:rsidP="00545CD0">
      <w:pPr>
        <w:jc w:val="center"/>
        <w:rPr>
          <w:rFonts w:cs="Arial"/>
          <w:b/>
          <w:sz w:val="48"/>
          <w:szCs w:val="48"/>
        </w:rPr>
      </w:pPr>
      <w:r w:rsidRPr="00545CD0">
        <w:rPr>
          <w:rFonts w:cs="Arial"/>
          <w:b/>
          <w:sz w:val="48"/>
          <w:szCs w:val="48"/>
        </w:rPr>
        <w:t>RAZPISNA DOKUMENTACIJA</w:t>
      </w:r>
    </w:p>
    <w:p w14:paraId="1BF58043" w14:textId="77777777" w:rsidR="004C6152" w:rsidRPr="00545CD0" w:rsidRDefault="004C6152" w:rsidP="00545CD0">
      <w:pPr>
        <w:jc w:val="center"/>
        <w:rPr>
          <w:rFonts w:cs="Arial"/>
          <w:b/>
          <w:sz w:val="48"/>
          <w:szCs w:val="48"/>
        </w:rPr>
      </w:pPr>
    </w:p>
    <w:p w14:paraId="3446544C" w14:textId="77777777" w:rsidR="004C6152" w:rsidRPr="00545CD0" w:rsidRDefault="004C6152" w:rsidP="00545CD0">
      <w:pPr>
        <w:jc w:val="center"/>
        <w:rPr>
          <w:rFonts w:cs="Arial"/>
          <w:b/>
          <w:sz w:val="48"/>
          <w:szCs w:val="48"/>
        </w:rPr>
      </w:pPr>
    </w:p>
    <w:p w14:paraId="091CA5CE" w14:textId="77777777" w:rsidR="004C6152" w:rsidRPr="00545CD0" w:rsidRDefault="004C6152" w:rsidP="00545CD0">
      <w:pPr>
        <w:jc w:val="center"/>
        <w:rPr>
          <w:rFonts w:cs="Arial"/>
          <w:b/>
          <w:sz w:val="48"/>
          <w:szCs w:val="48"/>
        </w:rPr>
      </w:pPr>
    </w:p>
    <w:p w14:paraId="2B117A2C" w14:textId="77777777" w:rsidR="004C6152" w:rsidRPr="00545CD0" w:rsidRDefault="004C6152" w:rsidP="00545CD0">
      <w:pPr>
        <w:jc w:val="right"/>
        <w:rPr>
          <w:rFonts w:cs="Arial"/>
          <w:b/>
          <w:sz w:val="48"/>
          <w:szCs w:val="48"/>
        </w:rPr>
      </w:pPr>
    </w:p>
    <w:p w14:paraId="5888B583" w14:textId="77777777" w:rsidR="004C6152" w:rsidRPr="00545CD0" w:rsidRDefault="004C6152" w:rsidP="00545CD0">
      <w:pPr>
        <w:jc w:val="center"/>
        <w:rPr>
          <w:rFonts w:cs="Arial"/>
          <w:b/>
          <w:sz w:val="48"/>
          <w:szCs w:val="48"/>
        </w:rPr>
      </w:pPr>
    </w:p>
    <w:p w14:paraId="0FA84007" w14:textId="77777777" w:rsidR="004C6152" w:rsidRPr="00545CD0" w:rsidRDefault="004C6152" w:rsidP="00545CD0">
      <w:pPr>
        <w:jc w:val="center"/>
        <w:rPr>
          <w:rFonts w:cs="Arial"/>
          <w:b/>
          <w:sz w:val="48"/>
          <w:szCs w:val="48"/>
        </w:rPr>
      </w:pPr>
    </w:p>
    <w:p w14:paraId="44AD136D" w14:textId="77777777" w:rsidR="004C6152" w:rsidRPr="00545CD0" w:rsidRDefault="004C6152" w:rsidP="00545CD0">
      <w:pPr>
        <w:jc w:val="center"/>
        <w:rPr>
          <w:rFonts w:cs="Arial"/>
          <w:b/>
          <w:sz w:val="48"/>
          <w:szCs w:val="48"/>
        </w:rPr>
      </w:pPr>
    </w:p>
    <w:p w14:paraId="3ECF0FFE" w14:textId="77777777" w:rsidR="004C6152" w:rsidRPr="00545CD0" w:rsidRDefault="004C6152" w:rsidP="00545CD0">
      <w:pPr>
        <w:rPr>
          <w:rFonts w:cs="Arial"/>
          <w:b/>
          <w:sz w:val="48"/>
          <w:szCs w:val="48"/>
        </w:rPr>
      </w:pPr>
    </w:p>
    <w:p w14:paraId="28A5637C" w14:textId="77777777" w:rsidR="00D57713" w:rsidRPr="00545CD0" w:rsidRDefault="00D57713" w:rsidP="00545CD0">
      <w:pPr>
        <w:rPr>
          <w:rFonts w:cs="Arial"/>
          <w:b/>
          <w:sz w:val="48"/>
          <w:szCs w:val="48"/>
        </w:rPr>
      </w:pPr>
    </w:p>
    <w:p w14:paraId="6BE64836" w14:textId="77777777" w:rsidR="004C6152" w:rsidRPr="00545CD0" w:rsidRDefault="004C6152" w:rsidP="00545CD0">
      <w:pPr>
        <w:jc w:val="center"/>
        <w:rPr>
          <w:rFonts w:cs="Arial"/>
          <w:b/>
          <w:sz w:val="48"/>
          <w:szCs w:val="48"/>
        </w:rPr>
      </w:pPr>
    </w:p>
    <w:p w14:paraId="7C6D3A59" w14:textId="77777777" w:rsidR="004C6152" w:rsidRPr="00545CD0" w:rsidRDefault="004C6152" w:rsidP="00545CD0">
      <w:pPr>
        <w:jc w:val="center"/>
        <w:rPr>
          <w:rFonts w:cs="Arial"/>
          <w:b/>
          <w:sz w:val="48"/>
          <w:szCs w:val="48"/>
        </w:rPr>
      </w:pPr>
    </w:p>
    <w:p w14:paraId="0564568E" w14:textId="7076D4AE" w:rsidR="004C6152" w:rsidRPr="00545CD0" w:rsidRDefault="008449F3" w:rsidP="00545CD0">
      <w:pPr>
        <w:jc w:val="center"/>
        <w:rPr>
          <w:rFonts w:cs="Arial"/>
          <w:sz w:val="24"/>
          <w:szCs w:val="24"/>
        </w:rPr>
      </w:pPr>
      <w:r>
        <w:rPr>
          <w:rFonts w:cs="Arial"/>
          <w:sz w:val="24"/>
          <w:szCs w:val="24"/>
        </w:rPr>
        <w:t>April</w:t>
      </w:r>
      <w:r w:rsidR="008D1C5A" w:rsidRPr="008D1C5A">
        <w:rPr>
          <w:rFonts w:cs="Arial"/>
          <w:sz w:val="24"/>
          <w:szCs w:val="24"/>
        </w:rPr>
        <w:t xml:space="preserve"> </w:t>
      </w:r>
      <w:r w:rsidR="007D0457" w:rsidRPr="008D1C5A">
        <w:rPr>
          <w:rFonts w:cs="Arial"/>
          <w:sz w:val="24"/>
          <w:szCs w:val="24"/>
        </w:rPr>
        <w:t>2023</w:t>
      </w:r>
    </w:p>
    <w:p w14:paraId="4E7487A7" w14:textId="77777777" w:rsidR="004C6152" w:rsidRPr="00545CD0" w:rsidRDefault="004C6152" w:rsidP="00545CD0">
      <w:pPr>
        <w:jc w:val="center"/>
        <w:rPr>
          <w:rFonts w:cs="Arial"/>
          <w:szCs w:val="20"/>
        </w:rPr>
      </w:pPr>
      <w:r w:rsidRPr="00545CD0">
        <w:rPr>
          <w:rFonts w:cs="Arial"/>
          <w:szCs w:val="20"/>
        </w:rPr>
        <w:lastRenderedPageBreak/>
        <w:t>VSEBINA RAZPISNE DOKUMENTACIJE</w:t>
      </w:r>
    </w:p>
    <w:sdt>
      <w:sdtPr>
        <w:rPr>
          <w:rFonts w:ascii="Arial" w:eastAsia="Calibri" w:hAnsi="Arial" w:cs="Arial"/>
          <w:color w:val="auto"/>
          <w:sz w:val="18"/>
          <w:szCs w:val="18"/>
          <w:lang w:eastAsia="en-US"/>
        </w:rPr>
        <w:id w:val="1108394421"/>
        <w:docPartObj>
          <w:docPartGallery w:val="Table of Contents"/>
          <w:docPartUnique/>
        </w:docPartObj>
      </w:sdtPr>
      <w:sdtEndPr>
        <w:rPr>
          <w:b/>
          <w:bCs/>
          <w:sz w:val="20"/>
          <w:szCs w:val="22"/>
        </w:rPr>
      </w:sdtEndPr>
      <w:sdtContent>
        <w:p w14:paraId="0ABC64CC" w14:textId="7DDB8F91" w:rsidR="00D34923" w:rsidRPr="00F87EE7" w:rsidRDefault="00D34923" w:rsidP="00545CD0">
          <w:pPr>
            <w:pStyle w:val="NaslovTOC"/>
            <w:spacing w:before="0" w:line="240" w:lineRule="auto"/>
            <w:rPr>
              <w:rFonts w:ascii="Arial" w:hAnsi="Arial" w:cs="Arial"/>
              <w:color w:val="auto"/>
              <w:sz w:val="18"/>
              <w:szCs w:val="18"/>
            </w:rPr>
          </w:pPr>
        </w:p>
        <w:p w14:paraId="7A91FED8" w14:textId="1DDBC290" w:rsidR="008449F3" w:rsidRDefault="00D34923">
          <w:pPr>
            <w:pStyle w:val="Kazalovsebine1"/>
            <w:tabs>
              <w:tab w:val="left" w:pos="400"/>
              <w:tab w:val="right" w:leader="dot" w:pos="9062"/>
            </w:tabs>
            <w:rPr>
              <w:rFonts w:asciiTheme="minorHAnsi" w:eastAsiaTheme="minorEastAsia" w:hAnsiTheme="minorHAnsi" w:cstheme="minorBidi"/>
              <w:noProof/>
              <w:sz w:val="22"/>
              <w:lang w:eastAsia="sl-SI"/>
            </w:rPr>
          </w:pPr>
          <w:r w:rsidRPr="00F87EE7">
            <w:rPr>
              <w:rFonts w:cs="Arial"/>
              <w:sz w:val="18"/>
              <w:szCs w:val="18"/>
            </w:rPr>
            <w:fldChar w:fldCharType="begin"/>
          </w:r>
          <w:r w:rsidRPr="00F87EE7">
            <w:rPr>
              <w:rFonts w:cs="Arial"/>
              <w:sz w:val="18"/>
              <w:szCs w:val="18"/>
            </w:rPr>
            <w:instrText xml:space="preserve"> TOC \o "1-3" \h \z \u </w:instrText>
          </w:r>
          <w:r w:rsidRPr="00F87EE7">
            <w:rPr>
              <w:rFonts w:cs="Arial"/>
              <w:sz w:val="18"/>
              <w:szCs w:val="18"/>
            </w:rPr>
            <w:fldChar w:fldCharType="separate"/>
          </w:r>
          <w:hyperlink w:anchor="_Toc132886021" w:history="1">
            <w:r w:rsidR="008449F3" w:rsidRPr="00590E56">
              <w:rPr>
                <w:rStyle w:val="Hiperpovezava"/>
                <w:noProof/>
                <w:lang w:bidi="en-US"/>
              </w:rPr>
              <w:t>1</w:t>
            </w:r>
            <w:r w:rsidR="008449F3">
              <w:rPr>
                <w:rFonts w:asciiTheme="minorHAnsi" w:eastAsiaTheme="minorEastAsia" w:hAnsiTheme="minorHAnsi" w:cstheme="minorBidi"/>
                <w:noProof/>
                <w:sz w:val="22"/>
                <w:lang w:eastAsia="sl-SI"/>
              </w:rPr>
              <w:tab/>
            </w:r>
            <w:r w:rsidR="008449F3" w:rsidRPr="00590E56">
              <w:rPr>
                <w:rStyle w:val="Hiperpovezava"/>
                <w:noProof/>
                <w:lang w:bidi="en-US"/>
              </w:rPr>
              <w:t>RAZPISNA DOKUMENTACIJA</w:t>
            </w:r>
            <w:r w:rsidR="008449F3">
              <w:rPr>
                <w:noProof/>
                <w:webHidden/>
              </w:rPr>
              <w:tab/>
            </w:r>
            <w:r w:rsidR="008449F3">
              <w:rPr>
                <w:noProof/>
                <w:webHidden/>
              </w:rPr>
              <w:fldChar w:fldCharType="begin"/>
            </w:r>
            <w:r w:rsidR="008449F3">
              <w:rPr>
                <w:noProof/>
                <w:webHidden/>
              </w:rPr>
              <w:instrText xml:space="preserve"> PAGEREF _Toc132886021 \h </w:instrText>
            </w:r>
            <w:r w:rsidR="008449F3">
              <w:rPr>
                <w:noProof/>
                <w:webHidden/>
              </w:rPr>
            </w:r>
            <w:r w:rsidR="008449F3">
              <w:rPr>
                <w:noProof/>
                <w:webHidden/>
              </w:rPr>
              <w:fldChar w:fldCharType="separate"/>
            </w:r>
            <w:r w:rsidR="00AC44C0">
              <w:rPr>
                <w:noProof/>
                <w:webHidden/>
              </w:rPr>
              <w:t>4</w:t>
            </w:r>
            <w:r w:rsidR="008449F3">
              <w:rPr>
                <w:noProof/>
                <w:webHidden/>
              </w:rPr>
              <w:fldChar w:fldCharType="end"/>
            </w:r>
          </w:hyperlink>
        </w:p>
        <w:p w14:paraId="4DEAAF9C" w14:textId="7CB73F7D" w:rsidR="008449F3" w:rsidRDefault="00904C07">
          <w:pPr>
            <w:pStyle w:val="Kazalovsebine1"/>
            <w:tabs>
              <w:tab w:val="left" w:pos="400"/>
              <w:tab w:val="right" w:leader="dot" w:pos="9062"/>
            </w:tabs>
            <w:rPr>
              <w:rFonts w:asciiTheme="minorHAnsi" w:eastAsiaTheme="minorEastAsia" w:hAnsiTheme="minorHAnsi" w:cstheme="minorBidi"/>
              <w:noProof/>
              <w:sz w:val="22"/>
              <w:lang w:eastAsia="sl-SI"/>
            </w:rPr>
          </w:pPr>
          <w:hyperlink w:anchor="_Toc132886022" w:history="1">
            <w:r w:rsidR="008449F3" w:rsidRPr="00590E56">
              <w:rPr>
                <w:rStyle w:val="Hiperpovezava"/>
                <w:noProof/>
                <w:lang w:bidi="en-US"/>
              </w:rPr>
              <w:t>2</w:t>
            </w:r>
            <w:r w:rsidR="008449F3">
              <w:rPr>
                <w:rFonts w:asciiTheme="minorHAnsi" w:eastAsiaTheme="minorEastAsia" w:hAnsiTheme="minorHAnsi" w:cstheme="minorBidi"/>
                <w:noProof/>
                <w:sz w:val="22"/>
                <w:lang w:eastAsia="sl-SI"/>
              </w:rPr>
              <w:tab/>
            </w:r>
            <w:r w:rsidR="008449F3" w:rsidRPr="00590E56">
              <w:rPr>
                <w:rStyle w:val="Hiperpovezava"/>
                <w:noProof/>
                <w:lang w:bidi="en-US"/>
              </w:rPr>
              <w:t>IME OZIROMA NAZIV IN SEDEŽ ORGANA, KI DODELJUJE SREDSTVA</w:t>
            </w:r>
            <w:r w:rsidR="008449F3">
              <w:rPr>
                <w:noProof/>
                <w:webHidden/>
              </w:rPr>
              <w:tab/>
            </w:r>
            <w:r w:rsidR="008449F3">
              <w:rPr>
                <w:noProof/>
                <w:webHidden/>
              </w:rPr>
              <w:fldChar w:fldCharType="begin"/>
            </w:r>
            <w:r w:rsidR="008449F3">
              <w:rPr>
                <w:noProof/>
                <w:webHidden/>
              </w:rPr>
              <w:instrText xml:space="preserve"> PAGEREF _Toc132886022 \h </w:instrText>
            </w:r>
            <w:r w:rsidR="008449F3">
              <w:rPr>
                <w:noProof/>
                <w:webHidden/>
              </w:rPr>
            </w:r>
            <w:r w:rsidR="008449F3">
              <w:rPr>
                <w:noProof/>
                <w:webHidden/>
              </w:rPr>
              <w:fldChar w:fldCharType="separate"/>
            </w:r>
            <w:r w:rsidR="00AC44C0">
              <w:rPr>
                <w:noProof/>
                <w:webHidden/>
              </w:rPr>
              <w:t>4</w:t>
            </w:r>
            <w:r w:rsidR="008449F3">
              <w:rPr>
                <w:noProof/>
                <w:webHidden/>
              </w:rPr>
              <w:fldChar w:fldCharType="end"/>
            </w:r>
          </w:hyperlink>
        </w:p>
        <w:p w14:paraId="3F5FD95A" w14:textId="6149A4C9" w:rsidR="008449F3" w:rsidRDefault="00904C07">
          <w:pPr>
            <w:pStyle w:val="Kazalovsebine1"/>
            <w:tabs>
              <w:tab w:val="left" w:pos="400"/>
              <w:tab w:val="right" w:leader="dot" w:pos="9062"/>
            </w:tabs>
            <w:rPr>
              <w:rFonts w:asciiTheme="minorHAnsi" w:eastAsiaTheme="minorEastAsia" w:hAnsiTheme="minorHAnsi" w:cstheme="minorBidi"/>
              <w:noProof/>
              <w:sz w:val="22"/>
              <w:lang w:eastAsia="sl-SI"/>
            </w:rPr>
          </w:pPr>
          <w:hyperlink w:anchor="_Toc132886023" w:history="1">
            <w:r w:rsidR="008449F3" w:rsidRPr="00590E56">
              <w:rPr>
                <w:rStyle w:val="Hiperpovezava"/>
                <w:noProof/>
                <w:lang w:bidi="en-US"/>
              </w:rPr>
              <w:t>3</w:t>
            </w:r>
            <w:r w:rsidR="008449F3">
              <w:rPr>
                <w:rFonts w:asciiTheme="minorHAnsi" w:eastAsiaTheme="minorEastAsia" w:hAnsiTheme="minorHAnsi" w:cstheme="minorBidi"/>
                <w:noProof/>
                <w:sz w:val="22"/>
                <w:lang w:eastAsia="sl-SI"/>
              </w:rPr>
              <w:tab/>
            </w:r>
            <w:r w:rsidR="008449F3" w:rsidRPr="00590E56">
              <w:rPr>
                <w:rStyle w:val="Hiperpovezava"/>
                <w:noProof/>
                <w:lang w:bidi="en-US"/>
              </w:rPr>
              <w:t>PRAVNE IN PROGRAMSKE PODLAGE</w:t>
            </w:r>
            <w:r w:rsidR="008449F3">
              <w:rPr>
                <w:noProof/>
                <w:webHidden/>
              </w:rPr>
              <w:tab/>
            </w:r>
            <w:r w:rsidR="008449F3">
              <w:rPr>
                <w:noProof/>
                <w:webHidden/>
              </w:rPr>
              <w:fldChar w:fldCharType="begin"/>
            </w:r>
            <w:r w:rsidR="008449F3">
              <w:rPr>
                <w:noProof/>
                <w:webHidden/>
              </w:rPr>
              <w:instrText xml:space="preserve"> PAGEREF _Toc132886023 \h </w:instrText>
            </w:r>
            <w:r w:rsidR="008449F3">
              <w:rPr>
                <w:noProof/>
                <w:webHidden/>
              </w:rPr>
            </w:r>
            <w:r w:rsidR="008449F3">
              <w:rPr>
                <w:noProof/>
                <w:webHidden/>
              </w:rPr>
              <w:fldChar w:fldCharType="separate"/>
            </w:r>
            <w:r w:rsidR="00AC44C0">
              <w:rPr>
                <w:noProof/>
                <w:webHidden/>
              </w:rPr>
              <w:t>4</w:t>
            </w:r>
            <w:r w:rsidR="008449F3">
              <w:rPr>
                <w:noProof/>
                <w:webHidden/>
              </w:rPr>
              <w:fldChar w:fldCharType="end"/>
            </w:r>
          </w:hyperlink>
        </w:p>
        <w:p w14:paraId="5B2217D4" w14:textId="77B64322" w:rsidR="008449F3" w:rsidRDefault="00904C07">
          <w:pPr>
            <w:pStyle w:val="Kazalovsebine1"/>
            <w:tabs>
              <w:tab w:val="left" w:pos="400"/>
              <w:tab w:val="right" w:leader="dot" w:pos="9062"/>
            </w:tabs>
            <w:rPr>
              <w:rFonts w:asciiTheme="minorHAnsi" w:eastAsiaTheme="minorEastAsia" w:hAnsiTheme="minorHAnsi" w:cstheme="minorBidi"/>
              <w:noProof/>
              <w:sz w:val="22"/>
              <w:lang w:eastAsia="sl-SI"/>
            </w:rPr>
          </w:pPr>
          <w:hyperlink w:anchor="_Toc132886024" w:history="1">
            <w:r w:rsidR="008449F3" w:rsidRPr="00590E56">
              <w:rPr>
                <w:rStyle w:val="Hiperpovezava"/>
                <w:noProof/>
                <w:lang w:bidi="en-US"/>
              </w:rPr>
              <w:t>4</w:t>
            </w:r>
            <w:r w:rsidR="008449F3">
              <w:rPr>
                <w:rFonts w:asciiTheme="minorHAnsi" w:eastAsiaTheme="minorEastAsia" w:hAnsiTheme="minorHAnsi" w:cstheme="minorBidi"/>
                <w:noProof/>
                <w:sz w:val="22"/>
                <w:lang w:eastAsia="sl-SI"/>
              </w:rPr>
              <w:tab/>
            </w:r>
            <w:r w:rsidR="008449F3" w:rsidRPr="00590E56">
              <w:rPr>
                <w:rStyle w:val="Hiperpovezava"/>
                <w:noProof/>
                <w:lang w:bidi="en-US"/>
              </w:rPr>
              <w:t>NAMEN, PREDMET IN CILJI JAVNEGA RAZPISA</w:t>
            </w:r>
            <w:r w:rsidR="008449F3">
              <w:rPr>
                <w:noProof/>
                <w:webHidden/>
              </w:rPr>
              <w:tab/>
            </w:r>
            <w:r w:rsidR="008449F3">
              <w:rPr>
                <w:noProof/>
                <w:webHidden/>
              </w:rPr>
              <w:fldChar w:fldCharType="begin"/>
            </w:r>
            <w:r w:rsidR="008449F3">
              <w:rPr>
                <w:noProof/>
                <w:webHidden/>
              </w:rPr>
              <w:instrText xml:space="preserve"> PAGEREF _Toc132886024 \h </w:instrText>
            </w:r>
            <w:r w:rsidR="008449F3">
              <w:rPr>
                <w:noProof/>
                <w:webHidden/>
              </w:rPr>
            </w:r>
            <w:r w:rsidR="008449F3">
              <w:rPr>
                <w:noProof/>
                <w:webHidden/>
              </w:rPr>
              <w:fldChar w:fldCharType="separate"/>
            </w:r>
            <w:r w:rsidR="00AC44C0">
              <w:rPr>
                <w:noProof/>
                <w:webHidden/>
              </w:rPr>
              <w:t>5</w:t>
            </w:r>
            <w:r w:rsidR="008449F3">
              <w:rPr>
                <w:noProof/>
                <w:webHidden/>
              </w:rPr>
              <w:fldChar w:fldCharType="end"/>
            </w:r>
          </w:hyperlink>
        </w:p>
        <w:p w14:paraId="45F8FA74" w14:textId="2A88CFC0" w:rsidR="008449F3" w:rsidRDefault="00904C07">
          <w:pPr>
            <w:pStyle w:val="Kazalovsebine1"/>
            <w:tabs>
              <w:tab w:val="left" w:pos="400"/>
              <w:tab w:val="right" w:leader="dot" w:pos="9062"/>
            </w:tabs>
            <w:rPr>
              <w:rFonts w:asciiTheme="minorHAnsi" w:eastAsiaTheme="minorEastAsia" w:hAnsiTheme="minorHAnsi" w:cstheme="minorBidi"/>
              <w:noProof/>
              <w:sz w:val="22"/>
              <w:lang w:eastAsia="sl-SI"/>
            </w:rPr>
          </w:pPr>
          <w:hyperlink w:anchor="_Toc132886025" w:history="1">
            <w:r w:rsidR="008449F3" w:rsidRPr="00590E56">
              <w:rPr>
                <w:rStyle w:val="Hiperpovezava"/>
                <w:noProof/>
                <w:lang w:bidi="en-US"/>
              </w:rPr>
              <w:t>5</w:t>
            </w:r>
            <w:r w:rsidR="008449F3">
              <w:rPr>
                <w:rFonts w:asciiTheme="minorHAnsi" w:eastAsiaTheme="minorEastAsia" w:hAnsiTheme="minorHAnsi" w:cstheme="minorBidi"/>
                <w:noProof/>
                <w:sz w:val="22"/>
                <w:lang w:eastAsia="sl-SI"/>
              </w:rPr>
              <w:tab/>
            </w:r>
            <w:r w:rsidR="008449F3" w:rsidRPr="00590E56">
              <w:rPr>
                <w:rStyle w:val="Hiperpovezava"/>
                <w:noProof/>
                <w:lang w:bidi="en-US"/>
              </w:rPr>
              <w:t>OBMOČJE IZVAJANJA IN CILJNE SKUPINE/KONČNI PREJEMNIKI</w:t>
            </w:r>
            <w:r w:rsidR="008449F3">
              <w:rPr>
                <w:noProof/>
                <w:webHidden/>
              </w:rPr>
              <w:tab/>
            </w:r>
            <w:r w:rsidR="008449F3">
              <w:rPr>
                <w:noProof/>
                <w:webHidden/>
              </w:rPr>
              <w:fldChar w:fldCharType="begin"/>
            </w:r>
            <w:r w:rsidR="008449F3">
              <w:rPr>
                <w:noProof/>
                <w:webHidden/>
              </w:rPr>
              <w:instrText xml:space="preserve"> PAGEREF _Toc132886025 \h </w:instrText>
            </w:r>
            <w:r w:rsidR="008449F3">
              <w:rPr>
                <w:noProof/>
                <w:webHidden/>
              </w:rPr>
            </w:r>
            <w:r w:rsidR="008449F3">
              <w:rPr>
                <w:noProof/>
                <w:webHidden/>
              </w:rPr>
              <w:fldChar w:fldCharType="separate"/>
            </w:r>
            <w:r w:rsidR="00AC44C0">
              <w:rPr>
                <w:noProof/>
                <w:webHidden/>
              </w:rPr>
              <w:t>7</w:t>
            </w:r>
            <w:r w:rsidR="008449F3">
              <w:rPr>
                <w:noProof/>
                <w:webHidden/>
              </w:rPr>
              <w:fldChar w:fldCharType="end"/>
            </w:r>
          </w:hyperlink>
        </w:p>
        <w:p w14:paraId="7BAD1731" w14:textId="7D75E3E5" w:rsidR="008449F3" w:rsidRDefault="00904C07">
          <w:pPr>
            <w:pStyle w:val="Kazalovsebine1"/>
            <w:tabs>
              <w:tab w:val="left" w:pos="400"/>
              <w:tab w:val="right" w:leader="dot" w:pos="9062"/>
            </w:tabs>
            <w:rPr>
              <w:rFonts w:asciiTheme="minorHAnsi" w:eastAsiaTheme="minorEastAsia" w:hAnsiTheme="minorHAnsi" w:cstheme="minorBidi"/>
              <w:noProof/>
              <w:sz w:val="22"/>
              <w:lang w:eastAsia="sl-SI"/>
            </w:rPr>
          </w:pPr>
          <w:hyperlink w:anchor="_Toc132886026" w:history="1">
            <w:r w:rsidR="008449F3" w:rsidRPr="00590E56">
              <w:rPr>
                <w:rStyle w:val="Hiperpovezava"/>
                <w:noProof/>
                <w:lang w:bidi="en-US"/>
              </w:rPr>
              <w:t>6</w:t>
            </w:r>
            <w:r w:rsidR="008449F3">
              <w:rPr>
                <w:rFonts w:asciiTheme="minorHAnsi" w:eastAsiaTheme="minorEastAsia" w:hAnsiTheme="minorHAnsi" w:cstheme="minorBidi"/>
                <w:noProof/>
                <w:sz w:val="22"/>
                <w:lang w:eastAsia="sl-SI"/>
              </w:rPr>
              <w:tab/>
            </w:r>
            <w:r w:rsidR="008449F3" w:rsidRPr="00590E56">
              <w:rPr>
                <w:rStyle w:val="Hiperpovezava"/>
                <w:noProof/>
                <w:lang w:bidi="en-US"/>
              </w:rPr>
              <w:t>UPRAVIČENI STROŠKI</w:t>
            </w:r>
            <w:r w:rsidR="008449F3">
              <w:rPr>
                <w:noProof/>
                <w:webHidden/>
              </w:rPr>
              <w:tab/>
            </w:r>
            <w:r w:rsidR="008449F3">
              <w:rPr>
                <w:noProof/>
                <w:webHidden/>
              </w:rPr>
              <w:fldChar w:fldCharType="begin"/>
            </w:r>
            <w:r w:rsidR="008449F3">
              <w:rPr>
                <w:noProof/>
                <w:webHidden/>
              </w:rPr>
              <w:instrText xml:space="preserve"> PAGEREF _Toc132886026 \h </w:instrText>
            </w:r>
            <w:r w:rsidR="008449F3">
              <w:rPr>
                <w:noProof/>
                <w:webHidden/>
              </w:rPr>
            </w:r>
            <w:r w:rsidR="008449F3">
              <w:rPr>
                <w:noProof/>
                <w:webHidden/>
              </w:rPr>
              <w:fldChar w:fldCharType="separate"/>
            </w:r>
            <w:r w:rsidR="00AC44C0">
              <w:rPr>
                <w:noProof/>
                <w:webHidden/>
              </w:rPr>
              <w:t>7</w:t>
            </w:r>
            <w:r w:rsidR="008449F3">
              <w:rPr>
                <w:noProof/>
                <w:webHidden/>
              </w:rPr>
              <w:fldChar w:fldCharType="end"/>
            </w:r>
          </w:hyperlink>
        </w:p>
        <w:p w14:paraId="3A5FB7F3" w14:textId="691C74FD"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27" w:history="1">
            <w:r w:rsidR="008449F3" w:rsidRPr="00590E56">
              <w:rPr>
                <w:rStyle w:val="Hiperpovezava"/>
                <w:noProof/>
                <w:lang w:bidi="en-US"/>
              </w:rPr>
              <w:t>6.1</w:t>
            </w:r>
            <w:r w:rsidR="008449F3">
              <w:rPr>
                <w:rFonts w:asciiTheme="minorHAnsi" w:eastAsiaTheme="minorEastAsia" w:hAnsiTheme="minorHAnsi" w:cstheme="minorBidi"/>
                <w:noProof/>
                <w:sz w:val="22"/>
                <w:lang w:eastAsia="sl-SI"/>
              </w:rPr>
              <w:tab/>
            </w:r>
            <w:r w:rsidR="008449F3" w:rsidRPr="00590E56">
              <w:rPr>
                <w:rStyle w:val="Hiperpovezava"/>
                <w:noProof/>
                <w:lang w:bidi="en-US"/>
              </w:rPr>
              <w:t>Vrste upravičenih stroškov</w:t>
            </w:r>
            <w:r w:rsidR="008449F3">
              <w:rPr>
                <w:noProof/>
                <w:webHidden/>
              </w:rPr>
              <w:tab/>
            </w:r>
            <w:r w:rsidR="008449F3">
              <w:rPr>
                <w:noProof/>
                <w:webHidden/>
              </w:rPr>
              <w:fldChar w:fldCharType="begin"/>
            </w:r>
            <w:r w:rsidR="008449F3">
              <w:rPr>
                <w:noProof/>
                <w:webHidden/>
              </w:rPr>
              <w:instrText xml:space="preserve"> PAGEREF _Toc132886027 \h </w:instrText>
            </w:r>
            <w:r w:rsidR="008449F3">
              <w:rPr>
                <w:noProof/>
                <w:webHidden/>
              </w:rPr>
            </w:r>
            <w:r w:rsidR="008449F3">
              <w:rPr>
                <w:noProof/>
                <w:webHidden/>
              </w:rPr>
              <w:fldChar w:fldCharType="separate"/>
            </w:r>
            <w:r w:rsidR="00AC44C0">
              <w:rPr>
                <w:noProof/>
                <w:webHidden/>
              </w:rPr>
              <w:t>7</w:t>
            </w:r>
            <w:r w:rsidR="008449F3">
              <w:rPr>
                <w:noProof/>
                <w:webHidden/>
              </w:rPr>
              <w:fldChar w:fldCharType="end"/>
            </w:r>
          </w:hyperlink>
        </w:p>
        <w:p w14:paraId="0520B694" w14:textId="1F80E922"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28" w:history="1">
            <w:r w:rsidR="008449F3" w:rsidRPr="00590E56">
              <w:rPr>
                <w:rStyle w:val="Hiperpovezava"/>
                <w:noProof/>
                <w:lang w:bidi="en-US"/>
              </w:rPr>
              <w:t>6.2</w:t>
            </w:r>
            <w:r w:rsidR="008449F3">
              <w:rPr>
                <w:rFonts w:asciiTheme="minorHAnsi" w:eastAsiaTheme="minorEastAsia" w:hAnsiTheme="minorHAnsi" w:cstheme="minorBidi"/>
                <w:noProof/>
                <w:sz w:val="22"/>
                <w:lang w:eastAsia="sl-SI"/>
              </w:rPr>
              <w:tab/>
            </w:r>
            <w:r w:rsidR="008449F3" w:rsidRPr="00590E56">
              <w:rPr>
                <w:rStyle w:val="Hiperpovezava"/>
                <w:noProof/>
                <w:lang w:bidi="en-US"/>
              </w:rPr>
              <w:t>Posebnosti upravičenih stroškov</w:t>
            </w:r>
            <w:r w:rsidR="008449F3">
              <w:rPr>
                <w:noProof/>
                <w:webHidden/>
              </w:rPr>
              <w:tab/>
            </w:r>
            <w:r w:rsidR="008449F3">
              <w:rPr>
                <w:noProof/>
                <w:webHidden/>
              </w:rPr>
              <w:fldChar w:fldCharType="begin"/>
            </w:r>
            <w:r w:rsidR="008449F3">
              <w:rPr>
                <w:noProof/>
                <w:webHidden/>
              </w:rPr>
              <w:instrText xml:space="preserve"> PAGEREF _Toc132886028 \h </w:instrText>
            </w:r>
            <w:r w:rsidR="008449F3">
              <w:rPr>
                <w:noProof/>
                <w:webHidden/>
              </w:rPr>
            </w:r>
            <w:r w:rsidR="008449F3">
              <w:rPr>
                <w:noProof/>
                <w:webHidden/>
              </w:rPr>
              <w:fldChar w:fldCharType="separate"/>
            </w:r>
            <w:r w:rsidR="00AC44C0">
              <w:rPr>
                <w:noProof/>
                <w:webHidden/>
              </w:rPr>
              <w:t>8</w:t>
            </w:r>
            <w:r w:rsidR="008449F3">
              <w:rPr>
                <w:noProof/>
                <w:webHidden/>
              </w:rPr>
              <w:fldChar w:fldCharType="end"/>
            </w:r>
          </w:hyperlink>
        </w:p>
        <w:p w14:paraId="53090250" w14:textId="564E8C2D" w:rsidR="008449F3" w:rsidRDefault="00904C07">
          <w:pPr>
            <w:pStyle w:val="Kazalovsebine3"/>
            <w:tabs>
              <w:tab w:val="left" w:pos="1100"/>
              <w:tab w:val="right" w:leader="dot" w:pos="9062"/>
            </w:tabs>
            <w:rPr>
              <w:rFonts w:asciiTheme="minorHAnsi" w:eastAsiaTheme="minorEastAsia" w:hAnsiTheme="minorHAnsi" w:cstheme="minorBidi"/>
              <w:noProof/>
              <w:sz w:val="22"/>
              <w:lang w:eastAsia="sl-SI"/>
            </w:rPr>
          </w:pPr>
          <w:hyperlink w:anchor="_Toc132886029" w:history="1">
            <w:r w:rsidR="008449F3" w:rsidRPr="00590E56">
              <w:rPr>
                <w:rStyle w:val="Hiperpovezava"/>
                <w:noProof/>
                <w:lang w:bidi="en-US"/>
              </w:rPr>
              <w:t>6.2.1</w:t>
            </w:r>
            <w:r w:rsidR="008449F3">
              <w:rPr>
                <w:rFonts w:asciiTheme="minorHAnsi" w:eastAsiaTheme="minorEastAsia" w:hAnsiTheme="minorHAnsi" w:cstheme="minorBidi"/>
                <w:noProof/>
                <w:sz w:val="22"/>
                <w:lang w:eastAsia="sl-SI"/>
              </w:rPr>
              <w:tab/>
            </w:r>
            <w:r w:rsidR="008449F3" w:rsidRPr="00590E56">
              <w:rPr>
                <w:rStyle w:val="Hiperpovezava"/>
                <w:noProof/>
                <w:lang w:bidi="en-US"/>
              </w:rPr>
              <w:t>Gradnja nepremičnin</w:t>
            </w:r>
            <w:r w:rsidR="008449F3">
              <w:rPr>
                <w:noProof/>
                <w:webHidden/>
              </w:rPr>
              <w:tab/>
            </w:r>
            <w:r w:rsidR="008449F3">
              <w:rPr>
                <w:noProof/>
                <w:webHidden/>
              </w:rPr>
              <w:fldChar w:fldCharType="begin"/>
            </w:r>
            <w:r w:rsidR="008449F3">
              <w:rPr>
                <w:noProof/>
                <w:webHidden/>
              </w:rPr>
              <w:instrText xml:space="preserve"> PAGEREF _Toc132886029 \h </w:instrText>
            </w:r>
            <w:r w:rsidR="008449F3">
              <w:rPr>
                <w:noProof/>
                <w:webHidden/>
              </w:rPr>
            </w:r>
            <w:r w:rsidR="008449F3">
              <w:rPr>
                <w:noProof/>
                <w:webHidden/>
              </w:rPr>
              <w:fldChar w:fldCharType="separate"/>
            </w:r>
            <w:r w:rsidR="00AC44C0">
              <w:rPr>
                <w:noProof/>
                <w:webHidden/>
              </w:rPr>
              <w:t>8</w:t>
            </w:r>
            <w:r w:rsidR="008449F3">
              <w:rPr>
                <w:noProof/>
                <w:webHidden/>
              </w:rPr>
              <w:fldChar w:fldCharType="end"/>
            </w:r>
          </w:hyperlink>
        </w:p>
        <w:p w14:paraId="1BAA99E5" w14:textId="0E994950" w:rsidR="008449F3" w:rsidRDefault="00904C07">
          <w:pPr>
            <w:pStyle w:val="Kazalovsebine3"/>
            <w:tabs>
              <w:tab w:val="left" w:pos="1100"/>
              <w:tab w:val="right" w:leader="dot" w:pos="9062"/>
            </w:tabs>
            <w:rPr>
              <w:rFonts w:asciiTheme="minorHAnsi" w:eastAsiaTheme="minorEastAsia" w:hAnsiTheme="minorHAnsi" w:cstheme="minorBidi"/>
              <w:noProof/>
              <w:sz w:val="22"/>
              <w:lang w:eastAsia="sl-SI"/>
            </w:rPr>
          </w:pPr>
          <w:hyperlink w:anchor="_Toc132886030" w:history="1">
            <w:r w:rsidR="008449F3" w:rsidRPr="00590E56">
              <w:rPr>
                <w:rStyle w:val="Hiperpovezava"/>
                <w:noProof/>
                <w:lang w:bidi="en-US"/>
              </w:rPr>
              <w:t>6.2.2</w:t>
            </w:r>
            <w:r w:rsidR="008449F3">
              <w:rPr>
                <w:rFonts w:asciiTheme="minorHAnsi" w:eastAsiaTheme="minorEastAsia" w:hAnsiTheme="minorHAnsi" w:cstheme="minorBidi"/>
                <w:noProof/>
                <w:sz w:val="22"/>
                <w:lang w:eastAsia="sl-SI"/>
              </w:rPr>
              <w:tab/>
            </w:r>
            <w:r w:rsidR="008449F3" w:rsidRPr="00590E56">
              <w:rPr>
                <w:rStyle w:val="Hiperpovezava"/>
                <w:noProof/>
                <w:lang w:bidi="en-US"/>
              </w:rPr>
              <w:t>Nakup nezazidanih zemljišč</w:t>
            </w:r>
            <w:r w:rsidR="008449F3">
              <w:rPr>
                <w:noProof/>
                <w:webHidden/>
              </w:rPr>
              <w:tab/>
            </w:r>
            <w:r w:rsidR="008449F3">
              <w:rPr>
                <w:noProof/>
                <w:webHidden/>
              </w:rPr>
              <w:fldChar w:fldCharType="begin"/>
            </w:r>
            <w:r w:rsidR="008449F3">
              <w:rPr>
                <w:noProof/>
                <w:webHidden/>
              </w:rPr>
              <w:instrText xml:space="preserve"> PAGEREF _Toc132886030 \h </w:instrText>
            </w:r>
            <w:r w:rsidR="008449F3">
              <w:rPr>
                <w:noProof/>
                <w:webHidden/>
              </w:rPr>
            </w:r>
            <w:r w:rsidR="008449F3">
              <w:rPr>
                <w:noProof/>
                <w:webHidden/>
              </w:rPr>
              <w:fldChar w:fldCharType="separate"/>
            </w:r>
            <w:r w:rsidR="00AC44C0">
              <w:rPr>
                <w:noProof/>
                <w:webHidden/>
              </w:rPr>
              <w:t>8</w:t>
            </w:r>
            <w:r w:rsidR="008449F3">
              <w:rPr>
                <w:noProof/>
                <w:webHidden/>
              </w:rPr>
              <w:fldChar w:fldCharType="end"/>
            </w:r>
          </w:hyperlink>
        </w:p>
        <w:p w14:paraId="7ADEB011" w14:textId="3467AD17" w:rsidR="008449F3" w:rsidRDefault="00904C07">
          <w:pPr>
            <w:pStyle w:val="Kazalovsebine3"/>
            <w:tabs>
              <w:tab w:val="left" w:pos="1100"/>
              <w:tab w:val="right" w:leader="dot" w:pos="9062"/>
            </w:tabs>
            <w:rPr>
              <w:rFonts w:asciiTheme="minorHAnsi" w:eastAsiaTheme="minorEastAsia" w:hAnsiTheme="minorHAnsi" w:cstheme="minorBidi"/>
              <w:noProof/>
              <w:sz w:val="22"/>
              <w:lang w:eastAsia="sl-SI"/>
            </w:rPr>
          </w:pPr>
          <w:hyperlink w:anchor="_Toc132886031" w:history="1">
            <w:r w:rsidR="008449F3" w:rsidRPr="00590E56">
              <w:rPr>
                <w:rStyle w:val="Hiperpovezava"/>
                <w:noProof/>
                <w:lang w:bidi="en-US"/>
              </w:rPr>
              <w:t>6.2.3</w:t>
            </w:r>
            <w:r w:rsidR="008449F3">
              <w:rPr>
                <w:rFonts w:asciiTheme="minorHAnsi" w:eastAsiaTheme="minorEastAsia" w:hAnsiTheme="minorHAnsi" w:cstheme="minorBidi"/>
                <w:noProof/>
                <w:sz w:val="22"/>
                <w:lang w:eastAsia="sl-SI"/>
              </w:rPr>
              <w:tab/>
            </w:r>
            <w:r w:rsidR="008449F3" w:rsidRPr="00590E56">
              <w:rPr>
                <w:rStyle w:val="Hiperpovezava"/>
                <w:noProof/>
                <w:lang w:bidi="en-US"/>
              </w:rPr>
              <w:t xml:space="preserve">Stroški storitev zunanjih izvajalcev </w:t>
            </w:r>
            <w:r w:rsidR="008449F3" w:rsidRPr="00590E56">
              <w:rPr>
                <w:rStyle w:val="Hiperpovezava"/>
                <w:noProof/>
                <w:lang w:val="af-ZA" w:eastAsia="sl-SI" w:bidi="en-US"/>
                <w14:scene3d>
                  <w14:camera w14:prst="orthographicFront"/>
                  <w14:lightRig w14:rig="threePt" w14:dir="t">
                    <w14:rot w14:lat="0" w14:lon="0" w14:rev="0"/>
                  </w14:lightRig>
                </w14:scene3d>
              </w:rPr>
              <w:t>za izdelavo projektne ter investicijske dokumentacije, za strokovni gradbeni nadzor ter informiranje in komuniciranje</w:t>
            </w:r>
            <w:r w:rsidR="008449F3">
              <w:rPr>
                <w:noProof/>
                <w:webHidden/>
              </w:rPr>
              <w:tab/>
            </w:r>
            <w:r w:rsidR="008449F3">
              <w:rPr>
                <w:noProof/>
                <w:webHidden/>
              </w:rPr>
              <w:fldChar w:fldCharType="begin"/>
            </w:r>
            <w:r w:rsidR="008449F3">
              <w:rPr>
                <w:noProof/>
                <w:webHidden/>
              </w:rPr>
              <w:instrText xml:space="preserve"> PAGEREF _Toc132886031 \h </w:instrText>
            </w:r>
            <w:r w:rsidR="008449F3">
              <w:rPr>
                <w:noProof/>
                <w:webHidden/>
              </w:rPr>
            </w:r>
            <w:r w:rsidR="008449F3">
              <w:rPr>
                <w:noProof/>
                <w:webHidden/>
              </w:rPr>
              <w:fldChar w:fldCharType="separate"/>
            </w:r>
            <w:r w:rsidR="00AC44C0">
              <w:rPr>
                <w:noProof/>
                <w:webHidden/>
              </w:rPr>
              <w:t>8</w:t>
            </w:r>
            <w:r w:rsidR="008449F3">
              <w:rPr>
                <w:noProof/>
                <w:webHidden/>
              </w:rPr>
              <w:fldChar w:fldCharType="end"/>
            </w:r>
          </w:hyperlink>
        </w:p>
        <w:p w14:paraId="4C158020" w14:textId="1F845409" w:rsidR="008449F3" w:rsidRDefault="00904C07">
          <w:pPr>
            <w:pStyle w:val="Kazalovsebine3"/>
            <w:tabs>
              <w:tab w:val="left" w:pos="1100"/>
              <w:tab w:val="right" w:leader="dot" w:pos="9062"/>
            </w:tabs>
            <w:rPr>
              <w:rFonts w:asciiTheme="minorHAnsi" w:eastAsiaTheme="minorEastAsia" w:hAnsiTheme="minorHAnsi" w:cstheme="minorBidi"/>
              <w:noProof/>
              <w:sz w:val="22"/>
              <w:lang w:eastAsia="sl-SI"/>
            </w:rPr>
          </w:pPr>
          <w:hyperlink w:anchor="_Toc132886032" w:history="1">
            <w:r w:rsidR="008449F3" w:rsidRPr="00590E56">
              <w:rPr>
                <w:rStyle w:val="Hiperpovezava"/>
                <w:noProof/>
                <w:lang w:bidi="en-US"/>
              </w:rPr>
              <w:t>6.2.4</w:t>
            </w:r>
            <w:r w:rsidR="008449F3">
              <w:rPr>
                <w:rFonts w:asciiTheme="minorHAnsi" w:eastAsiaTheme="minorEastAsia" w:hAnsiTheme="minorHAnsi" w:cstheme="minorBidi"/>
                <w:noProof/>
                <w:sz w:val="22"/>
                <w:lang w:eastAsia="sl-SI"/>
              </w:rPr>
              <w:tab/>
            </w:r>
            <w:r w:rsidR="008449F3" w:rsidRPr="00590E56">
              <w:rPr>
                <w:rStyle w:val="Hiperpovezava"/>
                <w:noProof/>
                <w:lang w:bidi="en-US"/>
              </w:rPr>
              <w:t xml:space="preserve">Stroški storitev zunanjih izvajalcev </w:t>
            </w:r>
            <w:r w:rsidR="008449F3" w:rsidRPr="00590E56">
              <w:rPr>
                <w:rStyle w:val="Hiperpovezava"/>
                <w:noProof/>
                <w:lang w:val="af-ZA" w:eastAsia="sl-SI" w:bidi="en-US"/>
                <w14:scene3d>
                  <w14:camera w14:prst="orthographicFront"/>
                  <w14:lightRig w14:rig="threePt" w14:dir="t">
                    <w14:rot w14:lat="0" w14:lon="0" w14:rev="0"/>
                  </w14:lightRig>
                </w14:scene3d>
              </w:rPr>
              <w:t>za izdelavo vizije razvoja EPC ter vzpostavitev ustreznega informacijsko-komunikacijskega omrežja (spletna stran EPC) in izvajanje storitev v podporo delovanju EPC, medsebojnemu povezovanju podjetij v EPC in iskanju novih podjetij v EPC</w:t>
            </w:r>
            <w:r w:rsidR="008449F3">
              <w:rPr>
                <w:noProof/>
                <w:webHidden/>
              </w:rPr>
              <w:tab/>
            </w:r>
            <w:r w:rsidR="008449F3">
              <w:rPr>
                <w:noProof/>
                <w:webHidden/>
              </w:rPr>
              <w:fldChar w:fldCharType="begin"/>
            </w:r>
            <w:r w:rsidR="008449F3">
              <w:rPr>
                <w:noProof/>
                <w:webHidden/>
              </w:rPr>
              <w:instrText xml:space="preserve"> PAGEREF _Toc132886032 \h </w:instrText>
            </w:r>
            <w:r w:rsidR="008449F3">
              <w:rPr>
                <w:noProof/>
                <w:webHidden/>
              </w:rPr>
            </w:r>
            <w:r w:rsidR="008449F3">
              <w:rPr>
                <w:noProof/>
                <w:webHidden/>
              </w:rPr>
              <w:fldChar w:fldCharType="separate"/>
            </w:r>
            <w:r w:rsidR="00AC44C0">
              <w:rPr>
                <w:noProof/>
                <w:webHidden/>
              </w:rPr>
              <w:t>9</w:t>
            </w:r>
            <w:r w:rsidR="008449F3">
              <w:rPr>
                <w:noProof/>
                <w:webHidden/>
              </w:rPr>
              <w:fldChar w:fldCharType="end"/>
            </w:r>
          </w:hyperlink>
        </w:p>
        <w:p w14:paraId="6FE12084" w14:textId="23FE09A7"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33" w:history="1">
            <w:r w:rsidR="008449F3" w:rsidRPr="00590E56">
              <w:rPr>
                <w:rStyle w:val="Hiperpovezava"/>
                <w:noProof/>
                <w:lang w:bidi="en-US"/>
              </w:rPr>
              <w:t>6.3</w:t>
            </w:r>
            <w:r w:rsidR="008449F3">
              <w:rPr>
                <w:rFonts w:asciiTheme="minorHAnsi" w:eastAsiaTheme="minorEastAsia" w:hAnsiTheme="minorHAnsi" w:cstheme="minorBidi"/>
                <w:noProof/>
                <w:sz w:val="22"/>
                <w:lang w:eastAsia="sl-SI"/>
              </w:rPr>
              <w:tab/>
            </w:r>
            <w:r w:rsidR="008449F3" w:rsidRPr="00590E56">
              <w:rPr>
                <w:rStyle w:val="Hiperpovezava"/>
                <w:noProof/>
                <w:lang w:bidi="en-US"/>
              </w:rPr>
              <w:t>Postopek izbora izvajalcev aktivnosti</w:t>
            </w:r>
            <w:r w:rsidR="008449F3">
              <w:rPr>
                <w:noProof/>
                <w:webHidden/>
              </w:rPr>
              <w:tab/>
            </w:r>
            <w:r w:rsidR="008449F3">
              <w:rPr>
                <w:noProof/>
                <w:webHidden/>
              </w:rPr>
              <w:fldChar w:fldCharType="begin"/>
            </w:r>
            <w:r w:rsidR="008449F3">
              <w:rPr>
                <w:noProof/>
                <w:webHidden/>
              </w:rPr>
              <w:instrText xml:space="preserve"> PAGEREF _Toc132886033 \h </w:instrText>
            </w:r>
            <w:r w:rsidR="008449F3">
              <w:rPr>
                <w:noProof/>
                <w:webHidden/>
              </w:rPr>
            </w:r>
            <w:r w:rsidR="008449F3">
              <w:rPr>
                <w:noProof/>
                <w:webHidden/>
              </w:rPr>
              <w:fldChar w:fldCharType="separate"/>
            </w:r>
            <w:r w:rsidR="00AC44C0">
              <w:rPr>
                <w:noProof/>
                <w:webHidden/>
              </w:rPr>
              <w:t>11</w:t>
            </w:r>
            <w:r w:rsidR="008449F3">
              <w:rPr>
                <w:noProof/>
                <w:webHidden/>
              </w:rPr>
              <w:fldChar w:fldCharType="end"/>
            </w:r>
          </w:hyperlink>
        </w:p>
        <w:p w14:paraId="2AA96070" w14:textId="1A9EFC09"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34" w:history="1">
            <w:r w:rsidR="008449F3" w:rsidRPr="00590E56">
              <w:rPr>
                <w:rStyle w:val="Hiperpovezava"/>
                <w:noProof/>
                <w:lang w:bidi="en-US"/>
              </w:rPr>
              <w:t>6.4</w:t>
            </w:r>
            <w:r w:rsidR="008449F3">
              <w:rPr>
                <w:rFonts w:asciiTheme="minorHAnsi" w:eastAsiaTheme="minorEastAsia" w:hAnsiTheme="minorHAnsi" w:cstheme="minorBidi"/>
                <w:noProof/>
                <w:sz w:val="22"/>
                <w:lang w:eastAsia="sl-SI"/>
              </w:rPr>
              <w:tab/>
            </w:r>
            <w:r w:rsidR="008449F3" w:rsidRPr="00590E56">
              <w:rPr>
                <w:rStyle w:val="Hiperpovezava"/>
                <w:noProof/>
                <w:lang w:bidi="en-US"/>
              </w:rPr>
              <w:t>Dokazila za uveljavljanje sofinanciranja upravičenih stroškov</w:t>
            </w:r>
            <w:r w:rsidR="008449F3">
              <w:rPr>
                <w:noProof/>
                <w:webHidden/>
              </w:rPr>
              <w:tab/>
            </w:r>
            <w:r w:rsidR="008449F3">
              <w:rPr>
                <w:noProof/>
                <w:webHidden/>
              </w:rPr>
              <w:fldChar w:fldCharType="begin"/>
            </w:r>
            <w:r w:rsidR="008449F3">
              <w:rPr>
                <w:noProof/>
                <w:webHidden/>
              </w:rPr>
              <w:instrText xml:space="preserve"> PAGEREF _Toc132886034 \h </w:instrText>
            </w:r>
            <w:r w:rsidR="008449F3">
              <w:rPr>
                <w:noProof/>
                <w:webHidden/>
              </w:rPr>
            </w:r>
            <w:r w:rsidR="008449F3">
              <w:rPr>
                <w:noProof/>
                <w:webHidden/>
              </w:rPr>
              <w:fldChar w:fldCharType="separate"/>
            </w:r>
            <w:r w:rsidR="00AC44C0">
              <w:rPr>
                <w:noProof/>
                <w:webHidden/>
              </w:rPr>
              <w:t>11</w:t>
            </w:r>
            <w:r w:rsidR="008449F3">
              <w:rPr>
                <w:noProof/>
                <w:webHidden/>
              </w:rPr>
              <w:fldChar w:fldCharType="end"/>
            </w:r>
          </w:hyperlink>
        </w:p>
        <w:p w14:paraId="3EE58586" w14:textId="500587E5" w:rsidR="008449F3" w:rsidRDefault="00904C07">
          <w:pPr>
            <w:pStyle w:val="Kazalovsebine1"/>
            <w:tabs>
              <w:tab w:val="left" w:pos="400"/>
              <w:tab w:val="right" w:leader="dot" w:pos="9062"/>
            </w:tabs>
            <w:rPr>
              <w:rFonts w:asciiTheme="minorHAnsi" w:eastAsiaTheme="minorEastAsia" w:hAnsiTheme="minorHAnsi" w:cstheme="minorBidi"/>
              <w:noProof/>
              <w:sz w:val="22"/>
              <w:lang w:eastAsia="sl-SI"/>
            </w:rPr>
          </w:pPr>
          <w:hyperlink w:anchor="_Toc132886035" w:history="1">
            <w:r w:rsidR="008449F3" w:rsidRPr="00590E56">
              <w:rPr>
                <w:rStyle w:val="Hiperpovezava"/>
                <w:noProof/>
                <w:lang w:bidi="en-US"/>
              </w:rPr>
              <w:t>7</w:t>
            </w:r>
            <w:r w:rsidR="008449F3">
              <w:rPr>
                <w:rFonts w:asciiTheme="minorHAnsi" w:eastAsiaTheme="minorEastAsia" w:hAnsiTheme="minorHAnsi" w:cstheme="minorBidi"/>
                <w:noProof/>
                <w:sz w:val="22"/>
                <w:lang w:eastAsia="sl-SI"/>
              </w:rPr>
              <w:tab/>
            </w:r>
            <w:r w:rsidR="008449F3" w:rsidRPr="00590E56">
              <w:rPr>
                <w:rStyle w:val="Hiperpovezava"/>
                <w:noProof/>
                <w:lang w:bidi="en-US"/>
              </w:rPr>
              <w:t>OBDOBJE UPRAVIČENOSTI STROŠKOV IN OBDOBJE ZA PORABO SREDSTEV</w:t>
            </w:r>
            <w:r w:rsidR="008449F3">
              <w:rPr>
                <w:noProof/>
                <w:webHidden/>
              </w:rPr>
              <w:tab/>
            </w:r>
            <w:r w:rsidR="008449F3">
              <w:rPr>
                <w:noProof/>
                <w:webHidden/>
              </w:rPr>
              <w:fldChar w:fldCharType="begin"/>
            </w:r>
            <w:r w:rsidR="008449F3">
              <w:rPr>
                <w:noProof/>
                <w:webHidden/>
              </w:rPr>
              <w:instrText xml:space="preserve"> PAGEREF _Toc132886035 \h </w:instrText>
            </w:r>
            <w:r w:rsidR="008449F3">
              <w:rPr>
                <w:noProof/>
                <w:webHidden/>
              </w:rPr>
            </w:r>
            <w:r w:rsidR="008449F3">
              <w:rPr>
                <w:noProof/>
                <w:webHidden/>
              </w:rPr>
              <w:fldChar w:fldCharType="separate"/>
            </w:r>
            <w:r w:rsidR="00AC44C0">
              <w:rPr>
                <w:noProof/>
                <w:webHidden/>
              </w:rPr>
              <w:t>11</w:t>
            </w:r>
            <w:r w:rsidR="008449F3">
              <w:rPr>
                <w:noProof/>
                <w:webHidden/>
              </w:rPr>
              <w:fldChar w:fldCharType="end"/>
            </w:r>
          </w:hyperlink>
        </w:p>
        <w:p w14:paraId="0640418C" w14:textId="1DB44128"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36" w:history="1">
            <w:r w:rsidR="008449F3" w:rsidRPr="00590E56">
              <w:rPr>
                <w:rStyle w:val="Hiperpovezava"/>
                <w:noProof/>
                <w:lang w:bidi="en-US"/>
              </w:rPr>
              <w:t>7.1</w:t>
            </w:r>
            <w:r w:rsidR="008449F3">
              <w:rPr>
                <w:rFonts w:asciiTheme="minorHAnsi" w:eastAsiaTheme="minorEastAsia" w:hAnsiTheme="minorHAnsi" w:cstheme="minorBidi"/>
                <w:noProof/>
                <w:sz w:val="22"/>
                <w:lang w:eastAsia="sl-SI"/>
              </w:rPr>
              <w:tab/>
            </w:r>
            <w:r w:rsidR="008449F3" w:rsidRPr="00590E56">
              <w:rPr>
                <w:rStyle w:val="Hiperpovezava"/>
                <w:noProof/>
                <w:lang w:bidi="en-US"/>
              </w:rPr>
              <w:t>Obdobje upravičenosti stroškov</w:t>
            </w:r>
            <w:r w:rsidR="008449F3">
              <w:rPr>
                <w:noProof/>
                <w:webHidden/>
              </w:rPr>
              <w:tab/>
            </w:r>
            <w:r w:rsidR="008449F3">
              <w:rPr>
                <w:noProof/>
                <w:webHidden/>
              </w:rPr>
              <w:fldChar w:fldCharType="begin"/>
            </w:r>
            <w:r w:rsidR="008449F3">
              <w:rPr>
                <w:noProof/>
                <w:webHidden/>
              </w:rPr>
              <w:instrText xml:space="preserve"> PAGEREF _Toc132886036 \h </w:instrText>
            </w:r>
            <w:r w:rsidR="008449F3">
              <w:rPr>
                <w:noProof/>
                <w:webHidden/>
              </w:rPr>
            </w:r>
            <w:r w:rsidR="008449F3">
              <w:rPr>
                <w:noProof/>
                <w:webHidden/>
              </w:rPr>
              <w:fldChar w:fldCharType="separate"/>
            </w:r>
            <w:r w:rsidR="00AC44C0">
              <w:rPr>
                <w:noProof/>
                <w:webHidden/>
              </w:rPr>
              <w:t>11</w:t>
            </w:r>
            <w:r w:rsidR="008449F3">
              <w:rPr>
                <w:noProof/>
                <w:webHidden/>
              </w:rPr>
              <w:fldChar w:fldCharType="end"/>
            </w:r>
          </w:hyperlink>
        </w:p>
        <w:p w14:paraId="6A1F3F7F" w14:textId="216DDBDC"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37" w:history="1">
            <w:r w:rsidR="008449F3" w:rsidRPr="00590E56">
              <w:rPr>
                <w:rStyle w:val="Hiperpovezava"/>
                <w:noProof/>
                <w:lang w:bidi="en-US"/>
              </w:rPr>
              <w:t>7.2</w:t>
            </w:r>
            <w:r w:rsidR="008449F3">
              <w:rPr>
                <w:rFonts w:asciiTheme="minorHAnsi" w:eastAsiaTheme="minorEastAsia" w:hAnsiTheme="minorHAnsi" w:cstheme="minorBidi"/>
                <w:noProof/>
                <w:sz w:val="22"/>
                <w:lang w:eastAsia="sl-SI"/>
              </w:rPr>
              <w:tab/>
            </w:r>
            <w:r w:rsidR="008449F3" w:rsidRPr="00590E56">
              <w:rPr>
                <w:rStyle w:val="Hiperpovezava"/>
                <w:noProof/>
                <w:lang w:bidi="en-US"/>
              </w:rPr>
              <w:t>Obdobje za porabo sredstev</w:t>
            </w:r>
            <w:r w:rsidR="008449F3">
              <w:rPr>
                <w:noProof/>
                <w:webHidden/>
              </w:rPr>
              <w:tab/>
            </w:r>
            <w:r w:rsidR="008449F3">
              <w:rPr>
                <w:noProof/>
                <w:webHidden/>
              </w:rPr>
              <w:fldChar w:fldCharType="begin"/>
            </w:r>
            <w:r w:rsidR="008449F3">
              <w:rPr>
                <w:noProof/>
                <w:webHidden/>
              </w:rPr>
              <w:instrText xml:space="preserve"> PAGEREF _Toc132886037 \h </w:instrText>
            </w:r>
            <w:r w:rsidR="008449F3">
              <w:rPr>
                <w:noProof/>
                <w:webHidden/>
              </w:rPr>
            </w:r>
            <w:r w:rsidR="008449F3">
              <w:rPr>
                <w:noProof/>
                <w:webHidden/>
              </w:rPr>
              <w:fldChar w:fldCharType="separate"/>
            </w:r>
            <w:r w:rsidR="00AC44C0">
              <w:rPr>
                <w:noProof/>
                <w:webHidden/>
              </w:rPr>
              <w:t>12</w:t>
            </w:r>
            <w:r w:rsidR="008449F3">
              <w:rPr>
                <w:noProof/>
                <w:webHidden/>
              </w:rPr>
              <w:fldChar w:fldCharType="end"/>
            </w:r>
          </w:hyperlink>
        </w:p>
        <w:p w14:paraId="4BD3C859" w14:textId="03FC0A97" w:rsidR="008449F3" w:rsidRDefault="00904C07">
          <w:pPr>
            <w:pStyle w:val="Kazalovsebine1"/>
            <w:tabs>
              <w:tab w:val="left" w:pos="400"/>
              <w:tab w:val="right" w:leader="dot" w:pos="9062"/>
            </w:tabs>
            <w:rPr>
              <w:rFonts w:asciiTheme="minorHAnsi" w:eastAsiaTheme="minorEastAsia" w:hAnsiTheme="minorHAnsi" w:cstheme="minorBidi"/>
              <w:noProof/>
              <w:sz w:val="22"/>
              <w:lang w:eastAsia="sl-SI"/>
            </w:rPr>
          </w:pPr>
          <w:hyperlink w:anchor="_Toc132886038" w:history="1">
            <w:r w:rsidR="008449F3" w:rsidRPr="00590E56">
              <w:rPr>
                <w:rStyle w:val="Hiperpovezava"/>
                <w:noProof/>
                <w:lang w:bidi="en-US"/>
              </w:rPr>
              <w:t>8</w:t>
            </w:r>
            <w:r w:rsidR="008449F3">
              <w:rPr>
                <w:rFonts w:asciiTheme="minorHAnsi" w:eastAsiaTheme="minorEastAsia" w:hAnsiTheme="minorHAnsi" w:cstheme="minorBidi"/>
                <w:noProof/>
                <w:sz w:val="22"/>
                <w:lang w:eastAsia="sl-SI"/>
              </w:rPr>
              <w:tab/>
            </w:r>
            <w:r w:rsidR="008449F3" w:rsidRPr="00590E56">
              <w:rPr>
                <w:rStyle w:val="Hiperpovezava"/>
                <w:noProof/>
                <w:lang w:bidi="en-US"/>
              </w:rPr>
              <w:t>VIŠINA SREDSTEV</w:t>
            </w:r>
            <w:r w:rsidR="008449F3">
              <w:rPr>
                <w:noProof/>
                <w:webHidden/>
              </w:rPr>
              <w:tab/>
            </w:r>
            <w:r w:rsidR="008449F3">
              <w:rPr>
                <w:noProof/>
                <w:webHidden/>
              </w:rPr>
              <w:fldChar w:fldCharType="begin"/>
            </w:r>
            <w:r w:rsidR="008449F3">
              <w:rPr>
                <w:noProof/>
                <w:webHidden/>
              </w:rPr>
              <w:instrText xml:space="preserve"> PAGEREF _Toc132886038 \h </w:instrText>
            </w:r>
            <w:r w:rsidR="008449F3">
              <w:rPr>
                <w:noProof/>
                <w:webHidden/>
              </w:rPr>
            </w:r>
            <w:r w:rsidR="008449F3">
              <w:rPr>
                <w:noProof/>
                <w:webHidden/>
              </w:rPr>
              <w:fldChar w:fldCharType="separate"/>
            </w:r>
            <w:r w:rsidR="00AC44C0">
              <w:rPr>
                <w:noProof/>
                <w:webHidden/>
              </w:rPr>
              <w:t>12</w:t>
            </w:r>
            <w:r w:rsidR="008449F3">
              <w:rPr>
                <w:noProof/>
                <w:webHidden/>
              </w:rPr>
              <w:fldChar w:fldCharType="end"/>
            </w:r>
          </w:hyperlink>
        </w:p>
        <w:p w14:paraId="16B9D6AD" w14:textId="5D8AC51F"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39" w:history="1">
            <w:r w:rsidR="008449F3" w:rsidRPr="00590E56">
              <w:rPr>
                <w:rStyle w:val="Hiperpovezava"/>
                <w:noProof/>
                <w:lang w:bidi="en-US"/>
              </w:rPr>
              <w:t>8.1</w:t>
            </w:r>
            <w:r w:rsidR="008449F3">
              <w:rPr>
                <w:rFonts w:asciiTheme="minorHAnsi" w:eastAsiaTheme="minorEastAsia" w:hAnsiTheme="minorHAnsi" w:cstheme="minorBidi"/>
                <w:noProof/>
                <w:sz w:val="22"/>
                <w:lang w:eastAsia="sl-SI"/>
              </w:rPr>
              <w:tab/>
            </w:r>
            <w:r w:rsidR="008449F3" w:rsidRPr="00590E56">
              <w:rPr>
                <w:rStyle w:val="Hiperpovezava"/>
                <w:noProof/>
                <w:lang w:bidi="en-US"/>
              </w:rPr>
              <w:t>Razpoložljiva sredstva po tem javnem razpisu</w:t>
            </w:r>
            <w:r w:rsidR="008449F3">
              <w:rPr>
                <w:noProof/>
                <w:webHidden/>
              </w:rPr>
              <w:tab/>
            </w:r>
            <w:r w:rsidR="008449F3">
              <w:rPr>
                <w:noProof/>
                <w:webHidden/>
              </w:rPr>
              <w:fldChar w:fldCharType="begin"/>
            </w:r>
            <w:r w:rsidR="008449F3">
              <w:rPr>
                <w:noProof/>
                <w:webHidden/>
              </w:rPr>
              <w:instrText xml:space="preserve"> PAGEREF _Toc132886039 \h </w:instrText>
            </w:r>
            <w:r w:rsidR="008449F3">
              <w:rPr>
                <w:noProof/>
                <w:webHidden/>
              </w:rPr>
            </w:r>
            <w:r w:rsidR="008449F3">
              <w:rPr>
                <w:noProof/>
                <w:webHidden/>
              </w:rPr>
              <w:fldChar w:fldCharType="separate"/>
            </w:r>
            <w:r w:rsidR="00AC44C0">
              <w:rPr>
                <w:noProof/>
                <w:webHidden/>
              </w:rPr>
              <w:t>12</w:t>
            </w:r>
            <w:r w:rsidR="008449F3">
              <w:rPr>
                <w:noProof/>
                <w:webHidden/>
              </w:rPr>
              <w:fldChar w:fldCharType="end"/>
            </w:r>
          </w:hyperlink>
        </w:p>
        <w:p w14:paraId="726D643D" w14:textId="6BF5ECBB" w:rsidR="008449F3" w:rsidRDefault="00904C07">
          <w:pPr>
            <w:pStyle w:val="Kazalovsebine1"/>
            <w:tabs>
              <w:tab w:val="left" w:pos="400"/>
              <w:tab w:val="right" w:leader="dot" w:pos="9062"/>
            </w:tabs>
            <w:rPr>
              <w:rFonts w:asciiTheme="minorHAnsi" w:eastAsiaTheme="minorEastAsia" w:hAnsiTheme="minorHAnsi" w:cstheme="minorBidi"/>
              <w:noProof/>
              <w:sz w:val="22"/>
              <w:lang w:eastAsia="sl-SI"/>
            </w:rPr>
          </w:pPr>
          <w:hyperlink w:anchor="_Toc132886040" w:history="1">
            <w:r w:rsidR="008449F3" w:rsidRPr="00590E56">
              <w:rPr>
                <w:rStyle w:val="Hiperpovezava"/>
                <w:noProof/>
                <w:lang w:bidi="en-US"/>
              </w:rPr>
              <w:t>9</w:t>
            </w:r>
            <w:r w:rsidR="008449F3">
              <w:rPr>
                <w:rFonts w:asciiTheme="minorHAnsi" w:eastAsiaTheme="minorEastAsia" w:hAnsiTheme="minorHAnsi" w:cstheme="minorBidi"/>
                <w:noProof/>
                <w:sz w:val="22"/>
                <w:lang w:eastAsia="sl-SI"/>
              </w:rPr>
              <w:tab/>
            </w:r>
            <w:r w:rsidR="008449F3" w:rsidRPr="00590E56">
              <w:rPr>
                <w:rStyle w:val="Hiperpovezava"/>
                <w:noProof/>
                <w:lang w:bidi="en-US"/>
              </w:rPr>
              <w:t>POGOJI ZA UGOTAVLJANJE UPRAVIČENOSTI</w:t>
            </w:r>
            <w:r w:rsidR="008449F3">
              <w:rPr>
                <w:noProof/>
                <w:webHidden/>
              </w:rPr>
              <w:tab/>
            </w:r>
            <w:r w:rsidR="008449F3">
              <w:rPr>
                <w:noProof/>
                <w:webHidden/>
              </w:rPr>
              <w:fldChar w:fldCharType="begin"/>
            </w:r>
            <w:r w:rsidR="008449F3">
              <w:rPr>
                <w:noProof/>
                <w:webHidden/>
              </w:rPr>
              <w:instrText xml:space="preserve"> PAGEREF _Toc132886040 \h </w:instrText>
            </w:r>
            <w:r w:rsidR="008449F3">
              <w:rPr>
                <w:noProof/>
                <w:webHidden/>
              </w:rPr>
            </w:r>
            <w:r w:rsidR="008449F3">
              <w:rPr>
                <w:noProof/>
                <w:webHidden/>
              </w:rPr>
              <w:fldChar w:fldCharType="separate"/>
            </w:r>
            <w:r w:rsidR="00AC44C0">
              <w:rPr>
                <w:noProof/>
                <w:webHidden/>
              </w:rPr>
              <w:t>13</w:t>
            </w:r>
            <w:r w:rsidR="008449F3">
              <w:rPr>
                <w:noProof/>
                <w:webHidden/>
              </w:rPr>
              <w:fldChar w:fldCharType="end"/>
            </w:r>
          </w:hyperlink>
        </w:p>
        <w:p w14:paraId="69AB7D9B" w14:textId="779CC58B"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41" w:history="1">
            <w:r w:rsidR="008449F3" w:rsidRPr="00590E56">
              <w:rPr>
                <w:rStyle w:val="Hiperpovezava"/>
                <w:noProof/>
                <w:lang w:bidi="en-US"/>
              </w:rPr>
              <w:t>9.1</w:t>
            </w:r>
            <w:r w:rsidR="008449F3">
              <w:rPr>
                <w:rFonts w:asciiTheme="minorHAnsi" w:eastAsiaTheme="minorEastAsia" w:hAnsiTheme="minorHAnsi" w:cstheme="minorBidi"/>
                <w:noProof/>
                <w:sz w:val="22"/>
                <w:lang w:eastAsia="sl-SI"/>
              </w:rPr>
              <w:tab/>
            </w:r>
            <w:r w:rsidR="008449F3" w:rsidRPr="00590E56">
              <w:rPr>
                <w:rStyle w:val="Hiperpovezava"/>
                <w:noProof/>
                <w:lang w:bidi="en-US"/>
              </w:rPr>
              <w:t>Splošni pogoji, ki jih mora izpolnjevati prijavitelj so:</w:t>
            </w:r>
            <w:r w:rsidR="008449F3">
              <w:rPr>
                <w:noProof/>
                <w:webHidden/>
              </w:rPr>
              <w:tab/>
            </w:r>
            <w:r w:rsidR="008449F3">
              <w:rPr>
                <w:noProof/>
                <w:webHidden/>
              </w:rPr>
              <w:fldChar w:fldCharType="begin"/>
            </w:r>
            <w:r w:rsidR="008449F3">
              <w:rPr>
                <w:noProof/>
                <w:webHidden/>
              </w:rPr>
              <w:instrText xml:space="preserve"> PAGEREF _Toc132886041 \h </w:instrText>
            </w:r>
            <w:r w:rsidR="008449F3">
              <w:rPr>
                <w:noProof/>
                <w:webHidden/>
              </w:rPr>
            </w:r>
            <w:r w:rsidR="008449F3">
              <w:rPr>
                <w:noProof/>
                <w:webHidden/>
              </w:rPr>
              <w:fldChar w:fldCharType="separate"/>
            </w:r>
            <w:r w:rsidR="00AC44C0">
              <w:rPr>
                <w:noProof/>
                <w:webHidden/>
              </w:rPr>
              <w:t>13</w:t>
            </w:r>
            <w:r w:rsidR="008449F3">
              <w:rPr>
                <w:noProof/>
                <w:webHidden/>
              </w:rPr>
              <w:fldChar w:fldCharType="end"/>
            </w:r>
          </w:hyperlink>
        </w:p>
        <w:p w14:paraId="72FE907A" w14:textId="1EF2AFE2"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42" w:history="1">
            <w:r w:rsidR="008449F3" w:rsidRPr="00590E56">
              <w:rPr>
                <w:rStyle w:val="Hiperpovezava"/>
                <w:noProof/>
                <w:lang w:bidi="en-US"/>
              </w:rPr>
              <w:t>9.2</w:t>
            </w:r>
            <w:r w:rsidR="008449F3">
              <w:rPr>
                <w:rFonts w:asciiTheme="minorHAnsi" w:eastAsiaTheme="minorEastAsia" w:hAnsiTheme="minorHAnsi" w:cstheme="minorBidi"/>
                <w:noProof/>
                <w:sz w:val="22"/>
                <w:lang w:eastAsia="sl-SI"/>
              </w:rPr>
              <w:tab/>
            </w:r>
            <w:r w:rsidR="008449F3" w:rsidRPr="00590E56">
              <w:rPr>
                <w:rStyle w:val="Hiperpovezava"/>
                <w:noProof/>
                <w:lang w:bidi="en-US"/>
              </w:rPr>
              <w:t>Posebni pogoji, ki jih mora izpolnjevati prijavitelj so:</w:t>
            </w:r>
            <w:r w:rsidR="008449F3">
              <w:rPr>
                <w:noProof/>
                <w:webHidden/>
              </w:rPr>
              <w:tab/>
            </w:r>
            <w:r w:rsidR="008449F3">
              <w:rPr>
                <w:noProof/>
                <w:webHidden/>
              </w:rPr>
              <w:fldChar w:fldCharType="begin"/>
            </w:r>
            <w:r w:rsidR="008449F3">
              <w:rPr>
                <w:noProof/>
                <w:webHidden/>
              </w:rPr>
              <w:instrText xml:space="preserve"> PAGEREF _Toc132886042 \h </w:instrText>
            </w:r>
            <w:r w:rsidR="008449F3">
              <w:rPr>
                <w:noProof/>
                <w:webHidden/>
              </w:rPr>
            </w:r>
            <w:r w:rsidR="008449F3">
              <w:rPr>
                <w:noProof/>
                <w:webHidden/>
              </w:rPr>
              <w:fldChar w:fldCharType="separate"/>
            </w:r>
            <w:r w:rsidR="00AC44C0">
              <w:rPr>
                <w:noProof/>
                <w:webHidden/>
              </w:rPr>
              <w:t>13</w:t>
            </w:r>
            <w:r w:rsidR="008449F3">
              <w:rPr>
                <w:noProof/>
                <w:webHidden/>
              </w:rPr>
              <w:fldChar w:fldCharType="end"/>
            </w:r>
          </w:hyperlink>
        </w:p>
        <w:p w14:paraId="2AF98B1D" w14:textId="6E352938"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43" w:history="1">
            <w:r w:rsidR="008449F3" w:rsidRPr="00590E56">
              <w:rPr>
                <w:rStyle w:val="Hiperpovezava"/>
                <w:noProof/>
                <w:lang w:bidi="en-US"/>
              </w:rPr>
              <w:t>9.3</w:t>
            </w:r>
            <w:r w:rsidR="008449F3">
              <w:rPr>
                <w:rFonts w:asciiTheme="minorHAnsi" w:eastAsiaTheme="minorEastAsia" w:hAnsiTheme="minorHAnsi" w:cstheme="minorBidi"/>
                <w:noProof/>
                <w:sz w:val="22"/>
                <w:lang w:eastAsia="sl-SI"/>
              </w:rPr>
              <w:tab/>
            </w:r>
            <w:r w:rsidR="008449F3" w:rsidRPr="00590E56">
              <w:rPr>
                <w:rStyle w:val="Hiperpovezava"/>
                <w:noProof/>
                <w:lang w:bidi="en-US"/>
              </w:rPr>
              <w:t>Dokazila in način preverjanja pogojev</w:t>
            </w:r>
            <w:r w:rsidR="008449F3">
              <w:rPr>
                <w:noProof/>
                <w:webHidden/>
              </w:rPr>
              <w:tab/>
            </w:r>
            <w:r w:rsidR="008449F3">
              <w:rPr>
                <w:noProof/>
                <w:webHidden/>
              </w:rPr>
              <w:fldChar w:fldCharType="begin"/>
            </w:r>
            <w:r w:rsidR="008449F3">
              <w:rPr>
                <w:noProof/>
                <w:webHidden/>
              </w:rPr>
              <w:instrText xml:space="preserve"> PAGEREF _Toc132886043 \h </w:instrText>
            </w:r>
            <w:r w:rsidR="008449F3">
              <w:rPr>
                <w:noProof/>
                <w:webHidden/>
              </w:rPr>
            </w:r>
            <w:r w:rsidR="008449F3">
              <w:rPr>
                <w:noProof/>
                <w:webHidden/>
              </w:rPr>
              <w:fldChar w:fldCharType="separate"/>
            </w:r>
            <w:r w:rsidR="00AC44C0">
              <w:rPr>
                <w:noProof/>
                <w:webHidden/>
              </w:rPr>
              <w:t>15</w:t>
            </w:r>
            <w:r w:rsidR="008449F3">
              <w:rPr>
                <w:noProof/>
                <w:webHidden/>
              </w:rPr>
              <w:fldChar w:fldCharType="end"/>
            </w:r>
          </w:hyperlink>
        </w:p>
        <w:p w14:paraId="425A9580" w14:textId="79E45282" w:rsidR="008449F3" w:rsidRDefault="00904C07">
          <w:pPr>
            <w:pStyle w:val="Kazalovsebine1"/>
            <w:tabs>
              <w:tab w:val="left" w:pos="660"/>
              <w:tab w:val="right" w:leader="dot" w:pos="9062"/>
            </w:tabs>
            <w:rPr>
              <w:rFonts w:asciiTheme="minorHAnsi" w:eastAsiaTheme="minorEastAsia" w:hAnsiTheme="minorHAnsi" w:cstheme="minorBidi"/>
              <w:noProof/>
              <w:sz w:val="22"/>
              <w:lang w:eastAsia="sl-SI"/>
            </w:rPr>
          </w:pPr>
          <w:hyperlink w:anchor="_Toc132886044" w:history="1">
            <w:r w:rsidR="008449F3" w:rsidRPr="00590E56">
              <w:rPr>
                <w:rStyle w:val="Hiperpovezava"/>
                <w:noProof/>
                <w:lang w:bidi="en-US"/>
              </w:rPr>
              <w:t>10</w:t>
            </w:r>
            <w:r w:rsidR="008449F3">
              <w:rPr>
                <w:rFonts w:asciiTheme="minorHAnsi" w:eastAsiaTheme="minorEastAsia" w:hAnsiTheme="minorHAnsi" w:cstheme="minorBidi"/>
                <w:noProof/>
                <w:sz w:val="22"/>
                <w:lang w:eastAsia="sl-SI"/>
              </w:rPr>
              <w:tab/>
            </w:r>
            <w:r w:rsidR="008449F3" w:rsidRPr="00590E56">
              <w:rPr>
                <w:rStyle w:val="Hiperpovezava"/>
                <w:noProof/>
                <w:lang w:bidi="en-US"/>
              </w:rPr>
              <w:t>DOSEGANJE KAZALNIKOV PROJEKTA</w:t>
            </w:r>
            <w:r w:rsidR="008449F3">
              <w:rPr>
                <w:noProof/>
                <w:webHidden/>
              </w:rPr>
              <w:tab/>
            </w:r>
            <w:r w:rsidR="008449F3">
              <w:rPr>
                <w:noProof/>
                <w:webHidden/>
              </w:rPr>
              <w:fldChar w:fldCharType="begin"/>
            </w:r>
            <w:r w:rsidR="008449F3">
              <w:rPr>
                <w:noProof/>
                <w:webHidden/>
              </w:rPr>
              <w:instrText xml:space="preserve"> PAGEREF _Toc132886044 \h </w:instrText>
            </w:r>
            <w:r w:rsidR="008449F3">
              <w:rPr>
                <w:noProof/>
                <w:webHidden/>
              </w:rPr>
            </w:r>
            <w:r w:rsidR="008449F3">
              <w:rPr>
                <w:noProof/>
                <w:webHidden/>
              </w:rPr>
              <w:fldChar w:fldCharType="separate"/>
            </w:r>
            <w:r w:rsidR="00AC44C0">
              <w:rPr>
                <w:noProof/>
                <w:webHidden/>
              </w:rPr>
              <w:t>21</w:t>
            </w:r>
            <w:r w:rsidR="008449F3">
              <w:rPr>
                <w:noProof/>
                <w:webHidden/>
              </w:rPr>
              <w:fldChar w:fldCharType="end"/>
            </w:r>
          </w:hyperlink>
        </w:p>
        <w:p w14:paraId="282631A8" w14:textId="376B27C8" w:rsidR="008449F3" w:rsidRDefault="00904C07">
          <w:pPr>
            <w:pStyle w:val="Kazalovsebine1"/>
            <w:tabs>
              <w:tab w:val="left" w:pos="660"/>
              <w:tab w:val="right" w:leader="dot" w:pos="9062"/>
            </w:tabs>
            <w:rPr>
              <w:rFonts w:asciiTheme="minorHAnsi" w:eastAsiaTheme="minorEastAsia" w:hAnsiTheme="minorHAnsi" w:cstheme="minorBidi"/>
              <w:noProof/>
              <w:sz w:val="22"/>
              <w:lang w:eastAsia="sl-SI"/>
            </w:rPr>
          </w:pPr>
          <w:hyperlink w:anchor="_Toc132886045" w:history="1">
            <w:r w:rsidR="008449F3" w:rsidRPr="00590E56">
              <w:rPr>
                <w:rStyle w:val="Hiperpovezava"/>
                <w:noProof/>
                <w:lang w:bidi="en-US"/>
              </w:rPr>
              <w:t>11</w:t>
            </w:r>
            <w:r w:rsidR="008449F3">
              <w:rPr>
                <w:rFonts w:asciiTheme="minorHAnsi" w:eastAsiaTheme="minorEastAsia" w:hAnsiTheme="minorHAnsi" w:cstheme="minorBidi"/>
                <w:noProof/>
                <w:sz w:val="22"/>
                <w:lang w:eastAsia="sl-SI"/>
              </w:rPr>
              <w:tab/>
            </w:r>
            <w:r w:rsidR="008449F3" w:rsidRPr="00590E56">
              <w:rPr>
                <w:rStyle w:val="Hiperpovezava"/>
                <w:noProof/>
                <w:lang w:bidi="en-US"/>
              </w:rPr>
              <w:t>NAVODILA ZA IZDELAVO VLOGE</w:t>
            </w:r>
            <w:r w:rsidR="008449F3">
              <w:rPr>
                <w:noProof/>
                <w:webHidden/>
              </w:rPr>
              <w:tab/>
            </w:r>
            <w:r w:rsidR="008449F3">
              <w:rPr>
                <w:noProof/>
                <w:webHidden/>
              </w:rPr>
              <w:fldChar w:fldCharType="begin"/>
            </w:r>
            <w:r w:rsidR="008449F3">
              <w:rPr>
                <w:noProof/>
                <w:webHidden/>
              </w:rPr>
              <w:instrText xml:space="preserve"> PAGEREF _Toc132886045 \h </w:instrText>
            </w:r>
            <w:r w:rsidR="008449F3">
              <w:rPr>
                <w:noProof/>
                <w:webHidden/>
              </w:rPr>
            </w:r>
            <w:r w:rsidR="008449F3">
              <w:rPr>
                <w:noProof/>
                <w:webHidden/>
              </w:rPr>
              <w:fldChar w:fldCharType="separate"/>
            </w:r>
            <w:r w:rsidR="00AC44C0">
              <w:rPr>
                <w:noProof/>
                <w:webHidden/>
              </w:rPr>
              <w:t>21</w:t>
            </w:r>
            <w:r w:rsidR="008449F3">
              <w:rPr>
                <w:noProof/>
                <w:webHidden/>
              </w:rPr>
              <w:fldChar w:fldCharType="end"/>
            </w:r>
          </w:hyperlink>
        </w:p>
        <w:p w14:paraId="5C4BD1EC" w14:textId="095A0A42"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46" w:history="1">
            <w:r w:rsidR="008449F3" w:rsidRPr="00590E56">
              <w:rPr>
                <w:rStyle w:val="Hiperpovezava"/>
                <w:noProof/>
                <w:lang w:bidi="en-US"/>
              </w:rPr>
              <w:t>11.1</w:t>
            </w:r>
            <w:r w:rsidR="008449F3">
              <w:rPr>
                <w:rFonts w:asciiTheme="minorHAnsi" w:eastAsiaTheme="minorEastAsia" w:hAnsiTheme="minorHAnsi" w:cstheme="minorBidi"/>
                <w:noProof/>
                <w:sz w:val="22"/>
                <w:lang w:eastAsia="sl-SI"/>
              </w:rPr>
              <w:tab/>
            </w:r>
            <w:r w:rsidR="008449F3" w:rsidRPr="00590E56">
              <w:rPr>
                <w:rStyle w:val="Hiperpovezava"/>
                <w:noProof/>
                <w:lang w:bidi="en-US"/>
              </w:rPr>
              <w:t>Formalno popolna vloga</w:t>
            </w:r>
            <w:r w:rsidR="008449F3">
              <w:rPr>
                <w:noProof/>
                <w:webHidden/>
              </w:rPr>
              <w:tab/>
            </w:r>
            <w:r w:rsidR="008449F3">
              <w:rPr>
                <w:noProof/>
                <w:webHidden/>
              </w:rPr>
              <w:fldChar w:fldCharType="begin"/>
            </w:r>
            <w:r w:rsidR="008449F3">
              <w:rPr>
                <w:noProof/>
                <w:webHidden/>
              </w:rPr>
              <w:instrText xml:space="preserve"> PAGEREF _Toc132886046 \h </w:instrText>
            </w:r>
            <w:r w:rsidR="008449F3">
              <w:rPr>
                <w:noProof/>
                <w:webHidden/>
              </w:rPr>
            </w:r>
            <w:r w:rsidR="008449F3">
              <w:rPr>
                <w:noProof/>
                <w:webHidden/>
              </w:rPr>
              <w:fldChar w:fldCharType="separate"/>
            </w:r>
            <w:r w:rsidR="00AC44C0">
              <w:rPr>
                <w:noProof/>
                <w:webHidden/>
              </w:rPr>
              <w:t>22</w:t>
            </w:r>
            <w:r w:rsidR="008449F3">
              <w:rPr>
                <w:noProof/>
                <w:webHidden/>
              </w:rPr>
              <w:fldChar w:fldCharType="end"/>
            </w:r>
          </w:hyperlink>
        </w:p>
        <w:p w14:paraId="63C1270B" w14:textId="1263D93D"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47" w:history="1">
            <w:r w:rsidR="008449F3" w:rsidRPr="00590E56">
              <w:rPr>
                <w:rStyle w:val="Hiperpovezava"/>
                <w:noProof/>
                <w:lang w:bidi="en-US"/>
              </w:rPr>
              <w:t>11.2</w:t>
            </w:r>
            <w:r w:rsidR="008449F3">
              <w:rPr>
                <w:rFonts w:asciiTheme="minorHAnsi" w:eastAsiaTheme="minorEastAsia" w:hAnsiTheme="minorHAnsi" w:cstheme="minorBidi"/>
                <w:noProof/>
                <w:sz w:val="22"/>
                <w:lang w:eastAsia="sl-SI"/>
              </w:rPr>
              <w:tab/>
            </w:r>
            <w:r w:rsidR="008449F3" w:rsidRPr="00590E56">
              <w:rPr>
                <w:rStyle w:val="Hiperpovezava"/>
                <w:noProof/>
                <w:lang w:bidi="en-US"/>
              </w:rPr>
              <w:t>Pogoji dopolnjevanja vloge</w:t>
            </w:r>
            <w:r w:rsidR="008449F3">
              <w:rPr>
                <w:noProof/>
                <w:webHidden/>
              </w:rPr>
              <w:tab/>
            </w:r>
            <w:r w:rsidR="008449F3">
              <w:rPr>
                <w:noProof/>
                <w:webHidden/>
              </w:rPr>
              <w:fldChar w:fldCharType="begin"/>
            </w:r>
            <w:r w:rsidR="008449F3">
              <w:rPr>
                <w:noProof/>
                <w:webHidden/>
              </w:rPr>
              <w:instrText xml:space="preserve"> PAGEREF _Toc132886047 \h </w:instrText>
            </w:r>
            <w:r w:rsidR="008449F3">
              <w:rPr>
                <w:noProof/>
                <w:webHidden/>
              </w:rPr>
            </w:r>
            <w:r w:rsidR="008449F3">
              <w:rPr>
                <w:noProof/>
                <w:webHidden/>
              </w:rPr>
              <w:fldChar w:fldCharType="separate"/>
            </w:r>
            <w:r w:rsidR="00AC44C0">
              <w:rPr>
                <w:noProof/>
                <w:webHidden/>
              </w:rPr>
              <w:t>22</w:t>
            </w:r>
            <w:r w:rsidR="008449F3">
              <w:rPr>
                <w:noProof/>
                <w:webHidden/>
              </w:rPr>
              <w:fldChar w:fldCharType="end"/>
            </w:r>
          </w:hyperlink>
        </w:p>
        <w:p w14:paraId="0403C8CF" w14:textId="4239311D" w:rsidR="008449F3" w:rsidRDefault="00904C07">
          <w:pPr>
            <w:pStyle w:val="Kazalovsebine1"/>
            <w:tabs>
              <w:tab w:val="left" w:pos="660"/>
              <w:tab w:val="right" w:leader="dot" w:pos="9062"/>
            </w:tabs>
            <w:rPr>
              <w:rFonts w:asciiTheme="minorHAnsi" w:eastAsiaTheme="minorEastAsia" w:hAnsiTheme="minorHAnsi" w:cstheme="minorBidi"/>
              <w:noProof/>
              <w:sz w:val="22"/>
              <w:lang w:eastAsia="sl-SI"/>
            </w:rPr>
          </w:pPr>
          <w:hyperlink w:anchor="_Toc132886048" w:history="1">
            <w:r w:rsidR="008449F3" w:rsidRPr="00590E56">
              <w:rPr>
                <w:rStyle w:val="Hiperpovezava"/>
                <w:noProof/>
                <w:lang w:bidi="en-US"/>
              </w:rPr>
              <w:t>12</w:t>
            </w:r>
            <w:r w:rsidR="008449F3">
              <w:rPr>
                <w:rFonts w:asciiTheme="minorHAnsi" w:eastAsiaTheme="minorEastAsia" w:hAnsiTheme="minorHAnsi" w:cstheme="minorBidi"/>
                <w:noProof/>
                <w:sz w:val="22"/>
                <w:lang w:eastAsia="sl-SI"/>
              </w:rPr>
              <w:tab/>
            </w:r>
            <w:r w:rsidR="008449F3" w:rsidRPr="00590E56">
              <w:rPr>
                <w:rStyle w:val="Hiperpovezava"/>
                <w:noProof/>
                <w:lang w:bidi="en-US"/>
              </w:rPr>
              <w:t>ROKI IN NAČIN PRIJAVE</w:t>
            </w:r>
            <w:r w:rsidR="008449F3">
              <w:rPr>
                <w:noProof/>
                <w:webHidden/>
              </w:rPr>
              <w:tab/>
            </w:r>
            <w:r w:rsidR="008449F3">
              <w:rPr>
                <w:noProof/>
                <w:webHidden/>
              </w:rPr>
              <w:fldChar w:fldCharType="begin"/>
            </w:r>
            <w:r w:rsidR="008449F3">
              <w:rPr>
                <w:noProof/>
                <w:webHidden/>
              </w:rPr>
              <w:instrText xml:space="preserve"> PAGEREF _Toc132886048 \h </w:instrText>
            </w:r>
            <w:r w:rsidR="008449F3">
              <w:rPr>
                <w:noProof/>
                <w:webHidden/>
              </w:rPr>
            </w:r>
            <w:r w:rsidR="008449F3">
              <w:rPr>
                <w:noProof/>
                <w:webHidden/>
              </w:rPr>
              <w:fldChar w:fldCharType="separate"/>
            </w:r>
            <w:r w:rsidR="00AC44C0">
              <w:rPr>
                <w:noProof/>
                <w:webHidden/>
              </w:rPr>
              <w:t>22</w:t>
            </w:r>
            <w:r w:rsidR="008449F3">
              <w:rPr>
                <w:noProof/>
                <w:webHidden/>
              </w:rPr>
              <w:fldChar w:fldCharType="end"/>
            </w:r>
          </w:hyperlink>
        </w:p>
        <w:p w14:paraId="203B71B0" w14:textId="46872447" w:rsidR="008449F3" w:rsidRDefault="00904C07">
          <w:pPr>
            <w:pStyle w:val="Kazalovsebine1"/>
            <w:tabs>
              <w:tab w:val="left" w:pos="660"/>
              <w:tab w:val="right" w:leader="dot" w:pos="9062"/>
            </w:tabs>
            <w:rPr>
              <w:rFonts w:asciiTheme="minorHAnsi" w:eastAsiaTheme="minorEastAsia" w:hAnsiTheme="minorHAnsi" w:cstheme="minorBidi"/>
              <w:noProof/>
              <w:sz w:val="22"/>
              <w:lang w:eastAsia="sl-SI"/>
            </w:rPr>
          </w:pPr>
          <w:hyperlink w:anchor="_Toc132886049" w:history="1">
            <w:r w:rsidR="008449F3" w:rsidRPr="00590E56">
              <w:rPr>
                <w:rStyle w:val="Hiperpovezava"/>
                <w:noProof/>
                <w:lang w:bidi="en-US"/>
              </w:rPr>
              <w:t>13</w:t>
            </w:r>
            <w:r w:rsidR="008449F3">
              <w:rPr>
                <w:rFonts w:asciiTheme="minorHAnsi" w:eastAsiaTheme="minorEastAsia" w:hAnsiTheme="minorHAnsi" w:cstheme="minorBidi"/>
                <w:noProof/>
                <w:sz w:val="22"/>
                <w:lang w:eastAsia="sl-SI"/>
              </w:rPr>
              <w:tab/>
            </w:r>
            <w:r w:rsidR="008449F3" w:rsidRPr="00590E56">
              <w:rPr>
                <w:rStyle w:val="Hiperpovezava"/>
                <w:noProof/>
                <w:lang w:bidi="en-US"/>
              </w:rPr>
              <w:t>ODPIRANJE IN PREGLED VLOG TER NAČIN DOPOLNITVE OZIROMA POJASNITVE VLOG</w:t>
            </w:r>
            <w:r w:rsidR="008449F3">
              <w:rPr>
                <w:noProof/>
                <w:webHidden/>
              </w:rPr>
              <w:tab/>
            </w:r>
            <w:r w:rsidR="008449F3">
              <w:rPr>
                <w:noProof/>
                <w:webHidden/>
              </w:rPr>
              <w:fldChar w:fldCharType="begin"/>
            </w:r>
            <w:r w:rsidR="008449F3">
              <w:rPr>
                <w:noProof/>
                <w:webHidden/>
              </w:rPr>
              <w:instrText xml:space="preserve"> PAGEREF _Toc132886049 \h </w:instrText>
            </w:r>
            <w:r w:rsidR="008449F3">
              <w:rPr>
                <w:noProof/>
                <w:webHidden/>
              </w:rPr>
            </w:r>
            <w:r w:rsidR="008449F3">
              <w:rPr>
                <w:noProof/>
                <w:webHidden/>
              </w:rPr>
              <w:fldChar w:fldCharType="separate"/>
            </w:r>
            <w:r w:rsidR="00AC44C0">
              <w:rPr>
                <w:noProof/>
                <w:webHidden/>
              </w:rPr>
              <w:t>22</w:t>
            </w:r>
            <w:r w:rsidR="008449F3">
              <w:rPr>
                <w:noProof/>
                <w:webHidden/>
              </w:rPr>
              <w:fldChar w:fldCharType="end"/>
            </w:r>
          </w:hyperlink>
        </w:p>
        <w:p w14:paraId="2385212A" w14:textId="70D0E6AF" w:rsidR="008449F3" w:rsidRDefault="00904C07">
          <w:pPr>
            <w:pStyle w:val="Kazalovsebine1"/>
            <w:tabs>
              <w:tab w:val="left" w:pos="660"/>
              <w:tab w:val="right" w:leader="dot" w:pos="9062"/>
            </w:tabs>
            <w:rPr>
              <w:rFonts w:asciiTheme="minorHAnsi" w:eastAsiaTheme="minorEastAsia" w:hAnsiTheme="minorHAnsi" w:cstheme="minorBidi"/>
              <w:noProof/>
              <w:sz w:val="22"/>
              <w:lang w:eastAsia="sl-SI"/>
            </w:rPr>
          </w:pPr>
          <w:hyperlink w:anchor="_Toc132886050" w:history="1">
            <w:r w:rsidR="008449F3" w:rsidRPr="00590E56">
              <w:rPr>
                <w:rStyle w:val="Hiperpovezava"/>
                <w:noProof/>
                <w:lang w:bidi="en-US"/>
              </w:rPr>
              <w:t>14</w:t>
            </w:r>
            <w:r w:rsidR="008449F3">
              <w:rPr>
                <w:rFonts w:asciiTheme="minorHAnsi" w:eastAsiaTheme="minorEastAsia" w:hAnsiTheme="minorHAnsi" w:cstheme="minorBidi"/>
                <w:noProof/>
                <w:sz w:val="22"/>
                <w:lang w:eastAsia="sl-SI"/>
              </w:rPr>
              <w:tab/>
            </w:r>
            <w:r w:rsidR="008449F3" w:rsidRPr="00590E56">
              <w:rPr>
                <w:rStyle w:val="Hiperpovezava"/>
                <w:noProof/>
                <w:lang w:bidi="en-US"/>
              </w:rPr>
              <w:t>OCENJEVANJE VLOG</w:t>
            </w:r>
            <w:r w:rsidR="008449F3">
              <w:rPr>
                <w:noProof/>
                <w:webHidden/>
              </w:rPr>
              <w:tab/>
            </w:r>
            <w:r w:rsidR="008449F3">
              <w:rPr>
                <w:noProof/>
                <w:webHidden/>
              </w:rPr>
              <w:fldChar w:fldCharType="begin"/>
            </w:r>
            <w:r w:rsidR="008449F3">
              <w:rPr>
                <w:noProof/>
                <w:webHidden/>
              </w:rPr>
              <w:instrText xml:space="preserve"> PAGEREF _Toc132886050 \h </w:instrText>
            </w:r>
            <w:r w:rsidR="008449F3">
              <w:rPr>
                <w:noProof/>
                <w:webHidden/>
              </w:rPr>
            </w:r>
            <w:r w:rsidR="008449F3">
              <w:rPr>
                <w:noProof/>
                <w:webHidden/>
              </w:rPr>
              <w:fldChar w:fldCharType="separate"/>
            </w:r>
            <w:r w:rsidR="00AC44C0">
              <w:rPr>
                <w:noProof/>
                <w:webHidden/>
              </w:rPr>
              <w:t>24</w:t>
            </w:r>
            <w:r w:rsidR="008449F3">
              <w:rPr>
                <w:noProof/>
                <w:webHidden/>
              </w:rPr>
              <w:fldChar w:fldCharType="end"/>
            </w:r>
          </w:hyperlink>
        </w:p>
        <w:p w14:paraId="455612E3" w14:textId="3270D1F1" w:rsidR="008449F3" w:rsidRDefault="00904C07">
          <w:pPr>
            <w:pStyle w:val="Kazalovsebine1"/>
            <w:tabs>
              <w:tab w:val="left" w:pos="660"/>
              <w:tab w:val="right" w:leader="dot" w:pos="9062"/>
            </w:tabs>
            <w:rPr>
              <w:rFonts w:asciiTheme="minorHAnsi" w:eastAsiaTheme="minorEastAsia" w:hAnsiTheme="minorHAnsi" w:cstheme="minorBidi"/>
              <w:noProof/>
              <w:sz w:val="22"/>
              <w:lang w:eastAsia="sl-SI"/>
            </w:rPr>
          </w:pPr>
          <w:hyperlink w:anchor="_Toc132886051" w:history="1">
            <w:r w:rsidR="008449F3" w:rsidRPr="00590E56">
              <w:rPr>
                <w:rStyle w:val="Hiperpovezava"/>
                <w:noProof/>
                <w:lang w:bidi="en-US"/>
              </w:rPr>
              <w:t>15</w:t>
            </w:r>
            <w:r w:rsidR="008449F3">
              <w:rPr>
                <w:rFonts w:asciiTheme="minorHAnsi" w:eastAsiaTheme="minorEastAsia" w:hAnsiTheme="minorHAnsi" w:cstheme="minorBidi"/>
                <w:noProof/>
                <w:sz w:val="22"/>
                <w:lang w:eastAsia="sl-SI"/>
              </w:rPr>
              <w:tab/>
            </w:r>
            <w:r w:rsidR="008449F3" w:rsidRPr="00590E56">
              <w:rPr>
                <w:rStyle w:val="Hiperpovezava"/>
                <w:noProof/>
                <w:lang w:bidi="en-US"/>
              </w:rPr>
              <w:t>METODOLOGIJA IN MERILA ZA OCENJEVANJE / TOČKOVANJE VLOG</w:t>
            </w:r>
            <w:r w:rsidR="008449F3">
              <w:rPr>
                <w:noProof/>
                <w:webHidden/>
              </w:rPr>
              <w:tab/>
            </w:r>
            <w:r w:rsidR="008449F3">
              <w:rPr>
                <w:noProof/>
                <w:webHidden/>
              </w:rPr>
              <w:fldChar w:fldCharType="begin"/>
            </w:r>
            <w:r w:rsidR="008449F3">
              <w:rPr>
                <w:noProof/>
                <w:webHidden/>
              </w:rPr>
              <w:instrText xml:space="preserve"> PAGEREF _Toc132886051 \h </w:instrText>
            </w:r>
            <w:r w:rsidR="008449F3">
              <w:rPr>
                <w:noProof/>
                <w:webHidden/>
              </w:rPr>
            </w:r>
            <w:r w:rsidR="008449F3">
              <w:rPr>
                <w:noProof/>
                <w:webHidden/>
              </w:rPr>
              <w:fldChar w:fldCharType="separate"/>
            </w:r>
            <w:r w:rsidR="00AC44C0">
              <w:rPr>
                <w:noProof/>
                <w:webHidden/>
              </w:rPr>
              <w:t>25</w:t>
            </w:r>
            <w:r w:rsidR="008449F3">
              <w:rPr>
                <w:noProof/>
                <w:webHidden/>
              </w:rPr>
              <w:fldChar w:fldCharType="end"/>
            </w:r>
          </w:hyperlink>
        </w:p>
        <w:p w14:paraId="121F6503" w14:textId="115465D4" w:rsidR="008449F3" w:rsidRDefault="00904C07">
          <w:pPr>
            <w:pStyle w:val="Kazalovsebine1"/>
            <w:tabs>
              <w:tab w:val="left" w:pos="660"/>
              <w:tab w:val="right" w:leader="dot" w:pos="9062"/>
            </w:tabs>
            <w:rPr>
              <w:rFonts w:asciiTheme="minorHAnsi" w:eastAsiaTheme="minorEastAsia" w:hAnsiTheme="minorHAnsi" w:cstheme="minorBidi"/>
              <w:noProof/>
              <w:sz w:val="22"/>
              <w:lang w:eastAsia="sl-SI"/>
            </w:rPr>
          </w:pPr>
          <w:hyperlink w:anchor="_Toc132886052" w:history="1">
            <w:r w:rsidR="008449F3" w:rsidRPr="00590E56">
              <w:rPr>
                <w:rStyle w:val="Hiperpovezava"/>
                <w:noProof/>
                <w:lang w:bidi="en-US"/>
              </w:rPr>
              <w:t>16</w:t>
            </w:r>
            <w:r w:rsidR="008449F3">
              <w:rPr>
                <w:rFonts w:asciiTheme="minorHAnsi" w:eastAsiaTheme="minorEastAsia" w:hAnsiTheme="minorHAnsi" w:cstheme="minorBidi"/>
                <w:noProof/>
                <w:sz w:val="22"/>
                <w:lang w:eastAsia="sl-SI"/>
              </w:rPr>
              <w:tab/>
            </w:r>
            <w:r w:rsidR="008449F3" w:rsidRPr="00590E56">
              <w:rPr>
                <w:rStyle w:val="Hiperpovezava"/>
                <w:noProof/>
                <w:lang w:bidi="en-US"/>
              </w:rPr>
              <w:t>OBVEŠČANJE O IZBORU IN POGOJI ZA PODPIS POGODBE</w:t>
            </w:r>
            <w:r w:rsidR="008449F3">
              <w:rPr>
                <w:noProof/>
                <w:webHidden/>
              </w:rPr>
              <w:tab/>
            </w:r>
            <w:r w:rsidR="008449F3">
              <w:rPr>
                <w:noProof/>
                <w:webHidden/>
              </w:rPr>
              <w:fldChar w:fldCharType="begin"/>
            </w:r>
            <w:r w:rsidR="008449F3">
              <w:rPr>
                <w:noProof/>
                <w:webHidden/>
              </w:rPr>
              <w:instrText xml:space="preserve"> PAGEREF _Toc132886052 \h </w:instrText>
            </w:r>
            <w:r w:rsidR="008449F3">
              <w:rPr>
                <w:noProof/>
                <w:webHidden/>
              </w:rPr>
            </w:r>
            <w:r w:rsidR="008449F3">
              <w:rPr>
                <w:noProof/>
                <w:webHidden/>
              </w:rPr>
              <w:fldChar w:fldCharType="separate"/>
            </w:r>
            <w:r w:rsidR="00AC44C0">
              <w:rPr>
                <w:noProof/>
                <w:webHidden/>
              </w:rPr>
              <w:t>27</w:t>
            </w:r>
            <w:r w:rsidR="008449F3">
              <w:rPr>
                <w:noProof/>
                <w:webHidden/>
              </w:rPr>
              <w:fldChar w:fldCharType="end"/>
            </w:r>
          </w:hyperlink>
        </w:p>
        <w:p w14:paraId="5972CFB2" w14:textId="57730963" w:rsidR="008449F3" w:rsidRDefault="00904C07">
          <w:pPr>
            <w:pStyle w:val="Kazalovsebine1"/>
            <w:tabs>
              <w:tab w:val="left" w:pos="660"/>
              <w:tab w:val="right" w:leader="dot" w:pos="9062"/>
            </w:tabs>
            <w:rPr>
              <w:rFonts w:asciiTheme="minorHAnsi" w:eastAsiaTheme="minorEastAsia" w:hAnsiTheme="minorHAnsi" w:cstheme="minorBidi"/>
              <w:noProof/>
              <w:sz w:val="22"/>
              <w:lang w:eastAsia="sl-SI"/>
            </w:rPr>
          </w:pPr>
          <w:hyperlink w:anchor="_Toc132886053" w:history="1">
            <w:r w:rsidR="008449F3" w:rsidRPr="00590E56">
              <w:rPr>
                <w:rStyle w:val="Hiperpovezava"/>
                <w:noProof/>
                <w:lang w:bidi="en-US"/>
              </w:rPr>
              <w:t>17</w:t>
            </w:r>
            <w:r w:rsidR="008449F3">
              <w:rPr>
                <w:rFonts w:asciiTheme="minorHAnsi" w:eastAsiaTheme="minorEastAsia" w:hAnsiTheme="minorHAnsi" w:cstheme="minorBidi"/>
                <w:noProof/>
                <w:sz w:val="22"/>
                <w:lang w:eastAsia="sl-SI"/>
              </w:rPr>
              <w:tab/>
            </w:r>
            <w:r w:rsidR="008449F3" w:rsidRPr="00590E56">
              <w:rPr>
                <w:rStyle w:val="Hiperpovezava"/>
                <w:noProof/>
                <w:lang w:bidi="en-US"/>
              </w:rPr>
              <w:t>OSTALE ZAHTEVE</w:t>
            </w:r>
            <w:r w:rsidR="008449F3">
              <w:rPr>
                <w:noProof/>
                <w:webHidden/>
              </w:rPr>
              <w:tab/>
            </w:r>
            <w:r w:rsidR="008449F3">
              <w:rPr>
                <w:noProof/>
                <w:webHidden/>
              </w:rPr>
              <w:fldChar w:fldCharType="begin"/>
            </w:r>
            <w:r w:rsidR="008449F3">
              <w:rPr>
                <w:noProof/>
                <w:webHidden/>
              </w:rPr>
              <w:instrText xml:space="preserve"> PAGEREF _Toc132886053 \h </w:instrText>
            </w:r>
            <w:r w:rsidR="008449F3">
              <w:rPr>
                <w:noProof/>
                <w:webHidden/>
              </w:rPr>
            </w:r>
            <w:r w:rsidR="008449F3">
              <w:rPr>
                <w:noProof/>
                <w:webHidden/>
              </w:rPr>
              <w:fldChar w:fldCharType="separate"/>
            </w:r>
            <w:r w:rsidR="00AC44C0">
              <w:rPr>
                <w:noProof/>
                <w:webHidden/>
              </w:rPr>
              <w:t>27</w:t>
            </w:r>
            <w:r w:rsidR="008449F3">
              <w:rPr>
                <w:noProof/>
                <w:webHidden/>
              </w:rPr>
              <w:fldChar w:fldCharType="end"/>
            </w:r>
          </w:hyperlink>
        </w:p>
        <w:p w14:paraId="2496D4EE" w14:textId="5E87505E"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54" w:history="1">
            <w:r w:rsidR="008449F3" w:rsidRPr="00590E56">
              <w:rPr>
                <w:rStyle w:val="Hiperpovezava"/>
                <w:noProof/>
                <w:lang w:bidi="en-US"/>
              </w:rPr>
              <w:t>17.1</w:t>
            </w:r>
            <w:r w:rsidR="008449F3">
              <w:rPr>
                <w:rFonts w:asciiTheme="minorHAnsi" w:eastAsiaTheme="minorEastAsia" w:hAnsiTheme="minorHAnsi" w:cstheme="minorBidi"/>
                <w:noProof/>
                <w:sz w:val="22"/>
                <w:lang w:eastAsia="sl-SI"/>
              </w:rPr>
              <w:tab/>
            </w:r>
            <w:r w:rsidR="008449F3" w:rsidRPr="00590E56">
              <w:rPr>
                <w:rStyle w:val="Hiperpovezava"/>
                <w:noProof/>
                <w:lang w:bidi="en-US"/>
              </w:rPr>
              <w:t>Zahteve glede informiranja in obveščanja javnosti</w:t>
            </w:r>
            <w:r w:rsidR="008449F3">
              <w:rPr>
                <w:noProof/>
                <w:webHidden/>
              </w:rPr>
              <w:tab/>
            </w:r>
            <w:r w:rsidR="008449F3">
              <w:rPr>
                <w:noProof/>
                <w:webHidden/>
              </w:rPr>
              <w:fldChar w:fldCharType="begin"/>
            </w:r>
            <w:r w:rsidR="008449F3">
              <w:rPr>
                <w:noProof/>
                <w:webHidden/>
              </w:rPr>
              <w:instrText xml:space="preserve"> PAGEREF _Toc132886054 \h </w:instrText>
            </w:r>
            <w:r w:rsidR="008449F3">
              <w:rPr>
                <w:noProof/>
                <w:webHidden/>
              </w:rPr>
            </w:r>
            <w:r w:rsidR="008449F3">
              <w:rPr>
                <w:noProof/>
                <w:webHidden/>
              </w:rPr>
              <w:fldChar w:fldCharType="separate"/>
            </w:r>
            <w:r w:rsidR="00AC44C0">
              <w:rPr>
                <w:noProof/>
                <w:webHidden/>
              </w:rPr>
              <w:t>27</w:t>
            </w:r>
            <w:r w:rsidR="008449F3">
              <w:rPr>
                <w:noProof/>
                <w:webHidden/>
              </w:rPr>
              <w:fldChar w:fldCharType="end"/>
            </w:r>
          </w:hyperlink>
        </w:p>
        <w:p w14:paraId="49736C34" w14:textId="44F3B9DA"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55" w:history="1">
            <w:r w:rsidR="008449F3" w:rsidRPr="00590E56">
              <w:rPr>
                <w:rStyle w:val="Hiperpovezava"/>
                <w:noProof/>
                <w:lang w:bidi="en-US"/>
              </w:rPr>
              <w:t>17.2</w:t>
            </w:r>
            <w:r w:rsidR="008449F3">
              <w:rPr>
                <w:rFonts w:asciiTheme="minorHAnsi" w:eastAsiaTheme="minorEastAsia" w:hAnsiTheme="minorHAnsi" w:cstheme="minorBidi"/>
                <w:noProof/>
                <w:sz w:val="22"/>
                <w:lang w:eastAsia="sl-SI"/>
              </w:rPr>
              <w:tab/>
            </w:r>
            <w:r w:rsidR="008449F3" w:rsidRPr="00590E56">
              <w:rPr>
                <w:rStyle w:val="Hiperpovezava"/>
                <w:noProof/>
                <w:lang w:bidi="en-US"/>
              </w:rPr>
              <w:t>Zahteve glede hranjenja dokumentacije in spremljanja ter evidentiranja</w:t>
            </w:r>
            <w:r w:rsidR="008449F3">
              <w:rPr>
                <w:noProof/>
                <w:webHidden/>
              </w:rPr>
              <w:tab/>
            </w:r>
            <w:r w:rsidR="008449F3">
              <w:rPr>
                <w:noProof/>
                <w:webHidden/>
              </w:rPr>
              <w:fldChar w:fldCharType="begin"/>
            </w:r>
            <w:r w:rsidR="008449F3">
              <w:rPr>
                <w:noProof/>
                <w:webHidden/>
              </w:rPr>
              <w:instrText xml:space="preserve"> PAGEREF _Toc132886055 \h </w:instrText>
            </w:r>
            <w:r w:rsidR="008449F3">
              <w:rPr>
                <w:noProof/>
                <w:webHidden/>
              </w:rPr>
            </w:r>
            <w:r w:rsidR="008449F3">
              <w:rPr>
                <w:noProof/>
                <w:webHidden/>
              </w:rPr>
              <w:fldChar w:fldCharType="separate"/>
            </w:r>
            <w:r w:rsidR="00AC44C0">
              <w:rPr>
                <w:noProof/>
                <w:webHidden/>
              </w:rPr>
              <w:t>28</w:t>
            </w:r>
            <w:r w:rsidR="008449F3">
              <w:rPr>
                <w:noProof/>
                <w:webHidden/>
              </w:rPr>
              <w:fldChar w:fldCharType="end"/>
            </w:r>
          </w:hyperlink>
        </w:p>
        <w:p w14:paraId="6C0AD424" w14:textId="5909DD20"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56" w:history="1">
            <w:r w:rsidR="008449F3" w:rsidRPr="00590E56">
              <w:rPr>
                <w:rStyle w:val="Hiperpovezava"/>
                <w:noProof/>
                <w:lang w:bidi="en-US"/>
              </w:rPr>
              <w:t>17.3</w:t>
            </w:r>
            <w:r w:rsidR="008449F3">
              <w:rPr>
                <w:rFonts w:asciiTheme="minorHAnsi" w:eastAsiaTheme="minorEastAsia" w:hAnsiTheme="minorHAnsi" w:cstheme="minorBidi"/>
                <w:noProof/>
                <w:sz w:val="22"/>
                <w:lang w:eastAsia="sl-SI"/>
              </w:rPr>
              <w:tab/>
            </w:r>
            <w:r w:rsidR="008449F3" w:rsidRPr="00590E56">
              <w:rPr>
                <w:rStyle w:val="Hiperpovezava"/>
                <w:noProof/>
                <w:lang w:bidi="en-US"/>
              </w:rPr>
              <w:t>Zahteve glede dostopnosti dokumentacije nadzornim organom</w:t>
            </w:r>
            <w:r w:rsidR="008449F3">
              <w:rPr>
                <w:noProof/>
                <w:webHidden/>
              </w:rPr>
              <w:tab/>
            </w:r>
            <w:r w:rsidR="008449F3">
              <w:rPr>
                <w:noProof/>
                <w:webHidden/>
              </w:rPr>
              <w:fldChar w:fldCharType="begin"/>
            </w:r>
            <w:r w:rsidR="008449F3">
              <w:rPr>
                <w:noProof/>
                <w:webHidden/>
              </w:rPr>
              <w:instrText xml:space="preserve"> PAGEREF _Toc132886056 \h </w:instrText>
            </w:r>
            <w:r w:rsidR="008449F3">
              <w:rPr>
                <w:noProof/>
                <w:webHidden/>
              </w:rPr>
            </w:r>
            <w:r w:rsidR="008449F3">
              <w:rPr>
                <w:noProof/>
                <w:webHidden/>
              </w:rPr>
              <w:fldChar w:fldCharType="separate"/>
            </w:r>
            <w:r w:rsidR="00AC44C0">
              <w:rPr>
                <w:noProof/>
                <w:webHidden/>
              </w:rPr>
              <w:t>28</w:t>
            </w:r>
            <w:r w:rsidR="008449F3">
              <w:rPr>
                <w:noProof/>
                <w:webHidden/>
              </w:rPr>
              <w:fldChar w:fldCharType="end"/>
            </w:r>
          </w:hyperlink>
        </w:p>
        <w:p w14:paraId="76794D54" w14:textId="2628F7A9"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57" w:history="1">
            <w:r w:rsidR="008449F3" w:rsidRPr="00590E56">
              <w:rPr>
                <w:rStyle w:val="Hiperpovezava"/>
                <w:noProof/>
                <w:lang w:bidi="en-US"/>
              </w:rPr>
              <w:t>17.4</w:t>
            </w:r>
            <w:r w:rsidR="008449F3">
              <w:rPr>
                <w:rFonts w:asciiTheme="minorHAnsi" w:eastAsiaTheme="minorEastAsia" w:hAnsiTheme="minorHAnsi" w:cstheme="minorBidi"/>
                <w:noProof/>
                <w:sz w:val="22"/>
                <w:lang w:eastAsia="sl-SI"/>
              </w:rPr>
              <w:tab/>
            </w:r>
            <w:r w:rsidR="008449F3" w:rsidRPr="00590E56">
              <w:rPr>
                <w:rStyle w:val="Hiperpovezava"/>
                <w:noProof/>
                <w:lang w:bidi="en-US"/>
              </w:rPr>
              <w:t>Načelo »ne škoduj bistveno« (DNSH) v smislu člena 17 Uredbe (EU) 2020/852</w:t>
            </w:r>
            <w:r w:rsidR="008449F3">
              <w:rPr>
                <w:noProof/>
                <w:webHidden/>
              </w:rPr>
              <w:tab/>
            </w:r>
            <w:r w:rsidR="008449F3">
              <w:rPr>
                <w:noProof/>
                <w:webHidden/>
              </w:rPr>
              <w:fldChar w:fldCharType="begin"/>
            </w:r>
            <w:r w:rsidR="008449F3">
              <w:rPr>
                <w:noProof/>
                <w:webHidden/>
              </w:rPr>
              <w:instrText xml:space="preserve"> PAGEREF _Toc132886057 \h </w:instrText>
            </w:r>
            <w:r w:rsidR="008449F3">
              <w:rPr>
                <w:noProof/>
                <w:webHidden/>
              </w:rPr>
            </w:r>
            <w:r w:rsidR="008449F3">
              <w:rPr>
                <w:noProof/>
                <w:webHidden/>
              </w:rPr>
              <w:fldChar w:fldCharType="separate"/>
            </w:r>
            <w:r w:rsidR="00AC44C0">
              <w:rPr>
                <w:noProof/>
                <w:webHidden/>
              </w:rPr>
              <w:t>28</w:t>
            </w:r>
            <w:r w:rsidR="008449F3">
              <w:rPr>
                <w:noProof/>
                <w:webHidden/>
              </w:rPr>
              <w:fldChar w:fldCharType="end"/>
            </w:r>
          </w:hyperlink>
        </w:p>
        <w:p w14:paraId="26989138" w14:textId="1AB21653"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58" w:history="1">
            <w:r w:rsidR="008449F3" w:rsidRPr="00590E56">
              <w:rPr>
                <w:rStyle w:val="Hiperpovezava"/>
                <w:noProof/>
                <w:lang w:bidi="en-US"/>
              </w:rPr>
              <w:t>17.5</w:t>
            </w:r>
            <w:r w:rsidR="008449F3">
              <w:rPr>
                <w:rFonts w:asciiTheme="minorHAnsi" w:eastAsiaTheme="minorEastAsia" w:hAnsiTheme="minorHAnsi" w:cstheme="minorBidi"/>
                <w:noProof/>
                <w:sz w:val="22"/>
                <w:lang w:eastAsia="sl-SI"/>
              </w:rPr>
              <w:tab/>
            </w:r>
            <w:r w:rsidR="008449F3" w:rsidRPr="00590E56">
              <w:rPr>
                <w:rStyle w:val="Hiperpovezava"/>
                <w:noProof/>
                <w:lang w:bidi="en-US"/>
              </w:rPr>
              <w:t>Zahteve glede zagotavljanja enakih možnosti in trajnostnega razvoja</w:t>
            </w:r>
            <w:r w:rsidR="008449F3">
              <w:rPr>
                <w:noProof/>
                <w:webHidden/>
              </w:rPr>
              <w:tab/>
            </w:r>
            <w:r w:rsidR="008449F3">
              <w:rPr>
                <w:noProof/>
                <w:webHidden/>
              </w:rPr>
              <w:fldChar w:fldCharType="begin"/>
            </w:r>
            <w:r w:rsidR="008449F3">
              <w:rPr>
                <w:noProof/>
                <w:webHidden/>
              </w:rPr>
              <w:instrText xml:space="preserve"> PAGEREF _Toc132886058 \h </w:instrText>
            </w:r>
            <w:r w:rsidR="008449F3">
              <w:rPr>
                <w:noProof/>
                <w:webHidden/>
              </w:rPr>
            </w:r>
            <w:r w:rsidR="008449F3">
              <w:rPr>
                <w:noProof/>
                <w:webHidden/>
              </w:rPr>
              <w:fldChar w:fldCharType="separate"/>
            </w:r>
            <w:r w:rsidR="00AC44C0">
              <w:rPr>
                <w:noProof/>
                <w:webHidden/>
              </w:rPr>
              <w:t>29</w:t>
            </w:r>
            <w:r w:rsidR="008449F3">
              <w:rPr>
                <w:noProof/>
                <w:webHidden/>
              </w:rPr>
              <w:fldChar w:fldCharType="end"/>
            </w:r>
          </w:hyperlink>
        </w:p>
        <w:p w14:paraId="4607D501" w14:textId="09A9623B"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59" w:history="1">
            <w:r w:rsidR="008449F3" w:rsidRPr="00590E56">
              <w:rPr>
                <w:rStyle w:val="Hiperpovezava"/>
                <w:noProof/>
                <w:lang w:bidi="en-US"/>
              </w:rPr>
              <w:t>17.6</w:t>
            </w:r>
            <w:r w:rsidR="008449F3">
              <w:rPr>
                <w:rFonts w:asciiTheme="minorHAnsi" w:eastAsiaTheme="minorEastAsia" w:hAnsiTheme="minorHAnsi" w:cstheme="minorBidi"/>
                <w:noProof/>
                <w:sz w:val="22"/>
                <w:lang w:eastAsia="sl-SI"/>
              </w:rPr>
              <w:tab/>
            </w:r>
            <w:r w:rsidR="008449F3" w:rsidRPr="00590E56">
              <w:rPr>
                <w:rStyle w:val="Hiperpovezava"/>
                <w:noProof/>
                <w:lang w:bidi="en-US"/>
              </w:rPr>
              <w:t>Zahteve glede varovanje osebnih podatkov in poslovnih skrivnosti</w:t>
            </w:r>
            <w:r w:rsidR="008449F3">
              <w:rPr>
                <w:noProof/>
                <w:webHidden/>
              </w:rPr>
              <w:tab/>
            </w:r>
            <w:r w:rsidR="008449F3">
              <w:rPr>
                <w:noProof/>
                <w:webHidden/>
              </w:rPr>
              <w:fldChar w:fldCharType="begin"/>
            </w:r>
            <w:r w:rsidR="008449F3">
              <w:rPr>
                <w:noProof/>
                <w:webHidden/>
              </w:rPr>
              <w:instrText xml:space="preserve"> PAGEREF _Toc132886059 \h </w:instrText>
            </w:r>
            <w:r w:rsidR="008449F3">
              <w:rPr>
                <w:noProof/>
                <w:webHidden/>
              </w:rPr>
            </w:r>
            <w:r w:rsidR="008449F3">
              <w:rPr>
                <w:noProof/>
                <w:webHidden/>
              </w:rPr>
              <w:fldChar w:fldCharType="separate"/>
            </w:r>
            <w:r w:rsidR="00AC44C0">
              <w:rPr>
                <w:noProof/>
                <w:webHidden/>
              </w:rPr>
              <w:t>29</w:t>
            </w:r>
            <w:r w:rsidR="008449F3">
              <w:rPr>
                <w:noProof/>
                <w:webHidden/>
              </w:rPr>
              <w:fldChar w:fldCharType="end"/>
            </w:r>
          </w:hyperlink>
        </w:p>
        <w:p w14:paraId="35836207" w14:textId="67410005"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60" w:history="1">
            <w:r w:rsidR="008449F3" w:rsidRPr="00590E56">
              <w:rPr>
                <w:rStyle w:val="Hiperpovezava"/>
                <w:noProof/>
                <w:lang w:bidi="en-US"/>
              </w:rPr>
              <w:t>17.7</w:t>
            </w:r>
            <w:r w:rsidR="008449F3">
              <w:rPr>
                <w:rFonts w:asciiTheme="minorHAnsi" w:eastAsiaTheme="minorEastAsia" w:hAnsiTheme="minorHAnsi" w:cstheme="minorBidi"/>
                <w:noProof/>
                <w:sz w:val="22"/>
                <w:lang w:eastAsia="sl-SI"/>
              </w:rPr>
              <w:tab/>
            </w:r>
            <w:r w:rsidR="008449F3" w:rsidRPr="00590E56">
              <w:rPr>
                <w:rStyle w:val="Hiperpovezava"/>
                <w:noProof/>
                <w:lang w:bidi="en-US"/>
              </w:rPr>
              <w:t>Zahteve glede spremljanja in vrednotenja doseganja ciljev in kazalnikov projekta</w:t>
            </w:r>
            <w:r w:rsidR="008449F3">
              <w:rPr>
                <w:noProof/>
                <w:webHidden/>
              </w:rPr>
              <w:tab/>
            </w:r>
            <w:r w:rsidR="008449F3">
              <w:rPr>
                <w:noProof/>
                <w:webHidden/>
              </w:rPr>
              <w:fldChar w:fldCharType="begin"/>
            </w:r>
            <w:r w:rsidR="008449F3">
              <w:rPr>
                <w:noProof/>
                <w:webHidden/>
              </w:rPr>
              <w:instrText xml:space="preserve"> PAGEREF _Toc132886060 \h </w:instrText>
            </w:r>
            <w:r w:rsidR="008449F3">
              <w:rPr>
                <w:noProof/>
                <w:webHidden/>
              </w:rPr>
            </w:r>
            <w:r w:rsidR="008449F3">
              <w:rPr>
                <w:noProof/>
                <w:webHidden/>
              </w:rPr>
              <w:fldChar w:fldCharType="separate"/>
            </w:r>
            <w:r w:rsidR="00AC44C0">
              <w:rPr>
                <w:noProof/>
                <w:webHidden/>
              </w:rPr>
              <w:t>29</w:t>
            </w:r>
            <w:r w:rsidR="008449F3">
              <w:rPr>
                <w:noProof/>
                <w:webHidden/>
              </w:rPr>
              <w:fldChar w:fldCharType="end"/>
            </w:r>
          </w:hyperlink>
        </w:p>
        <w:p w14:paraId="0C547825" w14:textId="057075B4"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61" w:history="1">
            <w:r w:rsidR="008449F3" w:rsidRPr="00590E56">
              <w:rPr>
                <w:rStyle w:val="Hiperpovezava"/>
                <w:noProof/>
                <w:lang w:bidi="en-US"/>
              </w:rPr>
              <w:t>17.8</w:t>
            </w:r>
            <w:r w:rsidR="008449F3">
              <w:rPr>
                <w:rFonts w:asciiTheme="minorHAnsi" w:eastAsiaTheme="minorEastAsia" w:hAnsiTheme="minorHAnsi" w:cstheme="minorBidi"/>
                <w:noProof/>
                <w:sz w:val="22"/>
                <w:lang w:eastAsia="sl-SI"/>
              </w:rPr>
              <w:tab/>
            </w:r>
            <w:r w:rsidR="008449F3" w:rsidRPr="00590E56">
              <w:rPr>
                <w:rStyle w:val="Hiperpovezava"/>
                <w:noProof/>
                <w:lang w:bidi="en-US"/>
              </w:rPr>
              <w:t>Posledice, če se ugotovi, da je v postopku potrjevanja ali izvrševanja projektov prišlo do resnih napak, nepravilnosti, goljufije ali kršitve obveznosti</w:t>
            </w:r>
            <w:r w:rsidR="008449F3">
              <w:rPr>
                <w:noProof/>
                <w:webHidden/>
              </w:rPr>
              <w:tab/>
            </w:r>
            <w:r w:rsidR="008449F3">
              <w:rPr>
                <w:noProof/>
                <w:webHidden/>
              </w:rPr>
              <w:fldChar w:fldCharType="begin"/>
            </w:r>
            <w:r w:rsidR="008449F3">
              <w:rPr>
                <w:noProof/>
                <w:webHidden/>
              </w:rPr>
              <w:instrText xml:space="preserve"> PAGEREF _Toc132886061 \h </w:instrText>
            </w:r>
            <w:r w:rsidR="008449F3">
              <w:rPr>
                <w:noProof/>
                <w:webHidden/>
              </w:rPr>
            </w:r>
            <w:r w:rsidR="008449F3">
              <w:rPr>
                <w:noProof/>
                <w:webHidden/>
              </w:rPr>
              <w:fldChar w:fldCharType="separate"/>
            </w:r>
            <w:r w:rsidR="00AC44C0">
              <w:rPr>
                <w:noProof/>
                <w:webHidden/>
              </w:rPr>
              <w:t>30</w:t>
            </w:r>
            <w:r w:rsidR="008449F3">
              <w:rPr>
                <w:noProof/>
                <w:webHidden/>
              </w:rPr>
              <w:fldChar w:fldCharType="end"/>
            </w:r>
          </w:hyperlink>
        </w:p>
        <w:p w14:paraId="1F91CF80" w14:textId="732E2AEC" w:rsidR="008449F3" w:rsidRDefault="00904C07">
          <w:pPr>
            <w:pStyle w:val="Kazalovsebine2"/>
            <w:tabs>
              <w:tab w:val="left" w:pos="880"/>
              <w:tab w:val="right" w:leader="dot" w:pos="9062"/>
            </w:tabs>
            <w:rPr>
              <w:rFonts w:asciiTheme="minorHAnsi" w:eastAsiaTheme="minorEastAsia" w:hAnsiTheme="minorHAnsi" w:cstheme="minorBidi"/>
              <w:noProof/>
              <w:sz w:val="22"/>
              <w:lang w:eastAsia="sl-SI"/>
            </w:rPr>
          </w:pPr>
          <w:hyperlink w:anchor="_Toc132886062" w:history="1">
            <w:r w:rsidR="008449F3" w:rsidRPr="00590E56">
              <w:rPr>
                <w:rStyle w:val="Hiperpovezava"/>
                <w:noProof/>
                <w:lang w:bidi="en-US"/>
              </w:rPr>
              <w:t>17.9</w:t>
            </w:r>
            <w:r w:rsidR="008449F3">
              <w:rPr>
                <w:rFonts w:asciiTheme="minorHAnsi" w:eastAsiaTheme="minorEastAsia" w:hAnsiTheme="minorHAnsi" w:cstheme="minorBidi"/>
                <w:noProof/>
                <w:sz w:val="22"/>
                <w:lang w:eastAsia="sl-SI"/>
              </w:rPr>
              <w:tab/>
            </w:r>
            <w:r w:rsidR="008449F3" w:rsidRPr="00590E56">
              <w:rPr>
                <w:rStyle w:val="Hiperpovezava"/>
                <w:noProof/>
                <w:lang w:bidi="en-US"/>
              </w:rPr>
              <w:t>Posledice, če se ugotovi, da aktivnosti na projektu niso bile skladne s pravom Unije in pravom Republike Slovenije</w:t>
            </w:r>
            <w:r w:rsidR="008449F3">
              <w:rPr>
                <w:noProof/>
                <w:webHidden/>
              </w:rPr>
              <w:tab/>
            </w:r>
            <w:r w:rsidR="008449F3">
              <w:rPr>
                <w:noProof/>
                <w:webHidden/>
              </w:rPr>
              <w:fldChar w:fldCharType="begin"/>
            </w:r>
            <w:r w:rsidR="008449F3">
              <w:rPr>
                <w:noProof/>
                <w:webHidden/>
              </w:rPr>
              <w:instrText xml:space="preserve"> PAGEREF _Toc132886062 \h </w:instrText>
            </w:r>
            <w:r w:rsidR="008449F3">
              <w:rPr>
                <w:noProof/>
                <w:webHidden/>
              </w:rPr>
            </w:r>
            <w:r w:rsidR="008449F3">
              <w:rPr>
                <w:noProof/>
                <w:webHidden/>
              </w:rPr>
              <w:fldChar w:fldCharType="separate"/>
            </w:r>
            <w:r w:rsidR="00AC44C0">
              <w:rPr>
                <w:noProof/>
                <w:webHidden/>
              </w:rPr>
              <w:t>30</w:t>
            </w:r>
            <w:r w:rsidR="008449F3">
              <w:rPr>
                <w:noProof/>
                <w:webHidden/>
              </w:rPr>
              <w:fldChar w:fldCharType="end"/>
            </w:r>
          </w:hyperlink>
        </w:p>
        <w:p w14:paraId="37D233D9" w14:textId="000037E9" w:rsidR="008449F3" w:rsidRDefault="00904C07">
          <w:pPr>
            <w:pStyle w:val="Kazalovsebine2"/>
            <w:tabs>
              <w:tab w:val="left" w:pos="1100"/>
              <w:tab w:val="right" w:leader="dot" w:pos="9062"/>
            </w:tabs>
            <w:rPr>
              <w:rFonts w:asciiTheme="minorHAnsi" w:eastAsiaTheme="minorEastAsia" w:hAnsiTheme="minorHAnsi" w:cstheme="minorBidi"/>
              <w:noProof/>
              <w:sz w:val="22"/>
              <w:lang w:eastAsia="sl-SI"/>
            </w:rPr>
          </w:pPr>
          <w:hyperlink w:anchor="_Toc132886063" w:history="1">
            <w:r w:rsidR="008449F3" w:rsidRPr="00590E56">
              <w:rPr>
                <w:rStyle w:val="Hiperpovezava"/>
                <w:noProof/>
                <w:lang w:bidi="en-US"/>
              </w:rPr>
              <w:t>17.10</w:t>
            </w:r>
            <w:r w:rsidR="008449F3">
              <w:rPr>
                <w:rFonts w:asciiTheme="minorHAnsi" w:eastAsiaTheme="minorEastAsia" w:hAnsiTheme="minorHAnsi" w:cstheme="minorBidi"/>
                <w:noProof/>
                <w:sz w:val="22"/>
                <w:lang w:eastAsia="sl-SI"/>
              </w:rPr>
              <w:tab/>
            </w:r>
            <w:r w:rsidR="008449F3" w:rsidRPr="00590E56">
              <w:rPr>
                <w:rStyle w:val="Hiperpovezava"/>
                <w:noProof/>
                <w:lang w:bidi="en-US"/>
              </w:rPr>
              <w:t>Posledice, če se ugotovi dvojno financiranje posamezne projekta ali, da je višina financiranja projekta presegla maksimalno dovoljeno stopnjo oz. znesek pomoči</w:t>
            </w:r>
            <w:r w:rsidR="008449F3">
              <w:rPr>
                <w:noProof/>
                <w:webHidden/>
              </w:rPr>
              <w:tab/>
            </w:r>
            <w:r w:rsidR="008449F3">
              <w:rPr>
                <w:noProof/>
                <w:webHidden/>
              </w:rPr>
              <w:fldChar w:fldCharType="begin"/>
            </w:r>
            <w:r w:rsidR="008449F3">
              <w:rPr>
                <w:noProof/>
                <w:webHidden/>
              </w:rPr>
              <w:instrText xml:space="preserve"> PAGEREF _Toc132886063 \h </w:instrText>
            </w:r>
            <w:r w:rsidR="008449F3">
              <w:rPr>
                <w:noProof/>
                <w:webHidden/>
              </w:rPr>
            </w:r>
            <w:r w:rsidR="008449F3">
              <w:rPr>
                <w:noProof/>
                <w:webHidden/>
              </w:rPr>
              <w:fldChar w:fldCharType="separate"/>
            </w:r>
            <w:r w:rsidR="00AC44C0">
              <w:rPr>
                <w:noProof/>
                <w:webHidden/>
              </w:rPr>
              <w:t>30</w:t>
            </w:r>
            <w:r w:rsidR="008449F3">
              <w:rPr>
                <w:noProof/>
                <w:webHidden/>
              </w:rPr>
              <w:fldChar w:fldCharType="end"/>
            </w:r>
          </w:hyperlink>
        </w:p>
        <w:p w14:paraId="161BD736" w14:textId="3CD4C03D" w:rsidR="008449F3" w:rsidRDefault="00904C07">
          <w:pPr>
            <w:pStyle w:val="Kazalovsebine1"/>
            <w:tabs>
              <w:tab w:val="left" w:pos="660"/>
              <w:tab w:val="right" w:leader="dot" w:pos="9062"/>
            </w:tabs>
            <w:rPr>
              <w:rFonts w:asciiTheme="minorHAnsi" w:eastAsiaTheme="minorEastAsia" w:hAnsiTheme="minorHAnsi" w:cstheme="minorBidi"/>
              <w:noProof/>
              <w:sz w:val="22"/>
              <w:lang w:eastAsia="sl-SI"/>
            </w:rPr>
          </w:pPr>
          <w:hyperlink w:anchor="_Toc132886064" w:history="1">
            <w:r w:rsidR="008449F3" w:rsidRPr="00590E56">
              <w:rPr>
                <w:rStyle w:val="Hiperpovezava"/>
                <w:noProof/>
                <w:lang w:bidi="en-US"/>
              </w:rPr>
              <w:t>18</w:t>
            </w:r>
            <w:r w:rsidR="008449F3">
              <w:rPr>
                <w:rFonts w:asciiTheme="minorHAnsi" w:eastAsiaTheme="minorEastAsia" w:hAnsiTheme="minorHAnsi" w:cstheme="minorBidi"/>
                <w:noProof/>
                <w:sz w:val="22"/>
                <w:lang w:eastAsia="sl-SI"/>
              </w:rPr>
              <w:tab/>
            </w:r>
            <w:r w:rsidR="008449F3" w:rsidRPr="00590E56">
              <w:rPr>
                <w:rStyle w:val="Hiperpovezava"/>
                <w:noProof/>
                <w:lang w:bidi="en-US"/>
              </w:rPr>
              <w:t>PRITOŽBA</w:t>
            </w:r>
            <w:r w:rsidR="008449F3">
              <w:rPr>
                <w:noProof/>
                <w:webHidden/>
              </w:rPr>
              <w:tab/>
            </w:r>
            <w:r w:rsidR="008449F3">
              <w:rPr>
                <w:noProof/>
                <w:webHidden/>
              </w:rPr>
              <w:fldChar w:fldCharType="begin"/>
            </w:r>
            <w:r w:rsidR="008449F3">
              <w:rPr>
                <w:noProof/>
                <w:webHidden/>
              </w:rPr>
              <w:instrText xml:space="preserve"> PAGEREF _Toc132886064 \h </w:instrText>
            </w:r>
            <w:r w:rsidR="008449F3">
              <w:rPr>
                <w:noProof/>
                <w:webHidden/>
              </w:rPr>
            </w:r>
            <w:r w:rsidR="008449F3">
              <w:rPr>
                <w:noProof/>
                <w:webHidden/>
              </w:rPr>
              <w:fldChar w:fldCharType="separate"/>
            </w:r>
            <w:r w:rsidR="00AC44C0">
              <w:rPr>
                <w:noProof/>
                <w:webHidden/>
              </w:rPr>
              <w:t>30</w:t>
            </w:r>
            <w:r w:rsidR="008449F3">
              <w:rPr>
                <w:noProof/>
                <w:webHidden/>
              </w:rPr>
              <w:fldChar w:fldCharType="end"/>
            </w:r>
          </w:hyperlink>
        </w:p>
        <w:p w14:paraId="451C021E" w14:textId="4BC22993" w:rsidR="008449F3" w:rsidRDefault="00904C07">
          <w:pPr>
            <w:pStyle w:val="Kazalovsebine1"/>
            <w:tabs>
              <w:tab w:val="left" w:pos="660"/>
              <w:tab w:val="right" w:leader="dot" w:pos="9062"/>
            </w:tabs>
            <w:rPr>
              <w:rFonts w:asciiTheme="minorHAnsi" w:eastAsiaTheme="minorEastAsia" w:hAnsiTheme="minorHAnsi" w:cstheme="minorBidi"/>
              <w:noProof/>
              <w:sz w:val="22"/>
              <w:lang w:eastAsia="sl-SI"/>
            </w:rPr>
          </w:pPr>
          <w:hyperlink w:anchor="_Toc132886065" w:history="1">
            <w:r w:rsidR="008449F3" w:rsidRPr="00590E56">
              <w:rPr>
                <w:rStyle w:val="Hiperpovezava"/>
                <w:noProof/>
                <w:lang w:bidi="en-US"/>
              </w:rPr>
              <w:t>19</w:t>
            </w:r>
            <w:r w:rsidR="008449F3">
              <w:rPr>
                <w:rFonts w:asciiTheme="minorHAnsi" w:eastAsiaTheme="minorEastAsia" w:hAnsiTheme="minorHAnsi" w:cstheme="minorBidi"/>
                <w:noProof/>
                <w:sz w:val="22"/>
                <w:lang w:eastAsia="sl-SI"/>
              </w:rPr>
              <w:tab/>
            </w:r>
            <w:r w:rsidR="008449F3" w:rsidRPr="00590E56">
              <w:rPr>
                <w:rStyle w:val="Hiperpovezava"/>
                <w:noProof/>
                <w:lang w:bidi="en-US"/>
              </w:rPr>
              <w:t>DODATNE INFORMACIJE IN OBVEŠČANJE</w:t>
            </w:r>
            <w:r w:rsidR="008449F3">
              <w:rPr>
                <w:noProof/>
                <w:webHidden/>
              </w:rPr>
              <w:tab/>
            </w:r>
            <w:r w:rsidR="008449F3">
              <w:rPr>
                <w:noProof/>
                <w:webHidden/>
              </w:rPr>
              <w:fldChar w:fldCharType="begin"/>
            </w:r>
            <w:r w:rsidR="008449F3">
              <w:rPr>
                <w:noProof/>
                <w:webHidden/>
              </w:rPr>
              <w:instrText xml:space="preserve"> PAGEREF _Toc132886065 \h </w:instrText>
            </w:r>
            <w:r w:rsidR="008449F3">
              <w:rPr>
                <w:noProof/>
                <w:webHidden/>
              </w:rPr>
            </w:r>
            <w:r w:rsidR="008449F3">
              <w:rPr>
                <w:noProof/>
                <w:webHidden/>
              </w:rPr>
              <w:fldChar w:fldCharType="separate"/>
            </w:r>
            <w:r w:rsidR="00AC44C0">
              <w:rPr>
                <w:noProof/>
                <w:webHidden/>
              </w:rPr>
              <w:t>30</w:t>
            </w:r>
            <w:r w:rsidR="008449F3">
              <w:rPr>
                <w:noProof/>
                <w:webHidden/>
              </w:rPr>
              <w:fldChar w:fldCharType="end"/>
            </w:r>
          </w:hyperlink>
        </w:p>
        <w:p w14:paraId="7873A14D" w14:textId="0EE822F6" w:rsidR="00D34923" w:rsidRPr="00545CD0" w:rsidRDefault="00D34923" w:rsidP="00545CD0">
          <w:pPr>
            <w:rPr>
              <w:rFonts w:cs="Arial"/>
            </w:rPr>
          </w:pPr>
          <w:r w:rsidRPr="00F87EE7">
            <w:rPr>
              <w:rFonts w:cs="Arial"/>
              <w:b/>
              <w:bCs/>
              <w:sz w:val="18"/>
              <w:szCs w:val="18"/>
            </w:rPr>
            <w:fldChar w:fldCharType="end"/>
          </w:r>
        </w:p>
      </w:sdtContent>
    </w:sdt>
    <w:p w14:paraId="688947E9" w14:textId="77777777" w:rsidR="001F055C" w:rsidRPr="00545CD0" w:rsidRDefault="001F055C" w:rsidP="00545CD0">
      <w:pPr>
        <w:pStyle w:val="Naslov1"/>
        <w:numPr>
          <w:ilvl w:val="0"/>
          <w:numId w:val="0"/>
        </w:numPr>
        <w:spacing w:before="0" w:after="0"/>
        <w:ind w:left="432"/>
        <w:rPr>
          <w:szCs w:val="20"/>
          <w:lang w:val="sl-SI"/>
        </w:rPr>
      </w:pPr>
    </w:p>
    <w:p w14:paraId="52816B78" w14:textId="77777777" w:rsidR="001F055C" w:rsidRPr="00545CD0" w:rsidRDefault="001F055C" w:rsidP="00545CD0">
      <w:pPr>
        <w:pStyle w:val="Naslov1"/>
        <w:numPr>
          <w:ilvl w:val="0"/>
          <w:numId w:val="0"/>
        </w:numPr>
        <w:spacing w:before="0" w:after="0"/>
        <w:ind w:left="432"/>
        <w:rPr>
          <w:szCs w:val="20"/>
          <w:lang w:val="sl-SI"/>
        </w:rPr>
      </w:pPr>
    </w:p>
    <w:p w14:paraId="359A335F" w14:textId="77777777" w:rsidR="001F055C" w:rsidRPr="00545CD0" w:rsidRDefault="001F055C" w:rsidP="00545CD0">
      <w:pPr>
        <w:pStyle w:val="Naslov1"/>
        <w:numPr>
          <w:ilvl w:val="0"/>
          <w:numId w:val="0"/>
        </w:numPr>
        <w:spacing w:before="0" w:after="0"/>
        <w:ind w:left="432"/>
        <w:rPr>
          <w:szCs w:val="20"/>
          <w:lang w:val="sl-SI"/>
        </w:rPr>
      </w:pPr>
    </w:p>
    <w:p w14:paraId="5E012A74" w14:textId="77777777" w:rsidR="001F055C" w:rsidRPr="00545CD0" w:rsidRDefault="001F055C" w:rsidP="00545CD0">
      <w:pPr>
        <w:pStyle w:val="Naslov1"/>
        <w:numPr>
          <w:ilvl w:val="0"/>
          <w:numId w:val="0"/>
        </w:numPr>
        <w:spacing w:before="0" w:after="0"/>
        <w:ind w:left="432"/>
        <w:rPr>
          <w:szCs w:val="20"/>
          <w:lang w:val="sl-SI"/>
        </w:rPr>
      </w:pPr>
    </w:p>
    <w:p w14:paraId="3A072EFF" w14:textId="77777777" w:rsidR="001F055C" w:rsidRPr="00545CD0" w:rsidRDefault="001F055C" w:rsidP="00545CD0">
      <w:pPr>
        <w:pStyle w:val="Naslov1"/>
        <w:numPr>
          <w:ilvl w:val="0"/>
          <w:numId w:val="0"/>
        </w:numPr>
        <w:spacing w:before="0" w:after="0"/>
        <w:ind w:left="432"/>
        <w:rPr>
          <w:szCs w:val="20"/>
          <w:lang w:val="sl-SI"/>
        </w:rPr>
      </w:pPr>
    </w:p>
    <w:p w14:paraId="50A4A70A" w14:textId="77777777" w:rsidR="001F055C" w:rsidRPr="00545CD0" w:rsidRDefault="001F055C" w:rsidP="00545CD0">
      <w:pPr>
        <w:pStyle w:val="Naslov1"/>
        <w:numPr>
          <w:ilvl w:val="0"/>
          <w:numId w:val="0"/>
        </w:numPr>
        <w:spacing w:before="0" w:after="0"/>
        <w:ind w:left="432"/>
        <w:rPr>
          <w:szCs w:val="20"/>
          <w:lang w:val="sl-SI"/>
        </w:rPr>
      </w:pPr>
    </w:p>
    <w:p w14:paraId="63430A4C" w14:textId="77777777" w:rsidR="001F055C" w:rsidRPr="00545CD0" w:rsidRDefault="001F055C" w:rsidP="00545CD0">
      <w:pPr>
        <w:jc w:val="left"/>
        <w:rPr>
          <w:rFonts w:eastAsia="Times New Roman" w:cs="Arial"/>
          <w:b/>
          <w:bCs/>
          <w:kern w:val="32"/>
          <w:szCs w:val="20"/>
          <w:lang w:bidi="en-US"/>
        </w:rPr>
      </w:pPr>
      <w:r w:rsidRPr="00545CD0">
        <w:rPr>
          <w:caps/>
          <w:szCs w:val="20"/>
        </w:rPr>
        <w:br w:type="page"/>
      </w:r>
    </w:p>
    <w:p w14:paraId="0E8F8433" w14:textId="52ECD8B9" w:rsidR="00AF6E3F" w:rsidRPr="00545CD0" w:rsidRDefault="00AF6E3F" w:rsidP="00545CD0">
      <w:pPr>
        <w:pStyle w:val="Naslov1"/>
        <w:numPr>
          <w:ilvl w:val="0"/>
          <w:numId w:val="1"/>
        </w:numPr>
        <w:spacing w:before="0" w:after="0"/>
        <w:rPr>
          <w:szCs w:val="20"/>
          <w:lang w:val="sl-SI"/>
        </w:rPr>
      </w:pPr>
      <w:bookmarkStart w:id="0" w:name="_Toc132886021"/>
      <w:r w:rsidRPr="00545CD0">
        <w:rPr>
          <w:caps w:val="0"/>
          <w:szCs w:val="20"/>
          <w:lang w:val="sl-SI"/>
        </w:rPr>
        <w:lastRenderedPageBreak/>
        <w:t>RAZPISNA DOKUMENTACIJA</w:t>
      </w:r>
      <w:bookmarkEnd w:id="0"/>
    </w:p>
    <w:p w14:paraId="32CF63AE" w14:textId="77777777" w:rsidR="00AF6E3F" w:rsidRPr="00545CD0" w:rsidRDefault="00AF6E3F" w:rsidP="00545CD0">
      <w:pPr>
        <w:rPr>
          <w:rFonts w:cs="Arial"/>
          <w:szCs w:val="20"/>
          <w:lang w:bidi="en-US"/>
        </w:rPr>
      </w:pPr>
    </w:p>
    <w:p w14:paraId="02B0D32B" w14:textId="77777777" w:rsidR="00E930FC" w:rsidRDefault="00AF6E3F" w:rsidP="00545CD0">
      <w:pPr>
        <w:keepNext/>
        <w:rPr>
          <w:rFonts w:cs="Arial"/>
          <w:szCs w:val="20"/>
        </w:rPr>
      </w:pPr>
      <w:r w:rsidRPr="00545CD0">
        <w:rPr>
          <w:rFonts w:cs="Arial"/>
          <w:szCs w:val="20"/>
        </w:rPr>
        <w:t>Razpisna dokumentacija obsega podrobnejš</w:t>
      </w:r>
      <w:r w:rsidR="00C855AF" w:rsidRPr="00545CD0">
        <w:rPr>
          <w:rFonts w:cs="Arial"/>
          <w:szCs w:val="20"/>
        </w:rPr>
        <w:t>a pojasnila</w:t>
      </w:r>
      <w:r w:rsidRPr="00545CD0">
        <w:rPr>
          <w:rFonts w:cs="Arial"/>
          <w:szCs w:val="20"/>
        </w:rPr>
        <w:t xml:space="preserve"> </w:t>
      </w:r>
      <w:r w:rsidR="00C855AF" w:rsidRPr="00545CD0">
        <w:rPr>
          <w:rFonts w:cs="Arial"/>
          <w:szCs w:val="20"/>
        </w:rPr>
        <w:t xml:space="preserve">glede </w:t>
      </w:r>
      <w:r w:rsidRPr="00545CD0">
        <w:rPr>
          <w:rFonts w:cs="Arial"/>
          <w:szCs w:val="20"/>
        </w:rPr>
        <w:t>pogoje</w:t>
      </w:r>
      <w:r w:rsidR="00C855AF" w:rsidRPr="00545CD0">
        <w:rPr>
          <w:rFonts w:cs="Arial"/>
          <w:szCs w:val="20"/>
        </w:rPr>
        <w:t>v</w:t>
      </w:r>
      <w:r w:rsidRPr="00545CD0">
        <w:rPr>
          <w:rFonts w:cs="Arial"/>
          <w:szCs w:val="20"/>
        </w:rPr>
        <w:t xml:space="preserve"> javnega razpisa, </w:t>
      </w:r>
      <w:r w:rsidR="00E930FC">
        <w:rPr>
          <w:rFonts w:cs="Arial"/>
          <w:szCs w:val="20"/>
        </w:rPr>
        <w:t>navodila in obrazce za prijavo.</w:t>
      </w:r>
    </w:p>
    <w:p w14:paraId="34F99821" w14:textId="77777777" w:rsidR="00E930FC" w:rsidRDefault="00E930FC" w:rsidP="00545CD0">
      <w:pPr>
        <w:keepNext/>
        <w:rPr>
          <w:rFonts w:cs="Arial"/>
          <w:szCs w:val="20"/>
        </w:rPr>
      </w:pPr>
    </w:p>
    <w:p w14:paraId="5B1225F9" w14:textId="16F22670" w:rsidR="00E930FC" w:rsidRDefault="00AF6E3F" w:rsidP="00545CD0">
      <w:pPr>
        <w:keepNext/>
        <w:rPr>
          <w:rStyle w:val="Hiperpovezava"/>
          <w:rFonts w:cs="Arial"/>
          <w:color w:val="auto"/>
          <w:szCs w:val="20"/>
        </w:rPr>
      </w:pPr>
      <w:r w:rsidRPr="00545CD0">
        <w:rPr>
          <w:rFonts w:cs="Arial"/>
          <w:szCs w:val="20"/>
        </w:rPr>
        <w:t>Razpisna dokumentacija je na voljo na spletnem naslovu</w:t>
      </w:r>
      <w:r w:rsidRPr="000C42D8">
        <w:rPr>
          <w:rFonts w:cs="Arial"/>
          <w:szCs w:val="20"/>
        </w:rPr>
        <w:t xml:space="preserve">: </w:t>
      </w:r>
      <w:r w:rsidR="00755FD5" w:rsidRPr="00755FD5">
        <w:t>https://www.gov.si/drzavni-organi/ministrstva/ministrstvo-za-kohezijo-in-regionalni-razvoj/javne-objave-ministrstva-za-kohezijo-in-regionalni-razvoj/</w:t>
      </w:r>
      <w:r w:rsidR="00755FD5">
        <w:t>.</w:t>
      </w:r>
    </w:p>
    <w:p w14:paraId="69C16B13" w14:textId="77777777" w:rsidR="00E930FC" w:rsidRDefault="00E930FC" w:rsidP="00545CD0">
      <w:pPr>
        <w:keepNext/>
        <w:rPr>
          <w:rStyle w:val="Hiperpovezava"/>
          <w:rFonts w:cs="Arial"/>
          <w:color w:val="auto"/>
          <w:szCs w:val="20"/>
        </w:rPr>
      </w:pPr>
    </w:p>
    <w:p w14:paraId="6AFEA45D" w14:textId="314FCA8E" w:rsidR="00AF6E3F" w:rsidRPr="00753C3D" w:rsidRDefault="00AF6E3F" w:rsidP="00545CD0">
      <w:pPr>
        <w:keepNext/>
        <w:rPr>
          <w:rFonts w:cs="Arial"/>
          <w:szCs w:val="20"/>
        </w:rPr>
      </w:pPr>
      <w:r w:rsidRPr="00753C3D">
        <w:rPr>
          <w:rFonts w:cs="Arial"/>
          <w:szCs w:val="20"/>
        </w:rPr>
        <w:t>Razpisna dokumentacija</w:t>
      </w:r>
      <w:r w:rsidR="00C855AF" w:rsidRPr="00753C3D">
        <w:rPr>
          <w:rFonts w:cs="Arial"/>
          <w:szCs w:val="20"/>
        </w:rPr>
        <w:t xml:space="preserve"> zajema</w:t>
      </w:r>
      <w:r w:rsidRPr="00753C3D">
        <w:rPr>
          <w:rFonts w:cs="Arial"/>
          <w:szCs w:val="20"/>
        </w:rPr>
        <w:t>:</w:t>
      </w:r>
    </w:p>
    <w:p w14:paraId="45F47527" w14:textId="3F652C1D" w:rsidR="00AF6E3F" w:rsidRPr="00753C3D" w:rsidRDefault="00F70318" w:rsidP="00737C61">
      <w:pPr>
        <w:pStyle w:val="Slog11"/>
        <w:numPr>
          <w:ilvl w:val="0"/>
          <w:numId w:val="27"/>
        </w:numPr>
      </w:pPr>
      <w:r>
        <w:t>Vsebino razpisne dokumentacije</w:t>
      </w:r>
      <w:r w:rsidR="00AF6E3F" w:rsidRPr="00753C3D">
        <w:t>,</w:t>
      </w:r>
    </w:p>
    <w:p w14:paraId="6891F109" w14:textId="5FF2D7CF" w:rsidR="00AF6E3F" w:rsidRPr="00753C3D" w:rsidRDefault="00AF6E3F" w:rsidP="00B43416">
      <w:pPr>
        <w:pStyle w:val="Slog11"/>
        <w:numPr>
          <w:ilvl w:val="0"/>
          <w:numId w:val="27"/>
        </w:numPr>
      </w:pPr>
      <w:r w:rsidRPr="00753C3D">
        <w:t xml:space="preserve">Obrazec </w:t>
      </w:r>
      <w:r w:rsidR="00F70318">
        <w:t>1</w:t>
      </w:r>
      <w:r w:rsidRPr="00753C3D">
        <w:t xml:space="preserve">: </w:t>
      </w:r>
      <w:r w:rsidR="00B43416" w:rsidRPr="00B43416">
        <w:t>Izjava prijavitelja o izpolnjevanju in sprejemanju razpisnih pogojev</w:t>
      </w:r>
      <w:r w:rsidRPr="00753C3D">
        <w:t>,</w:t>
      </w:r>
    </w:p>
    <w:p w14:paraId="70BC2046" w14:textId="547A51DB" w:rsidR="00AF6E3F" w:rsidRPr="00753C3D" w:rsidRDefault="00AF6E3F" w:rsidP="00737C61">
      <w:pPr>
        <w:pStyle w:val="Slog11"/>
        <w:numPr>
          <w:ilvl w:val="0"/>
          <w:numId w:val="27"/>
        </w:numPr>
      </w:pPr>
      <w:r w:rsidRPr="00753C3D">
        <w:t xml:space="preserve">Obrazec </w:t>
      </w:r>
      <w:r w:rsidR="00F70318">
        <w:t>2</w:t>
      </w:r>
      <w:r w:rsidRPr="00753C3D">
        <w:t>: Izjava o uskladitvi načrta razvojnih programov,</w:t>
      </w:r>
    </w:p>
    <w:p w14:paraId="7C2F1589" w14:textId="4415BC7F" w:rsidR="00AF6E3F" w:rsidRPr="00753C3D" w:rsidRDefault="00AF6E3F" w:rsidP="00737C61">
      <w:pPr>
        <w:pStyle w:val="Slog11"/>
        <w:numPr>
          <w:ilvl w:val="0"/>
          <w:numId w:val="27"/>
        </w:numPr>
      </w:pPr>
      <w:r w:rsidRPr="00753C3D">
        <w:t xml:space="preserve">Obrazec </w:t>
      </w:r>
      <w:r w:rsidR="00F70318">
        <w:t>3</w:t>
      </w:r>
      <w:r w:rsidRPr="00753C3D">
        <w:t>: Vzorec pogodbe o sofinanciranju,</w:t>
      </w:r>
    </w:p>
    <w:p w14:paraId="1B4E77A5" w14:textId="71A874BB" w:rsidR="00926E00" w:rsidRDefault="007B5FF6" w:rsidP="00737C61">
      <w:pPr>
        <w:pStyle w:val="Slog11"/>
        <w:numPr>
          <w:ilvl w:val="0"/>
          <w:numId w:val="27"/>
        </w:numPr>
        <w:rPr>
          <w:rStyle w:val="FontStyle53"/>
          <w:rFonts w:ascii="Arial" w:hAnsi="Arial" w:cs="Arial"/>
          <w:sz w:val="20"/>
          <w:szCs w:val="20"/>
        </w:rPr>
      </w:pPr>
      <w:r w:rsidRPr="00753C3D">
        <w:rPr>
          <w:rStyle w:val="FontStyle53"/>
          <w:rFonts w:ascii="Arial" w:hAnsi="Arial" w:cs="Arial"/>
          <w:sz w:val="20"/>
          <w:szCs w:val="20"/>
        </w:rPr>
        <w:t xml:space="preserve">Obrazec </w:t>
      </w:r>
      <w:r w:rsidR="00F70318">
        <w:rPr>
          <w:rStyle w:val="FontStyle53"/>
          <w:rFonts w:ascii="Arial" w:hAnsi="Arial" w:cs="Arial"/>
          <w:sz w:val="20"/>
          <w:szCs w:val="20"/>
        </w:rPr>
        <w:t>4</w:t>
      </w:r>
      <w:r w:rsidRPr="00753C3D">
        <w:rPr>
          <w:rStyle w:val="FontStyle53"/>
          <w:rFonts w:ascii="Arial" w:hAnsi="Arial" w:cs="Arial"/>
          <w:sz w:val="20"/>
          <w:szCs w:val="20"/>
        </w:rPr>
        <w:t>: Pooblastilo za pridobitev podatkov od Finančne uprave Republike Slovenije</w:t>
      </w:r>
      <w:r w:rsidR="00926E00">
        <w:rPr>
          <w:rStyle w:val="FontStyle53"/>
          <w:rFonts w:ascii="Arial" w:hAnsi="Arial" w:cs="Arial"/>
          <w:sz w:val="20"/>
          <w:szCs w:val="20"/>
        </w:rPr>
        <w:t>,</w:t>
      </w:r>
    </w:p>
    <w:p w14:paraId="2F5109BB" w14:textId="1ECA8477" w:rsidR="001C6DF8" w:rsidRDefault="00926E00" w:rsidP="00737C61">
      <w:pPr>
        <w:pStyle w:val="Slog11"/>
        <w:numPr>
          <w:ilvl w:val="0"/>
          <w:numId w:val="27"/>
        </w:numPr>
      </w:pPr>
      <w:r>
        <w:rPr>
          <w:rStyle w:val="FontStyle53"/>
          <w:rFonts w:ascii="Arial" w:hAnsi="Arial" w:cs="Arial"/>
          <w:sz w:val="20"/>
          <w:szCs w:val="20"/>
        </w:rPr>
        <w:t xml:space="preserve">Priloga </w:t>
      </w:r>
      <w:r w:rsidR="00F70318">
        <w:rPr>
          <w:rStyle w:val="FontStyle53"/>
          <w:rFonts w:ascii="Arial" w:hAnsi="Arial" w:cs="Arial"/>
          <w:sz w:val="20"/>
          <w:szCs w:val="20"/>
        </w:rPr>
        <w:t>5</w:t>
      </w:r>
      <w:r>
        <w:rPr>
          <w:rStyle w:val="FontStyle53"/>
          <w:rFonts w:ascii="Arial" w:hAnsi="Arial" w:cs="Arial"/>
          <w:sz w:val="20"/>
          <w:szCs w:val="20"/>
        </w:rPr>
        <w:t xml:space="preserve">: </w:t>
      </w:r>
      <w:r w:rsidRPr="00175730">
        <w:t>Varovanje osebnih podatkov in poslovnih skrivnosti</w:t>
      </w:r>
      <w:r w:rsidR="001C6DF8">
        <w:t>;</w:t>
      </w:r>
    </w:p>
    <w:p w14:paraId="4EC4B2B5" w14:textId="63942D94" w:rsidR="007B5FF6" w:rsidRDefault="001C6DF8" w:rsidP="00737C61">
      <w:pPr>
        <w:pStyle w:val="Slog11"/>
        <w:numPr>
          <w:ilvl w:val="0"/>
          <w:numId w:val="27"/>
        </w:numPr>
        <w:rPr>
          <w:rStyle w:val="FontStyle53"/>
          <w:rFonts w:ascii="Arial" w:hAnsi="Arial" w:cs="Arial"/>
          <w:sz w:val="20"/>
          <w:szCs w:val="20"/>
        </w:rPr>
      </w:pPr>
      <w:r>
        <w:t xml:space="preserve">Priloga </w:t>
      </w:r>
      <w:r w:rsidR="00F70318">
        <w:t>6</w:t>
      </w:r>
      <w:r>
        <w:t xml:space="preserve">: </w:t>
      </w:r>
      <w:r w:rsidRPr="001C6DF8">
        <w:t>Projektna naloga: Povprečna dostopnost do najbližjega priključka na avtocesto ali hitro cesto po občinah Republike Slovenije v letu 2015</w:t>
      </w:r>
      <w:r w:rsidR="004D432D">
        <w:rPr>
          <w:rStyle w:val="FontStyle53"/>
          <w:rFonts w:ascii="Arial" w:hAnsi="Arial" w:cs="Arial"/>
          <w:sz w:val="20"/>
          <w:szCs w:val="20"/>
        </w:rPr>
        <w:t>;</w:t>
      </w:r>
    </w:p>
    <w:p w14:paraId="79AEAFA4" w14:textId="6F23C6EA" w:rsidR="00AF6E3F" w:rsidRDefault="00D211A3" w:rsidP="00737C61">
      <w:pPr>
        <w:pStyle w:val="Slog11"/>
        <w:numPr>
          <w:ilvl w:val="0"/>
          <w:numId w:val="27"/>
        </w:numPr>
        <w:rPr>
          <w:rStyle w:val="FontStyle53"/>
          <w:rFonts w:ascii="Arial" w:hAnsi="Arial" w:cs="Arial"/>
          <w:sz w:val="20"/>
          <w:szCs w:val="20"/>
        </w:rPr>
      </w:pPr>
      <w:r>
        <w:rPr>
          <w:rStyle w:val="FontStyle53"/>
          <w:rFonts w:ascii="Arial" w:hAnsi="Arial" w:cs="Arial"/>
          <w:sz w:val="20"/>
          <w:szCs w:val="20"/>
        </w:rPr>
        <w:t xml:space="preserve">Priloga </w:t>
      </w:r>
      <w:r w:rsidR="00F70318">
        <w:rPr>
          <w:rStyle w:val="FontStyle53"/>
          <w:rFonts w:ascii="Arial" w:hAnsi="Arial" w:cs="Arial"/>
          <w:sz w:val="20"/>
          <w:szCs w:val="20"/>
        </w:rPr>
        <w:t>7</w:t>
      </w:r>
      <w:r w:rsidR="004D432D">
        <w:rPr>
          <w:rStyle w:val="FontStyle53"/>
          <w:rFonts w:ascii="Arial" w:hAnsi="Arial" w:cs="Arial"/>
          <w:sz w:val="20"/>
          <w:szCs w:val="20"/>
        </w:rPr>
        <w:t>: Primer grafičnega prikaza EPC.</w:t>
      </w:r>
    </w:p>
    <w:p w14:paraId="56D34B23" w14:textId="77777777" w:rsidR="00E930FC" w:rsidRPr="00E930FC" w:rsidRDefault="00E930FC" w:rsidP="00E930FC">
      <w:pPr>
        <w:pStyle w:val="Slog11"/>
        <w:numPr>
          <w:ilvl w:val="0"/>
          <w:numId w:val="0"/>
        </w:numPr>
        <w:ind w:left="720"/>
      </w:pPr>
    </w:p>
    <w:p w14:paraId="0A961D0F" w14:textId="31CC49BB" w:rsidR="006A3454" w:rsidRPr="00545CD0" w:rsidRDefault="006A3454" w:rsidP="00545CD0">
      <w:pPr>
        <w:pStyle w:val="Naslov1"/>
        <w:spacing w:before="0" w:after="0"/>
        <w:rPr>
          <w:caps w:val="0"/>
          <w:lang w:val="sl-SI"/>
        </w:rPr>
      </w:pPr>
      <w:bookmarkStart w:id="1" w:name="_Toc132886022"/>
      <w:r w:rsidRPr="00545CD0">
        <w:rPr>
          <w:caps w:val="0"/>
          <w:lang w:val="sl-SI"/>
        </w:rPr>
        <w:t>IME OZIROMA NAZIV IN SEDEŽ ORGANA, KI DODELJUJE SREDSTVA</w:t>
      </w:r>
      <w:bookmarkEnd w:id="1"/>
    </w:p>
    <w:p w14:paraId="55F6665D" w14:textId="77777777" w:rsidR="004C6152" w:rsidRPr="00545CD0" w:rsidRDefault="004C6152" w:rsidP="00545CD0">
      <w:pPr>
        <w:rPr>
          <w:rFonts w:cs="Arial"/>
          <w:szCs w:val="20"/>
          <w:lang w:bidi="en-US"/>
        </w:rPr>
      </w:pPr>
    </w:p>
    <w:p w14:paraId="0931E6E1" w14:textId="095D6943" w:rsidR="00935183" w:rsidRDefault="000B0E98" w:rsidP="000B0E98">
      <w:pPr>
        <w:rPr>
          <w:rFonts w:cs="Arial"/>
          <w:szCs w:val="20"/>
        </w:rPr>
      </w:pPr>
      <w:r w:rsidRPr="000B0E98">
        <w:rPr>
          <w:rFonts w:cs="Arial"/>
          <w:szCs w:val="20"/>
        </w:rPr>
        <w:t xml:space="preserve">Neposredni proračunski uporabnik je Republika Slovenija, Ministrstvo za </w:t>
      </w:r>
      <w:r w:rsidR="003C59E8">
        <w:rPr>
          <w:rFonts w:cs="Arial"/>
          <w:szCs w:val="20"/>
        </w:rPr>
        <w:t>kohezijo in regionalni razvoj</w:t>
      </w:r>
      <w:r w:rsidRPr="000B0E98">
        <w:rPr>
          <w:rFonts w:cs="Arial"/>
          <w:szCs w:val="20"/>
        </w:rPr>
        <w:t>, Kotnikova ulica 5</w:t>
      </w:r>
      <w:r w:rsidR="00E930FC">
        <w:rPr>
          <w:rFonts w:cs="Arial"/>
          <w:szCs w:val="20"/>
        </w:rPr>
        <w:t>, 1000 Ljubljana (v nadaljnjem besedilu</w:t>
      </w:r>
      <w:r w:rsidRPr="000B0E98">
        <w:rPr>
          <w:rFonts w:cs="Arial"/>
          <w:szCs w:val="20"/>
        </w:rPr>
        <w:t>: ministrstvo). Ministrstvo nastopa pri izvedbi tega javnega razpisa v vlogi nosilnega organa in izvajalca javnega razpisa.</w:t>
      </w:r>
    </w:p>
    <w:p w14:paraId="0912E7B9" w14:textId="77777777" w:rsidR="000B0E98" w:rsidRPr="00545CD0" w:rsidRDefault="000B0E98" w:rsidP="00545CD0">
      <w:pPr>
        <w:pStyle w:val="Default"/>
        <w:jc w:val="both"/>
        <w:rPr>
          <w:rFonts w:ascii="Arial" w:hAnsi="Arial" w:cs="Arial"/>
          <w:color w:val="auto"/>
          <w:sz w:val="20"/>
          <w:szCs w:val="20"/>
        </w:rPr>
      </w:pPr>
    </w:p>
    <w:p w14:paraId="20F80A6D" w14:textId="50229B84" w:rsidR="00FD160F" w:rsidRPr="00545CD0" w:rsidRDefault="006766A5" w:rsidP="00545CD0">
      <w:pPr>
        <w:pStyle w:val="Naslov1"/>
        <w:spacing w:before="0" w:after="0"/>
        <w:rPr>
          <w:szCs w:val="20"/>
          <w:lang w:val="sl-SI"/>
        </w:rPr>
      </w:pPr>
      <w:bookmarkStart w:id="2" w:name="_Toc132886023"/>
      <w:r w:rsidRPr="00545CD0">
        <w:rPr>
          <w:caps w:val="0"/>
          <w:szCs w:val="20"/>
          <w:lang w:val="sl-SI"/>
        </w:rPr>
        <w:t>PRAVNE IN PROGRAMSKE PODLAGE</w:t>
      </w:r>
      <w:bookmarkEnd w:id="2"/>
    </w:p>
    <w:p w14:paraId="66B4B317" w14:textId="77777777" w:rsidR="00FD160F" w:rsidRPr="00545CD0" w:rsidRDefault="00FD160F" w:rsidP="00545CD0">
      <w:pPr>
        <w:pStyle w:val="Default"/>
        <w:jc w:val="both"/>
        <w:rPr>
          <w:rFonts w:ascii="Arial" w:hAnsi="Arial" w:cs="Arial"/>
          <w:color w:val="auto"/>
          <w:sz w:val="20"/>
          <w:szCs w:val="20"/>
        </w:rPr>
      </w:pPr>
    </w:p>
    <w:p w14:paraId="76B1359E" w14:textId="77777777" w:rsidR="00D90CDC" w:rsidRPr="007667FE" w:rsidRDefault="00D90CDC" w:rsidP="00D90CDC">
      <w:pPr>
        <w:rPr>
          <w:rFonts w:cs="Arial"/>
          <w:szCs w:val="20"/>
        </w:rPr>
      </w:pPr>
      <w:r w:rsidRPr="007667FE">
        <w:rPr>
          <w:rFonts w:cs="Arial"/>
          <w:szCs w:val="20"/>
        </w:rPr>
        <w:t xml:space="preserve">Pogodbeni stranki soglašata, da so del pogodbenega prava tudi naslednji predpisi in dokumenti: </w:t>
      </w:r>
    </w:p>
    <w:p w14:paraId="0762E324" w14:textId="77777777" w:rsidR="00D90CDC" w:rsidRPr="007667FE" w:rsidRDefault="00D90CDC" w:rsidP="00737C61">
      <w:pPr>
        <w:numPr>
          <w:ilvl w:val="0"/>
          <w:numId w:val="28"/>
        </w:numPr>
        <w:contextualSpacing/>
        <w:rPr>
          <w:rFonts w:cs="Arial"/>
          <w:szCs w:val="20"/>
        </w:rPr>
      </w:pPr>
      <w:r w:rsidRPr="007667FE">
        <w:rPr>
          <w:rFonts w:cs="Arial"/>
          <w:szCs w:val="20"/>
        </w:rPr>
        <w:t>Uredba Sveta (EU) 2020/2094 z dne 14. decembra 2020 o vzpostavitvi Instrumenta Evropske unije za okrevanje v podporo okrevanju po krizi zaradi COVID-19 (UL L št. 433I z dne 22. 12. 2020, str. 23; v nadaljnjem besedilu: Uredba 2020/2094/EU),</w:t>
      </w:r>
    </w:p>
    <w:p w14:paraId="77B08F8D" w14:textId="51DEB441" w:rsidR="00D90CDC" w:rsidRPr="007667FE" w:rsidRDefault="00D90CDC" w:rsidP="00737C61">
      <w:pPr>
        <w:numPr>
          <w:ilvl w:val="0"/>
          <w:numId w:val="28"/>
        </w:numPr>
        <w:contextualSpacing/>
        <w:rPr>
          <w:rFonts w:cs="Arial"/>
          <w:szCs w:val="20"/>
        </w:rPr>
      </w:pPr>
      <w:r w:rsidRPr="007667FE">
        <w:rPr>
          <w:rFonts w:cs="Arial"/>
          <w:szCs w:val="20"/>
        </w:rPr>
        <w:t>Uredba (EU) 2021/241 Evropskega parlamenta in Sveta z dne 12. februarja 2021 o vzpostavitvi Mehanizma za okrevanje in odpornost (UL L št. 57 z dne 18. 2. 2021, str. 57), zadnjič po</w:t>
      </w:r>
      <w:r w:rsidR="00AD1907">
        <w:rPr>
          <w:rFonts w:cs="Arial"/>
          <w:szCs w:val="20"/>
        </w:rPr>
        <w:t>pravljena s Popravkom (UL L št.</w:t>
      </w:r>
      <w:r w:rsidRPr="007667FE">
        <w:rPr>
          <w:rFonts w:cs="Arial"/>
          <w:szCs w:val="20"/>
        </w:rPr>
        <w:t xml:space="preserve"> 410 z dne 18. 11. 2021, str. 197),</w:t>
      </w:r>
    </w:p>
    <w:p w14:paraId="4B800C42" w14:textId="77777777" w:rsidR="00D90CDC" w:rsidRPr="007667FE" w:rsidRDefault="00D90CDC" w:rsidP="00737C61">
      <w:pPr>
        <w:numPr>
          <w:ilvl w:val="0"/>
          <w:numId w:val="28"/>
        </w:numPr>
        <w:contextualSpacing/>
        <w:rPr>
          <w:rFonts w:cs="Arial"/>
          <w:szCs w:val="20"/>
        </w:rPr>
      </w:pPr>
      <w:r w:rsidRPr="007667FE">
        <w:rPr>
          <w:rFonts w:cs="Arial"/>
          <w:szCs w:val="20"/>
        </w:rPr>
        <w:t>Delegirana uredba Komisije (EU) 2021/2106 z dne 28. septembra 2021 o dopolnitvi Uredbe (EU) 2021/241 Evropskega parlamenta in Sveta o vzpostavitvi Mehanizma za okrevanje in odpornost z določitvijo skupnih kazalnikov in podrobnih elementov preglednice kazalnikov okrevanja in odpornosti (UL L št. 429 z dne 1. 12. 2021, str. 83),</w:t>
      </w:r>
    </w:p>
    <w:p w14:paraId="0A631985" w14:textId="77777777" w:rsidR="00D90CDC" w:rsidRPr="007667FE" w:rsidRDefault="00D90CDC" w:rsidP="00737C61">
      <w:pPr>
        <w:numPr>
          <w:ilvl w:val="0"/>
          <w:numId w:val="28"/>
        </w:numPr>
        <w:contextualSpacing/>
        <w:rPr>
          <w:rFonts w:cs="Arial"/>
          <w:szCs w:val="20"/>
        </w:rPr>
      </w:pPr>
      <w:r w:rsidRPr="007667FE">
        <w:rPr>
          <w:rFonts w:cs="Arial"/>
          <w:szCs w:val="20"/>
        </w:rPr>
        <w:t>Uredba (EU) 2020/852 Evropskega parlamenta in Sveta z dne 18. junija 2020 o vzpostavitvi okvira za spodbujanje trajnostnih naložb ter spremembi Uredbe (EU) 2019/2088 (UL L št. 198/13 z dne 22. 6. 2020, str. 13),</w:t>
      </w:r>
    </w:p>
    <w:p w14:paraId="16D6B91E" w14:textId="77777777" w:rsidR="00D90CDC" w:rsidRPr="007667FE" w:rsidRDefault="00D90CDC" w:rsidP="00737C61">
      <w:pPr>
        <w:numPr>
          <w:ilvl w:val="0"/>
          <w:numId w:val="28"/>
        </w:numPr>
        <w:contextualSpacing/>
        <w:rPr>
          <w:rFonts w:cs="Arial"/>
          <w:szCs w:val="20"/>
        </w:rPr>
      </w:pPr>
      <w:r w:rsidRPr="007667FE">
        <w:rPr>
          <w:rFonts w:cs="Arial"/>
          <w:szCs w:val="20"/>
        </w:rPr>
        <w:t xml:space="preserve">Uredba (EU, </w:t>
      </w:r>
      <w:proofErr w:type="spellStart"/>
      <w:r w:rsidRPr="007667FE">
        <w:rPr>
          <w:rFonts w:cs="Arial"/>
          <w:szCs w:val="20"/>
        </w:rPr>
        <w:t>Euratom</w:t>
      </w:r>
      <w:proofErr w:type="spellEnd"/>
      <w:r w:rsidRPr="007667FE">
        <w:rPr>
          <w:rFonts w:cs="Arial"/>
          <w:szCs w:val="20"/>
        </w:rPr>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7667FE">
        <w:rPr>
          <w:rFonts w:cs="Arial"/>
          <w:szCs w:val="20"/>
        </w:rPr>
        <w:t>Euratom</w:t>
      </w:r>
      <w:proofErr w:type="spellEnd"/>
      <w:r w:rsidRPr="007667FE">
        <w:rPr>
          <w:rFonts w:cs="Arial"/>
          <w:szCs w:val="20"/>
        </w:rPr>
        <w:t xml:space="preserve">) št. 966/2012 (UL L št. 193 z dne 30. 7. 2018, str. 1), zadnjič spremenjena z Delegiranim sklepom Komisije (EU, </w:t>
      </w:r>
      <w:proofErr w:type="spellStart"/>
      <w:r w:rsidRPr="007667FE">
        <w:rPr>
          <w:rFonts w:cs="Arial"/>
          <w:szCs w:val="20"/>
        </w:rPr>
        <w:t>Euratom</w:t>
      </w:r>
      <w:proofErr w:type="spellEnd"/>
      <w:r w:rsidRPr="007667FE">
        <w:rPr>
          <w:rFonts w:cs="Arial"/>
          <w:szCs w:val="20"/>
        </w:rPr>
        <w:t xml:space="preserve">) 2021/135 z dne 12. novembra 2020 o dopolnitvi Uredbe (EU, </w:t>
      </w:r>
      <w:proofErr w:type="spellStart"/>
      <w:r w:rsidRPr="007667FE">
        <w:rPr>
          <w:rFonts w:cs="Arial"/>
          <w:szCs w:val="20"/>
        </w:rPr>
        <w:t>Euratom</w:t>
      </w:r>
      <w:proofErr w:type="spellEnd"/>
      <w:r w:rsidRPr="007667FE">
        <w:rPr>
          <w:rFonts w:cs="Arial"/>
          <w:szCs w:val="20"/>
        </w:rPr>
        <w:t>) 2018/1046 Evropskega parlamenta in Sveta s podrobnimi pogoji za izračun dejanske stopnje rezervacij skupnega sklada za rezervacije (UL L št. 42, 5. 2. 2021, str. 9),</w:t>
      </w:r>
    </w:p>
    <w:p w14:paraId="7C59C3DE" w14:textId="77777777" w:rsidR="00D90CDC" w:rsidRPr="007667FE" w:rsidRDefault="00D90CDC" w:rsidP="00737C61">
      <w:pPr>
        <w:numPr>
          <w:ilvl w:val="0"/>
          <w:numId w:val="28"/>
        </w:numPr>
        <w:contextualSpacing/>
        <w:rPr>
          <w:rFonts w:cs="Arial"/>
          <w:szCs w:val="20"/>
        </w:rPr>
      </w:pPr>
      <w:r w:rsidRPr="007667FE">
        <w:rPr>
          <w:rFonts w:cs="Arial"/>
          <w:szCs w:val="20"/>
        </w:rPr>
        <w:t>Uredba o izvajanju Uredbe (EU) o Mehanizmu za okrevanje in odpornost (Uradni list RS, št. 167/21),</w:t>
      </w:r>
    </w:p>
    <w:p w14:paraId="1ABC1BDA" w14:textId="77777777" w:rsidR="00D90CDC" w:rsidRPr="007667FE" w:rsidRDefault="00D90CDC" w:rsidP="00737C61">
      <w:pPr>
        <w:numPr>
          <w:ilvl w:val="0"/>
          <w:numId w:val="28"/>
        </w:numPr>
        <w:contextualSpacing/>
        <w:rPr>
          <w:rFonts w:cs="Arial"/>
          <w:szCs w:val="20"/>
        </w:rPr>
      </w:pPr>
      <w:r w:rsidRPr="007667FE">
        <w:rPr>
          <w:rFonts w:cs="Arial"/>
          <w:szCs w:val="20"/>
        </w:rPr>
        <w:t>Uredba Komisije (EU) št. 632/2010 z dne 19. julija 2010 o spremembi Uredbe (ES) št. 1126/2008 o sprejetju nekaterih mednarodnih računovodskih standardov v skladu z Uredbo (ES) št. 1606/2002 Evropskega parlamenta in Sveta glede Mednarodnega računovodskega standarda (MRS) 24 in Mednarodnega standarda računovodskega poročanja (MSRP) 8 (UL L št. 186 z dne 20. 7. 2010, str. 1) (v nadaljnjem besedilu: MRS 24),</w:t>
      </w:r>
    </w:p>
    <w:p w14:paraId="3D854BF1" w14:textId="77777777" w:rsidR="00D90CDC" w:rsidRPr="007667FE" w:rsidRDefault="00D90CDC" w:rsidP="00737C61">
      <w:pPr>
        <w:numPr>
          <w:ilvl w:val="0"/>
          <w:numId w:val="28"/>
        </w:numPr>
        <w:contextualSpacing/>
        <w:rPr>
          <w:rFonts w:cs="Arial"/>
          <w:szCs w:val="20"/>
        </w:rPr>
      </w:pPr>
      <w:r w:rsidRPr="007667FE">
        <w:rPr>
          <w:rFonts w:cs="Arial"/>
          <w:szCs w:val="20"/>
        </w:rPr>
        <w:t>Smernice Evropske komisije k Uredbi 2021/241/EU za izvajanje Mehanizma za okrevanje in odpornost (v nadaljnjem besedilu: Smernice EK),</w:t>
      </w:r>
    </w:p>
    <w:p w14:paraId="3DBF3CE9" w14:textId="28311A09" w:rsidR="00D90CDC" w:rsidRPr="007667FE" w:rsidRDefault="00DD611F" w:rsidP="00737C61">
      <w:pPr>
        <w:numPr>
          <w:ilvl w:val="0"/>
          <w:numId w:val="28"/>
        </w:numPr>
        <w:contextualSpacing/>
        <w:rPr>
          <w:rFonts w:cs="Arial"/>
          <w:szCs w:val="20"/>
        </w:rPr>
      </w:pPr>
      <w:r>
        <w:rPr>
          <w:rFonts w:cs="Arial"/>
          <w:szCs w:val="20"/>
        </w:rPr>
        <w:lastRenderedPageBreak/>
        <w:t xml:space="preserve">Obvestilo Komisije </w:t>
      </w:r>
      <w:r w:rsidR="00D90CDC" w:rsidRPr="007667FE">
        <w:rPr>
          <w:rFonts w:cs="Arial"/>
          <w:szCs w:val="20"/>
        </w:rPr>
        <w:t xml:space="preserve">Tehnične smernice Evropske komisije za uporabo „načela, da se ne škoduje bistveno“ v skladu z uredbo o vzpostavitvi Mehanizma za okrevanje in odpornost (UL C št. 58 z dne 18. 2. 2021, str. 1), </w:t>
      </w:r>
    </w:p>
    <w:p w14:paraId="6C9080BF" w14:textId="2376A175" w:rsidR="00D90CDC" w:rsidRPr="007667FE" w:rsidRDefault="00D90CDC" w:rsidP="0007424C">
      <w:pPr>
        <w:numPr>
          <w:ilvl w:val="0"/>
          <w:numId w:val="28"/>
        </w:numPr>
        <w:contextualSpacing/>
        <w:rPr>
          <w:rFonts w:cs="Arial"/>
          <w:szCs w:val="20"/>
        </w:rPr>
      </w:pPr>
      <w:r w:rsidRPr="0007424C">
        <w:rPr>
          <w:rFonts w:cs="Arial"/>
          <w:szCs w:val="20"/>
        </w:rPr>
        <w:t xml:space="preserve">Načrt za okrevanje in odpornost Republike Slovenije (sklep Vlade RS št. </w:t>
      </w:r>
      <w:r w:rsidR="0007424C" w:rsidRPr="0007424C">
        <w:rPr>
          <w:rFonts w:cs="Arial"/>
          <w:szCs w:val="20"/>
        </w:rPr>
        <w:t>30000-8/2020/39</w:t>
      </w:r>
      <w:r w:rsidRPr="0007424C">
        <w:rPr>
          <w:rFonts w:cs="Arial"/>
          <w:szCs w:val="20"/>
        </w:rPr>
        <w:t xml:space="preserve"> z dne 28. 4. 2021), potrjen z izvedbenim sklepom Sveta EU z dne 20. 7. 2021 o odobritvi ocene načrta za okrevanje in odpornost za Slovenijo, objavljen na spletni strani: https://www.eu-skladi.si/sl/po-2020/nacrt</w:t>
      </w:r>
      <w:r w:rsidRPr="007667FE">
        <w:rPr>
          <w:rFonts w:cs="Arial"/>
          <w:szCs w:val="20"/>
        </w:rPr>
        <w:t>-za-okrevanje-in-krepitev-odpornosti,</w:t>
      </w:r>
    </w:p>
    <w:p w14:paraId="10C2AD32" w14:textId="5844BB5C" w:rsidR="00D90CDC" w:rsidRPr="000153B1" w:rsidRDefault="00D90CDC" w:rsidP="00737C61">
      <w:pPr>
        <w:numPr>
          <w:ilvl w:val="0"/>
          <w:numId w:val="28"/>
        </w:numPr>
        <w:contextualSpacing/>
        <w:rPr>
          <w:rFonts w:cs="Arial"/>
          <w:szCs w:val="20"/>
        </w:rPr>
      </w:pPr>
      <w:r w:rsidRPr="000153B1">
        <w:rPr>
          <w:rFonts w:cs="Arial"/>
          <w:szCs w:val="20"/>
        </w:rPr>
        <w:t>Smernice MF za določitev načina financiranja iz sredstev mehanizma za okrevanje in odpornost, št. 546-2/2021/14 z dne 17. 1. 2022 (v nadaljnjem besedilu: Finančne smernice),</w:t>
      </w:r>
    </w:p>
    <w:p w14:paraId="5FD49D93" w14:textId="3A464E58" w:rsidR="000153B1" w:rsidRPr="000153B1" w:rsidRDefault="000153B1" w:rsidP="00737C61">
      <w:pPr>
        <w:numPr>
          <w:ilvl w:val="0"/>
          <w:numId w:val="28"/>
        </w:numPr>
        <w:contextualSpacing/>
        <w:rPr>
          <w:rFonts w:cs="Arial"/>
          <w:szCs w:val="20"/>
        </w:rPr>
      </w:pPr>
      <w:r w:rsidRPr="000153B1">
        <w:rPr>
          <w:rFonts w:cs="Arial"/>
          <w:color w:val="000000"/>
          <w:szCs w:val="20"/>
        </w:rPr>
        <w:t>Obvestilo Komisije Tehnične smernice za uporabo „načela, da se ne škoduje bistveno“ v skladu z uredbo o vzpostavitvi mehanizma za okrevanje in odpornost (UL L št. C 58 z dne 18.2.2021),</w:t>
      </w:r>
    </w:p>
    <w:p w14:paraId="177B2385" w14:textId="77777777" w:rsidR="00D90CDC" w:rsidRPr="000153B1" w:rsidRDefault="00D90CDC" w:rsidP="00737C61">
      <w:pPr>
        <w:numPr>
          <w:ilvl w:val="0"/>
          <w:numId w:val="28"/>
        </w:numPr>
        <w:tabs>
          <w:tab w:val="left" w:pos="0"/>
        </w:tabs>
        <w:contextualSpacing/>
        <w:rPr>
          <w:rFonts w:cs="Arial"/>
          <w:szCs w:val="20"/>
        </w:rPr>
      </w:pPr>
      <w:r w:rsidRPr="000153B1">
        <w:rPr>
          <w:rFonts w:cs="Arial"/>
          <w:szCs w:val="20"/>
        </w:rPr>
        <w:t xml:space="preserve">Zakon o javnih financah (Uradni list RS, št. 11/11 – uradno prečiščeno besedilo, 14/13 – </w:t>
      </w:r>
      <w:proofErr w:type="spellStart"/>
      <w:r w:rsidRPr="000153B1">
        <w:rPr>
          <w:rFonts w:cs="Arial"/>
          <w:szCs w:val="20"/>
        </w:rPr>
        <w:t>popr</w:t>
      </w:r>
      <w:proofErr w:type="spellEnd"/>
      <w:r w:rsidRPr="000153B1">
        <w:rPr>
          <w:rFonts w:cs="Arial"/>
          <w:szCs w:val="20"/>
        </w:rPr>
        <w:t xml:space="preserve">., 101/13, 55/15 – </w:t>
      </w:r>
      <w:proofErr w:type="spellStart"/>
      <w:r w:rsidRPr="000153B1">
        <w:rPr>
          <w:rFonts w:cs="Arial"/>
          <w:szCs w:val="20"/>
        </w:rPr>
        <w:t>ZFisP</w:t>
      </w:r>
      <w:proofErr w:type="spellEnd"/>
      <w:r w:rsidRPr="000153B1">
        <w:rPr>
          <w:rFonts w:cs="Arial"/>
          <w:szCs w:val="20"/>
        </w:rPr>
        <w:t xml:space="preserve">, 96/15 – ZIPRS1617, 13/18 in 195/20 – </w:t>
      </w:r>
      <w:proofErr w:type="spellStart"/>
      <w:r w:rsidRPr="000153B1">
        <w:rPr>
          <w:rFonts w:cs="Arial"/>
          <w:szCs w:val="20"/>
        </w:rPr>
        <w:t>odl</w:t>
      </w:r>
      <w:proofErr w:type="spellEnd"/>
      <w:r w:rsidRPr="000153B1">
        <w:rPr>
          <w:rFonts w:cs="Arial"/>
          <w:szCs w:val="20"/>
        </w:rPr>
        <w:t>. US),</w:t>
      </w:r>
    </w:p>
    <w:p w14:paraId="6A0E5C50" w14:textId="39AFB160" w:rsidR="00D90CDC" w:rsidRPr="000153B1" w:rsidRDefault="00D90CDC" w:rsidP="00737C61">
      <w:pPr>
        <w:numPr>
          <w:ilvl w:val="0"/>
          <w:numId w:val="28"/>
        </w:numPr>
        <w:contextualSpacing/>
        <w:rPr>
          <w:rFonts w:cs="Arial"/>
          <w:szCs w:val="20"/>
        </w:rPr>
      </w:pPr>
      <w:r w:rsidRPr="000153B1">
        <w:rPr>
          <w:rFonts w:cs="Arial"/>
          <w:szCs w:val="20"/>
        </w:rPr>
        <w:t>Proračun Republike Slovenije za leto 2022 (DP2022) (Uradni list RS, št. 174/20),</w:t>
      </w:r>
    </w:p>
    <w:p w14:paraId="36F26095" w14:textId="522996BD" w:rsidR="007017DC" w:rsidRDefault="007017DC" w:rsidP="00737C61">
      <w:pPr>
        <w:numPr>
          <w:ilvl w:val="0"/>
          <w:numId w:val="28"/>
        </w:numPr>
        <w:contextualSpacing/>
        <w:rPr>
          <w:rFonts w:cs="Arial"/>
          <w:szCs w:val="20"/>
        </w:rPr>
      </w:pPr>
      <w:r w:rsidRPr="000153B1">
        <w:rPr>
          <w:rFonts w:cs="Arial"/>
          <w:szCs w:val="20"/>
        </w:rPr>
        <w:t>Proračun Republike Slovenije</w:t>
      </w:r>
      <w:r w:rsidRPr="007667FE">
        <w:rPr>
          <w:rFonts w:cs="Arial"/>
          <w:szCs w:val="20"/>
        </w:rPr>
        <w:t xml:space="preserve"> za leto 202</w:t>
      </w:r>
      <w:r>
        <w:rPr>
          <w:rFonts w:cs="Arial"/>
          <w:szCs w:val="20"/>
        </w:rPr>
        <w:t>3</w:t>
      </w:r>
      <w:r w:rsidRPr="007667FE">
        <w:rPr>
          <w:rFonts w:cs="Arial"/>
          <w:szCs w:val="20"/>
        </w:rPr>
        <w:t xml:space="preserve"> (DP202</w:t>
      </w:r>
      <w:r>
        <w:rPr>
          <w:rFonts w:cs="Arial"/>
          <w:szCs w:val="20"/>
        </w:rPr>
        <w:t>3</w:t>
      </w:r>
      <w:r w:rsidRPr="007667FE">
        <w:rPr>
          <w:rFonts w:cs="Arial"/>
          <w:szCs w:val="20"/>
        </w:rPr>
        <w:t>) (Uradni list RS, št. 1</w:t>
      </w:r>
      <w:r>
        <w:rPr>
          <w:rFonts w:cs="Arial"/>
          <w:szCs w:val="20"/>
        </w:rPr>
        <w:t>87</w:t>
      </w:r>
      <w:r w:rsidRPr="007667FE">
        <w:rPr>
          <w:rFonts w:cs="Arial"/>
          <w:szCs w:val="20"/>
        </w:rPr>
        <w:t>/2</w:t>
      </w:r>
      <w:r>
        <w:rPr>
          <w:rFonts w:cs="Arial"/>
          <w:szCs w:val="20"/>
        </w:rPr>
        <w:t>1</w:t>
      </w:r>
      <w:r w:rsidRPr="007667FE">
        <w:rPr>
          <w:rFonts w:cs="Arial"/>
          <w:szCs w:val="20"/>
        </w:rPr>
        <w:t>),</w:t>
      </w:r>
    </w:p>
    <w:p w14:paraId="43F84F57" w14:textId="77777777" w:rsidR="00D90CDC" w:rsidRPr="007667FE" w:rsidRDefault="00D90CDC" w:rsidP="00737C61">
      <w:pPr>
        <w:numPr>
          <w:ilvl w:val="0"/>
          <w:numId w:val="28"/>
        </w:numPr>
        <w:tabs>
          <w:tab w:val="left" w:pos="0"/>
        </w:tabs>
        <w:contextualSpacing/>
        <w:rPr>
          <w:rFonts w:cs="Arial"/>
          <w:szCs w:val="20"/>
        </w:rPr>
      </w:pPr>
      <w:r w:rsidRPr="007667FE">
        <w:rPr>
          <w:rFonts w:cs="Arial"/>
          <w:szCs w:val="20"/>
        </w:rPr>
        <w:t>Zakon o izvrševanju proračunov Republike Slovenije za leti 2022 in 2023 (Uradni list RS, št. 187/21 in 206/21 – ZDUPŠOP),</w:t>
      </w:r>
    </w:p>
    <w:p w14:paraId="28089420" w14:textId="08206945" w:rsidR="00D90CDC" w:rsidRDefault="00D90CDC" w:rsidP="00737C61">
      <w:pPr>
        <w:numPr>
          <w:ilvl w:val="0"/>
          <w:numId w:val="28"/>
        </w:numPr>
        <w:contextualSpacing/>
        <w:rPr>
          <w:rFonts w:cs="Arial"/>
          <w:szCs w:val="20"/>
        </w:rPr>
      </w:pPr>
      <w:r w:rsidRPr="007667FE">
        <w:rPr>
          <w:rFonts w:cs="Arial"/>
          <w:szCs w:val="20"/>
        </w:rPr>
        <w:t>Uredba o postopku, merilih in načinih dodeljevanja sredstev za spodbujanje razvojnih programov in prednostnih nalog (Uradni list RS, št. 56/11),</w:t>
      </w:r>
    </w:p>
    <w:p w14:paraId="1735077C" w14:textId="77777777" w:rsidR="00F87928" w:rsidRPr="007667FE" w:rsidRDefault="00F87928" w:rsidP="00F87928">
      <w:pPr>
        <w:numPr>
          <w:ilvl w:val="0"/>
          <w:numId w:val="28"/>
        </w:numPr>
        <w:tabs>
          <w:tab w:val="left" w:pos="0"/>
        </w:tabs>
        <w:contextualSpacing/>
        <w:rPr>
          <w:rFonts w:cs="Arial"/>
          <w:szCs w:val="20"/>
        </w:rPr>
      </w:pPr>
      <w:r w:rsidRPr="007667FE">
        <w:rPr>
          <w:rFonts w:cs="Arial"/>
          <w:szCs w:val="20"/>
        </w:rPr>
        <w:t>Pravilnik o postopkih za izvrševanje proračuna Republike Slovenije (Uradni list RS, št. 50/07, 61/08, 99/09 – ZIPRS1011, 3/13</w:t>
      </w:r>
      <w:r>
        <w:rPr>
          <w:rFonts w:cs="Arial"/>
          <w:szCs w:val="20"/>
        </w:rPr>
        <w:t>,</w:t>
      </w:r>
      <w:r w:rsidRPr="007667FE">
        <w:rPr>
          <w:rFonts w:cs="Arial"/>
          <w:szCs w:val="20"/>
        </w:rPr>
        <w:t xml:space="preserve"> 81/16</w:t>
      </w:r>
      <w:r>
        <w:rPr>
          <w:rFonts w:cs="Arial"/>
          <w:szCs w:val="20"/>
        </w:rPr>
        <w:t xml:space="preserve"> in 11/22</w:t>
      </w:r>
      <w:r w:rsidRPr="007667FE">
        <w:rPr>
          <w:rFonts w:cs="Arial"/>
          <w:szCs w:val="20"/>
        </w:rPr>
        <w:t>),</w:t>
      </w:r>
    </w:p>
    <w:p w14:paraId="3A2C03C6" w14:textId="6A089CEC" w:rsidR="00D90CDC" w:rsidRDefault="00D90CDC" w:rsidP="00737C61">
      <w:pPr>
        <w:numPr>
          <w:ilvl w:val="0"/>
          <w:numId w:val="28"/>
        </w:numPr>
        <w:tabs>
          <w:tab w:val="left" w:pos="0"/>
        </w:tabs>
        <w:rPr>
          <w:rFonts w:cs="Arial"/>
          <w:szCs w:val="20"/>
        </w:rPr>
      </w:pPr>
      <w:r w:rsidRPr="007667FE">
        <w:rPr>
          <w:rFonts w:cs="Arial"/>
          <w:szCs w:val="20"/>
        </w:rPr>
        <w:t>Uredba (EU) 2016/679 Evropskega parlamenta in Sveta z dne 27. aprila 2016 o varstvu posameznikov pri obdelavi osebnih podatkov in o prostem pretoku takih podatkov ter o razveljavitvi Direktive 95/46/ES (Splošna uredba o varstvu podatkov) (UL L št. 119 z dne 4. 5.  2016, str.1), zadnjič popravljena s Popravkom (UL L št. 127 z dne 23. 5. 2018, str. 2) (v nadaljnjem besedilu: Splošna uredba GDPR),</w:t>
      </w:r>
    </w:p>
    <w:p w14:paraId="162F560C" w14:textId="77777777" w:rsidR="00F87928" w:rsidRPr="007667FE" w:rsidRDefault="00F87928" w:rsidP="00F87928">
      <w:pPr>
        <w:numPr>
          <w:ilvl w:val="0"/>
          <w:numId w:val="28"/>
        </w:numPr>
        <w:tabs>
          <w:tab w:val="left" w:pos="0"/>
        </w:tabs>
        <w:rPr>
          <w:rFonts w:cs="Arial"/>
          <w:szCs w:val="20"/>
        </w:rPr>
      </w:pPr>
      <w:r w:rsidRPr="007667FE">
        <w:rPr>
          <w:rFonts w:cs="Arial"/>
          <w:szCs w:val="20"/>
        </w:rPr>
        <w:t>Zakon o javnem naročanju (Uradni list RS, št. 91/15, 14/18</w:t>
      </w:r>
      <w:r>
        <w:rPr>
          <w:rFonts w:cs="Arial"/>
          <w:szCs w:val="20"/>
        </w:rPr>
        <w:t>,</w:t>
      </w:r>
      <w:r w:rsidRPr="007667FE">
        <w:rPr>
          <w:rFonts w:cs="Arial"/>
          <w:szCs w:val="20"/>
        </w:rPr>
        <w:t> 121/21</w:t>
      </w:r>
      <w:r>
        <w:rPr>
          <w:rFonts w:cs="Arial"/>
          <w:szCs w:val="20"/>
        </w:rPr>
        <w:t xml:space="preserve"> in 10/22</w:t>
      </w:r>
      <w:r w:rsidRPr="007667FE">
        <w:rPr>
          <w:rFonts w:cs="Arial"/>
          <w:szCs w:val="20"/>
        </w:rPr>
        <w:t>) (v nadaljnjem besedilu: ZJN-3),</w:t>
      </w:r>
    </w:p>
    <w:p w14:paraId="2DAAAB12" w14:textId="653AC3A2" w:rsidR="00D90CDC" w:rsidRDefault="00B10B79" w:rsidP="00B10B79">
      <w:pPr>
        <w:numPr>
          <w:ilvl w:val="0"/>
          <w:numId w:val="28"/>
        </w:numPr>
        <w:tabs>
          <w:tab w:val="left" w:pos="0"/>
        </w:tabs>
        <w:rPr>
          <w:rFonts w:cs="Arial"/>
          <w:szCs w:val="20"/>
        </w:rPr>
      </w:pPr>
      <w:r w:rsidRPr="00B10B79">
        <w:rPr>
          <w:rFonts w:cs="Arial"/>
          <w:szCs w:val="20"/>
        </w:rPr>
        <w:t>Zakon o varstvu osebnih podatkov (Uradni list RS, št. 163/22: v nadaljnjem besedilu: ZVOP-2)</w:t>
      </w:r>
      <w:r w:rsidR="00D90CDC" w:rsidRPr="00F87928">
        <w:rPr>
          <w:rFonts w:cs="Arial"/>
          <w:szCs w:val="20"/>
        </w:rPr>
        <w:t>,</w:t>
      </w:r>
    </w:p>
    <w:p w14:paraId="2DA4FC1C" w14:textId="77777777" w:rsidR="00F87928" w:rsidRPr="007667FE" w:rsidRDefault="00F87928" w:rsidP="00F87928">
      <w:pPr>
        <w:numPr>
          <w:ilvl w:val="0"/>
          <w:numId w:val="28"/>
        </w:numPr>
        <w:tabs>
          <w:tab w:val="left" w:pos="0"/>
        </w:tabs>
        <w:rPr>
          <w:rFonts w:cs="Arial"/>
          <w:szCs w:val="20"/>
        </w:rPr>
      </w:pPr>
      <w:r w:rsidRPr="007667FE">
        <w:rPr>
          <w:rFonts w:cs="Arial"/>
          <w:szCs w:val="20"/>
        </w:rPr>
        <w:t>Zakon o integriteti in preprečevanju korupcije (Uradni list RS, št. 69/11 – uradno prečiščeno besedilo</w:t>
      </w:r>
      <w:r>
        <w:rPr>
          <w:rFonts w:cs="Arial"/>
          <w:szCs w:val="20"/>
        </w:rPr>
        <w:t xml:space="preserve">, </w:t>
      </w:r>
      <w:r w:rsidRPr="007667FE">
        <w:rPr>
          <w:rFonts w:cs="Arial"/>
          <w:szCs w:val="20"/>
        </w:rPr>
        <w:t>158/20</w:t>
      </w:r>
      <w:r>
        <w:rPr>
          <w:rFonts w:cs="Arial"/>
          <w:szCs w:val="20"/>
        </w:rPr>
        <w:t xml:space="preserve"> in 3/22 - </w:t>
      </w:r>
      <w:proofErr w:type="spellStart"/>
      <w:r>
        <w:rPr>
          <w:rFonts w:cs="Arial"/>
          <w:szCs w:val="20"/>
        </w:rPr>
        <w:t>ZDeb</w:t>
      </w:r>
      <w:proofErr w:type="spellEnd"/>
      <w:r w:rsidRPr="007667FE">
        <w:rPr>
          <w:rFonts w:cs="Arial"/>
          <w:szCs w:val="20"/>
        </w:rPr>
        <w:t xml:space="preserve">; v nadaljnjem besedilu: </w:t>
      </w:r>
      <w:proofErr w:type="spellStart"/>
      <w:r w:rsidRPr="007667FE">
        <w:rPr>
          <w:rFonts w:cs="Arial"/>
          <w:szCs w:val="20"/>
        </w:rPr>
        <w:t>ZIntPK</w:t>
      </w:r>
      <w:proofErr w:type="spellEnd"/>
      <w:r w:rsidRPr="007667FE">
        <w:rPr>
          <w:rFonts w:cs="Arial"/>
          <w:szCs w:val="20"/>
        </w:rPr>
        <w:t>),</w:t>
      </w:r>
    </w:p>
    <w:p w14:paraId="13904434" w14:textId="5B23F444" w:rsidR="00D90CDC" w:rsidRPr="00F87928" w:rsidRDefault="00D90CDC" w:rsidP="00F87928">
      <w:pPr>
        <w:numPr>
          <w:ilvl w:val="0"/>
          <w:numId w:val="28"/>
        </w:numPr>
        <w:tabs>
          <w:tab w:val="left" w:pos="0"/>
        </w:tabs>
        <w:rPr>
          <w:rFonts w:cs="Arial"/>
          <w:szCs w:val="20"/>
        </w:rPr>
      </w:pPr>
      <w:r w:rsidRPr="00F87928">
        <w:rPr>
          <w:rFonts w:cs="Arial"/>
          <w:szCs w:val="20"/>
        </w:rPr>
        <w:t>Zakon o spodbujanju skladnega regionalnega razvoja (Uradni list RS, št. 20/11, 57/12 in 46/16).</w:t>
      </w:r>
    </w:p>
    <w:p w14:paraId="4FB71E62" w14:textId="0C11A942" w:rsidR="004F26B2" w:rsidRPr="00CB3264" w:rsidRDefault="004F26B2" w:rsidP="00CB3264">
      <w:pPr>
        <w:pStyle w:val="Odstavekseznama"/>
        <w:ind w:left="360"/>
        <w:rPr>
          <w:rFonts w:cs="Arial"/>
          <w:szCs w:val="20"/>
          <w:lang w:bidi="en-US"/>
        </w:rPr>
      </w:pPr>
    </w:p>
    <w:p w14:paraId="4D9D1A55" w14:textId="67EE77FD" w:rsidR="00D72DC3" w:rsidRPr="00545CD0" w:rsidRDefault="007432A1" w:rsidP="00545CD0">
      <w:pPr>
        <w:rPr>
          <w:rFonts w:cs="Arial"/>
          <w:szCs w:val="20"/>
          <w:lang w:bidi="en-US"/>
        </w:rPr>
      </w:pPr>
      <w:r w:rsidRPr="00545CD0">
        <w:rPr>
          <w:rFonts w:cs="Arial"/>
          <w:szCs w:val="20"/>
          <w:lang w:bidi="en-US"/>
        </w:rPr>
        <w:t>Ministrstvo</w:t>
      </w:r>
      <w:r w:rsidR="000A190E" w:rsidRPr="00545CD0">
        <w:rPr>
          <w:rFonts w:cs="Arial"/>
          <w:szCs w:val="20"/>
          <w:lang w:bidi="en-US"/>
        </w:rPr>
        <w:t xml:space="preserve"> bo vsa dejanja v postopku tega javnega razpisa (obravnavanje vlog, izdaja sklepov, sklepanje pogodb, izvajanje pogodb idr.) izvajalo na podlagi in v skladu z zgoraj navedenimi pravnimi</w:t>
      </w:r>
      <w:r w:rsidR="00B443E9" w:rsidRPr="00545CD0">
        <w:rPr>
          <w:rFonts w:cs="Arial"/>
          <w:szCs w:val="20"/>
          <w:lang w:bidi="en-US"/>
        </w:rPr>
        <w:t xml:space="preserve"> in programskimi</w:t>
      </w:r>
      <w:r w:rsidR="000A190E" w:rsidRPr="00545CD0">
        <w:rPr>
          <w:rFonts w:cs="Arial"/>
          <w:szCs w:val="20"/>
          <w:lang w:bidi="en-US"/>
        </w:rPr>
        <w:t xml:space="preserve"> podlagami.</w:t>
      </w:r>
    </w:p>
    <w:p w14:paraId="6C2A35C1" w14:textId="77777777" w:rsidR="001C38EF" w:rsidRPr="00545CD0" w:rsidRDefault="001C38EF" w:rsidP="00545CD0">
      <w:pPr>
        <w:rPr>
          <w:rFonts w:cs="Arial"/>
          <w:szCs w:val="20"/>
          <w:lang w:bidi="en-US"/>
        </w:rPr>
      </w:pPr>
    </w:p>
    <w:p w14:paraId="50E8AD78" w14:textId="74CFCE1E" w:rsidR="004C6152" w:rsidRPr="00545CD0" w:rsidRDefault="006766A5" w:rsidP="00545CD0">
      <w:pPr>
        <w:pStyle w:val="Naslov1"/>
        <w:spacing w:before="0" w:after="0"/>
        <w:rPr>
          <w:szCs w:val="20"/>
          <w:lang w:val="sl-SI"/>
        </w:rPr>
      </w:pPr>
      <w:bookmarkStart w:id="3" w:name="_Toc132886024"/>
      <w:r w:rsidRPr="00545CD0">
        <w:rPr>
          <w:caps w:val="0"/>
          <w:szCs w:val="20"/>
          <w:lang w:val="sl-SI"/>
        </w:rPr>
        <w:t>NAMEN</w:t>
      </w:r>
      <w:r w:rsidR="00040875">
        <w:rPr>
          <w:caps w:val="0"/>
          <w:szCs w:val="20"/>
          <w:lang w:val="sl-SI"/>
        </w:rPr>
        <w:t>, PREDMET</w:t>
      </w:r>
      <w:r w:rsidRPr="00545CD0">
        <w:rPr>
          <w:caps w:val="0"/>
          <w:szCs w:val="20"/>
          <w:lang w:val="sl-SI"/>
        </w:rPr>
        <w:t xml:space="preserve"> IN CILJI JAVNEGA RAZPISA</w:t>
      </w:r>
      <w:bookmarkEnd w:id="3"/>
    </w:p>
    <w:p w14:paraId="0F754FA8" w14:textId="77777777" w:rsidR="00D74EB7" w:rsidRPr="00DB6AEB" w:rsidRDefault="00D74EB7" w:rsidP="00D74EB7">
      <w:pPr>
        <w:contextualSpacing/>
        <w:rPr>
          <w:rFonts w:cs="Arial"/>
          <w:b/>
          <w:szCs w:val="20"/>
        </w:rPr>
      </w:pPr>
    </w:p>
    <w:p w14:paraId="227D8FC3" w14:textId="22D4CEEB" w:rsidR="00D74EB7" w:rsidRPr="00DB6AEB" w:rsidRDefault="00D74EB7" w:rsidP="00D74EB7">
      <w:pPr>
        <w:rPr>
          <w:rFonts w:cs="Arial"/>
          <w:b/>
          <w:szCs w:val="20"/>
        </w:rPr>
      </w:pPr>
      <w:r w:rsidRPr="00DB6AEB">
        <w:rPr>
          <w:rFonts w:cs="Arial"/>
          <w:b/>
          <w:szCs w:val="20"/>
        </w:rPr>
        <w:t xml:space="preserve">Namen </w:t>
      </w:r>
      <w:r w:rsidR="00040875">
        <w:rPr>
          <w:rFonts w:cs="Arial"/>
          <w:b/>
          <w:szCs w:val="20"/>
        </w:rPr>
        <w:t xml:space="preserve">in predmet </w:t>
      </w:r>
      <w:r w:rsidRPr="00DB6AEB">
        <w:rPr>
          <w:rFonts w:cs="Arial"/>
          <w:b/>
          <w:szCs w:val="20"/>
        </w:rPr>
        <w:t xml:space="preserve">javnega razpisa </w:t>
      </w:r>
    </w:p>
    <w:p w14:paraId="4600FA5D" w14:textId="77777777" w:rsidR="00D74EB7" w:rsidRPr="00DB6AEB" w:rsidRDefault="00D74EB7" w:rsidP="00D74EB7">
      <w:pPr>
        <w:rPr>
          <w:rFonts w:cs="Arial"/>
          <w:szCs w:val="20"/>
        </w:rPr>
      </w:pPr>
    </w:p>
    <w:p w14:paraId="34078F92" w14:textId="6CE3E6A8" w:rsidR="0063457C" w:rsidRPr="0063457C" w:rsidRDefault="00040875" w:rsidP="0063457C">
      <w:pPr>
        <w:rPr>
          <w:rFonts w:cs="Arial"/>
          <w:szCs w:val="20"/>
        </w:rPr>
      </w:pPr>
      <w:r w:rsidRPr="002A2187">
        <w:rPr>
          <w:rFonts w:cs="Arial"/>
          <w:szCs w:val="20"/>
        </w:rPr>
        <w:t xml:space="preserve">Namen javnega razpisa je </w:t>
      </w:r>
      <w:r w:rsidR="00704C5C">
        <w:rPr>
          <w:rFonts w:cs="Arial"/>
          <w:szCs w:val="20"/>
        </w:rPr>
        <w:t>krepitev</w:t>
      </w:r>
      <w:r w:rsidR="0063457C">
        <w:rPr>
          <w:rFonts w:cs="Arial"/>
          <w:szCs w:val="20"/>
        </w:rPr>
        <w:t xml:space="preserve"> obstoječih </w:t>
      </w:r>
      <w:r w:rsidRPr="002A2187">
        <w:rPr>
          <w:rFonts w:cs="Arial"/>
          <w:szCs w:val="20"/>
        </w:rPr>
        <w:t>ekosistem</w:t>
      </w:r>
      <w:r w:rsidR="00704C5C">
        <w:rPr>
          <w:rFonts w:cs="Arial"/>
          <w:szCs w:val="20"/>
        </w:rPr>
        <w:t>ov</w:t>
      </w:r>
      <w:r w:rsidRPr="002A2187">
        <w:rPr>
          <w:rFonts w:cs="Arial"/>
          <w:szCs w:val="20"/>
        </w:rPr>
        <w:t xml:space="preserve"> ekonomsko-poslovne infrastrukture</w:t>
      </w:r>
      <w:r w:rsidR="0063457C">
        <w:rPr>
          <w:rFonts w:cs="Arial"/>
          <w:szCs w:val="20"/>
        </w:rPr>
        <w:t xml:space="preserve">, ter razvojna transformacija degradiranih območij v ekonomsko-poslovno infrastrukturo. Z javnim razpisom bomo naslavljali nadaljnjo </w:t>
      </w:r>
      <w:r w:rsidR="0063457C" w:rsidRPr="00DB6AEB">
        <w:rPr>
          <w:rFonts w:cs="Arial"/>
          <w:szCs w:val="20"/>
        </w:rPr>
        <w:t xml:space="preserve">specializacijo </w:t>
      </w:r>
      <w:r w:rsidR="0063457C">
        <w:rPr>
          <w:rFonts w:cs="Arial"/>
          <w:szCs w:val="20"/>
        </w:rPr>
        <w:t>EPC, z namenom krepit</w:t>
      </w:r>
      <w:r w:rsidR="0063457C" w:rsidRPr="0063457C">
        <w:rPr>
          <w:rFonts w:cs="Arial"/>
          <w:szCs w:val="20"/>
        </w:rPr>
        <w:t>v</w:t>
      </w:r>
      <w:r w:rsidR="0063457C">
        <w:rPr>
          <w:rFonts w:cs="Arial"/>
          <w:szCs w:val="20"/>
        </w:rPr>
        <w:t>e</w:t>
      </w:r>
      <w:r w:rsidR="0063457C" w:rsidRPr="0063457C">
        <w:rPr>
          <w:rFonts w:cs="Arial"/>
          <w:szCs w:val="20"/>
        </w:rPr>
        <w:t xml:space="preserve"> konkurenčnosti gospodarstva, </w:t>
      </w:r>
      <w:r w:rsidR="0063457C">
        <w:rPr>
          <w:rFonts w:cs="Arial"/>
          <w:szCs w:val="20"/>
        </w:rPr>
        <w:t xml:space="preserve">ter </w:t>
      </w:r>
      <w:r w:rsidR="0063457C" w:rsidRPr="0063457C">
        <w:rPr>
          <w:rFonts w:cs="Arial"/>
          <w:szCs w:val="20"/>
        </w:rPr>
        <w:t>ustvarjanja ekosistemov podjetij z visoko dodano vrednostjo.</w:t>
      </w:r>
    </w:p>
    <w:p w14:paraId="4108CA2A" w14:textId="3D06A02B" w:rsidR="00040875" w:rsidRDefault="00040875" w:rsidP="00040875">
      <w:pPr>
        <w:pStyle w:val="Default"/>
        <w:jc w:val="both"/>
        <w:rPr>
          <w:rFonts w:ascii="Arial" w:hAnsi="Arial" w:cs="Arial"/>
          <w:color w:val="auto"/>
          <w:sz w:val="20"/>
          <w:szCs w:val="20"/>
        </w:rPr>
      </w:pPr>
    </w:p>
    <w:p w14:paraId="09407771" w14:textId="46635F5F" w:rsidR="00040875" w:rsidRPr="00DB6AEB" w:rsidRDefault="00040875" w:rsidP="00040875">
      <w:pPr>
        <w:rPr>
          <w:rFonts w:cs="Arial"/>
          <w:szCs w:val="20"/>
        </w:rPr>
      </w:pPr>
      <w:r w:rsidRPr="00DB6AEB">
        <w:rPr>
          <w:rFonts w:cs="Arial"/>
          <w:szCs w:val="20"/>
        </w:rPr>
        <w:t>Predmet javnega razpisa je sofinanciranje ureditve, dograditve</w:t>
      </w:r>
      <w:r w:rsidRPr="00DB6AEB">
        <w:rPr>
          <w:rStyle w:val="Sprotnaopomba-sklic"/>
          <w:rFonts w:cs="Arial"/>
          <w:szCs w:val="20"/>
        </w:rPr>
        <w:footnoteReference w:id="1"/>
      </w:r>
      <w:r w:rsidRPr="00DB6AEB">
        <w:rPr>
          <w:rFonts w:cs="Arial"/>
          <w:szCs w:val="20"/>
        </w:rPr>
        <w:t xml:space="preserve"> ali razširitve</w:t>
      </w:r>
      <w:r w:rsidRPr="00DB6AEB">
        <w:rPr>
          <w:rStyle w:val="Sprotnaopomba-sklic"/>
          <w:rFonts w:cs="Arial"/>
          <w:szCs w:val="20"/>
        </w:rPr>
        <w:footnoteReference w:id="2"/>
      </w:r>
      <w:r w:rsidRPr="00DB6AEB">
        <w:rPr>
          <w:rFonts w:cs="Arial"/>
          <w:szCs w:val="20"/>
        </w:rPr>
        <w:t xml:space="preserve"> ekonomsko - poslovnih con (v nadaljnjem besedilu: EPC)</w:t>
      </w:r>
      <w:r w:rsidR="00C2227F" w:rsidRPr="00DB6AEB">
        <w:rPr>
          <w:rFonts w:cs="Arial"/>
          <w:szCs w:val="20"/>
        </w:rPr>
        <w:t>, ki so locirane znotraj degradiranega območja</w:t>
      </w:r>
      <w:r w:rsidR="00C2227F" w:rsidRPr="00DB6AEB">
        <w:rPr>
          <w:rStyle w:val="Sprotnaopomba-sklic"/>
          <w:rFonts w:cs="Arial"/>
          <w:szCs w:val="20"/>
        </w:rPr>
        <w:footnoteReference w:id="3"/>
      </w:r>
      <w:r w:rsidR="00C2227F">
        <w:rPr>
          <w:rFonts w:cs="Arial"/>
          <w:szCs w:val="20"/>
        </w:rPr>
        <w:t xml:space="preserve"> ter ostalih obstoječih EPC</w:t>
      </w:r>
      <w:r w:rsidRPr="00DB6AEB">
        <w:rPr>
          <w:rFonts w:cs="Arial"/>
          <w:szCs w:val="20"/>
        </w:rPr>
        <w:t xml:space="preserve"> ter hkratne izdelave vizije razvoja EPC, vzpostavitve ustreznega informacijsko-komunikacijskega omrežja </w:t>
      </w:r>
      <w:r w:rsidRPr="00C3081E">
        <w:rPr>
          <w:rFonts w:cs="Arial"/>
          <w:szCs w:val="20"/>
        </w:rPr>
        <w:t>(spletna stran EPC</w:t>
      </w:r>
      <w:r w:rsidRPr="00DB6AEB">
        <w:rPr>
          <w:rFonts w:cs="Arial"/>
          <w:szCs w:val="20"/>
        </w:rPr>
        <w:t xml:space="preserve">) in izvajanje storitev v podporo delovanju EPC, medsebojnemu povezovanju podjetij v EPC in iskanju novih podjetij </w:t>
      </w:r>
      <w:r>
        <w:rPr>
          <w:rFonts w:cs="Arial"/>
          <w:szCs w:val="20"/>
        </w:rPr>
        <w:t xml:space="preserve">za umestitev </w:t>
      </w:r>
      <w:r w:rsidRPr="00DB6AEB">
        <w:rPr>
          <w:rFonts w:cs="Arial"/>
          <w:szCs w:val="20"/>
        </w:rPr>
        <w:t>v EPC.</w:t>
      </w:r>
    </w:p>
    <w:p w14:paraId="0932D6C9" w14:textId="77777777" w:rsidR="00040875" w:rsidRDefault="00040875" w:rsidP="00040875">
      <w:pPr>
        <w:rPr>
          <w:rFonts w:cs="Arial"/>
          <w:szCs w:val="20"/>
        </w:rPr>
      </w:pPr>
    </w:p>
    <w:p w14:paraId="7E66A15A" w14:textId="37F393A4" w:rsidR="00040875" w:rsidRDefault="00040875" w:rsidP="00040875">
      <w:pPr>
        <w:rPr>
          <w:rFonts w:cs="Arial"/>
          <w:szCs w:val="20"/>
        </w:rPr>
      </w:pPr>
      <w:r w:rsidRPr="00DB6AEB">
        <w:rPr>
          <w:rFonts w:cs="Arial"/>
          <w:szCs w:val="20"/>
        </w:rPr>
        <w:lastRenderedPageBreak/>
        <w:t>Za EPC se šteje območje več stavbnih zemljišč, ki so v prostorskih aktih prijavitelja opredeljena kot območja proizvodnih dejavnosti, površine za industrijo in/ali gospodarske cone</w:t>
      </w:r>
      <w:r>
        <w:rPr>
          <w:rFonts w:cs="Arial"/>
          <w:szCs w:val="20"/>
        </w:rPr>
        <w:t xml:space="preserve"> (oznaka namenske rabe prostora: IP in/ali IG)</w:t>
      </w:r>
      <w:r w:rsidRPr="00DB6AEB">
        <w:rPr>
          <w:rFonts w:cs="Arial"/>
          <w:szCs w:val="20"/>
        </w:rPr>
        <w:t>, pri čemer mora biti območje, ki je predmet vloge na javni razpis, namenjeno zagotavljanju prostih površin za podjetja. Območje mora biti v prostorskih aktih opredeljeno kot enotna ekonomsko – poslovna ali gospodarska cona. Za EPC se v nobenem primeru ne šteje posamezna stavba, četudi je namenjena opravljanju gospodarske dejavnosti.</w:t>
      </w:r>
    </w:p>
    <w:p w14:paraId="1673DACA" w14:textId="77777777" w:rsidR="00040875" w:rsidRDefault="00040875" w:rsidP="00040875">
      <w:pPr>
        <w:rPr>
          <w:rFonts w:cs="Arial"/>
          <w:szCs w:val="20"/>
        </w:rPr>
      </w:pPr>
    </w:p>
    <w:p w14:paraId="3561B4F7" w14:textId="7292ED92" w:rsidR="00D74EB7" w:rsidRPr="00DB6AEB" w:rsidRDefault="00D74EB7" w:rsidP="00D74EB7">
      <w:pPr>
        <w:rPr>
          <w:rFonts w:cs="Arial"/>
          <w:szCs w:val="20"/>
        </w:rPr>
      </w:pPr>
      <w:r w:rsidRPr="00DB6AEB">
        <w:rPr>
          <w:rFonts w:cs="Arial"/>
          <w:szCs w:val="20"/>
        </w:rPr>
        <w:t xml:space="preserve">Kot upravičena investicija v EPC se za namen javnega razpisa upošteva </w:t>
      </w:r>
      <w:r w:rsidR="0063457C">
        <w:rPr>
          <w:rFonts w:cs="Arial"/>
          <w:szCs w:val="20"/>
        </w:rPr>
        <w:t xml:space="preserve">investicija v </w:t>
      </w:r>
      <w:r w:rsidRPr="00DB6AEB">
        <w:rPr>
          <w:rFonts w:cs="Arial"/>
          <w:szCs w:val="20"/>
        </w:rPr>
        <w:t>javn</w:t>
      </w:r>
      <w:r w:rsidR="0063457C">
        <w:rPr>
          <w:rFonts w:cs="Arial"/>
          <w:szCs w:val="20"/>
        </w:rPr>
        <w:t>o</w:t>
      </w:r>
      <w:r w:rsidRPr="00DB6AEB">
        <w:rPr>
          <w:rFonts w:cs="Arial"/>
          <w:szCs w:val="20"/>
        </w:rPr>
        <w:t xml:space="preserve"> gospodarsk</w:t>
      </w:r>
      <w:r w:rsidR="0063457C">
        <w:rPr>
          <w:rFonts w:cs="Arial"/>
          <w:szCs w:val="20"/>
        </w:rPr>
        <w:t>o</w:t>
      </w:r>
      <w:r w:rsidRPr="00DB6AEB">
        <w:rPr>
          <w:rFonts w:cs="Arial"/>
          <w:szCs w:val="20"/>
        </w:rPr>
        <w:t xml:space="preserve"> infrastruktur</w:t>
      </w:r>
      <w:r w:rsidR="0063457C">
        <w:rPr>
          <w:rFonts w:cs="Arial"/>
          <w:szCs w:val="20"/>
        </w:rPr>
        <w:t>o</w:t>
      </w:r>
      <w:r w:rsidRPr="00DB6AEB">
        <w:rPr>
          <w:rFonts w:cs="Arial"/>
          <w:szCs w:val="20"/>
        </w:rPr>
        <w:t>, ki je navedena v Prilogi 5 Pravilnika o vsebini in načinu vodenja zbirke podatkov o dejanski rabi prostora (Uradni list RS, št. 9/04, 7/18 – ZEN-A</w:t>
      </w:r>
      <w:r>
        <w:rPr>
          <w:rFonts w:cs="Arial"/>
          <w:szCs w:val="20"/>
        </w:rPr>
        <w:t xml:space="preserve">, </w:t>
      </w:r>
      <w:r w:rsidRPr="00DB6AEB">
        <w:rPr>
          <w:rFonts w:cs="Arial"/>
          <w:szCs w:val="20"/>
        </w:rPr>
        <w:t xml:space="preserve"> 33/19 – ZEN-B</w:t>
      </w:r>
      <w:r>
        <w:rPr>
          <w:rFonts w:cs="Arial"/>
          <w:szCs w:val="20"/>
        </w:rPr>
        <w:t xml:space="preserve"> in 199/21 – ZureP-3</w:t>
      </w:r>
      <w:r w:rsidRPr="00DB6AEB">
        <w:rPr>
          <w:rFonts w:cs="Arial"/>
          <w:szCs w:val="20"/>
        </w:rPr>
        <w:t xml:space="preserve">), in sicer: </w:t>
      </w:r>
    </w:p>
    <w:p w14:paraId="00682A7F" w14:textId="77777777" w:rsidR="00D74EB7" w:rsidRPr="00DB6AEB" w:rsidRDefault="00D74EB7" w:rsidP="00737C61">
      <w:pPr>
        <w:pStyle w:val="Odstavekseznama"/>
        <w:numPr>
          <w:ilvl w:val="0"/>
          <w:numId w:val="16"/>
        </w:numPr>
        <w:rPr>
          <w:rFonts w:cs="Arial"/>
          <w:szCs w:val="20"/>
        </w:rPr>
      </w:pPr>
      <w:r w:rsidRPr="00DB6AEB">
        <w:rPr>
          <w:rFonts w:cs="Arial"/>
          <w:szCs w:val="20"/>
        </w:rPr>
        <w:t>prometna infrastruktura</w:t>
      </w:r>
      <w:r w:rsidRPr="00DB6AEB">
        <w:rPr>
          <w:rStyle w:val="Sprotnaopomba-sklic"/>
          <w:rFonts w:cs="Arial"/>
          <w:szCs w:val="20"/>
        </w:rPr>
        <w:footnoteReference w:id="4"/>
      </w:r>
      <w:r w:rsidRPr="00DB6AEB">
        <w:rPr>
          <w:rFonts w:cs="Arial"/>
          <w:szCs w:val="20"/>
        </w:rPr>
        <w:t xml:space="preserve"> (izgradnja cest znotraj EPC ter navezava cest znotraj EPC na dostopno/e cesto/e), </w:t>
      </w:r>
    </w:p>
    <w:p w14:paraId="3732F78B" w14:textId="77777777" w:rsidR="00D74EB7" w:rsidRPr="00DB6AEB" w:rsidRDefault="00D74EB7" w:rsidP="00737C61">
      <w:pPr>
        <w:pStyle w:val="Odstavekseznama"/>
        <w:numPr>
          <w:ilvl w:val="0"/>
          <w:numId w:val="16"/>
        </w:numPr>
        <w:rPr>
          <w:rFonts w:cs="Arial"/>
          <w:szCs w:val="20"/>
        </w:rPr>
      </w:pPr>
      <w:r w:rsidRPr="00DB6AEB">
        <w:rPr>
          <w:rFonts w:cs="Arial"/>
          <w:szCs w:val="20"/>
        </w:rPr>
        <w:t xml:space="preserve">energetska infrastruktura, </w:t>
      </w:r>
    </w:p>
    <w:p w14:paraId="394F6C2F" w14:textId="77777777" w:rsidR="00D74EB7" w:rsidRPr="00DB6AEB" w:rsidRDefault="00D74EB7" w:rsidP="00737C61">
      <w:pPr>
        <w:pStyle w:val="Odstavekseznama"/>
        <w:numPr>
          <w:ilvl w:val="0"/>
          <w:numId w:val="16"/>
        </w:numPr>
        <w:rPr>
          <w:rFonts w:cs="Arial"/>
          <w:szCs w:val="20"/>
        </w:rPr>
      </w:pPr>
      <w:r w:rsidRPr="00DB6AEB">
        <w:rPr>
          <w:rFonts w:cs="Arial"/>
          <w:szCs w:val="20"/>
        </w:rPr>
        <w:t>komunalna infrastruktura,</w:t>
      </w:r>
    </w:p>
    <w:p w14:paraId="36F62363" w14:textId="77777777" w:rsidR="00D74EB7" w:rsidRPr="00DB6AEB" w:rsidRDefault="00D74EB7" w:rsidP="00737C61">
      <w:pPr>
        <w:pStyle w:val="Odstavekseznama"/>
        <w:numPr>
          <w:ilvl w:val="0"/>
          <w:numId w:val="16"/>
        </w:numPr>
        <w:rPr>
          <w:rFonts w:cs="Arial"/>
          <w:szCs w:val="20"/>
        </w:rPr>
      </w:pPr>
      <w:r w:rsidRPr="00DB6AEB">
        <w:rPr>
          <w:rFonts w:cs="Arial"/>
          <w:szCs w:val="20"/>
        </w:rPr>
        <w:t>infrastruktura za telekomunikacije in</w:t>
      </w:r>
    </w:p>
    <w:p w14:paraId="1BB85E6A" w14:textId="77777777" w:rsidR="00D74EB7" w:rsidRPr="00DB6AEB" w:rsidRDefault="00D74EB7" w:rsidP="00737C61">
      <w:pPr>
        <w:pStyle w:val="Odstavekseznama"/>
        <w:numPr>
          <w:ilvl w:val="0"/>
          <w:numId w:val="16"/>
        </w:numPr>
        <w:rPr>
          <w:rFonts w:cs="Arial"/>
          <w:szCs w:val="20"/>
        </w:rPr>
      </w:pPr>
      <w:r w:rsidRPr="00DB6AEB">
        <w:rPr>
          <w:rFonts w:cs="Arial"/>
          <w:szCs w:val="20"/>
        </w:rPr>
        <w:t xml:space="preserve">vodna infrastruktura (samo protipoplavni ukrepi), </w:t>
      </w:r>
    </w:p>
    <w:p w14:paraId="0B0ACCFF" w14:textId="77777777" w:rsidR="00D74EB7" w:rsidRPr="00DB6AEB" w:rsidRDefault="00D74EB7" w:rsidP="00D74EB7">
      <w:pPr>
        <w:rPr>
          <w:rFonts w:cs="Arial"/>
          <w:szCs w:val="20"/>
        </w:rPr>
      </w:pPr>
      <w:r w:rsidRPr="00DB6AEB">
        <w:rPr>
          <w:rFonts w:cs="Arial"/>
          <w:szCs w:val="20"/>
        </w:rPr>
        <w:t xml:space="preserve">potrebna za delovanje EPC. </w:t>
      </w:r>
    </w:p>
    <w:p w14:paraId="386706DD" w14:textId="77777777" w:rsidR="00D74EB7" w:rsidRPr="00DB6AEB" w:rsidRDefault="00D74EB7" w:rsidP="00D74EB7">
      <w:pPr>
        <w:rPr>
          <w:rFonts w:cs="Arial"/>
          <w:szCs w:val="20"/>
        </w:rPr>
      </w:pPr>
    </w:p>
    <w:p w14:paraId="637F16E9" w14:textId="0D3B5679" w:rsidR="00D74EB7" w:rsidRPr="00DB6AEB" w:rsidRDefault="00D74EB7" w:rsidP="00D74EB7">
      <w:pPr>
        <w:rPr>
          <w:rFonts w:cs="Arial"/>
          <w:szCs w:val="20"/>
        </w:rPr>
      </w:pPr>
      <w:r w:rsidRPr="00DB6AEB">
        <w:rPr>
          <w:rFonts w:cs="Arial"/>
          <w:szCs w:val="20"/>
        </w:rPr>
        <w:t xml:space="preserve">Pri investiciji v vodno infrastrukturo se kot upravičeni stroški štejejo samo protipoplavni ukrepi, ki so v neposredni (fizični) povezavi z delovanjem EPC. Pri tem velja: sofinancira se lahko do 30 % vrednosti upravičenih stroškov protipoplavnih ukrepov, hkrati pa protipoplavni ukrepi ne smejo predstavljati več kot 40 % upravičenih stroškov </w:t>
      </w:r>
      <w:r w:rsidR="00A40DB1">
        <w:rPr>
          <w:rFonts w:cs="Arial"/>
          <w:szCs w:val="20"/>
        </w:rPr>
        <w:t>gradbenih, obrtniških in instalacijskih(GOI) del</w:t>
      </w:r>
      <w:r w:rsidRPr="00DB6AEB">
        <w:rPr>
          <w:rFonts w:cs="Arial"/>
          <w:szCs w:val="20"/>
        </w:rPr>
        <w:t xml:space="preserve"> v okviru projekta. </w:t>
      </w:r>
    </w:p>
    <w:p w14:paraId="1D9EE58D" w14:textId="77777777" w:rsidR="00D74EB7" w:rsidRPr="00DB6AEB" w:rsidRDefault="00D74EB7" w:rsidP="00D74EB7">
      <w:pPr>
        <w:rPr>
          <w:rFonts w:cs="Arial"/>
          <w:szCs w:val="20"/>
        </w:rPr>
      </w:pPr>
    </w:p>
    <w:p w14:paraId="1F64D9E7" w14:textId="46B4B1D1" w:rsidR="00F80D30" w:rsidRPr="00DB6AEB" w:rsidRDefault="00F80D30" w:rsidP="00F80D30">
      <w:pPr>
        <w:rPr>
          <w:rFonts w:cs="Arial"/>
          <w:szCs w:val="20"/>
        </w:rPr>
      </w:pPr>
      <w:r w:rsidRPr="00DB6AEB">
        <w:rPr>
          <w:rFonts w:cs="Arial"/>
          <w:szCs w:val="20"/>
        </w:rPr>
        <w:t xml:space="preserve">Do sofinanciranja so upravičene tudi </w:t>
      </w:r>
      <w:r w:rsidR="00DE7E2B">
        <w:rPr>
          <w:rFonts w:cs="Arial"/>
          <w:szCs w:val="20"/>
        </w:rPr>
        <w:t>drugi ukrepi</w:t>
      </w:r>
      <w:r w:rsidRPr="00DB6AEB">
        <w:rPr>
          <w:rFonts w:cs="Arial"/>
          <w:szCs w:val="20"/>
        </w:rPr>
        <w:t xml:space="preserve">, ki se nanašajo na ureditev </w:t>
      </w:r>
      <w:r>
        <w:rPr>
          <w:rFonts w:cs="Arial"/>
          <w:szCs w:val="20"/>
        </w:rPr>
        <w:t>površin</w:t>
      </w:r>
      <w:r w:rsidR="00C2227F">
        <w:rPr>
          <w:rFonts w:cs="Arial"/>
          <w:szCs w:val="20"/>
        </w:rPr>
        <w:t xml:space="preserve"> EPC, ki je predmet vloge na javni razpis</w:t>
      </w:r>
      <w:r w:rsidRPr="00DB6AEB">
        <w:rPr>
          <w:rFonts w:cs="Arial"/>
          <w:szCs w:val="20"/>
        </w:rPr>
        <w:t>, ob pogoju, da</w:t>
      </w:r>
      <w:r>
        <w:rPr>
          <w:rFonts w:cs="Arial"/>
          <w:szCs w:val="20"/>
        </w:rPr>
        <w:t xml:space="preserve"> je lastnica teh površin občina</w:t>
      </w:r>
      <w:r w:rsidR="00DE7E2B">
        <w:rPr>
          <w:rFonts w:cs="Arial"/>
          <w:szCs w:val="20"/>
        </w:rPr>
        <w:t xml:space="preserve">. Ti ukrepi so </w:t>
      </w:r>
      <w:r w:rsidRPr="00DB6AEB">
        <w:rPr>
          <w:rFonts w:cs="Arial"/>
          <w:szCs w:val="20"/>
        </w:rPr>
        <w:t>na primer: gradnj</w:t>
      </w:r>
      <w:r>
        <w:rPr>
          <w:rFonts w:cs="Arial"/>
          <w:szCs w:val="20"/>
        </w:rPr>
        <w:t>a</w:t>
      </w:r>
      <w:r w:rsidRPr="00DB6AEB">
        <w:rPr>
          <w:rFonts w:cs="Arial"/>
          <w:szCs w:val="20"/>
        </w:rPr>
        <w:t xml:space="preserve"> opornih zidov (če je gradnja potrebna za zaščito površin in/ali upravičene javne gospodarske infrastrukture), čiščenj</w:t>
      </w:r>
      <w:r>
        <w:rPr>
          <w:rFonts w:cs="Arial"/>
          <w:szCs w:val="20"/>
        </w:rPr>
        <w:t>e in odvoz</w:t>
      </w:r>
      <w:r w:rsidRPr="00DB6AEB">
        <w:rPr>
          <w:rFonts w:cs="Arial"/>
          <w:szCs w:val="20"/>
        </w:rPr>
        <w:t xml:space="preserve"> odpadkov, niveliranj</w:t>
      </w:r>
      <w:r>
        <w:rPr>
          <w:rFonts w:cs="Arial"/>
          <w:szCs w:val="20"/>
        </w:rPr>
        <w:t>e</w:t>
      </w:r>
      <w:r w:rsidRPr="00DB6AEB">
        <w:rPr>
          <w:rFonts w:cs="Arial"/>
          <w:szCs w:val="20"/>
        </w:rPr>
        <w:t xml:space="preserve"> površin, rušenj</w:t>
      </w:r>
      <w:r>
        <w:rPr>
          <w:rFonts w:cs="Arial"/>
          <w:szCs w:val="20"/>
        </w:rPr>
        <w:t>e</w:t>
      </w:r>
      <w:r w:rsidRPr="00DB6AEB">
        <w:rPr>
          <w:rFonts w:cs="Arial"/>
          <w:szCs w:val="20"/>
        </w:rPr>
        <w:t xml:space="preserve"> mo</w:t>
      </w:r>
      <w:r>
        <w:rPr>
          <w:rFonts w:cs="Arial"/>
          <w:szCs w:val="20"/>
        </w:rPr>
        <w:t xml:space="preserve">rebitnih obstoječih objektov </w:t>
      </w:r>
      <w:r w:rsidRPr="00DB6AEB">
        <w:rPr>
          <w:rFonts w:cs="Arial"/>
          <w:szCs w:val="20"/>
        </w:rPr>
        <w:t>in drugo.</w:t>
      </w:r>
    </w:p>
    <w:p w14:paraId="5C46C8BC" w14:textId="77777777" w:rsidR="00D74EB7" w:rsidRPr="00DB6AEB" w:rsidRDefault="00D74EB7" w:rsidP="00D74EB7">
      <w:pPr>
        <w:rPr>
          <w:rFonts w:cs="Arial"/>
          <w:szCs w:val="20"/>
        </w:rPr>
      </w:pPr>
    </w:p>
    <w:p w14:paraId="228FAD2A" w14:textId="5B0BF219" w:rsidR="00D74EB7" w:rsidRPr="00DB6AEB" w:rsidRDefault="00D74EB7" w:rsidP="00D74EB7">
      <w:pPr>
        <w:rPr>
          <w:rFonts w:cs="Arial"/>
          <w:szCs w:val="20"/>
        </w:rPr>
      </w:pPr>
      <w:r w:rsidRPr="00DB6AEB">
        <w:rPr>
          <w:rFonts w:cs="Arial"/>
          <w:szCs w:val="20"/>
        </w:rPr>
        <w:t xml:space="preserve">V </w:t>
      </w:r>
      <w:r w:rsidR="00C2227F">
        <w:rPr>
          <w:rFonts w:cs="Arial"/>
          <w:szCs w:val="20"/>
        </w:rPr>
        <w:t xml:space="preserve">okviru </w:t>
      </w:r>
      <w:r w:rsidRPr="00DB6AEB">
        <w:rPr>
          <w:rFonts w:cs="Arial"/>
          <w:szCs w:val="20"/>
        </w:rPr>
        <w:t>izdelav</w:t>
      </w:r>
      <w:r w:rsidR="00C2227F">
        <w:rPr>
          <w:rFonts w:cs="Arial"/>
          <w:szCs w:val="20"/>
        </w:rPr>
        <w:t>e</w:t>
      </w:r>
      <w:r w:rsidRPr="00DB6AEB">
        <w:rPr>
          <w:rFonts w:cs="Arial"/>
          <w:szCs w:val="20"/>
        </w:rPr>
        <w:t xml:space="preserve"> vizije razvoja EPC, vzpostavit</w:t>
      </w:r>
      <w:r w:rsidR="00C2227F">
        <w:rPr>
          <w:rFonts w:cs="Arial"/>
          <w:szCs w:val="20"/>
        </w:rPr>
        <w:t>ve</w:t>
      </w:r>
      <w:r w:rsidRPr="00DB6AEB">
        <w:rPr>
          <w:rFonts w:cs="Arial"/>
          <w:szCs w:val="20"/>
        </w:rPr>
        <w:t xml:space="preserve"> ustreznega informacijsko-komunikacijskega omrežja (</w:t>
      </w:r>
      <w:r>
        <w:rPr>
          <w:rFonts w:cs="Arial"/>
          <w:szCs w:val="20"/>
        </w:rPr>
        <w:t xml:space="preserve">spletna </w:t>
      </w:r>
      <w:r w:rsidRPr="006C7FB9">
        <w:rPr>
          <w:rFonts w:cs="Arial"/>
          <w:szCs w:val="20"/>
        </w:rPr>
        <w:t>stran EPC) in izvajanj</w:t>
      </w:r>
      <w:r w:rsidR="00C2227F">
        <w:rPr>
          <w:rFonts w:cs="Arial"/>
          <w:szCs w:val="20"/>
        </w:rPr>
        <w:t>a</w:t>
      </w:r>
      <w:r w:rsidRPr="006C7FB9">
        <w:rPr>
          <w:rFonts w:cs="Arial"/>
          <w:szCs w:val="20"/>
        </w:rPr>
        <w:t xml:space="preserve"> storitev v podporo delovanju EPC, medsebojnemu povezovanju podjetij v EPC in iskanju novih podjetij v EPC, se kot upravičene štejejo aktivnosti izdelave vizije razvoja EPC, vzpostavitve informacijsko-komunikacijskega omrežja (spletna stran EPC), priprave načrta izvajanja storitev v podporo delovanju EPC, medsebojnih povezovanj podjetij v EPC in iskanje novih podjetij v EPC ter same izvedbe navedenih storitev s strani zunanjega izvajalca. Izvedba teh aktivnosti je potrebna zaradi vzpostavitve aktivne vloge prijavitelja pri povezovanju podjetij v EPC, iskanju novih podjetij, ki so komplementarna z že obstoječimi podjetji v EPC in ki krepijo razvojno specializacijo EPC ter</w:t>
      </w:r>
      <w:r w:rsidRPr="00DB6AEB">
        <w:rPr>
          <w:rFonts w:cs="Arial"/>
          <w:szCs w:val="20"/>
        </w:rPr>
        <w:t xml:space="preserve"> omogočajo krepitev krožnega gospodarstva, zmanjšujejo izpuste CO</w:t>
      </w:r>
      <w:r w:rsidRPr="004A43BA">
        <w:rPr>
          <w:rFonts w:cs="Arial"/>
          <w:szCs w:val="20"/>
          <w:vertAlign w:val="subscript"/>
        </w:rPr>
        <w:t>2</w:t>
      </w:r>
      <w:r w:rsidRPr="00DB6AEB">
        <w:rPr>
          <w:rFonts w:cs="Arial"/>
          <w:szCs w:val="20"/>
        </w:rPr>
        <w:t xml:space="preserve"> ter na ta način</w:t>
      </w:r>
      <w:r>
        <w:rPr>
          <w:rFonts w:cs="Arial"/>
          <w:szCs w:val="20"/>
        </w:rPr>
        <w:t xml:space="preserve"> vplivajo na zmanjševanje </w:t>
      </w:r>
      <w:proofErr w:type="spellStart"/>
      <w:r>
        <w:rPr>
          <w:rFonts w:cs="Arial"/>
          <w:szCs w:val="20"/>
        </w:rPr>
        <w:t>okoljs</w:t>
      </w:r>
      <w:r w:rsidRPr="00DB6AEB">
        <w:rPr>
          <w:rFonts w:cs="Arial"/>
          <w:szCs w:val="20"/>
        </w:rPr>
        <w:t>kega</w:t>
      </w:r>
      <w:proofErr w:type="spellEnd"/>
      <w:r w:rsidRPr="00DB6AEB">
        <w:rPr>
          <w:rFonts w:cs="Arial"/>
          <w:szCs w:val="20"/>
        </w:rPr>
        <w:t xml:space="preserve"> odtisa EPC.</w:t>
      </w:r>
    </w:p>
    <w:p w14:paraId="7CF2E811" w14:textId="77777777" w:rsidR="00D74EB7" w:rsidRPr="00DB6AEB" w:rsidRDefault="00D74EB7" w:rsidP="00D74EB7">
      <w:pPr>
        <w:rPr>
          <w:rFonts w:cs="Arial"/>
          <w:szCs w:val="20"/>
        </w:rPr>
      </w:pPr>
    </w:p>
    <w:p w14:paraId="0DBDBCC7" w14:textId="5449E737" w:rsidR="00D74EB7" w:rsidRPr="00DB6AEB" w:rsidRDefault="00D74EB7" w:rsidP="00D74EB7">
      <w:pPr>
        <w:rPr>
          <w:rFonts w:cs="Arial"/>
          <w:szCs w:val="20"/>
        </w:rPr>
      </w:pPr>
      <w:r w:rsidRPr="00DB6AEB">
        <w:rPr>
          <w:rFonts w:cs="Arial"/>
          <w:szCs w:val="20"/>
        </w:rPr>
        <w:t>Upravičena je investicija, ki je po zaključku celovita, kar pomeni, da ima EPC po zaključku projekta zagotovljeno vso potrebno infrastrukturo za nemoteno delovanje (npr. urejena cestna povezava, kanalizacijsko omrežje priključeno na čistilno napravo, ipd.) in je hkrati vzpostavljeno ustrezno informacijsko-komunikacijsko omrežj</w:t>
      </w:r>
      <w:r>
        <w:rPr>
          <w:rFonts w:cs="Arial"/>
          <w:szCs w:val="20"/>
        </w:rPr>
        <w:t>e</w:t>
      </w:r>
      <w:r w:rsidR="00DE7E2B">
        <w:rPr>
          <w:rFonts w:cs="Arial"/>
          <w:szCs w:val="20"/>
        </w:rPr>
        <w:t xml:space="preserve"> (spletna stran EPC)</w:t>
      </w:r>
      <w:r w:rsidRPr="00DB6AEB">
        <w:rPr>
          <w:rFonts w:cs="Arial"/>
          <w:szCs w:val="20"/>
        </w:rPr>
        <w:t xml:space="preserve">. Infrastruktura, ki je predmet sofinanciranja, mora biti v lasti prijavitelja še najmanj pet (5) let od datuma </w:t>
      </w:r>
      <w:r>
        <w:rPr>
          <w:rFonts w:cs="Arial"/>
          <w:szCs w:val="20"/>
        </w:rPr>
        <w:t>zaključka projekta</w:t>
      </w:r>
      <w:r w:rsidRPr="00DB6AEB">
        <w:rPr>
          <w:rFonts w:cs="Arial"/>
          <w:szCs w:val="20"/>
        </w:rPr>
        <w:t>.</w:t>
      </w:r>
    </w:p>
    <w:p w14:paraId="42FFE7A6" w14:textId="77777777" w:rsidR="00D74EB7" w:rsidRPr="00DB6AEB" w:rsidRDefault="00D74EB7" w:rsidP="00D74EB7">
      <w:pPr>
        <w:rPr>
          <w:rFonts w:cs="Arial"/>
          <w:szCs w:val="20"/>
        </w:rPr>
      </w:pPr>
    </w:p>
    <w:p w14:paraId="6E669E79" w14:textId="177E6C72" w:rsidR="00D74EB7" w:rsidRPr="00DB6AEB" w:rsidRDefault="00D74EB7" w:rsidP="00D74EB7">
      <w:pPr>
        <w:rPr>
          <w:rFonts w:cs="Arial"/>
          <w:szCs w:val="20"/>
        </w:rPr>
      </w:pPr>
      <w:r w:rsidRPr="006C7FB9">
        <w:rPr>
          <w:rFonts w:cs="Arial"/>
          <w:szCs w:val="20"/>
        </w:rPr>
        <w:t xml:space="preserve">Projekt, ki je predmet vloge na javni razpis, mora </w:t>
      </w:r>
      <w:r w:rsidR="00320F6D">
        <w:rPr>
          <w:rFonts w:cs="Arial"/>
          <w:szCs w:val="20"/>
        </w:rPr>
        <w:t>biti zaključen</w:t>
      </w:r>
      <w:r w:rsidRPr="006C7FB9">
        <w:rPr>
          <w:rFonts w:cs="Arial"/>
          <w:szCs w:val="20"/>
        </w:rPr>
        <w:t xml:space="preserve"> </w:t>
      </w:r>
      <w:r w:rsidR="00320F6D">
        <w:rPr>
          <w:rFonts w:cs="Arial"/>
          <w:szCs w:val="20"/>
        </w:rPr>
        <w:t xml:space="preserve">(izvedene vse aktivnosti v okviru projekta) </w:t>
      </w:r>
      <w:r w:rsidRPr="006C7FB9">
        <w:rPr>
          <w:rFonts w:cs="Arial"/>
          <w:szCs w:val="20"/>
        </w:rPr>
        <w:t xml:space="preserve">najkasneje do </w:t>
      </w:r>
      <w:r w:rsidR="00320F6D">
        <w:rPr>
          <w:rFonts w:cs="Arial"/>
          <w:szCs w:val="20"/>
        </w:rPr>
        <w:t xml:space="preserve">dne </w:t>
      </w:r>
      <w:r w:rsidRPr="006C7FB9">
        <w:rPr>
          <w:rFonts w:cs="Arial"/>
          <w:szCs w:val="20"/>
        </w:rPr>
        <w:t xml:space="preserve">31. 3. 2026. </w:t>
      </w:r>
    </w:p>
    <w:p w14:paraId="71DA799F" w14:textId="77777777" w:rsidR="00D74EB7" w:rsidRPr="00DB6AEB" w:rsidRDefault="00D74EB7" w:rsidP="00D74EB7">
      <w:pPr>
        <w:rPr>
          <w:rFonts w:cs="Arial"/>
          <w:szCs w:val="20"/>
        </w:rPr>
      </w:pPr>
    </w:p>
    <w:p w14:paraId="6578B7BB" w14:textId="77777777" w:rsidR="00D74EB7" w:rsidRPr="00DB6AEB" w:rsidRDefault="00D74EB7" w:rsidP="00D74EB7">
      <w:pPr>
        <w:rPr>
          <w:rFonts w:cs="Arial"/>
          <w:b/>
          <w:szCs w:val="20"/>
        </w:rPr>
      </w:pPr>
      <w:r w:rsidRPr="00DB6AEB">
        <w:rPr>
          <w:rFonts w:cs="Arial"/>
          <w:b/>
          <w:szCs w:val="20"/>
        </w:rPr>
        <w:t>Cilji javnega razpisa</w:t>
      </w:r>
    </w:p>
    <w:p w14:paraId="632D5B38" w14:textId="77777777" w:rsidR="00D74EB7" w:rsidRPr="00DB6AEB" w:rsidRDefault="00D74EB7" w:rsidP="00D74EB7">
      <w:pPr>
        <w:rPr>
          <w:rFonts w:cs="Arial"/>
          <w:szCs w:val="20"/>
        </w:rPr>
      </w:pPr>
    </w:p>
    <w:p w14:paraId="5E116ED3" w14:textId="77777777" w:rsidR="00D74EB7" w:rsidRPr="00DB6AEB" w:rsidRDefault="00D74EB7" w:rsidP="00D74EB7">
      <w:pPr>
        <w:rPr>
          <w:rFonts w:cs="Arial"/>
          <w:szCs w:val="20"/>
        </w:rPr>
      </w:pPr>
      <w:r w:rsidRPr="00DB6AEB">
        <w:rPr>
          <w:rFonts w:cs="Arial"/>
          <w:szCs w:val="20"/>
        </w:rPr>
        <w:t>Cilji javnega razpisa so:</w:t>
      </w:r>
    </w:p>
    <w:p w14:paraId="5DD57BAD" w14:textId="6D0946E0" w:rsidR="00D74EB7" w:rsidRPr="00DB6AEB" w:rsidRDefault="00320F6D" w:rsidP="00737C61">
      <w:pPr>
        <w:pStyle w:val="Odstavekseznama"/>
        <w:numPr>
          <w:ilvl w:val="0"/>
          <w:numId w:val="17"/>
        </w:numPr>
        <w:rPr>
          <w:rFonts w:cs="Arial"/>
          <w:szCs w:val="20"/>
        </w:rPr>
      </w:pPr>
      <w:r>
        <w:rPr>
          <w:rFonts w:cs="Arial"/>
          <w:szCs w:val="20"/>
        </w:rPr>
        <w:t xml:space="preserve">vpliv na </w:t>
      </w:r>
      <w:r w:rsidR="00D74EB7" w:rsidRPr="00DB6AEB">
        <w:rPr>
          <w:rFonts w:cs="Arial"/>
          <w:szCs w:val="20"/>
        </w:rPr>
        <w:t>hitrejši razvoj gospodarstva na regionalni in državni ravni,</w:t>
      </w:r>
    </w:p>
    <w:p w14:paraId="61F692AF" w14:textId="19A2A618" w:rsidR="00D74EB7" w:rsidRPr="00DB6AEB" w:rsidRDefault="00320F6D" w:rsidP="00737C61">
      <w:pPr>
        <w:pStyle w:val="Odstavekseznama"/>
        <w:numPr>
          <w:ilvl w:val="0"/>
          <w:numId w:val="17"/>
        </w:numPr>
        <w:rPr>
          <w:rFonts w:cs="Arial"/>
          <w:szCs w:val="20"/>
        </w:rPr>
      </w:pPr>
      <w:r>
        <w:rPr>
          <w:rFonts w:cs="Arial"/>
          <w:szCs w:val="20"/>
        </w:rPr>
        <w:t xml:space="preserve">vpliv na </w:t>
      </w:r>
      <w:r w:rsidR="00D74EB7" w:rsidRPr="00DB6AEB">
        <w:rPr>
          <w:rFonts w:cs="Arial"/>
          <w:szCs w:val="20"/>
        </w:rPr>
        <w:t>povečanje dodane vrednosti podjetij,</w:t>
      </w:r>
    </w:p>
    <w:p w14:paraId="4B66208F" w14:textId="4F8C9ABE" w:rsidR="00D74EB7" w:rsidRPr="00DB6AEB" w:rsidRDefault="00320F6D" w:rsidP="00737C61">
      <w:pPr>
        <w:pStyle w:val="Odstavekseznama"/>
        <w:numPr>
          <w:ilvl w:val="0"/>
          <w:numId w:val="17"/>
        </w:numPr>
        <w:rPr>
          <w:rFonts w:cs="Arial"/>
          <w:szCs w:val="20"/>
        </w:rPr>
      </w:pPr>
      <w:r>
        <w:rPr>
          <w:rFonts w:cs="Arial"/>
          <w:szCs w:val="20"/>
        </w:rPr>
        <w:t xml:space="preserve">vpliv na </w:t>
      </w:r>
      <w:r w:rsidR="00D74EB7" w:rsidRPr="00DB6AEB">
        <w:rPr>
          <w:rFonts w:cs="Arial"/>
          <w:szCs w:val="20"/>
        </w:rPr>
        <w:t>povečanje zaposlovanja v podjetjih na območju investicije,</w:t>
      </w:r>
    </w:p>
    <w:p w14:paraId="27FBF7C0" w14:textId="77777777" w:rsidR="00D74EB7" w:rsidRPr="00DB6AEB" w:rsidRDefault="00D74EB7" w:rsidP="00737C61">
      <w:pPr>
        <w:pStyle w:val="Odstavekseznama"/>
        <w:numPr>
          <w:ilvl w:val="0"/>
          <w:numId w:val="17"/>
        </w:numPr>
        <w:rPr>
          <w:rFonts w:cs="Arial"/>
          <w:szCs w:val="20"/>
        </w:rPr>
      </w:pPr>
      <w:r w:rsidRPr="00DB6AEB">
        <w:rPr>
          <w:rFonts w:cs="Arial"/>
          <w:szCs w:val="20"/>
        </w:rPr>
        <w:t>transformacija degradiranih območij v EPC,</w:t>
      </w:r>
    </w:p>
    <w:p w14:paraId="085C4683" w14:textId="6C224265" w:rsidR="00D74EB7" w:rsidRPr="00DB6AEB" w:rsidRDefault="005C6E7E" w:rsidP="00737C61">
      <w:pPr>
        <w:pStyle w:val="Odstavekseznama"/>
        <w:numPr>
          <w:ilvl w:val="0"/>
          <w:numId w:val="17"/>
        </w:numPr>
        <w:rPr>
          <w:rFonts w:cs="Arial"/>
          <w:szCs w:val="20"/>
        </w:rPr>
      </w:pPr>
      <w:r>
        <w:rPr>
          <w:rFonts w:cs="Arial"/>
          <w:szCs w:val="20"/>
        </w:rPr>
        <w:t xml:space="preserve">vpliv na </w:t>
      </w:r>
      <w:r w:rsidR="00D74EB7" w:rsidRPr="00DB6AEB">
        <w:rPr>
          <w:rFonts w:cs="Arial"/>
          <w:szCs w:val="20"/>
        </w:rPr>
        <w:t>ustvarjanje ekosistemov podjetij z visoko dodano vrednostjo,</w:t>
      </w:r>
    </w:p>
    <w:p w14:paraId="5709C730" w14:textId="1604C763" w:rsidR="00D74EB7" w:rsidRPr="00DB6AEB" w:rsidRDefault="005C6E7E" w:rsidP="00737C61">
      <w:pPr>
        <w:pStyle w:val="Odstavekseznama"/>
        <w:numPr>
          <w:ilvl w:val="0"/>
          <w:numId w:val="17"/>
        </w:numPr>
        <w:rPr>
          <w:rFonts w:cs="Arial"/>
          <w:szCs w:val="20"/>
        </w:rPr>
      </w:pPr>
      <w:r>
        <w:rPr>
          <w:rFonts w:cs="Arial"/>
          <w:szCs w:val="20"/>
        </w:rPr>
        <w:t xml:space="preserve">vpliv na </w:t>
      </w:r>
      <w:r w:rsidR="00D74EB7" w:rsidRPr="00DB6AEB">
        <w:rPr>
          <w:rFonts w:cs="Arial"/>
          <w:szCs w:val="20"/>
        </w:rPr>
        <w:t>ustvarjanje industrijske simbioze znotraj EPC,</w:t>
      </w:r>
    </w:p>
    <w:p w14:paraId="2D2B4DBC" w14:textId="726B68E8" w:rsidR="00D74EB7" w:rsidRPr="00DB6AEB" w:rsidRDefault="00D74EB7" w:rsidP="00737C61">
      <w:pPr>
        <w:pStyle w:val="Odstavekseznama"/>
        <w:numPr>
          <w:ilvl w:val="0"/>
          <w:numId w:val="17"/>
        </w:numPr>
        <w:rPr>
          <w:rFonts w:cs="Arial"/>
          <w:szCs w:val="20"/>
        </w:rPr>
      </w:pPr>
      <w:r w:rsidRPr="00DB6AEB">
        <w:rPr>
          <w:rFonts w:cs="Arial"/>
          <w:szCs w:val="20"/>
        </w:rPr>
        <w:lastRenderedPageBreak/>
        <w:t xml:space="preserve">vpliv na </w:t>
      </w:r>
      <w:r w:rsidR="005C6E7E">
        <w:rPr>
          <w:rFonts w:cs="Arial"/>
          <w:szCs w:val="20"/>
        </w:rPr>
        <w:t>krepitev</w:t>
      </w:r>
      <w:r w:rsidRPr="00DB6AEB">
        <w:rPr>
          <w:rFonts w:cs="Arial"/>
          <w:szCs w:val="20"/>
        </w:rPr>
        <w:t xml:space="preserve"> specializacij</w:t>
      </w:r>
      <w:r w:rsidR="005C6E7E">
        <w:rPr>
          <w:rFonts w:cs="Arial"/>
          <w:szCs w:val="20"/>
        </w:rPr>
        <w:t>e</w:t>
      </w:r>
      <w:r w:rsidRPr="00DB6AEB">
        <w:rPr>
          <w:rFonts w:cs="Arial"/>
          <w:szCs w:val="20"/>
        </w:rPr>
        <w:t xml:space="preserve"> posamezne EPC.</w:t>
      </w:r>
    </w:p>
    <w:p w14:paraId="71520235" w14:textId="77777777" w:rsidR="00D74EB7" w:rsidRPr="00DB6AEB" w:rsidRDefault="00D74EB7" w:rsidP="00D74EB7">
      <w:pPr>
        <w:rPr>
          <w:rFonts w:cs="Arial"/>
          <w:szCs w:val="20"/>
        </w:rPr>
      </w:pPr>
    </w:p>
    <w:p w14:paraId="722B8E15" w14:textId="77777777" w:rsidR="00D74EB7" w:rsidRPr="006C7FB9" w:rsidRDefault="00D74EB7" w:rsidP="00D74EB7">
      <w:pPr>
        <w:pStyle w:val="TEKST"/>
        <w:spacing w:line="240" w:lineRule="auto"/>
        <w:rPr>
          <w:rFonts w:ascii="Arial" w:eastAsia="MS Mincho" w:hAnsi="Arial" w:cs="Arial"/>
          <w:lang w:eastAsia="en-US"/>
        </w:rPr>
      </w:pPr>
      <w:r w:rsidRPr="006C7FB9">
        <w:rPr>
          <w:rFonts w:ascii="Arial" w:eastAsia="MS Mincho" w:hAnsi="Arial" w:cs="Arial"/>
          <w:lang w:eastAsia="en-US"/>
        </w:rPr>
        <w:t>Kazalniki učinka po tem javnem razpisu so:</w:t>
      </w:r>
    </w:p>
    <w:p w14:paraId="0BF6ABF3" w14:textId="77777777" w:rsidR="00D74EB7" w:rsidRPr="006C7FB9" w:rsidRDefault="00D74EB7" w:rsidP="00737C61">
      <w:pPr>
        <w:pStyle w:val="TEKST"/>
        <w:numPr>
          <w:ilvl w:val="0"/>
          <w:numId w:val="18"/>
        </w:numPr>
        <w:spacing w:line="240" w:lineRule="auto"/>
        <w:rPr>
          <w:rFonts w:ascii="Arial" w:eastAsia="MS Mincho" w:hAnsi="Arial" w:cs="Arial"/>
          <w:lang w:eastAsia="en-US"/>
        </w:rPr>
      </w:pPr>
      <w:r w:rsidRPr="006C7FB9">
        <w:rPr>
          <w:rFonts w:ascii="Arial" w:eastAsia="MS Mincho" w:hAnsi="Arial" w:cs="Arial"/>
          <w:lang w:eastAsia="en-US"/>
        </w:rPr>
        <w:t>število podprtih investicijskih projektov EPC,</w:t>
      </w:r>
    </w:p>
    <w:p w14:paraId="112F478C" w14:textId="77777777" w:rsidR="00D74EB7" w:rsidRPr="006C7FB9" w:rsidRDefault="00D74EB7" w:rsidP="00737C61">
      <w:pPr>
        <w:pStyle w:val="TEKST"/>
        <w:numPr>
          <w:ilvl w:val="0"/>
          <w:numId w:val="18"/>
        </w:numPr>
        <w:spacing w:line="240" w:lineRule="auto"/>
        <w:rPr>
          <w:rFonts w:ascii="Arial" w:eastAsia="MS Mincho" w:hAnsi="Arial" w:cs="Arial"/>
          <w:lang w:eastAsia="en-US"/>
        </w:rPr>
      </w:pPr>
      <w:r w:rsidRPr="006C7FB9">
        <w:rPr>
          <w:rFonts w:ascii="Arial" w:eastAsia="MS Mincho" w:hAnsi="Arial" w:cs="Arial"/>
          <w:lang w:eastAsia="en-US"/>
        </w:rPr>
        <w:t>površina urejene / dograjene / razširjene EPC (v ha).</w:t>
      </w:r>
    </w:p>
    <w:p w14:paraId="5DD87729" w14:textId="77777777" w:rsidR="00D74EB7" w:rsidRPr="006C7FB9" w:rsidRDefault="00D74EB7" w:rsidP="00D74EB7">
      <w:pPr>
        <w:pStyle w:val="TEKST"/>
        <w:spacing w:line="240" w:lineRule="auto"/>
        <w:rPr>
          <w:rFonts w:ascii="Arial" w:eastAsia="MS Mincho" w:hAnsi="Arial" w:cs="Arial"/>
          <w:lang w:eastAsia="en-US"/>
        </w:rPr>
      </w:pPr>
    </w:p>
    <w:p w14:paraId="54604DAA" w14:textId="77777777" w:rsidR="00D74EB7" w:rsidRPr="006C7FB9" w:rsidRDefault="00D74EB7" w:rsidP="00D74EB7">
      <w:pPr>
        <w:pStyle w:val="TEKST"/>
        <w:spacing w:line="240" w:lineRule="auto"/>
        <w:rPr>
          <w:rFonts w:ascii="Arial" w:eastAsia="MS Mincho" w:hAnsi="Arial" w:cs="Arial"/>
          <w:lang w:eastAsia="en-US"/>
        </w:rPr>
      </w:pPr>
      <w:r w:rsidRPr="006C7FB9">
        <w:rPr>
          <w:rFonts w:ascii="Arial" w:eastAsia="MS Mincho" w:hAnsi="Arial" w:cs="Arial"/>
          <w:lang w:eastAsia="en-US"/>
        </w:rPr>
        <w:t>Kazalniki rezultata po tem javnem razpisu so:</w:t>
      </w:r>
    </w:p>
    <w:p w14:paraId="0D905092" w14:textId="59B088F5" w:rsidR="00D74EB7" w:rsidRPr="006C7FB9" w:rsidRDefault="0022603C" w:rsidP="00737C61">
      <w:pPr>
        <w:pStyle w:val="TEKST"/>
        <w:numPr>
          <w:ilvl w:val="0"/>
          <w:numId w:val="19"/>
        </w:numPr>
        <w:spacing w:line="240" w:lineRule="auto"/>
        <w:rPr>
          <w:rFonts w:ascii="Arial" w:eastAsia="MS Mincho" w:hAnsi="Arial" w:cs="Arial"/>
          <w:lang w:eastAsia="en-US"/>
        </w:rPr>
      </w:pPr>
      <w:r w:rsidRPr="0022603C">
        <w:rPr>
          <w:rFonts w:ascii="Arial" w:eastAsia="MS Mincho" w:hAnsi="Arial" w:cs="Arial"/>
          <w:lang w:eastAsia="en-US"/>
        </w:rPr>
        <w:t xml:space="preserve">zasedenost novo opremljenih uporabnih površin urejene / dograjene / razširjene EPC s strani </w:t>
      </w:r>
      <w:proofErr w:type="spellStart"/>
      <w:r w:rsidRPr="0022603C">
        <w:rPr>
          <w:rFonts w:ascii="Arial" w:eastAsia="MS Mincho" w:hAnsi="Arial" w:cs="Arial"/>
          <w:lang w:eastAsia="en-US"/>
        </w:rPr>
        <w:t>mikro</w:t>
      </w:r>
      <w:proofErr w:type="spellEnd"/>
      <w:r w:rsidRPr="0022603C">
        <w:rPr>
          <w:rFonts w:ascii="Arial" w:eastAsia="MS Mincho" w:hAnsi="Arial" w:cs="Arial"/>
          <w:lang w:eastAsia="en-US"/>
        </w:rPr>
        <w:t xml:space="preserve">, malih in srednjih podjetij (MSP; v % glede na </w:t>
      </w:r>
      <w:r w:rsidR="00A50973">
        <w:rPr>
          <w:rFonts w:ascii="Arial" w:eastAsia="MS Mincho" w:hAnsi="Arial" w:cs="Arial"/>
          <w:lang w:eastAsia="en-US"/>
        </w:rPr>
        <w:t xml:space="preserve">nove </w:t>
      </w:r>
      <w:r w:rsidRPr="0022603C">
        <w:rPr>
          <w:rFonts w:ascii="Arial" w:eastAsia="MS Mincho" w:hAnsi="Arial" w:cs="Arial"/>
          <w:lang w:eastAsia="en-US"/>
        </w:rPr>
        <w:t>uporabne površine)</w:t>
      </w:r>
      <w:r w:rsidR="00D74EB7" w:rsidRPr="006C7FB9">
        <w:rPr>
          <w:rFonts w:ascii="Arial" w:eastAsia="MS Mincho" w:hAnsi="Arial" w:cs="Arial"/>
          <w:lang w:eastAsia="en-US"/>
        </w:rPr>
        <w:t>.</w:t>
      </w:r>
    </w:p>
    <w:p w14:paraId="746FB466" w14:textId="77777777" w:rsidR="00D74EB7" w:rsidRPr="006C7FB9" w:rsidRDefault="00D74EB7" w:rsidP="00D74EB7">
      <w:pPr>
        <w:pStyle w:val="TEKST"/>
        <w:spacing w:line="240" w:lineRule="auto"/>
        <w:rPr>
          <w:rFonts w:ascii="Arial" w:eastAsia="MS Mincho" w:hAnsi="Arial" w:cs="Arial"/>
          <w:lang w:eastAsia="en-US"/>
        </w:rPr>
      </w:pPr>
    </w:p>
    <w:p w14:paraId="7C689234" w14:textId="77777777" w:rsidR="00D74EB7" w:rsidRDefault="00D74EB7" w:rsidP="00D74EB7">
      <w:pPr>
        <w:pStyle w:val="TEKST"/>
        <w:spacing w:line="240" w:lineRule="auto"/>
        <w:rPr>
          <w:rFonts w:ascii="Arial" w:eastAsia="MS Mincho" w:hAnsi="Arial" w:cs="Arial"/>
          <w:lang w:eastAsia="en-US"/>
        </w:rPr>
      </w:pPr>
      <w:r w:rsidRPr="006C7FB9">
        <w:rPr>
          <w:rFonts w:ascii="Arial" w:eastAsia="MS Mincho" w:hAnsi="Arial" w:cs="Arial"/>
          <w:lang w:eastAsia="en-US"/>
        </w:rPr>
        <w:t>Kazalniki učinka se bodo dokazovali ob zaključku projekta, kazalniki rezultata pa tri (3) leta po zaključku projekta. Ministrstvo bo kazalnike učinka in rezultata spremljalo še pet (5) let po zaključku projekta. K doseganju kazalnikov bo ministrstvo prijavitelje zavezalo v sklenjeni pogodbi o sofinanciranju.</w:t>
      </w:r>
    </w:p>
    <w:p w14:paraId="52BDDD7C" w14:textId="77777777" w:rsidR="00D74EB7" w:rsidRDefault="00D74EB7" w:rsidP="00D74EB7">
      <w:pPr>
        <w:pStyle w:val="TEKST"/>
        <w:spacing w:line="240" w:lineRule="auto"/>
        <w:rPr>
          <w:rFonts w:ascii="Arial" w:eastAsia="MS Mincho" w:hAnsi="Arial" w:cs="Arial"/>
          <w:lang w:eastAsia="en-US"/>
        </w:rPr>
      </w:pPr>
    </w:p>
    <w:p w14:paraId="58E6BCFB" w14:textId="4380A34A" w:rsidR="00D74EB7" w:rsidRDefault="00D74EB7" w:rsidP="00D74EB7">
      <w:pPr>
        <w:pStyle w:val="TEKST"/>
        <w:spacing w:line="240" w:lineRule="auto"/>
        <w:rPr>
          <w:rFonts w:ascii="Arial" w:eastAsia="MS Mincho" w:hAnsi="Arial" w:cs="Arial"/>
          <w:lang w:eastAsia="en-US"/>
        </w:rPr>
      </w:pPr>
      <w:r w:rsidRPr="00B6274D">
        <w:rPr>
          <w:rFonts w:ascii="Arial" w:eastAsia="MS Mincho" w:hAnsi="Arial" w:cs="Arial"/>
          <w:lang w:eastAsia="en-US"/>
        </w:rPr>
        <w:t xml:space="preserve">V primeru, da </w:t>
      </w:r>
      <w:r w:rsidR="00127FEA">
        <w:rPr>
          <w:rFonts w:ascii="Arial" w:eastAsia="MS Mincho" w:hAnsi="Arial" w:cs="Arial"/>
          <w:lang w:eastAsia="en-US"/>
        </w:rPr>
        <w:t>končni prejemnik</w:t>
      </w:r>
      <w:r w:rsidRPr="00B6274D">
        <w:rPr>
          <w:rFonts w:ascii="Arial" w:eastAsia="MS Mincho" w:hAnsi="Arial" w:cs="Arial"/>
          <w:lang w:eastAsia="en-US"/>
        </w:rPr>
        <w:t xml:space="preserve"> ne doseže kazalnik</w:t>
      </w:r>
      <w:r w:rsidR="00843E22">
        <w:rPr>
          <w:rFonts w:ascii="Arial" w:eastAsia="MS Mincho" w:hAnsi="Arial" w:cs="Arial"/>
          <w:lang w:eastAsia="en-US"/>
        </w:rPr>
        <w:t>ov</w:t>
      </w:r>
      <w:r w:rsidRPr="00B6274D">
        <w:rPr>
          <w:rFonts w:ascii="Arial" w:eastAsia="MS Mincho" w:hAnsi="Arial" w:cs="Arial"/>
          <w:lang w:eastAsia="en-US"/>
        </w:rPr>
        <w:t xml:space="preserve"> učinka, </w:t>
      </w:r>
      <w:r w:rsidR="00FA5B89">
        <w:rPr>
          <w:rFonts w:ascii="Arial" w:eastAsia="MS Mincho" w:hAnsi="Arial" w:cs="Arial"/>
          <w:lang w:eastAsia="en-US"/>
        </w:rPr>
        <w:t>ministrstvo</w:t>
      </w:r>
      <w:r w:rsidRPr="00B6274D">
        <w:rPr>
          <w:rFonts w:ascii="Arial" w:eastAsia="MS Mincho" w:hAnsi="Arial" w:cs="Arial"/>
          <w:lang w:eastAsia="en-US"/>
        </w:rPr>
        <w:t xml:space="preserve"> odstopi od pogodbe in zahteva vračilo vseh izplačanih sredstev, povečanih za zakonske zamudne obresti </w:t>
      </w:r>
      <w:r w:rsidR="00FF698E" w:rsidRPr="00FF698E">
        <w:rPr>
          <w:rFonts w:ascii="Arial" w:eastAsia="MS Mincho" w:hAnsi="Arial" w:cs="Arial"/>
          <w:lang w:eastAsia="en-US"/>
        </w:rPr>
        <w:t>od dneva izplačila do dneva nakazila v proračunski sklad NOO oz. proračun RS</w:t>
      </w:r>
      <w:r w:rsidRPr="00F87928">
        <w:rPr>
          <w:rFonts w:ascii="Arial" w:eastAsia="MS Mincho" w:hAnsi="Arial" w:cs="Arial"/>
          <w:lang w:eastAsia="en-US"/>
        </w:rPr>
        <w:t>.</w:t>
      </w:r>
      <w:r w:rsidRPr="00B6274D">
        <w:rPr>
          <w:rFonts w:ascii="Arial" w:eastAsia="MS Mincho" w:hAnsi="Arial" w:cs="Arial"/>
          <w:lang w:eastAsia="en-US"/>
        </w:rPr>
        <w:t xml:space="preserve">  </w:t>
      </w:r>
    </w:p>
    <w:p w14:paraId="3FFBA5FF" w14:textId="77777777" w:rsidR="00CF36FC" w:rsidRPr="00545CD0" w:rsidRDefault="00CF36FC" w:rsidP="00545CD0">
      <w:pPr>
        <w:pStyle w:val="Default"/>
        <w:jc w:val="both"/>
        <w:rPr>
          <w:rFonts w:ascii="Arial" w:hAnsi="Arial" w:cs="Arial"/>
          <w:color w:val="auto"/>
          <w:sz w:val="20"/>
          <w:szCs w:val="20"/>
        </w:rPr>
      </w:pPr>
    </w:p>
    <w:p w14:paraId="0CDBE05E" w14:textId="10990103" w:rsidR="00CF36FC" w:rsidRPr="00545CD0" w:rsidRDefault="0088432D" w:rsidP="00545CD0">
      <w:pPr>
        <w:pStyle w:val="Naslov1"/>
        <w:spacing w:before="0" w:after="0"/>
        <w:rPr>
          <w:szCs w:val="20"/>
          <w:lang w:val="sl-SI"/>
        </w:rPr>
      </w:pPr>
      <w:bookmarkStart w:id="4" w:name="_Toc132886025"/>
      <w:r w:rsidRPr="00C3543E">
        <w:rPr>
          <w:szCs w:val="20"/>
          <w:lang w:val="sl-SI"/>
        </w:rPr>
        <w:t>Območje izvajanja in ciljne skupine/</w:t>
      </w:r>
      <w:r w:rsidR="00605FA1" w:rsidRPr="00C3543E">
        <w:rPr>
          <w:szCs w:val="20"/>
          <w:lang w:val="sl-SI"/>
        </w:rPr>
        <w:t>KONČNI PREJEMNIKI</w:t>
      </w:r>
      <w:bookmarkEnd w:id="4"/>
    </w:p>
    <w:p w14:paraId="6A3B226E" w14:textId="77777777" w:rsidR="00CF36FC" w:rsidRPr="00545CD0" w:rsidRDefault="00CF36FC" w:rsidP="00545CD0">
      <w:pPr>
        <w:rPr>
          <w:rFonts w:cs="Arial"/>
          <w:szCs w:val="20"/>
        </w:rPr>
      </w:pPr>
    </w:p>
    <w:p w14:paraId="00AB2342" w14:textId="77777777" w:rsidR="0088432D" w:rsidRPr="00DB6AEB" w:rsidRDefault="0088432D" w:rsidP="0088432D">
      <w:pPr>
        <w:pStyle w:val="TEKST"/>
        <w:spacing w:line="240" w:lineRule="auto"/>
        <w:rPr>
          <w:rFonts w:ascii="Arial" w:eastAsia="MS Mincho" w:hAnsi="Arial" w:cs="Arial"/>
          <w:lang w:eastAsia="en-US"/>
        </w:rPr>
      </w:pPr>
      <w:r w:rsidRPr="00DB6AEB">
        <w:rPr>
          <w:rFonts w:ascii="Arial" w:eastAsia="MS Mincho" w:hAnsi="Arial" w:cs="Arial"/>
          <w:lang w:eastAsia="en-US"/>
        </w:rPr>
        <w:t>Projekt se mora izvajati na območju Republike Slovenije.</w:t>
      </w:r>
    </w:p>
    <w:p w14:paraId="40744948" w14:textId="77777777" w:rsidR="0088432D" w:rsidRPr="00DB6AEB" w:rsidRDefault="0088432D" w:rsidP="0088432D">
      <w:pPr>
        <w:pStyle w:val="TEKST"/>
        <w:spacing w:line="240" w:lineRule="auto"/>
        <w:rPr>
          <w:rFonts w:ascii="Arial" w:eastAsia="MS Mincho" w:hAnsi="Arial" w:cs="Arial"/>
          <w:lang w:eastAsia="en-US"/>
        </w:rPr>
      </w:pPr>
    </w:p>
    <w:p w14:paraId="482C32BD" w14:textId="6235D7EF" w:rsidR="0088432D" w:rsidRPr="00DB6AEB" w:rsidRDefault="0088432D" w:rsidP="0088432D">
      <w:pPr>
        <w:pStyle w:val="TEKST"/>
        <w:spacing w:line="240" w:lineRule="auto"/>
        <w:rPr>
          <w:rFonts w:ascii="Arial" w:eastAsia="MS Mincho" w:hAnsi="Arial" w:cs="Arial"/>
          <w:lang w:eastAsia="en-US"/>
        </w:rPr>
      </w:pPr>
      <w:r w:rsidRPr="00DB6AEB">
        <w:rPr>
          <w:rFonts w:ascii="Arial" w:eastAsia="MS Mincho" w:hAnsi="Arial" w:cs="Arial"/>
          <w:lang w:eastAsia="en-US"/>
        </w:rPr>
        <w:t xml:space="preserve">Ciljne skupine projekta so </w:t>
      </w:r>
      <w:proofErr w:type="spellStart"/>
      <w:r w:rsidRPr="00DB6AEB">
        <w:rPr>
          <w:rFonts w:ascii="Arial" w:eastAsia="MS Mincho" w:hAnsi="Arial" w:cs="Arial"/>
          <w:lang w:eastAsia="en-US"/>
        </w:rPr>
        <w:t>mikro</w:t>
      </w:r>
      <w:proofErr w:type="spellEnd"/>
      <w:r w:rsidRPr="00DB6AEB">
        <w:rPr>
          <w:rFonts w:ascii="Arial" w:eastAsia="MS Mincho" w:hAnsi="Arial" w:cs="Arial"/>
          <w:lang w:eastAsia="en-US"/>
        </w:rPr>
        <w:t>, mala</w:t>
      </w:r>
      <w:r>
        <w:rPr>
          <w:rFonts w:ascii="Arial" w:eastAsia="MS Mincho" w:hAnsi="Arial" w:cs="Arial"/>
          <w:lang w:eastAsia="en-US"/>
        </w:rPr>
        <w:t xml:space="preserve"> in</w:t>
      </w:r>
      <w:r w:rsidRPr="00DB6AEB">
        <w:rPr>
          <w:rFonts w:ascii="Arial" w:eastAsia="MS Mincho" w:hAnsi="Arial" w:cs="Arial"/>
          <w:lang w:eastAsia="en-US"/>
        </w:rPr>
        <w:t xml:space="preserve"> srednje velika podjetja</w:t>
      </w:r>
      <w:r>
        <w:rPr>
          <w:rFonts w:ascii="Arial" w:eastAsia="MS Mincho" w:hAnsi="Arial" w:cs="Arial"/>
          <w:lang w:eastAsia="en-US"/>
        </w:rPr>
        <w:t xml:space="preserve"> (MSP)</w:t>
      </w:r>
      <w:r w:rsidR="005945C5" w:rsidRPr="005945C5">
        <w:rPr>
          <w:rStyle w:val="Sprotnaopomba-sklic"/>
          <w:rFonts w:ascii="Arial" w:eastAsia="MS Mincho" w:hAnsi="Arial" w:cs="Arial"/>
          <w:lang w:eastAsia="en-US"/>
        </w:rPr>
        <w:t xml:space="preserve"> </w:t>
      </w:r>
      <w:r w:rsidR="005945C5">
        <w:rPr>
          <w:rStyle w:val="Sprotnaopomba-sklic"/>
          <w:rFonts w:ascii="Arial" w:eastAsia="MS Mincho" w:hAnsi="Arial" w:cs="Arial"/>
          <w:lang w:eastAsia="en-US"/>
        </w:rPr>
        <w:footnoteReference w:id="5"/>
      </w:r>
      <w:r w:rsidRPr="00DB6AEB">
        <w:rPr>
          <w:rFonts w:ascii="Arial" w:eastAsia="MS Mincho" w:hAnsi="Arial" w:cs="Arial"/>
          <w:lang w:eastAsia="en-US"/>
        </w:rPr>
        <w:t xml:space="preserve">, ki bodo poslovala v opremljeni, dograjeni oz. razširjeni EPC. </w:t>
      </w:r>
    </w:p>
    <w:p w14:paraId="62A34AF5" w14:textId="77777777" w:rsidR="0088432D" w:rsidRPr="00DB6AEB" w:rsidRDefault="0088432D" w:rsidP="0088432D">
      <w:pPr>
        <w:pStyle w:val="TEKST"/>
        <w:spacing w:line="240" w:lineRule="auto"/>
        <w:rPr>
          <w:rFonts w:ascii="Arial" w:eastAsia="MS Mincho" w:hAnsi="Arial" w:cs="Arial"/>
          <w:lang w:eastAsia="en-US"/>
        </w:rPr>
      </w:pPr>
    </w:p>
    <w:p w14:paraId="2D7F9217" w14:textId="1B987ABB" w:rsidR="0088432D" w:rsidRPr="00DB6AEB" w:rsidRDefault="00605FA1" w:rsidP="0088432D">
      <w:pPr>
        <w:contextualSpacing/>
        <w:rPr>
          <w:rFonts w:eastAsia="MS Mincho" w:cs="Arial"/>
          <w:szCs w:val="20"/>
        </w:rPr>
      </w:pPr>
      <w:r>
        <w:rPr>
          <w:rFonts w:eastAsia="MS Mincho" w:cs="Arial"/>
          <w:szCs w:val="20"/>
        </w:rPr>
        <w:t>Končni prejemniki</w:t>
      </w:r>
      <w:r w:rsidR="0088432D" w:rsidRPr="00DB6AEB">
        <w:rPr>
          <w:rFonts w:eastAsia="MS Mincho" w:cs="Arial"/>
          <w:szCs w:val="20"/>
        </w:rPr>
        <w:t xml:space="preserve"> so samoupravne lokalne skupnosti (občine), ki so tudi prijavitelji/nosilci/investitorji projekta.</w:t>
      </w:r>
    </w:p>
    <w:p w14:paraId="39780321" w14:textId="75FEF33B" w:rsidR="003C261D" w:rsidRPr="00545CD0" w:rsidRDefault="003C261D" w:rsidP="00545CD0">
      <w:pPr>
        <w:rPr>
          <w:rFonts w:cs="Arial"/>
          <w:szCs w:val="20"/>
        </w:rPr>
      </w:pPr>
    </w:p>
    <w:p w14:paraId="165707EF" w14:textId="63AD69AF" w:rsidR="00D57713" w:rsidRPr="00545CD0" w:rsidRDefault="006766A5" w:rsidP="00545CD0">
      <w:pPr>
        <w:pStyle w:val="Naslov1"/>
        <w:spacing w:before="0" w:after="0"/>
        <w:rPr>
          <w:szCs w:val="20"/>
          <w:lang w:val="sl-SI"/>
        </w:rPr>
      </w:pPr>
      <w:bookmarkStart w:id="5" w:name="_Toc132886026"/>
      <w:r w:rsidRPr="00545CD0">
        <w:rPr>
          <w:caps w:val="0"/>
          <w:szCs w:val="20"/>
          <w:lang w:val="sl-SI"/>
        </w:rPr>
        <w:t>UPRAVIČENI STROŠKI</w:t>
      </w:r>
      <w:bookmarkEnd w:id="5"/>
    </w:p>
    <w:p w14:paraId="23D82961" w14:textId="77777777" w:rsidR="00D57713" w:rsidRPr="00545CD0" w:rsidRDefault="00D57713" w:rsidP="00545CD0">
      <w:pPr>
        <w:rPr>
          <w:rFonts w:cs="Arial"/>
          <w:szCs w:val="20"/>
          <w:lang w:bidi="en-US"/>
        </w:rPr>
      </w:pPr>
    </w:p>
    <w:p w14:paraId="36B821A4" w14:textId="45F1B31D" w:rsidR="00D57713" w:rsidRPr="00545CD0" w:rsidRDefault="00D57713" w:rsidP="00545CD0">
      <w:pPr>
        <w:rPr>
          <w:rFonts w:cs="Arial"/>
          <w:szCs w:val="20"/>
        </w:rPr>
      </w:pPr>
      <w:r w:rsidRPr="00545CD0">
        <w:rPr>
          <w:rFonts w:cs="Arial"/>
          <w:szCs w:val="20"/>
        </w:rPr>
        <w:t xml:space="preserve">Upravičeni stroški se presojajo, določajo in dokazujejo v skladu z </w:t>
      </w:r>
      <w:r w:rsidR="00EF7FF3">
        <w:rPr>
          <w:rFonts w:cs="Arial"/>
          <w:szCs w:val="20"/>
        </w:rPr>
        <w:t>določili javnega razpisa in razpisne dokumentacije</w:t>
      </w:r>
      <w:r w:rsidRPr="00545CD0">
        <w:rPr>
          <w:rFonts w:cs="Arial"/>
          <w:szCs w:val="20"/>
        </w:rPr>
        <w:t>.</w:t>
      </w:r>
    </w:p>
    <w:p w14:paraId="50EF5B48" w14:textId="77777777" w:rsidR="00D72DC3" w:rsidRPr="00545CD0" w:rsidRDefault="00D72DC3" w:rsidP="00545CD0">
      <w:pPr>
        <w:rPr>
          <w:rFonts w:cs="Arial"/>
          <w:szCs w:val="20"/>
        </w:rPr>
      </w:pPr>
    </w:p>
    <w:p w14:paraId="098DB6AC" w14:textId="72B913F3" w:rsidR="00D57713" w:rsidRPr="00545CD0" w:rsidRDefault="00D57713" w:rsidP="00545CD0">
      <w:pPr>
        <w:rPr>
          <w:rFonts w:cs="Arial"/>
          <w:szCs w:val="20"/>
        </w:rPr>
      </w:pPr>
      <w:r w:rsidRPr="00545CD0">
        <w:rPr>
          <w:rFonts w:cs="Arial"/>
          <w:szCs w:val="20"/>
        </w:rPr>
        <w:t xml:space="preserve">Stroški, ki niso opredeljeni kot upravičeni, so neupravičeni stroški </w:t>
      </w:r>
      <w:r w:rsidR="001230B4">
        <w:rPr>
          <w:rFonts w:cs="Arial"/>
          <w:szCs w:val="20"/>
        </w:rPr>
        <w:t>projekta</w:t>
      </w:r>
      <w:r w:rsidRPr="00545CD0">
        <w:rPr>
          <w:rFonts w:cs="Arial"/>
          <w:szCs w:val="20"/>
        </w:rPr>
        <w:t xml:space="preserve">. </w:t>
      </w:r>
    </w:p>
    <w:p w14:paraId="1CA58BF9" w14:textId="77777777" w:rsidR="00D72DC3" w:rsidRPr="00545CD0" w:rsidRDefault="00D72DC3" w:rsidP="00545CD0">
      <w:pPr>
        <w:rPr>
          <w:rFonts w:cs="Arial"/>
          <w:szCs w:val="20"/>
        </w:rPr>
      </w:pPr>
    </w:p>
    <w:p w14:paraId="57914C84" w14:textId="486FDD95" w:rsidR="00D57713" w:rsidRPr="00545CD0" w:rsidRDefault="006766A5" w:rsidP="00545CD0">
      <w:pPr>
        <w:pStyle w:val="Naslov2"/>
        <w:spacing w:before="0" w:after="0"/>
        <w:rPr>
          <w:szCs w:val="20"/>
          <w:lang w:val="sl-SI"/>
        </w:rPr>
      </w:pPr>
      <w:bookmarkStart w:id="6" w:name="_Toc132886027"/>
      <w:r w:rsidRPr="00545CD0">
        <w:rPr>
          <w:szCs w:val="20"/>
          <w:lang w:val="sl-SI"/>
        </w:rPr>
        <w:t>Vrste upravičenih stroškov</w:t>
      </w:r>
      <w:bookmarkEnd w:id="6"/>
    </w:p>
    <w:p w14:paraId="7C3142F5" w14:textId="77777777" w:rsidR="00D72DC3" w:rsidRPr="00545CD0" w:rsidRDefault="00D72DC3" w:rsidP="00545CD0">
      <w:pPr>
        <w:rPr>
          <w:rFonts w:cs="Arial"/>
          <w:szCs w:val="20"/>
          <w:lang w:bidi="en-US"/>
        </w:rPr>
      </w:pPr>
    </w:p>
    <w:p w14:paraId="08E2BD80" w14:textId="77777777" w:rsidR="00D57713" w:rsidRPr="00545CD0" w:rsidRDefault="00D57713" w:rsidP="00545CD0">
      <w:pPr>
        <w:rPr>
          <w:rFonts w:cs="Arial"/>
          <w:szCs w:val="20"/>
          <w:lang w:bidi="en-US"/>
        </w:rPr>
      </w:pPr>
      <w:r w:rsidRPr="00545CD0">
        <w:rPr>
          <w:rFonts w:cs="Arial"/>
          <w:szCs w:val="20"/>
          <w:lang w:bidi="en-US"/>
        </w:rPr>
        <w:t>Upravičeni stroški tega javnega razpisa so:</w:t>
      </w:r>
    </w:p>
    <w:p w14:paraId="517D8500" w14:textId="3728EEF3" w:rsidR="00A52535" w:rsidRPr="00A52535" w:rsidRDefault="00A52535" w:rsidP="00737C61">
      <w:pPr>
        <w:pStyle w:val="Odstavekseznama"/>
        <w:numPr>
          <w:ilvl w:val="0"/>
          <w:numId w:val="10"/>
        </w:numPr>
        <w:ind w:left="426" w:hanging="426"/>
        <w:rPr>
          <w:rFonts w:cs="Arial"/>
          <w:szCs w:val="20"/>
          <w:lang w:val="af-ZA" w:eastAsia="sl-SI" w:bidi="en-US"/>
          <w14:scene3d>
            <w14:camera w14:prst="orthographicFront"/>
            <w14:lightRig w14:rig="threePt" w14:dir="t">
              <w14:rot w14:lat="0" w14:lon="0" w14:rev="0"/>
            </w14:lightRig>
          </w14:scene3d>
        </w:rPr>
      </w:pPr>
      <w:r w:rsidRPr="00A52535">
        <w:rPr>
          <w:rFonts w:cs="Arial"/>
          <w:szCs w:val="20"/>
          <w:lang w:val="af-ZA" w:eastAsia="sl-SI" w:bidi="en-US"/>
          <w14:scene3d>
            <w14:camera w14:prst="orthographicFront"/>
            <w14:lightRig w14:rig="threePt" w14:dir="t">
              <w14:rot w14:lat="0" w14:lon="0" w14:rev="0"/>
            </w14:lightRig>
          </w14:scene3d>
        </w:rPr>
        <w:t>gradbena, obrtniška in instalacijska</w:t>
      </w:r>
      <w:r w:rsidR="00A33EDD">
        <w:rPr>
          <w:rFonts w:cs="Arial"/>
          <w:szCs w:val="20"/>
          <w:lang w:val="af-ZA" w:eastAsia="sl-SI" w:bidi="en-US"/>
          <w14:scene3d>
            <w14:camera w14:prst="orthographicFront"/>
            <w14:lightRig w14:rig="threePt" w14:dir="t">
              <w14:rot w14:lat="0" w14:lon="0" w14:rev="0"/>
            </w14:lightRig>
          </w14:scene3d>
        </w:rPr>
        <w:t xml:space="preserve"> (GOI)</w:t>
      </w:r>
      <w:r w:rsidRPr="00A52535">
        <w:rPr>
          <w:rFonts w:cs="Arial"/>
          <w:szCs w:val="20"/>
          <w:lang w:val="af-ZA" w:eastAsia="sl-SI" w:bidi="en-US"/>
          <w14:scene3d>
            <w14:camera w14:prst="orthographicFront"/>
            <w14:lightRig w14:rig="threePt" w14:dir="t">
              <w14:rot w14:lat="0" w14:lon="0" w14:rev="0"/>
            </w14:lightRig>
          </w14:scene3d>
        </w:rPr>
        <w:t xml:space="preserve"> dela;</w:t>
      </w:r>
    </w:p>
    <w:p w14:paraId="57644151" w14:textId="4296560E" w:rsidR="00A52535" w:rsidRPr="00A52535" w:rsidRDefault="00A52535" w:rsidP="00737C61">
      <w:pPr>
        <w:pStyle w:val="Odstavekseznama"/>
        <w:numPr>
          <w:ilvl w:val="0"/>
          <w:numId w:val="10"/>
        </w:numPr>
        <w:ind w:left="426" w:hanging="426"/>
        <w:rPr>
          <w:rFonts w:cs="Arial"/>
          <w:szCs w:val="20"/>
          <w:lang w:val="af-ZA" w:eastAsia="sl-SI" w:bidi="en-US"/>
          <w14:scene3d>
            <w14:camera w14:prst="orthographicFront"/>
            <w14:lightRig w14:rig="threePt" w14:dir="t">
              <w14:rot w14:lat="0" w14:lon="0" w14:rev="0"/>
            </w14:lightRig>
          </w14:scene3d>
        </w:rPr>
      </w:pPr>
      <w:r w:rsidRPr="00A52535">
        <w:rPr>
          <w:rFonts w:cs="Arial"/>
          <w:szCs w:val="20"/>
          <w:lang w:val="af-ZA" w:eastAsia="sl-SI" w:bidi="en-US"/>
          <w14:scene3d>
            <w14:camera w14:prst="orthographicFront"/>
            <w14:lightRig w14:rig="threePt" w14:dir="t">
              <w14:rot w14:lat="0" w14:lon="0" w14:rev="0"/>
            </w14:lightRig>
          </w14:scene3d>
        </w:rPr>
        <w:t>nakup nezazidanih zemljišč (največ v višini 10 %</w:t>
      </w:r>
      <w:r w:rsidR="00E0545E">
        <w:rPr>
          <w:rFonts w:cs="Arial"/>
          <w:szCs w:val="20"/>
          <w:lang w:val="af-ZA" w:eastAsia="sl-SI" w:bidi="en-US"/>
          <w14:scene3d>
            <w14:camera w14:prst="orthographicFront"/>
            <w14:lightRig w14:rig="threePt" w14:dir="t">
              <w14:rot w14:lat="0" w14:lon="0" w14:rev="0"/>
            </w14:lightRig>
          </w14:scene3d>
        </w:rPr>
        <w:t xml:space="preserve"> upravičenih stroškov gradnje - </w:t>
      </w:r>
      <w:r w:rsidRPr="00A52535">
        <w:rPr>
          <w:rFonts w:cs="Arial"/>
          <w:szCs w:val="20"/>
          <w:lang w:val="af-ZA" w:eastAsia="sl-SI" w:bidi="en-US"/>
          <w14:scene3d>
            <w14:camera w14:prst="orthographicFront"/>
            <w14:lightRig w14:rig="threePt" w14:dir="t">
              <w14:rot w14:lat="0" w14:lon="0" w14:rev="0"/>
            </w14:lightRig>
          </w14:scene3d>
        </w:rPr>
        <w:t>cena za nakup zemljišča z objektom ali z delom objekta ne sme presegati tržne vrednosti, določene v poročilu sodnega cenilca oziroma izvedenca ustrezne stroke (gospodaren nakup), ki na dan sklenitve pravnega posla ni starejše od dvanajstih mesecev);</w:t>
      </w:r>
    </w:p>
    <w:p w14:paraId="3B696C2A" w14:textId="28E3AF1E" w:rsidR="0003352B" w:rsidRDefault="00A52535" w:rsidP="00737C61">
      <w:pPr>
        <w:pStyle w:val="Odstavekseznama"/>
        <w:numPr>
          <w:ilvl w:val="0"/>
          <w:numId w:val="10"/>
        </w:numPr>
        <w:ind w:left="426" w:hanging="426"/>
        <w:rPr>
          <w:rFonts w:cs="Arial"/>
          <w:szCs w:val="20"/>
          <w:lang w:val="af-ZA" w:eastAsia="sl-SI" w:bidi="en-US"/>
          <w14:scene3d>
            <w14:camera w14:prst="orthographicFront"/>
            <w14:lightRig w14:rig="threePt" w14:dir="t">
              <w14:rot w14:lat="0" w14:lon="0" w14:rev="0"/>
            </w14:lightRig>
          </w14:scene3d>
        </w:rPr>
      </w:pPr>
      <w:r w:rsidRPr="00A52535">
        <w:rPr>
          <w:rFonts w:cs="Arial"/>
          <w:szCs w:val="20"/>
          <w:lang w:val="af-ZA" w:eastAsia="sl-SI" w:bidi="en-US"/>
          <w14:scene3d>
            <w14:camera w14:prst="orthographicFront"/>
            <w14:lightRig w14:rig="threePt" w14:dir="t">
              <w14:rot w14:lat="0" w14:lon="0" w14:rev="0"/>
            </w14:lightRig>
          </w14:scene3d>
        </w:rPr>
        <w:t>storitve zunanjih izvaj</w:t>
      </w:r>
      <w:r w:rsidR="0003352B">
        <w:rPr>
          <w:rFonts w:cs="Arial"/>
          <w:szCs w:val="20"/>
          <w:lang w:val="af-ZA" w:eastAsia="sl-SI" w:bidi="en-US"/>
          <w14:scene3d>
            <w14:camera w14:prst="orthographicFront"/>
            <w14:lightRig w14:rig="threePt" w14:dir="t">
              <w14:rot w14:lat="0" w14:lon="0" w14:rev="0"/>
            </w14:lightRig>
          </w14:scene3d>
        </w:rPr>
        <w:t>alcev za:</w:t>
      </w:r>
    </w:p>
    <w:p w14:paraId="32CCCD31" w14:textId="5F2A9C07" w:rsidR="0003352B" w:rsidRDefault="00A52535" w:rsidP="00737C61">
      <w:pPr>
        <w:pStyle w:val="Odstavekseznama"/>
        <w:numPr>
          <w:ilvl w:val="1"/>
          <w:numId w:val="10"/>
        </w:numPr>
        <w:rPr>
          <w:rFonts w:cs="Arial"/>
          <w:szCs w:val="20"/>
          <w:lang w:val="af-ZA" w:eastAsia="sl-SI" w:bidi="en-US"/>
          <w14:scene3d>
            <w14:camera w14:prst="orthographicFront"/>
            <w14:lightRig w14:rig="threePt" w14:dir="t">
              <w14:rot w14:lat="0" w14:lon="0" w14:rev="0"/>
            </w14:lightRig>
          </w14:scene3d>
        </w:rPr>
      </w:pPr>
      <w:r w:rsidRPr="00A52535">
        <w:rPr>
          <w:rFonts w:cs="Arial"/>
          <w:szCs w:val="20"/>
          <w:lang w:val="af-ZA" w:eastAsia="sl-SI" w:bidi="en-US"/>
          <w14:scene3d>
            <w14:camera w14:prst="orthographicFront"/>
            <w14:lightRig w14:rig="threePt" w14:dir="t">
              <w14:rot w14:lat="0" w14:lon="0" w14:rev="0"/>
            </w14:lightRig>
          </w14:scene3d>
        </w:rPr>
        <w:t xml:space="preserve">izdelavo projektne ter investicijske dokumentacije, </w:t>
      </w:r>
    </w:p>
    <w:p w14:paraId="3777CC45" w14:textId="7EBA5775" w:rsidR="0003352B" w:rsidRDefault="00A52535" w:rsidP="00737C61">
      <w:pPr>
        <w:pStyle w:val="Odstavekseznama"/>
        <w:numPr>
          <w:ilvl w:val="1"/>
          <w:numId w:val="10"/>
        </w:numPr>
        <w:rPr>
          <w:rFonts w:cs="Arial"/>
          <w:szCs w:val="20"/>
          <w:lang w:val="af-ZA" w:eastAsia="sl-SI" w:bidi="en-US"/>
          <w14:scene3d>
            <w14:camera w14:prst="orthographicFront"/>
            <w14:lightRig w14:rig="threePt" w14:dir="t">
              <w14:rot w14:lat="0" w14:lon="0" w14:rev="0"/>
            </w14:lightRig>
          </w14:scene3d>
        </w:rPr>
      </w:pPr>
      <w:r w:rsidRPr="00A52535">
        <w:rPr>
          <w:rFonts w:cs="Arial"/>
          <w:szCs w:val="20"/>
          <w:lang w:val="af-ZA" w:eastAsia="sl-SI" w:bidi="en-US"/>
          <w14:scene3d>
            <w14:camera w14:prst="orthographicFront"/>
            <w14:lightRig w14:rig="threePt" w14:dir="t">
              <w14:rot w14:lat="0" w14:lon="0" w14:rev="0"/>
            </w14:lightRig>
          </w14:scene3d>
        </w:rPr>
        <w:t xml:space="preserve">strokovni gradbeni nadzor ter </w:t>
      </w:r>
    </w:p>
    <w:p w14:paraId="3C2AA4FB" w14:textId="5B759C90" w:rsidR="00A52535" w:rsidRPr="00A52535" w:rsidRDefault="0003352B" w:rsidP="00737C61">
      <w:pPr>
        <w:pStyle w:val="Odstavekseznama"/>
        <w:numPr>
          <w:ilvl w:val="1"/>
          <w:numId w:val="10"/>
        </w:numPr>
        <w:rPr>
          <w:rFonts w:cs="Arial"/>
          <w:szCs w:val="20"/>
          <w:lang w:val="af-ZA" w:eastAsia="sl-SI" w:bidi="en-US"/>
          <w14:scene3d>
            <w14:camera w14:prst="orthographicFront"/>
            <w14:lightRig w14:rig="threePt" w14:dir="t">
              <w14:rot w14:lat="0" w14:lon="0" w14:rev="0"/>
            </w14:lightRig>
          </w14:scene3d>
        </w:rPr>
      </w:pPr>
      <w:r>
        <w:rPr>
          <w:rFonts w:cs="Arial"/>
          <w:szCs w:val="20"/>
          <w:lang w:val="af-ZA" w:eastAsia="sl-SI" w:bidi="en-US"/>
          <w14:scene3d>
            <w14:camera w14:prst="orthographicFront"/>
            <w14:lightRig w14:rig="threePt" w14:dir="t">
              <w14:rot w14:lat="0" w14:lon="0" w14:rev="0"/>
            </w14:lightRig>
          </w14:scene3d>
        </w:rPr>
        <w:t>informiranje in komuniciranje</w:t>
      </w:r>
      <w:r w:rsidR="00A52535" w:rsidRPr="00A52535">
        <w:rPr>
          <w:rFonts w:cs="Arial"/>
          <w:szCs w:val="20"/>
          <w:lang w:val="af-ZA" w:eastAsia="sl-SI" w:bidi="en-US"/>
          <w14:scene3d>
            <w14:camera w14:prst="orthographicFront"/>
            <w14:lightRig w14:rig="threePt" w14:dir="t">
              <w14:rot w14:lat="0" w14:lon="0" w14:rev="0"/>
            </w14:lightRig>
          </w14:scene3d>
        </w:rPr>
        <w:t>;</w:t>
      </w:r>
    </w:p>
    <w:p w14:paraId="4B0801E2" w14:textId="7C585F3B" w:rsidR="00A52535" w:rsidRPr="00A52535" w:rsidRDefault="00A52535" w:rsidP="00737C61">
      <w:pPr>
        <w:pStyle w:val="Odstavekseznama"/>
        <w:numPr>
          <w:ilvl w:val="0"/>
          <w:numId w:val="10"/>
        </w:numPr>
        <w:ind w:left="426" w:hanging="426"/>
        <w:rPr>
          <w:rFonts w:cs="Arial"/>
          <w:szCs w:val="20"/>
          <w:lang w:val="af-ZA" w:eastAsia="sl-SI" w:bidi="en-US"/>
          <w14:scene3d>
            <w14:camera w14:prst="orthographicFront"/>
            <w14:lightRig w14:rig="threePt" w14:dir="t">
              <w14:rot w14:lat="0" w14:lon="0" w14:rev="0"/>
            </w14:lightRig>
          </w14:scene3d>
        </w:rPr>
      </w:pPr>
      <w:r w:rsidRPr="00A52535">
        <w:rPr>
          <w:rFonts w:cs="Arial"/>
          <w:szCs w:val="20"/>
          <w:lang w:val="af-ZA" w:eastAsia="sl-SI" w:bidi="en-US"/>
          <w14:scene3d>
            <w14:camera w14:prst="orthographicFront"/>
            <w14:lightRig w14:rig="threePt" w14:dir="t">
              <w14:rot w14:lat="0" w14:lon="0" w14:rev="0"/>
            </w14:lightRig>
          </w14:scene3d>
        </w:rPr>
        <w:t xml:space="preserve">storitve zunanjih izvajalcev (največ v višini </w:t>
      </w:r>
      <w:r w:rsidR="005C6E7E">
        <w:rPr>
          <w:rFonts w:cs="Arial"/>
          <w:szCs w:val="20"/>
          <w:lang w:val="af-ZA" w:eastAsia="sl-SI" w:bidi="en-US"/>
          <w14:scene3d>
            <w14:camera w14:prst="orthographicFront"/>
            <w14:lightRig w14:rig="threePt" w14:dir="t">
              <w14:rot w14:lat="0" w14:lon="0" w14:rev="0"/>
            </w14:lightRig>
          </w14:scene3d>
        </w:rPr>
        <w:t>1</w:t>
      </w:r>
      <w:r w:rsidRPr="00A52535">
        <w:rPr>
          <w:rFonts w:cs="Arial"/>
          <w:szCs w:val="20"/>
          <w:lang w:val="af-ZA" w:eastAsia="sl-SI" w:bidi="en-US"/>
          <w14:scene3d>
            <w14:camera w14:prst="orthographicFront"/>
            <w14:lightRig w14:rig="threePt" w14:dir="t">
              <w14:rot w14:lat="0" w14:lon="0" w14:rev="0"/>
            </w14:lightRig>
          </w14:scene3d>
        </w:rPr>
        <w:t xml:space="preserve">0 % upravičenih stroškov gradnje oz. največ </w:t>
      </w:r>
      <w:r w:rsidR="005C6E7E">
        <w:rPr>
          <w:rFonts w:cs="Arial"/>
          <w:szCs w:val="20"/>
          <w:lang w:val="af-ZA" w:eastAsia="sl-SI" w:bidi="en-US"/>
          <w14:scene3d>
            <w14:camera w14:prst="orthographicFront"/>
            <w14:lightRig w14:rig="threePt" w14:dir="t">
              <w14:rot w14:lat="0" w14:lon="0" w14:rev="0"/>
            </w14:lightRig>
          </w14:scene3d>
        </w:rPr>
        <w:t>100</w:t>
      </w:r>
      <w:r w:rsidRPr="00A52535">
        <w:rPr>
          <w:rFonts w:cs="Arial"/>
          <w:szCs w:val="20"/>
          <w:lang w:val="af-ZA" w:eastAsia="sl-SI" w:bidi="en-US"/>
          <w14:scene3d>
            <w14:camera w14:prst="orthographicFront"/>
            <w14:lightRig w14:rig="threePt" w14:dir="t">
              <w14:rot w14:lat="0" w14:lon="0" w14:rev="0"/>
            </w14:lightRig>
          </w14:scene3d>
        </w:rPr>
        <w:t>.000,00 EUR: za izdelavo vizije razvoja EPC ter vzpostavitev ustreznega informacijsko-komunikacijskega omrežja (</w:t>
      </w:r>
      <w:r w:rsidR="00B17E2D">
        <w:rPr>
          <w:rFonts w:cs="Arial"/>
          <w:szCs w:val="20"/>
          <w:lang w:val="af-ZA" w:eastAsia="sl-SI" w:bidi="en-US"/>
          <w14:scene3d>
            <w14:camera w14:prst="orthographicFront"/>
            <w14:lightRig w14:rig="threePt" w14:dir="t">
              <w14:rot w14:lat="0" w14:lon="0" w14:rev="0"/>
            </w14:lightRig>
          </w14:scene3d>
        </w:rPr>
        <w:t>spletna stran EPC</w:t>
      </w:r>
      <w:r w:rsidRPr="00A52535">
        <w:rPr>
          <w:rFonts w:cs="Arial"/>
          <w:szCs w:val="20"/>
          <w:lang w:val="af-ZA" w:eastAsia="sl-SI" w:bidi="en-US"/>
          <w14:scene3d>
            <w14:camera w14:prst="orthographicFront"/>
            <w14:lightRig w14:rig="threePt" w14:dir="t">
              <w14:rot w14:lat="0" w14:lon="0" w14:rev="0"/>
            </w14:lightRig>
          </w14:scene3d>
        </w:rPr>
        <w:t>) in izvajanje storitev v podporo delovanju EPC, medsebojnemu povezovanju podjetij v EPC in iskanju novih podjetij v EPC).</w:t>
      </w:r>
    </w:p>
    <w:p w14:paraId="0D3D06A2" w14:textId="77777777" w:rsidR="00A52535" w:rsidRPr="00A52535" w:rsidRDefault="00A52535" w:rsidP="00A52535">
      <w:pPr>
        <w:rPr>
          <w:rFonts w:cs="Arial"/>
          <w:szCs w:val="20"/>
          <w:lang w:val="af-ZA" w:eastAsia="sl-SI" w:bidi="en-US"/>
          <w14:scene3d>
            <w14:camera w14:prst="orthographicFront"/>
            <w14:lightRig w14:rig="threePt" w14:dir="t">
              <w14:rot w14:lat="0" w14:lon="0" w14:rev="0"/>
            </w14:lightRig>
          </w14:scene3d>
        </w:rPr>
      </w:pPr>
    </w:p>
    <w:p w14:paraId="79342BEC" w14:textId="670525DC" w:rsidR="00A52535" w:rsidRPr="00A52535" w:rsidRDefault="00A52535" w:rsidP="00A52535">
      <w:pPr>
        <w:rPr>
          <w:rFonts w:cs="Arial"/>
          <w:szCs w:val="20"/>
          <w:lang w:val="af-ZA" w:eastAsia="sl-SI" w:bidi="en-US"/>
          <w14:scene3d>
            <w14:camera w14:prst="orthographicFront"/>
            <w14:lightRig w14:rig="threePt" w14:dir="t">
              <w14:rot w14:lat="0" w14:lon="0" w14:rev="0"/>
            </w14:lightRig>
          </w14:scene3d>
        </w:rPr>
      </w:pPr>
      <w:r w:rsidRPr="00A52535">
        <w:rPr>
          <w:rFonts w:cs="Arial"/>
          <w:szCs w:val="20"/>
          <w:lang w:val="af-ZA" w:eastAsia="sl-SI" w:bidi="en-US"/>
          <w14:scene3d>
            <w14:camera w14:prst="orthographicFront"/>
            <w14:lightRig w14:rig="threePt" w14:dir="t">
              <w14:rot w14:lat="0" w14:lon="0" w14:rev="0"/>
            </w14:lightRig>
          </w14:scene3d>
        </w:rPr>
        <w:t>Stroški navedeni pod zaporedno številko 2 do 4 so lahko upravičeni le kot vzporedni stroški stroškov, navedenih pod zaporedno številko 1 (v kolikor stroški pod zaporedno številko 1 ne nastanejo, stroški pod zaporedno številko 2 do 4 niso upravičeni do sofinanciranja).</w:t>
      </w:r>
      <w:r w:rsidR="005C6E7E">
        <w:rPr>
          <w:rFonts w:cs="Arial"/>
          <w:szCs w:val="20"/>
          <w:lang w:val="af-ZA" w:eastAsia="sl-SI" w:bidi="en-US"/>
          <w14:scene3d>
            <w14:camera w14:prst="orthographicFront"/>
            <w14:lightRig w14:rig="threePt" w14:dir="t">
              <w14:rot w14:lat="0" w14:lon="0" w14:rev="0"/>
            </w14:lightRig>
          </w14:scene3d>
        </w:rPr>
        <w:t xml:space="preserve"> Stroški navedeni pod zaporedno številko 4 so lahko le del celovitega projekta, ki zajema najmanj stroške pod zaporedno številko 1.</w:t>
      </w:r>
    </w:p>
    <w:p w14:paraId="6185E9FA" w14:textId="77777777" w:rsidR="00A52535" w:rsidRPr="00A52535" w:rsidRDefault="00A52535" w:rsidP="00A52535">
      <w:pPr>
        <w:rPr>
          <w:rFonts w:cs="Arial"/>
          <w:szCs w:val="20"/>
          <w:lang w:val="af-ZA" w:eastAsia="sl-SI" w:bidi="en-US"/>
          <w14:scene3d>
            <w14:camera w14:prst="orthographicFront"/>
            <w14:lightRig w14:rig="threePt" w14:dir="t">
              <w14:rot w14:lat="0" w14:lon="0" w14:rev="0"/>
            </w14:lightRig>
          </w14:scene3d>
        </w:rPr>
      </w:pPr>
    </w:p>
    <w:p w14:paraId="696E15BA" w14:textId="77777777" w:rsidR="00A52535" w:rsidRPr="00A52535" w:rsidRDefault="00A52535" w:rsidP="00A52535">
      <w:pPr>
        <w:rPr>
          <w:rFonts w:cs="Arial"/>
          <w:szCs w:val="20"/>
          <w:lang w:val="af-ZA" w:eastAsia="sl-SI" w:bidi="en-US"/>
          <w14:scene3d>
            <w14:camera w14:prst="orthographicFront"/>
            <w14:lightRig w14:rig="threePt" w14:dir="t">
              <w14:rot w14:lat="0" w14:lon="0" w14:rev="0"/>
            </w14:lightRig>
          </w14:scene3d>
        </w:rPr>
      </w:pPr>
      <w:r w:rsidRPr="00A52535">
        <w:rPr>
          <w:rFonts w:cs="Arial"/>
          <w:szCs w:val="20"/>
          <w:lang w:val="af-ZA" w:eastAsia="sl-SI" w:bidi="en-US"/>
          <w14:scene3d>
            <w14:camera w14:prst="orthographicFront"/>
            <w14:lightRig w14:rig="threePt" w14:dir="t">
              <w14:rot w14:lat="0" w14:lon="0" w14:rev="0"/>
            </w14:lightRig>
          </w14:scene3d>
        </w:rPr>
        <w:t>Stroški arheoloških izkopavanj so upravičeni v primeru, da so predvideni v vlogi in pripadajoči dokumentaciji.</w:t>
      </w:r>
    </w:p>
    <w:p w14:paraId="7086DDA7" w14:textId="77777777" w:rsidR="00D31211" w:rsidRPr="00545CD0" w:rsidRDefault="00D31211" w:rsidP="00545CD0">
      <w:pPr>
        <w:rPr>
          <w:rFonts w:cs="Arial"/>
          <w:szCs w:val="20"/>
          <w:lang w:bidi="en-US"/>
        </w:rPr>
      </w:pPr>
    </w:p>
    <w:p w14:paraId="0AD833F7" w14:textId="3AFF8323" w:rsidR="008113C2" w:rsidRPr="00545CD0" w:rsidRDefault="008113C2" w:rsidP="00545CD0">
      <w:pPr>
        <w:pStyle w:val="Naslov2"/>
        <w:spacing w:before="0" w:after="0"/>
        <w:rPr>
          <w:szCs w:val="20"/>
          <w:lang w:val="sl-SI"/>
        </w:rPr>
      </w:pPr>
      <w:bookmarkStart w:id="7" w:name="_Toc132886028"/>
      <w:r w:rsidRPr="00545CD0">
        <w:rPr>
          <w:szCs w:val="20"/>
          <w:lang w:val="sl-SI"/>
        </w:rPr>
        <w:t>Posebnosti upravičenih stroškov</w:t>
      </w:r>
      <w:bookmarkEnd w:id="7"/>
      <w:r w:rsidR="0087436D" w:rsidRPr="00545CD0">
        <w:rPr>
          <w:szCs w:val="20"/>
          <w:lang w:val="sl-SI"/>
        </w:rPr>
        <w:t xml:space="preserve"> </w:t>
      </w:r>
    </w:p>
    <w:p w14:paraId="3F9232C2" w14:textId="235DF498" w:rsidR="008F3843" w:rsidRPr="00545CD0" w:rsidRDefault="008F3843" w:rsidP="00545CD0">
      <w:pPr>
        <w:rPr>
          <w:rFonts w:cs="Arial"/>
          <w:szCs w:val="20"/>
        </w:rPr>
      </w:pPr>
    </w:p>
    <w:p w14:paraId="0AB29492" w14:textId="784168E9" w:rsidR="00D72DC3" w:rsidRPr="00545CD0" w:rsidRDefault="002D3768" w:rsidP="00545CD0">
      <w:pPr>
        <w:pStyle w:val="Naslov3"/>
        <w:rPr>
          <w:szCs w:val="20"/>
          <w:lang w:val="sl-SI"/>
        </w:rPr>
      </w:pPr>
      <w:bookmarkStart w:id="8" w:name="_Toc132886029"/>
      <w:r w:rsidRPr="00545CD0">
        <w:rPr>
          <w:szCs w:val="20"/>
          <w:lang w:val="sl-SI"/>
        </w:rPr>
        <w:t>Gradnja nepremičnin</w:t>
      </w:r>
      <w:bookmarkEnd w:id="8"/>
    </w:p>
    <w:p w14:paraId="20176014" w14:textId="77777777" w:rsidR="00EA58FB" w:rsidRPr="00545CD0" w:rsidRDefault="00EA58FB" w:rsidP="00545CD0">
      <w:pPr>
        <w:rPr>
          <w:rStyle w:val="FontStyle52"/>
        </w:rPr>
      </w:pPr>
    </w:p>
    <w:p w14:paraId="59B44157" w14:textId="67E3E6B6" w:rsidR="00EA58FB" w:rsidRPr="00545CD0" w:rsidRDefault="00D85926" w:rsidP="00545CD0">
      <w:pPr>
        <w:rPr>
          <w:rStyle w:val="FontStyle52"/>
        </w:rPr>
      </w:pPr>
      <w:r>
        <w:rPr>
          <w:rStyle w:val="FontStyle52"/>
        </w:rPr>
        <w:t>Stroški</w:t>
      </w:r>
      <w:r w:rsidR="00EA58FB" w:rsidRPr="00545CD0">
        <w:rPr>
          <w:rStyle w:val="FontStyle52"/>
        </w:rPr>
        <w:t xml:space="preserve"> za gradnjo lahko vključujejo plačila za vse dejavnosti v zvezi s pripravo in izvedbo gradbenih, obrtniških in instalacijskih</w:t>
      </w:r>
      <w:r w:rsidR="00A33EDD">
        <w:rPr>
          <w:rStyle w:val="FontStyle52"/>
        </w:rPr>
        <w:t xml:space="preserve"> (GOI)</w:t>
      </w:r>
      <w:r w:rsidR="00EA58FB" w:rsidRPr="00545CD0">
        <w:rPr>
          <w:rStyle w:val="FontStyle52"/>
        </w:rPr>
        <w:t xml:space="preserve"> del </w:t>
      </w:r>
      <w:r w:rsidR="00623FED" w:rsidRPr="00545CD0">
        <w:rPr>
          <w:rStyle w:val="FontStyle52"/>
        </w:rPr>
        <w:t xml:space="preserve">ureditve, </w:t>
      </w:r>
      <w:r w:rsidR="00EA58FB" w:rsidRPr="00545CD0">
        <w:rPr>
          <w:rFonts w:cs="Arial"/>
          <w:szCs w:val="20"/>
        </w:rPr>
        <w:t>dograditve ali razširitve ekonomsko</w:t>
      </w:r>
      <w:r w:rsidR="0059504D" w:rsidRPr="00545CD0">
        <w:rPr>
          <w:rFonts w:cs="Arial"/>
          <w:szCs w:val="20"/>
        </w:rPr>
        <w:t xml:space="preserve"> </w:t>
      </w:r>
      <w:r w:rsidR="00EA58FB" w:rsidRPr="00545CD0">
        <w:rPr>
          <w:rFonts w:cs="Arial"/>
          <w:szCs w:val="20"/>
        </w:rPr>
        <w:t>-</w:t>
      </w:r>
      <w:r w:rsidR="0059504D" w:rsidRPr="00545CD0">
        <w:rPr>
          <w:rFonts w:cs="Arial"/>
          <w:szCs w:val="20"/>
        </w:rPr>
        <w:t xml:space="preserve"> </w:t>
      </w:r>
      <w:r w:rsidR="0052227A">
        <w:rPr>
          <w:rFonts w:cs="Arial"/>
          <w:szCs w:val="20"/>
        </w:rPr>
        <w:t>poslovne infrastrukture</w:t>
      </w:r>
      <w:r w:rsidR="00B15248" w:rsidRPr="00545CD0">
        <w:rPr>
          <w:rFonts w:cs="Arial"/>
          <w:szCs w:val="20"/>
        </w:rPr>
        <w:t>.</w:t>
      </w:r>
      <w:r w:rsidR="00EA58FB" w:rsidRPr="00545CD0">
        <w:rPr>
          <w:rStyle w:val="FontStyle52"/>
        </w:rPr>
        <w:t xml:space="preserve"> </w:t>
      </w:r>
    </w:p>
    <w:p w14:paraId="1A89B8DE" w14:textId="77777777" w:rsidR="00F04C41" w:rsidRPr="00545CD0" w:rsidRDefault="00F04C41" w:rsidP="00545CD0">
      <w:pPr>
        <w:rPr>
          <w:rStyle w:val="FontStyle52"/>
        </w:rPr>
      </w:pPr>
    </w:p>
    <w:p w14:paraId="4B92B23B" w14:textId="1C5C432C" w:rsidR="00935183" w:rsidRPr="00545CD0" w:rsidRDefault="00935183" w:rsidP="00545CD0">
      <w:pPr>
        <w:rPr>
          <w:rFonts w:cs="Arial"/>
          <w:szCs w:val="20"/>
        </w:rPr>
      </w:pPr>
      <w:r w:rsidRPr="00545CD0">
        <w:rPr>
          <w:rStyle w:val="FontStyle52"/>
        </w:rPr>
        <w:t>Pogoji upravičenosti:</w:t>
      </w:r>
    </w:p>
    <w:p w14:paraId="222F26E3" w14:textId="29EFC293" w:rsidR="00EA58FB" w:rsidRPr="00545CD0" w:rsidRDefault="00C42324" w:rsidP="00737C61">
      <w:pPr>
        <w:pStyle w:val="Style36"/>
        <w:widowControl/>
        <w:numPr>
          <w:ilvl w:val="0"/>
          <w:numId w:val="11"/>
        </w:numPr>
        <w:tabs>
          <w:tab w:val="left" w:pos="426"/>
        </w:tabs>
        <w:spacing w:line="240" w:lineRule="auto"/>
        <w:ind w:left="426" w:hanging="426"/>
        <w:rPr>
          <w:rStyle w:val="Poudarek"/>
          <w:szCs w:val="20"/>
        </w:rPr>
      </w:pPr>
      <w:r w:rsidRPr="00545CD0">
        <w:rPr>
          <w:rStyle w:val="Poudarek"/>
          <w:szCs w:val="20"/>
        </w:rPr>
        <w:t>infrastruktura</w:t>
      </w:r>
      <w:r w:rsidR="00EA58FB" w:rsidRPr="00545CD0">
        <w:rPr>
          <w:rStyle w:val="Poudarek"/>
          <w:szCs w:val="20"/>
        </w:rPr>
        <w:t xml:space="preserve"> se bo uporabljala za namen in v skladu s cilji</w:t>
      </w:r>
      <w:r w:rsidR="00B6045C" w:rsidRPr="00545CD0">
        <w:rPr>
          <w:rStyle w:val="Poudarek"/>
          <w:szCs w:val="20"/>
        </w:rPr>
        <w:t xml:space="preserve"> </w:t>
      </w:r>
      <w:r w:rsidR="000B656E" w:rsidRPr="00545CD0">
        <w:rPr>
          <w:rStyle w:val="Poudarek"/>
          <w:szCs w:val="20"/>
        </w:rPr>
        <w:t>javnega razpisa</w:t>
      </w:r>
      <w:r w:rsidR="00EA58FB" w:rsidRPr="00545CD0">
        <w:rPr>
          <w:rStyle w:val="Poudarek"/>
          <w:szCs w:val="20"/>
        </w:rPr>
        <w:t xml:space="preserve">, določenimi v </w:t>
      </w:r>
      <w:r w:rsidR="001230B4">
        <w:rPr>
          <w:rStyle w:val="Poudarek"/>
          <w:szCs w:val="20"/>
        </w:rPr>
        <w:t>projektu</w:t>
      </w:r>
      <w:r w:rsidR="00EA58FB" w:rsidRPr="00545CD0">
        <w:rPr>
          <w:rStyle w:val="Poudarek"/>
          <w:szCs w:val="20"/>
        </w:rPr>
        <w:t>;</w:t>
      </w:r>
    </w:p>
    <w:p w14:paraId="2DBA8E7B" w14:textId="54572C48" w:rsidR="00AB74EC" w:rsidRPr="00545CD0" w:rsidRDefault="00EA58FB" w:rsidP="00737C61">
      <w:pPr>
        <w:pStyle w:val="Style36"/>
        <w:widowControl/>
        <w:numPr>
          <w:ilvl w:val="0"/>
          <w:numId w:val="11"/>
        </w:numPr>
        <w:tabs>
          <w:tab w:val="left" w:pos="426"/>
        </w:tabs>
        <w:spacing w:line="240" w:lineRule="auto"/>
        <w:ind w:left="426" w:hanging="426"/>
        <w:rPr>
          <w:rStyle w:val="Poudarek"/>
          <w:szCs w:val="20"/>
        </w:rPr>
      </w:pPr>
      <w:r w:rsidRPr="00545CD0">
        <w:rPr>
          <w:rStyle w:val="Poudarek"/>
          <w:szCs w:val="20"/>
        </w:rPr>
        <w:t xml:space="preserve">pridobljena so bila vsa dovoljenja za gradnjo </w:t>
      </w:r>
      <w:r w:rsidR="00C42324" w:rsidRPr="00545CD0">
        <w:rPr>
          <w:rStyle w:val="Poudarek"/>
          <w:szCs w:val="20"/>
        </w:rPr>
        <w:t>infrastrukture</w:t>
      </w:r>
      <w:r w:rsidR="00AB74EC" w:rsidRPr="00545CD0">
        <w:rPr>
          <w:rStyle w:val="Poudarek"/>
          <w:szCs w:val="20"/>
        </w:rPr>
        <w:t>;</w:t>
      </w:r>
    </w:p>
    <w:p w14:paraId="054E85FC" w14:textId="3869F177" w:rsidR="00EA58FB" w:rsidRPr="00545CD0" w:rsidRDefault="00392C76" w:rsidP="00737C61">
      <w:pPr>
        <w:pStyle w:val="Style36"/>
        <w:widowControl/>
        <w:numPr>
          <w:ilvl w:val="0"/>
          <w:numId w:val="11"/>
        </w:numPr>
        <w:tabs>
          <w:tab w:val="left" w:pos="426"/>
        </w:tabs>
        <w:spacing w:line="240" w:lineRule="auto"/>
        <w:ind w:left="426" w:hanging="426"/>
        <w:rPr>
          <w:rStyle w:val="Poudarek"/>
          <w:szCs w:val="20"/>
        </w:rPr>
      </w:pPr>
      <w:r w:rsidRPr="00545CD0">
        <w:rPr>
          <w:rStyle w:val="Poudarek"/>
          <w:szCs w:val="20"/>
        </w:rPr>
        <w:t xml:space="preserve">upoštevana </w:t>
      </w:r>
      <w:r w:rsidR="00AB74EC" w:rsidRPr="00545CD0">
        <w:rPr>
          <w:rStyle w:val="Poudarek"/>
          <w:szCs w:val="20"/>
        </w:rPr>
        <w:t>je</w:t>
      </w:r>
      <w:r w:rsidRPr="00545CD0">
        <w:rPr>
          <w:rStyle w:val="Poudarek"/>
          <w:szCs w:val="20"/>
        </w:rPr>
        <w:t xml:space="preserve"> </w:t>
      </w:r>
      <w:r w:rsidR="00EA58FB" w:rsidRPr="00545CD0">
        <w:rPr>
          <w:rStyle w:val="Poudarek"/>
          <w:szCs w:val="20"/>
        </w:rPr>
        <w:t>zakonodaj</w:t>
      </w:r>
      <w:r w:rsidRPr="00545CD0">
        <w:rPr>
          <w:rStyle w:val="Poudarek"/>
          <w:szCs w:val="20"/>
        </w:rPr>
        <w:t>a</w:t>
      </w:r>
      <w:r w:rsidR="00EA58FB" w:rsidRPr="00545CD0">
        <w:rPr>
          <w:rStyle w:val="Poudarek"/>
          <w:szCs w:val="20"/>
        </w:rPr>
        <w:t xml:space="preserve"> in predpis</w:t>
      </w:r>
      <w:r w:rsidRPr="00545CD0">
        <w:rPr>
          <w:rStyle w:val="Poudarek"/>
          <w:szCs w:val="20"/>
        </w:rPr>
        <w:t>i</w:t>
      </w:r>
      <w:r w:rsidR="00EA58FB" w:rsidRPr="00545CD0">
        <w:rPr>
          <w:rStyle w:val="Poudarek"/>
          <w:szCs w:val="20"/>
        </w:rPr>
        <w:t xml:space="preserve"> s področja graditve objektov;</w:t>
      </w:r>
    </w:p>
    <w:p w14:paraId="60638613" w14:textId="3B47BEAB" w:rsidR="008B2B11" w:rsidRPr="00545CD0" w:rsidRDefault="00EA58FB" w:rsidP="00737C61">
      <w:pPr>
        <w:pStyle w:val="Style36"/>
        <w:widowControl/>
        <w:numPr>
          <w:ilvl w:val="0"/>
          <w:numId w:val="11"/>
        </w:numPr>
        <w:tabs>
          <w:tab w:val="left" w:pos="426"/>
        </w:tabs>
        <w:spacing w:line="240" w:lineRule="auto"/>
        <w:ind w:left="426" w:hanging="426"/>
        <w:rPr>
          <w:rStyle w:val="Poudarek"/>
          <w:szCs w:val="20"/>
        </w:rPr>
      </w:pPr>
      <w:r w:rsidRPr="00545CD0">
        <w:rPr>
          <w:rStyle w:val="Poudarek"/>
          <w:szCs w:val="20"/>
        </w:rPr>
        <w:t>pri pripravi investicijske dokumentacije je treba upoštevati veljavno Uredbo o enotni metodologiji za pripravo in obravnavo investicijske dokument</w:t>
      </w:r>
      <w:r w:rsidR="00392C76" w:rsidRPr="00545CD0">
        <w:rPr>
          <w:rStyle w:val="Poudarek"/>
          <w:szCs w:val="20"/>
        </w:rPr>
        <w:t>acije na področju javnih financ.</w:t>
      </w:r>
    </w:p>
    <w:p w14:paraId="17F5D116" w14:textId="77777777" w:rsidR="00E837EA" w:rsidRPr="00545CD0" w:rsidRDefault="00E837EA" w:rsidP="00545CD0">
      <w:pPr>
        <w:rPr>
          <w:rFonts w:cs="Arial"/>
          <w:szCs w:val="20"/>
          <w:lang w:bidi="en-US"/>
        </w:rPr>
      </w:pPr>
    </w:p>
    <w:p w14:paraId="3C1CF444" w14:textId="3610E61F" w:rsidR="00C37A6E" w:rsidRPr="00545CD0" w:rsidRDefault="00C37A6E" w:rsidP="00545CD0">
      <w:pPr>
        <w:rPr>
          <w:rStyle w:val="FontStyle58"/>
          <w:i w:val="0"/>
          <w:u w:val="single"/>
        </w:rPr>
      </w:pPr>
      <w:r w:rsidRPr="00545CD0">
        <w:rPr>
          <w:rStyle w:val="FontStyle52"/>
          <w:u w:val="single"/>
        </w:rPr>
        <w:t xml:space="preserve">Davek </w:t>
      </w:r>
      <w:r w:rsidRPr="00545CD0">
        <w:rPr>
          <w:rStyle w:val="FontStyle58"/>
          <w:i w:val="0"/>
          <w:u w:val="single"/>
        </w:rPr>
        <w:t xml:space="preserve">na dodano vrednost </w:t>
      </w:r>
      <w:r w:rsidR="008122A6">
        <w:rPr>
          <w:rStyle w:val="FontStyle58"/>
          <w:i w:val="0"/>
          <w:u w:val="single"/>
        </w:rPr>
        <w:t>ni upravičen strošek</w:t>
      </w:r>
      <w:r w:rsidR="00A33EDD" w:rsidRPr="00545CD0">
        <w:rPr>
          <w:rStyle w:val="FontStyle58"/>
          <w:i w:val="0"/>
          <w:u w:val="single"/>
        </w:rPr>
        <w:t>.</w:t>
      </w:r>
    </w:p>
    <w:p w14:paraId="1F10C964" w14:textId="7FC367F8" w:rsidR="00916FDB" w:rsidRDefault="00916FDB">
      <w:pPr>
        <w:jc w:val="left"/>
        <w:rPr>
          <w:rFonts w:eastAsia="Times New Roman" w:cs="Arial"/>
          <w:b/>
          <w:bCs/>
          <w:i/>
          <w:szCs w:val="20"/>
          <w:lang w:bidi="en-US"/>
        </w:rPr>
      </w:pPr>
    </w:p>
    <w:p w14:paraId="3D249D1E" w14:textId="46D5EEA8" w:rsidR="00CD4006" w:rsidRPr="00545CD0" w:rsidRDefault="002D3768" w:rsidP="00545CD0">
      <w:pPr>
        <w:pStyle w:val="Naslov3"/>
        <w:rPr>
          <w:szCs w:val="20"/>
          <w:lang w:val="sl-SI"/>
        </w:rPr>
      </w:pPr>
      <w:bookmarkStart w:id="9" w:name="_Toc132886030"/>
      <w:r w:rsidRPr="00545CD0">
        <w:rPr>
          <w:szCs w:val="20"/>
          <w:lang w:val="sl-SI"/>
        </w:rPr>
        <w:t>N</w:t>
      </w:r>
      <w:r w:rsidR="00CD4006" w:rsidRPr="00545CD0">
        <w:rPr>
          <w:szCs w:val="20"/>
          <w:lang w:val="sl-SI"/>
        </w:rPr>
        <w:t>akup nezazidanih zemljišč</w:t>
      </w:r>
      <w:bookmarkEnd w:id="9"/>
    </w:p>
    <w:p w14:paraId="40AC59CC" w14:textId="77777777" w:rsidR="00CD4006" w:rsidRPr="00545CD0" w:rsidRDefault="00CD4006" w:rsidP="00545CD0">
      <w:pPr>
        <w:rPr>
          <w:rFonts w:cs="Arial"/>
          <w:szCs w:val="20"/>
          <w:lang w:bidi="en-US"/>
        </w:rPr>
      </w:pPr>
    </w:p>
    <w:p w14:paraId="09DA60BE" w14:textId="77777777" w:rsidR="00CD4006" w:rsidRPr="00545CD0" w:rsidRDefault="00CD4006" w:rsidP="00545CD0">
      <w:pPr>
        <w:rPr>
          <w:rStyle w:val="FontStyle60"/>
          <w:b w:val="0"/>
          <w:sz w:val="20"/>
          <w:szCs w:val="20"/>
        </w:rPr>
      </w:pPr>
      <w:r w:rsidRPr="00545CD0">
        <w:rPr>
          <w:rStyle w:val="FontStyle60"/>
          <w:b w:val="0"/>
          <w:sz w:val="20"/>
          <w:szCs w:val="20"/>
        </w:rPr>
        <w:t>Pogoji upravičenosti:</w:t>
      </w:r>
    </w:p>
    <w:p w14:paraId="5530FADB" w14:textId="5FB1303D" w:rsidR="00CD4006" w:rsidRPr="00545CD0" w:rsidRDefault="00CD4006" w:rsidP="004B673F">
      <w:pPr>
        <w:pStyle w:val="Style36"/>
        <w:widowControl/>
        <w:numPr>
          <w:ilvl w:val="0"/>
          <w:numId w:val="3"/>
        </w:numPr>
        <w:tabs>
          <w:tab w:val="left" w:pos="730"/>
        </w:tabs>
        <w:spacing w:line="240" w:lineRule="auto"/>
        <w:rPr>
          <w:rStyle w:val="Poudarek"/>
          <w:szCs w:val="20"/>
        </w:rPr>
      </w:pPr>
      <w:r w:rsidRPr="00545CD0">
        <w:rPr>
          <w:rStyle w:val="Poudarek"/>
          <w:szCs w:val="20"/>
        </w:rPr>
        <w:t>med nakupom nezazidanega z</w:t>
      </w:r>
      <w:r w:rsidR="001230B4">
        <w:rPr>
          <w:rStyle w:val="Poudarek"/>
          <w:szCs w:val="20"/>
        </w:rPr>
        <w:t xml:space="preserve">emljišča in cilji sofinanciranega projekta </w:t>
      </w:r>
      <w:r w:rsidRPr="00545CD0">
        <w:rPr>
          <w:rStyle w:val="Poudarek"/>
          <w:szCs w:val="20"/>
        </w:rPr>
        <w:t>mora obstajati neposredna povezava</w:t>
      </w:r>
      <w:r w:rsidR="00814B3E" w:rsidRPr="00545CD0">
        <w:rPr>
          <w:rStyle w:val="Poudarek"/>
          <w:szCs w:val="20"/>
        </w:rPr>
        <w:t xml:space="preserve">, upravičen je nakup tistih zemljišč, ki so potrebna za gradnjo </w:t>
      </w:r>
      <w:r w:rsidR="00E930FC">
        <w:rPr>
          <w:rStyle w:val="Poudarek"/>
          <w:szCs w:val="20"/>
        </w:rPr>
        <w:t xml:space="preserve">infrastrukture </w:t>
      </w:r>
      <w:r w:rsidR="002B5A98">
        <w:rPr>
          <w:rStyle w:val="Poudarek"/>
          <w:szCs w:val="20"/>
        </w:rPr>
        <w:t>EPC</w:t>
      </w:r>
      <w:r w:rsidR="00B03070" w:rsidRPr="00545CD0">
        <w:rPr>
          <w:rStyle w:val="Poudarek"/>
          <w:szCs w:val="20"/>
        </w:rPr>
        <w:t xml:space="preserve">, ki je predmet </w:t>
      </w:r>
      <w:r w:rsidR="001230B4">
        <w:rPr>
          <w:rStyle w:val="Poudarek"/>
          <w:szCs w:val="20"/>
        </w:rPr>
        <w:t>projekta</w:t>
      </w:r>
      <w:r w:rsidR="00A84E61">
        <w:rPr>
          <w:rStyle w:val="Sprotnaopomba-sklic"/>
          <w:iCs/>
          <w:sz w:val="20"/>
          <w:szCs w:val="20"/>
        </w:rPr>
        <w:footnoteReference w:id="6"/>
      </w:r>
      <w:r w:rsidRPr="00545CD0">
        <w:rPr>
          <w:rStyle w:val="Poudarek"/>
          <w:szCs w:val="20"/>
        </w:rPr>
        <w:t>;</w:t>
      </w:r>
    </w:p>
    <w:p w14:paraId="531496CC" w14:textId="053DC4B4" w:rsidR="00CD4006" w:rsidRPr="00545CD0" w:rsidRDefault="00287D9D" w:rsidP="004B673F">
      <w:pPr>
        <w:pStyle w:val="Style36"/>
        <w:widowControl/>
        <w:numPr>
          <w:ilvl w:val="0"/>
          <w:numId w:val="3"/>
        </w:numPr>
        <w:tabs>
          <w:tab w:val="left" w:pos="710"/>
        </w:tabs>
        <w:spacing w:line="240" w:lineRule="auto"/>
        <w:rPr>
          <w:rStyle w:val="Poudarek"/>
          <w:szCs w:val="20"/>
        </w:rPr>
      </w:pPr>
      <w:r>
        <w:rPr>
          <w:rStyle w:val="Poudarek"/>
          <w:szCs w:val="20"/>
        </w:rPr>
        <w:t>upravičeni stroški</w:t>
      </w:r>
      <w:r w:rsidR="00CD4006" w:rsidRPr="00545CD0">
        <w:rPr>
          <w:rStyle w:val="Poudarek"/>
          <w:szCs w:val="20"/>
        </w:rPr>
        <w:t xml:space="preserve"> nakupa nezazidanega zemljišča </w:t>
      </w:r>
      <w:r>
        <w:rPr>
          <w:rStyle w:val="Poudarek"/>
          <w:szCs w:val="20"/>
        </w:rPr>
        <w:t xml:space="preserve">v vlogi na javni razpis </w:t>
      </w:r>
      <w:r w:rsidR="00CD4006" w:rsidRPr="00545CD0">
        <w:rPr>
          <w:rStyle w:val="Poudarek"/>
          <w:szCs w:val="20"/>
        </w:rPr>
        <w:t>ne smejo predstavljati več kakor 10 % upravičenih stroškov</w:t>
      </w:r>
      <w:r w:rsidR="00F94C5F" w:rsidRPr="00545CD0">
        <w:rPr>
          <w:rStyle w:val="Poudarek"/>
          <w:szCs w:val="20"/>
        </w:rPr>
        <w:t xml:space="preserve"> </w:t>
      </w:r>
      <w:r w:rsidR="002B5A98">
        <w:rPr>
          <w:rStyle w:val="Poudarek"/>
          <w:szCs w:val="20"/>
        </w:rPr>
        <w:t>GOI del</w:t>
      </w:r>
      <w:r w:rsidR="00A84E61">
        <w:rPr>
          <w:rStyle w:val="Poudarek"/>
          <w:szCs w:val="20"/>
        </w:rPr>
        <w:t>;</w:t>
      </w:r>
    </w:p>
    <w:p w14:paraId="57E9F7E2" w14:textId="56EEB620" w:rsidR="00CD4006" w:rsidRPr="00545CD0" w:rsidRDefault="00CD4006" w:rsidP="004B673F">
      <w:pPr>
        <w:pStyle w:val="Style36"/>
        <w:widowControl/>
        <w:numPr>
          <w:ilvl w:val="0"/>
          <w:numId w:val="3"/>
        </w:numPr>
        <w:tabs>
          <w:tab w:val="left" w:pos="710"/>
        </w:tabs>
        <w:spacing w:line="240" w:lineRule="auto"/>
        <w:rPr>
          <w:rStyle w:val="Poudarek"/>
          <w:szCs w:val="20"/>
        </w:rPr>
      </w:pPr>
      <w:r w:rsidRPr="00545CD0">
        <w:rPr>
          <w:rStyle w:val="Poudarek"/>
          <w:szCs w:val="20"/>
        </w:rPr>
        <w:t xml:space="preserve">od sodnega cenilca oziroma izvedenca ustrezne stroke </w:t>
      </w:r>
      <w:r w:rsidR="00241897" w:rsidRPr="00545CD0">
        <w:rPr>
          <w:rStyle w:val="Poudarek"/>
          <w:szCs w:val="20"/>
        </w:rPr>
        <w:t xml:space="preserve">mora biti </w:t>
      </w:r>
      <w:r w:rsidRPr="00545CD0">
        <w:rPr>
          <w:rStyle w:val="Poudarek"/>
          <w:szCs w:val="20"/>
        </w:rPr>
        <w:t xml:space="preserve">pridobljeno potrdilo oz. poročilo, ki opredeljuje, da cena nezazidanega zemljišča ne presega tržne vrednosti in ni starejše </w:t>
      </w:r>
      <w:r w:rsidR="00144C80" w:rsidRPr="00545CD0">
        <w:rPr>
          <w:rStyle w:val="Poudarek"/>
          <w:szCs w:val="20"/>
        </w:rPr>
        <w:t xml:space="preserve">od </w:t>
      </w:r>
      <w:r w:rsidR="005C6E7E">
        <w:rPr>
          <w:rStyle w:val="Poudarek"/>
          <w:szCs w:val="20"/>
        </w:rPr>
        <w:t>dvanajstih</w:t>
      </w:r>
      <w:r w:rsidR="00601AEC" w:rsidRPr="00545CD0">
        <w:rPr>
          <w:rStyle w:val="Poudarek"/>
          <w:szCs w:val="20"/>
        </w:rPr>
        <w:t xml:space="preserve"> mesecev</w:t>
      </w:r>
      <w:r w:rsidR="002D229D" w:rsidRPr="00545CD0">
        <w:rPr>
          <w:rStyle w:val="Poudarek"/>
          <w:szCs w:val="20"/>
        </w:rPr>
        <w:t xml:space="preserve"> od dne podpisa kupoprodajne pogodbe</w:t>
      </w:r>
      <w:r w:rsidR="00895111">
        <w:rPr>
          <w:rStyle w:val="Poudarek"/>
          <w:szCs w:val="20"/>
        </w:rPr>
        <w:t xml:space="preserve"> (se posreduje ob uveljavljanju stroška v okviru ZZI)</w:t>
      </w:r>
      <w:r w:rsidRPr="00545CD0">
        <w:rPr>
          <w:rStyle w:val="Poudarek"/>
          <w:szCs w:val="20"/>
        </w:rPr>
        <w:t>.</w:t>
      </w:r>
    </w:p>
    <w:p w14:paraId="45D788E5" w14:textId="77777777" w:rsidR="00CD4006" w:rsidRPr="00545CD0" w:rsidRDefault="00CD4006" w:rsidP="00545CD0">
      <w:pPr>
        <w:pStyle w:val="Style42"/>
        <w:widowControl/>
        <w:spacing w:line="240" w:lineRule="auto"/>
        <w:rPr>
          <w:sz w:val="20"/>
          <w:szCs w:val="20"/>
        </w:rPr>
      </w:pPr>
    </w:p>
    <w:p w14:paraId="78AB9354" w14:textId="2BBCE07F" w:rsidR="00CD4006" w:rsidRPr="00545CD0" w:rsidRDefault="001F617E" w:rsidP="00545CD0">
      <w:pPr>
        <w:rPr>
          <w:rStyle w:val="FontStyle58"/>
          <w:i w:val="0"/>
        </w:rPr>
      </w:pPr>
      <w:r w:rsidRPr="00545CD0">
        <w:rPr>
          <w:rStyle w:val="FontStyle58"/>
          <w:i w:val="0"/>
        </w:rPr>
        <w:t xml:space="preserve">Pri </w:t>
      </w:r>
      <w:r w:rsidR="009A290F">
        <w:rPr>
          <w:rStyle w:val="FontStyle58"/>
          <w:i w:val="0"/>
        </w:rPr>
        <w:t>projektih</w:t>
      </w:r>
      <w:r w:rsidRPr="00545CD0">
        <w:rPr>
          <w:rStyle w:val="FontStyle58"/>
          <w:i w:val="0"/>
        </w:rPr>
        <w:t>, kjer j</w:t>
      </w:r>
      <w:r w:rsidR="00CD4006" w:rsidRPr="00545CD0">
        <w:rPr>
          <w:rStyle w:val="FontStyle58"/>
          <w:i w:val="0"/>
        </w:rPr>
        <w:t xml:space="preserve">e predmet sofinanciranja tudi nakup nezazidanega zemljišča, bo </w:t>
      </w:r>
      <w:r w:rsidR="00C855AF" w:rsidRPr="00545CD0">
        <w:rPr>
          <w:rStyle w:val="FontStyle58"/>
          <w:i w:val="0"/>
        </w:rPr>
        <w:t>m</w:t>
      </w:r>
      <w:r w:rsidR="007432A1" w:rsidRPr="00545CD0">
        <w:rPr>
          <w:rStyle w:val="FontStyle58"/>
          <w:i w:val="0"/>
        </w:rPr>
        <w:t>inistrstvo</w:t>
      </w:r>
      <w:r w:rsidR="00CD4006" w:rsidRPr="00545CD0">
        <w:rPr>
          <w:rStyle w:val="FontStyle58"/>
          <w:i w:val="0"/>
        </w:rPr>
        <w:t xml:space="preserve"> pred potrditvijo zadnjega zahtevka za izplačilo</w:t>
      </w:r>
      <w:r w:rsidR="004F2F15" w:rsidRPr="00545CD0">
        <w:rPr>
          <w:rStyle w:val="FontStyle58"/>
          <w:i w:val="0"/>
        </w:rPr>
        <w:t xml:space="preserve"> (v n</w:t>
      </w:r>
      <w:r w:rsidR="00E930FC">
        <w:rPr>
          <w:rStyle w:val="FontStyle58"/>
          <w:i w:val="0"/>
        </w:rPr>
        <w:t>adaljnjem besedilu</w:t>
      </w:r>
      <w:r w:rsidR="004F2F15" w:rsidRPr="00545CD0">
        <w:rPr>
          <w:rStyle w:val="FontStyle58"/>
          <w:i w:val="0"/>
        </w:rPr>
        <w:t xml:space="preserve">: ZZI) </w:t>
      </w:r>
      <w:r w:rsidR="00CD4006" w:rsidRPr="00545CD0">
        <w:rPr>
          <w:rStyle w:val="FontStyle58"/>
          <w:i w:val="0"/>
        </w:rPr>
        <w:t xml:space="preserve">ponovno preverilo obračun deleža, ki ga predstavlja nakup nezazidanega zemljišča. V primeru, da je bil </w:t>
      </w:r>
      <w:r w:rsidR="002B496A" w:rsidRPr="00545CD0">
        <w:rPr>
          <w:rStyle w:val="FontStyle58"/>
          <w:i w:val="0"/>
        </w:rPr>
        <w:t>z</w:t>
      </w:r>
      <w:r w:rsidR="00CD4006" w:rsidRPr="00545CD0">
        <w:rPr>
          <w:rStyle w:val="FontStyle58"/>
          <w:i w:val="0"/>
        </w:rPr>
        <w:t xml:space="preserve"> </w:t>
      </w:r>
      <w:r w:rsidR="00A035BC" w:rsidRPr="00545CD0">
        <w:rPr>
          <w:rStyle w:val="FontStyle58"/>
          <w:i w:val="0"/>
        </w:rPr>
        <w:t>ZZI</w:t>
      </w:r>
      <w:r w:rsidR="00CD4006" w:rsidRPr="00545CD0">
        <w:rPr>
          <w:rStyle w:val="FontStyle58"/>
          <w:i w:val="0"/>
        </w:rPr>
        <w:t xml:space="preserve"> uveljavljen previsok delež izdatkov za nakup nezazidanega zemljišča</w:t>
      </w:r>
      <w:r w:rsidR="00287D9D">
        <w:rPr>
          <w:rStyle w:val="FontStyle58"/>
          <w:i w:val="0"/>
        </w:rPr>
        <w:t xml:space="preserve"> (več kot 10 % upravičenih </w:t>
      </w:r>
      <w:r w:rsidR="00895111">
        <w:rPr>
          <w:rStyle w:val="FontStyle58"/>
          <w:i w:val="0"/>
        </w:rPr>
        <w:t>izdatkov</w:t>
      </w:r>
      <w:r w:rsidR="00287D9D">
        <w:rPr>
          <w:rStyle w:val="FontStyle58"/>
          <w:i w:val="0"/>
        </w:rPr>
        <w:t xml:space="preserve"> GOI del)</w:t>
      </w:r>
      <w:r w:rsidR="00CD4006" w:rsidRPr="00545CD0">
        <w:rPr>
          <w:rStyle w:val="FontStyle58"/>
          <w:i w:val="0"/>
        </w:rPr>
        <w:t>, se bo zahtevalo vra</w:t>
      </w:r>
      <w:r w:rsidR="004F2F15" w:rsidRPr="00545CD0">
        <w:rPr>
          <w:rStyle w:val="FontStyle58"/>
          <w:i w:val="0"/>
        </w:rPr>
        <w:t xml:space="preserve">čilo preveč izplačanih sredstev oz. </w:t>
      </w:r>
      <w:r w:rsidR="00C67644" w:rsidRPr="00545CD0">
        <w:rPr>
          <w:rStyle w:val="FontStyle58"/>
          <w:i w:val="0"/>
        </w:rPr>
        <w:t>bo upraviče</w:t>
      </w:r>
      <w:r w:rsidR="00E83983" w:rsidRPr="00545CD0">
        <w:rPr>
          <w:rStyle w:val="FontStyle58"/>
          <w:i w:val="0"/>
        </w:rPr>
        <w:t>nec pozvan, da ustrezno zmanjša</w:t>
      </w:r>
      <w:r w:rsidR="00C67644" w:rsidRPr="00545CD0">
        <w:rPr>
          <w:rStyle w:val="FontStyle58"/>
          <w:i w:val="0"/>
        </w:rPr>
        <w:t xml:space="preserve"> zadnji</w:t>
      </w:r>
      <w:r w:rsidR="004F2F15" w:rsidRPr="00545CD0">
        <w:rPr>
          <w:rStyle w:val="FontStyle58"/>
          <w:i w:val="0"/>
        </w:rPr>
        <w:t xml:space="preserve"> ZZI.</w:t>
      </w:r>
    </w:p>
    <w:p w14:paraId="693FEB0F" w14:textId="77777777" w:rsidR="00CD4006" w:rsidRPr="00545CD0" w:rsidRDefault="00CD4006" w:rsidP="00545CD0">
      <w:pPr>
        <w:pStyle w:val="Style34"/>
        <w:widowControl/>
        <w:spacing w:line="240" w:lineRule="auto"/>
        <w:rPr>
          <w:rStyle w:val="FontStyle52"/>
          <w:b/>
        </w:rPr>
      </w:pPr>
    </w:p>
    <w:p w14:paraId="3264E4D8" w14:textId="4336E8B5" w:rsidR="00D72DC3" w:rsidRDefault="00CD4006" w:rsidP="00545CD0">
      <w:pPr>
        <w:rPr>
          <w:rStyle w:val="FontStyle58"/>
          <w:i w:val="0"/>
          <w:u w:val="single"/>
        </w:rPr>
      </w:pPr>
      <w:r w:rsidRPr="00545CD0">
        <w:rPr>
          <w:rStyle w:val="FontStyle52"/>
          <w:u w:val="single"/>
        </w:rPr>
        <w:t xml:space="preserve">Davek </w:t>
      </w:r>
      <w:r w:rsidRPr="00545CD0">
        <w:rPr>
          <w:rStyle w:val="FontStyle58"/>
          <w:i w:val="0"/>
          <w:u w:val="single"/>
        </w:rPr>
        <w:t xml:space="preserve">na </w:t>
      </w:r>
      <w:r w:rsidR="00C37A6E" w:rsidRPr="00545CD0">
        <w:rPr>
          <w:rStyle w:val="FontStyle58"/>
          <w:i w:val="0"/>
          <w:u w:val="single"/>
        </w:rPr>
        <w:t xml:space="preserve">dodano vrednost, davek na </w:t>
      </w:r>
      <w:r w:rsidRPr="00545CD0">
        <w:rPr>
          <w:rStyle w:val="FontStyle58"/>
          <w:i w:val="0"/>
          <w:u w:val="single"/>
        </w:rPr>
        <w:t>promet z nepremičninami, stroški nepremičninskega agenta, stroški notarja in vpisa v zemljiško knjigo</w:t>
      </w:r>
      <w:r w:rsidR="00A51216" w:rsidRPr="00545CD0">
        <w:rPr>
          <w:rStyle w:val="FontStyle58"/>
          <w:i w:val="0"/>
          <w:u w:val="single"/>
        </w:rPr>
        <w:t>,</w:t>
      </w:r>
      <w:r w:rsidRPr="00545CD0">
        <w:rPr>
          <w:rStyle w:val="FontStyle58"/>
          <w:i w:val="0"/>
          <w:u w:val="single"/>
        </w:rPr>
        <w:t xml:space="preserve"> niso upravičen</w:t>
      </w:r>
      <w:r w:rsidR="00A51216" w:rsidRPr="00545CD0">
        <w:rPr>
          <w:rStyle w:val="FontStyle58"/>
          <w:i w:val="0"/>
          <w:u w:val="single"/>
        </w:rPr>
        <w:t>i stroš</w:t>
      </w:r>
      <w:r w:rsidRPr="00545CD0">
        <w:rPr>
          <w:rStyle w:val="FontStyle58"/>
          <w:i w:val="0"/>
          <w:u w:val="single"/>
        </w:rPr>
        <w:t>k</w:t>
      </w:r>
      <w:r w:rsidR="00A51216" w:rsidRPr="00545CD0">
        <w:rPr>
          <w:rStyle w:val="FontStyle58"/>
          <w:i w:val="0"/>
          <w:u w:val="single"/>
        </w:rPr>
        <w:t>i</w:t>
      </w:r>
      <w:r w:rsidRPr="00545CD0">
        <w:rPr>
          <w:rStyle w:val="FontStyle58"/>
          <w:i w:val="0"/>
          <w:u w:val="single"/>
        </w:rPr>
        <w:t>.</w:t>
      </w:r>
    </w:p>
    <w:p w14:paraId="2C8A2FC3" w14:textId="77777777" w:rsidR="005945C5" w:rsidRPr="00545CD0" w:rsidRDefault="005945C5" w:rsidP="00545CD0">
      <w:pPr>
        <w:rPr>
          <w:rFonts w:cs="Arial"/>
          <w:szCs w:val="20"/>
          <w:lang w:bidi="en-US"/>
        </w:rPr>
      </w:pPr>
    </w:p>
    <w:p w14:paraId="63AC106D" w14:textId="4B722DC2" w:rsidR="00D72DC3" w:rsidRPr="00545CD0" w:rsidRDefault="00D72DC3" w:rsidP="00545CD0">
      <w:pPr>
        <w:pStyle w:val="Naslov3"/>
        <w:rPr>
          <w:szCs w:val="20"/>
          <w:lang w:val="sl-SI"/>
        </w:rPr>
      </w:pPr>
      <w:bookmarkStart w:id="10" w:name="_Toc132886031"/>
      <w:r w:rsidRPr="00545CD0">
        <w:rPr>
          <w:szCs w:val="20"/>
          <w:lang w:val="sl-SI"/>
        </w:rPr>
        <w:t>Stroški storitev zunanjih izvajalcev</w:t>
      </w:r>
      <w:r w:rsidR="002B5A98">
        <w:rPr>
          <w:szCs w:val="20"/>
          <w:lang w:val="sl-SI"/>
        </w:rPr>
        <w:t xml:space="preserve"> </w:t>
      </w:r>
      <w:r w:rsidR="002B5A98" w:rsidRPr="00A52535">
        <w:rPr>
          <w:szCs w:val="20"/>
          <w:lang w:val="af-ZA" w:eastAsia="sl-SI"/>
          <w14:scene3d>
            <w14:camera w14:prst="orthographicFront"/>
            <w14:lightRig w14:rig="threePt" w14:dir="t">
              <w14:rot w14:lat="0" w14:lon="0" w14:rev="0"/>
            </w14:lightRig>
          </w14:scene3d>
        </w:rPr>
        <w:t>za izdelavo projektne ter investicijske dokumentacije, za strokovni gradbeni nadzor ter informiranje in komuniciranje</w:t>
      </w:r>
      <w:bookmarkEnd w:id="10"/>
    </w:p>
    <w:p w14:paraId="5AFF1D42" w14:textId="77777777" w:rsidR="00D72DC3" w:rsidRPr="00545CD0" w:rsidRDefault="00D72DC3" w:rsidP="00545CD0">
      <w:pPr>
        <w:rPr>
          <w:rFonts w:cs="Arial"/>
          <w:szCs w:val="20"/>
          <w:lang w:bidi="en-US"/>
        </w:rPr>
      </w:pPr>
    </w:p>
    <w:p w14:paraId="081249E4" w14:textId="77777777" w:rsidR="00A83472" w:rsidRPr="00545CD0" w:rsidRDefault="00A83472" w:rsidP="00545CD0">
      <w:pPr>
        <w:rPr>
          <w:rStyle w:val="FontStyle60"/>
          <w:b w:val="0"/>
          <w:sz w:val="20"/>
          <w:szCs w:val="20"/>
        </w:rPr>
      </w:pPr>
      <w:r w:rsidRPr="00545CD0">
        <w:rPr>
          <w:rStyle w:val="FontStyle60"/>
          <w:b w:val="0"/>
          <w:sz w:val="20"/>
          <w:szCs w:val="20"/>
        </w:rPr>
        <w:t>Pogoji upravičenosti:</w:t>
      </w:r>
    </w:p>
    <w:p w14:paraId="40A96C4C" w14:textId="54DC7B6E" w:rsidR="00A83472" w:rsidRPr="00545CD0" w:rsidRDefault="00A83472" w:rsidP="00545CD0">
      <w:pPr>
        <w:rPr>
          <w:rStyle w:val="FontStyle52"/>
        </w:rPr>
      </w:pPr>
      <w:r w:rsidRPr="00545CD0">
        <w:rPr>
          <w:rStyle w:val="FontStyle52"/>
        </w:rPr>
        <w:t xml:space="preserve">Ta vrsta stroškov vsebuje stroške storitev, ki jih izvedejo zunanji izvajalci v okviru </w:t>
      </w:r>
      <w:r w:rsidR="00A33EDD">
        <w:rPr>
          <w:rStyle w:val="FontStyle52"/>
        </w:rPr>
        <w:t>projekta</w:t>
      </w:r>
      <w:r w:rsidRPr="00545CD0">
        <w:rPr>
          <w:rStyle w:val="FontStyle52"/>
        </w:rPr>
        <w:t xml:space="preserve"> in so potrebni za </w:t>
      </w:r>
      <w:r w:rsidR="00D26083" w:rsidRPr="00545CD0">
        <w:rPr>
          <w:rStyle w:val="FontStyle52"/>
        </w:rPr>
        <w:t xml:space="preserve">izvedbo </w:t>
      </w:r>
      <w:r w:rsidR="00A33EDD">
        <w:rPr>
          <w:rStyle w:val="FontStyle52"/>
        </w:rPr>
        <w:t>projekta</w:t>
      </w:r>
      <w:r w:rsidRPr="00545CD0">
        <w:rPr>
          <w:rStyle w:val="FontStyle52"/>
        </w:rPr>
        <w:t xml:space="preserve">. </w:t>
      </w:r>
    </w:p>
    <w:p w14:paraId="4D96F44F" w14:textId="77777777" w:rsidR="009E278C" w:rsidRPr="00545CD0" w:rsidRDefault="009E278C" w:rsidP="00545CD0">
      <w:pPr>
        <w:rPr>
          <w:rStyle w:val="FontStyle52"/>
        </w:rPr>
      </w:pPr>
    </w:p>
    <w:p w14:paraId="5991CEAF" w14:textId="4D474A36" w:rsidR="00392C76" w:rsidRPr="00545CD0" w:rsidRDefault="00A83472" w:rsidP="00545CD0">
      <w:pPr>
        <w:pStyle w:val="Style36"/>
        <w:widowControl/>
        <w:tabs>
          <w:tab w:val="left" w:pos="706"/>
        </w:tabs>
        <w:spacing w:line="240" w:lineRule="auto"/>
        <w:ind w:firstLine="0"/>
        <w:rPr>
          <w:rStyle w:val="FontStyle52"/>
        </w:rPr>
      </w:pPr>
      <w:r w:rsidRPr="00545CD0">
        <w:rPr>
          <w:rStyle w:val="FontStyle52"/>
        </w:rPr>
        <w:t xml:space="preserve">Delo zunanjih izvajalcev ne more biti opredeljeno kot pavšalno plačilo v odstotku celotnih stroškov </w:t>
      </w:r>
      <w:r w:rsidR="00A33EDD">
        <w:rPr>
          <w:rStyle w:val="FontStyle52"/>
        </w:rPr>
        <w:t>projekta</w:t>
      </w:r>
      <w:r w:rsidRPr="00545CD0">
        <w:rPr>
          <w:rStyle w:val="FontStyle52"/>
        </w:rPr>
        <w:t xml:space="preserve"> oziroma posameznih dejavnosti.</w:t>
      </w:r>
      <w:r w:rsidR="00392C76" w:rsidRPr="00545CD0">
        <w:rPr>
          <w:rStyle w:val="FontStyle52"/>
        </w:rPr>
        <w:t xml:space="preserve"> </w:t>
      </w:r>
    </w:p>
    <w:p w14:paraId="33275C68" w14:textId="77777777" w:rsidR="009E278C" w:rsidRPr="00545CD0" w:rsidRDefault="009E278C" w:rsidP="00545CD0">
      <w:pPr>
        <w:rPr>
          <w:rStyle w:val="FontStyle52"/>
        </w:rPr>
      </w:pPr>
    </w:p>
    <w:p w14:paraId="7757BDFE" w14:textId="7F90D23B" w:rsidR="00A83472" w:rsidRPr="00545CD0" w:rsidRDefault="00E837EA" w:rsidP="00737C61">
      <w:pPr>
        <w:rPr>
          <w:rStyle w:val="FontStyle52"/>
        </w:rPr>
      </w:pPr>
      <w:r w:rsidRPr="00545CD0">
        <w:rPr>
          <w:rStyle w:val="FontStyle52"/>
        </w:rPr>
        <w:t>Upravičeni so s</w:t>
      </w:r>
      <w:r w:rsidR="00A83472" w:rsidRPr="00545CD0">
        <w:rPr>
          <w:rStyle w:val="FontStyle52"/>
        </w:rPr>
        <w:t xml:space="preserve">troški, ki se nanašajo na vsebino </w:t>
      </w:r>
      <w:r w:rsidR="001230B4">
        <w:rPr>
          <w:rStyle w:val="FontStyle52"/>
        </w:rPr>
        <w:t>projekta</w:t>
      </w:r>
      <w:r w:rsidR="00A83472" w:rsidRPr="00545CD0">
        <w:rPr>
          <w:rStyle w:val="FontStyle52"/>
        </w:rPr>
        <w:t xml:space="preserve"> in ki jih </w:t>
      </w:r>
      <w:r w:rsidR="00605FA1">
        <w:rPr>
          <w:rStyle w:val="FontStyle52"/>
        </w:rPr>
        <w:t>končnemu prejemniku</w:t>
      </w:r>
      <w:r w:rsidR="00A83472" w:rsidRPr="00545CD0">
        <w:rPr>
          <w:rStyle w:val="FontStyle52"/>
        </w:rPr>
        <w:t xml:space="preserve"> zagotavljajo tretje osebe, </w:t>
      </w:r>
      <w:r w:rsidRPr="00545CD0">
        <w:rPr>
          <w:rStyle w:val="FontStyle52"/>
        </w:rPr>
        <w:t>kadar so ti stroški</w:t>
      </w:r>
      <w:r w:rsidR="009E278C" w:rsidRPr="00545CD0">
        <w:rPr>
          <w:rStyle w:val="FontStyle52"/>
        </w:rPr>
        <w:t xml:space="preserve"> v skladu z namenom in ciljem </w:t>
      </w:r>
      <w:r w:rsidR="00A33EDD">
        <w:rPr>
          <w:rStyle w:val="FontStyle52"/>
        </w:rPr>
        <w:t>projekta</w:t>
      </w:r>
      <w:r w:rsidRPr="00545CD0">
        <w:rPr>
          <w:rStyle w:val="FontStyle52"/>
        </w:rPr>
        <w:t>. Ti stroški so:</w:t>
      </w:r>
    </w:p>
    <w:p w14:paraId="7C20B474" w14:textId="1570760A" w:rsidR="00A83472" w:rsidRPr="00737C61" w:rsidRDefault="00E837EA" w:rsidP="00737C61">
      <w:pPr>
        <w:pStyle w:val="Odstavekseznama"/>
        <w:numPr>
          <w:ilvl w:val="0"/>
          <w:numId w:val="32"/>
        </w:numPr>
        <w:rPr>
          <w:rStyle w:val="Poudarek"/>
          <w:szCs w:val="20"/>
        </w:rPr>
      </w:pPr>
      <w:r w:rsidRPr="00737C61">
        <w:rPr>
          <w:rStyle w:val="Poudarek"/>
          <w:szCs w:val="20"/>
        </w:rPr>
        <w:lastRenderedPageBreak/>
        <w:t>stroški svetovalnih in nadzornih storit</w:t>
      </w:r>
      <w:r w:rsidR="00A83472" w:rsidRPr="00737C61">
        <w:rPr>
          <w:rStyle w:val="Poudarek"/>
          <w:szCs w:val="20"/>
        </w:rPr>
        <w:t>e</w:t>
      </w:r>
      <w:r w:rsidRPr="00737C61">
        <w:rPr>
          <w:rStyle w:val="Poudarek"/>
          <w:szCs w:val="20"/>
        </w:rPr>
        <w:t>v</w:t>
      </w:r>
      <w:r w:rsidR="00A83472" w:rsidRPr="00737C61">
        <w:rPr>
          <w:rStyle w:val="Poudarek"/>
          <w:szCs w:val="20"/>
        </w:rPr>
        <w:t xml:space="preserve"> (pravno, finančno, trženjsko, ipd. svetovanje, storitve inženiringa);</w:t>
      </w:r>
    </w:p>
    <w:p w14:paraId="0DB7B7A9" w14:textId="293A6B1A" w:rsidR="00A83472" w:rsidRPr="00737C61" w:rsidRDefault="00E837EA" w:rsidP="00737C61">
      <w:pPr>
        <w:pStyle w:val="Odstavekseznama"/>
        <w:numPr>
          <w:ilvl w:val="0"/>
          <w:numId w:val="32"/>
        </w:numPr>
        <w:rPr>
          <w:rStyle w:val="Poudarek"/>
          <w:szCs w:val="20"/>
        </w:rPr>
      </w:pPr>
      <w:r w:rsidRPr="00737C61">
        <w:rPr>
          <w:rStyle w:val="Poudarek"/>
          <w:szCs w:val="20"/>
        </w:rPr>
        <w:t>stroški izdelave študij</w:t>
      </w:r>
      <w:r w:rsidR="00A83472" w:rsidRPr="00737C61">
        <w:rPr>
          <w:rStyle w:val="Poudarek"/>
          <w:szCs w:val="20"/>
        </w:rPr>
        <w:t xml:space="preserve"> o iz</w:t>
      </w:r>
      <w:r w:rsidRPr="00737C61">
        <w:rPr>
          <w:rStyle w:val="Poudarek"/>
          <w:szCs w:val="20"/>
        </w:rPr>
        <w:t>vedljivosti projektov, projektne in investicijske</w:t>
      </w:r>
      <w:r w:rsidR="0072480A" w:rsidRPr="00737C61">
        <w:rPr>
          <w:rStyle w:val="Poudarek"/>
          <w:szCs w:val="20"/>
        </w:rPr>
        <w:t xml:space="preserve"> </w:t>
      </w:r>
      <w:r w:rsidR="00A83472" w:rsidRPr="00737C61">
        <w:rPr>
          <w:rStyle w:val="Poudarek"/>
          <w:szCs w:val="20"/>
        </w:rPr>
        <w:t>dokumentacij</w:t>
      </w:r>
      <w:r w:rsidRPr="00737C61">
        <w:rPr>
          <w:rStyle w:val="Poudarek"/>
          <w:szCs w:val="20"/>
        </w:rPr>
        <w:t>e</w:t>
      </w:r>
      <w:r w:rsidR="00A83472" w:rsidRPr="00737C61">
        <w:rPr>
          <w:rStyle w:val="Poudarek"/>
          <w:szCs w:val="20"/>
        </w:rPr>
        <w:t>, nadzor</w:t>
      </w:r>
      <w:r w:rsidR="00713BFD" w:rsidRPr="00737C61">
        <w:rPr>
          <w:rStyle w:val="Poudarek"/>
          <w:szCs w:val="20"/>
        </w:rPr>
        <w:t>a in investicijskega</w:t>
      </w:r>
      <w:r w:rsidR="00A83472" w:rsidRPr="00737C61">
        <w:rPr>
          <w:rStyle w:val="Poudarek"/>
          <w:szCs w:val="20"/>
        </w:rPr>
        <w:t xml:space="preserve"> inženiring</w:t>
      </w:r>
      <w:r w:rsidR="00713BFD" w:rsidRPr="00737C61">
        <w:rPr>
          <w:rStyle w:val="Poudarek"/>
          <w:szCs w:val="20"/>
        </w:rPr>
        <w:t>a</w:t>
      </w:r>
      <w:r w:rsidR="00A83472" w:rsidRPr="00737C61">
        <w:rPr>
          <w:rStyle w:val="Poudarek"/>
          <w:szCs w:val="20"/>
        </w:rPr>
        <w:t xml:space="preserve"> (po </w:t>
      </w:r>
      <w:proofErr w:type="spellStart"/>
      <w:r w:rsidR="00A83472" w:rsidRPr="00737C61">
        <w:rPr>
          <w:rStyle w:val="Poudarek"/>
          <w:szCs w:val="20"/>
        </w:rPr>
        <w:t>podjemni</w:t>
      </w:r>
      <w:proofErr w:type="spellEnd"/>
      <w:r w:rsidR="00A83472" w:rsidRPr="00737C61">
        <w:rPr>
          <w:rStyle w:val="Poudarek"/>
          <w:szCs w:val="20"/>
        </w:rPr>
        <w:t xml:space="preserve"> pogodbi oz. postopku </w:t>
      </w:r>
      <w:r w:rsidR="003A7334" w:rsidRPr="00737C61">
        <w:rPr>
          <w:rStyle w:val="Poudarek"/>
          <w:szCs w:val="20"/>
        </w:rPr>
        <w:t>po ZJN-3);</w:t>
      </w:r>
    </w:p>
    <w:p w14:paraId="464CD22E" w14:textId="0A9A2290" w:rsidR="00A83472" w:rsidRPr="00737C61" w:rsidRDefault="00A83472" w:rsidP="00737C61">
      <w:pPr>
        <w:pStyle w:val="Odstavekseznama"/>
        <w:numPr>
          <w:ilvl w:val="0"/>
          <w:numId w:val="32"/>
        </w:numPr>
        <w:rPr>
          <w:rStyle w:val="Poudarek"/>
          <w:szCs w:val="20"/>
        </w:rPr>
      </w:pPr>
      <w:r w:rsidRPr="00737C61">
        <w:rPr>
          <w:rStyle w:val="Poudarek"/>
          <w:szCs w:val="20"/>
        </w:rPr>
        <w:t>s</w:t>
      </w:r>
      <w:r w:rsidR="00713BFD" w:rsidRPr="00737C61">
        <w:rPr>
          <w:rStyle w:val="Poudarek"/>
          <w:szCs w:val="20"/>
        </w:rPr>
        <w:t>troški storit</w:t>
      </w:r>
      <w:r w:rsidRPr="00737C61">
        <w:rPr>
          <w:rStyle w:val="Poudarek"/>
          <w:szCs w:val="20"/>
        </w:rPr>
        <w:t>e</w:t>
      </w:r>
      <w:r w:rsidR="00713BFD" w:rsidRPr="00737C61">
        <w:rPr>
          <w:rStyle w:val="Poudarek"/>
          <w:szCs w:val="20"/>
        </w:rPr>
        <w:t>v</w:t>
      </w:r>
      <w:r w:rsidRPr="00737C61">
        <w:rPr>
          <w:rStyle w:val="Poudarek"/>
          <w:szCs w:val="20"/>
        </w:rPr>
        <w:t xml:space="preserve"> izdelave študij, raziskav, vrednotenj, ocen, strokovnih mnenj in poročil.</w:t>
      </w:r>
    </w:p>
    <w:p w14:paraId="0C280B8D" w14:textId="15B90B44" w:rsidR="00D72DC3" w:rsidRDefault="00D72DC3" w:rsidP="00737C61">
      <w:pPr>
        <w:rPr>
          <w:lang w:bidi="en-US"/>
        </w:rPr>
      </w:pPr>
    </w:p>
    <w:p w14:paraId="40AEA687" w14:textId="77777777" w:rsidR="002B5A98" w:rsidRPr="002B5A98" w:rsidRDefault="002B5A98" w:rsidP="002B5A98">
      <w:pPr>
        <w:rPr>
          <w:rFonts w:cs="Arial"/>
          <w:szCs w:val="20"/>
          <w:lang w:bidi="en-US"/>
        </w:rPr>
      </w:pPr>
      <w:r w:rsidRPr="002B5A98">
        <w:rPr>
          <w:rFonts w:cs="Arial"/>
          <w:szCs w:val="20"/>
          <w:lang w:bidi="en-US"/>
        </w:rPr>
        <w:t>Med stroški informiranja in komuniciranja ter projektom mora obstajati neposredna povezava.</w:t>
      </w:r>
    </w:p>
    <w:p w14:paraId="07376CB4" w14:textId="77777777" w:rsidR="002B5A98" w:rsidRPr="002B5A98" w:rsidRDefault="002B5A98" w:rsidP="002B5A98">
      <w:pPr>
        <w:rPr>
          <w:rFonts w:cs="Arial"/>
          <w:szCs w:val="20"/>
          <w:lang w:bidi="en-US"/>
        </w:rPr>
      </w:pPr>
    </w:p>
    <w:p w14:paraId="7451D8D4" w14:textId="77777777" w:rsidR="002B5A98" w:rsidRPr="002B5A98" w:rsidRDefault="002B5A98" w:rsidP="002B5A98">
      <w:pPr>
        <w:rPr>
          <w:rFonts w:cs="Arial"/>
          <w:szCs w:val="20"/>
          <w:lang w:bidi="en-US"/>
        </w:rPr>
      </w:pPr>
      <w:r w:rsidRPr="002B5A98">
        <w:rPr>
          <w:rFonts w:cs="Arial"/>
          <w:szCs w:val="20"/>
          <w:lang w:bidi="en-US"/>
        </w:rPr>
        <w:t>Upravičeni stroški informiranja in komuniciranja so:</w:t>
      </w:r>
    </w:p>
    <w:p w14:paraId="02F83A00" w14:textId="70AD214C" w:rsidR="002B5A98" w:rsidRPr="00737C61" w:rsidRDefault="002B5A98" w:rsidP="00737C61">
      <w:pPr>
        <w:pStyle w:val="Odstavekseznama"/>
        <w:numPr>
          <w:ilvl w:val="0"/>
          <w:numId w:val="33"/>
        </w:numPr>
        <w:ind w:left="709"/>
        <w:rPr>
          <w:rFonts w:cs="Arial"/>
          <w:szCs w:val="20"/>
          <w:lang w:bidi="en-US"/>
        </w:rPr>
      </w:pPr>
      <w:r w:rsidRPr="00737C61">
        <w:rPr>
          <w:rFonts w:cs="Arial"/>
          <w:szCs w:val="20"/>
          <w:lang w:bidi="en-US"/>
        </w:rPr>
        <w:t>stroški izdelave ali nadgradnje spletnih strani;</w:t>
      </w:r>
    </w:p>
    <w:p w14:paraId="07D5C495" w14:textId="7B7D8C63" w:rsidR="002B5A98" w:rsidRPr="00737C61" w:rsidRDefault="002B5A98" w:rsidP="00737C61">
      <w:pPr>
        <w:pStyle w:val="Odstavekseznama"/>
        <w:numPr>
          <w:ilvl w:val="0"/>
          <w:numId w:val="33"/>
        </w:numPr>
        <w:ind w:left="709"/>
        <w:rPr>
          <w:rFonts w:cs="Arial"/>
          <w:szCs w:val="20"/>
          <w:lang w:bidi="en-US"/>
        </w:rPr>
      </w:pPr>
      <w:r w:rsidRPr="00737C61">
        <w:rPr>
          <w:rFonts w:cs="Arial"/>
          <w:szCs w:val="20"/>
          <w:lang w:bidi="en-US"/>
        </w:rPr>
        <w:t>stroški oglaševalskih storitev in stroški objav;</w:t>
      </w:r>
    </w:p>
    <w:p w14:paraId="2EE32C8C" w14:textId="0E8D3579" w:rsidR="002B5A98" w:rsidRPr="00737C61" w:rsidRDefault="002B5A98" w:rsidP="00737C61">
      <w:pPr>
        <w:pStyle w:val="Odstavekseznama"/>
        <w:numPr>
          <w:ilvl w:val="0"/>
          <w:numId w:val="33"/>
        </w:numPr>
        <w:ind w:left="709"/>
        <w:rPr>
          <w:rFonts w:cs="Arial"/>
          <w:szCs w:val="20"/>
          <w:lang w:bidi="en-US"/>
        </w:rPr>
      </w:pPr>
      <w:r w:rsidRPr="00737C61">
        <w:rPr>
          <w:rFonts w:cs="Arial"/>
          <w:szCs w:val="20"/>
          <w:lang w:bidi="en-US"/>
        </w:rPr>
        <w:t>stroški oblikovanja, priprave na tisk, tiska in dostave gradiv;</w:t>
      </w:r>
    </w:p>
    <w:p w14:paraId="5C30CBF8" w14:textId="7B38D284" w:rsidR="002B5A98" w:rsidRPr="00737C61" w:rsidRDefault="002B5A98" w:rsidP="00737C61">
      <w:pPr>
        <w:pStyle w:val="Odstavekseznama"/>
        <w:numPr>
          <w:ilvl w:val="0"/>
          <w:numId w:val="33"/>
        </w:numPr>
        <w:ind w:left="709"/>
        <w:rPr>
          <w:rFonts w:cs="Arial"/>
          <w:szCs w:val="20"/>
          <w:lang w:bidi="en-US"/>
        </w:rPr>
      </w:pPr>
      <w:r w:rsidRPr="00737C61">
        <w:rPr>
          <w:rFonts w:cs="Arial"/>
          <w:szCs w:val="20"/>
          <w:lang w:bidi="en-US"/>
        </w:rPr>
        <w:t>stroški zaračunljive tiskovine;</w:t>
      </w:r>
    </w:p>
    <w:p w14:paraId="76F1EA12" w14:textId="74839B7E" w:rsidR="002B5A98" w:rsidRPr="00737C61" w:rsidRDefault="002B5A98" w:rsidP="00737C61">
      <w:pPr>
        <w:pStyle w:val="Odstavekseznama"/>
        <w:numPr>
          <w:ilvl w:val="0"/>
          <w:numId w:val="33"/>
        </w:numPr>
        <w:ind w:left="709"/>
        <w:rPr>
          <w:rFonts w:cs="Arial"/>
          <w:szCs w:val="20"/>
          <w:lang w:bidi="en-US"/>
        </w:rPr>
      </w:pPr>
      <w:r w:rsidRPr="00737C61">
        <w:rPr>
          <w:rFonts w:cs="Arial"/>
          <w:szCs w:val="20"/>
          <w:lang w:bidi="en-US"/>
        </w:rPr>
        <w:t>drugi stroški informiranja in komuniciranja (kot na primer stroški izdelave in postavitve označevalnih plakatov, začasnih ali stalnih panojev).</w:t>
      </w:r>
    </w:p>
    <w:p w14:paraId="26A6A2B8" w14:textId="77777777" w:rsidR="002B5A98" w:rsidRPr="00545CD0" w:rsidRDefault="002B5A98" w:rsidP="00545CD0">
      <w:pPr>
        <w:rPr>
          <w:rFonts w:cs="Arial"/>
          <w:szCs w:val="20"/>
          <w:lang w:bidi="en-US"/>
        </w:rPr>
      </w:pPr>
    </w:p>
    <w:p w14:paraId="65BD654B" w14:textId="3284B619" w:rsidR="00C37A6E" w:rsidRDefault="00C37A6E" w:rsidP="00545CD0">
      <w:pPr>
        <w:rPr>
          <w:rStyle w:val="FontStyle58"/>
          <w:i w:val="0"/>
          <w:u w:val="single"/>
        </w:rPr>
      </w:pPr>
      <w:r w:rsidRPr="00545CD0">
        <w:rPr>
          <w:rStyle w:val="FontStyle52"/>
          <w:u w:val="single"/>
        </w:rPr>
        <w:t xml:space="preserve">Davek </w:t>
      </w:r>
      <w:r w:rsidRPr="00545CD0">
        <w:rPr>
          <w:rStyle w:val="FontStyle58"/>
          <w:i w:val="0"/>
          <w:u w:val="single"/>
        </w:rPr>
        <w:t>na dodano vrednost</w:t>
      </w:r>
      <w:r w:rsidR="00E837EA" w:rsidRPr="00545CD0">
        <w:rPr>
          <w:rStyle w:val="FontStyle58"/>
          <w:i w:val="0"/>
          <w:u w:val="single"/>
        </w:rPr>
        <w:t xml:space="preserve"> in stroški izdelave </w:t>
      </w:r>
      <w:r w:rsidR="00E837EA" w:rsidRPr="00545CD0">
        <w:rPr>
          <w:rStyle w:val="Poudarek"/>
          <w:rFonts w:cs="Arial"/>
          <w:szCs w:val="20"/>
          <w:u w:val="single"/>
        </w:rPr>
        <w:t>dokumenta identifikacije investicijskega projekta</w:t>
      </w:r>
      <w:r w:rsidR="00E837EA" w:rsidRPr="00545CD0">
        <w:rPr>
          <w:rStyle w:val="FontStyle58"/>
          <w:i w:val="0"/>
          <w:u w:val="single"/>
        </w:rPr>
        <w:t xml:space="preserve"> (DIIP)</w:t>
      </w:r>
      <w:r w:rsidRPr="00545CD0">
        <w:rPr>
          <w:rStyle w:val="FontStyle58"/>
          <w:i w:val="0"/>
          <w:u w:val="single"/>
        </w:rPr>
        <w:t xml:space="preserve"> ni</w:t>
      </w:r>
      <w:r w:rsidR="00E837EA" w:rsidRPr="00545CD0">
        <w:rPr>
          <w:rStyle w:val="FontStyle58"/>
          <w:i w:val="0"/>
          <w:u w:val="single"/>
        </w:rPr>
        <w:t>so</w:t>
      </w:r>
      <w:r w:rsidRPr="00545CD0">
        <w:rPr>
          <w:rStyle w:val="FontStyle58"/>
          <w:i w:val="0"/>
          <w:u w:val="single"/>
        </w:rPr>
        <w:t xml:space="preserve"> upravičen</w:t>
      </w:r>
      <w:r w:rsidR="00E837EA" w:rsidRPr="00545CD0">
        <w:rPr>
          <w:rStyle w:val="FontStyle58"/>
          <w:i w:val="0"/>
          <w:u w:val="single"/>
        </w:rPr>
        <w:t>i stroš</w:t>
      </w:r>
      <w:r w:rsidRPr="00545CD0">
        <w:rPr>
          <w:rStyle w:val="FontStyle58"/>
          <w:i w:val="0"/>
          <w:u w:val="single"/>
        </w:rPr>
        <w:t>k</w:t>
      </w:r>
      <w:r w:rsidR="00E837EA" w:rsidRPr="00545CD0">
        <w:rPr>
          <w:rStyle w:val="FontStyle58"/>
          <w:i w:val="0"/>
          <w:u w:val="single"/>
        </w:rPr>
        <w:t>i</w:t>
      </w:r>
      <w:r w:rsidRPr="00545CD0">
        <w:rPr>
          <w:rStyle w:val="FontStyle58"/>
          <w:i w:val="0"/>
          <w:u w:val="single"/>
        </w:rPr>
        <w:t>.</w:t>
      </w:r>
    </w:p>
    <w:p w14:paraId="284AB5F3" w14:textId="27BFEE0B" w:rsidR="002B5A98" w:rsidRDefault="002B5A98" w:rsidP="00545CD0">
      <w:pPr>
        <w:rPr>
          <w:rStyle w:val="FontStyle58"/>
          <w:i w:val="0"/>
          <w:u w:val="single"/>
        </w:rPr>
      </w:pPr>
    </w:p>
    <w:p w14:paraId="5D677848" w14:textId="3CD549EF" w:rsidR="002B5A98" w:rsidRPr="00545CD0" w:rsidRDefault="002B5A98" w:rsidP="002B5A98">
      <w:pPr>
        <w:pStyle w:val="Naslov3"/>
        <w:rPr>
          <w:szCs w:val="20"/>
          <w:lang w:val="sl-SI"/>
        </w:rPr>
      </w:pPr>
      <w:bookmarkStart w:id="11" w:name="_Toc132886032"/>
      <w:r w:rsidRPr="00545CD0">
        <w:rPr>
          <w:szCs w:val="20"/>
          <w:lang w:val="sl-SI"/>
        </w:rPr>
        <w:t>Stroški storitev zunanjih izvajalcev</w:t>
      </w:r>
      <w:r>
        <w:rPr>
          <w:szCs w:val="20"/>
          <w:lang w:val="sl-SI"/>
        </w:rPr>
        <w:t xml:space="preserve"> </w:t>
      </w:r>
      <w:r w:rsidRPr="002B5A98">
        <w:rPr>
          <w:szCs w:val="20"/>
          <w:lang w:val="af-ZA" w:eastAsia="sl-SI"/>
          <w14:scene3d>
            <w14:camera w14:prst="orthographicFront"/>
            <w14:lightRig w14:rig="threePt" w14:dir="t">
              <w14:rot w14:lat="0" w14:lon="0" w14:rev="0"/>
            </w14:lightRig>
          </w14:scene3d>
        </w:rPr>
        <w:t xml:space="preserve">za izdelavo vizije razvoja EPC ter vzpostavitev ustreznega </w:t>
      </w:r>
      <w:r w:rsidRPr="002C0726">
        <w:rPr>
          <w:szCs w:val="20"/>
          <w:lang w:val="af-ZA" w:eastAsia="sl-SI"/>
          <w14:scene3d>
            <w14:camera w14:prst="orthographicFront"/>
            <w14:lightRig w14:rig="threePt" w14:dir="t">
              <w14:rot w14:lat="0" w14:lon="0" w14:rev="0"/>
            </w14:lightRig>
          </w14:scene3d>
        </w:rPr>
        <w:t>informacijsko-komunikacijskega omrežja (</w:t>
      </w:r>
      <w:r w:rsidR="002C0726" w:rsidRPr="002C0726">
        <w:rPr>
          <w:szCs w:val="20"/>
          <w:lang w:val="af-ZA" w:eastAsia="sl-SI"/>
          <w14:scene3d>
            <w14:camera w14:prst="orthographicFront"/>
            <w14:lightRig w14:rig="threePt" w14:dir="t">
              <w14:rot w14:lat="0" w14:lon="0" w14:rev="0"/>
            </w14:lightRig>
          </w14:scene3d>
        </w:rPr>
        <w:t>spletna stran EPC</w:t>
      </w:r>
      <w:r w:rsidRPr="002C0726">
        <w:rPr>
          <w:szCs w:val="20"/>
          <w:lang w:val="af-ZA" w:eastAsia="sl-SI"/>
          <w14:scene3d>
            <w14:camera w14:prst="orthographicFront"/>
            <w14:lightRig w14:rig="threePt" w14:dir="t">
              <w14:rot w14:lat="0" w14:lon="0" w14:rev="0"/>
            </w14:lightRig>
          </w14:scene3d>
        </w:rPr>
        <w:t>) in izvajanje storitev v podporo delovanju EPC, medsebojnemu povezovanju podjetij v EPC in iskanju</w:t>
      </w:r>
      <w:r w:rsidRPr="002B5A98">
        <w:rPr>
          <w:szCs w:val="20"/>
          <w:lang w:val="af-ZA" w:eastAsia="sl-SI"/>
          <w14:scene3d>
            <w14:camera w14:prst="orthographicFront"/>
            <w14:lightRig w14:rig="threePt" w14:dir="t">
              <w14:rot w14:lat="0" w14:lon="0" w14:rev="0"/>
            </w14:lightRig>
          </w14:scene3d>
        </w:rPr>
        <w:t xml:space="preserve"> novih podjetij v EPC</w:t>
      </w:r>
      <w:bookmarkEnd w:id="11"/>
    </w:p>
    <w:p w14:paraId="657E3BB2" w14:textId="77777777" w:rsidR="002B5A98" w:rsidRPr="00545CD0" w:rsidRDefault="002B5A98" w:rsidP="002B5A98">
      <w:pPr>
        <w:rPr>
          <w:rFonts w:cs="Arial"/>
          <w:szCs w:val="20"/>
          <w:lang w:bidi="en-US"/>
        </w:rPr>
      </w:pPr>
    </w:p>
    <w:p w14:paraId="36C4F7D4" w14:textId="77777777" w:rsidR="002B5A98" w:rsidRPr="00545CD0" w:rsidRDefault="002B5A98" w:rsidP="002B5A98">
      <w:pPr>
        <w:rPr>
          <w:rStyle w:val="FontStyle60"/>
          <w:b w:val="0"/>
          <w:sz w:val="20"/>
          <w:szCs w:val="20"/>
        </w:rPr>
      </w:pPr>
      <w:r w:rsidRPr="00545CD0">
        <w:rPr>
          <w:rStyle w:val="FontStyle60"/>
          <w:b w:val="0"/>
          <w:sz w:val="20"/>
          <w:szCs w:val="20"/>
        </w:rPr>
        <w:t>Pogoji upravičenosti:</w:t>
      </w:r>
    </w:p>
    <w:p w14:paraId="5D710096" w14:textId="77777777" w:rsidR="0028322E" w:rsidRDefault="00287D9D" w:rsidP="00737C61">
      <w:pPr>
        <w:pStyle w:val="Odstavekseznama"/>
        <w:numPr>
          <w:ilvl w:val="0"/>
          <w:numId w:val="12"/>
        </w:numPr>
        <w:ind w:left="426" w:hanging="426"/>
        <w:rPr>
          <w:rStyle w:val="FontStyle52"/>
        </w:rPr>
      </w:pPr>
      <w:r>
        <w:rPr>
          <w:rStyle w:val="FontStyle52"/>
        </w:rPr>
        <w:t>t</w:t>
      </w:r>
      <w:r w:rsidR="002B5A98" w:rsidRPr="00545CD0">
        <w:rPr>
          <w:rStyle w:val="FontStyle52"/>
        </w:rPr>
        <w:t xml:space="preserve">a vrsta stroškov vsebuje stroške storitev, ki jih izvedejo zunanji izvajalci v okviru </w:t>
      </w:r>
      <w:r w:rsidR="002B5A98">
        <w:rPr>
          <w:rStyle w:val="FontStyle52"/>
        </w:rPr>
        <w:t>projekta</w:t>
      </w:r>
      <w:r w:rsidR="002B5A98" w:rsidRPr="00545CD0">
        <w:rPr>
          <w:rStyle w:val="FontStyle52"/>
        </w:rPr>
        <w:t xml:space="preserve"> in so potrebni za izvedbo </w:t>
      </w:r>
      <w:r w:rsidR="002B5A98">
        <w:rPr>
          <w:rStyle w:val="FontStyle52"/>
        </w:rPr>
        <w:t>projekta</w:t>
      </w:r>
      <w:r>
        <w:rPr>
          <w:rStyle w:val="FontStyle52"/>
        </w:rPr>
        <w:t>;</w:t>
      </w:r>
    </w:p>
    <w:p w14:paraId="3D644387" w14:textId="78728BFA" w:rsidR="002B5A98" w:rsidRPr="002B5A98" w:rsidRDefault="00287D9D" w:rsidP="00737C61">
      <w:pPr>
        <w:pStyle w:val="Odstavekseznama"/>
        <w:numPr>
          <w:ilvl w:val="0"/>
          <w:numId w:val="12"/>
        </w:numPr>
        <w:ind w:left="426" w:hanging="426"/>
        <w:rPr>
          <w:rStyle w:val="FontStyle52"/>
        </w:rPr>
      </w:pPr>
      <w:r>
        <w:rPr>
          <w:rStyle w:val="FontStyle52"/>
        </w:rPr>
        <w:t xml:space="preserve">upravičeni stroški za te zunanje storitve so lahko </w:t>
      </w:r>
      <w:r w:rsidRPr="0028322E">
        <w:rPr>
          <w:rStyle w:val="Poudarek"/>
          <w:szCs w:val="20"/>
        </w:rPr>
        <w:t xml:space="preserve">v vlogi na javni razpis opredeljeni </w:t>
      </w:r>
      <w:r w:rsidR="002B5A98" w:rsidRPr="002B5A98">
        <w:rPr>
          <w:rStyle w:val="FontStyle52"/>
        </w:rPr>
        <w:t xml:space="preserve">največ v višini </w:t>
      </w:r>
      <w:r w:rsidR="0052227A">
        <w:rPr>
          <w:rStyle w:val="FontStyle52"/>
        </w:rPr>
        <w:t>10</w:t>
      </w:r>
      <w:r w:rsidR="002B5A98" w:rsidRPr="002B5A98">
        <w:rPr>
          <w:rStyle w:val="FontStyle52"/>
        </w:rPr>
        <w:t xml:space="preserve"> % upravičenih stroškov gradnje oz. največ </w:t>
      </w:r>
      <w:r>
        <w:rPr>
          <w:rStyle w:val="FontStyle52"/>
        </w:rPr>
        <w:t xml:space="preserve">v višini </w:t>
      </w:r>
      <w:r w:rsidR="0052227A">
        <w:rPr>
          <w:rStyle w:val="FontStyle52"/>
        </w:rPr>
        <w:t>10</w:t>
      </w:r>
      <w:r w:rsidR="00766B81">
        <w:rPr>
          <w:rStyle w:val="FontStyle52"/>
        </w:rPr>
        <w:t>0.000,00 EUR.</w:t>
      </w:r>
    </w:p>
    <w:p w14:paraId="4A7F5EC5" w14:textId="77777777" w:rsidR="002B5A98" w:rsidRPr="00545CD0" w:rsidRDefault="002B5A98" w:rsidP="0028322E">
      <w:pPr>
        <w:rPr>
          <w:rStyle w:val="FontStyle52"/>
        </w:rPr>
      </w:pPr>
    </w:p>
    <w:p w14:paraId="13638569" w14:textId="77777777" w:rsidR="002B5A98" w:rsidRPr="00545CD0" w:rsidRDefault="002B5A98" w:rsidP="002B5A98">
      <w:pPr>
        <w:pStyle w:val="Style36"/>
        <w:widowControl/>
        <w:tabs>
          <w:tab w:val="left" w:pos="706"/>
        </w:tabs>
        <w:spacing w:line="240" w:lineRule="auto"/>
        <w:ind w:firstLine="0"/>
        <w:rPr>
          <w:rStyle w:val="FontStyle52"/>
        </w:rPr>
      </w:pPr>
      <w:r w:rsidRPr="00545CD0">
        <w:rPr>
          <w:rStyle w:val="FontStyle52"/>
        </w:rPr>
        <w:t xml:space="preserve">Delo zunanjih izvajalcev ne more biti opredeljeno kot pavšalno plačilo v odstotku celotnih stroškov </w:t>
      </w:r>
      <w:r>
        <w:rPr>
          <w:rStyle w:val="FontStyle52"/>
        </w:rPr>
        <w:t>projekta</w:t>
      </w:r>
      <w:r w:rsidRPr="00545CD0">
        <w:rPr>
          <w:rStyle w:val="FontStyle52"/>
        </w:rPr>
        <w:t xml:space="preserve"> oziroma posameznih dejavnosti. </w:t>
      </w:r>
    </w:p>
    <w:p w14:paraId="6C01B873" w14:textId="77777777" w:rsidR="002B5A98" w:rsidRPr="00545CD0" w:rsidRDefault="002B5A98" w:rsidP="002B5A98">
      <w:pPr>
        <w:rPr>
          <w:rStyle w:val="FontStyle52"/>
        </w:rPr>
      </w:pPr>
    </w:p>
    <w:p w14:paraId="190E1388" w14:textId="16453E08" w:rsidR="002B5A98" w:rsidRPr="00545CD0" w:rsidRDefault="002B5A98" w:rsidP="002B5A98">
      <w:pPr>
        <w:rPr>
          <w:rStyle w:val="FontStyle52"/>
        </w:rPr>
      </w:pPr>
      <w:r w:rsidRPr="00545CD0">
        <w:rPr>
          <w:rStyle w:val="FontStyle52"/>
        </w:rPr>
        <w:t xml:space="preserve">Upravičeni so stroški, ki se nanašajo na vsebino </w:t>
      </w:r>
      <w:r w:rsidR="001230B4">
        <w:rPr>
          <w:rStyle w:val="FontStyle52"/>
        </w:rPr>
        <w:t>projekta</w:t>
      </w:r>
      <w:r w:rsidRPr="00545CD0">
        <w:rPr>
          <w:rStyle w:val="FontStyle52"/>
        </w:rPr>
        <w:t xml:space="preserve"> in ki jih </w:t>
      </w:r>
      <w:r w:rsidR="00127FEA">
        <w:rPr>
          <w:rStyle w:val="FontStyle52"/>
        </w:rPr>
        <w:t>končnemu prejemniku</w:t>
      </w:r>
      <w:r w:rsidRPr="00545CD0">
        <w:rPr>
          <w:rStyle w:val="FontStyle52"/>
        </w:rPr>
        <w:t xml:space="preserve"> zagotavljajo tretje osebe, kadar so ti stroški v skladu z namenom in ciljem </w:t>
      </w:r>
      <w:r>
        <w:rPr>
          <w:rStyle w:val="FontStyle52"/>
        </w:rPr>
        <w:t>projekta</w:t>
      </w:r>
      <w:r w:rsidRPr="00545CD0">
        <w:rPr>
          <w:rStyle w:val="FontStyle52"/>
        </w:rPr>
        <w:t>. Ti stroški so:</w:t>
      </w:r>
    </w:p>
    <w:p w14:paraId="4C1016B5" w14:textId="79852131" w:rsidR="002B5A98" w:rsidRPr="002C0726" w:rsidRDefault="002B5A98" w:rsidP="004B673F">
      <w:pPr>
        <w:pStyle w:val="Style18"/>
        <w:widowControl/>
        <w:numPr>
          <w:ilvl w:val="0"/>
          <w:numId w:val="4"/>
        </w:numPr>
        <w:spacing w:line="240" w:lineRule="auto"/>
        <w:ind w:left="709"/>
        <w:rPr>
          <w:rStyle w:val="Poudarek"/>
          <w:szCs w:val="20"/>
        </w:rPr>
      </w:pPr>
      <w:r>
        <w:rPr>
          <w:rStyle w:val="Poudarek"/>
          <w:szCs w:val="20"/>
        </w:rPr>
        <w:t xml:space="preserve">izdelava vizije razvoja </w:t>
      </w:r>
      <w:r w:rsidRPr="002C0726">
        <w:rPr>
          <w:rStyle w:val="Poudarek"/>
          <w:szCs w:val="20"/>
        </w:rPr>
        <w:t>EPC</w:t>
      </w:r>
      <w:r w:rsidR="002C0726">
        <w:rPr>
          <w:rStyle w:val="Poudarek"/>
          <w:szCs w:val="20"/>
        </w:rPr>
        <w:t>,</w:t>
      </w:r>
    </w:p>
    <w:p w14:paraId="05AACCD6" w14:textId="5458ECAE" w:rsidR="002B5A98" w:rsidRPr="002C0726" w:rsidRDefault="002B5A98" w:rsidP="004B673F">
      <w:pPr>
        <w:pStyle w:val="Style36"/>
        <w:widowControl/>
        <w:numPr>
          <w:ilvl w:val="0"/>
          <w:numId w:val="4"/>
        </w:numPr>
        <w:tabs>
          <w:tab w:val="left" w:pos="696"/>
        </w:tabs>
        <w:spacing w:line="240" w:lineRule="auto"/>
        <w:rPr>
          <w:rStyle w:val="Poudarek"/>
          <w:szCs w:val="20"/>
        </w:rPr>
      </w:pPr>
      <w:r w:rsidRPr="002C0726">
        <w:rPr>
          <w:rStyle w:val="Poudarek"/>
          <w:szCs w:val="20"/>
        </w:rPr>
        <w:t>vzpostavitev ustreznega informacijsko-komunikacijskega omrežja (</w:t>
      </w:r>
      <w:r w:rsidR="002C0726" w:rsidRPr="002C0726">
        <w:rPr>
          <w:rStyle w:val="Poudarek"/>
          <w:szCs w:val="20"/>
        </w:rPr>
        <w:t>spletna stran EPC</w:t>
      </w:r>
      <w:r w:rsidRPr="002C0726">
        <w:rPr>
          <w:rStyle w:val="Poudarek"/>
          <w:szCs w:val="20"/>
        </w:rPr>
        <w:t>)</w:t>
      </w:r>
      <w:r w:rsidR="002C0726">
        <w:rPr>
          <w:rStyle w:val="Poudarek"/>
          <w:szCs w:val="20"/>
        </w:rPr>
        <w:t>,</w:t>
      </w:r>
    </w:p>
    <w:p w14:paraId="696D402D" w14:textId="2B21C248" w:rsidR="002B5A98" w:rsidRDefault="002B5A98" w:rsidP="004B673F">
      <w:pPr>
        <w:pStyle w:val="Style36"/>
        <w:widowControl/>
        <w:numPr>
          <w:ilvl w:val="0"/>
          <w:numId w:val="4"/>
        </w:numPr>
        <w:tabs>
          <w:tab w:val="left" w:pos="696"/>
        </w:tabs>
        <w:spacing w:line="240" w:lineRule="auto"/>
        <w:rPr>
          <w:rStyle w:val="Poudarek"/>
          <w:szCs w:val="20"/>
        </w:rPr>
      </w:pPr>
      <w:r w:rsidRPr="002C0726">
        <w:rPr>
          <w:rStyle w:val="Poudarek"/>
          <w:szCs w:val="20"/>
        </w:rPr>
        <w:t>in izvajanje storitev v podporo delovanju</w:t>
      </w:r>
      <w:r w:rsidRPr="002B5A98">
        <w:rPr>
          <w:rStyle w:val="Poudarek"/>
          <w:szCs w:val="20"/>
        </w:rPr>
        <w:t xml:space="preserve"> EPC, medsebojnemu povezovanju podjetij v EPC in iskanju novih podjetij v EPC</w:t>
      </w:r>
      <w:r w:rsidRPr="00545CD0">
        <w:rPr>
          <w:rStyle w:val="Poudarek"/>
          <w:szCs w:val="20"/>
        </w:rPr>
        <w:t>.</w:t>
      </w:r>
    </w:p>
    <w:p w14:paraId="091BE282" w14:textId="37EF5E58" w:rsidR="002B5A98" w:rsidRDefault="002B5A98" w:rsidP="00545CD0">
      <w:pPr>
        <w:rPr>
          <w:rStyle w:val="FontStyle58"/>
          <w:i w:val="0"/>
          <w:u w:val="single"/>
        </w:rPr>
      </w:pPr>
    </w:p>
    <w:p w14:paraId="7104A321" w14:textId="54E79587" w:rsidR="0052227A" w:rsidRPr="00545CD0" w:rsidRDefault="0052227A" w:rsidP="0052227A">
      <w:pPr>
        <w:rPr>
          <w:rStyle w:val="FontStyle58"/>
          <w:i w:val="0"/>
        </w:rPr>
      </w:pPr>
      <w:r>
        <w:rPr>
          <w:rStyle w:val="FontStyle58"/>
          <w:i w:val="0"/>
        </w:rPr>
        <w:t>M</w:t>
      </w:r>
      <w:r w:rsidRPr="00545CD0">
        <w:rPr>
          <w:rStyle w:val="FontStyle58"/>
          <w:i w:val="0"/>
        </w:rPr>
        <w:t xml:space="preserve">inistrstvo </w:t>
      </w:r>
      <w:r>
        <w:rPr>
          <w:rStyle w:val="FontStyle58"/>
          <w:i w:val="0"/>
        </w:rPr>
        <w:t xml:space="preserve">bo </w:t>
      </w:r>
      <w:r w:rsidRPr="00545CD0">
        <w:rPr>
          <w:rStyle w:val="FontStyle58"/>
          <w:i w:val="0"/>
        </w:rPr>
        <w:t>pred potrditvijo zadnjega zahtevka za izplačilo (v n</w:t>
      </w:r>
      <w:r>
        <w:rPr>
          <w:rStyle w:val="FontStyle58"/>
          <w:i w:val="0"/>
        </w:rPr>
        <w:t>adaljnjem besedilu</w:t>
      </w:r>
      <w:r w:rsidRPr="00545CD0">
        <w:rPr>
          <w:rStyle w:val="FontStyle58"/>
          <w:i w:val="0"/>
        </w:rPr>
        <w:t>: ZZI) ponovno preverilo ob</w:t>
      </w:r>
      <w:r>
        <w:rPr>
          <w:rStyle w:val="FontStyle58"/>
          <w:i w:val="0"/>
        </w:rPr>
        <w:t>račun deleža, ki ga predstavljajo s</w:t>
      </w:r>
      <w:r w:rsidRPr="0052227A">
        <w:rPr>
          <w:rStyle w:val="FontStyle58"/>
          <w:i w:val="0"/>
        </w:rPr>
        <w:t xml:space="preserve">troški storitev </w:t>
      </w:r>
      <w:r w:rsidR="00216196">
        <w:rPr>
          <w:rStyle w:val="FontStyle58"/>
          <w:i w:val="0"/>
        </w:rPr>
        <w:t>v tem poglavju javnega razpisa</w:t>
      </w:r>
      <w:r w:rsidRPr="00545CD0">
        <w:rPr>
          <w:rStyle w:val="FontStyle58"/>
          <w:i w:val="0"/>
        </w:rPr>
        <w:t xml:space="preserve">. V primeru, da je bil z ZZI uveljavljen previsok delež izdatkov za </w:t>
      </w:r>
      <w:r w:rsidR="00216196">
        <w:rPr>
          <w:rStyle w:val="FontStyle58"/>
          <w:i w:val="0"/>
        </w:rPr>
        <w:t>storitve iz tega poglavja</w:t>
      </w:r>
      <w:r>
        <w:rPr>
          <w:rStyle w:val="FontStyle58"/>
          <w:i w:val="0"/>
        </w:rPr>
        <w:t xml:space="preserve"> (več kot 10 % upravičenih izdatkov GOI del)</w:t>
      </w:r>
      <w:r w:rsidRPr="00545CD0">
        <w:rPr>
          <w:rStyle w:val="FontStyle58"/>
          <w:i w:val="0"/>
        </w:rPr>
        <w:t>, se bo zahtevalo vračilo preveč izplačanih sredstev oz. bo upravičenec pozvan, da ustrezno zmanjša zadnji ZZI.</w:t>
      </w:r>
    </w:p>
    <w:p w14:paraId="5F666882" w14:textId="393967DB" w:rsidR="00766B81" w:rsidRDefault="00766B81" w:rsidP="00545CD0">
      <w:pPr>
        <w:rPr>
          <w:rStyle w:val="FontStyle58"/>
          <w:i w:val="0"/>
          <w:u w:val="single"/>
        </w:rPr>
      </w:pPr>
    </w:p>
    <w:p w14:paraId="281598E1" w14:textId="137714B7" w:rsidR="002B5A98" w:rsidRDefault="002B5A98" w:rsidP="002B5A98">
      <w:pPr>
        <w:rPr>
          <w:rStyle w:val="FontStyle58"/>
          <w:i w:val="0"/>
          <w:u w:val="single"/>
        </w:rPr>
      </w:pPr>
      <w:r w:rsidRPr="00545CD0">
        <w:rPr>
          <w:rStyle w:val="FontStyle52"/>
          <w:u w:val="single"/>
        </w:rPr>
        <w:t xml:space="preserve">Davek </w:t>
      </w:r>
      <w:r w:rsidRPr="00545CD0">
        <w:rPr>
          <w:rStyle w:val="FontStyle58"/>
          <w:i w:val="0"/>
          <w:u w:val="single"/>
        </w:rPr>
        <w:t>na dodano vrednost ni upravičen stroš</w:t>
      </w:r>
      <w:r>
        <w:rPr>
          <w:rStyle w:val="FontStyle58"/>
          <w:i w:val="0"/>
          <w:u w:val="single"/>
        </w:rPr>
        <w:t>ek</w:t>
      </w:r>
      <w:r w:rsidRPr="00545CD0">
        <w:rPr>
          <w:rStyle w:val="FontStyle58"/>
          <w:i w:val="0"/>
          <w:u w:val="single"/>
        </w:rPr>
        <w:t>.</w:t>
      </w:r>
    </w:p>
    <w:p w14:paraId="5A6261DB" w14:textId="6A2DE6AB" w:rsidR="003A6EB4" w:rsidRDefault="003A6EB4" w:rsidP="002B5A98">
      <w:pPr>
        <w:rPr>
          <w:rStyle w:val="FontStyle58"/>
          <w:i w:val="0"/>
          <w:u w:val="single"/>
        </w:rPr>
      </w:pPr>
    </w:p>
    <w:p w14:paraId="44F7D285" w14:textId="0880C6AF" w:rsidR="003A6EB4" w:rsidRDefault="00127FEA" w:rsidP="003A6EB4">
      <w:pPr>
        <w:rPr>
          <w:rFonts w:cs="Arial"/>
          <w:szCs w:val="20"/>
        </w:rPr>
      </w:pPr>
      <w:r>
        <w:rPr>
          <w:rFonts w:cs="Arial"/>
          <w:szCs w:val="20"/>
        </w:rPr>
        <w:t>Končni prejemnik</w:t>
      </w:r>
      <w:r w:rsidR="003A6EB4" w:rsidRPr="00916FDB">
        <w:rPr>
          <w:rFonts w:cs="Arial"/>
          <w:szCs w:val="20"/>
        </w:rPr>
        <w:t xml:space="preserve"> bo moral najkasneje v roku </w:t>
      </w:r>
      <w:r w:rsidR="00916FDB">
        <w:rPr>
          <w:rFonts w:cs="Arial"/>
          <w:szCs w:val="20"/>
        </w:rPr>
        <w:t>šestih (</w:t>
      </w:r>
      <w:r w:rsidR="00916FDB" w:rsidRPr="00916FDB">
        <w:rPr>
          <w:rFonts w:cs="Arial"/>
          <w:szCs w:val="20"/>
        </w:rPr>
        <w:t>6</w:t>
      </w:r>
      <w:r w:rsidR="00916FDB">
        <w:rPr>
          <w:rFonts w:cs="Arial"/>
          <w:szCs w:val="20"/>
        </w:rPr>
        <w:t>)</w:t>
      </w:r>
      <w:r w:rsidR="00916FDB" w:rsidRPr="00916FDB">
        <w:rPr>
          <w:rFonts w:cs="Arial"/>
          <w:szCs w:val="20"/>
        </w:rPr>
        <w:t xml:space="preserve"> mesecev po sklenitvi pogodbe o sofinanciranju</w:t>
      </w:r>
      <w:r w:rsidR="003A6EB4" w:rsidRPr="00916FDB">
        <w:rPr>
          <w:rFonts w:cs="Arial"/>
          <w:szCs w:val="20"/>
        </w:rPr>
        <w:t xml:space="preserve"> </w:t>
      </w:r>
      <w:r w:rsidR="00916FDB" w:rsidRPr="00916FDB">
        <w:rPr>
          <w:rFonts w:cs="Arial"/>
          <w:szCs w:val="20"/>
        </w:rPr>
        <w:t>ministrstvu</w:t>
      </w:r>
      <w:r w:rsidR="003A6EB4" w:rsidRPr="00916FDB">
        <w:rPr>
          <w:rFonts w:cs="Arial"/>
          <w:szCs w:val="20"/>
        </w:rPr>
        <w:t xml:space="preserve"> posredovati s strani zunanjega izvajalca izdelano vizijo razvoja EPC. V enakem roku morata biti</w:t>
      </w:r>
      <w:r w:rsidR="003A6EB4">
        <w:rPr>
          <w:rFonts w:cs="Arial"/>
          <w:szCs w:val="20"/>
        </w:rPr>
        <w:t xml:space="preserve"> vzpostavljena tudi s</w:t>
      </w:r>
      <w:r w:rsidR="00B17E2D">
        <w:rPr>
          <w:rFonts w:cs="Arial"/>
          <w:szCs w:val="20"/>
        </w:rPr>
        <w:t>pletna stran EPC</w:t>
      </w:r>
      <w:r w:rsidR="003A6EB4">
        <w:rPr>
          <w:rFonts w:cs="Arial"/>
          <w:szCs w:val="20"/>
        </w:rPr>
        <w:t xml:space="preserve">, izvajati se morajo tudi </w:t>
      </w:r>
      <w:r w:rsidR="003A6EB4" w:rsidRPr="00380A3C">
        <w:rPr>
          <w:rFonts w:cs="Arial"/>
          <w:szCs w:val="20"/>
        </w:rPr>
        <w:t>storit</w:t>
      </w:r>
      <w:r w:rsidR="003A6EB4">
        <w:rPr>
          <w:rFonts w:cs="Arial"/>
          <w:szCs w:val="20"/>
        </w:rPr>
        <w:t>ve</w:t>
      </w:r>
      <w:r w:rsidR="003A6EB4" w:rsidRPr="00380A3C">
        <w:rPr>
          <w:rFonts w:cs="Arial"/>
          <w:szCs w:val="20"/>
        </w:rPr>
        <w:t xml:space="preserve"> v podporo delovanju EPC, medsebojnemu povezovanju podjetij v EPC in iskanju novih podjetij v EPC</w:t>
      </w:r>
      <w:r w:rsidR="003A6EB4">
        <w:rPr>
          <w:rFonts w:cs="Arial"/>
          <w:szCs w:val="20"/>
        </w:rPr>
        <w:t>.</w:t>
      </w:r>
    </w:p>
    <w:p w14:paraId="72541EAA" w14:textId="0B68CFB0" w:rsidR="003A6EB4" w:rsidRDefault="003A6EB4" w:rsidP="003A6EB4">
      <w:pPr>
        <w:rPr>
          <w:rFonts w:cs="Arial"/>
          <w:szCs w:val="20"/>
        </w:rPr>
      </w:pPr>
    </w:p>
    <w:p w14:paraId="5D671C2B" w14:textId="3F962F77" w:rsidR="001B4F8B" w:rsidRDefault="001B4F8B" w:rsidP="003A6EB4">
      <w:pPr>
        <w:rPr>
          <w:rFonts w:cs="Arial"/>
          <w:szCs w:val="20"/>
        </w:rPr>
      </w:pPr>
      <w:r>
        <w:rPr>
          <w:rFonts w:cs="Arial"/>
          <w:szCs w:val="20"/>
        </w:rPr>
        <w:t>Vizija raz</w:t>
      </w:r>
      <w:r w:rsidR="00916FDB">
        <w:rPr>
          <w:rFonts w:cs="Arial"/>
          <w:szCs w:val="20"/>
        </w:rPr>
        <w:t>voja EPC mora vsebovati najmanj</w:t>
      </w:r>
      <w:r>
        <w:rPr>
          <w:rFonts w:cs="Arial"/>
          <w:szCs w:val="20"/>
        </w:rPr>
        <w:t xml:space="preserve"> sledeče vsebine:</w:t>
      </w:r>
    </w:p>
    <w:p w14:paraId="226D453C" w14:textId="152E96D1" w:rsidR="001B4F8B" w:rsidRDefault="001B4F8B" w:rsidP="00737C61">
      <w:pPr>
        <w:pStyle w:val="Odstavekseznama"/>
        <w:numPr>
          <w:ilvl w:val="0"/>
          <w:numId w:val="9"/>
        </w:numPr>
        <w:rPr>
          <w:rFonts w:cs="Arial"/>
          <w:szCs w:val="20"/>
        </w:rPr>
      </w:pPr>
      <w:r w:rsidRPr="004B673F">
        <w:rPr>
          <w:rFonts w:cs="Arial"/>
          <w:szCs w:val="20"/>
        </w:rPr>
        <w:t xml:space="preserve">Izboljšanje sodelovanja, simbioze, </w:t>
      </w:r>
      <w:proofErr w:type="spellStart"/>
      <w:r w:rsidRPr="004B673F">
        <w:rPr>
          <w:rFonts w:cs="Arial"/>
          <w:szCs w:val="20"/>
        </w:rPr>
        <w:t>sinergijskih</w:t>
      </w:r>
      <w:proofErr w:type="spellEnd"/>
      <w:r w:rsidRPr="004B673F">
        <w:rPr>
          <w:rFonts w:cs="Arial"/>
          <w:szCs w:val="20"/>
        </w:rPr>
        <w:t xml:space="preserve"> učinkov med podjetji v poslovnih conah (kot na primer: podjetje je lahko dobavitelj drugim podjetjem v poslovni coni, idr.) in doseganje specializacije poslovnih con;</w:t>
      </w:r>
    </w:p>
    <w:p w14:paraId="5505D0F5" w14:textId="7ACEE126" w:rsidR="001B4F8B" w:rsidRPr="004B673F" w:rsidRDefault="001B4F8B" w:rsidP="00737C61">
      <w:pPr>
        <w:pStyle w:val="Odstavekseznama"/>
        <w:numPr>
          <w:ilvl w:val="0"/>
          <w:numId w:val="9"/>
        </w:numPr>
        <w:rPr>
          <w:rFonts w:cs="Arial"/>
          <w:szCs w:val="20"/>
        </w:rPr>
      </w:pPr>
      <w:r w:rsidRPr="004B673F">
        <w:rPr>
          <w:rFonts w:cs="Arial"/>
          <w:szCs w:val="20"/>
        </w:rPr>
        <w:lastRenderedPageBreak/>
        <w:t xml:space="preserve">Izboljšanje upravljanja z prostimi zemljišči v poslovni coni, povečanje izkoriščenosti prostora oz. zasedenosti poslovnih con </w:t>
      </w:r>
      <w:r w:rsidR="00F91652">
        <w:rPr>
          <w:rFonts w:cs="Arial"/>
          <w:szCs w:val="20"/>
        </w:rPr>
        <w:t xml:space="preserve">(privabljanje novih podjetij v EPC) </w:t>
      </w:r>
      <w:r w:rsidRPr="004B673F">
        <w:rPr>
          <w:rFonts w:cs="Arial"/>
          <w:szCs w:val="20"/>
        </w:rPr>
        <w:t xml:space="preserve">in s tem bolj optimalnega upravljanja s prostorom, ki je namenjen gospodarski rabi; </w:t>
      </w:r>
    </w:p>
    <w:p w14:paraId="5B2E2FC1" w14:textId="3AA3E415" w:rsidR="001B4F8B" w:rsidRPr="004B673F" w:rsidRDefault="001B4F8B" w:rsidP="00737C61">
      <w:pPr>
        <w:pStyle w:val="Odstavekseznama"/>
        <w:numPr>
          <w:ilvl w:val="0"/>
          <w:numId w:val="9"/>
        </w:numPr>
        <w:rPr>
          <w:rFonts w:cs="Arial"/>
          <w:szCs w:val="20"/>
        </w:rPr>
      </w:pPr>
      <w:r w:rsidRPr="004B673F">
        <w:rPr>
          <w:rFonts w:cs="Arial"/>
          <w:szCs w:val="20"/>
        </w:rPr>
        <w:t xml:space="preserve">Učinkovito upravljanje s surovinami in odpadki, zmanjševanje količine odpadkov, izboljšanje energetske in snovne učinkovitosti </w:t>
      </w:r>
      <w:r w:rsidR="006A5C34">
        <w:rPr>
          <w:rFonts w:cs="Arial"/>
          <w:szCs w:val="20"/>
        </w:rPr>
        <w:t xml:space="preserve">poslovnih con, zmanjševanje </w:t>
      </w:r>
      <w:proofErr w:type="spellStart"/>
      <w:r w:rsidR="006A5C34">
        <w:rPr>
          <w:rFonts w:cs="Arial"/>
          <w:szCs w:val="20"/>
        </w:rPr>
        <w:t>oglj</w:t>
      </w:r>
      <w:r w:rsidRPr="004B673F">
        <w:rPr>
          <w:rFonts w:cs="Arial"/>
          <w:szCs w:val="20"/>
        </w:rPr>
        <w:t>ičnega</w:t>
      </w:r>
      <w:proofErr w:type="spellEnd"/>
      <w:r w:rsidRPr="004B673F">
        <w:rPr>
          <w:rFonts w:cs="Arial"/>
          <w:szCs w:val="20"/>
        </w:rPr>
        <w:t xml:space="preserve"> odtisa in prispevek h krožnemu gospodarstvu;</w:t>
      </w:r>
    </w:p>
    <w:p w14:paraId="15EAD668" w14:textId="275AFCA8" w:rsidR="001B4F8B" w:rsidRPr="004B673F" w:rsidRDefault="001B4F8B" w:rsidP="00737C61">
      <w:pPr>
        <w:pStyle w:val="Odstavekseznama"/>
        <w:numPr>
          <w:ilvl w:val="0"/>
          <w:numId w:val="9"/>
        </w:numPr>
        <w:rPr>
          <w:rFonts w:cs="Arial"/>
          <w:szCs w:val="20"/>
        </w:rPr>
      </w:pPr>
      <w:r w:rsidRPr="004B673F">
        <w:rPr>
          <w:rFonts w:cs="Arial"/>
          <w:szCs w:val="20"/>
        </w:rPr>
        <w:t>Zagotavljanje urejenosti poslovne cone, v katerih se podjetja osredotočajo zgolj na lastno dejavnost, na razvoj, nove trge in ne na aktivnosti, ki omogočajo pogoje za delovanje podjetja v poslovni coni. Omogočanje dodatnih storitev v poslovni coni kot na primer na področju za</w:t>
      </w:r>
      <w:r w:rsidR="006A5C34">
        <w:rPr>
          <w:rFonts w:cs="Arial"/>
          <w:szCs w:val="20"/>
        </w:rPr>
        <w:t>g</w:t>
      </w:r>
      <w:r w:rsidRPr="004B673F">
        <w:rPr>
          <w:rFonts w:cs="Arial"/>
          <w:szCs w:val="20"/>
        </w:rPr>
        <w:t xml:space="preserve">otavljanja nižjih cen energentov zaradi večjih nabavnih količin na ravni celotne poslovne cone, tudi na področju poslovnega svetovanja in inoviranja, nižjih stroškov upravljanja in vzdrževanja, oz. proaktivno razvijanje poslovne cone s strani upravitelja; </w:t>
      </w:r>
    </w:p>
    <w:p w14:paraId="6D301EB5" w14:textId="2B862F1F" w:rsidR="001B4F8B" w:rsidRPr="004B673F" w:rsidRDefault="001B4F8B" w:rsidP="00737C61">
      <w:pPr>
        <w:pStyle w:val="Odstavekseznama"/>
        <w:numPr>
          <w:ilvl w:val="0"/>
          <w:numId w:val="9"/>
        </w:numPr>
        <w:rPr>
          <w:rFonts w:cs="Arial"/>
          <w:szCs w:val="20"/>
        </w:rPr>
      </w:pPr>
      <w:r w:rsidRPr="004B673F">
        <w:rPr>
          <w:rFonts w:cs="Arial"/>
          <w:szCs w:val="20"/>
        </w:rPr>
        <w:t>Zagotavljanje razpoložljivosti in pretočnosti podatkov iz lokalnega in regionalnega nivoja na državni nivo ter obratno in izboljšanje transparentnosti razpoložljivih podatkov o  poslovnih conah za tuje in domače investitorje, hitrejše informiranje o ponudbi in hitrejša izvedba potrebnih postopkov za izboljšanje možnosti sodelovanja, investiranja;</w:t>
      </w:r>
    </w:p>
    <w:p w14:paraId="2DAC3031" w14:textId="63B8DD01" w:rsidR="001B4F8B" w:rsidRPr="004B673F" w:rsidRDefault="001B4F8B" w:rsidP="00737C61">
      <w:pPr>
        <w:pStyle w:val="Odstavekseznama"/>
        <w:numPr>
          <w:ilvl w:val="0"/>
          <w:numId w:val="9"/>
        </w:numPr>
        <w:rPr>
          <w:rFonts w:cs="Arial"/>
          <w:szCs w:val="20"/>
        </w:rPr>
      </w:pPr>
      <w:r w:rsidRPr="004B673F">
        <w:rPr>
          <w:rFonts w:cs="Arial"/>
          <w:szCs w:val="20"/>
        </w:rPr>
        <w:t>Učinkovitejše trženje, povečanje prepoznavnost in privlačnosti poslovnih con, tako za domače kot tuje investitorje, boljše izkoriščanje investicijskih priložnosti ter spodbujane pritoka tujih neposrednih invest</w:t>
      </w:r>
      <w:r w:rsidR="006A5C34">
        <w:rPr>
          <w:rFonts w:cs="Arial"/>
          <w:szCs w:val="20"/>
        </w:rPr>
        <w:t>i</w:t>
      </w:r>
      <w:r w:rsidRPr="004B673F">
        <w:rPr>
          <w:rFonts w:cs="Arial"/>
          <w:szCs w:val="20"/>
        </w:rPr>
        <w:t>cij, specializacija poslovnih con in izboljšanje konkurenčnosti posameznih lokacij, kar bo vplivalo tako na rast števila investicij in delovnih mest, pripomoglo h krepitvi ekonomske, socialne in teritorialne kohezije ter bo prispevalo k večji orientiranosti podjetij v izvoz teh k povečanju produktivnosti slovenskega gospodarstva.</w:t>
      </w:r>
    </w:p>
    <w:p w14:paraId="619A0CEA" w14:textId="3B93B09A" w:rsidR="001B4F8B" w:rsidRDefault="001B4F8B" w:rsidP="003A6EB4">
      <w:pPr>
        <w:rPr>
          <w:rFonts w:cs="Arial"/>
          <w:szCs w:val="20"/>
        </w:rPr>
      </w:pPr>
    </w:p>
    <w:p w14:paraId="280E27E8" w14:textId="42FDA534" w:rsidR="00156D97" w:rsidRPr="00DB6AEB" w:rsidRDefault="00156D97" w:rsidP="00156D97">
      <w:pPr>
        <w:rPr>
          <w:rFonts w:cs="Arial"/>
          <w:szCs w:val="20"/>
        </w:rPr>
      </w:pPr>
      <w:r>
        <w:rPr>
          <w:rFonts w:cs="Arial"/>
          <w:szCs w:val="20"/>
        </w:rPr>
        <w:t xml:space="preserve">V viziji razvoja EPC je potrebno upoštevati tudi </w:t>
      </w:r>
      <w:r w:rsidRPr="00DB6AEB">
        <w:rPr>
          <w:rFonts w:cs="Arial"/>
          <w:szCs w:val="20"/>
        </w:rPr>
        <w:t xml:space="preserve">„načelo, da se ne škoduje bistveno“, kar pomeni, da se ne podpirajo ali izvajajo gospodarske dejavnosti, ki bistveno škodujejo kateremu koli od </w:t>
      </w:r>
      <w:proofErr w:type="spellStart"/>
      <w:r w:rsidRPr="00DB6AEB">
        <w:rPr>
          <w:rFonts w:cs="Arial"/>
          <w:szCs w:val="20"/>
        </w:rPr>
        <w:t>okoljskih</w:t>
      </w:r>
      <w:proofErr w:type="spellEnd"/>
      <w:r w:rsidRPr="00DB6AEB">
        <w:rPr>
          <w:rFonts w:cs="Arial"/>
          <w:szCs w:val="20"/>
        </w:rPr>
        <w:t xml:space="preserve"> ciljev  v smislu člena 17 Uredbe (EU) 2020/852. Pri tem se upoštevata tako </w:t>
      </w:r>
      <w:proofErr w:type="spellStart"/>
      <w:r w:rsidRPr="00DB6AEB">
        <w:rPr>
          <w:rFonts w:cs="Arial"/>
          <w:szCs w:val="20"/>
        </w:rPr>
        <w:t>okoljski</w:t>
      </w:r>
      <w:proofErr w:type="spellEnd"/>
      <w:r w:rsidRPr="00DB6AEB">
        <w:rPr>
          <w:rFonts w:cs="Arial"/>
          <w:szCs w:val="20"/>
        </w:rPr>
        <w:t xml:space="preserve"> vpliv same dejavnosti kot </w:t>
      </w:r>
      <w:proofErr w:type="spellStart"/>
      <w:r w:rsidRPr="00DB6AEB">
        <w:rPr>
          <w:rFonts w:cs="Arial"/>
          <w:szCs w:val="20"/>
        </w:rPr>
        <w:t>okoljski</w:t>
      </w:r>
      <w:proofErr w:type="spellEnd"/>
      <w:r w:rsidRPr="00DB6AEB">
        <w:rPr>
          <w:rFonts w:cs="Arial"/>
          <w:szCs w:val="20"/>
        </w:rPr>
        <w:t xml:space="preserve"> vpliv proizvodov in storitev, ki jih ta dejavnost zagotavlja, v njihovem celotnem življenjskem ciklu, pri čemer se zlasti upošteva proizvodnja, uporaba in konec življenjske dobe teh proizvodov in storitev.</w:t>
      </w:r>
    </w:p>
    <w:p w14:paraId="421DC539" w14:textId="77777777" w:rsidR="00156D97" w:rsidRPr="00DB6AEB" w:rsidRDefault="00156D97" w:rsidP="00156D97">
      <w:pPr>
        <w:rPr>
          <w:rFonts w:cs="Arial"/>
          <w:szCs w:val="20"/>
        </w:rPr>
      </w:pPr>
    </w:p>
    <w:p w14:paraId="0B2402A9" w14:textId="77777777" w:rsidR="00156D97" w:rsidRPr="00DB6AEB" w:rsidRDefault="00156D97" w:rsidP="00156D97">
      <w:pPr>
        <w:rPr>
          <w:rFonts w:cs="Arial"/>
          <w:szCs w:val="20"/>
        </w:rPr>
      </w:pPr>
      <w:r w:rsidRPr="00DB6AEB">
        <w:rPr>
          <w:rFonts w:cs="Arial"/>
          <w:szCs w:val="20"/>
        </w:rPr>
        <w:t>Šteje se, da dejavnost bistveno škoduje:</w:t>
      </w:r>
    </w:p>
    <w:p w14:paraId="7F86D6E5" w14:textId="77777777" w:rsidR="00156D97" w:rsidRPr="00DB6AEB" w:rsidRDefault="00156D97" w:rsidP="00737C61">
      <w:pPr>
        <w:pStyle w:val="Odstavekseznama"/>
        <w:numPr>
          <w:ilvl w:val="0"/>
          <w:numId w:val="22"/>
        </w:numPr>
        <w:rPr>
          <w:rFonts w:cs="Arial"/>
          <w:szCs w:val="20"/>
        </w:rPr>
      </w:pPr>
      <w:r w:rsidRPr="00DB6AEB">
        <w:rPr>
          <w:rFonts w:cs="Arial"/>
          <w:szCs w:val="20"/>
        </w:rPr>
        <w:t>blažitvi podnebnih sprememb, kadar dejavnost privede do znatnih emisij toplogrednih plinov;</w:t>
      </w:r>
    </w:p>
    <w:p w14:paraId="72EF16A9" w14:textId="77777777" w:rsidR="00156D97" w:rsidRPr="00DB6AEB" w:rsidRDefault="00156D97" w:rsidP="00737C61">
      <w:pPr>
        <w:pStyle w:val="Odstavekseznama"/>
        <w:numPr>
          <w:ilvl w:val="0"/>
          <w:numId w:val="22"/>
        </w:numPr>
        <w:rPr>
          <w:rFonts w:cs="Arial"/>
          <w:szCs w:val="20"/>
        </w:rPr>
      </w:pPr>
      <w:r w:rsidRPr="00DB6AEB">
        <w:rPr>
          <w:rFonts w:cs="Arial"/>
          <w:szCs w:val="20"/>
        </w:rPr>
        <w:t>prilagajanju podnebnim spremembam, kadar dejavnost privede do povečanega škodljivega vpliva na sedanje podnebje in pričakovano prihodnje podnebje, na dejavnost samo ali na ljudi, naravo ali sredstva;</w:t>
      </w:r>
    </w:p>
    <w:p w14:paraId="59453AD1" w14:textId="77777777" w:rsidR="00156D97" w:rsidRPr="00DB6AEB" w:rsidRDefault="00156D97" w:rsidP="00737C61">
      <w:pPr>
        <w:pStyle w:val="Odstavekseznama"/>
        <w:numPr>
          <w:ilvl w:val="0"/>
          <w:numId w:val="22"/>
        </w:numPr>
        <w:rPr>
          <w:rFonts w:cs="Arial"/>
          <w:szCs w:val="20"/>
        </w:rPr>
      </w:pPr>
      <w:r w:rsidRPr="00DB6AEB">
        <w:rPr>
          <w:rFonts w:cs="Arial"/>
          <w:szCs w:val="20"/>
        </w:rPr>
        <w:t>trajnostni uporabi in varstvu vodnih in morskih virov, kadar dejavnost škoduje:</w:t>
      </w:r>
    </w:p>
    <w:p w14:paraId="4FEE53A5" w14:textId="77777777" w:rsidR="00156D97" w:rsidRPr="00DB6AEB" w:rsidRDefault="00156D97" w:rsidP="00156D97">
      <w:pPr>
        <w:ind w:left="708"/>
        <w:rPr>
          <w:rFonts w:cs="Arial"/>
          <w:szCs w:val="20"/>
        </w:rPr>
      </w:pPr>
      <w:r w:rsidRPr="00DB6AEB">
        <w:rPr>
          <w:rFonts w:cs="Arial"/>
          <w:szCs w:val="20"/>
        </w:rPr>
        <w:t>(i) dobremu stanju ali dobremu ekološkem potencialu vodnih teles, vključno s površinskimi in podzemnimi vodami, ali</w:t>
      </w:r>
    </w:p>
    <w:p w14:paraId="050BB41E" w14:textId="77777777" w:rsidR="00156D97" w:rsidRPr="00DB6AEB" w:rsidRDefault="00156D97" w:rsidP="00156D97">
      <w:pPr>
        <w:ind w:left="708"/>
        <w:rPr>
          <w:rFonts w:cs="Arial"/>
          <w:szCs w:val="20"/>
        </w:rPr>
      </w:pPr>
      <w:r w:rsidRPr="00DB6AEB">
        <w:rPr>
          <w:rFonts w:cs="Arial"/>
          <w:szCs w:val="20"/>
        </w:rPr>
        <w:t xml:space="preserve">(ii) dobremu </w:t>
      </w:r>
      <w:proofErr w:type="spellStart"/>
      <w:r w:rsidRPr="00DB6AEB">
        <w:rPr>
          <w:rFonts w:cs="Arial"/>
          <w:szCs w:val="20"/>
        </w:rPr>
        <w:t>okoljskemu</w:t>
      </w:r>
      <w:proofErr w:type="spellEnd"/>
      <w:r w:rsidRPr="00DB6AEB">
        <w:rPr>
          <w:rFonts w:cs="Arial"/>
          <w:szCs w:val="20"/>
        </w:rPr>
        <w:t xml:space="preserve"> stanju morskih voda;</w:t>
      </w:r>
    </w:p>
    <w:p w14:paraId="2D0987D7" w14:textId="77777777" w:rsidR="00156D97" w:rsidRPr="00DB6AEB" w:rsidRDefault="00156D97" w:rsidP="00737C61">
      <w:pPr>
        <w:pStyle w:val="Odstavekseznama"/>
        <w:numPr>
          <w:ilvl w:val="0"/>
          <w:numId w:val="22"/>
        </w:numPr>
        <w:rPr>
          <w:rFonts w:cs="Arial"/>
          <w:szCs w:val="20"/>
        </w:rPr>
      </w:pPr>
      <w:r w:rsidRPr="00DB6AEB">
        <w:rPr>
          <w:rFonts w:cs="Arial"/>
          <w:szCs w:val="20"/>
        </w:rPr>
        <w:t>krožnemu gospodarstvu, vključno s preprečevanjem odpadkov in recikliranjem, kadar:</w:t>
      </w:r>
    </w:p>
    <w:p w14:paraId="61AD0BA2" w14:textId="77777777" w:rsidR="00156D97" w:rsidRPr="00DB6AEB" w:rsidRDefault="00156D97" w:rsidP="00156D97">
      <w:pPr>
        <w:ind w:left="708"/>
        <w:rPr>
          <w:rFonts w:cs="Arial"/>
          <w:szCs w:val="20"/>
        </w:rPr>
      </w:pPr>
      <w:r w:rsidRPr="00DB6AEB">
        <w:rPr>
          <w:rFonts w:cs="Arial"/>
          <w:szCs w:val="20"/>
        </w:rPr>
        <w:t>(i) dejavnost privede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6A43F76" w14:textId="77777777" w:rsidR="00156D97" w:rsidRPr="00DB6AEB" w:rsidRDefault="00156D97" w:rsidP="00156D97">
      <w:pPr>
        <w:ind w:left="708"/>
        <w:rPr>
          <w:rFonts w:cs="Arial"/>
          <w:szCs w:val="20"/>
        </w:rPr>
      </w:pPr>
      <w:r w:rsidRPr="00DB6AEB">
        <w:rPr>
          <w:rFonts w:cs="Arial"/>
          <w:szCs w:val="20"/>
        </w:rPr>
        <w:t>(ii) dejavnost privede do znatnega povečanja nastajanja, sežiganja ali odlaganja odpadkov, razen sežiganja nevarnih odpadkov, ki jih ni mogoče reciklirati, ali</w:t>
      </w:r>
    </w:p>
    <w:p w14:paraId="26236424" w14:textId="77777777" w:rsidR="00156D97" w:rsidRPr="00DB6AEB" w:rsidRDefault="00156D97" w:rsidP="00156D97">
      <w:pPr>
        <w:ind w:left="708"/>
        <w:rPr>
          <w:rFonts w:cs="Arial"/>
          <w:szCs w:val="20"/>
        </w:rPr>
      </w:pPr>
      <w:r w:rsidRPr="00DB6AEB">
        <w:rPr>
          <w:rFonts w:cs="Arial"/>
          <w:szCs w:val="20"/>
        </w:rPr>
        <w:t>(iii) lahko dolgoročno odlaganje odpadkov bistveno in dolgoročno škoduje okolju;</w:t>
      </w:r>
    </w:p>
    <w:p w14:paraId="36C57D7D" w14:textId="77777777" w:rsidR="00156D97" w:rsidRPr="00DB6AEB" w:rsidRDefault="00156D97" w:rsidP="00737C61">
      <w:pPr>
        <w:pStyle w:val="Odstavekseznama"/>
        <w:numPr>
          <w:ilvl w:val="0"/>
          <w:numId w:val="22"/>
        </w:numPr>
        <w:rPr>
          <w:rFonts w:cs="Arial"/>
          <w:szCs w:val="20"/>
        </w:rPr>
      </w:pPr>
      <w:r w:rsidRPr="00DB6AEB">
        <w:rPr>
          <w:rFonts w:cs="Arial"/>
          <w:szCs w:val="20"/>
        </w:rPr>
        <w:t>preprečevanju in nadzorovanju onesnaževanja, kadar dejavnost privede do znatnega povečanja emisij onesnaževal v zrak, vodo ali zemljo v primerjavi s stanjem pred začetkom izvajanja te dejavnosti;</w:t>
      </w:r>
    </w:p>
    <w:p w14:paraId="516BF808" w14:textId="77777777" w:rsidR="00156D97" w:rsidRPr="00DB6AEB" w:rsidRDefault="00156D97" w:rsidP="00737C61">
      <w:pPr>
        <w:pStyle w:val="Odstavekseznama"/>
        <w:numPr>
          <w:ilvl w:val="0"/>
          <w:numId w:val="22"/>
        </w:numPr>
        <w:rPr>
          <w:rFonts w:cs="Arial"/>
          <w:szCs w:val="20"/>
        </w:rPr>
      </w:pPr>
      <w:r w:rsidRPr="00DB6AEB">
        <w:rPr>
          <w:rFonts w:cs="Arial"/>
          <w:szCs w:val="20"/>
        </w:rPr>
        <w:t>varstvu in obnovi biotske raznovrstnosti in ekosistemov, kadar je dejavnost:</w:t>
      </w:r>
    </w:p>
    <w:p w14:paraId="361719A8" w14:textId="77777777" w:rsidR="00156D97" w:rsidRPr="00DB6AEB" w:rsidRDefault="00156D97" w:rsidP="00156D97">
      <w:pPr>
        <w:ind w:left="708"/>
        <w:rPr>
          <w:rFonts w:cs="Arial"/>
          <w:szCs w:val="20"/>
        </w:rPr>
      </w:pPr>
      <w:r w:rsidRPr="00DB6AEB">
        <w:rPr>
          <w:rFonts w:cs="Arial"/>
          <w:szCs w:val="20"/>
        </w:rPr>
        <w:t>(i) znatno škodljiva za dobro stanje in odpornost ekosistemov ali</w:t>
      </w:r>
    </w:p>
    <w:p w14:paraId="2F401833" w14:textId="77777777" w:rsidR="00156D97" w:rsidRPr="00DB6AEB" w:rsidRDefault="00156D97" w:rsidP="00156D97">
      <w:pPr>
        <w:ind w:left="708"/>
        <w:rPr>
          <w:rFonts w:cs="Arial"/>
          <w:szCs w:val="20"/>
        </w:rPr>
      </w:pPr>
      <w:r w:rsidRPr="00DB6AEB">
        <w:rPr>
          <w:rFonts w:cs="Arial"/>
          <w:szCs w:val="20"/>
        </w:rPr>
        <w:t>(ii) škodljiva za stanje ohranjenosti habitatov in vrst, vključno s tistimi, ki so v interesu Unije.</w:t>
      </w:r>
    </w:p>
    <w:p w14:paraId="31BA2B5A" w14:textId="77777777" w:rsidR="00156D97" w:rsidRPr="001B4F8B" w:rsidRDefault="00156D97" w:rsidP="003A6EB4">
      <w:pPr>
        <w:rPr>
          <w:rFonts w:cs="Arial"/>
          <w:szCs w:val="20"/>
        </w:rPr>
      </w:pPr>
    </w:p>
    <w:p w14:paraId="4064F8DE" w14:textId="071D86C8" w:rsidR="001B4F8B" w:rsidRDefault="001B4F8B" w:rsidP="001B4F8B">
      <w:pPr>
        <w:rPr>
          <w:rStyle w:val="FontStyle58"/>
          <w:i w:val="0"/>
        </w:rPr>
      </w:pPr>
      <w:r w:rsidRPr="001B4F8B">
        <w:rPr>
          <w:rStyle w:val="FontStyle58"/>
          <w:i w:val="0"/>
        </w:rPr>
        <w:t>Spletna stran EPC</w:t>
      </w:r>
      <w:r w:rsidR="006E703B">
        <w:rPr>
          <w:rStyle w:val="FontStyle58"/>
          <w:i w:val="0"/>
        </w:rPr>
        <w:t>, ki je predmet vloge na javni razpis,</w:t>
      </w:r>
      <w:r>
        <w:rPr>
          <w:rStyle w:val="FontStyle58"/>
          <w:i w:val="0"/>
        </w:rPr>
        <w:t xml:space="preserve"> mora vsebovati</w:t>
      </w:r>
      <w:r w:rsidR="004B673F">
        <w:rPr>
          <w:rStyle w:val="FontStyle58"/>
          <w:i w:val="0"/>
        </w:rPr>
        <w:t xml:space="preserve"> najmanj</w:t>
      </w:r>
      <w:r>
        <w:rPr>
          <w:rStyle w:val="FontStyle58"/>
          <w:i w:val="0"/>
        </w:rPr>
        <w:t xml:space="preserve"> podrobne</w:t>
      </w:r>
      <w:r w:rsidRPr="001B4F8B">
        <w:rPr>
          <w:rStyle w:val="FontStyle58"/>
          <w:i w:val="0"/>
        </w:rPr>
        <w:t xml:space="preserve"> in ažurn</w:t>
      </w:r>
      <w:r>
        <w:rPr>
          <w:rStyle w:val="FontStyle58"/>
          <w:i w:val="0"/>
        </w:rPr>
        <w:t>e</w:t>
      </w:r>
      <w:r w:rsidRPr="001B4F8B">
        <w:rPr>
          <w:rStyle w:val="FontStyle58"/>
          <w:i w:val="0"/>
        </w:rPr>
        <w:t xml:space="preserve"> geografsk</w:t>
      </w:r>
      <w:r>
        <w:rPr>
          <w:rStyle w:val="FontStyle58"/>
          <w:i w:val="0"/>
        </w:rPr>
        <w:t>e, tehnične</w:t>
      </w:r>
      <w:r w:rsidRPr="001B4F8B">
        <w:rPr>
          <w:rStyle w:val="FontStyle58"/>
          <w:i w:val="0"/>
        </w:rPr>
        <w:t>, pravn</w:t>
      </w:r>
      <w:r>
        <w:rPr>
          <w:rStyle w:val="FontStyle58"/>
          <w:i w:val="0"/>
        </w:rPr>
        <w:t>e</w:t>
      </w:r>
      <w:r w:rsidRPr="001B4F8B">
        <w:rPr>
          <w:rStyle w:val="FontStyle58"/>
          <w:i w:val="0"/>
        </w:rPr>
        <w:t>, ekonomsk</w:t>
      </w:r>
      <w:r>
        <w:rPr>
          <w:rStyle w:val="FontStyle58"/>
          <w:i w:val="0"/>
        </w:rPr>
        <w:t>e</w:t>
      </w:r>
      <w:r w:rsidRPr="001B4F8B">
        <w:rPr>
          <w:rStyle w:val="FontStyle58"/>
          <w:i w:val="0"/>
        </w:rPr>
        <w:t xml:space="preserve"> in drug</w:t>
      </w:r>
      <w:r>
        <w:rPr>
          <w:rStyle w:val="FontStyle58"/>
          <w:i w:val="0"/>
        </w:rPr>
        <w:t>e</w:t>
      </w:r>
      <w:r w:rsidRPr="001B4F8B">
        <w:rPr>
          <w:rStyle w:val="FontStyle58"/>
          <w:i w:val="0"/>
        </w:rPr>
        <w:t xml:space="preserve"> poda</w:t>
      </w:r>
      <w:r>
        <w:rPr>
          <w:rStyle w:val="FontStyle58"/>
          <w:i w:val="0"/>
        </w:rPr>
        <w:t>tke</w:t>
      </w:r>
      <w:r w:rsidRPr="001B4F8B">
        <w:rPr>
          <w:rStyle w:val="FontStyle58"/>
          <w:i w:val="0"/>
        </w:rPr>
        <w:t xml:space="preserve"> za konkretno lokacijo oz. konkretno potencialno investicijo podjetja (kot na primer: velikost prostega zemljišča, oblika prostega zemljišča, topologija terena, priključna moč za elektriko, kapacitete priključka na vodovod, kapacitete priključka na industrijsko vodo, kapacitete priklopa na kanalizacijo, kapacitete plinskega priključka, lastništvo in cena zemljišč, idr.) ter o strukturi po</w:t>
      </w:r>
      <w:r>
        <w:rPr>
          <w:rStyle w:val="FontStyle58"/>
          <w:i w:val="0"/>
        </w:rPr>
        <w:t>slovnega okolja v poslovni coni.</w:t>
      </w:r>
    </w:p>
    <w:p w14:paraId="744B6D42" w14:textId="57DA5E77" w:rsidR="007A5E52" w:rsidRDefault="007A5E52" w:rsidP="001B4F8B">
      <w:pPr>
        <w:rPr>
          <w:rStyle w:val="FontStyle58"/>
          <w:i w:val="0"/>
        </w:rPr>
      </w:pPr>
    </w:p>
    <w:p w14:paraId="5F0380F5" w14:textId="4727BDEF" w:rsidR="008B459B" w:rsidRDefault="008B459B" w:rsidP="001B4F8B">
      <w:pPr>
        <w:rPr>
          <w:rStyle w:val="FontStyle58"/>
          <w:i w:val="0"/>
        </w:rPr>
      </w:pPr>
      <w:r>
        <w:rPr>
          <w:rStyle w:val="FontStyle58"/>
          <w:i w:val="0"/>
        </w:rPr>
        <w:lastRenderedPageBreak/>
        <w:t>Izvajanje storitev v podporo EPC naj podpira zgoraj navedene vsebine vizije razvoja EPC</w:t>
      </w:r>
      <w:r w:rsidR="005118B9">
        <w:rPr>
          <w:rStyle w:val="FontStyle58"/>
          <w:i w:val="0"/>
        </w:rPr>
        <w:t xml:space="preserve"> oz. naj v praksi udejanja vizij</w:t>
      </w:r>
      <w:r w:rsidR="00F91652">
        <w:rPr>
          <w:rStyle w:val="FontStyle58"/>
          <w:i w:val="0"/>
        </w:rPr>
        <w:t>a</w:t>
      </w:r>
      <w:r w:rsidR="005118B9">
        <w:rPr>
          <w:rStyle w:val="FontStyle58"/>
          <w:i w:val="0"/>
        </w:rPr>
        <w:t xml:space="preserve"> razvoja EPC</w:t>
      </w:r>
      <w:r>
        <w:rPr>
          <w:rStyle w:val="FontStyle58"/>
          <w:i w:val="0"/>
        </w:rPr>
        <w:t>.</w:t>
      </w:r>
      <w:r w:rsidR="00B17E2D">
        <w:rPr>
          <w:rStyle w:val="FontStyle58"/>
          <w:i w:val="0"/>
        </w:rPr>
        <w:t xml:space="preserve"> Izvajanje teh storitev lahko poteka pred in po izvedbi GOI del in je sestavni del celovitega projekta, ki je predmet vloge na javni razpis.</w:t>
      </w:r>
    </w:p>
    <w:p w14:paraId="2DE3D9EB" w14:textId="77777777" w:rsidR="00C37A6E" w:rsidRPr="00545CD0" w:rsidRDefault="00C37A6E" w:rsidP="00545CD0">
      <w:pPr>
        <w:rPr>
          <w:rFonts w:cs="Arial"/>
          <w:szCs w:val="20"/>
          <w:lang w:bidi="en-US"/>
        </w:rPr>
      </w:pPr>
    </w:p>
    <w:p w14:paraId="3A5EA250" w14:textId="10E74DD6" w:rsidR="00D72DC3" w:rsidRPr="00545CD0" w:rsidRDefault="0098792B" w:rsidP="00545CD0">
      <w:pPr>
        <w:pStyle w:val="Naslov2"/>
        <w:spacing w:before="0" w:after="0"/>
        <w:rPr>
          <w:szCs w:val="20"/>
          <w:lang w:val="sl-SI"/>
        </w:rPr>
      </w:pPr>
      <w:bookmarkStart w:id="12" w:name="_Toc275874031"/>
      <w:bookmarkStart w:id="13" w:name="_Toc132886033"/>
      <w:r w:rsidRPr="00545CD0">
        <w:rPr>
          <w:szCs w:val="20"/>
          <w:lang w:val="sl-SI"/>
        </w:rPr>
        <w:t>Postopek izbora izvajalcev</w:t>
      </w:r>
      <w:bookmarkEnd w:id="12"/>
      <w:r w:rsidRPr="00545CD0">
        <w:rPr>
          <w:szCs w:val="20"/>
          <w:lang w:val="sl-SI"/>
        </w:rPr>
        <w:t xml:space="preserve"> aktivnosti</w:t>
      </w:r>
      <w:bookmarkEnd w:id="13"/>
    </w:p>
    <w:p w14:paraId="5B85B8EB" w14:textId="77777777" w:rsidR="004219F9" w:rsidRPr="00545CD0" w:rsidRDefault="004219F9" w:rsidP="00545CD0">
      <w:pPr>
        <w:rPr>
          <w:rFonts w:cs="Arial"/>
          <w:szCs w:val="20"/>
        </w:rPr>
      </w:pPr>
    </w:p>
    <w:p w14:paraId="33B42093" w14:textId="0BEC9971" w:rsidR="00640563" w:rsidRPr="00545CD0" w:rsidRDefault="00127FEA" w:rsidP="00545CD0">
      <w:pPr>
        <w:rPr>
          <w:rFonts w:cs="Arial"/>
          <w:szCs w:val="20"/>
        </w:rPr>
      </w:pPr>
      <w:r>
        <w:rPr>
          <w:rFonts w:cs="Arial"/>
          <w:szCs w:val="20"/>
        </w:rPr>
        <w:t>Končni prejemnik</w:t>
      </w:r>
      <w:r w:rsidR="00640563" w:rsidRPr="00545CD0">
        <w:rPr>
          <w:rFonts w:cs="Arial"/>
          <w:szCs w:val="20"/>
        </w:rPr>
        <w:t xml:space="preserve"> je dolžan </w:t>
      </w:r>
      <w:r w:rsidR="006A5DA2" w:rsidRPr="00545CD0">
        <w:rPr>
          <w:rFonts w:cs="Arial"/>
          <w:szCs w:val="20"/>
        </w:rPr>
        <w:t xml:space="preserve">pri </w:t>
      </w:r>
      <w:r w:rsidR="00640563" w:rsidRPr="00545CD0">
        <w:rPr>
          <w:rFonts w:cs="Arial"/>
          <w:szCs w:val="20"/>
        </w:rPr>
        <w:t>izb</w:t>
      </w:r>
      <w:r w:rsidR="006A5DA2" w:rsidRPr="00545CD0">
        <w:rPr>
          <w:rFonts w:cs="Arial"/>
          <w:szCs w:val="20"/>
        </w:rPr>
        <w:t>iri</w:t>
      </w:r>
      <w:r w:rsidR="00640563" w:rsidRPr="00545CD0">
        <w:rPr>
          <w:rFonts w:cs="Arial"/>
          <w:szCs w:val="20"/>
        </w:rPr>
        <w:t xml:space="preserve"> izvajalc</w:t>
      </w:r>
      <w:r w:rsidR="006A5DA2" w:rsidRPr="00545CD0">
        <w:rPr>
          <w:rFonts w:cs="Arial"/>
          <w:szCs w:val="20"/>
        </w:rPr>
        <w:t>ev</w:t>
      </w:r>
      <w:r w:rsidR="00640563" w:rsidRPr="00545CD0">
        <w:rPr>
          <w:rFonts w:cs="Arial"/>
          <w:szCs w:val="20"/>
        </w:rPr>
        <w:t xml:space="preserve"> </w:t>
      </w:r>
      <w:r w:rsidR="006A5DA2" w:rsidRPr="00545CD0">
        <w:rPr>
          <w:rFonts w:cs="Arial"/>
          <w:szCs w:val="20"/>
        </w:rPr>
        <w:t xml:space="preserve">upoštevati </w:t>
      </w:r>
      <w:r w:rsidR="00640563" w:rsidRPr="00545CD0">
        <w:rPr>
          <w:rFonts w:cs="Arial"/>
          <w:szCs w:val="20"/>
        </w:rPr>
        <w:t>določil</w:t>
      </w:r>
      <w:r w:rsidR="006A5DA2" w:rsidRPr="00545CD0">
        <w:rPr>
          <w:rFonts w:cs="Arial"/>
          <w:szCs w:val="20"/>
        </w:rPr>
        <w:t>a</w:t>
      </w:r>
      <w:r w:rsidR="00640563" w:rsidRPr="00545CD0">
        <w:rPr>
          <w:rFonts w:cs="Arial"/>
          <w:szCs w:val="20"/>
        </w:rPr>
        <w:t xml:space="preserve"> veljavnega zakona, ki ureja javno naročanje</w:t>
      </w:r>
      <w:r w:rsidR="00C103D1" w:rsidRPr="00545CD0">
        <w:rPr>
          <w:rFonts w:cs="Arial"/>
          <w:szCs w:val="20"/>
        </w:rPr>
        <w:t xml:space="preserve">. </w:t>
      </w:r>
    </w:p>
    <w:p w14:paraId="205278C7" w14:textId="77777777" w:rsidR="00640563" w:rsidRPr="00545CD0" w:rsidRDefault="00640563" w:rsidP="00545CD0">
      <w:pPr>
        <w:rPr>
          <w:rFonts w:cs="Arial"/>
          <w:szCs w:val="20"/>
        </w:rPr>
      </w:pPr>
    </w:p>
    <w:p w14:paraId="16F027D0" w14:textId="36E80369" w:rsidR="00640563" w:rsidRPr="00545CD0" w:rsidRDefault="00640563" w:rsidP="00545CD0">
      <w:pPr>
        <w:rPr>
          <w:rFonts w:cs="Arial"/>
          <w:szCs w:val="20"/>
        </w:rPr>
      </w:pPr>
      <w:r w:rsidRPr="00545CD0">
        <w:rPr>
          <w:rFonts w:cs="Arial"/>
          <w:szCs w:val="20"/>
        </w:rPr>
        <w:t xml:space="preserve">V primeru nakupa stvarnega premoženja je </w:t>
      </w:r>
      <w:r w:rsidR="00127FEA">
        <w:rPr>
          <w:rFonts w:cs="Arial"/>
          <w:szCs w:val="20"/>
        </w:rPr>
        <w:t>končni prejemnik</w:t>
      </w:r>
      <w:r w:rsidRPr="00545CD0">
        <w:rPr>
          <w:rFonts w:cs="Arial"/>
          <w:szCs w:val="20"/>
        </w:rPr>
        <w:t xml:space="preserve"> dolžan </w:t>
      </w:r>
      <w:r w:rsidR="006A5DA2" w:rsidRPr="00545CD0">
        <w:rPr>
          <w:rFonts w:cs="Arial"/>
          <w:szCs w:val="20"/>
        </w:rPr>
        <w:t xml:space="preserve">upoštevati </w:t>
      </w:r>
      <w:r w:rsidRPr="00545CD0">
        <w:rPr>
          <w:rFonts w:cs="Arial"/>
          <w:szCs w:val="20"/>
        </w:rPr>
        <w:t>zakonodajo, ki ureja ravnanje s stvarnim premoženjem države in občin.</w:t>
      </w:r>
    </w:p>
    <w:p w14:paraId="2040B0D9" w14:textId="77777777" w:rsidR="004219F9" w:rsidRPr="00545CD0" w:rsidRDefault="004219F9" w:rsidP="00545CD0">
      <w:pPr>
        <w:rPr>
          <w:rFonts w:cs="Arial"/>
          <w:szCs w:val="20"/>
        </w:rPr>
      </w:pPr>
    </w:p>
    <w:p w14:paraId="1792B939" w14:textId="44DB6752" w:rsidR="00D72DC3" w:rsidRPr="00EC6E8E" w:rsidRDefault="0098792B" w:rsidP="00545CD0">
      <w:pPr>
        <w:pStyle w:val="Naslov2"/>
        <w:spacing w:before="0" w:after="0"/>
        <w:rPr>
          <w:szCs w:val="20"/>
          <w:lang w:val="sl-SI"/>
        </w:rPr>
      </w:pPr>
      <w:bookmarkStart w:id="14" w:name="_Toc132886034"/>
      <w:r w:rsidRPr="00EC6E8E">
        <w:rPr>
          <w:szCs w:val="20"/>
          <w:lang w:val="sl-SI"/>
        </w:rPr>
        <w:t>Dokazila za uveljavljanje sofinanciranja upravičenih stroškov</w:t>
      </w:r>
      <w:bookmarkEnd w:id="14"/>
    </w:p>
    <w:p w14:paraId="72D89067" w14:textId="77777777" w:rsidR="00D72DC3" w:rsidRPr="00545CD0" w:rsidRDefault="00D72DC3" w:rsidP="00545CD0">
      <w:pPr>
        <w:rPr>
          <w:rFonts w:cs="Arial"/>
          <w:szCs w:val="20"/>
          <w:lang w:bidi="en-US"/>
        </w:rPr>
      </w:pPr>
    </w:p>
    <w:p w14:paraId="20C521AA" w14:textId="77777777" w:rsidR="006B3AAA" w:rsidRPr="006B3AAA" w:rsidRDefault="006B3AAA" w:rsidP="006B3AAA">
      <w:pPr>
        <w:rPr>
          <w:rFonts w:cs="Arial"/>
          <w:szCs w:val="20"/>
        </w:rPr>
      </w:pPr>
      <w:r w:rsidRPr="006B3AAA">
        <w:rPr>
          <w:rFonts w:cs="Arial"/>
          <w:szCs w:val="20"/>
        </w:rPr>
        <w:t xml:space="preserve">Upravičeni stroški se preverjajo in dokazujejo kot dejanski stroški na podlagi popolnega in pravilno izdanega posameznega e-računa oz. ZZI, kateremu morajo biti priloženi: </w:t>
      </w:r>
    </w:p>
    <w:p w14:paraId="0D08569C" w14:textId="7FF3CF44" w:rsidR="00FF527E" w:rsidRPr="001C7C9B" w:rsidRDefault="00FF527E" w:rsidP="00737C61">
      <w:pPr>
        <w:pStyle w:val="Odstavekseznama"/>
        <w:numPr>
          <w:ilvl w:val="0"/>
          <w:numId w:val="21"/>
        </w:numPr>
        <w:rPr>
          <w:rFonts w:cs="Arial"/>
          <w:szCs w:val="20"/>
        </w:rPr>
      </w:pPr>
      <w:r>
        <w:rPr>
          <w:rFonts w:cs="Arial"/>
          <w:szCs w:val="20"/>
        </w:rPr>
        <w:t>ustrezno izpolnjena, podpisana in žigosana priloga 2 in prilog</w:t>
      </w:r>
      <w:r w:rsidR="00314EDA">
        <w:rPr>
          <w:rFonts w:cs="Arial"/>
          <w:szCs w:val="20"/>
        </w:rPr>
        <w:t>a</w:t>
      </w:r>
      <w:r>
        <w:rPr>
          <w:rFonts w:cs="Arial"/>
          <w:szCs w:val="20"/>
        </w:rPr>
        <w:t xml:space="preserve"> 3 pogodbe o sofinanciranju;</w:t>
      </w:r>
    </w:p>
    <w:p w14:paraId="13EF6782" w14:textId="77777777" w:rsidR="00FF527E" w:rsidRPr="001574B8" w:rsidRDefault="00FF527E" w:rsidP="00737C61">
      <w:pPr>
        <w:pStyle w:val="Odstavekseznama"/>
        <w:numPr>
          <w:ilvl w:val="0"/>
          <w:numId w:val="20"/>
        </w:numPr>
        <w:rPr>
          <w:rFonts w:cs="Arial"/>
          <w:szCs w:val="20"/>
        </w:rPr>
      </w:pPr>
      <w:r w:rsidRPr="001574B8">
        <w:rPr>
          <w:rFonts w:cs="Arial"/>
          <w:szCs w:val="20"/>
        </w:rPr>
        <w:t>vse sklenjen</w:t>
      </w:r>
      <w:r>
        <w:rPr>
          <w:rFonts w:cs="Arial"/>
          <w:szCs w:val="20"/>
        </w:rPr>
        <w:t>e</w:t>
      </w:r>
      <w:r w:rsidRPr="001574B8">
        <w:rPr>
          <w:rFonts w:cs="Arial"/>
          <w:szCs w:val="20"/>
        </w:rPr>
        <w:t xml:space="preserve"> pogodb</w:t>
      </w:r>
      <w:r>
        <w:rPr>
          <w:rFonts w:cs="Arial"/>
          <w:szCs w:val="20"/>
        </w:rPr>
        <w:t>e z izvajalci</w:t>
      </w:r>
      <w:r w:rsidRPr="001574B8">
        <w:rPr>
          <w:rFonts w:cs="Arial"/>
          <w:szCs w:val="20"/>
        </w:rPr>
        <w:t>, vključno s prilogami, za aktivnosti, ki so predmet sofinanciranja;</w:t>
      </w:r>
    </w:p>
    <w:p w14:paraId="62629F9C" w14:textId="0B8FA888" w:rsidR="00FF527E" w:rsidRDefault="00FF527E" w:rsidP="00737C61">
      <w:pPr>
        <w:pStyle w:val="Odstavekseznama"/>
        <w:numPr>
          <w:ilvl w:val="0"/>
          <w:numId w:val="20"/>
        </w:numPr>
        <w:rPr>
          <w:rFonts w:cs="Arial"/>
          <w:szCs w:val="20"/>
        </w:rPr>
      </w:pPr>
      <w:r w:rsidRPr="001574B8">
        <w:rPr>
          <w:rFonts w:cs="Arial"/>
          <w:szCs w:val="20"/>
        </w:rPr>
        <w:t>dokumentacij</w:t>
      </w:r>
      <w:r>
        <w:rPr>
          <w:rFonts w:cs="Arial"/>
          <w:szCs w:val="20"/>
        </w:rPr>
        <w:t>a</w:t>
      </w:r>
      <w:r w:rsidRPr="001574B8">
        <w:rPr>
          <w:rFonts w:cs="Arial"/>
          <w:szCs w:val="20"/>
        </w:rPr>
        <w:t xml:space="preserve"> in dokazil</w:t>
      </w:r>
      <w:r>
        <w:rPr>
          <w:rFonts w:cs="Arial"/>
          <w:szCs w:val="20"/>
        </w:rPr>
        <w:t>a</w:t>
      </w:r>
      <w:r w:rsidRPr="001574B8">
        <w:rPr>
          <w:rFonts w:cs="Arial"/>
          <w:szCs w:val="20"/>
        </w:rPr>
        <w:t xml:space="preserve"> o izvedenih postopkih javnih naročil za vse pogodbe iz prejšnje alineje;</w:t>
      </w:r>
    </w:p>
    <w:p w14:paraId="2141268D" w14:textId="0D79DAF4" w:rsidR="005945C5" w:rsidRPr="005945C5" w:rsidRDefault="005945C5" w:rsidP="005945C5">
      <w:pPr>
        <w:pStyle w:val="Odstavekseznama"/>
        <w:numPr>
          <w:ilvl w:val="0"/>
          <w:numId w:val="20"/>
        </w:numPr>
        <w:rPr>
          <w:rFonts w:cs="Arial"/>
          <w:szCs w:val="20"/>
        </w:rPr>
      </w:pPr>
      <w:r w:rsidRPr="005945C5">
        <w:rPr>
          <w:rFonts w:cs="Arial"/>
          <w:szCs w:val="20"/>
        </w:rPr>
        <w:t xml:space="preserve">od sodnega cenilca oziroma izvedenca ustrezne stroke potrdilo oz. poročilo, ki opredeljuje, da cena nezazidanega zemljišča ne presega tržne vrednosti in (v primeru uveljavljanja upravičenega stroška nakupa nezazidanega zemljišča; potrdilo oz. poročilo ne sme biti starejše od </w:t>
      </w:r>
      <w:r w:rsidR="001C137D">
        <w:rPr>
          <w:rFonts w:cs="Arial"/>
          <w:szCs w:val="20"/>
        </w:rPr>
        <w:t>dvanajstih</w:t>
      </w:r>
      <w:r w:rsidRPr="005945C5">
        <w:rPr>
          <w:rFonts w:cs="Arial"/>
          <w:szCs w:val="20"/>
        </w:rPr>
        <w:t xml:space="preserve"> mesecev od dne podpisa kupoprodajne pogodbe za nakup zemljišča); </w:t>
      </w:r>
    </w:p>
    <w:p w14:paraId="7C9219DE" w14:textId="77DF407B" w:rsidR="00FF527E" w:rsidRPr="001574B8" w:rsidRDefault="00FF527E" w:rsidP="00737C61">
      <w:pPr>
        <w:pStyle w:val="Odstavekseznama"/>
        <w:numPr>
          <w:ilvl w:val="0"/>
          <w:numId w:val="20"/>
        </w:numPr>
        <w:rPr>
          <w:rFonts w:cs="Arial"/>
          <w:szCs w:val="20"/>
        </w:rPr>
      </w:pPr>
      <w:r w:rsidRPr="001574B8">
        <w:rPr>
          <w:rFonts w:cs="Arial"/>
          <w:szCs w:val="20"/>
        </w:rPr>
        <w:t>izstavljen</w:t>
      </w:r>
      <w:r>
        <w:rPr>
          <w:rFonts w:cs="Arial"/>
          <w:szCs w:val="20"/>
        </w:rPr>
        <w:t>i</w:t>
      </w:r>
      <w:r w:rsidRPr="001574B8">
        <w:rPr>
          <w:rFonts w:cs="Arial"/>
          <w:szCs w:val="20"/>
        </w:rPr>
        <w:t xml:space="preserve"> račun</w:t>
      </w:r>
      <w:r>
        <w:rPr>
          <w:rFonts w:cs="Arial"/>
          <w:szCs w:val="20"/>
        </w:rPr>
        <w:t>i</w:t>
      </w:r>
      <w:r w:rsidRPr="001574B8">
        <w:rPr>
          <w:rFonts w:cs="Arial"/>
          <w:szCs w:val="20"/>
        </w:rPr>
        <w:t>, potrjen</w:t>
      </w:r>
      <w:r>
        <w:rPr>
          <w:rFonts w:cs="Arial"/>
          <w:szCs w:val="20"/>
        </w:rPr>
        <w:t>i</w:t>
      </w:r>
      <w:r w:rsidRPr="001574B8">
        <w:rPr>
          <w:rFonts w:cs="Arial"/>
          <w:szCs w:val="20"/>
        </w:rPr>
        <w:t xml:space="preserve"> s strani skrbnikov izvajalskih pogodb, iz katerih je razvidna namenska poraba sredstev občine na </w:t>
      </w:r>
      <w:r>
        <w:rPr>
          <w:rFonts w:cs="Arial"/>
          <w:szCs w:val="20"/>
        </w:rPr>
        <w:t>projektu</w:t>
      </w:r>
      <w:r w:rsidRPr="001574B8">
        <w:rPr>
          <w:rFonts w:cs="Arial"/>
          <w:szCs w:val="20"/>
        </w:rPr>
        <w:t>;</w:t>
      </w:r>
    </w:p>
    <w:p w14:paraId="0BF75B47" w14:textId="77777777" w:rsidR="00FF527E" w:rsidRPr="001574B8" w:rsidRDefault="00FF527E" w:rsidP="00737C61">
      <w:pPr>
        <w:pStyle w:val="Odstavekseznama"/>
        <w:numPr>
          <w:ilvl w:val="0"/>
          <w:numId w:val="20"/>
        </w:numPr>
        <w:rPr>
          <w:rFonts w:cs="Arial"/>
          <w:szCs w:val="20"/>
        </w:rPr>
      </w:pPr>
      <w:r w:rsidRPr="001574B8">
        <w:rPr>
          <w:rFonts w:cs="Arial"/>
          <w:szCs w:val="20"/>
        </w:rPr>
        <w:t>izstavljen</w:t>
      </w:r>
      <w:r>
        <w:rPr>
          <w:rFonts w:cs="Arial"/>
          <w:szCs w:val="20"/>
        </w:rPr>
        <w:t>e</w:t>
      </w:r>
      <w:r w:rsidRPr="001574B8">
        <w:rPr>
          <w:rFonts w:cs="Arial"/>
          <w:szCs w:val="20"/>
        </w:rPr>
        <w:t xml:space="preserve"> gradben</w:t>
      </w:r>
      <w:r>
        <w:rPr>
          <w:rFonts w:cs="Arial"/>
          <w:szCs w:val="20"/>
        </w:rPr>
        <w:t>e</w:t>
      </w:r>
      <w:r w:rsidRPr="001574B8">
        <w:rPr>
          <w:rFonts w:cs="Arial"/>
          <w:szCs w:val="20"/>
        </w:rPr>
        <w:t xml:space="preserve"> situacij</w:t>
      </w:r>
      <w:r>
        <w:rPr>
          <w:rFonts w:cs="Arial"/>
          <w:szCs w:val="20"/>
        </w:rPr>
        <w:t>e</w:t>
      </w:r>
      <w:r w:rsidRPr="001574B8">
        <w:rPr>
          <w:rFonts w:cs="Arial"/>
          <w:szCs w:val="20"/>
        </w:rPr>
        <w:t xml:space="preserve"> izvajalcev, potrjen</w:t>
      </w:r>
      <w:r>
        <w:rPr>
          <w:rFonts w:cs="Arial"/>
          <w:szCs w:val="20"/>
        </w:rPr>
        <w:t>e</w:t>
      </w:r>
      <w:r w:rsidRPr="001574B8">
        <w:rPr>
          <w:rFonts w:cs="Arial"/>
          <w:szCs w:val="20"/>
        </w:rPr>
        <w:t xml:space="preserve"> s strani vršilca strokovnega nadzora in skrbnikov izvajalskih pogodb, iz katerih je razvidna namenska poraba s</w:t>
      </w:r>
      <w:r>
        <w:rPr>
          <w:rFonts w:cs="Arial"/>
          <w:szCs w:val="20"/>
        </w:rPr>
        <w:t>redstev občine na projektu</w:t>
      </w:r>
      <w:r w:rsidRPr="001574B8">
        <w:rPr>
          <w:rFonts w:cs="Arial"/>
          <w:szCs w:val="20"/>
        </w:rPr>
        <w:t>;</w:t>
      </w:r>
    </w:p>
    <w:p w14:paraId="2B756F90" w14:textId="2072C9E0" w:rsidR="00FF527E" w:rsidRPr="001574B8" w:rsidRDefault="00FF527E" w:rsidP="00737C61">
      <w:pPr>
        <w:pStyle w:val="Odstavekseznama"/>
        <w:numPr>
          <w:ilvl w:val="0"/>
          <w:numId w:val="20"/>
        </w:numPr>
        <w:rPr>
          <w:rFonts w:cs="Arial"/>
          <w:szCs w:val="20"/>
        </w:rPr>
      </w:pPr>
      <w:r>
        <w:rPr>
          <w:rFonts w:cs="Arial"/>
          <w:szCs w:val="20"/>
        </w:rPr>
        <w:t>potrdila</w:t>
      </w:r>
      <w:r w:rsidRPr="001574B8">
        <w:rPr>
          <w:rFonts w:cs="Arial"/>
          <w:szCs w:val="20"/>
        </w:rPr>
        <w:t xml:space="preserve"> o plačilih vseh računov oziroma gradbenih situacij, priloženih k zahtevku za izplačilo</w:t>
      </w:r>
      <w:r w:rsidR="000872D0">
        <w:rPr>
          <w:rFonts w:cs="Arial"/>
          <w:szCs w:val="20"/>
        </w:rPr>
        <w:t xml:space="preserve"> (razen v primeru 3. odstavka tega poglavja)</w:t>
      </w:r>
      <w:r w:rsidRPr="001574B8">
        <w:rPr>
          <w:rFonts w:cs="Arial"/>
          <w:szCs w:val="20"/>
        </w:rPr>
        <w:t>;</w:t>
      </w:r>
    </w:p>
    <w:p w14:paraId="5345A6B3" w14:textId="4789BF06" w:rsidR="00FF527E" w:rsidRPr="001574B8" w:rsidRDefault="00FF527E" w:rsidP="00737C61">
      <w:pPr>
        <w:pStyle w:val="Odstavekseznama"/>
        <w:numPr>
          <w:ilvl w:val="0"/>
          <w:numId w:val="20"/>
        </w:numPr>
        <w:rPr>
          <w:rFonts w:cs="Arial"/>
          <w:szCs w:val="20"/>
        </w:rPr>
      </w:pPr>
      <w:r>
        <w:rPr>
          <w:rFonts w:cs="Arial"/>
          <w:szCs w:val="20"/>
        </w:rPr>
        <w:t>načrt</w:t>
      </w:r>
      <w:r w:rsidRPr="001574B8">
        <w:rPr>
          <w:rFonts w:cs="Arial"/>
          <w:szCs w:val="20"/>
        </w:rPr>
        <w:t xml:space="preserve"> razvojnih programov občine, iz katerega je razvidno, da je projekt imensko in vrednostno uskla</w:t>
      </w:r>
      <w:r w:rsidR="00043751">
        <w:rPr>
          <w:rFonts w:cs="Arial"/>
          <w:szCs w:val="20"/>
        </w:rPr>
        <w:t xml:space="preserve">jen </w:t>
      </w:r>
      <w:r>
        <w:rPr>
          <w:rFonts w:cs="Arial"/>
          <w:szCs w:val="20"/>
        </w:rPr>
        <w:t>(predložiti ob 1. zahtevku za izplačilo)</w:t>
      </w:r>
      <w:r w:rsidRPr="001574B8">
        <w:rPr>
          <w:rFonts w:cs="Arial"/>
          <w:szCs w:val="20"/>
        </w:rPr>
        <w:t>.</w:t>
      </w:r>
    </w:p>
    <w:p w14:paraId="175772EC" w14:textId="77777777" w:rsidR="00B312B3" w:rsidRPr="00545CD0" w:rsidRDefault="00B312B3" w:rsidP="00545CD0">
      <w:pPr>
        <w:rPr>
          <w:rFonts w:cs="Arial"/>
          <w:szCs w:val="20"/>
        </w:rPr>
      </w:pPr>
    </w:p>
    <w:p w14:paraId="10E0845B" w14:textId="54796BA3" w:rsidR="00B312B3" w:rsidRPr="00545CD0" w:rsidRDefault="00B312B3" w:rsidP="00545CD0">
      <w:pPr>
        <w:rPr>
          <w:rFonts w:cs="Arial"/>
          <w:szCs w:val="20"/>
        </w:rPr>
      </w:pPr>
      <w:r w:rsidRPr="00545CD0">
        <w:rPr>
          <w:rFonts w:cs="Arial"/>
          <w:szCs w:val="20"/>
        </w:rPr>
        <w:t xml:space="preserve">Višina sofinanciranja je določena z višino v </w:t>
      </w:r>
      <w:r w:rsidR="007602B3" w:rsidRPr="00545CD0">
        <w:rPr>
          <w:rFonts w:cs="Arial"/>
          <w:szCs w:val="20"/>
        </w:rPr>
        <w:t xml:space="preserve">ZZI </w:t>
      </w:r>
      <w:r w:rsidRPr="00545CD0">
        <w:rPr>
          <w:rFonts w:cs="Arial"/>
          <w:szCs w:val="20"/>
        </w:rPr>
        <w:t xml:space="preserve">izkazanih upravičenih izdatkov, ki se povrnejo </w:t>
      </w:r>
      <w:r w:rsidR="00127FEA">
        <w:rPr>
          <w:rFonts w:cs="Arial"/>
          <w:szCs w:val="20"/>
        </w:rPr>
        <w:t>končnemu prejemniku</w:t>
      </w:r>
      <w:r w:rsidRPr="00545CD0">
        <w:rPr>
          <w:rFonts w:cs="Arial"/>
          <w:szCs w:val="20"/>
        </w:rPr>
        <w:t xml:space="preserve"> v </w:t>
      </w:r>
      <w:r w:rsidR="006A4661">
        <w:rPr>
          <w:rFonts w:cs="Arial"/>
          <w:szCs w:val="20"/>
        </w:rPr>
        <w:t xml:space="preserve">deležu </w:t>
      </w:r>
      <w:r w:rsidR="008F1858">
        <w:rPr>
          <w:rFonts w:cs="Arial"/>
          <w:szCs w:val="20"/>
        </w:rPr>
        <w:t xml:space="preserve">do </w:t>
      </w:r>
      <w:r w:rsidR="006A4661">
        <w:rPr>
          <w:rFonts w:cs="Arial"/>
          <w:szCs w:val="20"/>
        </w:rPr>
        <w:t>100 % upravičenih izdatkov, upoštevajoč maksimalno višino sofinanciranja</w:t>
      </w:r>
      <w:r w:rsidR="006E1158">
        <w:rPr>
          <w:rFonts w:cs="Arial"/>
          <w:szCs w:val="20"/>
        </w:rPr>
        <w:t xml:space="preserve"> </w:t>
      </w:r>
      <w:r w:rsidR="009F4805">
        <w:rPr>
          <w:rFonts w:cs="Arial"/>
          <w:szCs w:val="20"/>
        </w:rPr>
        <w:t>(</w:t>
      </w:r>
      <w:r w:rsidR="005B1FF5">
        <w:rPr>
          <w:rFonts w:cs="Arial"/>
          <w:szCs w:val="20"/>
        </w:rPr>
        <w:t>glede na izračunano</w:t>
      </w:r>
      <w:r w:rsidR="006E1158">
        <w:rPr>
          <w:rFonts w:cs="Arial"/>
          <w:szCs w:val="20"/>
        </w:rPr>
        <w:t xml:space="preserve"> finančno vrzel</w:t>
      </w:r>
      <w:r w:rsidR="009F4805">
        <w:rPr>
          <w:rFonts w:cs="Arial"/>
          <w:szCs w:val="20"/>
        </w:rPr>
        <w:t>)</w:t>
      </w:r>
      <w:r w:rsidR="006A4661">
        <w:rPr>
          <w:rFonts w:cs="Arial"/>
          <w:szCs w:val="20"/>
        </w:rPr>
        <w:t>, ki izhaja iz vloge oz. pogodbe o sofinanciranju</w:t>
      </w:r>
      <w:r w:rsidRPr="00545CD0">
        <w:rPr>
          <w:rFonts w:cs="Arial"/>
          <w:szCs w:val="20"/>
        </w:rPr>
        <w:t xml:space="preserve">. </w:t>
      </w:r>
    </w:p>
    <w:p w14:paraId="6EA663C6" w14:textId="77777777" w:rsidR="002F5A02" w:rsidRPr="00545CD0" w:rsidRDefault="002F5A02" w:rsidP="00545CD0">
      <w:pPr>
        <w:rPr>
          <w:rFonts w:cs="Arial"/>
          <w:szCs w:val="20"/>
        </w:rPr>
      </w:pPr>
    </w:p>
    <w:p w14:paraId="10424884" w14:textId="6E586238" w:rsidR="00B312B3" w:rsidRPr="00545CD0" w:rsidRDefault="00B312B3" w:rsidP="00545CD0">
      <w:pPr>
        <w:rPr>
          <w:rFonts w:cs="Arial"/>
          <w:szCs w:val="20"/>
        </w:rPr>
      </w:pPr>
      <w:r w:rsidRPr="00AD7572">
        <w:rPr>
          <w:rFonts w:cs="Arial"/>
          <w:szCs w:val="20"/>
        </w:rPr>
        <w:t>V skladu z določili Zakona o izvrševanju proračunov Republike Slovenije za leti 20</w:t>
      </w:r>
      <w:r w:rsidR="00AD7572" w:rsidRPr="00AD7572">
        <w:rPr>
          <w:rFonts w:cs="Arial"/>
          <w:szCs w:val="20"/>
        </w:rPr>
        <w:t>22</w:t>
      </w:r>
      <w:r w:rsidRPr="00AD7572">
        <w:rPr>
          <w:rFonts w:cs="Arial"/>
          <w:szCs w:val="20"/>
        </w:rPr>
        <w:t xml:space="preserve"> in 20</w:t>
      </w:r>
      <w:r w:rsidR="00AD7572" w:rsidRPr="00AD7572">
        <w:rPr>
          <w:rFonts w:cs="Arial"/>
          <w:szCs w:val="20"/>
        </w:rPr>
        <w:t>23</w:t>
      </w:r>
      <w:r w:rsidRPr="00AD7572">
        <w:rPr>
          <w:rFonts w:cs="Arial"/>
          <w:szCs w:val="20"/>
        </w:rPr>
        <w:t xml:space="preserve"> se lahko plačilo investicijskih transferov občinam izvrši en dan pred dnevom plačila občine izvajalcu, če občina predloži popolno dokumentacijo za izplačilo iz proračuna 25 dni pred dnevom plačila izvajalcu. </w:t>
      </w:r>
    </w:p>
    <w:p w14:paraId="560F7F2D" w14:textId="638B9BBC" w:rsidR="001A313C" w:rsidRDefault="001A313C">
      <w:pPr>
        <w:jc w:val="left"/>
        <w:rPr>
          <w:rFonts w:eastAsia="Times New Roman" w:cs="Arial"/>
          <w:b/>
          <w:bCs/>
          <w:kern w:val="32"/>
          <w:szCs w:val="20"/>
          <w:lang w:bidi="en-US"/>
        </w:rPr>
      </w:pPr>
    </w:p>
    <w:p w14:paraId="32B20C65" w14:textId="27327717" w:rsidR="005A28D5" w:rsidRPr="00545CD0" w:rsidRDefault="006766A5" w:rsidP="00545CD0">
      <w:pPr>
        <w:pStyle w:val="Naslov1"/>
        <w:spacing w:before="0" w:after="0"/>
        <w:rPr>
          <w:szCs w:val="20"/>
          <w:lang w:val="sl-SI"/>
        </w:rPr>
      </w:pPr>
      <w:bookmarkStart w:id="15" w:name="_Toc132886035"/>
      <w:r w:rsidRPr="00545CD0">
        <w:rPr>
          <w:caps w:val="0"/>
          <w:szCs w:val="20"/>
          <w:lang w:val="sl-SI"/>
        </w:rPr>
        <w:t>OBDOBJE UPRAVIČENOSTI STROŠKOV IN OBDOBJE ZA PORABO SREDSTEV</w:t>
      </w:r>
      <w:bookmarkEnd w:id="15"/>
    </w:p>
    <w:p w14:paraId="33BB5A12" w14:textId="77777777" w:rsidR="00631026" w:rsidRPr="00545CD0" w:rsidRDefault="00631026" w:rsidP="00545CD0">
      <w:pPr>
        <w:rPr>
          <w:rFonts w:cs="Arial"/>
          <w:szCs w:val="20"/>
          <w:lang w:bidi="en-US"/>
        </w:rPr>
      </w:pPr>
    </w:p>
    <w:p w14:paraId="4D199095" w14:textId="2D15F355" w:rsidR="005A28D5" w:rsidRPr="00545CD0" w:rsidRDefault="005A28D5" w:rsidP="00545CD0">
      <w:pPr>
        <w:pStyle w:val="Naslov2"/>
        <w:spacing w:before="0" w:after="0"/>
        <w:rPr>
          <w:szCs w:val="20"/>
          <w:lang w:val="sl-SI"/>
        </w:rPr>
      </w:pPr>
      <w:bookmarkStart w:id="16" w:name="_Toc132886036"/>
      <w:r w:rsidRPr="00545CD0">
        <w:rPr>
          <w:szCs w:val="20"/>
          <w:lang w:val="sl-SI"/>
        </w:rPr>
        <w:t xml:space="preserve">Obdobje upravičenosti </w:t>
      </w:r>
      <w:r w:rsidR="002F5A02" w:rsidRPr="00545CD0">
        <w:rPr>
          <w:szCs w:val="20"/>
          <w:lang w:val="sl-SI"/>
        </w:rPr>
        <w:t>stroškov</w:t>
      </w:r>
      <w:bookmarkEnd w:id="16"/>
    </w:p>
    <w:p w14:paraId="68CC835C" w14:textId="77777777" w:rsidR="005A28D5" w:rsidRPr="00545CD0" w:rsidRDefault="005A28D5" w:rsidP="00545CD0">
      <w:pPr>
        <w:rPr>
          <w:rFonts w:cs="Arial"/>
          <w:szCs w:val="20"/>
          <w:lang w:bidi="en-US"/>
        </w:rPr>
      </w:pPr>
    </w:p>
    <w:p w14:paraId="799ED785" w14:textId="6C62F153" w:rsidR="003A6EB4" w:rsidRDefault="003A6EB4" w:rsidP="003A6EB4">
      <w:pPr>
        <w:rPr>
          <w:rFonts w:cs="Arial"/>
          <w:szCs w:val="20"/>
        </w:rPr>
      </w:pPr>
      <w:r w:rsidRPr="00A8497C">
        <w:rPr>
          <w:rFonts w:cs="Arial"/>
          <w:szCs w:val="20"/>
        </w:rPr>
        <w:t xml:space="preserve">Za začetek </w:t>
      </w:r>
      <w:r>
        <w:rPr>
          <w:rFonts w:cs="Arial"/>
          <w:szCs w:val="20"/>
        </w:rPr>
        <w:t>projekta</w:t>
      </w:r>
      <w:r w:rsidRPr="00A8497C">
        <w:rPr>
          <w:rFonts w:cs="Arial"/>
          <w:szCs w:val="20"/>
        </w:rPr>
        <w:t xml:space="preserve"> se šteje datum sklepa o potrditvi Dokumenta identifikacije projekta (v nadalj</w:t>
      </w:r>
      <w:r w:rsidR="00E930FC">
        <w:rPr>
          <w:rFonts w:cs="Arial"/>
          <w:szCs w:val="20"/>
        </w:rPr>
        <w:t>njem besedilu:</w:t>
      </w:r>
      <w:r w:rsidRPr="00A8497C">
        <w:rPr>
          <w:rFonts w:cs="Arial"/>
          <w:szCs w:val="20"/>
        </w:rPr>
        <w:t xml:space="preserve"> DIIP) s strani pristojnega organa</w:t>
      </w:r>
      <w:r w:rsidR="006A4661">
        <w:rPr>
          <w:rFonts w:cs="Arial"/>
          <w:szCs w:val="20"/>
        </w:rPr>
        <w:t xml:space="preserve"> prijavitelja</w:t>
      </w:r>
      <w:r w:rsidRPr="00A8497C">
        <w:rPr>
          <w:rFonts w:cs="Arial"/>
          <w:szCs w:val="20"/>
        </w:rPr>
        <w:t>.</w:t>
      </w:r>
    </w:p>
    <w:p w14:paraId="3F802CAD" w14:textId="542DA3A8" w:rsidR="00371965" w:rsidRDefault="00371965" w:rsidP="00545CD0">
      <w:pPr>
        <w:rPr>
          <w:rFonts w:cs="Arial"/>
          <w:szCs w:val="20"/>
        </w:rPr>
      </w:pPr>
    </w:p>
    <w:p w14:paraId="6C54558E" w14:textId="1562062C" w:rsidR="003A6EB4" w:rsidRPr="00A8497C" w:rsidRDefault="003A6EB4" w:rsidP="003A6EB4">
      <w:pPr>
        <w:rPr>
          <w:rFonts w:cs="Arial"/>
          <w:szCs w:val="20"/>
        </w:rPr>
      </w:pPr>
      <w:r w:rsidRPr="00A8497C">
        <w:rPr>
          <w:rFonts w:cs="Arial"/>
          <w:szCs w:val="20"/>
        </w:rPr>
        <w:t xml:space="preserve">Za zaključek izvajanja </w:t>
      </w:r>
      <w:r>
        <w:rPr>
          <w:rFonts w:cs="Arial"/>
          <w:szCs w:val="20"/>
        </w:rPr>
        <w:t>projekta</w:t>
      </w:r>
      <w:r w:rsidRPr="00A8497C">
        <w:rPr>
          <w:rFonts w:cs="Arial"/>
          <w:szCs w:val="20"/>
        </w:rPr>
        <w:t xml:space="preserve"> se šteje zaključek vseh predvidenih akti</w:t>
      </w:r>
      <w:r w:rsidR="006A4661">
        <w:rPr>
          <w:rFonts w:cs="Arial"/>
          <w:szCs w:val="20"/>
        </w:rPr>
        <w:t>vnosti iz vloge</w:t>
      </w:r>
      <w:r w:rsidRPr="003A6EB4">
        <w:rPr>
          <w:rFonts w:cs="Arial"/>
          <w:szCs w:val="20"/>
        </w:rPr>
        <w:t xml:space="preserve">. </w:t>
      </w:r>
      <w:r w:rsidR="006A4661">
        <w:rPr>
          <w:rFonts w:cs="Arial"/>
          <w:szCs w:val="20"/>
        </w:rPr>
        <w:t xml:space="preserve">Skrajni rok za zaključek izvajanja projekta v okviru javnega razpisa je </w:t>
      </w:r>
      <w:r>
        <w:rPr>
          <w:rFonts w:cs="Arial"/>
          <w:szCs w:val="20"/>
        </w:rPr>
        <w:t>31. 3</w:t>
      </w:r>
      <w:r w:rsidRPr="00A8497C">
        <w:rPr>
          <w:rFonts w:cs="Arial"/>
          <w:szCs w:val="20"/>
        </w:rPr>
        <w:t>. 202</w:t>
      </w:r>
      <w:r>
        <w:rPr>
          <w:rFonts w:cs="Arial"/>
          <w:szCs w:val="20"/>
        </w:rPr>
        <w:t>6</w:t>
      </w:r>
      <w:r w:rsidRPr="00A8497C">
        <w:rPr>
          <w:rFonts w:cs="Arial"/>
          <w:szCs w:val="20"/>
        </w:rPr>
        <w:t>.</w:t>
      </w:r>
    </w:p>
    <w:p w14:paraId="764BD293" w14:textId="65055984" w:rsidR="003A6EB4" w:rsidRPr="00A8497C" w:rsidRDefault="003A6EB4" w:rsidP="003A6EB4">
      <w:pPr>
        <w:rPr>
          <w:rFonts w:cs="Arial"/>
          <w:szCs w:val="20"/>
        </w:rPr>
      </w:pPr>
    </w:p>
    <w:p w14:paraId="55DA5B32" w14:textId="77777777" w:rsidR="003A6EB4" w:rsidRPr="006A586A" w:rsidRDefault="003A6EB4" w:rsidP="003A6EB4">
      <w:pPr>
        <w:tabs>
          <w:tab w:val="num" w:pos="720"/>
        </w:tabs>
        <w:rPr>
          <w:rFonts w:cs="Arial"/>
          <w:szCs w:val="20"/>
        </w:rPr>
      </w:pPr>
      <w:r w:rsidRPr="00A8497C">
        <w:rPr>
          <w:rFonts w:cs="Arial"/>
          <w:szCs w:val="20"/>
        </w:rPr>
        <w:t xml:space="preserve">Obdobje upravičenosti stroškov se začne </w:t>
      </w:r>
      <w:r>
        <w:rPr>
          <w:rFonts w:cs="Arial"/>
          <w:szCs w:val="20"/>
        </w:rPr>
        <w:t>s</w:t>
      </w:r>
      <w:r w:rsidRPr="00A8497C">
        <w:rPr>
          <w:rFonts w:cs="Arial"/>
          <w:szCs w:val="20"/>
        </w:rPr>
        <w:t xml:space="preserve"> </w:t>
      </w:r>
      <w:r>
        <w:rPr>
          <w:rFonts w:cs="Arial"/>
          <w:szCs w:val="20"/>
        </w:rPr>
        <w:t>1. 1. 2022</w:t>
      </w:r>
      <w:r w:rsidRPr="00A8497C">
        <w:rPr>
          <w:rFonts w:cs="Arial"/>
          <w:szCs w:val="20"/>
        </w:rPr>
        <w:t xml:space="preserve">, razen za stroške </w:t>
      </w:r>
      <w:r w:rsidRPr="0050021E">
        <w:rPr>
          <w:rFonts w:cs="Arial"/>
          <w:szCs w:val="20"/>
        </w:rPr>
        <w:t>pripravljalnih del (priprava projektne in investicijske dokumentacije ter nakup</w:t>
      </w:r>
      <w:r>
        <w:rPr>
          <w:rFonts w:cs="Arial"/>
          <w:szCs w:val="20"/>
        </w:rPr>
        <w:t>i</w:t>
      </w:r>
      <w:r w:rsidRPr="0050021E">
        <w:rPr>
          <w:rFonts w:cs="Arial"/>
          <w:szCs w:val="20"/>
        </w:rPr>
        <w:t xml:space="preserve"> nezazidanih zemljišč, ipd.)</w:t>
      </w:r>
      <w:r>
        <w:rPr>
          <w:rFonts w:cs="Arial"/>
          <w:szCs w:val="20"/>
        </w:rPr>
        <w:t>, ki so upravičeni od 1. 1. 2021,</w:t>
      </w:r>
      <w:r w:rsidRPr="00A8497C">
        <w:rPr>
          <w:rFonts w:cs="Arial"/>
          <w:szCs w:val="20"/>
        </w:rPr>
        <w:t xml:space="preserve"> </w:t>
      </w:r>
      <w:r w:rsidRPr="006A586A">
        <w:rPr>
          <w:rFonts w:cs="Arial"/>
          <w:szCs w:val="20"/>
        </w:rPr>
        <w:t>vendar ne pred datumom sklepa o potrditvi DIIP s strani pristojnega organa.</w:t>
      </w:r>
    </w:p>
    <w:p w14:paraId="4C8CA555" w14:textId="77777777" w:rsidR="00371965" w:rsidRPr="00545CD0" w:rsidRDefault="00371965" w:rsidP="00545CD0">
      <w:pPr>
        <w:rPr>
          <w:rFonts w:cs="Arial"/>
          <w:szCs w:val="20"/>
        </w:rPr>
      </w:pPr>
    </w:p>
    <w:p w14:paraId="4AAF894B" w14:textId="6AE4EC16" w:rsidR="00371965" w:rsidRDefault="006A4661" w:rsidP="00545CD0">
      <w:pPr>
        <w:rPr>
          <w:rFonts w:cs="Arial"/>
          <w:szCs w:val="20"/>
        </w:rPr>
      </w:pPr>
      <w:r>
        <w:rPr>
          <w:rFonts w:cs="Arial"/>
          <w:szCs w:val="20"/>
        </w:rPr>
        <w:t>Skrajni r</w:t>
      </w:r>
      <w:r w:rsidR="00371965" w:rsidRPr="00B905D7">
        <w:rPr>
          <w:rFonts w:cs="Arial"/>
          <w:szCs w:val="20"/>
        </w:rPr>
        <w:t>ok za predložitev zadnj</w:t>
      </w:r>
      <w:r w:rsidR="00080F57" w:rsidRPr="00B905D7">
        <w:rPr>
          <w:rFonts w:cs="Arial"/>
          <w:szCs w:val="20"/>
        </w:rPr>
        <w:t xml:space="preserve">ega </w:t>
      </w:r>
      <w:r w:rsidR="00A035BC" w:rsidRPr="00B905D7">
        <w:rPr>
          <w:rFonts w:cs="Arial"/>
          <w:szCs w:val="20"/>
        </w:rPr>
        <w:t>ZZI</w:t>
      </w:r>
      <w:r w:rsidR="005F5816" w:rsidRPr="00B905D7">
        <w:rPr>
          <w:rFonts w:cs="Arial"/>
          <w:szCs w:val="20"/>
        </w:rPr>
        <w:t xml:space="preserve"> </w:t>
      </w:r>
      <w:r>
        <w:rPr>
          <w:rFonts w:cs="Arial"/>
          <w:szCs w:val="20"/>
        </w:rPr>
        <w:t xml:space="preserve">v okviru javnega razpisa </w:t>
      </w:r>
      <w:r w:rsidR="005F5816" w:rsidRPr="00B905D7">
        <w:rPr>
          <w:rFonts w:cs="Arial"/>
          <w:szCs w:val="20"/>
        </w:rPr>
        <w:t xml:space="preserve">je </w:t>
      </w:r>
      <w:r w:rsidR="000867B5" w:rsidRPr="00B905D7">
        <w:rPr>
          <w:rFonts w:cs="Arial"/>
          <w:szCs w:val="20"/>
        </w:rPr>
        <w:t>31. 3</w:t>
      </w:r>
      <w:r w:rsidR="00371965" w:rsidRPr="00B905D7">
        <w:rPr>
          <w:rFonts w:cs="Arial"/>
          <w:szCs w:val="20"/>
        </w:rPr>
        <w:t>.</w:t>
      </w:r>
      <w:r w:rsidR="005F5816" w:rsidRPr="00B905D7">
        <w:rPr>
          <w:rFonts w:cs="Arial"/>
          <w:szCs w:val="20"/>
        </w:rPr>
        <w:t> </w:t>
      </w:r>
      <w:r w:rsidR="00371965" w:rsidRPr="00B905D7">
        <w:rPr>
          <w:rFonts w:cs="Arial"/>
          <w:szCs w:val="20"/>
        </w:rPr>
        <w:t>20</w:t>
      </w:r>
      <w:r w:rsidR="00B2666E">
        <w:rPr>
          <w:rFonts w:cs="Arial"/>
          <w:szCs w:val="20"/>
        </w:rPr>
        <w:t>26</w:t>
      </w:r>
      <w:r w:rsidR="00371965" w:rsidRPr="00B905D7">
        <w:rPr>
          <w:rFonts w:cs="Arial"/>
          <w:szCs w:val="20"/>
        </w:rPr>
        <w:t xml:space="preserve">, ko se tudi zaključi obdobje upravičenosti stroškov. </w:t>
      </w:r>
    </w:p>
    <w:p w14:paraId="6B41EE31" w14:textId="1D281881" w:rsidR="008E4FF9" w:rsidRDefault="008E4FF9" w:rsidP="00545CD0">
      <w:pPr>
        <w:rPr>
          <w:rFonts w:cs="Arial"/>
          <w:szCs w:val="20"/>
        </w:rPr>
      </w:pPr>
    </w:p>
    <w:p w14:paraId="2640DF96" w14:textId="1DC01C14" w:rsidR="008E4FF9" w:rsidRPr="00545CD0" w:rsidRDefault="008E4FF9" w:rsidP="00545CD0">
      <w:pPr>
        <w:rPr>
          <w:rFonts w:cs="Arial"/>
          <w:szCs w:val="20"/>
        </w:rPr>
      </w:pPr>
      <w:r>
        <w:rPr>
          <w:rFonts w:cs="Arial"/>
          <w:szCs w:val="20"/>
        </w:rPr>
        <w:lastRenderedPageBreak/>
        <w:t xml:space="preserve">Dinamika izvajanja posameznega projekta oz. upravičenosti stroškov se </w:t>
      </w:r>
      <w:r w:rsidR="008F1858">
        <w:rPr>
          <w:rFonts w:cs="Arial"/>
          <w:szCs w:val="20"/>
        </w:rPr>
        <w:t xml:space="preserve">določi </w:t>
      </w:r>
      <w:r>
        <w:rPr>
          <w:rFonts w:cs="Arial"/>
          <w:szCs w:val="20"/>
        </w:rPr>
        <w:t>v pogodbi o sofinanciranju na podlagi podatkov iz vloge prijavitelja.</w:t>
      </w:r>
    </w:p>
    <w:p w14:paraId="0E47F5D8" w14:textId="77777777" w:rsidR="005A28D5" w:rsidRPr="00545CD0" w:rsidRDefault="005A28D5" w:rsidP="00545CD0">
      <w:pPr>
        <w:rPr>
          <w:rFonts w:cs="Arial"/>
          <w:szCs w:val="20"/>
        </w:rPr>
      </w:pPr>
    </w:p>
    <w:p w14:paraId="03C7FD4B" w14:textId="796D618A" w:rsidR="005A28D5" w:rsidRPr="00545CD0" w:rsidRDefault="005A28D5" w:rsidP="00545CD0">
      <w:pPr>
        <w:pStyle w:val="Naslov2"/>
        <w:spacing w:before="0" w:after="0"/>
        <w:rPr>
          <w:szCs w:val="20"/>
          <w:lang w:val="sl-SI"/>
        </w:rPr>
      </w:pPr>
      <w:bookmarkStart w:id="17" w:name="_Toc132886037"/>
      <w:r w:rsidRPr="00545CD0">
        <w:rPr>
          <w:szCs w:val="20"/>
          <w:lang w:val="sl-SI"/>
        </w:rPr>
        <w:t>Obdobje za porabo sredstev</w:t>
      </w:r>
      <w:bookmarkEnd w:id="17"/>
    </w:p>
    <w:p w14:paraId="2A4CC5DE" w14:textId="77777777" w:rsidR="005A28D5" w:rsidRPr="00545CD0" w:rsidRDefault="005A28D5" w:rsidP="00545CD0">
      <w:pPr>
        <w:rPr>
          <w:rFonts w:cs="Arial"/>
          <w:szCs w:val="20"/>
          <w:lang w:bidi="en-US"/>
        </w:rPr>
      </w:pPr>
    </w:p>
    <w:p w14:paraId="5E4FA226" w14:textId="7F42F504" w:rsidR="005A28D5" w:rsidRPr="00545CD0" w:rsidRDefault="005A28D5" w:rsidP="00545CD0">
      <w:pPr>
        <w:rPr>
          <w:rFonts w:cs="Arial"/>
          <w:szCs w:val="20"/>
        </w:rPr>
      </w:pPr>
      <w:r w:rsidRPr="00545CD0">
        <w:rPr>
          <w:rFonts w:cs="Arial"/>
          <w:szCs w:val="20"/>
        </w:rPr>
        <w:t>S tem javnim razpisom se razp</w:t>
      </w:r>
      <w:r w:rsidR="00713BFD" w:rsidRPr="00545CD0">
        <w:rPr>
          <w:rFonts w:cs="Arial"/>
          <w:szCs w:val="20"/>
        </w:rPr>
        <w:t xml:space="preserve">isujejo sredstva za </w:t>
      </w:r>
      <w:r w:rsidR="00494964">
        <w:rPr>
          <w:rFonts w:cs="Arial"/>
          <w:szCs w:val="20"/>
        </w:rPr>
        <w:t>obdobje od 2022 do 2026</w:t>
      </w:r>
      <w:r w:rsidRPr="00545CD0">
        <w:rPr>
          <w:rFonts w:cs="Arial"/>
          <w:szCs w:val="20"/>
        </w:rPr>
        <w:t>.</w:t>
      </w:r>
    </w:p>
    <w:p w14:paraId="300C771A" w14:textId="77777777" w:rsidR="005A28D5" w:rsidRPr="00545CD0" w:rsidRDefault="005A28D5" w:rsidP="00545CD0">
      <w:pPr>
        <w:rPr>
          <w:rFonts w:cs="Arial"/>
          <w:szCs w:val="20"/>
        </w:rPr>
      </w:pPr>
    </w:p>
    <w:p w14:paraId="6941FE7A" w14:textId="07589192" w:rsidR="005A28D5" w:rsidRPr="00545CD0" w:rsidRDefault="005A28D5" w:rsidP="00545CD0">
      <w:pPr>
        <w:rPr>
          <w:rFonts w:cs="Arial"/>
          <w:szCs w:val="20"/>
        </w:rPr>
      </w:pPr>
      <w:r w:rsidRPr="006A5C34">
        <w:rPr>
          <w:rFonts w:cs="Arial"/>
          <w:szCs w:val="20"/>
        </w:rPr>
        <w:t xml:space="preserve">Za sredstva, ki jih bodo </w:t>
      </w:r>
      <w:r w:rsidR="00127FEA">
        <w:rPr>
          <w:rFonts w:cs="Arial"/>
          <w:szCs w:val="20"/>
        </w:rPr>
        <w:t>končni prejemniku</w:t>
      </w:r>
      <w:r w:rsidRPr="006A5C34">
        <w:rPr>
          <w:rFonts w:cs="Arial"/>
          <w:szCs w:val="20"/>
        </w:rPr>
        <w:t xml:space="preserve"> želeli črpati v </w:t>
      </w:r>
      <w:r w:rsidR="00494964" w:rsidRPr="006A5C34">
        <w:rPr>
          <w:rFonts w:cs="Arial"/>
          <w:szCs w:val="20"/>
        </w:rPr>
        <w:t>posameznem letu</w:t>
      </w:r>
      <w:r w:rsidRPr="006A5C34">
        <w:rPr>
          <w:rFonts w:cs="Arial"/>
          <w:szCs w:val="20"/>
        </w:rPr>
        <w:t xml:space="preserve">, bodo morali posredovati </w:t>
      </w:r>
      <w:r w:rsidR="00A035BC" w:rsidRPr="006A5C34">
        <w:rPr>
          <w:rFonts w:cs="Arial"/>
          <w:szCs w:val="20"/>
        </w:rPr>
        <w:t xml:space="preserve">ZZI </w:t>
      </w:r>
      <w:r w:rsidR="001428D1">
        <w:rPr>
          <w:rFonts w:cs="Arial"/>
          <w:szCs w:val="20"/>
        </w:rPr>
        <w:t>praviloma najkasneje</w:t>
      </w:r>
      <w:r w:rsidR="008B2B11" w:rsidRPr="006A5C34">
        <w:rPr>
          <w:rFonts w:cs="Arial"/>
          <w:szCs w:val="20"/>
        </w:rPr>
        <w:t xml:space="preserve"> </w:t>
      </w:r>
      <w:r w:rsidR="00332D2D" w:rsidRPr="006A5C34">
        <w:rPr>
          <w:rFonts w:cs="Arial"/>
          <w:szCs w:val="20"/>
        </w:rPr>
        <w:t xml:space="preserve">do vključno </w:t>
      </w:r>
      <w:r w:rsidR="00615F82" w:rsidRPr="006A5C34">
        <w:rPr>
          <w:rFonts w:cs="Arial"/>
          <w:szCs w:val="20"/>
        </w:rPr>
        <w:t>7</w:t>
      </w:r>
      <w:r w:rsidR="00D33580" w:rsidRPr="006A5C34">
        <w:rPr>
          <w:rFonts w:cs="Arial"/>
          <w:szCs w:val="20"/>
        </w:rPr>
        <w:t>. </w:t>
      </w:r>
      <w:r w:rsidR="00615F82" w:rsidRPr="006A5C34">
        <w:rPr>
          <w:rFonts w:cs="Arial"/>
          <w:szCs w:val="20"/>
        </w:rPr>
        <w:t>11</w:t>
      </w:r>
      <w:r w:rsidR="00D33580" w:rsidRPr="006A5C34">
        <w:rPr>
          <w:rFonts w:cs="Arial"/>
          <w:szCs w:val="20"/>
        </w:rPr>
        <w:t>. </w:t>
      </w:r>
      <w:r w:rsidR="00596DAD" w:rsidRPr="006A5C34">
        <w:rPr>
          <w:rFonts w:cs="Arial"/>
          <w:szCs w:val="20"/>
        </w:rPr>
        <w:t>tekočega leta</w:t>
      </w:r>
      <w:r w:rsidR="00ED257D">
        <w:rPr>
          <w:rFonts w:cs="Arial"/>
          <w:szCs w:val="20"/>
        </w:rPr>
        <w:t xml:space="preserve"> (s pogodbo o sofinanciranju se lahko določi kasnejši rok)</w:t>
      </w:r>
      <w:r w:rsidR="00596DAD" w:rsidRPr="006A5C34">
        <w:rPr>
          <w:rFonts w:cs="Arial"/>
          <w:szCs w:val="20"/>
        </w:rPr>
        <w:t>, razen za leto 2026, ko je rok za posredovanje zahtevka najkasneje do 31. 3. 2026</w:t>
      </w:r>
      <w:r w:rsidRPr="006A5C34">
        <w:rPr>
          <w:rFonts w:cs="Arial"/>
          <w:szCs w:val="20"/>
        </w:rPr>
        <w:t>.</w:t>
      </w:r>
    </w:p>
    <w:p w14:paraId="1862D5D1" w14:textId="77777777" w:rsidR="00FD6CEA" w:rsidRPr="00545CD0" w:rsidRDefault="00FD6CEA" w:rsidP="00545CD0">
      <w:pPr>
        <w:rPr>
          <w:rFonts w:cs="Arial"/>
          <w:szCs w:val="20"/>
          <w:lang w:bidi="en-US"/>
        </w:rPr>
      </w:pPr>
    </w:p>
    <w:p w14:paraId="0491DC96" w14:textId="09D5C106" w:rsidR="0043506A" w:rsidRPr="00545CD0" w:rsidRDefault="006766A5" w:rsidP="00545CD0">
      <w:pPr>
        <w:pStyle w:val="Naslov1"/>
        <w:spacing w:before="0" w:after="0"/>
        <w:rPr>
          <w:szCs w:val="20"/>
          <w:lang w:val="sl-SI"/>
        </w:rPr>
      </w:pPr>
      <w:bookmarkStart w:id="18" w:name="_Toc132886038"/>
      <w:r w:rsidRPr="00545CD0">
        <w:rPr>
          <w:caps w:val="0"/>
          <w:szCs w:val="20"/>
          <w:lang w:val="sl-SI"/>
        </w:rPr>
        <w:t>VIŠINA SREDSTEV</w:t>
      </w:r>
      <w:bookmarkEnd w:id="18"/>
    </w:p>
    <w:p w14:paraId="31239948" w14:textId="77777777" w:rsidR="0043506A" w:rsidRPr="00545CD0" w:rsidRDefault="0043506A" w:rsidP="00545CD0">
      <w:pPr>
        <w:rPr>
          <w:rFonts w:cs="Arial"/>
          <w:szCs w:val="20"/>
          <w:lang w:bidi="en-US"/>
        </w:rPr>
      </w:pPr>
    </w:p>
    <w:p w14:paraId="29514CD9" w14:textId="71F70989" w:rsidR="001F6973" w:rsidRPr="00545CD0" w:rsidRDefault="005A28D5" w:rsidP="00545CD0">
      <w:pPr>
        <w:pStyle w:val="Naslov2"/>
        <w:spacing w:before="0" w:after="0"/>
        <w:rPr>
          <w:szCs w:val="20"/>
          <w:lang w:val="sl-SI"/>
        </w:rPr>
      </w:pPr>
      <w:bookmarkStart w:id="19" w:name="_Toc132886039"/>
      <w:r w:rsidRPr="00545CD0">
        <w:rPr>
          <w:szCs w:val="20"/>
          <w:lang w:val="sl-SI"/>
        </w:rPr>
        <w:t>Razpoložljiva sredstva po tem javnem razpisu</w:t>
      </w:r>
      <w:bookmarkEnd w:id="19"/>
    </w:p>
    <w:p w14:paraId="19841017" w14:textId="66FF1C08" w:rsidR="005A28D5" w:rsidRPr="00545CD0" w:rsidRDefault="005A28D5" w:rsidP="00545CD0">
      <w:pPr>
        <w:rPr>
          <w:rFonts w:cs="Arial"/>
          <w:szCs w:val="20"/>
          <w:lang w:bidi="en-US"/>
        </w:rPr>
      </w:pPr>
    </w:p>
    <w:p w14:paraId="2924FE71" w14:textId="3450351A" w:rsidR="00757727" w:rsidRPr="00545CD0" w:rsidRDefault="00D97E38" w:rsidP="002D1E4B">
      <w:pPr>
        <w:rPr>
          <w:rFonts w:cs="Arial"/>
        </w:rPr>
      </w:pPr>
      <w:r w:rsidRPr="00545CD0">
        <w:rPr>
          <w:rFonts w:cs="Arial"/>
          <w:szCs w:val="20"/>
        </w:rPr>
        <w:t xml:space="preserve">Višina nepovratnih sredstev, ki je na razpolago za sofinanciranje </w:t>
      </w:r>
      <w:r w:rsidR="00A33EDD">
        <w:rPr>
          <w:rFonts w:cs="Arial"/>
          <w:szCs w:val="20"/>
        </w:rPr>
        <w:t>projektov</w:t>
      </w:r>
      <w:r w:rsidRPr="00545CD0">
        <w:rPr>
          <w:rFonts w:cs="Arial"/>
          <w:szCs w:val="20"/>
        </w:rPr>
        <w:t xml:space="preserve"> po tem javnem razpisu znaša </w:t>
      </w:r>
      <w:r w:rsidR="00713BFD" w:rsidRPr="00545CD0">
        <w:rPr>
          <w:rFonts w:cs="Arial"/>
          <w:szCs w:val="20"/>
        </w:rPr>
        <w:t>1</w:t>
      </w:r>
      <w:r w:rsidR="002D1E4B">
        <w:rPr>
          <w:rFonts w:cs="Arial"/>
          <w:szCs w:val="20"/>
        </w:rPr>
        <w:t>8</w:t>
      </w:r>
      <w:r w:rsidR="00713BFD" w:rsidRPr="00545CD0">
        <w:rPr>
          <w:rFonts w:cs="Arial"/>
          <w:szCs w:val="20"/>
        </w:rPr>
        <w:t>.000.000,00</w:t>
      </w:r>
      <w:r w:rsidRPr="00545CD0">
        <w:rPr>
          <w:rFonts w:cs="Arial"/>
          <w:szCs w:val="20"/>
        </w:rPr>
        <w:t xml:space="preserve"> EUR. </w:t>
      </w:r>
    </w:p>
    <w:p w14:paraId="0882D9A8" w14:textId="77777777" w:rsidR="00804F4E" w:rsidRPr="00545CD0" w:rsidRDefault="00804F4E" w:rsidP="00545CD0">
      <w:pPr>
        <w:pStyle w:val="Odstavekseznama"/>
        <w:ind w:left="686"/>
        <w:rPr>
          <w:rFonts w:cs="Arial"/>
          <w:szCs w:val="20"/>
        </w:rPr>
      </w:pPr>
    </w:p>
    <w:p w14:paraId="271AACE7" w14:textId="01AB2FCF" w:rsidR="00804F4E" w:rsidRPr="00545CD0" w:rsidRDefault="00802E38" w:rsidP="002D1E4B">
      <w:pPr>
        <w:rPr>
          <w:rFonts w:cs="Arial"/>
        </w:rPr>
      </w:pPr>
      <w:r>
        <w:rPr>
          <w:rFonts w:cs="Arial"/>
        </w:rPr>
        <w:t>S sredstvi tega javnega razpisa se lahko s</w:t>
      </w:r>
      <w:r w:rsidR="00804F4E" w:rsidRPr="00545CD0">
        <w:rPr>
          <w:rFonts w:cs="Arial"/>
        </w:rPr>
        <w:t xml:space="preserve">ofinancira </w:t>
      </w:r>
      <w:r>
        <w:rPr>
          <w:rFonts w:cs="Arial"/>
        </w:rPr>
        <w:t xml:space="preserve">do </w:t>
      </w:r>
      <w:r w:rsidR="00A33EDD">
        <w:rPr>
          <w:rFonts w:cs="Arial"/>
          <w:b/>
        </w:rPr>
        <w:t>100</w:t>
      </w:r>
      <w:r w:rsidR="0048794F" w:rsidRPr="00545CD0">
        <w:rPr>
          <w:rFonts w:cs="Arial"/>
          <w:b/>
        </w:rPr>
        <w:t xml:space="preserve"> </w:t>
      </w:r>
      <w:r w:rsidR="00804F4E" w:rsidRPr="00545CD0">
        <w:rPr>
          <w:rFonts w:cs="Arial"/>
          <w:b/>
        </w:rPr>
        <w:t xml:space="preserve">% upravičenih </w:t>
      </w:r>
      <w:r w:rsidR="00C771EC" w:rsidRPr="00545CD0">
        <w:rPr>
          <w:rFonts w:cs="Arial"/>
          <w:b/>
        </w:rPr>
        <w:t>stroškov</w:t>
      </w:r>
      <w:r w:rsidR="00C771EC" w:rsidRPr="00545CD0" w:rsidDel="00C771EC">
        <w:rPr>
          <w:rFonts w:cs="Arial"/>
          <w:b/>
        </w:rPr>
        <w:t xml:space="preserve"> </w:t>
      </w:r>
      <w:r w:rsidR="00A33EDD">
        <w:rPr>
          <w:rFonts w:cs="Arial"/>
        </w:rPr>
        <w:t>projekta</w:t>
      </w:r>
      <w:r w:rsidR="008B394D" w:rsidRPr="00545CD0">
        <w:rPr>
          <w:rFonts w:cs="Arial"/>
        </w:rPr>
        <w:t xml:space="preserve"> (nepovratna sredstva</w:t>
      </w:r>
      <w:r w:rsidR="002D1E4B">
        <w:rPr>
          <w:rFonts w:cs="Arial"/>
        </w:rPr>
        <w:t>)</w:t>
      </w:r>
      <w:r w:rsidR="00D647B6">
        <w:rPr>
          <w:rFonts w:cs="Arial"/>
        </w:rPr>
        <w:t xml:space="preserve"> oz. največ 1.300.000,00 EUR</w:t>
      </w:r>
      <w:r w:rsidR="00766AC6">
        <w:rPr>
          <w:rFonts w:cs="Arial"/>
        </w:rPr>
        <w:t xml:space="preserve"> (upoštevajoč morebitno finančno vrzel, ki jo mora prijavitelj izračunati ter vključiti v investicijsko dokumentacijo)</w:t>
      </w:r>
      <w:r w:rsidR="00D647B6">
        <w:rPr>
          <w:rFonts w:cs="Arial"/>
        </w:rPr>
        <w:t>.</w:t>
      </w:r>
    </w:p>
    <w:p w14:paraId="4567F3D5" w14:textId="7C081EFB" w:rsidR="00804F4E" w:rsidRPr="00545CD0" w:rsidRDefault="00804F4E" w:rsidP="00545CD0">
      <w:pPr>
        <w:ind w:left="686"/>
        <w:rPr>
          <w:rFonts w:cs="Arial"/>
        </w:rPr>
      </w:pPr>
    </w:p>
    <w:p w14:paraId="418AEC57" w14:textId="2F7F4A51" w:rsidR="00757727" w:rsidRDefault="0038198E" w:rsidP="00545CD0">
      <w:pPr>
        <w:rPr>
          <w:rFonts w:eastAsia="Times New Roman" w:cs="Arial"/>
          <w:szCs w:val="20"/>
          <w:lang w:eastAsia="sl-SI"/>
        </w:rPr>
      </w:pPr>
      <w:r w:rsidRPr="00545CD0">
        <w:rPr>
          <w:rFonts w:eastAsia="Times New Roman" w:cs="Arial"/>
          <w:szCs w:val="20"/>
          <w:lang w:eastAsia="sl-SI"/>
        </w:rPr>
        <w:t xml:space="preserve">Koriščenje sredstev bo </w:t>
      </w:r>
      <w:r w:rsidR="008E64FA" w:rsidRPr="00545CD0">
        <w:rPr>
          <w:rFonts w:eastAsia="Times New Roman" w:cs="Arial"/>
          <w:szCs w:val="20"/>
          <w:lang w:eastAsia="sl-SI"/>
        </w:rPr>
        <w:t xml:space="preserve">mogoče v proračunskih letih </w:t>
      </w:r>
      <w:r w:rsidR="002D1E4B">
        <w:rPr>
          <w:rFonts w:eastAsia="Times New Roman" w:cs="Arial"/>
          <w:szCs w:val="20"/>
          <w:lang w:eastAsia="sl-SI"/>
        </w:rPr>
        <w:t>2022, 2023, 2024, 2025 in 2026</w:t>
      </w:r>
      <w:r w:rsidRPr="00545CD0">
        <w:rPr>
          <w:rFonts w:eastAsia="Times New Roman" w:cs="Arial"/>
          <w:szCs w:val="20"/>
          <w:lang w:eastAsia="sl-SI"/>
        </w:rPr>
        <w:t xml:space="preserve">, oziroma do porabe sredstev. </w:t>
      </w:r>
    </w:p>
    <w:p w14:paraId="4152D6CC" w14:textId="5B993E70" w:rsidR="003C5864" w:rsidRDefault="003C5864" w:rsidP="00545CD0">
      <w:pPr>
        <w:rPr>
          <w:rFonts w:eastAsia="Times New Roman" w:cs="Arial"/>
          <w:szCs w:val="20"/>
          <w:lang w:eastAsia="sl-SI"/>
        </w:rPr>
      </w:pPr>
    </w:p>
    <w:p w14:paraId="480A667B" w14:textId="743FD265" w:rsidR="002764EE" w:rsidRPr="002764EE" w:rsidRDefault="002764EE" w:rsidP="002764EE">
      <w:pPr>
        <w:rPr>
          <w:rFonts w:cs="Arial"/>
          <w:szCs w:val="20"/>
        </w:rPr>
      </w:pPr>
      <w:r>
        <w:rPr>
          <w:rFonts w:cs="Arial"/>
          <w:szCs w:val="20"/>
        </w:rPr>
        <w:t>Ministrstvo</w:t>
      </w:r>
      <w:r w:rsidRPr="002764EE">
        <w:rPr>
          <w:rFonts w:cs="Arial"/>
          <w:szCs w:val="20"/>
        </w:rPr>
        <w:t xml:space="preserve"> bo v primeru presežnega interesa s strani </w:t>
      </w:r>
      <w:r>
        <w:rPr>
          <w:rFonts w:cs="Arial"/>
          <w:szCs w:val="20"/>
        </w:rPr>
        <w:t>prijaviteljev</w:t>
      </w:r>
      <w:r w:rsidRPr="002764EE">
        <w:rPr>
          <w:rFonts w:cs="Arial"/>
          <w:szCs w:val="20"/>
        </w:rPr>
        <w:t xml:space="preserve">, kakovosti prejetih vlog ali iz drugih razlogov, vendar zgolj v primeru, ko bodo zagotovljena dodatna razpoložljiva sredstva za predmetni javni razpis iz naslova Mehanizma za okrevanje in odpornost, integralna sredstva ali sredstva iz drugih virov financiranja, po potrebi lahko pred izdajo sklepov o izboru s spremembo javnega razpisa, ki bo objavljena v Uradnem listu in na spletni strani </w:t>
      </w:r>
      <w:r>
        <w:rPr>
          <w:rFonts w:cs="Arial"/>
          <w:szCs w:val="20"/>
        </w:rPr>
        <w:t>ministrstva</w:t>
      </w:r>
      <w:r w:rsidRPr="002764EE">
        <w:rPr>
          <w:rFonts w:cs="Arial"/>
          <w:szCs w:val="20"/>
        </w:rPr>
        <w:t>, objavil</w:t>
      </w:r>
      <w:r>
        <w:rPr>
          <w:rFonts w:cs="Arial"/>
          <w:szCs w:val="20"/>
        </w:rPr>
        <w:t>o</w:t>
      </w:r>
      <w:r w:rsidRPr="002764EE">
        <w:rPr>
          <w:rFonts w:cs="Arial"/>
          <w:szCs w:val="20"/>
        </w:rPr>
        <w:t xml:space="preserve"> zvišanje razpisanih sredstev. Zvišanje razpisanih sredstev bo pri tem prvenstveno najmanj tolikšno, kolikor znaša razlika med obstoječo razpisano vrednostjo in sredstvi, ki so potrebna za podporo ene oz. zadnje izmed vlog, ki je po višini prejetih točk zadnja v vrsti za izdajo sklepa o izboru, in sicer do višine zaprošenega sofinanciranja, kot le-ta izhaja iz vloge. V primeru zagotovitve več dodatnih razpoložljivih sredstev (s katerimi je možno podpreti več kot zgolj eno oz. zadnjo izmed vlog, ki so v vrsti za sofinanciranje), se projekti izbirajo na </w:t>
      </w:r>
      <w:r>
        <w:rPr>
          <w:rFonts w:cs="Arial"/>
          <w:szCs w:val="20"/>
        </w:rPr>
        <w:t>enak način kot navedeno v poglavju 14</w:t>
      </w:r>
      <w:r w:rsidRPr="002764EE">
        <w:rPr>
          <w:rFonts w:cs="Arial"/>
          <w:szCs w:val="20"/>
        </w:rPr>
        <w:t xml:space="preserve">, torej glede na število prejetih točk v postopku ocenjevanja po merilih (od projektov, ki so v vrsti z več, do tistih projektov, ki so v vrsti z manjšim številom prejetih točk). </w:t>
      </w:r>
    </w:p>
    <w:p w14:paraId="520A673B" w14:textId="77777777" w:rsidR="002764EE" w:rsidRPr="002764EE" w:rsidRDefault="002764EE" w:rsidP="002764EE">
      <w:pPr>
        <w:rPr>
          <w:rFonts w:cs="Arial"/>
          <w:szCs w:val="20"/>
        </w:rPr>
      </w:pPr>
    </w:p>
    <w:p w14:paraId="180C7676" w14:textId="2BC0ED4A" w:rsidR="007D0868" w:rsidRDefault="002764EE" w:rsidP="002764EE">
      <w:pPr>
        <w:rPr>
          <w:rFonts w:cs="Arial"/>
          <w:szCs w:val="20"/>
        </w:rPr>
      </w:pPr>
      <w:r w:rsidRPr="002764EE">
        <w:rPr>
          <w:rFonts w:cs="Arial"/>
          <w:szCs w:val="20"/>
        </w:rPr>
        <w:t xml:space="preserve">Navedena možnost zvišanja razpisane vrednosti je zgolj možnost in ne zaveza, saj v trenutku objave javnega razpisa </w:t>
      </w:r>
      <w:r>
        <w:rPr>
          <w:rFonts w:cs="Arial"/>
          <w:szCs w:val="20"/>
        </w:rPr>
        <w:t>ministrstvo</w:t>
      </w:r>
      <w:r w:rsidRPr="002764EE">
        <w:rPr>
          <w:rFonts w:cs="Arial"/>
          <w:szCs w:val="20"/>
        </w:rPr>
        <w:t xml:space="preserve"> nima zagotovljenih dodatnih razpoložljivih sredstev, nad višino trenutno razpisane vrednosti. Ob objavi spremembe javnega razpisa iz navedenega razloga bo </w:t>
      </w:r>
      <w:r>
        <w:rPr>
          <w:rFonts w:cs="Arial"/>
          <w:szCs w:val="20"/>
        </w:rPr>
        <w:t>ministrstvo</w:t>
      </w:r>
      <w:r w:rsidRPr="002764EE">
        <w:rPr>
          <w:rFonts w:cs="Arial"/>
          <w:szCs w:val="20"/>
        </w:rPr>
        <w:t xml:space="preserve"> navedl</w:t>
      </w:r>
      <w:r>
        <w:rPr>
          <w:rFonts w:cs="Arial"/>
          <w:szCs w:val="20"/>
        </w:rPr>
        <w:t>o</w:t>
      </w:r>
      <w:r w:rsidRPr="002764EE">
        <w:rPr>
          <w:rFonts w:cs="Arial"/>
          <w:szCs w:val="20"/>
        </w:rPr>
        <w:t xml:space="preserve"> novo, višjo razpisano vrednost ter tudi vir za to povišanje sredstev. Postopek iz prejšnjega odstavka ima prednost pred postopkom zmanjševanja obsega sofinanciranja za vlogo, ki je glede na višino prejetih točk v postopku ocenjevanja zadnja v vrsti za sofinanciranje, kot je navedeno zgoraj. To pomeni, da v kolikor </w:t>
      </w:r>
      <w:r>
        <w:rPr>
          <w:rFonts w:cs="Arial"/>
          <w:szCs w:val="20"/>
        </w:rPr>
        <w:t>ministrstvo</w:t>
      </w:r>
      <w:r w:rsidRPr="002764EE">
        <w:rPr>
          <w:rFonts w:cs="Arial"/>
          <w:szCs w:val="20"/>
        </w:rPr>
        <w:t xml:space="preserve"> ne bo imel</w:t>
      </w:r>
      <w:r>
        <w:rPr>
          <w:rFonts w:cs="Arial"/>
          <w:szCs w:val="20"/>
        </w:rPr>
        <w:t>o</w:t>
      </w:r>
      <w:r w:rsidRPr="002764EE">
        <w:rPr>
          <w:rFonts w:cs="Arial"/>
          <w:szCs w:val="20"/>
        </w:rPr>
        <w:t xml:space="preserve"> na voljo dodatnih razpoložljivih sredstev za zvišanje razpisane vrednosti, se lahko posluži možnosti podpore z zmanjšanim obsegom  sofinanciranja.</w:t>
      </w:r>
    </w:p>
    <w:p w14:paraId="73BCBE33" w14:textId="19831210" w:rsidR="002764EE" w:rsidRDefault="002764EE" w:rsidP="002764EE">
      <w:pPr>
        <w:rPr>
          <w:rFonts w:cs="Arial"/>
          <w:szCs w:val="20"/>
        </w:rPr>
      </w:pPr>
    </w:p>
    <w:p w14:paraId="58419974" w14:textId="77777777" w:rsidR="00915F7E" w:rsidRPr="004C130D" w:rsidRDefault="00065DF2" w:rsidP="00915F7E">
      <w:pPr>
        <w:rPr>
          <w:rFonts w:cs="Arial"/>
          <w:szCs w:val="20"/>
        </w:rPr>
      </w:pPr>
      <w:r w:rsidRPr="00065DF2">
        <w:rPr>
          <w:rFonts w:cs="Arial"/>
          <w:szCs w:val="20"/>
        </w:rPr>
        <w:t>Sredstva za sofinanciranje javnega razpisa v višini do 18.000.000,00 EUR zagotavlja Evropska unija iz naslova Sklada za okrevanje in odpornost oziroma se pravice porabe zagotavljajo iz podračuna, s katerim upravlja organ v sestavi Ministrstva za finance, Urad Republike Slovenije za okrevanje in odpornost (v nadaljevanju: URSOO), in na katerem se zbirajo sredstva Mehanizma za okrevanje in odpornost za financiranje ukrepov iz Načrta za okrevanje in odpornost Republike Slovenije, ki je bil potrjen na Vladi RS dne 28. 4. 2021 in potrjen z izvedbenim sklepom Sveta EU o odobritvi ocene načrta za okrevanje in odpornost za Slovenijo z dne 20. 7. 2021, in je objavljen na: https://www.eu-skladi.si/sl/po-2020/nacrt-za-okrevanje-in-krepitev-odporno</w:t>
      </w:r>
      <w:r w:rsidR="00635B9D">
        <w:rPr>
          <w:rFonts w:cs="Arial"/>
          <w:szCs w:val="20"/>
        </w:rPr>
        <w:t>sti (v nadaljevanju: NOO). Ta s</w:t>
      </w:r>
      <w:r w:rsidRPr="00065DF2">
        <w:rPr>
          <w:rFonts w:cs="Arial"/>
          <w:szCs w:val="20"/>
        </w:rPr>
        <w:t>redstva so zagotovljena za sofinanciranje po tem javnem razpisu so zagotovljena v proračunu Republike Slovenije, na proračunski postavki ministrstva »221478 C3K9ID Zagotavljanje inovativnih ekosistemov  ekonomsko-poslovne infrastrukture-NOO-MGRT«.</w:t>
      </w:r>
      <w:r w:rsidR="00915F7E">
        <w:rPr>
          <w:rFonts w:cs="Arial"/>
          <w:szCs w:val="20"/>
        </w:rPr>
        <w:t xml:space="preserve"> P</w:t>
      </w:r>
      <w:r w:rsidR="00915F7E" w:rsidRPr="00247346">
        <w:rPr>
          <w:rFonts w:cs="Arial"/>
          <w:szCs w:val="20"/>
        </w:rPr>
        <w:t xml:space="preserve">ogodbe </w:t>
      </w:r>
      <w:r w:rsidR="00915F7E">
        <w:rPr>
          <w:rFonts w:cs="Arial"/>
          <w:szCs w:val="20"/>
        </w:rPr>
        <w:t xml:space="preserve">o sofinanciranju </w:t>
      </w:r>
      <w:r w:rsidR="00915F7E" w:rsidRPr="00247346">
        <w:rPr>
          <w:rFonts w:cs="Arial"/>
          <w:szCs w:val="20"/>
        </w:rPr>
        <w:t xml:space="preserve">na osnovi objavljenega </w:t>
      </w:r>
      <w:r w:rsidR="00915F7E">
        <w:rPr>
          <w:rFonts w:cs="Arial"/>
          <w:szCs w:val="20"/>
        </w:rPr>
        <w:t>javnega razpisa</w:t>
      </w:r>
      <w:r w:rsidR="00915F7E" w:rsidRPr="00247346">
        <w:rPr>
          <w:rFonts w:cs="Arial"/>
          <w:szCs w:val="20"/>
        </w:rPr>
        <w:t xml:space="preserve"> ne bodo podpisane, dokler ne bodo zagotovljena sredstva na evidenčnem projektu 1611-21-0015 ter projekti uvrščeni v načrt razvojnih programov.</w:t>
      </w:r>
    </w:p>
    <w:p w14:paraId="2E1D8507" w14:textId="47F6BCB2" w:rsidR="003C5864" w:rsidRDefault="003C5864" w:rsidP="002764EE">
      <w:pPr>
        <w:rPr>
          <w:rFonts w:cs="Arial"/>
          <w:szCs w:val="20"/>
        </w:rPr>
      </w:pPr>
    </w:p>
    <w:p w14:paraId="5FB1C52A" w14:textId="3C42119B" w:rsidR="000945BB" w:rsidRDefault="000945BB" w:rsidP="002764EE">
      <w:pPr>
        <w:rPr>
          <w:rFonts w:cs="Arial"/>
          <w:szCs w:val="20"/>
        </w:rPr>
      </w:pPr>
      <w:r>
        <w:rPr>
          <w:rFonts w:cs="Arial"/>
          <w:szCs w:val="20"/>
        </w:rPr>
        <w:t>Indikativna razdelitev sredstev po letih:</w:t>
      </w:r>
    </w:p>
    <w:p w14:paraId="4DAA30BD" w14:textId="77777777" w:rsidR="000945BB" w:rsidRDefault="000945BB" w:rsidP="002764EE">
      <w:pPr>
        <w:rPr>
          <w:rFonts w:cs="Arial"/>
          <w:szCs w:val="20"/>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7"/>
        <w:gridCol w:w="1173"/>
        <w:gridCol w:w="1134"/>
        <w:gridCol w:w="1276"/>
        <w:gridCol w:w="1275"/>
        <w:gridCol w:w="1134"/>
        <w:gridCol w:w="1130"/>
      </w:tblGrid>
      <w:tr w:rsidR="003C5864" w:rsidRPr="00C3550F" w14:paraId="16026CD5" w14:textId="77777777" w:rsidTr="003C5864">
        <w:trPr>
          <w:jc w:val="center"/>
        </w:trPr>
        <w:tc>
          <w:tcPr>
            <w:tcW w:w="2087" w:type="dxa"/>
            <w:tcBorders>
              <w:top w:val="single" w:sz="4" w:space="0" w:color="000000"/>
              <w:left w:val="single" w:sz="4" w:space="0" w:color="000000"/>
              <w:bottom w:val="single" w:sz="4" w:space="0" w:color="000000"/>
              <w:right w:val="single" w:sz="4" w:space="0" w:color="000000"/>
            </w:tcBorders>
            <w:shd w:val="clear" w:color="auto" w:fill="auto"/>
            <w:hideMark/>
          </w:tcPr>
          <w:p w14:paraId="580BCB88" w14:textId="77777777" w:rsidR="003C5864" w:rsidRPr="003C5864" w:rsidRDefault="003C5864" w:rsidP="00DE7E2B">
            <w:pPr>
              <w:rPr>
                <w:rFonts w:cs="Arial"/>
                <w:b/>
                <w:lang w:bidi="en-US"/>
              </w:rPr>
            </w:pPr>
            <w:r w:rsidRPr="003C5864">
              <w:rPr>
                <w:rFonts w:cs="Arial"/>
                <w:b/>
                <w:lang w:bidi="en-US"/>
              </w:rPr>
              <w:t>Proračunska postavka</w:t>
            </w:r>
          </w:p>
        </w:tc>
        <w:tc>
          <w:tcPr>
            <w:tcW w:w="1173" w:type="dxa"/>
            <w:tcBorders>
              <w:top w:val="single" w:sz="4" w:space="0" w:color="000000"/>
              <w:left w:val="single" w:sz="4" w:space="0" w:color="000000"/>
              <w:bottom w:val="single" w:sz="4" w:space="0" w:color="000000"/>
              <w:right w:val="single" w:sz="4" w:space="0" w:color="000000"/>
            </w:tcBorders>
            <w:shd w:val="clear" w:color="auto" w:fill="auto"/>
            <w:hideMark/>
          </w:tcPr>
          <w:p w14:paraId="578BFC1E" w14:textId="0955D357" w:rsidR="003C5864" w:rsidRPr="003C5864" w:rsidRDefault="003C5864" w:rsidP="006E69FC">
            <w:pPr>
              <w:rPr>
                <w:rFonts w:cs="Arial"/>
                <w:b/>
                <w:lang w:bidi="en-US"/>
              </w:rPr>
            </w:pPr>
            <w:r w:rsidRPr="003C5864">
              <w:rPr>
                <w:rFonts w:cs="Arial"/>
                <w:b/>
                <w:lang w:bidi="en-US"/>
              </w:rPr>
              <w:t>Leto 202</w:t>
            </w:r>
            <w:r>
              <w:rPr>
                <w:rFonts w:cs="Arial"/>
                <w:b/>
                <w:lang w:bidi="en-US"/>
              </w:rPr>
              <w:t>2</w:t>
            </w:r>
          </w:p>
          <w:p w14:paraId="3053F154" w14:textId="77777777" w:rsidR="003C5864" w:rsidRPr="003C5864" w:rsidRDefault="003C5864" w:rsidP="006E69FC">
            <w:pPr>
              <w:rPr>
                <w:rFonts w:cs="Arial"/>
                <w:b/>
              </w:rPr>
            </w:pPr>
            <w:r w:rsidRPr="003C5864">
              <w:rPr>
                <w:rFonts w:cs="Arial"/>
                <w:b/>
                <w:lang w:bidi="en-US"/>
              </w:rPr>
              <w:t>(EUR)</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14:paraId="1F5DE29C" w14:textId="385269BB" w:rsidR="003C5864" w:rsidRPr="003C5864" w:rsidRDefault="003C5864" w:rsidP="006E69FC">
            <w:pPr>
              <w:rPr>
                <w:rFonts w:cs="Arial"/>
                <w:b/>
                <w:lang w:bidi="en-US"/>
              </w:rPr>
            </w:pPr>
            <w:r w:rsidRPr="003C5864">
              <w:rPr>
                <w:rFonts w:cs="Arial"/>
                <w:b/>
                <w:lang w:bidi="en-US"/>
              </w:rPr>
              <w:t>Leto 202</w:t>
            </w:r>
            <w:r>
              <w:rPr>
                <w:rFonts w:cs="Arial"/>
                <w:b/>
                <w:lang w:bidi="en-US"/>
              </w:rPr>
              <w:t>3</w:t>
            </w:r>
          </w:p>
          <w:p w14:paraId="6FCB2BE6" w14:textId="77777777" w:rsidR="003C5864" w:rsidRPr="003C5864" w:rsidRDefault="003C5864" w:rsidP="006E69FC">
            <w:pPr>
              <w:rPr>
                <w:rFonts w:cs="Arial"/>
                <w:b/>
              </w:rPr>
            </w:pPr>
            <w:r w:rsidRPr="003C5864">
              <w:rPr>
                <w:rFonts w:cs="Arial"/>
                <w:b/>
                <w:lang w:bidi="en-US"/>
              </w:rPr>
              <w:t>(EUR)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05FFD5B" w14:textId="74503F7F" w:rsidR="003C5864" w:rsidRPr="003C5864" w:rsidRDefault="003C5864" w:rsidP="006E69FC">
            <w:pPr>
              <w:rPr>
                <w:rFonts w:cs="Arial"/>
                <w:b/>
                <w:lang w:bidi="en-US"/>
              </w:rPr>
            </w:pPr>
            <w:r w:rsidRPr="003C5864">
              <w:rPr>
                <w:rFonts w:cs="Arial"/>
                <w:b/>
                <w:lang w:bidi="en-US"/>
              </w:rPr>
              <w:t>Leto 202</w:t>
            </w:r>
            <w:r>
              <w:rPr>
                <w:rFonts w:cs="Arial"/>
                <w:b/>
                <w:lang w:bidi="en-US"/>
              </w:rPr>
              <w:t>4</w:t>
            </w:r>
          </w:p>
          <w:p w14:paraId="5D876DFD" w14:textId="77777777" w:rsidR="003C5864" w:rsidRPr="003C5864" w:rsidRDefault="003C5864" w:rsidP="006E69FC">
            <w:pPr>
              <w:rPr>
                <w:rFonts w:cs="Arial"/>
                <w:b/>
                <w:lang w:bidi="en-US"/>
              </w:rPr>
            </w:pPr>
            <w:r w:rsidRPr="003C5864">
              <w:rPr>
                <w:rFonts w:cs="Arial"/>
                <w:b/>
                <w:lang w:bidi="en-US"/>
              </w:rPr>
              <w:t>(EUR)</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F936C43" w14:textId="2359B0F9" w:rsidR="003C5864" w:rsidRPr="003C5864" w:rsidRDefault="003C5864" w:rsidP="006E69FC">
            <w:pPr>
              <w:rPr>
                <w:rFonts w:cs="Arial"/>
                <w:b/>
                <w:lang w:bidi="en-US"/>
              </w:rPr>
            </w:pPr>
            <w:r w:rsidRPr="003C5864">
              <w:rPr>
                <w:rFonts w:cs="Arial"/>
                <w:b/>
                <w:lang w:bidi="en-US"/>
              </w:rPr>
              <w:t>Leto 202</w:t>
            </w:r>
            <w:r>
              <w:rPr>
                <w:rFonts w:cs="Arial"/>
                <w:b/>
                <w:lang w:bidi="en-US"/>
              </w:rPr>
              <w:t>5</w:t>
            </w:r>
          </w:p>
          <w:p w14:paraId="45AD08A7" w14:textId="77777777" w:rsidR="003C5864" w:rsidRPr="003C5864" w:rsidRDefault="003C5864" w:rsidP="006E69FC">
            <w:pPr>
              <w:rPr>
                <w:rFonts w:cs="Arial"/>
                <w:b/>
                <w:lang w:bidi="en-US"/>
              </w:rPr>
            </w:pPr>
            <w:r w:rsidRPr="003C5864">
              <w:rPr>
                <w:rFonts w:cs="Arial"/>
                <w:b/>
                <w:lang w:bidi="en-US"/>
              </w:rPr>
              <w:t>(EUR)</w:t>
            </w:r>
          </w:p>
        </w:tc>
        <w:tc>
          <w:tcPr>
            <w:tcW w:w="1134" w:type="dxa"/>
            <w:tcBorders>
              <w:top w:val="single" w:sz="4" w:space="0" w:color="000000"/>
              <w:left w:val="single" w:sz="4" w:space="0" w:color="000000"/>
              <w:bottom w:val="single" w:sz="4" w:space="0" w:color="000000"/>
              <w:right w:val="single" w:sz="4" w:space="0" w:color="000000"/>
            </w:tcBorders>
          </w:tcPr>
          <w:p w14:paraId="05F343F7" w14:textId="0B6C87DC" w:rsidR="003C5864" w:rsidRPr="003C5864" w:rsidRDefault="003C5864" w:rsidP="006E69FC">
            <w:pPr>
              <w:rPr>
                <w:rFonts w:cs="Arial"/>
                <w:b/>
                <w:lang w:bidi="en-US"/>
              </w:rPr>
            </w:pPr>
            <w:r w:rsidRPr="003C5864">
              <w:rPr>
                <w:rFonts w:cs="Arial"/>
                <w:b/>
                <w:lang w:bidi="en-US"/>
              </w:rPr>
              <w:t>Leto 202</w:t>
            </w:r>
            <w:r>
              <w:rPr>
                <w:rFonts w:cs="Arial"/>
                <w:b/>
                <w:lang w:bidi="en-US"/>
              </w:rPr>
              <w:t>6</w:t>
            </w:r>
          </w:p>
          <w:p w14:paraId="6B5CD23B" w14:textId="6083024A" w:rsidR="003C5864" w:rsidRPr="003C5864" w:rsidRDefault="003C5864" w:rsidP="006E69FC">
            <w:pPr>
              <w:rPr>
                <w:rFonts w:cs="Arial"/>
                <w:b/>
                <w:lang w:bidi="en-US"/>
              </w:rPr>
            </w:pPr>
            <w:r w:rsidRPr="003C5864">
              <w:rPr>
                <w:rFonts w:cs="Arial"/>
                <w:b/>
                <w:lang w:bidi="en-US"/>
              </w:rPr>
              <w:t>(EUR)</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1A31BEFE" w14:textId="29E5AE4F" w:rsidR="003C5864" w:rsidRPr="003C5864" w:rsidRDefault="003C5864" w:rsidP="006E69FC">
            <w:pPr>
              <w:rPr>
                <w:rFonts w:cs="Arial"/>
                <w:b/>
                <w:lang w:bidi="en-US"/>
              </w:rPr>
            </w:pPr>
            <w:r w:rsidRPr="003C5864">
              <w:rPr>
                <w:rFonts w:cs="Arial"/>
                <w:b/>
                <w:lang w:bidi="en-US"/>
              </w:rPr>
              <w:t>SKUPAJ</w:t>
            </w:r>
          </w:p>
          <w:p w14:paraId="0178E554" w14:textId="77777777" w:rsidR="003C5864" w:rsidRPr="003C5864" w:rsidRDefault="003C5864" w:rsidP="006E69FC">
            <w:pPr>
              <w:rPr>
                <w:rFonts w:cs="Arial"/>
                <w:b/>
              </w:rPr>
            </w:pPr>
            <w:r w:rsidRPr="003C5864">
              <w:rPr>
                <w:rFonts w:cs="Arial"/>
                <w:b/>
                <w:lang w:bidi="en-US"/>
              </w:rPr>
              <w:t>(EUR)</w:t>
            </w:r>
          </w:p>
        </w:tc>
      </w:tr>
      <w:tr w:rsidR="003C5864" w:rsidRPr="00C3550F" w14:paraId="1B27911A" w14:textId="77777777" w:rsidTr="006E69FC">
        <w:trPr>
          <w:trHeight w:val="485"/>
          <w:jc w:val="center"/>
        </w:trPr>
        <w:tc>
          <w:tcPr>
            <w:tcW w:w="208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15EC63" w14:textId="79BADC76" w:rsidR="003C5864" w:rsidRPr="003C5864" w:rsidRDefault="003C5864" w:rsidP="003C5864">
            <w:pPr>
              <w:rPr>
                <w:rFonts w:ascii="Arial Narrow" w:hAnsi="Arial Narrow" w:cs="Arial"/>
                <w:sz w:val="18"/>
                <w:szCs w:val="18"/>
              </w:rPr>
            </w:pPr>
            <w:r w:rsidRPr="003C5864">
              <w:rPr>
                <w:rFonts w:ascii="Arial Narrow" w:hAnsi="Arial Narrow" w:cs="Arial"/>
                <w:sz w:val="18"/>
                <w:szCs w:val="18"/>
              </w:rPr>
              <w:t>PP221478 C3K9ID Zagotavljanje inovativnih ekosistemov  ekonomsko-poslovne infrastrukture-NOO-MGRT</w:t>
            </w: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A8278" w14:textId="5396E942" w:rsidR="003C5864" w:rsidRPr="003C5864" w:rsidRDefault="003C5864" w:rsidP="006E69FC">
            <w:pPr>
              <w:jc w:val="center"/>
              <w:rPr>
                <w:rFonts w:ascii="Arial Narrow" w:hAnsi="Arial Narrow" w:cs="Arial"/>
                <w:sz w:val="18"/>
                <w:szCs w:val="18"/>
              </w:rPr>
            </w:pPr>
            <w:r w:rsidRPr="003C5864">
              <w:rPr>
                <w:rFonts w:ascii="Arial Narrow" w:hAnsi="Arial Narrow" w:cs="Arial"/>
                <w:color w:val="000000"/>
                <w:sz w:val="18"/>
                <w:szCs w:val="18"/>
              </w:rPr>
              <w:t>5.000.000,</w:t>
            </w:r>
            <w:r>
              <w:rPr>
                <w:rFonts w:ascii="Arial Narrow" w:hAnsi="Arial Narrow" w:cs="Arial"/>
                <w:color w:val="000000"/>
                <w:sz w:val="18"/>
                <w:szCs w:val="18"/>
              </w:rPr>
              <w:t>0</w:t>
            </w:r>
            <w:r w:rsidRPr="003C5864">
              <w:rPr>
                <w:rFonts w:ascii="Arial Narrow" w:hAnsi="Arial Narrow" w:cs="Arial"/>
                <w:color w:val="000000"/>
                <w:sz w:val="18"/>
                <w:szCs w:val="1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C186D" w14:textId="5F7F703A" w:rsidR="003C5864" w:rsidRPr="003C5864" w:rsidRDefault="003C5864" w:rsidP="006E69FC">
            <w:pPr>
              <w:jc w:val="center"/>
              <w:rPr>
                <w:rFonts w:ascii="Arial Narrow" w:hAnsi="Arial Narrow" w:cs="Arial"/>
                <w:sz w:val="18"/>
                <w:szCs w:val="18"/>
              </w:rPr>
            </w:pPr>
            <w:r w:rsidRPr="003C5864">
              <w:rPr>
                <w:rFonts w:ascii="Arial Narrow" w:hAnsi="Arial Narrow" w:cs="Arial"/>
                <w:color w:val="000000"/>
                <w:sz w:val="18"/>
                <w:szCs w:val="18"/>
              </w:rPr>
              <w:t>4.500.000,00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1D77B" w14:textId="37014673" w:rsidR="003C5864" w:rsidRPr="003C5864" w:rsidRDefault="003C5864" w:rsidP="006E69FC">
            <w:pPr>
              <w:jc w:val="center"/>
              <w:rPr>
                <w:rFonts w:ascii="Arial Narrow" w:hAnsi="Arial Narrow" w:cs="Arial"/>
                <w:sz w:val="18"/>
                <w:szCs w:val="18"/>
              </w:rPr>
            </w:pPr>
            <w:r w:rsidRPr="003C5864">
              <w:rPr>
                <w:rFonts w:ascii="Arial Narrow" w:hAnsi="Arial Narrow" w:cs="Arial"/>
                <w:color w:val="000000"/>
                <w:sz w:val="18"/>
                <w:szCs w:val="18"/>
              </w:rPr>
              <w:t>8.500.000,00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440E8" w14:textId="6D629280" w:rsidR="003C5864" w:rsidRPr="003C5864" w:rsidRDefault="003C5864" w:rsidP="006E69FC">
            <w:pPr>
              <w:jc w:val="center"/>
              <w:rPr>
                <w:rFonts w:ascii="Arial Narrow" w:hAnsi="Arial Narrow" w:cs="Arial"/>
                <w:sz w:val="18"/>
                <w:szCs w:val="18"/>
              </w:rPr>
            </w:pPr>
            <w:r>
              <w:rPr>
                <w:rFonts w:ascii="Arial Narrow" w:hAnsi="Arial Narrow" w:cs="Arial"/>
                <w:sz w:val="18"/>
                <w:szCs w:val="18"/>
              </w:rPr>
              <w:t>0,00</w:t>
            </w:r>
          </w:p>
        </w:tc>
        <w:tc>
          <w:tcPr>
            <w:tcW w:w="1134" w:type="dxa"/>
            <w:tcBorders>
              <w:top w:val="single" w:sz="4" w:space="0" w:color="000000"/>
              <w:left w:val="single" w:sz="4" w:space="0" w:color="000000"/>
              <w:bottom w:val="single" w:sz="4" w:space="0" w:color="000000"/>
              <w:right w:val="single" w:sz="4" w:space="0" w:color="000000"/>
            </w:tcBorders>
            <w:vAlign w:val="center"/>
          </w:tcPr>
          <w:p w14:paraId="2E6558EF" w14:textId="49E470F2" w:rsidR="003C5864" w:rsidRPr="003C5864" w:rsidRDefault="003C5864" w:rsidP="006E69FC">
            <w:pPr>
              <w:jc w:val="center"/>
              <w:rPr>
                <w:rFonts w:ascii="Arial Narrow" w:hAnsi="Arial Narrow" w:cs="Arial"/>
                <w:color w:val="000000"/>
                <w:sz w:val="18"/>
                <w:szCs w:val="18"/>
              </w:rPr>
            </w:pPr>
            <w:r>
              <w:rPr>
                <w:rFonts w:ascii="Arial Narrow" w:hAnsi="Arial Narrow" w:cs="Arial"/>
                <w:color w:val="000000"/>
                <w:sz w:val="18"/>
                <w:szCs w:val="18"/>
              </w:rPr>
              <w:t>0,00</w:t>
            </w:r>
          </w:p>
        </w:tc>
        <w:tc>
          <w:tcPr>
            <w:tcW w:w="1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AD91B" w14:textId="455FDCEC" w:rsidR="003C5864" w:rsidRPr="006E69FC" w:rsidRDefault="003C5864" w:rsidP="006E69FC">
            <w:pPr>
              <w:jc w:val="center"/>
              <w:rPr>
                <w:rFonts w:ascii="Arial Narrow" w:hAnsi="Arial Narrow" w:cs="Arial"/>
                <w:b/>
                <w:sz w:val="18"/>
                <w:szCs w:val="18"/>
              </w:rPr>
            </w:pPr>
            <w:r w:rsidRPr="006E69FC">
              <w:rPr>
                <w:rFonts w:ascii="Arial Narrow" w:hAnsi="Arial Narrow" w:cs="Arial"/>
                <w:b/>
                <w:color w:val="000000"/>
                <w:sz w:val="18"/>
                <w:szCs w:val="18"/>
              </w:rPr>
              <w:t>18.000.000</w:t>
            </w:r>
          </w:p>
        </w:tc>
      </w:tr>
    </w:tbl>
    <w:p w14:paraId="242EC323" w14:textId="77777777" w:rsidR="003C5864" w:rsidRDefault="003C5864" w:rsidP="002764EE">
      <w:pPr>
        <w:rPr>
          <w:rFonts w:cs="Arial"/>
          <w:szCs w:val="20"/>
        </w:rPr>
      </w:pPr>
    </w:p>
    <w:p w14:paraId="14F66790" w14:textId="662CB589" w:rsidR="00631026" w:rsidRPr="00545CD0" w:rsidRDefault="006766A5" w:rsidP="00545CD0">
      <w:pPr>
        <w:pStyle w:val="Naslov1"/>
        <w:spacing w:before="0" w:after="0"/>
        <w:rPr>
          <w:szCs w:val="20"/>
          <w:lang w:val="sl-SI"/>
        </w:rPr>
      </w:pPr>
      <w:bookmarkStart w:id="20" w:name="_Toc132886040"/>
      <w:r w:rsidRPr="00545CD0">
        <w:rPr>
          <w:caps w:val="0"/>
          <w:szCs w:val="20"/>
          <w:lang w:val="sl-SI"/>
        </w:rPr>
        <w:t>POGOJI ZA UGOTAVLJANJE UPRAVIČENOSTI</w:t>
      </w:r>
      <w:bookmarkEnd w:id="20"/>
    </w:p>
    <w:p w14:paraId="4F9DAB91" w14:textId="77777777" w:rsidR="00283CE3" w:rsidRPr="00545CD0" w:rsidRDefault="00283CE3" w:rsidP="00545CD0">
      <w:pPr>
        <w:rPr>
          <w:rFonts w:cs="Arial"/>
          <w:lang w:bidi="en-US"/>
        </w:rPr>
      </w:pPr>
    </w:p>
    <w:p w14:paraId="026D7261" w14:textId="7CFD2563" w:rsidR="00B370A3" w:rsidRPr="00545CD0" w:rsidRDefault="00B370A3" w:rsidP="00545CD0">
      <w:pPr>
        <w:pStyle w:val="Naslov2"/>
        <w:spacing w:before="0" w:after="0"/>
        <w:rPr>
          <w:szCs w:val="20"/>
          <w:lang w:val="sl-SI"/>
        </w:rPr>
      </w:pPr>
      <w:bookmarkStart w:id="21" w:name="_Toc132886041"/>
      <w:r w:rsidRPr="00545CD0">
        <w:rPr>
          <w:szCs w:val="20"/>
          <w:lang w:val="sl-SI"/>
        </w:rPr>
        <w:t>Splošni pogoji</w:t>
      </w:r>
      <w:r w:rsidR="00007163" w:rsidRPr="00545CD0">
        <w:rPr>
          <w:szCs w:val="20"/>
          <w:lang w:val="sl-SI"/>
        </w:rPr>
        <w:t>, ki jih mora izpolnjevati prijavitelj so:</w:t>
      </w:r>
      <w:bookmarkEnd w:id="21"/>
    </w:p>
    <w:p w14:paraId="3BC9AD29" w14:textId="77777777" w:rsidR="00B370A3" w:rsidRPr="00545CD0" w:rsidRDefault="00B370A3" w:rsidP="00545CD0">
      <w:pPr>
        <w:rPr>
          <w:rFonts w:cs="Arial"/>
          <w:szCs w:val="20"/>
          <w:lang w:bidi="en-US"/>
        </w:rPr>
      </w:pPr>
    </w:p>
    <w:p w14:paraId="67FE51EF" w14:textId="77777777" w:rsidR="0060645B" w:rsidRPr="00DB6AEB" w:rsidRDefault="0060645B" w:rsidP="00737C61">
      <w:pPr>
        <w:numPr>
          <w:ilvl w:val="0"/>
          <w:numId w:val="13"/>
        </w:numPr>
        <w:ind w:left="284"/>
        <w:contextualSpacing/>
        <w:rPr>
          <w:rFonts w:eastAsiaTheme="minorEastAsia" w:cs="Arial"/>
          <w:szCs w:val="20"/>
        </w:rPr>
      </w:pPr>
      <w:r w:rsidRPr="00DB6AEB">
        <w:rPr>
          <w:rFonts w:eastAsiaTheme="minorEastAsia" w:cs="Arial"/>
          <w:szCs w:val="20"/>
        </w:rPr>
        <w:t xml:space="preserve">Prijavitelj na dan oddaje vloge nima neporavnanih zapadlih finančnih obveznosti v višini 50 eurov ali več do ministrstva, pri čemer neporavnane obveznosti izhajajo iz naslova pogodb o sofinanciranju oz. o dodelitvi javnih sredstev in so bile kot neporavnane in zapadle spoznane </w:t>
      </w:r>
      <w:r>
        <w:rPr>
          <w:rFonts w:eastAsiaTheme="minorEastAsia" w:cs="Arial"/>
          <w:szCs w:val="20"/>
        </w:rPr>
        <w:t>z izvršilnim naslovom</w:t>
      </w:r>
      <w:r w:rsidRPr="00DB6AEB">
        <w:rPr>
          <w:rFonts w:eastAsiaTheme="minorEastAsia" w:cs="Arial"/>
          <w:szCs w:val="20"/>
        </w:rPr>
        <w:t>.</w:t>
      </w:r>
    </w:p>
    <w:p w14:paraId="229A2467" w14:textId="40758341" w:rsidR="0060645B" w:rsidRPr="00DB6AEB" w:rsidRDefault="0060645B" w:rsidP="00737C61">
      <w:pPr>
        <w:numPr>
          <w:ilvl w:val="0"/>
          <w:numId w:val="13"/>
        </w:numPr>
        <w:ind w:left="284"/>
        <w:contextualSpacing/>
        <w:rPr>
          <w:rFonts w:eastAsiaTheme="minorEastAsia" w:cs="Arial"/>
          <w:szCs w:val="20"/>
        </w:rPr>
      </w:pPr>
      <w:r w:rsidRPr="00DB6AEB">
        <w:rPr>
          <w:rFonts w:eastAsiaTheme="minorEastAsia" w:cs="Arial"/>
          <w:szCs w:val="20"/>
        </w:rPr>
        <w:t>V obdobju zadnjega leta, šteto za nazaj od dne oddaje vloge, prijavitelj nima neporavnanih zapadlih finančnih obveznosti iz naslova obveznih dajatev in drugih denarnih nedavčnih obveznosti v skladu z zakonom, ki ureja finančno upravo, ki jih pobira davčni organ (v višini 50 eur</w:t>
      </w:r>
      <w:r w:rsidR="00AD40B2">
        <w:rPr>
          <w:rFonts w:eastAsiaTheme="minorEastAsia" w:cs="Arial"/>
          <w:szCs w:val="20"/>
        </w:rPr>
        <w:t>ov ali več na dan oddaje vloge)</w:t>
      </w:r>
      <w:r w:rsidRPr="00DB6AEB">
        <w:rPr>
          <w:rFonts w:eastAsiaTheme="minorEastAsia" w:cs="Arial"/>
          <w:szCs w:val="20"/>
        </w:rPr>
        <w:t>.</w:t>
      </w:r>
    </w:p>
    <w:p w14:paraId="0E735073" w14:textId="77777777" w:rsidR="0060645B" w:rsidRPr="0003283A" w:rsidRDefault="0060645B" w:rsidP="00737C61">
      <w:pPr>
        <w:numPr>
          <w:ilvl w:val="0"/>
          <w:numId w:val="13"/>
        </w:numPr>
        <w:ind w:left="284"/>
        <w:contextualSpacing/>
        <w:rPr>
          <w:rFonts w:eastAsiaTheme="minorEastAsia" w:cs="Arial"/>
          <w:color w:val="000000" w:themeColor="text1"/>
          <w:szCs w:val="20"/>
        </w:rPr>
      </w:pPr>
      <w:r w:rsidRPr="00DB6AEB">
        <w:rPr>
          <w:rFonts w:eastAsiaTheme="minorEastAsia" w:cs="Arial"/>
          <w:szCs w:val="20"/>
        </w:rPr>
        <w:t xml:space="preserve">Za iste že povrnjene upravičene stroške in aktivnosti, ki so predmet sofinanciranja v tem razpisu, prijavitelj ni in ne bo pridobil sredstev iz drugih javnih virov (sredstev evropskega, državnega ali lokalnega proračuna) (prepoved </w:t>
      </w:r>
      <w:r w:rsidRPr="00DB6AEB">
        <w:rPr>
          <w:rFonts w:eastAsiaTheme="minorEastAsia" w:cs="Arial"/>
          <w:color w:val="000000" w:themeColor="text1"/>
          <w:szCs w:val="20"/>
        </w:rPr>
        <w:t>dvojnega financiranja).</w:t>
      </w:r>
    </w:p>
    <w:p w14:paraId="32E3A812" w14:textId="77777777" w:rsidR="00283CE3" w:rsidRPr="00545CD0" w:rsidRDefault="00283CE3" w:rsidP="00545CD0">
      <w:pPr>
        <w:pStyle w:val="Odstavekseznama"/>
      </w:pPr>
    </w:p>
    <w:p w14:paraId="5FEF934C" w14:textId="42CA0435" w:rsidR="002E369C" w:rsidRDefault="002E369C" w:rsidP="00545CD0">
      <w:pPr>
        <w:pStyle w:val="Naslov2"/>
        <w:spacing w:before="0" w:after="0"/>
        <w:rPr>
          <w:szCs w:val="20"/>
          <w:lang w:val="sl-SI"/>
        </w:rPr>
      </w:pPr>
      <w:bookmarkStart w:id="22" w:name="_Toc132886042"/>
      <w:r w:rsidRPr="00545CD0">
        <w:rPr>
          <w:szCs w:val="20"/>
          <w:lang w:val="sl-SI"/>
        </w:rPr>
        <w:t>Posebn</w:t>
      </w:r>
      <w:r w:rsidR="00677B5F" w:rsidRPr="00545CD0">
        <w:rPr>
          <w:szCs w:val="20"/>
          <w:lang w:val="sl-SI"/>
        </w:rPr>
        <w:t>i pogoji</w:t>
      </w:r>
      <w:r w:rsidR="00007163" w:rsidRPr="00545CD0">
        <w:rPr>
          <w:szCs w:val="20"/>
          <w:lang w:val="sl-SI"/>
        </w:rPr>
        <w:t>, ki jih mora izpolnjevati prijavitelj so:</w:t>
      </w:r>
      <w:bookmarkEnd w:id="22"/>
    </w:p>
    <w:p w14:paraId="5B103C65" w14:textId="77777777" w:rsidR="0062504F" w:rsidRPr="0062504F" w:rsidRDefault="0062504F" w:rsidP="0062504F">
      <w:pPr>
        <w:rPr>
          <w:lang w:bidi="en-US"/>
        </w:rPr>
      </w:pPr>
    </w:p>
    <w:p w14:paraId="4DEAAE2E" w14:textId="530E2310" w:rsidR="0060645B" w:rsidRDefault="0060645B" w:rsidP="00737C61">
      <w:pPr>
        <w:pStyle w:val="Odstavekseznama"/>
        <w:numPr>
          <w:ilvl w:val="0"/>
          <w:numId w:val="14"/>
        </w:numPr>
        <w:ind w:left="426" w:hanging="426"/>
        <w:rPr>
          <w:rFonts w:eastAsiaTheme="minorEastAsia" w:cs="Arial"/>
          <w:szCs w:val="20"/>
        </w:rPr>
      </w:pPr>
      <w:r w:rsidRPr="007C37CC">
        <w:rPr>
          <w:rFonts w:eastAsiaTheme="minorEastAsia" w:cs="Arial"/>
          <w:szCs w:val="20"/>
        </w:rPr>
        <w:t>Načrtovana vrednost projekta mora znašati najmanj 1.</w:t>
      </w:r>
      <w:r w:rsidR="00802E38">
        <w:rPr>
          <w:rFonts w:eastAsiaTheme="minorEastAsia" w:cs="Arial"/>
          <w:szCs w:val="20"/>
        </w:rPr>
        <w:t>0</w:t>
      </w:r>
      <w:r w:rsidRPr="007C37CC">
        <w:rPr>
          <w:rFonts w:eastAsiaTheme="minorEastAsia" w:cs="Arial"/>
          <w:szCs w:val="20"/>
        </w:rPr>
        <w:t>00.000,00 EUR</w:t>
      </w:r>
      <w:r w:rsidR="007C37CC" w:rsidRPr="007C37CC">
        <w:rPr>
          <w:rFonts w:eastAsiaTheme="minorEastAsia" w:cs="Arial"/>
          <w:szCs w:val="20"/>
        </w:rPr>
        <w:t xml:space="preserve"> v tekočih cenah </w:t>
      </w:r>
      <w:r w:rsidR="003A4118">
        <w:rPr>
          <w:rFonts w:eastAsiaTheme="minorEastAsia" w:cs="Arial"/>
          <w:szCs w:val="20"/>
        </w:rPr>
        <w:t xml:space="preserve">ter </w:t>
      </w:r>
      <w:r w:rsidRPr="007C37CC">
        <w:rPr>
          <w:rFonts w:eastAsiaTheme="minorEastAsia" w:cs="Arial"/>
          <w:szCs w:val="20"/>
        </w:rPr>
        <w:t>brez davka na dodano vrednost</w:t>
      </w:r>
      <w:r w:rsidR="00802E38">
        <w:rPr>
          <w:rFonts w:eastAsiaTheme="minorEastAsia" w:cs="Arial"/>
          <w:szCs w:val="20"/>
        </w:rPr>
        <w:t xml:space="preserve"> (oz. v stalnih cenah</w:t>
      </w:r>
      <w:r w:rsidR="003A4118">
        <w:rPr>
          <w:rFonts w:eastAsiaTheme="minorEastAsia" w:cs="Arial"/>
          <w:szCs w:val="20"/>
        </w:rPr>
        <w:t xml:space="preserve"> ter</w:t>
      </w:r>
      <w:r w:rsidR="00802E38">
        <w:rPr>
          <w:rFonts w:eastAsiaTheme="minorEastAsia" w:cs="Arial"/>
          <w:szCs w:val="20"/>
        </w:rPr>
        <w:t xml:space="preserve"> brez davka na dodano vrednost, če je predvidena dinamika izvedbe projekta krajša od enega leta</w:t>
      </w:r>
      <w:r w:rsidR="003A4118">
        <w:rPr>
          <w:rStyle w:val="Sprotnaopomba-sklic"/>
          <w:rFonts w:eastAsiaTheme="minorEastAsia" w:cs="Arial"/>
          <w:szCs w:val="20"/>
        </w:rPr>
        <w:footnoteReference w:id="7"/>
      </w:r>
      <w:r w:rsidR="00802E38">
        <w:rPr>
          <w:rFonts w:eastAsiaTheme="minorEastAsia" w:cs="Arial"/>
          <w:szCs w:val="20"/>
        </w:rPr>
        <w:t>)</w:t>
      </w:r>
      <w:r w:rsidRPr="007C37CC">
        <w:rPr>
          <w:rFonts w:eastAsiaTheme="minorEastAsia" w:cs="Arial"/>
          <w:szCs w:val="20"/>
        </w:rPr>
        <w:t xml:space="preserve">. </w:t>
      </w:r>
    </w:p>
    <w:p w14:paraId="2D00FA77" w14:textId="77777777" w:rsidR="00766AC6" w:rsidRPr="00AB3562" w:rsidRDefault="00766AC6" w:rsidP="00737C61">
      <w:pPr>
        <w:pStyle w:val="Odstavekseznama"/>
        <w:numPr>
          <w:ilvl w:val="0"/>
          <w:numId w:val="14"/>
        </w:numPr>
        <w:ind w:left="426" w:hanging="426"/>
        <w:rPr>
          <w:rFonts w:cs="Arial"/>
        </w:rPr>
      </w:pPr>
      <w:r w:rsidRPr="00766AC6">
        <w:rPr>
          <w:rFonts w:cs="Arial"/>
        </w:rPr>
        <w:t xml:space="preserve">S sredstvi tega javnega razpisa se lahko sofinancira do </w:t>
      </w:r>
      <w:r w:rsidRPr="00766AC6">
        <w:rPr>
          <w:rFonts w:cs="Arial"/>
          <w:b/>
        </w:rPr>
        <w:t>100 % upravičenih stroškov</w:t>
      </w:r>
      <w:r w:rsidRPr="00766AC6" w:rsidDel="00C771EC">
        <w:rPr>
          <w:rFonts w:cs="Arial"/>
          <w:b/>
        </w:rPr>
        <w:t xml:space="preserve"> </w:t>
      </w:r>
      <w:r w:rsidRPr="00766AC6">
        <w:rPr>
          <w:rFonts w:cs="Arial"/>
        </w:rPr>
        <w:t xml:space="preserve">projekta </w:t>
      </w:r>
      <w:r w:rsidRPr="00AB3562">
        <w:rPr>
          <w:rFonts w:cs="Arial"/>
        </w:rPr>
        <w:t>(nepovratna sredstva) oz. največ 1.300.000,00 EUR (upoštevajoč morebitno finančno vrzel, ki jo mora prijavitelj izračunati ter vključiti v investicijsko dokumentacijo).</w:t>
      </w:r>
    </w:p>
    <w:p w14:paraId="13FCA559" w14:textId="77777777" w:rsidR="00053793" w:rsidRPr="00AB3562" w:rsidRDefault="00053793" w:rsidP="00053793">
      <w:pPr>
        <w:numPr>
          <w:ilvl w:val="0"/>
          <w:numId w:val="14"/>
        </w:numPr>
        <w:ind w:left="426" w:hanging="426"/>
        <w:contextualSpacing/>
        <w:rPr>
          <w:rFonts w:eastAsia="Times New Roman" w:cs="Arial"/>
          <w:szCs w:val="20"/>
        </w:rPr>
      </w:pPr>
      <w:r w:rsidRPr="00AB3562">
        <w:rPr>
          <w:rFonts w:eastAsia="Times New Roman" w:cs="Arial"/>
          <w:szCs w:val="20"/>
        </w:rPr>
        <w:t>Na javni razpis lahko kandidirajo projekti izgradnje infrastrukture EPC:</w:t>
      </w:r>
    </w:p>
    <w:p w14:paraId="5E5FFB2E" w14:textId="77777777" w:rsidR="00053793" w:rsidRPr="00AB3562" w:rsidRDefault="00053793" w:rsidP="00053793">
      <w:pPr>
        <w:ind w:firstLine="426"/>
        <w:rPr>
          <w:rFonts w:eastAsia="Times New Roman" w:cs="Arial"/>
          <w:i/>
          <w:szCs w:val="20"/>
        </w:rPr>
      </w:pPr>
      <w:r w:rsidRPr="00AB3562">
        <w:rPr>
          <w:rFonts w:eastAsia="Times New Roman" w:cs="Arial"/>
          <w:i/>
          <w:szCs w:val="20"/>
        </w:rPr>
        <w:t>3.1 Ureditev, dograditev oz. razširitev obstoječe EPC (izpolnjeni morajo biti vsi pogoji):</w:t>
      </w:r>
    </w:p>
    <w:p w14:paraId="2334083A" w14:textId="77777777" w:rsidR="00053793" w:rsidRPr="00AB3562" w:rsidRDefault="00053793" w:rsidP="00053793">
      <w:pPr>
        <w:pStyle w:val="Odstavekseznama"/>
        <w:numPr>
          <w:ilvl w:val="1"/>
          <w:numId w:val="34"/>
        </w:numPr>
        <w:autoSpaceDE w:val="0"/>
        <w:autoSpaceDN w:val="0"/>
        <w:adjustRightInd w:val="0"/>
        <w:ind w:left="1134" w:hanging="283"/>
        <w:rPr>
          <w:rFonts w:cs="Arial"/>
          <w:color w:val="000000"/>
          <w:szCs w:val="20"/>
        </w:rPr>
      </w:pPr>
      <w:r w:rsidRPr="00AB3562">
        <w:rPr>
          <w:rFonts w:cs="Arial"/>
          <w:color w:val="000000"/>
          <w:szCs w:val="20"/>
        </w:rPr>
        <w:t>katere obstoječa velikost je najmanj 5 ha (v skladu z veljavnim prostorskim aktom prijavitelja),</w:t>
      </w:r>
    </w:p>
    <w:p w14:paraId="1E2C5DDB" w14:textId="77777777" w:rsidR="00053793" w:rsidRPr="00AB3562" w:rsidRDefault="00053793" w:rsidP="00053793">
      <w:pPr>
        <w:pStyle w:val="Odstavekseznama"/>
        <w:numPr>
          <w:ilvl w:val="1"/>
          <w:numId w:val="34"/>
        </w:numPr>
        <w:autoSpaceDE w:val="0"/>
        <w:autoSpaceDN w:val="0"/>
        <w:adjustRightInd w:val="0"/>
        <w:ind w:left="1134" w:hanging="283"/>
        <w:rPr>
          <w:rFonts w:cs="Arial"/>
          <w:color w:val="000000"/>
          <w:szCs w:val="20"/>
        </w:rPr>
      </w:pPr>
      <w:r w:rsidRPr="00AB3562">
        <w:rPr>
          <w:rFonts w:cs="Arial"/>
          <w:color w:val="000000"/>
          <w:szCs w:val="20"/>
        </w:rPr>
        <w:t>ki bo v okviru projekta, ki je predmet vloge na javni razpis, obsegala ureditev, dograditev ali širitev novih uporabnih površin v velikosti najmanj 1 ha,</w:t>
      </w:r>
    </w:p>
    <w:p w14:paraId="27196AA9" w14:textId="77777777" w:rsidR="00053793" w:rsidRPr="00AB3562" w:rsidRDefault="00053793" w:rsidP="00053793">
      <w:pPr>
        <w:pStyle w:val="Odstavekseznama"/>
        <w:numPr>
          <w:ilvl w:val="1"/>
          <w:numId w:val="34"/>
        </w:numPr>
        <w:autoSpaceDE w:val="0"/>
        <w:autoSpaceDN w:val="0"/>
        <w:adjustRightInd w:val="0"/>
        <w:ind w:left="1134" w:hanging="283"/>
        <w:rPr>
          <w:rFonts w:cs="Arial"/>
          <w:szCs w:val="20"/>
        </w:rPr>
      </w:pPr>
      <w:r w:rsidRPr="00AB3562">
        <w:rPr>
          <w:rFonts w:cs="Arial"/>
          <w:color w:val="000000"/>
          <w:szCs w:val="20"/>
        </w:rPr>
        <w:t>katere nadaljnji potencial povečanja uporabnih površin EPC je najmanj 2 ha (prostorski akt prijavitelja za ta del EPC je sprejet, ali v sprejemanju</w:t>
      </w:r>
      <w:r w:rsidRPr="00AB3562">
        <w:rPr>
          <w:rFonts w:cs="Arial"/>
          <w:szCs w:val="20"/>
        </w:rPr>
        <w:t>).</w:t>
      </w:r>
    </w:p>
    <w:p w14:paraId="151D8F8B" w14:textId="77777777" w:rsidR="00053793" w:rsidRPr="00AB3562" w:rsidRDefault="00053793" w:rsidP="00053793">
      <w:pPr>
        <w:tabs>
          <w:tab w:val="left" w:pos="851"/>
        </w:tabs>
        <w:autoSpaceDE w:val="0"/>
        <w:autoSpaceDN w:val="0"/>
        <w:adjustRightInd w:val="0"/>
        <w:ind w:left="1134" w:hanging="708"/>
        <w:rPr>
          <w:rFonts w:eastAsia="Times New Roman" w:cs="Arial"/>
          <w:i/>
          <w:szCs w:val="20"/>
        </w:rPr>
      </w:pPr>
      <w:r w:rsidRPr="00AB3562">
        <w:rPr>
          <w:rFonts w:eastAsia="Times New Roman" w:cs="Arial"/>
          <w:i/>
          <w:szCs w:val="20"/>
        </w:rPr>
        <w:t xml:space="preserve">3.2 Vzpostavitev EPC na degradiranem območju </w:t>
      </w:r>
      <w:r w:rsidRPr="00AB3562">
        <w:rPr>
          <w:rFonts w:cs="Arial"/>
          <w:i/>
          <w:szCs w:val="20"/>
        </w:rPr>
        <w:t>(izpolnjeni morajo biti vsi pogoji)</w:t>
      </w:r>
      <w:r w:rsidRPr="00AB3562">
        <w:rPr>
          <w:rFonts w:eastAsia="Times New Roman" w:cs="Arial"/>
          <w:i/>
          <w:szCs w:val="20"/>
        </w:rPr>
        <w:t>:</w:t>
      </w:r>
    </w:p>
    <w:p w14:paraId="2A18792D" w14:textId="77777777" w:rsidR="00053793" w:rsidRPr="00AB3562" w:rsidRDefault="00053793" w:rsidP="00053793">
      <w:pPr>
        <w:tabs>
          <w:tab w:val="left" w:pos="851"/>
        </w:tabs>
        <w:autoSpaceDE w:val="0"/>
        <w:autoSpaceDN w:val="0"/>
        <w:adjustRightInd w:val="0"/>
        <w:ind w:left="1134" w:hanging="283"/>
        <w:rPr>
          <w:rFonts w:cs="Arial"/>
          <w:color w:val="000000"/>
          <w:szCs w:val="20"/>
        </w:rPr>
      </w:pPr>
      <w:r w:rsidRPr="00AB3562">
        <w:rPr>
          <w:rFonts w:cs="Arial"/>
          <w:color w:val="000000"/>
          <w:szCs w:val="20"/>
        </w:rPr>
        <w:t>a.</w:t>
      </w:r>
      <w:r w:rsidRPr="00AB3562">
        <w:rPr>
          <w:rFonts w:cs="Arial"/>
          <w:color w:val="000000"/>
          <w:szCs w:val="20"/>
        </w:rPr>
        <w:tab/>
        <w:t>katerega velikost je najmanj 5 ha (v skladu z veljavnim prostorskim aktom prijavitelja),</w:t>
      </w:r>
    </w:p>
    <w:p w14:paraId="07ED773D" w14:textId="77777777" w:rsidR="00053793" w:rsidRPr="00AB3562" w:rsidRDefault="00053793" w:rsidP="00053793">
      <w:pPr>
        <w:tabs>
          <w:tab w:val="left" w:pos="851"/>
        </w:tabs>
        <w:autoSpaceDE w:val="0"/>
        <w:autoSpaceDN w:val="0"/>
        <w:adjustRightInd w:val="0"/>
        <w:ind w:left="1134" w:hanging="283"/>
        <w:rPr>
          <w:rFonts w:cs="Arial"/>
          <w:color w:val="000000"/>
          <w:szCs w:val="20"/>
        </w:rPr>
      </w:pPr>
      <w:r w:rsidRPr="00AB3562">
        <w:rPr>
          <w:rFonts w:cs="Arial"/>
          <w:color w:val="000000"/>
          <w:szCs w:val="20"/>
        </w:rPr>
        <w:t>b.</w:t>
      </w:r>
      <w:r w:rsidRPr="00AB3562">
        <w:rPr>
          <w:rFonts w:cs="Arial"/>
          <w:color w:val="000000"/>
          <w:szCs w:val="20"/>
        </w:rPr>
        <w:tab/>
        <w:t>ki bo v okviru projekta, ki je predmet vloge na javni razpis, obsegalo vzpostavitev novih uporabnih površin v velikosti najmanj 1 ha,</w:t>
      </w:r>
    </w:p>
    <w:p w14:paraId="3C040201" w14:textId="77777777" w:rsidR="00053793" w:rsidRPr="00093F5C" w:rsidRDefault="00053793" w:rsidP="00053793">
      <w:pPr>
        <w:tabs>
          <w:tab w:val="left" w:pos="851"/>
        </w:tabs>
        <w:autoSpaceDE w:val="0"/>
        <w:autoSpaceDN w:val="0"/>
        <w:adjustRightInd w:val="0"/>
        <w:ind w:left="1134" w:hanging="283"/>
        <w:rPr>
          <w:rFonts w:cs="Arial"/>
          <w:color w:val="000000"/>
          <w:szCs w:val="20"/>
        </w:rPr>
      </w:pPr>
      <w:r w:rsidRPr="00AB3562">
        <w:rPr>
          <w:rFonts w:cs="Arial"/>
          <w:color w:val="000000"/>
          <w:szCs w:val="20"/>
        </w:rPr>
        <w:t>c.</w:t>
      </w:r>
      <w:r w:rsidRPr="00AB3562">
        <w:rPr>
          <w:rFonts w:cs="Arial"/>
          <w:color w:val="000000"/>
          <w:szCs w:val="20"/>
        </w:rPr>
        <w:tab/>
        <w:t>katere nadaljnji potencial povečanja uporabnih površin EPC je najmanj 2 ha (prostorski akt prijavitelja za ta del EPC je sprejet, ali v sprejemanju).</w:t>
      </w:r>
    </w:p>
    <w:p w14:paraId="7FE6BE92" w14:textId="6E60775E" w:rsidR="006C5640" w:rsidRPr="006C5640" w:rsidRDefault="0060645B" w:rsidP="00737C61">
      <w:pPr>
        <w:pStyle w:val="Odstavekseznama"/>
        <w:numPr>
          <w:ilvl w:val="0"/>
          <w:numId w:val="14"/>
        </w:numPr>
        <w:ind w:left="426" w:hanging="426"/>
        <w:rPr>
          <w:rFonts w:eastAsiaTheme="minorEastAsia" w:cs="Arial"/>
          <w:szCs w:val="20"/>
        </w:rPr>
      </w:pPr>
      <w:r>
        <w:rPr>
          <w:rFonts w:eastAsiaTheme="minorEastAsia" w:cs="Arial"/>
          <w:szCs w:val="20"/>
        </w:rPr>
        <w:t xml:space="preserve">V okviru projekta mora biti izvedeno </w:t>
      </w:r>
      <w:r w:rsidRPr="00404268">
        <w:rPr>
          <w:rFonts w:eastAsiaTheme="minorEastAsia" w:cs="Arial"/>
          <w:b/>
          <w:szCs w:val="20"/>
        </w:rPr>
        <w:t xml:space="preserve">najmanj pet (5) ukrepov v skupni višini 10 % stroškov  </w:t>
      </w:r>
      <w:r w:rsidRPr="00404268">
        <w:rPr>
          <w:rFonts w:cs="Arial"/>
          <w:b/>
          <w:szCs w:val="20"/>
        </w:rPr>
        <w:t>gradbenih, obrtniških in instalacijskih (GOI) del</w:t>
      </w:r>
      <w:r w:rsidR="00876562">
        <w:rPr>
          <w:rFonts w:eastAsiaTheme="minorEastAsia" w:cs="Arial"/>
          <w:b/>
          <w:szCs w:val="20"/>
        </w:rPr>
        <w:t xml:space="preserve"> na enem ali obeh področjih</w:t>
      </w:r>
      <w:r w:rsidR="006C5640">
        <w:rPr>
          <w:rFonts w:eastAsiaTheme="minorEastAsia" w:cs="Arial"/>
          <w:b/>
          <w:szCs w:val="20"/>
        </w:rPr>
        <w:t>:</w:t>
      </w:r>
    </w:p>
    <w:p w14:paraId="3FEC24F4" w14:textId="77777777" w:rsidR="00876562" w:rsidRDefault="0060645B" w:rsidP="00737C61">
      <w:pPr>
        <w:pStyle w:val="Odstavekseznama"/>
        <w:numPr>
          <w:ilvl w:val="1"/>
          <w:numId w:val="25"/>
        </w:numPr>
        <w:ind w:left="709" w:hanging="283"/>
        <w:rPr>
          <w:rFonts w:eastAsiaTheme="minorEastAsia" w:cs="Arial"/>
          <w:szCs w:val="20"/>
        </w:rPr>
      </w:pPr>
      <w:r w:rsidRPr="00404268">
        <w:rPr>
          <w:rFonts w:eastAsiaTheme="minorEastAsia" w:cs="Arial"/>
          <w:b/>
          <w:szCs w:val="20"/>
        </w:rPr>
        <w:t>trajnostne naravnanosti projekta</w:t>
      </w:r>
      <w:r w:rsidR="00876562">
        <w:rPr>
          <w:rFonts w:eastAsiaTheme="minorEastAsia" w:cs="Arial"/>
          <w:szCs w:val="20"/>
        </w:rPr>
        <w:t>, ukrepi kot na primer:</w:t>
      </w:r>
    </w:p>
    <w:p w14:paraId="4451CDA4" w14:textId="77777777" w:rsidR="00876562" w:rsidRDefault="0060645B" w:rsidP="00737C61">
      <w:pPr>
        <w:pStyle w:val="Odstavekseznama"/>
        <w:numPr>
          <w:ilvl w:val="2"/>
          <w:numId w:val="25"/>
        </w:numPr>
        <w:ind w:left="1134" w:hanging="141"/>
        <w:rPr>
          <w:rFonts w:eastAsiaTheme="minorEastAsia" w:cs="Arial"/>
          <w:szCs w:val="20"/>
        </w:rPr>
      </w:pPr>
      <w:r w:rsidRPr="00404268">
        <w:rPr>
          <w:rFonts w:eastAsiaTheme="minorEastAsia" w:cs="Arial"/>
          <w:szCs w:val="20"/>
        </w:rPr>
        <w:t xml:space="preserve">raba obnovljivih virov energije za npr. javno razsvetljavo, </w:t>
      </w:r>
    </w:p>
    <w:p w14:paraId="5EBF2E26" w14:textId="77777777" w:rsidR="00876562" w:rsidRDefault="0060645B" w:rsidP="00737C61">
      <w:pPr>
        <w:pStyle w:val="Odstavekseznama"/>
        <w:numPr>
          <w:ilvl w:val="2"/>
          <w:numId w:val="25"/>
        </w:numPr>
        <w:ind w:left="1134" w:hanging="141"/>
        <w:rPr>
          <w:rFonts w:eastAsiaTheme="minorEastAsia" w:cs="Arial"/>
          <w:szCs w:val="20"/>
        </w:rPr>
      </w:pPr>
      <w:r w:rsidRPr="00404268">
        <w:rPr>
          <w:rFonts w:eastAsiaTheme="minorEastAsia" w:cs="Arial"/>
          <w:szCs w:val="20"/>
        </w:rPr>
        <w:t xml:space="preserve">recikliranje in zmanjševanje odpadnih snovi, </w:t>
      </w:r>
    </w:p>
    <w:p w14:paraId="3A9006F1" w14:textId="77777777" w:rsidR="00876562" w:rsidRDefault="0060645B" w:rsidP="00737C61">
      <w:pPr>
        <w:pStyle w:val="Odstavekseznama"/>
        <w:numPr>
          <w:ilvl w:val="2"/>
          <w:numId w:val="25"/>
        </w:numPr>
        <w:ind w:left="1134" w:hanging="141"/>
        <w:rPr>
          <w:rFonts w:eastAsiaTheme="minorEastAsia" w:cs="Arial"/>
          <w:szCs w:val="20"/>
        </w:rPr>
      </w:pPr>
      <w:r w:rsidRPr="00404268">
        <w:rPr>
          <w:rFonts w:eastAsiaTheme="minorEastAsia" w:cs="Arial"/>
          <w:szCs w:val="20"/>
        </w:rPr>
        <w:t xml:space="preserve">energetska samooskrba EPC (za npr. javno razsvetljavo), </w:t>
      </w:r>
    </w:p>
    <w:p w14:paraId="514081CB" w14:textId="7660B67A" w:rsidR="006C5640" w:rsidRPr="006C5640" w:rsidRDefault="0060645B" w:rsidP="00737C61">
      <w:pPr>
        <w:pStyle w:val="Odstavekseznama"/>
        <w:numPr>
          <w:ilvl w:val="2"/>
          <w:numId w:val="25"/>
        </w:numPr>
        <w:ind w:left="1134" w:hanging="141"/>
        <w:rPr>
          <w:rFonts w:eastAsiaTheme="minorEastAsia" w:cs="Arial"/>
          <w:szCs w:val="20"/>
        </w:rPr>
      </w:pPr>
      <w:r w:rsidRPr="00404268">
        <w:rPr>
          <w:rFonts w:eastAsiaTheme="minorEastAsia" w:cs="Arial"/>
          <w:szCs w:val="20"/>
        </w:rPr>
        <w:t>vzpostavitev zbiralnika za ponovno uporabo odpadkov, postavitev polniln</w:t>
      </w:r>
      <w:r w:rsidR="00876562">
        <w:rPr>
          <w:rFonts w:eastAsiaTheme="minorEastAsia" w:cs="Arial"/>
          <w:szCs w:val="20"/>
        </w:rPr>
        <w:t>ice za električna vozila, ipd. oz.</w:t>
      </w:r>
    </w:p>
    <w:p w14:paraId="48E6C5F0" w14:textId="77777777" w:rsidR="00876562" w:rsidRPr="00876562" w:rsidRDefault="0060645B" w:rsidP="00737C61">
      <w:pPr>
        <w:pStyle w:val="Odstavekseznama"/>
        <w:numPr>
          <w:ilvl w:val="1"/>
          <w:numId w:val="25"/>
        </w:numPr>
        <w:ind w:left="709" w:hanging="283"/>
        <w:rPr>
          <w:rFonts w:eastAsiaTheme="minorEastAsia" w:cs="Arial"/>
          <w:szCs w:val="20"/>
        </w:rPr>
      </w:pPr>
      <w:proofErr w:type="spellStart"/>
      <w:r w:rsidRPr="00387533">
        <w:rPr>
          <w:rFonts w:eastAsiaTheme="minorEastAsia" w:cs="Arial"/>
          <w:b/>
          <w:szCs w:val="20"/>
        </w:rPr>
        <w:t>t.i</w:t>
      </w:r>
      <w:proofErr w:type="spellEnd"/>
      <w:r w:rsidRPr="00387533">
        <w:rPr>
          <w:rFonts w:eastAsiaTheme="minorEastAsia" w:cs="Arial"/>
          <w:b/>
          <w:szCs w:val="20"/>
        </w:rPr>
        <w:t>. modre oz. zelene infrastrukture</w:t>
      </w:r>
      <w:r w:rsidR="00876562" w:rsidRPr="00876562">
        <w:rPr>
          <w:rFonts w:eastAsiaTheme="minorEastAsia" w:cs="Arial"/>
          <w:szCs w:val="20"/>
        </w:rPr>
        <w:t>, ukrepi kot na primer</w:t>
      </w:r>
      <w:r w:rsidR="00876562">
        <w:rPr>
          <w:rFonts w:eastAsiaTheme="minorEastAsia" w:cs="Arial"/>
          <w:b/>
          <w:szCs w:val="20"/>
        </w:rPr>
        <w:t>:</w:t>
      </w:r>
    </w:p>
    <w:p w14:paraId="3C0A98A4" w14:textId="77777777" w:rsidR="00876562" w:rsidRDefault="0060645B" w:rsidP="00737C61">
      <w:pPr>
        <w:pStyle w:val="Odstavekseznama"/>
        <w:numPr>
          <w:ilvl w:val="2"/>
          <w:numId w:val="25"/>
        </w:numPr>
        <w:ind w:left="1134" w:hanging="141"/>
        <w:rPr>
          <w:rFonts w:eastAsiaTheme="minorEastAsia" w:cs="Arial"/>
          <w:szCs w:val="20"/>
        </w:rPr>
      </w:pPr>
      <w:r w:rsidRPr="00404268">
        <w:rPr>
          <w:rFonts w:eastAsiaTheme="minorEastAsia" w:cs="Arial"/>
          <w:szCs w:val="20"/>
        </w:rPr>
        <w:lastRenderedPageBreak/>
        <w:t xml:space="preserve">vzpostavitev zelenih otokov, </w:t>
      </w:r>
    </w:p>
    <w:p w14:paraId="64391E51" w14:textId="77777777" w:rsidR="00876562" w:rsidRDefault="0060645B" w:rsidP="00737C61">
      <w:pPr>
        <w:pStyle w:val="Odstavekseznama"/>
        <w:numPr>
          <w:ilvl w:val="2"/>
          <w:numId w:val="25"/>
        </w:numPr>
        <w:ind w:left="1134" w:hanging="141"/>
        <w:rPr>
          <w:rFonts w:eastAsiaTheme="minorEastAsia" w:cs="Arial"/>
          <w:szCs w:val="20"/>
        </w:rPr>
      </w:pPr>
      <w:r w:rsidRPr="00404268">
        <w:rPr>
          <w:rFonts w:eastAsiaTheme="minorEastAsia" w:cs="Arial"/>
          <w:szCs w:val="20"/>
        </w:rPr>
        <w:t xml:space="preserve">zasaditev dreves, </w:t>
      </w:r>
    </w:p>
    <w:p w14:paraId="5BFD2686" w14:textId="77777777" w:rsidR="00876562" w:rsidRDefault="0060645B" w:rsidP="00737C61">
      <w:pPr>
        <w:pStyle w:val="Odstavekseznama"/>
        <w:numPr>
          <w:ilvl w:val="2"/>
          <w:numId w:val="25"/>
        </w:numPr>
        <w:ind w:left="1134" w:hanging="141"/>
        <w:rPr>
          <w:rFonts w:eastAsiaTheme="minorEastAsia" w:cs="Arial"/>
          <w:szCs w:val="20"/>
        </w:rPr>
      </w:pPr>
      <w:r w:rsidRPr="00404268">
        <w:rPr>
          <w:rFonts w:eastAsiaTheme="minorEastAsia" w:cs="Arial"/>
          <w:szCs w:val="20"/>
        </w:rPr>
        <w:t xml:space="preserve">vzpostavitev vodnih površin, </w:t>
      </w:r>
    </w:p>
    <w:p w14:paraId="5D2B7F24" w14:textId="43CDF570" w:rsidR="0060645B" w:rsidRDefault="0060645B" w:rsidP="00737C61">
      <w:pPr>
        <w:pStyle w:val="Odstavekseznama"/>
        <w:numPr>
          <w:ilvl w:val="2"/>
          <w:numId w:val="25"/>
        </w:numPr>
        <w:ind w:left="1134" w:hanging="141"/>
        <w:rPr>
          <w:rFonts w:eastAsiaTheme="minorEastAsia" w:cs="Arial"/>
          <w:szCs w:val="20"/>
        </w:rPr>
      </w:pPr>
      <w:r w:rsidRPr="00404268">
        <w:rPr>
          <w:rFonts w:eastAsiaTheme="minorEastAsia" w:cs="Arial"/>
          <w:szCs w:val="20"/>
        </w:rPr>
        <w:t>management padavinskih voda: vrsta ukrepov, ki uporabljajo rastlinske ali talne sisteme, prepustne pločnike ali druge prepustne površine ali substrate, zbiranje in ponovna uporaba meteorne vode ali urejanje okolice za shranjevanje, infiltracijo padavinske vode in zmanjšanje pretokov v kanalizacijske sist</w:t>
      </w:r>
      <w:r w:rsidR="00876562">
        <w:rPr>
          <w:rFonts w:eastAsiaTheme="minorEastAsia" w:cs="Arial"/>
          <w:szCs w:val="20"/>
        </w:rPr>
        <w:t>eme ali v površinske vode, ipd.</w:t>
      </w:r>
      <w:r w:rsidRPr="00404268">
        <w:rPr>
          <w:rFonts w:eastAsiaTheme="minorEastAsia" w:cs="Arial"/>
          <w:szCs w:val="20"/>
        </w:rPr>
        <w:t>.</w:t>
      </w:r>
      <w:r>
        <w:rPr>
          <w:rFonts w:eastAsiaTheme="minorEastAsia" w:cs="Arial"/>
          <w:szCs w:val="20"/>
        </w:rPr>
        <w:t xml:space="preserve"> </w:t>
      </w:r>
    </w:p>
    <w:p w14:paraId="6F12DF62" w14:textId="5165BCA2" w:rsidR="007C37CC" w:rsidRPr="00F87928" w:rsidRDefault="007C37CC" w:rsidP="00F87928">
      <w:pPr>
        <w:pStyle w:val="Odstavekseznama"/>
        <w:numPr>
          <w:ilvl w:val="0"/>
          <w:numId w:val="14"/>
        </w:numPr>
        <w:ind w:left="426"/>
        <w:rPr>
          <w:rFonts w:cs="Arial"/>
          <w:szCs w:val="20"/>
        </w:rPr>
      </w:pPr>
      <w:r w:rsidRPr="009F7F4D">
        <w:rPr>
          <w:rFonts w:eastAsiaTheme="minorEastAsia" w:cs="Arial"/>
          <w:szCs w:val="20"/>
        </w:rPr>
        <w:t xml:space="preserve">Prijavitelj mora imeti pravico graditi oziroma posegati v prostor v skladu z veljavno gradbeno zakonodajo. Pravnomočno gradbeno dovoljenje za celotno investicijo mora biti priloženo vlogi na </w:t>
      </w:r>
      <w:r w:rsidR="00876562" w:rsidRPr="009F7F4D">
        <w:rPr>
          <w:rFonts w:eastAsiaTheme="minorEastAsia" w:cs="Arial"/>
          <w:szCs w:val="20"/>
        </w:rPr>
        <w:t xml:space="preserve">prvi rok za oddajo vlog na </w:t>
      </w:r>
      <w:r w:rsidRPr="009F7F4D">
        <w:rPr>
          <w:rFonts w:eastAsiaTheme="minorEastAsia" w:cs="Arial"/>
          <w:szCs w:val="20"/>
        </w:rPr>
        <w:t xml:space="preserve">javni razpis oz. ga mora prijavitelj ministrstvu predložiti najkasneje do dne 31. </w:t>
      </w:r>
      <w:r w:rsidR="00F645BF" w:rsidRPr="009F7F4D">
        <w:rPr>
          <w:rFonts w:eastAsiaTheme="minorEastAsia" w:cs="Arial"/>
          <w:szCs w:val="20"/>
        </w:rPr>
        <w:t>3</w:t>
      </w:r>
      <w:r w:rsidRPr="009F7F4D">
        <w:rPr>
          <w:rFonts w:eastAsiaTheme="minorEastAsia" w:cs="Arial"/>
          <w:szCs w:val="20"/>
        </w:rPr>
        <w:t>. 2023 (razen v primeru, ko v skladu z veljavno zakonodajo gradbenega dovoljenja ni potrebno pridobiti, kar mora biti dokumentirano in ustrezno obrazloženo s sklepom o zavrženju vloge za pridobitev gradbenega dovoljenja s strani upravne enote</w:t>
      </w:r>
      <w:r w:rsidR="00755FD5">
        <w:rPr>
          <w:rFonts w:eastAsiaTheme="minorEastAsia" w:cs="Arial"/>
          <w:szCs w:val="20"/>
        </w:rPr>
        <w:t>)</w:t>
      </w:r>
      <w:r w:rsidRPr="009F7F4D">
        <w:rPr>
          <w:rFonts w:eastAsiaTheme="minorEastAsia" w:cs="Arial"/>
          <w:szCs w:val="20"/>
        </w:rPr>
        <w:t xml:space="preserve">. V kolikor prijavitelj do dne 31. </w:t>
      </w:r>
      <w:r w:rsidR="00F645BF" w:rsidRPr="009F7F4D">
        <w:rPr>
          <w:rFonts w:eastAsiaTheme="minorEastAsia" w:cs="Arial"/>
          <w:szCs w:val="20"/>
        </w:rPr>
        <w:t>3</w:t>
      </w:r>
      <w:r w:rsidRPr="009F7F4D">
        <w:rPr>
          <w:rFonts w:eastAsiaTheme="minorEastAsia" w:cs="Arial"/>
          <w:szCs w:val="20"/>
        </w:rPr>
        <w:t>. 2023 ministrstvu pravnomočnega gradbenega dovoljenja ne bo predložil, se šteje, da je pogodba o sofinanciranju razvezana, s čimer prenehajo vse obveznosti ministrstva do prijavitelja</w:t>
      </w:r>
      <w:r w:rsidR="00876562" w:rsidRPr="009F7F4D">
        <w:rPr>
          <w:rFonts w:eastAsiaTheme="minorEastAsia" w:cs="Arial"/>
          <w:szCs w:val="20"/>
        </w:rPr>
        <w:t xml:space="preserve">, </w:t>
      </w:r>
      <w:r w:rsidR="00876562" w:rsidRPr="009F7F4D">
        <w:rPr>
          <w:rFonts w:cs="Arial"/>
          <w:szCs w:val="20"/>
        </w:rPr>
        <w:t xml:space="preserve">prejemnik pa bo moral vrniti prejeta sredstva po tej pogodbi v roku 30 (tridesetih) dni od pisnega poziva </w:t>
      </w:r>
      <w:r w:rsidR="003C59E8">
        <w:rPr>
          <w:rFonts w:cs="Arial"/>
          <w:szCs w:val="20"/>
        </w:rPr>
        <w:t>ministrstva</w:t>
      </w:r>
      <w:r w:rsidR="00876562" w:rsidRPr="009F7F4D">
        <w:rPr>
          <w:rFonts w:cs="Arial"/>
          <w:szCs w:val="20"/>
        </w:rPr>
        <w:t xml:space="preserve">, </w:t>
      </w:r>
      <w:r w:rsidR="008B7B66">
        <w:rPr>
          <w:rFonts w:cs="Arial"/>
          <w:szCs w:val="20"/>
        </w:rPr>
        <w:t>skupaj z zakonskimi zamudnimi obrestmi</w:t>
      </w:r>
      <w:r w:rsidR="00876562" w:rsidRPr="009F7F4D">
        <w:rPr>
          <w:rFonts w:cs="Arial"/>
          <w:szCs w:val="20"/>
        </w:rPr>
        <w:t xml:space="preserve"> </w:t>
      </w:r>
      <w:r w:rsidR="00F87928" w:rsidRPr="00F87928">
        <w:rPr>
          <w:rFonts w:cs="Arial"/>
          <w:szCs w:val="20"/>
        </w:rPr>
        <w:t>od dneva izplačila do dneva nakazila v proračunski sklad NOO oz. proračun RS</w:t>
      </w:r>
      <w:r w:rsidRPr="00F87928">
        <w:rPr>
          <w:rFonts w:eastAsiaTheme="minorEastAsia" w:cs="Arial"/>
          <w:szCs w:val="20"/>
        </w:rPr>
        <w:t xml:space="preserve">. Za projekte, katerih vloge bodo oddane na drugi (2.) rok </w:t>
      </w:r>
      <w:r w:rsidR="00876562" w:rsidRPr="00F87928">
        <w:rPr>
          <w:rFonts w:eastAsiaTheme="minorEastAsia" w:cs="Arial"/>
          <w:szCs w:val="20"/>
        </w:rPr>
        <w:t>za oddajo</w:t>
      </w:r>
      <w:r w:rsidRPr="00F87928">
        <w:rPr>
          <w:rFonts w:eastAsiaTheme="minorEastAsia" w:cs="Arial"/>
          <w:szCs w:val="20"/>
        </w:rPr>
        <w:t xml:space="preserve"> vlog, mora biti</w:t>
      </w:r>
      <w:r w:rsidR="00C4017B" w:rsidRPr="00F87928">
        <w:rPr>
          <w:rFonts w:eastAsiaTheme="minorEastAsia" w:cs="Arial"/>
          <w:szCs w:val="20"/>
        </w:rPr>
        <w:t xml:space="preserve"> že ob</w:t>
      </w:r>
      <w:r w:rsidRPr="00F87928">
        <w:rPr>
          <w:rFonts w:eastAsiaTheme="minorEastAsia" w:cs="Arial"/>
          <w:szCs w:val="20"/>
        </w:rPr>
        <w:t xml:space="preserve"> vlogi priloženo pravnomočno gradbeno dovoljenje (oz. sklep o zavrženju vloge s strani upravne enote).</w:t>
      </w:r>
    </w:p>
    <w:p w14:paraId="68B966DC" w14:textId="77777777" w:rsidR="0060645B" w:rsidRPr="00DB6AEB" w:rsidRDefault="0060645B" w:rsidP="00737C61">
      <w:pPr>
        <w:pStyle w:val="Odstavekseznama"/>
        <w:numPr>
          <w:ilvl w:val="0"/>
          <w:numId w:val="14"/>
        </w:numPr>
        <w:ind w:left="426" w:hanging="426"/>
        <w:rPr>
          <w:rFonts w:eastAsiaTheme="minorEastAsia" w:cs="Arial"/>
          <w:szCs w:val="20"/>
        </w:rPr>
      </w:pPr>
      <w:r w:rsidRPr="00DB6AEB">
        <w:rPr>
          <w:rFonts w:eastAsiaTheme="minorEastAsia" w:cs="Arial"/>
          <w:szCs w:val="20"/>
        </w:rPr>
        <w:t xml:space="preserve">Zemljišče, na katerem bo zgrajena infrastruktura EPC, mora biti ob oddaji vloge v lasti prijavitelja. Če zemljišče, na katerem bo zgrajena infrastruktura EPC, ni v lasti prijavitelja, mora le-ta ob vlogi priložiti pogodbo o najemu, pogodbo o ustanovitvi stavbne pravice, koncesijsko pogodbo sklenjeno med prijaviteljem in lastnikom zemljišča, služnostno pravico za gradnjo ali dokazilo, da je prijavitelj določen za upravljavca v skladu z 11. členom Zakona o stvarnem premoženju države in samoupravnih lokalnih skupnosti (Uradni list RS, št. 11/18 in 79/18), s trajanjem še najmanj pet (5) let od datuma </w:t>
      </w:r>
      <w:r>
        <w:rPr>
          <w:rFonts w:eastAsiaTheme="minorEastAsia" w:cs="Arial"/>
          <w:szCs w:val="20"/>
        </w:rPr>
        <w:t>zaključka projekta</w:t>
      </w:r>
      <w:r w:rsidRPr="00DB6AEB">
        <w:rPr>
          <w:rStyle w:val="Sprotnaopomba-sklic"/>
          <w:rFonts w:cs="Arial"/>
          <w:szCs w:val="20"/>
        </w:rPr>
        <w:footnoteReference w:id="8"/>
      </w:r>
      <w:r w:rsidRPr="00DB6AEB">
        <w:rPr>
          <w:rFonts w:eastAsiaTheme="minorEastAsia" w:cs="Arial"/>
          <w:szCs w:val="20"/>
        </w:rPr>
        <w:t>.</w:t>
      </w:r>
    </w:p>
    <w:p w14:paraId="00293A2C" w14:textId="6DF97CF6" w:rsidR="0060645B" w:rsidRPr="00AB3562" w:rsidRDefault="0060645B" w:rsidP="00737C61">
      <w:pPr>
        <w:pStyle w:val="Odstavekseznama"/>
        <w:numPr>
          <w:ilvl w:val="0"/>
          <w:numId w:val="14"/>
        </w:numPr>
        <w:ind w:left="426" w:hanging="426"/>
        <w:rPr>
          <w:rFonts w:eastAsiaTheme="minorEastAsia" w:cs="Arial"/>
          <w:szCs w:val="20"/>
        </w:rPr>
      </w:pPr>
      <w:r w:rsidRPr="00AB3562">
        <w:rPr>
          <w:rFonts w:eastAsiaTheme="minorEastAsia" w:cs="Arial"/>
          <w:szCs w:val="20"/>
        </w:rPr>
        <w:t xml:space="preserve">Prijavitelj mora v vlogi predložiti podatke o podjetjih, ki so izkazala interes za vstop v EPC ter podatke o površini v </w:t>
      </w:r>
      <w:r w:rsidR="001530B2" w:rsidRPr="00AB3562">
        <w:rPr>
          <w:rFonts w:eastAsiaTheme="minorEastAsia" w:cs="Arial"/>
          <w:szCs w:val="20"/>
        </w:rPr>
        <w:t>EPC</w:t>
      </w:r>
      <w:r w:rsidRPr="00AB3562">
        <w:rPr>
          <w:rFonts w:eastAsiaTheme="minorEastAsia" w:cs="Arial"/>
          <w:szCs w:val="20"/>
        </w:rPr>
        <w:t xml:space="preserve">, na kateri bodo ta podjetja izvajala svojo poslovno dejavnost. </w:t>
      </w:r>
    </w:p>
    <w:p w14:paraId="48A96A93" w14:textId="273DAF89" w:rsidR="0060645B" w:rsidRPr="00AB3562" w:rsidRDefault="0060645B" w:rsidP="00737C61">
      <w:pPr>
        <w:pStyle w:val="Odstavekseznama"/>
        <w:numPr>
          <w:ilvl w:val="0"/>
          <w:numId w:val="14"/>
        </w:numPr>
        <w:ind w:left="426" w:hanging="426"/>
        <w:rPr>
          <w:rFonts w:eastAsiaTheme="minorEastAsia" w:cs="Arial"/>
          <w:szCs w:val="20"/>
        </w:rPr>
      </w:pPr>
      <w:r w:rsidRPr="00AB3562">
        <w:rPr>
          <w:rFonts w:eastAsiaTheme="minorEastAsia" w:cs="Arial"/>
          <w:szCs w:val="20"/>
        </w:rPr>
        <w:t xml:space="preserve">Prijavitelj mora v investicijski dokumentaciji in </w:t>
      </w:r>
      <w:r w:rsidR="005F5E8A" w:rsidRPr="00AB3562">
        <w:rPr>
          <w:rFonts w:eastAsiaTheme="minorEastAsia" w:cs="Arial"/>
          <w:szCs w:val="20"/>
        </w:rPr>
        <w:t>prijavnem obrazcu</w:t>
      </w:r>
      <w:r w:rsidR="00F07C07" w:rsidRPr="00AB3562">
        <w:rPr>
          <w:rFonts w:eastAsiaTheme="minorEastAsia" w:cs="Arial"/>
          <w:szCs w:val="20"/>
        </w:rPr>
        <w:t xml:space="preserve"> (prijavni obrazec je del </w:t>
      </w:r>
      <w:r w:rsidR="00DF2130" w:rsidRPr="00AB3562">
        <w:rPr>
          <w:rFonts w:eastAsiaTheme="minorEastAsia" w:cs="Arial"/>
          <w:szCs w:val="20"/>
        </w:rPr>
        <w:t xml:space="preserve">spletne </w:t>
      </w:r>
      <w:r w:rsidR="00F07C07" w:rsidRPr="00AB3562">
        <w:rPr>
          <w:rFonts w:eastAsiaTheme="minorEastAsia" w:cs="Arial"/>
          <w:szCs w:val="20"/>
        </w:rPr>
        <w:t>aplikacije za oddajo vlog)</w:t>
      </w:r>
      <w:r w:rsidRPr="00AB3562">
        <w:rPr>
          <w:rFonts w:eastAsiaTheme="minorEastAsia" w:cs="Arial"/>
          <w:szCs w:val="20"/>
        </w:rPr>
        <w:t xml:space="preserve"> izkazovati ustrezno kadrovsko sposobnost za izvajanje projekta.</w:t>
      </w:r>
    </w:p>
    <w:p w14:paraId="266A52E9" w14:textId="77B53815" w:rsidR="0060645B" w:rsidRPr="00AB3562" w:rsidRDefault="0060645B" w:rsidP="00737C61">
      <w:pPr>
        <w:pStyle w:val="Odstavekseznama"/>
        <w:numPr>
          <w:ilvl w:val="0"/>
          <w:numId w:val="14"/>
        </w:numPr>
        <w:ind w:left="426" w:hanging="426"/>
        <w:rPr>
          <w:rFonts w:eastAsiaTheme="minorEastAsia" w:cs="Arial"/>
          <w:szCs w:val="20"/>
        </w:rPr>
      </w:pPr>
      <w:r w:rsidRPr="00AB3562">
        <w:rPr>
          <w:rFonts w:eastAsiaTheme="minorEastAsia" w:cs="Arial"/>
          <w:szCs w:val="20"/>
        </w:rPr>
        <w:t>Prijavitelj mora vlogi predložiti grafični prikaz EPC</w:t>
      </w:r>
      <w:r w:rsidR="005B4343" w:rsidRPr="00AB3562">
        <w:rPr>
          <w:rFonts w:eastAsiaTheme="minorEastAsia" w:cs="Arial"/>
          <w:szCs w:val="20"/>
        </w:rPr>
        <w:t xml:space="preserve"> (lahko tudi več grafičnih prikazov)</w:t>
      </w:r>
      <w:r w:rsidRPr="00AB3562">
        <w:rPr>
          <w:rFonts w:eastAsiaTheme="minorEastAsia" w:cs="Arial"/>
          <w:szCs w:val="20"/>
        </w:rPr>
        <w:t>, ki je predmet vloge ter grafično prikazati vse predvidene posege v EPC. Na grafičnem prikazu mora biti jasno označeno:</w:t>
      </w:r>
    </w:p>
    <w:p w14:paraId="57FB7DC6" w14:textId="77777777" w:rsidR="0060645B" w:rsidRPr="00AB3562" w:rsidRDefault="0060645B" w:rsidP="00737C61">
      <w:pPr>
        <w:pStyle w:val="Odstavekseznama"/>
        <w:numPr>
          <w:ilvl w:val="1"/>
          <w:numId w:val="14"/>
        </w:numPr>
        <w:ind w:left="851" w:hanging="425"/>
        <w:rPr>
          <w:rFonts w:eastAsiaTheme="minorEastAsia" w:cs="Arial"/>
          <w:szCs w:val="20"/>
        </w:rPr>
      </w:pPr>
      <w:r w:rsidRPr="00AB3562">
        <w:rPr>
          <w:rFonts w:eastAsiaTheme="minorEastAsia" w:cs="Arial"/>
          <w:szCs w:val="20"/>
        </w:rPr>
        <w:t>območje ter površina celotne EPC, ki je predmet prijave;</w:t>
      </w:r>
    </w:p>
    <w:p w14:paraId="6614F98E" w14:textId="77777777" w:rsidR="0060645B" w:rsidRPr="00AB3562" w:rsidRDefault="0060645B" w:rsidP="00737C61">
      <w:pPr>
        <w:pStyle w:val="Odstavekseznama"/>
        <w:numPr>
          <w:ilvl w:val="1"/>
          <w:numId w:val="14"/>
        </w:numPr>
        <w:ind w:left="851" w:hanging="425"/>
        <w:rPr>
          <w:rFonts w:eastAsiaTheme="minorEastAsia" w:cs="Arial"/>
          <w:szCs w:val="20"/>
        </w:rPr>
      </w:pPr>
      <w:r w:rsidRPr="00AB3562">
        <w:rPr>
          <w:rFonts w:eastAsiaTheme="minorEastAsia" w:cs="Arial"/>
          <w:szCs w:val="20"/>
        </w:rPr>
        <w:t xml:space="preserve">območje ter površina EPC, ki je predmet širitve v okviru prijave; </w:t>
      </w:r>
    </w:p>
    <w:p w14:paraId="4DB6BA9D" w14:textId="400DA2BC" w:rsidR="0060645B" w:rsidRPr="00AB3562" w:rsidRDefault="0060645B" w:rsidP="00737C61">
      <w:pPr>
        <w:pStyle w:val="Odstavekseznama"/>
        <w:numPr>
          <w:ilvl w:val="1"/>
          <w:numId w:val="14"/>
        </w:numPr>
        <w:ind w:left="851" w:hanging="425"/>
        <w:rPr>
          <w:rFonts w:eastAsiaTheme="minorEastAsia" w:cs="Arial"/>
          <w:szCs w:val="20"/>
        </w:rPr>
      </w:pPr>
      <w:r w:rsidRPr="00AB3562">
        <w:rPr>
          <w:rFonts w:eastAsiaTheme="minorEastAsia" w:cs="Arial"/>
          <w:szCs w:val="20"/>
        </w:rPr>
        <w:t xml:space="preserve">že zasedene uporabne površine EPC in proste uporabne površine EPC ter jasno označene tiste </w:t>
      </w:r>
      <w:r w:rsidR="0028646F" w:rsidRPr="00AB3562">
        <w:rPr>
          <w:rFonts w:eastAsiaTheme="minorEastAsia" w:cs="Arial"/>
          <w:szCs w:val="20"/>
        </w:rPr>
        <w:t>nove</w:t>
      </w:r>
      <w:r w:rsidRPr="00AB3562">
        <w:rPr>
          <w:rFonts w:eastAsiaTheme="minorEastAsia" w:cs="Arial"/>
          <w:szCs w:val="20"/>
        </w:rPr>
        <w:t xml:space="preserve"> uporabne površine EPC</w:t>
      </w:r>
      <w:r w:rsidR="0028646F" w:rsidRPr="00AB3562">
        <w:rPr>
          <w:rFonts w:eastAsiaTheme="minorEastAsia" w:cs="Arial"/>
          <w:szCs w:val="20"/>
        </w:rPr>
        <w:t xml:space="preserve"> (najmanj </w:t>
      </w:r>
      <w:r w:rsidR="00053793" w:rsidRPr="00AB3562">
        <w:rPr>
          <w:rFonts w:eastAsiaTheme="minorEastAsia" w:cs="Arial"/>
          <w:szCs w:val="20"/>
        </w:rPr>
        <w:t>1</w:t>
      </w:r>
      <w:r w:rsidR="0028646F" w:rsidRPr="00AB3562">
        <w:rPr>
          <w:rFonts w:eastAsiaTheme="minorEastAsia" w:cs="Arial"/>
          <w:szCs w:val="20"/>
        </w:rPr>
        <w:t xml:space="preserve"> ha)</w:t>
      </w:r>
      <w:r w:rsidRPr="00AB3562">
        <w:rPr>
          <w:rFonts w:eastAsiaTheme="minorEastAsia" w:cs="Arial"/>
          <w:szCs w:val="20"/>
        </w:rPr>
        <w:t>, ki jih bodo podjetja zasedla najkasneje v roku treh (3) let po zaključku projekta</w:t>
      </w:r>
      <w:r w:rsidR="0028646F" w:rsidRPr="00AB3562">
        <w:rPr>
          <w:rFonts w:eastAsiaTheme="minorEastAsia" w:cs="Arial"/>
          <w:szCs w:val="20"/>
        </w:rPr>
        <w:t xml:space="preserve"> (najmanj 50 % </w:t>
      </w:r>
      <w:r w:rsidR="00A50973" w:rsidRPr="00AB3562">
        <w:rPr>
          <w:rFonts w:eastAsiaTheme="minorEastAsia" w:cs="Arial"/>
          <w:szCs w:val="20"/>
        </w:rPr>
        <w:t>novih</w:t>
      </w:r>
      <w:r w:rsidR="0028646F" w:rsidRPr="00AB3562">
        <w:rPr>
          <w:rFonts w:eastAsiaTheme="minorEastAsia" w:cs="Arial"/>
          <w:szCs w:val="20"/>
        </w:rPr>
        <w:t xml:space="preserve"> </w:t>
      </w:r>
      <w:r w:rsidR="00A50973" w:rsidRPr="00AB3562">
        <w:rPr>
          <w:rFonts w:eastAsiaTheme="minorEastAsia" w:cs="Arial"/>
          <w:szCs w:val="20"/>
        </w:rPr>
        <w:t xml:space="preserve">prostih </w:t>
      </w:r>
      <w:r w:rsidR="0028646F" w:rsidRPr="00AB3562">
        <w:rPr>
          <w:rFonts w:eastAsiaTheme="minorEastAsia" w:cs="Arial"/>
          <w:szCs w:val="20"/>
        </w:rPr>
        <w:t>uporabnih površin)</w:t>
      </w:r>
      <w:r w:rsidRPr="00AB3562">
        <w:rPr>
          <w:rFonts w:eastAsiaTheme="minorEastAsia" w:cs="Arial"/>
          <w:szCs w:val="20"/>
        </w:rPr>
        <w:t>;</w:t>
      </w:r>
    </w:p>
    <w:p w14:paraId="762206CD" w14:textId="77777777" w:rsidR="0060645B" w:rsidRPr="00AB3562" w:rsidRDefault="0060645B" w:rsidP="00737C61">
      <w:pPr>
        <w:pStyle w:val="Odstavekseznama"/>
        <w:numPr>
          <w:ilvl w:val="1"/>
          <w:numId w:val="14"/>
        </w:numPr>
        <w:ind w:left="851" w:hanging="425"/>
        <w:rPr>
          <w:rFonts w:eastAsiaTheme="minorEastAsia" w:cs="Arial"/>
          <w:szCs w:val="20"/>
        </w:rPr>
      </w:pPr>
      <w:r w:rsidRPr="00AB3562">
        <w:rPr>
          <w:rFonts w:eastAsiaTheme="minorEastAsia" w:cs="Arial"/>
          <w:szCs w:val="20"/>
        </w:rPr>
        <w:t>območje ter površina potencialne nadaljnje širitve EPC (izven projekta, ki je predmet vloge na javni razpis).</w:t>
      </w:r>
    </w:p>
    <w:p w14:paraId="126BEAA6" w14:textId="7662A703" w:rsidR="0060645B" w:rsidRPr="00DB6AEB" w:rsidRDefault="0060645B" w:rsidP="0060645B">
      <w:pPr>
        <w:ind w:left="426"/>
        <w:rPr>
          <w:rFonts w:eastAsiaTheme="minorEastAsia" w:cs="Arial"/>
          <w:szCs w:val="20"/>
        </w:rPr>
      </w:pPr>
      <w:r w:rsidRPr="00DB6AEB">
        <w:rPr>
          <w:rFonts w:eastAsiaTheme="minorEastAsia" w:cs="Arial"/>
          <w:szCs w:val="20"/>
        </w:rPr>
        <w:t xml:space="preserve">Grafični prikaz mora biti pripravljen in obrazložen tako, da bo iz njega </w:t>
      </w:r>
      <w:r>
        <w:rPr>
          <w:rFonts w:eastAsiaTheme="minorEastAsia" w:cs="Arial"/>
          <w:szCs w:val="20"/>
        </w:rPr>
        <w:t>jasno razviden</w:t>
      </w:r>
      <w:r w:rsidRPr="00DB6AEB">
        <w:rPr>
          <w:rFonts w:eastAsiaTheme="minorEastAsia" w:cs="Arial"/>
          <w:szCs w:val="20"/>
        </w:rPr>
        <w:t xml:space="preserve"> odstotek zasedenosti uporabnih površin EPC.</w:t>
      </w:r>
      <w:r>
        <w:rPr>
          <w:rFonts w:eastAsiaTheme="minorEastAsia" w:cs="Arial"/>
          <w:szCs w:val="20"/>
        </w:rPr>
        <w:t xml:space="preserve"> Priloga grafičnemu prikazu je tudi seznam vseh parcel in velikost le-teh.</w:t>
      </w:r>
      <w:r w:rsidR="005B4343">
        <w:rPr>
          <w:rFonts w:eastAsiaTheme="minorEastAsia" w:cs="Arial"/>
          <w:szCs w:val="20"/>
        </w:rPr>
        <w:t xml:space="preserve"> </w:t>
      </w:r>
    </w:p>
    <w:p w14:paraId="5115A5AA" w14:textId="77777777" w:rsidR="0060645B" w:rsidRPr="00DB6AEB" w:rsidRDefault="0060645B" w:rsidP="00737C61">
      <w:pPr>
        <w:pStyle w:val="Odstavekseznama"/>
        <w:numPr>
          <w:ilvl w:val="0"/>
          <w:numId w:val="14"/>
        </w:numPr>
        <w:ind w:left="426" w:hanging="426"/>
        <w:rPr>
          <w:rFonts w:eastAsiaTheme="minorEastAsia" w:cs="Arial"/>
          <w:szCs w:val="20"/>
        </w:rPr>
      </w:pPr>
      <w:r w:rsidRPr="00DB6AEB">
        <w:rPr>
          <w:rFonts w:eastAsiaTheme="minorEastAsia" w:cs="Arial"/>
          <w:szCs w:val="20"/>
        </w:rPr>
        <w:t xml:space="preserve">Projekt mora biti skladen z namenom, ciljem in predmetom javnega razpisa. </w:t>
      </w:r>
    </w:p>
    <w:p w14:paraId="46814FE9" w14:textId="4B806F6C" w:rsidR="0060645B" w:rsidRPr="006C7FB9" w:rsidRDefault="0060645B" w:rsidP="00737C61">
      <w:pPr>
        <w:pStyle w:val="Odstavekseznama"/>
        <w:numPr>
          <w:ilvl w:val="0"/>
          <w:numId w:val="14"/>
        </w:numPr>
        <w:ind w:left="426" w:hanging="426"/>
        <w:rPr>
          <w:rFonts w:eastAsiaTheme="minorEastAsia" w:cs="Arial"/>
          <w:szCs w:val="20"/>
        </w:rPr>
      </w:pPr>
      <w:r w:rsidRPr="006C7FB9">
        <w:rPr>
          <w:rFonts w:eastAsiaTheme="minorEastAsia" w:cs="Arial"/>
          <w:szCs w:val="20"/>
        </w:rPr>
        <w:t xml:space="preserve">Projekti, </w:t>
      </w:r>
      <w:r>
        <w:rPr>
          <w:rFonts w:eastAsiaTheme="minorEastAsia" w:cs="Arial"/>
          <w:szCs w:val="20"/>
        </w:rPr>
        <w:t>katerih aktivnosti</w:t>
      </w:r>
      <w:r w:rsidRPr="006C7FB9">
        <w:rPr>
          <w:rFonts w:eastAsiaTheme="minorEastAsia" w:cs="Arial"/>
          <w:szCs w:val="20"/>
        </w:rPr>
        <w:t xml:space="preserve"> bodo/bi bile na dan izdaje sklepa o izboru projekta že zaključene, niso upravičeni do sofinanciranja.</w:t>
      </w:r>
    </w:p>
    <w:p w14:paraId="69E37FB9" w14:textId="77777777" w:rsidR="0060645B" w:rsidRPr="00DB6AEB" w:rsidRDefault="0060645B" w:rsidP="00737C61">
      <w:pPr>
        <w:pStyle w:val="Odstavekseznama"/>
        <w:numPr>
          <w:ilvl w:val="0"/>
          <w:numId w:val="14"/>
        </w:numPr>
        <w:ind w:left="426" w:hanging="426"/>
        <w:rPr>
          <w:rFonts w:eastAsiaTheme="minorEastAsia" w:cs="Arial"/>
          <w:szCs w:val="20"/>
        </w:rPr>
      </w:pPr>
      <w:r w:rsidRPr="00DB6AEB">
        <w:rPr>
          <w:rFonts w:eastAsiaTheme="minorEastAsia" w:cs="Arial"/>
          <w:szCs w:val="20"/>
        </w:rPr>
        <w:t>Prijavitelj mora imeti za projekt zaključeno finančno konstrukcijo oziroma ob upoštevanju virov po tem javnem razpisu zagotovljene vire za izvedbo celotne</w:t>
      </w:r>
      <w:r>
        <w:rPr>
          <w:rFonts w:eastAsiaTheme="minorEastAsia" w:cs="Arial"/>
          <w:szCs w:val="20"/>
        </w:rPr>
        <w:t>ga</w:t>
      </w:r>
      <w:r w:rsidRPr="00DB6AEB">
        <w:rPr>
          <w:rFonts w:eastAsiaTheme="minorEastAsia" w:cs="Arial"/>
          <w:szCs w:val="20"/>
        </w:rPr>
        <w:t xml:space="preserve"> projekta. </w:t>
      </w:r>
    </w:p>
    <w:p w14:paraId="57A7D37E" w14:textId="77777777" w:rsidR="0060645B" w:rsidRPr="00DB6AEB" w:rsidRDefault="0060645B" w:rsidP="00737C61">
      <w:pPr>
        <w:pStyle w:val="Odstavekseznama"/>
        <w:numPr>
          <w:ilvl w:val="0"/>
          <w:numId w:val="14"/>
        </w:numPr>
        <w:ind w:left="426" w:hanging="426"/>
        <w:rPr>
          <w:rFonts w:eastAsiaTheme="minorEastAsia" w:cs="Arial"/>
          <w:szCs w:val="20"/>
        </w:rPr>
      </w:pPr>
      <w:r w:rsidRPr="00DB6AEB">
        <w:rPr>
          <w:rFonts w:eastAsiaTheme="minorEastAsia" w:cs="Arial"/>
          <w:szCs w:val="20"/>
        </w:rPr>
        <w:t xml:space="preserve">Projekt mora predstavljati ekonomsko nedeljivo celoto aktivnosti, ki izpolnjuje natančno določeno (tehnično-tehnološko) funkcijo in ima jasno opredeljene cilje, skladne z javnim razpisom in razpisno dokumentacijo. </w:t>
      </w:r>
    </w:p>
    <w:p w14:paraId="5C696934" w14:textId="31F7113B" w:rsidR="0060645B" w:rsidRPr="00DB6AEB" w:rsidRDefault="0060645B" w:rsidP="00737C61">
      <w:pPr>
        <w:pStyle w:val="Odstavekseznama"/>
        <w:numPr>
          <w:ilvl w:val="0"/>
          <w:numId w:val="14"/>
        </w:numPr>
        <w:ind w:left="426" w:hanging="426"/>
        <w:rPr>
          <w:rFonts w:eastAsiaTheme="minorEastAsia" w:cs="Arial"/>
          <w:szCs w:val="20"/>
        </w:rPr>
      </w:pPr>
      <w:r w:rsidRPr="00DB6AEB">
        <w:rPr>
          <w:rFonts w:eastAsiaTheme="minorEastAsia" w:cs="Arial"/>
          <w:szCs w:val="20"/>
        </w:rPr>
        <w:t>Projekt mora imeti vnaprej določeno trajanje ter določen začetek in konec izvajanja</w:t>
      </w:r>
      <w:r w:rsidR="0062599A">
        <w:rPr>
          <w:rFonts w:eastAsiaTheme="minorEastAsia" w:cs="Arial"/>
          <w:szCs w:val="20"/>
        </w:rPr>
        <w:t xml:space="preserve"> v skladu z javnim razpisom in razpisno dokumentacijo</w:t>
      </w:r>
      <w:r w:rsidRPr="00DB6AEB">
        <w:rPr>
          <w:rFonts w:eastAsiaTheme="minorEastAsia" w:cs="Arial"/>
          <w:szCs w:val="20"/>
        </w:rPr>
        <w:t xml:space="preserve">. </w:t>
      </w:r>
    </w:p>
    <w:p w14:paraId="52F5E753" w14:textId="50EEBF64" w:rsidR="0060645B" w:rsidRPr="00DB6AEB" w:rsidRDefault="0060645B" w:rsidP="00737C61">
      <w:pPr>
        <w:pStyle w:val="Odstavekseznama"/>
        <w:numPr>
          <w:ilvl w:val="0"/>
          <w:numId w:val="14"/>
        </w:numPr>
        <w:ind w:left="426" w:hanging="426"/>
        <w:rPr>
          <w:rFonts w:eastAsiaTheme="minorEastAsia" w:cs="Arial"/>
          <w:szCs w:val="20"/>
        </w:rPr>
      </w:pPr>
      <w:r w:rsidRPr="00DB6AEB">
        <w:rPr>
          <w:rFonts w:eastAsiaTheme="minorEastAsia" w:cs="Arial"/>
          <w:szCs w:val="20"/>
        </w:rPr>
        <w:lastRenderedPageBreak/>
        <w:t>Projekt mora biti ustrezno opredeljen v veljavnem aktu o proračunu prijavitelja, in sicer v načrtu raz</w:t>
      </w:r>
      <w:r w:rsidR="00E930FC">
        <w:rPr>
          <w:rFonts w:eastAsiaTheme="minorEastAsia" w:cs="Arial"/>
          <w:szCs w:val="20"/>
        </w:rPr>
        <w:t>vojnih programov (v nadaljnjem besedilu</w:t>
      </w:r>
      <w:r w:rsidRPr="00DB6AEB">
        <w:rPr>
          <w:rFonts w:eastAsiaTheme="minorEastAsia" w:cs="Arial"/>
          <w:szCs w:val="20"/>
        </w:rPr>
        <w:t xml:space="preserve">: NRP) - tretji del proračuna. Naziv projekta, zneski in viri financiranja morajo biti v investicijskem dokumentu, v obrazcih vloge in v NRP </w:t>
      </w:r>
      <w:r>
        <w:rPr>
          <w:rFonts w:eastAsiaTheme="minorEastAsia" w:cs="Arial"/>
          <w:szCs w:val="20"/>
        </w:rPr>
        <w:t>skladni</w:t>
      </w:r>
      <w:r w:rsidRPr="00DB6AEB">
        <w:rPr>
          <w:rFonts w:eastAsiaTheme="minorEastAsia" w:cs="Arial"/>
          <w:szCs w:val="20"/>
        </w:rPr>
        <w:t>. V nasprotnem primeru mora prijavitelj priložiti podpisno izjavo, da bo najkasneje do vložitve prvega zahtevka za izplačilo uskladil NRP oziroma posebni del proračuna. Dokazilo o usklajenosti je prijavitelj dolžan posredovati najkasneje ob prvem zahtevku za izplačilo.</w:t>
      </w:r>
    </w:p>
    <w:p w14:paraId="3EB84986" w14:textId="2CB1BC7D" w:rsidR="0060645B" w:rsidRDefault="0060645B" w:rsidP="00737C61">
      <w:pPr>
        <w:pStyle w:val="Odstavekseznama"/>
        <w:numPr>
          <w:ilvl w:val="0"/>
          <w:numId w:val="14"/>
        </w:numPr>
        <w:ind w:left="426" w:hanging="426"/>
        <w:rPr>
          <w:rFonts w:eastAsiaTheme="minorEastAsia" w:cs="Arial"/>
          <w:szCs w:val="20"/>
        </w:rPr>
      </w:pPr>
      <w:r w:rsidRPr="00DB6AEB">
        <w:rPr>
          <w:rFonts w:eastAsiaTheme="minorEastAsia" w:cs="Arial"/>
          <w:szCs w:val="20"/>
        </w:rPr>
        <w:t xml:space="preserve">Za projekt mora biti izdelana in s strani pristojnega organa prijavitelja potrjena investicijska dokumentacija v skladu z določili Uredbe </w:t>
      </w:r>
      <w:r w:rsidRPr="00E06E98">
        <w:rPr>
          <w:rFonts w:eastAsiaTheme="minorEastAsia" w:cs="Arial"/>
          <w:szCs w:val="20"/>
        </w:rPr>
        <w:t xml:space="preserve">o enotni metodologiji za pripravo in obravnavo investicijske dokumentacije na področju javnih financ </w:t>
      </w:r>
      <w:r w:rsidRPr="00E06E98">
        <w:rPr>
          <w:rFonts w:cs="Arial"/>
          <w:bCs/>
          <w:szCs w:val="20"/>
          <w:shd w:val="clear" w:color="auto" w:fill="FFFFFF"/>
        </w:rPr>
        <w:t>(Uradni list RS, št. </w:t>
      </w:r>
      <w:r w:rsidRPr="0060645B">
        <w:rPr>
          <w:rFonts w:cs="Arial"/>
          <w:bCs/>
          <w:szCs w:val="20"/>
          <w:shd w:val="clear" w:color="auto" w:fill="FFFFFF"/>
        </w:rPr>
        <w:t>60/06</w:t>
      </w:r>
      <w:r w:rsidRPr="00E06E98">
        <w:rPr>
          <w:rFonts w:cs="Arial"/>
          <w:bCs/>
          <w:szCs w:val="20"/>
          <w:shd w:val="clear" w:color="auto" w:fill="FFFFFF"/>
        </w:rPr>
        <w:t>, </w:t>
      </w:r>
      <w:r w:rsidRPr="0060645B">
        <w:rPr>
          <w:rFonts w:cs="Arial"/>
          <w:bCs/>
          <w:szCs w:val="20"/>
          <w:shd w:val="clear" w:color="auto" w:fill="FFFFFF"/>
        </w:rPr>
        <w:t>54/10</w:t>
      </w:r>
      <w:r w:rsidRPr="00E06E98">
        <w:rPr>
          <w:rFonts w:cs="Arial"/>
          <w:bCs/>
          <w:szCs w:val="20"/>
          <w:shd w:val="clear" w:color="auto" w:fill="FFFFFF"/>
        </w:rPr>
        <w:t> in </w:t>
      </w:r>
      <w:r w:rsidRPr="0060645B">
        <w:rPr>
          <w:rFonts w:cs="Arial"/>
          <w:bCs/>
          <w:szCs w:val="20"/>
          <w:shd w:val="clear" w:color="auto" w:fill="FFFFFF"/>
        </w:rPr>
        <w:t>27/16</w:t>
      </w:r>
      <w:r w:rsidRPr="00E06E98">
        <w:rPr>
          <w:rFonts w:cs="Arial"/>
          <w:b/>
          <w:bCs/>
          <w:szCs w:val="20"/>
          <w:shd w:val="clear" w:color="auto" w:fill="FFFFFF"/>
        </w:rPr>
        <w:t>)</w:t>
      </w:r>
      <w:r w:rsidRPr="00E06E98">
        <w:rPr>
          <w:rFonts w:eastAsiaTheme="minorEastAsia" w:cs="Arial"/>
          <w:szCs w:val="20"/>
        </w:rPr>
        <w:t xml:space="preserve">. </w:t>
      </w:r>
      <w:r w:rsidRPr="00DB6AEB">
        <w:rPr>
          <w:rFonts w:eastAsiaTheme="minorEastAsia" w:cs="Arial"/>
          <w:szCs w:val="20"/>
        </w:rPr>
        <w:t xml:space="preserve">Prijavitelj mora </w:t>
      </w:r>
      <w:r w:rsidR="008D2503">
        <w:rPr>
          <w:rFonts w:eastAsiaTheme="minorEastAsia" w:cs="Arial"/>
          <w:szCs w:val="20"/>
        </w:rPr>
        <w:t>k</w:t>
      </w:r>
      <w:r w:rsidRPr="00DB6AEB">
        <w:rPr>
          <w:rFonts w:eastAsiaTheme="minorEastAsia" w:cs="Arial"/>
          <w:szCs w:val="20"/>
        </w:rPr>
        <w:t xml:space="preserve"> vlogi predložiti podpisan(e) in žigosan(e) sklep(e) o potrditvi investicijske dokumentacije. </w:t>
      </w:r>
    </w:p>
    <w:p w14:paraId="3BEB30A0" w14:textId="4E2BA73E" w:rsidR="00CA4C8B" w:rsidRDefault="00CA4C8B" w:rsidP="00737C61">
      <w:pPr>
        <w:pStyle w:val="Odstavekseznama"/>
        <w:numPr>
          <w:ilvl w:val="0"/>
          <w:numId w:val="14"/>
        </w:numPr>
        <w:ind w:left="426" w:hanging="426"/>
        <w:rPr>
          <w:rFonts w:eastAsiaTheme="minorEastAsia" w:cs="Arial"/>
          <w:szCs w:val="20"/>
        </w:rPr>
      </w:pPr>
      <w:r w:rsidRPr="00CA4C8B">
        <w:rPr>
          <w:rFonts w:eastAsiaTheme="minorEastAsia" w:cs="Arial"/>
          <w:szCs w:val="20"/>
        </w:rPr>
        <w:t xml:space="preserve">Sestavni del investicijske dokumentacije mora biti </w:t>
      </w:r>
      <w:r>
        <w:rPr>
          <w:rFonts w:eastAsiaTheme="minorEastAsia" w:cs="Arial"/>
          <w:szCs w:val="20"/>
        </w:rPr>
        <w:t>izračun finančne vrzeli, izdelan</w:t>
      </w:r>
      <w:r w:rsidRPr="00CA4C8B">
        <w:rPr>
          <w:rFonts w:eastAsiaTheme="minorEastAsia" w:cs="Arial"/>
          <w:szCs w:val="20"/>
        </w:rPr>
        <w:t xml:space="preserve"> v skladu z Delegirano uredbo komisije 480/2014 (členi 15 do 19) in Izvedbeno uredbo komisije 2015/207 EU (člen 3 in Priloga III</w:t>
      </w:r>
      <w:r>
        <w:rPr>
          <w:rFonts w:eastAsiaTheme="minorEastAsia" w:cs="Arial"/>
          <w:szCs w:val="20"/>
        </w:rPr>
        <w:t>)</w:t>
      </w:r>
      <w:r w:rsidRPr="00CA4C8B">
        <w:rPr>
          <w:rFonts w:eastAsiaTheme="minorEastAsia" w:cs="Arial"/>
          <w:szCs w:val="20"/>
        </w:rPr>
        <w:t xml:space="preserve">. Če se </w:t>
      </w:r>
      <w:r>
        <w:rPr>
          <w:rFonts w:eastAsiaTheme="minorEastAsia" w:cs="Arial"/>
          <w:szCs w:val="20"/>
        </w:rPr>
        <w:t>projekt</w:t>
      </w:r>
      <w:r w:rsidRPr="00CA4C8B">
        <w:rPr>
          <w:rFonts w:eastAsiaTheme="minorEastAsia" w:cs="Arial"/>
          <w:szCs w:val="20"/>
        </w:rPr>
        <w:t xml:space="preserve"> izvaja v več fazah, se finančna vrz</w:t>
      </w:r>
      <w:r>
        <w:rPr>
          <w:rFonts w:eastAsiaTheme="minorEastAsia" w:cs="Arial"/>
          <w:szCs w:val="20"/>
        </w:rPr>
        <w:t xml:space="preserve">el </w:t>
      </w:r>
      <w:r w:rsidRPr="00CA4C8B">
        <w:rPr>
          <w:rFonts w:eastAsiaTheme="minorEastAsia" w:cs="Arial"/>
          <w:szCs w:val="20"/>
        </w:rPr>
        <w:t xml:space="preserve">izdeluje za fazo, ki je predmet vloge. </w:t>
      </w:r>
    </w:p>
    <w:p w14:paraId="3EE96283" w14:textId="53068362" w:rsidR="0060645B" w:rsidRPr="00DB6AEB" w:rsidRDefault="00FA3E16" w:rsidP="00737C61">
      <w:pPr>
        <w:pStyle w:val="Odstavekseznama"/>
        <w:numPr>
          <w:ilvl w:val="0"/>
          <w:numId w:val="14"/>
        </w:numPr>
        <w:ind w:left="426" w:hanging="426"/>
        <w:rPr>
          <w:rFonts w:eastAsiaTheme="minorEastAsia" w:cs="Arial"/>
          <w:szCs w:val="20"/>
        </w:rPr>
      </w:pPr>
      <w:r w:rsidRPr="00DB6AEB">
        <w:rPr>
          <w:rFonts w:eastAsiaTheme="minorEastAsia" w:cs="Arial"/>
          <w:szCs w:val="20"/>
        </w:rPr>
        <w:t>Iz vloge mora biti razvidna predvidena zasedenost novo opremljenih uporabnih površin EPC, namenjenih podjetniški dejavnosti</w:t>
      </w:r>
      <w:r>
        <w:rPr>
          <w:rFonts w:eastAsiaTheme="minorEastAsia" w:cs="Arial"/>
          <w:szCs w:val="20"/>
        </w:rPr>
        <w:t xml:space="preserve">. </w:t>
      </w:r>
      <w:r w:rsidR="0060645B" w:rsidRPr="00DB6AEB">
        <w:rPr>
          <w:rFonts w:eastAsiaTheme="minorEastAsia" w:cs="Arial"/>
          <w:szCs w:val="20"/>
        </w:rPr>
        <w:t xml:space="preserve">Predmet sofinanciranja so lahko le projekti, ki </w:t>
      </w:r>
      <w:r>
        <w:rPr>
          <w:rFonts w:eastAsiaTheme="minorEastAsia" w:cs="Arial"/>
          <w:szCs w:val="20"/>
        </w:rPr>
        <w:t xml:space="preserve">v roku 3 (treh) let po zaključku projekta </w:t>
      </w:r>
      <w:r w:rsidR="0060645B" w:rsidRPr="00DB6AEB">
        <w:rPr>
          <w:rFonts w:eastAsiaTheme="minorEastAsia" w:cs="Arial"/>
          <w:szCs w:val="20"/>
        </w:rPr>
        <w:t>pr</w:t>
      </w:r>
      <w:r w:rsidR="00A314FD">
        <w:rPr>
          <w:rFonts w:eastAsiaTheme="minorEastAsia" w:cs="Arial"/>
          <w:szCs w:val="20"/>
        </w:rPr>
        <w:t>edvidevajo vsaj 50 % zasedenost</w:t>
      </w:r>
      <w:r w:rsidR="00FF58AD">
        <w:rPr>
          <w:rFonts w:eastAsiaTheme="minorEastAsia" w:cs="Arial"/>
          <w:szCs w:val="20"/>
        </w:rPr>
        <w:t xml:space="preserve"> novih</w:t>
      </w:r>
      <w:r w:rsidR="0060645B" w:rsidRPr="00DB6AEB">
        <w:rPr>
          <w:rFonts w:eastAsiaTheme="minorEastAsia" w:cs="Arial"/>
          <w:szCs w:val="20"/>
        </w:rPr>
        <w:t xml:space="preserve"> prostih uporabnih površin EPC</w:t>
      </w:r>
      <w:r w:rsidR="0022603C">
        <w:rPr>
          <w:rFonts w:eastAsiaTheme="minorEastAsia" w:cs="Arial"/>
          <w:szCs w:val="20"/>
        </w:rPr>
        <w:t xml:space="preserve"> s strani MSP</w:t>
      </w:r>
      <w:r w:rsidR="0041317B">
        <w:rPr>
          <w:rStyle w:val="Sprotnaopomba-sklic"/>
          <w:rFonts w:eastAsiaTheme="minorEastAsia" w:cs="Arial"/>
          <w:szCs w:val="20"/>
        </w:rPr>
        <w:footnoteReference w:id="9"/>
      </w:r>
      <w:r w:rsidR="0060645B" w:rsidRPr="00DB6AEB">
        <w:rPr>
          <w:rFonts w:eastAsiaTheme="minorEastAsia" w:cs="Arial"/>
          <w:szCs w:val="20"/>
        </w:rPr>
        <w:t>. V</w:t>
      </w:r>
      <w:r>
        <w:rPr>
          <w:rFonts w:eastAsiaTheme="minorEastAsia" w:cs="Arial"/>
          <w:szCs w:val="20"/>
        </w:rPr>
        <w:t xml:space="preserve"> navedeni</w:t>
      </w:r>
      <w:r w:rsidR="0060645B" w:rsidRPr="00DB6AEB">
        <w:rPr>
          <w:rFonts w:eastAsiaTheme="minorEastAsia" w:cs="Arial"/>
          <w:szCs w:val="20"/>
        </w:rPr>
        <w:t xml:space="preserve"> % zasedenosti se ne štejejo:</w:t>
      </w:r>
    </w:p>
    <w:p w14:paraId="1A750459" w14:textId="073A49FC" w:rsidR="0060645B" w:rsidRDefault="0060645B" w:rsidP="00737C61">
      <w:pPr>
        <w:pStyle w:val="Odstavekseznama"/>
        <w:numPr>
          <w:ilvl w:val="0"/>
          <w:numId w:val="15"/>
        </w:numPr>
        <w:tabs>
          <w:tab w:val="left" w:pos="2835"/>
        </w:tabs>
        <w:ind w:left="851" w:hanging="425"/>
        <w:rPr>
          <w:rFonts w:eastAsiaTheme="minorEastAsia" w:cs="Arial"/>
          <w:szCs w:val="20"/>
        </w:rPr>
      </w:pPr>
      <w:r w:rsidRPr="00DB6AEB">
        <w:rPr>
          <w:rFonts w:eastAsiaTheme="minorEastAsia" w:cs="Arial"/>
          <w:szCs w:val="20"/>
        </w:rPr>
        <w:t>podjetja, ki se ukvarjajo s trgovinsko dejavnostjo (razen v primeru, da tako podjetje v poslovni coni vzpostavi logistično-distribucijski center);</w:t>
      </w:r>
    </w:p>
    <w:p w14:paraId="623505B0" w14:textId="1700972E" w:rsidR="00B834D5" w:rsidRDefault="00B834D5" w:rsidP="00737C61">
      <w:pPr>
        <w:pStyle w:val="Odstavekseznama"/>
        <w:numPr>
          <w:ilvl w:val="0"/>
          <w:numId w:val="15"/>
        </w:numPr>
        <w:tabs>
          <w:tab w:val="left" w:pos="2835"/>
        </w:tabs>
        <w:ind w:left="851" w:hanging="425"/>
        <w:rPr>
          <w:rFonts w:eastAsiaTheme="minorEastAsia" w:cs="Arial"/>
          <w:szCs w:val="20"/>
        </w:rPr>
      </w:pPr>
      <w:r>
        <w:rPr>
          <w:rFonts w:eastAsiaTheme="minorEastAsia" w:cs="Arial"/>
          <w:szCs w:val="20"/>
        </w:rPr>
        <w:t>velika p</w:t>
      </w:r>
      <w:r w:rsidR="00FA3E16">
        <w:rPr>
          <w:rFonts w:eastAsiaTheme="minorEastAsia" w:cs="Arial"/>
          <w:szCs w:val="20"/>
        </w:rPr>
        <w:t>odjetja.</w:t>
      </w:r>
    </w:p>
    <w:p w14:paraId="21FCF326" w14:textId="5D8BC6A4" w:rsidR="00FA3E16" w:rsidRPr="00FA3E16" w:rsidRDefault="00FA3E16" w:rsidP="00737C61">
      <w:pPr>
        <w:pStyle w:val="Odstavekseznama"/>
        <w:numPr>
          <w:ilvl w:val="0"/>
          <w:numId w:val="14"/>
        </w:numPr>
        <w:tabs>
          <w:tab w:val="left" w:pos="2835"/>
        </w:tabs>
        <w:ind w:left="426" w:hanging="426"/>
        <w:rPr>
          <w:rFonts w:eastAsiaTheme="minorEastAsia" w:cs="Arial"/>
          <w:szCs w:val="20"/>
        </w:rPr>
      </w:pPr>
      <w:r>
        <w:rPr>
          <w:rFonts w:eastAsiaTheme="minorEastAsia" w:cs="Arial"/>
          <w:szCs w:val="20"/>
        </w:rPr>
        <w:t>Predmet sofinanc</w:t>
      </w:r>
      <w:r w:rsidR="0023195D">
        <w:rPr>
          <w:rFonts w:eastAsiaTheme="minorEastAsia" w:cs="Arial"/>
          <w:szCs w:val="20"/>
        </w:rPr>
        <w:t>iranja ne morejo biti projekti, iz katerih je razvidno oz. bo tekom izvedbe projekta ali najkasneje v obdobju 5 (petih) let po izvedbi projekta ugotovljeno, da na novo opremljenih uporabnih površinah EPC podjetniško dejavnost opravljajo:</w:t>
      </w:r>
    </w:p>
    <w:p w14:paraId="16348C1F" w14:textId="77777777" w:rsidR="0060645B" w:rsidRPr="00DB6AEB" w:rsidRDefault="0060645B" w:rsidP="00737C61">
      <w:pPr>
        <w:pStyle w:val="Odstavekseznama"/>
        <w:numPr>
          <w:ilvl w:val="0"/>
          <w:numId w:val="15"/>
        </w:numPr>
        <w:tabs>
          <w:tab w:val="left" w:pos="2835"/>
        </w:tabs>
        <w:ind w:left="851" w:hanging="425"/>
        <w:rPr>
          <w:rFonts w:eastAsiaTheme="minorEastAsia" w:cs="Arial"/>
          <w:szCs w:val="20"/>
        </w:rPr>
      </w:pPr>
      <w:r w:rsidRPr="00DB6AEB">
        <w:rPr>
          <w:rFonts w:eastAsiaTheme="minorEastAsia" w:cs="Arial"/>
          <w:szCs w:val="20"/>
        </w:rPr>
        <w:t>podjetja, katerih naložbe škodujejo ciljem blažitve podnebnih sprememb: naložbe v zvezi s fosilnimi gorivi (vključno z nadaljnjo uporabo), razen za toploto / moč na osnovi zemeljskega plina, ki je skladna s pogoji iz Priloge III smernic načela, da se ne škoduje bistveno (DNSH). Dejavnosti, ki so vključene v sistem trgovanja s pravicami do emisije CO2 ali njegovih ekvivalentov, razen v kolikor so predvidene emisije bistveno nižje od relevantnih primerljivih vrednosti, določenih za brezplačno dodelitev;</w:t>
      </w:r>
    </w:p>
    <w:p w14:paraId="78F0472B" w14:textId="77777777" w:rsidR="0060645B" w:rsidRPr="00DB6AEB" w:rsidRDefault="0060645B" w:rsidP="00737C61">
      <w:pPr>
        <w:pStyle w:val="Odstavekseznama"/>
        <w:numPr>
          <w:ilvl w:val="0"/>
          <w:numId w:val="15"/>
        </w:numPr>
        <w:tabs>
          <w:tab w:val="left" w:pos="2835"/>
        </w:tabs>
        <w:ind w:left="851" w:hanging="425"/>
        <w:rPr>
          <w:rFonts w:eastAsiaTheme="minorEastAsia" w:cs="Arial"/>
          <w:szCs w:val="20"/>
        </w:rPr>
      </w:pPr>
      <w:r w:rsidRPr="00DB6AEB">
        <w:rPr>
          <w:rFonts w:eastAsiaTheme="minorEastAsia" w:cs="Arial"/>
          <w:szCs w:val="20"/>
        </w:rPr>
        <w:t>podjetja, katerih naložbe škodujejo prehodu v krožno gospodarstvo: naložbe v objekte za odstranjevanje odpadkov na odlagališčih, v obrate za mehansko biološko obdelavo (MBT) in sežigalnice za obdelavo odpadkov, pri čemer ta izključitev ne velja za naložbe v obrate, namenjene izključno obdelavi nevarnih odpadkov, ki jih ni mogoče reciklirati, obstoječe obrate, kjer je naložba namenjena povečanju energetske učinkovitosti, zajemanju izpušnih plinov za skladiščenje ali uporabo ali predelavi materialov iz sežigalnega pepela, pod pogojem da take naložbe ne povzročijo povečanja zmogljivosti obratov za predelavo odpadkov ali podaljšanja življenjske dobe obrata;</w:t>
      </w:r>
    </w:p>
    <w:p w14:paraId="34E72885" w14:textId="0A0F464D" w:rsidR="0060645B" w:rsidRDefault="0060645B" w:rsidP="00737C61">
      <w:pPr>
        <w:pStyle w:val="Odstavekseznama"/>
        <w:numPr>
          <w:ilvl w:val="0"/>
          <w:numId w:val="15"/>
        </w:numPr>
        <w:tabs>
          <w:tab w:val="left" w:pos="2835"/>
        </w:tabs>
        <w:ind w:left="851" w:hanging="425"/>
        <w:rPr>
          <w:rFonts w:eastAsiaTheme="minorEastAsia" w:cs="Arial"/>
          <w:szCs w:val="20"/>
        </w:rPr>
      </w:pPr>
      <w:r w:rsidRPr="00DB6AEB">
        <w:rPr>
          <w:rFonts w:eastAsiaTheme="minorEastAsia" w:cs="Arial"/>
          <w:szCs w:val="20"/>
        </w:rPr>
        <w:t>podjetja, ki se ukvarjajo z dejavnostmi, pri katerih lahko dolgotrajno odstranjevanje odpadkov dolgoročno škoduje okolju (npr. jedrski odpadki).</w:t>
      </w:r>
    </w:p>
    <w:p w14:paraId="56DAC322" w14:textId="38734C1D" w:rsidR="00007163" w:rsidRPr="00545CD0" w:rsidRDefault="00007163" w:rsidP="00154E12">
      <w:pPr>
        <w:pStyle w:val="Slog8"/>
        <w:numPr>
          <w:ilvl w:val="0"/>
          <w:numId w:val="0"/>
        </w:numPr>
        <w:ind w:left="360"/>
      </w:pPr>
    </w:p>
    <w:p w14:paraId="3A3BC921" w14:textId="5076034D" w:rsidR="00F958D8" w:rsidRPr="006B1877" w:rsidRDefault="00F958D8" w:rsidP="00545CD0">
      <w:pPr>
        <w:pStyle w:val="Naslov2"/>
        <w:spacing w:before="0" w:after="0"/>
        <w:rPr>
          <w:szCs w:val="20"/>
          <w:lang w:val="sl-SI"/>
        </w:rPr>
      </w:pPr>
      <w:bookmarkStart w:id="23" w:name="_Toc132886043"/>
      <w:r w:rsidRPr="006B1877">
        <w:rPr>
          <w:szCs w:val="20"/>
          <w:lang w:val="sl-SI"/>
        </w:rPr>
        <w:t>Dokazila in način preverjanja pogojev</w:t>
      </w:r>
      <w:bookmarkEnd w:id="23"/>
    </w:p>
    <w:p w14:paraId="5A69721E" w14:textId="77777777" w:rsidR="00F958D8" w:rsidRPr="00545CD0" w:rsidRDefault="00F958D8" w:rsidP="00545CD0">
      <w:pPr>
        <w:rPr>
          <w:lang w:bidi="en-US"/>
        </w:rPr>
      </w:pPr>
    </w:p>
    <w:p w14:paraId="7B0E81D8" w14:textId="5470C8A5" w:rsidR="00F958D8" w:rsidRPr="00545CD0" w:rsidRDefault="00F958D8" w:rsidP="00154E12">
      <w:pPr>
        <w:pStyle w:val="Slog8"/>
        <w:numPr>
          <w:ilvl w:val="0"/>
          <w:numId w:val="0"/>
        </w:numPr>
        <w:ind w:left="360" w:hanging="360"/>
      </w:pPr>
      <w:r w:rsidRPr="00545CD0">
        <w:t>V javnem razpisu navedeni pogoji morajo biti izpolnjeni in so predmet preverjanja.</w:t>
      </w:r>
    </w:p>
    <w:p w14:paraId="761D0833" w14:textId="77777777" w:rsidR="00F958D8" w:rsidRPr="00545CD0" w:rsidRDefault="00F958D8" w:rsidP="006F4051">
      <w:pPr>
        <w:pStyle w:val="Slog8"/>
        <w:numPr>
          <w:ilvl w:val="0"/>
          <w:numId w:val="0"/>
        </w:numPr>
        <w:ind w:left="360" w:hanging="360"/>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253"/>
        <w:gridCol w:w="4961"/>
      </w:tblGrid>
      <w:tr w:rsidR="00545CD0" w:rsidRPr="00545CD0" w14:paraId="2D2BA4DB" w14:textId="77777777" w:rsidTr="007A3A48">
        <w:trPr>
          <w:trHeight w:hRule="exact" w:val="681"/>
        </w:trPr>
        <w:tc>
          <w:tcPr>
            <w:tcW w:w="675" w:type="dxa"/>
            <w:shd w:val="clear" w:color="auto" w:fill="F2F2F2" w:themeFill="background1" w:themeFillShade="F2"/>
          </w:tcPr>
          <w:p w14:paraId="2E0ED8A3" w14:textId="77777777" w:rsidR="00F958D8" w:rsidRPr="00545CD0" w:rsidRDefault="00F958D8" w:rsidP="00545CD0">
            <w:pPr>
              <w:ind w:left="426" w:hanging="426"/>
              <w:rPr>
                <w:b/>
              </w:rPr>
            </w:pPr>
          </w:p>
        </w:tc>
        <w:tc>
          <w:tcPr>
            <w:tcW w:w="4253" w:type="dxa"/>
            <w:shd w:val="clear" w:color="auto" w:fill="F2F2F2" w:themeFill="background1" w:themeFillShade="F2"/>
            <w:vAlign w:val="center"/>
          </w:tcPr>
          <w:p w14:paraId="0A99C32E" w14:textId="4B3C3F3B" w:rsidR="00F958D8" w:rsidRPr="00545CD0" w:rsidRDefault="00F958D8" w:rsidP="00545CD0">
            <w:pPr>
              <w:ind w:left="426" w:hanging="426"/>
              <w:rPr>
                <w:b/>
              </w:rPr>
            </w:pPr>
            <w:r w:rsidRPr="00545CD0">
              <w:rPr>
                <w:b/>
              </w:rPr>
              <w:t>POGOJ</w:t>
            </w:r>
          </w:p>
        </w:tc>
        <w:tc>
          <w:tcPr>
            <w:tcW w:w="4961" w:type="dxa"/>
            <w:shd w:val="clear" w:color="auto" w:fill="F2F2F2" w:themeFill="background1" w:themeFillShade="F2"/>
            <w:vAlign w:val="center"/>
          </w:tcPr>
          <w:p w14:paraId="47E166A5" w14:textId="77777777" w:rsidR="00F958D8" w:rsidRPr="00545CD0" w:rsidRDefault="00F958D8" w:rsidP="00545CD0">
            <w:pPr>
              <w:ind w:left="426" w:hanging="426"/>
              <w:rPr>
                <w:b/>
              </w:rPr>
            </w:pPr>
            <w:r w:rsidRPr="00545CD0">
              <w:rPr>
                <w:b/>
              </w:rPr>
              <w:t>DOKAZILO IN NAČIN PREVERJANJA</w:t>
            </w:r>
          </w:p>
        </w:tc>
      </w:tr>
      <w:tr w:rsidR="00545CD0" w:rsidRPr="00545CD0" w14:paraId="7BD318D9" w14:textId="77777777" w:rsidTr="007A3A48">
        <w:tc>
          <w:tcPr>
            <w:tcW w:w="675" w:type="dxa"/>
            <w:shd w:val="clear" w:color="auto" w:fill="F2F2F2" w:themeFill="background1" w:themeFillShade="F2"/>
          </w:tcPr>
          <w:p w14:paraId="7E602206" w14:textId="77777777" w:rsidR="00F958D8" w:rsidRPr="00545CD0" w:rsidRDefault="00F958D8" w:rsidP="00545CD0">
            <w:pPr>
              <w:ind w:left="426" w:hanging="426"/>
              <w:rPr>
                <w:b/>
              </w:rPr>
            </w:pPr>
          </w:p>
        </w:tc>
        <w:tc>
          <w:tcPr>
            <w:tcW w:w="9214" w:type="dxa"/>
            <w:gridSpan w:val="2"/>
            <w:shd w:val="clear" w:color="auto" w:fill="auto"/>
          </w:tcPr>
          <w:p w14:paraId="0D7C7CF9" w14:textId="45196649" w:rsidR="00F958D8" w:rsidRPr="00545CD0" w:rsidRDefault="00F958D8" w:rsidP="00545CD0">
            <w:pPr>
              <w:ind w:left="426" w:hanging="426"/>
            </w:pPr>
            <w:r w:rsidRPr="00545CD0">
              <w:rPr>
                <w:b/>
                <w:szCs w:val="20"/>
              </w:rPr>
              <w:t>Splošni pogoji, ki jih mora izpolnjevati prijavitelj</w:t>
            </w:r>
          </w:p>
        </w:tc>
      </w:tr>
      <w:tr w:rsidR="00545CD0" w:rsidRPr="00545CD0" w14:paraId="1C030D3B" w14:textId="77777777" w:rsidTr="00BB1B0C">
        <w:tc>
          <w:tcPr>
            <w:tcW w:w="675" w:type="dxa"/>
            <w:shd w:val="clear" w:color="auto" w:fill="F2F2F2" w:themeFill="background1" w:themeFillShade="F2"/>
          </w:tcPr>
          <w:p w14:paraId="6C6D261B" w14:textId="77777777" w:rsidR="00F958D8" w:rsidRPr="006B1877" w:rsidRDefault="00F958D8" w:rsidP="00545CD0">
            <w:pPr>
              <w:ind w:left="426" w:hanging="426"/>
              <w:rPr>
                <w:highlight w:val="lightGray"/>
              </w:rPr>
            </w:pPr>
            <w:r w:rsidRPr="006B1877">
              <w:rPr>
                <w:highlight w:val="lightGray"/>
              </w:rPr>
              <w:t>1</w:t>
            </w:r>
          </w:p>
        </w:tc>
        <w:tc>
          <w:tcPr>
            <w:tcW w:w="4253" w:type="dxa"/>
            <w:shd w:val="clear" w:color="auto" w:fill="auto"/>
          </w:tcPr>
          <w:p w14:paraId="325BBB97" w14:textId="0F768037" w:rsidR="00F958D8" w:rsidRPr="00986C3B" w:rsidRDefault="006B1877" w:rsidP="006B1877">
            <w:pPr>
              <w:contextualSpacing/>
              <w:rPr>
                <w:rFonts w:eastAsiaTheme="minorEastAsia" w:cs="Arial"/>
                <w:szCs w:val="20"/>
              </w:rPr>
            </w:pPr>
            <w:r w:rsidRPr="00986C3B">
              <w:rPr>
                <w:rFonts w:eastAsiaTheme="minorEastAsia" w:cs="Arial"/>
                <w:szCs w:val="20"/>
              </w:rPr>
              <w:t xml:space="preserve">Prijavitelj na dan oddaje vloge nima neporavnanih zapadlih finančnih obveznosti v višini 50 eurov ali več do ministrstva, pri čemer neporavnane obveznosti izhajajo iz naslova pogodb o sofinanciranju oz. o dodelitvi javnih </w:t>
            </w:r>
            <w:r w:rsidRPr="00986C3B">
              <w:rPr>
                <w:rFonts w:eastAsiaTheme="minorEastAsia" w:cs="Arial"/>
                <w:szCs w:val="20"/>
              </w:rPr>
              <w:lastRenderedPageBreak/>
              <w:t>sredstev in so bile kot neporavnane in zapadle spoznane z izvršilnim naslovom.</w:t>
            </w:r>
          </w:p>
        </w:tc>
        <w:tc>
          <w:tcPr>
            <w:tcW w:w="4961" w:type="dxa"/>
            <w:shd w:val="clear" w:color="auto" w:fill="auto"/>
            <w:vAlign w:val="center"/>
          </w:tcPr>
          <w:p w14:paraId="6253104B" w14:textId="77777777" w:rsidR="00BB1B0C" w:rsidRPr="00986C3B" w:rsidRDefault="00BB1B0C" w:rsidP="00C5758C">
            <w:pPr>
              <w:ind w:left="-83"/>
            </w:pPr>
            <w:r w:rsidRPr="00986C3B">
              <w:lastRenderedPageBreak/>
              <w:t xml:space="preserve">Posebna dokazila s strani prijavitelja niso potrebna. </w:t>
            </w:r>
          </w:p>
          <w:p w14:paraId="6AA0C47D" w14:textId="77777777" w:rsidR="00F958D8" w:rsidRPr="00986C3B" w:rsidRDefault="00F958D8" w:rsidP="00C5758C">
            <w:pPr>
              <w:ind w:left="-83"/>
            </w:pPr>
          </w:p>
          <w:p w14:paraId="29065BFB" w14:textId="78C4D9AA" w:rsidR="00BB1B0C" w:rsidRPr="00986C3B" w:rsidRDefault="00BB1B0C" w:rsidP="00C5758C">
            <w:pPr>
              <w:ind w:left="-83"/>
            </w:pPr>
            <w:r w:rsidRPr="00986C3B">
              <w:t>Izpolnjevanje pogoja preveri</w:t>
            </w:r>
            <w:r w:rsidR="006B1877" w:rsidRPr="00986C3B">
              <w:t xml:space="preserve"> ministrstvo v lastnih evidencah</w:t>
            </w:r>
            <w:r w:rsidRPr="00986C3B">
              <w:t>.</w:t>
            </w:r>
          </w:p>
          <w:p w14:paraId="037AE07F" w14:textId="67A972AA" w:rsidR="00BB1B0C" w:rsidRPr="00986C3B" w:rsidRDefault="00BB1B0C" w:rsidP="00545CD0"/>
        </w:tc>
      </w:tr>
      <w:tr w:rsidR="00545CD0" w:rsidRPr="00AB3562" w14:paraId="40787E07" w14:textId="77777777" w:rsidTr="00BB1B0C">
        <w:tc>
          <w:tcPr>
            <w:tcW w:w="675" w:type="dxa"/>
            <w:shd w:val="clear" w:color="auto" w:fill="F2F2F2" w:themeFill="background1" w:themeFillShade="F2"/>
          </w:tcPr>
          <w:p w14:paraId="3C1F408A" w14:textId="77777777" w:rsidR="00BB1B0C" w:rsidRPr="00AB3562" w:rsidRDefault="00BB1B0C" w:rsidP="00545CD0">
            <w:pPr>
              <w:ind w:left="426" w:hanging="426"/>
            </w:pPr>
            <w:r w:rsidRPr="00AB3562">
              <w:t>2</w:t>
            </w:r>
          </w:p>
        </w:tc>
        <w:tc>
          <w:tcPr>
            <w:tcW w:w="4253" w:type="dxa"/>
            <w:shd w:val="clear" w:color="auto" w:fill="auto"/>
          </w:tcPr>
          <w:p w14:paraId="15FBB924" w14:textId="7DCE0EFF" w:rsidR="00BB1B0C" w:rsidRPr="00AB3562" w:rsidRDefault="007C37CC" w:rsidP="00AD40B2">
            <w:pPr>
              <w:contextualSpacing/>
            </w:pPr>
            <w:r w:rsidRPr="00AB3562">
              <w:rPr>
                <w:rFonts w:eastAsiaTheme="minorEastAsia" w:cs="Arial"/>
                <w:szCs w:val="20"/>
              </w:rPr>
              <w:t>V obdobju zadnjega leta, šteto za nazaj od dne oddaje vloge, prijavitelj nima neporavnanih zapadlih finančnih obveznosti iz naslova obveznih dajatev in drugih denarnih nedavčnih obveznosti v skladu z zakonom, ki ureja finančno upravo, ki jih pobira davčni organ (v višini 50 eur</w:t>
            </w:r>
            <w:r w:rsidR="00AD40B2" w:rsidRPr="00AB3562">
              <w:rPr>
                <w:rFonts w:eastAsiaTheme="minorEastAsia" w:cs="Arial"/>
                <w:szCs w:val="20"/>
              </w:rPr>
              <w:t>ov ali več na dan oddaje vloge)</w:t>
            </w:r>
            <w:r w:rsidRPr="00AB3562">
              <w:rPr>
                <w:rFonts w:eastAsiaTheme="minorEastAsia" w:cs="Arial"/>
                <w:szCs w:val="20"/>
              </w:rPr>
              <w:t>.</w:t>
            </w:r>
          </w:p>
        </w:tc>
        <w:tc>
          <w:tcPr>
            <w:tcW w:w="4961" w:type="dxa"/>
            <w:shd w:val="clear" w:color="auto" w:fill="auto"/>
            <w:vAlign w:val="center"/>
          </w:tcPr>
          <w:p w14:paraId="2897E104" w14:textId="77777777" w:rsidR="00BB1B0C" w:rsidRPr="00AB3562" w:rsidRDefault="00BB1B0C" w:rsidP="00C5758C">
            <w:pPr>
              <w:ind w:left="-83"/>
            </w:pPr>
            <w:r w:rsidRPr="00AB3562">
              <w:t xml:space="preserve">Posebna dokazila s strani prijavitelja niso potrebna. </w:t>
            </w:r>
          </w:p>
          <w:p w14:paraId="0EAC140D" w14:textId="77777777" w:rsidR="00BB1B0C" w:rsidRPr="00AB3562" w:rsidRDefault="00BB1B0C" w:rsidP="00C5758C">
            <w:pPr>
              <w:ind w:left="-83"/>
            </w:pPr>
          </w:p>
          <w:p w14:paraId="14F88785" w14:textId="066DE7D3" w:rsidR="00BB1B0C" w:rsidRPr="00AB3562" w:rsidRDefault="00BB1B0C" w:rsidP="00C5758C">
            <w:pPr>
              <w:ind w:left="-83"/>
            </w:pPr>
            <w:r w:rsidRPr="00AB3562">
              <w:t xml:space="preserve">Izpolnjevanje pogoja preveri ministrstvo pri Finančni upravi Republike Slovenije. </w:t>
            </w:r>
          </w:p>
          <w:p w14:paraId="46D92267" w14:textId="77777777" w:rsidR="00BB1B0C" w:rsidRPr="00AB3562" w:rsidRDefault="00BB1B0C" w:rsidP="00C5758C">
            <w:pPr>
              <w:ind w:left="-83"/>
            </w:pPr>
          </w:p>
          <w:p w14:paraId="74FA46BC" w14:textId="35408878" w:rsidR="00BB1B0C" w:rsidRPr="00AB3562" w:rsidRDefault="002B2F73" w:rsidP="007E003E">
            <w:pPr>
              <w:ind w:left="-83"/>
            </w:pPr>
            <w:r w:rsidRPr="00AB3562">
              <w:t>Prijavitelj</w:t>
            </w:r>
            <w:r w:rsidR="00BB1B0C" w:rsidRPr="00AB3562">
              <w:t xml:space="preserve"> </w:t>
            </w:r>
            <w:r w:rsidR="00C3505E" w:rsidRPr="00AB3562">
              <w:t xml:space="preserve">ministrstvu poda pooblastilo za pridobitev podatkov od Finančne uprave Republike Slovenije (Obrazec </w:t>
            </w:r>
            <w:r w:rsidR="007E003E" w:rsidRPr="00AB3562">
              <w:t>4</w:t>
            </w:r>
            <w:r w:rsidR="00C3505E" w:rsidRPr="00AB3562">
              <w:t>)</w:t>
            </w:r>
            <w:r w:rsidR="00BB1B0C" w:rsidRPr="00AB3562">
              <w:t>.</w:t>
            </w:r>
          </w:p>
        </w:tc>
      </w:tr>
      <w:tr w:rsidR="003735CD" w:rsidRPr="00545CD0" w14:paraId="5648E4CE" w14:textId="77777777" w:rsidTr="00BB1B0C">
        <w:tc>
          <w:tcPr>
            <w:tcW w:w="675" w:type="dxa"/>
            <w:shd w:val="clear" w:color="auto" w:fill="F2F2F2" w:themeFill="background1" w:themeFillShade="F2"/>
          </w:tcPr>
          <w:p w14:paraId="2563616A" w14:textId="3A1E752A" w:rsidR="003735CD" w:rsidRPr="00AB3562" w:rsidRDefault="007C37CC" w:rsidP="00545CD0">
            <w:pPr>
              <w:ind w:left="426" w:hanging="426"/>
            </w:pPr>
            <w:r w:rsidRPr="00AB3562">
              <w:t>3</w:t>
            </w:r>
          </w:p>
        </w:tc>
        <w:tc>
          <w:tcPr>
            <w:tcW w:w="4253" w:type="dxa"/>
            <w:shd w:val="clear" w:color="auto" w:fill="auto"/>
          </w:tcPr>
          <w:p w14:paraId="709CEA49" w14:textId="47D13B3C" w:rsidR="003735CD" w:rsidRPr="00AB3562" w:rsidRDefault="003735CD" w:rsidP="00545CD0">
            <w:r w:rsidRPr="00AB3562">
              <w:t>Za iste že povrnjene upravičene stroške in aktivnosti, ki so predmet sofinanciranja v tem razpisu, prijavitelj ni in ne bo pridobil sredstev iz drugih javnih virov (sredstev evropskega, državnega ali lokalnega proračuna) (prepoved dvojnega financiranja).</w:t>
            </w:r>
          </w:p>
        </w:tc>
        <w:tc>
          <w:tcPr>
            <w:tcW w:w="4961" w:type="dxa"/>
            <w:shd w:val="clear" w:color="auto" w:fill="auto"/>
            <w:vAlign w:val="center"/>
          </w:tcPr>
          <w:p w14:paraId="4ED4D6FF" w14:textId="6D954FA1" w:rsidR="003735CD" w:rsidRPr="005B4343" w:rsidRDefault="003735CD" w:rsidP="005F5E8A">
            <w:pPr>
              <w:ind w:left="-83"/>
            </w:pPr>
            <w:r w:rsidRPr="00AB3562">
              <w:t xml:space="preserve">Preverjanje izpolnjevanja tega pogoja predstavlja priložena, podpisana in žigosana Izjava prijavitelja o izpolnjevanju in sprejemanju razpisnih pogojev (Obrazec </w:t>
            </w:r>
            <w:r w:rsidR="005F5E8A" w:rsidRPr="00AB3562">
              <w:t>1</w:t>
            </w:r>
            <w:r w:rsidRPr="00AB3562">
              <w:t>). Prijavitelj s tem poda izjavo, da je s tem pogojem seznanjen in se z njim strinja.</w:t>
            </w:r>
          </w:p>
        </w:tc>
      </w:tr>
      <w:tr w:rsidR="00545CD0" w:rsidRPr="00545CD0" w14:paraId="10D758F1" w14:textId="77777777" w:rsidTr="00B6653F">
        <w:tc>
          <w:tcPr>
            <w:tcW w:w="675" w:type="dxa"/>
            <w:shd w:val="clear" w:color="auto" w:fill="F2F2F2" w:themeFill="background1" w:themeFillShade="F2"/>
          </w:tcPr>
          <w:p w14:paraId="5907A510" w14:textId="3CCBC94F" w:rsidR="00D363DA" w:rsidRPr="00545CD0" w:rsidRDefault="00D363DA" w:rsidP="00545CD0"/>
        </w:tc>
        <w:tc>
          <w:tcPr>
            <w:tcW w:w="9214" w:type="dxa"/>
            <w:gridSpan w:val="2"/>
            <w:shd w:val="clear" w:color="auto" w:fill="auto"/>
          </w:tcPr>
          <w:p w14:paraId="3E48FB24" w14:textId="3ABAEA13" w:rsidR="00D363DA" w:rsidRPr="00545CD0" w:rsidRDefault="00D363DA" w:rsidP="00545CD0">
            <w:pPr>
              <w:ind w:left="-83"/>
              <w:rPr>
                <w:b/>
              </w:rPr>
            </w:pPr>
            <w:r w:rsidRPr="007C37CC">
              <w:rPr>
                <w:b/>
                <w:szCs w:val="20"/>
              </w:rPr>
              <w:t>Posebni pogoji, ki jih mora izpolnjevati prijavitelj</w:t>
            </w:r>
          </w:p>
        </w:tc>
      </w:tr>
      <w:tr w:rsidR="007C37CC" w:rsidRPr="00545CD0" w14:paraId="523C1F08" w14:textId="77777777" w:rsidTr="005709F2">
        <w:tc>
          <w:tcPr>
            <w:tcW w:w="675" w:type="dxa"/>
            <w:shd w:val="clear" w:color="auto" w:fill="F2F2F2" w:themeFill="background1" w:themeFillShade="F2"/>
          </w:tcPr>
          <w:p w14:paraId="7018558C" w14:textId="0FDA75BF" w:rsidR="007C37CC" w:rsidRPr="00545CD0" w:rsidRDefault="007C37CC" w:rsidP="00545CD0">
            <w:pPr>
              <w:ind w:left="426" w:hanging="426"/>
            </w:pPr>
            <w:r>
              <w:t>1</w:t>
            </w:r>
          </w:p>
        </w:tc>
        <w:tc>
          <w:tcPr>
            <w:tcW w:w="4253" w:type="dxa"/>
            <w:shd w:val="clear" w:color="auto" w:fill="auto"/>
          </w:tcPr>
          <w:p w14:paraId="7096CD39" w14:textId="19818B29" w:rsidR="007C37CC" w:rsidRPr="007C37CC" w:rsidRDefault="009F7F4D" w:rsidP="007C37CC">
            <w:pPr>
              <w:rPr>
                <w:rFonts w:eastAsiaTheme="minorEastAsia" w:cs="Arial"/>
                <w:szCs w:val="20"/>
              </w:rPr>
            </w:pPr>
            <w:r w:rsidRPr="009F7F4D">
              <w:rPr>
                <w:rFonts w:eastAsiaTheme="minorEastAsia" w:cs="Arial"/>
                <w:szCs w:val="20"/>
              </w:rPr>
              <w:t>Načrtovana vrednost projekta mora znašati najmanj 1.000.000,00 EUR v tekočih cenah ter brez davka na dodano vrednost (oz. v stalnih cenah ter brez davka na dodano vrednost, če je predvidena dinamika izvedb</w:t>
            </w:r>
            <w:r>
              <w:rPr>
                <w:rFonts w:eastAsiaTheme="minorEastAsia" w:cs="Arial"/>
                <w:szCs w:val="20"/>
              </w:rPr>
              <w:t>e projekta krajša od enega leta</w:t>
            </w:r>
            <w:r w:rsidRPr="009F7F4D">
              <w:rPr>
                <w:rFonts w:eastAsiaTheme="minorEastAsia" w:cs="Arial"/>
                <w:szCs w:val="20"/>
              </w:rPr>
              <w:t>).</w:t>
            </w:r>
          </w:p>
        </w:tc>
        <w:tc>
          <w:tcPr>
            <w:tcW w:w="4961" w:type="dxa"/>
            <w:shd w:val="clear" w:color="auto" w:fill="auto"/>
            <w:vAlign w:val="center"/>
          </w:tcPr>
          <w:p w14:paraId="644BFD2A" w14:textId="67B0998B" w:rsidR="007C37CC" w:rsidRPr="00545CD0" w:rsidRDefault="007C37CC" w:rsidP="00545CD0">
            <w:pPr>
              <w:ind w:left="-83"/>
            </w:pPr>
            <w:r>
              <w:t xml:space="preserve">Razvidno iz vloge ter investicijske dokumentacije. </w:t>
            </w:r>
          </w:p>
        </w:tc>
      </w:tr>
      <w:tr w:rsidR="009F7F4D" w:rsidRPr="00545CD0" w14:paraId="1582E31C" w14:textId="77777777" w:rsidTr="005709F2">
        <w:tc>
          <w:tcPr>
            <w:tcW w:w="675" w:type="dxa"/>
            <w:shd w:val="clear" w:color="auto" w:fill="F2F2F2" w:themeFill="background1" w:themeFillShade="F2"/>
          </w:tcPr>
          <w:p w14:paraId="05C1EC84" w14:textId="7F92510C" w:rsidR="009F7F4D" w:rsidRDefault="009F7F4D" w:rsidP="00545CD0">
            <w:pPr>
              <w:ind w:left="426" w:hanging="426"/>
            </w:pPr>
            <w:r>
              <w:t>2</w:t>
            </w:r>
          </w:p>
        </w:tc>
        <w:tc>
          <w:tcPr>
            <w:tcW w:w="4253" w:type="dxa"/>
            <w:shd w:val="clear" w:color="auto" w:fill="auto"/>
          </w:tcPr>
          <w:p w14:paraId="7B9B2EA9" w14:textId="5910F8CE" w:rsidR="009F7F4D" w:rsidRPr="009F7F4D" w:rsidRDefault="00766AC6" w:rsidP="007C37CC">
            <w:pPr>
              <w:rPr>
                <w:rFonts w:eastAsiaTheme="minorEastAsia" w:cs="Arial"/>
                <w:szCs w:val="20"/>
              </w:rPr>
            </w:pPr>
            <w:r w:rsidRPr="00766AC6">
              <w:rPr>
                <w:rFonts w:eastAsiaTheme="minorEastAsia" w:cs="Arial"/>
                <w:szCs w:val="20"/>
              </w:rPr>
              <w:t>S sredstvi tega javnega razpisa se lahko sofinancira do 100 % upravičenih stroškov projekta (nepovratna sredstva) oz. največ 1.300.000,00 EUR (upoštevajoč morebitno finančno vrzel, ki jo mora prijavitelj izračunati ter vključiti v investicijsko dokumentacijo).</w:t>
            </w:r>
          </w:p>
        </w:tc>
        <w:tc>
          <w:tcPr>
            <w:tcW w:w="4961" w:type="dxa"/>
            <w:shd w:val="clear" w:color="auto" w:fill="auto"/>
            <w:vAlign w:val="center"/>
          </w:tcPr>
          <w:p w14:paraId="0B59F7C4" w14:textId="62070B60" w:rsidR="009F7F4D" w:rsidRDefault="009F7F4D" w:rsidP="00545CD0">
            <w:pPr>
              <w:ind w:left="-83"/>
            </w:pPr>
            <w:r>
              <w:t>Razvidno iz vloge ter investicijske dokumentacije.</w:t>
            </w:r>
          </w:p>
        </w:tc>
      </w:tr>
      <w:tr w:rsidR="007C37CC" w:rsidRPr="00545CD0" w14:paraId="0CF4C026" w14:textId="77777777" w:rsidTr="005709F2">
        <w:tc>
          <w:tcPr>
            <w:tcW w:w="675" w:type="dxa"/>
            <w:shd w:val="clear" w:color="auto" w:fill="F2F2F2" w:themeFill="background1" w:themeFillShade="F2"/>
          </w:tcPr>
          <w:p w14:paraId="0EBF38B7" w14:textId="3B83956E" w:rsidR="007C37CC" w:rsidRPr="00AB3562" w:rsidRDefault="009F7F4D" w:rsidP="00545CD0">
            <w:pPr>
              <w:ind w:left="426" w:hanging="426"/>
            </w:pPr>
            <w:r w:rsidRPr="00AB3562">
              <w:t>3</w:t>
            </w:r>
          </w:p>
        </w:tc>
        <w:tc>
          <w:tcPr>
            <w:tcW w:w="4253" w:type="dxa"/>
            <w:shd w:val="clear" w:color="auto" w:fill="auto"/>
          </w:tcPr>
          <w:p w14:paraId="295F9CAF" w14:textId="77777777" w:rsidR="00053793" w:rsidRPr="00AB3562" w:rsidRDefault="00053793" w:rsidP="00053793">
            <w:pPr>
              <w:contextualSpacing/>
              <w:rPr>
                <w:rFonts w:eastAsia="Times New Roman" w:cs="Arial"/>
                <w:szCs w:val="20"/>
              </w:rPr>
            </w:pPr>
            <w:r w:rsidRPr="00AB3562">
              <w:rPr>
                <w:rFonts w:eastAsia="Times New Roman" w:cs="Arial"/>
                <w:szCs w:val="20"/>
              </w:rPr>
              <w:t>Na javni razpis lahko kandidirajo projekti izgradnje infrastrukture EPC:</w:t>
            </w:r>
          </w:p>
          <w:p w14:paraId="540ABBD1" w14:textId="77777777" w:rsidR="00053793" w:rsidRPr="00AB3562" w:rsidRDefault="00053793" w:rsidP="00053793">
            <w:pPr>
              <w:rPr>
                <w:rFonts w:eastAsia="Times New Roman" w:cs="Arial"/>
                <w:i/>
                <w:szCs w:val="20"/>
              </w:rPr>
            </w:pPr>
            <w:r w:rsidRPr="00AB3562">
              <w:rPr>
                <w:rFonts w:eastAsia="Times New Roman" w:cs="Arial"/>
                <w:i/>
                <w:szCs w:val="20"/>
              </w:rPr>
              <w:t>3.1 Ureditev, dograditev oz. razširitev obstoječe EPC (izpolnjeni morajo biti vsi pogoji):</w:t>
            </w:r>
          </w:p>
          <w:p w14:paraId="3AD41D63" w14:textId="77777777" w:rsidR="00053793" w:rsidRPr="00AB3562" w:rsidRDefault="00053793" w:rsidP="00053793">
            <w:pPr>
              <w:pStyle w:val="Odstavekseznama"/>
              <w:numPr>
                <w:ilvl w:val="0"/>
                <w:numId w:val="35"/>
              </w:numPr>
              <w:autoSpaceDE w:val="0"/>
              <w:autoSpaceDN w:val="0"/>
              <w:adjustRightInd w:val="0"/>
              <w:rPr>
                <w:rFonts w:cs="Arial"/>
                <w:color w:val="000000"/>
                <w:szCs w:val="20"/>
              </w:rPr>
            </w:pPr>
            <w:r w:rsidRPr="00AB3562">
              <w:rPr>
                <w:rFonts w:cs="Arial"/>
                <w:color w:val="000000"/>
                <w:szCs w:val="20"/>
              </w:rPr>
              <w:t>katere obstoječa velikost je najmanj 5 ha (v skladu z veljavnim prostorskim aktom prijavitelja),</w:t>
            </w:r>
          </w:p>
          <w:p w14:paraId="76783E58" w14:textId="77777777" w:rsidR="00053793" w:rsidRPr="00AB3562" w:rsidRDefault="00053793" w:rsidP="00053793">
            <w:pPr>
              <w:pStyle w:val="Odstavekseznama"/>
              <w:numPr>
                <w:ilvl w:val="0"/>
                <w:numId w:val="35"/>
              </w:numPr>
              <w:autoSpaceDE w:val="0"/>
              <w:autoSpaceDN w:val="0"/>
              <w:adjustRightInd w:val="0"/>
              <w:rPr>
                <w:rFonts w:cs="Arial"/>
                <w:color w:val="000000"/>
                <w:szCs w:val="20"/>
              </w:rPr>
            </w:pPr>
            <w:r w:rsidRPr="00AB3562">
              <w:rPr>
                <w:rFonts w:cs="Arial"/>
                <w:color w:val="000000"/>
                <w:szCs w:val="20"/>
              </w:rPr>
              <w:t>ki bo v okviru projekta, ki je predmet vloge na javni razpis, obsegala ureditev, dograditev ali širitev novih uporabnih površin v velikosti najmanj 1 ha,</w:t>
            </w:r>
          </w:p>
          <w:p w14:paraId="7DFCBEEF" w14:textId="77777777" w:rsidR="00053793" w:rsidRPr="00AB3562" w:rsidRDefault="00053793" w:rsidP="00053793">
            <w:pPr>
              <w:pStyle w:val="Odstavekseznama"/>
              <w:numPr>
                <w:ilvl w:val="0"/>
                <w:numId w:val="35"/>
              </w:numPr>
              <w:autoSpaceDE w:val="0"/>
              <w:autoSpaceDN w:val="0"/>
              <w:adjustRightInd w:val="0"/>
              <w:rPr>
                <w:rFonts w:cs="Arial"/>
                <w:szCs w:val="20"/>
              </w:rPr>
            </w:pPr>
            <w:r w:rsidRPr="00AB3562">
              <w:rPr>
                <w:rFonts w:cs="Arial"/>
                <w:color w:val="000000"/>
                <w:szCs w:val="20"/>
              </w:rPr>
              <w:t>katere nadaljnji potencial povečanja uporabnih površin EPC je najmanj 2 ha (prostorski akt prijavitelja za ta del EPC je sprejet, ali v sprejemanju</w:t>
            </w:r>
            <w:r w:rsidRPr="00AB3562">
              <w:rPr>
                <w:rFonts w:cs="Arial"/>
                <w:szCs w:val="20"/>
              </w:rPr>
              <w:t>).</w:t>
            </w:r>
          </w:p>
          <w:p w14:paraId="6435D886" w14:textId="77777777" w:rsidR="00053793" w:rsidRPr="00AB3562" w:rsidRDefault="00053793" w:rsidP="00053793">
            <w:pPr>
              <w:tabs>
                <w:tab w:val="left" w:pos="851"/>
              </w:tabs>
              <w:autoSpaceDE w:val="0"/>
              <w:autoSpaceDN w:val="0"/>
              <w:adjustRightInd w:val="0"/>
              <w:rPr>
                <w:rFonts w:eastAsia="Times New Roman" w:cs="Arial"/>
                <w:i/>
                <w:szCs w:val="20"/>
              </w:rPr>
            </w:pPr>
            <w:r w:rsidRPr="00AB3562">
              <w:rPr>
                <w:rFonts w:eastAsia="Times New Roman" w:cs="Arial"/>
                <w:i/>
                <w:szCs w:val="20"/>
              </w:rPr>
              <w:t xml:space="preserve">3.2 Vzpostavitev EPC na degradiranem območju </w:t>
            </w:r>
            <w:r w:rsidRPr="00AB3562">
              <w:rPr>
                <w:rFonts w:cs="Arial"/>
                <w:i/>
                <w:szCs w:val="20"/>
              </w:rPr>
              <w:t>(izpolnjeni morajo biti vsi pogoji)</w:t>
            </w:r>
            <w:r w:rsidRPr="00AB3562">
              <w:rPr>
                <w:rFonts w:eastAsia="Times New Roman" w:cs="Arial"/>
                <w:i/>
                <w:szCs w:val="20"/>
              </w:rPr>
              <w:t>:</w:t>
            </w:r>
          </w:p>
          <w:p w14:paraId="00C076B5" w14:textId="1C219DD0" w:rsidR="00053793" w:rsidRPr="00AB3562" w:rsidRDefault="00053793" w:rsidP="00053793">
            <w:pPr>
              <w:pStyle w:val="Odstavekseznama"/>
              <w:numPr>
                <w:ilvl w:val="0"/>
                <w:numId w:val="36"/>
              </w:numPr>
              <w:tabs>
                <w:tab w:val="left" w:pos="851"/>
              </w:tabs>
              <w:autoSpaceDE w:val="0"/>
              <w:autoSpaceDN w:val="0"/>
              <w:adjustRightInd w:val="0"/>
              <w:rPr>
                <w:rFonts w:cs="Arial"/>
                <w:color w:val="000000"/>
                <w:szCs w:val="20"/>
              </w:rPr>
            </w:pPr>
            <w:r w:rsidRPr="00AB3562">
              <w:rPr>
                <w:rFonts w:cs="Arial"/>
                <w:color w:val="000000"/>
                <w:szCs w:val="20"/>
              </w:rPr>
              <w:t>katerega velikost je najmanj 5 ha (v skladu z veljavnim prostorskim aktom prijavitelja),</w:t>
            </w:r>
          </w:p>
          <w:p w14:paraId="7296B20D" w14:textId="47872B97" w:rsidR="00053793" w:rsidRPr="00AB3562" w:rsidRDefault="00053793" w:rsidP="00053793">
            <w:pPr>
              <w:pStyle w:val="Odstavekseznama"/>
              <w:numPr>
                <w:ilvl w:val="0"/>
                <w:numId w:val="36"/>
              </w:numPr>
              <w:tabs>
                <w:tab w:val="left" w:pos="851"/>
              </w:tabs>
              <w:autoSpaceDE w:val="0"/>
              <w:autoSpaceDN w:val="0"/>
              <w:adjustRightInd w:val="0"/>
              <w:rPr>
                <w:rFonts w:cs="Arial"/>
                <w:color w:val="000000"/>
                <w:szCs w:val="20"/>
              </w:rPr>
            </w:pPr>
            <w:r w:rsidRPr="00AB3562">
              <w:rPr>
                <w:rFonts w:cs="Arial"/>
                <w:color w:val="000000"/>
                <w:szCs w:val="20"/>
              </w:rPr>
              <w:t>ki bo v okviru projekta, ki je predmet vloge na javni razpis, obsegalo vzpostavitev novih uporabnih površin v velikosti najmanj 1 ha,</w:t>
            </w:r>
          </w:p>
          <w:p w14:paraId="1A3994B0" w14:textId="672AEAA4" w:rsidR="00053793" w:rsidRPr="00AB3562" w:rsidRDefault="00053793" w:rsidP="00053793">
            <w:pPr>
              <w:pStyle w:val="Odstavekseznama"/>
              <w:numPr>
                <w:ilvl w:val="0"/>
                <w:numId w:val="36"/>
              </w:numPr>
              <w:tabs>
                <w:tab w:val="left" w:pos="851"/>
              </w:tabs>
              <w:autoSpaceDE w:val="0"/>
              <w:autoSpaceDN w:val="0"/>
              <w:adjustRightInd w:val="0"/>
              <w:rPr>
                <w:rFonts w:cs="Arial"/>
                <w:color w:val="000000"/>
                <w:szCs w:val="20"/>
              </w:rPr>
            </w:pPr>
            <w:r w:rsidRPr="00AB3562">
              <w:rPr>
                <w:rFonts w:cs="Arial"/>
                <w:color w:val="000000"/>
                <w:szCs w:val="20"/>
              </w:rPr>
              <w:t>katere nadaljnji potencial povečanja uporabnih površin EPC je najmanj 2 ha (prostorski akt prijavitelja za ta del EPC je sprejet, ali v sprejemanju).</w:t>
            </w:r>
          </w:p>
          <w:p w14:paraId="58EF78B4" w14:textId="503F59AA" w:rsidR="005162E3" w:rsidRPr="00AB3562" w:rsidRDefault="005162E3" w:rsidP="005162E3">
            <w:pPr>
              <w:tabs>
                <w:tab w:val="left" w:pos="851"/>
              </w:tabs>
              <w:autoSpaceDE w:val="0"/>
              <w:autoSpaceDN w:val="0"/>
              <w:adjustRightInd w:val="0"/>
              <w:ind w:left="344" w:hanging="344"/>
              <w:rPr>
                <w:rFonts w:eastAsiaTheme="minorHAnsi" w:cs="Arial"/>
                <w:color w:val="000000"/>
                <w:szCs w:val="20"/>
              </w:rPr>
            </w:pPr>
          </w:p>
        </w:tc>
        <w:tc>
          <w:tcPr>
            <w:tcW w:w="4961" w:type="dxa"/>
            <w:shd w:val="clear" w:color="auto" w:fill="auto"/>
            <w:vAlign w:val="center"/>
          </w:tcPr>
          <w:p w14:paraId="39E036FE" w14:textId="1040019F" w:rsidR="00986C3B" w:rsidRPr="00AB3562" w:rsidRDefault="00986C3B" w:rsidP="007C37CC">
            <w:r w:rsidRPr="00AB3562">
              <w:t>Razvidno iz vloge ter investicijske dokumentacije.</w:t>
            </w:r>
          </w:p>
          <w:p w14:paraId="496B514F" w14:textId="77777777" w:rsidR="00986C3B" w:rsidRPr="00AB3562" w:rsidRDefault="00986C3B" w:rsidP="007C37CC"/>
          <w:p w14:paraId="03E5F9F9" w14:textId="37F4C420" w:rsidR="00A97A5A" w:rsidRPr="00AB3562" w:rsidRDefault="00A97A5A" w:rsidP="00A97A5A">
            <w:r w:rsidRPr="00AB3562">
              <w:t xml:space="preserve">EPC, ki je predmet sofinanciranja, mora biti velika (najmanj) </w:t>
            </w:r>
            <w:r w:rsidR="00053793" w:rsidRPr="00AB3562">
              <w:t>5</w:t>
            </w:r>
            <w:r w:rsidRPr="00AB3562">
              <w:t xml:space="preserve"> ha (</w:t>
            </w:r>
            <w:r w:rsidR="00053793" w:rsidRPr="00AB3562">
              <w:rPr>
                <w:rFonts w:cs="Arial"/>
                <w:color w:val="000000"/>
                <w:szCs w:val="20"/>
              </w:rPr>
              <w:t>v skladu z veljavnim prostorskim aktom prijavitelja</w:t>
            </w:r>
            <w:r w:rsidRPr="00AB3562">
              <w:t xml:space="preserve">). V okviru projekta, ki je predmet vloge  na javni razpis, mora širitev uporabnih površin EPC obsegati najmanj </w:t>
            </w:r>
            <w:r w:rsidR="00053793" w:rsidRPr="00AB3562">
              <w:t>1</w:t>
            </w:r>
            <w:r w:rsidRPr="00AB3562">
              <w:t xml:space="preserve"> ha. Nadaljnji potencial povečanja velikosti EPC mora biti najmanj </w:t>
            </w:r>
            <w:r w:rsidR="00053793" w:rsidRPr="00AB3562">
              <w:t>2</w:t>
            </w:r>
            <w:r w:rsidRPr="00AB3562">
              <w:t xml:space="preserve"> ha (</w:t>
            </w:r>
            <w:r w:rsidR="00053793" w:rsidRPr="00AB3562">
              <w:rPr>
                <w:rFonts w:cs="Arial"/>
                <w:color w:val="000000"/>
                <w:szCs w:val="20"/>
              </w:rPr>
              <w:t>prostorski akt prijavitelja za ta del EPC je sprejet, ali v sprejemanju</w:t>
            </w:r>
            <w:r w:rsidRPr="00AB3562">
              <w:t xml:space="preserve">). </w:t>
            </w:r>
          </w:p>
          <w:p w14:paraId="05DD2874" w14:textId="77777777" w:rsidR="00A97A5A" w:rsidRPr="00AB3562" w:rsidRDefault="00A97A5A" w:rsidP="00A97A5A"/>
          <w:p w14:paraId="188A06DC" w14:textId="24448B13" w:rsidR="00A97A5A" w:rsidRPr="00AB3562" w:rsidRDefault="00A97A5A" w:rsidP="00A97A5A">
            <w:r w:rsidRPr="00AB3562">
              <w:t xml:space="preserve">Primer 1: </w:t>
            </w:r>
            <w:r w:rsidRPr="00AB3562">
              <w:rPr>
                <w:b/>
              </w:rPr>
              <w:t>v kolikor je predmet projekta ureditev oz. dograditev EPC</w:t>
            </w:r>
            <w:r w:rsidRPr="00AB3562">
              <w:t xml:space="preserve">, mora biti površna EPC, ki je predmet vloge </w:t>
            </w:r>
            <w:r w:rsidR="00053793" w:rsidRPr="00AB3562">
              <w:t>5</w:t>
            </w:r>
            <w:r w:rsidRPr="00AB3562">
              <w:t xml:space="preserve"> ha, pri čemer se mora znotraj teh </w:t>
            </w:r>
            <w:r w:rsidR="00053793" w:rsidRPr="00AB3562">
              <w:t>5</w:t>
            </w:r>
            <w:r w:rsidRPr="00AB3562">
              <w:t xml:space="preserve"> ha urediti najmanj </w:t>
            </w:r>
            <w:r w:rsidR="00053793" w:rsidRPr="00AB3562">
              <w:t>1</w:t>
            </w:r>
            <w:r w:rsidRPr="00AB3562">
              <w:t xml:space="preserve"> ha novo opremljenih uporabnih površin EPC, hkrati pa mora ta EPC izkazovati potencial širitve </w:t>
            </w:r>
            <w:r w:rsidR="00053793" w:rsidRPr="00AB3562">
              <w:t>2</w:t>
            </w:r>
            <w:r w:rsidRPr="00AB3562">
              <w:t xml:space="preserve"> ha (za teh </w:t>
            </w:r>
            <w:r w:rsidR="00053793" w:rsidRPr="00AB3562">
              <w:t>2</w:t>
            </w:r>
            <w:r w:rsidRPr="00AB3562">
              <w:t xml:space="preserve"> ha je </w:t>
            </w:r>
            <w:r w:rsidR="00053793" w:rsidRPr="00AB3562">
              <w:t>prostorski akt sprejet, ali v sprejemanju</w:t>
            </w:r>
            <w:r w:rsidRPr="00AB3562">
              <w:t>; ta del cone tudi ni predmet vloge, je samo</w:t>
            </w:r>
            <w:r w:rsidR="00AA4655" w:rsidRPr="00AB3562">
              <w:t xml:space="preserve"> vstopni pogoj in</w:t>
            </w:r>
            <w:r w:rsidRPr="00AB3562">
              <w:t xml:space="preserve"> predmet ocenjevanja vloge</w:t>
            </w:r>
            <w:r w:rsidR="00053793" w:rsidRPr="00AB3562">
              <w:t>)</w:t>
            </w:r>
            <w:r w:rsidRPr="00AB3562">
              <w:t xml:space="preserve">; EPC mora torej biti/bo velika najmanj </w:t>
            </w:r>
            <w:r w:rsidR="00053793" w:rsidRPr="00AB3562">
              <w:t>7</w:t>
            </w:r>
            <w:r w:rsidRPr="00AB3562">
              <w:t xml:space="preserve"> ha). </w:t>
            </w:r>
          </w:p>
          <w:p w14:paraId="1638F4E7" w14:textId="1A1DAF8B" w:rsidR="00A97A5A" w:rsidRPr="00AB3562" w:rsidRDefault="00A97A5A" w:rsidP="00A97A5A">
            <w:r w:rsidRPr="00AB3562">
              <w:t xml:space="preserve">Primer 2: </w:t>
            </w:r>
            <w:r w:rsidRPr="00AB3562">
              <w:rPr>
                <w:b/>
              </w:rPr>
              <w:t>v kolikor je predmet projekta razširitev EPC (ker so vse uporabne površine obstoječe EPC že urejene)</w:t>
            </w:r>
            <w:r w:rsidRPr="00AB3562">
              <w:t xml:space="preserve">, mora biti površna EPC, ki je predmet vloge </w:t>
            </w:r>
            <w:r w:rsidR="002F3A4C" w:rsidRPr="00AB3562">
              <w:t>5</w:t>
            </w:r>
            <w:r w:rsidRPr="00AB3562">
              <w:t xml:space="preserve"> ha, pri čemer se mora EPC razširiti za najmanj </w:t>
            </w:r>
            <w:r w:rsidR="002F3A4C" w:rsidRPr="00AB3562">
              <w:t>1</w:t>
            </w:r>
            <w:r w:rsidRPr="00AB3562">
              <w:t xml:space="preserve"> ha novo opremljenih uporabnih površin EPC, hkrati pa mora ta EPC izkazovati potencial širitve </w:t>
            </w:r>
            <w:r w:rsidR="002F3A4C" w:rsidRPr="00AB3562">
              <w:t>2</w:t>
            </w:r>
            <w:r w:rsidRPr="00AB3562">
              <w:t xml:space="preserve"> ha (za teh </w:t>
            </w:r>
            <w:r w:rsidR="002F3A4C" w:rsidRPr="00AB3562">
              <w:t>2</w:t>
            </w:r>
            <w:r w:rsidRPr="00AB3562">
              <w:t xml:space="preserve"> ha je </w:t>
            </w:r>
            <w:r w:rsidR="002F3A4C" w:rsidRPr="00AB3562">
              <w:t>prostorski akt</w:t>
            </w:r>
            <w:r w:rsidRPr="00AB3562">
              <w:t xml:space="preserve"> lahko še v sprejemanju; ta del cone tudi ni predmet vloge, je samo </w:t>
            </w:r>
            <w:r w:rsidR="00AA4655" w:rsidRPr="00AB3562">
              <w:t xml:space="preserve">vstopni pogoj in </w:t>
            </w:r>
            <w:r w:rsidRPr="00AB3562">
              <w:t xml:space="preserve">predmet ocenjevanja vloge; EPC mora torej biti/bo velika najmanj </w:t>
            </w:r>
            <w:r w:rsidR="002F3A4C" w:rsidRPr="00AB3562">
              <w:t>8</w:t>
            </w:r>
            <w:r w:rsidRPr="00AB3562">
              <w:t xml:space="preserve"> ha).</w:t>
            </w:r>
          </w:p>
          <w:p w14:paraId="125FCC8B" w14:textId="77777777" w:rsidR="00986C3B" w:rsidRPr="00AB3562" w:rsidRDefault="00986C3B" w:rsidP="007C37CC"/>
          <w:p w14:paraId="75F68261" w14:textId="01B0961F" w:rsidR="00986C3B" w:rsidRPr="00AB3562" w:rsidRDefault="00A97A5A" w:rsidP="00A97A5A">
            <w:r w:rsidRPr="00AB3562">
              <w:lastRenderedPageBreak/>
              <w:t>Gradnja infrastrukture cone in izvedba ukrepov, vezanih na trajnostno naravnanost projekta, modro oz. zeleno infrastrukturo, lahko poteka tudi na že obstoječih površinah cone, upoštevajoč določila javnega razpisa.</w:t>
            </w:r>
          </w:p>
        </w:tc>
      </w:tr>
      <w:tr w:rsidR="007C37CC" w:rsidRPr="00545CD0" w14:paraId="4ADA9EDA" w14:textId="77777777" w:rsidTr="005709F2">
        <w:tc>
          <w:tcPr>
            <w:tcW w:w="675" w:type="dxa"/>
            <w:shd w:val="clear" w:color="auto" w:fill="F2F2F2" w:themeFill="background1" w:themeFillShade="F2"/>
          </w:tcPr>
          <w:p w14:paraId="4F5E568E" w14:textId="5527002B" w:rsidR="007C37CC" w:rsidRDefault="009F7F4D" w:rsidP="00545CD0">
            <w:pPr>
              <w:ind w:left="426" w:hanging="426"/>
            </w:pPr>
            <w:r>
              <w:lastRenderedPageBreak/>
              <w:t>4</w:t>
            </w:r>
          </w:p>
        </w:tc>
        <w:tc>
          <w:tcPr>
            <w:tcW w:w="4253" w:type="dxa"/>
            <w:shd w:val="clear" w:color="auto" w:fill="auto"/>
          </w:tcPr>
          <w:p w14:paraId="35F1633B" w14:textId="77777777" w:rsidR="009F7F4D" w:rsidRPr="00093F5C" w:rsidRDefault="009F7F4D" w:rsidP="009F7F4D">
            <w:pPr>
              <w:contextualSpacing/>
              <w:rPr>
                <w:rFonts w:eastAsia="Times New Roman" w:cs="Arial"/>
                <w:szCs w:val="20"/>
              </w:rPr>
            </w:pPr>
            <w:r w:rsidRPr="00093F5C">
              <w:rPr>
                <w:rFonts w:eastAsia="Times New Roman" w:cs="Arial"/>
                <w:szCs w:val="20"/>
              </w:rPr>
              <w:t xml:space="preserve">V okviru projekta mora biti izvedeno </w:t>
            </w:r>
            <w:r w:rsidRPr="00093F5C">
              <w:rPr>
                <w:rFonts w:eastAsia="Times New Roman" w:cs="Arial"/>
                <w:b/>
                <w:szCs w:val="20"/>
              </w:rPr>
              <w:t xml:space="preserve">najmanj pet (5) ukrepov v skupni višini 10 % stroškov  </w:t>
            </w:r>
            <w:r w:rsidRPr="00093F5C">
              <w:rPr>
                <w:rFonts w:cs="Arial"/>
                <w:b/>
                <w:szCs w:val="20"/>
              </w:rPr>
              <w:t>gradbenih, obrtniških in instalacijskih (GOI) del</w:t>
            </w:r>
            <w:r w:rsidRPr="00093F5C">
              <w:rPr>
                <w:rFonts w:eastAsia="Times New Roman" w:cs="Arial"/>
                <w:b/>
                <w:szCs w:val="20"/>
              </w:rPr>
              <w:t xml:space="preserve"> na enem ali obeh področjih:</w:t>
            </w:r>
          </w:p>
          <w:p w14:paraId="08789ACA" w14:textId="77777777" w:rsidR="009F7F4D" w:rsidRPr="00093F5C" w:rsidRDefault="009F7F4D" w:rsidP="00737C61">
            <w:pPr>
              <w:numPr>
                <w:ilvl w:val="1"/>
                <w:numId w:val="25"/>
              </w:numPr>
              <w:ind w:left="203" w:hanging="284"/>
              <w:contextualSpacing/>
              <w:rPr>
                <w:rFonts w:eastAsia="Times New Roman" w:cs="Arial"/>
                <w:szCs w:val="20"/>
              </w:rPr>
            </w:pPr>
            <w:r w:rsidRPr="00093F5C">
              <w:rPr>
                <w:rFonts w:eastAsia="Times New Roman" w:cs="Arial"/>
                <w:b/>
                <w:szCs w:val="20"/>
              </w:rPr>
              <w:t>trajnostne naravnanosti projekta</w:t>
            </w:r>
            <w:r w:rsidRPr="00093F5C">
              <w:rPr>
                <w:rFonts w:eastAsia="Times New Roman" w:cs="Arial"/>
                <w:szCs w:val="20"/>
              </w:rPr>
              <w:t>, ukrepi kot na primer:</w:t>
            </w:r>
          </w:p>
          <w:p w14:paraId="15D6EE62" w14:textId="77777777" w:rsidR="009F7F4D" w:rsidRPr="00093F5C" w:rsidRDefault="009F7F4D" w:rsidP="00737C61">
            <w:pPr>
              <w:numPr>
                <w:ilvl w:val="2"/>
                <w:numId w:val="25"/>
              </w:numPr>
              <w:ind w:left="486" w:hanging="141"/>
              <w:contextualSpacing/>
              <w:rPr>
                <w:rFonts w:eastAsia="Times New Roman" w:cs="Arial"/>
                <w:szCs w:val="20"/>
              </w:rPr>
            </w:pPr>
            <w:r w:rsidRPr="00093F5C">
              <w:rPr>
                <w:rFonts w:eastAsia="Times New Roman" w:cs="Arial"/>
                <w:szCs w:val="20"/>
              </w:rPr>
              <w:t xml:space="preserve">raba obnovljivih virov energije za npr. javno razsvetljavo, </w:t>
            </w:r>
          </w:p>
          <w:p w14:paraId="7183E583" w14:textId="77777777" w:rsidR="009F7F4D" w:rsidRPr="00093F5C" w:rsidRDefault="009F7F4D" w:rsidP="00737C61">
            <w:pPr>
              <w:numPr>
                <w:ilvl w:val="2"/>
                <w:numId w:val="25"/>
              </w:numPr>
              <w:ind w:left="486" w:hanging="141"/>
              <w:contextualSpacing/>
              <w:rPr>
                <w:rFonts w:eastAsia="Times New Roman" w:cs="Arial"/>
                <w:szCs w:val="20"/>
              </w:rPr>
            </w:pPr>
            <w:r w:rsidRPr="00093F5C">
              <w:rPr>
                <w:rFonts w:eastAsia="Times New Roman" w:cs="Arial"/>
                <w:szCs w:val="20"/>
              </w:rPr>
              <w:t xml:space="preserve">recikliranje in zmanjševanje odpadnih snovi, </w:t>
            </w:r>
          </w:p>
          <w:p w14:paraId="6C08D078" w14:textId="77777777" w:rsidR="009F7F4D" w:rsidRPr="00093F5C" w:rsidRDefault="009F7F4D" w:rsidP="00737C61">
            <w:pPr>
              <w:numPr>
                <w:ilvl w:val="2"/>
                <w:numId w:val="25"/>
              </w:numPr>
              <w:ind w:left="486" w:hanging="141"/>
              <w:contextualSpacing/>
              <w:rPr>
                <w:rFonts w:eastAsia="Times New Roman" w:cs="Arial"/>
                <w:szCs w:val="20"/>
              </w:rPr>
            </w:pPr>
            <w:r w:rsidRPr="00093F5C">
              <w:rPr>
                <w:rFonts w:eastAsia="Times New Roman" w:cs="Arial"/>
                <w:szCs w:val="20"/>
              </w:rPr>
              <w:t xml:space="preserve">energetska samooskrba EPC (za npr. javno razsvetljavo), </w:t>
            </w:r>
          </w:p>
          <w:p w14:paraId="29326B6E" w14:textId="77777777" w:rsidR="009F7F4D" w:rsidRPr="00093F5C" w:rsidRDefault="009F7F4D" w:rsidP="00737C61">
            <w:pPr>
              <w:numPr>
                <w:ilvl w:val="2"/>
                <w:numId w:val="25"/>
              </w:numPr>
              <w:ind w:left="486" w:hanging="141"/>
              <w:contextualSpacing/>
              <w:rPr>
                <w:rFonts w:eastAsia="Times New Roman" w:cs="Arial"/>
                <w:szCs w:val="20"/>
              </w:rPr>
            </w:pPr>
            <w:r w:rsidRPr="00093F5C">
              <w:rPr>
                <w:rFonts w:eastAsia="Times New Roman" w:cs="Arial"/>
                <w:szCs w:val="20"/>
              </w:rPr>
              <w:t>vzpostavitev zbiralnika za ponovno uporabo odpadkov, postavitev polnilnice za električna vozila, ipd. oz.</w:t>
            </w:r>
          </w:p>
          <w:p w14:paraId="0E501ABA" w14:textId="77777777" w:rsidR="009F7F4D" w:rsidRPr="00093F5C" w:rsidRDefault="009F7F4D" w:rsidP="00737C61">
            <w:pPr>
              <w:numPr>
                <w:ilvl w:val="1"/>
                <w:numId w:val="25"/>
              </w:numPr>
              <w:ind w:left="203" w:hanging="283"/>
              <w:contextualSpacing/>
              <w:rPr>
                <w:rFonts w:eastAsia="Times New Roman" w:cs="Arial"/>
                <w:szCs w:val="20"/>
              </w:rPr>
            </w:pPr>
            <w:proofErr w:type="spellStart"/>
            <w:r w:rsidRPr="00093F5C">
              <w:rPr>
                <w:rFonts w:eastAsia="Times New Roman" w:cs="Arial"/>
                <w:b/>
                <w:szCs w:val="20"/>
              </w:rPr>
              <w:t>t.i</w:t>
            </w:r>
            <w:proofErr w:type="spellEnd"/>
            <w:r w:rsidRPr="00093F5C">
              <w:rPr>
                <w:rFonts w:eastAsia="Times New Roman" w:cs="Arial"/>
                <w:b/>
                <w:szCs w:val="20"/>
              </w:rPr>
              <w:t>. modre oz. zelene infrastrukture</w:t>
            </w:r>
            <w:r w:rsidRPr="00093F5C">
              <w:rPr>
                <w:rFonts w:eastAsia="Times New Roman" w:cs="Arial"/>
                <w:szCs w:val="20"/>
              </w:rPr>
              <w:t>, ukrepi kot na primer</w:t>
            </w:r>
            <w:r w:rsidRPr="00093F5C">
              <w:rPr>
                <w:rFonts w:eastAsia="Times New Roman" w:cs="Arial"/>
                <w:b/>
                <w:szCs w:val="20"/>
              </w:rPr>
              <w:t>:</w:t>
            </w:r>
          </w:p>
          <w:p w14:paraId="321E1B27" w14:textId="77777777" w:rsidR="009F7F4D" w:rsidRPr="00093F5C" w:rsidRDefault="009F7F4D" w:rsidP="00737C61">
            <w:pPr>
              <w:numPr>
                <w:ilvl w:val="2"/>
                <w:numId w:val="25"/>
              </w:numPr>
              <w:ind w:left="486" w:hanging="141"/>
              <w:contextualSpacing/>
              <w:rPr>
                <w:rFonts w:eastAsia="Times New Roman" w:cs="Arial"/>
                <w:szCs w:val="20"/>
              </w:rPr>
            </w:pPr>
            <w:r w:rsidRPr="00093F5C">
              <w:rPr>
                <w:rFonts w:eastAsia="Times New Roman" w:cs="Arial"/>
                <w:szCs w:val="20"/>
              </w:rPr>
              <w:t xml:space="preserve">vzpostavitev zelenih otokov, </w:t>
            </w:r>
          </w:p>
          <w:p w14:paraId="480468E1" w14:textId="77777777" w:rsidR="009F7F4D" w:rsidRPr="00093F5C" w:rsidRDefault="009F7F4D" w:rsidP="00737C61">
            <w:pPr>
              <w:numPr>
                <w:ilvl w:val="2"/>
                <w:numId w:val="25"/>
              </w:numPr>
              <w:ind w:left="486" w:hanging="141"/>
              <w:contextualSpacing/>
              <w:rPr>
                <w:rFonts w:eastAsia="Times New Roman" w:cs="Arial"/>
                <w:szCs w:val="20"/>
              </w:rPr>
            </w:pPr>
            <w:r w:rsidRPr="00093F5C">
              <w:rPr>
                <w:rFonts w:eastAsia="Times New Roman" w:cs="Arial"/>
                <w:szCs w:val="20"/>
              </w:rPr>
              <w:t xml:space="preserve">zasaditev dreves, </w:t>
            </w:r>
          </w:p>
          <w:p w14:paraId="6C38650A" w14:textId="77777777" w:rsidR="009F7F4D" w:rsidRPr="00093F5C" w:rsidRDefault="009F7F4D" w:rsidP="00737C61">
            <w:pPr>
              <w:numPr>
                <w:ilvl w:val="2"/>
                <w:numId w:val="25"/>
              </w:numPr>
              <w:ind w:left="486" w:hanging="141"/>
              <w:contextualSpacing/>
              <w:rPr>
                <w:rFonts w:eastAsia="Times New Roman" w:cs="Arial"/>
                <w:szCs w:val="20"/>
              </w:rPr>
            </w:pPr>
            <w:r w:rsidRPr="00093F5C">
              <w:rPr>
                <w:rFonts w:eastAsia="Times New Roman" w:cs="Arial"/>
                <w:szCs w:val="20"/>
              </w:rPr>
              <w:t xml:space="preserve">vzpostavitev vodnih površin, </w:t>
            </w:r>
          </w:p>
          <w:p w14:paraId="712B5708" w14:textId="065DC2FE" w:rsidR="007C37CC" w:rsidRPr="009F7F4D" w:rsidRDefault="009F7F4D" w:rsidP="00737C61">
            <w:pPr>
              <w:numPr>
                <w:ilvl w:val="2"/>
                <w:numId w:val="25"/>
              </w:numPr>
              <w:ind w:left="486" w:hanging="141"/>
              <w:contextualSpacing/>
              <w:rPr>
                <w:rFonts w:eastAsia="Times New Roman" w:cs="Arial"/>
                <w:szCs w:val="20"/>
              </w:rPr>
            </w:pPr>
            <w:r w:rsidRPr="00093F5C">
              <w:rPr>
                <w:rFonts w:eastAsia="Times New Roman" w:cs="Arial"/>
                <w:szCs w:val="20"/>
              </w:rPr>
              <w:t xml:space="preserve">management padavinskih voda: vrsta ukrepov, ki uporabljajo rastlinske ali talne sisteme, prepustne pločnike ali druge prepustne površine ali substrate, zbiranje in ponovna uporaba meteorne vode ali urejanje okolice za shranjevanje, infiltracijo padavinske vode in zmanjšanje pretokov v kanalizacijske sisteme ali v površinske vode, ipd.. </w:t>
            </w:r>
          </w:p>
        </w:tc>
        <w:tc>
          <w:tcPr>
            <w:tcW w:w="4961" w:type="dxa"/>
            <w:shd w:val="clear" w:color="auto" w:fill="auto"/>
            <w:vAlign w:val="center"/>
          </w:tcPr>
          <w:p w14:paraId="26B6B8C2" w14:textId="42ECD6BE" w:rsidR="007C37CC" w:rsidRDefault="007C37CC" w:rsidP="00545CD0">
            <w:pPr>
              <w:ind w:left="-83"/>
            </w:pPr>
            <w:r>
              <w:t>Razvidno iz vloge ter investicijske dokumentacije (tehnično-tehnološki del).</w:t>
            </w:r>
            <w:r w:rsidR="00A97A5A">
              <w:t xml:space="preserve"> </w:t>
            </w:r>
          </w:p>
        </w:tc>
      </w:tr>
      <w:tr w:rsidR="007C37CC" w:rsidRPr="00545CD0" w14:paraId="42602105" w14:textId="77777777" w:rsidTr="005709F2">
        <w:tc>
          <w:tcPr>
            <w:tcW w:w="675" w:type="dxa"/>
            <w:shd w:val="clear" w:color="auto" w:fill="F2F2F2" w:themeFill="background1" w:themeFillShade="F2"/>
          </w:tcPr>
          <w:p w14:paraId="5CFDDD60" w14:textId="0A13AB34" w:rsidR="007C37CC" w:rsidRDefault="001E62B8" w:rsidP="00545CD0">
            <w:pPr>
              <w:ind w:left="426" w:hanging="426"/>
            </w:pPr>
            <w:r>
              <w:t>5</w:t>
            </w:r>
          </w:p>
        </w:tc>
        <w:tc>
          <w:tcPr>
            <w:tcW w:w="4253" w:type="dxa"/>
            <w:shd w:val="clear" w:color="auto" w:fill="auto"/>
          </w:tcPr>
          <w:p w14:paraId="1222947A" w14:textId="7692B74B" w:rsidR="007C37CC" w:rsidRPr="007C37CC" w:rsidRDefault="00DC00FC" w:rsidP="003C59E8">
            <w:pPr>
              <w:rPr>
                <w:rFonts w:eastAsiaTheme="minorEastAsia" w:cs="Arial"/>
                <w:szCs w:val="20"/>
              </w:rPr>
            </w:pPr>
            <w:r w:rsidRPr="00DC00FC">
              <w:rPr>
                <w:rFonts w:eastAsiaTheme="minorEastAsia" w:cs="Arial"/>
                <w:szCs w:val="20"/>
              </w:rPr>
              <w:t>5.</w:t>
            </w:r>
            <w:r w:rsidRPr="00DC00FC">
              <w:rPr>
                <w:rFonts w:eastAsiaTheme="minorEastAsia" w:cs="Arial"/>
                <w:szCs w:val="20"/>
              </w:rPr>
              <w:tab/>
              <w:t xml:space="preserve">Prijavitelj mora imeti pravico graditi oziroma posegati v prostor v skladu z veljavno gradbeno zakonodajo. Pravnomočno gradbeno dovoljenje za celotno investicijo mora biti priloženo vlogi na prvi rok za oddajo vlog na javni razpis oz. ga mora prijavitelj ministrstvu predložiti najkasneje do dne 31. 3. 2023 (razen v primeru, ko v skladu z veljavno zakonodajo gradbenega dovoljenja ni potrebno pridobiti, kar mora biti dokumentirano in ustrezno obrazloženo s sklepom o zavrženju vloge za pridobitev gradbenega dovoljenja s strani upravne enote. V kolikor prijavitelj do dne 31. 3. 2023 ministrstvu pravnomočnega gradbenega dovoljenja ne bo predložil, se šteje, da je pogodba o sofinanciranju razvezana, s čimer prenehajo vse obveznosti ministrstva do prijavitelja, prejemnik pa bo moral vrniti prejeta sredstva po tej pogodbi v roku 30 (tridesetih) dni od pisnega poziva </w:t>
            </w:r>
            <w:r w:rsidR="003C59E8">
              <w:rPr>
                <w:rFonts w:eastAsiaTheme="minorEastAsia" w:cs="Arial"/>
                <w:szCs w:val="20"/>
              </w:rPr>
              <w:t>ministrstva</w:t>
            </w:r>
            <w:r w:rsidRPr="00DC00FC">
              <w:rPr>
                <w:rFonts w:eastAsiaTheme="minorEastAsia" w:cs="Arial"/>
                <w:szCs w:val="20"/>
              </w:rPr>
              <w:t xml:space="preserve">, skupaj z zakonskimi zamudnimi obrestmi od dneva izplačila do dneva nakazila v proračunski sklad NOO oz. proračun RS. Za </w:t>
            </w:r>
            <w:r w:rsidRPr="00DC00FC">
              <w:rPr>
                <w:rFonts w:eastAsiaTheme="minorEastAsia" w:cs="Arial"/>
                <w:szCs w:val="20"/>
              </w:rPr>
              <w:lastRenderedPageBreak/>
              <w:t>projekte, katerih vloge bodo oddane na drugi (2.) rok za oddajo vlog, mora biti že ob vlogi priloženo pravnomočno gradbeno dovoljenje (oz. sklep o zavrženju vloge s strani upravne enote).</w:t>
            </w:r>
          </w:p>
        </w:tc>
        <w:tc>
          <w:tcPr>
            <w:tcW w:w="4961" w:type="dxa"/>
            <w:shd w:val="clear" w:color="auto" w:fill="auto"/>
            <w:vAlign w:val="center"/>
          </w:tcPr>
          <w:p w14:paraId="4F6829E3" w14:textId="77777777" w:rsidR="007C37CC" w:rsidRPr="00545CD0" w:rsidRDefault="007C37CC" w:rsidP="007C37CC">
            <w:pPr>
              <w:ind w:left="-83"/>
            </w:pPr>
            <w:r w:rsidRPr="00545CD0">
              <w:lastRenderedPageBreak/>
              <w:t>Izpolnjevanje tega pogoja se preverja na podlagi ob vlogi predložene kopije ustreznega pravnomočnega dovoljenja za poseg v prostor za celotno investicijo, pri čemer se mora dovoljenje glasiti na prijavitelja.</w:t>
            </w:r>
          </w:p>
          <w:p w14:paraId="6A1BB810" w14:textId="77777777" w:rsidR="007C37CC" w:rsidRPr="00545CD0" w:rsidRDefault="007C37CC" w:rsidP="007C37CC">
            <w:pPr>
              <w:ind w:left="-83"/>
            </w:pPr>
          </w:p>
          <w:p w14:paraId="44712C68" w14:textId="77777777" w:rsidR="007C37CC" w:rsidRPr="00545CD0" w:rsidRDefault="007C37CC" w:rsidP="007C37CC">
            <w:pPr>
              <w:ind w:left="-83"/>
            </w:pPr>
            <w:r w:rsidRPr="00545CD0">
              <w:t xml:space="preserve">Pravnomočnost dovoljenja za poseg v prostor mora biti potrjena z žigom o pravnomočnosti izdanega dokumenta. </w:t>
            </w:r>
          </w:p>
          <w:p w14:paraId="44C16F84" w14:textId="77777777" w:rsidR="007C37CC" w:rsidRPr="00545CD0" w:rsidRDefault="007C37CC" w:rsidP="007C37CC">
            <w:pPr>
              <w:ind w:left="-83"/>
            </w:pPr>
          </w:p>
          <w:p w14:paraId="198E0F20" w14:textId="7D8A44A0" w:rsidR="007C37CC" w:rsidRDefault="007C37CC" w:rsidP="00C95511">
            <w:pPr>
              <w:ind w:left="-83"/>
            </w:pPr>
            <w:r w:rsidRPr="00545CD0">
              <w:t xml:space="preserve">V primeru, da za izvedbo </w:t>
            </w:r>
            <w:r w:rsidR="001230B4">
              <w:t>projekta</w:t>
            </w:r>
            <w:r w:rsidRPr="00545CD0">
              <w:t xml:space="preserve"> ni potrebno pridobiti gradbenega dovoljenja, mora prijavitelj priložiti </w:t>
            </w:r>
            <w:r w:rsidR="00C95511">
              <w:t>sklep</w:t>
            </w:r>
            <w:r w:rsidRPr="00545CD0">
              <w:t xml:space="preserve"> upravne enote, da gradbeno dovoljenje ni potrebno.</w:t>
            </w:r>
          </w:p>
          <w:p w14:paraId="6B4E3194" w14:textId="77777777" w:rsidR="00C95511" w:rsidRDefault="00C95511" w:rsidP="00C95511">
            <w:pPr>
              <w:ind w:left="-83"/>
            </w:pPr>
          </w:p>
          <w:p w14:paraId="53A6D5AD" w14:textId="5D4997B7" w:rsidR="00C95511" w:rsidRDefault="00C95511" w:rsidP="00C95511">
            <w:pPr>
              <w:ind w:left="-83"/>
            </w:pPr>
          </w:p>
        </w:tc>
      </w:tr>
      <w:tr w:rsidR="007C37CC" w:rsidRPr="00545CD0" w14:paraId="799D1F81" w14:textId="77777777" w:rsidTr="005709F2">
        <w:tc>
          <w:tcPr>
            <w:tcW w:w="675" w:type="dxa"/>
            <w:shd w:val="clear" w:color="auto" w:fill="F2F2F2" w:themeFill="background1" w:themeFillShade="F2"/>
          </w:tcPr>
          <w:p w14:paraId="747C4E3D" w14:textId="1BCDBABF" w:rsidR="007C37CC" w:rsidRDefault="007663E6" w:rsidP="007C37CC">
            <w:pPr>
              <w:ind w:left="426" w:hanging="426"/>
            </w:pPr>
            <w:r>
              <w:t>6</w:t>
            </w:r>
          </w:p>
        </w:tc>
        <w:tc>
          <w:tcPr>
            <w:tcW w:w="4253" w:type="dxa"/>
            <w:shd w:val="clear" w:color="auto" w:fill="auto"/>
          </w:tcPr>
          <w:p w14:paraId="5FD26AC7" w14:textId="5E7120A7" w:rsidR="007C37CC" w:rsidRPr="007C37CC" w:rsidRDefault="00AB02C4" w:rsidP="007C37CC">
            <w:pPr>
              <w:rPr>
                <w:rFonts w:eastAsiaTheme="minorEastAsia" w:cs="Arial"/>
                <w:szCs w:val="20"/>
              </w:rPr>
            </w:pPr>
            <w:r w:rsidRPr="00AB02C4">
              <w:rPr>
                <w:rFonts w:eastAsiaTheme="minorEastAsia" w:cs="Arial"/>
                <w:szCs w:val="20"/>
              </w:rPr>
              <w:t>Zemljišče, na katerem bo zgrajena infrastruktura EPC, mora biti ob oddaji vloge v lasti prijavitelja. Če zemljišče, na katerem bo zgrajena infrastruktura EPC, ni v lasti prijavitelja, mora le-ta ob vlogi priložiti pogodbo o najemu, pogodbo o ustanovitvi stavbne pravice, koncesijsko pogodbo sklenjeno med prijaviteljem in lastnikom zemljišča, služnostno pravico za gradnjo ali dokazilo, da je prijavitelj določen za upravljavca v skladu z 11. členom Zakona o stvarnem premoženju države in samoupravnih lokalnih skupnosti (Uradni list RS, št. 11/18 in 79/18), s trajanjem še najmanj pet (5) let od datuma zaključka projekta .</w:t>
            </w:r>
          </w:p>
        </w:tc>
        <w:tc>
          <w:tcPr>
            <w:tcW w:w="4961" w:type="dxa"/>
            <w:shd w:val="clear" w:color="auto" w:fill="auto"/>
            <w:vAlign w:val="center"/>
          </w:tcPr>
          <w:p w14:paraId="5B94F62C" w14:textId="77777777" w:rsidR="007C37CC" w:rsidRPr="00545CD0" w:rsidRDefault="007C37CC" w:rsidP="007C37CC">
            <w:pPr>
              <w:ind w:left="-83"/>
            </w:pPr>
            <w:r w:rsidRPr="00545CD0">
              <w:t>Lastništva zemljišč v primeru priloženega pravnomočnega gradbenega dovoljenja ne dokazuje posebej.</w:t>
            </w:r>
          </w:p>
          <w:p w14:paraId="7CB4CFE5" w14:textId="77777777" w:rsidR="007C37CC" w:rsidRPr="00545CD0" w:rsidRDefault="007C37CC" w:rsidP="007C37CC">
            <w:pPr>
              <w:ind w:left="-83"/>
            </w:pPr>
          </w:p>
          <w:p w14:paraId="3F988332" w14:textId="77777777" w:rsidR="007C37CC" w:rsidRPr="00545CD0" w:rsidRDefault="007C37CC" w:rsidP="007C37CC">
            <w:pPr>
              <w:ind w:left="-83"/>
            </w:pPr>
            <w:r w:rsidRPr="00545CD0">
              <w:t xml:space="preserve">Lastništvo zemljišč se v primeru, da gradbeno dovoljenje ni potrebno, dokazuje z izpisom iz zemljiške knjige, iz katerega je razvidno, da je predlog za vpis vložen oz. potrjen in da ni nobenega drugega predloga za vpis v zemljiško knjigo, ki bi imel prednostni vrstni red in bi predlagatelju onemogočil vknjižbo lastninske pravice brez bremen. </w:t>
            </w:r>
          </w:p>
          <w:p w14:paraId="58EDEA82" w14:textId="77777777" w:rsidR="007C37CC" w:rsidRPr="00545CD0" w:rsidRDefault="007C37CC" w:rsidP="007C37CC">
            <w:pPr>
              <w:ind w:left="-83"/>
            </w:pPr>
          </w:p>
          <w:p w14:paraId="26572E6F" w14:textId="37B502A4" w:rsidR="007C37CC" w:rsidRDefault="007C37CC" w:rsidP="007C37CC">
            <w:pPr>
              <w:ind w:left="-83"/>
            </w:pPr>
            <w:r w:rsidRPr="007C37CC">
              <w:rPr>
                <w:rFonts w:eastAsiaTheme="minorEastAsia" w:cs="Arial"/>
                <w:szCs w:val="20"/>
              </w:rPr>
              <w:t>Če zemljišče, na katerem bo zgrajena infrastruktura EPC, ni v lasti prijavitelja, mora le-ta ob vlogi priložiti pogodbo o najemu, pogodbo o ustanovitvi stavbne pravice, koncesijsko pogodbo sklenjeno med prijaviteljem in lastnikom zemljišča, služnostno pravico za gradnjo ali dokazilo, da je prijavitelj določen za upravljavca v skladu z 11. členom Zakona o stvarnem premoženju države in samoupravnih lokalnih skupnosti (Uradni list RS, št. 11/18 in 79/18), s trajanjem še najmanj pet (5) let od datuma zaključka projekta</w:t>
            </w:r>
            <w:r w:rsidRPr="00DB6AEB">
              <w:rPr>
                <w:rStyle w:val="Sprotnaopomba-sklic"/>
                <w:rFonts w:cs="Arial"/>
                <w:szCs w:val="20"/>
              </w:rPr>
              <w:footnoteReference w:id="10"/>
            </w:r>
            <w:r w:rsidRPr="007C37CC">
              <w:rPr>
                <w:rFonts w:eastAsiaTheme="minorEastAsia" w:cs="Arial"/>
                <w:szCs w:val="20"/>
              </w:rPr>
              <w:t>.</w:t>
            </w:r>
          </w:p>
        </w:tc>
      </w:tr>
      <w:tr w:rsidR="007C37CC" w:rsidRPr="00545CD0" w14:paraId="7B63CB24" w14:textId="77777777" w:rsidTr="005709F2">
        <w:tc>
          <w:tcPr>
            <w:tcW w:w="675" w:type="dxa"/>
            <w:shd w:val="clear" w:color="auto" w:fill="F2F2F2" w:themeFill="background1" w:themeFillShade="F2"/>
          </w:tcPr>
          <w:p w14:paraId="6175B5B2" w14:textId="766D0289" w:rsidR="007C37CC" w:rsidRDefault="007663E6" w:rsidP="007C37CC">
            <w:pPr>
              <w:ind w:left="426" w:hanging="426"/>
            </w:pPr>
            <w:r>
              <w:t>7</w:t>
            </w:r>
          </w:p>
        </w:tc>
        <w:tc>
          <w:tcPr>
            <w:tcW w:w="4253" w:type="dxa"/>
            <w:shd w:val="clear" w:color="auto" w:fill="auto"/>
          </w:tcPr>
          <w:p w14:paraId="5F9A61FF" w14:textId="6DFA36AA" w:rsidR="00C95511" w:rsidRPr="005B4343" w:rsidRDefault="00C95511" w:rsidP="00C95511">
            <w:pPr>
              <w:rPr>
                <w:rFonts w:eastAsiaTheme="minorEastAsia" w:cs="Arial"/>
                <w:szCs w:val="20"/>
              </w:rPr>
            </w:pPr>
            <w:r w:rsidRPr="005B4343">
              <w:rPr>
                <w:rFonts w:eastAsiaTheme="minorEastAsia" w:cs="Arial"/>
                <w:szCs w:val="20"/>
              </w:rPr>
              <w:t xml:space="preserve">Prijavitelj mora v vlogi predložiti podatke o podjetjih, ki so izkazala interes za vstop v EPC ter podatke o površini v poslovni coni, na kateri bodo ta podjetja izvajala svojo poslovno dejavnost. </w:t>
            </w:r>
          </w:p>
          <w:p w14:paraId="7BC867B8" w14:textId="77777777" w:rsidR="007C37CC" w:rsidRPr="005B4343" w:rsidRDefault="007C37CC" w:rsidP="007C37CC">
            <w:pPr>
              <w:rPr>
                <w:rFonts w:eastAsiaTheme="minorEastAsia" w:cs="Arial"/>
                <w:szCs w:val="20"/>
              </w:rPr>
            </w:pPr>
          </w:p>
        </w:tc>
        <w:tc>
          <w:tcPr>
            <w:tcW w:w="4961" w:type="dxa"/>
            <w:shd w:val="clear" w:color="auto" w:fill="auto"/>
            <w:vAlign w:val="center"/>
          </w:tcPr>
          <w:p w14:paraId="1164FA9C" w14:textId="71671349" w:rsidR="008A3BBE" w:rsidRPr="00545CD0" w:rsidRDefault="008A3BBE" w:rsidP="008A3BBE">
            <w:pPr>
              <w:ind w:left="-83"/>
            </w:pPr>
            <w:r w:rsidRPr="00545CD0">
              <w:t>Izpolnjevanje tega pogoja s</w:t>
            </w:r>
            <w:r w:rsidR="009C1D85">
              <w:t>e preverja na podlagi podatkov iz vloge</w:t>
            </w:r>
            <w:r w:rsidRPr="00545CD0">
              <w:t>.</w:t>
            </w:r>
          </w:p>
          <w:p w14:paraId="69EEE266" w14:textId="77777777" w:rsidR="008A3BBE" w:rsidRPr="00545CD0" w:rsidRDefault="008A3BBE" w:rsidP="008A3BBE">
            <w:pPr>
              <w:ind w:left="-83"/>
            </w:pPr>
          </w:p>
          <w:p w14:paraId="5E8E0013" w14:textId="77777777" w:rsidR="007C37CC" w:rsidRDefault="008A3BBE" w:rsidP="008A3BBE">
            <w:pPr>
              <w:ind w:left="-83"/>
            </w:pPr>
            <w:r w:rsidRPr="00545CD0">
              <w:t>Velikost podjetij se preverja v sistemu AJPES</w:t>
            </w:r>
            <w:r w:rsidR="00AB02C4">
              <w:t xml:space="preserve"> in z vpogledom v vse ostale evidence s ciljem ugotavljanja velikosti podjetja</w:t>
            </w:r>
            <w:r w:rsidRPr="00545CD0">
              <w:t>.</w:t>
            </w:r>
          </w:p>
          <w:p w14:paraId="523FF9ED" w14:textId="12017FBC" w:rsidR="00AB02C4" w:rsidRDefault="00AB02C4" w:rsidP="008A3BBE">
            <w:pPr>
              <w:ind w:left="-83"/>
            </w:pPr>
          </w:p>
        </w:tc>
      </w:tr>
      <w:tr w:rsidR="007C37CC" w:rsidRPr="00545CD0" w14:paraId="67B4AEE5" w14:textId="77777777" w:rsidTr="005709F2">
        <w:tc>
          <w:tcPr>
            <w:tcW w:w="675" w:type="dxa"/>
            <w:shd w:val="clear" w:color="auto" w:fill="F2F2F2" w:themeFill="background1" w:themeFillShade="F2"/>
          </w:tcPr>
          <w:p w14:paraId="720B930B" w14:textId="4FA2CE83" w:rsidR="007C37CC" w:rsidRPr="00AB3562" w:rsidRDefault="007663E6" w:rsidP="007C37CC">
            <w:pPr>
              <w:ind w:left="426" w:hanging="426"/>
            </w:pPr>
            <w:r w:rsidRPr="00AB3562">
              <w:t>8</w:t>
            </w:r>
          </w:p>
        </w:tc>
        <w:tc>
          <w:tcPr>
            <w:tcW w:w="4253" w:type="dxa"/>
            <w:shd w:val="clear" w:color="auto" w:fill="auto"/>
          </w:tcPr>
          <w:p w14:paraId="68249DF2" w14:textId="75ED89F9" w:rsidR="008A3BBE" w:rsidRPr="00AB3562" w:rsidRDefault="008A3BBE" w:rsidP="008A3BBE">
            <w:pPr>
              <w:rPr>
                <w:rFonts w:eastAsiaTheme="minorEastAsia" w:cs="Arial"/>
                <w:szCs w:val="20"/>
              </w:rPr>
            </w:pPr>
            <w:r w:rsidRPr="00AB3562">
              <w:rPr>
                <w:rFonts w:eastAsiaTheme="minorEastAsia" w:cs="Arial"/>
                <w:szCs w:val="20"/>
              </w:rPr>
              <w:t xml:space="preserve">Prijavitelj mora v investicijski dokumentaciji in </w:t>
            </w:r>
            <w:r w:rsidR="007E003E" w:rsidRPr="00AB3562">
              <w:rPr>
                <w:rFonts w:eastAsiaTheme="minorEastAsia" w:cs="Arial"/>
                <w:szCs w:val="20"/>
              </w:rPr>
              <w:t>vlogi</w:t>
            </w:r>
            <w:r w:rsidRPr="00AB3562">
              <w:rPr>
                <w:rFonts w:eastAsiaTheme="minorEastAsia" w:cs="Arial"/>
                <w:szCs w:val="20"/>
              </w:rPr>
              <w:t xml:space="preserve"> izkazovati ustrezno kadrovsko sposobnost za izvajanje projekta.</w:t>
            </w:r>
          </w:p>
          <w:p w14:paraId="41151285" w14:textId="77777777" w:rsidR="007C37CC" w:rsidRPr="00AB3562" w:rsidRDefault="007C37CC" w:rsidP="007C37CC">
            <w:pPr>
              <w:rPr>
                <w:rFonts w:eastAsiaTheme="minorEastAsia" w:cs="Arial"/>
                <w:szCs w:val="20"/>
              </w:rPr>
            </w:pPr>
          </w:p>
        </w:tc>
        <w:tc>
          <w:tcPr>
            <w:tcW w:w="4961" w:type="dxa"/>
            <w:shd w:val="clear" w:color="auto" w:fill="auto"/>
            <w:vAlign w:val="center"/>
          </w:tcPr>
          <w:p w14:paraId="6074462A" w14:textId="74C921CB" w:rsidR="007C37CC" w:rsidRPr="005B4343" w:rsidRDefault="008A3BBE" w:rsidP="007E003E">
            <w:pPr>
              <w:ind w:left="-83"/>
            </w:pPr>
            <w:r w:rsidRPr="00AB3562">
              <w:t xml:space="preserve">Izpolnjevanje pogoja se preverja na podlagi navedb v </w:t>
            </w:r>
            <w:r w:rsidR="007E003E" w:rsidRPr="00AB3562">
              <w:t>vlogi</w:t>
            </w:r>
            <w:r w:rsidRPr="00AB3562">
              <w:t xml:space="preserve">. Preverja se navedba imena in priimka, delovnega mesta, referenc z enakimi oz. podobnimi investicijami, kot je </w:t>
            </w:r>
            <w:r w:rsidR="001230B4" w:rsidRPr="00AB3562">
              <w:t>projekt</w:t>
            </w:r>
            <w:r w:rsidRPr="00AB3562">
              <w:t>, ki je predmet vloge na javni razpis (katere investicije, njihova vrednost) ter opis delovnih izkušenj posameznega člana projektne skupine.</w:t>
            </w:r>
          </w:p>
        </w:tc>
      </w:tr>
      <w:tr w:rsidR="007C37CC" w:rsidRPr="00545CD0" w14:paraId="47F92707" w14:textId="77777777" w:rsidTr="005709F2">
        <w:tc>
          <w:tcPr>
            <w:tcW w:w="675" w:type="dxa"/>
            <w:shd w:val="clear" w:color="auto" w:fill="F2F2F2" w:themeFill="background1" w:themeFillShade="F2"/>
          </w:tcPr>
          <w:p w14:paraId="779F6533" w14:textId="52F0E3F9" w:rsidR="007C37CC" w:rsidRPr="00AB3562" w:rsidRDefault="007663E6" w:rsidP="007C37CC">
            <w:pPr>
              <w:ind w:left="426" w:hanging="426"/>
            </w:pPr>
            <w:r w:rsidRPr="00AB3562">
              <w:t>9</w:t>
            </w:r>
          </w:p>
        </w:tc>
        <w:tc>
          <w:tcPr>
            <w:tcW w:w="4253" w:type="dxa"/>
            <w:shd w:val="clear" w:color="auto" w:fill="auto"/>
          </w:tcPr>
          <w:p w14:paraId="4E40A395" w14:textId="77777777" w:rsidR="00B24B9F" w:rsidRPr="00AB3562" w:rsidRDefault="00B24B9F" w:rsidP="00B24B9F">
            <w:pPr>
              <w:rPr>
                <w:rFonts w:eastAsiaTheme="minorEastAsia" w:cs="Arial"/>
                <w:szCs w:val="20"/>
              </w:rPr>
            </w:pPr>
            <w:r w:rsidRPr="00AB3562">
              <w:rPr>
                <w:rFonts w:eastAsiaTheme="minorEastAsia" w:cs="Arial"/>
                <w:szCs w:val="20"/>
              </w:rPr>
              <w:t>Prijavitelj mora vlogi predložiti grafični prikaz EPC (lahko tudi več grafičnih prikazov), ki je predmet vloge ter grafično prikazati vse predvidene posege v EPC. Na grafičnem prikazu mora biti jasno označeno:</w:t>
            </w:r>
          </w:p>
          <w:p w14:paraId="20D05E4D" w14:textId="77777777" w:rsidR="00B24B9F" w:rsidRPr="00AB3562" w:rsidRDefault="00B24B9F" w:rsidP="00737C61">
            <w:pPr>
              <w:pStyle w:val="Odstavekseznama"/>
              <w:numPr>
                <w:ilvl w:val="1"/>
                <w:numId w:val="14"/>
              </w:numPr>
              <w:ind w:left="851" w:hanging="425"/>
              <w:rPr>
                <w:rFonts w:eastAsiaTheme="minorEastAsia" w:cs="Arial"/>
                <w:szCs w:val="20"/>
              </w:rPr>
            </w:pPr>
            <w:r w:rsidRPr="00AB3562">
              <w:rPr>
                <w:rFonts w:eastAsiaTheme="minorEastAsia" w:cs="Arial"/>
                <w:szCs w:val="20"/>
              </w:rPr>
              <w:t>območje ter površina celotne EPC, ki je predmet prijave;</w:t>
            </w:r>
          </w:p>
          <w:p w14:paraId="74BE7B46" w14:textId="77777777" w:rsidR="00B24B9F" w:rsidRPr="00AB3562" w:rsidRDefault="00B24B9F" w:rsidP="00737C61">
            <w:pPr>
              <w:pStyle w:val="Odstavekseznama"/>
              <w:numPr>
                <w:ilvl w:val="1"/>
                <w:numId w:val="14"/>
              </w:numPr>
              <w:ind w:left="851" w:hanging="425"/>
              <w:rPr>
                <w:rFonts w:eastAsiaTheme="minorEastAsia" w:cs="Arial"/>
                <w:szCs w:val="20"/>
              </w:rPr>
            </w:pPr>
            <w:r w:rsidRPr="00AB3562">
              <w:rPr>
                <w:rFonts w:eastAsiaTheme="minorEastAsia" w:cs="Arial"/>
                <w:szCs w:val="20"/>
              </w:rPr>
              <w:t xml:space="preserve">območje ter površina EPC, ki je predmet širitve v okviru prijave; </w:t>
            </w:r>
          </w:p>
          <w:p w14:paraId="4A8C1B53" w14:textId="1B1821DA" w:rsidR="00B24B9F" w:rsidRPr="00AB3562" w:rsidRDefault="00B24B9F" w:rsidP="00737C61">
            <w:pPr>
              <w:pStyle w:val="Odstavekseznama"/>
              <w:numPr>
                <w:ilvl w:val="1"/>
                <w:numId w:val="14"/>
              </w:numPr>
              <w:ind w:left="851" w:hanging="425"/>
              <w:rPr>
                <w:rFonts w:eastAsiaTheme="minorEastAsia" w:cs="Arial"/>
                <w:szCs w:val="20"/>
              </w:rPr>
            </w:pPr>
            <w:r w:rsidRPr="00AB3562">
              <w:rPr>
                <w:rFonts w:eastAsiaTheme="minorEastAsia" w:cs="Arial"/>
                <w:szCs w:val="20"/>
              </w:rPr>
              <w:t xml:space="preserve">že zasedene uporabne površine EPC in proste uporabne površine EPC ter jasno označene tiste nove uporabne površine EPC (najmanj </w:t>
            </w:r>
            <w:r w:rsidR="002F3A4C" w:rsidRPr="00AB3562">
              <w:rPr>
                <w:rFonts w:eastAsiaTheme="minorEastAsia" w:cs="Arial"/>
                <w:szCs w:val="20"/>
              </w:rPr>
              <w:t>1</w:t>
            </w:r>
            <w:r w:rsidRPr="00AB3562">
              <w:rPr>
                <w:rFonts w:eastAsiaTheme="minorEastAsia" w:cs="Arial"/>
                <w:szCs w:val="20"/>
              </w:rPr>
              <w:t xml:space="preserve"> ha), ki jih bodo podjetja zasedla </w:t>
            </w:r>
            <w:r w:rsidRPr="00AB3562">
              <w:rPr>
                <w:rFonts w:eastAsiaTheme="minorEastAsia" w:cs="Arial"/>
                <w:szCs w:val="20"/>
              </w:rPr>
              <w:lastRenderedPageBreak/>
              <w:t xml:space="preserve">najkasneje v roku treh (3) let po zaključku projekta (najmanj 50 % </w:t>
            </w:r>
            <w:r w:rsidR="00A50973" w:rsidRPr="00AB3562">
              <w:rPr>
                <w:rFonts w:eastAsiaTheme="minorEastAsia" w:cs="Arial"/>
                <w:szCs w:val="20"/>
              </w:rPr>
              <w:t xml:space="preserve">novih </w:t>
            </w:r>
            <w:r w:rsidRPr="00AB3562">
              <w:rPr>
                <w:rFonts w:eastAsiaTheme="minorEastAsia" w:cs="Arial"/>
                <w:szCs w:val="20"/>
              </w:rPr>
              <w:t>prostih uporabnih površin);</w:t>
            </w:r>
          </w:p>
          <w:p w14:paraId="7C011265" w14:textId="77777777" w:rsidR="00B24B9F" w:rsidRPr="00AB3562" w:rsidRDefault="00B24B9F" w:rsidP="00737C61">
            <w:pPr>
              <w:pStyle w:val="Odstavekseznama"/>
              <w:numPr>
                <w:ilvl w:val="1"/>
                <w:numId w:val="14"/>
              </w:numPr>
              <w:ind w:left="851" w:hanging="425"/>
              <w:rPr>
                <w:rFonts w:eastAsiaTheme="minorEastAsia" w:cs="Arial"/>
                <w:szCs w:val="20"/>
              </w:rPr>
            </w:pPr>
            <w:r w:rsidRPr="00AB3562">
              <w:rPr>
                <w:rFonts w:eastAsiaTheme="minorEastAsia" w:cs="Arial"/>
                <w:szCs w:val="20"/>
              </w:rPr>
              <w:t>območje ter površina potencialne nadaljnje širitve EPC (izven projekta, ki je predmet vloge na javni razpis).</w:t>
            </w:r>
          </w:p>
          <w:p w14:paraId="38FA5A4D" w14:textId="68545561" w:rsidR="007C37CC" w:rsidRPr="00AB3562" w:rsidRDefault="00B24B9F" w:rsidP="00B24B9F">
            <w:pPr>
              <w:rPr>
                <w:rFonts w:eastAsiaTheme="minorEastAsia" w:cs="Arial"/>
                <w:szCs w:val="20"/>
              </w:rPr>
            </w:pPr>
            <w:r w:rsidRPr="00AB3562">
              <w:rPr>
                <w:rFonts w:eastAsiaTheme="minorEastAsia" w:cs="Arial"/>
                <w:szCs w:val="20"/>
              </w:rPr>
              <w:t xml:space="preserve">Grafični prikaz mora biti pripravljen in obrazložen tako, da bo iz njega jasno razviden odstotek zasedenosti uporabnih površin EPC. Priloga grafičnemu prikazu je tudi seznam vseh parcel in velikost le-teh. </w:t>
            </w:r>
          </w:p>
        </w:tc>
        <w:tc>
          <w:tcPr>
            <w:tcW w:w="4961" w:type="dxa"/>
            <w:shd w:val="clear" w:color="auto" w:fill="auto"/>
            <w:vAlign w:val="center"/>
          </w:tcPr>
          <w:p w14:paraId="4D4CA78D" w14:textId="0FA15D44" w:rsidR="007C37CC" w:rsidRPr="00AB3562" w:rsidRDefault="005A4C46" w:rsidP="005A4C46">
            <w:pPr>
              <w:ind w:left="-83"/>
            </w:pPr>
            <w:r w:rsidRPr="00AB3562">
              <w:lastRenderedPageBreak/>
              <w:t xml:space="preserve">Izpolnjevanje pogoja se preverja na podlagi predloženega grafičnega prikaza </w:t>
            </w:r>
            <w:r w:rsidR="00B24B9F" w:rsidRPr="00AB3562">
              <w:t>EPC</w:t>
            </w:r>
            <w:r w:rsidRPr="00AB3562">
              <w:t>, iz katerega je razvidna EPC, ki je predmet vloge na javni razpis:</w:t>
            </w:r>
          </w:p>
          <w:p w14:paraId="101C67BE" w14:textId="77777777" w:rsidR="00B24B9F" w:rsidRPr="00AB3562" w:rsidRDefault="00B24B9F" w:rsidP="00737C61">
            <w:pPr>
              <w:pStyle w:val="Odstavekseznama"/>
              <w:numPr>
                <w:ilvl w:val="0"/>
                <w:numId w:val="26"/>
              </w:numPr>
              <w:ind w:left="630" w:hanging="425"/>
              <w:rPr>
                <w:rFonts w:eastAsiaTheme="minorEastAsia" w:cs="Arial"/>
                <w:szCs w:val="20"/>
              </w:rPr>
            </w:pPr>
            <w:r w:rsidRPr="00AB3562">
              <w:rPr>
                <w:rFonts w:eastAsiaTheme="minorEastAsia" w:cs="Arial"/>
                <w:szCs w:val="20"/>
              </w:rPr>
              <w:t xml:space="preserve">območje ter površina EPC, ki je predmet širitve v okviru prijave; </w:t>
            </w:r>
          </w:p>
          <w:p w14:paraId="2CC49328" w14:textId="0FE3EA53" w:rsidR="00B24B9F" w:rsidRPr="00AB3562" w:rsidRDefault="00B24B9F" w:rsidP="00737C61">
            <w:pPr>
              <w:pStyle w:val="Odstavekseznama"/>
              <w:numPr>
                <w:ilvl w:val="0"/>
                <w:numId w:val="26"/>
              </w:numPr>
              <w:ind w:left="630" w:hanging="425"/>
              <w:rPr>
                <w:rFonts w:eastAsiaTheme="minorEastAsia" w:cs="Arial"/>
                <w:szCs w:val="20"/>
              </w:rPr>
            </w:pPr>
            <w:r w:rsidRPr="00AB3562">
              <w:rPr>
                <w:rFonts w:eastAsiaTheme="minorEastAsia" w:cs="Arial"/>
                <w:szCs w:val="20"/>
              </w:rPr>
              <w:t xml:space="preserve">že zasedene uporabne površine EPC in proste uporabne površine EPC ter jasno označene tiste nove uporabne površine EPC (najmanj </w:t>
            </w:r>
            <w:r w:rsidR="002F3A4C" w:rsidRPr="00AB3562">
              <w:rPr>
                <w:rFonts w:eastAsiaTheme="minorEastAsia" w:cs="Arial"/>
                <w:szCs w:val="20"/>
              </w:rPr>
              <w:t>1</w:t>
            </w:r>
            <w:r w:rsidRPr="00AB3562">
              <w:rPr>
                <w:rFonts w:eastAsiaTheme="minorEastAsia" w:cs="Arial"/>
                <w:szCs w:val="20"/>
              </w:rPr>
              <w:t xml:space="preserve"> ha), ki jih bodo podjetja zasedla najkasneje v roku treh (3) let po zaključku projekta (najmanj 50 % </w:t>
            </w:r>
            <w:r w:rsidR="00A50973" w:rsidRPr="00AB3562">
              <w:rPr>
                <w:rFonts w:eastAsiaTheme="minorEastAsia" w:cs="Arial"/>
                <w:szCs w:val="20"/>
              </w:rPr>
              <w:t xml:space="preserve">novih </w:t>
            </w:r>
            <w:r w:rsidRPr="00AB3562">
              <w:rPr>
                <w:rFonts w:eastAsiaTheme="minorEastAsia" w:cs="Arial"/>
                <w:szCs w:val="20"/>
              </w:rPr>
              <w:t>prostih uporabnih površin);</w:t>
            </w:r>
          </w:p>
          <w:p w14:paraId="0C4E22AD" w14:textId="77777777" w:rsidR="00B24B9F" w:rsidRPr="00AB3562" w:rsidRDefault="00B24B9F" w:rsidP="00737C61">
            <w:pPr>
              <w:pStyle w:val="Odstavekseznama"/>
              <w:numPr>
                <w:ilvl w:val="0"/>
                <w:numId w:val="26"/>
              </w:numPr>
              <w:ind w:left="630" w:hanging="425"/>
              <w:rPr>
                <w:rFonts w:eastAsiaTheme="minorEastAsia" w:cs="Arial"/>
                <w:szCs w:val="20"/>
              </w:rPr>
            </w:pPr>
            <w:r w:rsidRPr="00AB3562">
              <w:rPr>
                <w:rFonts w:eastAsiaTheme="minorEastAsia" w:cs="Arial"/>
                <w:szCs w:val="20"/>
              </w:rPr>
              <w:t>območje ter površina potencialne nadaljnje širitve EPC (izven projekta, ki je predmet vloge na javni razpis).</w:t>
            </w:r>
          </w:p>
          <w:p w14:paraId="776710B7" w14:textId="3E0B29BA" w:rsidR="005A4C46" w:rsidRDefault="005A4C46" w:rsidP="005A4C46">
            <w:pPr>
              <w:ind w:left="-83"/>
            </w:pPr>
          </w:p>
        </w:tc>
      </w:tr>
      <w:tr w:rsidR="0019321D" w:rsidRPr="00545CD0" w14:paraId="21F39A10" w14:textId="77777777" w:rsidTr="005709F2">
        <w:tc>
          <w:tcPr>
            <w:tcW w:w="675" w:type="dxa"/>
            <w:shd w:val="clear" w:color="auto" w:fill="F2F2F2" w:themeFill="background1" w:themeFillShade="F2"/>
          </w:tcPr>
          <w:p w14:paraId="230D2CD4" w14:textId="23CA5E74" w:rsidR="0019321D" w:rsidRPr="00AB3562" w:rsidRDefault="007663E6" w:rsidP="0019321D">
            <w:pPr>
              <w:ind w:left="426" w:hanging="426"/>
            </w:pPr>
            <w:r w:rsidRPr="00AB3562">
              <w:lastRenderedPageBreak/>
              <w:t>10</w:t>
            </w:r>
          </w:p>
        </w:tc>
        <w:tc>
          <w:tcPr>
            <w:tcW w:w="4253" w:type="dxa"/>
            <w:shd w:val="clear" w:color="auto" w:fill="auto"/>
          </w:tcPr>
          <w:p w14:paraId="4B7D7F48" w14:textId="61906380" w:rsidR="0019321D" w:rsidRPr="00AB3562" w:rsidRDefault="0019321D" w:rsidP="0019321D">
            <w:pPr>
              <w:rPr>
                <w:rFonts w:eastAsiaTheme="minorEastAsia" w:cs="Arial"/>
                <w:szCs w:val="20"/>
              </w:rPr>
            </w:pPr>
            <w:r w:rsidRPr="00AB3562">
              <w:rPr>
                <w:rFonts w:eastAsiaTheme="minorEastAsia" w:cs="Arial"/>
                <w:szCs w:val="20"/>
              </w:rPr>
              <w:t xml:space="preserve">Projekt mora biti skladen z namenom, ciljem in predmetom javnega razpisa. </w:t>
            </w:r>
          </w:p>
        </w:tc>
        <w:tc>
          <w:tcPr>
            <w:tcW w:w="4961" w:type="dxa"/>
            <w:shd w:val="clear" w:color="auto" w:fill="auto"/>
            <w:vAlign w:val="center"/>
          </w:tcPr>
          <w:p w14:paraId="2888C4D3" w14:textId="20A60906" w:rsidR="0019321D" w:rsidRDefault="0019321D" w:rsidP="005F5E8A">
            <w:pPr>
              <w:ind w:left="-83"/>
            </w:pPr>
            <w:r w:rsidRPr="00AB3562">
              <w:t xml:space="preserve">Skladnost se ugotavlja iz podatkov v vlogi in </w:t>
            </w:r>
            <w:r w:rsidR="005F5E8A" w:rsidRPr="00AB3562">
              <w:t>prijavnem obrazcu</w:t>
            </w:r>
            <w:r w:rsidRPr="00AB3562">
              <w:t>.</w:t>
            </w:r>
          </w:p>
        </w:tc>
      </w:tr>
      <w:tr w:rsidR="0019321D" w:rsidRPr="00545CD0" w14:paraId="47F0F5D0" w14:textId="77777777" w:rsidTr="005709F2">
        <w:tc>
          <w:tcPr>
            <w:tcW w:w="675" w:type="dxa"/>
            <w:shd w:val="clear" w:color="auto" w:fill="F2F2F2" w:themeFill="background1" w:themeFillShade="F2"/>
          </w:tcPr>
          <w:p w14:paraId="25DAF34B" w14:textId="37392BE5" w:rsidR="0019321D" w:rsidRDefault="007663E6" w:rsidP="0019321D">
            <w:pPr>
              <w:ind w:left="426" w:hanging="426"/>
            </w:pPr>
            <w:r>
              <w:t>11</w:t>
            </w:r>
          </w:p>
        </w:tc>
        <w:tc>
          <w:tcPr>
            <w:tcW w:w="4253" w:type="dxa"/>
            <w:shd w:val="clear" w:color="auto" w:fill="auto"/>
          </w:tcPr>
          <w:p w14:paraId="5BB454B8" w14:textId="634143FD" w:rsidR="0019321D" w:rsidRPr="007C37CC" w:rsidRDefault="001B10D8" w:rsidP="001B10D8">
            <w:pPr>
              <w:rPr>
                <w:rFonts w:eastAsiaTheme="minorEastAsia" w:cs="Arial"/>
                <w:szCs w:val="20"/>
              </w:rPr>
            </w:pPr>
            <w:r w:rsidRPr="001B10D8">
              <w:rPr>
                <w:rFonts w:eastAsiaTheme="minorEastAsia" w:cs="Arial"/>
                <w:szCs w:val="20"/>
              </w:rPr>
              <w:t>Projekti, katerih aktivnosti bodo/bi bile na dan izdaje sklepa o izboru projekta že zaključene, niso upravičeni do sofinanciranja.</w:t>
            </w:r>
          </w:p>
        </w:tc>
        <w:tc>
          <w:tcPr>
            <w:tcW w:w="4961" w:type="dxa"/>
            <w:shd w:val="clear" w:color="auto" w:fill="auto"/>
            <w:vAlign w:val="center"/>
          </w:tcPr>
          <w:p w14:paraId="3022F3D5" w14:textId="52D20EA2" w:rsidR="0019321D" w:rsidRDefault="001B10D8" w:rsidP="0019321D">
            <w:pPr>
              <w:ind w:left="-83"/>
            </w:pPr>
            <w:r w:rsidRPr="00545CD0">
              <w:t>Izpolnjevanje tega pogoja se ugotavlja na podlagi dokumentov iz vloge ter z morebitno izvedbo kontrole na kraju samem.</w:t>
            </w:r>
          </w:p>
        </w:tc>
      </w:tr>
      <w:tr w:rsidR="0019321D" w:rsidRPr="00545CD0" w14:paraId="006846AB" w14:textId="77777777" w:rsidTr="005709F2">
        <w:tc>
          <w:tcPr>
            <w:tcW w:w="675" w:type="dxa"/>
            <w:shd w:val="clear" w:color="auto" w:fill="F2F2F2" w:themeFill="background1" w:themeFillShade="F2"/>
          </w:tcPr>
          <w:p w14:paraId="5ADBB493" w14:textId="16955680" w:rsidR="0019321D" w:rsidRDefault="00F9676E" w:rsidP="007663E6">
            <w:pPr>
              <w:ind w:left="426" w:hanging="426"/>
            </w:pPr>
            <w:r>
              <w:t>1</w:t>
            </w:r>
            <w:r w:rsidR="007663E6">
              <w:t>2</w:t>
            </w:r>
          </w:p>
        </w:tc>
        <w:tc>
          <w:tcPr>
            <w:tcW w:w="4253" w:type="dxa"/>
            <w:shd w:val="clear" w:color="auto" w:fill="auto"/>
          </w:tcPr>
          <w:p w14:paraId="39AB452B" w14:textId="62506549" w:rsidR="0019321D" w:rsidRPr="007C37CC" w:rsidRDefault="00F9676E" w:rsidP="00F9676E">
            <w:pPr>
              <w:rPr>
                <w:rFonts w:eastAsiaTheme="minorEastAsia" w:cs="Arial"/>
                <w:szCs w:val="20"/>
              </w:rPr>
            </w:pPr>
            <w:r w:rsidRPr="00F9676E">
              <w:rPr>
                <w:rFonts w:eastAsiaTheme="minorEastAsia" w:cs="Arial"/>
                <w:szCs w:val="20"/>
              </w:rPr>
              <w:t xml:space="preserve">Prijavitelj mora imeti za projekt zaključeno finančno konstrukcijo oziroma ob upoštevanju virov po tem javnem razpisu zagotovljene vire za izvedbo celotnega projekta. </w:t>
            </w:r>
          </w:p>
        </w:tc>
        <w:tc>
          <w:tcPr>
            <w:tcW w:w="4961" w:type="dxa"/>
            <w:shd w:val="clear" w:color="auto" w:fill="auto"/>
            <w:vAlign w:val="center"/>
          </w:tcPr>
          <w:p w14:paraId="4B56B79D" w14:textId="1643BCFE" w:rsidR="00E15398" w:rsidRPr="00545CD0" w:rsidRDefault="00E15398" w:rsidP="00E15398">
            <w:pPr>
              <w:ind w:left="-83"/>
            </w:pPr>
            <w:r w:rsidRPr="00545CD0">
              <w:t xml:space="preserve">Če je dinamika investiranja </w:t>
            </w:r>
            <w:r>
              <w:t>projekta</w:t>
            </w:r>
            <w:r w:rsidRPr="00545CD0">
              <w:t xml:space="preserve"> daljša od enega leta mora biti finančna konstrukcija izražena v tekočih cenah. V primeru, ko je dinamika investiranja </w:t>
            </w:r>
            <w:r>
              <w:t>projekta</w:t>
            </w:r>
            <w:r w:rsidRPr="00545CD0">
              <w:t xml:space="preserve"> krajša od enega leta je lahko finančna konstrukcija izražena v stalnih cenah (Uredba o enotni metodologiji za pripravo in obravnavo investicijske dokument</w:t>
            </w:r>
            <w:r w:rsidR="00110F5C">
              <w:t>acije na področju javnih financ</w:t>
            </w:r>
            <w:r w:rsidRPr="00545CD0">
              <w:t xml:space="preserve"> </w:t>
            </w:r>
            <w:r w:rsidRPr="00E15398">
              <w:t>(Uradni list RS, št. 60/06, 54/10 in 27/16)</w:t>
            </w:r>
            <w:r w:rsidRPr="00545CD0">
              <w:t xml:space="preserve">). </w:t>
            </w:r>
          </w:p>
          <w:p w14:paraId="58CEDFB2" w14:textId="77777777" w:rsidR="00E15398" w:rsidRPr="00545CD0" w:rsidRDefault="00E15398" w:rsidP="00E15398">
            <w:pPr>
              <w:ind w:left="-83"/>
            </w:pPr>
          </w:p>
          <w:p w14:paraId="7A894D52" w14:textId="13688B74" w:rsidR="0019321D" w:rsidRDefault="00E15398" w:rsidP="00E15398">
            <w:pPr>
              <w:ind w:left="-83"/>
            </w:pPr>
            <w:r w:rsidRPr="00545CD0">
              <w:t>Izpolnjevanje tega pogoja se ugotavlja iz investicijske dokumentacije.</w:t>
            </w:r>
          </w:p>
        </w:tc>
      </w:tr>
      <w:tr w:rsidR="0019321D" w:rsidRPr="00545CD0" w14:paraId="37298E21" w14:textId="77777777" w:rsidTr="005709F2">
        <w:tc>
          <w:tcPr>
            <w:tcW w:w="675" w:type="dxa"/>
            <w:shd w:val="clear" w:color="auto" w:fill="F2F2F2" w:themeFill="background1" w:themeFillShade="F2"/>
          </w:tcPr>
          <w:p w14:paraId="775E7247" w14:textId="6F3A07B5" w:rsidR="0019321D" w:rsidRDefault="008E3BBC" w:rsidP="007663E6">
            <w:pPr>
              <w:ind w:left="426" w:hanging="426"/>
            </w:pPr>
            <w:r>
              <w:t>1</w:t>
            </w:r>
            <w:r w:rsidR="007663E6">
              <w:t>3</w:t>
            </w:r>
          </w:p>
        </w:tc>
        <w:tc>
          <w:tcPr>
            <w:tcW w:w="4253" w:type="dxa"/>
            <w:shd w:val="clear" w:color="auto" w:fill="auto"/>
          </w:tcPr>
          <w:p w14:paraId="7D52FB56" w14:textId="10E744AE" w:rsidR="0019321D" w:rsidRPr="00624FED" w:rsidRDefault="00624FED" w:rsidP="00624FED">
            <w:pPr>
              <w:rPr>
                <w:rFonts w:eastAsiaTheme="minorEastAsia" w:cs="Arial"/>
                <w:szCs w:val="20"/>
              </w:rPr>
            </w:pPr>
            <w:r w:rsidRPr="00624FED">
              <w:rPr>
                <w:rFonts w:eastAsiaTheme="minorEastAsia" w:cs="Arial"/>
                <w:szCs w:val="20"/>
              </w:rPr>
              <w:t xml:space="preserve">Projekt mora predstavljati ekonomsko nedeljivo celoto aktivnosti, ki izpolnjuje natančno določeno (tehnično-tehnološko) funkcijo in ima jasno opredeljene cilje, skladne z javnim razpisom in razpisno dokumentacijo. </w:t>
            </w:r>
          </w:p>
        </w:tc>
        <w:tc>
          <w:tcPr>
            <w:tcW w:w="4961" w:type="dxa"/>
            <w:shd w:val="clear" w:color="auto" w:fill="auto"/>
            <w:vAlign w:val="center"/>
          </w:tcPr>
          <w:p w14:paraId="738101A8" w14:textId="1D9970B3" w:rsidR="0019321D" w:rsidRDefault="00E15398" w:rsidP="00E15398">
            <w:pPr>
              <w:ind w:left="-83"/>
            </w:pPr>
            <w:r w:rsidRPr="00545CD0">
              <w:t>Izpolnjevanje tega pogoja se ugotavlja iz dokumentacije vloge in s pomočjo javno dostopnih prostorskih podatkov.</w:t>
            </w:r>
          </w:p>
        </w:tc>
      </w:tr>
      <w:tr w:rsidR="0019321D" w:rsidRPr="00545CD0" w14:paraId="1A9368D2" w14:textId="77777777" w:rsidTr="005709F2">
        <w:tc>
          <w:tcPr>
            <w:tcW w:w="675" w:type="dxa"/>
            <w:shd w:val="clear" w:color="auto" w:fill="F2F2F2" w:themeFill="background1" w:themeFillShade="F2"/>
          </w:tcPr>
          <w:p w14:paraId="307BC641" w14:textId="01557928" w:rsidR="0019321D" w:rsidRPr="00545CD0" w:rsidDel="00E82BD8" w:rsidRDefault="00E15398" w:rsidP="007663E6">
            <w:pPr>
              <w:ind w:left="426" w:hanging="426"/>
            </w:pPr>
            <w:r>
              <w:t>1</w:t>
            </w:r>
            <w:r w:rsidR="007663E6">
              <w:t>4</w:t>
            </w:r>
          </w:p>
        </w:tc>
        <w:tc>
          <w:tcPr>
            <w:tcW w:w="4253" w:type="dxa"/>
            <w:shd w:val="clear" w:color="auto" w:fill="auto"/>
          </w:tcPr>
          <w:p w14:paraId="797B406A" w14:textId="0B96A978" w:rsidR="0019321D" w:rsidRPr="00545CD0" w:rsidRDefault="00E15398" w:rsidP="00E15398">
            <w:r w:rsidRPr="00E15398">
              <w:rPr>
                <w:rFonts w:eastAsiaTheme="minorEastAsia" w:cs="Arial"/>
                <w:szCs w:val="20"/>
              </w:rPr>
              <w:t xml:space="preserve">Projekt mora imeti vnaprej določeno trajanje ter določen začetek in konec izvajanja. </w:t>
            </w:r>
          </w:p>
        </w:tc>
        <w:tc>
          <w:tcPr>
            <w:tcW w:w="4961" w:type="dxa"/>
            <w:shd w:val="clear" w:color="auto" w:fill="auto"/>
            <w:vAlign w:val="center"/>
          </w:tcPr>
          <w:p w14:paraId="5A661DD5" w14:textId="58F95BED" w:rsidR="0019321D" w:rsidRPr="00545CD0" w:rsidRDefault="00E15398" w:rsidP="00E15398">
            <w:pPr>
              <w:ind w:left="-83"/>
            </w:pPr>
            <w:r w:rsidRPr="00545CD0">
              <w:t>Izpolnjevanje tega pogoja se ugotavlja iz dokumentacije vloge.</w:t>
            </w:r>
          </w:p>
        </w:tc>
      </w:tr>
      <w:tr w:rsidR="0019321D" w:rsidRPr="00545CD0" w14:paraId="4CBAED75" w14:textId="77777777" w:rsidTr="005709F2">
        <w:tc>
          <w:tcPr>
            <w:tcW w:w="675" w:type="dxa"/>
            <w:shd w:val="clear" w:color="auto" w:fill="F2F2F2" w:themeFill="background1" w:themeFillShade="F2"/>
          </w:tcPr>
          <w:p w14:paraId="2704A437" w14:textId="76AEB946" w:rsidR="0019321D" w:rsidRPr="00AB3562" w:rsidRDefault="00E15398" w:rsidP="007663E6">
            <w:pPr>
              <w:ind w:left="426" w:hanging="426"/>
            </w:pPr>
            <w:r w:rsidRPr="00AB3562">
              <w:t>1</w:t>
            </w:r>
            <w:r w:rsidR="007663E6" w:rsidRPr="00AB3562">
              <w:t>5</w:t>
            </w:r>
          </w:p>
        </w:tc>
        <w:tc>
          <w:tcPr>
            <w:tcW w:w="4253" w:type="dxa"/>
            <w:shd w:val="clear" w:color="auto" w:fill="auto"/>
          </w:tcPr>
          <w:p w14:paraId="781C92B7" w14:textId="20495C5F" w:rsidR="0019321D" w:rsidRPr="00AB3562" w:rsidRDefault="00E15398" w:rsidP="00E15398">
            <w:r w:rsidRPr="00AB3562">
              <w:rPr>
                <w:rFonts w:eastAsiaTheme="minorEastAsia" w:cs="Arial"/>
                <w:szCs w:val="20"/>
              </w:rPr>
              <w:t>Projekt mora biti ustrezno opredeljen v veljavnem aktu o proračunu prijavitelja, in sicer v načrtu razvojnih programo</w:t>
            </w:r>
            <w:r w:rsidR="00E930FC" w:rsidRPr="00AB3562">
              <w:rPr>
                <w:rFonts w:eastAsiaTheme="minorEastAsia" w:cs="Arial"/>
                <w:szCs w:val="20"/>
              </w:rPr>
              <w:t>v (v nadaljnjem besedilu</w:t>
            </w:r>
            <w:r w:rsidRPr="00AB3562">
              <w:rPr>
                <w:rFonts w:eastAsiaTheme="minorEastAsia" w:cs="Arial"/>
                <w:szCs w:val="20"/>
              </w:rPr>
              <w:t>: NRP) - tretji del proračuna. Naziv projekta, zneski in viri financiranja morajo biti v investicijskem dokumentu, v obrazcih vloge in v NRP skladni. V nasprotnem primeru mora prijavitelj priložiti podpisno izjavo, da bo najkasneje do vložitve prvega zahtevka za izplačilo uskladil NRP oziroma posebni del proračuna. Dokazilo o usklajenosti je prijavitelj dolžan posredovati najkasneje ob prvem zahtevku za izplačilo.</w:t>
            </w:r>
          </w:p>
        </w:tc>
        <w:tc>
          <w:tcPr>
            <w:tcW w:w="4961" w:type="dxa"/>
            <w:shd w:val="clear" w:color="auto" w:fill="auto"/>
            <w:vAlign w:val="center"/>
          </w:tcPr>
          <w:p w14:paraId="7B357448" w14:textId="5899AD8A" w:rsidR="0019321D" w:rsidRPr="00545CD0" w:rsidRDefault="00E15398" w:rsidP="007E003E">
            <w:pPr>
              <w:ind w:left="-83"/>
            </w:pPr>
            <w:r w:rsidRPr="00AB3562">
              <w:t xml:space="preserve">Izpolnjevanje tega pogoja se ugotavlja na podlagi Obrazca </w:t>
            </w:r>
            <w:r w:rsidR="007E003E" w:rsidRPr="00AB3562">
              <w:t>2</w:t>
            </w:r>
            <w:r w:rsidRPr="00AB3562">
              <w:t xml:space="preserve"> in dokumentov iz vloge.</w:t>
            </w:r>
          </w:p>
        </w:tc>
      </w:tr>
      <w:tr w:rsidR="0019321D" w:rsidRPr="00545CD0" w14:paraId="1A65203E" w14:textId="77777777" w:rsidTr="007A3A48">
        <w:tc>
          <w:tcPr>
            <w:tcW w:w="675" w:type="dxa"/>
            <w:shd w:val="clear" w:color="auto" w:fill="F2F2F2" w:themeFill="background1" w:themeFillShade="F2"/>
          </w:tcPr>
          <w:p w14:paraId="2428FE1B" w14:textId="1F5FD0E0" w:rsidR="0019321D" w:rsidRPr="00545CD0" w:rsidRDefault="00E15398" w:rsidP="007663E6">
            <w:pPr>
              <w:ind w:left="426" w:hanging="426"/>
            </w:pPr>
            <w:r>
              <w:t>1</w:t>
            </w:r>
            <w:r w:rsidR="007663E6">
              <w:t>6</w:t>
            </w:r>
          </w:p>
        </w:tc>
        <w:tc>
          <w:tcPr>
            <w:tcW w:w="4253" w:type="dxa"/>
            <w:shd w:val="clear" w:color="auto" w:fill="auto"/>
          </w:tcPr>
          <w:p w14:paraId="1C70B6C8" w14:textId="4916A4CA" w:rsidR="0019321D" w:rsidRPr="00545CD0" w:rsidRDefault="00E15398" w:rsidP="008D2503">
            <w:r w:rsidRPr="00E15398">
              <w:rPr>
                <w:rFonts w:eastAsiaTheme="minorEastAsia" w:cs="Arial"/>
                <w:szCs w:val="20"/>
              </w:rPr>
              <w:t xml:space="preserve">Za projekt mora biti izdelana in s strani pristojnega organa prijavitelja potrjena investicijska dokumentacija v skladu z določili Uredbe o enotni metodologiji za pripravo in obravnavo investicijske dokumentacije na področju javnih financ </w:t>
            </w:r>
            <w:r w:rsidRPr="00E15398">
              <w:rPr>
                <w:rFonts w:cs="Arial"/>
                <w:bCs/>
                <w:szCs w:val="20"/>
                <w:shd w:val="clear" w:color="auto" w:fill="FFFFFF"/>
              </w:rPr>
              <w:t>(Uradni list RS, št. 60/06, 54/10 in 27/16</w:t>
            </w:r>
            <w:r w:rsidRPr="00E15398">
              <w:rPr>
                <w:rFonts w:cs="Arial"/>
                <w:b/>
                <w:bCs/>
                <w:szCs w:val="20"/>
                <w:shd w:val="clear" w:color="auto" w:fill="FFFFFF"/>
              </w:rPr>
              <w:t>)</w:t>
            </w:r>
            <w:r w:rsidRPr="00E15398">
              <w:rPr>
                <w:rFonts w:eastAsiaTheme="minorEastAsia" w:cs="Arial"/>
                <w:szCs w:val="20"/>
              </w:rPr>
              <w:t xml:space="preserve">. Prijavitelj mora </w:t>
            </w:r>
            <w:r w:rsidR="008D2503">
              <w:rPr>
                <w:rFonts w:eastAsiaTheme="minorEastAsia" w:cs="Arial"/>
                <w:szCs w:val="20"/>
              </w:rPr>
              <w:t>k</w:t>
            </w:r>
            <w:r w:rsidRPr="00E15398">
              <w:rPr>
                <w:rFonts w:eastAsiaTheme="minorEastAsia" w:cs="Arial"/>
                <w:szCs w:val="20"/>
              </w:rPr>
              <w:t xml:space="preserve"> vlogi predložiti podpisan(e) in žigosan(e) sklep(e) o potrditvi investicijske dokumentacije. </w:t>
            </w:r>
          </w:p>
        </w:tc>
        <w:tc>
          <w:tcPr>
            <w:tcW w:w="4961" w:type="dxa"/>
            <w:shd w:val="clear" w:color="auto" w:fill="auto"/>
          </w:tcPr>
          <w:p w14:paraId="75C394E6" w14:textId="77777777" w:rsidR="00E15398" w:rsidRDefault="00E15398" w:rsidP="0019321D">
            <w:pPr>
              <w:ind w:left="-83"/>
            </w:pPr>
          </w:p>
          <w:p w14:paraId="72288275" w14:textId="77777777" w:rsidR="00E15398" w:rsidRDefault="00E15398" w:rsidP="0019321D">
            <w:pPr>
              <w:ind w:left="-83"/>
            </w:pPr>
          </w:p>
          <w:p w14:paraId="3F8B6228" w14:textId="77777777" w:rsidR="00E15398" w:rsidRDefault="00E15398" w:rsidP="00E15398">
            <w:pPr>
              <w:ind w:left="-83"/>
            </w:pPr>
            <w:r w:rsidRPr="00545CD0">
              <w:t xml:space="preserve">Izpolnjevanje tega pogoja se ugotavlja na podlagi </w:t>
            </w:r>
          </w:p>
          <w:p w14:paraId="00B960CD" w14:textId="77777777" w:rsidR="0019321D" w:rsidRDefault="00E15398" w:rsidP="00E15398">
            <w:pPr>
              <w:ind w:left="-83"/>
            </w:pPr>
            <w:r w:rsidRPr="00545CD0">
              <w:t>dokumentov iz vloge.</w:t>
            </w:r>
          </w:p>
          <w:p w14:paraId="6B0D8863" w14:textId="77777777" w:rsidR="00E15398" w:rsidRDefault="00E15398" w:rsidP="00E15398">
            <w:pPr>
              <w:ind w:left="-83"/>
            </w:pPr>
          </w:p>
          <w:p w14:paraId="2347F3EA" w14:textId="482A789E" w:rsidR="00E15398" w:rsidRPr="00545CD0" w:rsidRDefault="00E15398" w:rsidP="00E15398">
            <w:pPr>
              <w:ind w:left="-83"/>
            </w:pPr>
            <w:r>
              <w:t>Podpisani in žigosani sklep o potrditvi posamezne investicijske dokumentacije mora vsebovati datum, št. sklepa, naziv projekta, vrednost projekta v tekočih cenah ter vire financiranja projekta.</w:t>
            </w:r>
          </w:p>
        </w:tc>
      </w:tr>
      <w:tr w:rsidR="00CA4C8B" w:rsidRPr="00545CD0" w14:paraId="392EA3C5" w14:textId="77777777" w:rsidTr="007A3A48">
        <w:tc>
          <w:tcPr>
            <w:tcW w:w="675" w:type="dxa"/>
            <w:shd w:val="clear" w:color="auto" w:fill="F2F2F2" w:themeFill="background1" w:themeFillShade="F2"/>
          </w:tcPr>
          <w:p w14:paraId="770491A8" w14:textId="0CCC5D90" w:rsidR="00CA4C8B" w:rsidRDefault="00CA4C8B" w:rsidP="007663E6">
            <w:pPr>
              <w:ind w:left="426" w:hanging="426"/>
            </w:pPr>
            <w:r>
              <w:t>17</w:t>
            </w:r>
          </w:p>
        </w:tc>
        <w:tc>
          <w:tcPr>
            <w:tcW w:w="4253" w:type="dxa"/>
            <w:shd w:val="clear" w:color="auto" w:fill="auto"/>
          </w:tcPr>
          <w:p w14:paraId="3BDD233A" w14:textId="77777777" w:rsidR="00014509" w:rsidRPr="00014509" w:rsidRDefault="00014509" w:rsidP="00014509">
            <w:pPr>
              <w:rPr>
                <w:rFonts w:eastAsiaTheme="minorEastAsia" w:cs="Arial"/>
                <w:szCs w:val="20"/>
              </w:rPr>
            </w:pPr>
            <w:r w:rsidRPr="00014509">
              <w:rPr>
                <w:rFonts w:eastAsiaTheme="minorEastAsia" w:cs="Arial"/>
                <w:szCs w:val="20"/>
              </w:rPr>
              <w:t xml:space="preserve">Sestavni del investicijske dokumentacije mora biti izračun finančne vrzeli, izdelan v skladu z </w:t>
            </w:r>
            <w:r w:rsidRPr="00014509">
              <w:rPr>
                <w:rFonts w:eastAsiaTheme="minorEastAsia" w:cs="Arial"/>
                <w:szCs w:val="20"/>
              </w:rPr>
              <w:lastRenderedPageBreak/>
              <w:t xml:space="preserve">Delegirano uredbo komisije 480/2014 (členi 15 do 19) in Izvedbeno uredbo komisije 2015/207 EU (člen 3 in Priloga III). Če se projekt izvaja v več fazah, se finančna vrzel izdeluje za fazo, ki je predmet vloge. </w:t>
            </w:r>
          </w:p>
          <w:p w14:paraId="0554D777" w14:textId="29EB1DA6" w:rsidR="00CA4C8B" w:rsidRPr="00E15398" w:rsidRDefault="00CA4C8B" w:rsidP="00CA4C8B">
            <w:pPr>
              <w:tabs>
                <w:tab w:val="left" w:pos="2835"/>
              </w:tabs>
              <w:rPr>
                <w:rFonts w:eastAsiaTheme="minorEastAsia" w:cs="Arial"/>
                <w:szCs w:val="20"/>
              </w:rPr>
            </w:pPr>
            <w:r w:rsidRPr="00CA4C8B">
              <w:rPr>
                <w:rFonts w:eastAsiaTheme="minorEastAsia" w:cs="Arial"/>
                <w:szCs w:val="20"/>
              </w:rPr>
              <w:t>vrz</w:t>
            </w:r>
            <w:r>
              <w:rPr>
                <w:rFonts w:eastAsiaTheme="minorEastAsia" w:cs="Arial"/>
                <w:szCs w:val="20"/>
              </w:rPr>
              <w:t xml:space="preserve">el </w:t>
            </w:r>
            <w:r w:rsidRPr="00CA4C8B">
              <w:rPr>
                <w:rFonts w:eastAsiaTheme="minorEastAsia" w:cs="Arial"/>
                <w:szCs w:val="20"/>
              </w:rPr>
              <w:t xml:space="preserve">izdeluje za fazo, ki je predmet vloge. </w:t>
            </w:r>
          </w:p>
        </w:tc>
        <w:tc>
          <w:tcPr>
            <w:tcW w:w="4961" w:type="dxa"/>
            <w:shd w:val="clear" w:color="auto" w:fill="auto"/>
          </w:tcPr>
          <w:p w14:paraId="2E867D9C" w14:textId="77777777" w:rsidR="00CA4C8B" w:rsidRDefault="00CA4C8B" w:rsidP="00CA4C8B">
            <w:pPr>
              <w:ind w:left="-83"/>
            </w:pPr>
          </w:p>
          <w:p w14:paraId="27E952BC" w14:textId="77777777" w:rsidR="00CA4C8B" w:rsidRDefault="00CA4C8B" w:rsidP="00CA4C8B">
            <w:pPr>
              <w:ind w:left="-83"/>
            </w:pPr>
          </w:p>
          <w:p w14:paraId="336B646E" w14:textId="77777777" w:rsidR="00CA4C8B" w:rsidRDefault="00CA4C8B" w:rsidP="00CA4C8B">
            <w:pPr>
              <w:ind w:left="-83"/>
            </w:pPr>
          </w:p>
          <w:p w14:paraId="087EDC61" w14:textId="03FDABCA" w:rsidR="00CA4C8B" w:rsidRDefault="00CA4C8B" w:rsidP="00CA4C8B">
            <w:pPr>
              <w:ind w:left="-83"/>
            </w:pPr>
            <w:r w:rsidRPr="00545CD0">
              <w:t xml:space="preserve">Izpolnjevanje tega pogoja se ugotavlja na podlagi </w:t>
            </w:r>
          </w:p>
          <w:p w14:paraId="05D92C77" w14:textId="77777777" w:rsidR="00CA4C8B" w:rsidRDefault="00CA4C8B" w:rsidP="00CA4C8B">
            <w:pPr>
              <w:ind w:left="-83"/>
            </w:pPr>
            <w:r w:rsidRPr="00545CD0">
              <w:t>dokumentov iz vloge.</w:t>
            </w:r>
          </w:p>
          <w:p w14:paraId="22DAA668" w14:textId="77777777" w:rsidR="00CA4C8B" w:rsidRDefault="00CA4C8B" w:rsidP="0019321D">
            <w:pPr>
              <w:ind w:left="-83"/>
            </w:pPr>
          </w:p>
        </w:tc>
      </w:tr>
      <w:tr w:rsidR="0019321D" w:rsidRPr="00545CD0" w14:paraId="2247EBC2" w14:textId="77777777" w:rsidTr="005709F2">
        <w:tc>
          <w:tcPr>
            <w:tcW w:w="675" w:type="dxa"/>
            <w:shd w:val="clear" w:color="auto" w:fill="F2F2F2" w:themeFill="background1" w:themeFillShade="F2"/>
          </w:tcPr>
          <w:p w14:paraId="3492A1E5" w14:textId="3F31BBDA" w:rsidR="0019321D" w:rsidRPr="00545CD0" w:rsidDel="00E82BD8" w:rsidRDefault="008452B4" w:rsidP="00014509">
            <w:pPr>
              <w:ind w:left="426" w:hanging="426"/>
            </w:pPr>
            <w:r>
              <w:lastRenderedPageBreak/>
              <w:t>1</w:t>
            </w:r>
            <w:r w:rsidR="00014509">
              <w:t>8</w:t>
            </w:r>
          </w:p>
        </w:tc>
        <w:tc>
          <w:tcPr>
            <w:tcW w:w="4253" w:type="dxa"/>
            <w:shd w:val="clear" w:color="auto" w:fill="auto"/>
          </w:tcPr>
          <w:p w14:paraId="3F256652" w14:textId="33FBFDE6" w:rsidR="007663E6" w:rsidRPr="007663E6" w:rsidRDefault="007663E6" w:rsidP="007663E6">
            <w:pPr>
              <w:rPr>
                <w:rFonts w:eastAsiaTheme="minorEastAsia" w:cs="Arial"/>
                <w:szCs w:val="20"/>
              </w:rPr>
            </w:pPr>
            <w:r w:rsidRPr="007663E6">
              <w:rPr>
                <w:rFonts w:eastAsiaTheme="minorEastAsia" w:cs="Arial"/>
                <w:szCs w:val="20"/>
              </w:rPr>
              <w:t>Iz vloge mora biti razvidna predvidena zasedenost novo opremljenih uporabnih površin EPC, namenjenih podjetniški dejavnosti. Predmet sofinanciranja so lahko le projekti, ki v roku 3 (treh) let po zaključku projekta predvidevajo vsaj 50 % zasedenost novih prostih upo</w:t>
            </w:r>
            <w:r>
              <w:rPr>
                <w:rFonts w:eastAsiaTheme="minorEastAsia" w:cs="Arial"/>
                <w:szCs w:val="20"/>
              </w:rPr>
              <w:t>rabnih površin EPC s strani MSP</w:t>
            </w:r>
            <w:r w:rsidRPr="007663E6">
              <w:rPr>
                <w:rFonts w:eastAsiaTheme="minorEastAsia" w:cs="Arial"/>
                <w:szCs w:val="20"/>
              </w:rPr>
              <w:t>. V navedeni % zasedenosti se ne štejejo:</w:t>
            </w:r>
          </w:p>
          <w:p w14:paraId="18D339A6" w14:textId="77777777" w:rsidR="007663E6" w:rsidRPr="007663E6" w:rsidRDefault="007663E6" w:rsidP="00737C61">
            <w:pPr>
              <w:pStyle w:val="Odstavekseznama"/>
              <w:numPr>
                <w:ilvl w:val="0"/>
                <w:numId w:val="30"/>
              </w:numPr>
              <w:ind w:left="344" w:hanging="344"/>
              <w:rPr>
                <w:rFonts w:eastAsiaTheme="minorEastAsia" w:cs="Arial"/>
                <w:szCs w:val="20"/>
              </w:rPr>
            </w:pPr>
            <w:r w:rsidRPr="007663E6">
              <w:rPr>
                <w:rFonts w:eastAsiaTheme="minorEastAsia" w:cs="Arial"/>
                <w:szCs w:val="20"/>
              </w:rPr>
              <w:t>podjetja, ki se ukvarjajo s trgovinsko dejavnostjo (razen v primeru, da tako podjetje v poslovni coni vzpostavi logistično-distribucijski center);</w:t>
            </w:r>
          </w:p>
          <w:p w14:paraId="7859B0F2" w14:textId="35312C20" w:rsidR="0019321D" w:rsidRPr="007663E6" w:rsidRDefault="007663E6" w:rsidP="00737C61">
            <w:pPr>
              <w:pStyle w:val="Odstavekseznama"/>
              <w:numPr>
                <w:ilvl w:val="0"/>
                <w:numId w:val="30"/>
              </w:numPr>
              <w:ind w:left="344" w:hanging="344"/>
              <w:rPr>
                <w:rFonts w:eastAsiaTheme="minorEastAsia" w:cs="Arial"/>
                <w:szCs w:val="20"/>
              </w:rPr>
            </w:pPr>
            <w:r w:rsidRPr="007663E6">
              <w:rPr>
                <w:rFonts w:eastAsiaTheme="minorEastAsia" w:cs="Arial"/>
                <w:szCs w:val="20"/>
              </w:rPr>
              <w:t>velika podjetja.</w:t>
            </w:r>
          </w:p>
        </w:tc>
        <w:tc>
          <w:tcPr>
            <w:tcW w:w="4961" w:type="dxa"/>
            <w:shd w:val="clear" w:color="auto" w:fill="auto"/>
            <w:vAlign w:val="center"/>
          </w:tcPr>
          <w:p w14:paraId="042A2DA1" w14:textId="418DD1F7" w:rsidR="00C65808" w:rsidRDefault="00C65808" w:rsidP="005B4343">
            <w:pPr>
              <w:ind w:left="-83"/>
            </w:pPr>
            <w:r w:rsidRPr="00545CD0">
              <w:t xml:space="preserve">Izpolnjevanje tega pogoja se ugotavlja na podlagi </w:t>
            </w:r>
            <w:r w:rsidR="005B4343">
              <w:t xml:space="preserve"> </w:t>
            </w:r>
            <w:r>
              <w:t>dokumentov iz vloge t</w:t>
            </w:r>
            <w:r w:rsidR="005B4343">
              <w:t xml:space="preserve"> ter grafičnega prikaza umestitve projekta v prostor</w:t>
            </w:r>
            <w:r w:rsidRPr="005B4343">
              <w:t>.</w:t>
            </w:r>
            <w:r w:rsidR="00CA4C8B">
              <w:t xml:space="preserve"> </w:t>
            </w:r>
            <w:r w:rsidR="00CA4C8B" w:rsidRPr="00CA4C8B">
              <w:t>Kot nov</w:t>
            </w:r>
            <w:r w:rsidR="00CA4C8B">
              <w:t>e</w:t>
            </w:r>
            <w:r w:rsidR="00CA4C8B" w:rsidRPr="00CA4C8B">
              <w:t xml:space="preserve"> </w:t>
            </w:r>
            <w:r w:rsidR="00CA4C8B">
              <w:t>proste</w:t>
            </w:r>
            <w:r w:rsidR="00CA4C8B" w:rsidRPr="00CA4C8B">
              <w:t xml:space="preserve"> uporabne površine</w:t>
            </w:r>
            <w:r w:rsidR="00CA4C8B">
              <w:t xml:space="preserve"> EPC</w:t>
            </w:r>
            <w:r w:rsidR="00CA4C8B" w:rsidRPr="00CA4C8B">
              <w:t xml:space="preserve"> se štejejo tiste površine EPC, na katerih se podjetniška dejavnost še ne opravlja in bo z izvedbo </w:t>
            </w:r>
            <w:r w:rsidR="00CA4C8B">
              <w:t>projekta</w:t>
            </w:r>
            <w:r w:rsidR="00CA4C8B" w:rsidRPr="00CA4C8B">
              <w:t xml:space="preserve"> ta omogočena.</w:t>
            </w:r>
          </w:p>
          <w:p w14:paraId="4DFA9C38" w14:textId="6A0B0F4C" w:rsidR="0019321D" w:rsidRPr="00545CD0" w:rsidRDefault="0019321D" w:rsidP="0019321D">
            <w:pPr>
              <w:ind w:left="-83"/>
            </w:pPr>
          </w:p>
        </w:tc>
      </w:tr>
      <w:tr w:rsidR="007663E6" w:rsidRPr="00545CD0" w14:paraId="44E0B703" w14:textId="77777777" w:rsidTr="005709F2">
        <w:tc>
          <w:tcPr>
            <w:tcW w:w="675" w:type="dxa"/>
            <w:shd w:val="clear" w:color="auto" w:fill="F2F2F2" w:themeFill="background1" w:themeFillShade="F2"/>
          </w:tcPr>
          <w:p w14:paraId="003861D6" w14:textId="7F14E7A6" w:rsidR="007663E6" w:rsidRDefault="007663E6" w:rsidP="00014509">
            <w:pPr>
              <w:ind w:left="426" w:hanging="426"/>
            </w:pPr>
            <w:r>
              <w:t>1</w:t>
            </w:r>
            <w:r w:rsidR="00014509">
              <w:t>9</w:t>
            </w:r>
          </w:p>
        </w:tc>
        <w:tc>
          <w:tcPr>
            <w:tcW w:w="4253" w:type="dxa"/>
            <w:shd w:val="clear" w:color="auto" w:fill="auto"/>
          </w:tcPr>
          <w:p w14:paraId="5BF4E842" w14:textId="77777777" w:rsidR="007663E6" w:rsidRPr="007663E6" w:rsidRDefault="007663E6" w:rsidP="007663E6">
            <w:pPr>
              <w:tabs>
                <w:tab w:val="left" w:pos="2835"/>
              </w:tabs>
              <w:rPr>
                <w:rFonts w:eastAsiaTheme="minorEastAsia" w:cs="Arial"/>
                <w:szCs w:val="20"/>
              </w:rPr>
            </w:pPr>
            <w:r w:rsidRPr="007663E6">
              <w:rPr>
                <w:rFonts w:eastAsiaTheme="minorEastAsia" w:cs="Arial"/>
                <w:szCs w:val="20"/>
              </w:rPr>
              <w:t>Predmet sofinanciranja ne morejo biti projekti, iz katerih je razvidno oz. bo tekom izvedbe projekta ali najkasneje v obdobju 5 (petih) let po izvedbi projekta ugotovljeno, da na novo opremljenih uporabnih površinah EPC podjetniško dejavnost opravljajo:</w:t>
            </w:r>
          </w:p>
          <w:p w14:paraId="5D7F1B3E" w14:textId="77777777" w:rsidR="007663E6" w:rsidRPr="007663E6" w:rsidRDefault="007663E6" w:rsidP="00737C61">
            <w:pPr>
              <w:pStyle w:val="Odstavekseznama"/>
              <w:numPr>
                <w:ilvl w:val="0"/>
                <w:numId w:val="31"/>
              </w:numPr>
              <w:tabs>
                <w:tab w:val="left" w:pos="2835"/>
              </w:tabs>
              <w:ind w:left="344" w:hanging="283"/>
              <w:rPr>
                <w:rFonts w:eastAsiaTheme="minorEastAsia" w:cs="Arial"/>
                <w:szCs w:val="20"/>
              </w:rPr>
            </w:pPr>
            <w:r w:rsidRPr="007663E6">
              <w:rPr>
                <w:rFonts w:eastAsiaTheme="minorEastAsia" w:cs="Arial"/>
                <w:szCs w:val="20"/>
              </w:rPr>
              <w:t>podjetja, katerih naložbe škodujejo ciljem blažitve podnebnih sprememb: naložbe v zvezi s fosilnimi gorivi (vključno z nadaljnjo uporabo), razen za toploto / moč na osnovi zemeljskega plina, ki je skladna s pogoji iz Priloge III smernic načela, da se ne škoduje bistveno (DNSH). Dejavnosti, ki so vključene v sistem trgovanja s pravicami do emisije CO2 ali njegovih ekvivalentov, razen v kolikor so predvidene emisije bistveno nižje od relevantnih primerljivih vrednosti, določenih za brezplačno dodelitev;</w:t>
            </w:r>
          </w:p>
          <w:p w14:paraId="70450F9C" w14:textId="77777777" w:rsidR="007663E6" w:rsidRPr="007663E6" w:rsidRDefault="007663E6" w:rsidP="00737C61">
            <w:pPr>
              <w:pStyle w:val="Odstavekseznama"/>
              <w:numPr>
                <w:ilvl w:val="0"/>
                <w:numId w:val="31"/>
              </w:numPr>
              <w:tabs>
                <w:tab w:val="left" w:pos="2835"/>
              </w:tabs>
              <w:ind w:left="344" w:hanging="283"/>
              <w:rPr>
                <w:rFonts w:eastAsiaTheme="minorEastAsia" w:cs="Arial"/>
                <w:szCs w:val="20"/>
              </w:rPr>
            </w:pPr>
            <w:r w:rsidRPr="007663E6">
              <w:rPr>
                <w:rFonts w:eastAsiaTheme="minorEastAsia" w:cs="Arial"/>
                <w:szCs w:val="20"/>
              </w:rPr>
              <w:t>podjetja, katerih naložbe škodujejo prehodu v krožno gospodarstvo: naložbe v objekte za odstranjevanje odpadkov na odlagališčih, v obrate za mehansko biološko obdelavo (MBT) in sežigalnice za obdelavo odpadkov, pri čemer ta izključitev ne velja za naložbe v obrate, namenjene izključno obdelavi nevarnih odpadkov, ki jih ni mogoče reciklirati, obstoječe obrate, kjer je naložba namenjena povečanju energetske učinkovitosti, zajemanju izpušnih plinov za skladiščenje ali uporabo ali predelavi materialov iz sežigalnega pepela, pod pogojem da take naložbe ne povzročijo povečanja zmogljivosti obratov za predelavo odpadkov ali podaljšanja življenjske dobe obrata;</w:t>
            </w:r>
          </w:p>
          <w:p w14:paraId="0E0E07D7" w14:textId="4DF77B36" w:rsidR="007663E6" w:rsidRPr="007663E6" w:rsidRDefault="007663E6" w:rsidP="00737C61">
            <w:pPr>
              <w:pStyle w:val="Odstavekseznama"/>
              <w:numPr>
                <w:ilvl w:val="0"/>
                <w:numId w:val="31"/>
              </w:numPr>
              <w:tabs>
                <w:tab w:val="left" w:pos="2835"/>
              </w:tabs>
              <w:ind w:left="344" w:hanging="283"/>
              <w:rPr>
                <w:rFonts w:eastAsiaTheme="minorEastAsia" w:cs="Arial"/>
                <w:szCs w:val="20"/>
              </w:rPr>
            </w:pPr>
            <w:r w:rsidRPr="007663E6">
              <w:rPr>
                <w:rFonts w:eastAsiaTheme="minorEastAsia" w:cs="Arial"/>
                <w:szCs w:val="20"/>
              </w:rPr>
              <w:t xml:space="preserve">podjetja, ki se ukvarjajo z dejavnostmi, pri katerih lahko dolgotrajno odstranjevanje </w:t>
            </w:r>
            <w:r w:rsidRPr="007663E6">
              <w:rPr>
                <w:rFonts w:eastAsiaTheme="minorEastAsia" w:cs="Arial"/>
                <w:szCs w:val="20"/>
              </w:rPr>
              <w:lastRenderedPageBreak/>
              <w:t>odpadkov dolgoročno škoduje okolju (npr. jedrski odpadki).</w:t>
            </w:r>
          </w:p>
        </w:tc>
        <w:tc>
          <w:tcPr>
            <w:tcW w:w="4961" w:type="dxa"/>
            <w:shd w:val="clear" w:color="auto" w:fill="auto"/>
            <w:vAlign w:val="center"/>
          </w:tcPr>
          <w:p w14:paraId="61804A95" w14:textId="7F27228D" w:rsidR="007663E6" w:rsidRDefault="007663E6" w:rsidP="007663E6">
            <w:pPr>
              <w:ind w:left="-83"/>
            </w:pPr>
            <w:r w:rsidRPr="00545CD0">
              <w:lastRenderedPageBreak/>
              <w:t xml:space="preserve">Izpolnjevanje tega pogoja se ugotavlja na podlagi </w:t>
            </w:r>
            <w:r>
              <w:t xml:space="preserve"> dokumentov iz vloge ter grafičnega prikaza umestitve projekta v prostor</w:t>
            </w:r>
            <w:r w:rsidRPr="005B4343">
              <w:t>.</w:t>
            </w:r>
          </w:p>
          <w:p w14:paraId="4B4F8651" w14:textId="77777777" w:rsidR="007663E6" w:rsidRPr="00545CD0" w:rsidRDefault="007663E6" w:rsidP="005B4343">
            <w:pPr>
              <w:ind w:left="-83"/>
            </w:pPr>
          </w:p>
        </w:tc>
      </w:tr>
    </w:tbl>
    <w:p w14:paraId="30044748" w14:textId="77777777" w:rsidR="005709F2" w:rsidRPr="00545CD0" w:rsidRDefault="005709F2" w:rsidP="00545CD0">
      <w:pPr>
        <w:rPr>
          <w:rFonts w:cs="Arial"/>
          <w:szCs w:val="20"/>
          <w:lang w:val="af-ZA" w:eastAsia="sl-SI" w:bidi="en-US"/>
          <w14:scene3d>
            <w14:camera w14:prst="orthographicFront"/>
            <w14:lightRig w14:rig="threePt" w14:dir="t">
              <w14:rot w14:lat="0" w14:lon="0" w14:rev="0"/>
            </w14:lightRig>
          </w14:scene3d>
        </w:rPr>
      </w:pPr>
    </w:p>
    <w:p w14:paraId="7EBF613E" w14:textId="789402AE" w:rsidR="00CE62AA" w:rsidRPr="00AB3562" w:rsidRDefault="00CE62AA" w:rsidP="00545CD0">
      <w:pPr>
        <w:rPr>
          <w:rFonts w:cs="Arial"/>
          <w:szCs w:val="20"/>
          <w:lang w:val="af-ZA" w:eastAsia="sl-SI" w:bidi="en-US"/>
          <w14:scene3d>
            <w14:camera w14:prst="orthographicFront"/>
            <w14:lightRig w14:rig="threePt" w14:dir="t">
              <w14:rot w14:lat="0" w14:lon="0" w14:rev="0"/>
            </w14:lightRig>
          </w14:scene3d>
        </w:rPr>
      </w:pPr>
      <w:r w:rsidRPr="00AB3562">
        <w:rPr>
          <w:rFonts w:cs="Arial"/>
          <w:szCs w:val="20"/>
          <w:lang w:val="af-ZA" w:eastAsia="sl-SI" w:bidi="en-US"/>
          <w14:scene3d>
            <w14:camera w14:prst="orthographicFront"/>
            <w14:lightRig w14:rig="threePt" w14:dir="t">
              <w14:rot w14:lat="0" w14:lon="0" w14:rev="0"/>
            </w14:lightRig>
          </w14:scene3d>
        </w:rPr>
        <w:t xml:space="preserve">Glede izpolnjevanja razpisnih pogojev prijavitelj podpiše izjavo (Obrazec </w:t>
      </w:r>
      <w:r w:rsidR="007E003E" w:rsidRPr="00AB3562">
        <w:rPr>
          <w:rFonts w:cs="Arial"/>
          <w:szCs w:val="20"/>
          <w:lang w:val="af-ZA" w:eastAsia="sl-SI" w:bidi="en-US"/>
          <w14:scene3d>
            <w14:camera w14:prst="orthographicFront"/>
            <w14:lightRig w14:rig="threePt" w14:dir="t">
              <w14:rot w14:lat="0" w14:lon="0" w14:rev="0"/>
            </w14:lightRig>
          </w14:scene3d>
        </w:rPr>
        <w:t>1</w:t>
      </w:r>
      <w:r w:rsidRPr="00AB3562">
        <w:rPr>
          <w:rFonts w:cs="Arial"/>
          <w:szCs w:val="20"/>
          <w:lang w:val="af-ZA" w:eastAsia="sl-SI" w:bidi="en-US"/>
          <w14:scene3d>
            <w14:camera w14:prst="orthographicFront"/>
            <w14:lightRig w14:rig="threePt" w14:dir="t">
              <w14:rot w14:lat="0" w14:lon="0" w14:rev="0"/>
            </w14:lightRig>
          </w14:scene3d>
        </w:rPr>
        <w:t xml:space="preserve">), s katero pod kazensko in materialno pravno odgovornostjo potrdi izpolnjevanje in sprejemanje razpisnih pogojev za kandidiranje na tem javnem razpisu. </w:t>
      </w:r>
    </w:p>
    <w:p w14:paraId="0F028FE5" w14:textId="77777777" w:rsidR="00CE62AA" w:rsidRPr="00AB3562" w:rsidRDefault="00CE62AA" w:rsidP="00545CD0">
      <w:pPr>
        <w:rPr>
          <w:rFonts w:cs="Arial"/>
          <w:szCs w:val="20"/>
          <w:lang w:val="af-ZA" w:eastAsia="sl-SI" w:bidi="en-US"/>
          <w14:scene3d>
            <w14:camera w14:prst="orthographicFront"/>
            <w14:lightRig w14:rig="threePt" w14:dir="t">
              <w14:rot w14:lat="0" w14:lon="0" w14:rev="0"/>
            </w14:lightRig>
          </w14:scene3d>
        </w:rPr>
      </w:pPr>
    </w:p>
    <w:p w14:paraId="0DFA6BF0" w14:textId="7E8BDDA6" w:rsidR="00CE62AA" w:rsidRPr="00AB3562" w:rsidRDefault="00CE62AA" w:rsidP="00545CD0">
      <w:pPr>
        <w:rPr>
          <w:rFonts w:cs="Arial"/>
          <w:szCs w:val="20"/>
          <w:lang w:val="af-ZA" w:eastAsia="sl-SI" w:bidi="en-US"/>
          <w14:scene3d>
            <w14:camera w14:prst="orthographicFront"/>
            <w14:lightRig w14:rig="threePt" w14:dir="t">
              <w14:rot w14:lat="0" w14:lon="0" w14:rev="0"/>
            </w14:lightRig>
          </w14:scene3d>
        </w:rPr>
      </w:pPr>
      <w:r w:rsidRPr="00AB3562">
        <w:rPr>
          <w:rFonts w:cs="Arial"/>
          <w:szCs w:val="20"/>
          <w:lang w:val="af-ZA" w:eastAsia="sl-SI" w:bidi="en-US"/>
          <w14:scene3d>
            <w14:camera w14:prst="orthographicFront"/>
            <w14:lightRig w14:rig="threePt" w14:dir="t">
              <w14:rot w14:lat="0" w14:lon="0" w14:rev="0"/>
            </w14:lightRig>
          </w14:scene3d>
        </w:rPr>
        <w:t>V primeru dvoma glede izpolnjevanja pogojev, lahko ministrstvo zahteva dodatna pojasnila ali dokazila</w:t>
      </w:r>
      <w:r w:rsidR="008B0D2A" w:rsidRPr="00AB3562">
        <w:rPr>
          <w:rFonts w:cs="Arial"/>
          <w:szCs w:val="20"/>
          <w:lang w:val="af-ZA" w:eastAsia="sl-SI" w:bidi="en-US"/>
          <w14:scene3d>
            <w14:camera w14:prst="orthographicFront"/>
            <w14:lightRig w14:rig="threePt" w14:dir="t">
              <w14:rot w14:lat="0" w14:lon="0" w14:rev="0"/>
            </w14:lightRig>
          </w14:scene3d>
        </w:rPr>
        <w:t>.</w:t>
      </w:r>
    </w:p>
    <w:p w14:paraId="094FEF4A" w14:textId="77777777" w:rsidR="001A756D" w:rsidRPr="00AB3562" w:rsidRDefault="001A756D" w:rsidP="00545CD0">
      <w:pPr>
        <w:rPr>
          <w:rFonts w:cs="Arial"/>
          <w:szCs w:val="20"/>
          <w:lang w:bidi="en-US"/>
        </w:rPr>
      </w:pPr>
    </w:p>
    <w:p w14:paraId="07985BA2" w14:textId="6F2E80F8" w:rsidR="00246723" w:rsidRPr="00AB3562" w:rsidRDefault="006766A5" w:rsidP="00545CD0">
      <w:pPr>
        <w:pStyle w:val="Naslov1"/>
        <w:spacing w:before="0" w:after="0"/>
        <w:rPr>
          <w:szCs w:val="20"/>
          <w:lang w:val="sl-SI"/>
        </w:rPr>
      </w:pPr>
      <w:bookmarkStart w:id="24" w:name="_Toc132886044"/>
      <w:r w:rsidRPr="00AB3562">
        <w:rPr>
          <w:caps w:val="0"/>
          <w:szCs w:val="20"/>
          <w:lang w:val="sl-SI"/>
        </w:rPr>
        <w:t xml:space="preserve">DOSEGANJE KAZALNIKOV </w:t>
      </w:r>
      <w:r w:rsidR="001230B4" w:rsidRPr="00AB3562">
        <w:rPr>
          <w:caps w:val="0"/>
          <w:szCs w:val="20"/>
          <w:lang w:val="sl-SI"/>
        </w:rPr>
        <w:t>PROJEKTA</w:t>
      </w:r>
      <w:bookmarkEnd w:id="24"/>
    </w:p>
    <w:p w14:paraId="30542E52" w14:textId="77777777" w:rsidR="00021942" w:rsidRPr="00545CD0" w:rsidRDefault="00021942" w:rsidP="00545CD0">
      <w:pPr>
        <w:rPr>
          <w:rFonts w:cs="Arial"/>
          <w:lang w:bidi="en-US"/>
        </w:rPr>
      </w:pPr>
    </w:p>
    <w:p w14:paraId="08B92B4A" w14:textId="0341A414" w:rsidR="0017425D" w:rsidRDefault="00EA58FB" w:rsidP="00545CD0">
      <w:pPr>
        <w:rPr>
          <w:rFonts w:cs="Arial"/>
          <w:lang w:bidi="en-US"/>
        </w:rPr>
      </w:pPr>
      <w:r w:rsidRPr="00545CD0">
        <w:rPr>
          <w:rFonts w:cs="Arial"/>
          <w:lang w:bidi="en-US"/>
        </w:rPr>
        <w:t xml:space="preserve">Na </w:t>
      </w:r>
      <w:r w:rsidR="0017425D">
        <w:rPr>
          <w:rFonts w:cs="Arial"/>
          <w:lang w:bidi="en-US"/>
        </w:rPr>
        <w:t>projektih</w:t>
      </w:r>
      <w:r w:rsidRPr="00545CD0">
        <w:rPr>
          <w:rFonts w:cs="Arial"/>
          <w:lang w:bidi="en-US"/>
        </w:rPr>
        <w:t xml:space="preserve"> se bo spremljalo doseganje kazalnikov učinka in rezultata. Kazalniki učinka se bodo dokazovali ob zaključku </w:t>
      </w:r>
      <w:r w:rsidR="0017425D">
        <w:rPr>
          <w:rFonts w:cs="Arial"/>
          <w:lang w:bidi="en-US"/>
        </w:rPr>
        <w:t>projekta</w:t>
      </w:r>
      <w:r w:rsidR="007B0474" w:rsidRPr="00545CD0">
        <w:rPr>
          <w:rFonts w:cs="Arial"/>
          <w:lang w:bidi="en-US"/>
        </w:rPr>
        <w:t xml:space="preserve">, kazalniki rezultata pa </w:t>
      </w:r>
      <w:r w:rsidR="0017425D">
        <w:rPr>
          <w:rFonts w:cs="Arial"/>
          <w:lang w:bidi="en-US"/>
        </w:rPr>
        <w:t>tri (3)</w:t>
      </w:r>
      <w:r w:rsidRPr="00545CD0">
        <w:rPr>
          <w:rFonts w:cs="Arial"/>
          <w:lang w:bidi="en-US"/>
        </w:rPr>
        <w:t xml:space="preserve"> let</w:t>
      </w:r>
      <w:r w:rsidR="0017425D">
        <w:rPr>
          <w:rFonts w:cs="Arial"/>
          <w:lang w:bidi="en-US"/>
        </w:rPr>
        <w:t>a</w:t>
      </w:r>
      <w:r w:rsidRPr="00545CD0">
        <w:rPr>
          <w:rFonts w:cs="Arial"/>
          <w:lang w:bidi="en-US"/>
        </w:rPr>
        <w:t xml:space="preserve"> po zaključku </w:t>
      </w:r>
      <w:r w:rsidR="0017425D">
        <w:rPr>
          <w:rFonts w:cs="Arial"/>
          <w:lang w:bidi="en-US"/>
        </w:rPr>
        <w:t>projekta</w:t>
      </w:r>
      <w:r w:rsidRPr="00545CD0">
        <w:rPr>
          <w:rFonts w:cs="Arial"/>
          <w:lang w:bidi="en-US"/>
        </w:rPr>
        <w:t>.</w:t>
      </w:r>
      <w:r w:rsidR="00A124E7" w:rsidRPr="00545CD0">
        <w:rPr>
          <w:rFonts w:cs="Arial"/>
          <w:lang w:bidi="en-US"/>
        </w:rPr>
        <w:t xml:space="preserve"> </w:t>
      </w:r>
    </w:p>
    <w:p w14:paraId="08403CC8" w14:textId="6B669A31" w:rsidR="00441676" w:rsidRDefault="00441676" w:rsidP="00545CD0">
      <w:pPr>
        <w:rPr>
          <w:rFonts w:cs="Arial"/>
          <w:lang w:bidi="en-US"/>
        </w:rPr>
      </w:pPr>
    </w:p>
    <w:p w14:paraId="328EB69A" w14:textId="77777777" w:rsidR="00441676" w:rsidRPr="00E468C1" w:rsidRDefault="00441676" w:rsidP="00441676">
      <w:pPr>
        <w:rPr>
          <w:rStyle w:val="FontStyle53"/>
          <w:rFonts w:ascii="Arial" w:hAnsi="Arial" w:cs="Arial"/>
          <w:sz w:val="20"/>
          <w:szCs w:val="20"/>
        </w:rPr>
      </w:pPr>
      <w:r w:rsidRPr="00E468C1">
        <w:rPr>
          <w:rStyle w:val="FontStyle53"/>
          <w:rFonts w:ascii="Arial" w:hAnsi="Arial" w:cs="Arial"/>
          <w:sz w:val="20"/>
          <w:szCs w:val="20"/>
        </w:rPr>
        <w:t>Podatki iz vloge bodo osnova za spremljanje pričakovanih rezultatov in bodo kot takšni tudi priloga pogodbe o sofinanciranju.</w:t>
      </w:r>
    </w:p>
    <w:p w14:paraId="20FF2820" w14:textId="77777777" w:rsidR="0017425D" w:rsidRDefault="0017425D" w:rsidP="00545CD0">
      <w:pPr>
        <w:rPr>
          <w:rFonts w:cs="Arial"/>
          <w:lang w:bidi="en-US"/>
        </w:rPr>
      </w:pPr>
    </w:p>
    <w:p w14:paraId="7C1FEA9A" w14:textId="6835F08B" w:rsidR="00EA58FB" w:rsidRPr="00545CD0" w:rsidRDefault="0009276F" w:rsidP="00545CD0">
      <w:pPr>
        <w:rPr>
          <w:rFonts w:cs="Arial"/>
          <w:lang w:eastAsia="sl-SI"/>
        </w:rPr>
      </w:pPr>
      <w:r w:rsidRPr="00545CD0">
        <w:rPr>
          <w:rFonts w:cs="Arial"/>
          <w:lang w:eastAsia="sl-SI"/>
        </w:rPr>
        <w:t xml:space="preserve">Podrobnejša navodila za poročanje kazalnikov bodo </w:t>
      </w:r>
      <w:r w:rsidR="00127FEA">
        <w:rPr>
          <w:rFonts w:cs="Arial"/>
          <w:lang w:eastAsia="sl-SI"/>
        </w:rPr>
        <w:t>končnim prejemnikom</w:t>
      </w:r>
      <w:r w:rsidRPr="00545CD0">
        <w:rPr>
          <w:rFonts w:cs="Arial"/>
          <w:lang w:eastAsia="sl-SI"/>
        </w:rPr>
        <w:t xml:space="preserve"> posredovana naknadno.</w:t>
      </w:r>
    </w:p>
    <w:p w14:paraId="2E86A9D2" w14:textId="0208ECFE" w:rsidR="00226E48" w:rsidRDefault="00226E48" w:rsidP="00226E48">
      <w:pPr>
        <w:rPr>
          <w:rFonts w:cs="Arial"/>
          <w:szCs w:val="20"/>
        </w:rPr>
      </w:pPr>
    </w:p>
    <w:p w14:paraId="21376F1B" w14:textId="77777777" w:rsidR="005711F8" w:rsidRPr="006C7FB9" w:rsidRDefault="005711F8" w:rsidP="005711F8">
      <w:pPr>
        <w:pStyle w:val="TEKST"/>
        <w:spacing w:line="240" w:lineRule="auto"/>
        <w:rPr>
          <w:rFonts w:ascii="Arial" w:eastAsia="MS Mincho" w:hAnsi="Arial" w:cs="Arial"/>
          <w:lang w:eastAsia="en-US"/>
        </w:rPr>
      </w:pPr>
      <w:r w:rsidRPr="006C7FB9">
        <w:rPr>
          <w:rFonts w:ascii="Arial" w:eastAsia="MS Mincho" w:hAnsi="Arial" w:cs="Arial"/>
          <w:lang w:eastAsia="en-US"/>
        </w:rPr>
        <w:t>Kazalniki učinka po tem javnem razpisu so:</w:t>
      </w:r>
    </w:p>
    <w:p w14:paraId="66AE12E2" w14:textId="77777777" w:rsidR="005711F8" w:rsidRPr="00AB3562" w:rsidRDefault="005711F8" w:rsidP="00737C61">
      <w:pPr>
        <w:pStyle w:val="TEKST"/>
        <w:numPr>
          <w:ilvl w:val="0"/>
          <w:numId w:val="18"/>
        </w:numPr>
        <w:spacing w:line="240" w:lineRule="auto"/>
        <w:rPr>
          <w:rFonts w:ascii="Arial" w:eastAsia="MS Mincho" w:hAnsi="Arial" w:cs="Arial"/>
          <w:lang w:eastAsia="en-US"/>
        </w:rPr>
      </w:pPr>
      <w:r w:rsidRPr="00AB3562">
        <w:rPr>
          <w:rFonts w:ascii="Arial" w:eastAsia="MS Mincho" w:hAnsi="Arial" w:cs="Arial"/>
          <w:lang w:eastAsia="en-US"/>
        </w:rPr>
        <w:t>število podprtih investicijskih projektov EPC,</w:t>
      </w:r>
    </w:p>
    <w:p w14:paraId="3F174B28" w14:textId="2968DDC1" w:rsidR="005711F8" w:rsidRPr="00AB3562" w:rsidRDefault="005711F8" w:rsidP="00737C61">
      <w:pPr>
        <w:pStyle w:val="TEKST"/>
        <w:numPr>
          <w:ilvl w:val="0"/>
          <w:numId w:val="18"/>
        </w:numPr>
        <w:spacing w:line="240" w:lineRule="auto"/>
        <w:rPr>
          <w:rFonts w:ascii="Arial" w:eastAsia="MS Mincho" w:hAnsi="Arial" w:cs="Arial"/>
          <w:lang w:eastAsia="en-US"/>
        </w:rPr>
      </w:pPr>
      <w:r w:rsidRPr="00AB3562">
        <w:rPr>
          <w:rFonts w:ascii="Arial" w:eastAsia="MS Mincho" w:hAnsi="Arial" w:cs="Arial"/>
          <w:lang w:eastAsia="en-US"/>
        </w:rPr>
        <w:t xml:space="preserve">površina urejene / dograjene / razširjene EPC (v ha; najmanj </w:t>
      </w:r>
      <w:r w:rsidR="002F3A4C" w:rsidRPr="00AB3562">
        <w:rPr>
          <w:rFonts w:ascii="Arial" w:eastAsia="MS Mincho" w:hAnsi="Arial" w:cs="Arial"/>
          <w:lang w:eastAsia="en-US"/>
        </w:rPr>
        <w:t>1</w:t>
      </w:r>
      <w:r w:rsidRPr="00AB3562">
        <w:rPr>
          <w:rFonts w:ascii="Arial" w:eastAsia="MS Mincho" w:hAnsi="Arial" w:cs="Arial"/>
          <w:lang w:eastAsia="en-US"/>
        </w:rPr>
        <w:t xml:space="preserve"> ha).</w:t>
      </w:r>
    </w:p>
    <w:p w14:paraId="3F24BC2B" w14:textId="77777777" w:rsidR="005711F8" w:rsidRPr="00AB3562" w:rsidRDefault="005711F8" w:rsidP="00226E48">
      <w:pPr>
        <w:rPr>
          <w:rFonts w:cs="Arial"/>
          <w:szCs w:val="20"/>
        </w:rPr>
      </w:pPr>
    </w:p>
    <w:p w14:paraId="7773524C" w14:textId="77777777" w:rsidR="005711F8" w:rsidRPr="00E468C1" w:rsidRDefault="005711F8" w:rsidP="005711F8">
      <w:pPr>
        <w:rPr>
          <w:rFonts w:cs="Arial"/>
          <w:lang w:bidi="en-US"/>
        </w:rPr>
      </w:pPr>
      <w:r w:rsidRPr="00AB3562">
        <w:rPr>
          <w:rFonts w:cs="Arial"/>
          <w:lang w:bidi="en-US"/>
        </w:rPr>
        <w:t>Nedoseganje kazalnika učinka »število podprtih investicijskih projektov EPC« in kazalnika učinka »</w:t>
      </w:r>
      <w:r w:rsidRPr="00AB3562">
        <w:rPr>
          <w:rFonts w:eastAsia="MS Mincho" w:cs="Arial"/>
          <w:szCs w:val="20"/>
        </w:rPr>
        <w:t>površina urejene / dograjene / razširjene EPC (v ha)</w:t>
      </w:r>
      <w:r w:rsidRPr="00AB3562">
        <w:rPr>
          <w:rFonts w:cs="Arial"/>
          <w:lang w:bidi="en-US"/>
        </w:rPr>
        <w:t>« je razlog za vračilo sredstev v celoti.</w:t>
      </w:r>
      <w:r w:rsidRPr="00E468C1">
        <w:rPr>
          <w:rFonts w:cs="Arial"/>
          <w:lang w:bidi="en-US"/>
        </w:rPr>
        <w:t xml:space="preserve"> </w:t>
      </w:r>
    </w:p>
    <w:p w14:paraId="1E292C17" w14:textId="77777777" w:rsidR="005711F8" w:rsidRDefault="005711F8" w:rsidP="005711F8">
      <w:pPr>
        <w:pStyle w:val="TEKST"/>
        <w:spacing w:line="240" w:lineRule="auto"/>
        <w:rPr>
          <w:rFonts w:ascii="Arial" w:eastAsia="MS Mincho" w:hAnsi="Arial" w:cs="Arial"/>
          <w:lang w:eastAsia="en-US"/>
        </w:rPr>
      </w:pPr>
    </w:p>
    <w:p w14:paraId="2C8D3936" w14:textId="77777777" w:rsidR="005711F8" w:rsidRPr="00545CD0" w:rsidRDefault="005711F8" w:rsidP="005711F8">
      <w:pPr>
        <w:rPr>
          <w:rStyle w:val="FontStyle53"/>
          <w:rFonts w:ascii="Arial" w:hAnsi="Arial" w:cs="Arial"/>
          <w:sz w:val="20"/>
          <w:szCs w:val="20"/>
        </w:rPr>
      </w:pPr>
      <w:r w:rsidRPr="00E468C1">
        <w:rPr>
          <w:rStyle w:val="FontStyle53"/>
          <w:rFonts w:ascii="Arial" w:hAnsi="Arial" w:cs="Arial"/>
          <w:sz w:val="20"/>
          <w:szCs w:val="20"/>
        </w:rPr>
        <w:t>Kazalnik učinka »</w:t>
      </w:r>
      <w:r w:rsidRPr="00E468C1">
        <w:rPr>
          <w:rFonts w:cs="Arial"/>
          <w:lang w:bidi="en-US"/>
        </w:rPr>
        <w:t>število podprtih investicijskih</w:t>
      </w:r>
      <w:r w:rsidRPr="00545CD0">
        <w:rPr>
          <w:rFonts w:cs="Arial"/>
          <w:lang w:bidi="en-US"/>
        </w:rPr>
        <w:t xml:space="preserve"> projektov za ekonomsko - poslovno infrastrukturo</w:t>
      </w:r>
      <w:r w:rsidRPr="00545CD0">
        <w:rPr>
          <w:rStyle w:val="FontStyle53"/>
          <w:rFonts w:ascii="Arial" w:hAnsi="Arial" w:cs="Arial"/>
          <w:sz w:val="20"/>
          <w:szCs w:val="20"/>
        </w:rPr>
        <w:t xml:space="preserve"> predstavlja število zaključenih </w:t>
      </w:r>
      <w:r>
        <w:rPr>
          <w:rStyle w:val="FontStyle53"/>
          <w:rFonts w:ascii="Arial" w:hAnsi="Arial" w:cs="Arial"/>
          <w:sz w:val="20"/>
          <w:szCs w:val="20"/>
        </w:rPr>
        <w:t>projektov</w:t>
      </w:r>
      <w:r w:rsidRPr="00545CD0">
        <w:rPr>
          <w:rStyle w:val="FontStyle53"/>
          <w:rFonts w:ascii="Arial" w:hAnsi="Arial" w:cs="Arial"/>
          <w:sz w:val="20"/>
          <w:szCs w:val="20"/>
        </w:rPr>
        <w:t xml:space="preserve"> in je</w:t>
      </w:r>
      <w:r>
        <w:rPr>
          <w:rStyle w:val="FontStyle53"/>
          <w:rFonts w:ascii="Arial" w:hAnsi="Arial" w:cs="Arial"/>
          <w:sz w:val="20"/>
          <w:szCs w:val="20"/>
        </w:rPr>
        <w:t xml:space="preserve"> v primeru uspešno zaključenega projekta </w:t>
      </w:r>
      <w:r w:rsidRPr="00545CD0">
        <w:rPr>
          <w:rStyle w:val="FontStyle53"/>
          <w:rFonts w:ascii="Arial" w:hAnsi="Arial" w:cs="Arial"/>
          <w:sz w:val="20"/>
          <w:szCs w:val="20"/>
        </w:rPr>
        <w:t>enak 1.</w:t>
      </w:r>
    </w:p>
    <w:p w14:paraId="40D891B4" w14:textId="77777777" w:rsidR="005711F8" w:rsidRPr="00545CD0" w:rsidRDefault="005711F8" w:rsidP="005711F8">
      <w:pPr>
        <w:rPr>
          <w:rStyle w:val="FontStyle53"/>
          <w:rFonts w:ascii="Arial" w:hAnsi="Arial" w:cs="Arial"/>
          <w:sz w:val="20"/>
          <w:szCs w:val="20"/>
        </w:rPr>
      </w:pPr>
    </w:p>
    <w:p w14:paraId="4F5A6C00" w14:textId="77777777" w:rsidR="005711F8" w:rsidRPr="00545CD0" w:rsidRDefault="005711F8" w:rsidP="005711F8">
      <w:pPr>
        <w:rPr>
          <w:rStyle w:val="FontStyle53"/>
          <w:rFonts w:ascii="Arial" w:hAnsi="Arial" w:cs="Arial"/>
          <w:sz w:val="20"/>
          <w:szCs w:val="20"/>
        </w:rPr>
      </w:pPr>
      <w:r w:rsidRPr="00545CD0">
        <w:rPr>
          <w:rStyle w:val="FontStyle53"/>
          <w:rFonts w:ascii="Arial" w:hAnsi="Arial" w:cs="Arial"/>
          <w:sz w:val="20"/>
          <w:szCs w:val="20"/>
        </w:rPr>
        <w:t>Kazalnik učinka »</w:t>
      </w:r>
      <w:r w:rsidRPr="00545CD0">
        <w:rPr>
          <w:rFonts w:cs="Arial"/>
        </w:rPr>
        <w:t>površina urejene / dograjene / razširjene ekonomsko - poslovne cone</w:t>
      </w:r>
      <w:r w:rsidRPr="00545CD0">
        <w:rPr>
          <w:rFonts w:cs="Arial"/>
          <w:lang w:bidi="en-US"/>
        </w:rPr>
        <w:t xml:space="preserve"> (v ha)</w:t>
      </w:r>
      <w:r w:rsidRPr="00545CD0">
        <w:rPr>
          <w:rStyle w:val="FontStyle53"/>
          <w:rFonts w:ascii="Arial" w:hAnsi="Arial" w:cs="Arial"/>
          <w:sz w:val="20"/>
          <w:szCs w:val="20"/>
        </w:rPr>
        <w:t xml:space="preserve">« predstavlja celotno površino </w:t>
      </w:r>
      <w:r w:rsidRPr="00545CD0">
        <w:rPr>
          <w:rFonts w:cs="Arial"/>
        </w:rPr>
        <w:t xml:space="preserve">urejene / dograjene / razširjene oz. </w:t>
      </w:r>
      <w:r w:rsidRPr="00545CD0">
        <w:rPr>
          <w:rStyle w:val="FontStyle53"/>
          <w:rFonts w:ascii="Arial" w:hAnsi="Arial" w:cs="Arial"/>
          <w:sz w:val="20"/>
          <w:szCs w:val="20"/>
        </w:rPr>
        <w:t xml:space="preserve">novo opremljene cone, ki je predmet </w:t>
      </w:r>
      <w:r>
        <w:rPr>
          <w:rStyle w:val="FontStyle53"/>
          <w:rFonts w:ascii="Arial" w:hAnsi="Arial" w:cs="Arial"/>
          <w:sz w:val="20"/>
          <w:szCs w:val="20"/>
        </w:rPr>
        <w:t>projekta</w:t>
      </w:r>
      <w:r w:rsidRPr="00545CD0">
        <w:rPr>
          <w:rStyle w:val="FontStyle53"/>
          <w:rFonts w:ascii="Arial" w:hAnsi="Arial" w:cs="Arial"/>
          <w:sz w:val="20"/>
          <w:szCs w:val="20"/>
        </w:rPr>
        <w:t xml:space="preserve">. </w:t>
      </w:r>
    </w:p>
    <w:p w14:paraId="0B51DF9E" w14:textId="7E8B9698" w:rsidR="00226E48" w:rsidRPr="006C7FB9" w:rsidRDefault="00226E48" w:rsidP="00226E48">
      <w:pPr>
        <w:pStyle w:val="TEKST"/>
        <w:spacing w:line="240" w:lineRule="auto"/>
        <w:rPr>
          <w:rFonts w:ascii="Arial" w:eastAsia="MS Mincho" w:hAnsi="Arial" w:cs="Arial"/>
          <w:lang w:eastAsia="en-US"/>
        </w:rPr>
      </w:pPr>
    </w:p>
    <w:p w14:paraId="5EFC60E0" w14:textId="77777777" w:rsidR="00226E48" w:rsidRPr="006C7FB9" w:rsidRDefault="00226E48" w:rsidP="00226E48">
      <w:pPr>
        <w:pStyle w:val="TEKST"/>
        <w:spacing w:line="240" w:lineRule="auto"/>
        <w:rPr>
          <w:rFonts w:ascii="Arial" w:eastAsia="MS Mincho" w:hAnsi="Arial" w:cs="Arial"/>
          <w:lang w:eastAsia="en-US"/>
        </w:rPr>
      </w:pPr>
      <w:r w:rsidRPr="006C7FB9">
        <w:rPr>
          <w:rFonts w:ascii="Arial" w:eastAsia="MS Mincho" w:hAnsi="Arial" w:cs="Arial"/>
          <w:lang w:eastAsia="en-US"/>
        </w:rPr>
        <w:t>Kazalniki rezultata po tem javnem razpisu so:</w:t>
      </w:r>
    </w:p>
    <w:p w14:paraId="0CCCBEC5" w14:textId="51C63B1C" w:rsidR="009A00EB" w:rsidRPr="009A00EB" w:rsidRDefault="009A00EB" w:rsidP="00737C61">
      <w:pPr>
        <w:pStyle w:val="Odstavekseznama"/>
        <w:numPr>
          <w:ilvl w:val="0"/>
          <w:numId w:val="29"/>
        </w:numPr>
        <w:rPr>
          <w:rFonts w:eastAsia="MS Mincho" w:cs="Arial"/>
          <w:szCs w:val="20"/>
        </w:rPr>
      </w:pPr>
      <w:r w:rsidRPr="009A00EB">
        <w:rPr>
          <w:rFonts w:eastAsia="MS Mincho" w:cs="Arial"/>
          <w:szCs w:val="20"/>
        </w:rPr>
        <w:t xml:space="preserve">zasedenost novo opremljenih uporabnih površin urejene / dograjene / razširjene EPC s strani </w:t>
      </w:r>
      <w:proofErr w:type="spellStart"/>
      <w:r w:rsidRPr="009A00EB">
        <w:rPr>
          <w:rFonts w:eastAsia="MS Mincho" w:cs="Arial"/>
          <w:szCs w:val="20"/>
        </w:rPr>
        <w:t>mikro</w:t>
      </w:r>
      <w:proofErr w:type="spellEnd"/>
      <w:r w:rsidRPr="009A00EB">
        <w:rPr>
          <w:rFonts w:eastAsia="MS Mincho" w:cs="Arial"/>
          <w:szCs w:val="20"/>
        </w:rPr>
        <w:t xml:space="preserve">, malih in srednjih podjetij (MSP; v % glede na </w:t>
      </w:r>
      <w:r w:rsidR="00FF58AD">
        <w:rPr>
          <w:rFonts w:eastAsia="MS Mincho" w:cs="Arial"/>
          <w:szCs w:val="20"/>
        </w:rPr>
        <w:t xml:space="preserve">nove </w:t>
      </w:r>
      <w:r w:rsidRPr="009A00EB">
        <w:rPr>
          <w:rFonts w:eastAsia="MS Mincho" w:cs="Arial"/>
          <w:szCs w:val="20"/>
        </w:rPr>
        <w:t>uporabne površine).</w:t>
      </w:r>
    </w:p>
    <w:p w14:paraId="088CFEE2" w14:textId="77777777" w:rsidR="00EA58FB" w:rsidRPr="00545CD0" w:rsidRDefault="00EA58FB" w:rsidP="00545CD0">
      <w:pPr>
        <w:rPr>
          <w:rFonts w:cs="Arial"/>
          <w:lang w:bidi="en-US"/>
        </w:rPr>
      </w:pPr>
    </w:p>
    <w:p w14:paraId="138D12FD" w14:textId="56489400" w:rsidR="00B44991" w:rsidRPr="00E468C1" w:rsidRDefault="00EA58FB" w:rsidP="00545CD0">
      <w:pPr>
        <w:rPr>
          <w:rFonts w:cs="Arial"/>
        </w:rPr>
      </w:pPr>
      <w:r w:rsidRPr="00E468C1">
        <w:rPr>
          <w:rFonts w:cs="Arial"/>
          <w:lang w:bidi="en-US"/>
        </w:rPr>
        <w:t xml:space="preserve">Nedoseganje kazalnikov rezultata </w:t>
      </w:r>
      <w:r w:rsidR="00833129" w:rsidRPr="00E468C1">
        <w:rPr>
          <w:rFonts w:cs="Arial"/>
          <w:lang w:bidi="en-US"/>
        </w:rPr>
        <w:t>»</w:t>
      </w:r>
      <w:r w:rsidR="0022603C" w:rsidRPr="0022603C">
        <w:rPr>
          <w:rFonts w:eastAsia="MS Mincho" w:cs="Arial"/>
          <w:szCs w:val="20"/>
        </w:rPr>
        <w:t xml:space="preserve">zasedenost novo opremljenih uporabnih površin urejene / dograjene / razširjene EPC s strani </w:t>
      </w:r>
      <w:proofErr w:type="spellStart"/>
      <w:r w:rsidR="0022603C" w:rsidRPr="0022603C">
        <w:rPr>
          <w:rFonts w:eastAsia="MS Mincho" w:cs="Arial"/>
          <w:szCs w:val="20"/>
        </w:rPr>
        <w:t>mikro</w:t>
      </w:r>
      <w:proofErr w:type="spellEnd"/>
      <w:r w:rsidR="0022603C" w:rsidRPr="0022603C">
        <w:rPr>
          <w:rFonts w:eastAsia="MS Mincho" w:cs="Arial"/>
          <w:szCs w:val="20"/>
        </w:rPr>
        <w:t xml:space="preserve">, malih in srednjih podjetij (MSP; </w:t>
      </w:r>
      <w:r w:rsidR="0022603C">
        <w:rPr>
          <w:rFonts w:eastAsia="MS Mincho" w:cs="Arial"/>
          <w:szCs w:val="20"/>
        </w:rPr>
        <w:t xml:space="preserve">v % glede na </w:t>
      </w:r>
      <w:r w:rsidR="00FF58AD">
        <w:rPr>
          <w:rFonts w:eastAsia="MS Mincho" w:cs="Arial"/>
          <w:szCs w:val="20"/>
        </w:rPr>
        <w:t xml:space="preserve">nove </w:t>
      </w:r>
      <w:r w:rsidR="0022603C">
        <w:rPr>
          <w:rFonts w:eastAsia="MS Mincho" w:cs="Arial"/>
          <w:szCs w:val="20"/>
        </w:rPr>
        <w:t>uporabne površine)</w:t>
      </w:r>
      <w:r w:rsidR="00226E48" w:rsidRPr="00E468C1">
        <w:rPr>
          <w:rFonts w:eastAsia="MS Mincho" w:cs="Arial"/>
          <w:szCs w:val="20"/>
        </w:rPr>
        <w:t>«</w:t>
      </w:r>
      <w:r w:rsidRPr="00E468C1">
        <w:rPr>
          <w:rFonts w:cs="Arial"/>
        </w:rPr>
        <w:t xml:space="preserve">, je </w:t>
      </w:r>
      <w:r w:rsidR="00226E48" w:rsidRPr="00E468C1">
        <w:rPr>
          <w:rFonts w:cs="Arial"/>
        </w:rPr>
        <w:t xml:space="preserve">lahko </w:t>
      </w:r>
      <w:r w:rsidRPr="00E468C1">
        <w:rPr>
          <w:rFonts w:cs="Arial"/>
        </w:rPr>
        <w:t xml:space="preserve">razlog za vračilo sredstev. Sredstva </w:t>
      </w:r>
      <w:r w:rsidR="00C52581" w:rsidRPr="00E468C1">
        <w:rPr>
          <w:rFonts w:cs="Arial"/>
        </w:rPr>
        <w:t xml:space="preserve">bo </w:t>
      </w:r>
      <w:r w:rsidR="00127FEA">
        <w:rPr>
          <w:rFonts w:cs="Arial"/>
        </w:rPr>
        <w:t>končni prejemnik</w:t>
      </w:r>
      <w:r w:rsidRPr="00E468C1">
        <w:rPr>
          <w:rFonts w:cs="Arial"/>
        </w:rPr>
        <w:t xml:space="preserve"> vračal sorazmerno glede na odstotek nedoseženega </w:t>
      </w:r>
      <w:r w:rsidR="005711F8">
        <w:rPr>
          <w:rFonts w:cs="Arial"/>
        </w:rPr>
        <w:t>kazalnika rezultata</w:t>
      </w:r>
      <w:r w:rsidR="00226E48" w:rsidRPr="00E468C1">
        <w:rPr>
          <w:rFonts w:cs="Arial"/>
        </w:rPr>
        <w:t>.</w:t>
      </w:r>
    </w:p>
    <w:p w14:paraId="2FFA17F5" w14:textId="7B7AA397" w:rsidR="00FB1FE8" w:rsidRPr="00E468C1" w:rsidRDefault="00FB1FE8" w:rsidP="00545CD0">
      <w:pPr>
        <w:rPr>
          <w:rStyle w:val="FontStyle53"/>
          <w:rFonts w:ascii="Arial" w:hAnsi="Arial" w:cs="Arial"/>
          <w:sz w:val="20"/>
          <w:szCs w:val="20"/>
        </w:rPr>
      </w:pPr>
    </w:p>
    <w:p w14:paraId="66553472" w14:textId="691D69A4" w:rsidR="003C45A8" w:rsidRPr="00545CD0" w:rsidRDefault="003C45A8" w:rsidP="00545CD0">
      <w:pPr>
        <w:rPr>
          <w:rFonts w:cs="Arial"/>
          <w:szCs w:val="20"/>
        </w:rPr>
      </w:pPr>
      <w:r w:rsidRPr="00545CD0">
        <w:rPr>
          <w:rFonts w:cs="Arial"/>
          <w:lang w:bidi="en-US"/>
        </w:rPr>
        <w:t>Kazalnik rezultata »</w:t>
      </w:r>
      <w:r w:rsidR="0022603C" w:rsidRPr="0022603C">
        <w:rPr>
          <w:rFonts w:eastAsia="MS Mincho" w:cs="Arial"/>
          <w:szCs w:val="20"/>
        </w:rPr>
        <w:t xml:space="preserve">zasedenost novo opremljenih uporabnih površin urejene / dograjene / razširjene EPC s strani </w:t>
      </w:r>
      <w:proofErr w:type="spellStart"/>
      <w:r w:rsidR="0022603C" w:rsidRPr="0022603C">
        <w:rPr>
          <w:rFonts w:eastAsia="MS Mincho" w:cs="Arial"/>
          <w:szCs w:val="20"/>
        </w:rPr>
        <w:t>mikro</w:t>
      </w:r>
      <w:proofErr w:type="spellEnd"/>
      <w:r w:rsidR="0022603C" w:rsidRPr="0022603C">
        <w:rPr>
          <w:rFonts w:eastAsia="MS Mincho" w:cs="Arial"/>
          <w:szCs w:val="20"/>
        </w:rPr>
        <w:t xml:space="preserve">, malih in srednjih podjetij (MSP; v % glede na </w:t>
      </w:r>
      <w:r w:rsidR="00FF58AD">
        <w:rPr>
          <w:rFonts w:eastAsia="MS Mincho" w:cs="Arial"/>
          <w:szCs w:val="20"/>
        </w:rPr>
        <w:t xml:space="preserve">nove </w:t>
      </w:r>
      <w:r w:rsidR="0022603C" w:rsidRPr="0022603C">
        <w:rPr>
          <w:rFonts w:eastAsia="MS Mincho" w:cs="Arial"/>
          <w:szCs w:val="20"/>
        </w:rPr>
        <w:t>uporabne površine)</w:t>
      </w:r>
      <w:r w:rsidRPr="00545CD0">
        <w:rPr>
          <w:rStyle w:val="FontStyle53"/>
          <w:rFonts w:ascii="Arial" w:hAnsi="Arial" w:cs="Arial"/>
          <w:sz w:val="20"/>
          <w:szCs w:val="20"/>
        </w:rPr>
        <w:t xml:space="preserve">« se meri kot odstotek </w:t>
      </w:r>
      <w:r w:rsidR="00E468C1">
        <w:rPr>
          <w:rFonts w:cs="Arial"/>
        </w:rPr>
        <w:t>uporabnih</w:t>
      </w:r>
      <w:r w:rsidRPr="00545CD0">
        <w:rPr>
          <w:rFonts w:cs="Arial"/>
        </w:rPr>
        <w:t xml:space="preserve"> površin v </w:t>
      </w:r>
      <w:r w:rsidR="00E468C1">
        <w:rPr>
          <w:rFonts w:cs="Arial"/>
        </w:rPr>
        <w:t xml:space="preserve">EPC, ki so namenjene </w:t>
      </w:r>
      <w:r w:rsidR="001E2CB2" w:rsidRPr="00545CD0">
        <w:rPr>
          <w:rStyle w:val="FontStyle53"/>
          <w:rFonts w:ascii="Arial" w:hAnsi="Arial" w:cs="Arial"/>
          <w:sz w:val="20"/>
          <w:szCs w:val="20"/>
        </w:rPr>
        <w:t>podjetnišk</w:t>
      </w:r>
      <w:r w:rsidR="00E468C1">
        <w:rPr>
          <w:rStyle w:val="FontStyle53"/>
          <w:rFonts w:ascii="Arial" w:hAnsi="Arial" w:cs="Arial"/>
          <w:sz w:val="20"/>
          <w:szCs w:val="20"/>
        </w:rPr>
        <w:t>i</w:t>
      </w:r>
      <w:r w:rsidR="001E2CB2" w:rsidRPr="00545CD0">
        <w:rPr>
          <w:rStyle w:val="FontStyle53"/>
          <w:rFonts w:ascii="Arial" w:hAnsi="Arial" w:cs="Arial"/>
          <w:sz w:val="20"/>
          <w:szCs w:val="20"/>
        </w:rPr>
        <w:t xml:space="preserve"> dejavnost</w:t>
      </w:r>
      <w:r w:rsidR="00E468C1">
        <w:rPr>
          <w:rStyle w:val="FontStyle53"/>
          <w:rFonts w:ascii="Arial" w:hAnsi="Arial" w:cs="Arial"/>
          <w:sz w:val="20"/>
          <w:szCs w:val="20"/>
        </w:rPr>
        <w:t>i</w:t>
      </w:r>
      <w:r w:rsidR="001E2CB2" w:rsidRPr="00545CD0">
        <w:rPr>
          <w:rFonts w:cs="Arial"/>
        </w:rPr>
        <w:t xml:space="preserve"> </w:t>
      </w:r>
      <w:r w:rsidRPr="00545CD0">
        <w:rPr>
          <w:rFonts w:cs="Arial"/>
        </w:rPr>
        <w:t xml:space="preserve">(najem ali nakup zemljišča </w:t>
      </w:r>
      <w:r w:rsidR="00E468C1">
        <w:rPr>
          <w:rFonts w:cs="Arial"/>
        </w:rPr>
        <w:t>v EPC</w:t>
      </w:r>
      <w:r w:rsidRPr="00545CD0">
        <w:rPr>
          <w:rFonts w:cs="Arial"/>
        </w:rPr>
        <w:t xml:space="preserve"> v m</w:t>
      </w:r>
      <w:r w:rsidRPr="00545CD0">
        <w:rPr>
          <w:rFonts w:cs="Arial"/>
          <w:vertAlign w:val="superscript"/>
        </w:rPr>
        <w:t>2</w:t>
      </w:r>
      <w:r w:rsidRPr="00545CD0">
        <w:rPr>
          <w:rFonts w:cs="Arial"/>
        </w:rPr>
        <w:t xml:space="preserve">) </w:t>
      </w:r>
      <w:r w:rsidR="002261D9" w:rsidRPr="00545CD0">
        <w:rPr>
          <w:rFonts w:cs="Arial"/>
        </w:rPr>
        <w:t xml:space="preserve">glede na vse </w:t>
      </w:r>
      <w:r w:rsidR="00FF58AD">
        <w:rPr>
          <w:rFonts w:cs="Arial"/>
        </w:rPr>
        <w:t xml:space="preserve">nove uporabne </w:t>
      </w:r>
      <w:r w:rsidRPr="00545CD0">
        <w:rPr>
          <w:rFonts w:cs="Arial"/>
        </w:rPr>
        <w:t>površin</w:t>
      </w:r>
      <w:r w:rsidR="002261D9" w:rsidRPr="00545CD0">
        <w:rPr>
          <w:rFonts w:cs="Arial"/>
        </w:rPr>
        <w:t>e</w:t>
      </w:r>
      <w:r w:rsidRPr="00545CD0">
        <w:rPr>
          <w:rFonts w:cs="Arial"/>
        </w:rPr>
        <w:t xml:space="preserve"> </w:t>
      </w:r>
      <w:r w:rsidR="00C05A18">
        <w:rPr>
          <w:rFonts w:cs="Arial"/>
        </w:rPr>
        <w:t>EPC</w:t>
      </w:r>
      <w:r w:rsidR="002261D9" w:rsidRPr="00545CD0">
        <w:rPr>
          <w:rFonts w:cs="Arial"/>
        </w:rPr>
        <w:t>, namenjene</w:t>
      </w:r>
      <w:r w:rsidRPr="00545CD0">
        <w:rPr>
          <w:rFonts w:cs="Arial"/>
        </w:rPr>
        <w:t xml:space="preserve"> </w:t>
      </w:r>
      <w:r w:rsidR="002261D9" w:rsidRPr="00545CD0">
        <w:rPr>
          <w:rStyle w:val="FontStyle53"/>
          <w:rFonts w:ascii="Arial" w:hAnsi="Arial" w:cs="Arial"/>
          <w:sz w:val="20"/>
          <w:szCs w:val="20"/>
        </w:rPr>
        <w:t>podjetniški</w:t>
      </w:r>
      <w:r w:rsidR="001E2CB2" w:rsidRPr="00545CD0">
        <w:rPr>
          <w:rStyle w:val="FontStyle53"/>
          <w:rFonts w:ascii="Arial" w:hAnsi="Arial" w:cs="Arial"/>
          <w:sz w:val="20"/>
          <w:szCs w:val="20"/>
        </w:rPr>
        <w:t xml:space="preserve"> dejavnosti</w:t>
      </w:r>
      <w:r w:rsidRPr="00545CD0">
        <w:rPr>
          <w:rFonts w:cs="Arial"/>
        </w:rPr>
        <w:t xml:space="preserve">. Šteje se, da se </w:t>
      </w:r>
      <w:r w:rsidR="001E2CB2" w:rsidRPr="00545CD0">
        <w:rPr>
          <w:rStyle w:val="FontStyle53"/>
          <w:rFonts w:ascii="Arial" w:hAnsi="Arial" w:cs="Arial"/>
          <w:sz w:val="20"/>
          <w:szCs w:val="20"/>
        </w:rPr>
        <w:t>podjetniška dejavnost izvaja</w:t>
      </w:r>
      <w:r w:rsidRPr="00545CD0">
        <w:rPr>
          <w:rFonts w:cs="Arial"/>
        </w:rPr>
        <w:t xml:space="preserve">, v kolikor </w:t>
      </w:r>
      <w:r w:rsidR="001935BB" w:rsidRPr="00545CD0">
        <w:rPr>
          <w:rFonts w:cs="Arial"/>
        </w:rPr>
        <w:t xml:space="preserve">MSP </w:t>
      </w:r>
      <w:r w:rsidRPr="00545CD0">
        <w:rPr>
          <w:rFonts w:cs="Arial"/>
        </w:rPr>
        <w:t>izvaja običajne poslovne procese.</w:t>
      </w:r>
      <w:r w:rsidR="00E468C1">
        <w:rPr>
          <w:rFonts w:cs="Arial"/>
        </w:rPr>
        <w:t xml:space="preserve"> V uporabno površino EPC se ne štejejo površine, kot so cesta, zelenica, parkirišča (razen tista, ki so namenjena za posamezna podjetja v </w:t>
      </w:r>
      <w:r w:rsidR="005711F8">
        <w:rPr>
          <w:rFonts w:cs="Arial"/>
        </w:rPr>
        <w:t>EPC)</w:t>
      </w:r>
      <w:r w:rsidR="00E468C1">
        <w:rPr>
          <w:rFonts w:cs="Arial"/>
        </w:rPr>
        <w:t>, morebitni ekološki otoki, ipd..</w:t>
      </w:r>
      <w:r w:rsidRPr="00545CD0">
        <w:rPr>
          <w:rFonts w:cs="Arial"/>
        </w:rPr>
        <w:t xml:space="preserve"> </w:t>
      </w:r>
    </w:p>
    <w:p w14:paraId="41A0700D" w14:textId="77777777" w:rsidR="008E6304" w:rsidRPr="00545CD0" w:rsidRDefault="008E6304" w:rsidP="00545CD0">
      <w:pPr>
        <w:rPr>
          <w:rStyle w:val="FontStyle53"/>
          <w:rFonts w:ascii="Arial" w:hAnsi="Arial" w:cs="Arial"/>
          <w:sz w:val="20"/>
          <w:szCs w:val="20"/>
        </w:rPr>
      </w:pPr>
    </w:p>
    <w:p w14:paraId="0C18E34E" w14:textId="195BAA2E" w:rsidR="00452866" w:rsidRPr="00545CD0" w:rsidRDefault="006766A5" w:rsidP="00545CD0">
      <w:pPr>
        <w:pStyle w:val="Naslov1"/>
        <w:spacing w:before="0" w:after="0"/>
        <w:rPr>
          <w:szCs w:val="20"/>
          <w:lang w:val="sl-SI"/>
        </w:rPr>
      </w:pPr>
      <w:bookmarkStart w:id="25" w:name="_Toc132886045"/>
      <w:r w:rsidRPr="00545CD0">
        <w:rPr>
          <w:caps w:val="0"/>
          <w:szCs w:val="20"/>
          <w:lang w:val="sl-SI"/>
        </w:rPr>
        <w:t>NAVODILA ZA IZDELAVO VLOGE</w:t>
      </w:r>
      <w:bookmarkEnd w:id="25"/>
    </w:p>
    <w:p w14:paraId="134F9958" w14:textId="77777777" w:rsidR="005A0864" w:rsidRPr="00545CD0" w:rsidRDefault="005A0864" w:rsidP="00545CD0">
      <w:pPr>
        <w:rPr>
          <w:rFonts w:cs="Arial"/>
          <w:szCs w:val="20"/>
          <w:lang w:bidi="en-US"/>
        </w:rPr>
      </w:pPr>
    </w:p>
    <w:p w14:paraId="5F4F9334" w14:textId="30833CE5" w:rsidR="009E132E" w:rsidRDefault="00AF2CDA" w:rsidP="009E132E">
      <w:pPr>
        <w:rPr>
          <w:rFonts w:cs="Arial"/>
          <w:szCs w:val="20"/>
        </w:rPr>
      </w:pPr>
      <w:r w:rsidRPr="00AF2CDA">
        <w:rPr>
          <w:rFonts w:cs="Arial"/>
          <w:szCs w:val="20"/>
        </w:rPr>
        <w:t xml:space="preserve">Prijavitelj bo vlogo na javni razpis pripravil tako, da se bo registriral na spletnem naslovu in izpolnil vsa polja v spletni aplikaciji. Spletni naslov ter navodila za vnos podatkov o vlogi v spletno aplikacijo bosta objavljena na spletnih straneh </w:t>
      </w:r>
      <w:r w:rsidR="003C59E8">
        <w:rPr>
          <w:rFonts w:cs="Arial"/>
          <w:szCs w:val="20"/>
        </w:rPr>
        <w:t>ministrstva</w:t>
      </w:r>
      <w:r w:rsidRPr="00AF2CDA">
        <w:rPr>
          <w:rFonts w:cs="Arial"/>
          <w:szCs w:val="20"/>
        </w:rPr>
        <w:t xml:space="preserve"> najkasneje do dne </w:t>
      </w:r>
      <w:r w:rsidR="00060B78">
        <w:rPr>
          <w:rFonts w:cs="Arial"/>
          <w:szCs w:val="20"/>
        </w:rPr>
        <w:t>18</w:t>
      </w:r>
      <w:r w:rsidRPr="00AF2CDA">
        <w:rPr>
          <w:rFonts w:cs="Arial"/>
          <w:szCs w:val="20"/>
        </w:rPr>
        <w:t xml:space="preserve">. 3. 2022. </w:t>
      </w:r>
      <w:r w:rsidR="009E132E" w:rsidRPr="00F152C6">
        <w:rPr>
          <w:rFonts w:cs="Arial"/>
          <w:szCs w:val="20"/>
        </w:rPr>
        <w:t>V spletno aplikacijo mora vnesti tudi skenirane</w:t>
      </w:r>
      <w:r w:rsidR="009E132E">
        <w:rPr>
          <w:rFonts w:cs="Arial"/>
          <w:szCs w:val="20"/>
        </w:rPr>
        <w:t xml:space="preserve"> </w:t>
      </w:r>
      <w:r w:rsidR="009E132E" w:rsidRPr="00F152C6">
        <w:rPr>
          <w:rFonts w:cs="Arial"/>
          <w:szCs w:val="20"/>
        </w:rPr>
        <w:t>izpolnjene, podpisane in žigosane obrazce, ki so sestavni del vloge. Datum oddaje vloge v spletni</w:t>
      </w:r>
      <w:r w:rsidR="009E132E">
        <w:rPr>
          <w:rFonts w:cs="Arial"/>
          <w:szCs w:val="20"/>
        </w:rPr>
        <w:t xml:space="preserve"> </w:t>
      </w:r>
      <w:r w:rsidR="009E132E" w:rsidRPr="00F152C6">
        <w:rPr>
          <w:rFonts w:cs="Arial"/>
          <w:szCs w:val="20"/>
        </w:rPr>
        <w:t>aplikaciji se šteje za datum oddaje vloge.</w:t>
      </w:r>
      <w:r w:rsidR="009E132E">
        <w:rPr>
          <w:rFonts w:cs="Arial"/>
          <w:szCs w:val="20"/>
        </w:rPr>
        <w:t xml:space="preserve"> </w:t>
      </w:r>
      <w:r w:rsidR="001230B4">
        <w:rPr>
          <w:rFonts w:cs="Arial"/>
          <w:szCs w:val="20"/>
        </w:rPr>
        <w:t xml:space="preserve">Vloga se lahko za isti projekt </w:t>
      </w:r>
      <w:r w:rsidR="009E132E" w:rsidRPr="00F152C6">
        <w:rPr>
          <w:rFonts w:cs="Arial"/>
          <w:szCs w:val="20"/>
        </w:rPr>
        <w:t>odda le enkrat. Po oddaji</w:t>
      </w:r>
      <w:r w:rsidR="009E132E">
        <w:rPr>
          <w:rFonts w:cs="Arial"/>
          <w:szCs w:val="20"/>
        </w:rPr>
        <w:t xml:space="preserve"> </w:t>
      </w:r>
      <w:r w:rsidR="009E132E" w:rsidRPr="00F152C6">
        <w:rPr>
          <w:rFonts w:cs="Arial"/>
          <w:szCs w:val="20"/>
        </w:rPr>
        <w:t>vloge popravki niso možni.</w:t>
      </w:r>
    </w:p>
    <w:p w14:paraId="6FE0834C" w14:textId="77777777" w:rsidR="009E132E" w:rsidRPr="00F568D7" w:rsidRDefault="009E132E" w:rsidP="009E132E">
      <w:pPr>
        <w:rPr>
          <w:rFonts w:cs="Arial"/>
          <w:szCs w:val="20"/>
          <w:lang w:bidi="en-US"/>
        </w:rPr>
      </w:pPr>
    </w:p>
    <w:p w14:paraId="1319DAE5" w14:textId="77777777" w:rsidR="009E132E" w:rsidRPr="00F568D7" w:rsidRDefault="009E132E" w:rsidP="009E132E">
      <w:pPr>
        <w:rPr>
          <w:rFonts w:cs="Arial"/>
          <w:szCs w:val="20"/>
          <w:lang w:bidi="en-US"/>
        </w:rPr>
      </w:pPr>
      <w:r w:rsidRPr="00F568D7">
        <w:rPr>
          <w:rFonts w:cs="Arial"/>
          <w:szCs w:val="20"/>
          <w:lang w:bidi="en-US"/>
        </w:rPr>
        <w:lastRenderedPageBreak/>
        <w:t>Vloga in vsi njeni sestavni deli morajo biti izpolnjeni v slovenskem jeziku. Vsi zneski v vlogi morajo biti navedeni v eurih (EUR) na dve decimalni mesti.</w:t>
      </w:r>
    </w:p>
    <w:p w14:paraId="066934AC" w14:textId="77777777" w:rsidR="0016751E" w:rsidRPr="00545CD0" w:rsidRDefault="0016751E" w:rsidP="00545CD0">
      <w:pPr>
        <w:rPr>
          <w:rFonts w:cs="Arial"/>
          <w:szCs w:val="20"/>
          <w:lang w:bidi="en-US"/>
        </w:rPr>
      </w:pPr>
    </w:p>
    <w:p w14:paraId="289C924E" w14:textId="582AB149" w:rsidR="00413972" w:rsidRPr="00545CD0" w:rsidRDefault="00973FE1" w:rsidP="00545CD0">
      <w:pPr>
        <w:pStyle w:val="Slog1"/>
        <w:spacing w:before="0" w:after="0"/>
        <w:rPr>
          <w:szCs w:val="20"/>
          <w:lang w:val="sl-SI"/>
        </w:rPr>
      </w:pPr>
      <w:bookmarkStart w:id="26" w:name="_Toc132886046"/>
      <w:r>
        <w:rPr>
          <w:szCs w:val="20"/>
          <w:lang w:val="sl-SI"/>
        </w:rPr>
        <w:t>Formalno p</w:t>
      </w:r>
      <w:r w:rsidR="00413972" w:rsidRPr="00545CD0">
        <w:rPr>
          <w:szCs w:val="20"/>
          <w:lang w:val="sl-SI"/>
        </w:rPr>
        <w:t>opolna vloga</w:t>
      </w:r>
      <w:bookmarkEnd w:id="26"/>
    </w:p>
    <w:p w14:paraId="227CC982" w14:textId="77777777" w:rsidR="00413972" w:rsidRPr="00545CD0" w:rsidRDefault="00413972" w:rsidP="005841BD">
      <w:pPr>
        <w:rPr>
          <w:rFonts w:cs="Arial"/>
          <w:szCs w:val="20"/>
          <w:lang w:bidi="en-US"/>
        </w:rPr>
      </w:pPr>
    </w:p>
    <w:p w14:paraId="72AB0E20" w14:textId="2C342219" w:rsidR="009E132E" w:rsidRPr="00F568D7" w:rsidRDefault="009E132E" w:rsidP="005841BD">
      <w:pPr>
        <w:pStyle w:val="Slog4"/>
        <w:jc w:val="both"/>
        <w:rPr>
          <w:b/>
        </w:rPr>
      </w:pPr>
      <w:r w:rsidRPr="00B43416">
        <w:t xml:space="preserve">Vloga je </w:t>
      </w:r>
      <w:r w:rsidR="00973FE1" w:rsidRPr="00B43416">
        <w:t xml:space="preserve">formalno </w:t>
      </w:r>
      <w:r w:rsidRPr="00B43416">
        <w:t>popolna, ko so vsa polja v spletni aplikaciji izpolnjena in priložene vse izpolnjene, podpisane in žigosane priloge (</w:t>
      </w:r>
      <w:proofErr w:type="spellStart"/>
      <w:r w:rsidRPr="00B43416">
        <w:t>skeni</w:t>
      </w:r>
      <w:proofErr w:type="spellEnd"/>
      <w:r w:rsidRPr="00B43416">
        <w:t xml:space="preserve">): Obrazec </w:t>
      </w:r>
      <w:r w:rsidR="00B43416" w:rsidRPr="00B43416">
        <w:t>1</w:t>
      </w:r>
      <w:r w:rsidRPr="00B43416">
        <w:t xml:space="preserve">: </w:t>
      </w:r>
      <w:r w:rsidR="00B43416" w:rsidRPr="00B43416">
        <w:t>Izjava prijavitelja o izpolnjevanju in sprejemanju razpisnih pogojev</w:t>
      </w:r>
      <w:r w:rsidRPr="00B43416">
        <w:t xml:space="preserve">, Obrazec </w:t>
      </w:r>
      <w:r w:rsidR="00B43416" w:rsidRPr="00B43416">
        <w:t>2</w:t>
      </w:r>
      <w:r w:rsidRPr="00B43416">
        <w:t xml:space="preserve">: </w:t>
      </w:r>
      <w:r w:rsidR="00B43416" w:rsidRPr="00B43416">
        <w:t>Izjava o uskladitvi načrta razvojnih programov</w:t>
      </w:r>
      <w:r w:rsidRPr="00B43416">
        <w:rPr>
          <w:b/>
        </w:rPr>
        <w:t xml:space="preserve">, </w:t>
      </w:r>
      <w:r w:rsidRPr="00B43416">
        <w:t xml:space="preserve">Obrazec </w:t>
      </w:r>
      <w:r w:rsidR="00B43416" w:rsidRPr="00B43416">
        <w:t>3</w:t>
      </w:r>
      <w:r w:rsidRPr="00B43416">
        <w:t xml:space="preserve">: </w:t>
      </w:r>
      <w:r w:rsidR="00B43416" w:rsidRPr="00B43416">
        <w:t>Vzorec pogodbe o sofinanciranju</w:t>
      </w:r>
      <w:r w:rsidRPr="00B43416">
        <w:t>,</w:t>
      </w:r>
      <w:r w:rsidRPr="00B43416">
        <w:rPr>
          <w:b/>
        </w:rPr>
        <w:t xml:space="preserve"> </w:t>
      </w:r>
      <w:r w:rsidRPr="00B43416">
        <w:t xml:space="preserve">Obrazec </w:t>
      </w:r>
      <w:r w:rsidR="00B43416" w:rsidRPr="00B43416">
        <w:t>4</w:t>
      </w:r>
      <w:r w:rsidRPr="00B43416">
        <w:t xml:space="preserve">: </w:t>
      </w:r>
      <w:r w:rsidR="00B43416">
        <w:t>Pooblastilo za pridobitev podatkov od Finančne uprave Republike Slovenije</w:t>
      </w:r>
      <w:r w:rsidR="003564BC" w:rsidRPr="00B43416">
        <w:t>, grafični prikaz(-i)</w:t>
      </w:r>
      <w:r w:rsidR="00DC63DE">
        <w:t xml:space="preserve"> EPC</w:t>
      </w:r>
      <w:r w:rsidR="00B43416">
        <w:t>, investicijska dokumentacija, sklep(i) o potrditvi investicijske dokumentacije s strani pristojnega organa prijavitelja ter ostala dokumentacija, kot izhaja iz vsebine javnega raz</w:t>
      </w:r>
      <w:r w:rsidR="00DC63DE">
        <w:t>pisa oz. razpisne dokumentacije</w:t>
      </w:r>
      <w:r w:rsidR="003564BC" w:rsidRPr="00B43416">
        <w:t>.</w:t>
      </w:r>
    </w:p>
    <w:p w14:paraId="3B3E1843" w14:textId="61FD281F" w:rsidR="00036EA6" w:rsidRPr="00545CD0" w:rsidRDefault="00036EA6" w:rsidP="00154E12">
      <w:pPr>
        <w:pStyle w:val="Slog8"/>
        <w:numPr>
          <w:ilvl w:val="0"/>
          <w:numId w:val="0"/>
        </w:numPr>
        <w:ind w:left="360"/>
      </w:pPr>
    </w:p>
    <w:p w14:paraId="3A0AF9F6" w14:textId="400D8273" w:rsidR="00036EA6" w:rsidRPr="009E132E" w:rsidRDefault="00036EA6" w:rsidP="00545CD0">
      <w:pPr>
        <w:pStyle w:val="Naslov2"/>
        <w:spacing w:before="0" w:after="0"/>
        <w:rPr>
          <w:szCs w:val="20"/>
          <w:lang w:val="sl-SI"/>
        </w:rPr>
      </w:pPr>
      <w:bookmarkStart w:id="27" w:name="_Toc132886047"/>
      <w:r w:rsidRPr="009E132E">
        <w:rPr>
          <w:szCs w:val="20"/>
          <w:lang w:val="sl-SI"/>
        </w:rPr>
        <w:t xml:space="preserve">Pogoji dopolnjevanja </w:t>
      </w:r>
      <w:r w:rsidR="00973FE1">
        <w:rPr>
          <w:szCs w:val="20"/>
          <w:lang w:val="sl-SI"/>
        </w:rPr>
        <w:t>vloge</w:t>
      </w:r>
      <w:bookmarkEnd w:id="27"/>
    </w:p>
    <w:p w14:paraId="65DBE290" w14:textId="77777777" w:rsidR="00036EA6" w:rsidRPr="009E132E" w:rsidRDefault="00036EA6" w:rsidP="00545CD0">
      <w:pPr>
        <w:rPr>
          <w:rFonts w:cs="Arial"/>
          <w:szCs w:val="20"/>
          <w:lang w:bidi="en-US"/>
        </w:rPr>
      </w:pPr>
    </w:p>
    <w:p w14:paraId="004F5B28" w14:textId="323ACA2A" w:rsidR="00036EA6" w:rsidRPr="009E132E" w:rsidRDefault="00036EA6" w:rsidP="00545CD0">
      <w:pPr>
        <w:rPr>
          <w:rFonts w:cs="Arial"/>
          <w:kern w:val="32"/>
          <w:szCs w:val="20"/>
        </w:rPr>
      </w:pPr>
      <w:r w:rsidRPr="009E132E">
        <w:rPr>
          <w:rFonts w:cs="Arial"/>
          <w:kern w:val="32"/>
          <w:szCs w:val="20"/>
        </w:rPr>
        <w:t>Vloga se</w:t>
      </w:r>
      <w:r w:rsidR="00973FE1">
        <w:rPr>
          <w:rFonts w:cs="Arial"/>
          <w:kern w:val="32"/>
          <w:szCs w:val="20"/>
        </w:rPr>
        <w:t xml:space="preserve"> vsebinsko</w:t>
      </w:r>
      <w:r w:rsidRPr="009E132E">
        <w:rPr>
          <w:rFonts w:cs="Arial"/>
          <w:kern w:val="32"/>
          <w:szCs w:val="20"/>
        </w:rPr>
        <w:t xml:space="preserve"> dopolnjuje v skladu s pozivom za dopolnitev in tako, da je v svoji končni obliki celovita in v vseh sestavinah usklajena. </w:t>
      </w:r>
    </w:p>
    <w:p w14:paraId="522417E6" w14:textId="77777777" w:rsidR="00036EA6" w:rsidRPr="009E132E" w:rsidRDefault="00036EA6" w:rsidP="00545CD0">
      <w:pPr>
        <w:rPr>
          <w:rFonts w:cs="Arial"/>
          <w:szCs w:val="20"/>
          <w:lang w:bidi="en-US"/>
        </w:rPr>
      </w:pPr>
    </w:p>
    <w:p w14:paraId="6F8509A0" w14:textId="75E2F502" w:rsidR="00036EA6" w:rsidRPr="009E132E" w:rsidRDefault="00036EA6" w:rsidP="00545CD0">
      <w:pPr>
        <w:rPr>
          <w:rFonts w:cs="Arial"/>
          <w:kern w:val="32"/>
          <w:szCs w:val="20"/>
        </w:rPr>
      </w:pPr>
      <w:r w:rsidRPr="009E132E">
        <w:rPr>
          <w:rFonts w:cs="Arial"/>
          <w:kern w:val="32"/>
          <w:szCs w:val="20"/>
        </w:rPr>
        <w:t>Dopolnjevanje vlog je namenjeno zagotovitvi mo</w:t>
      </w:r>
      <w:r w:rsidR="00973FE1">
        <w:rPr>
          <w:rFonts w:cs="Arial"/>
          <w:kern w:val="32"/>
          <w:szCs w:val="20"/>
        </w:rPr>
        <w:t xml:space="preserve">rebitnih manjkajočih dokumentov, </w:t>
      </w:r>
      <w:r w:rsidRPr="009E132E">
        <w:rPr>
          <w:rFonts w:cs="Arial"/>
          <w:kern w:val="32"/>
          <w:szCs w:val="20"/>
        </w:rPr>
        <w:t>obrazcev,</w:t>
      </w:r>
      <w:r w:rsidR="00973FE1">
        <w:rPr>
          <w:rFonts w:cs="Arial"/>
          <w:kern w:val="32"/>
          <w:szCs w:val="20"/>
        </w:rPr>
        <w:t xml:space="preserve"> utemeljitev oz. pojasnil,</w:t>
      </w:r>
      <w:r w:rsidRPr="009E132E">
        <w:rPr>
          <w:rFonts w:cs="Arial"/>
          <w:kern w:val="32"/>
          <w:szCs w:val="20"/>
        </w:rPr>
        <w:t xml:space="preserve"> ki bodo izkazovali izpolnjevanje pogojev</w:t>
      </w:r>
      <w:r w:rsidR="00973FE1">
        <w:rPr>
          <w:rFonts w:cs="Arial"/>
          <w:kern w:val="32"/>
          <w:szCs w:val="20"/>
        </w:rPr>
        <w:t xml:space="preserve"> javnega razpisa</w:t>
      </w:r>
      <w:r w:rsidR="00F046DB" w:rsidRPr="009E132E">
        <w:rPr>
          <w:rFonts w:cs="Arial"/>
          <w:kern w:val="32"/>
          <w:szCs w:val="20"/>
        </w:rPr>
        <w:t>.</w:t>
      </w:r>
    </w:p>
    <w:p w14:paraId="5E6283C7" w14:textId="77777777" w:rsidR="00036EA6" w:rsidRPr="009E132E" w:rsidRDefault="00036EA6" w:rsidP="00545CD0">
      <w:pPr>
        <w:rPr>
          <w:rFonts w:cs="Arial"/>
          <w:szCs w:val="20"/>
        </w:rPr>
      </w:pPr>
    </w:p>
    <w:p w14:paraId="137388C6" w14:textId="19F0C150" w:rsidR="00036EA6" w:rsidRPr="009E132E" w:rsidRDefault="00036EA6" w:rsidP="00545CD0">
      <w:pPr>
        <w:rPr>
          <w:rFonts w:cs="Arial"/>
          <w:kern w:val="32"/>
          <w:szCs w:val="20"/>
        </w:rPr>
      </w:pPr>
      <w:r w:rsidRPr="009E132E">
        <w:rPr>
          <w:rFonts w:cs="Arial"/>
          <w:kern w:val="32"/>
          <w:szCs w:val="20"/>
        </w:rPr>
        <w:t xml:space="preserve">Prijavitelj sme ob pisnem soglasju </w:t>
      </w:r>
      <w:r w:rsidR="00AE7C0B" w:rsidRPr="009E132E">
        <w:rPr>
          <w:rFonts w:cs="Arial"/>
          <w:kern w:val="32"/>
          <w:szCs w:val="20"/>
        </w:rPr>
        <w:t>m</w:t>
      </w:r>
      <w:r w:rsidR="007432A1" w:rsidRPr="009E132E">
        <w:rPr>
          <w:rFonts w:cs="Arial"/>
          <w:kern w:val="32"/>
          <w:szCs w:val="20"/>
        </w:rPr>
        <w:t>inistrstva</w:t>
      </w:r>
      <w:r w:rsidRPr="009E132E">
        <w:rPr>
          <w:rFonts w:cs="Arial"/>
          <w:kern w:val="32"/>
          <w:szCs w:val="20"/>
        </w:rPr>
        <w:t xml:space="preserve"> popraviti očitne računske napake, ki jih </w:t>
      </w:r>
      <w:r w:rsidR="00AE7C0B" w:rsidRPr="009E132E">
        <w:rPr>
          <w:rFonts w:cs="Arial"/>
          <w:kern w:val="32"/>
          <w:szCs w:val="20"/>
        </w:rPr>
        <w:t>m</w:t>
      </w:r>
      <w:r w:rsidR="007432A1" w:rsidRPr="009E132E">
        <w:rPr>
          <w:rFonts w:cs="Arial"/>
          <w:kern w:val="32"/>
          <w:szCs w:val="20"/>
        </w:rPr>
        <w:t>inistrstvo</w:t>
      </w:r>
      <w:r w:rsidRPr="009E132E">
        <w:rPr>
          <w:rFonts w:cs="Arial"/>
          <w:kern w:val="32"/>
          <w:szCs w:val="20"/>
        </w:rPr>
        <w:t xml:space="preserve"> odkrije pri pregledu in ocenjevanju vlog. </w:t>
      </w:r>
    </w:p>
    <w:p w14:paraId="1CB629EF" w14:textId="77777777" w:rsidR="00036EA6" w:rsidRPr="009E132E" w:rsidRDefault="00036EA6" w:rsidP="00545CD0">
      <w:pPr>
        <w:rPr>
          <w:rFonts w:cs="Arial"/>
          <w:szCs w:val="20"/>
          <w:lang w:bidi="en-US"/>
        </w:rPr>
      </w:pPr>
    </w:p>
    <w:p w14:paraId="44E39926" w14:textId="5A695ACD" w:rsidR="00036EA6" w:rsidRPr="009E132E" w:rsidRDefault="006766A5" w:rsidP="00545CD0">
      <w:pPr>
        <w:pStyle w:val="Naslov1"/>
        <w:spacing w:before="0" w:after="0"/>
        <w:rPr>
          <w:szCs w:val="20"/>
          <w:lang w:val="sl-SI"/>
        </w:rPr>
      </w:pPr>
      <w:bookmarkStart w:id="28" w:name="_Toc132886048"/>
      <w:r w:rsidRPr="009E132E">
        <w:rPr>
          <w:caps w:val="0"/>
          <w:szCs w:val="20"/>
          <w:lang w:val="sl-SI"/>
        </w:rPr>
        <w:t>ROKI IN NAČIN PRIJAVE</w:t>
      </w:r>
      <w:bookmarkEnd w:id="28"/>
    </w:p>
    <w:p w14:paraId="50A4E60C" w14:textId="77777777" w:rsidR="00036EA6" w:rsidRPr="009E132E" w:rsidRDefault="00036EA6" w:rsidP="00545CD0">
      <w:pPr>
        <w:rPr>
          <w:rFonts w:cs="Arial"/>
          <w:szCs w:val="20"/>
        </w:rPr>
      </w:pPr>
    </w:p>
    <w:p w14:paraId="19F1F77F" w14:textId="7808C416" w:rsidR="00C71D50" w:rsidRPr="008D1C5A" w:rsidRDefault="00C71D50" w:rsidP="00C71D50">
      <w:pPr>
        <w:rPr>
          <w:rFonts w:cs="Arial"/>
          <w:szCs w:val="20"/>
        </w:rPr>
      </w:pPr>
      <w:r w:rsidRPr="008D1C5A">
        <w:rPr>
          <w:rFonts w:cs="Arial"/>
          <w:szCs w:val="20"/>
        </w:rPr>
        <w:t>Rok za predložitev vlog v okviru tega javnega razpisa je:</w:t>
      </w:r>
    </w:p>
    <w:p w14:paraId="72B07D94" w14:textId="373247AD" w:rsidR="00C71D50" w:rsidRPr="008D1C5A" w:rsidRDefault="00C71D50" w:rsidP="00737C61">
      <w:pPr>
        <w:pStyle w:val="Odstavekseznama"/>
        <w:numPr>
          <w:ilvl w:val="0"/>
          <w:numId w:val="23"/>
        </w:numPr>
        <w:rPr>
          <w:rFonts w:cs="Arial"/>
          <w:szCs w:val="20"/>
        </w:rPr>
      </w:pPr>
      <w:r w:rsidRPr="008D1C5A">
        <w:rPr>
          <w:rFonts w:cs="Arial"/>
          <w:szCs w:val="20"/>
        </w:rPr>
        <w:t xml:space="preserve">za prvo (1.) odpiranje vlog najkasneje do dne </w:t>
      </w:r>
      <w:r w:rsidR="007D0F9A" w:rsidRPr="008D1C5A">
        <w:rPr>
          <w:rFonts w:cs="Arial"/>
          <w:szCs w:val="20"/>
        </w:rPr>
        <w:t>6. 5</w:t>
      </w:r>
      <w:r w:rsidRPr="008D1C5A">
        <w:rPr>
          <w:rFonts w:cs="Arial"/>
          <w:szCs w:val="20"/>
        </w:rPr>
        <w:t>.</w:t>
      </w:r>
      <w:r w:rsidR="007D0F9A" w:rsidRPr="008D1C5A">
        <w:rPr>
          <w:rFonts w:cs="Arial"/>
          <w:szCs w:val="20"/>
        </w:rPr>
        <w:t xml:space="preserve"> </w:t>
      </w:r>
      <w:r w:rsidRPr="008D1C5A">
        <w:rPr>
          <w:rFonts w:cs="Arial"/>
          <w:szCs w:val="20"/>
        </w:rPr>
        <w:t>2022;</w:t>
      </w:r>
    </w:p>
    <w:p w14:paraId="77CE8AAD" w14:textId="2FDAA1EE" w:rsidR="00C71D50" w:rsidRPr="008D1C5A" w:rsidRDefault="00C71D50" w:rsidP="00737C61">
      <w:pPr>
        <w:pStyle w:val="Odstavekseznama"/>
        <w:numPr>
          <w:ilvl w:val="0"/>
          <w:numId w:val="23"/>
        </w:numPr>
        <w:rPr>
          <w:rFonts w:cs="Arial"/>
          <w:szCs w:val="20"/>
        </w:rPr>
      </w:pPr>
      <w:r w:rsidRPr="008D1C5A">
        <w:rPr>
          <w:rFonts w:cs="Arial"/>
          <w:szCs w:val="20"/>
        </w:rPr>
        <w:t xml:space="preserve">za drugo (2.) odpiranje vlog najkasneje do dne </w:t>
      </w:r>
      <w:r w:rsidR="002B528B">
        <w:rPr>
          <w:rFonts w:cs="Arial"/>
          <w:szCs w:val="20"/>
        </w:rPr>
        <w:t>29. 9</w:t>
      </w:r>
      <w:r w:rsidRPr="008D1C5A">
        <w:rPr>
          <w:rFonts w:cs="Arial"/>
          <w:szCs w:val="20"/>
        </w:rPr>
        <w:t>. 2023.</w:t>
      </w:r>
    </w:p>
    <w:p w14:paraId="51C88667" w14:textId="77777777" w:rsidR="00B95919" w:rsidRPr="008D1C5A" w:rsidRDefault="00B95919" w:rsidP="00545CD0">
      <w:pPr>
        <w:rPr>
          <w:rFonts w:cs="Arial"/>
          <w:szCs w:val="20"/>
        </w:rPr>
      </w:pPr>
    </w:p>
    <w:p w14:paraId="15060638" w14:textId="5D97848C" w:rsidR="00D57342" w:rsidRPr="00AB3562" w:rsidRDefault="00D57342" w:rsidP="00D57342">
      <w:pPr>
        <w:rPr>
          <w:rFonts w:cs="Arial"/>
          <w:szCs w:val="20"/>
        </w:rPr>
      </w:pPr>
      <w:r w:rsidRPr="008D1C5A">
        <w:rPr>
          <w:rFonts w:cs="Arial"/>
          <w:szCs w:val="20"/>
        </w:rPr>
        <w:t>Kot pravočasne bodo upoštevane vloge, za katere bo razvidno, da so bile do vklju</w:t>
      </w:r>
      <w:r w:rsidR="002F3A4C" w:rsidRPr="008D1C5A">
        <w:rPr>
          <w:rFonts w:cs="Arial"/>
          <w:szCs w:val="20"/>
        </w:rPr>
        <w:t xml:space="preserve">čno dne </w:t>
      </w:r>
      <w:r w:rsidR="007D0F9A" w:rsidRPr="008D1C5A">
        <w:rPr>
          <w:rFonts w:cs="Arial"/>
          <w:szCs w:val="20"/>
        </w:rPr>
        <w:t>6. 5</w:t>
      </w:r>
      <w:r w:rsidRPr="008D1C5A">
        <w:rPr>
          <w:rFonts w:cs="Arial"/>
          <w:szCs w:val="20"/>
        </w:rPr>
        <w:t xml:space="preserve">. 2022 (prvi rok) oz. dne </w:t>
      </w:r>
      <w:r w:rsidR="002B528B">
        <w:rPr>
          <w:rFonts w:cs="Arial"/>
          <w:szCs w:val="20"/>
        </w:rPr>
        <w:t>29. 9.</w:t>
      </w:r>
      <w:r w:rsidRPr="008D1C5A">
        <w:rPr>
          <w:rFonts w:cs="Arial"/>
          <w:szCs w:val="20"/>
        </w:rPr>
        <w:t xml:space="preserve"> 2023 (drugi rok) oddane</w:t>
      </w:r>
      <w:r w:rsidR="009E132E" w:rsidRPr="008D1C5A">
        <w:rPr>
          <w:rFonts w:cs="Arial"/>
          <w:szCs w:val="20"/>
        </w:rPr>
        <w:t xml:space="preserve"> preko spletne aplikacije</w:t>
      </w:r>
      <w:r w:rsidRPr="008D1C5A">
        <w:rPr>
          <w:rFonts w:cs="Arial"/>
          <w:szCs w:val="20"/>
        </w:rPr>
        <w:t>.</w:t>
      </w:r>
    </w:p>
    <w:p w14:paraId="15E91606" w14:textId="0C17AE89" w:rsidR="00F42586" w:rsidRPr="00AB3562" w:rsidRDefault="00F42586" w:rsidP="00D57342">
      <w:pPr>
        <w:rPr>
          <w:rFonts w:cs="Arial"/>
          <w:szCs w:val="20"/>
        </w:rPr>
      </w:pPr>
    </w:p>
    <w:p w14:paraId="7D5B2109" w14:textId="2633A76E" w:rsidR="00D8798E" w:rsidRDefault="00D8798E" w:rsidP="00D57342">
      <w:pPr>
        <w:rPr>
          <w:rFonts w:cs="Arial"/>
          <w:szCs w:val="20"/>
        </w:rPr>
      </w:pPr>
      <w:r w:rsidRPr="00AB3562">
        <w:rPr>
          <w:rFonts w:cs="Arial"/>
          <w:szCs w:val="20"/>
        </w:rPr>
        <w:t>Drugo odpiranje bo izvedeno le v primeru, da na prvem odpiranju razpisana nepovratna sredstva za sofinanciranje projektov ne bodo v celoti dodeljena oz. porabljena, skladno z določili te razpisne dokumentacije.</w:t>
      </w:r>
    </w:p>
    <w:p w14:paraId="47C57B1A" w14:textId="71F6E15E" w:rsidR="00452866" w:rsidRPr="00B67D2A" w:rsidRDefault="0024275B" w:rsidP="0024275B">
      <w:pPr>
        <w:pStyle w:val="Naslov1"/>
        <w:rPr>
          <w:szCs w:val="20"/>
          <w:lang w:val="sl-SI"/>
        </w:rPr>
      </w:pPr>
      <w:bookmarkStart w:id="29" w:name="_Toc132886049"/>
      <w:r w:rsidRPr="0024275B">
        <w:rPr>
          <w:caps w:val="0"/>
          <w:szCs w:val="20"/>
          <w:lang w:val="sl-SI"/>
        </w:rPr>
        <w:t>ODPIRANJE IN PREGLED VLOG TER NAČIN DOPOLNITVE OZIROMA POJASNITVE VLOG</w:t>
      </w:r>
      <w:bookmarkEnd w:id="29"/>
    </w:p>
    <w:p w14:paraId="7E107EFD" w14:textId="6504EB71" w:rsidR="00452866" w:rsidRPr="00545CD0" w:rsidRDefault="00452866" w:rsidP="00545CD0">
      <w:pPr>
        <w:rPr>
          <w:rFonts w:cs="Arial"/>
          <w:szCs w:val="20"/>
          <w:lang w:bidi="en-US"/>
        </w:rPr>
      </w:pPr>
    </w:p>
    <w:p w14:paraId="40FB9026" w14:textId="77777777" w:rsidR="00576D87" w:rsidRDefault="008D2392" w:rsidP="008D2392">
      <w:pPr>
        <w:rPr>
          <w:rFonts w:cs="Arial"/>
          <w:szCs w:val="20"/>
        </w:rPr>
      </w:pPr>
      <w:r>
        <w:rPr>
          <w:rFonts w:cs="Arial"/>
          <w:szCs w:val="20"/>
        </w:rPr>
        <w:t xml:space="preserve">Vloge bodo oddane preko spletne aplikacije v skladu s poglavjem 12 razpisne dokumentacije. </w:t>
      </w:r>
    </w:p>
    <w:p w14:paraId="0AD3EAF9" w14:textId="77777777" w:rsidR="00BF1643" w:rsidRDefault="00BF1643" w:rsidP="00BF1643">
      <w:pPr>
        <w:rPr>
          <w:rFonts w:cs="Arial"/>
          <w:szCs w:val="20"/>
        </w:rPr>
      </w:pPr>
    </w:p>
    <w:p w14:paraId="27977DD9" w14:textId="29FC492C" w:rsidR="00BF1643" w:rsidRPr="00BF1643" w:rsidRDefault="00BF1643" w:rsidP="00BF1643">
      <w:pPr>
        <w:rPr>
          <w:rFonts w:cs="Arial"/>
          <w:szCs w:val="20"/>
        </w:rPr>
      </w:pPr>
      <w:r w:rsidRPr="00BF1643">
        <w:rPr>
          <w:rFonts w:cs="Arial"/>
          <w:szCs w:val="20"/>
        </w:rPr>
        <w:t>Vloge bo z vidika pravočasnosti, formalne ter vsebinske popolnosti in ustreznosti preverila in ocenila strokovna komisija za izvedbo javnega razpisa, imenovana s sklepom ministra (v nadaljnjem besedilu: strokovna komisija).</w:t>
      </w:r>
    </w:p>
    <w:p w14:paraId="79C3C738" w14:textId="77777777" w:rsidR="00BF1643" w:rsidRPr="00BF1643" w:rsidRDefault="00BF1643" w:rsidP="00BF1643">
      <w:pPr>
        <w:rPr>
          <w:rFonts w:cs="Arial"/>
          <w:szCs w:val="20"/>
        </w:rPr>
      </w:pPr>
    </w:p>
    <w:p w14:paraId="66BEA3EE" w14:textId="1FE8474B" w:rsidR="00BF1643" w:rsidRDefault="00BF1643" w:rsidP="00BF1643">
      <w:pPr>
        <w:rPr>
          <w:rFonts w:cs="Arial"/>
          <w:szCs w:val="20"/>
        </w:rPr>
      </w:pPr>
      <w:r w:rsidRPr="00BF1643">
        <w:rPr>
          <w:rFonts w:cs="Arial"/>
          <w:szCs w:val="20"/>
        </w:rPr>
        <w:t>Odpi</w:t>
      </w:r>
      <w:r w:rsidR="00EB3D4C">
        <w:rPr>
          <w:rFonts w:cs="Arial"/>
          <w:szCs w:val="20"/>
        </w:rPr>
        <w:t>ranje pravočasno prispelih vlog</w:t>
      </w:r>
      <w:r w:rsidRPr="00BF1643">
        <w:rPr>
          <w:rFonts w:cs="Arial"/>
          <w:szCs w:val="20"/>
        </w:rPr>
        <w:t xml:space="preserve"> bo izvedeno najkasneje v osmih (8) delovnih dneh po datumu za oddajo vlog. Odpiranje ne bo javno. </w:t>
      </w:r>
      <w:r>
        <w:rPr>
          <w:rFonts w:cs="Arial"/>
          <w:szCs w:val="20"/>
        </w:rPr>
        <w:t>Odpiranje se izvede z vpogledom vloge, oddane preko spletne aplikacije.</w:t>
      </w:r>
      <w:r w:rsidR="00EB3D4C">
        <w:rPr>
          <w:rFonts w:cs="Arial"/>
          <w:szCs w:val="20"/>
        </w:rPr>
        <w:t xml:space="preserve"> O odpiranju strokovna komisija vodi zapisnik.</w:t>
      </w:r>
    </w:p>
    <w:p w14:paraId="2D03C3D1" w14:textId="4450A647" w:rsidR="00AA5638" w:rsidRDefault="00AA5638" w:rsidP="00BF1643">
      <w:pPr>
        <w:rPr>
          <w:rFonts w:cs="Arial"/>
          <w:szCs w:val="20"/>
        </w:rPr>
      </w:pPr>
    </w:p>
    <w:p w14:paraId="6507C6D6" w14:textId="6272AD8B" w:rsidR="00AA5638" w:rsidRPr="00AA5638" w:rsidRDefault="00AA5638" w:rsidP="00AA5638">
      <w:pPr>
        <w:rPr>
          <w:rFonts w:cs="Arial"/>
          <w:szCs w:val="20"/>
        </w:rPr>
      </w:pPr>
      <w:r>
        <w:rPr>
          <w:rFonts w:cs="Arial"/>
          <w:szCs w:val="20"/>
        </w:rPr>
        <w:t>V</w:t>
      </w:r>
      <w:r w:rsidRPr="00AA5638">
        <w:rPr>
          <w:rFonts w:cs="Arial"/>
          <w:szCs w:val="20"/>
        </w:rPr>
        <w:t xml:space="preserve">loge, ki </w:t>
      </w:r>
      <w:r>
        <w:rPr>
          <w:rFonts w:cs="Arial"/>
          <w:szCs w:val="20"/>
        </w:rPr>
        <w:t xml:space="preserve">na posamezen rok za predložitev vlog ne bodo oddane </w:t>
      </w:r>
      <w:r w:rsidRPr="00AA5638">
        <w:rPr>
          <w:rFonts w:cs="Arial"/>
          <w:szCs w:val="20"/>
        </w:rPr>
        <w:t xml:space="preserve">pravočasno, </w:t>
      </w:r>
      <w:r>
        <w:rPr>
          <w:rFonts w:cs="Arial"/>
          <w:szCs w:val="20"/>
        </w:rPr>
        <w:t>se ne bodo odpirale in bodo</w:t>
      </w:r>
      <w:r w:rsidRPr="00AA5638">
        <w:rPr>
          <w:rFonts w:cs="Arial"/>
          <w:szCs w:val="20"/>
        </w:rPr>
        <w:t xml:space="preserve"> </w:t>
      </w:r>
      <w:r>
        <w:rPr>
          <w:rFonts w:cs="Arial"/>
          <w:szCs w:val="20"/>
        </w:rPr>
        <w:t>s sklepom zavržene</w:t>
      </w:r>
      <w:r w:rsidRPr="00AA5638">
        <w:rPr>
          <w:rFonts w:cs="Arial"/>
          <w:szCs w:val="20"/>
        </w:rPr>
        <w:t>.</w:t>
      </w:r>
    </w:p>
    <w:p w14:paraId="3AA3D394" w14:textId="77777777" w:rsidR="00BF1643" w:rsidRPr="00BF1643" w:rsidRDefault="00BF1643" w:rsidP="00BF1643">
      <w:pPr>
        <w:rPr>
          <w:rFonts w:cs="Arial"/>
          <w:szCs w:val="20"/>
        </w:rPr>
      </w:pPr>
    </w:p>
    <w:p w14:paraId="0EC08DCE" w14:textId="77777777" w:rsidR="00BF1643" w:rsidRPr="00BF1643" w:rsidRDefault="00BF1643" w:rsidP="00BF1643">
      <w:pPr>
        <w:rPr>
          <w:rFonts w:cs="Arial"/>
          <w:szCs w:val="20"/>
        </w:rPr>
      </w:pPr>
      <w:r w:rsidRPr="00BF1643">
        <w:rPr>
          <w:rFonts w:cs="Arial"/>
          <w:szCs w:val="20"/>
        </w:rPr>
        <w:t>Pregled vlog, ki ga bo vodila strokovna komisija, bo potekal na naslednji način:</w:t>
      </w:r>
    </w:p>
    <w:p w14:paraId="681D313E" w14:textId="375D7D08" w:rsidR="00576D87" w:rsidRDefault="00576D87" w:rsidP="008D2392">
      <w:pPr>
        <w:rPr>
          <w:rFonts w:cs="Arial"/>
          <w:szCs w:val="20"/>
        </w:rPr>
      </w:pPr>
    </w:p>
    <w:p w14:paraId="4C0B7C83" w14:textId="4870EE6F" w:rsidR="00BF1643" w:rsidRPr="00BF1643" w:rsidRDefault="00BF1643" w:rsidP="00BF1643">
      <w:pPr>
        <w:rPr>
          <w:rFonts w:cs="Arial"/>
          <w:b/>
          <w:szCs w:val="20"/>
        </w:rPr>
      </w:pPr>
      <w:r w:rsidRPr="00BF1643">
        <w:rPr>
          <w:rFonts w:cs="Arial"/>
          <w:b/>
          <w:szCs w:val="20"/>
        </w:rPr>
        <w:t>Pregled formalne ustreznosti oz. popolnosti posredovanih vlog</w:t>
      </w:r>
    </w:p>
    <w:p w14:paraId="6FB48D58" w14:textId="77777777" w:rsidR="00BF1643" w:rsidRPr="00BF1643" w:rsidRDefault="00BF1643" w:rsidP="00BF1643">
      <w:pPr>
        <w:rPr>
          <w:rFonts w:cs="Arial"/>
          <w:szCs w:val="20"/>
        </w:rPr>
      </w:pPr>
    </w:p>
    <w:p w14:paraId="734C1F7C" w14:textId="57C69921" w:rsidR="00BF1643" w:rsidRDefault="00BF1643" w:rsidP="00BF1643">
      <w:pPr>
        <w:rPr>
          <w:rFonts w:cs="Arial"/>
          <w:szCs w:val="20"/>
        </w:rPr>
      </w:pPr>
      <w:r w:rsidRPr="00BF1643">
        <w:rPr>
          <w:rFonts w:cs="Arial"/>
          <w:szCs w:val="20"/>
        </w:rPr>
        <w:t>Pregled formalne popolnosti posredovanih vlog bo potekal</w:t>
      </w:r>
      <w:r>
        <w:rPr>
          <w:rFonts w:cs="Arial"/>
          <w:szCs w:val="20"/>
        </w:rPr>
        <w:t xml:space="preserve"> </w:t>
      </w:r>
      <w:r w:rsidRPr="00BF1643">
        <w:rPr>
          <w:rFonts w:cs="Arial"/>
          <w:szCs w:val="20"/>
        </w:rPr>
        <w:t>sočasno z odpiranjem</w:t>
      </w:r>
      <w:r>
        <w:rPr>
          <w:rFonts w:cs="Arial"/>
          <w:szCs w:val="20"/>
        </w:rPr>
        <w:t xml:space="preserve"> oz. vpogledom v oddane vloge preko spletne aplikacije</w:t>
      </w:r>
      <w:r w:rsidRPr="00BF1643">
        <w:rPr>
          <w:rFonts w:cs="Arial"/>
          <w:szCs w:val="20"/>
        </w:rPr>
        <w:t>. Formalna popolnost vloge pomeni, da je vlogi priložena vsa dokumentacija, navedena v točki 1</w:t>
      </w:r>
      <w:r>
        <w:rPr>
          <w:rFonts w:cs="Arial"/>
          <w:szCs w:val="20"/>
        </w:rPr>
        <w:t>1</w:t>
      </w:r>
      <w:r w:rsidRPr="00BF1643">
        <w:rPr>
          <w:rFonts w:cs="Arial"/>
          <w:szCs w:val="20"/>
        </w:rPr>
        <w:t>.1 razpisne dokumentacije</w:t>
      </w:r>
      <w:r w:rsidR="00E47FA0">
        <w:rPr>
          <w:rFonts w:cs="Arial"/>
          <w:szCs w:val="20"/>
        </w:rPr>
        <w:t xml:space="preserve"> ter da so v spletni aplikaciji izpolnjena </w:t>
      </w:r>
      <w:r w:rsidR="00E47FA0">
        <w:rPr>
          <w:rFonts w:cs="Arial"/>
          <w:szCs w:val="20"/>
        </w:rPr>
        <w:lastRenderedPageBreak/>
        <w:t>vsa zahtevana vnosna polja</w:t>
      </w:r>
      <w:r w:rsidRPr="00BF1643">
        <w:rPr>
          <w:rFonts w:cs="Arial"/>
          <w:szCs w:val="20"/>
        </w:rPr>
        <w:t xml:space="preserve">. Prijavitelji formalno nepopolnih vlog bodo </w:t>
      </w:r>
      <w:r w:rsidR="00E47FA0">
        <w:rPr>
          <w:rFonts w:cs="Arial"/>
          <w:szCs w:val="20"/>
        </w:rPr>
        <w:t xml:space="preserve">najkasneje </w:t>
      </w:r>
      <w:r w:rsidRPr="00BF1643">
        <w:rPr>
          <w:rFonts w:cs="Arial"/>
          <w:szCs w:val="20"/>
        </w:rPr>
        <w:t>v petnajstih (15) delovnih</w:t>
      </w:r>
      <w:r w:rsidR="00E47FA0">
        <w:rPr>
          <w:rFonts w:cs="Arial"/>
          <w:szCs w:val="20"/>
        </w:rPr>
        <w:t xml:space="preserve"> dneh po odpiranju s pozivom </w:t>
      </w:r>
      <w:r w:rsidRPr="00BF1643">
        <w:rPr>
          <w:rFonts w:cs="Arial"/>
          <w:szCs w:val="20"/>
        </w:rPr>
        <w:t xml:space="preserve">pozvani k dopolnitvi vloge. </w:t>
      </w:r>
    </w:p>
    <w:p w14:paraId="2B0E6A97" w14:textId="77777777" w:rsidR="00BF1643" w:rsidRDefault="00BF1643" w:rsidP="00BF1643">
      <w:pPr>
        <w:rPr>
          <w:rFonts w:cs="Arial"/>
          <w:szCs w:val="20"/>
        </w:rPr>
      </w:pPr>
    </w:p>
    <w:p w14:paraId="37C55A2A" w14:textId="77777777" w:rsidR="003933FC" w:rsidRPr="003933FC" w:rsidRDefault="003933FC" w:rsidP="003933FC">
      <w:pPr>
        <w:rPr>
          <w:rFonts w:cs="Arial"/>
          <w:szCs w:val="20"/>
        </w:rPr>
      </w:pPr>
      <w:r w:rsidRPr="003933FC">
        <w:rPr>
          <w:rFonts w:cs="Arial"/>
          <w:szCs w:val="20"/>
        </w:rPr>
        <w:t>Prijavitelji bodo morali dopolniti vlogo v roku, ki ga bo določila strokovna komisija, vendar najkasneje v osmih (8) dneh od prejema poziva k dopolnitvi. Vloga se dopolnjuje v skladu s pozivom za dopolnitev in tako, da je v svoji končni obliki celovita in v vseh sestavinah usklajena. Vloga se formalno dopolnjuje zgolj enkrat. Nepopolna vloga, ki je prijavitelj v roku ne bo dopolnil, oziroma, če je ne bo dopolnil v skladu s pozivom k dopolnitvi, bo s sklepom zavržena.</w:t>
      </w:r>
    </w:p>
    <w:p w14:paraId="2920D06E" w14:textId="77777777" w:rsidR="003933FC" w:rsidRPr="003933FC" w:rsidRDefault="003933FC" w:rsidP="003933FC">
      <w:pPr>
        <w:rPr>
          <w:rFonts w:cs="Arial"/>
          <w:szCs w:val="20"/>
        </w:rPr>
      </w:pPr>
    </w:p>
    <w:p w14:paraId="3FAF3232" w14:textId="510CCC09" w:rsidR="00AA5638" w:rsidRDefault="003933FC" w:rsidP="003933FC">
      <w:pPr>
        <w:rPr>
          <w:rFonts w:cs="Arial"/>
          <w:szCs w:val="20"/>
        </w:rPr>
      </w:pPr>
      <w:r w:rsidRPr="003933FC">
        <w:rPr>
          <w:rFonts w:cs="Arial"/>
          <w:szCs w:val="20"/>
        </w:rPr>
        <w:t>Prijavitelji bodo k formalni dopolnitvi vloge pozvani preko spletne aplikacije za oddajo vlog, preko katere bodo vlogo tudi dopolnili. Poziv bo posredovan kot elektronsko sporočilo, v katerem bo navedena zahtevana dopolnitev, in  bo naslovljen na elektronski naslov odgovorne osebe prijavitelja ter elektronski naslov kontaktne osebe za izvajanje pogodbe (skrbnik pogodbe)  - gre za elektronska naslova, ki ju bo prijavitelj vnesel v vlogo v spletno aplikacijo. V pozivu bo naveden tudi  skrajni rok, do katerega bo možno preko spletne aplikacije za oddajo vlog posredovati dopolnitev. Šteje se, da prijavitelj prejme  poziv za dopolnitev vloge, ko v spletni aplikaciji odpre vlogo. Ko prijavitelj odpre vlogo, začne teči rok za oddajo dopolnitve vloge. V primeru, da prijavitelj vloge v spletni aplikaciji ne bo odprl, se št</w:t>
      </w:r>
      <w:r w:rsidR="00755FD5">
        <w:rPr>
          <w:rFonts w:cs="Arial"/>
          <w:szCs w:val="20"/>
        </w:rPr>
        <w:t>eje, da je poziv za dopolnitev vročen</w:t>
      </w:r>
      <w:r w:rsidRPr="003933FC">
        <w:rPr>
          <w:rFonts w:cs="Arial"/>
          <w:szCs w:val="20"/>
        </w:rPr>
        <w:t xml:space="preserve"> 15. dan od posredovanja poziva.</w:t>
      </w:r>
    </w:p>
    <w:p w14:paraId="4D388883" w14:textId="77777777" w:rsidR="003933FC" w:rsidRDefault="003933FC" w:rsidP="003933FC">
      <w:pPr>
        <w:rPr>
          <w:rFonts w:cs="Arial"/>
          <w:szCs w:val="20"/>
        </w:rPr>
      </w:pPr>
    </w:p>
    <w:p w14:paraId="18927AFE" w14:textId="156737A7" w:rsidR="00576D87" w:rsidRPr="00E47FA0" w:rsidRDefault="00BF1643" w:rsidP="00BF1643">
      <w:pPr>
        <w:rPr>
          <w:rFonts w:cs="Arial"/>
          <w:b/>
          <w:szCs w:val="20"/>
        </w:rPr>
      </w:pPr>
      <w:r w:rsidRPr="00E47FA0">
        <w:rPr>
          <w:rFonts w:cs="Arial"/>
          <w:b/>
          <w:szCs w:val="20"/>
        </w:rPr>
        <w:t>Pregled vsebinske ustreznosti posredovanih vlog</w:t>
      </w:r>
    </w:p>
    <w:p w14:paraId="009B6784" w14:textId="21A44935" w:rsidR="00BF1643" w:rsidRDefault="00BF1643" w:rsidP="008D2392">
      <w:pPr>
        <w:rPr>
          <w:rFonts w:cs="Arial"/>
          <w:szCs w:val="20"/>
        </w:rPr>
      </w:pPr>
    </w:p>
    <w:p w14:paraId="4D1E6EA4" w14:textId="77777777" w:rsidR="00E47FA0" w:rsidRPr="00545CD0" w:rsidRDefault="00E47FA0" w:rsidP="00E47FA0">
      <w:pPr>
        <w:rPr>
          <w:rFonts w:cs="Arial"/>
          <w:szCs w:val="20"/>
        </w:rPr>
      </w:pPr>
      <w:r w:rsidRPr="00545CD0">
        <w:rPr>
          <w:rFonts w:cs="Arial"/>
          <w:szCs w:val="20"/>
        </w:rPr>
        <w:t>Formalno popolne vloge bo strokovna komisija vsebinsko pregledala. Pri pregledu bo preverila skladnost posredovane vloge s pogoji javnega razpisa in razpisne dokumentacije. Pogoji morajo biti izpolnjeni na dan oddaje vloge. Pogoji so predmet preverjanja pred začetkom ocenjevanja. V primeru, da katerikoli od pogojev ni izpolnjen, se izpolnjevanje kriterijev ne bo preverjalo, vloga pa bo zavrnjena. V primeru, da ministrstvo ugotovi, da prijavitelj navaja napačne podatke, se vloga zavrne.</w:t>
      </w:r>
    </w:p>
    <w:p w14:paraId="36992B61" w14:textId="30D8F9E9" w:rsidR="00BF1643" w:rsidRDefault="00BF1643" w:rsidP="008D2392">
      <w:pPr>
        <w:rPr>
          <w:rFonts w:cs="Arial"/>
          <w:szCs w:val="20"/>
        </w:rPr>
      </w:pPr>
    </w:p>
    <w:p w14:paraId="50D212E7" w14:textId="72FE7963" w:rsidR="00453D9E" w:rsidRDefault="00453D9E" w:rsidP="008D2392">
      <w:pPr>
        <w:rPr>
          <w:rFonts w:cs="Arial"/>
          <w:szCs w:val="20"/>
        </w:rPr>
      </w:pPr>
      <w:r w:rsidRPr="00946538">
        <w:rPr>
          <w:rFonts w:cs="Arial"/>
          <w:szCs w:val="20"/>
        </w:rPr>
        <w:t xml:space="preserve">Prijavitelji vsebinsko </w:t>
      </w:r>
      <w:r>
        <w:rPr>
          <w:rFonts w:cs="Arial"/>
          <w:szCs w:val="20"/>
        </w:rPr>
        <w:t>nerazumljivih</w:t>
      </w:r>
      <w:r w:rsidRPr="00946538">
        <w:rPr>
          <w:rFonts w:cs="Arial"/>
          <w:szCs w:val="20"/>
        </w:rPr>
        <w:t xml:space="preserve"> in neustreznih vlog bodo </w:t>
      </w:r>
      <w:r>
        <w:rPr>
          <w:rFonts w:cs="Arial"/>
          <w:szCs w:val="20"/>
        </w:rPr>
        <w:t xml:space="preserve">najkasneje </w:t>
      </w:r>
      <w:r w:rsidRPr="00946538">
        <w:rPr>
          <w:rFonts w:cs="Arial"/>
          <w:szCs w:val="20"/>
        </w:rPr>
        <w:t xml:space="preserve">v osmih (8) delovnih dneh po pregledu s pozivom pozvani k  pojasnitvi in/ali uskladitvi vloge oziroma dokumentacije </w:t>
      </w:r>
      <w:r>
        <w:rPr>
          <w:rFonts w:cs="Arial"/>
          <w:szCs w:val="20"/>
        </w:rPr>
        <w:t>projekta</w:t>
      </w:r>
      <w:r w:rsidRPr="00946538">
        <w:rPr>
          <w:rFonts w:cs="Arial"/>
          <w:szCs w:val="20"/>
        </w:rPr>
        <w:t xml:space="preserve">. Prijavitelji bodo morali pojasniti oz. uskladiti vlogo v roku, ki ga bo določila strokovna komisija, vendar najkasneje v osmih (8) dneh od prejema poziva k </w:t>
      </w:r>
      <w:r>
        <w:rPr>
          <w:rFonts w:cs="Arial"/>
          <w:szCs w:val="20"/>
        </w:rPr>
        <w:t>pojasnitvi</w:t>
      </w:r>
      <w:r w:rsidRPr="00946538">
        <w:rPr>
          <w:rFonts w:cs="Arial"/>
          <w:szCs w:val="20"/>
        </w:rPr>
        <w:t xml:space="preserve">. Vloga se </w:t>
      </w:r>
      <w:r>
        <w:rPr>
          <w:rFonts w:cs="Arial"/>
          <w:szCs w:val="20"/>
        </w:rPr>
        <w:t>pojasnjuje in usklajuje</w:t>
      </w:r>
      <w:r w:rsidRPr="00946538">
        <w:rPr>
          <w:rFonts w:cs="Arial"/>
          <w:szCs w:val="20"/>
        </w:rPr>
        <w:t xml:space="preserve"> v skladu s pozivom za </w:t>
      </w:r>
      <w:r>
        <w:rPr>
          <w:rFonts w:cs="Arial"/>
          <w:szCs w:val="20"/>
        </w:rPr>
        <w:t xml:space="preserve">pojasnitev </w:t>
      </w:r>
      <w:r w:rsidRPr="00946538">
        <w:rPr>
          <w:rFonts w:cs="Arial"/>
          <w:szCs w:val="20"/>
        </w:rPr>
        <w:t xml:space="preserve"> tako, da je v svoji končni obliki celovita in v vseh sestavinah usklajena.</w:t>
      </w:r>
    </w:p>
    <w:p w14:paraId="6925E916" w14:textId="77777777" w:rsidR="008D2392" w:rsidRPr="00946538" w:rsidRDefault="008D2392" w:rsidP="008D2392">
      <w:pPr>
        <w:rPr>
          <w:rFonts w:cs="Arial"/>
          <w:szCs w:val="20"/>
        </w:rPr>
      </w:pPr>
    </w:p>
    <w:p w14:paraId="6E6BE4E7" w14:textId="2460690B" w:rsidR="008D2392" w:rsidRDefault="008D2392" w:rsidP="008D2392">
      <w:pPr>
        <w:rPr>
          <w:rFonts w:cs="Arial"/>
          <w:szCs w:val="20"/>
        </w:rPr>
      </w:pPr>
      <w:r w:rsidRPr="00946538">
        <w:rPr>
          <w:rFonts w:cs="Arial"/>
          <w:szCs w:val="20"/>
        </w:rPr>
        <w:t xml:space="preserve">Prijavitelj v </w:t>
      </w:r>
      <w:r w:rsidR="002F4111">
        <w:rPr>
          <w:rFonts w:cs="Arial"/>
          <w:szCs w:val="20"/>
        </w:rPr>
        <w:t>pojasnitvi oz. dopolnitvi vloge</w:t>
      </w:r>
      <w:r w:rsidRPr="00946538">
        <w:rPr>
          <w:rFonts w:cs="Arial"/>
          <w:szCs w:val="20"/>
        </w:rPr>
        <w:t xml:space="preserve"> ne sme spreminjati višine zaprošenih sredstev tistega dela vloge, ki se veže na tehnične specifikacije predmeta vloge ali tistih elementov vloge, ki vplivajo ali bi lahko vplivali na drugačno razvrstitev njegove vloge glede na preostale vloge, ki jih je ministrstvo prejelo v postopku dodelitve sredstev. Prijavitelj sme ob pisnem soglasju ministrstva popraviti očitne računske napake, ki jih ministrstvo odkrije pri pregledu in ocenjevanju vlog. </w:t>
      </w:r>
    </w:p>
    <w:p w14:paraId="318CF66E" w14:textId="77777777" w:rsidR="002F4111" w:rsidRDefault="002F4111" w:rsidP="008D2392">
      <w:pPr>
        <w:rPr>
          <w:rFonts w:cs="Arial"/>
          <w:szCs w:val="20"/>
        </w:rPr>
      </w:pPr>
    </w:p>
    <w:p w14:paraId="1433684D" w14:textId="5A134D65" w:rsidR="00453D9E" w:rsidRDefault="00453D9E" w:rsidP="008D2392">
      <w:pPr>
        <w:rPr>
          <w:rFonts w:cs="Arial"/>
          <w:szCs w:val="20"/>
        </w:rPr>
      </w:pPr>
      <w:r w:rsidRPr="00946538">
        <w:rPr>
          <w:rFonts w:cs="Arial"/>
          <w:szCs w:val="20"/>
        </w:rPr>
        <w:t>V primeru, da prijavitelj vsebinskih pojasnitev ne</w:t>
      </w:r>
      <w:r>
        <w:rPr>
          <w:rFonts w:cs="Arial"/>
          <w:szCs w:val="20"/>
        </w:rPr>
        <w:t xml:space="preserve"> bo posredoval</w:t>
      </w:r>
      <w:r w:rsidRPr="00946538">
        <w:rPr>
          <w:rFonts w:cs="Arial"/>
          <w:szCs w:val="20"/>
        </w:rPr>
        <w:t xml:space="preserve"> v postavljenem roku</w:t>
      </w:r>
      <w:r>
        <w:rPr>
          <w:rFonts w:cs="Arial"/>
          <w:szCs w:val="20"/>
        </w:rPr>
        <w:t xml:space="preserve"> oziroma jih sploh ne bo posredoval, se</w:t>
      </w:r>
      <w:r w:rsidRPr="00946538">
        <w:rPr>
          <w:rFonts w:cs="Arial"/>
          <w:szCs w:val="20"/>
        </w:rPr>
        <w:t xml:space="preserve"> bo </w:t>
      </w:r>
      <w:r>
        <w:rPr>
          <w:rFonts w:cs="Arial"/>
          <w:szCs w:val="20"/>
        </w:rPr>
        <w:t>strokovna komisija o vlogi odločila na podlagi navedb v vlogi in razpoložljive dokumentacije</w:t>
      </w:r>
      <w:r w:rsidR="006E1712">
        <w:rPr>
          <w:rFonts w:cs="Arial"/>
          <w:szCs w:val="20"/>
        </w:rPr>
        <w:t>.</w:t>
      </w:r>
    </w:p>
    <w:p w14:paraId="5A106010" w14:textId="49C922F2" w:rsidR="008D2392" w:rsidRDefault="008D2392" w:rsidP="008D2392">
      <w:pPr>
        <w:rPr>
          <w:rFonts w:cs="Arial"/>
          <w:szCs w:val="20"/>
        </w:rPr>
      </w:pPr>
    </w:p>
    <w:p w14:paraId="00F1A8E6" w14:textId="5AC7EF74" w:rsidR="006E1712" w:rsidRDefault="00BC5355" w:rsidP="00453D9E">
      <w:pPr>
        <w:rPr>
          <w:rFonts w:cs="Arial"/>
          <w:szCs w:val="20"/>
        </w:rPr>
      </w:pPr>
      <w:r>
        <w:rPr>
          <w:rFonts w:cs="Arial"/>
          <w:szCs w:val="20"/>
        </w:rPr>
        <w:t>Prijavitelji bodo k</w:t>
      </w:r>
      <w:r w:rsidRPr="00BC5355">
        <w:rPr>
          <w:rFonts w:cs="Arial"/>
          <w:szCs w:val="20"/>
        </w:rPr>
        <w:t xml:space="preserve"> pojasnitvi in/ali uskladitvi vloge  pozvani preko spletne aplikacije za oddajo vlog, preko katere bodo vlogo tudi pojasnili oziroma uskladili. Poziv bo posredovan kot elektronsko sporočilo, v katerem bo navedeno zahtevano pojasnilo oziroma uskladitev, in bo naslovljen na elektronski naslov odgovorne osebe prijavitelja ter elektronski naslov kontaktne osebe za izvajanje pogodbe (skrbnik pogodbe)  - gre za elektronska naslova, ki ju bo prijavitelj vnesel v vlogo v spletno aplikacijo. V pozivu bo naveden tudi skrajni rok, do katerega bo možno preko spletne aplikacije za oddajo vlog posredovati pojasnilo oziroma uskladitev</w:t>
      </w:r>
      <w:r w:rsidR="00241264">
        <w:rPr>
          <w:rFonts w:cs="Arial"/>
          <w:szCs w:val="20"/>
        </w:rPr>
        <w:t>.</w:t>
      </w:r>
      <w:r w:rsidRPr="00BC5355">
        <w:rPr>
          <w:rFonts w:cs="Arial"/>
          <w:szCs w:val="20"/>
        </w:rPr>
        <w:t xml:space="preserve"> Šteje se, da prijavitelj prejme poziv za pojasnilo oziroma uskladitev, ko v spletni aplikaciji odpre vlogo. Ko prijavitelj odpre vlogo, začne teči rok za oddajo pojasnila oziroma uskladitve. V primeru, da prijavitelj vloge v spletni aplikaciji ne bo odprl, se šteje, da je poziv za pojasnilo oziroma uskladitev </w:t>
      </w:r>
      <w:r w:rsidR="00755FD5">
        <w:rPr>
          <w:rFonts w:cs="Arial"/>
          <w:szCs w:val="20"/>
        </w:rPr>
        <w:t>vročen</w:t>
      </w:r>
      <w:r w:rsidRPr="00BC5355">
        <w:rPr>
          <w:rFonts w:cs="Arial"/>
          <w:szCs w:val="20"/>
        </w:rPr>
        <w:t xml:space="preserve"> 15. dan od posredovanja poziva.</w:t>
      </w:r>
    </w:p>
    <w:p w14:paraId="56983852" w14:textId="77777777" w:rsidR="00BC5355" w:rsidRDefault="00BC5355" w:rsidP="00453D9E">
      <w:pPr>
        <w:rPr>
          <w:rFonts w:cs="Arial"/>
          <w:szCs w:val="20"/>
        </w:rPr>
      </w:pPr>
    </w:p>
    <w:p w14:paraId="03A2C0E9" w14:textId="13B0CE93" w:rsidR="00453D9E" w:rsidRDefault="00453D9E" w:rsidP="00453D9E">
      <w:pPr>
        <w:rPr>
          <w:rFonts w:cs="Arial"/>
          <w:szCs w:val="20"/>
        </w:rPr>
      </w:pPr>
      <w:r w:rsidRPr="00DB6AEB">
        <w:rPr>
          <w:rFonts w:cs="Arial"/>
          <w:szCs w:val="20"/>
        </w:rPr>
        <w:t xml:space="preserve">Strokovna komisija za dodelitev sredstev bo z merili za ocenjevanje obravnavala (ocenila) vse pravočasne, formalno popolne  ter </w:t>
      </w:r>
      <w:r>
        <w:rPr>
          <w:rFonts w:cs="Arial"/>
          <w:szCs w:val="20"/>
        </w:rPr>
        <w:t>vsebinsko</w:t>
      </w:r>
      <w:r w:rsidRPr="00DB6AEB">
        <w:rPr>
          <w:rFonts w:cs="Arial"/>
          <w:szCs w:val="20"/>
        </w:rPr>
        <w:t xml:space="preserve"> ustrezne (izpolnjuj</w:t>
      </w:r>
      <w:r>
        <w:rPr>
          <w:rFonts w:cs="Arial"/>
          <w:szCs w:val="20"/>
        </w:rPr>
        <w:t xml:space="preserve">ejo vse pogoje in zahteve javnega razpisa) </w:t>
      </w:r>
      <w:r w:rsidRPr="00DB6AEB">
        <w:rPr>
          <w:rFonts w:cs="Arial"/>
          <w:szCs w:val="20"/>
        </w:rPr>
        <w:t xml:space="preserve">vloge. Vloga, ki ne </w:t>
      </w:r>
      <w:r>
        <w:rPr>
          <w:rFonts w:cs="Arial"/>
          <w:szCs w:val="20"/>
        </w:rPr>
        <w:t xml:space="preserve">bo </w:t>
      </w:r>
      <w:r w:rsidRPr="00DB6AEB">
        <w:rPr>
          <w:rFonts w:cs="Arial"/>
          <w:szCs w:val="20"/>
        </w:rPr>
        <w:t>izpolnj</w:t>
      </w:r>
      <w:r>
        <w:rPr>
          <w:rFonts w:cs="Arial"/>
          <w:szCs w:val="20"/>
        </w:rPr>
        <w:t>evala</w:t>
      </w:r>
      <w:r w:rsidRPr="00DB6AEB">
        <w:rPr>
          <w:rFonts w:cs="Arial"/>
          <w:szCs w:val="20"/>
        </w:rPr>
        <w:t xml:space="preserve"> pogojev </w:t>
      </w:r>
      <w:r>
        <w:rPr>
          <w:rFonts w:cs="Arial"/>
          <w:szCs w:val="20"/>
        </w:rPr>
        <w:t xml:space="preserve">in zahtev </w:t>
      </w:r>
      <w:r w:rsidRPr="00DB6AEB">
        <w:rPr>
          <w:rFonts w:cs="Arial"/>
          <w:szCs w:val="20"/>
        </w:rPr>
        <w:t>iz javnega razpisa/razpisne dokumentacije, se</w:t>
      </w:r>
      <w:r>
        <w:rPr>
          <w:rFonts w:cs="Arial"/>
          <w:szCs w:val="20"/>
        </w:rPr>
        <w:t xml:space="preserve"> bo</w:t>
      </w:r>
      <w:r w:rsidRPr="00DB6AEB">
        <w:rPr>
          <w:rFonts w:cs="Arial"/>
          <w:szCs w:val="20"/>
        </w:rPr>
        <w:t xml:space="preserve"> kot neustrezn</w:t>
      </w:r>
      <w:r>
        <w:rPr>
          <w:rFonts w:cs="Arial"/>
          <w:szCs w:val="20"/>
        </w:rPr>
        <w:t>a</w:t>
      </w:r>
      <w:r w:rsidRPr="00DB6AEB">
        <w:rPr>
          <w:rFonts w:cs="Arial"/>
          <w:szCs w:val="20"/>
        </w:rPr>
        <w:t xml:space="preserve"> </w:t>
      </w:r>
      <w:r>
        <w:rPr>
          <w:rFonts w:cs="Arial"/>
          <w:szCs w:val="20"/>
        </w:rPr>
        <w:t xml:space="preserve">s sklepom </w:t>
      </w:r>
      <w:r w:rsidRPr="00DB6AEB">
        <w:rPr>
          <w:rFonts w:cs="Arial"/>
          <w:szCs w:val="20"/>
        </w:rPr>
        <w:t>zavrn</w:t>
      </w:r>
      <w:r>
        <w:rPr>
          <w:rFonts w:cs="Arial"/>
          <w:szCs w:val="20"/>
        </w:rPr>
        <w:t>ila</w:t>
      </w:r>
      <w:r w:rsidRPr="00DB6AEB">
        <w:rPr>
          <w:rFonts w:cs="Arial"/>
          <w:szCs w:val="20"/>
        </w:rPr>
        <w:t>.</w:t>
      </w:r>
    </w:p>
    <w:p w14:paraId="35E1F3FC" w14:textId="562B461E" w:rsidR="00AF2CDA" w:rsidRDefault="00AF2CDA">
      <w:pPr>
        <w:jc w:val="left"/>
        <w:rPr>
          <w:rFonts w:eastAsia="Times New Roman" w:cs="Arial"/>
          <w:b/>
          <w:bCs/>
          <w:kern w:val="32"/>
          <w:szCs w:val="20"/>
          <w:lang w:bidi="en-US"/>
        </w:rPr>
      </w:pPr>
    </w:p>
    <w:p w14:paraId="4DD5639D" w14:textId="6E3BF430" w:rsidR="00452866" w:rsidRPr="005841BD" w:rsidRDefault="006766A5" w:rsidP="00545CD0">
      <w:pPr>
        <w:pStyle w:val="Naslov1"/>
        <w:spacing w:before="0" w:after="0"/>
        <w:rPr>
          <w:szCs w:val="20"/>
          <w:lang w:val="sl-SI"/>
        </w:rPr>
      </w:pPr>
      <w:bookmarkStart w:id="30" w:name="_Toc132886050"/>
      <w:r w:rsidRPr="005841BD">
        <w:rPr>
          <w:caps w:val="0"/>
          <w:szCs w:val="20"/>
          <w:lang w:val="sl-SI"/>
        </w:rPr>
        <w:lastRenderedPageBreak/>
        <w:t>OCENJEVANJE VLOG</w:t>
      </w:r>
      <w:bookmarkEnd w:id="30"/>
    </w:p>
    <w:p w14:paraId="0E5B4B70" w14:textId="77777777" w:rsidR="00452866" w:rsidRPr="00545CD0" w:rsidRDefault="00452866" w:rsidP="00545CD0">
      <w:pPr>
        <w:rPr>
          <w:rFonts w:cs="Arial"/>
          <w:szCs w:val="20"/>
          <w:lang w:bidi="en-US"/>
        </w:rPr>
      </w:pPr>
    </w:p>
    <w:p w14:paraId="5F69D383" w14:textId="49608F27" w:rsidR="00452866" w:rsidRPr="00545CD0" w:rsidRDefault="00452866" w:rsidP="00545CD0">
      <w:pPr>
        <w:rPr>
          <w:rFonts w:cs="Arial"/>
          <w:szCs w:val="20"/>
        </w:rPr>
      </w:pPr>
      <w:r w:rsidRPr="00545CD0">
        <w:rPr>
          <w:rFonts w:cs="Arial"/>
          <w:szCs w:val="20"/>
        </w:rPr>
        <w:t xml:space="preserve">Vloge, ki bodo formalno in vsebinsko popolne, bo ocenila strokovna komisija. Ocenjevalni postopek bo </w:t>
      </w:r>
      <w:r w:rsidRPr="003564BC">
        <w:rPr>
          <w:rFonts w:cs="Arial"/>
          <w:szCs w:val="20"/>
        </w:rPr>
        <w:t xml:space="preserve">temeljil na </w:t>
      </w:r>
      <w:r w:rsidR="00124D50" w:rsidRPr="003564BC">
        <w:rPr>
          <w:rFonts w:cs="Arial"/>
          <w:szCs w:val="20"/>
        </w:rPr>
        <w:t xml:space="preserve">metodologiji in merilih za </w:t>
      </w:r>
      <w:r w:rsidR="001A2DF1" w:rsidRPr="003564BC">
        <w:rPr>
          <w:rFonts w:cs="Arial"/>
          <w:szCs w:val="20"/>
        </w:rPr>
        <w:t>ocenjevanje / točkovanje vlog iz te</w:t>
      </w:r>
      <w:r w:rsidR="00124D50" w:rsidRPr="003564BC">
        <w:rPr>
          <w:rFonts w:cs="Arial"/>
          <w:szCs w:val="20"/>
        </w:rPr>
        <w:t xml:space="preserve"> razpisne dokumentacije (poglavje 1</w:t>
      </w:r>
      <w:r w:rsidR="00BD5D08">
        <w:rPr>
          <w:rFonts w:cs="Arial"/>
          <w:szCs w:val="20"/>
        </w:rPr>
        <w:t>5</w:t>
      </w:r>
      <w:r w:rsidR="00124D50" w:rsidRPr="003564BC">
        <w:rPr>
          <w:rFonts w:cs="Arial"/>
          <w:szCs w:val="20"/>
        </w:rPr>
        <w:t>).</w:t>
      </w:r>
      <w:r w:rsidR="00124D50" w:rsidRPr="00545CD0">
        <w:rPr>
          <w:rFonts w:cs="Arial"/>
          <w:szCs w:val="20"/>
        </w:rPr>
        <w:t xml:space="preserve"> </w:t>
      </w:r>
    </w:p>
    <w:p w14:paraId="6378C648" w14:textId="77777777" w:rsidR="009609F0" w:rsidRPr="00545CD0" w:rsidRDefault="009609F0" w:rsidP="00545CD0">
      <w:pPr>
        <w:rPr>
          <w:rFonts w:cs="Arial"/>
          <w:szCs w:val="20"/>
        </w:rPr>
      </w:pPr>
    </w:p>
    <w:p w14:paraId="26363CB6" w14:textId="7718656F" w:rsidR="000F417F" w:rsidRPr="00AB3562" w:rsidRDefault="000F417F" w:rsidP="00545CD0">
      <w:pPr>
        <w:shd w:val="clear" w:color="auto" w:fill="FFFFFF"/>
        <w:rPr>
          <w:rFonts w:cs="Arial"/>
          <w:spacing w:val="1"/>
          <w:szCs w:val="20"/>
        </w:rPr>
      </w:pPr>
      <w:r w:rsidRPr="00545CD0">
        <w:rPr>
          <w:rFonts w:cs="Arial"/>
          <w:snapToGrid w:val="0"/>
          <w:szCs w:val="20"/>
        </w:rPr>
        <w:t xml:space="preserve">Vsako vlogo, </w:t>
      </w:r>
      <w:r w:rsidR="00BD5D08" w:rsidRPr="00545CD0">
        <w:rPr>
          <w:rFonts w:cs="Arial"/>
          <w:szCs w:val="20"/>
        </w:rPr>
        <w:t>ki bodo formalno in vsebinsko popolne</w:t>
      </w:r>
      <w:r w:rsidR="00BD5D08">
        <w:rPr>
          <w:rFonts w:cs="Arial"/>
          <w:snapToGrid w:val="0"/>
          <w:szCs w:val="20"/>
        </w:rPr>
        <w:t>,</w:t>
      </w:r>
      <w:r w:rsidRPr="00545CD0">
        <w:rPr>
          <w:rFonts w:cs="Arial"/>
          <w:snapToGrid w:val="0"/>
          <w:szCs w:val="20"/>
        </w:rPr>
        <w:t xml:space="preserve"> bosta ocenila dva neodvisna ocenjevalca. V primeru razhajanja ocen</w:t>
      </w:r>
      <w:r w:rsidR="00FF70DE" w:rsidRPr="00545CD0">
        <w:rPr>
          <w:rFonts w:cs="Arial"/>
          <w:snapToGrid w:val="0"/>
          <w:szCs w:val="20"/>
        </w:rPr>
        <w:t>e</w:t>
      </w:r>
      <w:r w:rsidRPr="00545CD0">
        <w:rPr>
          <w:rFonts w:cs="Arial"/>
          <w:snapToGrid w:val="0"/>
          <w:szCs w:val="20"/>
        </w:rPr>
        <w:t xml:space="preserve"> za več kot 15 </w:t>
      </w:r>
      <w:r w:rsidR="00094B17" w:rsidRPr="00545CD0">
        <w:rPr>
          <w:rFonts w:cs="Arial"/>
          <w:snapToGrid w:val="0"/>
          <w:szCs w:val="20"/>
        </w:rPr>
        <w:t>odstotkov</w:t>
      </w:r>
      <w:r w:rsidRPr="00545CD0">
        <w:rPr>
          <w:rFonts w:cs="Arial"/>
          <w:snapToGrid w:val="0"/>
          <w:szCs w:val="20"/>
        </w:rPr>
        <w:t xml:space="preserve"> bo vlogo ocenil še tretji ocenjevalec. </w:t>
      </w:r>
      <w:r w:rsidR="00CB1A54" w:rsidRPr="00545CD0">
        <w:rPr>
          <w:rFonts w:cs="Arial"/>
          <w:snapToGrid w:val="0"/>
          <w:szCs w:val="20"/>
        </w:rPr>
        <w:t>K</w:t>
      </w:r>
      <w:r w:rsidRPr="00545CD0">
        <w:rPr>
          <w:rFonts w:cs="Arial"/>
          <w:snapToGrid w:val="0"/>
          <w:szCs w:val="20"/>
        </w:rPr>
        <w:t>ončn</w:t>
      </w:r>
      <w:r w:rsidR="00CB1A54" w:rsidRPr="00545CD0">
        <w:rPr>
          <w:rFonts w:cs="Arial"/>
          <w:snapToGrid w:val="0"/>
          <w:szCs w:val="20"/>
        </w:rPr>
        <w:t xml:space="preserve">a ocena </w:t>
      </w:r>
      <w:r w:rsidR="00CB1A54" w:rsidRPr="00AB3562">
        <w:rPr>
          <w:rFonts w:cs="Arial"/>
          <w:snapToGrid w:val="0"/>
          <w:szCs w:val="20"/>
        </w:rPr>
        <w:t xml:space="preserve">se bo oblikovala na osnovi povprečja </w:t>
      </w:r>
      <w:r w:rsidR="005A30BB" w:rsidRPr="00AB3562">
        <w:rPr>
          <w:rFonts w:cs="Arial"/>
          <w:snapToGrid w:val="0"/>
          <w:szCs w:val="20"/>
        </w:rPr>
        <w:t xml:space="preserve">vseh </w:t>
      </w:r>
      <w:r w:rsidR="00CB1A54" w:rsidRPr="00AB3562">
        <w:rPr>
          <w:rFonts w:cs="Arial"/>
          <w:snapToGrid w:val="0"/>
          <w:szCs w:val="20"/>
        </w:rPr>
        <w:t>ocen</w:t>
      </w:r>
      <w:r w:rsidR="005A30BB" w:rsidRPr="00AB3562">
        <w:rPr>
          <w:rFonts w:cs="Arial"/>
          <w:snapToGrid w:val="0"/>
          <w:szCs w:val="20"/>
        </w:rPr>
        <w:t xml:space="preserve"> in</w:t>
      </w:r>
      <w:r w:rsidR="00906B08" w:rsidRPr="00AB3562">
        <w:rPr>
          <w:rFonts w:cs="Arial"/>
          <w:snapToGrid w:val="0"/>
          <w:szCs w:val="20"/>
        </w:rPr>
        <w:t xml:space="preserve"> jo bo potrdila strokovna komisija.</w:t>
      </w:r>
      <w:r w:rsidR="00D541B8" w:rsidRPr="00AB3562">
        <w:rPr>
          <w:rFonts w:cs="Arial"/>
          <w:snapToGrid w:val="0"/>
          <w:szCs w:val="20"/>
        </w:rPr>
        <w:t xml:space="preserve"> </w:t>
      </w:r>
    </w:p>
    <w:p w14:paraId="74D18DB5" w14:textId="77777777" w:rsidR="000F417F" w:rsidRPr="00AB3562" w:rsidRDefault="000F417F" w:rsidP="00545CD0">
      <w:pPr>
        <w:rPr>
          <w:rFonts w:cs="Arial"/>
          <w:szCs w:val="20"/>
        </w:rPr>
      </w:pPr>
    </w:p>
    <w:p w14:paraId="7F00BC08" w14:textId="30423EB4" w:rsidR="005841BD" w:rsidRPr="00AB3562" w:rsidRDefault="005841BD" w:rsidP="00CD475F">
      <w:pPr>
        <w:pStyle w:val="TEKST"/>
        <w:spacing w:line="240" w:lineRule="auto"/>
        <w:rPr>
          <w:rFonts w:ascii="Arial" w:eastAsia="Calibri" w:hAnsi="Arial" w:cs="Arial"/>
          <w:lang w:eastAsia="en-US"/>
        </w:rPr>
      </w:pPr>
      <w:r w:rsidRPr="00AB3562">
        <w:rPr>
          <w:rFonts w:ascii="Arial" w:eastAsia="Calibri" w:hAnsi="Arial" w:cs="Arial"/>
          <w:lang w:eastAsia="en-US"/>
        </w:rPr>
        <w:t>Projekt</w:t>
      </w:r>
      <w:r w:rsidR="00452866" w:rsidRPr="00AB3562">
        <w:rPr>
          <w:rFonts w:ascii="Arial" w:eastAsia="Calibri" w:hAnsi="Arial" w:cs="Arial"/>
          <w:lang w:eastAsia="en-US"/>
        </w:rPr>
        <w:t xml:space="preserve"> lahko doseže </w:t>
      </w:r>
      <w:r w:rsidR="00505862" w:rsidRPr="00AB3562">
        <w:rPr>
          <w:rFonts w:ascii="Arial" w:eastAsia="Calibri" w:hAnsi="Arial" w:cs="Arial"/>
          <w:lang w:eastAsia="en-US"/>
        </w:rPr>
        <w:t xml:space="preserve">največ </w:t>
      </w:r>
      <w:r w:rsidR="00452866" w:rsidRPr="00AB3562">
        <w:rPr>
          <w:rFonts w:ascii="Arial" w:eastAsia="Calibri" w:hAnsi="Arial" w:cs="Arial"/>
          <w:lang w:eastAsia="en-US"/>
        </w:rPr>
        <w:t>1</w:t>
      </w:r>
      <w:r w:rsidR="002F3A4C" w:rsidRPr="00AB3562">
        <w:rPr>
          <w:rFonts w:ascii="Arial" w:eastAsia="Calibri" w:hAnsi="Arial" w:cs="Arial"/>
          <w:lang w:eastAsia="en-US"/>
        </w:rPr>
        <w:t>10</w:t>
      </w:r>
      <w:r w:rsidR="00452866" w:rsidRPr="00AB3562">
        <w:rPr>
          <w:rFonts w:ascii="Arial" w:eastAsia="Calibri" w:hAnsi="Arial" w:cs="Arial"/>
          <w:lang w:eastAsia="en-US"/>
        </w:rPr>
        <w:t xml:space="preserve"> točk. Prijavitelj za </w:t>
      </w:r>
      <w:r w:rsidRPr="00AB3562">
        <w:rPr>
          <w:rFonts w:ascii="Arial" w:eastAsia="Calibri" w:hAnsi="Arial" w:cs="Arial"/>
          <w:lang w:eastAsia="en-US"/>
        </w:rPr>
        <w:t>projekt</w:t>
      </w:r>
      <w:r w:rsidR="003564BC" w:rsidRPr="00AB3562">
        <w:rPr>
          <w:rFonts w:ascii="Arial" w:eastAsia="Calibri" w:hAnsi="Arial" w:cs="Arial"/>
          <w:lang w:eastAsia="en-US"/>
        </w:rPr>
        <w:t>, ki je pridobil</w:t>
      </w:r>
      <w:r w:rsidR="001F48AF" w:rsidRPr="00AB3562">
        <w:rPr>
          <w:rFonts w:ascii="Arial" w:eastAsia="Calibri" w:hAnsi="Arial" w:cs="Arial"/>
          <w:lang w:eastAsia="en-US"/>
        </w:rPr>
        <w:t xml:space="preserve"> manj kot </w:t>
      </w:r>
      <w:r w:rsidR="00CC7092" w:rsidRPr="00AB3562">
        <w:rPr>
          <w:rFonts w:ascii="Arial" w:eastAsia="Calibri" w:hAnsi="Arial" w:cs="Arial"/>
          <w:lang w:eastAsia="en-US"/>
        </w:rPr>
        <w:t>5</w:t>
      </w:r>
      <w:r w:rsidR="00452866" w:rsidRPr="00AB3562">
        <w:rPr>
          <w:rFonts w:ascii="Arial" w:eastAsia="Calibri" w:hAnsi="Arial" w:cs="Arial"/>
          <w:lang w:eastAsia="en-US"/>
        </w:rPr>
        <w:t>0 točk</w:t>
      </w:r>
      <w:r w:rsidR="00505862" w:rsidRPr="00AB3562">
        <w:rPr>
          <w:rFonts w:ascii="Arial" w:eastAsia="Calibri" w:hAnsi="Arial" w:cs="Arial"/>
          <w:lang w:eastAsia="en-US"/>
        </w:rPr>
        <w:t>,</w:t>
      </w:r>
      <w:r w:rsidR="001F5E9D" w:rsidRPr="00AB3562">
        <w:rPr>
          <w:rFonts w:ascii="Arial" w:eastAsia="Calibri" w:hAnsi="Arial" w:cs="Arial"/>
          <w:lang w:eastAsia="en-US"/>
        </w:rPr>
        <w:t xml:space="preserve"> v nobenem primeru</w:t>
      </w:r>
      <w:r w:rsidR="00452866" w:rsidRPr="00AB3562">
        <w:rPr>
          <w:rFonts w:ascii="Arial" w:eastAsia="Calibri" w:hAnsi="Arial" w:cs="Arial"/>
          <w:lang w:eastAsia="en-US"/>
        </w:rPr>
        <w:t xml:space="preserve"> ne more pridobiti sofinanciranja. </w:t>
      </w:r>
      <w:r w:rsidR="00575503" w:rsidRPr="00AB3562">
        <w:rPr>
          <w:rFonts w:ascii="Arial" w:eastAsia="Calibri" w:hAnsi="Arial" w:cs="Arial"/>
          <w:lang w:eastAsia="en-US"/>
        </w:rPr>
        <w:t xml:space="preserve">Sredstva se vlogam, ki so </w:t>
      </w:r>
      <w:r w:rsidR="007237AF" w:rsidRPr="00AB3562">
        <w:rPr>
          <w:rFonts w:ascii="Arial" w:eastAsia="Calibri" w:hAnsi="Arial" w:cs="Arial"/>
          <w:lang w:eastAsia="en-US"/>
        </w:rPr>
        <w:t xml:space="preserve">dosegle </w:t>
      </w:r>
      <w:r w:rsidR="00575503" w:rsidRPr="00AB3562">
        <w:rPr>
          <w:rFonts w:ascii="Arial" w:eastAsia="Calibri" w:hAnsi="Arial" w:cs="Arial"/>
          <w:lang w:eastAsia="en-US"/>
        </w:rPr>
        <w:t xml:space="preserve">prag, dodeljujejo po vrsti od najvišje ocenjene dalje. </w:t>
      </w:r>
    </w:p>
    <w:p w14:paraId="519952F8" w14:textId="77777777" w:rsidR="005841BD" w:rsidRPr="00AB3562" w:rsidRDefault="005841BD" w:rsidP="00CD475F">
      <w:pPr>
        <w:pStyle w:val="TEKST"/>
        <w:spacing w:line="240" w:lineRule="auto"/>
        <w:rPr>
          <w:rFonts w:ascii="Arial" w:eastAsia="Calibri" w:hAnsi="Arial" w:cs="Arial"/>
          <w:lang w:eastAsia="en-US"/>
        </w:rPr>
      </w:pPr>
    </w:p>
    <w:p w14:paraId="6D7A7B7D" w14:textId="10339BA0" w:rsidR="005841BD" w:rsidRPr="00F568D7" w:rsidRDefault="00CD475F" w:rsidP="005841BD">
      <w:pPr>
        <w:rPr>
          <w:rFonts w:cs="Arial"/>
          <w:color w:val="0070C0"/>
          <w:szCs w:val="20"/>
        </w:rPr>
      </w:pPr>
      <w:r w:rsidRPr="00AB3562">
        <w:rPr>
          <w:rFonts w:cs="Arial"/>
        </w:rPr>
        <w:t>V primeru enakega števila točk bodo imel</w:t>
      </w:r>
      <w:r w:rsidR="005841BD" w:rsidRPr="00AB3562">
        <w:rPr>
          <w:rFonts w:cs="Arial"/>
        </w:rPr>
        <w:t>i</w:t>
      </w:r>
      <w:r w:rsidRPr="00AB3562">
        <w:rPr>
          <w:rFonts w:cs="Arial"/>
        </w:rPr>
        <w:t xml:space="preserve"> prednost tist</w:t>
      </w:r>
      <w:r w:rsidR="005841BD" w:rsidRPr="00AB3562">
        <w:rPr>
          <w:rFonts w:cs="Arial"/>
        </w:rPr>
        <w:t>i</w:t>
      </w:r>
      <w:r w:rsidRPr="00AB3562">
        <w:rPr>
          <w:rFonts w:cs="Arial"/>
        </w:rPr>
        <w:t xml:space="preserve"> </w:t>
      </w:r>
      <w:r w:rsidR="005841BD" w:rsidRPr="00AB3562">
        <w:rPr>
          <w:rFonts w:cs="Arial"/>
        </w:rPr>
        <w:t>projekti</w:t>
      </w:r>
      <w:r w:rsidRPr="00AB3562">
        <w:rPr>
          <w:rFonts w:cs="Arial"/>
        </w:rPr>
        <w:t>, ki bodo pridobil</w:t>
      </w:r>
      <w:r w:rsidR="005841BD" w:rsidRPr="00AB3562">
        <w:rPr>
          <w:rFonts w:cs="Arial"/>
        </w:rPr>
        <w:t>i</w:t>
      </w:r>
      <w:r w:rsidRPr="00AB3562">
        <w:rPr>
          <w:rFonts w:cs="Arial"/>
        </w:rPr>
        <w:t xml:space="preserve"> več točk pri </w:t>
      </w:r>
      <w:r w:rsidR="0085044B" w:rsidRPr="00AB3562">
        <w:rPr>
          <w:rFonts w:cs="Arial"/>
        </w:rPr>
        <w:t xml:space="preserve">merilu 1, nato pri merilu 2, nato pri merilu 3, nato pri merilu 4. </w:t>
      </w:r>
      <w:r w:rsidR="008320F9" w:rsidRPr="00AB3562">
        <w:rPr>
          <w:rFonts w:cs="Arial"/>
        </w:rPr>
        <w:t xml:space="preserve">V kolikor ima več </w:t>
      </w:r>
      <w:r w:rsidR="005841BD" w:rsidRPr="00AB3562">
        <w:rPr>
          <w:rFonts w:cs="Arial"/>
        </w:rPr>
        <w:t>projektov</w:t>
      </w:r>
      <w:r w:rsidR="008320F9" w:rsidRPr="00AB3562">
        <w:rPr>
          <w:rFonts w:cs="Arial"/>
        </w:rPr>
        <w:t xml:space="preserve"> še vedno enako število točk, se upošteva vrstni red oddaje vlog</w:t>
      </w:r>
      <w:r w:rsidR="005841BD" w:rsidRPr="00AB3562">
        <w:rPr>
          <w:rFonts w:cs="Arial"/>
        </w:rPr>
        <w:t xml:space="preserve"> </w:t>
      </w:r>
      <w:r w:rsidR="005841BD" w:rsidRPr="00AB3562">
        <w:rPr>
          <w:rFonts w:cs="Arial"/>
          <w:szCs w:val="20"/>
        </w:rPr>
        <w:t>(dan, ura, minuta).</w:t>
      </w:r>
      <w:r w:rsidR="005841BD" w:rsidRPr="00F568D7">
        <w:rPr>
          <w:rFonts w:cs="Arial"/>
          <w:color w:val="0070C0"/>
          <w:szCs w:val="20"/>
        </w:rPr>
        <w:t xml:space="preserve"> </w:t>
      </w:r>
    </w:p>
    <w:p w14:paraId="3AA830A0" w14:textId="639978EA" w:rsidR="009F5BFC" w:rsidRDefault="009F5BFC" w:rsidP="005841BD">
      <w:pPr>
        <w:pStyle w:val="TEKST"/>
        <w:spacing w:line="240" w:lineRule="auto"/>
        <w:rPr>
          <w:rFonts w:ascii="Arial" w:eastAsia="Calibri" w:hAnsi="Arial" w:cs="Arial"/>
          <w:lang w:eastAsia="en-US"/>
        </w:rPr>
      </w:pPr>
    </w:p>
    <w:p w14:paraId="11C087F2" w14:textId="7AA9D636" w:rsidR="00BD5D08" w:rsidRDefault="00BD5D08" w:rsidP="005841BD">
      <w:pPr>
        <w:pStyle w:val="TEKST"/>
        <w:spacing w:line="240" w:lineRule="auto"/>
        <w:rPr>
          <w:rFonts w:ascii="Arial" w:eastAsia="Calibri" w:hAnsi="Arial" w:cs="Arial"/>
          <w:lang w:eastAsia="en-US"/>
        </w:rPr>
      </w:pPr>
      <w:r w:rsidRPr="00BD5D08">
        <w:rPr>
          <w:rFonts w:ascii="Arial" w:eastAsia="Calibri" w:hAnsi="Arial" w:cs="Arial"/>
          <w:lang w:eastAsia="en-US"/>
        </w:rPr>
        <w:t>Strokovna komisija bo predstojniku ministrstva v odločanje podala predlog za vloge, ki so prispele na javni razpis. Minister sprejme končno odločitev s sklepom o zavrženju za formalno nepopolne vloge, vkl</w:t>
      </w:r>
      <w:r w:rsidR="00AD170F">
        <w:rPr>
          <w:rFonts w:ascii="Arial" w:eastAsia="Calibri" w:hAnsi="Arial" w:cs="Arial"/>
          <w:lang w:eastAsia="en-US"/>
        </w:rPr>
        <w:t>jučno z neustrezno dopolnjenimi</w:t>
      </w:r>
      <w:r w:rsidRPr="00BD5D08">
        <w:rPr>
          <w:rFonts w:ascii="Arial" w:eastAsia="Calibri" w:hAnsi="Arial" w:cs="Arial"/>
          <w:lang w:eastAsia="en-US"/>
        </w:rPr>
        <w:t xml:space="preserve"> vlogami (ki so po dopolnit</w:t>
      </w:r>
      <w:r w:rsidR="00AD170F">
        <w:rPr>
          <w:rFonts w:ascii="Arial" w:eastAsia="Calibri" w:hAnsi="Arial" w:cs="Arial"/>
          <w:lang w:eastAsia="en-US"/>
        </w:rPr>
        <w:t>vi še vedno formalno nepopolne)</w:t>
      </w:r>
      <w:r w:rsidRPr="00BD5D08">
        <w:rPr>
          <w:rFonts w:ascii="Arial" w:eastAsia="Calibri" w:hAnsi="Arial" w:cs="Arial"/>
          <w:lang w:eastAsia="en-US"/>
        </w:rPr>
        <w:t xml:space="preserve"> in </w:t>
      </w:r>
      <w:r w:rsidR="00310413">
        <w:rPr>
          <w:rFonts w:ascii="Arial" w:eastAsia="Calibri" w:hAnsi="Arial" w:cs="Arial"/>
          <w:lang w:eastAsia="en-US"/>
        </w:rPr>
        <w:t xml:space="preserve">za </w:t>
      </w:r>
      <w:r w:rsidRPr="00BD5D08">
        <w:rPr>
          <w:rFonts w:ascii="Arial" w:eastAsia="Calibri" w:hAnsi="Arial" w:cs="Arial"/>
          <w:lang w:eastAsia="en-US"/>
        </w:rPr>
        <w:t xml:space="preserve">prepozno prispele vloge, s sklepom o zavrnitvi za vse vsebinsko neustrezne vloge (ki ne izpolnjujejo pogojev), vloge, ki niso dosegle praga za sofinanciranje in vloge, ki so sicer dosegle prag za sofinanciranje, pa za njihovo sofinanciranje </w:t>
      </w:r>
      <w:r w:rsidR="00310413">
        <w:rPr>
          <w:rFonts w:ascii="Arial" w:eastAsia="Calibri" w:hAnsi="Arial" w:cs="Arial"/>
          <w:lang w:eastAsia="en-US"/>
        </w:rPr>
        <w:t>ni</w:t>
      </w:r>
      <w:r w:rsidRPr="00BD5D08">
        <w:rPr>
          <w:rFonts w:ascii="Arial" w:eastAsia="Calibri" w:hAnsi="Arial" w:cs="Arial"/>
          <w:lang w:eastAsia="en-US"/>
        </w:rPr>
        <w:t xml:space="preserve"> bilo na voljo razpoložljivih sredstev</w:t>
      </w:r>
      <w:r w:rsidR="00310413">
        <w:rPr>
          <w:rFonts w:ascii="Arial" w:eastAsia="Calibri" w:hAnsi="Arial" w:cs="Arial"/>
          <w:lang w:eastAsia="en-US"/>
        </w:rPr>
        <w:t xml:space="preserve"> (razen v primeru, ki ga navajamo v nadaljevanju tega poglavja in v poglavju 8.1)</w:t>
      </w:r>
      <w:r w:rsidRPr="00BD5D08">
        <w:rPr>
          <w:rFonts w:ascii="Arial" w:eastAsia="Calibri" w:hAnsi="Arial" w:cs="Arial"/>
          <w:lang w:eastAsia="en-US"/>
        </w:rPr>
        <w:t>.</w:t>
      </w:r>
    </w:p>
    <w:p w14:paraId="69515392" w14:textId="18AEC2AB" w:rsidR="00AD170F" w:rsidRDefault="00AD170F" w:rsidP="005841BD">
      <w:pPr>
        <w:pStyle w:val="TEKST"/>
        <w:spacing w:line="240" w:lineRule="auto"/>
        <w:rPr>
          <w:rFonts w:ascii="Arial" w:eastAsia="Calibri" w:hAnsi="Arial" w:cs="Arial"/>
          <w:lang w:eastAsia="en-US"/>
        </w:rPr>
      </w:pPr>
    </w:p>
    <w:p w14:paraId="51E819E9" w14:textId="0F7DF868" w:rsidR="005760CB" w:rsidRDefault="005760CB" w:rsidP="005760CB">
      <w:pPr>
        <w:pStyle w:val="TEKST"/>
        <w:rPr>
          <w:rFonts w:ascii="Arial" w:eastAsia="Calibri" w:hAnsi="Arial" w:cs="Arial"/>
          <w:lang w:eastAsia="en-US"/>
        </w:rPr>
      </w:pPr>
      <w:r w:rsidRPr="00AD170F">
        <w:rPr>
          <w:rFonts w:ascii="Arial" w:eastAsia="Calibri" w:hAnsi="Arial" w:cs="Arial"/>
          <w:lang w:eastAsia="en-US"/>
        </w:rPr>
        <w:t>Del razpisanih sredstev</w:t>
      </w:r>
      <w:r>
        <w:rPr>
          <w:rFonts w:ascii="Arial" w:eastAsia="Calibri" w:hAnsi="Arial" w:cs="Arial"/>
          <w:lang w:eastAsia="en-US"/>
        </w:rPr>
        <w:t xml:space="preserve"> </w:t>
      </w:r>
      <w:r w:rsidRPr="00AD170F">
        <w:rPr>
          <w:rFonts w:ascii="Arial" w:eastAsia="Calibri" w:hAnsi="Arial" w:cs="Arial"/>
          <w:lang w:eastAsia="en-US"/>
        </w:rPr>
        <w:t>lahko ostane nerazdeljen v primeru premajhnega števila vlog, ki bi dosegle minimalno število točk, potrebnih za sofinanciranje, ali v primeru, ko ni na voljo dovolj razpoložljivih sredstev za podporo zadnje izmed vlog, ki je po izvedenem postopku ocenje</w:t>
      </w:r>
      <w:r>
        <w:rPr>
          <w:rFonts w:ascii="Arial" w:eastAsia="Calibri" w:hAnsi="Arial" w:cs="Arial"/>
          <w:lang w:eastAsia="en-US"/>
        </w:rPr>
        <w:t>vanja v vrsti za sofinanciranje</w:t>
      </w:r>
      <w:r w:rsidRPr="00AD170F">
        <w:rPr>
          <w:rFonts w:ascii="Arial" w:eastAsia="Calibri" w:hAnsi="Arial" w:cs="Arial"/>
          <w:lang w:eastAsia="en-US"/>
        </w:rPr>
        <w:t>, v višini zaprošenega sofinanciranja kot izhaja iz vloge</w:t>
      </w:r>
      <w:r>
        <w:rPr>
          <w:rFonts w:ascii="Arial" w:eastAsia="Calibri" w:hAnsi="Arial" w:cs="Arial"/>
          <w:lang w:eastAsia="en-US"/>
        </w:rPr>
        <w:t xml:space="preserve"> ali pa v skrajnem primeru, ko prijavitelji ne sprejmejo zmanjšanega obsega sofinanciranja kot je to pojasnjeno v nadaljevanju tega poglavja razpisne dokumentacije</w:t>
      </w:r>
      <w:r w:rsidRPr="00AD170F">
        <w:rPr>
          <w:rFonts w:ascii="Arial" w:eastAsia="Calibri" w:hAnsi="Arial" w:cs="Arial"/>
          <w:lang w:eastAsia="en-US"/>
        </w:rPr>
        <w:t xml:space="preserve">. Nerazdeljena/neporabljena sredstva iz prvega roka za oddajo vlog </w:t>
      </w:r>
      <w:r>
        <w:rPr>
          <w:rFonts w:ascii="Arial" w:eastAsia="Calibri" w:hAnsi="Arial" w:cs="Arial"/>
          <w:lang w:eastAsia="en-US"/>
        </w:rPr>
        <w:t>bodo prijaviteljem lahko zagotovljena v okviru drugega odpiranja</w:t>
      </w:r>
      <w:r w:rsidRPr="00AD170F">
        <w:rPr>
          <w:rFonts w:ascii="Arial" w:eastAsia="Calibri" w:hAnsi="Arial" w:cs="Arial"/>
          <w:lang w:eastAsia="en-US"/>
        </w:rPr>
        <w:t xml:space="preserve">. Višino </w:t>
      </w:r>
      <w:r>
        <w:rPr>
          <w:rFonts w:ascii="Arial" w:eastAsia="Calibri" w:hAnsi="Arial" w:cs="Arial"/>
          <w:lang w:eastAsia="en-US"/>
        </w:rPr>
        <w:t xml:space="preserve">morebitnih </w:t>
      </w:r>
      <w:r w:rsidRPr="00AD170F">
        <w:rPr>
          <w:rFonts w:ascii="Arial" w:eastAsia="Calibri" w:hAnsi="Arial" w:cs="Arial"/>
          <w:lang w:eastAsia="en-US"/>
        </w:rPr>
        <w:t>nerazdeljen</w:t>
      </w:r>
      <w:r>
        <w:rPr>
          <w:rFonts w:ascii="Arial" w:eastAsia="Calibri" w:hAnsi="Arial" w:cs="Arial"/>
          <w:lang w:eastAsia="en-US"/>
        </w:rPr>
        <w:t>ih/neporabljenih sredstev, ki bo na razpolago za drugo odpiranje</w:t>
      </w:r>
      <w:r w:rsidRPr="00AD170F">
        <w:rPr>
          <w:rFonts w:ascii="Arial" w:eastAsia="Calibri" w:hAnsi="Arial" w:cs="Arial"/>
          <w:lang w:eastAsia="en-US"/>
        </w:rPr>
        <w:t xml:space="preserve">, bo </w:t>
      </w:r>
      <w:r>
        <w:rPr>
          <w:rFonts w:ascii="Arial" w:eastAsia="Calibri" w:hAnsi="Arial" w:cs="Arial"/>
          <w:lang w:eastAsia="en-US"/>
        </w:rPr>
        <w:t>ministrstvo</w:t>
      </w:r>
      <w:r w:rsidRPr="00AD170F">
        <w:rPr>
          <w:rFonts w:ascii="Arial" w:eastAsia="Calibri" w:hAnsi="Arial" w:cs="Arial"/>
          <w:lang w:eastAsia="en-US"/>
        </w:rPr>
        <w:t xml:space="preserve"> objavil</w:t>
      </w:r>
      <w:r>
        <w:rPr>
          <w:rFonts w:ascii="Arial" w:eastAsia="Calibri" w:hAnsi="Arial" w:cs="Arial"/>
          <w:lang w:eastAsia="en-US"/>
        </w:rPr>
        <w:t>o</w:t>
      </w:r>
      <w:r w:rsidRPr="00AD170F">
        <w:rPr>
          <w:rFonts w:ascii="Arial" w:eastAsia="Calibri" w:hAnsi="Arial" w:cs="Arial"/>
          <w:lang w:eastAsia="en-US"/>
        </w:rPr>
        <w:t xml:space="preserve"> na spletni strani, kjer je objavljena tudi razpisna dokumentacija.</w:t>
      </w:r>
    </w:p>
    <w:p w14:paraId="19A6953A" w14:textId="77777777" w:rsidR="00AD170F" w:rsidRPr="00AD170F" w:rsidRDefault="00AD170F" w:rsidP="00AD170F">
      <w:pPr>
        <w:pStyle w:val="TEKST"/>
        <w:rPr>
          <w:rFonts w:ascii="Arial" w:eastAsia="Calibri" w:hAnsi="Arial" w:cs="Arial"/>
          <w:lang w:eastAsia="en-US"/>
        </w:rPr>
      </w:pPr>
    </w:p>
    <w:p w14:paraId="26B780C1" w14:textId="060A2FD9" w:rsidR="00AD170F" w:rsidRPr="00AD170F" w:rsidRDefault="00AD170F" w:rsidP="00AD170F">
      <w:pPr>
        <w:pStyle w:val="TEKST"/>
        <w:rPr>
          <w:rFonts w:ascii="Arial" w:eastAsia="Calibri" w:hAnsi="Arial" w:cs="Arial"/>
          <w:lang w:eastAsia="en-US"/>
        </w:rPr>
      </w:pPr>
      <w:r w:rsidRPr="00AD170F">
        <w:rPr>
          <w:rFonts w:ascii="Arial" w:eastAsia="Calibri" w:hAnsi="Arial" w:cs="Arial"/>
          <w:lang w:eastAsia="en-US"/>
        </w:rPr>
        <w:t xml:space="preserve">Vloge se za sofinanciranje potrjujejo v zgoraj navedenem vrstnem redu višine prejetih točk v postopku ocenjevanja vlog, skladno z merili. Vendar v primeru, ko v okviru </w:t>
      </w:r>
      <w:r>
        <w:rPr>
          <w:rFonts w:ascii="Arial" w:eastAsia="Calibri" w:hAnsi="Arial" w:cs="Arial"/>
          <w:lang w:eastAsia="en-US"/>
        </w:rPr>
        <w:t>javnega razpisa ni</w:t>
      </w:r>
      <w:r w:rsidRPr="00AD170F">
        <w:rPr>
          <w:rFonts w:ascii="Arial" w:eastAsia="Calibri" w:hAnsi="Arial" w:cs="Arial"/>
          <w:lang w:eastAsia="en-US"/>
        </w:rPr>
        <w:t xml:space="preserve"> na voljo dovolj razpoložljivih sredstev za podporo zadnje izmed vlog, ki je po izvedenem postopku ocenjevanja v vrsti za sofinanciranje, do celotnega, to je v višini zaprošenega sofinanciranja kot izhaja iz vloge, lahko </w:t>
      </w:r>
      <w:r>
        <w:rPr>
          <w:rFonts w:ascii="Arial" w:eastAsia="Calibri" w:hAnsi="Arial" w:cs="Arial"/>
          <w:lang w:eastAsia="en-US"/>
        </w:rPr>
        <w:t>ministrstvo prijavitelja</w:t>
      </w:r>
      <w:r w:rsidRPr="00AD170F">
        <w:rPr>
          <w:rFonts w:ascii="Arial" w:eastAsia="Calibri" w:hAnsi="Arial" w:cs="Arial"/>
          <w:lang w:eastAsia="en-US"/>
        </w:rPr>
        <w:t xml:space="preserve"> pozove k izjavi oz. opredelitvi do možnosti izvedbe projekta z zmanjšanim obsegom sofinanciranja. V kolikor </w:t>
      </w:r>
      <w:r>
        <w:rPr>
          <w:rFonts w:ascii="Arial" w:eastAsia="Calibri" w:hAnsi="Arial" w:cs="Arial"/>
          <w:lang w:eastAsia="en-US"/>
        </w:rPr>
        <w:t>prijavitelj</w:t>
      </w:r>
      <w:r w:rsidRPr="00AD170F">
        <w:rPr>
          <w:rFonts w:ascii="Arial" w:eastAsia="Calibri" w:hAnsi="Arial" w:cs="Arial"/>
          <w:lang w:eastAsia="en-US"/>
        </w:rPr>
        <w:t xml:space="preserve"> potrdi, da sprejema zmanjšan obseg sofinancir</w:t>
      </w:r>
      <w:r>
        <w:rPr>
          <w:rFonts w:ascii="Arial" w:eastAsia="Calibri" w:hAnsi="Arial" w:cs="Arial"/>
          <w:lang w:eastAsia="en-US"/>
        </w:rPr>
        <w:t xml:space="preserve">anja za izvedbo projekta in da </w:t>
      </w:r>
      <w:r w:rsidRPr="00AD170F">
        <w:rPr>
          <w:rFonts w:ascii="Arial" w:eastAsia="Calibri" w:hAnsi="Arial" w:cs="Arial"/>
          <w:lang w:eastAsia="en-US"/>
        </w:rPr>
        <w:t xml:space="preserve">lahko zagotovi dodatna lastna sredstva ter </w:t>
      </w:r>
      <w:r>
        <w:rPr>
          <w:rFonts w:ascii="Arial" w:eastAsia="Calibri" w:hAnsi="Arial" w:cs="Arial"/>
          <w:lang w:eastAsia="en-US"/>
        </w:rPr>
        <w:t>ministrstvu</w:t>
      </w:r>
      <w:r w:rsidRPr="00AD170F">
        <w:rPr>
          <w:rFonts w:ascii="Arial" w:eastAsia="Calibri" w:hAnsi="Arial" w:cs="Arial"/>
          <w:lang w:eastAsia="en-US"/>
        </w:rPr>
        <w:t xml:space="preserve"> posreduje izjavo o zaprtju finančne konstrukcije in o izvedbi projekta kljub zmanjšanemu obsegu sofinanciranja, </w:t>
      </w:r>
      <w:r>
        <w:rPr>
          <w:rFonts w:ascii="Arial" w:eastAsia="Calibri" w:hAnsi="Arial" w:cs="Arial"/>
          <w:lang w:eastAsia="en-US"/>
        </w:rPr>
        <w:t>ministrstvo</w:t>
      </w:r>
      <w:r w:rsidRPr="00AD170F">
        <w:rPr>
          <w:rFonts w:ascii="Arial" w:eastAsia="Calibri" w:hAnsi="Arial" w:cs="Arial"/>
          <w:lang w:eastAsia="en-US"/>
        </w:rPr>
        <w:t xml:space="preserve"> izda sklep o izboru vloge z zmanjšanim obsegom sofinanciranja. </w:t>
      </w:r>
    </w:p>
    <w:p w14:paraId="68D325CE" w14:textId="68BF1707" w:rsidR="00AD170F" w:rsidRDefault="00AD170F" w:rsidP="00AD170F">
      <w:pPr>
        <w:pStyle w:val="TEKST"/>
        <w:rPr>
          <w:rFonts w:ascii="Arial" w:eastAsia="Calibri" w:hAnsi="Arial" w:cs="Arial"/>
          <w:lang w:eastAsia="en-US"/>
        </w:rPr>
      </w:pPr>
    </w:p>
    <w:p w14:paraId="2F7FBD18" w14:textId="77777777" w:rsidR="005760CB" w:rsidRPr="00AD170F" w:rsidRDefault="005760CB" w:rsidP="005760CB">
      <w:pPr>
        <w:pStyle w:val="TEKST"/>
        <w:rPr>
          <w:rFonts w:ascii="Arial" w:eastAsia="Calibri" w:hAnsi="Arial" w:cs="Arial"/>
          <w:lang w:eastAsia="en-US"/>
        </w:rPr>
      </w:pPr>
      <w:r w:rsidRPr="00AD170F">
        <w:rPr>
          <w:rFonts w:ascii="Arial" w:eastAsia="Calibri" w:hAnsi="Arial" w:cs="Arial"/>
          <w:lang w:eastAsia="en-US"/>
        </w:rPr>
        <w:t xml:space="preserve">V kolikor se </w:t>
      </w:r>
      <w:r>
        <w:rPr>
          <w:rFonts w:ascii="Arial" w:eastAsia="Calibri" w:hAnsi="Arial" w:cs="Arial"/>
          <w:lang w:eastAsia="en-US"/>
        </w:rPr>
        <w:t>prijavitelj</w:t>
      </w:r>
      <w:r w:rsidRPr="00AD170F">
        <w:rPr>
          <w:rFonts w:ascii="Arial" w:eastAsia="Calibri" w:hAnsi="Arial" w:cs="Arial"/>
          <w:lang w:eastAsia="en-US"/>
        </w:rPr>
        <w:t xml:space="preserve"> ne strinja z izvedbo projekta z manjšim obsegom financiranja, se sofinanciranje z nižjim obsegom sofinanciranja lahko ponudi naslednjemu </w:t>
      </w:r>
      <w:r>
        <w:rPr>
          <w:rFonts w:ascii="Arial" w:eastAsia="Calibri" w:hAnsi="Arial" w:cs="Arial"/>
          <w:lang w:eastAsia="en-US"/>
        </w:rPr>
        <w:t>prijavitelju</w:t>
      </w:r>
      <w:r w:rsidRPr="00AD170F">
        <w:rPr>
          <w:rFonts w:ascii="Arial" w:eastAsia="Calibri" w:hAnsi="Arial" w:cs="Arial"/>
          <w:lang w:eastAsia="en-US"/>
        </w:rPr>
        <w:t xml:space="preserve"> v vrsti glede na višino prejetih točk v postopku ocenjevanja. V primeru, ko po tem postopku zmanjšanega sofinanciranja ne sprejme noben </w:t>
      </w:r>
      <w:r>
        <w:rPr>
          <w:rFonts w:ascii="Arial" w:eastAsia="Calibri" w:hAnsi="Arial" w:cs="Arial"/>
          <w:lang w:eastAsia="en-US"/>
        </w:rPr>
        <w:t>prijavitelj</w:t>
      </w:r>
      <w:r w:rsidRPr="00AD170F">
        <w:rPr>
          <w:rFonts w:ascii="Arial" w:eastAsia="Calibri" w:hAnsi="Arial" w:cs="Arial"/>
          <w:lang w:eastAsia="en-US"/>
        </w:rPr>
        <w:t>, ki je po višini prejetih točk dosegel min</w:t>
      </w:r>
      <w:r>
        <w:rPr>
          <w:rFonts w:ascii="Arial" w:eastAsia="Calibri" w:hAnsi="Arial" w:cs="Arial"/>
          <w:lang w:eastAsia="en-US"/>
        </w:rPr>
        <w:t xml:space="preserve">imalni prag za sofinanciranje, </w:t>
      </w:r>
      <w:r w:rsidRPr="00AD170F">
        <w:rPr>
          <w:rFonts w:ascii="Arial" w:eastAsia="Calibri" w:hAnsi="Arial" w:cs="Arial"/>
          <w:lang w:eastAsia="en-US"/>
        </w:rPr>
        <w:t xml:space="preserve">pa lahko sredstva v skrajnem primeru </w:t>
      </w:r>
      <w:r>
        <w:rPr>
          <w:rFonts w:ascii="Arial" w:eastAsia="Calibri" w:hAnsi="Arial" w:cs="Arial"/>
          <w:lang w:eastAsia="en-US"/>
        </w:rPr>
        <w:t>ostanejo nerazporejena</w:t>
      </w:r>
      <w:r w:rsidRPr="00AD170F">
        <w:rPr>
          <w:rFonts w:ascii="Arial" w:eastAsia="Calibri" w:hAnsi="Arial" w:cs="Arial"/>
          <w:lang w:eastAsia="en-US"/>
        </w:rPr>
        <w:t xml:space="preserve">. </w:t>
      </w:r>
    </w:p>
    <w:p w14:paraId="47682A5B" w14:textId="77777777" w:rsidR="00AD170F" w:rsidRPr="00AD170F" w:rsidRDefault="00AD170F" w:rsidP="00AD170F">
      <w:pPr>
        <w:pStyle w:val="TEKST"/>
        <w:rPr>
          <w:rFonts w:ascii="Arial" w:eastAsia="Calibri" w:hAnsi="Arial" w:cs="Arial"/>
          <w:lang w:eastAsia="en-US"/>
        </w:rPr>
      </w:pPr>
    </w:p>
    <w:p w14:paraId="036EE7D3" w14:textId="58EF1424" w:rsidR="00AD170F" w:rsidRPr="00AD170F" w:rsidRDefault="00AD170F" w:rsidP="00AD170F">
      <w:pPr>
        <w:pStyle w:val="TEKST"/>
        <w:rPr>
          <w:rFonts w:ascii="Arial" w:eastAsia="Calibri" w:hAnsi="Arial" w:cs="Arial"/>
          <w:lang w:eastAsia="en-US"/>
        </w:rPr>
      </w:pPr>
      <w:r w:rsidRPr="00AD170F">
        <w:rPr>
          <w:rFonts w:ascii="Arial" w:eastAsia="Calibri" w:hAnsi="Arial" w:cs="Arial"/>
          <w:lang w:eastAsia="en-US"/>
        </w:rPr>
        <w:t xml:space="preserve">V primeru, da posamezni </w:t>
      </w:r>
      <w:r>
        <w:rPr>
          <w:rFonts w:ascii="Arial" w:eastAsia="Calibri" w:hAnsi="Arial" w:cs="Arial"/>
          <w:lang w:eastAsia="en-US"/>
        </w:rPr>
        <w:t>prijavitelj</w:t>
      </w:r>
      <w:r w:rsidRPr="00AD170F">
        <w:rPr>
          <w:rFonts w:ascii="Arial" w:eastAsia="Calibri" w:hAnsi="Arial" w:cs="Arial"/>
          <w:lang w:eastAsia="en-US"/>
        </w:rPr>
        <w:t xml:space="preserve"> odstopi od podpisa pogodbe o dodelitvi sredstev, se sproščena sredstva lahko dodelijo pozitivno ocenjenemu projektu, ki je naslednji v vrsti za sofinanciranje glede na višino prejetih točk, skladno z zgoraj opredeljenim postopkom.</w:t>
      </w:r>
    </w:p>
    <w:p w14:paraId="2EF98147" w14:textId="3846DD8F" w:rsidR="005841BD" w:rsidRPr="00F568D7" w:rsidRDefault="005841BD" w:rsidP="005841BD">
      <w:pPr>
        <w:rPr>
          <w:rFonts w:cs="Arial"/>
          <w:szCs w:val="20"/>
        </w:rPr>
      </w:pPr>
    </w:p>
    <w:p w14:paraId="34E15D08" w14:textId="675ED15E" w:rsidR="005841BD" w:rsidRPr="00F568D7" w:rsidRDefault="005841BD" w:rsidP="005841BD">
      <w:pPr>
        <w:rPr>
          <w:rFonts w:cs="Arial"/>
          <w:szCs w:val="20"/>
        </w:rPr>
      </w:pPr>
      <w:r w:rsidRPr="00F568D7">
        <w:rPr>
          <w:rFonts w:cs="Arial"/>
          <w:szCs w:val="20"/>
        </w:rPr>
        <w:lastRenderedPageBreak/>
        <w:t xml:space="preserve">Minister sprejme končno odločitev s sklepom o izboru </w:t>
      </w:r>
      <w:r w:rsidR="001230B4">
        <w:rPr>
          <w:rFonts w:cs="Arial"/>
          <w:szCs w:val="20"/>
        </w:rPr>
        <w:t>projekt</w:t>
      </w:r>
      <w:r w:rsidR="00755FD5">
        <w:rPr>
          <w:rFonts w:cs="Arial"/>
          <w:szCs w:val="20"/>
        </w:rPr>
        <w:t>a</w:t>
      </w:r>
      <w:r w:rsidRPr="00F568D7">
        <w:rPr>
          <w:rFonts w:cs="Arial"/>
          <w:szCs w:val="20"/>
        </w:rPr>
        <w:t xml:space="preserve"> za formalno popolne in vsebinsko ustrezne vloge, ki so dosegle prag za sofinanciranje in so za njihovo sofinanciranje na voljo</w:t>
      </w:r>
      <w:r w:rsidR="00310413">
        <w:rPr>
          <w:rFonts w:cs="Arial"/>
          <w:szCs w:val="20"/>
        </w:rPr>
        <w:t xml:space="preserve"> razpoložljiva</w:t>
      </w:r>
      <w:r w:rsidRPr="00F568D7">
        <w:rPr>
          <w:rFonts w:cs="Arial"/>
          <w:szCs w:val="20"/>
        </w:rPr>
        <w:t xml:space="preserve"> sredstva.</w:t>
      </w:r>
    </w:p>
    <w:p w14:paraId="44BAC663" w14:textId="77777777" w:rsidR="005841BD" w:rsidRPr="00F568D7" w:rsidRDefault="005841BD" w:rsidP="005841BD">
      <w:pPr>
        <w:rPr>
          <w:rFonts w:cs="Arial"/>
          <w:szCs w:val="20"/>
        </w:rPr>
      </w:pPr>
    </w:p>
    <w:p w14:paraId="212166C4" w14:textId="61A5275B" w:rsidR="005841BD" w:rsidRPr="00F568D7" w:rsidRDefault="005841BD" w:rsidP="005841BD">
      <w:pPr>
        <w:rPr>
          <w:rFonts w:cs="Arial"/>
          <w:szCs w:val="20"/>
        </w:rPr>
      </w:pPr>
      <w:r w:rsidRPr="00F568D7">
        <w:rPr>
          <w:rFonts w:cs="Arial"/>
          <w:szCs w:val="20"/>
        </w:rPr>
        <w:t xml:space="preserve">Z izbranimi prijavitelji (v nadaljnjem besedilu: </w:t>
      </w:r>
      <w:r w:rsidR="00127FEA">
        <w:rPr>
          <w:rFonts w:cs="Arial"/>
          <w:szCs w:val="20"/>
        </w:rPr>
        <w:t>končnimi prejemniki</w:t>
      </w:r>
      <w:r w:rsidRPr="00F568D7">
        <w:rPr>
          <w:rFonts w:cs="Arial"/>
          <w:szCs w:val="20"/>
        </w:rPr>
        <w:t xml:space="preserve">) bodo sklenjene pogodbe o sofinanciranju. Vzorec pogodbe o sofinanciranju je sestavni del razpisne dokumentacije. Ministrstvo si pridržuje pravico, da vsebino pogodbe pred podpisom spremeni. </w:t>
      </w:r>
      <w:r w:rsidR="00127FEA">
        <w:rPr>
          <w:rFonts w:cs="Arial"/>
          <w:szCs w:val="20"/>
        </w:rPr>
        <w:t>Končni prejemnik</w:t>
      </w:r>
      <w:r w:rsidRPr="00F568D7">
        <w:rPr>
          <w:rFonts w:cs="Arial"/>
          <w:szCs w:val="20"/>
        </w:rPr>
        <w:t xml:space="preserve"> lahko umakne vlogo za pridobitev sredstev do pravnomočnosti sklepa o izboru. </w:t>
      </w:r>
      <w:r w:rsidR="00127FEA">
        <w:rPr>
          <w:rFonts w:cs="Arial"/>
          <w:szCs w:val="20"/>
        </w:rPr>
        <w:t>Končni prejemnik</w:t>
      </w:r>
      <w:r w:rsidRPr="00F568D7">
        <w:rPr>
          <w:rFonts w:cs="Arial"/>
          <w:szCs w:val="20"/>
        </w:rPr>
        <w:t xml:space="preserve"> lahko podpis pogodbe zavrne. </w:t>
      </w:r>
    </w:p>
    <w:p w14:paraId="197031FD" w14:textId="77777777" w:rsidR="005841BD" w:rsidRPr="00F568D7" w:rsidRDefault="005841BD" w:rsidP="005841BD">
      <w:pPr>
        <w:rPr>
          <w:rFonts w:cs="Arial"/>
          <w:szCs w:val="20"/>
        </w:rPr>
      </w:pPr>
    </w:p>
    <w:p w14:paraId="003A8703" w14:textId="09E53A72" w:rsidR="005841BD" w:rsidRPr="00F568D7" w:rsidRDefault="00AB4F17" w:rsidP="005841BD">
      <w:pPr>
        <w:rPr>
          <w:rFonts w:cs="Arial"/>
          <w:szCs w:val="20"/>
        </w:rPr>
      </w:pPr>
      <w:r>
        <w:rPr>
          <w:rFonts w:cs="Arial"/>
          <w:szCs w:val="20"/>
        </w:rPr>
        <w:t>V kolikor bo ministrstvo pripravilo dodatna n</w:t>
      </w:r>
      <w:r w:rsidR="005841BD" w:rsidRPr="00F568D7">
        <w:rPr>
          <w:rFonts w:cs="Arial"/>
          <w:szCs w:val="20"/>
        </w:rPr>
        <w:t xml:space="preserve">avodila za izvajanje </w:t>
      </w:r>
      <w:r>
        <w:rPr>
          <w:rFonts w:cs="Arial"/>
          <w:szCs w:val="20"/>
        </w:rPr>
        <w:t xml:space="preserve">projektov, bo o tem obvestilo vse </w:t>
      </w:r>
      <w:r w:rsidR="00127FEA">
        <w:rPr>
          <w:rFonts w:cs="Arial"/>
          <w:szCs w:val="20"/>
        </w:rPr>
        <w:t>končne prejemnike</w:t>
      </w:r>
      <w:r>
        <w:rPr>
          <w:rFonts w:cs="Arial"/>
          <w:szCs w:val="20"/>
        </w:rPr>
        <w:t xml:space="preserve"> in navodila objavilo</w:t>
      </w:r>
      <w:r w:rsidR="005841BD" w:rsidRPr="00F568D7">
        <w:rPr>
          <w:rFonts w:cs="Arial"/>
          <w:szCs w:val="20"/>
        </w:rPr>
        <w:t xml:space="preserve"> na spletni strani ministrstva. </w:t>
      </w:r>
    </w:p>
    <w:p w14:paraId="605A383C" w14:textId="77777777" w:rsidR="005841BD" w:rsidRPr="00F568D7" w:rsidRDefault="005841BD" w:rsidP="005841BD">
      <w:pPr>
        <w:rPr>
          <w:rFonts w:cs="Arial"/>
          <w:szCs w:val="20"/>
        </w:rPr>
      </w:pPr>
      <w:r w:rsidRPr="00F568D7">
        <w:rPr>
          <w:rFonts w:cs="Arial"/>
          <w:szCs w:val="20"/>
        </w:rPr>
        <w:t xml:space="preserve"> </w:t>
      </w:r>
    </w:p>
    <w:p w14:paraId="002C2DD8" w14:textId="29F0EB16" w:rsidR="005841BD" w:rsidRPr="00F568D7" w:rsidRDefault="005841BD" w:rsidP="005841BD">
      <w:pPr>
        <w:rPr>
          <w:rFonts w:cs="Arial"/>
          <w:szCs w:val="20"/>
        </w:rPr>
      </w:pPr>
      <w:r w:rsidRPr="00F568D7">
        <w:rPr>
          <w:rFonts w:cs="Arial"/>
          <w:szCs w:val="20"/>
        </w:rPr>
        <w:t xml:space="preserve">Ministrstvo si pridržuje pravico, da lahko javni razpis kadarkoli do </w:t>
      </w:r>
      <w:r>
        <w:rPr>
          <w:rFonts w:cs="Arial"/>
          <w:szCs w:val="20"/>
        </w:rPr>
        <w:t>zaključka izvedbe javnega razpisa</w:t>
      </w:r>
      <w:r w:rsidRPr="00F568D7">
        <w:rPr>
          <w:rFonts w:cs="Arial"/>
          <w:szCs w:val="20"/>
        </w:rPr>
        <w:t xml:space="preserve"> spremeni ali prekliče, z objavo v Uradnem listu RS.</w:t>
      </w:r>
    </w:p>
    <w:p w14:paraId="1EF42483" w14:textId="77777777" w:rsidR="0033768F" w:rsidRPr="00545CD0" w:rsidRDefault="0033768F" w:rsidP="00545CD0">
      <w:pPr>
        <w:rPr>
          <w:rFonts w:cs="Arial"/>
          <w:szCs w:val="20"/>
          <w:lang w:bidi="en-US"/>
        </w:rPr>
      </w:pPr>
    </w:p>
    <w:p w14:paraId="17298ADC" w14:textId="249E6EF0" w:rsidR="0033768F" w:rsidRPr="00545CD0" w:rsidRDefault="0033768F" w:rsidP="00545CD0">
      <w:pPr>
        <w:pStyle w:val="Naslov1"/>
        <w:numPr>
          <w:ilvl w:val="0"/>
          <w:numId w:val="1"/>
        </w:numPr>
        <w:spacing w:before="0" w:after="0"/>
        <w:rPr>
          <w:szCs w:val="20"/>
          <w:lang w:val="sl-SI"/>
        </w:rPr>
      </w:pPr>
      <w:bookmarkStart w:id="31" w:name="_Toc132886051"/>
      <w:r w:rsidRPr="00545CD0">
        <w:rPr>
          <w:caps w:val="0"/>
          <w:szCs w:val="20"/>
          <w:lang w:val="sl-SI"/>
        </w:rPr>
        <w:t>METODOLOGIJA IN MERILA ZA OCENJEVANJE / TOČKOVANJE VLOG</w:t>
      </w:r>
      <w:bookmarkEnd w:id="31"/>
    </w:p>
    <w:p w14:paraId="2FC0E886" w14:textId="77777777" w:rsidR="0033768F" w:rsidRPr="00545CD0" w:rsidRDefault="0033768F" w:rsidP="00545CD0">
      <w:pPr>
        <w:rPr>
          <w:rFonts w:cs="Arial"/>
          <w:szCs w:val="20"/>
          <w:lang w:bidi="en-US"/>
        </w:rPr>
      </w:pPr>
    </w:p>
    <w:p w14:paraId="16A524EA" w14:textId="3FB3B542" w:rsidR="0033768F" w:rsidRPr="00AB3562" w:rsidRDefault="0033768F" w:rsidP="00545CD0">
      <w:pPr>
        <w:rPr>
          <w:rStyle w:val="FontStyle53"/>
          <w:rFonts w:ascii="Arial" w:hAnsi="Arial" w:cs="Arial"/>
          <w:sz w:val="20"/>
          <w:szCs w:val="20"/>
        </w:rPr>
      </w:pPr>
      <w:r w:rsidRPr="00AB3562">
        <w:rPr>
          <w:rStyle w:val="FontStyle53"/>
          <w:rFonts w:ascii="Arial" w:hAnsi="Arial" w:cs="Arial"/>
          <w:sz w:val="20"/>
          <w:szCs w:val="20"/>
        </w:rPr>
        <w:t>Vse formalno in vsebinsko popolne vloge, ki bodo izpolnjevale pogoje za kandidiranje, bo ocenila strokovna komisija. Ocenjevanje bo komisija izvedla na podlagi podatkov iz vloge prijavitelja.</w:t>
      </w:r>
    </w:p>
    <w:p w14:paraId="5885DC61" w14:textId="77777777" w:rsidR="0033768F" w:rsidRPr="00AB3562" w:rsidRDefault="0033768F" w:rsidP="00545CD0">
      <w:pPr>
        <w:rPr>
          <w:rFonts w:cs="Arial"/>
          <w:szCs w:val="20"/>
        </w:rPr>
      </w:pPr>
    </w:p>
    <w:p w14:paraId="226457FF" w14:textId="26A9CA30" w:rsidR="0033768F" w:rsidRPr="00AB3562" w:rsidRDefault="0033768F" w:rsidP="00545CD0">
      <w:pPr>
        <w:rPr>
          <w:rFonts w:cs="Arial"/>
          <w:szCs w:val="20"/>
          <w:lang w:bidi="en-US"/>
        </w:rPr>
      </w:pPr>
      <w:r w:rsidRPr="00AB3562">
        <w:rPr>
          <w:rFonts w:cs="Arial"/>
          <w:szCs w:val="20"/>
          <w:lang w:bidi="en-US"/>
        </w:rPr>
        <w:t xml:space="preserve">Komisija bo po izvedenem ocenjevanju točkovala posamezne </w:t>
      </w:r>
      <w:r w:rsidR="001230B4" w:rsidRPr="00AB3562">
        <w:rPr>
          <w:rFonts w:cs="Arial"/>
          <w:szCs w:val="20"/>
          <w:lang w:bidi="en-US"/>
        </w:rPr>
        <w:t>projekte</w:t>
      </w:r>
      <w:r w:rsidRPr="00AB3562">
        <w:rPr>
          <w:rFonts w:cs="Arial"/>
          <w:szCs w:val="20"/>
          <w:lang w:bidi="en-US"/>
        </w:rPr>
        <w:t>, pri čemer bo izhajala iz spodaj opisanih meril. Vsota vseh možnih točk je 1</w:t>
      </w:r>
      <w:r w:rsidR="002F3A4C" w:rsidRPr="00AB3562">
        <w:rPr>
          <w:rFonts w:cs="Arial"/>
          <w:szCs w:val="20"/>
          <w:lang w:bidi="en-US"/>
        </w:rPr>
        <w:t>10</w:t>
      </w:r>
      <w:r w:rsidRPr="00AB3562">
        <w:rPr>
          <w:rFonts w:cs="Arial"/>
          <w:szCs w:val="20"/>
          <w:lang w:bidi="en-US"/>
        </w:rPr>
        <w:t xml:space="preserve">. </w:t>
      </w:r>
    </w:p>
    <w:p w14:paraId="7E90948B" w14:textId="77777777" w:rsidR="0033768F" w:rsidRPr="00AB3562" w:rsidRDefault="0033768F" w:rsidP="00545CD0">
      <w:pPr>
        <w:rPr>
          <w:rFonts w:cs="Arial"/>
          <w:b/>
          <w:szCs w:val="20"/>
          <w:lang w:bidi="en-US"/>
        </w:rPr>
      </w:pPr>
    </w:p>
    <w:p w14:paraId="221C9B54" w14:textId="32E6F9E4" w:rsidR="00C0549F" w:rsidRPr="00AB3562" w:rsidRDefault="00C0549F" w:rsidP="00C0549F">
      <w:pPr>
        <w:rPr>
          <w:rFonts w:cs="Arial"/>
          <w:b/>
          <w:szCs w:val="20"/>
        </w:rPr>
      </w:pPr>
      <w:r w:rsidRPr="00AB3562">
        <w:rPr>
          <w:rFonts w:cs="Arial"/>
          <w:b/>
          <w:szCs w:val="20"/>
        </w:rPr>
        <w:t>Merilo</w:t>
      </w:r>
      <w:r w:rsidR="00DF4BBE" w:rsidRPr="00AB3562">
        <w:rPr>
          <w:rFonts w:cs="Arial"/>
          <w:b/>
          <w:szCs w:val="20"/>
        </w:rPr>
        <w:t xml:space="preserve"> 1</w:t>
      </w:r>
      <w:r w:rsidRPr="00AB3562">
        <w:rPr>
          <w:rFonts w:cs="Arial"/>
          <w:b/>
          <w:szCs w:val="20"/>
        </w:rPr>
        <w:t>: Velikost EPC</w:t>
      </w:r>
      <w:r w:rsidR="007F556D" w:rsidRPr="00AB3562">
        <w:rPr>
          <w:rFonts w:cs="Arial"/>
          <w:b/>
          <w:szCs w:val="20"/>
        </w:rPr>
        <w:t xml:space="preserve"> </w:t>
      </w:r>
      <w:r w:rsidR="001460D4" w:rsidRPr="00AB3562">
        <w:rPr>
          <w:rFonts w:cs="Arial"/>
          <w:b/>
          <w:szCs w:val="20"/>
        </w:rPr>
        <w:t xml:space="preserve">oz. degradiranega območja </w:t>
      </w:r>
      <w:r w:rsidR="007F556D" w:rsidRPr="00AB3562">
        <w:rPr>
          <w:rFonts w:cs="Arial"/>
          <w:b/>
          <w:szCs w:val="20"/>
        </w:rPr>
        <w:t>v okviru projekta,</w:t>
      </w:r>
      <w:r w:rsidRPr="00AB3562">
        <w:rPr>
          <w:rFonts w:cs="Arial"/>
          <w:b/>
          <w:szCs w:val="20"/>
        </w:rPr>
        <w:t xml:space="preserve"> ki je predmet vloge na javni razpis (1</w:t>
      </w:r>
      <w:r w:rsidR="00CC7092" w:rsidRPr="00AB3562">
        <w:rPr>
          <w:rFonts w:cs="Arial"/>
          <w:b/>
          <w:szCs w:val="20"/>
        </w:rPr>
        <w:t>5</w:t>
      </w:r>
      <w:r w:rsidRPr="00AB3562">
        <w:rPr>
          <w:rFonts w:cs="Arial"/>
          <w:b/>
          <w:szCs w:val="20"/>
        </w:rPr>
        <w:t xml:space="preserve"> točk)</w:t>
      </w:r>
    </w:p>
    <w:p w14:paraId="3E7FA92D" w14:textId="77777777" w:rsidR="00C0549F" w:rsidRPr="00AB3562" w:rsidRDefault="00C0549F" w:rsidP="00C0549F">
      <w:pPr>
        <w:rPr>
          <w:rFonts w:cs="Arial"/>
          <w:szCs w:val="20"/>
        </w:rPr>
      </w:pPr>
    </w:p>
    <w:p w14:paraId="46B66D73" w14:textId="71E822AF" w:rsidR="002F3A4C" w:rsidRPr="00AB3562" w:rsidRDefault="002F3A4C" w:rsidP="002F3A4C">
      <w:pPr>
        <w:rPr>
          <w:rFonts w:cs="Arial"/>
          <w:szCs w:val="20"/>
        </w:rPr>
      </w:pPr>
      <w:r w:rsidRPr="00AB3562">
        <w:rPr>
          <w:rFonts w:cs="Arial"/>
          <w:szCs w:val="20"/>
        </w:rPr>
        <w:t xml:space="preserve">Projektu se dodeli 15 točk v primeru, da je velikost obstoječe EPC (v skladu z veljavnim oz. sprejetim prostorskim aktom prijavitelja) </w:t>
      </w:r>
      <w:r w:rsidR="009D1D66" w:rsidRPr="00AB3562">
        <w:rPr>
          <w:rFonts w:cs="Arial"/>
          <w:szCs w:val="20"/>
        </w:rPr>
        <w:t>več kot</w:t>
      </w:r>
      <w:r w:rsidRPr="00AB3562">
        <w:rPr>
          <w:rFonts w:cs="Arial"/>
          <w:szCs w:val="20"/>
        </w:rPr>
        <w:t xml:space="preserve"> 20 ha.</w:t>
      </w:r>
    </w:p>
    <w:p w14:paraId="5F91ABEB" w14:textId="77777777" w:rsidR="002F3A4C" w:rsidRPr="00AB3562" w:rsidRDefault="002F3A4C" w:rsidP="002F3A4C">
      <w:pPr>
        <w:rPr>
          <w:rFonts w:cs="Arial"/>
          <w:szCs w:val="20"/>
        </w:rPr>
      </w:pPr>
    </w:p>
    <w:p w14:paraId="727D39B9" w14:textId="77777777" w:rsidR="002F3A4C" w:rsidRPr="00AB3562" w:rsidRDefault="002F3A4C" w:rsidP="002F3A4C">
      <w:pPr>
        <w:rPr>
          <w:rFonts w:cs="Arial"/>
          <w:szCs w:val="20"/>
        </w:rPr>
      </w:pPr>
      <w:r w:rsidRPr="00AB3562">
        <w:rPr>
          <w:rFonts w:cs="Arial"/>
          <w:szCs w:val="20"/>
        </w:rPr>
        <w:t>Projektu se dodeli 10 točk, če je velikost obstoječe EPC (v skladu z veljavnim oz. sprejetim prostorskim aktom prijavitelja) od 10 ha do 20 ha.</w:t>
      </w:r>
    </w:p>
    <w:p w14:paraId="491C68DD" w14:textId="77777777" w:rsidR="002F3A4C" w:rsidRPr="00AB3562" w:rsidRDefault="002F3A4C" w:rsidP="002F3A4C">
      <w:pPr>
        <w:rPr>
          <w:rFonts w:cs="Arial"/>
          <w:szCs w:val="20"/>
        </w:rPr>
      </w:pPr>
    </w:p>
    <w:p w14:paraId="61EFCD76" w14:textId="77777777" w:rsidR="002F3A4C" w:rsidRPr="00AB3562" w:rsidRDefault="002F3A4C" w:rsidP="002F3A4C">
      <w:pPr>
        <w:rPr>
          <w:rFonts w:cs="Arial"/>
          <w:szCs w:val="20"/>
        </w:rPr>
      </w:pPr>
      <w:r w:rsidRPr="00AB3562">
        <w:rPr>
          <w:rFonts w:cs="Arial"/>
          <w:szCs w:val="20"/>
        </w:rPr>
        <w:t>Projektu se dodeli 5 točk, če je velikost obstoječe EPC (v skladu z veljavnim oz. sprejetim prostorskim aktom prijavitelja) od 5 ha do 10 ha.</w:t>
      </w:r>
    </w:p>
    <w:p w14:paraId="47AA0647" w14:textId="77777777" w:rsidR="002F3A4C" w:rsidRPr="00AB3562" w:rsidRDefault="002F3A4C" w:rsidP="002F3A4C">
      <w:pPr>
        <w:rPr>
          <w:rFonts w:cs="Arial"/>
          <w:szCs w:val="20"/>
        </w:rPr>
      </w:pPr>
    </w:p>
    <w:p w14:paraId="60BFA689" w14:textId="77777777" w:rsidR="002F3A4C" w:rsidRPr="00AB3562" w:rsidRDefault="002F3A4C" w:rsidP="002F3A4C">
      <w:pPr>
        <w:rPr>
          <w:rFonts w:cs="Arial"/>
          <w:szCs w:val="20"/>
        </w:rPr>
      </w:pPr>
      <w:r w:rsidRPr="00AB3562">
        <w:rPr>
          <w:rFonts w:cs="Arial"/>
          <w:szCs w:val="20"/>
        </w:rPr>
        <w:t>Merilo se presoja na podlagi podatkov v vlogi, utemeljitve s strani prijavitelja, na osnovi grafičnega prikaza, seznama parcel ter velikosti le-teh.</w:t>
      </w:r>
    </w:p>
    <w:p w14:paraId="03841FC6" w14:textId="77777777" w:rsidR="00C0549F" w:rsidRPr="00AB3562" w:rsidRDefault="00C0549F" w:rsidP="00C0549F">
      <w:pPr>
        <w:rPr>
          <w:rFonts w:cs="Arial"/>
          <w:szCs w:val="20"/>
        </w:rPr>
      </w:pPr>
    </w:p>
    <w:p w14:paraId="7EC393F1" w14:textId="60E48822" w:rsidR="00C0549F" w:rsidRPr="00AB3562" w:rsidRDefault="00C0549F" w:rsidP="00C0549F">
      <w:pPr>
        <w:rPr>
          <w:rFonts w:cs="Arial"/>
          <w:b/>
          <w:szCs w:val="20"/>
        </w:rPr>
      </w:pPr>
      <w:r w:rsidRPr="00AB3562">
        <w:rPr>
          <w:rFonts w:cs="Arial"/>
          <w:b/>
          <w:szCs w:val="20"/>
        </w:rPr>
        <w:t>Merilo</w:t>
      </w:r>
      <w:r w:rsidR="00DF4BBE" w:rsidRPr="00AB3562">
        <w:rPr>
          <w:rFonts w:cs="Arial"/>
          <w:b/>
          <w:szCs w:val="20"/>
        </w:rPr>
        <w:t xml:space="preserve"> 2</w:t>
      </w:r>
      <w:r w:rsidRPr="00AB3562">
        <w:rPr>
          <w:rFonts w:cs="Arial"/>
          <w:b/>
          <w:szCs w:val="20"/>
        </w:rPr>
        <w:t xml:space="preserve">: Velikost uporabnih površin EPC, ki bodo namenjena širitvi </w:t>
      </w:r>
      <w:r w:rsidR="007F556D" w:rsidRPr="00AB3562">
        <w:rPr>
          <w:rFonts w:cs="Arial"/>
          <w:b/>
          <w:szCs w:val="20"/>
        </w:rPr>
        <w:t xml:space="preserve">v okviru projekta, ki je predmet vloge na javni razpis </w:t>
      </w:r>
      <w:r w:rsidR="002D1A6D" w:rsidRPr="00AB3562">
        <w:rPr>
          <w:rFonts w:cs="Arial"/>
          <w:b/>
          <w:szCs w:val="20"/>
        </w:rPr>
        <w:t>(15 točk)</w:t>
      </w:r>
    </w:p>
    <w:p w14:paraId="2606C87E" w14:textId="77777777" w:rsidR="002F3A4C" w:rsidRPr="00AB3562" w:rsidRDefault="002F3A4C" w:rsidP="002F3A4C">
      <w:pPr>
        <w:rPr>
          <w:rFonts w:cs="Arial"/>
          <w:szCs w:val="20"/>
        </w:rPr>
      </w:pPr>
    </w:p>
    <w:p w14:paraId="4A296C90" w14:textId="275FECA9" w:rsidR="002F3A4C" w:rsidRPr="00AB3562" w:rsidRDefault="002F3A4C" w:rsidP="002F3A4C">
      <w:pPr>
        <w:rPr>
          <w:rFonts w:cs="Arial"/>
          <w:szCs w:val="20"/>
        </w:rPr>
      </w:pPr>
      <w:r w:rsidRPr="00AB3562">
        <w:rPr>
          <w:rFonts w:cs="Arial"/>
          <w:szCs w:val="20"/>
        </w:rPr>
        <w:t>Projektu se dodeli 15 točk v primeru, da je velikost uporabnih površin EPC, ki bodo namenjena širitvi v okviru projekta, več kot 5 ha.</w:t>
      </w:r>
    </w:p>
    <w:p w14:paraId="3236A13C" w14:textId="77777777" w:rsidR="002F3A4C" w:rsidRPr="00AB3562" w:rsidRDefault="002F3A4C" w:rsidP="002F3A4C">
      <w:pPr>
        <w:rPr>
          <w:rFonts w:cs="Arial"/>
          <w:szCs w:val="20"/>
        </w:rPr>
      </w:pPr>
    </w:p>
    <w:p w14:paraId="74D45B3A" w14:textId="77777777" w:rsidR="002F3A4C" w:rsidRPr="00AB3562" w:rsidRDefault="002F3A4C" w:rsidP="002F3A4C">
      <w:pPr>
        <w:rPr>
          <w:rFonts w:cs="Arial"/>
          <w:szCs w:val="20"/>
        </w:rPr>
      </w:pPr>
      <w:r w:rsidRPr="00AB3562">
        <w:rPr>
          <w:rFonts w:cs="Arial"/>
          <w:szCs w:val="20"/>
        </w:rPr>
        <w:t>Projektu se dodeli 10 točk v primeru, da je velikost uporabnih površin EPC, ki bodo namenjena širitvi v okviru projekta, od 3 ha do 5 ha.</w:t>
      </w:r>
    </w:p>
    <w:p w14:paraId="11BCB782" w14:textId="77777777" w:rsidR="002F3A4C" w:rsidRPr="00AB3562" w:rsidRDefault="002F3A4C" w:rsidP="002F3A4C">
      <w:pPr>
        <w:rPr>
          <w:rFonts w:cs="Arial"/>
          <w:szCs w:val="20"/>
        </w:rPr>
      </w:pPr>
    </w:p>
    <w:p w14:paraId="0FD8BE63" w14:textId="77777777" w:rsidR="002F3A4C" w:rsidRPr="00AB3562" w:rsidRDefault="002F3A4C" w:rsidP="002F3A4C">
      <w:pPr>
        <w:rPr>
          <w:rFonts w:cs="Arial"/>
          <w:szCs w:val="20"/>
        </w:rPr>
      </w:pPr>
      <w:r w:rsidRPr="00AB3562">
        <w:rPr>
          <w:rFonts w:cs="Arial"/>
          <w:szCs w:val="20"/>
        </w:rPr>
        <w:t xml:space="preserve">Projektu se dodeli 5 točk v primeru, da je velikost uporabnih površin EPC, ki bodo namenjena širitvi v okviru projekta, od 1 ha do 3 ha. </w:t>
      </w:r>
    </w:p>
    <w:p w14:paraId="090C8C5F" w14:textId="77777777" w:rsidR="002F3A4C" w:rsidRPr="00AB3562" w:rsidRDefault="002F3A4C" w:rsidP="002F3A4C">
      <w:pPr>
        <w:jc w:val="left"/>
        <w:rPr>
          <w:rFonts w:cs="Arial"/>
          <w:szCs w:val="20"/>
        </w:rPr>
      </w:pPr>
    </w:p>
    <w:p w14:paraId="4171D906" w14:textId="77777777" w:rsidR="002F3A4C" w:rsidRPr="00AB3562" w:rsidRDefault="002F3A4C" w:rsidP="002F3A4C">
      <w:pPr>
        <w:rPr>
          <w:rFonts w:cs="Arial"/>
          <w:szCs w:val="20"/>
        </w:rPr>
      </w:pPr>
      <w:r w:rsidRPr="00AB3562">
        <w:rPr>
          <w:rFonts w:cs="Arial"/>
          <w:szCs w:val="20"/>
        </w:rPr>
        <w:t>Merilo se presoja na podlagi podatkov v vlogi, utemeljitve s strani prijavitelja, na osnovi grafičnega prikaza, seznama parcel ter velikosti le-teh.</w:t>
      </w:r>
    </w:p>
    <w:p w14:paraId="1CA18E8C" w14:textId="77777777" w:rsidR="00C0549F" w:rsidRPr="00AB3562" w:rsidRDefault="00C0549F" w:rsidP="00C0549F">
      <w:pPr>
        <w:rPr>
          <w:rFonts w:cs="Arial"/>
          <w:szCs w:val="20"/>
        </w:rPr>
      </w:pPr>
    </w:p>
    <w:p w14:paraId="7CE65DF5" w14:textId="74A5EFD1" w:rsidR="00C0549F" w:rsidRPr="00AB3562" w:rsidRDefault="00C0549F" w:rsidP="00C0549F">
      <w:pPr>
        <w:rPr>
          <w:rFonts w:cs="Arial"/>
          <w:b/>
          <w:szCs w:val="20"/>
        </w:rPr>
      </w:pPr>
      <w:r w:rsidRPr="00AB3562">
        <w:rPr>
          <w:rFonts w:cs="Arial"/>
          <w:b/>
          <w:szCs w:val="20"/>
        </w:rPr>
        <w:t>Merilo</w:t>
      </w:r>
      <w:r w:rsidR="00DF4BBE" w:rsidRPr="00AB3562">
        <w:rPr>
          <w:rFonts w:cs="Arial"/>
          <w:b/>
          <w:szCs w:val="20"/>
        </w:rPr>
        <w:t xml:space="preserve"> 3</w:t>
      </w:r>
      <w:r w:rsidRPr="00AB3562">
        <w:rPr>
          <w:rFonts w:cs="Arial"/>
          <w:b/>
          <w:szCs w:val="20"/>
        </w:rPr>
        <w:t>: Potencial širitve EPC</w:t>
      </w:r>
      <w:r w:rsidR="007F556D" w:rsidRPr="00AB3562">
        <w:rPr>
          <w:rFonts w:cs="Arial"/>
          <w:b/>
          <w:szCs w:val="20"/>
        </w:rPr>
        <w:t xml:space="preserve"> v okviru projekta, ki je predmet </w:t>
      </w:r>
      <w:r w:rsidR="002D1A6D" w:rsidRPr="00AB3562">
        <w:rPr>
          <w:rFonts w:cs="Arial"/>
          <w:b/>
          <w:szCs w:val="20"/>
        </w:rPr>
        <w:t>vloge na javni razpis (15 točk)</w:t>
      </w:r>
    </w:p>
    <w:p w14:paraId="2CAF7CB0" w14:textId="77777777" w:rsidR="00C0549F" w:rsidRPr="00AB3562" w:rsidRDefault="00C0549F" w:rsidP="00C0549F">
      <w:pPr>
        <w:rPr>
          <w:rFonts w:cs="Arial"/>
          <w:szCs w:val="20"/>
        </w:rPr>
      </w:pPr>
    </w:p>
    <w:p w14:paraId="633738FC" w14:textId="4CD87E29" w:rsidR="002F3A4C" w:rsidRPr="00AB3562" w:rsidRDefault="002F3A4C" w:rsidP="002F3A4C">
      <w:pPr>
        <w:rPr>
          <w:rFonts w:cs="Arial"/>
          <w:szCs w:val="20"/>
        </w:rPr>
      </w:pPr>
      <w:r w:rsidRPr="00AB3562">
        <w:rPr>
          <w:rFonts w:cs="Arial"/>
          <w:szCs w:val="20"/>
        </w:rPr>
        <w:t xml:space="preserve">Projektu se dodeli 15 točk v primeru, da je potencial širitve EPC v okviru projekta, ki je predmet vloge na javni razpis, </w:t>
      </w:r>
      <w:r w:rsidR="009D1D66" w:rsidRPr="00AB3562">
        <w:rPr>
          <w:rFonts w:cs="Arial"/>
          <w:szCs w:val="20"/>
        </w:rPr>
        <w:t>več kot</w:t>
      </w:r>
      <w:r w:rsidRPr="00AB3562">
        <w:rPr>
          <w:rFonts w:cs="Arial"/>
          <w:szCs w:val="20"/>
        </w:rPr>
        <w:t xml:space="preserve"> 10 ha.</w:t>
      </w:r>
    </w:p>
    <w:p w14:paraId="58921095" w14:textId="77777777" w:rsidR="002F3A4C" w:rsidRPr="00AB3562" w:rsidRDefault="002F3A4C" w:rsidP="002F3A4C">
      <w:pPr>
        <w:rPr>
          <w:rFonts w:cs="Arial"/>
          <w:szCs w:val="20"/>
        </w:rPr>
      </w:pPr>
    </w:p>
    <w:p w14:paraId="769319B0" w14:textId="77777777" w:rsidR="002F3A4C" w:rsidRPr="00AB3562" w:rsidRDefault="002F3A4C" w:rsidP="002F3A4C">
      <w:pPr>
        <w:rPr>
          <w:rFonts w:cs="Arial"/>
          <w:szCs w:val="20"/>
        </w:rPr>
      </w:pPr>
      <w:r w:rsidRPr="00AB3562">
        <w:rPr>
          <w:rFonts w:cs="Arial"/>
          <w:szCs w:val="20"/>
        </w:rPr>
        <w:lastRenderedPageBreak/>
        <w:t>Projektu se dodeli 10 točk v primeru, da je potencial širitve EPC v okviru projekta, ki je predmet vloge na javni razpis, od 5 ha do 10 ha.</w:t>
      </w:r>
    </w:p>
    <w:p w14:paraId="044D74EB" w14:textId="77777777" w:rsidR="002F3A4C" w:rsidRPr="00AB3562" w:rsidRDefault="002F3A4C" w:rsidP="002F3A4C">
      <w:pPr>
        <w:rPr>
          <w:rFonts w:cs="Arial"/>
          <w:szCs w:val="20"/>
        </w:rPr>
      </w:pPr>
    </w:p>
    <w:p w14:paraId="2A8B1824" w14:textId="77777777" w:rsidR="002F3A4C" w:rsidRPr="00AB3562" w:rsidRDefault="002F3A4C" w:rsidP="002F3A4C">
      <w:pPr>
        <w:rPr>
          <w:rFonts w:cs="Arial"/>
          <w:szCs w:val="20"/>
        </w:rPr>
      </w:pPr>
      <w:r w:rsidRPr="00AB3562">
        <w:rPr>
          <w:rFonts w:cs="Arial"/>
          <w:szCs w:val="20"/>
        </w:rPr>
        <w:t>Projektu se dodeli 5 točk v primeru, da je potencial širitve EPC v okviru projekta, ki je predmet vloge na javni razpis, od 2 ha do 5 ha.</w:t>
      </w:r>
    </w:p>
    <w:p w14:paraId="3529DC78" w14:textId="77777777" w:rsidR="002F3A4C" w:rsidRPr="00AB3562" w:rsidRDefault="002F3A4C" w:rsidP="002F3A4C">
      <w:pPr>
        <w:rPr>
          <w:rFonts w:cs="Arial"/>
          <w:szCs w:val="20"/>
        </w:rPr>
      </w:pPr>
    </w:p>
    <w:p w14:paraId="21FBB4B2" w14:textId="77777777" w:rsidR="002F3A4C" w:rsidRPr="00AB3562" w:rsidRDefault="002F3A4C" w:rsidP="002F3A4C">
      <w:pPr>
        <w:rPr>
          <w:rFonts w:cs="Arial"/>
          <w:szCs w:val="20"/>
        </w:rPr>
      </w:pPr>
      <w:r w:rsidRPr="00AB3562">
        <w:rPr>
          <w:rFonts w:cs="Arial"/>
          <w:szCs w:val="20"/>
        </w:rPr>
        <w:t>Merilo se presoja na podlagi podatkov v vlogi, utemeljitve s strani prijavitelja, na osnovi grafičnega prikaza, seznama parcel ter velikosti le-teh.</w:t>
      </w:r>
    </w:p>
    <w:p w14:paraId="02B75851" w14:textId="77777777" w:rsidR="00DF4BBE" w:rsidRPr="00AB3562" w:rsidRDefault="00DF4BBE" w:rsidP="00DF4BBE">
      <w:pPr>
        <w:rPr>
          <w:rFonts w:cs="Arial"/>
          <w:b/>
          <w:szCs w:val="20"/>
        </w:rPr>
      </w:pPr>
    </w:p>
    <w:p w14:paraId="0397F433" w14:textId="70D4C9A4" w:rsidR="00DF4BBE" w:rsidRPr="008E26A0" w:rsidRDefault="00DF4BBE" w:rsidP="00DF4BBE">
      <w:pPr>
        <w:rPr>
          <w:rFonts w:cs="Arial"/>
          <w:b/>
          <w:szCs w:val="20"/>
        </w:rPr>
      </w:pPr>
      <w:r w:rsidRPr="00AB3562">
        <w:rPr>
          <w:rFonts w:cs="Arial"/>
          <w:b/>
          <w:szCs w:val="20"/>
        </w:rPr>
        <w:t>Merilo 4: Trajnostna raba prostora, na katerem se izvaja projekt, ki je predmet vloge na javni razpis (1</w:t>
      </w:r>
      <w:r w:rsidR="00667A7F" w:rsidRPr="00AB3562">
        <w:rPr>
          <w:rFonts w:cs="Arial"/>
          <w:b/>
          <w:szCs w:val="20"/>
        </w:rPr>
        <w:t>5</w:t>
      </w:r>
      <w:r w:rsidR="002D1A6D" w:rsidRPr="00AB3562">
        <w:rPr>
          <w:rFonts w:cs="Arial"/>
          <w:b/>
          <w:szCs w:val="20"/>
        </w:rPr>
        <w:t xml:space="preserve"> točk)</w:t>
      </w:r>
    </w:p>
    <w:p w14:paraId="777FFE2C" w14:textId="77777777" w:rsidR="00DF4BBE" w:rsidRPr="008E26A0" w:rsidRDefault="00DF4BBE" w:rsidP="00DF4BBE">
      <w:pPr>
        <w:rPr>
          <w:rFonts w:cs="Arial"/>
          <w:szCs w:val="20"/>
        </w:rPr>
      </w:pPr>
    </w:p>
    <w:p w14:paraId="0446E04A" w14:textId="4AAEC988" w:rsidR="00DF4BBE" w:rsidRDefault="00DF4BBE" w:rsidP="00DF4BBE">
      <w:pPr>
        <w:rPr>
          <w:rFonts w:cs="Arial"/>
          <w:szCs w:val="20"/>
        </w:rPr>
      </w:pPr>
      <w:r w:rsidRPr="008E26A0">
        <w:rPr>
          <w:rFonts w:cs="Arial"/>
          <w:szCs w:val="20"/>
        </w:rPr>
        <w:t>Projekt</w:t>
      </w:r>
      <w:r>
        <w:rPr>
          <w:rFonts w:cs="Arial"/>
          <w:szCs w:val="20"/>
        </w:rPr>
        <w:t>u se dodeli 1</w:t>
      </w:r>
      <w:r w:rsidR="00667A7F">
        <w:rPr>
          <w:rFonts w:cs="Arial"/>
          <w:szCs w:val="20"/>
        </w:rPr>
        <w:t>5</w:t>
      </w:r>
      <w:r>
        <w:rPr>
          <w:rFonts w:cs="Arial"/>
          <w:szCs w:val="20"/>
        </w:rPr>
        <w:t xml:space="preserve"> točk v primeru, da se EPC, ki je predmet vloge na javni razpis,</w:t>
      </w:r>
      <w:r w:rsidRPr="008E26A0">
        <w:rPr>
          <w:rFonts w:cs="Arial"/>
          <w:szCs w:val="20"/>
        </w:rPr>
        <w:t xml:space="preserve"> </w:t>
      </w:r>
      <w:r>
        <w:rPr>
          <w:rFonts w:cs="Arial"/>
          <w:szCs w:val="20"/>
        </w:rPr>
        <w:t>nahaja</w:t>
      </w:r>
      <w:r w:rsidRPr="008E26A0">
        <w:rPr>
          <w:rFonts w:cs="Arial"/>
          <w:szCs w:val="20"/>
        </w:rPr>
        <w:t xml:space="preserve"> na degradiranem območju</w:t>
      </w:r>
      <w:r w:rsidR="00ED59F9">
        <w:rPr>
          <w:rFonts w:cs="Arial"/>
          <w:szCs w:val="20"/>
        </w:rPr>
        <w:t xml:space="preserve"> oz. se uporabne površine, ki se bodo urejale v okviru projekta in bodo namenjene širitvi EPC, nahajajo na degradiranem območju</w:t>
      </w:r>
      <w:r w:rsidRPr="008E26A0">
        <w:rPr>
          <w:rFonts w:cs="Arial"/>
          <w:szCs w:val="20"/>
        </w:rPr>
        <w:t>.</w:t>
      </w:r>
    </w:p>
    <w:p w14:paraId="73CCCD42" w14:textId="603EC4EE" w:rsidR="00F843C7" w:rsidRDefault="00F843C7" w:rsidP="00DF4BBE">
      <w:pPr>
        <w:rPr>
          <w:rFonts w:cs="Arial"/>
          <w:szCs w:val="20"/>
        </w:rPr>
      </w:pPr>
    </w:p>
    <w:p w14:paraId="766C949D" w14:textId="77777777" w:rsidR="00F843C7" w:rsidRDefault="00F843C7" w:rsidP="00F843C7">
      <w:pPr>
        <w:rPr>
          <w:rFonts w:cs="Arial"/>
          <w:szCs w:val="20"/>
        </w:rPr>
      </w:pPr>
      <w:r w:rsidRPr="00F843C7">
        <w:rPr>
          <w:rFonts w:cs="Arial"/>
          <w:szCs w:val="20"/>
        </w:rPr>
        <w:t xml:space="preserve">Funkcionalno degradirano območje (FDO) predstavlja nezadostno izkoriščeno ali zapuščeno območje z vidnim vplivom predhodne rabe in zmanjšano uporabno vrednostjo, ki lahko predstavlja potencial za razvoj. </w:t>
      </w:r>
    </w:p>
    <w:p w14:paraId="3EEBB7C5" w14:textId="77777777" w:rsidR="00F843C7" w:rsidRDefault="00F843C7" w:rsidP="00F843C7">
      <w:pPr>
        <w:rPr>
          <w:rFonts w:cs="Arial"/>
          <w:szCs w:val="20"/>
        </w:rPr>
      </w:pPr>
    </w:p>
    <w:p w14:paraId="32BD7D29" w14:textId="473C8B47" w:rsidR="00F843C7" w:rsidRPr="00F843C7" w:rsidRDefault="00F843C7" w:rsidP="00F843C7">
      <w:pPr>
        <w:rPr>
          <w:rFonts w:cs="Arial"/>
          <w:szCs w:val="20"/>
        </w:rPr>
      </w:pPr>
      <w:r>
        <w:rPr>
          <w:rFonts w:cs="Arial"/>
          <w:szCs w:val="20"/>
        </w:rPr>
        <w:t xml:space="preserve">Merilo se presoja na podlagi vpogleda v </w:t>
      </w:r>
      <w:r w:rsidRPr="00F843C7">
        <w:rPr>
          <w:rFonts w:cs="Arial"/>
          <w:szCs w:val="20"/>
        </w:rPr>
        <w:t>evidenco funkcionalno degradiranih območij, ki je dosegljiva na spletnem naslovu:</w:t>
      </w:r>
    </w:p>
    <w:p w14:paraId="6315CA22" w14:textId="2A775A19" w:rsidR="00F843C7" w:rsidRPr="008E26A0" w:rsidRDefault="00F843C7" w:rsidP="00F843C7">
      <w:pPr>
        <w:rPr>
          <w:rFonts w:cs="Arial"/>
          <w:szCs w:val="20"/>
        </w:rPr>
      </w:pPr>
      <w:r w:rsidRPr="00F843C7">
        <w:rPr>
          <w:rFonts w:cs="Arial"/>
          <w:szCs w:val="20"/>
        </w:rPr>
        <w:t>https://investtest.spiritslovenia.eu/degradiranaobmocja?regija=&amp;vrednost=&amp;tip=&amp;sektor=&amp;sortOrder=desc&amp;sort=undefined&amp;iskanje=undefined&amp;page=1&amp;pageSize=20</w:t>
      </w:r>
    </w:p>
    <w:p w14:paraId="23A74FB3" w14:textId="77777777" w:rsidR="00DF4BBE" w:rsidRDefault="00DF4BBE" w:rsidP="00DF4BBE">
      <w:pPr>
        <w:rPr>
          <w:rFonts w:cs="Arial"/>
          <w:szCs w:val="20"/>
        </w:rPr>
      </w:pPr>
    </w:p>
    <w:p w14:paraId="6C3F2956" w14:textId="0FA12423" w:rsidR="00C0549F" w:rsidRPr="008E26A0" w:rsidRDefault="00C0549F" w:rsidP="00C0549F">
      <w:pPr>
        <w:rPr>
          <w:rFonts w:cs="Arial"/>
          <w:b/>
          <w:szCs w:val="20"/>
        </w:rPr>
      </w:pPr>
      <w:r w:rsidRPr="008E26A0">
        <w:rPr>
          <w:rFonts w:cs="Arial"/>
          <w:b/>
          <w:szCs w:val="20"/>
        </w:rPr>
        <w:t>Merilo</w:t>
      </w:r>
      <w:r w:rsidR="00E42794">
        <w:rPr>
          <w:rFonts w:cs="Arial"/>
          <w:b/>
          <w:szCs w:val="20"/>
        </w:rPr>
        <w:t xml:space="preserve"> 5</w:t>
      </w:r>
      <w:r w:rsidRPr="008E26A0">
        <w:rPr>
          <w:rFonts w:cs="Arial"/>
          <w:b/>
          <w:szCs w:val="20"/>
        </w:rPr>
        <w:t xml:space="preserve">: </w:t>
      </w:r>
      <w:r w:rsidR="008424B9" w:rsidRPr="008424B9">
        <w:rPr>
          <w:rFonts w:cs="Arial"/>
          <w:b/>
          <w:szCs w:val="20"/>
        </w:rPr>
        <w:t>Povprečna dostopnost do najbližjega priključka na avtocesto ali hitro cesto</w:t>
      </w:r>
      <w:r w:rsidR="00E42794">
        <w:rPr>
          <w:rFonts w:cs="Arial"/>
          <w:b/>
          <w:szCs w:val="20"/>
        </w:rPr>
        <w:t xml:space="preserve"> (</w:t>
      </w:r>
      <w:r w:rsidR="00667A7F">
        <w:rPr>
          <w:rFonts w:cs="Arial"/>
          <w:b/>
          <w:szCs w:val="20"/>
        </w:rPr>
        <w:t xml:space="preserve">15 </w:t>
      </w:r>
      <w:r w:rsidR="002D1A6D">
        <w:rPr>
          <w:rFonts w:cs="Arial"/>
          <w:b/>
          <w:szCs w:val="20"/>
        </w:rPr>
        <w:t>točk)</w:t>
      </w:r>
    </w:p>
    <w:p w14:paraId="4E21C00D" w14:textId="77777777" w:rsidR="00C0549F" w:rsidRPr="008E26A0" w:rsidRDefault="00C0549F" w:rsidP="00C0549F">
      <w:pPr>
        <w:rPr>
          <w:rFonts w:cs="Arial"/>
          <w:szCs w:val="20"/>
        </w:rPr>
      </w:pPr>
    </w:p>
    <w:p w14:paraId="6BF0A82B" w14:textId="277BF257" w:rsidR="00667A7F" w:rsidRPr="008E26A0" w:rsidRDefault="00667A7F" w:rsidP="00667A7F">
      <w:pPr>
        <w:rPr>
          <w:rFonts w:cs="Arial"/>
          <w:szCs w:val="20"/>
        </w:rPr>
      </w:pPr>
      <w:r>
        <w:rPr>
          <w:rFonts w:cs="Arial"/>
          <w:szCs w:val="20"/>
        </w:rPr>
        <w:t xml:space="preserve">Projektu se dodeli </w:t>
      </w:r>
      <w:r w:rsidR="008A1CF7">
        <w:rPr>
          <w:rFonts w:cs="Arial"/>
          <w:szCs w:val="20"/>
        </w:rPr>
        <w:t>1</w:t>
      </w:r>
      <w:r w:rsidR="009D4431">
        <w:rPr>
          <w:rFonts w:cs="Arial"/>
          <w:szCs w:val="20"/>
        </w:rPr>
        <w:t xml:space="preserve">5 točk v primeru, da je </w:t>
      </w:r>
      <w:r w:rsidR="009D4431" w:rsidRPr="009D4431">
        <w:rPr>
          <w:rFonts w:cs="Arial"/>
          <w:szCs w:val="20"/>
        </w:rPr>
        <w:t>povprečni</w:t>
      </w:r>
      <w:r w:rsidR="009D4431">
        <w:rPr>
          <w:rFonts w:cs="Arial"/>
          <w:szCs w:val="20"/>
        </w:rPr>
        <w:t xml:space="preserve"> potovalni čas</w:t>
      </w:r>
      <w:r w:rsidR="009D4431" w:rsidRPr="009D4431">
        <w:rPr>
          <w:rFonts w:cs="Arial"/>
          <w:szCs w:val="20"/>
        </w:rPr>
        <w:t xml:space="preserve"> </w:t>
      </w:r>
      <w:r w:rsidR="008424B9">
        <w:rPr>
          <w:rFonts w:cs="Arial"/>
          <w:szCs w:val="20"/>
        </w:rPr>
        <w:t xml:space="preserve">v okviru </w:t>
      </w:r>
      <w:r w:rsidR="009D4431">
        <w:rPr>
          <w:rFonts w:cs="Arial"/>
          <w:szCs w:val="20"/>
        </w:rPr>
        <w:t>občine, kjer se projekt izvaja,</w:t>
      </w:r>
      <w:r w:rsidR="009D4431" w:rsidRPr="009D4431">
        <w:rPr>
          <w:rFonts w:cs="Arial"/>
          <w:szCs w:val="20"/>
        </w:rPr>
        <w:t xml:space="preserve"> do najbližjega priključka na avtocesto oziroma hitro cesto</w:t>
      </w:r>
      <w:r w:rsidR="009D4431">
        <w:rPr>
          <w:rFonts w:cs="Arial"/>
          <w:szCs w:val="20"/>
        </w:rPr>
        <w:t>,</w:t>
      </w:r>
      <w:r w:rsidR="009D4431" w:rsidRPr="009D4431">
        <w:rPr>
          <w:rFonts w:cs="Arial"/>
          <w:szCs w:val="20"/>
        </w:rPr>
        <w:t xml:space="preserve"> </w:t>
      </w:r>
      <w:r w:rsidR="009D4431">
        <w:rPr>
          <w:rFonts w:cs="Arial"/>
          <w:szCs w:val="20"/>
        </w:rPr>
        <w:t xml:space="preserve">do največ </w:t>
      </w:r>
      <w:r w:rsidR="00486EAE">
        <w:rPr>
          <w:rFonts w:cs="Arial"/>
          <w:szCs w:val="20"/>
        </w:rPr>
        <w:t>15</w:t>
      </w:r>
      <w:r w:rsidR="009D4431">
        <w:rPr>
          <w:rFonts w:cs="Arial"/>
          <w:szCs w:val="20"/>
        </w:rPr>
        <w:t xml:space="preserve"> minut</w:t>
      </w:r>
      <w:r w:rsidR="008A1CF7" w:rsidRPr="008A1CF7">
        <w:rPr>
          <w:rFonts w:cs="Arial"/>
          <w:szCs w:val="20"/>
        </w:rPr>
        <w:t>.</w:t>
      </w:r>
    </w:p>
    <w:p w14:paraId="2799A480" w14:textId="6737A9E7" w:rsidR="00C0549F" w:rsidRDefault="00C0549F" w:rsidP="00C0549F">
      <w:pPr>
        <w:rPr>
          <w:rFonts w:cs="Arial"/>
          <w:szCs w:val="20"/>
        </w:rPr>
      </w:pPr>
    </w:p>
    <w:p w14:paraId="44B6A033" w14:textId="01F74F9B" w:rsidR="009D4431" w:rsidRPr="008E26A0" w:rsidRDefault="00667A7F" w:rsidP="009D4431">
      <w:pPr>
        <w:rPr>
          <w:rFonts w:cs="Arial"/>
          <w:szCs w:val="20"/>
        </w:rPr>
      </w:pPr>
      <w:r>
        <w:rPr>
          <w:rFonts w:cs="Arial"/>
          <w:szCs w:val="20"/>
        </w:rPr>
        <w:t xml:space="preserve">Projektu se dodeli 10 točk v primeru, da </w:t>
      </w:r>
      <w:r w:rsidR="009D4431">
        <w:rPr>
          <w:rFonts w:cs="Arial"/>
          <w:szCs w:val="20"/>
        </w:rPr>
        <w:t xml:space="preserve">je </w:t>
      </w:r>
      <w:r w:rsidR="009D4431" w:rsidRPr="009D4431">
        <w:rPr>
          <w:rFonts w:cs="Arial"/>
          <w:szCs w:val="20"/>
        </w:rPr>
        <w:t>povprečni</w:t>
      </w:r>
      <w:r w:rsidR="009D4431">
        <w:rPr>
          <w:rFonts w:cs="Arial"/>
          <w:szCs w:val="20"/>
        </w:rPr>
        <w:t xml:space="preserve"> potovalni čas</w:t>
      </w:r>
      <w:r w:rsidR="009D4431" w:rsidRPr="009D4431">
        <w:rPr>
          <w:rFonts w:cs="Arial"/>
          <w:szCs w:val="20"/>
        </w:rPr>
        <w:t xml:space="preserve"> </w:t>
      </w:r>
      <w:r w:rsidR="008424B9">
        <w:rPr>
          <w:rFonts w:cs="Arial"/>
          <w:szCs w:val="20"/>
        </w:rPr>
        <w:t xml:space="preserve">v okviru </w:t>
      </w:r>
      <w:r w:rsidR="009D4431">
        <w:rPr>
          <w:rFonts w:cs="Arial"/>
          <w:szCs w:val="20"/>
        </w:rPr>
        <w:t>občine, kjer se projekt izvaja,</w:t>
      </w:r>
      <w:r w:rsidR="009D4431" w:rsidRPr="009D4431">
        <w:rPr>
          <w:rFonts w:cs="Arial"/>
          <w:szCs w:val="20"/>
        </w:rPr>
        <w:t xml:space="preserve"> do najbližjega priključka na avtocesto oziroma hitro cesto</w:t>
      </w:r>
      <w:r w:rsidR="009D4431">
        <w:rPr>
          <w:rFonts w:cs="Arial"/>
          <w:szCs w:val="20"/>
        </w:rPr>
        <w:t>,</w:t>
      </w:r>
      <w:r w:rsidR="009D4431" w:rsidRPr="009D4431">
        <w:rPr>
          <w:rFonts w:cs="Arial"/>
          <w:szCs w:val="20"/>
        </w:rPr>
        <w:t xml:space="preserve"> </w:t>
      </w:r>
      <w:r w:rsidR="009D4431">
        <w:rPr>
          <w:rFonts w:cs="Arial"/>
          <w:szCs w:val="20"/>
        </w:rPr>
        <w:t xml:space="preserve">od </w:t>
      </w:r>
      <w:r w:rsidR="00486EAE">
        <w:rPr>
          <w:rFonts w:cs="Arial"/>
          <w:szCs w:val="20"/>
        </w:rPr>
        <w:t>15</w:t>
      </w:r>
      <w:r w:rsidR="009D4431">
        <w:rPr>
          <w:rFonts w:cs="Arial"/>
          <w:szCs w:val="20"/>
        </w:rPr>
        <w:t xml:space="preserve"> minut do največ </w:t>
      </w:r>
      <w:r w:rsidR="00EB4F32">
        <w:rPr>
          <w:rFonts w:cs="Arial"/>
          <w:szCs w:val="20"/>
        </w:rPr>
        <w:t>4</w:t>
      </w:r>
      <w:r w:rsidR="00486EAE">
        <w:rPr>
          <w:rFonts w:cs="Arial"/>
          <w:szCs w:val="20"/>
        </w:rPr>
        <w:t>0</w:t>
      </w:r>
      <w:r w:rsidR="009D4431">
        <w:rPr>
          <w:rFonts w:cs="Arial"/>
          <w:szCs w:val="20"/>
        </w:rPr>
        <w:t xml:space="preserve"> min</w:t>
      </w:r>
      <w:r w:rsidR="00421076">
        <w:rPr>
          <w:rFonts w:cs="Arial"/>
          <w:szCs w:val="20"/>
        </w:rPr>
        <w:t>ut</w:t>
      </w:r>
      <w:r w:rsidR="009D4431" w:rsidRPr="008A1CF7">
        <w:rPr>
          <w:rFonts w:cs="Arial"/>
          <w:szCs w:val="20"/>
        </w:rPr>
        <w:t>.</w:t>
      </w:r>
    </w:p>
    <w:p w14:paraId="1F9D2642" w14:textId="5F75C941" w:rsidR="00667A7F" w:rsidRDefault="00667A7F" w:rsidP="00C0549F">
      <w:pPr>
        <w:rPr>
          <w:rFonts w:cs="Arial"/>
          <w:szCs w:val="20"/>
        </w:rPr>
      </w:pPr>
    </w:p>
    <w:p w14:paraId="42930006" w14:textId="638BD50C" w:rsidR="00486EAE" w:rsidRPr="008E26A0" w:rsidRDefault="00667A7F" w:rsidP="00486EAE">
      <w:pPr>
        <w:rPr>
          <w:rFonts w:cs="Arial"/>
          <w:szCs w:val="20"/>
        </w:rPr>
      </w:pPr>
      <w:r>
        <w:rPr>
          <w:rFonts w:cs="Arial"/>
          <w:szCs w:val="20"/>
        </w:rPr>
        <w:t xml:space="preserve">Projektu se dodeli 5 točk v primeru, </w:t>
      </w:r>
      <w:r w:rsidR="00486EAE">
        <w:rPr>
          <w:rFonts w:cs="Arial"/>
          <w:szCs w:val="20"/>
        </w:rPr>
        <w:t xml:space="preserve">da je </w:t>
      </w:r>
      <w:r w:rsidR="00486EAE" w:rsidRPr="009D4431">
        <w:rPr>
          <w:rFonts w:cs="Arial"/>
          <w:szCs w:val="20"/>
        </w:rPr>
        <w:t>povprečni</w:t>
      </w:r>
      <w:r w:rsidR="00486EAE">
        <w:rPr>
          <w:rFonts w:cs="Arial"/>
          <w:szCs w:val="20"/>
        </w:rPr>
        <w:t xml:space="preserve"> potovalni čas</w:t>
      </w:r>
      <w:r w:rsidR="00486EAE" w:rsidRPr="009D4431">
        <w:rPr>
          <w:rFonts w:cs="Arial"/>
          <w:szCs w:val="20"/>
        </w:rPr>
        <w:t xml:space="preserve"> </w:t>
      </w:r>
      <w:r w:rsidR="008424B9">
        <w:rPr>
          <w:rFonts w:cs="Arial"/>
          <w:szCs w:val="20"/>
        </w:rPr>
        <w:t xml:space="preserve">v okviru </w:t>
      </w:r>
      <w:r w:rsidR="00486EAE">
        <w:rPr>
          <w:rFonts w:cs="Arial"/>
          <w:szCs w:val="20"/>
        </w:rPr>
        <w:t>občine, kjer se projekt izvaja,</w:t>
      </w:r>
      <w:r w:rsidR="00486EAE" w:rsidRPr="009D4431">
        <w:rPr>
          <w:rFonts w:cs="Arial"/>
          <w:szCs w:val="20"/>
        </w:rPr>
        <w:t xml:space="preserve"> do najbližjega priključka na avtocesto oziroma hitro cesto</w:t>
      </w:r>
      <w:r w:rsidR="00486EAE">
        <w:rPr>
          <w:rFonts w:cs="Arial"/>
          <w:szCs w:val="20"/>
        </w:rPr>
        <w:t>,</w:t>
      </w:r>
      <w:r w:rsidR="00486EAE" w:rsidRPr="009D4431">
        <w:rPr>
          <w:rFonts w:cs="Arial"/>
          <w:szCs w:val="20"/>
        </w:rPr>
        <w:t xml:space="preserve"> </w:t>
      </w:r>
      <w:r w:rsidR="00486EAE">
        <w:rPr>
          <w:rFonts w:cs="Arial"/>
          <w:szCs w:val="20"/>
        </w:rPr>
        <w:t xml:space="preserve">od </w:t>
      </w:r>
      <w:r w:rsidR="00EB4F32">
        <w:rPr>
          <w:rFonts w:cs="Arial"/>
          <w:szCs w:val="20"/>
        </w:rPr>
        <w:t>4</w:t>
      </w:r>
      <w:r w:rsidR="00486EAE">
        <w:rPr>
          <w:rFonts w:cs="Arial"/>
          <w:szCs w:val="20"/>
        </w:rPr>
        <w:t xml:space="preserve">0 minut do največ </w:t>
      </w:r>
      <w:r w:rsidR="00307B5C">
        <w:rPr>
          <w:rFonts w:cs="Arial"/>
          <w:szCs w:val="20"/>
        </w:rPr>
        <w:t>7</w:t>
      </w:r>
      <w:r w:rsidR="00486EAE">
        <w:rPr>
          <w:rFonts w:cs="Arial"/>
          <w:szCs w:val="20"/>
        </w:rPr>
        <w:t>0 min</w:t>
      </w:r>
      <w:r w:rsidR="00421076">
        <w:rPr>
          <w:rFonts w:cs="Arial"/>
          <w:szCs w:val="20"/>
        </w:rPr>
        <w:t>ut</w:t>
      </w:r>
      <w:r w:rsidR="00486EAE" w:rsidRPr="008A1CF7">
        <w:rPr>
          <w:rFonts w:cs="Arial"/>
          <w:szCs w:val="20"/>
        </w:rPr>
        <w:t>.</w:t>
      </w:r>
    </w:p>
    <w:p w14:paraId="6CE261FC" w14:textId="0C375A61" w:rsidR="009D4431" w:rsidRDefault="009D4431" w:rsidP="00C0549F">
      <w:pPr>
        <w:rPr>
          <w:rFonts w:cs="Arial"/>
          <w:szCs w:val="20"/>
        </w:rPr>
      </w:pPr>
    </w:p>
    <w:p w14:paraId="0E216272" w14:textId="3DBBD257" w:rsidR="009D4431" w:rsidRPr="00AB3562" w:rsidRDefault="00320FCE" w:rsidP="00C0549F">
      <w:pPr>
        <w:rPr>
          <w:rFonts w:cs="Arial"/>
          <w:szCs w:val="20"/>
        </w:rPr>
      </w:pPr>
      <w:r>
        <w:rPr>
          <w:rFonts w:cs="Arial"/>
          <w:szCs w:val="20"/>
        </w:rPr>
        <w:t>M</w:t>
      </w:r>
      <w:r w:rsidR="009D4431">
        <w:rPr>
          <w:rFonts w:cs="Arial"/>
          <w:szCs w:val="20"/>
        </w:rPr>
        <w:t>erilo</w:t>
      </w:r>
      <w:r>
        <w:rPr>
          <w:rFonts w:cs="Arial"/>
          <w:szCs w:val="20"/>
        </w:rPr>
        <w:t xml:space="preserve"> 5</w:t>
      </w:r>
      <w:r w:rsidR="009D4431">
        <w:rPr>
          <w:rFonts w:cs="Arial"/>
          <w:szCs w:val="20"/>
        </w:rPr>
        <w:t xml:space="preserve"> se presoja na podlagi Priloge </w:t>
      </w:r>
      <w:r w:rsidR="00F70318">
        <w:rPr>
          <w:rFonts w:cs="Arial"/>
          <w:szCs w:val="20"/>
        </w:rPr>
        <w:t>6</w:t>
      </w:r>
      <w:r w:rsidR="009D4431">
        <w:rPr>
          <w:rFonts w:cs="Arial"/>
          <w:szCs w:val="20"/>
        </w:rPr>
        <w:t xml:space="preserve"> razpisne dokumentacije »</w:t>
      </w:r>
      <w:r w:rsidR="009D4431" w:rsidRPr="009D4431">
        <w:rPr>
          <w:rFonts w:cs="Arial"/>
          <w:szCs w:val="20"/>
        </w:rPr>
        <w:t>Projektna naloga: Povprečna dostopnost do najbližjega priključka na avtocesto ali hitro cesto po občinah Republike Slovenije v letu 2015</w:t>
      </w:r>
      <w:r w:rsidR="009D4431">
        <w:rPr>
          <w:rFonts w:cs="Arial"/>
          <w:szCs w:val="20"/>
        </w:rPr>
        <w:t xml:space="preserve">« oz. priloge A1 navedene projektne naloge (stolpec 3: </w:t>
      </w:r>
      <w:r w:rsidR="009D4431" w:rsidRPr="009D4431">
        <w:rPr>
          <w:rFonts w:cs="Arial"/>
          <w:szCs w:val="20"/>
        </w:rPr>
        <w:t>Povprečni potovalni čas z</w:t>
      </w:r>
      <w:r w:rsidR="009D4431">
        <w:rPr>
          <w:rFonts w:cs="Arial"/>
          <w:szCs w:val="20"/>
        </w:rPr>
        <w:t xml:space="preserve"> lokacij stavb v </w:t>
      </w:r>
      <w:r w:rsidR="009D4431" w:rsidRPr="00AB3562">
        <w:rPr>
          <w:rFonts w:cs="Arial"/>
          <w:szCs w:val="20"/>
        </w:rPr>
        <w:t>občini (minute)).</w:t>
      </w:r>
    </w:p>
    <w:p w14:paraId="1B36EFB7" w14:textId="74749704" w:rsidR="00AD6452" w:rsidRPr="00AB3562" w:rsidRDefault="00AD6452">
      <w:pPr>
        <w:jc w:val="left"/>
        <w:rPr>
          <w:rFonts w:cs="Arial"/>
          <w:b/>
          <w:szCs w:val="20"/>
        </w:rPr>
      </w:pPr>
    </w:p>
    <w:p w14:paraId="60BB1FB4" w14:textId="046B819F" w:rsidR="00C0549F" w:rsidRPr="00AB3562" w:rsidRDefault="00C0549F" w:rsidP="00C0549F">
      <w:pPr>
        <w:rPr>
          <w:rFonts w:cs="Arial"/>
          <w:b/>
          <w:szCs w:val="20"/>
        </w:rPr>
      </w:pPr>
      <w:r w:rsidRPr="00AB3562">
        <w:rPr>
          <w:rFonts w:cs="Arial"/>
          <w:b/>
          <w:szCs w:val="20"/>
        </w:rPr>
        <w:t>Merilo</w:t>
      </w:r>
      <w:r w:rsidR="0049569E" w:rsidRPr="00AB3562">
        <w:rPr>
          <w:rFonts w:cs="Arial"/>
          <w:b/>
          <w:szCs w:val="20"/>
        </w:rPr>
        <w:t xml:space="preserve"> 6</w:t>
      </w:r>
      <w:r w:rsidRPr="00AB3562">
        <w:rPr>
          <w:rFonts w:cs="Arial"/>
          <w:b/>
          <w:szCs w:val="20"/>
        </w:rPr>
        <w:t>: Specializacija EPC</w:t>
      </w:r>
      <w:r w:rsidR="002D1A6D" w:rsidRPr="00AB3562">
        <w:rPr>
          <w:rFonts w:cs="Arial"/>
          <w:b/>
          <w:szCs w:val="20"/>
        </w:rPr>
        <w:t>, ki je predmet vloge na javni razpis</w:t>
      </w:r>
      <w:r w:rsidR="004525D9" w:rsidRPr="00AB3562">
        <w:rPr>
          <w:rFonts w:cs="Arial"/>
          <w:b/>
          <w:szCs w:val="20"/>
        </w:rPr>
        <w:t xml:space="preserve"> </w:t>
      </w:r>
      <w:r w:rsidR="002D1A6D" w:rsidRPr="00AB3562">
        <w:rPr>
          <w:rFonts w:cs="Arial"/>
          <w:b/>
          <w:szCs w:val="20"/>
        </w:rPr>
        <w:t>(</w:t>
      </w:r>
      <w:r w:rsidR="003940FA" w:rsidRPr="00AB3562">
        <w:rPr>
          <w:rFonts w:cs="Arial"/>
          <w:b/>
          <w:szCs w:val="20"/>
        </w:rPr>
        <w:t>1</w:t>
      </w:r>
      <w:r w:rsidR="009D1D66" w:rsidRPr="00AB3562">
        <w:rPr>
          <w:rFonts w:cs="Arial"/>
          <w:b/>
          <w:szCs w:val="20"/>
        </w:rPr>
        <w:t>5</w:t>
      </w:r>
      <w:r w:rsidR="002D1A6D" w:rsidRPr="00AB3562">
        <w:rPr>
          <w:rFonts w:cs="Arial"/>
          <w:b/>
          <w:szCs w:val="20"/>
        </w:rPr>
        <w:t xml:space="preserve"> točk)</w:t>
      </w:r>
    </w:p>
    <w:p w14:paraId="05BC20B9" w14:textId="77777777" w:rsidR="00C0549F" w:rsidRPr="00AB3562" w:rsidRDefault="00C0549F" w:rsidP="00C0549F">
      <w:pPr>
        <w:rPr>
          <w:rFonts w:cs="Arial"/>
          <w:szCs w:val="20"/>
        </w:rPr>
      </w:pPr>
    </w:p>
    <w:p w14:paraId="48949F24" w14:textId="7F63554B" w:rsidR="00C0549F" w:rsidRPr="00AB3562" w:rsidRDefault="002D1A6D" w:rsidP="00C0549F">
      <w:pPr>
        <w:rPr>
          <w:rFonts w:cs="Arial"/>
          <w:szCs w:val="20"/>
        </w:rPr>
      </w:pPr>
      <w:r w:rsidRPr="00AB3562">
        <w:rPr>
          <w:rFonts w:cs="Arial"/>
          <w:szCs w:val="20"/>
        </w:rPr>
        <w:t xml:space="preserve">Projektu se dodeli </w:t>
      </w:r>
      <w:r w:rsidR="003940FA" w:rsidRPr="00AB3562">
        <w:rPr>
          <w:rFonts w:cs="Arial"/>
          <w:szCs w:val="20"/>
        </w:rPr>
        <w:t>1</w:t>
      </w:r>
      <w:r w:rsidR="009D1D66" w:rsidRPr="00AB3562">
        <w:rPr>
          <w:rFonts w:cs="Arial"/>
          <w:szCs w:val="20"/>
        </w:rPr>
        <w:t>5</w:t>
      </w:r>
      <w:r w:rsidRPr="00AB3562">
        <w:rPr>
          <w:rFonts w:cs="Arial"/>
          <w:szCs w:val="20"/>
        </w:rPr>
        <w:t xml:space="preserve"> točk v primeru, da se p</w:t>
      </w:r>
      <w:r w:rsidR="00C0549F" w:rsidRPr="00AB3562">
        <w:rPr>
          <w:rFonts w:cs="Arial"/>
          <w:szCs w:val="20"/>
        </w:rPr>
        <w:t>rojekt izvaja v EPC, ki je izrazito specializirana (npr. avtomobilska ind</w:t>
      </w:r>
      <w:r w:rsidR="000A42B3" w:rsidRPr="00AB3562">
        <w:rPr>
          <w:rFonts w:cs="Arial"/>
          <w:szCs w:val="20"/>
        </w:rPr>
        <w:t>ustrija, elektronika, ipd.)</w:t>
      </w:r>
      <w:r w:rsidR="00C0549F" w:rsidRPr="00AB3562">
        <w:rPr>
          <w:rFonts w:cs="Arial"/>
          <w:szCs w:val="20"/>
        </w:rPr>
        <w:t>.</w:t>
      </w:r>
    </w:p>
    <w:p w14:paraId="78CC62D1" w14:textId="4BE3D5A4" w:rsidR="000A42B3" w:rsidRPr="00AB3562" w:rsidRDefault="000A42B3" w:rsidP="00C0549F">
      <w:pPr>
        <w:rPr>
          <w:rFonts w:cs="Arial"/>
          <w:szCs w:val="20"/>
        </w:rPr>
      </w:pPr>
    </w:p>
    <w:p w14:paraId="45B29BD3" w14:textId="37976AB2" w:rsidR="00DA29E7" w:rsidRPr="00DA29E7" w:rsidRDefault="000A42B3" w:rsidP="00C0549F">
      <w:pPr>
        <w:rPr>
          <w:rFonts w:cs="Arial"/>
          <w:szCs w:val="20"/>
        </w:rPr>
      </w:pPr>
      <w:r w:rsidRPr="00AB3562">
        <w:rPr>
          <w:rFonts w:cs="Arial"/>
          <w:szCs w:val="20"/>
        </w:rPr>
        <w:t>Merilo 6 se presoja na podlagi standardne klasifikacije dejavnosti</w:t>
      </w:r>
      <w:r w:rsidR="00DA29E7" w:rsidRPr="00AB3562">
        <w:rPr>
          <w:rFonts w:cs="Arial"/>
          <w:szCs w:val="20"/>
        </w:rPr>
        <w:t xml:space="preserve"> (v nadaljnjem besedilu: SKD)</w:t>
      </w:r>
      <w:r w:rsidRPr="00AB3562">
        <w:rPr>
          <w:rFonts w:cs="Arial"/>
          <w:szCs w:val="20"/>
        </w:rPr>
        <w:t xml:space="preserve"> </w:t>
      </w:r>
      <w:r w:rsidR="00026841" w:rsidRPr="00AB3562">
        <w:rPr>
          <w:rFonts w:cs="Arial"/>
          <w:szCs w:val="20"/>
        </w:rPr>
        <w:t xml:space="preserve">obstoječih </w:t>
      </w:r>
      <w:r w:rsidRPr="00AB3562">
        <w:rPr>
          <w:rFonts w:cs="Arial"/>
          <w:szCs w:val="20"/>
        </w:rPr>
        <w:t>podjetij v EPC</w:t>
      </w:r>
      <w:r w:rsidR="00D94851" w:rsidRPr="00AB3562">
        <w:rPr>
          <w:rFonts w:cs="Arial"/>
          <w:szCs w:val="20"/>
        </w:rPr>
        <w:t xml:space="preserve"> </w:t>
      </w:r>
      <w:r w:rsidR="00DA29E7" w:rsidRPr="00AB3562">
        <w:rPr>
          <w:rFonts w:cs="Arial"/>
          <w:szCs w:val="20"/>
        </w:rPr>
        <w:t xml:space="preserve">ter na podlagi pisne utemeljitve prijavitelja. </w:t>
      </w:r>
      <w:r w:rsidR="00026841" w:rsidRPr="00AB3562">
        <w:rPr>
          <w:rFonts w:cs="Arial"/>
          <w:szCs w:val="20"/>
        </w:rPr>
        <w:t>Podatki o podjetjih morajo i</w:t>
      </w:r>
      <w:r w:rsidR="00F772A3" w:rsidRPr="00AB3562">
        <w:rPr>
          <w:rFonts w:cs="Arial"/>
          <w:szCs w:val="20"/>
        </w:rPr>
        <w:t xml:space="preserve">zhajati iz </w:t>
      </w:r>
      <w:r w:rsidR="009C1D85" w:rsidRPr="00AB3562">
        <w:rPr>
          <w:rFonts w:cs="Arial"/>
          <w:szCs w:val="20"/>
        </w:rPr>
        <w:t>vloge</w:t>
      </w:r>
      <w:r w:rsidR="00F772A3" w:rsidRPr="00AB3562">
        <w:rPr>
          <w:rFonts w:cs="Arial"/>
          <w:szCs w:val="20"/>
        </w:rPr>
        <w:t xml:space="preserve">, pri čemer se </w:t>
      </w:r>
      <w:r w:rsidR="00026841" w:rsidRPr="00AB3562">
        <w:rPr>
          <w:rFonts w:cs="Arial"/>
          <w:szCs w:val="20"/>
        </w:rPr>
        <w:t>navede zgolj tista SKD dejavnost,</w:t>
      </w:r>
      <w:r w:rsidR="00F772A3" w:rsidRPr="00AB3562">
        <w:rPr>
          <w:rFonts w:cs="Arial"/>
          <w:szCs w:val="20"/>
        </w:rPr>
        <w:t xml:space="preserve"> ki jo podjetje dejansko izvaja v EPC (ne samo, da je registrirano za </w:t>
      </w:r>
      <w:r w:rsidR="008C7945" w:rsidRPr="00AB3562">
        <w:rPr>
          <w:rFonts w:cs="Arial"/>
          <w:szCs w:val="20"/>
        </w:rPr>
        <w:t>neko</w:t>
      </w:r>
      <w:r w:rsidR="00F772A3" w:rsidRPr="00AB3562">
        <w:rPr>
          <w:rFonts w:cs="Arial"/>
          <w:szCs w:val="20"/>
        </w:rPr>
        <w:t xml:space="preserve"> dejavnost, </w:t>
      </w:r>
      <w:r w:rsidR="008C7945" w:rsidRPr="00AB3562">
        <w:rPr>
          <w:rFonts w:cs="Arial"/>
          <w:szCs w:val="20"/>
        </w:rPr>
        <w:t>temveč</w:t>
      </w:r>
      <w:r w:rsidR="00F772A3" w:rsidRPr="00AB3562">
        <w:rPr>
          <w:rFonts w:cs="Arial"/>
          <w:szCs w:val="20"/>
        </w:rPr>
        <w:t xml:space="preserve"> mora</w:t>
      </w:r>
      <w:r w:rsidR="008C7945" w:rsidRPr="00AB3562">
        <w:rPr>
          <w:rFonts w:cs="Arial"/>
          <w:szCs w:val="20"/>
        </w:rPr>
        <w:t xml:space="preserve"> to dejavnost</w:t>
      </w:r>
      <w:r w:rsidR="00F772A3" w:rsidRPr="00AB3562">
        <w:rPr>
          <w:rFonts w:cs="Arial"/>
          <w:szCs w:val="20"/>
        </w:rPr>
        <w:t xml:space="preserve"> tudi izvajati na območju EPC) in</w:t>
      </w:r>
      <w:r w:rsidR="00026841" w:rsidRPr="00AB3562">
        <w:rPr>
          <w:rFonts w:cs="Arial"/>
          <w:szCs w:val="20"/>
        </w:rPr>
        <w:t xml:space="preserve"> ki</w:t>
      </w:r>
      <w:r w:rsidR="00F772A3" w:rsidRPr="00AB3562">
        <w:rPr>
          <w:rFonts w:cs="Arial"/>
          <w:szCs w:val="20"/>
        </w:rPr>
        <w:t xml:space="preserve"> omogoča presojo specializacije EPC</w:t>
      </w:r>
      <w:r w:rsidR="00026841" w:rsidRPr="00AB3562">
        <w:rPr>
          <w:rFonts w:cs="Arial"/>
          <w:szCs w:val="20"/>
        </w:rPr>
        <w:t>, hkrati pa mora prijavitelj specializacijo podjetij ustrezno pisno utemeljiti (</w:t>
      </w:r>
      <w:r w:rsidR="005F5E8A" w:rsidRPr="00AB3562">
        <w:rPr>
          <w:rFonts w:cs="Arial"/>
          <w:szCs w:val="20"/>
        </w:rPr>
        <w:t>prijavni obrazec</w:t>
      </w:r>
      <w:r w:rsidR="00026841" w:rsidRPr="00AB3562">
        <w:rPr>
          <w:rFonts w:cs="Arial"/>
          <w:szCs w:val="20"/>
        </w:rPr>
        <w:t>).</w:t>
      </w:r>
    </w:p>
    <w:p w14:paraId="5E7C2440" w14:textId="77777777" w:rsidR="00DA29E7" w:rsidRPr="00DA29E7" w:rsidRDefault="00DA29E7" w:rsidP="00C0549F">
      <w:pPr>
        <w:rPr>
          <w:rFonts w:cs="Arial"/>
          <w:szCs w:val="20"/>
        </w:rPr>
      </w:pPr>
    </w:p>
    <w:p w14:paraId="7E87DCBA" w14:textId="388482FF" w:rsidR="000A42B3" w:rsidRDefault="000A42B3" w:rsidP="00C0549F">
      <w:pPr>
        <w:rPr>
          <w:rFonts w:cs="Arial"/>
          <w:szCs w:val="20"/>
        </w:rPr>
      </w:pPr>
      <w:r w:rsidRPr="00DA29E7">
        <w:rPr>
          <w:rFonts w:cs="Arial"/>
          <w:szCs w:val="20"/>
        </w:rPr>
        <w:t xml:space="preserve">10 točk </w:t>
      </w:r>
      <w:r w:rsidR="00DA29E7" w:rsidRPr="00DA29E7">
        <w:rPr>
          <w:rFonts w:cs="Arial"/>
          <w:szCs w:val="20"/>
        </w:rPr>
        <w:t xml:space="preserve">se </w:t>
      </w:r>
      <w:r w:rsidRPr="00DA29E7">
        <w:rPr>
          <w:rFonts w:cs="Arial"/>
          <w:szCs w:val="20"/>
        </w:rPr>
        <w:t xml:space="preserve">dodeli le v primeru, da najmanj 60 % podjetij, ki zasedajo EPC, </w:t>
      </w:r>
      <w:r w:rsidR="00F772A3">
        <w:rPr>
          <w:rFonts w:cs="Arial"/>
          <w:szCs w:val="20"/>
        </w:rPr>
        <w:t xml:space="preserve">izvaja podjetniško dejavnost v okviru enake </w:t>
      </w:r>
      <w:r w:rsidR="00DA29E7" w:rsidRPr="00DA29E7">
        <w:rPr>
          <w:rFonts w:cs="Arial"/>
          <w:szCs w:val="20"/>
        </w:rPr>
        <w:t xml:space="preserve">SKD (bodisi na ravni glavne dejavnosti, bodisi na ravni katere od </w:t>
      </w:r>
      <w:r w:rsidR="00A515AB">
        <w:rPr>
          <w:rFonts w:cs="Arial"/>
          <w:szCs w:val="20"/>
        </w:rPr>
        <w:t xml:space="preserve">njihove registrirane </w:t>
      </w:r>
      <w:proofErr w:type="spellStart"/>
      <w:r w:rsidR="00DA29E7" w:rsidRPr="00DA29E7">
        <w:rPr>
          <w:rFonts w:cs="Arial"/>
          <w:szCs w:val="20"/>
        </w:rPr>
        <w:t>poddejavnosti</w:t>
      </w:r>
      <w:proofErr w:type="spellEnd"/>
      <w:r w:rsidR="00DA29E7" w:rsidRPr="00DA29E7">
        <w:rPr>
          <w:rFonts w:cs="Arial"/>
          <w:szCs w:val="20"/>
        </w:rPr>
        <w:t>)</w:t>
      </w:r>
      <w:r w:rsidRPr="00DA29E7">
        <w:rPr>
          <w:rFonts w:cs="Arial"/>
          <w:szCs w:val="20"/>
        </w:rPr>
        <w:t>.</w:t>
      </w:r>
    </w:p>
    <w:p w14:paraId="20B185D8" w14:textId="77777777" w:rsidR="00AF2CDA" w:rsidRDefault="00AF2CDA" w:rsidP="00C0549F">
      <w:pPr>
        <w:rPr>
          <w:rFonts w:cs="Arial"/>
          <w:b/>
          <w:szCs w:val="20"/>
        </w:rPr>
      </w:pPr>
    </w:p>
    <w:p w14:paraId="23412CE6" w14:textId="77777777" w:rsidR="00755FD5" w:rsidRDefault="00755FD5" w:rsidP="00C0549F">
      <w:pPr>
        <w:rPr>
          <w:rFonts w:cs="Arial"/>
          <w:b/>
          <w:szCs w:val="20"/>
        </w:rPr>
      </w:pPr>
    </w:p>
    <w:p w14:paraId="6B3144B6" w14:textId="77777777" w:rsidR="00755FD5" w:rsidRDefault="00755FD5" w:rsidP="00C0549F">
      <w:pPr>
        <w:rPr>
          <w:rFonts w:cs="Arial"/>
          <w:b/>
          <w:szCs w:val="20"/>
        </w:rPr>
      </w:pPr>
    </w:p>
    <w:p w14:paraId="197C54F7" w14:textId="77777777" w:rsidR="00755FD5" w:rsidRDefault="00755FD5" w:rsidP="00C0549F">
      <w:pPr>
        <w:rPr>
          <w:rFonts w:cs="Arial"/>
          <w:b/>
          <w:szCs w:val="20"/>
        </w:rPr>
      </w:pPr>
    </w:p>
    <w:p w14:paraId="7A4CC68D" w14:textId="161AB41C" w:rsidR="00C0549F" w:rsidRPr="008E26A0" w:rsidRDefault="00C0549F" w:rsidP="00C0549F">
      <w:pPr>
        <w:rPr>
          <w:rFonts w:cs="Arial"/>
          <w:b/>
          <w:szCs w:val="20"/>
        </w:rPr>
      </w:pPr>
      <w:r>
        <w:rPr>
          <w:rFonts w:cs="Arial"/>
          <w:b/>
          <w:szCs w:val="20"/>
        </w:rPr>
        <w:lastRenderedPageBreak/>
        <w:t>Merilo</w:t>
      </w:r>
      <w:r w:rsidR="002D1A6D">
        <w:rPr>
          <w:rFonts w:cs="Arial"/>
          <w:b/>
          <w:szCs w:val="20"/>
        </w:rPr>
        <w:t xml:space="preserve"> 7</w:t>
      </w:r>
      <w:r>
        <w:rPr>
          <w:rFonts w:cs="Arial"/>
          <w:b/>
          <w:szCs w:val="20"/>
        </w:rPr>
        <w:t>:</w:t>
      </w:r>
      <w:r w:rsidRPr="008E26A0">
        <w:rPr>
          <w:rFonts w:cs="Arial"/>
          <w:b/>
          <w:szCs w:val="20"/>
        </w:rPr>
        <w:t xml:space="preserve"> Okolje, trajnostna naravnanost projekta</w:t>
      </w:r>
      <w:r w:rsidR="002D1A6D">
        <w:rPr>
          <w:rFonts w:cs="Arial"/>
          <w:b/>
          <w:szCs w:val="20"/>
        </w:rPr>
        <w:t>, ki je predmet vloge na javni razpis (</w:t>
      </w:r>
      <w:r w:rsidR="005379F6">
        <w:rPr>
          <w:rFonts w:cs="Arial"/>
          <w:b/>
          <w:szCs w:val="20"/>
        </w:rPr>
        <w:t>10</w:t>
      </w:r>
      <w:r w:rsidR="002D1A6D">
        <w:rPr>
          <w:rFonts w:cs="Arial"/>
          <w:b/>
          <w:szCs w:val="20"/>
        </w:rPr>
        <w:t xml:space="preserve"> točk)</w:t>
      </w:r>
    </w:p>
    <w:p w14:paraId="0194B0F0" w14:textId="62D30D73" w:rsidR="00C0549F" w:rsidRDefault="00C0549F" w:rsidP="00C0549F">
      <w:pPr>
        <w:rPr>
          <w:rFonts w:cs="Arial"/>
          <w:szCs w:val="20"/>
        </w:rPr>
      </w:pPr>
    </w:p>
    <w:p w14:paraId="4054A4B4" w14:textId="4018CC01" w:rsidR="00C0549F" w:rsidRDefault="00C0549F" w:rsidP="00C0549F">
      <w:pPr>
        <w:rPr>
          <w:rFonts w:cs="Arial"/>
          <w:szCs w:val="20"/>
        </w:rPr>
      </w:pPr>
      <w:r w:rsidRPr="008E26A0">
        <w:rPr>
          <w:rFonts w:cs="Arial"/>
          <w:szCs w:val="20"/>
        </w:rPr>
        <w:t>Projekt</w:t>
      </w:r>
      <w:r w:rsidR="005379F6">
        <w:rPr>
          <w:rFonts w:cs="Arial"/>
          <w:szCs w:val="20"/>
        </w:rPr>
        <w:t>u, ki je predmet vloge na javni razpis,</w:t>
      </w:r>
      <w:r w:rsidRPr="008E26A0">
        <w:rPr>
          <w:rFonts w:cs="Arial"/>
          <w:szCs w:val="20"/>
        </w:rPr>
        <w:t xml:space="preserve"> </w:t>
      </w:r>
      <w:r w:rsidR="005379F6">
        <w:rPr>
          <w:rFonts w:cs="Arial"/>
          <w:szCs w:val="20"/>
        </w:rPr>
        <w:t>se dodeli 10 točk v primeru, da je v okviru projekta</w:t>
      </w:r>
      <w:r w:rsidR="005379F6" w:rsidRPr="008E26A0">
        <w:rPr>
          <w:rFonts w:cs="Arial"/>
          <w:szCs w:val="20"/>
        </w:rPr>
        <w:t xml:space="preserve"> </w:t>
      </w:r>
      <w:r w:rsidRPr="008E26A0">
        <w:rPr>
          <w:rFonts w:cs="Arial"/>
          <w:szCs w:val="20"/>
        </w:rPr>
        <w:t>predvide</w:t>
      </w:r>
      <w:r w:rsidR="005379F6">
        <w:rPr>
          <w:rFonts w:cs="Arial"/>
          <w:szCs w:val="20"/>
        </w:rPr>
        <w:t>n</w:t>
      </w:r>
      <w:r w:rsidRPr="008E26A0">
        <w:rPr>
          <w:rFonts w:cs="Arial"/>
          <w:szCs w:val="20"/>
        </w:rPr>
        <w:t>a izvedb</w:t>
      </w:r>
      <w:r w:rsidR="00CF11E9">
        <w:rPr>
          <w:rFonts w:cs="Arial"/>
          <w:szCs w:val="20"/>
        </w:rPr>
        <w:t>a</w:t>
      </w:r>
      <w:r w:rsidRPr="008E26A0">
        <w:rPr>
          <w:rFonts w:cs="Arial"/>
          <w:szCs w:val="20"/>
        </w:rPr>
        <w:t xml:space="preserve"> </w:t>
      </w:r>
      <w:r>
        <w:rPr>
          <w:rFonts w:cs="Arial"/>
          <w:szCs w:val="20"/>
        </w:rPr>
        <w:t xml:space="preserve">več kot 10 </w:t>
      </w:r>
      <w:r w:rsidRPr="008E26A0">
        <w:rPr>
          <w:rFonts w:cs="Arial"/>
          <w:szCs w:val="20"/>
        </w:rPr>
        <w:t>ukrepov</w:t>
      </w:r>
      <w:r>
        <w:rPr>
          <w:rFonts w:cs="Arial"/>
          <w:szCs w:val="20"/>
        </w:rPr>
        <w:t xml:space="preserve"> v vrednosti več kot 15 % GOI del</w:t>
      </w:r>
      <w:r w:rsidR="00FA1DAF">
        <w:rPr>
          <w:rFonts w:cs="Arial"/>
          <w:szCs w:val="20"/>
        </w:rPr>
        <w:t xml:space="preserve"> </w:t>
      </w:r>
      <w:r w:rsidR="00FA1DAF" w:rsidRPr="00FA1DAF">
        <w:rPr>
          <w:rFonts w:cs="Arial"/>
          <w:szCs w:val="20"/>
        </w:rPr>
        <w:t>(v tekočih cenah brez DDV)</w:t>
      </w:r>
      <w:r w:rsidRPr="008E26A0">
        <w:rPr>
          <w:rFonts w:cs="Arial"/>
          <w:szCs w:val="20"/>
        </w:rPr>
        <w:t xml:space="preserve"> v </w:t>
      </w:r>
      <w:r>
        <w:rPr>
          <w:rFonts w:cs="Arial"/>
          <w:szCs w:val="20"/>
        </w:rPr>
        <w:t xml:space="preserve">smeri trajnostne naravnanosti projekta in </w:t>
      </w:r>
      <w:proofErr w:type="spellStart"/>
      <w:r>
        <w:rPr>
          <w:rFonts w:cs="Arial"/>
          <w:szCs w:val="20"/>
        </w:rPr>
        <w:t>t.i</w:t>
      </w:r>
      <w:proofErr w:type="spellEnd"/>
      <w:r>
        <w:rPr>
          <w:rFonts w:cs="Arial"/>
          <w:szCs w:val="20"/>
        </w:rPr>
        <w:t>. modre/zelene infrastrukture</w:t>
      </w:r>
      <w:r w:rsidRPr="008E26A0">
        <w:rPr>
          <w:rFonts w:cs="Arial"/>
          <w:szCs w:val="20"/>
        </w:rPr>
        <w:t xml:space="preserve">. </w:t>
      </w:r>
    </w:p>
    <w:p w14:paraId="5EF70CC8" w14:textId="77777777" w:rsidR="00AE6AA2" w:rsidRDefault="00AE6AA2" w:rsidP="00C0549F">
      <w:pPr>
        <w:rPr>
          <w:rFonts w:cs="Arial"/>
          <w:szCs w:val="20"/>
        </w:rPr>
      </w:pPr>
    </w:p>
    <w:p w14:paraId="7409A0B7" w14:textId="6558BDCA" w:rsidR="005379F6" w:rsidRDefault="005379F6" w:rsidP="005379F6">
      <w:pPr>
        <w:rPr>
          <w:rFonts w:cs="Arial"/>
          <w:szCs w:val="20"/>
        </w:rPr>
      </w:pPr>
      <w:r w:rsidRPr="008E26A0">
        <w:rPr>
          <w:rFonts w:cs="Arial"/>
          <w:szCs w:val="20"/>
        </w:rPr>
        <w:t>Projekt</w:t>
      </w:r>
      <w:r>
        <w:rPr>
          <w:rFonts w:cs="Arial"/>
          <w:szCs w:val="20"/>
        </w:rPr>
        <w:t>u, ki je predmet vloge na javni razpis,</w:t>
      </w:r>
      <w:r w:rsidRPr="008E26A0">
        <w:rPr>
          <w:rFonts w:cs="Arial"/>
          <w:szCs w:val="20"/>
        </w:rPr>
        <w:t xml:space="preserve"> </w:t>
      </w:r>
      <w:r>
        <w:rPr>
          <w:rFonts w:cs="Arial"/>
          <w:szCs w:val="20"/>
        </w:rPr>
        <w:t>se dodeli 5 točk v primeru, da je v okviru projekta</w:t>
      </w:r>
      <w:r w:rsidRPr="008E26A0">
        <w:rPr>
          <w:rFonts w:cs="Arial"/>
          <w:szCs w:val="20"/>
        </w:rPr>
        <w:t xml:space="preserve"> predvide</w:t>
      </w:r>
      <w:r>
        <w:rPr>
          <w:rFonts w:cs="Arial"/>
          <w:szCs w:val="20"/>
        </w:rPr>
        <w:t>n</w:t>
      </w:r>
      <w:r w:rsidRPr="008E26A0">
        <w:rPr>
          <w:rFonts w:cs="Arial"/>
          <w:szCs w:val="20"/>
        </w:rPr>
        <w:t>a izvedb</w:t>
      </w:r>
      <w:r w:rsidR="00CF11E9">
        <w:rPr>
          <w:rFonts w:cs="Arial"/>
          <w:szCs w:val="20"/>
        </w:rPr>
        <w:t>a</w:t>
      </w:r>
      <w:r w:rsidRPr="008E26A0">
        <w:rPr>
          <w:rFonts w:cs="Arial"/>
          <w:szCs w:val="20"/>
        </w:rPr>
        <w:t xml:space="preserve"> </w:t>
      </w:r>
      <w:r>
        <w:rPr>
          <w:rFonts w:cs="Arial"/>
          <w:szCs w:val="20"/>
        </w:rPr>
        <w:t xml:space="preserve">od 5 do 10 </w:t>
      </w:r>
      <w:r w:rsidRPr="008E26A0">
        <w:rPr>
          <w:rFonts w:cs="Arial"/>
          <w:szCs w:val="20"/>
        </w:rPr>
        <w:t>ukrepov</w:t>
      </w:r>
      <w:r>
        <w:rPr>
          <w:rFonts w:cs="Arial"/>
          <w:szCs w:val="20"/>
        </w:rPr>
        <w:t xml:space="preserve"> v vrednosti od 10 % do 15 % GOI del</w:t>
      </w:r>
      <w:r w:rsidR="00FA1DAF">
        <w:rPr>
          <w:rFonts w:cs="Arial"/>
          <w:szCs w:val="20"/>
        </w:rPr>
        <w:t xml:space="preserve"> </w:t>
      </w:r>
      <w:r w:rsidR="00FA1DAF" w:rsidRPr="00FA1DAF">
        <w:rPr>
          <w:rFonts w:cs="Arial"/>
          <w:szCs w:val="20"/>
        </w:rPr>
        <w:t>(v tekočih cenah brez DDV)</w:t>
      </w:r>
      <w:r w:rsidRPr="008E26A0">
        <w:rPr>
          <w:rFonts w:cs="Arial"/>
          <w:szCs w:val="20"/>
        </w:rPr>
        <w:t xml:space="preserve"> v </w:t>
      </w:r>
      <w:r>
        <w:rPr>
          <w:rFonts w:cs="Arial"/>
          <w:szCs w:val="20"/>
        </w:rPr>
        <w:t xml:space="preserve">smeri trajnostne naravnanosti projekta in </w:t>
      </w:r>
      <w:proofErr w:type="spellStart"/>
      <w:r>
        <w:rPr>
          <w:rFonts w:cs="Arial"/>
          <w:szCs w:val="20"/>
        </w:rPr>
        <w:t>t.i</w:t>
      </w:r>
      <w:proofErr w:type="spellEnd"/>
      <w:r>
        <w:rPr>
          <w:rFonts w:cs="Arial"/>
          <w:szCs w:val="20"/>
        </w:rPr>
        <w:t>. modre/zelene infrastrukture</w:t>
      </w:r>
      <w:r w:rsidRPr="008E26A0">
        <w:rPr>
          <w:rFonts w:cs="Arial"/>
          <w:szCs w:val="20"/>
        </w:rPr>
        <w:t xml:space="preserve">. </w:t>
      </w:r>
    </w:p>
    <w:p w14:paraId="1875D6C3" w14:textId="2F537667" w:rsidR="00A504CC" w:rsidRDefault="00A504CC" w:rsidP="005379F6">
      <w:pPr>
        <w:rPr>
          <w:rFonts w:cs="Arial"/>
          <w:szCs w:val="20"/>
        </w:rPr>
      </w:pPr>
    </w:p>
    <w:p w14:paraId="2FF21E91" w14:textId="54AD67C5" w:rsidR="00A504CC" w:rsidRPr="008E26A0" w:rsidRDefault="00A504CC" w:rsidP="005379F6">
      <w:pPr>
        <w:rPr>
          <w:rFonts w:cs="Arial"/>
          <w:szCs w:val="20"/>
        </w:rPr>
      </w:pPr>
      <w:r>
        <w:rPr>
          <w:rFonts w:cs="Arial"/>
          <w:szCs w:val="20"/>
        </w:rPr>
        <w:t xml:space="preserve">Ukrepi so navedeni v poglavju 9.2 in 9.3 razpisne dokumentacije. Prijavitelj lahko izvede tudi druge ukrepe, ki v razpisni dokumentaciji niso predvideni, se pa nanašajo na trajnostno naravnanost projekta in/ali zeleno oz. modro infrastrukturo. </w:t>
      </w:r>
    </w:p>
    <w:p w14:paraId="56603985" w14:textId="6FC32374" w:rsidR="00C0549F" w:rsidRPr="00545CD0" w:rsidRDefault="00C0549F" w:rsidP="00E42794">
      <w:pPr>
        <w:pStyle w:val="Slog8"/>
        <w:numPr>
          <w:ilvl w:val="0"/>
          <w:numId w:val="0"/>
        </w:numPr>
        <w:rPr>
          <w:rStyle w:val="FontStyle53"/>
          <w:rFonts w:ascii="Arial" w:hAnsi="Arial" w:cs="Arial"/>
          <w:sz w:val="20"/>
          <w:szCs w:val="20"/>
          <w:lang w:eastAsia="en-US"/>
        </w:rPr>
      </w:pPr>
    </w:p>
    <w:p w14:paraId="0AA28B93" w14:textId="18F592F0" w:rsidR="0033768F" w:rsidRPr="00545CD0" w:rsidRDefault="002D1A6D" w:rsidP="00C0549F">
      <w:pPr>
        <w:pStyle w:val="Slog6"/>
        <w:numPr>
          <w:ilvl w:val="0"/>
          <w:numId w:val="0"/>
        </w:numPr>
      </w:pPr>
      <w:r>
        <w:t xml:space="preserve">Merilo </w:t>
      </w:r>
      <w:r w:rsidR="003940FA">
        <w:t>8</w:t>
      </w:r>
      <w:r>
        <w:t xml:space="preserve">: </w:t>
      </w:r>
      <w:r w:rsidR="0033768F" w:rsidRPr="00545CD0">
        <w:t>Prispevek k</w:t>
      </w:r>
      <w:r>
        <w:t xml:space="preserve"> skladnemu regionalnemu razvoju</w:t>
      </w:r>
      <w:r w:rsidR="0033768F" w:rsidRPr="00545CD0">
        <w:t xml:space="preserve"> (10 točk)</w:t>
      </w:r>
    </w:p>
    <w:p w14:paraId="18D131B7" w14:textId="7960FB98" w:rsidR="0033768F" w:rsidRPr="00545CD0" w:rsidRDefault="0033768F" w:rsidP="00545CD0">
      <w:pPr>
        <w:tabs>
          <w:tab w:val="left" w:pos="1002"/>
        </w:tabs>
        <w:rPr>
          <w:rFonts w:cs="Arial"/>
          <w:szCs w:val="20"/>
          <w:lang w:bidi="en-US"/>
        </w:rPr>
      </w:pPr>
    </w:p>
    <w:p w14:paraId="27B994F8" w14:textId="4E5883D9" w:rsidR="00C0549F" w:rsidRPr="003940FA" w:rsidRDefault="003940FA" w:rsidP="003940FA">
      <w:pPr>
        <w:autoSpaceDE w:val="0"/>
        <w:autoSpaceDN w:val="0"/>
        <w:adjustRightInd w:val="0"/>
        <w:rPr>
          <w:rFonts w:cs="Arial"/>
          <w:szCs w:val="20"/>
        </w:rPr>
      </w:pPr>
      <w:r>
        <w:rPr>
          <w:rFonts w:cs="Arial"/>
          <w:szCs w:val="20"/>
        </w:rPr>
        <w:t xml:space="preserve">Projektu se dodeli </w:t>
      </w:r>
      <w:r w:rsidR="00FC5AAF">
        <w:rPr>
          <w:rFonts w:cs="Arial"/>
          <w:szCs w:val="20"/>
        </w:rPr>
        <w:t>10</w:t>
      </w:r>
      <w:r>
        <w:rPr>
          <w:rFonts w:cs="Arial"/>
          <w:szCs w:val="20"/>
        </w:rPr>
        <w:t xml:space="preserve"> točk v primeru, </w:t>
      </w:r>
      <w:r w:rsidR="0033768F" w:rsidRPr="003940FA">
        <w:rPr>
          <w:rFonts w:cs="Arial"/>
          <w:szCs w:val="20"/>
        </w:rPr>
        <w:t>da je sedež prijavitelja (občine) na enem izmed obmejnih problemskih območij, kot so določena v Uredbi o določitvi obmejnih problemskih območij (</w:t>
      </w:r>
      <w:r w:rsidR="00C0549F" w:rsidRPr="003940FA">
        <w:rPr>
          <w:rFonts w:cs="Arial"/>
          <w:szCs w:val="20"/>
        </w:rPr>
        <w:t>Uradni list RS, št. 22/11, 97/12, 24/15, 35/17 in 101/20).</w:t>
      </w:r>
    </w:p>
    <w:p w14:paraId="16EE1684" w14:textId="454931B2" w:rsidR="00C80E0E" w:rsidRDefault="00C80E0E">
      <w:pPr>
        <w:jc w:val="left"/>
        <w:rPr>
          <w:rFonts w:eastAsia="Times New Roman" w:cs="Arial"/>
          <w:b/>
          <w:bCs/>
          <w:kern w:val="32"/>
          <w:szCs w:val="20"/>
          <w:lang w:bidi="en-US"/>
        </w:rPr>
      </w:pPr>
    </w:p>
    <w:p w14:paraId="336BCCB0" w14:textId="49A3407F" w:rsidR="00452866" w:rsidRPr="00545CD0" w:rsidRDefault="006766A5" w:rsidP="00545CD0">
      <w:pPr>
        <w:pStyle w:val="Naslov1"/>
        <w:spacing w:before="0" w:after="0"/>
        <w:rPr>
          <w:szCs w:val="20"/>
          <w:lang w:val="sl-SI"/>
        </w:rPr>
      </w:pPr>
      <w:bookmarkStart w:id="32" w:name="_Toc132886052"/>
      <w:r w:rsidRPr="00545CD0">
        <w:rPr>
          <w:caps w:val="0"/>
          <w:szCs w:val="20"/>
          <w:lang w:val="sl-SI"/>
        </w:rPr>
        <w:t>OBVEŠČANJE O IZBORU IN POGOJI ZA PODPIS POGODBE</w:t>
      </w:r>
      <w:bookmarkEnd w:id="32"/>
    </w:p>
    <w:p w14:paraId="72A9D5C6" w14:textId="77777777" w:rsidR="00452866" w:rsidRPr="00545CD0" w:rsidRDefault="00452866" w:rsidP="00545CD0">
      <w:pPr>
        <w:rPr>
          <w:rFonts w:cs="Arial"/>
          <w:szCs w:val="20"/>
        </w:rPr>
      </w:pPr>
    </w:p>
    <w:p w14:paraId="169DBD07" w14:textId="1D80AB0E" w:rsidR="0087276F" w:rsidRPr="00545CD0" w:rsidRDefault="00583CC1" w:rsidP="00545CD0">
      <w:pPr>
        <w:rPr>
          <w:rFonts w:cs="Arial"/>
          <w:szCs w:val="20"/>
        </w:rPr>
      </w:pPr>
      <w:r w:rsidRPr="00545CD0">
        <w:rPr>
          <w:rFonts w:cs="Arial"/>
          <w:szCs w:val="20"/>
        </w:rPr>
        <w:t xml:space="preserve">Prijavitelji bodo o rezultatih </w:t>
      </w:r>
      <w:r w:rsidR="000E3518">
        <w:rPr>
          <w:rFonts w:cs="Arial"/>
          <w:szCs w:val="20"/>
        </w:rPr>
        <w:t>j</w:t>
      </w:r>
      <w:r w:rsidRPr="00545CD0">
        <w:rPr>
          <w:rFonts w:cs="Arial"/>
          <w:szCs w:val="20"/>
        </w:rPr>
        <w:t xml:space="preserve">avnega razpisa obveščeni s sklepom najkasneje v roku </w:t>
      </w:r>
      <w:r w:rsidR="00945FAA">
        <w:rPr>
          <w:rFonts w:cs="Arial"/>
          <w:szCs w:val="20"/>
        </w:rPr>
        <w:t>devetdeset</w:t>
      </w:r>
      <w:r w:rsidR="00AB0B10" w:rsidRPr="00545CD0">
        <w:rPr>
          <w:rFonts w:cs="Arial"/>
          <w:szCs w:val="20"/>
        </w:rPr>
        <w:t xml:space="preserve"> (</w:t>
      </w:r>
      <w:r w:rsidR="00AB78C0">
        <w:rPr>
          <w:rFonts w:cs="Arial"/>
          <w:szCs w:val="20"/>
        </w:rPr>
        <w:t>9</w:t>
      </w:r>
      <w:r w:rsidRPr="00545CD0">
        <w:rPr>
          <w:rFonts w:cs="Arial"/>
          <w:szCs w:val="20"/>
        </w:rPr>
        <w:t>0</w:t>
      </w:r>
      <w:r w:rsidR="00AB0B10" w:rsidRPr="00545CD0">
        <w:rPr>
          <w:rFonts w:cs="Arial"/>
          <w:szCs w:val="20"/>
        </w:rPr>
        <w:t>)</w:t>
      </w:r>
      <w:r w:rsidRPr="00545CD0">
        <w:rPr>
          <w:rFonts w:cs="Arial"/>
          <w:szCs w:val="20"/>
        </w:rPr>
        <w:t xml:space="preserve"> dni od datuma </w:t>
      </w:r>
      <w:r w:rsidR="00615F82" w:rsidRPr="00545CD0">
        <w:rPr>
          <w:rFonts w:cs="Arial"/>
          <w:szCs w:val="20"/>
        </w:rPr>
        <w:t xml:space="preserve">odpiranja </w:t>
      </w:r>
      <w:r w:rsidR="0087276F" w:rsidRPr="00545CD0">
        <w:rPr>
          <w:rFonts w:cs="Arial"/>
          <w:szCs w:val="20"/>
        </w:rPr>
        <w:t xml:space="preserve">vlog prispelih na javni razpis. </w:t>
      </w:r>
    </w:p>
    <w:p w14:paraId="6FD4E214" w14:textId="77777777" w:rsidR="00583CC1" w:rsidRPr="00545CD0" w:rsidRDefault="00583CC1" w:rsidP="00545CD0">
      <w:pPr>
        <w:rPr>
          <w:rFonts w:cs="Arial"/>
          <w:szCs w:val="20"/>
        </w:rPr>
      </w:pPr>
    </w:p>
    <w:p w14:paraId="66EAE923" w14:textId="75848004" w:rsidR="00452866" w:rsidRPr="00545CD0" w:rsidRDefault="00452866" w:rsidP="00545CD0">
      <w:pPr>
        <w:rPr>
          <w:rFonts w:cs="Arial"/>
          <w:szCs w:val="20"/>
        </w:rPr>
      </w:pPr>
      <w:r w:rsidRPr="00545CD0">
        <w:rPr>
          <w:rFonts w:cs="Arial"/>
          <w:szCs w:val="20"/>
        </w:rPr>
        <w:t xml:space="preserve">O dodelitvi sredstev s sklepom odloči predstojnik </w:t>
      </w:r>
      <w:r w:rsidR="00E92CAA" w:rsidRPr="00545CD0">
        <w:rPr>
          <w:rFonts w:cs="Arial"/>
          <w:szCs w:val="20"/>
        </w:rPr>
        <w:t>m</w:t>
      </w:r>
      <w:r w:rsidR="007432A1" w:rsidRPr="00545CD0">
        <w:rPr>
          <w:rFonts w:cs="Arial"/>
          <w:szCs w:val="20"/>
        </w:rPr>
        <w:t>inistrstva</w:t>
      </w:r>
      <w:r w:rsidRPr="00545CD0">
        <w:rPr>
          <w:rFonts w:cs="Arial"/>
          <w:szCs w:val="20"/>
        </w:rPr>
        <w:t>.</w:t>
      </w:r>
    </w:p>
    <w:p w14:paraId="145EF74D" w14:textId="77777777" w:rsidR="00452866" w:rsidRPr="00545CD0" w:rsidRDefault="00452866" w:rsidP="00545CD0">
      <w:pPr>
        <w:rPr>
          <w:rFonts w:cs="Arial"/>
          <w:szCs w:val="20"/>
        </w:rPr>
      </w:pPr>
    </w:p>
    <w:p w14:paraId="3C058DD8" w14:textId="76132CAD" w:rsidR="000B0737" w:rsidRPr="00545CD0" w:rsidRDefault="000B0737" w:rsidP="00545CD0">
      <w:pPr>
        <w:rPr>
          <w:rFonts w:cs="Arial"/>
          <w:szCs w:val="20"/>
        </w:rPr>
      </w:pPr>
      <w:r w:rsidRPr="00545CD0">
        <w:rPr>
          <w:rFonts w:cs="Arial"/>
          <w:szCs w:val="20"/>
        </w:rPr>
        <w:t>M</w:t>
      </w:r>
      <w:r w:rsidR="007432A1" w:rsidRPr="00545CD0">
        <w:rPr>
          <w:rFonts w:cs="Arial"/>
          <w:szCs w:val="20"/>
        </w:rPr>
        <w:t>inistrstvo</w:t>
      </w:r>
      <w:r w:rsidRPr="00545CD0">
        <w:rPr>
          <w:rFonts w:cs="Arial"/>
          <w:szCs w:val="20"/>
        </w:rPr>
        <w:t xml:space="preserve"> bo </w:t>
      </w:r>
      <w:r w:rsidR="00E92CAA" w:rsidRPr="00545CD0">
        <w:rPr>
          <w:rFonts w:cs="Arial"/>
          <w:szCs w:val="20"/>
        </w:rPr>
        <w:t xml:space="preserve">lahko </w:t>
      </w:r>
      <w:r w:rsidRPr="00545CD0">
        <w:rPr>
          <w:rFonts w:cs="Arial"/>
          <w:szCs w:val="20"/>
        </w:rPr>
        <w:t xml:space="preserve">za vse </w:t>
      </w:r>
      <w:r w:rsidR="000E3518">
        <w:rPr>
          <w:rFonts w:cs="Arial"/>
          <w:szCs w:val="20"/>
        </w:rPr>
        <w:t>projekte</w:t>
      </w:r>
      <w:r w:rsidR="002E3550" w:rsidRPr="00545CD0">
        <w:rPr>
          <w:rFonts w:cs="Arial"/>
          <w:szCs w:val="20"/>
        </w:rPr>
        <w:t>,</w:t>
      </w:r>
      <w:r w:rsidRPr="00545CD0">
        <w:rPr>
          <w:rFonts w:cs="Arial"/>
          <w:szCs w:val="20"/>
        </w:rPr>
        <w:t xml:space="preserve"> za katere bo izdan sklep o </w:t>
      </w:r>
      <w:r w:rsidR="00615F82" w:rsidRPr="00545CD0">
        <w:rPr>
          <w:rFonts w:cs="Arial"/>
          <w:szCs w:val="20"/>
        </w:rPr>
        <w:t xml:space="preserve">izboru </w:t>
      </w:r>
      <w:r w:rsidR="001230B4">
        <w:rPr>
          <w:rFonts w:cs="Arial"/>
          <w:szCs w:val="20"/>
        </w:rPr>
        <w:t>projekta</w:t>
      </w:r>
      <w:r w:rsidRPr="00545CD0">
        <w:rPr>
          <w:rFonts w:cs="Arial"/>
          <w:szCs w:val="20"/>
        </w:rPr>
        <w:t xml:space="preserve">, </w:t>
      </w:r>
      <w:r w:rsidR="00F03806" w:rsidRPr="00545CD0">
        <w:rPr>
          <w:rFonts w:cs="Arial"/>
          <w:szCs w:val="20"/>
        </w:rPr>
        <w:t>izved</w:t>
      </w:r>
      <w:r w:rsidRPr="00545CD0">
        <w:rPr>
          <w:rFonts w:cs="Arial"/>
          <w:szCs w:val="20"/>
        </w:rPr>
        <w:t xml:space="preserve">lo </w:t>
      </w:r>
      <w:r w:rsidR="003D1B35">
        <w:rPr>
          <w:rFonts w:cs="Arial"/>
          <w:szCs w:val="20"/>
        </w:rPr>
        <w:t>ogled projekta</w:t>
      </w:r>
      <w:r w:rsidRPr="00545CD0">
        <w:rPr>
          <w:rFonts w:cs="Arial"/>
          <w:szCs w:val="20"/>
        </w:rPr>
        <w:t xml:space="preserve"> na terenu</w:t>
      </w:r>
      <w:r w:rsidR="00A54FF2" w:rsidRPr="00545CD0">
        <w:rPr>
          <w:rFonts w:cs="Arial"/>
          <w:szCs w:val="20"/>
        </w:rPr>
        <w:t xml:space="preserve">, </w:t>
      </w:r>
      <w:r w:rsidR="00124D50" w:rsidRPr="00545CD0">
        <w:rPr>
          <w:rFonts w:cs="Arial"/>
          <w:szCs w:val="20"/>
        </w:rPr>
        <w:t>da preveri resničnost podatkov, ki jih je prijavitelj navedel v vlogi.</w:t>
      </w:r>
      <w:r w:rsidR="00F03806" w:rsidRPr="00545CD0">
        <w:rPr>
          <w:rFonts w:cs="Arial"/>
          <w:szCs w:val="20"/>
        </w:rPr>
        <w:t xml:space="preserve"> </w:t>
      </w:r>
      <w:r w:rsidR="00127FEA">
        <w:rPr>
          <w:rFonts w:cs="Arial"/>
          <w:szCs w:val="20"/>
        </w:rPr>
        <w:t>Končni prejemnik</w:t>
      </w:r>
      <w:r w:rsidR="00F03806" w:rsidRPr="00545CD0">
        <w:rPr>
          <w:rFonts w:cs="Arial"/>
          <w:szCs w:val="20"/>
        </w:rPr>
        <w:t xml:space="preserve"> bo o </w:t>
      </w:r>
      <w:r w:rsidR="003D1B35">
        <w:rPr>
          <w:rFonts w:cs="Arial"/>
          <w:szCs w:val="20"/>
        </w:rPr>
        <w:t>morebitnem ogledu projekta na terenu</w:t>
      </w:r>
      <w:r w:rsidR="00F03806" w:rsidRPr="00545CD0">
        <w:rPr>
          <w:rFonts w:cs="Arial"/>
          <w:szCs w:val="20"/>
        </w:rPr>
        <w:t xml:space="preserve"> predhodno obveščen. </w:t>
      </w:r>
      <w:r w:rsidR="00124D50" w:rsidRPr="00545CD0">
        <w:rPr>
          <w:rFonts w:cs="Arial"/>
          <w:szCs w:val="20"/>
        </w:rPr>
        <w:t xml:space="preserve">V kolikor </w:t>
      </w:r>
      <w:r w:rsidR="000F6730" w:rsidRPr="00545CD0">
        <w:rPr>
          <w:rFonts w:cs="Arial"/>
          <w:szCs w:val="20"/>
        </w:rPr>
        <w:t xml:space="preserve">se </w:t>
      </w:r>
      <w:r w:rsidR="00124D50" w:rsidRPr="00545CD0">
        <w:rPr>
          <w:rFonts w:cs="Arial"/>
          <w:szCs w:val="20"/>
        </w:rPr>
        <w:t xml:space="preserve">dejansko stanje na terenu ne bo ujemalo s prikazom stanja v vlogi na javni razpis, </w:t>
      </w:r>
      <w:r w:rsidR="00E92CAA" w:rsidRPr="00545CD0">
        <w:rPr>
          <w:rFonts w:cs="Arial"/>
          <w:szCs w:val="20"/>
        </w:rPr>
        <w:t>m</w:t>
      </w:r>
      <w:r w:rsidR="007432A1" w:rsidRPr="00545CD0">
        <w:rPr>
          <w:rFonts w:cs="Arial"/>
          <w:szCs w:val="20"/>
        </w:rPr>
        <w:t>inistrstvo</w:t>
      </w:r>
      <w:r w:rsidR="00124D50" w:rsidRPr="00545CD0">
        <w:rPr>
          <w:rFonts w:cs="Arial"/>
          <w:szCs w:val="20"/>
        </w:rPr>
        <w:t xml:space="preserve"> ne bo pristopilo k podpisu pogodbe.</w:t>
      </w:r>
    </w:p>
    <w:p w14:paraId="6336F13B" w14:textId="77777777" w:rsidR="00426F85" w:rsidRPr="00545CD0" w:rsidRDefault="00426F85" w:rsidP="00545CD0">
      <w:pPr>
        <w:rPr>
          <w:rFonts w:cs="Arial"/>
          <w:szCs w:val="20"/>
        </w:rPr>
      </w:pPr>
    </w:p>
    <w:p w14:paraId="64449AE5" w14:textId="53D2CB65" w:rsidR="0062326D" w:rsidRPr="00545CD0" w:rsidRDefault="0062326D" w:rsidP="00545CD0">
      <w:pPr>
        <w:rPr>
          <w:rFonts w:cs="Arial"/>
          <w:szCs w:val="20"/>
        </w:rPr>
      </w:pPr>
      <w:r w:rsidRPr="00545CD0">
        <w:rPr>
          <w:rFonts w:cs="Arial"/>
          <w:szCs w:val="20"/>
        </w:rPr>
        <w:t xml:space="preserve">Prijavitelji bodo na podlagi sklepa o </w:t>
      </w:r>
      <w:r w:rsidR="00615F82" w:rsidRPr="00545CD0">
        <w:rPr>
          <w:rFonts w:cs="Arial"/>
          <w:szCs w:val="20"/>
        </w:rPr>
        <w:t xml:space="preserve">izboru </w:t>
      </w:r>
      <w:r w:rsidR="001230B4">
        <w:rPr>
          <w:rFonts w:cs="Arial"/>
          <w:szCs w:val="20"/>
        </w:rPr>
        <w:t>projekta</w:t>
      </w:r>
      <w:r w:rsidR="00E92CAA" w:rsidRPr="00545CD0">
        <w:rPr>
          <w:rFonts w:cs="Arial"/>
          <w:szCs w:val="20"/>
        </w:rPr>
        <w:t xml:space="preserve"> </w:t>
      </w:r>
      <w:r w:rsidRPr="00545CD0">
        <w:rPr>
          <w:rFonts w:cs="Arial"/>
          <w:szCs w:val="20"/>
        </w:rPr>
        <w:t xml:space="preserve">pozvani k podpisu pogodbe. Če se prijavitelj v roku </w:t>
      </w:r>
      <w:r w:rsidR="00AB0B10" w:rsidRPr="00545CD0">
        <w:rPr>
          <w:rFonts w:cs="Arial"/>
          <w:szCs w:val="20"/>
        </w:rPr>
        <w:t xml:space="preserve">osmih </w:t>
      </w:r>
      <w:r w:rsidRPr="00545CD0">
        <w:rPr>
          <w:rFonts w:cs="Arial"/>
          <w:szCs w:val="20"/>
        </w:rPr>
        <w:t>(8) dni od prejema poziva na podpis pogodbe na poziv ne bo odzval, se bo štelo, da je umaknil vlogo za pridobitev sredstev. Pogodba o sofinanciranju bo pričela veljati z dnem, ko jo bosta podpisali obe pogodbeni stranki.</w:t>
      </w:r>
    </w:p>
    <w:p w14:paraId="72188C19" w14:textId="27917F38" w:rsidR="00452866" w:rsidRPr="00545CD0" w:rsidRDefault="00452866" w:rsidP="00545CD0">
      <w:pPr>
        <w:rPr>
          <w:rFonts w:cs="Arial"/>
          <w:szCs w:val="20"/>
          <w:lang w:bidi="en-US"/>
        </w:rPr>
      </w:pPr>
    </w:p>
    <w:p w14:paraId="31CFF58D" w14:textId="1F752FE1" w:rsidR="0062326D" w:rsidRPr="00CC7092" w:rsidRDefault="0062326D" w:rsidP="00545CD0">
      <w:pPr>
        <w:pStyle w:val="TEKST"/>
        <w:spacing w:line="240" w:lineRule="auto"/>
        <w:rPr>
          <w:rFonts w:ascii="Arial" w:eastAsia="MS Mincho" w:hAnsi="Arial" w:cs="Arial"/>
        </w:rPr>
      </w:pPr>
      <w:r w:rsidRPr="00545CD0">
        <w:rPr>
          <w:rFonts w:ascii="Arial" w:eastAsia="MS Mincho" w:hAnsi="Arial" w:cs="Arial"/>
          <w:lang w:eastAsia="en-US"/>
        </w:rPr>
        <w:t xml:space="preserve">Rezultati predmetnega javnega razpisa so informacije javnega značaja in bodo po izdaji sklepov o </w:t>
      </w:r>
      <w:r w:rsidR="00615F82" w:rsidRPr="00545CD0">
        <w:rPr>
          <w:rFonts w:ascii="Arial" w:eastAsia="MS Mincho" w:hAnsi="Arial" w:cs="Arial"/>
          <w:lang w:eastAsia="en-US"/>
        </w:rPr>
        <w:t xml:space="preserve">izboru </w:t>
      </w:r>
      <w:r w:rsidR="001230B4">
        <w:rPr>
          <w:rFonts w:ascii="Arial" w:eastAsia="MS Mincho" w:hAnsi="Arial" w:cs="Arial"/>
          <w:lang w:eastAsia="en-US"/>
        </w:rPr>
        <w:t>projektov</w:t>
      </w:r>
      <w:r w:rsidR="00E92CAA" w:rsidRPr="00545CD0">
        <w:rPr>
          <w:rFonts w:ascii="Arial" w:eastAsia="MS Mincho" w:hAnsi="Arial" w:cs="Arial"/>
          <w:lang w:eastAsia="en-US"/>
        </w:rPr>
        <w:t xml:space="preserve"> </w:t>
      </w:r>
      <w:r w:rsidRPr="00545CD0">
        <w:rPr>
          <w:rFonts w:ascii="Arial" w:eastAsia="MS Mincho" w:hAnsi="Arial" w:cs="Arial"/>
          <w:lang w:eastAsia="en-US"/>
        </w:rPr>
        <w:t xml:space="preserve">objavljeni na spletni strani </w:t>
      </w:r>
      <w:r w:rsidR="00AB0B10" w:rsidRPr="00CC7092">
        <w:rPr>
          <w:rFonts w:ascii="Arial" w:eastAsia="MS Mincho" w:hAnsi="Arial" w:cs="Arial"/>
          <w:lang w:eastAsia="en-US"/>
        </w:rPr>
        <w:t>m</w:t>
      </w:r>
      <w:r w:rsidR="007432A1" w:rsidRPr="00CC7092">
        <w:rPr>
          <w:rFonts w:ascii="Arial" w:eastAsia="MS Mincho" w:hAnsi="Arial" w:cs="Arial"/>
          <w:lang w:eastAsia="en-US"/>
        </w:rPr>
        <w:t>inistrstva</w:t>
      </w:r>
      <w:r w:rsidR="00CC7092">
        <w:rPr>
          <w:rStyle w:val="Hiperpovezava"/>
          <w:rFonts w:ascii="Arial" w:eastAsia="MS Mincho" w:hAnsi="Arial" w:cs="Arial"/>
          <w:iCs/>
          <w:color w:val="auto"/>
          <w:u w:val="none"/>
          <w:lang w:eastAsia="en-US"/>
        </w:rPr>
        <w:t>.</w:t>
      </w:r>
    </w:p>
    <w:p w14:paraId="2B6B0630" w14:textId="7D04A9DF" w:rsidR="00246734" w:rsidRPr="00545CD0" w:rsidRDefault="00246734" w:rsidP="00545CD0">
      <w:pPr>
        <w:pStyle w:val="TEKST"/>
        <w:spacing w:line="240" w:lineRule="auto"/>
        <w:rPr>
          <w:rFonts w:ascii="Arial" w:eastAsia="MS Mincho" w:hAnsi="Arial" w:cs="Arial"/>
        </w:rPr>
      </w:pPr>
    </w:p>
    <w:p w14:paraId="130BAB2B" w14:textId="6199B30D" w:rsidR="00246734" w:rsidRPr="00545CD0" w:rsidRDefault="005618DE" w:rsidP="00545CD0">
      <w:pPr>
        <w:rPr>
          <w:rFonts w:cs="Arial"/>
          <w:szCs w:val="20"/>
        </w:rPr>
      </w:pPr>
      <w:r w:rsidRPr="00545CD0">
        <w:rPr>
          <w:rFonts w:cs="Arial"/>
          <w:szCs w:val="20"/>
        </w:rPr>
        <w:t xml:space="preserve">V kolikor bo ugotovljeno neizpolnjevanje pogojev kadarkoli v času postopka javnega razpisa ali kadarkoli kasneje, se </w:t>
      </w:r>
      <w:r>
        <w:rPr>
          <w:rFonts w:cs="Arial"/>
          <w:szCs w:val="20"/>
        </w:rPr>
        <w:t xml:space="preserve">vloga zavrne, oziroma se </w:t>
      </w:r>
      <w:r w:rsidRPr="00545CD0">
        <w:rPr>
          <w:rFonts w:cs="Arial"/>
          <w:szCs w:val="20"/>
        </w:rPr>
        <w:t>pogodba s prijaviteljem ne podpiše</w:t>
      </w:r>
      <w:r>
        <w:rPr>
          <w:rFonts w:cs="Arial"/>
          <w:szCs w:val="20"/>
        </w:rPr>
        <w:t>, sklep o izboru pa odpravi</w:t>
      </w:r>
      <w:r w:rsidRPr="00545CD0">
        <w:rPr>
          <w:rFonts w:cs="Arial"/>
          <w:szCs w:val="20"/>
        </w:rPr>
        <w:t>,</w:t>
      </w:r>
      <w:r>
        <w:rPr>
          <w:rFonts w:cs="Arial"/>
          <w:szCs w:val="20"/>
        </w:rPr>
        <w:t xml:space="preserve"> oziroma se</w:t>
      </w:r>
      <w:r w:rsidRPr="00545CD0">
        <w:rPr>
          <w:rFonts w:cs="Arial"/>
          <w:szCs w:val="20"/>
        </w:rPr>
        <w:t xml:space="preserve"> že podpisana pogodba o izboru </w:t>
      </w:r>
      <w:r>
        <w:rPr>
          <w:rFonts w:cs="Arial"/>
          <w:szCs w:val="20"/>
        </w:rPr>
        <w:t>projekta</w:t>
      </w:r>
      <w:r w:rsidRPr="00545CD0">
        <w:rPr>
          <w:rFonts w:cs="Arial"/>
          <w:szCs w:val="20"/>
        </w:rPr>
        <w:t xml:space="preserve"> razveže, ter od </w:t>
      </w:r>
      <w:r>
        <w:rPr>
          <w:rFonts w:cs="Arial"/>
          <w:szCs w:val="20"/>
        </w:rPr>
        <w:t>končnega prejemnika</w:t>
      </w:r>
      <w:r w:rsidRPr="00545CD0">
        <w:rPr>
          <w:rFonts w:cs="Arial"/>
          <w:szCs w:val="20"/>
        </w:rPr>
        <w:t xml:space="preserve"> zahteva vračilo sredstev, skupaj z zakonitimi zamudnimi obrestmi</w:t>
      </w:r>
      <w:r w:rsidR="00246734" w:rsidRPr="00545CD0">
        <w:rPr>
          <w:rFonts w:cs="Arial"/>
          <w:szCs w:val="20"/>
        </w:rPr>
        <w:t xml:space="preserve"> </w:t>
      </w:r>
      <w:r w:rsidR="00F87928" w:rsidRPr="00F87928">
        <w:rPr>
          <w:rFonts w:cs="Arial"/>
          <w:szCs w:val="20"/>
        </w:rPr>
        <w:t>od dneva izplačila do dneva nakazila v proračunski sklad NOO oz. proračun RS</w:t>
      </w:r>
      <w:r w:rsidR="00246734" w:rsidRPr="00545CD0">
        <w:rPr>
          <w:rFonts w:cs="Arial"/>
          <w:szCs w:val="20"/>
        </w:rPr>
        <w:t xml:space="preserve">. </w:t>
      </w:r>
    </w:p>
    <w:p w14:paraId="4CF98D72" w14:textId="77777777" w:rsidR="0062326D" w:rsidRPr="00545CD0" w:rsidRDefault="0062326D" w:rsidP="00545CD0">
      <w:pPr>
        <w:rPr>
          <w:rFonts w:cs="Arial"/>
          <w:szCs w:val="20"/>
          <w:lang w:bidi="en-US"/>
        </w:rPr>
      </w:pPr>
    </w:p>
    <w:p w14:paraId="4D1029F4" w14:textId="659D99F7" w:rsidR="00452866" w:rsidRPr="00545CD0" w:rsidRDefault="006766A5" w:rsidP="00545CD0">
      <w:pPr>
        <w:pStyle w:val="Naslov1"/>
        <w:spacing w:before="0" w:after="0"/>
        <w:rPr>
          <w:szCs w:val="20"/>
          <w:lang w:val="sl-SI"/>
        </w:rPr>
      </w:pPr>
      <w:bookmarkStart w:id="33" w:name="_Toc132886053"/>
      <w:r w:rsidRPr="00545CD0">
        <w:rPr>
          <w:caps w:val="0"/>
          <w:szCs w:val="20"/>
          <w:lang w:val="sl-SI"/>
        </w:rPr>
        <w:t>OSTALE ZAHTEVE</w:t>
      </w:r>
      <w:bookmarkEnd w:id="33"/>
    </w:p>
    <w:p w14:paraId="605507A6" w14:textId="77777777" w:rsidR="00FF70DE" w:rsidRPr="00545CD0" w:rsidRDefault="00FF70DE" w:rsidP="00545CD0">
      <w:pPr>
        <w:rPr>
          <w:rFonts w:cs="Arial"/>
          <w:szCs w:val="20"/>
          <w:lang w:bidi="en-US"/>
        </w:rPr>
      </w:pPr>
    </w:p>
    <w:p w14:paraId="57AA4007" w14:textId="6F6EADD2" w:rsidR="00452866" w:rsidRPr="00545CD0" w:rsidRDefault="00FF70DE" w:rsidP="00545CD0">
      <w:pPr>
        <w:rPr>
          <w:rStyle w:val="FontStyle53"/>
          <w:rFonts w:ascii="Arial" w:hAnsi="Arial" w:cs="Arial"/>
          <w:sz w:val="20"/>
          <w:szCs w:val="20"/>
        </w:rPr>
      </w:pPr>
      <w:r w:rsidRPr="00545CD0">
        <w:rPr>
          <w:rStyle w:val="FontStyle53"/>
          <w:rFonts w:ascii="Arial" w:hAnsi="Arial" w:cs="Arial"/>
          <w:sz w:val="20"/>
          <w:szCs w:val="20"/>
        </w:rPr>
        <w:t>Prijavitelji</w:t>
      </w:r>
      <w:r w:rsidR="00452866" w:rsidRPr="00545CD0">
        <w:rPr>
          <w:rStyle w:val="FontStyle53"/>
          <w:rFonts w:ascii="Arial" w:hAnsi="Arial" w:cs="Arial"/>
          <w:sz w:val="20"/>
          <w:szCs w:val="20"/>
        </w:rPr>
        <w:t xml:space="preserve"> bodo morali po</w:t>
      </w:r>
      <w:r w:rsidR="00FD24D9" w:rsidRPr="00545CD0">
        <w:rPr>
          <w:rStyle w:val="FontStyle53"/>
          <w:rFonts w:ascii="Arial" w:hAnsi="Arial" w:cs="Arial"/>
          <w:sz w:val="20"/>
          <w:szCs w:val="20"/>
        </w:rPr>
        <w:t>d</w:t>
      </w:r>
      <w:r w:rsidR="00452866" w:rsidRPr="00545CD0">
        <w:rPr>
          <w:rStyle w:val="FontStyle53"/>
          <w:rFonts w:ascii="Arial" w:hAnsi="Arial" w:cs="Arial"/>
          <w:sz w:val="20"/>
          <w:szCs w:val="20"/>
        </w:rPr>
        <w:t>pisati izjavo, da so seznanjeni s spodaj n</w:t>
      </w:r>
      <w:r w:rsidRPr="00545CD0">
        <w:rPr>
          <w:rStyle w:val="FontStyle53"/>
          <w:rFonts w:ascii="Arial" w:hAnsi="Arial" w:cs="Arial"/>
          <w:sz w:val="20"/>
          <w:szCs w:val="20"/>
        </w:rPr>
        <w:t>avedenimi posledicami in</w:t>
      </w:r>
      <w:r w:rsidR="00452866" w:rsidRPr="00545CD0">
        <w:rPr>
          <w:rStyle w:val="FontStyle53"/>
          <w:rFonts w:ascii="Arial" w:hAnsi="Arial" w:cs="Arial"/>
          <w:sz w:val="20"/>
          <w:szCs w:val="20"/>
        </w:rPr>
        <w:t xml:space="preserve"> da bodo pri izvajanju </w:t>
      </w:r>
      <w:r w:rsidR="001230B4">
        <w:rPr>
          <w:rStyle w:val="FontStyle53"/>
          <w:rFonts w:ascii="Arial" w:hAnsi="Arial" w:cs="Arial"/>
          <w:sz w:val="20"/>
          <w:szCs w:val="20"/>
        </w:rPr>
        <w:t>projekta</w:t>
      </w:r>
      <w:r w:rsidR="00452866" w:rsidRPr="00545CD0">
        <w:rPr>
          <w:rStyle w:val="FontStyle53"/>
          <w:rFonts w:ascii="Arial" w:hAnsi="Arial" w:cs="Arial"/>
          <w:sz w:val="20"/>
          <w:szCs w:val="20"/>
        </w:rPr>
        <w:t xml:space="preserve"> upoštevali in spoštovali </w:t>
      </w:r>
      <w:r w:rsidR="00D30DF5">
        <w:rPr>
          <w:rStyle w:val="FontStyle53"/>
          <w:rFonts w:ascii="Arial" w:hAnsi="Arial" w:cs="Arial"/>
          <w:sz w:val="20"/>
          <w:szCs w:val="20"/>
        </w:rPr>
        <w:t>spodaj navedene zahteve.</w:t>
      </w:r>
    </w:p>
    <w:p w14:paraId="39673A2A" w14:textId="77777777" w:rsidR="00452866" w:rsidRPr="00545CD0" w:rsidRDefault="00452866" w:rsidP="00545CD0">
      <w:pPr>
        <w:rPr>
          <w:rFonts w:cs="Arial"/>
          <w:szCs w:val="20"/>
        </w:rPr>
      </w:pPr>
    </w:p>
    <w:p w14:paraId="0371B1FF" w14:textId="4B39E1C4" w:rsidR="00AC5C7D" w:rsidRPr="00DC4AC2" w:rsidRDefault="00AC5C7D" w:rsidP="00545CD0">
      <w:pPr>
        <w:pStyle w:val="Naslov2"/>
        <w:spacing w:before="0" w:after="0"/>
        <w:rPr>
          <w:szCs w:val="20"/>
          <w:lang w:val="sl-SI"/>
        </w:rPr>
      </w:pPr>
      <w:bookmarkStart w:id="34" w:name="_Toc132886054"/>
      <w:r w:rsidRPr="00DC4AC2">
        <w:rPr>
          <w:szCs w:val="20"/>
          <w:lang w:val="sl-SI"/>
        </w:rPr>
        <w:t>Zahteve glede informiranja in obveščanja javnosti</w:t>
      </w:r>
      <w:bookmarkEnd w:id="34"/>
    </w:p>
    <w:p w14:paraId="7E99649A" w14:textId="77777777" w:rsidR="00957478" w:rsidRPr="00545CD0" w:rsidRDefault="00957478" w:rsidP="006F4051">
      <w:pPr>
        <w:pStyle w:val="Slog8"/>
        <w:numPr>
          <w:ilvl w:val="0"/>
          <w:numId w:val="0"/>
        </w:numPr>
        <w:ind w:left="360"/>
      </w:pPr>
    </w:p>
    <w:p w14:paraId="79BDC854" w14:textId="77777777" w:rsidR="00C839A2" w:rsidRDefault="00C839A2" w:rsidP="00C839A2">
      <w:pPr>
        <w:rPr>
          <w:rFonts w:cs="Arial"/>
          <w:szCs w:val="20"/>
        </w:rPr>
      </w:pPr>
      <w:r>
        <w:rPr>
          <w:rFonts w:cs="Arial"/>
          <w:szCs w:val="20"/>
        </w:rPr>
        <w:t>Izbrani prijavitelj</w:t>
      </w:r>
      <w:r w:rsidRPr="00F36087">
        <w:rPr>
          <w:rFonts w:cs="Arial"/>
          <w:szCs w:val="20"/>
        </w:rPr>
        <w:t xml:space="preserve"> mora najkasneje 14 dni po podpisu pogodbe na svoji spletni strani objaviti informacijo o projektu, ki je predmet sofinanciranja (naziv projekta, celotna vrednost projekta ter znesek sofinanciranja iz sklada Načrta za okrevanje in odpornost, datum pričetka in zaključka projekta). Navesti mora tudi informacijo o viru financiranja: Načrt za okrevanje in odpornost, razvojno področje C3: Pametna, trajnostna in vključujoča rast, komponenta K2: Dvig produktivnosti, prijazno poslovno okolje za investitorje in investicija D: Zagotavljanje inovativnih ekosistemov ekonomsko-poslovne </w:t>
      </w:r>
      <w:r w:rsidRPr="00F36087">
        <w:rPr>
          <w:rFonts w:cs="Arial"/>
          <w:szCs w:val="20"/>
        </w:rPr>
        <w:lastRenderedPageBreak/>
        <w:t xml:space="preserve">infrastrukture. Kratka predstavitev projekta naj vsebuje namen in cilje oz. kazalnike, ki bodo s projektom doseženi. Ob zaključku projekta se objavijo tudi doseženi </w:t>
      </w:r>
      <w:r>
        <w:rPr>
          <w:rFonts w:cs="Arial"/>
          <w:szCs w:val="20"/>
        </w:rPr>
        <w:t>učinki</w:t>
      </w:r>
      <w:r w:rsidRPr="00F36087">
        <w:rPr>
          <w:rFonts w:cs="Arial"/>
          <w:szCs w:val="20"/>
        </w:rPr>
        <w:t>.</w:t>
      </w:r>
    </w:p>
    <w:p w14:paraId="00BB2C4B" w14:textId="77777777" w:rsidR="00C839A2" w:rsidRPr="00F36087" w:rsidRDefault="00C839A2" w:rsidP="00C839A2">
      <w:pPr>
        <w:rPr>
          <w:rFonts w:cs="Arial"/>
          <w:szCs w:val="20"/>
        </w:rPr>
      </w:pPr>
    </w:p>
    <w:p w14:paraId="279EE156" w14:textId="77777777" w:rsidR="00C839A2" w:rsidRPr="00F36087" w:rsidRDefault="00C839A2" w:rsidP="00C839A2">
      <w:pPr>
        <w:rPr>
          <w:rFonts w:cs="Arial"/>
          <w:szCs w:val="20"/>
        </w:rPr>
      </w:pPr>
      <w:r w:rsidRPr="00F36087">
        <w:rPr>
          <w:rFonts w:cs="Arial"/>
          <w:szCs w:val="20"/>
        </w:rPr>
        <w:t xml:space="preserve">Na </w:t>
      </w:r>
      <w:r>
        <w:rPr>
          <w:rFonts w:cs="Arial"/>
          <w:szCs w:val="20"/>
        </w:rPr>
        <w:t>spletni strani mora</w:t>
      </w:r>
      <w:r w:rsidRPr="00F36087">
        <w:rPr>
          <w:rFonts w:cs="Arial"/>
          <w:szCs w:val="20"/>
        </w:rPr>
        <w:t xml:space="preserve"> biti prikazan emblem </w:t>
      </w:r>
      <w:r>
        <w:rPr>
          <w:rFonts w:cs="Arial"/>
          <w:szCs w:val="20"/>
        </w:rPr>
        <w:t xml:space="preserve">Evropske </w:t>
      </w:r>
      <w:r w:rsidRPr="00F36087">
        <w:rPr>
          <w:rFonts w:cs="Arial"/>
          <w:szCs w:val="20"/>
        </w:rPr>
        <w:t xml:space="preserve">Unije in ustrezna izjava o financiranju z napisom „Financira Evropska unija – </w:t>
      </w:r>
      <w:proofErr w:type="spellStart"/>
      <w:r w:rsidRPr="00F36087">
        <w:rPr>
          <w:rFonts w:cs="Arial"/>
          <w:szCs w:val="20"/>
        </w:rPr>
        <w:t>NextGenerationEU</w:t>
      </w:r>
      <w:proofErr w:type="spellEnd"/>
      <w:r w:rsidRPr="00F36087">
        <w:rPr>
          <w:rFonts w:cs="Arial"/>
          <w:szCs w:val="20"/>
        </w:rPr>
        <w:t>“. Emblem in napis naj bosta tudi na gradbiščni tabli.</w:t>
      </w:r>
    </w:p>
    <w:p w14:paraId="15375A8A" w14:textId="77777777" w:rsidR="00C839A2" w:rsidRPr="00F36087" w:rsidRDefault="00C839A2" w:rsidP="00C839A2">
      <w:pPr>
        <w:rPr>
          <w:rFonts w:cs="Arial"/>
          <w:szCs w:val="20"/>
        </w:rPr>
      </w:pPr>
    </w:p>
    <w:p w14:paraId="07992B41" w14:textId="77777777" w:rsidR="00C839A2" w:rsidRPr="00F36087" w:rsidRDefault="00C839A2" w:rsidP="00C839A2">
      <w:pPr>
        <w:rPr>
          <w:rFonts w:cs="Arial"/>
          <w:szCs w:val="20"/>
        </w:rPr>
      </w:pPr>
      <w:r w:rsidRPr="00F36087">
        <w:rPr>
          <w:rFonts w:cs="Arial"/>
          <w:szCs w:val="20"/>
        </w:rPr>
        <w:t xml:space="preserve">Poleg navedenega je potrebno pripraviti informacijo za medije in izvajati sprotno informiranje preko e-informatorja in spletne strani, ko bo le-ta vzpostavljena (novice, intervju z </w:t>
      </w:r>
      <w:r>
        <w:rPr>
          <w:rFonts w:cs="Arial"/>
          <w:szCs w:val="20"/>
        </w:rPr>
        <w:t>izbranim prijaviteljem</w:t>
      </w:r>
      <w:r w:rsidRPr="00F36087">
        <w:rPr>
          <w:rFonts w:cs="Arial"/>
          <w:szCs w:val="20"/>
        </w:rPr>
        <w:t>, s podjetji, ki se vključijo v cono).</w:t>
      </w:r>
    </w:p>
    <w:p w14:paraId="1A1D008B" w14:textId="77777777" w:rsidR="00C839A2" w:rsidRPr="00F36087" w:rsidRDefault="00C839A2" w:rsidP="00C839A2">
      <w:pPr>
        <w:rPr>
          <w:rFonts w:cs="Arial"/>
          <w:szCs w:val="20"/>
        </w:rPr>
      </w:pPr>
    </w:p>
    <w:p w14:paraId="5A82F2C7" w14:textId="5FBFD6D0" w:rsidR="003D1B35" w:rsidRPr="00F36087" w:rsidRDefault="003D1B35" w:rsidP="003D1B35">
      <w:pPr>
        <w:rPr>
          <w:rFonts w:cs="Arial"/>
          <w:szCs w:val="20"/>
        </w:rPr>
      </w:pPr>
      <w:r>
        <w:rPr>
          <w:rFonts w:cs="Arial"/>
          <w:szCs w:val="20"/>
        </w:rPr>
        <w:t>Podrobneje se zahteve glede informiranja in obveščanja javnosti uredijo s pogodbo o sofinanciranju.</w:t>
      </w:r>
    </w:p>
    <w:p w14:paraId="63FB8417" w14:textId="77777777" w:rsidR="00AC5C7D" w:rsidRPr="00545CD0" w:rsidRDefault="00AC5C7D" w:rsidP="00545CD0">
      <w:pPr>
        <w:rPr>
          <w:rFonts w:cs="Arial"/>
          <w:szCs w:val="20"/>
        </w:rPr>
      </w:pPr>
    </w:p>
    <w:p w14:paraId="7EFEC28A" w14:textId="1344792A" w:rsidR="00452866" w:rsidRPr="00545CD0" w:rsidRDefault="00452866" w:rsidP="00545CD0">
      <w:pPr>
        <w:pStyle w:val="Naslov2"/>
        <w:spacing w:before="0" w:after="0"/>
        <w:rPr>
          <w:szCs w:val="20"/>
          <w:lang w:val="sl-SI"/>
        </w:rPr>
      </w:pPr>
      <w:bookmarkStart w:id="35" w:name="_Toc132886055"/>
      <w:r w:rsidRPr="00545CD0">
        <w:rPr>
          <w:szCs w:val="20"/>
          <w:lang w:val="sl-SI"/>
        </w:rPr>
        <w:t>Zahteve glede hranjenja dokumentacije in spremljanja ter evidentiranja</w:t>
      </w:r>
      <w:bookmarkEnd w:id="35"/>
      <w:r w:rsidRPr="00545CD0">
        <w:rPr>
          <w:szCs w:val="20"/>
          <w:lang w:val="sl-SI"/>
        </w:rPr>
        <w:t xml:space="preserve"> </w:t>
      </w:r>
    </w:p>
    <w:p w14:paraId="24033D67" w14:textId="77777777" w:rsidR="001C39C4" w:rsidRPr="00545CD0" w:rsidRDefault="001C39C4" w:rsidP="00545CD0">
      <w:pPr>
        <w:pStyle w:val="Slog9"/>
      </w:pPr>
    </w:p>
    <w:p w14:paraId="3C02BA23" w14:textId="77777777" w:rsidR="00DC4AC2" w:rsidRPr="00DB6AEB" w:rsidRDefault="00DC4AC2" w:rsidP="00DC4AC2">
      <w:pPr>
        <w:rPr>
          <w:rFonts w:cs="Arial"/>
          <w:szCs w:val="20"/>
        </w:rPr>
      </w:pPr>
      <w:r>
        <w:rPr>
          <w:rFonts w:cs="Arial"/>
          <w:szCs w:val="20"/>
        </w:rPr>
        <w:t>Izbrani prijavitelj</w:t>
      </w:r>
      <w:r w:rsidRPr="00DB6AEB">
        <w:rPr>
          <w:rFonts w:cs="Arial"/>
          <w:szCs w:val="20"/>
        </w:rPr>
        <w:t xml:space="preserve"> bo dolžan zagotavljati dostopnost in hrambo celotne originalne dokumentacije, vezane na projekt in zagotavljati ministrstvu in drugim nadzornim organom vpogled v navedeno dokumentacijo za potrebe bodočih preverjanj še 10 (deset) let po zaključku projekta.</w:t>
      </w:r>
    </w:p>
    <w:p w14:paraId="4FAB9A12" w14:textId="77777777" w:rsidR="00DC4AC2" w:rsidRDefault="00DC4AC2" w:rsidP="00DC4AC2">
      <w:pPr>
        <w:tabs>
          <w:tab w:val="left" w:pos="0"/>
        </w:tabs>
        <w:rPr>
          <w:rFonts w:cs="Arial"/>
          <w:szCs w:val="20"/>
        </w:rPr>
      </w:pPr>
    </w:p>
    <w:p w14:paraId="054277B7" w14:textId="77777777" w:rsidR="00DC4AC2" w:rsidRPr="00DB6AEB" w:rsidRDefault="00DC4AC2" w:rsidP="00DC4AC2">
      <w:pPr>
        <w:tabs>
          <w:tab w:val="left" w:pos="0"/>
        </w:tabs>
        <w:rPr>
          <w:rFonts w:cs="Arial"/>
          <w:szCs w:val="20"/>
        </w:rPr>
      </w:pPr>
      <w:r>
        <w:rPr>
          <w:rFonts w:cs="Arial"/>
          <w:szCs w:val="20"/>
        </w:rPr>
        <w:t>Izbrani prijavitelj</w:t>
      </w:r>
      <w:r w:rsidRPr="00DB6AEB">
        <w:rPr>
          <w:rFonts w:cs="Arial"/>
          <w:szCs w:val="20"/>
        </w:rPr>
        <w:t xml:space="preserve"> mora voditi in spremljati porabo sredstev za projekt računovodsko ločeno na posebnem stroškovnem mestu ali po ustrezni računovodski kodi za vse transakcije v zvezi s projektom, tako da je v vsakem trenutku zagotovljen pregled nad namensko porabo sredstev, ne glede na računovod</w:t>
      </w:r>
      <w:r>
        <w:rPr>
          <w:rFonts w:cs="Arial"/>
          <w:szCs w:val="20"/>
        </w:rPr>
        <w:t>ska pravila Republike Slovenije</w:t>
      </w:r>
      <w:r w:rsidRPr="00DB6AEB">
        <w:rPr>
          <w:rFonts w:cs="Arial"/>
          <w:szCs w:val="20"/>
        </w:rPr>
        <w:t xml:space="preserve">. </w:t>
      </w:r>
    </w:p>
    <w:p w14:paraId="45BBD33C" w14:textId="77777777" w:rsidR="00AA6C87" w:rsidRPr="00545CD0" w:rsidRDefault="00AA6C87" w:rsidP="00545CD0">
      <w:pPr>
        <w:pStyle w:val="Slog9"/>
        <w:rPr>
          <w:rFonts w:eastAsia="Calibri"/>
        </w:rPr>
      </w:pPr>
    </w:p>
    <w:p w14:paraId="10E4D1B0" w14:textId="6A8F5863" w:rsidR="00452866" w:rsidRPr="00545CD0" w:rsidRDefault="00452866" w:rsidP="00545CD0">
      <w:pPr>
        <w:pStyle w:val="Naslov2"/>
        <w:spacing w:before="0" w:after="0"/>
        <w:rPr>
          <w:szCs w:val="20"/>
          <w:lang w:val="sl-SI"/>
        </w:rPr>
      </w:pPr>
      <w:bookmarkStart w:id="36" w:name="_Toc132886056"/>
      <w:r w:rsidRPr="00545CD0">
        <w:rPr>
          <w:szCs w:val="20"/>
          <w:lang w:val="sl-SI"/>
        </w:rPr>
        <w:t>Zahteve glede dostopnosti dokumentacije nadzornim organom</w:t>
      </w:r>
      <w:bookmarkEnd w:id="36"/>
    </w:p>
    <w:p w14:paraId="354D1851" w14:textId="77777777" w:rsidR="00452866" w:rsidRPr="00545CD0" w:rsidRDefault="00452866" w:rsidP="006F4051">
      <w:pPr>
        <w:pStyle w:val="Slog8"/>
        <w:numPr>
          <w:ilvl w:val="0"/>
          <w:numId w:val="0"/>
        </w:numPr>
        <w:ind w:left="360"/>
      </w:pPr>
    </w:p>
    <w:p w14:paraId="2FD7166A" w14:textId="3632EAED" w:rsidR="00DC4AC2" w:rsidRPr="00DB6AEB" w:rsidRDefault="00DC4AC2" w:rsidP="00DC4AC2">
      <w:pPr>
        <w:rPr>
          <w:rFonts w:cs="Arial"/>
          <w:szCs w:val="20"/>
        </w:rPr>
      </w:pPr>
      <w:r>
        <w:rPr>
          <w:rFonts w:cs="Arial"/>
          <w:szCs w:val="20"/>
        </w:rPr>
        <w:t>Izbrani prijavitelj</w:t>
      </w:r>
      <w:r w:rsidRPr="00DB6AEB">
        <w:rPr>
          <w:rFonts w:cs="Arial"/>
          <w:szCs w:val="20"/>
        </w:rPr>
        <w:t xml:space="preserve"> mora omogočiti tehnični, administrativni in finančni nadzor nad izvajanjem projekta. Nadzor se izvaja s strani ministrstva, koordinacijskega organa (Urad MF za okrevanje in odpornost – URSOO), nacionalnega koordinatorja za revizijo (Urad za nadzor nad proračunom – UNP), nacionalnega koordinatorja za stroške (Ministrstvo za finance) in/ali drugih domačih ali evropskih nadzornih institucij (v nadalj</w:t>
      </w:r>
      <w:r w:rsidR="00E930FC">
        <w:rPr>
          <w:rFonts w:cs="Arial"/>
          <w:szCs w:val="20"/>
        </w:rPr>
        <w:t>njem besedilu</w:t>
      </w:r>
      <w:r w:rsidRPr="00DB6AEB">
        <w:rPr>
          <w:rFonts w:cs="Arial"/>
          <w:szCs w:val="20"/>
        </w:rPr>
        <w:t>: nadzorni organi).</w:t>
      </w:r>
    </w:p>
    <w:p w14:paraId="6983B89F" w14:textId="77777777" w:rsidR="00DC4AC2" w:rsidRDefault="00DC4AC2" w:rsidP="00DC4AC2">
      <w:pPr>
        <w:rPr>
          <w:rFonts w:cs="Arial"/>
          <w:szCs w:val="20"/>
        </w:rPr>
      </w:pPr>
    </w:p>
    <w:p w14:paraId="7D4E9CFA" w14:textId="77777777" w:rsidR="00DC4AC2" w:rsidRPr="00DB6AEB" w:rsidRDefault="00DC4AC2" w:rsidP="00DC4AC2">
      <w:pPr>
        <w:rPr>
          <w:rFonts w:cs="Arial"/>
          <w:szCs w:val="20"/>
        </w:rPr>
      </w:pPr>
      <w:r>
        <w:rPr>
          <w:rFonts w:cs="Arial"/>
          <w:szCs w:val="20"/>
        </w:rPr>
        <w:t>Izbrani prijavitelj</w:t>
      </w:r>
      <w:r w:rsidRPr="00DB6AEB">
        <w:rPr>
          <w:rFonts w:cs="Arial"/>
          <w:szCs w:val="20"/>
        </w:rPr>
        <w:t xml:space="preserve"> bo moral nadzornim organom predložiti vse dokumente, ki izkazujejo resničnost, pravilnost in skladnost upravičenih stroškov sofinanciranega projekta. V primeru preverjanja na kraju samem bo </w:t>
      </w:r>
      <w:r>
        <w:rPr>
          <w:rFonts w:cs="Arial"/>
          <w:szCs w:val="20"/>
        </w:rPr>
        <w:t xml:space="preserve">izbrani prijavitelj </w:t>
      </w:r>
      <w:r w:rsidRPr="00DB6AEB">
        <w:rPr>
          <w:rFonts w:cs="Arial"/>
          <w:szCs w:val="20"/>
        </w:rPr>
        <w:t xml:space="preserve">moral omogočil vpogled v računalniške in računovodske programe, listine in postopke v zvezi z izvajanjem projekta ter v rezultate projekta (iz dokumentarnih in informacijskih sistemov). </w:t>
      </w:r>
      <w:r>
        <w:rPr>
          <w:rFonts w:cs="Arial"/>
          <w:szCs w:val="20"/>
        </w:rPr>
        <w:t>Izbrani prijavitelj</w:t>
      </w:r>
      <w:r w:rsidRPr="00DB6AEB">
        <w:rPr>
          <w:rFonts w:cs="Arial"/>
          <w:szCs w:val="20"/>
        </w:rPr>
        <w:t xml:space="preserve"> bo o izvedbi preverjanja na kraju samem predhodno pisno obveščen, ministrstvo ali drug nadzorni organ pa lahko opravi pregled na terenu brez predhodne najave. </w:t>
      </w:r>
      <w:r>
        <w:rPr>
          <w:rFonts w:cs="Arial"/>
          <w:szCs w:val="20"/>
        </w:rPr>
        <w:t>Izbrani prijavitelj</w:t>
      </w:r>
      <w:r w:rsidRPr="00DB6AEB">
        <w:rPr>
          <w:rFonts w:cs="Arial"/>
          <w:szCs w:val="20"/>
        </w:rPr>
        <w:t xml:space="preserve"> bo dolžan ukrepati skladno s priporočili iz končnih poročil nadzornih organov in redno obveščati ministrstvo o izvedenih ukrepih.</w:t>
      </w:r>
    </w:p>
    <w:p w14:paraId="6C3201EF" w14:textId="62BDF3AA" w:rsidR="00DC4AC2" w:rsidRDefault="00DC4AC2" w:rsidP="00DC4AC2">
      <w:pPr>
        <w:pStyle w:val="Naslov2"/>
        <w:rPr>
          <w:szCs w:val="20"/>
          <w:lang w:val="sl-SI"/>
        </w:rPr>
      </w:pPr>
      <w:bookmarkStart w:id="37" w:name="_Toc132886057"/>
      <w:r>
        <w:rPr>
          <w:szCs w:val="20"/>
          <w:lang w:val="sl-SI"/>
        </w:rPr>
        <w:t>N</w:t>
      </w:r>
      <w:r w:rsidRPr="00DC4AC2">
        <w:rPr>
          <w:szCs w:val="20"/>
          <w:lang w:val="sl-SI"/>
        </w:rPr>
        <w:t>ačelo »ne škoduj bistveno« (DNSH) v smislu člena 17 Uredbe (EU) 2020/852</w:t>
      </w:r>
      <w:bookmarkEnd w:id="37"/>
    </w:p>
    <w:p w14:paraId="1D3D77DA" w14:textId="37983B45" w:rsidR="00DC4AC2" w:rsidRDefault="00DC4AC2" w:rsidP="00DC4AC2">
      <w:pPr>
        <w:rPr>
          <w:lang w:bidi="en-US"/>
        </w:rPr>
      </w:pPr>
    </w:p>
    <w:p w14:paraId="284FB382" w14:textId="77777777" w:rsidR="00DC4AC2" w:rsidRPr="00DB6AEB" w:rsidRDefault="00DC4AC2" w:rsidP="00DC4AC2">
      <w:pPr>
        <w:rPr>
          <w:rFonts w:cs="Arial"/>
          <w:szCs w:val="20"/>
        </w:rPr>
      </w:pPr>
      <w:r w:rsidRPr="00DB6AEB">
        <w:rPr>
          <w:rFonts w:cs="Arial"/>
          <w:szCs w:val="20"/>
        </w:rPr>
        <w:t xml:space="preserve">Prijavitelj mora pri pripravi projekta upoštevati „načelo, da se ne škoduje bistveno“, kar pomeni, da se ne podpirajo ali izvajajo gospodarske dejavnosti, ki bistveno škodujejo kateremu koli od </w:t>
      </w:r>
      <w:proofErr w:type="spellStart"/>
      <w:r w:rsidRPr="00DB6AEB">
        <w:rPr>
          <w:rFonts w:cs="Arial"/>
          <w:szCs w:val="20"/>
        </w:rPr>
        <w:t>okoljskih</w:t>
      </w:r>
      <w:proofErr w:type="spellEnd"/>
      <w:r w:rsidRPr="00DB6AEB">
        <w:rPr>
          <w:rFonts w:cs="Arial"/>
          <w:szCs w:val="20"/>
        </w:rPr>
        <w:t xml:space="preserve"> ciljev  v smislu člena 17 Uredbe (EU) 2020/852. Pri tem se upoštevata tako </w:t>
      </w:r>
      <w:proofErr w:type="spellStart"/>
      <w:r w:rsidRPr="00DB6AEB">
        <w:rPr>
          <w:rFonts w:cs="Arial"/>
          <w:szCs w:val="20"/>
        </w:rPr>
        <w:t>okoljski</w:t>
      </w:r>
      <w:proofErr w:type="spellEnd"/>
      <w:r w:rsidRPr="00DB6AEB">
        <w:rPr>
          <w:rFonts w:cs="Arial"/>
          <w:szCs w:val="20"/>
        </w:rPr>
        <w:t xml:space="preserve"> vpliv same dejavnosti kot </w:t>
      </w:r>
      <w:proofErr w:type="spellStart"/>
      <w:r w:rsidRPr="00DB6AEB">
        <w:rPr>
          <w:rFonts w:cs="Arial"/>
          <w:szCs w:val="20"/>
        </w:rPr>
        <w:t>okoljski</w:t>
      </w:r>
      <w:proofErr w:type="spellEnd"/>
      <w:r w:rsidRPr="00DB6AEB">
        <w:rPr>
          <w:rFonts w:cs="Arial"/>
          <w:szCs w:val="20"/>
        </w:rPr>
        <w:t xml:space="preserve"> vpliv proizvodov in storitev, ki jih ta dejavnost zagotavlja, v njihovem celotnem življenjskem ciklu, pri čemer se zlasti upošteva proizvodnja, uporaba in konec življenjske dobe teh proizvodov in storitev.</w:t>
      </w:r>
    </w:p>
    <w:p w14:paraId="14A64EA8" w14:textId="77777777" w:rsidR="00DC4AC2" w:rsidRPr="00DB6AEB" w:rsidRDefault="00DC4AC2" w:rsidP="00DC4AC2">
      <w:pPr>
        <w:rPr>
          <w:rFonts w:cs="Arial"/>
          <w:szCs w:val="20"/>
        </w:rPr>
      </w:pPr>
    </w:p>
    <w:p w14:paraId="4B2440FF" w14:textId="77777777" w:rsidR="00DC4AC2" w:rsidRPr="00DB6AEB" w:rsidRDefault="00DC4AC2" w:rsidP="00DC4AC2">
      <w:pPr>
        <w:rPr>
          <w:rFonts w:cs="Arial"/>
          <w:szCs w:val="20"/>
        </w:rPr>
      </w:pPr>
      <w:r w:rsidRPr="00DB6AEB">
        <w:rPr>
          <w:rFonts w:cs="Arial"/>
          <w:szCs w:val="20"/>
        </w:rPr>
        <w:t>Šteje se, da dejavnost bistveno škoduje:</w:t>
      </w:r>
    </w:p>
    <w:p w14:paraId="48DE58CB" w14:textId="77777777" w:rsidR="00DC4AC2" w:rsidRPr="00DB6AEB" w:rsidRDefault="00DC4AC2" w:rsidP="00737C61">
      <w:pPr>
        <w:pStyle w:val="Odstavekseznama"/>
        <w:numPr>
          <w:ilvl w:val="0"/>
          <w:numId w:val="24"/>
        </w:numPr>
        <w:rPr>
          <w:rFonts w:cs="Arial"/>
          <w:szCs w:val="20"/>
        </w:rPr>
      </w:pPr>
      <w:r w:rsidRPr="00DB6AEB">
        <w:rPr>
          <w:rFonts w:cs="Arial"/>
          <w:szCs w:val="20"/>
        </w:rPr>
        <w:t>blažitvi podnebnih sprememb, kadar dejavnost privede do znatnih emisij toplogrednih plinov;</w:t>
      </w:r>
    </w:p>
    <w:p w14:paraId="15013BA4" w14:textId="77777777" w:rsidR="00DC4AC2" w:rsidRPr="00DB6AEB" w:rsidRDefault="00DC4AC2" w:rsidP="00737C61">
      <w:pPr>
        <w:pStyle w:val="Odstavekseznama"/>
        <w:numPr>
          <w:ilvl w:val="0"/>
          <w:numId w:val="24"/>
        </w:numPr>
        <w:rPr>
          <w:rFonts w:cs="Arial"/>
          <w:szCs w:val="20"/>
        </w:rPr>
      </w:pPr>
      <w:r w:rsidRPr="00DB6AEB">
        <w:rPr>
          <w:rFonts w:cs="Arial"/>
          <w:szCs w:val="20"/>
        </w:rPr>
        <w:t>prilagajanju podnebnim spremembam, kadar dejavnost privede do povečanega škodljivega vpliva na sedanje podnebje in pričakovano prihodnje podnebje, na dejavnost samo ali na ljudi, naravo ali sredstva;</w:t>
      </w:r>
    </w:p>
    <w:p w14:paraId="6B59B886" w14:textId="77777777" w:rsidR="00DC4AC2" w:rsidRPr="00DB6AEB" w:rsidRDefault="00DC4AC2" w:rsidP="00737C61">
      <w:pPr>
        <w:pStyle w:val="Odstavekseznama"/>
        <w:numPr>
          <w:ilvl w:val="0"/>
          <w:numId w:val="24"/>
        </w:numPr>
        <w:rPr>
          <w:rFonts w:cs="Arial"/>
          <w:szCs w:val="20"/>
        </w:rPr>
      </w:pPr>
      <w:r w:rsidRPr="00DB6AEB">
        <w:rPr>
          <w:rFonts w:cs="Arial"/>
          <w:szCs w:val="20"/>
        </w:rPr>
        <w:t>trajnostni uporabi in varstvu vodnih in morskih virov, kadar dejavnost škoduje:</w:t>
      </w:r>
    </w:p>
    <w:p w14:paraId="6C08E47D" w14:textId="77777777" w:rsidR="00DC4AC2" w:rsidRPr="00DB6AEB" w:rsidRDefault="00DC4AC2" w:rsidP="00DC4AC2">
      <w:pPr>
        <w:ind w:left="708"/>
        <w:rPr>
          <w:rFonts w:cs="Arial"/>
          <w:szCs w:val="20"/>
        </w:rPr>
      </w:pPr>
      <w:r w:rsidRPr="00DB6AEB">
        <w:rPr>
          <w:rFonts w:cs="Arial"/>
          <w:szCs w:val="20"/>
        </w:rPr>
        <w:t>(i) dobremu stanju ali dobremu ekološkem potencialu vodnih teles, vključno s površinskimi in podzemnimi vodami, ali</w:t>
      </w:r>
    </w:p>
    <w:p w14:paraId="2C327A56" w14:textId="77777777" w:rsidR="00DC4AC2" w:rsidRPr="00DB6AEB" w:rsidRDefault="00DC4AC2" w:rsidP="00DC4AC2">
      <w:pPr>
        <w:ind w:left="708"/>
        <w:rPr>
          <w:rFonts w:cs="Arial"/>
          <w:szCs w:val="20"/>
        </w:rPr>
      </w:pPr>
      <w:r w:rsidRPr="00DB6AEB">
        <w:rPr>
          <w:rFonts w:cs="Arial"/>
          <w:szCs w:val="20"/>
        </w:rPr>
        <w:t xml:space="preserve">(ii) dobremu </w:t>
      </w:r>
      <w:proofErr w:type="spellStart"/>
      <w:r w:rsidRPr="00DB6AEB">
        <w:rPr>
          <w:rFonts w:cs="Arial"/>
          <w:szCs w:val="20"/>
        </w:rPr>
        <w:t>okoljskemu</w:t>
      </w:r>
      <w:proofErr w:type="spellEnd"/>
      <w:r w:rsidRPr="00DB6AEB">
        <w:rPr>
          <w:rFonts w:cs="Arial"/>
          <w:szCs w:val="20"/>
        </w:rPr>
        <w:t xml:space="preserve"> stanju morskih voda;</w:t>
      </w:r>
    </w:p>
    <w:p w14:paraId="278BF083" w14:textId="77777777" w:rsidR="00DC4AC2" w:rsidRPr="00DB6AEB" w:rsidRDefault="00DC4AC2" w:rsidP="00737C61">
      <w:pPr>
        <w:pStyle w:val="Odstavekseznama"/>
        <w:numPr>
          <w:ilvl w:val="0"/>
          <w:numId w:val="24"/>
        </w:numPr>
        <w:rPr>
          <w:rFonts w:cs="Arial"/>
          <w:szCs w:val="20"/>
        </w:rPr>
      </w:pPr>
      <w:r w:rsidRPr="00DB6AEB">
        <w:rPr>
          <w:rFonts w:cs="Arial"/>
          <w:szCs w:val="20"/>
        </w:rPr>
        <w:t>krožnemu gospodarstvu, vključno s preprečevanjem odpadkov in recikliranjem, kadar:</w:t>
      </w:r>
    </w:p>
    <w:p w14:paraId="3E969F11" w14:textId="77777777" w:rsidR="00DC4AC2" w:rsidRPr="00DB6AEB" w:rsidRDefault="00DC4AC2" w:rsidP="00DC4AC2">
      <w:pPr>
        <w:ind w:left="708"/>
        <w:rPr>
          <w:rFonts w:cs="Arial"/>
          <w:szCs w:val="20"/>
        </w:rPr>
      </w:pPr>
      <w:r w:rsidRPr="00DB6AEB">
        <w:rPr>
          <w:rFonts w:cs="Arial"/>
          <w:szCs w:val="20"/>
        </w:rPr>
        <w:t xml:space="preserve">(i) dejavnost privede do znatne neučinkovitosti pri uporabi materialov ali neposredne ali posredne rabe naravnih virov, kot so neobnovljivi viri energije, surovine, voda in zemlja, v eni </w:t>
      </w:r>
      <w:r w:rsidRPr="00DB6AEB">
        <w:rPr>
          <w:rFonts w:cs="Arial"/>
          <w:szCs w:val="20"/>
        </w:rPr>
        <w:lastRenderedPageBreak/>
        <w:t>ali več fazah življenjskega cikla proizvodov, vključno z vidika trajanja, popravljivosti, nadgradljivosti, možnosti ponovne uporabe ali recikliranja proizvodov;</w:t>
      </w:r>
    </w:p>
    <w:p w14:paraId="336121F9" w14:textId="77777777" w:rsidR="00DC4AC2" w:rsidRPr="00DB6AEB" w:rsidRDefault="00DC4AC2" w:rsidP="00DC4AC2">
      <w:pPr>
        <w:ind w:left="708"/>
        <w:rPr>
          <w:rFonts w:cs="Arial"/>
          <w:szCs w:val="20"/>
        </w:rPr>
      </w:pPr>
      <w:r w:rsidRPr="00DB6AEB">
        <w:rPr>
          <w:rFonts w:cs="Arial"/>
          <w:szCs w:val="20"/>
        </w:rPr>
        <w:t>(ii) dejavnost privede do znatnega povečanja nastajanja, sežiganja ali odlaganja odpadkov, razen sežiganja nevarnih odpadkov, ki jih ni mogoče reciklirati, ali</w:t>
      </w:r>
    </w:p>
    <w:p w14:paraId="30611C48" w14:textId="77777777" w:rsidR="00DC4AC2" w:rsidRPr="00DB6AEB" w:rsidRDefault="00DC4AC2" w:rsidP="00DC4AC2">
      <w:pPr>
        <w:ind w:left="708"/>
        <w:rPr>
          <w:rFonts w:cs="Arial"/>
          <w:szCs w:val="20"/>
        </w:rPr>
      </w:pPr>
      <w:r w:rsidRPr="00DB6AEB">
        <w:rPr>
          <w:rFonts w:cs="Arial"/>
          <w:szCs w:val="20"/>
        </w:rPr>
        <w:t>(iii) lahko dolgoročno odlaganje odpadkov bistveno in dolgoročno škoduje okolju;</w:t>
      </w:r>
    </w:p>
    <w:p w14:paraId="1886D34B" w14:textId="77777777" w:rsidR="00DC4AC2" w:rsidRPr="00DB6AEB" w:rsidRDefault="00DC4AC2" w:rsidP="00737C61">
      <w:pPr>
        <w:pStyle w:val="Odstavekseznama"/>
        <w:numPr>
          <w:ilvl w:val="0"/>
          <w:numId w:val="24"/>
        </w:numPr>
        <w:rPr>
          <w:rFonts w:cs="Arial"/>
          <w:szCs w:val="20"/>
        </w:rPr>
      </w:pPr>
      <w:r w:rsidRPr="00DB6AEB">
        <w:rPr>
          <w:rFonts w:cs="Arial"/>
          <w:szCs w:val="20"/>
        </w:rPr>
        <w:t>preprečevanju in nadzorovanju onesnaževanja, kadar dejavnost privede do znatnega povečanja emisij onesnaževal v zrak, vodo ali zemljo v primerjavi s stanjem pred začetkom izvajanja te dejavnosti;</w:t>
      </w:r>
    </w:p>
    <w:p w14:paraId="0764B59F" w14:textId="77777777" w:rsidR="00DC4AC2" w:rsidRPr="00DB6AEB" w:rsidRDefault="00DC4AC2" w:rsidP="00737C61">
      <w:pPr>
        <w:pStyle w:val="Odstavekseznama"/>
        <w:numPr>
          <w:ilvl w:val="0"/>
          <w:numId w:val="24"/>
        </w:numPr>
        <w:rPr>
          <w:rFonts w:cs="Arial"/>
          <w:szCs w:val="20"/>
        </w:rPr>
      </w:pPr>
      <w:r w:rsidRPr="00DB6AEB">
        <w:rPr>
          <w:rFonts w:cs="Arial"/>
          <w:szCs w:val="20"/>
        </w:rPr>
        <w:t>varstvu in obnovi biotske raznovrstnosti in ekosistemov, kadar je dejavnost:</w:t>
      </w:r>
    </w:p>
    <w:p w14:paraId="3D985247" w14:textId="77777777" w:rsidR="00DC4AC2" w:rsidRPr="00DB6AEB" w:rsidRDefault="00DC4AC2" w:rsidP="00DC4AC2">
      <w:pPr>
        <w:ind w:left="708"/>
        <w:rPr>
          <w:rFonts w:cs="Arial"/>
          <w:szCs w:val="20"/>
        </w:rPr>
      </w:pPr>
      <w:r w:rsidRPr="00DB6AEB">
        <w:rPr>
          <w:rFonts w:cs="Arial"/>
          <w:szCs w:val="20"/>
        </w:rPr>
        <w:t>(i) znatno škodljiva za dobro stanje in odpornost ekosistemov ali</w:t>
      </w:r>
    </w:p>
    <w:p w14:paraId="17994C81" w14:textId="77777777" w:rsidR="00DC4AC2" w:rsidRPr="00DB6AEB" w:rsidRDefault="00DC4AC2" w:rsidP="00DC4AC2">
      <w:pPr>
        <w:ind w:left="708"/>
        <w:rPr>
          <w:rFonts w:cs="Arial"/>
          <w:szCs w:val="20"/>
        </w:rPr>
      </w:pPr>
      <w:r w:rsidRPr="00DB6AEB">
        <w:rPr>
          <w:rFonts w:cs="Arial"/>
          <w:szCs w:val="20"/>
        </w:rPr>
        <w:t>(ii) škodljiva za stanje ohranjenosti habitatov in vrst, vključno s tistimi, ki so v interesu Unije.</w:t>
      </w:r>
    </w:p>
    <w:p w14:paraId="662688D3" w14:textId="77777777" w:rsidR="00DC4AC2" w:rsidRPr="00DC4AC2" w:rsidRDefault="00DC4AC2" w:rsidP="00DC4AC2">
      <w:pPr>
        <w:rPr>
          <w:lang w:bidi="en-US"/>
        </w:rPr>
      </w:pPr>
    </w:p>
    <w:p w14:paraId="12CA19FA" w14:textId="34E4C4B1" w:rsidR="00AC5C7D" w:rsidRPr="00545CD0" w:rsidRDefault="00AC5C7D" w:rsidP="00545CD0">
      <w:pPr>
        <w:pStyle w:val="Naslov2"/>
        <w:spacing w:before="0" w:after="0"/>
        <w:rPr>
          <w:szCs w:val="20"/>
          <w:lang w:val="sl-SI"/>
        </w:rPr>
      </w:pPr>
      <w:bookmarkStart w:id="38" w:name="_Toc132886058"/>
      <w:r w:rsidRPr="00545CD0">
        <w:rPr>
          <w:szCs w:val="20"/>
          <w:lang w:val="sl-SI"/>
        </w:rPr>
        <w:t>Zahteve glede zagotavljanja enakih možnosti in trajnostnega razvoja</w:t>
      </w:r>
      <w:bookmarkEnd w:id="38"/>
    </w:p>
    <w:p w14:paraId="7EA1639B" w14:textId="77777777" w:rsidR="00452866" w:rsidRPr="00545CD0" w:rsidRDefault="00452866" w:rsidP="00154E12">
      <w:pPr>
        <w:pStyle w:val="Slog6"/>
        <w:numPr>
          <w:ilvl w:val="0"/>
          <w:numId w:val="0"/>
        </w:numPr>
        <w:ind w:left="644"/>
      </w:pPr>
    </w:p>
    <w:p w14:paraId="21A6592D" w14:textId="77777777" w:rsidR="00DC4AC2" w:rsidRPr="00DB6AEB" w:rsidRDefault="00DC4AC2" w:rsidP="00DC4AC2">
      <w:pPr>
        <w:pStyle w:val="TEKST"/>
        <w:spacing w:line="240" w:lineRule="auto"/>
        <w:rPr>
          <w:rFonts w:ascii="Arial" w:eastAsiaTheme="minorHAnsi" w:hAnsi="Arial" w:cs="Arial"/>
          <w:lang w:eastAsia="en-US"/>
        </w:rPr>
      </w:pPr>
      <w:r>
        <w:rPr>
          <w:rFonts w:ascii="Arial" w:eastAsiaTheme="minorHAnsi" w:hAnsi="Arial" w:cs="Arial"/>
          <w:lang w:eastAsia="en-US"/>
        </w:rPr>
        <w:t>Izbrani prijavitelj</w:t>
      </w:r>
      <w:r w:rsidRPr="00DB6AEB">
        <w:rPr>
          <w:rFonts w:ascii="Arial" w:eastAsiaTheme="minorHAnsi" w:hAnsi="Arial" w:cs="Arial"/>
          <w:lang w:eastAsia="en-US"/>
        </w:rPr>
        <w:t xml:space="preserve"> bo moral zagotoviti spodbujanje enakih možnosti moških in žensk ter preprečiti vsakršno diskriminacijo, zlasti v zvezi z dostopnostjo za invalide, med osebami, ki so oziroma bodo vključene v izvajanje aktivnosti v okviru predmetnega javnega razpisa, v skladu z zakonodajo, ki pokriva področje zagotavljanja enakih možnosti. </w:t>
      </w:r>
    </w:p>
    <w:p w14:paraId="05B7EADE" w14:textId="77777777" w:rsidR="00DC4AC2" w:rsidRPr="00DB6AEB" w:rsidRDefault="00DC4AC2" w:rsidP="00DC4AC2">
      <w:pPr>
        <w:pStyle w:val="TEKST"/>
        <w:spacing w:line="240" w:lineRule="auto"/>
        <w:rPr>
          <w:rFonts w:ascii="Arial" w:eastAsiaTheme="minorHAnsi" w:hAnsi="Arial" w:cs="Arial"/>
          <w:lang w:eastAsia="en-US"/>
        </w:rPr>
      </w:pPr>
    </w:p>
    <w:p w14:paraId="7BBA001D" w14:textId="77777777" w:rsidR="00DC4AC2" w:rsidRPr="00DB6AEB" w:rsidRDefault="00DC4AC2" w:rsidP="00DC4AC2">
      <w:pPr>
        <w:pStyle w:val="TEKST"/>
        <w:spacing w:line="240" w:lineRule="auto"/>
        <w:rPr>
          <w:rFonts w:ascii="Arial" w:eastAsiaTheme="minorHAnsi" w:hAnsi="Arial" w:cs="Arial"/>
          <w:lang w:eastAsia="en-US"/>
        </w:rPr>
      </w:pPr>
      <w:r>
        <w:rPr>
          <w:rFonts w:ascii="Arial" w:eastAsiaTheme="minorHAnsi" w:hAnsi="Arial" w:cs="Arial"/>
          <w:lang w:eastAsia="en-US"/>
        </w:rPr>
        <w:t>Izbrani prijavitelj</w:t>
      </w:r>
      <w:r w:rsidRPr="00DB6AEB">
        <w:rPr>
          <w:rFonts w:ascii="Arial" w:eastAsiaTheme="minorHAnsi" w:hAnsi="Arial" w:cs="Arial"/>
          <w:lang w:eastAsia="en-US"/>
        </w:rPr>
        <w:t xml:space="preserve"> bo moral rezultate </w:t>
      </w:r>
      <w:r>
        <w:rPr>
          <w:rFonts w:ascii="Arial" w:eastAsiaTheme="minorHAnsi" w:hAnsi="Arial" w:cs="Arial"/>
          <w:lang w:eastAsia="en-US"/>
        </w:rPr>
        <w:t>projekta</w:t>
      </w:r>
      <w:r w:rsidRPr="00DB6AEB">
        <w:rPr>
          <w:rFonts w:ascii="Arial" w:eastAsiaTheme="minorHAnsi" w:hAnsi="Arial" w:cs="Arial"/>
          <w:lang w:eastAsia="en-US"/>
        </w:rPr>
        <w:t xml:space="preserve"> uresničevati v skladu z načelom trajnostnega razvoja in ob spodbujanju cilja Evropske unije o ohranjanju, varovanju </w:t>
      </w:r>
      <w:r>
        <w:rPr>
          <w:rFonts w:ascii="Arial" w:eastAsiaTheme="minorHAnsi" w:hAnsi="Arial" w:cs="Arial"/>
          <w:lang w:eastAsia="en-US"/>
        </w:rPr>
        <w:t>in izboljšanju kakovosti okolja</w:t>
      </w:r>
      <w:r w:rsidRPr="00DB6AEB">
        <w:rPr>
          <w:rFonts w:ascii="Arial" w:eastAsiaTheme="minorHAnsi" w:hAnsi="Arial" w:cs="Arial"/>
          <w:lang w:eastAsia="en-US"/>
        </w:rPr>
        <w:t>.</w:t>
      </w:r>
    </w:p>
    <w:p w14:paraId="56131090" w14:textId="77777777" w:rsidR="00AC5C7D" w:rsidRPr="00545CD0" w:rsidRDefault="00AC5C7D" w:rsidP="006F4051">
      <w:pPr>
        <w:pStyle w:val="Slog8"/>
        <w:numPr>
          <w:ilvl w:val="0"/>
          <w:numId w:val="0"/>
        </w:numPr>
        <w:ind w:left="360" w:hanging="360"/>
      </w:pPr>
    </w:p>
    <w:p w14:paraId="51DF0564" w14:textId="385CCABE" w:rsidR="00452866" w:rsidRPr="00545CD0" w:rsidRDefault="00452866" w:rsidP="00545CD0">
      <w:pPr>
        <w:pStyle w:val="Naslov2"/>
        <w:spacing w:before="0" w:after="0"/>
        <w:rPr>
          <w:szCs w:val="20"/>
          <w:lang w:val="sl-SI"/>
        </w:rPr>
      </w:pPr>
      <w:bookmarkStart w:id="39" w:name="_Toc132886059"/>
      <w:r w:rsidRPr="00545CD0">
        <w:rPr>
          <w:szCs w:val="20"/>
          <w:lang w:val="sl-SI"/>
        </w:rPr>
        <w:t>Zahteve glede varovanje osebnih podatkov in poslovnih skrivnosti</w:t>
      </w:r>
      <w:bookmarkEnd w:id="39"/>
    </w:p>
    <w:p w14:paraId="73DEAD9C" w14:textId="77777777" w:rsidR="00452866" w:rsidRPr="00545CD0" w:rsidRDefault="00452866" w:rsidP="006F4051">
      <w:pPr>
        <w:pStyle w:val="Slog8"/>
        <w:numPr>
          <w:ilvl w:val="0"/>
          <w:numId w:val="0"/>
        </w:numPr>
        <w:ind w:left="360" w:hanging="360"/>
      </w:pPr>
    </w:p>
    <w:p w14:paraId="443564F8" w14:textId="4E0DEE67" w:rsidR="00DC4AC2" w:rsidRPr="00DB6AEB" w:rsidRDefault="00DC4AC2" w:rsidP="00DC4AC2">
      <w:pPr>
        <w:pStyle w:val="TEKST"/>
        <w:spacing w:line="240" w:lineRule="auto"/>
        <w:rPr>
          <w:rFonts w:ascii="Arial" w:eastAsia="MS Mincho" w:hAnsi="Arial" w:cs="Arial"/>
        </w:rPr>
      </w:pPr>
      <w:r w:rsidRPr="00DB6AEB">
        <w:rPr>
          <w:rFonts w:ascii="Arial" w:eastAsiaTheme="minorHAnsi" w:hAnsi="Arial" w:cs="Arial"/>
          <w:lang w:eastAsia="en-US"/>
        </w:rPr>
        <w:t>Varovanje osebnih podatkov, ki jih ministrstvu posredujejo prijavitelji bo zagotovljeno v skladu z veljavno zakonodajo, ki ureja varovanje osebnih podatkov, vključno s Splošno uredbo GDPR in ZVOP-</w:t>
      </w:r>
      <w:r w:rsidR="00B10B79">
        <w:rPr>
          <w:rFonts w:ascii="Arial" w:eastAsiaTheme="minorHAnsi" w:hAnsi="Arial" w:cs="Arial"/>
          <w:lang w:eastAsia="en-US"/>
        </w:rPr>
        <w:t>2</w:t>
      </w:r>
      <w:r w:rsidRPr="00DB6AEB">
        <w:rPr>
          <w:rFonts w:ascii="Arial" w:eastAsiaTheme="minorHAnsi" w:hAnsi="Arial" w:cs="Arial"/>
          <w:lang w:eastAsia="en-US"/>
        </w:rPr>
        <w:t xml:space="preserve">. </w:t>
      </w:r>
    </w:p>
    <w:p w14:paraId="4F6F4F3E" w14:textId="77777777" w:rsidR="00DC4AC2" w:rsidRPr="00DB6AEB" w:rsidRDefault="00DC4AC2" w:rsidP="00DC4AC2">
      <w:pPr>
        <w:pStyle w:val="TEKST"/>
        <w:spacing w:line="240" w:lineRule="auto"/>
        <w:rPr>
          <w:rFonts w:ascii="Arial" w:eastAsiaTheme="minorHAnsi" w:hAnsi="Arial" w:cs="Arial"/>
          <w:lang w:eastAsia="en-US"/>
        </w:rPr>
      </w:pPr>
    </w:p>
    <w:p w14:paraId="7C3FCC7F" w14:textId="3B86E671" w:rsidR="00DC4AC2" w:rsidRPr="00DB6AEB" w:rsidRDefault="00DC4AC2" w:rsidP="00DC4AC2">
      <w:pPr>
        <w:pStyle w:val="TEKST"/>
        <w:spacing w:line="240" w:lineRule="auto"/>
        <w:rPr>
          <w:rFonts w:ascii="Arial" w:eastAsiaTheme="minorHAnsi" w:hAnsi="Arial" w:cs="Arial"/>
          <w:lang w:eastAsia="en-US"/>
        </w:rPr>
      </w:pPr>
      <w:r w:rsidRPr="00FC51B0">
        <w:rPr>
          <w:rFonts w:ascii="Arial" w:eastAsiaTheme="minorHAnsi" w:hAnsi="Arial" w:cs="Arial"/>
          <w:lang w:eastAsia="en-US"/>
        </w:rPr>
        <w:t xml:space="preserve">Več o varstvu osebnih podatkov in zavezah ministrstva je navedeno v prilogi </w:t>
      </w:r>
      <w:r w:rsidR="00F70318">
        <w:rPr>
          <w:rFonts w:ascii="Arial" w:eastAsiaTheme="minorHAnsi" w:hAnsi="Arial" w:cs="Arial"/>
          <w:lang w:eastAsia="en-US"/>
        </w:rPr>
        <w:t>5</w:t>
      </w:r>
      <w:r w:rsidRPr="00FC51B0">
        <w:rPr>
          <w:rFonts w:ascii="Arial" w:eastAsiaTheme="minorHAnsi" w:hAnsi="Arial" w:cs="Arial"/>
          <w:lang w:eastAsia="en-US"/>
        </w:rPr>
        <w:t xml:space="preserve"> kot delu razpisne dokumentacije.</w:t>
      </w:r>
      <w:r w:rsidRPr="00DB6AEB">
        <w:rPr>
          <w:rFonts w:ascii="Arial" w:eastAsiaTheme="minorHAnsi" w:hAnsi="Arial" w:cs="Arial"/>
          <w:lang w:eastAsia="en-US"/>
        </w:rPr>
        <w:t xml:space="preserve"> </w:t>
      </w:r>
    </w:p>
    <w:p w14:paraId="36950F36" w14:textId="77777777" w:rsidR="00DC4AC2" w:rsidRPr="00DB6AEB" w:rsidRDefault="00DC4AC2" w:rsidP="00DC4AC2">
      <w:pPr>
        <w:pStyle w:val="TEKST"/>
        <w:spacing w:line="240" w:lineRule="auto"/>
        <w:rPr>
          <w:rFonts w:ascii="Arial" w:eastAsiaTheme="minorHAnsi" w:hAnsi="Arial" w:cs="Arial"/>
          <w:lang w:eastAsia="en-US"/>
        </w:rPr>
      </w:pPr>
    </w:p>
    <w:p w14:paraId="0F7553D3" w14:textId="5B2CA2C9" w:rsidR="00DC4AC2" w:rsidRPr="00DB6AEB" w:rsidRDefault="00DC4AC2" w:rsidP="00DC4AC2">
      <w:pPr>
        <w:pStyle w:val="TEKST"/>
        <w:spacing w:line="240" w:lineRule="auto"/>
        <w:rPr>
          <w:rFonts w:ascii="Arial" w:eastAsiaTheme="minorHAnsi" w:hAnsi="Arial" w:cs="Arial"/>
          <w:lang w:eastAsia="en-US"/>
        </w:rPr>
      </w:pPr>
      <w:r w:rsidRPr="00DB6AEB">
        <w:rPr>
          <w:rFonts w:ascii="Arial" w:eastAsiaTheme="minorHAnsi" w:hAnsi="Arial" w:cs="Arial"/>
          <w:lang w:eastAsia="en-US"/>
        </w:rPr>
        <w:t>Vsi podatki iz vlog, ki jih komisija odpre, so informacije javnega značaja razen tistih podatkov, ki jih prijavitelj posebej označi, in sicer poslovne skrivnosti, osebni podatki in druge izjeme iz 6. člena Zakona o dostopu do informacij javnega značaja (Uradni list RS, št. 51/06 – uradno prečiščeno besedilo, 117/06-ZdavP-2, 23/14, 50/14, 19/15 –</w:t>
      </w:r>
      <w:r w:rsidR="00E930FC">
        <w:rPr>
          <w:rFonts w:ascii="Arial" w:eastAsiaTheme="minorHAnsi" w:hAnsi="Arial" w:cs="Arial"/>
          <w:lang w:eastAsia="en-US"/>
        </w:rPr>
        <w:t xml:space="preserve"> </w:t>
      </w:r>
      <w:proofErr w:type="spellStart"/>
      <w:r w:rsidR="00E930FC">
        <w:rPr>
          <w:rFonts w:ascii="Arial" w:eastAsiaTheme="minorHAnsi" w:hAnsi="Arial" w:cs="Arial"/>
          <w:lang w:eastAsia="en-US"/>
        </w:rPr>
        <w:t>odl</w:t>
      </w:r>
      <w:proofErr w:type="spellEnd"/>
      <w:r w:rsidR="00E930FC">
        <w:rPr>
          <w:rFonts w:ascii="Arial" w:eastAsiaTheme="minorHAnsi" w:hAnsi="Arial" w:cs="Arial"/>
          <w:lang w:eastAsia="en-US"/>
        </w:rPr>
        <w:t>. US in 7/18, v nadaljnjem besedilu</w:t>
      </w:r>
      <w:r w:rsidRPr="00DB6AEB">
        <w:rPr>
          <w:rFonts w:ascii="Arial" w:eastAsiaTheme="minorHAnsi" w:hAnsi="Arial" w:cs="Arial"/>
          <w:lang w:eastAsia="en-US"/>
        </w:rPr>
        <w:t xml:space="preserve">: ZDIJZ), ki niso javno dostopne in tako ne smejo biti razkrite oz. dostopne javnosti. Poslovna skrivnost se lahko nanaša na posamezen podatek ali na del vloge, ne more pa se nanašati na celotno vlogo. Prijavitelj mora pojasniti, zakaj posamezen podatek ne sme biti dostopen javnosti kot informacija javnega značaja. Če prijavitelj ne označi in razloži takšnih podatkov v vlogi, bo ministrstvo lahko domnevalo, da vloga po stališču prijavitelja ne vsebuje poslovnih skrivnosti in drugih izjem iz 6. člena ZDIJZ. </w:t>
      </w:r>
    </w:p>
    <w:p w14:paraId="231D8AE3" w14:textId="77777777" w:rsidR="00DC4AC2" w:rsidRPr="00DB6AEB" w:rsidRDefault="00DC4AC2" w:rsidP="00DC4AC2">
      <w:pPr>
        <w:pStyle w:val="TEKST"/>
        <w:spacing w:line="240" w:lineRule="auto"/>
        <w:rPr>
          <w:rFonts w:ascii="Arial" w:eastAsia="MS Mincho" w:hAnsi="Arial" w:cs="Arial"/>
          <w:lang w:eastAsia="en-US"/>
        </w:rPr>
      </w:pPr>
    </w:p>
    <w:p w14:paraId="3F65FA03" w14:textId="2CFF7A34" w:rsidR="00DC4AC2" w:rsidRPr="00DB6AEB" w:rsidRDefault="00DC4AC2" w:rsidP="00DC4AC2">
      <w:pPr>
        <w:pStyle w:val="TEKST"/>
        <w:spacing w:line="240" w:lineRule="auto"/>
        <w:rPr>
          <w:rFonts w:ascii="Arial" w:eastAsiaTheme="minorHAnsi" w:hAnsi="Arial" w:cs="Arial"/>
          <w:lang w:eastAsia="en-US"/>
        </w:rPr>
      </w:pPr>
      <w:r w:rsidRPr="00DB6AEB">
        <w:rPr>
          <w:rFonts w:ascii="Arial" w:eastAsiaTheme="minorHAnsi" w:hAnsi="Arial" w:cs="Arial"/>
          <w:lang w:eastAsia="en-US"/>
        </w:rPr>
        <w:t>Namen obdelave osebnih podatkov, ki jih minis</w:t>
      </w:r>
      <w:r>
        <w:rPr>
          <w:rFonts w:ascii="Arial" w:eastAsiaTheme="minorHAnsi" w:hAnsi="Arial" w:cs="Arial"/>
          <w:lang w:eastAsia="en-US"/>
        </w:rPr>
        <w:t>trstvu posredujejo prijavitelji</w:t>
      </w:r>
      <w:r w:rsidRPr="00DB6AEB">
        <w:rPr>
          <w:rFonts w:ascii="Arial" w:eastAsiaTheme="minorHAnsi" w:hAnsi="Arial" w:cs="Arial"/>
          <w:lang w:eastAsia="en-US"/>
        </w:rPr>
        <w:t>, je izvedba javnega razpisa, vodenje podatkov, evidenc, analiz in drugih zbirk za ministrstvo in nadzorne organe in si</w:t>
      </w:r>
      <w:r>
        <w:rPr>
          <w:rFonts w:ascii="Arial" w:eastAsiaTheme="minorHAnsi" w:hAnsi="Arial" w:cs="Arial"/>
          <w:lang w:eastAsia="en-US"/>
        </w:rPr>
        <w:t xml:space="preserve">cer o izidu javnega razpisa </w:t>
      </w:r>
      <w:r w:rsidRPr="00DB6AEB">
        <w:rPr>
          <w:rFonts w:ascii="Arial" w:eastAsiaTheme="minorHAnsi" w:hAnsi="Arial" w:cs="Arial"/>
          <w:lang w:eastAsia="en-US"/>
        </w:rPr>
        <w:t>in o izvajanju pogodbe o (so)financiranju. Nadalje je namen obdelave osebnih podatkov tudi izdelava študij in vrednotenj, sodelovanje in priprava oziroma izdelava vlog v postopkih pred pristojnimi organi (postopki pred sodnimi, preiskovalnimi ali drugimi pristojnimi organi). Osebni podatki se bodo obdelovali tudi za namene učinkovitega delovanja informacijskih sistemov ali pripomočkov, ki jih uporablja ali jih je dolžno uporabljati ministrstvo</w:t>
      </w:r>
      <w:r w:rsidR="00AD1907">
        <w:rPr>
          <w:rFonts w:ascii="Arial" w:eastAsiaTheme="minorHAnsi" w:hAnsi="Arial" w:cs="Arial"/>
          <w:lang w:eastAsia="en-US"/>
        </w:rPr>
        <w:t>.</w:t>
      </w:r>
    </w:p>
    <w:p w14:paraId="46350CDF" w14:textId="77777777" w:rsidR="00DC4AC2" w:rsidRDefault="00DC4AC2" w:rsidP="00DC4AC2">
      <w:pPr>
        <w:pStyle w:val="TEKST"/>
        <w:spacing w:line="240" w:lineRule="auto"/>
        <w:rPr>
          <w:rFonts w:ascii="Arial" w:eastAsiaTheme="minorHAnsi" w:hAnsi="Arial" w:cs="Arial"/>
          <w:lang w:eastAsia="en-US"/>
        </w:rPr>
      </w:pPr>
    </w:p>
    <w:p w14:paraId="7C3BA14C" w14:textId="77777777" w:rsidR="00DC4AC2" w:rsidRPr="00DB6AEB" w:rsidRDefault="00DC4AC2" w:rsidP="00DC4AC2">
      <w:pPr>
        <w:pStyle w:val="TEKST"/>
        <w:spacing w:line="240" w:lineRule="auto"/>
        <w:rPr>
          <w:rFonts w:ascii="Arial" w:eastAsiaTheme="minorHAnsi" w:hAnsi="Arial" w:cs="Arial"/>
          <w:lang w:eastAsia="en-US"/>
        </w:rPr>
      </w:pPr>
      <w:r w:rsidRPr="00DB6AEB">
        <w:rPr>
          <w:rFonts w:ascii="Arial" w:eastAsiaTheme="minorHAnsi" w:hAnsi="Arial" w:cs="Arial"/>
          <w:lang w:eastAsia="en-US"/>
        </w:rPr>
        <w:t xml:space="preserve">Podatki o sofinanciranih </w:t>
      </w:r>
      <w:r>
        <w:rPr>
          <w:rFonts w:ascii="Arial" w:eastAsiaTheme="minorHAnsi" w:hAnsi="Arial" w:cs="Arial"/>
          <w:lang w:eastAsia="en-US"/>
        </w:rPr>
        <w:t>projektih</w:t>
      </w:r>
      <w:r w:rsidRPr="00DB6AEB">
        <w:rPr>
          <w:rFonts w:ascii="Arial" w:eastAsiaTheme="minorHAnsi" w:hAnsi="Arial" w:cs="Arial"/>
          <w:lang w:eastAsia="en-US"/>
        </w:rPr>
        <w:t xml:space="preserve">, za katere je tako določeno s predpisi ali, ki so javnega značaja, se bodo objavili. Objavljen bo seznam </w:t>
      </w:r>
      <w:r>
        <w:rPr>
          <w:rFonts w:ascii="Arial" w:eastAsiaTheme="minorHAnsi" w:hAnsi="Arial" w:cs="Arial"/>
          <w:lang w:eastAsia="en-US"/>
        </w:rPr>
        <w:t>izbranih prijaviteljev</w:t>
      </w:r>
      <w:r w:rsidRPr="00DB6AEB">
        <w:rPr>
          <w:rFonts w:ascii="Arial" w:eastAsiaTheme="minorHAnsi" w:hAnsi="Arial" w:cs="Arial"/>
          <w:lang w:eastAsia="en-US"/>
        </w:rPr>
        <w:t xml:space="preserve">, ki bo obsegal navedbo </w:t>
      </w:r>
      <w:r>
        <w:rPr>
          <w:rFonts w:ascii="Arial" w:eastAsiaTheme="minorHAnsi" w:hAnsi="Arial" w:cs="Arial"/>
          <w:lang w:eastAsia="en-US"/>
        </w:rPr>
        <w:t>izbranega prijavitelja</w:t>
      </w:r>
      <w:r w:rsidRPr="00DB6AEB">
        <w:rPr>
          <w:rFonts w:ascii="Arial" w:eastAsiaTheme="minorHAnsi" w:hAnsi="Arial" w:cs="Arial"/>
          <w:lang w:eastAsia="en-US"/>
        </w:rPr>
        <w:t xml:space="preserve">, naziv </w:t>
      </w:r>
      <w:r>
        <w:rPr>
          <w:rFonts w:ascii="Arial" w:eastAsiaTheme="minorHAnsi" w:hAnsi="Arial" w:cs="Arial"/>
          <w:lang w:eastAsia="en-US"/>
        </w:rPr>
        <w:t>projekta</w:t>
      </w:r>
      <w:r w:rsidRPr="00DB6AEB">
        <w:rPr>
          <w:rFonts w:ascii="Arial" w:eastAsiaTheme="minorHAnsi" w:hAnsi="Arial" w:cs="Arial"/>
          <w:lang w:eastAsia="en-US"/>
        </w:rPr>
        <w:t xml:space="preserve">, programsko območje </w:t>
      </w:r>
      <w:r>
        <w:rPr>
          <w:rFonts w:ascii="Arial" w:eastAsiaTheme="minorHAnsi" w:hAnsi="Arial" w:cs="Arial"/>
          <w:lang w:eastAsia="en-US"/>
        </w:rPr>
        <w:t>izbranega prijavitelja</w:t>
      </w:r>
      <w:r w:rsidRPr="00DB6AEB">
        <w:rPr>
          <w:rFonts w:ascii="Arial" w:eastAsiaTheme="minorHAnsi" w:hAnsi="Arial" w:cs="Arial"/>
          <w:lang w:eastAsia="en-US"/>
        </w:rPr>
        <w:t xml:space="preserve"> in znesek javnih virov financiranja </w:t>
      </w:r>
      <w:r>
        <w:rPr>
          <w:rFonts w:ascii="Arial" w:eastAsiaTheme="minorHAnsi" w:hAnsi="Arial" w:cs="Arial"/>
          <w:lang w:eastAsia="en-US"/>
        </w:rPr>
        <w:t>projekta</w:t>
      </w:r>
      <w:r w:rsidRPr="00DB6AEB">
        <w:rPr>
          <w:rFonts w:ascii="Arial" w:eastAsiaTheme="minorHAnsi" w:hAnsi="Arial" w:cs="Arial"/>
          <w:lang w:eastAsia="en-US"/>
        </w:rPr>
        <w:t xml:space="preserve">. Objave podatkov o </w:t>
      </w:r>
      <w:r>
        <w:rPr>
          <w:rFonts w:ascii="Arial" w:eastAsiaTheme="minorHAnsi" w:hAnsi="Arial" w:cs="Arial"/>
          <w:lang w:eastAsia="en-US"/>
        </w:rPr>
        <w:t>projektih</w:t>
      </w:r>
      <w:r w:rsidRPr="00DB6AEB">
        <w:rPr>
          <w:rFonts w:ascii="Arial" w:eastAsiaTheme="minorHAnsi" w:hAnsi="Arial" w:cs="Arial"/>
          <w:lang w:eastAsia="en-US"/>
        </w:rPr>
        <w:t xml:space="preserve"> in </w:t>
      </w:r>
      <w:r>
        <w:rPr>
          <w:rFonts w:ascii="Arial" w:eastAsiaTheme="minorHAnsi" w:hAnsi="Arial" w:cs="Arial"/>
          <w:lang w:eastAsia="en-US"/>
        </w:rPr>
        <w:t>izbranih prijaviteljev</w:t>
      </w:r>
      <w:r w:rsidRPr="00DB6AEB">
        <w:rPr>
          <w:rFonts w:ascii="Arial" w:eastAsiaTheme="minorHAnsi" w:hAnsi="Arial" w:cs="Arial"/>
          <w:lang w:eastAsia="en-US"/>
        </w:rPr>
        <w:t xml:space="preserve"> do sredstev bodo izvedene v skladu z ZDIJZ.</w:t>
      </w:r>
    </w:p>
    <w:p w14:paraId="3DE16ABD" w14:textId="77777777" w:rsidR="00AC5C7D" w:rsidRPr="00545CD0" w:rsidRDefault="00AC5C7D" w:rsidP="00545CD0">
      <w:pPr>
        <w:pStyle w:val="Slog9"/>
      </w:pPr>
    </w:p>
    <w:p w14:paraId="2ED4AA37" w14:textId="7AA2C225" w:rsidR="00452866" w:rsidRPr="00545CD0" w:rsidRDefault="00452866" w:rsidP="00545CD0">
      <w:pPr>
        <w:pStyle w:val="Naslov2"/>
        <w:spacing w:before="0" w:after="0"/>
        <w:rPr>
          <w:szCs w:val="20"/>
          <w:lang w:val="sl-SI"/>
        </w:rPr>
      </w:pPr>
      <w:bookmarkStart w:id="40" w:name="_Toc132886060"/>
      <w:r w:rsidRPr="00545CD0">
        <w:rPr>
          <w:szCs w:val="20"/>
          <w:lang w:val="sl-SI"/>
        </w:rPr>
        <w:t xml:space="preserve">Zahteve glede spremljanja in vrednotenja doseganja ciljev in kazalnikov </w:t>
      </w:r>
      <w:r w:rsidR="001230B4">
        <w:rPr>
          <w:szCs w:val="20"/>
          <w:lang w:val="sl-SI"/>
        </w:rPr>
        <w:t>projekta</w:t>
      </w:r>
      <w:bookmarkEnd w:id="40"/>
    </w:p>
    <w:p w14:paraId="2F92C84A" w14:textId="77777777" w:rsidR="00452866" w:rsidRPr="00545CD0" w:rsidRDefault="00452866" w:rsidP="000C11E3">
      <w:pPr>
        <w:pStyle w:val="Slog8"/>
        <w:numPr>
          <w:ilvl w:val="0"/>
          <w:numId w:val="0"/>
        </w:numPr>
        <w:ind w:left="360"/>
      </w:pPr>
    </w:p>
    <w:p w14:paraId="3FE842F5" w14:textId="77777777" w:rsidR="00DC4AC2" w:rsidRPr="00DB6AEB" w:rsidRDefault="00DC4AC2" w:rsidP="00DC4AC2">
      <w:pPr>
        <w:pStyle w:val="TEKST"/>
        <w:spacing w:line="240" w:lineRule="auto"/>
        <w:rPr>
          <w:rFonts w:ascii="Arial" w:eastAsiaTheme="minorHAnsi" w:hAnsi="Arial" w:cs="Arial"/>
          <w:lang w:eastAsia="en-US"/>
        </w:rPr>
      </w:pPr>
      <w:r>
        <w:rPr>
          <w:rFonts w:ascii="Arial" w:eastAsiaTheme="minorHAnsi" w:hAnsi="Arial" w:cs="Arial"/>
          <w:lang w:eastAsia="en-US"/>
        </w:rPr>
        <w:t>Prijavitelj</w:t>
      </w:r>
      <w:r w:rsidRPr="00DB6AEB">
        <w:rPr>
          <w:rFonts w:ascii="Arial" w:eastAsiaTheme="minorHAnsi" w:hAnsi="Arial" w:cs="Arial"/>
          <w:lang w:eastAsia="en-US"/>
        </w:rPr>
        <w:t xml:space="preserve"> mora v vlogi realno prikazati načrtovane cilje projekta. Podatki iz vloge za prijavo (prejete dokumentacije) bodo osnova za spremljanje pričakovanih rezultatov in bodo kot takšni tudi priloga pogodbe o dodelitvi sredstev.</w:t>
      </w:r>
    </w:p>
    <w:p w14:paraId="4C5D90E9" w14:textId="77777777" w:rsidR="00DC4AC2" w:rsidRPr="00DB6AEB" w:rsidRDefault="00DC4AC2" w:rsidP="00DC4AC2">
      <w:pPr>
        <w:pStyle w:val="TEKST"/>
        <w:spacing w:line="240" w:lineRule="auto"/>
        <w:rPr>
          <w:rFonts w:ascii="Arial" w:eastAsiaTheme="minorHAnsi" w:hAnsi="Arial" w:cs="Arial"/>
          <w:lang w:eastAsia="en-US"/>
        </w:rPr>
      </w:pPr>
    </w:p>
    <w:p w14:paraId="3C8D27AA" w14:textId="791AFE20" w:rsidR="00DC4AC2" w:rsidRPr="00DB6AEB" w:rsidRDefault="00DC4AC2" w:rsidP="00DC4AC2">
      <w:pPr>
        <w:pStyle w:val="TEKST"/>
        <w:spacing w:line="240" w:lineRule="auto"/>
        <w:rPr>
          <w:rFonts w:ascii="Arial" w:eastAsiaTheme="minorHAnsi" w:hAnsi="Arial" w:cs="Arial"/>
          <w:lang w:eastAsia="en-US"/>
        </w:rPr>
      </w:pPr>
      <w:r w:rsidRPr="00DB6AEB">
        <w:rPr>
          <w:rFonts w:ascii="Arial" w:eastAsiaTheme="minorHAnsi" w:hAnsi="Arial" w:cs="Arial"/>
          <w:lang w:eastAsia="en-US"/>
        </w:rPr>
        <w:lastRenderedPageBreak/>
        <w:t xml:space="preserve">V primeru, da med izvajanjem projekta pride do sprememb, ki bi vplivale na oceno vloge tako, da bi se ocena znižala pod prag sofinanciranih projektov, ministrstvo lahko odstopi od pogodbe o dodelitvi sredstev ter zahteva vrnitev izplačanih sredstev skupaj z zakonskimi zamudnimi obrestmi </w:t>
      </w:r>
      <w:r w:rsidR="00F87928" w:rsidRPr="00F87928">
        <w:rPr>
          <w:rFonts w:ascii="Arial" w:eastAsiaTheme="minorHAnsi" w:hAnsi="Arial" w:cs="Arial"/>
          <w:lang w:eastAsia="en-US"/>
        </w:rPr>
        <w:t>od dneva izplačila do dneva nakazila v proračunski sklad NOO oz. proračun RS</w:t>
      </w:r>
      <w:r w:rsidRPr="00DB6AEB">
        <w:rPr>
          <w:rFonts w:ascii="Arial" w:eastAsiaTheme="minorHAnsi" w:hAnsi="Arial" w:cs="Arial"/>
          <w:lang w:eastAsia="en-US"/>
        </w:rPr>
        <w:t xml:space="preserve">. </w:t>
      </w:r>
    </w:p>
    <w:p w14:paraId="0E37899D" w14:textId="77777777" w:rsidR="00DC4AC2" w:rsidRPr="00DB6AEB" w:rsidRDefault="00DC4AC2" w:rsidP="00DC4AC2">
      <w:pPr>
        <w:pStyle w:val="TEKST"/>
        <w:spacing w:line="240" w:lineRule="auto"/>
        <w:rPr>
          <w:rFonts w:ascii="Arial" w:eastAsiaTheme="minorHAnsi" w:hAnsi="Arial" w:cs="Arial"/>
          <w:lang w:eastAsia="en-US"/>
        </w:rPr>
      </w:pPr>
    </w:p>
    <w:p w14:paraId="03A7123F" w14:textId="1615AD9C" w:rsidR="00DC4AC2" w:rsidRPr="00DB6AEB" w:rsidRDefault="00DC4AC2" w:rsidP="00DC4AC2">
      <w:pPr>
        <w:pStyle w:val="TEKST"/>
        <w:spacing w:line="240" w:lineRule="auto"/>
        <w:rPr>
          <w:rFonts w:ascii="Arial" w:eastAsiaTheme="minorHAnsi" w:hAnsi="Arial" w:cs="Arial"/>
          <w:lang w:eastAsia="en-US"/>
        </w:rPr>
      </w:pPr>
      <w:r w:rsidRPr="00DB6AEB">
        <w:rPr>
          <w:rFonts w:ascii="Arial" w:eastAsiaTheme="minorHAnsi" w:hAnsi="Arial" w:cs="Arial"/>
          <w:lang w:eastAsia="en-US"/>
        </w:rPr>
        <w:t xml:space="preserve">V primeru, da </w:t>
      </w:r>
      <w:r>
        <w:rPr>
          <w:rFonts w:ascii="Arial" w:eastAsiaTheme="minorHAnsi" w:hAnsi="Arial" w:cs="Arial"/>
          <w:lang w:eastAsia="en-US"/>
        </w:rPr>
        <w:t>izbrani prijavitelj</w:t>
      </w:r>
      <w:r w:rsidRPr="00DB6AEB">
        <w:rPr>
          <w:rFonts w:ascii="Arial" w:eastAsiaTheme="minorHAnsi" w:hAnsi="Arial" w:cs="Arial"/>
          <w:lang w:eastAsia="en-US"/>
        </w:rPr>
        <w:t xml:space="preserve"> </w:t>
      </w:r>
      <w:r>
        <w:rPr>
          <w:rFonts w:ascii="Arial" w:eastAsiaTheme="minorHAnsi" w:hAnsi="Arial" w:cs="Arial"/>
          <w:lang w:eastAsia="en-US"/>
        </w:rPr>
        <w:t>v treh (3) letih po zaključku projekta</w:t>
      </w:r>
      <w:r w:rsidRPr="00DB6AEB">
        <w:rPr>
          <w:rFonts w:ascii="Arial" w:eastAsiaTheme="minorHAnsi" w:hAnsi="Arial" w:cs="Arial"/>
          <w:lang w:eastAsia="en-US"/>
        </w:rPr>
        <w:t xml:space="preserve"> ne bo dokazal uresničitev načrtovanih </w:t>
      </w:r>
      <w:r>
        <w:rPr>
          <w:rFonts w:ascii="Arial" w:eastAsiaTheme="minorHAnsi" w:hAnsi="Arial" w:cs="Arial"/>
          <w:lang w:eastAsia="en-US"/>
        </w:rPr>
        <w:t>kazalnikov rezultata</w:t>
      </w:r>
      <w:r w:rsidRPr="00DB6AEB">
        <w:rPr>
          <w:rFonts w:ascii="Arial" w:eastAsiaTheme="minorHAnsi" w:hAnsi="Arial" w:cs="Arial"/>
          <w:lang w:eastAsia="en-US"/>
        </w:rPr>
        <w:t xml:space="preserve"> v celoti, lahko ministrstvo zahteva vračilo že izplačanih sredstev oz. sorazmernega dela sredstev za nerealizirane </w:t>
      </w:r>
      <w:r>
        <w:rPr>
          <w:rFonts w:ascii="Arial" w:eastAsiaTheme="minorHAnsi" w:hAnsi="Arial" w:cs="Arial"/>
          <w:lang w:eastAsia="en-US"/>
        </w:rPr>
        <w:t>kazalnike rezultata projekta</w:t>
      </w:r>
      <w:r w:rsidRPr="00DB6AEB">
        <w:rPr>
          <w:rFonts w:ascii="Arial" w:eastAsiaTheme="minorHAnsi" w:hAnsi="Arial" w:cs="Arial"/>
          <w:lang w:eastAsia="en-US"/>
        </w:rPr>
        <w:t xml:space="preserve">, skupaj z zakonskimi zamudnimi obrestmi </w:t>
      </w:r>
      <w:r w:rsidR="00F87928" w:rsidRPr="00F87928">
        <w:rPr>
          <w:rFonts w:ascii="Arial" w:eastAsiaTheme="minorHAnsi" w:hAnsi="Arial" w:cs="Arial"/>
          <w:lang w:eastAsia="en-US"/>
        </w:rPr>
        <w:t>od dneva izplačila do dneva nakazila v proračunski sklad NOO oz. proračun RS</w:t>
      </w:r>
      <w:r w:rsidRPr="00DB6AEB">
        <w:rPr>
          <w:rFonts w:ascii="Arial" w:eastAsiaTheme="minorHAnsi" w:hAnsi="Arial" w:cs="Arial"/>
          <w:lang w:eastAsia="en-US"/>
        </w:rPr>
        <w:t>.</w:t>
      </w:r>
    </w:p>
    <w:p w14:paraId="718E6C0D" w14:textId="77777777" w:rsidR="00452866" w:rsidRPr="00545CD0" w:rsidRDefault="00452866" w:rsidP="00545CD0">
      <w:pPr>
        <w:pStyle w:val="Slog9"/>
      </w:pPr>
    </w:p>
    <w:p w14:paraId="17D30C5B" w14:textId="0D4B4643" w:rsidR="00DF224D" w:rsidRPr="00545CD0" w:rsidRDefault="00DF224D" w:rsidP="00545CD0">
      <w:pPr>
        <w:pStyle w:val="Naslov2"/>
        <w:spacing w:before="0" w:after="0"/>
        <w:rPr>
          <w:szCs w:val="20"/>
          <w:lang w:val="sl-SI"/>
        </w:rPr>
      </w:pPr>
      <w:bookmarkStart w:id="41" w:name="_Toc132886061"/>
      <w:r w:rsidRPr="00545CD0">
        <w:rPr>
          <w:szCs w:val="20"/>
          <w:lang w:val="sl-SI"/>
        </w:rPr>
        <w:t xml:space="preserve">Posledice, če se ugotovi, da je v postopku potrjevanja ali izvrševanja </w:t>
      </w:r>
      <w:r w:rsidR="001230B4">
        <w:rPr>
          <w:szCs w:val="20"/>
          <w:lang w:val="sl-SI"/>
        </w:rPr>
        <w:t>projektov</w:t>
      </w:r>
      <w:r w:rsidRPr="00545CD0">
        <w:rPr>
          <w:szCs w:val="20"/>
          <w:lang w:val="sl-SI"/>
        </w:rPr>
        <w:t xml:space="preserve"> prišlo do resnih napak, nepravilnosti, goljufije ali kršitve obveznosti</w:t>
      </w:r>
      <w:bookmarkEnd w:id="41"/>
    </w:p>
    <w:p w14:paraId="4C1830A0" w14:textId="77777777" w:rsidR="00452866" w:rsidRPr="00545CD0" w:rsidRDefault="00452866" w:rsidP="000C11E3">
      <w:pPr>
        <w:pStyle w:val="Slog8"/>
        <w:numPr>
          <w:ilvl w:val="0"/>
          <w:numId w:val="0"/>
        </w:numPr>
        <w:ind w:left="360"/>
      </w:pPr>
    </w:p>
    <w:p w14:paraId="02794030" w14:textId="75B1CAFD" w:rsidR="00DC4AC2" w:rsidRPr="00DB6AEB" w:rsidRDefault="00DC4AC2" w:rsidP="00DC4AC2">
      <w:pPr>
        <w:rPr>
          <w:rFonts w:cs="Arial"/>
          <w:szCs w:val="20"/>
        </w:rPr>
      </w:pPr>
      <w:r w:rsidRPr="00DB6AEB">
        <w:rPr>
          <w:rFonts w:cs="Arial"/>
          <w:szCs w:val="20"/>
        </w:rPr>
        <w:t xml:space="preserve">V kolikor se ugotovi, da je v postopku potrjevanja projektov ali izvajanja projektov prišlo do resnih napak, nepravilnosti ali kršitve obveznosti, ali pa </w:t>
      </w:r>
      <w:r>
        <w:rPr>
          <w:rFonts w:cs="Arial"/>
          <w:szCs w:val="20"/>
        </w:rPr>
        <w:t>izbrani prijavitelj</w:t>
      </w:r>
      <w:r w:rsidRPr="00DB6AEB">
        <w:rPr>
          <w:rFonts w:cs="Arial"/>
          <w:szCs w:val="20"/>
        </w:rPr>
        <w:t xml:space="preserve"> ministrstva ni seznanil z vsemi dejstvi in podatki, ki so mu bili znani ali bi mu morali biti znani oziroma, da je posredoval neresnične, nepopolne podatke oziroma dokumente ali prikril informacije, ki bi jih bil v skladu s tem javnim razpisom dolžan razkriti, ker bi lahko vplivali na odločitev ministrstva o dodelitvi sredstev ali da je neupravičeno pridobil sredstva po tem javnem razpisu, na podlagi ponarejene listine ali kaznivega dejanja, bo ministrstvo odstopilo od pogodbe, </w:t>
      </w:r>
      <w:r>
        <w:rPr>
          <w:rFonts w:cs="Arial"/>
          <w:szCs w:val="20"/>
        </w:rPr>
        <w:t>izbrani prijavitelj</w:t>
      </w:r>
      <w:r w:rsidRPr="00DB6AEB">
        <w:rPr>
          <w:rFonts w:cs="Arial"/>
          <w:szCs w:val="20"/>
        </w:rPr>
        <w:t xml:space="preserve"> pa bo dolžan vrniti neupravičeno prejeta sredstva skupaj z zakonskimi zamudnimi obrestmi </w:t>
      </w:r>
      <w:r w:rsidR="00F87928" w:rsidRPr="00F87928">
        <w:rPr>
          <w:rFonts w:cs="Arial"/>
          <w:szCs w:val="20"/>
        </w:rPr>
        <w:t>od dneva izplačila do dneva nakazila v proračunski sklad NOO oz. proračun RS</w:t>
      </w:r>
      <w:r w:rsidRPr="00DB6AEB">
        <w:rPr>
          <w:rFonts w:cs="Arial"/>
          <w:szCs w:val="20"/>
        </w:rPr>
        <w:t>. Če je takšno ravnanje namerno, se bo obravnavalo kot goljufija.</w:t>
      </w:r>
    </w:p>
    <w:p w14:paraId="5A63401D" w14:textId="77777777" w:rsidR="00452866" w:rsidRPr="00545CD0" w:rsidRDefault="00452866" w:rsidP="00545CD0">
      <w:pPr>
        <w:rPr>
          <w:rFonts w:cs="Arial"/>
          <w:szCs w:val="20"/>
        </w:rPr>
      </w:pPr>
    </w:p>
    <w:p w14:paraId="52CEAD05" w14:textId="116D9357" w:rsidR="00DF224D" w:rsidRPr="00545CD0" w:rsidRDefault="00452866" w:rsidP="00545CD0">
      <w:pPr>
        <w:pStyle w:val="Naslov2"/>
        <w:spacing w:before="0" w:after="0"/>
        <w:rPr>
          <w:szCs w:val="20"/>
          <w:lang w:val="sl-SI"/>
        </w:rPr>
      </w:pPr>
      <w:r w:rsidRPr="00545CD0">
        <w:rPr>
          <w:szCs w:val="20"/>
          <w:lang w:val="sl-SI"/>
        </w:rPr>
        <w:t xml:space="preserve"> </w:t>
      </w:r>
      <w:bookmarkStart w:id="42" w:name="_Toc132886062"/>
      <w:r w:rsidR="00DF224D" w:rsidRPr="00545CD0">
        <w:rPr>
          <w:szCs w:val="20"/>
          <w:lang w:val="sl-SI"/>
        </w:rPr>
        <w:t xml:space="preserve">Posledice, če se ugotovi, da aktivnosti na </w:t>
      </w:r>
      <w:r w:rsidR="001230B4">
        <w:rPr>
          <w:szCs w:val="20"/>
          <w:lang w:val="sl-SI"/>
        </w:rPr>
        <w:t>projektu</w:t>
      </w:r>
      <w:r w:rsidR="00DF224D" w:rsidRPr="00545CD0">
        <w:rPr>
          <w:szCs w:val="20"/>
          <w:lang w:val="sl-SI"/>
        </w:rPr>
        <w:t xml:space="preserve"> niso bile skladne s pravom Unije in pravom Republike Slovenije</w:t>
      </w:r>
      <w:bookmarkEnd w:id="42"/>
    </w:p>
    <w:p w14:paraId="00744AB1" w14:textId="77777777" w:rsidR="00452866" w:rsidRPr="00545CD0" w:rsidRDefault="00452866" w:rsidP="00545CD0">
      <w:pPr>
        <w:rPr>
          <w:rFonts w:cs="Arial"/>
          <w:szCs w:val="20"/>
        </w:rPr>
      </w:pPr>
    </w:p>
    <w:p w14:paraId="6A89C98C" w14:textId="7659C4B8" w:rsidR="00DC4AC2" w:rsidRPr="00DB6AEB" w:rsidRDefault="00DC4AC2" w:rsidP="00DC4AC2">
      <w:pPr>
        <w:rPr>
          <w:rFonts w:cs="Arial"/>
          <w:szCs w:val="20"/>
        </w:rPr>
      </w:pPr>
      <w:r w:rsidRPr="00DB6AEB">
        <w:rPr>
          <w:rFonts w:cs="Arial"/>
          <w:szCs w:val="20"/>
        </w:rPr>
        <w:t xml:space="preserve">V kolikor se ugotovi, da aktivnosti na projektu niso bile skladne s pravom Unije in pravom Republike Slovenije, bo ministrstvo odstopilo od pogodbe, </w:t>
      </w:r>
      <w:r>
        <w:rPr>
          <w:rFonts w:cs="Arial"/>
          <w:szCs w:val="20"/>
        </w:rPr>
        <w:t>izbrani prijavitelj</w:t>
      </w:r>
      <w:r w:rsidRPr="00DB6AEB">
        <w:rPr>
          <w:rFonts w:cs="Arial"/>
          <w:szCs w:val="20"/>
        </w:rPr>
        <w:t xml:space="preserve"> pa bo dolžan vrniti neupravičeno prejeta sredstva skupaj z zakonskimi zamudnimi obrestmi </w:t>
      </w:r>
      <w:r w:rsidR="006B3410" w:rsidRPr="00F87928">
        <w:rPr>
          <w:rFonts w:cs="Arial"/>
          <w:szCs w:val="20"/>
        </w:rPr>
        <w:t>od dneva izplačila do dneva nakazila v proračunski sklad NOO oz. proračun RS</w:t>
      </w:r>
      <w:r w:rsidRPr="00DB6AEB">
        <w:rPr>
          <w:rFonts w:cs="Arial"/>
          <w:szCs w:val="20"/>
        </w:rPr>
        <w:t>.</w:t>
      </w:r>
    </w:p>
    <w:p w14:paraId="2404D6C6" w14:textId="77777777" w:rsidR="00DF224D" w:rsidRPr="00545CD0" w:rsidRDefault="00DF224D" w:rsidP="00545CD0">
      <w:pPr>
        <w:pStyle w:val="Slog9"/>
      </w:pPr>
    </w:p>
    <w:p w14:paraId="1AB80175" w14:textId="57C74761" w:rsidR="00DF224D" w:rsidRPr="00545CD0" w:rsidRDefault="00DF224D" w:rsidP="00545CD0">
      <w:pPr>
        <w:pStyle w:val="Naslov2"/>
        <w:spacing w:before="0" w:after="0"/>
        <w:rPr>
          <w:szCs w:val="20"/>
          <w:lang w:val="sl-SI"/>
        </w:rPr>
      </w:pPr>
      <w:bookmarkStart w:id="43" w:name="_Toc132886063"/>
      <w:r w:rsidRPr="00545CD0">
        <w:rPr>
          <w:szCs w:val="20"/>
          <w:lang w:val="sl-SI"/>
        </w:rPr>
        <w:t xml:space="preserve">Posledice, če se ugotovi dvojno financiranje posamezne </w:t>
      </w:r>
      <w:r w:rsidR="001230B4">
        <w:rPr>
          <w:szCs w:val="20"/>
          <w:lang w:val="sl-SI"/>
        </w:rPr>
        <w:t>projekta</w:t>
      </w:r>
      <w:r w:rsidRPr="00545CD0">
        <w:rPr>
          <w:szCs w:val="20"/>
          <w:lang w:val="sl-SI"/>
        </w:rPr>
        <w:t xml:space="preserve"> ali, da je višina financiranja </w:t>
      </w:r>
      <w:r w:rsidR="001230B4">
        <w:rPr>
          <w:szCs w:val="20"/>
          <w:lang w:val="sl-SI"/>
        </w:rPr>
        <w:t>projekta</w:t>
      </w:r>
      <w:r w:rsidRPr="00545CD0">
        <w:rPr>
          <w:szCs w:val="20"/>
          <w:lang w:val="sl-SI"/>
        </w:rPr>
        <w:t xml:space="preserve"> presegla maksimalno dovoljeno stopnjo oz. znesek pomoči</w:t>
      </w:r>
      <w:bookmarkEnd w:id="43"/>
    </w:p>
    <w:p w14:paraId="4C1F6179" w14:textId="77777777" w:rsidR="00452866" w:rsidRPr="00545CD0" w:rsidRDefault="00452866" w:rsidP="000C11E3">
      <w:pPr>
        <w:pStyle w:val="Slog8"/>
        <w:numPr>
          <w:ilvl w:val="0"/>
          <w:numId w:val="0"/>
        </w:numPr>
        <w:ind w:left="360"/>
      </w:pPr>
    </w:p>
    <w:p w14:paraId="23DC90D3" w14:textId="212D4BCE" w:rsidR="00DC4AC2" w:rsidRPr="00DB6AEB" w:rsidRDefault="00DC4AC2" w:rsidP="00DC4AC2">
      <w:pPr>
        <w:rPr>
          <w:rFonts w:cs="Arial"/>
          <w:szCs w:val="20"/>
        </w:rPr>
      </w:pPr>
      <w:r w:rsidRPr="00DB6AEB">
        <w:rPr>
          <w:rFonts w:cs="Arial"/>
          <w:szCs w:val="20"/>
        </w:rPr>
        <w:t>Dvojno uveljavljanje stroškov in izdatkov, ki so že bili povrnjeni iz katerega koli drugega vira, ni dovoljeno. V kolikor se ugotovi dvojno uveljavljanje stroškov in izdatkov, ministrstvo pogodbo odpove in zahteva vračilo že izplačanih sredstev skupaj z z</w:t>
      </w:r>
      <w:r>
        <w:rPr>
          <w:rFonts w:cs="Arial"/>
          <w:szCs w:val="20"/>
        </w:rPr>
        <w:t xml:space="preserve">akonitimi zamudnimi obrestmi </w:t>
      </w:r>
      <w:r w:rsidR="00FF698E" w:rsidRPr="00FF698E">
        <w:rPr>
          <w:rFonts w:cs="Arial"/>
          <w:szCs w:val="20"/>
        </w:rPr>
        <w:t>od dneva izplačila do dneva nakazila v proračunski sklad NOO oz. proračun RS</w:t>
      </w:r>
      <w:r w:rsidRPr="00DB6AEB">
        <w:rPr>
          <w:rFonts w:cs="Arial"/>
          <w:szCs w:val="20"/>
        </w:rPr>
        <w:t xml:space="preserve">. Če je dvojno uveljavljanje stroškov in izdatkov namerno, se bo obravnavalo kot goljufija. </w:t>
      </w:r>
      <w:r>
        <w:rPr>
          <w:rFonts w:cs="Arial"/>
          <w:szCs w:val="20"/>
        </w:rPr>
        <w:t>Izbranemu prijavitelju</w:t>
      </w:r>
      <w:r w:rsidRPr="00DB6AEB">
        <w:rPr>
          <w:rFonts w:cs="Arial"/>
          <w:szCs w:val="20"/>
        </w:rPr>
        <w:t xml:space="preserve"> se bo vrednost sofinanciranja po pogodbi znižala za vrednost vrnjenih zneskov iz naslova dvojnega uveljavljanja stroškov in izdatkov oziroma iz naslova preseganja maksimalne dovoljene stopnje oz. zneska pomoči.</w:t>
      </w:r>
    </w:p>
    <w:p w14:paraId="5FACAECA" w14:textId="77777777" w:rsidR="00DC4AC2" w:rsidRPr="00DB6AEB" w:rsidRDefault="00DC4AC2" w:rsidP="00DC4AC2">
      <w:pPr>
        <w:rPr>
          <w:rFonts w:cs="Arial"/>
          <w:szCs w:val="20"/>
        </w:rPr>
      </w:pPr>
    </w:p>
    <w:p w14:paraId="7EBA67CD" w14:textId="04CBD511" w:rsidR="00DC4AC2" w:rsidRDefault="00DC4AC2" w:rsidP="00DC4AC2">
      <w:pPr>
        <w:rPr>
          <w:rFonts w:cs="Arial"/>
          <w:szCs w:val="20"/>
        </w:rPr>
      </w:pPr>
      <w:r w:rsidRPr="00DB6AEB">
        <w:rPr>
          <w:rFonts w:cs="Arial"/>
          <w:szCs w:val="20"/>
        </w:rPr>
        <w:t xml:space="preserve">V kolikor se ugotovi, da je višina sofinanciranja projekta presegla maksimalno dovoljeno stopnjo, ministrstvo zahteva vrnitev preveč izplačanih sredstev skupaj z zakonskimi zamudnimi obrestmi </w:t>
      </w:r>
      <w:r w:rsidR="00FF698E" w:rsidRPr="00FF698E">
        <w:rPr>
          <w:rFonts w:cs="Arial"/>
          <w:szCs w:val="20"/>
        </w:rPr>
        <w:t>od dneva izplačila do dneva nakazila v proračunski sklad NOO oz. proračun RS</w:t>
      </w:r>
      <w:r w:rsidRPr="00DB6AEB">
        <w:rPr>
          <w:rFonts w:cs="Arial"/>
          <w:szCs w:val="20"/>
        </w:rPr>
        <w:t>.</w:t>
      </w:r>
    </w:p>
    <w:p w14:paraId="1AB996B0" w14:textId="77777777" w:rsidR="00FF698E" w:rsidRPr="00DB6AEB" w:rsidRDefault="00FF698E" w:rsidP="00DC4AC2">
      <w:pPr>
        <w:rPr>
          <w:rFonts w:cs="Arial"/>
          <w:szCs w:val="20"/>
        </w:rPr>
      </w:pPr>
    </w:p>
    <w:p w14:paraId="54F67AD7" w14:textId="0D594447" w:rsidR="00232A64" w:rsidRPr="00545CD0" w:rsidRDefault="006766A5" w:rsidP="00545CD0">
      <w:pPr>
        <w:pStyle w:val="Naslov1"/>
        <w:tabs>
          <w:tab w:val="num" w:pos="432"/>
        </w:tabs>
        <w:spacing w:before="0" w:after="0"/>
        <w:rPr>
          <w:szCs w:val="20"/>
          <w:lang w:val="sl-SI"/>
        </w:rPr>
      </w:pPr>
      <w:bookmarkStart w:id="44" w:name="_Toc132886064"/>
      <w:r w:rsidRPr="00545CD0">
        <w:rPr>
          <w:caps w:val="0"/>
          <w:szCs w:val="20"/>
          <w:lang w:val="sl-SI"/>
        </w:rPr>
        <w:t>PRITOŽBA</w:t>
      </w:r>
      <w:bookmarkEnd w:id="44"/>
    </w:p>
    <w:p w14:paraId="0ED36D77" w14:textId="77777777" w:rsidR="00232A64" w:rsidRPr="00545CD0" w:rsidRDefault="00232A64" w:rsidP="00545CD0">
      <w:pPr>
        <w:pStyle w:val="Glava"/>
        <w:keepNext/>
        <w:rPr>
          <w:rFonts w:cs="Arial"/>
        </w:rPr>
      </w:pPr>
    </w:p>
    <w:p w14:paraId="2ADD2C4C" w14:textId="26A42B85" w:rsidR="002E7F3B" w:rsidRPr="00545CD0" w:rsidRDefault="00232A64" w:rsidP="00545CD0">
      <w:pPr>
        <w:pStyle w:val="Glava"/>
        <w:keepNext/>
        <w:rPr>
          <w:rFonts w:cs="Arial"/>
          <w:szCs w:val="20"/>
        </w:rPr>
      </w:pPr>
      <w:r w:rsidRPr="00545CD0">
        <w:rPr>
          <w:rFonts w:cs="Arial"/>
        </w:rPr>
        <w:t xml:space="preserve">Zoper sklep </w:t>
      </w:r>
      <w:r w:rsidR="00D3569B" w:rsidRPr="00545CD0">
        <w:rPr>
          <w:rFonts w:cs="Arial"/>
        </w:rPr>
        <w:t>m</w:t>
      </w:r>
      <w:r w:rsidR="00BD6F49" w:rsidRPr="00545CD0">
        <w:rPr>
          <w:rFonts w:cs="Arial"/>
        </w:rPr>
        <w:t xml:space="preserve">inistrstva </w:t>
      </w:r>
      <w:r w:rsidRPr="00545CD0">
        <w:rPr>
          <w:rFonts w:cs="Arial"/>
        </w:rPr>
        <w:t xml:space="preserve">pritožba ni dovoljena. </w:t>
      </w:r>
      <w:r w:rsidR="002E7F3B" w:rsidRPr="00545CD0">
        <w:rPr>
          <w:rFonts w:cs="Arial"/>
          <w:szCs w:val="20"/>
        </w:rPr>
        <w:t xml:space="preserve">Prijavitelj lahko v tridesetih (30) dneh od vročitve sklepa </w:t>
      </w:r>
      <w:r w:rsidR="00D3569B" w:rsidRPr="00545CD0">
        <w:rPr>
          <w:rFonts w:cs="Arial"/>
          <w:szCs w:val="20"/>
        </w:rPr>
        <w:t>m</w:t>
      </w:r>
      <w:r w:rsidR="00BD6F49" w:rsidRPr="00545CD0">
        <w:rPr>
          <w:rFonts w:cs="Arial"/>
          <w:szCs w:val="20"/>
        </w:rPr>
        <w:t>inistrstva</w:t>
      </w:r>
      <w:r w:rsidR="002E7F3B" w:rsidRPr="00545CD0">
        <w:rPr>
          <w:rFonts w:cs="Arial"/>
          <w:szCs w:val="20"/>
        </w:rPr>
        <w:t xml:space="preserve"> sproži upravni spor z vložitvijo tožbe na Upravno sodišče Republike Slovenije. </w:t>
      </w:r>
    </w:p>
    <w:p w14:paraId="6DB621F5" w14:textId="1476BDF7" w:rsidR="00AF2CDA" w:rsidRDefault="00AF2CDA">
      <w:pPr>
        <w:jc w:val="left"/>
        <w:rPr>
          <w:rFonts w:eastAsia="Times New Roman" w:cs="Arial"/>
          <w:b/>
          <w:bCs/>
          <w:kern w:val="32"/>
          <w:szCs w:val="32"/>
          <w:lang w:bidi="en-US"/>
        </w:rPr>
      </w:pPr>
      <w:bookmarkStart w:id="45" w:name="_Toc447691230"/>
    </w:p>
    <w:p w14:paraId="7E8BE2AF" w14:textId="4E9CBAC6" w:rsidR="00452866" w:rsidRPr="00545CD0" w:rsidRDefault="006766A5" w:rsidP="00545CD0">
      <w:pPr>
        <w:pStyle w:val="Naslov1"/>
        <w:spacing w:before="0" w:after="0"/>
        <w:rPr>
          <w:lang w:val="sl-SI"/>
        </w:rPr>
      </w:pPr>
      <w:bookmarkStart w:id="46" w:name="_Toc132886065"/>
      <w:r w:rsidRPr="00545CD0">
        <w:rPr>
          <w:caps w:val="0"/>
          <w:lang w:val="sl-SI"/>
        </w:rPr>
        <w:t>DODATNE INFORMACIJE IN OBVEŠČANJE</w:t>
      </w:r>
      <w:bookmarkEnd w:id="45"/>
      <w:bookmarkEnd w:id="46"/>
    </w:p>
    <w:p w14:paraId="578448E9" w14:textId="77777777" w:rsidR="00452866" w:rsidRPr="00545CD0" w:rsidRDefault="00452866" w:rsidP="00545CD0">
      <w:pPr>
        <w:rPr>
          <w:rFonts w:cs="Arial"/>
          <w:szCs w:val="20"/>
        </w:rPr>
      </w:pPr>
    </w:p>
    <w:p w14:paraId="5FCB0E8C" w14:textId="631C2C65" w:rsidR="00DC4AC2" w:rsidRPr="00303E63" w:rsidRDefault="00DC4AC2" w:rsidP="00DC4AC2">
      <w:pPr>
        <w:pStyle w:val="TEKST"/>
        <w:spacing w:line="240" w:lineRule="auto"/>
        <w:rPr>
          <w:rFonts w:ascii="Arial" w:hAnsi="Arial" w:cs="Arial"/>
        </w:rPr>
      </w:pPr>
      <w:r w:rsidRPr="00DB6AEB">
        <w:rPr>
          <w:rFonts w:ascii="Arial" w:hAnsi="Arial" w:cs="Arial"/>
        </w:rPr>
        <w:t xml:space="preserve">Dodatne informacije v zvezi s pripravo prijav in pojasnila k razpisni dokumentaciji so prijavitelju dosegljive na podlagi pisnega zaprosila, posredovanega na elektronski naslov </w:t>
      </w:r>
      <w:r w:rsidRPr="00755FD5">
        <w:rPr>
          <w:rFonts w:ascii="Arial" w:hAnsi="Arial" w:cs="Arial"/>
        </w:rPr>
        <w:t>gp.</w:t>
      </w:r>
      <w:r w:rsidR="00755FD5" w:rsidRPr="00755FD5">
        <w:rPr>
          <w:rFonts w:ascii="Arial" w:hAnsi="Arial" w:cs="Arial"/>
        </w:rPr>
        <w:t>mkrr</w:t>
      </w:r>
      <w:r w:rsidRPr="00755FD5">
        <w:rPr>
          <w:rFonts w:ascii="Arial" w:hAnsi="Arial" w:cs="Arial"/>
        </w:rPr>
        <w:t>@gov.si, s</w:t>
      </w:r>
      <w:r w:rsidRPr="00C3081E">
        <w:rPr>
          <w:rFonts w:ascii="Arial" w:hAnsi="Arial" w:cs="Arial"/>
        </w:rPr>
        <w:t xml:space="preserve"> pripisom »za Javni razpis Podpora inovativnim ekosistemom ekonomsko-poslovne infrastrukture</w:t>
      </w:r>
      <w:r w:rsidRPr="00266736">
        <w:rPr>
          <w:rFonts w:ascii="Arial" w:hAnsi="Arial" w:cs="Arial"/>
        </w:rPr>
        <w:t>«</w:t>
      </w:r>
      <w:r w:rsidRPr="006C7FB9">
        <w:rPr>
          <w:rFonts w:ascii="Arial" w:hAnsi="Arial" w:cs="Arial"/>
        </w:rPr>
        <w:t>.</w:t>
      </w:r>
      <w:r w:rsidRPr="00303E63">
        <w:rPr>
          <w:rFonts w:ascii="Arial" w:hAnsi="Arial" w:cs="Arial"/>
        </w:rPr>
        <w:t xml:space="preserve"> </w:t>
      </w:r>
    </w:p>
    <w:p w14:paraId="0BF9F3FF" w14:textId="77777777" w:rsidR="00DC4AC2" w:rsidRPr="00DB6AEB" w:rsidRDefault="00DC4AC2" w:rsidP="00DC4AC2">
      <w:pPr>
        <w:pStyle w:val="TEKST"/>
        <w:spacing w:line="240" w:lineRule="auto"/>
        <w:rPr>
          <w:rFonts w:ascii="Arial" w:hAnsi="Arial" w:cs="Arial"/>
        </w:rPr>
      </w:pPr>
    </w:p>
    <w:p w14:paraId="391269EB" w14:textId="0F8E284A" w:rsidR="00755FD5" w:rsidRDefault="00904C07" w:rsidP="00DC4AC2">
      <w:pPr>
        <w:pStyle w:val="TEKST"/>
        <w:spacing w:line="240" w:lineRule="auto"/>
        <w:rPr>
          <w:rFonts w:ascii="Arial" w:hAnsi="Arial" w:cs="Arial"/>
        </w:rPr>
      </w:pPr>
      <w:r w:rsidRPr="00904C07">
        <w:rPr>
          <w:rFonts w:ascii="Arial" w:hAnsi="Arial" w:cs="Arial"/>
        </w:rPr>
        <w:t xml:space="preserve">Vprašanja morajo prispeti na zgornji naslov najkasneje tri delovne dni pred iztekom prvega (1.) roka za oddajo vloge. Ministrstvo bo objavilo odgovore na vprašanja najkasneje en delovni dan pred iztekom posameznega roka za oddajo vloge, pod pogojem, da je bilo vprašanje posredovano pravočasno. </w:t>
      </w:r>
      <w:r w:rsidRPr="00904C07">
        <w:rPr>
          <w:rFonts w:ascii="Arial" w:hAnsi="Arial" w:cs="Arial"/>
        </w:rPr>
        <w:lastRenderedPageBreak/>
        <w:t>Vprašanja, ki ne bodo pravočasna, ne bodo obravnavana. Objavljeni odgovori na vprašanja postanejo sestavni del razpisne dokumentacije. Vprašanja in odgovori bodo javno objavljeni na spletnih naslovih: https://www.gov.si/drzavni-organi/ministrstva/ministrstvo-za-kohezijo-in-regionalni-razvoj/javne-objave-ministrstva-za-kohezijo-in-regionalni-razvoj/ ter https://www.gov.si/drzavni-organi/ministrstva/ministrstvo-za-gospodarstvo-turizem-in-sp</w:t>
      </w:r>
      <w:bookmarkStart w:id="47" w:name="_GoBack"/>
      <w:bookmarkEnd w:id="47"/>
      <w:r w:rsidRPr="00904C07">
        <w:rPr>
          <w:rFonts w:ascii="Arial" w:hAnsi="Arial" w:cs="Arial"/>
        </w:rPr>
        <w:t>ort/javne-objave/.</w:t>
      </w:r>
    </w:p>
    <w:p w14:paraId="196EFECA" w14:textId="77777777" w:rsidR="00904C07" w:rsidRPr="00DB6AEB" w:rsidRDefault="00904C07" w:rsidP="00DC4AC2">
      <w:pPr>
        <w:pStyle w:val="TEKST"/>
        <w:spacing w:line="240" w:lineRule="auto"/>
        <w:rPr>
          <w:rFonts w:ascii="Arial" w:hAnsi="Arial" w:cs="Arial"/>
        </w:rPr>
      </w:pPr>
    </w:p>
    <w:p w14:paraId="27FFCB83" w14:textId="77777777" w:rsidR="00DC4AC2" w:rsidRPr="00DB6AEB" w:rsidRDefault="00DC4AC2" w:rsidP="00DC4AC2">
      <w:pPr>
        <w:pStyle w:val="TEKST"/>
        <w:spacing w:line="240" w:lineRule="auto"/>
        <w:rPr>
          <w:rFonts w:ascii="Arial" w:hAnsi="Arial" w:cs="Arial"/>
        </w:rPr>
      </w:pPr>
      <w:r w:rsidRPr="00DB6AEB">
        <w:rPr>
          <w:rFonts w:ascii="Arial" w:hAnsi="Arial" w:cs="Arial"/>
        </w:rPr>
        <w:t>Vprašanja in odgovori bodo objavljeni na spletni strani, zato bodite pri postavljanju vprašanj pazljivi, da v njih ne razkrivate morebitnih osebnih podatkov, poslovnih skrivnosti in drugih podatkov, ki ne smejo biti javno objavljeni.</w:t>
      </w:r>
    </w:p>
    <w:p w14:paraId="1B2F309E" w14:textId="77777777" w:rsidR="00DC4AC2" w:rsidRPr="00DB6AEB" w:rsidRDefault="00DC4AC2" w:rsidP="00DC4AC2">
      <w:pPr>
        <w:pStyle w:val="TEKST"/>
        <w:spacing w:line="240" w:lineRule="auto"/>
        <w:rPr>
          <w:rFonts w:ascii="Arial" w:hAnsi="Arial" w:cs="Arial"/>
        </w:rPr>
      </w:pPr>
    </w:p>
    <w:p w14:paraId="5D7A3DC2" w14:textId="52E891B9" w:rsidR="00FC51B0" w:rsidRPr="00FC51B0" w:rsidRDefault="00904C07" w:rsidP="00FC51B0">
      <w:pPr>
        <w:pStyle w:val="TEKST"/>
        <w:spacing w:line="240" w:lineRule="auto"/>
        <w:rPr>
          <w:rFonts w:ascii="Arial" w:hAnsi="Arial" w:cs="Arial"/>
        </w:rPr>
      </w:pPr>
      <w:r w:rsidRPr="00904C07">
        <w:rPr>
          <w:rFonts w:ascii="Arial" w:hAnsi="Arial" w:cs="Arial"/>
        </w:rPr>
        <w:t>Potencialni prijavitelji bodo o vseh novostih sproti obveščeni preko spletnih strani https://www.gov.si/drzavni-organi/ministrstva/ministrstvo-za-kohezijo-in-regionalni-razvoj/javne-objave-ministrstva-za-kohezijo-in-regionalni-razvoj/ ter https://www.gov.si/drzavni-organi/ministrstva/ministrstvo-za-gospodarstvo-turizem-in-sport/javne-objave/.</w:t>
      </w:r>
    </w:p>
    <w:tbl>
      <w:tblPr>
        <w:tblW w:w="0" w:type="auto"/>
        <w:jc w:val="center"/>
        <w:tblLook w:val="01E0" w:firstRow="1" w:lastRow="1" w:firstColumn="1" w:lastColumn="1" w:noHBand="0" w:noVBand="0"/>
      </w:tblPr>
      <w:tblGrid>
        <w:gridCol w:w="2995"/>
        <w:gridCol w:w="2435"/>
        <w:gridCol w:w="3642"/>
      </w:tblGrid>
      <w:tr w:rsidR="00452866" w:rsidRPr="00545CD0" w14:paraId="1B849F7C" w14:textId="77777777" w:rsidTr="00C1540D">
        <w:trPr>
          <w:jc w:val="center"/>
        </w:trPr>
        <w:tc>
          <w:tcPr>
            <w:tcW w:w="3259" w:type="dxa"/>
            <w:shd w:val="clear" w:color="auto" w:fill="auto"/>
            <w:vAlign w:val="center"/>
          </w:tcPr>
          <w:p w14:paraId="1A815F82" w14:textId="77777777" w:rsidR="00452866" w:rsidRPr="00545CD0" w:rsidRDefault="00452866" w:rsidP="00545CD0">
            <w:pPr>
              <w:rPr>
                <w:rFonts w:cs="Arial"/>
                <w:szCs w:val="20"/>
              </w:rPr>
            </w:pPr>
          </w:p>
        </w:tc>
        <w:tc>
          <w:tcPr>
            <w:tcW w:w="2646" w:type="dxa"/>
            <w:shd w:val="clear" w:color="auto" w:fill="auto"/>
            <w:vAlign w:val="center"/>
          </w:tcPr>
          <w:p w14:paraId="7039BB84" w14:textId="77777777" w:rsidR="00452866" w:rsidRPr="00545CD0" w:rsidRDefault="00452866" w:rsidP="00545CD0">
            <w:pPr>
              <w:rPr>
                <w:rFonts w:cs="Arial"/>
                <w:szCs w:val="20"/>
              </w:rPr>
            </w:pPr>
          </w:p>
        </w:tc>
        <w:tc>
          <w:tcPr>
            <w:tcW w:w="3873" w:type="dxa"/>
            <w:shd w:val="clear" w:color="auto" w:fill="auto"/>
            <w:vAlign w:val="center"/>
          </w:tcPr>
          <w:p w14:paraId="63247224" w14:textId="77777777" w:rsidR="00DC4AC2" w:rsidRDefault="00DC4AC2" w:rsidP="00DC4AC2">
            <w:pPr>
              <w:jc w:val="center"/>
              <w:rPr>
                <w:rFonts w:cs="Arial"/>
                <w:szCs w:val="20"/>
              </w:rPr>
            </w:pPr>
          </w:p>
          <w:p w14:paraId="71DBA71E" w14:textId="2B4DCFAA" w:rsidR="00452866" w:rsidRPr="00545CD0" w:rsidRDefault="00452866" w:rsidP="00DC4AC2">
            <w:pPr>
              <w:jc w:val="center"/>
              <w:rPr>
                <w:rFonts w:cs="Arial"/>
                <w:szCs w:val="20"/>
              </w:rPr>
            </w:pPr>
            <w:r w:rsidRPr="00545CD0">
              <w:rPr>
                <w:rFonts w:cs="Arial"/>
                <w:szCs w:val="20"/>
              </w:rPr>
              <w:t>Republika Slovenija</w:t>
            </w:r>
          </w:p>
          <w:p w14:paraId="12A726F5" w14:textId="2E8454F9" w:rsidR="00452866" w:rsidRPr="00545CD0" w:rsidRDefault="00452866" w:rsidP="00DC4AC2">
            <w:pPr>
              <w:jc w:val="center"/>
              <w:rPr>
                <w:rFonts w:cs="Arial"/>
                <w:szCs w:val="20"/>
              </w:rPr>
            </w:pPr>
            <w:r w:rsidRPr="00545CD0">
              <w:rPr>
                <w:rFonts w:cs="Arial"/>
                <w:szCs w:val="20"/>
              </w:rPr>
              <w:t xml:space="preserve">Ministrstvo za </w:t>
            </w:r>
            <w:r w:rsidR="003C59E8">
              <w:rPr>
                <w:rFonts w:cs="Arial"/>
                <w:szCs w:val="20"/>
              </w:rPr>
              <w:t>kohezijo in regionalni razvoj</w:t>
            </w:r>
          </w:p>
          <w:p w14:paraId="318E3EA0" w14:textId="2BC00067" w:rsidR="00452866" w:rsidRDefault="00452866" w:rsidP="00545CD0">
            <w:pPr>
              <w:rPr>
                <w:rFonts w:cs="Arial"/>
                <w:szCs w:val="20"/>
              </w:rPr>
            </w:pPr>
          </w:p>
          <w:p w14:paraId="7FDC438F" w14:textId="77777777" w:rsidR="00FC51B0" w:rsidRDefault="00FC51B0" w:rsidP="00545CD0">
            <w:pPr>
              <w:rPr>
                <w:rFonts w:cs="Arial"/>
                <w:szCs w:val="20"/>
              </w:rPr>
            </w:pPr>
          </w:p>
          <w:p w14:paraId="6A4FC844" w14:textId="77777777" w:rsidR="00DC4AC2" w:rsidRPr="00545CD0" w:rsidRDefault="00DC4AC2" w:rsidP="00545CD0">
            <w:pPr>
              <w:rPr>
                <w:rFonts w:cs="Arial"/>
                <w:szCs w:val="20"/>
              </w:rPr>
            </w:pPr>
          </w:p>
          <w:p w14:paraId="39054DC0" w14:textId="08F2BBBD" w:rsidR="00452866" w:rsidRPr="00545CD0" w:rsidRDefault="003C59E8" w:rsidP="006461FD">
            <w:pPr>
              <w:rPr>
                <w:rFonts w:cs="Arial"/>
                <w:szCs w:val="20"/>
              </w:rPr>
            </w:pPr>
            <w:r>
              <w:rPr>
                <w:rFonts w:cs="Arial"/>
                <w:szCs w:val="20"/>
              </w:rPr>
              <w:t xml:space="preserve">               dr. Aleksander Jevšek</w:t>
            </w:r>
          </w:p>
        </w:tc>
      </w:tr>
    </w:tbl>
    <w:p w14:paraId="49E71EA1" w14:textId="77777777" w:rsidR="00452866" w:rsidRPr="00545CD0" w:rsidRDefault="00452866" w:rsidP="00545CD0">
      <w:pPr>
        <w:rPr>
          <w:rFonts w:cs="Arial"/>
          <w:szCs w:val="20"/>
          <w:lang w:bidi="en-US"/>
        </w:rPr>
      </w:pPr>
    </w:p>
    <w:sectPr w:rsidR="00452866" w:rsidRPr="00545CD0" w:rsidSect="00EB2040">
      <w:headerReference w:type="default" r:id="rId8"/>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0198D" w14:textId="77777777" w:rsidR="00D347B2" w:rsidRDefault="00D347B2" w:rsidP="004C6152">
      <w:r>
        <w:separator/>
      </w:r>
    </w:p>
  </w:endnote>
  <w:endnote w:type="continuationSeparator" w:id="0">
    <w:p w14:paraId="7ADB1D52" w14:textId="77777777" w:rsidR="00D347B2" w:rsidRDefault="00D347B2" w:rsidP="004C6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Franklin Gothic Medium Cond">
    <w:panose1 w:val="020B0606030402020204"/>
    <w:charset w:val="EE"/>
    <w:family w:val="swiss"/>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015371"/>
      <w:docPartObj>
        <w:docPartGallery w:val="Page Numbers (Bottom of Page)"/>
        <w:docPartUnique/>
      </w:docPartObj>
    </w:sdtPr>
    <w:sdtEndPr/>
    <w:sdtContent>
      <w:p w14:paraId="00B2DB82" w14:textId="6CBCD179" w:rsidR="00D347B2" w:rsidRDefault="00D347B2">
        <w:pPr>
          <w:pStyle w:val="Noga"/>
          <w:jc w:val="right"/>
        </w:pPr>
        <w:r>
          <w:fldChar w:fldCharType="begin"/>
        </w:r>
        <w:r>
          <w:instrText>PAGE   \* MERGEFORMAT</w:instrText>
        </w:r>
        <w:r>
          <w:fldChar w:fldCharType="separate"/>
        </w:r>
        <w:r w:rsidR="00904C07">
          <w:rPr>
            <w:noProof/>
          </w:rPr>
          <w:t>29</w:t>
        </w:r>
        <w:r>
          <w:fldChar w:fldCharType="end"/>
        </w:r>
        <w:r>
          <w:t>/</w:t>
        </w:r>
        <w:r w:rsidR="00904C07">
          <w:fldChar w:fldCharType="begin"/>
        </w:r>
        <w:r w:rsidR="00904C07">
          <w:instrText xml:space="preserve"> NUMPAGES   \* MERGEFORMAT </w:instrText>
        </w:r>
        <w:r w:rsidR="00904C07">
          <w:fldChar w:fldCharType="separate"/>
        </w:r>
        <w:r w:rsidR="00904C07">
          <w:rPr>
            <w:noProof/>
          </w:rPr>
          <w:t>31</w:t>
        </w:r>
        <w:r w:rsidR="00904C07">
          <w:rPr>
            <w:noProof/>
          </w:rPr>
          <w:fldChar w:fldCharType="end"/>
        </w:r>
      </w:p>
    </w:sdtContent>
  </w:sdt>
  <w:p w14:paraId="4CB35759" w14:textId="3DB67787" w:rsidR="00D347B2" w:rsidRDefault="00D347B2" w:rsidP="000B0E98">
    <w:pPr>
      <w:pStyle w:val="Noga"/>
      <w:ind w:right="360"/>
      <w:jc w:val="center"/>
    </w:pPr>
    <w:r w:rsidRPr="008926D0">
      <w:rPr>
        <w:rFonts w:cs="Arial"/>
        <w:color w:val="808080"/>
        <w:szCs w:val="20"/>
      </w:rPr>
      <w:t xml:space="preserve">JR </w:t>
    </w:r>
    <w:r w:rsidRPr="000B0E98">
      <w:rPr>
        <w:rFonts w:cs="Arial"/>
        <w:color w:val="808080"/>
        <w:szCs w:val="20"/>
      </w:rPr>
      <w:t>PODPORA INOVATIVNIM EKOSISTEMOM EKONOMSKO-POSLOVNE INFRASTRUKTURE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09961" w14:textId="5CFEC3AC" w:rsidR="00D347B2" w:rsidRPr="008926D0" w:rsidRDefault="00D347B2" w:rsidP="00042878">
    <w:pPr>
      <w:pStyle w:val="Noga"/>
      <w:ind w:right="360"/>
      <w:jc w:val="right"/>
      <w:rPr>
        <w:rFonts w:cs="Arial"/>
        <w:color w:val="808080"/>
        <w:szCs w:val="20"/>
      </w:rPr>
    </w:pPr>
    <w:r w:rsidRPr="008926D0">
      <w:rPr>
        <w:rFonts w:cs="Arial"/>
        <w:color w:val="808080"/>
        <w:szCs w:val="20"/>
      </w:rPr>
      <w:t xml:space="preserve">JR </w:t>
    </w:r>
    <w:r w:rsidRPr="000B0E98">
      <w:rPr>
        <w:rFonts w:cs="Arial"/>
        <w:color w:val="808080"/>
        <w:szCs w:val="20"/>
      </w:rPr>
      <w:t>PODPORA INOVATIVNIM EKOSISTEMOM EKONOMSKO-POSLOVNE INFRASTRUKTURE</w:t>
    </w:r>
  </w:p>
  <w:p w14:paraId="456C684D" w14:textId="77777777" w:rsidR="00D347B2" w:rsidRDefault="00D347B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6EBCC" w14:textId="77777777" w:rsidR="00D347B2" w:rsidRDefault="00D347B2" w:rsidP="004C6152">
      <w:r>
        <w:separator/>
      </w:r>
    </w:p>
  </w:footnote>
  <w:footnote w:type="continuationSeparator" w:id="0">
    <w:p w14:paraId="27E3C4ED" w14:textId="77777777" w:rsidR="00D347B2" w:rsidRDefault="00D347B2" w:rsidP="004C6152">
      <w:r>
        <w:continuationSeparator/>
      </w:r>
    </w:p>
  </w:footnote>
  <w:footnote w:id="1">
    <w:p w14:paraId="4EEC33BC" w14:textId="77777777" w:rsidR="00D347B2" w:rsidRPr="007339B1" w:rsidRDefault="00D347B2" w:rsidP="00040875">
      <w:pPr>
        <w:pStyle w:val="Sprotnaopomba-besedilo"/>
        <w:rPr>
          <w:rFonts w:cstheme="minorHAnsi"/>
          <w:sz w:val="16"/>
          <w:szCs w:val="16"/>
        </w:rPr>
      </w:pPr>
      <w:r w:rsidRPr="007339B1">
        <w:rPr>
          <w:rStyle w:val="Sprotnaopomba-sklic"/>
          <w:rFonts w:cstheme="minorHAnsi"/>
          <w:sz w:val="16"/>
          <w:szCs w:val="16"/>
        </w:rPr>
        <w:footnoteRef/>
      </w:r>
      <w:r w:rsidRPr="007339B1">
        <w:rPr>
          <w:rStyle w:val="Sprotnaopomba-sklic"/>
          <w:rFonts w:cstheme="minorHAnsi"/>
          <w:sz w:val="16"/>
          <w:szCs w:val="16"/>
        </w:rPr>
        <w:t xml:space="preserve"> </w:t>
      </w:r>
      <w:r>
        <w:rPr>
          <w:rFonts w:cstheme="minorHAnsi"/>
          <w:sz w:val="16"/>
          <w:szCs w:val="16"/>
        </w:rPr>
        <w:t>Ureditev oz. d</w:t>
      </w:r>
      <w:r w:rsidRPr="007339B1">
        <w:rPr>
          <w:rFonts w:cstheme="minorHAnsi"/>
          <w:sz w:val="16"/>
          <w:szCs w:val="16"/>
        </w:rPr>
        <w:t>ograditev – pomeni dograditev že obstoječe EPC. Področje, kjer je potrebna dograditev, nima vse potrebne infrastrukture, ki bi omogočala normalno delovanje EPC.</w:t>
      </w:r>
    </w:p>
  </w:footnote>
  <w:footnote w:id="2">
    <w:p w14:paraId="56898711" w14:textId="77777777" w:rsidR="00D347B2" w:rsidRPr="007339B1" w:rsidRDefault="00D347B2" w:rsidP="00040875">
      <w:pPr>
        <w:pStyle w:val="Sprotnaopomba-besedilo"/>
        <w:rPr>
          <w:rFonts w:cstheme="minorHAnsi"/>
          <w:sz w:val="16"/>
          <w:szCs w:val="16"/>
        </w:rPr>
      </w:pPr>
      <w:r w:rsidRPr="007339B1">
        <w:rPr>
          <w:rStyle w:val="Sprotnaopomba-sklic"/>
          <w:rFonts w:cstheme="minorHAnsi"/>
          <w:sz w:val="16"/>
          <w:szCs w:val="16"/>
        </w:rPr>
        <w:footnoteRef/>
      </w:r>
      <w:r w:rsidRPr="007339B1">
        <w:rPr>
          <w:rStyle w:val="Sprotnaopomba-sklic"/>
          <w:rFonts w:cstheme="minorHAnsi"/>
          <w:sz w:val="16"/>
          <w:szCs w:val="16"/>
        </w:rPr>
        <w:t xml:space="preserve"> </w:t>
      </w:r>
      <w:r w:rsidRPr="007339B1">
        <w:rPr>
          <w:rFonts w:cstheme="minorHAnsi"/>
          <w:sz w:val="16"/>
          <w:szCs w:val="16"/>
        </w:rPr>
        <w:t xml:space="preserve"> Razširitev</w:t>
      </w:r>
      <w:r>
        <w:rPr>
          <w:rFonts w:cstheme="minorHAnsi"/>
          <w:sz w:val="16"/>
          <w:szCs w:val="16"/>
        </w:rPr>
        <w:t xml:space="preserve"> - pomeni povečanje površin EPC.</w:t>
      </w:r>
    </w:p>
  </w:footnote>
  <w:footnote w:id="3">
    <w:p w14:paraId="0D690AD9" w14:textId="77777777" w:rsidR="00D347B2" w:rsidRPr="007339B1" w:rsidRDefault="00D347B2" w:rsidP="00C2227F">
      <w:pPr>
        <w:pStyle w:val="Sprotnaopomba-besedilo"/>
        <w:rPr>
          <w:rFonts w:cstheme="minorHAnsi"/>
          <w:sz w:val="16"/>
          <w:szCs w:val="16"/>
        </w:rPr>
      </w:pPr>
      <w:r w:rsidRPr="007339B1">
        <w:rPr>
          <w:rStyle w:val="Sprotnaopomba-sklic"/>
          <w:rFonts w:cstheme="minorHAnsi"/>
          <w:sz w:val="16"/>
          <w:szCs w:val="16"/>
        </w:rPr>
        <w:footnoteRef/>
      </w:r>
      <w:r w:rsidRPr="007339B1">
        <w:rPr>
          <w:rFonts w:cstheme="minorHAnsi"/>
          <w:sz w:val="16"/>
          <w:szCs w:val="16"/>
        </w:rPr>
        <w:t xml:space="preserve"> Funkcionalno degradirano območje (FDO) predstavlja nezadostno izkoriščeno ali zapuščeno območje z vidnim vplivom predhodne rabe in zmanjšano uporabno vrednostjo, ki lahko predstavlja potencial za razvoj. Upoštevali bomo evidenco funkcionalno degradiranih območij, ki je dosegljiva na spletnem naslovu:</w:t>
      </w:r>
    </w:p>
    <w:p w14:paraId="11D1D25E" w14:textId="77777777" w:rsidR="00D347B2" w:rsidRPr="007339B1" w:rsidRDefault="00D347B2" w:rsidP="00C2227F">
      <w:pPr>
        <w:pStyle w:val="Sprotnaopomba-besedilo"/>
        <w:rPr>
          <w:rFonts w:cstheme="minorHAnsi"/>
          <w:sz w:val="16"/>
          <w:szCs w:val="16"/>
        </w:rPr>
      </w:pPr>
      <w:r w:rsidRPr="007339B1">
        <w:rPr>
          <w:rFonts w:cstheme="minorHAnsi"/>
          <w:sz w:val="16"/>
          <w:szCs w:val="16"/>
        </w:rPr>
        <w:t>https://investtest.spiritslovenia.eu/degradiranaobmocja?regija=&amp;vrednost=&amp;tip=&amp;sektor=&amp;sortOrder=desc&amp;sort=undefined&amp;iskanje=undefined&amp;page=1&amp;pageSize=20</w:t>
      </w:r>
    </w:p>
  </w:footnote>
  <w:footnote w:id="4">
    <w:p w14:paraId="7472ABCB" w14:textId="3DA5F697" w:rsidR="00D347B2" w:rsidRPr="007339B1" w:rsidRDefault="00D347B2" w:rsidP="00D74EB7">
      <w:pPr>
        <w:pStyle w:val="Sprotnaopomba-besedilo"/>
        <w:rPr>
          <w:rFonts w:cstheme="minorHAnsi"/>
          <w:sz w:val="16"/>
          <w:szCs w:val="16"/>
        </w:rPr>
      </w:pPr>
      <w:r w:rsidRPr="007339B1">
        <w:rPr>
          <w:rStyle w:val="Sprotnaopomba-sklic"/>
          <w:rFonts w:cstheme="minorHAnsi"/>
          <w:sz w:val="16"/>
          <w:szCs w:val="16"/>
        </w:rPr>
        <w:footnoteRef/>
      </w:r>
      <w:r w:rsidRPr="007339B1">
        <w:rPr>
          <w:rFonts w:cstheme="minorHAnsi"/>
          <w:sz w:val="16"/>
          <w:szCs w:val="16"/>
        </w:rPr>
        <w:t xml:space="preserve"> </w:t>
      </w:r>
      <w:r>
        <w:rPr>
          <w:rFonts w:cstheme="minorHAnsi"/>
          <w:sz w:val="16"/>
          <w:szCs w:val="16"/>
        </w:rPr>
        <w:t>E</w:t>
      </w:r>
      <w:r w:rsidRPr="007339B1">
        <w:rPr>
          <w:rFonts w:cstheme="minorHAnsi"/>
          <w:sz w:val="16"/>
          <w:szCs w:val="16"/>
        </w:rPr>
        <w:t>PC, ki nima urejene ustrezne cestne povezave oz. dostopi do EPC niso ustrezno urejeni (in se ne bodo uredili tekom izvedbe projekta</w:t>
      </w:r>
      <w:r>
        <w:rPr>
          <w:rFonts w:cstheme="minorHAnsi"/>
          <w:sz w:val="16"/>
          <w:szCs w:val="16"/>
        </w:rPr>
        <w:t>, ki je predmet vloge na javni razpis</w:t>
      </w:r>
      <w:r w:rsidRPr="007339B1">
        <w:rPr>
          <w:rFonts w:cstheme="minorHAnsi"/>
          <w:sz w:val="16"/>
          <w:szCs w:val="16"/>
        </w:rPr>
        <w:t>), ni upravičena do sofinanciranja.</w:t>
      </w:r>
    </w:p>
  </w:footnote>
  <w:footnote w:id="5">
    <w:p w14:paraId="4B1E3DCE" w14:textId="77777777" w:rsidR="00D347B2" w:rsidRPr="00332734" w:rsidRDefault="00D347B2" w:rsidP="005945C5">
      <w:pPr>
        <w:pStyle w:val="Sprotnaopomba-besedilo"/>
        <w:rPr>
          <w:sz w:val="16"/>
          <w:szCs w:val="16"/>
        </w:rPr>
      </w:pPr>
      <w:r>
        <w:rPr>
          <w:rStyle w:val="Sprotnaopomba-sklic"/>
        </w:rPr>
        <w:footnoteRef/>
      </w:r>
      <w:r>
        <w:t xml:space="preserve"> </w:t>
      </w:r>
      <w:r w:rsidRPr="00332734">
        <w:rPr>
          <w:sz w:val="16"/>
          <w:szCs w:val="16"/>
        </w:rPr>
        <w:t>Za opredelitev MSP in določitev velikosti podjetja se upošteva določila iz Priloge I Uredbe Komisije 651/2014/EU. Za povezane družbe se štejejo tudi podjetja, ki so povezana prek lastniških deležev fizičnih oseb z upoštevanjem določil Priloge I Uredba Komisije 651/2014/EU.</w:t>
      </w:r>
    </w:p>
  </w:footnote>
  <w:footnote w:id="6">
    <w:p w14:paraId="2B947352" w14:textId="1E6B0D6D" w:rsidR="00D347B2" w:rsidRPr="00A84E61" w:rsidRDefault="00D347B2">
      <w:pPr>
        <w:pStyle w:val="Sprotnaopomba-besedilo"/>
        <w:rPr>
          <w:rStyle w:val="Sprotnaopomba-sklic"/>
          <w:sz w:val="16"/>
          <w:szCs w:val="16"/>
        </w:rPr>
      </w:pPr>
      <w:r w:rsidRPr="00A84E61">
        <w:rPr>
          <w:rStyle w:val="Sprotnaopomba-sklic"/>
          <w:sz w:val="16"/>
          <w:szCs w:val="16"/>
        </w:rPr>
        <w:footnoteRef/>
      </w:r>
      <w:r w:rsidRPr="00A84E61">
        <w:rPr>
          <w:sz w:val="16"/>
          <w:szCs w:val="16"/>
        </w:rPr>
        <w:t xml:space="preserve"> Nakup zemljišč, ki bodo namenjena nadaljnji prodaji</w:t>
      </w:r>
      <w:r>
        <w:rPr>
          <w:sz w:val="16"/>
          <w:szCs w:val="16"/>
        </w:rPr>
        <w:t>/najemu</w:t>
      </w:r>
      <w:r w:rsidRPr="00A84E61">
        <w:rPr>
          <w:sz w:val="16"/>
          <w:szCs w:val="16"/>
        </w:rPr>
        <w:t xml:space="preserve"> podjetjem, ki bodo v EPC opravljala poslovno dejavnost, ni upravičen do sofinanciranja.</w:t>
      </w:r>
      <w:r w:rsidRPr="00A84E61">
        <w:rPr>
          <w:rStyle w:val="Sprotnaopomba-sklic"/>
          <w:sz w:val="16"/>
          <w:szCs w:val="16"/>
        </w:rPr>
        <w:t xml:space="preserve"> </w:t>
      </w:r>
    </w:p>
  </w:footnote>
  <w:footnote w:id="7">
    <w:p w14:paraId="0DC0291B" w14:textId="510B1893" w:rsidR="00D347B2" w:rsidRPr="003A4118" w:rsidRDefault="00D347B2">
      <w:pPr>
        <w:pStyle w:val="Sprotnaopomba-besedilo"/>
        <w:rPr>
          <w:sz w:val="16"/>
          <w:szCs w:val="16"/>
        </w:rPr>
      </w:pPr>
      <w:r>
        <w:rPr>
          <w:rStyle w:val="Sprotnaopomba-sklic"/>
        </w:rPr>
        <w:footnoteRef/>
      </w:r>
      <w:r>
        <w:t xml:space="preserve"> </w:t>
      </w:r>
      <w:r w:rsidRPr="003A4118">
        <w:rPr>
          <w:sz w:val="16"/>
          <w:szCs w:val="16"/>
        </w:rPr>
        <w:t>Izraz »tekoče cene brez DDV«, ki se</w:t>
      </w:r>
      <w:r>
        <w:rPr>
          <w:sz w:val="16"/>
          <w:szCs w:val="16"/>
        </w:rPr>
        <w:t xml:space="preserve"> uporablja v razpisni dokumentaciji in obrazcih razpisne dokumentacije, se v primeru, da se projekt izvaja manj kot eno leto, tolmači na način, da gre za »stalne cene brez DDV« oz., da so stalne cene enake tekočim cenam.</w:t>
      </w:r>
    </w:p>
  </w:footnote>
  <w:footnote w:id="8">
    <w:p w14:paraId="6E4364B2" w14:textId="77777777" w:rsidR="00D347B2" w:rsidRPr="005774DA" w:rsidRDefault="00D347B2" w:rsidP="0060645B">
      <w:pPr>
        <w:pStyle w:val="Sprotnaopomba-besedilo"/>
        <w:rPr>
          <w:sz w:val="16"/>
          <w:szCs w:val="16"/>
        </w:rPr>
      </w:pPr>
      <w:r>
        <w:rPr>
          <w:rStyle w:val="Sprotnaopomba-sklic"/>
        </w:rPr>
        <w:footnoteRef/>
      </w:r>
      <w:r>
        <w:t xml:space="preserve"> </w:t>
      </w:r>
      <w:r w:rsidRPr="005774DA">
        <w:rPr>
          <w:sz w:val="16"/>
          <w:szCs w:val="16"/>
        </w:rPr>
        <w:t>Izjema so tisti projekti, kjer se tako lastništvo, kot narava zgrajene infrastrukture, tudi po zaključku projekta ne bo spremenila - gradnja na zemljišču v javni lasti. Trajnost projekta je v takih primerih zagotovljena, ne glede na to, da lokalna skupnost ne bo imela služnosti na zemljiš</w:t>
      </w:r>
      <w:r>
        <w:rPr>
          <w:sz w:val="16"/>
          <w:szCs w:val="16"/>
        </w:rPr>
        <w:t>ču s trajanjem najmanj pet (5) let od datuma zaključka projekta</w:t>
      </w:r>
      <w:r w:rsidRPr="005774DA">
        <w:rPr>
          <w:sz w:val="16"/>
          <w:szCs w:val="16"/>
        </w:rPr>
        <w:t xml:space="preserve">. Pri tem </w:t>
      </w:r>
      <w:r>
        <w:rPr>
          <w:sz w:val="16"/>
          <w:szCs w:val="16"/>
        </w:rPr>
        <w:t>se</w:t>
      </w:r>
      <w:r w:rsidRPr="005774DA">
        <w:rPr>
          <w:sz w:val="16"/>
          <w:szCs w:val="16"/>
        </w:rPr>
        <w:t xml:space="preserve"> izhaja iz dejstva, da bo lastništvo v najširšem smislu ostalo enako, to je Republika Slovenija in bo na novo zgrajena infrastruktura še naprej zadovoljevala javne potrebe oz. bo namenjena zadovoljevanju javnih potreb še tudi </w:t>
      </w:r>
      <w:r>
        <w:rPr>
          <w:sz w:val="16"/>
          <w:szCs w:val="16"/>
        </w:rPr>
        <w:t>pet (</w:t>
      </w:r>
      <w:r w:rsidRPr="005774DA">
        <w:rPr>
          <w:sz w:val="16"/>
          <w:szCs w:val="16"/>
        </w:rPr>
        <w:t>5</w:t>
      </w:r>
      <w:r>
        <w:rPr>
          <w:sz w:val="16"/>
          <w:szCs w:val="16"/>
        </w:rPr>
        <w:t>)</w:t>
      </w:r>
      <w:r w:rsidRPr="005774DA">
        <w:rPr>
          <w:sz w:val="16"/>
          <w:szCs w:val="16"/>
        </w:rPr>
        <w:t xml:space="preserve"> l</w:t>
      </w:r>
      <w:r>
        <w:rPr>
          <w:sz w:val="16"/>
          <w:szCs w:val="16"/>
        </w:rPr>
        <w:t>et od datuma zaključka projekta</w:t>
      </w:r>
      <w:r w:rsidRPr="005774DA">
        <w:rPr>
          <w:sz w:val="16"/>
          <w:szCs w:val="16"/>
        </w:rPr>
        <w:t xml:space="preserve"> ob upoštevanju vseh nacionalnih i</w:t>
      </w:r>
      <w:r>
        <w:rPr>
          <w:sz w:val="16"/>
          <w:szCs w:val="16"/>
        </w:rPr>
        <w:t>n lokalnih pravil oz. omejitev.</w:t>
      </w:r>
    </w:p>
  </w:footnote>
  <w:footnote w:id="9">
    <w:p w14:paraId="606E128F" w14:textId="1C2EC3EA" w:rsidR="00D347B2" w:rsidRDefault="00D347B2">
      <w:pPr>
        <w:pStyle w:val="Sprotnaopomba-besedilo"/>
      </w:pPr>
      <w:r>
        <w:rPr>
          <w:rStyle w:val="Sprotnaopomba-sklic"/>
        </w:rPr>
        <w:footnoteRef/>
      </w:r>
      <w:r>
        <w:t xml:space="preserve"> </w:t>
      </w:r>
      <w:r w:rsidRPr="0041317B">
        <w:rPr>
          <w:sz w:val="16"/>
          <w:szCs w:val="16"/>
        </w:rPr>
        <w:t>Za opredelitev MSP in določitev velikosti podjetja se upošteva določila iz Priloge I Uredbe Komisije 651/2014/EU. Za povezane družbe se štejejo tudi podjetja, ki so povezana prek lastniških deležev fizičnih oseb z upoštevanjem določil Priloge I Uredba Komisije 651/2014/EU.</w:t>
      </w:r>
      <w:r w:rsidRPr="0041317B">
        <w:rPr>
          <w:sz w:val="16"/>
          <w:szCs w:val="16"/>
        </w:rPr>
        <w:tab/>
      </w:r>
      <w:r w:rsidRPr="0041317B">
        <w:rPr>
          <w:sz w:val="16"/>
          <w:szCs w:val="16"/>
        </w:rPr>
        <w:tab/>
      </w:r>
      <w:r w:rsidRPr="0041317B">
        <w:tab/>
      </w:r>
      <w:r w:rsidRPr="0041317B">
        <w:tab/>
      </w:r>
      <w:r w:rsidRPr="0041317B">
        <w:tab/>
      </w:r>
      <w:r w:rsidRPr="0041317B">
        <w:tab/>
      </w:r>
      <w:r w:rsidRPr="0041317B">
        <w:tab/>
      </w:r>
      <w:r w:rsidRPr="0041317B">
        <w:tab/>
      </w:r>
    </w:p>
  </w:footnote>
  <w:footnote w:id="10">
    <w:p w14:paraId="36332C97" w14:textId="77777777" w:rsidR="00D347B2" w:rsidRPr="005774DA" w:rsidRDefault="00D347B2" w:rsidP="007C37CC">
      <w:pPr>
        <w:pStyle w:val="Sprotnaopomba-besedilo"/>
        <w:rPr>
          <w:sz w:val="16"/>
          <w:szCs w:val="16"/>
        </w:rPr>
      </w:pPr>
      <w:r>
        <w:rPr>
          <w:rStyle w:val="Sprotnaopomba-sklic"/>
        </w:rPr>
        <w:footnoteRef/>
      </w:r>
      <w:r>
        <w:t xml:space="preserve"> </w:t>
      </w:r>
      <w:r w:rsidRPr="005774DA">
        <w:rPr>
          <w:sz w:val="16"/>
          <w:szCs w:val="16"/>
        </w:rPr>
        <w:t>Izjema so tisti projekti, kjer se tako lastništvo, kot narava zgrajene infrastrukture, tudi po zaključku projekta ne bo spremenila - gradnja na zemljišču v javni lasti. Trajnost projekta je v takih primerih zagotovljena, ne glede na to, da lokalna skupnost ne bo imela služnosti na zemljiš</w:t>
      </w:r>
      <w:r>
        <w:rPr>
          <w:sz w:val="16"/>
          <w:szCs w:val="16"/>
        </w:rPr>
        <w:t>ču s trajanjem najmanj pet (5) let od datuma zaključka projekta</w:t>
      </w:r>
      <w:r w:rsidRPr="005774DA">
        <w:rPr>
          <w:sz w:val="16"/>
          <w:szCs w:val="16"/>
        </w:rPr>
        <w:t xml:space="preserve">. Pri tem </w:t>
      </w:r>
      <w:r>
        <w:rPr>
          <w:sz w:val="16"/>
          <w:szCs w:val="16"/>
        </w:rPr>
        <w:t>se</w:t>
      </w:r>
      <w:r w:rsidRPr="005774DA">
        <w:rPr>
          <w:sz w:val="16"/>
          <w:szCs w:val="16"/>
        </w:rPr>
        <w:t xml:space="preserve"> izhaja iz dejstva, da bo lastništvo v najširšem smislu ostalo enako, to je Republika Slovenija in bo na novo zgrajena infrastruktura še naprej zadovoljevala javne potrebe oz. bo namenjena zadovoljevanju javnih potreb še tudi </w:t>
      </w:r>
      <w:r>
        <w:rPr>
          <w:sz w:val="16"/>
          <w:szCs w:val="16"/>
        </w:rPr>
        <w:t>pet (</w:t>
      </w:r>
      <w:r w:rsidRPr="005774DA">
        <w:rPr>
          <w:sz w:val="16"/>
          <w:szCs w:val="16"/>
        </w:rPr>
        <w:t>5</w:t>
      </w:r>
      <w:r>
        <w:rPr>
          <w:sz w:val="16"/>
          <w:szCs w:val="16"/>
        </w:rPr>
        <w:t>)</w:t>
      </w:r>
      <w:r w:rsidRPr="005774DA">
        <w:rPr>
          <w:sz w:val="16"/>
          <w:szCs w:val="16"/>
        </w:rPr>
        <w:t xml:space="preserve"> l</w:t>
      </w:r>
      <w:r>
        <w:rPr>
          <w:sz w:val="16"/>
          <w:szCs w:val="16"/>
        </w:rPr>
        <w:t>et od datuma zaključka projekta</w:t>
      </w:r>
      <w:r w:rsidRPr="005774DA">
        <w:rPr>
          <w:sz w:val="16"/>
          <w:szCs w:val="16"/>
        </w:rPr>
        <w:t xml:space="preserve"> ob upoštevanju vseh nacionalnih i</w:t>
      </w:r>
      <w:r>
        <w:rPr>
          <w:sz w:val="16"/>
          <w:szCs w:val="16"/>
        </w:rPr>
        <w:t>n lokalnih pravil oz. omejitev.</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F1325" w14:textId="6EEF97E6" w:rsidR="00D347B2" w:rsidRDefault="00D347B2" w:rsidP="00621ABB">
    <w:r>
      <w:rPr>
        <w:noProof/>
        <w:lang w:eastAsia="sl-SI"/>
      </w:rPr>
      <w:drawing>
        <wp:inline distT="0" distB="0" distL="0" distR="0" wp14:anchorId="4D796727" wp14:editId="45771271">
          <wp:extent cx="1694815" cy="506095"/>
          <wp:effectExtent l="0" t="0" r="635" b="825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506095"/>
                  </a:xfrm>
                  <a:prstGeom prst="rect">
                    <a:avLst/>
                  </a:prstGeom>
                  <a:noFill/>
                </pic:spPr>
              </pic:pic>
            </a:graphicData>
          </a:graphic>
        </wp:inline>
      </w:drawing>
    </w:r>
    <w:r>
      <w:rPr>
        <w:noProof/>
        <w:lang w:eastAsia="sl-SI"/>
      </w:rPr>
      <w:t xml:space="preserve">                                                               </w:t>
    </w:r>
    <w:r w:rsidRPr="0036568A">
      <w:rPr>
        <w:noProof/>
        <w:lang w:eastAsia="sl-SI"/>
      </w:rPr>
      <w:drawing>
        <wp:inline distT="0" distB="0" distL="0" distR="0" wp14:anchorId="522A4D7A" wp14:editId="3BEB1265">
          <wp:extent cx="1886941" cy="418230"/>
          <wp:effectExtent l="0" t="0" r="0" b="1270"/>
          <wp:docPr id="3" name="Slika 3" descr="G:\SRS\MGRT razvojna sredstva\NOO\Informiranje in komuniciranje NOO\Logotipi\NOO_Logo_RGB_primarni_SI_gradi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RS\MGRT razvojna sredstva\NOO\Informiranje in komuniciranje NOO\Logotipi\NOO_Logo_RGB_primarni_SI_gradient.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69272" cy="458643"/>
                  </a:xfrm>
                  <a:prstGeom prst="rect">
                    <a:avLst/>
                  </a:prstGeom>
                  <a:noFill/>
                  <a:ln>
                    <a:noFill/>
                  </a:ln>
                </pic:spPr>
              </pic:pic>
            </a:graphicData>
          </a:graphic>
        </wp:inline>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78735" w14:textId="1A2F5875" w:rsidR="00D347B2" w:rsidRDefault="00D347B2" w:rsidP="000B0E98">
    <w:pPr>
      <w:pStyle w:val="Glava"/>
    </w:pPr>
    <w:r>
      <w:t xml:space="preserve">    </w:t>
    </w:r>
    <w:r>
      <w:rPr>
        <w:noProof/>
        <w:lang w:eastAsia="sl-SI"/>
      </w:rPr>
      <w:drawing>
        <wp:inline distT="0" distB="0" distL="0" distR="0" wp14:anchorId="1AFF6CE3" wp14:editId="5400FA3C">
          <wp:extent cx="1694815" cy="506095"/>
          <wp:effectExtent l="0" t="0" r="635" b="825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506095"/>
                  </a:xfrm>
                  <a:prstGeom prst="rect">
                    <a:avLst/>
                  </a:prstGeom>
                  <a:noFill/>
                </pic:spPr>
              </pic:pic>
            </a:graphicData>
          </a:graphic>
        </wp:inline>
      </w:drawing>
    </w:r>
    <w:r>
      <w:rPr>
        <w:noProof/>
        <w:lang w:eastAsia="sl-SI"/>
      </w:rPr>
      <w:t xml:space="preserve">                                                         </w:t>
    </w:r>
    <w:r w:rsidRPr="0036568A">
      <w:rPr>
        <w:noProof/>
        <w:lang w:eastAsia="sl-SI"/>
      </w:rPr>
      <w:drawing>
        <wp:inline distT="0" distB="0" distL="0" distR="0" wp14:anchorId="1E246E14" wp14:editId="769FC74F">
          <wp:extent cx="1886941" cy="418230"/>
          <wp:effectExtent l="0" t="0" r="0" b="1270"/>
          <wp:docPr id="93" name="Slika 93" descr="G:\SRS\MGRT razvojna sredstva\NOO\Informiranje in komuniciranje NOO\Logotipi\NOO_Logo_RGB_primarni_SI_gradi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RS\MGRT razvojna sredstva\NOO\Informiranje in komuniciranje NOO\Logotipi\NOO_Logo_RGB_primarni_SI_gradient.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69272" cy="458643"/>
                  </a:xfrm>
                  <a:prstGeom prst="rect">
                    <a:avLst/>
                  </a:prstGeom>
                  <a:noFill/>
                  <a:ln>
                    <a:noFill/>
                  </a:ln>
                </pic:spPr>
              </pic:pic>
            </a:graphicData>
          </a:graphic>
        </wp:inline>
      </w:drawing>
    </w:r>
  </w:p>
  <w:p w14:paraId="1A063164" w14:textId="429EBA90" w:rsidR="00D347B2" w:rsidRPr="000B0E98" w:rsidRDefault="00D347B2" w:rsidP="000B0E9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40512"/>
    <w:multiLevelType w:val="hybridMultilevel"/>
    <w:tmpl w:val="4404B0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9B79C0"/>
    <w:multiLevelType w:val="multilevel"/>
    <w:tmpl w:val="F9E2E6CC"/>
    <w:lvl w:ilvl="0">
      <w:start w:val="1"/>
      <w:numFmt w:val="decimal"/>
      <w:pStyle w:val="Slog2"/>
      <w:lvlText w:val="%1."/>
      <w:lvlJc w:val="left"/>
      <w:pPr>
        <w:ind w:left="1437"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437"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797" w:hanging="720"/>
      </w:pPr>
      <w:rPr>
        <w:rFonts w:hint="default"/>
      </w:rPr>
    </w:lvl>
    <w:lvl w:ilvl="3">
      <w:start w:val="1"/>
      <w:numFmt w:val="decimal"/>
      <w:isLgl/>
      <w:lvlText w:val="%1.%2.%3.%4"/>
      <w:lvlJc w:val="left"/>
      <w:pPr>
        <w:ind w:left="1797" w:hanging="720"/>
      </w:pPr>
      <w:rPr>
        <w:rFonts w:hint="default"/>
      </w:rPr>
    </w:lvl>
    <w:lvl w:ilvl="4">
      <w:start w:val="1"/>
      <w:numFmt w:val="decimal"/>
      <w:isLgl/>
      <w:lvlText w:val="%1.%2.%3.%4.%5"/>
      <w:lvlJc w:val="left"/>
      <w:pPr>
        <w:ind w:left="2157" w:hanging="1080"/>
      </w:pPr>
      <w:rPr>
        <w:rFonts w:hint="default"/>
      </w:rPr>
    </w:lvl>
    <w:lvl w:ilvl="5">
      <w:start w:val="1"/>
      <w:numFmt w:val="decimal"/>
      <w:isLgl/>
      <w:lvlText w:val="%1.%2.%3.%4.%5.%6"/>
      <w:lvlJc w:val="left"/>
      <w:pPr>
        <w:ind w:left="2157" w:hanging="1080"/>
      </w:pPr>
      <w:rPr>
        <w:rFonts w:hint="default"/>
      </w:rPr>
    </w:lvl>
    <w:lvl w:ilvl="6">
      <w:start w:val="1"/>
      <w:numFmt w:val="decimal"/>
      <w:isLgl/>
      <w:lvlText w:val="%1.%2.%3.%4.%5.%6.%7"/>
      <w:lvlJc w:val="left"/>
      <w:pPr>
        <w:ind w:left="2517" w:hanging="1440"/>
      </w:pPr>
      <w:rPr>
        <w:rFonts w:hint="default"/>
      </w:rPr>
    </w:lvl>
    <w:lvl w:ilvl="7">
      <w:start w:val="1"/>
      <w:numFmt w:val="decimal"/>
      <w:isLgl/>
      <w:lvlText w:val="%1.%2.%3.%4.%5.%6.%7.%8"/>
      <w:lvlJc w:val="left"/>
      <w:pPr>
        <w:ind w:left="2517" w:hanging="1440"/>
      </w:pPr>
      <w:rPr>
        <w:rFonts w:hint="default"/>
      </w:rPr>
    </w:lvl>
    <w:lvl w:ilvl="8">
      <w:start w:val="1"/>
      <w:numFmt w:val="decimal"/>
      <w:isLgl/>
      <w:lvlText w:val="%1.%2.%3.%4.%5.%6.%7.%8.%9"/>
      <w:lvlJc w:val="left"/>
      <w:pPr>
        <w:ind w:left="2877" w:hanging="1800"/>
      </w:pPr>
      <w:rPr>
        <w:rFonts w:hint="default"/>
      </w:rPr>
    </w:lvl>
  </w:abstractNum>
  <w:abstractNum w:abstractNumId="2" w15:restartNumberingAfterBreak="0">
    <w:nsid w:val="05484F43"/>
    <w:multiLevelType w:val="hybridMultilevel"/>
    <w:tmpl w:val="0FE88F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79219B5"/>
    <w:multiLevelType w:val="hybridMultilevel"/>
    <w:tmpl w:val="CFC8A9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79A5968"/>
    <w:multiLevelType w:val="hybridMultilevel"/>
    <w:tmpl w:val="D7B6FBBE"/>
    <w:lvl w:ilvl="0" w:tplc="0424000F">
      <w:start w:val="1"/>
      <w:numFmt w:val="decimal"/>
      <w:lvlText w:val="%1."/>
      <w:lvlJc w:val="left"/>
      <w:pPr>
        <w:ind w:left="720" w:hanging="360"/>
      </w:pPr>
      <w:rPr>
        <w:rFonts w:hint="default"/>
      </w:rPr>
    </w:lvl>
    <w:lvl w:ilvl="1" w:tplc="6A1E63AA">
      <w:start w:val="25"/>
      <w:numFmt w:val="bullet"/>
      <w:lvlText w:val="•"/>
      <w:lvlJc w:val="left"/>
      <w:pPr>
        <w:ind w:left="1440" w:hanging="360"/>
      </w:pPr>
      <w:rPr>
        <w:rFonts w:ascii="Arial Narrow" w:eastAsiaTheme="minorEastAsia" w:hAnsi="Arial Narrow"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D187925"/>
    <w:multiLevelType w:val="hybridMultilevel"/>
    <w:tmpl w:val="C00C1EA0"/>
    <w:lvl w:ilvl="0" w:tplc="04240017">
      <w:start w:val="1"/>
      <w:numFmt w:val="lowerLetter"/>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8B2FDB"/>
    <w:multiLevelType w:val="hybridMultilevel"/>
    <w:tmpl w:val="5CB4E1AE"/>
    <w:lvl w:ilvl="0" w:tplc="34E0BD0E">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960917"/>
    <w:multiLevelType w:val="hybridMultilevel"/>
    <w:tmpl w:val="E66C688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83149A2"/>
    <w:multiLevelType w:val="hybridMultilevel"/>
    <w:tmpl w:val="340047C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9411234"/>
    <w:multiLevelType w:val="hybridMultilevel"/>
    <w:tmpl w:val="F91897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B0C4A8E"/>
    <w:multiLevelType w:val="hybridMultilevel"/>
    <w:tmpl w:val="BAD29034"/>
    <w:lvl w:ilvl="0" w:tplc="E132EB06">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CC72BCB"/>
    <w:multiLevelType w:val="hybridMultilevel"/>
    <w:tmpl w:val="B1BAA1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D9E0006"/>
    <w:multiLevelType w:val="hybridMultilevel"/>
    <w:tmpl w:val="4C82AF8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E1128EE"/>
    <w:multiLevelType w:val="multilevel"/>
    <w:tmpl w:val="53A8B686"/>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4" w15:restartNumberingAfterBreak="0">
    <w:nsid w:val="22612EE8"/>
    <w:multiLevelType w:val="hybridMultilevel"/>
    <w:tmpl w:val="DAC09E9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69612D1"/>
    <w:multiLevelType w:val="hybridMultilevel"/>
    <w:tmpl w:val="2EDAE682"/>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7D0042B"/>
    <w:multiLevelType w:val="hybridMultilevel"/>
    <w:tmpl w:val="8730AA1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47E444EA">
      <w:numFmt w:val="bullet"/>
      <w:lvlText w:val="-"/>
      <w:lvlJc w:val="left"/>
      <w:pPr>
        <w:ind w:left="2160" w:hanging="360"/>
      </w:pPr>
      <w:rPr>
        <w:rFonts w:ascii="Arial" w:eastAsiaTheme="minorEastAsia"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C946B95"/>
    <w:multiLevelType w:val="hybridMultilevel"/>
    <w:tmpl w:val="EAAC80E4"/>
    <w:lvl w:ilvl="0" w:tplc="04240019">
      <w:start w:val="1"/>
      <w:numFmt w:val="lowerLetter"/>
      <w:lvlText w:val="%1."/>
      <w:lvlJc w:val="left"/>
      <w:pPr>
        <w:ind w:left="2520" w:hanging="360"/>
      </w:pPr>
    </w:lvl>
    <w:lvl w:ilvl="1" w:tplc="04240019" w:tentative="1">
      <w:start w:val="1"/>
      <w:numFmt w:val="lowerLetter"/>
      <w:lvlText w:val="%2."/>
      <w:lvlJc w:val="left"/>
      <w:pPr>
        <w:ind w:left="3240" w:hanging="360"/>
      </w:pPr>
    </w:lvl>
    <w:lvl w:ilvl="2" w:tplc="0424001B" w:tentative="1">
      <w:start w:val="1"/>
      <w:numFmt w:val="lowerRoman"/>
      <w:lvlText w:val="%3."/>
      <w:lvlJc w:val="right"/>
      <w:pPr>
        <w:ind w:left="3960" w:hanging="180"/>
      </w:pPr>
    </w:lvl>
    <w:lvl w:ilvl="3" w:tplc="0424000F" w:tentative="1">
      <w:start w:val="1"/>
      <w:numFmt w:val="decimal"/>
      <w:lvlText w:val="%4."/>
      <w:lvlJc w:val="left"/>
      <w:pPr>
        <w:ind w:left="4680" w:hanging="360"/>
      </w:pPr>
    </w:lvl>
    <w:lvl w:ilvl="4" w:tplc="04240019" w:tentative="1">
      <w:start w:val="1"/>
      <w:numFmt w:val="lowerLetter"/>
      <w:lvlText w:val="%5."/>
      <w:lvlJc w:val="left"/>
      <w:pPr>
        <w:ind w:left="5400" w:hanging="360"/>
      </w:pPr>
    </w:lvl>
    <w:lvl w:ilvl="5" w:tplc="0424001B" w:tentative="1">
      <w:start w:val="1"/>
      <w:numFmt w:val="lowerRoman"/>
      <w:lvlText w:val="%6."/>
      <w:lvlJc w:val="right"/>
      <w:pPr>
        <w:ind w:left="6120" w:hanging="180"/>
      </w:pPr>
    </w:lvl>
    <w:lvl w:ilvl="6" w:tplc="0424000F" w:tentative="1">
      <w:start w:val="1"/>
      <w:numFmt w:val="decimal"/>
      <w:lvlText w:val="%7."/>
      <w:lvlJc w:val="left"/>
      <w:pPr>
        <w:ind w:left="6840" w:hanging="360"/>
      </w:pPr>
    </w:lvl>
    <w:lvl w:ilvl="7" w:tplc="04240019" w:tentative="1">
      <w:start w:val="1"/>
      <w:numFmt w:val="lowerLetter"/>
      <w:lvlText w:val="%8."/>
      <w:lvlJc w:val="left"/>
      <w:pPr>
        <w:ind w:left="7560" w:hanging="360"/>
      </w:pPr>
    </w:lvl>
    <w:lvl w:ilvl="8" w:tplc="0424001B" w:tentative="1">
      <w:start w:val="1"/>
      <w:numFmt w:val="lowerRoman"/>
      <w:lvlText w:val="%9."/>
      <w:lvlJc w:val="right"/>
      <w:pPr>
        <w:ind w:left="8280" w:hanging="180"/>
      </w:pPr>
    </w:lvl>
  </w:abstractNum>
  <w:abstractNum w:abstractNumId="18" w15:restartNumberingAfterBreak="0">
    <w:nsid w:val="35CA43A5"/>
    <w:multiLevelType w:val="hybridMultilevel"/>
    <w:tmpl w:val="A58A2020"/>
    <w:lvl w:ilvl="0" w:tplc="0424000F">
      <w:start w:val="1"/>
      <w:numFmt w:val="decimal"/>
      <w:lvlText w:val="%1."/>
      <w:lvlJc w:val="left"/>
      <w:pPr>
        <w:ind w:left="1800" w:hanging="360"/>
      </w:pPr>
    </w:lvl>
    <w:lvl w:ilvl="1" w:tplc="04240017">
      <w:start w:val="1"/>
      <w:numFmt w:val="lowerLetter"/>
      <w:lvlText w:val="%2)"/>
      <w:lvlJc w:val="left"/>
      <w:pPr>
        <w:ind w:left="2520" w:hanging="360"/>
      </w:pPr>
    </w:lvl>
    <w:lvl w:ilvl="2" w:tplc="0424001B">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9" w15:restartNumberingAfterBreak="0">
    <w:nsid w:val="37C52EE6"/>
    <w:multiLevelType w:val="hybridMultilevel"/>
    <w:tmpl w:val="B9940DA2"/>
    <w:lvl w:ilvl="0" w:tplc="04240017">
      <w:start w:val="1"/>
      <w:numFmt w:val="lowerLetter"/>
      <w:lvlText w:val="%1)"/>
      <w:lvlJc w:val="left"/>
      <w:pPr>
        <w:ind w:left="786" w:hanging="360"/>
      </w:pPr>
    </w:lvl>
    <w:lvl w:ilvl="1" w:tplc="5E926B06">
      <w:start w:val="1"/>
      <w:numFmt w:val="decimal"/>
      <w:lvlText w:val="%2."/>
      <w:lvlJc w:val="left"/>
      <w:pPr>
        <w:ind w:left="1856" w:hanging="710"/>
      </w:pPr>
      <w:rPr>
        <w:rFonts w:hint="default"/>
      </w:r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20" w15:restartNumberingAfterBreak="0">
    <w:nsid w:val="3AD12323"/>
    <w:multiLevelType w:val="hybridMultilevel"/>
    <w:tmpl w:val="872ABA2C"/>
    <w:lvl w:ilvl="0" w:tplc="881AEDCC">
      <w:start w:val="1"/>
      <w:numFmt w:val="decimal"/>
      <w:pStyle w:val="Slog6"/>
      <w:lvlText w:val="%1."/>
      <w:lvlJc w:val="left"/>
      <w:pPr>
        <w:ind w:left="644"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DC60831"/>
    <w:multiLevelType w:val="hybridMultilevel"/>
    <w:tmpl w:val="C1185644"/>
    <w:lvl w:ilvl="0" w:tplc="34E0BD0E">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FB34283"/>
    <w:multiLevelType w:val="hybridMultilevel"/>
    <w:tmpl w:val="EB024456"/>
    <w:lvl w:ilvl="0" w:tplc="1C52BFF4">
      <w:start w:val="1"/>
      <w:numFmt w:val="decimal"/>
      <w:pStyle w:val="Slog8"/>
      <w:lvlText w:val="%1."/>
      <w:lvlJc w:val="left"/>
      <w:pPr>
        <w:ind w:left="36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7BF02E4"/>
    <w:multiLevelType w:val="hybridMultilevel"/>
    <w:tmpl w:val="1A521EAC"/>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2E12ABB"/>
    <w:multiLevelType w:val="hybridMultilevel"/>
    <w:tmpl w:val="F7BEFC06"/>
    <w:lvl w:ilvl="0" w:tplc="F828A14E">
      <w:start w:val="1"/>
      <w:numFmt w:val="decimal"/>
      <w:pStyle w:val="Slog3"/>
      <w:lvlText w:val="%1."/>
      <w:lvlJc w:val="left"/>
      <w:pPr>
        <w:ind w:left="108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 w15:restartNumberingAfterBreak="0">
    <w:nsid w:val="675734C6"/>
    <w:multiLevelType w:val="hybridMultilevel"/>
    <w:tmpl w:val="C3507DAE"/>
    <w:lvl w:ilvl="0" w:tplc="DE6C5792">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9604D61"/>
    <w:multiLevelType w:val="hybridMultilevel"/>
    <w:tmpl w:val="867A7C14"/>
    <w:lvl w:ilvl="0" w:tplc="0424000F">
      <w:start w:val="1"/>
      <w:numFmt w:val="decimal"/>
      <w:lvlText w:val="%1."/>
      <w:lvlJc w:val="left"/>
      <w:pPr>
        <w:ind w:left="1800" w:hanging="360"/>
      </w:pPr>
    </w:lvl>
    <w:lvl w:ilvl="1" w:tplc="04240019">
      <w:start w:val="1"/>
      <w:numFmt w:val="lowerLetter"/>
      <w:lvlText w:val="%2."/>
      <w:lvlJc w:val="left"/>
      <w:pPr>
        <w:ind w:left="2520" w:hanging="360"/>
      </w:pPr>
    </w:lvl>
    <w:lvl w:ilvl="2" w:tplc="0424001B">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27" w15:restartNumberingAfterBreak="0">
    <w:nsid w:val="6D8F6799"/>
    <w:multiLevelType w:val="hybridMultilevel"/>
    <w:tmpl w:val="69CE9950"/>
    <w:lvl w:ilvl="0" w:tplc="04240017">
      <w:start w:val="1"/>
      <w:numFmt w:val="lowerLetter"/>
      <w:lvlText w:val="%1)"/>
      <w:lvlJc w:val="left"/>
      <w:pPr>
        <w:ind w:left="1571" w:hanging="360"/>
      </w:pPr>
    </w:lvl>
    <w:lvl w:ilvl="1" w:tplc="04240019">
      <w:start w:val="1"/>
      <w:numFmt w:val="lowerLetter"/>
      <w:lvlText w:val="%2."/>
      <w:lvlJc w:val="left"/>
      <w:pPr>
        <w:ind w:left="2291" w:hanging="360"/>
      </w:pPr>
    </w:lvl>
    <w:lvl w:ilvl="2" w:tplc="0424001B">
      <w:start w:val="1"/>
      <w:numFmt w:val="lowerRoman"/>
      <w:lvlText w:val="%3."/>
      <w:lvlJc w:val="right"/>
      <w:pPr>
        <w:ind w:left="3011" w:hanging="180"/>
      </w:pPr>
    </w:lvl>
    <w:lvl w:ilvl="3" w:tplc="0424000F" w:tentative="1">
      <w:start w:val="1"/>
      <w:numFmt w:val="decimal"/>
      <w:lvlText w:val="%4."/>
      <w:lvlJc w:val="left"/>
      <w:pPr>
        <w:ind w:left="3731" w:hanging="360"/>
      </w:pPr>
    </w:lvl>
    <w:lvl w:ilvl="4" w:tplc="04240019" w:tentative="1">
      <w:start w:val="1"/>
      <w:numFmt w:val="lowerLetter"/>
      <w:lvlText w:val="%5."/>
      <w:lvlJc w:val="left"/>
      <w:pPr>
        <w:ind w:left="4451" w:hanging="360"/>
      </w:pPr>
    </w:lvl>
    <w:lvl w:ilvl="5" w:tplc="0424001B" w:tentative="1">
      <w:start w:val="1"/>
      <w:numFmt w:val="lowerRoman"/>
      <w:lvlText w:val="%6."/>
      <w:lvlJc w:val="right"/>
      <w:pPr>
        <w:ind w:left="5171" w:hanging="180"/>
      </w:pPr>
    </w:lvl>
    <w:lvl w:ilvl="6" w:tplc="0424000F" w:tentative="1">
      <w:start w:val="1"/>
      <w:numFmt w:val="decimal"/>
      <w:lvlText w:val="%7."/>
      <w:lvlJc w:val="left"/>
      <w:pPr>
        <w:ind w:left="5891" w:hanging="360"/>
      </w:pPr>
    </w:lvl>
    <w:lvl w:ilvl="7" w:tplc="04240019" w:tentative="1">
      <w:start w:val="1"/>
      <w:numFmt w:val="lowerLetter"/>
      <w:lvlText w:val="%8."/>
      <w:lvlJc w:val="left"/>
      <w:pPr>
        <w:ind w:left="6611" w:hanging="360"/>
      </w:pPr>
    </w:lvl>
    <w:lvl w:ilvl="8" w:tplc="0424001B" w:tentative="1">
      <w:start w:val="1"/>
      <w:numFmt w:val="lowerRoman"/>
      <w:lvlText w:val="%9."/>
      <w:lvlJc w:val="right"/>
      <w:pPr>
        <w:ind w:left="7331" w:hanging="180"/>
      </w:pPr>
    </w:lvl>
  </w:abstractNum>
  <w:abstractNum w:abstractNumId="28" w15:restartNumberingAfterBreak="0">
    <w:nsid w:val="6ED76B5E"/>
    <w:multiLevelType w:val="hybridMultilevel"/>
    <w:tmpl w:val="7ACC75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F1722CF"/>
    <w:multiLevelType w:val="hybridMultilevel"/>
    <w:tmpl w:val="C3507DAE"/>
    <w:lvl w:ilvl="0" w:tplc="DE6C5792">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FA26E67"/>
    <w:multiLevelType w:val="hybridMultilevel"/>
    <w:tmpl w:val="5A641D92"/>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10E683F"/>
    <w:multiLevelType w:val="hybridMultilevel"/>
    <w:tmpl w:val="FDDA34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B73421E"/>
    <w:multiLevelType w:val="hybridMultilevel"/>
    <w:tmpl w:val="758CE9E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3" w15:restartNumberingAfterBreak="0">
    <w:nsid w:val="7EC3585B"/>
    <w:multiLevelType w:val="hybridMultilevel"/>
    <w:tmpl w:val="C22A549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FD01ABF"/>
    <w:multiLevelType w:val="hybridMultilevel"/>
    <w:tmpl w:val="729E7A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3"/>
  </w:num>
  <w:num w:numId="2">
    <w:abstractNumId w:val="13"/>
  </w:num>
  <w:num w:numId="3">
    <w:abstractNumId w:val="16"/>
  </w:num>
  <w:num w:numId="4">
    <w:abstractNumId w:val="9"/>
  </w:num>
  <w:num w:numId="5">
    <w:abstractNumId w:val="1"/>
  </w:num>
  <w:num w:numId="6">
    <w:abstractNumId w:val="24"/>
  </w:num>
  <w:num w:numId="7">
    <w:abstractNumId w:val="20"/>
  </w:num>
  <w:num w:numId="8">
    <w:abstractNumId w:val="22"/>
  </w:num>
  <w:num w:numId="9">
    <w:abstractNumId w:val="10"/>
  </w:num>
  <w:num w:numId="10">
    <w:abstractNumId w:val="12"/>
  </w:num>
  <w:num w:numId="11">
    <w:abstractNumId w:val="2"/>
  </w:num>
  <w:num w:numId="12">
    <w:abstractNumId w:val="3"/>
  </w:num>
  <w:num w:numId="13">
    <w:abstractNumId w:val="4"/>
  </w:num>
  <w:num w:numId="14">
    <w:abstractNumId w:val="26"/>
  </w:num>
  <w:num w:numId="15">
    <w:abstractNumId w:val="19"/>
  </w:num>
  <w:num w:numId="16">
    <w:abstractNumId w:val="31"/>
  </w:num>
  <w:num w:numId="17">
    <w:abstractNumId w:val="8"/>
  </w:num>
  <w:num w:numId="18">
    <w:abstractNumId w:val="11"/>
  </w:num>
  <w:num w:numId="19">
    <w:abstractNumId w:val="14"/>
  </w:num>
  <w:num w:numId="20">
    <w:abstractNumId w:val="21"/>
  </w:num>
  <w:num w:numId="21">
    <w:abstractNumId w:val="6"/>
  </w:num>
  <w:num w:numId="22">
    <w:abstractNumId w:val="25"/>
  </w:num>
  <w:num w:numId="23">
    <w:abstractNumId w:val="0"/>
  </w:num>
  <w:num w:numId="24">
    <w:abstractNumId w:val="29"/>
  </w:num>
  <w:num w:numId="25">
    <w:abstractNumId w:val="18"/>
  </w:num>
  <w:num w:numId="26">
    <w:abstractNumId w:val="17"/>
  </w:num>
  <w:num w:numId="27">
    <w:abstractNumId w:val="34"/>
  </w:num>
  <w:num w:numId="28">
    <w:abstractNumId w:val="23"/>
  </w:num>
  <w:num w:numId="29">
    <w:abstractNumId w:val="28"/>
  </w:num>
  <w:num w:numId="30">
    <w:abstractNumId w:val="5"/>
  </w:num>
  <w:num w:numId="31">
    <w:abstractNumId w:val="7"/>
  </w:num>
  <w:num w:numId="32">
    <w:abstractNumId w:val="33"/>
  </w:num>
  <w:num w:numId="33">
    <w:abstractNumId w:val="32"/>
  </w:num>
  <w:num w:numId="34">
    <w:abstractNumId w:val="27"/>
  </w:num>
  <w:num w:numId="35">
    <w:abstractNumId w:val="30"/>
  </w:num>
  <w:num w:numId="36">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152"/>
    <w:rsid w:val="00002E3A"/>
    <w:rsid w:val="00003EC2"/>
    <w:rsid w:val="000040BA"/>
    <w:rsid w:val="00004168"/>
    <w:rsid w:val="00004411"/>
    <w:rsid w:val="00005DFA"/>
    <w:rsid w:val="00006B61"/>
    <w:rsid w:val="00007163"/>
    <w:rsid w:val="0000734E"/>
    <w:rsid w:val="00010365"/>
    <w:rsid w:val="00010F0A"/>
    <w:rsid w:val="00011E5B"/>
    <w:rsid w:val="00011F5C"/>
    <w:rsid w:val="00013014"/>
    <w:rsid w:val="0001383C"/>
    <w:rsid w:val="00014509"/>
    <w:rsid w:val="000153B1"/>
    <w:rsid w:val="000172E8"/>
    <w:rsid w:val="00021942"/>
    <w:rsid w:val="00022836"/>
    <w:rsid w:val="000243C2"/>
    <w:rsid w:val="000249D9"/>
    <w:rsid w:val="00026841"/>
    <w:rsid w:val="00031B3D"/>
    <w:rsid w:val="00032CFE"/>
    <w:rsid w:val="0003352B"/>
    <w:rsid w:val="00033E1C"/>
    <w:rsid w:val="00033EF0"/>
    <w:rsid w:val="00034884"/>
    <w:rsid w:val="00035235"/>
    <w:rsid w:val="00035DF2"/>
    <w:rsid w:val="00036EA6"/>
    <w:rsid w:val="0004042F"/>
    <w:rsid w:val="00040875"/>
    <w:rsid w:val="00042878"/>
    <w:rsid w:val="00042C56"/>
    <w:rsid w:val="00043751"/>
    <w:rsid w:val="00044B60"/>
    <w:rsid w:val="00045632"/>
    <w:rsid w:val="00046FA7"/>
    <w:rsid w:val="00051E43"/>
    <w:rsid w:val="00051FA9"/>
    <w:rsid w:val="00053240"/>
    <w:rsid w:val="00053793"/>
    <w:rsid w:val="00054640"/>
    <w:rsid w:val="00055DE1"/>
    <w:rsid w:val="000560D6"/>
    <w:rsid w:val="000560D8"/>
    <w:rsid w:val="00056448"/>
    <w:rsid w:val="0005682F"/>
    <w:rsid w:val="00056BC8"/>
    <w:rsid w:val="00056F3A"/>
    <w:rsid w:val="00060B78"/>
    <w:rsid w:val="00061A67"/>
    <w:rsid w:val="00063920"/>
    <w:rsid w:val="0006517C"/>
    <w:rsid w:val="00065A68"/>
    <w:rsid w:val="00065DF2"/>
    <w:rsid w:val="0006628A"/>
    <w:rsid w:val="0007004E"/>
    <w:rsid w:val="00070642"/>
    <w:rsid w:val="00070F38"/>
    <w:rsid w:val="00071A0A"/>
    <w:rsid w:val="00071BD5"/>
    <w:rsid w:val="0007318C"/>
    <w:rsid w:val="0007424C"/>
    <w:rsid w:val="000746AB"/>
    <w:rsid w:val="000749EC"/>
    <w:rsid w:val="000772D3"/>
    <w:rsid w:val="00077F78"/>
    <w:rsid w:val="00080F57"/>
    <w:rsid w:val="00081920"/>
    <w:rsid w:val="0008613C"/>
    <w:rsid w:val="000867B5"/>
    <w:rsid w:val="000872D0"/>
    <w:rsid w:val="000901FF"/>
    <w:rsid w:val="00091A8A"/>
    <w:rsid w:val="00092719"/>
    <w:rsid w:val="0009276F"/>
    <w:rsid w:val="00093409"/>
    <w:rsid w:val="0009366E"/>
    <w:rsid w:val="000945BB"/>
    <w:rsid w:val="00094B17"/>
    <w:rsid w:val="00094CB2"/>
    <w:rsid w:val="00094E38"/>
    <w:rsid w:val="000A190E"/>
    <w:rsid w:val="000A242A"/>
    <w:rsid w:val="000A2535"/>
    <w:rsid w:val="000A42B3"/>
    <w:rsid w:val="000B0737"/>
    <w:rsid w:val="000B0E98"/>
    <w:rsid w:val="000B128E"/>
    <w:rsid w:val="000B3A7C"/>
    <w:rsid w:val="000B4295"/>
    <w:rsid w:val="000B46FC"/>
    <w:rsid w:val="000B6436"/>
    <w:rsid w:val="000B656E"/>
    <w:rsid w:val="000B72D2"/>
    <w:rsid w:val="000B77BE"/>
    <w:rsid w:val="000B7D7E"/>
    <w:rsid w:val="000C11E3"/>
    <w:rsid w:val="000C2284"/>
    <w:rsid w:val="000C343B"/>
    <w:rsid w:val="000C4123"/>
    <w:rsid w:val="000C42D8"/>
    <w:rsid w:val="000C4CC9"/>
    <w:rsid w:val="000C4D51"/>
    <w:rsid w:val="000C52AF"/>
    <w:rsid w:val="000C7C48"/>
    <w:rsid w:val="000D2A86"/>
    <w:rsid w:val="000D2C91"/>
    <w:rsid w:val="000D35AA"/>
    <w:rsid w:val="000D3658"/>
    <w:rsid w:val="000D7242"/>
    <w:rsid w:val="000E1D61"/>
    <w:rsid w:val="000E1E9C"/>
    <w:rsid w:val="000E2DB3"/>
    <w:rsid w:val="000E339D"/>
    <w:rsid w:val="000E3518"/>
    <w:rsid w:val="000E390B"/>
    <w:rsid w:val="000E58BC"/>
    <w:rsid w:val="000F0461"/>
    <w:rsid w:val="000F1516"/>
    <w:rsid w:val="000F3385"/>
    <w:rsid w:val="000F417F"/>
    <w:rsid w:val="000F4468"/>
    <w:rsid w:val="000F6730"/>
    <w:rsid w:val="000F703B"/>
    <w:rsid w:val="000F7E28"/>
    <w:rsid w:val="000F7F03"/>
    <w:rsid w:val="001001A8"/>
    <w:rsid w:val="001012A1"/>
    <w:rsid w:val="00101C48"/>
    <w:rsid w:val="00102CE5"/>
    <w:rsid w:val="00103F37"/>
    <w:rsid w:val="00104F76"/>
    <w:rsid w:val="001058A5"/>
    <w:rsid w:val="00105FF3"/>
    <w:rsid w:val="0010662D"/>
    <w:rsid w:val="0010718B"/>
    <w:rsid w:val="001078E5"/>
    <w:rsid w:val="00110F5C"/>
    <w:rsid w:val="00112E62"/>
    <w:rsid w:val="00113A6C"/>
    <w:rsid w:val="00114B5A"/>
    <w:rsid w:val="0011505F"/>
    <w:rsid w:val="00117D04"/>
    <w:rsid w:val="001225C5"/>
    <w:rsid w:val="00122902"/>
    <w:rsid w:val="001230B4"/>
    <w:rsid w:val="00124D50"/>
    <w:rsid w:val="0012518B"/>
    <w:rsid w:val="00125698"/>
    <w:rsid w:val="00125C47"/>
    <w:rsid w:val="00126831"/>
    <w:rsid w:val="0012734A"/>
    <w:rsid w:val="00127B8B"/>
    <w:rsid w:val="00127FEA"/>
    <w:rsid w:val="00130285"/>
    <w:rsid w:val="001309F4"/>
    <w:rsid w:val="00131563"/>
    <w:rsid w:val="00131C9D"/>
    <w:rsid w:val="0013552C"/>
    <w:rsid w:val="0013744C"/>
    <w:rsid w:val="00141609"/>
    <w:rsid w:val="001428D1"/>
    <w:rsid w:val="00142F0B"/>
    <w:rsid w:val="00144C80"/>
    <w:rsid w:val="00145214"/>
    <w:rsid w:val="00145434"/>
    <w:rsid w:val="00145511"/>
    <w:rsid w:val="001460D4"/>
    <w:rsid w:val="001470B5"/>
    <w:rsid w:val="00147750"/>
    <w:rsid w:val="00147D34"/>
    <w:rsid w:val="00151A4F"/>
    <w:rsid w:val="00151C70"/>
    <w:rsid w:val="00152876"/>
    <w:rsid w:val="001530B2"/>
    <w:rsid w:val="00153894"/>
    <w:rsid w:val="0015466C"/>
    <w:rsid w:val="00154CB7"/>
    <w:rsid w:val="00154E12"/>
    <w:rsid w:val="0015681B"/>
    <w:rsid w:val="00156AB3"/>
    <w:rsid w:val="00156D97"/>
    <w:rsid w:val="00163CB4"/>
    <w:rsid w:val="0016751E"/>
    <w:rsid w:val="0017185E"/>
    <w:rsid w:val="00172C7A"/>
    <w:rsid w:val="0017425D"/>
    <w:rsid w:val="00174AE5"/>
    <w:rsid w:val="00177723"/>
    <w:rsid w:val="00177A52"/>
    <w:rsid w:val="001813CE"/>
    <w:rsid w:val="00182857"/>
    <w:rsid w:val="0018381C"/>
    <w:rsid w:val="001851D1"/>
    <w:rsid w:val="00186CCA"/>
    <w:rsid w:val="001876D3"/>
    <w:rsid w:val="00191184"/>
    <w:rsid w:val="00192C42"/>
    <w:rsid w:val="0019321D"/>
    <w:rsid w:val="001935BB"/>
    <w:rsid w:val="00195281"/>
    <w:rsid w:val="00195660"/>
    <w:rsid w:val="001A0AB3"/>
    <w:rsid w:val="001A2DF1"/>
    <w:rsid w:val="001A313C"/>
    <w:rsid w:val="001A3E58"/>
    <w:rsid w:val="001A4DCE"/>
    <w:rsid w:val="001A5AD5"/>
    <w:rsid w:val="001A5FD9"/>
    <w:rsid w:val="001A63AD"/>
    <w:rsid w:val="001A756D"/>
    <w:rsid w:val="001A7D67"/>
    <w:rsid w:val="001B10D8"/>
    <w:rsid w:val="001B1944"/>
    <w:rsid w:val="001B4B1C"/>
    <w:rsid w:val="001B4F8B"/>
    <w:rsid w:val="001B6B4A"/>
    <w:rsid w:val="001C0718"/>
    <w:rsid w:val="001C0945"/>
    <w:rsid w:val="001C137D"/>
    <w:rsid w:val="001C2454"/>
    <w:rsid w:val="001C2EBF"/>
    <w:rsid w:val="001C3858"/>
    <w:rsid w:val="001C38EF"/>
    <w:rsid w:val="001C39C4"/>
    <w:rsid w:val="001C51BE"/>
    <w:rsid w:val="001C5A8F"/>
    <w:rsid w:val="001C6DF8"/>
    <w:rsid w:val="001D3605"/>
    <w:rsid w:val="001D3F81"/>
    <w:rsid w:val="001D6CEF"/>
    <w:rsid w:val="001E0B3A"/>
    <w:rsid w:val="001E12DE"/>
    <w:rsid w:val="001E1DCA"/>
    <w:rsid w:val="001E2CB2"/>
    <w:rsid w:val="001E359F"/>
    <w:rsid w:val="001E62B8"/>
    <w:rsid w:val="001F055C"/>
    <w:rsid w:val="001F0647"/>
    <w:rsid w:val="001F276D"/>
    <w:rsid w:val="001F28B0"/>
    <w:rsid w:val="001F2BA6"/>
    <w:rsid w:val="001F3F46"/>
    <w:rsid w:val="001F48AF"/>
    <w:rsid w:val="001F5111"/>
    <w:rsid w:val="001F5E9D"/>
    <w:rsid w:val="001F616A"/>
    <w:rsid w:val="001F617E"/>
    <w:rsid w:val="001F6973"/>
    <w:rsid w:val="001F747C"/>
    <w:rsid w:val="001F7D16"/>
    <w:rsid w:val="0020027D"/>
    <w:rsid w:val="0020257B"/>
    <w:rsid w:val="00207DC2"/>
    <w:rsid w:val="00211F30"/>
    <w:rsid w:val="00214475"/>
    <w:rsid w:val="0021564F"/>
    <w:rsid w:val="00216196"/>
    <w:rsid w:val="00216D00"/>
    <w:rsid w:val="00217AED"/>
    <w:rsid w:val="00221FA6"/>
    <w:rsid w:val="00222982"/>
    <w:rsid w:val="00224ACF"/>
    <w:rsid w:val="0022603C"/>
    <w:rsid w:val="002261D9"/>
    <w:rsid w:val="00226E48"/>
    <w:rsid w:val="0023195D"/>
    <w:rsid w:val="00232A64"/>
    <w:rsid w:val="002333DB"/>
    <w:rsid w:val="00234F76"/>
    <w:rsid w:val="00236A3E"/>
    <w:rsid w:val="00236B0D"/>
    <w:rsid w:val="00236F5C"/>
    <w:rsid w:val="0023738E"/>
    <w:rsid w:val="002374CD"/>
    <w:rsid w:val="00240E77"/>
    <w:rsid w:val="00241264"/>
    <w:rsid w:val="00241897"/>
    <w:rsid w:val="0024275B"/>
    <w:rsid w:val="00246723"/>
    <w:rsid w:val="00246734"/>
    <w:rsid w:val="00246CB7"/>
    <w:rsid w:val="00252668"/>
    <w:rsid w:val="00253073"/>
    <w:rsid w:val="00253616"/>
    <w:rsid w:val="00254EF5"/>
    <w:rsid w:val="002550F9"/>
    <w:rsid w:val="00256CD4"/>
    <w:rsid w:val="00261599"/>
    <w:rsid w:val="002625B8"/>
    <w:rsid w:val="00262949"/>
    <w:rsid w:val="00262E6F"/>
    <w:rsid w:val="0026652F"/>
    <w:rsid w:val="00266DA9"/>
    <w:rsid w:val="00267B9D"/>
    <w:rsid w:val="0027525A"/>
    <w:rsid w:val="00275336"/>
    <w:rsid w:val="002764EE"/>
    <w:rsid w:val="0027747E"/>
    <w:rsid w:val="002778E3"/>
    <w:rsid w:val="00280D76"/>
    <w:rsid w:val="0028265E"/>
    <w:rsid w:val="0028322E"/>
    <w:rsid w:val="00283CE3"/>
    <w:rsid w:val="00284016"/>
    <w:rsid w:val="0028646F"/>
    <w:rsid w:val="0028730C"/>
    <w:rsid w:val="00287D9D"/>
    <w:rsid w:val="002909A4"/>
    <w:rsid w:val="00296852"/>
    <w:rsid w:val="002A15DD"/>
    <w:rsid w:val="002A1E12"/>
    <w:rsid w:val="002A2187"/>
    <w:rsid w:val="002A3CD9"/>
    <w:rsid w:val="002B2F73"/>
    <w:rsid w:val="002B32CA"/>
    <w:rsid w:val="002B35CA"/>
    <w:rsid w:val="002B3A39"/>
    <w:rsid w:val="002B3D04"/>
    <w:rsid w:val="002B496A"/>
    <w:rsid w:val="002B528B"/>
    <w:rsid w:val="002B5A98"/>
    <w:rsid w:val="002B72E1"/>
    <w:rsid w:val="002B7D91"/>
    <w:rsid w:val="002C0726"/>
    <w:rsid w:val="002C2AA2"/>
    <w:rsid w:val="002C3E70"/>
    <w:rsid w:val="002C6C4C"/>
    <w:rsid w:val="002D1A6D"/>
    <w:rsid w:val="002D1E4B"/>
    <w:rsid w:val="002D229D"/>
    <w:rsid w:val="002D23C0"/>
    <w:rsid w:val="002D3768"/>
    <w:rsid w:val="002D6941"/>
    <w:rsid w:val="002D7ACC"/>
    <w:rsid w:val="002E2335"/>
    <w:rsid w:val="002E3550"/>
    <w:rsid w:val="002E369C"/>
    <w:rsid w:val="002E52B4"/>
    <w:rsid w:val="002E624C"/>
    <w:rsid w:val="002E7770"/>
    <w:rsid w:val="002E77DE"/>
    <w:rsid w:val="002E7F3B"/>
    <w:rsid w:val="002F0D62"/>
    <w:rsid w:val="002F19EB"/>
    <w:rsid w:val="002F1AD1"/>
    <w:rsid w:val="002F2809"/>
    <w:rsid w:val="002F3A4C"/>
    <w:rsid w:val="002F4111"/>
    <w:rsid w:val="002F5A02"/>
    <w:rsid w:val="002F65CB"/>
    <w:rsid w:val="00300E3C"/>
    <w:rsid w:val="00301374"/>
    <w:rsid w:val="00301FB6"/>
    <w:rsid w:val="00304199"/>
    <w:rsid w:val="00305562"/>
    <w:rsid w:val="00305817"/>
    <w:rsid w:val="00305A68"/>
    <w:rsid w:val="003067BC"/>
    <w:rsid w:val="00307B5C"/>
    <w:rsid w:val="00310413"/>
    <w:rsid w:val="00310767"/>
    <w:rsid w:val="00310CFF"/>
    <w:rsid w:val="0031199B"/>
    <w:rsid w:val="00313523"/>
    <w:rsid w:val="00314C58"/>
    <w:rsid w:val="00314EDA"/>
    <w:rsid w:val="00316B00"/>
    <w:rsid w:val="00316E10"/>
    <w:rsid w:val="0031702D"/>
    <w:rsid w:val="003207C1"/>
    <w:rsid w:val="00320F6D"/>
    <w:rsid w:val="00320FCE"/>
    <w:rsid w:val="003216E4"/>
    <w:rsid w:val="003231B9"/>
    <w:rsid w:val="00323540"/>
    <w:rsid w:val="003237D5"/>
    <w:rsid w:val="0032469C"/>
    <w:rsid w:val="00324B14"/>
    <w:rsid w:val="00326D93"/>
    <w:rsid w:val="003300DA"/>
    <w:rsid w:val="00332689"/>
    <w:rsid w:val="00332D2D"/>
    <w:rsid w:val="00332D7B"/>
    <w:rsid w:val="0033768F"/>
    <w:rsid w:val="00337871"/>
    <w:rsid w:val="00340BFB"/>
    <w:rsid w:val="00340CBB"/>
    <w:rsid w:val="00346F9B"/>
    <w:rsid w:val="00347265"/>
    <w:rsid w:val="00347E0B"/>
    <w:rsid w:val="00350423"/>
    <w:rsid w:val="00351BC6"/>
    <w:rsid w:val="00351EEF"/>
    <w:rsid w:val="00352080"/>
    <w:rsid w:val="0035248C"/>
    <w:rsid w:val="00354546"/>
    <w:rsid w:val="003564BC"/>
    <w:rsid w:val="0035700E"/>
    <w:rsid w:val="00367768"/>
    <w:rsid w:val="00370858"/>
    <w:rsid w:val="00371965"/>
    <w:rsid w:val="00372682"/>
    <w:rsid w:val="003735CD"/>
    <w:rsid w:val="00373CFD"/>
    <w:rsid w:val="00373FD0"/>
    <w:rsid w:val="0037519E"/>
    <w:rsid w:val="0037627F"/>
    <w:rsid w:val="0038198E"/>
    <w:rsid w:val="00383172"/>
    <w:rsid w:val="0038484A"/>
    <w:rsid w:val="00384BE2"/>
    <w:rsid w:val="00386F5F"/>
    <w:rsid w:val="00387856"/>
    <w:rsid w:val="003907C2"/>
    <w:rsid w:val="00391353"/>
    <w:rsid w:val="00392C76"/>
    <w:rsid w:val="003933FC"/>
    <w:rsid w:val="003940FA"/>
    <w:rsid w:val="00397750"/>
    <w:rsid w:val="003A23BD"/>
    <w:rsid w:val="003A30ED"/>
    <w:rsid w:val="003A32C2"/>
    <w:rsid w:val="003A4118"/>
    <w:rsid w:val="003A5E3B"/>
    <w:rsid w:val="003A6EB4"/>
    <w:rsid w:val="003A7334"/>
    <w:rsid w:val="003B03ED"/>
    <w:rsid w:val="003B1A43"/>
    <w:rsid w:val="003B25FA"/>
    <w:rsid w:val="003B4AB6"/>
    <w:rsid w:val="003B6EE5"/>
    <w:rsid w:val="003C261D"/>
    <w:rsid w:val="003C45A8"/>
    <w:rsid w:val="003C5864"/>
    <w:rsid w:val="003C59E8"/>
    <w:rsid w:val="003C7A35"/>
    <w:rsid w:val="003D0C9C"/>
    <w:rsid w:val="003D1473"/>
    <w:rsid w:val="003D1804"/>
    <w:rsid w:val="003D1B35"/>
    <w:rsid w:val="003D1E7A"/>
    <w:rsid w:val="003D5E31"/>
    <w:rsid w:val="003D7046"/>
    <w:rsid w:val="003D72F6"/>
    <w:rsid w:val="003E4E21"/>
    <w:rsid w:val="003E6CBA"/>
    <w:rsid w:val="003F0046"/>
    <w:rsid w:val="003F1213"/>
    <w:rsid w:val="003F2E35"/>
    <w:rsid w:val="003F3EF6"/>
    <w:rsid w:val="003F74F6"/>
    <w:rsid w:val="0040416A"/>
    <w:rsid w:val="00404D6D"/>
    <w:rsid w:val="0041004E"/>
    <w:rsid w:val="0041129C"/>
    <w:rsid w:val="00411889"/>
    <w:rsid w:val="0041317B"/>
    <w:rsid w:val="00413972"/>
    <w:rsid w:val="00413B1A"/>
    <w:rsid w:val="004147A1"/>
    <w:rsid w:val="0041608A"/>
    <w:rsid w:val="00416F5E"/>
    <w:rsid w:val="00420960"/>
    <w:rsid w:val="00420EC8"/>
    <w:rsid w:val="00421076"/>
    <w:rsid w:val="00421342"/>
    <w:rsid w:val="00421658"/>
    <w:rsid w:val="004219F9"/>
    <w:rsid w:val="0042277D"/>
    <w:rsid w:val="00422F7F"/>
    <w:rsid w:val="00423DEC"/>
    <w:rsid w:val="00426F85"/>
    <w:rsid w:val="0043506A"/>
    <w:rsid w:val="00435BC8"/>
    <w:rsid w:val="0043631C"/>
    <w:rsid w:val="00441056"/>
    <w:rsid w:val="0044126F"/>
    <w:rsid w:val="00441392"/>
    <w:rsid w:val="00441676"/>
    <w:rsid w:val="00441691"/>
    <w:rsid w:val="00443CBC"/>
    <w:rsid w:val="00443E3D"/>
    <w:rsid w:val="004443BF"/>
    <w:rsid w:val="00445D0E"/>
    <w:rsid w:val="004507CF"/>
    <w:rsid w:val="004512F5"/>
    <w:rsid w:val="004525D9"/>
    <w:rsid w:val="00452866"/>
    <w:rsid w:val="00452B74"/>
    <w:rsid w:val="004531E3"/>
    <w:rsid w:val="00453AB5"/>
    <w:rsid w:val="00453B48"/>
    <w:rsid w:val="00453D9E"/>
    <w:rsid w:val="00454D70"/>
    <w:rsid w:val="0045510A"/>
    <w:rsid w:val="004560D4"/>
    <w:rsid w:val="00456504"/>
    <w:rsid w:val="00456812"/>
    <w:rsid w:val="0045694C"/>
    <w:rsid w:val="00456A77"/>
    <w:rsid w:val="004575AF"/>
    <w:rsid w:val="00461862"/>
    <w:rsid w:val="00461961"/>
    <w:rsid w:val="00461C6C"/>
    <w:rsid w:val="00462882"/>
    <w:rsid w:val="00463B6D"/>
    <w:rsid w:val="004646F1"/>
    <w:rsid w:val="004662AC"/>
    <w:rsid w:val="0046788E"/>
    <w:rsid w:val="00475911"/>
    <w:rsid w:val="00475CC7"/>
    <w:rsid w:val="00475FC1"/>
    <w:rsid w:val="00482CC0"/>
    <w:rsid w:val="00484970"/>
    <w:rsid w:val="004864B2"/>
    <w:rsid w:val="0048696A"/>
    <w:rsid w:val="00486EAE"/>
    <w:rsid w:val="0048757A"/>
    <w:rsid w:val="0048794F"/>
    <w:rsid w:val="00491341"/>
    <w:rsid w:val="00493B55"/>
    <w:rsid w:val="00494964"/>
    <w:rsid w:val="00494DA6"/>
    <w:rsid w:val="00495343"/>
    <w:rsid w:val="0049569E"/>
    <w:rsid w:val="004959EB"/>
    <w:rsid w:val="00495A17"/>
    <w:rsid w:val="00496737"/>
    <w:rsid w:val="004A1F3C"/>
    <w:rsid w:val="004A26D2"/>
    <w:rsid w:val="004A28C7"/>
    <w:rsid w:val="004A2A53"/>
    <w:rsid w:val="004A371F"/>
    <w:rsid w:val="004A48B3"/>
    <w:rsid w:val="004A49CA"/>
    <w:rsid w:val="004A4B70"/>
    <w:rsid w:val="004B03AD"/>
    <w:rsid w:val="004B0954"/>
    <w:rsid w:val="004B0E8D"/>
    <w:rsid w:val="004B4E7C"/>
    <w:rsid w:val="004B5BE0"/>
    <w:rsid w:val="004B627D"/>
    <w:rsid w:val="004B673F"/>
    <w:rsid w:val="004B7142"/>
    <w:rsid w:val="004C0891"/>
    <w:rsid w:val="004C0CDB"/>
    <w:rsid w:val="004C24BA"/>
    <w:rsid w:val="004C3852"/>
    <w:rsid w:val="004C3F13"/>
    <w:rsid w:val="004C4791"/>
    <w:rsid w:val="004C6152"/>
    <w:rsid w:val="004C7EAB"/>
    <w:rsid w:val="004D0905"/>
    <w:rsid w:val="004D1D1A"/>
    <w:rsid w:val="004D3301"/>
    <w:rsid w:val="004D3C87"/>
    <w:rsid w:val="004D3C90"/>
    <w:rsid w:val="004D432D"/>
    <w:rsid w:val="004D6246"/>
    <w:rsid w:val="004E4D91"/>
    <w:rsid w:val="004E5319"/>
    <w:rsid w:val="004E6B40"/>
    <w:rsid w:val="004F0181"/>
    <w:rsid w:val="004F16CB"/>
    <w:rsid w:val="004F1FB9"/>
    <w:rsid w:val="004F26B2"/>
    <w:rsid w:val="004F2CF5"/>
    <w:rsid w:val="004F2F15"/>
    <w:rsid w:val="004F411C"/>
    <w:rsid w:val="004F5250"/>
    <w:rsid w:val="004F6AE2"/>
    <w:rsid w:val="00501623"/>
    <w:rsid w:val="00501ABF"/>
    <w:rsid w:val="00501C78"/>
    <w:rsid w:val="00501D05"/>
    <w:rsid w:val="00505862"/>
    <w:rsid w:val="00506CF3"/>
    <w:rsid w:val="005077E0"/>
    <w:rsid w:val="005108E1"/>
    <w:rsid w:val="005114B1"/>
    <w:rsid w:val="005118B9"/>
    <w:rsid w:val="00512074"/>
    <w:rsid w:val="00513B30"/>
    <w:rsid w:val="00514465"/>
    <w:rsid w:val="00515E81"/>
    <w:rsid w:val="005162E3"/>
    <w:rsid w:val="0051645D"/>
    <w:rsid w:val="00520A2A"/>
    <w:rsid w:val="00520C61"/>
    <w:rsid w:val="005216CC"/>
    <w:rsid w:val="00521CD1"/>
    <w:rsid w:val="00521E32"/>
    <w:rsid w:val="0052227A"/>
    <w:rsid w:val="005224B1"/>
    <w:rsid w:val="005229A1"/>
    <w:rsid w:val="0052398B"/>
    <w:rsid w:val="00527051"/>
    <w:rsid w:val="0053160B"/>
    <w:rsid w:val="00535164"/>
    <w:rsid w:val="00535333"/>
    <w:rsid w:val="005379F6"/>
    <w:rsid w:val="005405B2"/>
    <w:rsid w:val="00540C71"/>
    <w:rsid w:val="00541FFD"/>
    <w:rsid w:val="00542804"/>
    <w:rsid w:val="00542818"/>
    <w:rsid w:val="00542ADB"/>
    <w:rsid w:val="005430F4"/>
    <w:rsid w:val="00545CD0"/>
    <w:rsid w:val="00550E19"/>
    <w:rsid w:val="0055218F"/>
    <w:rsid w:val="00554353"/>
    <w:rsid w:val="00554B62"/>
    <w:rsid w:val="00557F3B"/>
    <w:rsid w:val="005618DE"/>
    <w:rsid w:val="00567211"/>
    <w:rsid w:val="00567D8D"/>
    <w:rsid w:val="005709F2"/>
    <w:rsid w:val="005711F8"/>
    <w:rsid w:val="00571CDF"/>
    <w:rsid w:val="00573AB6"/>
    <w:rsid w:val="00575503"/>
    <w:rsid w:val="005760CB"/>
    <w:rsid w:val="00576D87"/>
    <w:rsid w:val="00582EE3"/>
    <w:rsid w:val="00583CC1"/>
    <w:rsid w:val="005841BD"/>
    <w:rsid w:val="0058589B"/>
    <w:rsid w:val="005877A7"/>
    <w:rsid w:val="005877F3"/>
    <w:rsid w:val="00590407"/>
    <w:rsid w:val="005906FF"/>
    <w:rsid w:val="00592274"/>
    <w:rsid w:val="005923F4"/>
    <w:rsid w:val="005945C5"/>
    <w:rsid w:val="005948C0"/>
    <w:rsid w:val="00594BA3"/>
    <w:rsid w:val="0059504D"/>
    <w:rsid w:val="00596DAD"/>
    <w:rsid w:val="005A0864"/>
    <w:rsid w:val="005A28D5"/>
    <w:rsid w:val="005A30BB"/>
    <w:rsid w:val="005A3F08"/>
    <w:rsid w:val="005A4197"/>
    <w:rsid w:val="005A4745"/>
    <w:rsid w:val="005A49B7"/>
    <w:rsid w:val="005A4C46"/>
    <w:rsid w:val="005A7BA1"/>
    <w:rsid w:val="005B0FEA"/>
    <w:rsid w:val="005B1A89"/>
    <w:rsid w:val="005B1FF5"/>
    <w:rsid w:val="005B3FD4"/>
    <w:rsid w:val="005B4343"/>
    <w:rsid w:val="005B7659"/>
    <w:rsid w:val="005C068C"/>
    <w:rsid w:val="005C1132"/>
    <w:rsid w:val="005C2A14"/>
    <w:rsid w:val="005C4866"/>
    <w:rsid w:val="005C5648"/>
    <w:rsid w:val="005C569C"/>
    <w:rsid w:val="005C6E7E"/>
    <w:rsid w:val="005C7DCD"/>
    <w:rsid w:val="005D1983"/>
    <w:rsid w:val="005D2017"/>
    <w:rsid w:val="005D3E8B"/>
    <w:rsid w:val="005D5FF0"/>
    <w:rsid w:val="005D6A62"/>
    <w:rsid w:val="005D79BB"/>
    <w:rsid w:val="005E255F"/>
    <w:rsid w:val="005E2D5E"/>
    <w:rsid w:val="005E34BE"/>
    <w:rsid w:val="005E39BF"/>
    <w:rsid w:val="005E528A"/>
    <w:rsid w:val="005E6757"/>
    <w:rsid w:val="005F1D5C"/>
    <w:rsid w:val="005F3C98"/>
    <w:rsid w:val="005F5816"/>
    <w:rsid w:val="005F5E8A"/>
    <w:rsid w:val="005F7344"/>
    <w:rsid w:val="00600A27"/>
    <w:rsid w:val="006015B5"/>
    <w:rsid w:val="00601AEC"/>
    <w:rsid w:val="00604442"/>
    <w:rsid w:val="006058BC"/>
    <w:rsid w:val="00605C88"/>
    <w:rsid w:val="00605FA1"/>
    <w:rsid w:val="0060645B"/>
    <w:rsid w:val="0061464E"/>
    <w:rsid w:val="006157A5"/>
    <w:rsid w:val="00615F82"/>
    <w:rsid w:val="0061773A"/>
    <w:rsid w:val="00617CBC"/>
    <w:rsid w:val="00621ABB"/>
    <w:rsid w:val="00622805"/>
    <w:rsid w:val="00622843"/>
    <w:rsid w:val="0062326D"/>
    <w:rsid w:val="00623FED"/>
    <w:rsid w:val="00624FED"/>
    <w:rsid w:val="0062504F"/>
    <w:rsid w:val="0062599A"/>
    <w:rsid w:val="00625BB2"/>
    <w:rsid w:val="0063019D"/>
    <w:rsid w:val="00631026"/>
    <w:rsid w:val="00631A8B"/>
    <w:rsid w:val="00631C73"/>
    <w:rsid w:val="00631EF8"/>
    <w:rsid w:val="00632744"/>
    <w:rsid w:val="00633C1A"/>
    <w:rsid w:val="0063457C"/>
    <w:rsid w:val="00635B9D"/>
    <w:rsid w:val="00635CE5"/>
    <w:rsid w:val="00640563"/>
    <w:rsid w:val="00640D9D"/>
    <w:rsid w:val="00642D02"/>
    <w:rsid w:val="00642ECD"/>
    <w:rsid w:val="00643509"/>
    <w:rsid w:val="00644467"/>
    <w:rsid w:val="006461FD"/>
    <w:rsid w:val="00650119"/>
    <w:rsid w:val="006505BC"/>
    <w:rsid w:val="00650CEF"/>
    <w:rsid w:val="00652A8A"/>
    <w:rsid w:val="00652ED2"/>
    <w:rsid w:val="00653298"/>
    <w:rsid w:val="006570C0"/>
    <w:rsid w:val="00657A05"/>
    <w:rsid w:val="0066044A"/>
    <w:rsid w:val="00660D71"/>
    <w:rsid w:val="006628F3"/>
    <w:rsid w:val="00663984"/>
    <w:rsid w:val="00665664"/>
    <w:rsid w:val="00667454"/>
    <w:rsid w:val="00667816"/>
    <w:rsid w:val="00667A7F"/>
    <w:rsid w:val="00671646"/>
    <w:rsid w:val="00671EFC"/>
    <w:rsid w:val="00673372"/>
    <w:rsid w:val="00673734"/>
    <w:rsid w:val="0067445F"/>
    <w:rsid w:val="00675D91"/>
    <w:rsid w:val="00675FCF"/>
    <w:rsid w:val="006763D9"/>
    <w:rsid w:val="006766A5"/>
    <w:rsid w:val="00677B5F"/>
    <w:rsid w:val="00677FD9"/>
    <w:rsid w:val="00680364"/>
    <w:rsid w:val="00681E04"/>
    <w:rsid w:val="00684C4C"/>
    <w:rsid w:val="006858A1"/>
    <w:rsid w:val="00686E1B"/>
    <w:rsid w:val="00687E16"/>
    <w:rsid w:val="006915D8"/>
    <w:rsid w:val="00691D9F"/>
    <w:rsid w:val="0069458B"/>
    <w:rsid w:val="00695E47"/>
    <w:rsid w:val="00696BB2"/>
    <w:rsid w:val="006975A8"/>
    <w:rsid w:val="006A0B36"/>
    <w:rsid w:val="006A2227"/>
    <w:rsid w:val="006A2C0E"/>
    <w:rsid w:val="006A2EFF"/>
    <w:rsid w:val="006A3454"/>
    <w:rsid w:val="006A42D6"/>
    <w:rsid w:val="006A4661"/>
    <w:rsid w:val="006A5A4D"/>
    <w:rsid w:val="006A5C34"/>
    <w:rsid w:val="006A5DA2"/>
    <w:rsid w:val="006A6121"/>
    <w:rsid w:val="006A6520"/>
    <w:rsid w:val="006A71E4"/>
    <w:rsid w:val="006B1877"/>
    <w:rsid w:val="006B3410"/>
    <w:rsid w:val="006B3AAA"/>
    <w:rsid w:val="006B64C0"/>
    <w:rsid w:val="006B696A"/>
    <w:rsid w:val="006B7DD6"/>
    <w:rsid w:val="006C2399"/>
    <w:rsid w:val="006C4726"/>
    <w:rsid w:val="006C5640"/>
    <w:rsid w:val="006D17BA"/>
    <w:rsid w:val="006D67F2"/>
    <w:rsid w:val="006E0460"/>
    <w:rsid w:val="006E1158"/>
    <w:rsid w:val="006E1368"/>
    <w:rsid w:val="006E1712"/>
    <w:rsid w:val="006E2814"/>
    <w:rsid w:val="006E69FC"/>
    <w:rsid w:val="006E703B"/>
    <w:rsid w:val="006E7623"/>
    <w:rsid w:val="006F0191"/>
    <w:rsid w:val="006F06A0"/>
    <w:rsid w:val="006F0C74"/>
    <w:rsid w:val="006F0D44"/>
    <w:rsid w:val="006F2CD2"/>
    <w:rsid w:val="006F4051"/>
    <w:rsid w:val="006F77C0"/>
    <w:rsid w:val="006F7F76"/>
    <w:rsid w:val="007017DC"/>
    <w:rsid w:val="0070318D"/>
    <w:rsid w:val="007046F3"/>
    <w:rsid w:val="007047C3"/>
    <w:rsid w:val="00704C5C"/>
    <w:rsid w:val="007079BF"/>
    <w:rsid w:val="00707E12"/>
    <w:rsid w:val="0071135C"/>
    <w:rsid w:val="007122F5"/>
    <w:rsid w:val="00712DEC"/>
    <w:rsid w:val="007135A6"/>
    <w:rsid w:val="00713BFD"/>
    <w:rsid w:val="007202FC"/>
    <w:rsid w:val="007206BF"/>
    <w:rsid w:val="0072157D"/>
    <w:rsid w:val="007230AC"/>
    <w:rsid w:val="007237AF"/>
    <w:rsid w:val="007241C1"/>
    <w:rsid w:val="0072480A"/>
    <w:rsid w:val="0072655A"/>
    <w:rsid w:val="007324A0"/>
    <w:rsid w:val="00732811"/>
    <w:rsid w:val="00733C4D"/>
    <w:rsid w:val="00734938"/>
    <w:rsid w:val="00736469"/>
    <w:rsid w:val="0073673C"/>
    <w:rsid w:val="00736B10"/>
    <w:rsid w:val="007372C0"/>
    <w:rsid w:val="00737C61"/>
    <w:rsid w:val="00741B52"/>
    <w:rsid w:val="00741DC5"/>
    <w:rsid w:val="007432A1"/>
    <w:rsid w:val="0074360B"/>
    <w:rsid w:val="007437CD"/>
    <w:rsid w:val="007447B8"/>
    <w:rsid w:val="00750A70"/>
    <w:rsid w:val="007510E9"/>
    <w:rsid w:val="00753C3D"/>
    <w:rsid w:val="00755FD5"/>
    <w:rsid w:val="00756D81"/>
    <w:rsid w:val="00757727"/>
    <w:rsid w:val="007602B3"/>
    <w:rsid w:val="007607B5"/>
    <w:rsid w:val="0076103A"/>
    <w:rsid w:val="00762484"/>
    <w:rsid w:val="0076447A"/>
    <w:rsid w:val="007663E6"/>
    <w:rsid w:val="00766AC6"/>
    <w:rsid w:val="00766B81"/>
    <w:rsid w:val="007722FC"/>
    <w:rsid w:val="00775779"/>
    <w:rsid w:val="00777FC2"/>
    <w:rsid w:val="00782D2F"/>
    <w:rsid w:val="00783E85"/>
    <w:rsid w:val="007843C0"/>
    <w:rsid w:val="007911DA"/>
    <w:rsid w:val="00792819"/>
    <w:rsid w:val="00794E85"/>
    <w:rsid w:val="00794E94"/>
    <w:rsid w:val="007968C5"/>
    <w:rsid w:val="007A288B"/>
    <w:rsid w:val="007A376D"/>
    <w:rsid w:val="007A3A48"/>
    <w:rsid w:val="007A45E7"/>
    <w:rsid w:val="007A585C"/>
    <w:rsid w:val="007A5E52"/>
    <w:rsid w:val="007A7718"/>
    <w:rsid w:val="007B0474"/>
    <w:rsid w:val="007B4588"/>
    <w:rsid w:val="007B4643"/>
    <w:rsid w:val="007B5FF6"/>
    <w:rsid w:val="007B6A99"/>
    <w:rsid w:val="007C045A"/>
    <w:rsid w:val="007C09B5"/>
    <w:rsid w:val="007C0CEE"/>
    <w:rsid w:val="007C16AA"/>
    <w:rsid w:val="007C3400"/>
    <w:rsid w:val="007C37CC"/>
    <w:rsid w:val="007C4C2F"/>
    <w:rsid w:val="007C5094"/>
    <w:rsid w:val="007C70A8"/>
    <w:rsid w:val="007D0000"/>
    <w:rsid w:val="007D0457"/>
    <w:rsid w:val="007D062D"/>
    <w:rsid w:val="007D063A"/>
    <w:rsid w:val="007D0868"/>
    <w:rsid w:val="007D0B27"/>
    <w:rsid w:val="007D0F9A"/>
    <w:rsid w:val="007D1D8E"/>
    <w:rsid w:val="007D4B25"/>
    <w:rsid w:val="007D5037"/>
    <w:rsid w:val="007D53E5"/>
    <w:rsid w:val="007D7691"/>
    <w:rsid w:val="007E003E"/>
    <w:rsid w:val="007E211E"/>
    <w:rsid w:val="007E2F9E"/>
    <w:rsid w:val="007F035A"/>
    <w:rsid w:val="007F4207"/>
    <w:rsid w:val="007F4C7A"/>
    <w:rsid w:val="007F53AF"/>
    <w:rsid w:val="007F556D"/>
    <w:rsid w:val="007F5CEA"/>
    <w:rsid w:val="007F62D7"/>
    <w:rsid w:val="007F77EC"/>
    <w:rsid w:val="008018B5"/>
    <w:rsid w:val="00802E38"/>
    <w:rsid w:val="00803A89"/>
    <w:rsid w:val="00804F4E"/>
    <w:rsid w:val="00806BCF"/>
    <w:rsid w:val="008104A6"/>
    <w:rsid w:val="008113C2"/>
    <w:rsid w:val="008122A6"/>
    <w:rsid w:val="00812619"/>
    <w:rsid w:val="00814B3E"/>
    <w:rsid w:val="0081628B"/>
    <w:rsid w:val="0082028A"/>
    <w:rsid w:val="00821942"/>
    <w:rsid w:val="00821EEE"/>
    <w:rsid w:val="0082319F"/>
    <w:rsid w:val="008236F3"/>
    <w:rsid w:val="00826031"/>
    <w:rsid w:val="00830357"/>
    <w:rsid w:val="00830385"/>
    <w:rsid w:val="008320CE"/>
    <w:rsid w:val="008320F9"/>
    <w:rsid w:val="00833129"/>
    <w:rsid w:val="0083799C"/>
    <w:rsid w:val="00837E8C"/>
    <w:rsid w:val="00840CEB"/>
    <w:rsid w:val="008424B9"/>
    <w:rsid w:val="00843E22"/>
    <w:rsid w:val="008449F3"/>
    <w:rsid w:val="00844FA6"/>
    <w:rsid w:val="008450DB"/>
    <w:rsid w:val="008452B4"/>
    <w:rsid w:val="0085044B"/>
    <w:rsid w:val="0085090C"/>
    <w:rsid w:val="00851AD5"/>
    <w:rsid w:val="008564F2"/>
    <w:rsid w:val="00857BC7"/>
    <w:rsid w:val="00860166"/>
    <w:rsid w:val="00861523"/>
    <w:rsid w:val="00864633"/>
    <w:rsid w:val="0087032E"/>
    <w:rsid w:val="0087276F"/>
    <w:rsid w:val="0087436D"/>
    <w:rsid w:val="00874BFA"/>
    <w:rsid w:val="00876562"/>
    <w:rsid w:val="00876595"/>
    <w:rsid w:val="008820D6"/>
    <w:rsid w:val="00882BBF"/>
    <w:rsid w:val="008839D9"/>
    <w:rsid w:val="00883D9C"/>
    <w:rsid w:val="0088432D"/>
    <w:rsid w:val="008847CA"/>
    <w:rsid w:val="00884976"/>
    <w:rsid w:val="00885302"/>
    <w:rsid w:val="00887244"/>
    <w:rsid w:val="00890423"/>
    <w:rsid w:val="008911DC"/>
    <w:rsid w:val="008927BD"/>
    <w:rsid w:val="00893CDF"/>
    <w:rsid w:val="00895111"/>
    <w:rsid w:val="00895212"/>
    <w:rsid w:val="0089528C"/>
    <w:rsid w:val="00895336"/>
    <w:rsid w:val="00895E2D"/>
    <w:rsid w:val="00896351"/>
    <w:rsid w:val="00896EF2"/>
    <w:rsid w:val="008976D3"/>
    <w:rsid w:val="008A00E7"/>
    <w:rsid w:val="008A1CF7"/>
    <w:rsid w:val="008A1EC1"/>
    <w:rsid w:val="008A3BBE"/>
    <w:rsid w:val="008A4B8F"/>
    <w:rsid w:val="008A4DCC"/>
    <w:rsid w:val="008A669A"/>
    <w:rsid w:val="008A6921"/>
    <w:rsid w:val="008A6F2E"/>
    <w:rsid w:val="008A7A03"/>
    <w:rsid w:val="008B0D2A"/>
    <w:rsid w:val="008B2B11"/>
    <w:rsid w:val="008B2CCA"/>
    <w:rsid w:val="008B394D"/>
    <w:rsid w:val="008B459B"/>
    <w:rsid w:val="008B49B8"/>
    <w:rsid w:val="008B5CA3"/>
    <w:rsid w:val="008B6E90"/>
    <w:rsid w:val="008B7B66"/>
    <w:rsid w:val="008C0333"/>
    <w:rsid w:val="008C2784"/>
    <w:rsid w:val="008C3B99"/>
    <w:rsid w:val="008C3EA7"/>
    <w:rsid w:val="008C4983"/>
    <w:rsid w:val="008C5EB2"/>
    <w:rsid w:val="008C7945"/>
    <w:rsid w:val="008D172C"/>
    <w:rsid w:val="008D1C5A"/>
    <w:rsid w:val="008D2392"/>
    <w:rsid w:val="008D2503"/>
    <w:rsid w:val="008D3B77"/>
    <w:rsid w:val="008D3B7F"/>
    <w:rsid w:val="008D4C3B"/>
    <w:rsid w:val="008D6068"/>
    <w:rsid w:val="008D6D39"/>
    <w:rsid w:val="008D79EA"/>
    <w:rsid w:val="008E015A"/>
    <w:rsid w:val="008E0E12"/>
    <w:rsid w:val="008E19D7"/>
    <w:rsid w:val="008E3BBC"/>
    <w:rsid w:val="008E4FF9"/>
    <w:rsid w:val="008E6304"/>
    <w:rsid w:val="008E6335"/>
    <w:rsid w:val="008E64FA"/>
    <w:rsid w:val="008E75C8"/>
    <w:rsid w:val="008E7A31"/>
    <w:rsid w:val="008E7F97"/>
    <w:rsid w:val="008F1858"/>
    <w:rsid w:val="008F1E5D"/>
    <w:rsid w:val="008F272D"/>
    <w:rsid w:val="008F3082"/>
    <w:rsid w:val="008F3843"/>
    <w:rsid w:val="008F4706"/>
    <w:rsid w:val="00900965"/>
    <w:rsid w:val="00901118"/>
    <w:rsid w:val="00902DA1"/>
    <w:rsid w:val="00903126"/>
    <w:rsid w:val="00903A60"/>
    <w:rsid w:val="00903DC4"/>
    <w:rsid w:val="0090497F"/>
    <w:rsid w:val="00904C07"/>
    <w:rsid w:val="00905592"/>
    <w:rsid w:val="009068C5"/>
    <w:rsid w:val="00906B08"/>
    <w:rsid w:val="00906C46"/>
    <w:rsid w:val="00912F89"/>
    <w:rsid w:val="00913DBF"/>
    <w:rsid w:val="00915F7E"/>
    <w:rsid w:val="00916FDB"/>
    <w:rsid w:val="009173AA"/>
    <w:rsid w:val="00917DE9"/>
    <w:rsid w:val="00917FED"/>
    <w:rsid w:val="00924698"/>
    <w:rsid w:val="00924AEC"/>
    <w:rsid w:val="00925878"/>
    <w:rsid w:val="00925E6B"/>
    <w:rsid w:val="00926021"/>
    <w:rsid w:val="00926E00"/>
    <w:rsid w:val="00930C04"/>
    <w:rsid w:val="009312A3"/>
    <w:rsid w:val="00931670"/>
    <w:rsid w:val="00934443"/>
    <w:rsid w:val="00935183"/>
    <w:rsid w:val="009371E0"/>
    <w:rsid w:val="00940568"/>
    <w:rsid w:val="00940E63"/>
    <w:rsid w:val="0094357C"/>
    <w:rsid w:val="0094394E"/>
    <w:rsid w:val="00943D03"/>
    <w:rsid w:val="0094477A"/>
    <w:rsid w:val="0094482C"/>
    <w:rsid w:val="00944C06"/>
    <w:rsid w:val="00945FAA"/>
    <w:rsid w:val="00947B3B"/>
    <w:rsid w:val="0095014C"/>
    <w:rsid w:val="009504E5"/>
    <w:rsid w:val="00952639"/>
    <w:rsid w:val="00954BBF"/>
    <w:rsid w:val="00955601"/>
    <w:rsid w:val="00955D29"/>
    <w:rsid w:val="00956467"/>
    <w:rsid w:val="00957478"/>
    <w:rsid w:val="009579D6"/>
    <w:rsid w:val="00957ABF"/>
    <w:rsid w:val="00957E7B"/>
    <w:rsid w:val="009609F0"/>
    <w:rsid w:val="00961362"/>
    <w:rsid w:val="009615C8"/>
    <w:rsid w:val="00962911"/>
    <w:rsid w:val="00962BEB"/>
    <w:rsid w:val="00962E88"/>
    <w:rsid w:val="0096300E"/>
    <w:rsid w:val="00963FD9"/>
    <w:rsid w:val="00964D01"/>
    <w:rsid w:val="009662A4"/>
    <w:rsid w:val="009676F7"/>
    <w:rsid w:val="009678A4"/>
    <w:rsid w:val="00970049"/>
    <w:rsid w:val="00973FE1"/>
    <w:rsid w:val="009741BF"/>
    <w:rsid w:val="00974F04"/>
    <w:rsid w:val="00975C40"/>
    <w:rsid w:val="0097720C"/>
    <w:rsid w:val="009804E8"/>
    <w:rsid w:val="00981C58"/>
    <w:rsid w:val="009821E8"/>
    <w:rsid w:val="00985DE3"/>
    <w:rsid w:val="00985E33"/>
    <w:rsid w:val="009868CC"/>
    <w:rsid w:val="00986C3B"/>
    <w:rsid w:val="0098792B"/>
    <w:rsid w:val="00997281"/>
    <w:rsid w:val="009A00EB"/>
    <w:rsid w:val="009A08E7"/>
    <w:rsid w:val="009A1180"/>
    <w:rsid w:val="009A24A5"/>
    <w:rsid w:val="009A290F"/>
    <w:rsid w:val="009A5042"/>
    <w:rsid w:val="009A55B9"/>
    <w:rsid w:val="009A693A"/>
    <w:rsid w:val="009B010C"/>
    <w:rsid w:val="009B1373"/>
    <w:rsid w:val="009B3995"/>
    <w:rsid w:val="009B3C2C"/>
    <w:rsid w:val="009B455F"/>
    <w:rsid w:val="009B543C"/>
    <w:rsid w:val="009B6795"/>
    <w:rsid w:val="009B69E3"/>
    <w:rsid w:val="009B6A02"/>
    <w:rsid w:val="009B73C9"/>
    <w:rsid w:val="009B73DE"/>
    <w:rsid w:val="009C0939"/>
    <w:rsid w:val="009C0C07"/>
    <w:rsid w:val="009C0E8A"/>
    <w:rsid w:val="009C1D85"/>
    <w:rsid w:val="009C65DE"/>
    <w:rsid w:val="009C670B"/>
    <w:rsid w:val="009D1109"/>
    <w:rsid w:val="009D1D66"/>
    <w:rsid w:val="009D4431"/>
    <w:rsid w:val="009D5205"/>
    <w:rsid w:val="009D5B8E"/>
    <w:rsid w:val="009D60FF"/>
    <w:rsid w:val="009D69AF"/>
    <w:rsid w:val="009D70E4"/>
    <w:rsid w:val="009E132E"/>
    <w:rsid w:val="009E278C"/>
    <w:rsid w:val="009E37D8"/>
    <w:rsid w:val="009E43CD"/>
    <w:rsid w:val="009F0235"/>
    <w:rsid w:val="009F0376"/>
    <w:rsid w:val="009F03B8"/>
    <w:rsid w:val="009F0919"/>
    <w:rsid w:val="009F14BC"/>
    <w:rsid w:val="009F3289"/>
    <w:rsid w:val="009F4557"/>
    <w:rsid w:val="009F4805"/>
    <w:rsid w:val="009F58BE"/>
    <w:rsid w:val="009F5BFC"/>
    <w:rsid w:val="009F5E80"/>
    <w:rsid w:val="009F614E"/>
    <w:rsid w:val="009F687E"/>
    <w:rsid w:val="009F7B15"/>
    <w:rsid w:val="009F7F4D"/>
    <w:rsid w:val="00A027BD"/>
    <w:rsid w:val="00A035BC"/>
    <w:rsid w:val="00A03F47"/>
    <w:rsid w:val="00A04B54"/>
    <w:rsid w:val="00A04CC0"/>
    <w:rsid w:val="00A05401"/>
    <w:rsid w:val="00A06EE7"/>
    <w:rsid w:val="00A101D1"/>
    <w:rsid w:val="00A1170A"/>
    <w:rsid w:val="00A11D4A"/>
    <w:rsid w:val="00A11F79"/>
    <w:rsid w:val="00A124E7"/>
    <w:rsid w:val="00A12793"/>
    <w:rsid w:val="00A135C5"/>
    <w:rsid w:val="00A13B92"/>
    <w:rsid w:val="00A158AD"/>
    <w:rsid w:val="00A15CF2"/>
    <w:rsid w:val="00A20132"/>
    <w:rsid w:val="00A206C2"/>
    <w:rsid w:val="00A20A39"/>
    <w:rsid w:val="00A20F59"/>
    <w:rsid w:val="00A219D6"/>
    <w:rsid w:val="00A246D3"/>
    <w:rsid w:val="00A2547B"/>
    <w:rsid w:val="00A26453"/>
    <w:rsid w:val="00A26A99"/>
    <w:rsid w:val="00A314FD"/>
    <w:rsid w:val="00A31CCF"/>
    <w:rsid w:val="00A32DE4"/>
    <w:rsid w:val="00A33EDD"/>
    <w:rsid w:val="00A340EC"/>
    <w:rsid w:val="00A34D84"/>
    <w:rsid w:val="00A3544E"/>
    <w:rsid w:val="00A36654"/>
    <w:rsid w:val="00A40864"/>
    <w:rsid w:val="00A40DB1"/>
    <w:rsid w:val="00A42497"/>
    <w:rsid w:val="00A424D6"/>
    <w:rsid w:val="00A504CC"/>
    <w:rsid w:val="00A50973"/>
    <w:rsid w:val="00A51216"/>
    <w:rsid w:val="00A515AB"/>
    <w:rsid w:val="00A51756"/>
    <w:rsid w:val="00A52466"/>
    <w:rsid w:val="00A52535"/>
    <w:rsid w:val="00A53655"/>
    <w:rsid w:val="00A54FF2"/>
    <w:rsid w:val="00A56402"/>
    <w:rsid w:val="00A60557"/>
    <w:rsid w:val="00A608BA"/>
    <w:rsid w:val="00A655C6"/>
    <w:rsid w:val="00A6689C"/>
    <w:rsid w:val="00A669AD"/>
    <w:rsid w:val="00A67741"/>
    <w:rsid w:val="00A7060C"/>
    <w:rsid w:val="00A73B1F"/>
    <w:rsid w:val="00A7417B"/>
    <w:rsid w:val="00A76607"/>
    <w:rsid w:val="00A80944"/>
    <w:rsid w:val="00A809AE"/>
    <w:rsid w:val="00A8144A"/>
    <w:rsid w:val="00A83472"/>
    <w:rsid w:val="00A83827"/>
    <w:rsid w:val="00A83E26"/>
    <w:rsid w:val="00A84E61"/>
    <w:rsid w:val="00A91BB2"/>
    <w:rsid w:val="00A91FFA"/>
    <w:rsid w:val="00A92176"/>
    <w:rsid w:val="00A92C26"/>
    <w:rsid w:val="00A92DA6"/>
    <w:rsid w:val="00A94A6B"/>
    <w:rsid w:val="00A97A5A"/>
    <w:rsid w:val="00AA1DF0"/>
    <w:rsid w:val="00AA38FA"/>
    <w:rsid w:val="00AA40F0"/>
    <w:rsid w:val="00AA4655"/>
    <w:rsid w:val="00AA4CDC"/>
    <w:rsid w:val="00AA522D"/>
    <w:rsid w:val="00AA5638"/>
    <w:rsid w:val="00AA659A"/>
    <w:rsid w:val="00AA6C87"/>
    <w:rsid w:val="00AB02C4"/>
    <w:rsid w:val="00AB0B10"/>
    <w:rsid w:val="00AB241C"/>
    <w:rsid w:val="00AB24C7"/>
    <w:rsid w:val="00AB2759"/>
    <w:rsid w:val="00AB28A5"/>
    <w:rsid w:val="00AB3562"/>
    <w:rsid w:val="00AB4C03"/>
    <w:rsid w:val="00AB4F17"/>
    <w:rsid w:val="00AB5659"/>
    <w:rsid w:val="00AB5A02"/>
    <w:rsid w:val="00AB64DE"/>
    <w:rsid w:val="00AB6AC9"/>
    <w:rsid w:val="00AB74EC"/>
    <w:rsid w:val="00AB78C0"/>
    <w:rsid w:val="00AB7CDC"/>
    <w:rsid w:val="00AC37CA"/>
    <w:rsid w:val="00AC3D3D"/>
    <w:rsid w:val="00AC3E3B"/>
    <w:rsid w:val="00AC44C0"/>
    <w:rsid w:val="00AC4BC2"/>
    <w:rsid w:val="00AC5C7D"/>
    <w:rsid w:val="00AC74D1"/>
    <w:rsid w:val="00AD07D5"/>
    <w:rsid w:val="00AD170F"/>
    <w:rsid w:val="00AD1907"/>
    <w:rsid w:val="00AD40B2"/>
    <w:rsid w:val="00AD5B04"/>
    <w:rsid w:val="00AD634B"/>
    <w:rsid w:val="00AD6452"/>
    <w:rsid w:val="00AD6692"/>
    <w:rsid w:val="00AD7572"/>
    <w:rsid w:val="00AD7FE6"/>
    <w:rsid w:val="00AE04F9"/>
    <w:rsid w:val="00AE0D93"/>
    <w:rsid w:val="00AE1CAF"/>
    <w:rsid w:val="00AE22A3"/>
    <w:rsid w:val="00AE2E61"/>
    <w:rsid w:val="00AE3843"/>
    <w:rsid w:val="00AE4025"/>
    <w:rsid w:val="00AE610D"/>
    <w:rsid w:val="00AE6AA2"/>
    <w:rsid w:val="00AE7AAC"/>
    <w:rsid w:val="00AE7C0B"/>
    <w:rsid w:val="00AE7CE0"/>
    <w:rsid w:val="00AF2CDA"/>
    <w:rsid w:val="00AF476F"/>
    <w:rsid w:val="00AF6851"/>
    <w:rsid w:val="00AF69F1"/>
    <w:rsid w:val="00AF6E3F"/>
    <w:rsid w:val="00AF788F"/>
    <w:rsid w:val="00B03070"/>
    <w:rsid w:val="00B03483"/>
    <w:rsid w:val="00B050C5"/>
    <w:rsid w:val="00B0525E"/>
    <w:rsid w:val="00B07AED"/>
    <w:rsid w:val="00B07C57"/>
    <w:rsid w:val="00B07F73"/>
    <w:rsid w:val="00B10B79"/>
    <w:rsid w:val="00B11A97"/>
    <w:rsid w:val="00B12C16"/>
    <w:rsid w:val="00B12F2A"/>
    <w:rsid w:val="00B15248"/>
    <w:rsid w:val="00B15D66"/>
    <w:rsid w:val="00B16118"/>
    <w:rsid w:val="00B1703A"/>
    <w:rsid w:val="00B178D5"/>
    <w:rsid w:val="00B17ACA"/>
    <w:rsid w:val="00B17E2D"/>
    <w:rsid w:val="00B22E67"/>
    <w:rsid w:val="00B234C5"/>
    <w:rsid w:val="00B23A1B"/>
    <w:rsid w:val="00B24301"/>
    <w:rsid w:val="00B2487A"/>
    <w:rsid w:val="00B24B9F"/>
    <w:rsid w:val="00B24C24"/>
    <w:rsid w:val="00B2666E"/>
    <w:rsid w:val="00B2717C"/>
    <w:rsid w:val="00B2762C"/>
    <w:rsid w:val="00B30C41"/>
    <w:rsid w:val="00B312B3"/>
    <w:rsid w:val="00B320D7"/>
    <w:rsid w:val="00B32A3E"/>
    <w:rsid w:val="00B336F5"/>
    <w:rsid w:val="00B370A3"/>
    <w:rsid w:val="00B4148C"/>
    <w:rsid w:val="00B43416"/>
    <w:rsid w:val="00B443E9"/>
    <w:rsid w:val="00B44991"/>
    <w:rsid w:val="00B44B75"/>
    <w:rsid w:val="00B463B6"/>
    <w:rsid w:val="00B46AC2"/>
    <w:rsid w:val="00B46AF0"/>
    <w:rsid w:val="00B50F98"/>
    <w:rsid w:val="00B523D5"/>
    <w:rsid w:val="00B52FD4"/>
    <w:rsid w:val="00B53F8D"/>
    <w:rsid w:val="00B549BD"/>
    <w:rsid w:val="00B60183"/>
    <w:rsid w:val="00B6045C"/>
    <w:rsid w:val="00B605A8"/>
    <w:rsid w:val="00B60671"/>
    <w:rsid w:val="00B61BDC"/>
    <w:rsid w:val="00B631C4"/>
    <w:rsid w:val="00B65167"/>
    <w:rsid w:val="00B6579E"/>
    <w:rsid w:val="00B6653F"/>
    <w:rsid w:val="00B67D2A"/>
    <w:rsid w:val="00B73556"/>
    <w:rsid w:val="00B74215"/>
    <w:rsid w:val="00B7433E"/>
    <w:rsid w:val="00B77BE4"/>
    <w:rsid w:val="00B8166D"/>
    <w:rsid w:val="00B83139"/>
    <w:rsid w:val="00B834D5"/>
    <w:rsid w:val="00B8382F"/>
    <w:rsid w:val="00B83F6D"/>
    <w:rsid w:val="00B86979"/>
    <w:rsid w:val="00B87914"/>
    <w:rsid w:val="00B9047F"/>
    <w:rsid w:val="00B905D7"/>
    <w:rsid w:val="00B91963"/>
    <w:rsid w:val="00B9268C"/>
    <w:rsid w:val="00B94FD9"/>
    <w:rsid w:val="00B95919"/>
    <w:rsid w:val="00B95FFD"/>
    <w:rsid w:val="00BA1DED"/>
    <w:rsid w:val="00BA216F"/>
    <w:rsid w:val="00BA34EF"/>
    <w:rsid w:val="00BA4A50"/>
    <w:rsid w:val="00BA4DAA"/>
    <w:rsid w:val="00BA4E4D"/>
    <w:rsid w:val="00BA67D9"/>
    <w:rsid w:val="00BA6A7D"/>
    <w:rsid w:val="00BB063C"/>
    <w:rsid w:val="00BB0662"/>
    <w:rsid w:val="00BB06F1"/>
    <w:rsid w:val="00BB0EEC"/>
    <w:rsid w:val="00BB1875"/>
    <w:rsid w:val="00BB1B0C"/>
    <w:rsid w:val="00BB275C"/>
    <w:rsid w:val="00BB2868"/>
    <w:rsid w:val="00BB4BB9"/>
    <w:rsid w:val="00BB7600"/>
    <w:rsid w:val="00BC0040"/>
    <w:rsid w:val="00BC0142"/>
    <w:rsid w:val="00BC0C91"/>
    <w:rsid w:val="00BC1389"/>
    <w:rsid w:val="00BC5355"/>
    <w:rsid w:val="00BC6E10"/>
    <w:rsid w:val="00BD33C1"/>
    <w:rsid w:val="00BD3F7C"/>
    <w:rsid w:val="00BD5632"/>
    <w:rsid w:val="00BD566D"/>
    <w:rsid w:val="00BD5D08"/>
    <w:rsid w:val="00BD5FC4"/>
    <w:rsid w:val="00BD6F49"/>
    <w:rsid w:val="00BD70BD"/>
    <w:rsid w:val="00BD7AEB"/>
    <w:rsid w:val="00BE0011"/>
    <w:rsid w:val="00BE036A"/>
    <w:rsid w:val="00BE1043"/>
    <w:rsid w:val="00BE1B67"/>
    <w:rsid w:val="00BE26E0"/>
    <w:rsid w:val="00BE2D65"/>
    <w:rsid w:val="00BE429C"/>
    <w:rsid w:val="00BE432D"/>
    <w:rsid w:val="00BE4693"/>
    <w:rsid w:val="00BF15B4"/>
    <w:rsid w:val="00BF1643"/>
    <w:rsid w:val="00BF175F"/>
    <w:rsid w:val="00BF1F5C"/>
    <w:rsid w:val="00BF502E"/>
    <w:rsid w:val="00C01C09"/>
    <w:rsid w:val="00C034B2"/>
    <w:rsid w:val="00C03FD9"/>
    <w:rsid w:val="00C048D3"/>
    <w:rsid w:val="00C0549F"/>
    <w:rsid w:val="00C05A18"/>
    <w:rsid w:val="00C05C05"/>
    <w:rsid w:val="00C05D58"/>
    <w:rsid w:val="00C063AC"/>
    <w:rsid w:val="00C06AD2"/>
    <w:rsid w:val="00C103D1"/>
    <w:rsid w:val="00C13DB6"/>
    <w:rsid w:val="00C149A7"/>
    <w:rsid w:val="00C1540D"/>
    <w:rsid w:val="00C15475"/>
    <w:rsid w:val="00C16EDC"/>
    <w:rsid w:val="00C2227F"/>
    <w:rsid w:val="00C22FF6"/>
    <w:rsid w:val="00C23334"/>
    <w:rsid w:val="00C2397A"/>
    <w:rsid w:val="00C23C9D"/>
    <w:rsid w:val="00C23D3E"/>
    <w:rsid w:val="00C23DBC"/>
    <w:rsid w:val="00C240A8"/>
    <w:rsid w:val="00C2431E"/>
    <w:rsid w:val="00C24AFF"/>
    <w:rsid w:val="00C25715"/>
    <w:rsid w:val="00C26235"/>
    <w:rsid w:val="00C320F2"/>
    <w:rsid w:val="00C3265B"/>
    <w:rsid w:val="00C33151"/>
    <w:rsid w:val="00C336A5"/>
    <w:rsid w:val="00C3505E"/>
    <w:rsid w:val="00C3543E"/>
    <w:rsid w:val="00C3688F"/>
    <w:rsid w:val="00C36BBD"/>
    <w:rsid w:val="00C37A6E"/>
    <w:rsid w:val="00C37DDC"/>
    <w:rsid w:val="00C4017B"/>
    <w:rsid w:val="00C41604"/>
    <w:rsid w:val="00C42324"/>
    <w:rsid w:val="00C4721D"/>
    <w:rsid w:val="00C52581"/>
    <w:rsid w:val="00C54E03"/>
    <w:rsid w:val="00C55455"/>
    <w:rsid w:val="00C56724"/>
    <w:rsid w:val="00C56A35"/>
    <w:rsid w:val="00C56E49"/>
    <w:rsid w:val="00C5758C"/>
    <w:rsid w:val="00C623FE"/>
    <w:rsid w:val="00C629E0"/>
    <w:rsid w:val="00C638CA"/>
    <w:rsid w:val="00C63E59"/>
    <w:rsid w:val="00C64B04"/>
    <w:rsid w:val="00C65808"/>
    <w:rsid w:val="00C66CD4"/>
    <w:rsid w:val="00C675CA"/>
    <w:rsid w:val="00C67644"/>
    <w:rsid w:val="00C67BDD"/>
    <w:rsid w:val="00C67E13"/>
    <w:rsid w:val="00C71D50"/>
    <w:rsid w:val="00C73558"/>
    <w:rsid w:val="00C753E3"/>
    <w:rsid w:val="00C75778"/>
    <w:rsid w:val="00C771EC"/>
    <w:rsid w:val="00C801F3"/>
    <w:rsid w:val="00C80E0E"/>
    <w:rsid w:val="00C82596"/>
    <w:rsid w:val="00C8267A"/>
    <w:rsid w:val="00C839A2"/>
    <w:rsid w:val="00C855AF"/>
    <w:rsid w:val="00C85AB1"/>
    <w:rsid w:val="00C86D20"/>
    <w:rsid w:val="00C8763F"/>
    <w:rsid w:val="00C902DF"/>
    <w:rsid w:val="00C90BFB"/>
    <w:rsid w:val="00C94E64"/>
    <w:rsid w:val="00C95511"/>
    <w:rsid w:val="00C9626A"/>
    <w:rsid w:val="00C96B0A"/>
    <w:rsid w:val="00CA2C75"/>
    <w:rsid w:val="00CA4C8B"/>
    <w:rsid w:val="00CA4D55"/>
    <w:rsid w:val="00CA5327"/>
    <w:rsid w:val="00CA544A"/>
    <w:rsid w:val="00CB1A54"/>
    <w:rsid w:val="00CB3264"/>
    <w:rsid w:val="00CB4218"/>
    <w:rsid w:val="00CB6A02"/>
    <w:rsid w:val="00CC1E31"/>
    <w:rsid w:val="00CC34E6"/>
    <w:rsid w:val="00CC5559"/>
    <w:rsid w:val="00CC7092"/>
    <w:rsid w:val="00CD0C46"/>
    <w:rsid w:val="00CD0D4E"/>
    <w:rsid w:val="00CD1B13"/>
    <w:rsid w:val="00CD4006"/>
    <w:rsid w:val="00CD475F"/>
    <w:rsid w:val="00CD54F4"/>
    <w:rsid w:val="00CD59C2"/>
    <w:rsid w:val="00CD715F"/>
    <w:rsid w:val="00CE13BB"/>
    <w:rsid w:val="00CE1D74"/>
    <w:rsid w:val="00CE2A65"/>
    <w:rsid w:val="00CE38F4"/>
    <w:rsid w:val="00CE494D"/>
    <w:rsid w:val="00CE553B"/>
    <w:rsid w:val="00CE62AA"/>
    <w:rsid w:val="00CF11E9"/>
    <w:rsid w:val="00CF1D51"/>
    <w:rsid w:val="00CF2539"/>
    <w:rsid w:val="00CF36FC"/>
    <w:rsid w:val="00CF430D"/>
    <w:rsid w:val="00CF5908"/>
    <w:rsid w:val="00CF5D00"/>
    <w:rsid w:val="00CF6A85"/>
    <w:rsid w:val="00CF71D1"/>
    <w:rsid w:val="00D00C88"/>
    <w:rsid w:val="00D015CE"/>
    <w:rsid w:val="00D0365C"/>
    <w:rsid w:val="00D03702"/>
    <w:rsid w:val="00D06B47"/>
    <w:rsid w:val="00D072CE"/>
    <w:rsid w:val="00D07B7D"/>
    <w:rsid w:val="00D102BA"/>
    <w:rsid w:val="00D1113C"/>
    <w:rsid w:val="00D1177F"/>
    <w:rsid w:val="00D12A36"/>
    <w:rsid w:val="00D134EE"/>
    <w:rsid w:val="00D13A64"/>
    <w:rsid w:val="00D15FC1"/>
    <w:rsid w:val="00D1749C"/>
    <w:rsid w:val="00D20124"/>
    <w:rsid w:val="00D211A3"/>
    <w:rsid w:val="00D2156D"/>
    <w:rsid w:val="00D238EB"/>
    <w:rsid w:val="00D23EC5"/>
    <w:rsid w:val="00D24D16"/>
    <w:rsid w:val="00D24E12"/>
    <w:rsid w:val="00D2538C"/>
    <w:rsid w:val="00D26083"/>
    <w:rsid w:val="00D26410"/>
    <w:rsid w:val="00D269C9"/>
    <w:rsid w:val="00D26ED6"/>
    <w:rsid w:val="00D2735A"/>
    <w:rsid w:val="00D27D28"/>
    <w:rsid w:val="00D30C1B"/>
    <w:rsid w:val="00D30DF5"/>
    <w:rsid w:val="00D31211"/>
    <w:rsid w:val="00D3134E"/>
    <w:rsid w:val="00D31D52"/>
    <w:rsid w:val="00D32EBB"/>
    <w:rsid w:val="00D33135"/>
    <w:rsid w:val="00D33580"/>
    <w:rsid w:val="00D336C1"/>
    <w:rsid w:val="00D347B2"/>
    <w:rsid w:val="00D34923"/>
    <w:rsid w:val="00D3496C"/>
    <w:rsid w:val="00D3569B"/>
    <w:rsid w:val="00D35E5A"/>
    <w:rsid w:val="00D363DA"/>
    <w:rsid w:val="00D404B4"/>
    <w:rsid w:val="00D43177"/>
    <w:rsid w:val="00D43467"/>
    <w:rsid w:val="00D51E95"/>
    <w:rsid w:val="00D51F12"/>
    <w:rsid w:val="00D52393"/>
    <w:rsid w:val="00D52F81"/>
    <w:rsid w:val="00D541B8"/>
    <w:rsid w:val="00D546D0"/>
    <w:rsid w:val="00D56A33"/>
    <w:rsid w:val="00D56F93"/>
    <w:rsid w:val="00D57342"/>
    <w:rsid w:val="00D57713"/>
    <w:rsid w:val="00D57FA7"/>
    <w:rsid w:val="00D60019"/>
    <w:rsid w:val="00D613BF"/>
    <w:rsid w:val="00D62370"/>
    <w:rsid w:val="00D62D1D"/>
    <w:rsid w:val="00D647B6"/>
    <w:rsid w:val="00D70538"/>
    <w:rsid w:val="00D72DC3"/>
    <w:rsid w:val="00D72E3C"/>
    <w:rsid w:val="00D72F9C"/>
    <w:rsid w:val="00D7443A"/>
    <w:rsid w:val="00D74EB7"/>
    <w:rsid w:val="00D755B6"/>
    <w:rsid w:val="00D76D2C"/>
    <w:rsid w:val="00D80906"/>
    <w:rsid w:val="00D84DA3"/>
    <w:rsid w:val="00D85564"/>
    <w:rsid w:val="00D85926"/>
    <w:rsid w:val="00D861A8"/>
    <w:rsid w:val="00D8798E"/>
    <w:rsid w:val="00D90C3F"/>
    <w:rsid w:val="00D90CDC"/>
    <w:rsid w:val="00D913B2"/>
    <w:rsid w:val="00D92D41"/>
    <w:rsid w:val="00D939BB"/>
    <w:rsid w:val="00D93EB3"/>
    <w:rsid w:val="00D94444"/>
    <w:rsid w:val="00D94851"/>
    <w:rsid w:val="00D94EE4"/>
    <w:rsid w:val="00D96AD4"/>
    <w:rsid w:val="00D97C6B"/>
    <w:rsid w:val="00D97E38"/>
    <w:rsid w:val="00DA08CA"/>
    <w:rsid w:val="00DA23B0"/>
    <w:rsid w:val="00DA29E7"/>
    <w:rsid w:val="00DA4709"/>
    <w:rsid w:val="00DA4C2C"/>
    <w:rsid w:val="00DA585D"/>
    <w:rsid w:val="00DA7689"/>
    <w:rsid w:val="00DB1111"/>
    <w:rsid w:val="00DB121B"/>
    <w:rsid w:val="00DB28B2"/>
    <w:rsid w:val="00DB2934"/>
    <w:rsid w:val="00DB34EC"/>
    <w:rsid w:val="00DB46EE"/>
    <w:rsid w:val="00DB51B2"/>
    <w:rsid w:val="00DC00FC"/>
    <w:rsid w:val="00DC0C1B"/>
    <w:rsid w:val="00DC1CE6"/>
    <w:rsid w:val="00DC4AC2"/>
    <w:rsid w:val="00DC599B"/>
    <w:rsid w:val="00DC63DE"/>
    <w:rsid w:val="00DD2868"/>
    <w:rsid w:val="00DD6118"/>
    <w:rsid w:val="00DD611F"/>
    <w:rsid w:val="00DE1457"/>
    <w:rsid w:val="00DE42FE"/>
    <w:rsid w:val="00DE4914"/>
    <w:rsid w:val="00DE7E2B"/>
    <w:rsid w:val="00DF0712"/>
    <w:rsid w:val="00DF1200"/>
    <w:rsid w:val="00DF18B7"/>
    <w:rsid w:val="00DF201E"/>
    <w:rsid w:val="00DF2130"/>
    <w:rsid w:val="00DF224D"/>
    <w:rsid w:val="00DF27D1"/>
    <w:rsid w:val="00DF3DD0"/>
    <w:rsid w:val="00DF4BBE"/>
    <w:rsid w:val="00DF5555"/>
    <w:rsid w:val="00DF59EF"/>
    <w:rsid w:val="00DF639B"/>
    <w:rsid w:val="00E02027"/>
    <w:rsid w:val="00E03BFE"/>
    <w:rsid w:val="00E04126"/>
    <w:rsid w:val="00E0545E"/>
    <w:rsid w:val="00E063B6"/>
    <w:rsid w:val="00E1220C"/>
    <w:rsid w:val="00E126AF"/>
    <w:rsid w:val="00E12C47"/>
    <w:rsid w:val="00E13348"/>
    <w:rsid w:val="00E15398"/>
    <w:rsid w:val="00E17BEC"/>
    <w:rsid w:val="00E17C39"/>
    <w:rsid w:val="00E219A0"/>
    <w:rsid w:val="00E21DF7"/>
    <w:rsid w:val="00E22C9C"/>
    <w:rsid w:val="00E26299"/>
    <w:rsid w:val="00E3062F"/>
    <w:rsid w:val="00E310FC"/>
    <w:rsid w:val="00E315A8"/>
    <w:rsid w:val="00E347D3"/>
    <w:rsid w:val="00E36908"/>
    <w:rsid w:val="00E4128F"/>
    <w:rsid w:val="00E42794"/>
    <w:rsid w:val="00E44652"/>
    <w:rsid w:val="00E468C1"/>
    <w:rsid w:val="00E47FA0"/>
    <w:rsid w:val="00E505D6"/>
    <w:rsid w:val="00E50EED"/>
    <w:rsid w:val="00E5166A"/>
    <w:rsid w:val="00E51AB0"/>
    <w:rsid w:val="00E52056"/>
    <w:rsid w:val="00E5343A"/>
    <w:rsid w:val="00E5353F"/>
    <w:rsid w:val="00E53636"/>
    <w:rsid w:val="00E54276"/>
    <w:rsid w:val="00E546FD"/>
    <w:rsid w:val="00E54D72"/>
    <w:rsid w:val="00E55D0C"/>
    <w:rsid w:val="00E57E07"/>
    <w:rsid w:val="00E61825"/>
    <w:rsid w:val="00E64A7D"/>
    <w:rsid w:val="00E65374"/>
    <w:rsid w:val="00E65E6E"/>
    <w:rsid w:val="00E65FC2"/>
    <w:rsid w:val="00E66FC7"/>
    <w:rsid w:val="00E672BB"/>
    <w:rsid w:val="00E7037D"/>
    <w:rsid w:val="00E720F3"/>
    <w:rsid w:val="00E754AD"/>
    <w:rsid w:val="00E75CDE"/>
    <w:rsid w:val="00E76645"/>
    <w:rsid w:val="00E809A1"/>
    <w:rsid w:val="00E8170E"/>
    <w:rsid w:val="00E837EA"/>
    <w:rsid w:val="00E83983"/>
    <w:rsid w:val="00E8551B"/>
    <w:rsid w:val="00E86EBB"/>
    <w:rsid w:val="00E90F33"/>
    <w:rsid w:val="00E91B8C"/>
    <w:rsid w:val="00E92CAA"/>
    <w:rsid w:val="00E930FC"/>
    <w:rsid w:val="00E94F31"/>
    <w:rsid w:val="00E95C84"/>
    <w:rsid w:val="00E97990"/>
    <w:rsid w:val="00EA0798"/>
    <w:rsid w:val="00EA370D"/>
    <w:rsid w:val="00EA58FB"/>
    <w:rsid w:val="00EA7994"/>
    <w:rsid w:val="00EA7ECF"/>
    <w:rsid w:val="00EB1BDB"/>
    <w:rsid w:val="00EB1C10"/>
    <w:rsid w:val="00EB2040"/>
    <w:rsid w:val="00EB28A4"/>
    <w:rsid w:val="00EB3D4C"/>
    <w:rsid w:val="00EB4F32"/>
    <w:rsid w:val="00EB5001"/>
    <w:rsid w:val="00EC25EB"/>
    <w:rsid w:val="00EC3F83"/>
    <w:rsid w:val="00EC41EE"/>
    <w:rsid w:val="00EC6693"/>
    <w:rsid w:val="00EC6E8E"/>
    <w:rsid w:val="00EC7A9A"/>
    <w:rsid w:val="00ED1F99"/>
    <w:rsid w:val="00ED257D"/>
    <w:rsid w:val="00ED49C7"/>
    <w:rsid w:val="00ED59F9"/>
    <w:rsid w:val="00ED7573"/>
    <w:rsid w:val="00ED7FE8"/>
    <w:rsid w:val="00EE1276"/>
    <w:rsid w:val="00EE1319"/>
    <w:rsid w:val="00EE14A6"/>
    <w:rsid w:val="00EE1ED7"/>
    <w:rsid w:val="00EE2117"/>
    <w:rsid w:val="00EE365F"/>
    <w:rsid w:val="00EF15F0"/>
    <w:rsid w:val="00EF1AA3"/>
    <w:rsid w:val="00EF766E"/>
    <w:rsid w:val="00EF7D53"/>
    <w:rsid w:val="00EF7FF3"/>
    <w:rsid w:val="00F03806"/>
    <w:rsid w:val="00F043E1"/>
    <w:rsid w:val="00F046DB"/>
    <w:rsid w:val="00F04C41"/>
    <w:rsid w:val="00F07C07"/>
    <w:rsid w:val="00F14E13"/>
    <w:rsid w:val="00F1537F"/>
    <w:rsid w:val="00F153F4"/>
    <w:rsid w:val="00F17E37"/>
    <w:rsid w:val="00F200A4"/>
    <w:rsid w:val="00F20581"/>
    <w:rsid w:val="00F2151C"/>
    <w:rsid w:val="00F21FDE"/>
    <w:rsid w:val="00F23F1D"/>
    <w:rsid w:val="00F2516D"/>
    <w:rsid w:val="00F26D35"/>
    <w:rsid w:val="00F27A47"/>
    <w:rsid w:val="00F303B0"/>
    <w:rsid w:val="00F32A04"/>
    <w:rsid w:val="00F32AC7"/>
    <w:rsid w:val="00F3400F"/>
    <w:rsid w:val="00F356F8"/>
    <w:rsid w:val="00F36B5D"/>
    <w:rsid w:val="00F40243"/>
    <w:rsid w:val="00F42524"/>
    <w:rsid w:val="00F42586"/>
    <w:rsid w:val="00F4326C"/>
    <w:rsid w:val="00F463FA"/>
    <w:rsid w:val="00F506FF"/>
    <w:rsid w:val="00F50DF4"/>
    <w:rsid w:val="00F51AFC"/>
    <w:rsid w:val="00F524FF"/>
    <w:rsid w:val="00F53DCA"/>
    <w:rsid w:val="00F5435B"/>
    <w:rsid w:val="00F54D66"/>
    <w:rsid w:val="00F567F2"/>
    <w:rsid w:val="00F57321"/>
    <w:rsid w:val="00F645BF"/>
    <w:rsid w:val="00F66623"/>
    <w:rsid w:val="00F70318"/>
    <w:rsid w:val="00F70393"/>
    <w:rsid w:val="00F7363C"/>
    <w:rsid w:val="00F74997"/>
    <w:rsid w:val="00F75EA1"/>
    <w:rsid w:val="00F76F8C"/>
    <w:rsid w:val="00F772A3"/>
    <w:rsid w:val="00F77B98"/>
    <w:rsid w:val="00F80D30"/>
    <w:rsid w:val="00F80EC3"/>
    <w:rsid w:val="00F812E8"/>
    <w:rsid w:val="00F81A98"/>
    <w:rsid w:val="00F843C7"/>
    <w:rsid w:val="00F860CF"/>
    <w:rsid w:val="00F87642"/>
    <w:rsid w:val="00F87928"/>
    <w:rsid w:val="00F87EE7"/>
    <w:rsid w:val="00F903AA"/>
    <w:rsid w:val="00F90E5F"/>
    <w:rsid w:val="00F9111C"/>
    <w:rsid w:val="00F91652"/>
    <w:rsid w:val="00F94C5F"/>
    <w:rsid w:val="00F9573E"/>
    <w:rsid w:val="00F958D8"/>
    <w:rsid w:val="00F9676E"/>
    <w:rsid w:val="00FA1B6A"/>
    <w:rsid w:val="00FA1DAF"/>
    <w:rsid w:val="00FA2613"/>
    <w:rsid w:val="00FA2631"/>
    <w:rsid w:val="00FA3B47"/>
    <w:rsid w:val="00FA3BDA"/>
    <w:rsid w:val="00FA3E16"/>
    <w:rsid w:val="00FA4114"/>
    <w:rsid w:val="00FA513D"/>
    <w:rsid w:val="00FA5B89"/>
    <w:rsid w:val="00FA6508"/>
    <w:rsid w:val="00FA710C"/>
    <w:rsid w:val="00FA727F"/>
    <w:rsid w:val="00FB0B89"/>
    <w:rsid w:val="00FB118E"/>
    <w:rsid w:val="00FB17D3"/>
    <w:rsid w:val="00FB1FE8"/>
    <w:rsid w:val="00FB289F"/>
    <w:rsid w:val="00FB2B3B"/>
    <w:rsid w:val="00FB4C90"/>
    <w:rsid w:val="00FB4D0F"/>
    <w:rsid w:val="00FB4E73"/>
    <w:rsid w:val="00FB5F29"/>
    <w:rsid w:val="00FC0A5D"/>
    <w:rsid w:val="00FC21E2"/>
    <w:rsid w:val="00FC290D"/>
    <w:rsid w:val="00FC3197"/>
    <w:rsid w:val="00FC3C5A"/>
    <w:rsid w:val="00FC4658"/>
    <w:rsid w:val="00FC51B0"/>
    <w:rsid w:val="00FC5AAF"/>
    <w:rsid w:val="00FC6C08"/>
    <w:rsid w:val="00FC754D"/>
    <w:rsid w:val="00FD160F"/>
    <w:rsid w:val="00FD24D9"/>
    <w:rsid w:val="00FD4C32"/>
    <w:rsid w:val="00FD6436"/>
    <w:rsid w:val="00FD6CEA"/>
    <w:rsid w:val="00FD6F47"/>
    <w:rsid w:val="00FE0FE5"/>
    <w:rsid w:val="00FE2309"/>
    <w:rsid w:val="00FE2C89"/>
    <w:rsid w:val="00FE3857"/>
    <w:rsid w:val="00FE7293"/>
    <w:rsid w:val="00FF02A8"/>
    <w:rsid w:val="00FF32C4"/>
    <w:rsid w:val="00FF34D7"/>
    <w:rsid w:val="00FF527E"/>
    <w:rsid w:val="00FF58AD"/>
    <w:rsid w:val="00FF698E"/>
    <w:rsid w:val="00FF6CE1"/>
    <w:rsid w:val="00FF70DE"/>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45761"/>
    <o:shapelayout v:ext="edit">
      <o:idmap v:ext="edit" data="1"/>
    </o:shapelayout>
  </w:shapeDefaults>
  <w:decimalSymbol w:val=","/>
  <w:listSeparator w:val=";"/>
  <w14:docId w14:val="7EBD73F5"/>
  <w15:docId w15:val="{12FA9041-2BA5-49B8-B250-193392194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2538C"/>
    <w:pPr>
      <w:jc w:val="both"/>
    </w:pPr>
    <w:rPr>
      <w:rFonts w:ascii="Arial" w:hAnsi="Arial"/>
      <w:szCs w:val="22"/>
    </w:rPr>
  </w:style>
  <w:style w:type="paragraph" w:styleId="Naslov1">
    <w:name w:val="heading 1"/>
    <w:basedOn w:val="Navaden"/>
    <w:next w:val="Navaden"/>
    <w:link w:val="Naslov1Znak"/>
    <w:qFormat/>
    <w:rsid w:val="00D72DC3"/>
    <w:pPr>
      <w:keepNext/>
      <w:numPr>
        <w:numId w:val="2"/>
      </w:numPr>
      <w:spacing w:before="240" w:after="60"/>
      <w:outlineLvl w:val="0"/>
    </w:pPr>
    <w:rPr>
      <w:rFonts w:eastAsia="Times New Roman" w:cs="Arial"/>
      <w:b/>
      <w:bCs/>
      <w:caps/>
      <w:kern w:val="32"/>
      <w:szCs w:val="32"/>
      <w:lang w:val="en-US" w:bidi="en-US"/>
    </w:rPr>
  </w:style>
  <w:style w:type="paragraph" w:styleId="Naslov2">
    <w:name w:val="heading 2"/>
    <w:basedOn w:val="Navaden"/>
    <w:next w:val="Navaden"/>
    <w:link w:val="Naslov2Znak"/>
    <w:qFormat/>
    <w:rsid w:val="0098792B"/>
    <w:pPr>
      <w:keepNext/>
      <w:numPr>
        <w:ilvl w:val="1"/>
        <w:numId w:val="2"/>
      </w:numPr>
      <w:spacing w:before="240" w:after="60"/>
      <w:outlineLvl w:val="1"/>
    </w:pPr>
    <w:rPr>
      <w:rFonts w:eastAsia="Times New Roman" w:cs="Arial"/>
      <w:b/>
      <w:bCs/>
      <w:iCs/>
      <w:szCs w:val="28"/>
      <w:lang w:val="en-US" w:bidi="en-US"/>
    </w:rPr>
  </w:style>
  <w:style w:type="paragraph" w:styleId="Naslov3">
    <w:name w:val="heading 3"/>
    <w:basedOn w:val="Navaden"/>
    <w:next w:val="Navaden"/>
    <w:link w:val="Naslov3Znak"/>
    <w:qFormat/>
    <w:rsid w:val="005A28D5"/>
    <w:pPr>
      <w:keepNext/>
      <w:numPr>
        <w:ilvl w:val="2"/>
        <w:numId w:val="2"/>
      </w:numPr>
      <w:outlineLvl w:val="2"/>
    </w:pPr>
    <w:rPr>
      <w:rFonts w:eastAsia="Times New Roman" w:cs="Arial"/>
      <w:b/>
      <w:bCs/>
      <w:i/>
      <w:szCs w:val="26"/>
      <w:lang w:val="en-US" w:bidi="en-US"/>
    </w:rPr>
  </w:style>
  <w:style w:type="paragraph" w:styleId="Naslov4">
    <w:name w:val="heading 4"/>
    <w:basedOn w:val="Navaden"/>
    <w:next w:val="Navaden"/>
    <w:link w:val="Naslov4Znak"/>
    <w:qFormat/>
    <w:rsid w:val="003907C2"/>
    <w:pPr>
      <w:keepNext/>
      <w:numPr>
        <w:ilvl w:val="3"/>
        <w:numId w:val="2"/>
      </w:numPr>
      <w:spacing w:before="240" w:after="60"/>
      <w:outlineLvl w:val="3"/>
    </w:pPr>
    <w:rPr>
      <w:rFonts w:eastAsia="Times New Roman"/>
      <w:b/>
      <w:bCs/>
      <w:sz w:val="28"/>
      <w:szCs w:val="28"/>
      <w:lang w:val="en-US" w:bidi="en-US"/>
    </w:rPr>
  </w:style>
  <w:style w:type="paragraph" w:styleId="Naslov5">
    <w:name w:val="heading 5"/>
    <w:basedOn w:val="Navaden"/>
    <w:next w:val="Navaden"/>
    <w:link w:val="Naslov5Znak"/>
    <w:qFormat/>
    <w:rsid w:val="003907C2"/>
    <w:pPr>
      <w:numPr>
        <w:ilvl w:val="4"/>
        <w:numId w:val="2"/>
      </w:numPr>
      <w:spacing w:before="240" w:after="60"/>
      <w:outlineLvl w:val="4"/>
    </w:pPr>
    <w:rPr>
      <w:rFonts w:eastAsia="Times New Roman"/>
      <w:b/>
      <w:bCs/>
      <w:i/>
      <w:iCs/>
      <w:sz w:val="26"/>
      <w:szCs w:val="26"/>
      <w:lang w:val="en-US" w:bidi="en-US"/>
    </w:rPr>
  </w:style>
  <w:style w:type="paragraph" w:styleId="Naslov6">
    <w:name w:val="heading 6"/>
    <w:basedOn w:val="Navaden"/>
    <w:next w:val="Navaden"/>
    <w:link w:val="Naslov6Znak"/>
    <w:qFormat/>
    <w:rsid w:val="003907C2"/>
    <w:pPr>
      <w:numPr>
        <w:ilvl w:val="5"/>
        <w:numId w:val="2"/>
      </w:numPr>
      <w:spacing w:before="240" w:after="60"/>
      <w:outlineLvl w:val="5"/>
    </w:pPr>
    <w:rPr>
      <w:rFonts w:eastAsia="Times New Roman"/>
      <w:b/>
      <w:bCs/>
      <w:lang w:val="en-US" w:bidi="en-US"/>
    </w:rPr>
  </w:style>
  <w:style w:type="paragraph" w:styleId="Naslov7">
    <w:name w:val="heading 7"/>
    <w:basedOn w:val="Navaden"/>
    <w:next w:val="Navaden"/>
    <w:link w:val="Naslov7Znak"/>
    <w:qFormat/>
    <w:rsid w:val="003907C2"/>
    <w:pPr>
      <w:numPr>
        <w:ilvl w:val="6"/>
        <w:numId w:val="2"/>
      </w:numPr>
      <w:spacing w:before="240" w:after="60"/>
      <w:outlineLvl w:val="6"/>
    </w:pPr>
    <w:rPr>
      <w:rFonts w:eastAsia="Times New Roman"/>
      <w:szCs w:val="24"/>
      <w:lang w:val="en-US" w:bidi="en-US"/>
    </w:rPr>
  </w:style>
  <w:style w:type="paragraph" w:styleId="Naslov8">
    <w:name w:val="heading 8"/>
    <w:basedOn w:val="Navaden"/>
    <w:next w:val="Navaden"/>
    <w:link w:val="Naslov8Znak"/>
    <w:qFormat/>
    <w:rsid w:val="003907C2"/>
    <w:pPr>
      <w:numPr>
        <w:ilvl w:val="7"/>
        <w:numId w:val="2"/>
      </w:numPr>
      <w:spacing w:before="240" w:after="60"/>
      <w:outlineLvl w:val="7"/>
    </w:pPr>
    <w:rPr>
      <w:rFonts w:eastAsia="Times New Roman"/>
      <w:i/>
      <w:iCs/>
      <w:szCs w:val="24"/>
      <w:lang w:val="en-US" w:bidi="en-US"/>
    </w:rPr>
  </w:style>
  <w:style w:type="paragraph" w:styleId="Naslov9">
    <w:name w:val="heading 9"/>
    <w:basedOn w:val="Navaden"/>
    <w:next w:val="Navaden"/>
    <w:link w:val="Naslov9Znak"/>
    <w:qFormat/>
    <w:rsid w:val="003907C2"/>
    <w:pPr>
      <w:numPr>
        <w:ilvl w:val="8"/>
        <w:numId w:val="1"/>
      </w:numPr>
      <w:spacing w:before="240" w:after="60"/>
      <w:outlineLvl w:val="8"/>
    </w:pPr>
    <w:rPr>
      <w:rFonts w:ascii="Cambria" w:eastAsia="Times New Roman" w:hAnsi="Cambria" w:cs="Arial"/>
      <w:lang w:val="en-US" w:bidi="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D72DC3"/>
    <w:rPr>
      <w:rFonts w:ascii="Arial" w:eastAsia="Times New Roman" w:hAnsi="Arial" w:cs="Arial"/>
      <w:b/>
      <w:bCs/>
      <w:caps/>
      <w:kern w:val="32"/>
      <w:szCs w:val="32"/>
      <w:lang w:val="en-US" w:bidi="en-US"/>
    </w:rPr>
  </w:style>
  <w:style w:type="character" w:customStyle="1" w:styleId="Naslov2Znak">
    <w:name w:val="Naslov 2 Znak"/>
    <w:link w:val="Naslov2"/>
    <w:rsid w:val="0098792B"/>
    <w:rPr>
      <w:rFonts w:ascii="Arial" w:eastAsia="Times New Roman" w:hAnsi="Arial" w:cs="Arial"/>
      <w:b/>
      <w:bCs/>
      <w:iCs/>
      <w:szCs w:val="28"/>
      <w:lang w:val="en-US" w:bidi="en-US"/>
    </w:rPr>
  </w:style>
  <w:style w:type="character" w:customStyle="1" w:styleId="Naslov3Znak">
    <w:name w:val="Naslov 3 Znak"/>
    <w:link w:val="Naslov3"/>
    <w:rsid w:val="005A28D5"/>
    <w:rPr>
      <w:rFonts w:ascii="Arial" w:eastAsia="Times New Roman" w:hAnsi="Arial" w:cs="Arial"/>
      <w:b/>
      <w:bCs/>
      <w:i/>
      <w:szCs w:val="26"/>
      <w:lang w:val="en-US" w:bidi="en-US"/>
    </w:rPr>
  </w:style>
  <w:style w:type="character" w:customStyle="1" w:styleId="Naslov4Znak">
    <w:name w:val="Naslov 4 Znak"/>
    <w:link w:val="Naslov4"/>
    <w:rsid w:val="003907C2"/>
    <w:rPr>
      <w:rFonts w:ascii="Arial" w:eastAsia="Times New Roman" w:hAnsi="Arial"/>
      <w:b/>
      <w:bCs/>
      <w:sz w:val="28"/>
      <w:szCs w:val="28"/>
      <w:lang w:val="en-US" w:bidi="en-US"/>
    </w:rPr>
  </w:style>
  <w:style w:type="character" w:customStyle="1" w:styleId="Naslov5Znak">
    <w:name w:val="Naslov 5 Znak"/>
    <w:link w:val="Naslov5"/>
    <w:rsid w:val="003907C2"/>
    <w:rPr>
      <w:rFonts w:ascii="Arial" w:eastAsia="Times New Roman" w:hAnsi="Arial"/>
      <w:b/>
      <w:bCs/>
      <w:i/>
      <w:iCs/>
      <w:sz w:val="26"/>
      <w:szCs w:val="26"/>
      <w:lang w:val="en-US" w:bidi="en-US"/>
    </w:rPr>
  </w:style>
  <w:style w:type="character" w:customStyle="1" w:styleId="Naslov6Znak">
    <w:name w:val="Naslov 6 Znak"/>
    <w:link w:val="Naslov6"/>
    <w:rsid w:val="003907C2"/>
    <w:rPr>
      <w:rFonts w:ascii="Arial" w:eastAsia="Times New Roman" w:hAnsi="Arial"/>
      <w:b/>
      <w:bCs/>
      <w:szCs w:val="22"/>
      <w:lang w:val="en-US" w:bidi="en-US"/>
    </w:rPr>
  </w:style>
  <w:style w:type="character" w:customStyle="1" w:styleId="Naslov7Znak">
    <w:name w:val="Naslov 7 Znak"/>
    <w:link w:val="Naslov7"/>
    <w:rsid w:val="003907C2"/>
    <w:rPr>
      <w:rFonts w:ascii="Arial" w:eastAsia="Times New Roman" w:hAnsi="Arial"/>
      <w:szCs w:val="24"/>
      <w:lang w:val="en-US" w:bidi="en-US"/>
    </w:rPr>
  </w:style>
  <w:style w:type="character" w:customStyle="1" w:styleId="Naslov8Znak">
    <w:name w:val="Naslov 8 Znak"/>
    <w:link w:val="Naslov8"/>
    <w:rsid w:val="003907C2"/>
    <w:rPr>
      <w:rFonts w:ascii="Arial" w:eastAsia="Times New Roman" w:hAnsi="Arial"/>
      <w:i/>
      <w:iCs/>
      <w:szCs w:val="24"/>
      <w:lang w:val="en-US" w:bidi="en-US"/>
    </w:rPr>
  </w:style>
  <w:style w:type="character" w:customStyle="1" w:styleId="Naslov9Znak">
    <w:name w:val="Naslov 9 Znak"/>
    <w:link w:val="Naslov9"/>
    <w:rsid w:val="003907C2"/>
    <w:rPr>
      <w:rFonts w:ascii="Cambria" w:eastAsia="Times New Roman" w:hAnsi="Cambria" w:cs="Arial"/>
      <w:szCs w:val="22"/>
      <w:lang w:val="en-US" w:bidi="en-US"/>
    </w:rPr>
  </w:style>
  <w:style w:type="paragraph" w:styleId="Odstavekseznama">
    <w:name w:val="List Paragraph"/>
    <w:basedOn w:val="Navaden"/>
    <w:link w:val="OdstavekseznamaZnak"/>
    <w:uiPriority w:val="34"/>
    <w:qFormat/>
    <w:rsid w:val="003907C2"/>
    <w:pPr>
      <w:ind w:left="720"/>
      <w:contextualSpacing/>
    </w:pPr>
  </w:style>
  <w:style w:type="paragraph" w:styleId="Glava">
    <w:name w:val="header"/>
    <w:basedOn w:val="Navaden"/>
    <w:link w:val="GlavaZnak"/>
    <w:uiPriority w:val="99"/>
    <w:unhideWhenUsed/>
    <w:rsid w:val="004C6152"/>
    <w:pPr>
      <w:tabs>
        <w:tab w:val="center" w:pos="4536"/>
        <w:tab w:val="right" w:pos="9072"/>
      </w:tabs>
    </w:pPr>
  </w:style>
  <w:style w:type="character" w:customStyle="1" w:styleId="GlavaZnak">
    <w:name w:val="Glava Znak"/>
    <w:basedOn w:val="Privzetapisavaodstavka"/>
    <w:link w:val="Glava"/>
    <w:uiPriority w:val="99"/>
    <w:rsid w:val="004C6152"/>
    <w:rPr>
      <w:sz w:val="22"/>
      <w:szCs w:val="22"/>
    </w:rPr>
  </w:style>
  <w:style w:type="paragraph" w:styleId="Noga">
    <w:name w:val="footer"/>
    <w:basedOn w:val="Navaden"/>
    <w:link w:val="NogaZnak"/>
    <w:uiPriority w:val="99"/>
    <w:unhideWhenUsed/>
    <w:rsid w:val="004C6152"/>
    <w:pPr>
      <w:tabs>
        <w:tab w:val="center" w:pos="4536"/>
        <w:tab w:val="right" w:pos="9072"/>
      </w:tabs>
    </w:pPr>
  </w:style>
  <w:style w:type="character" w:customStyle="1" w:styleId="NogaZnak">
    <w:name w:val="Noga Znak"/>
    <w:basedOn w:val="Privzetapisavaodstavka"/>
    <w:link w:val="Noga"/>
    <w:uiPriority w:val="99"/>
    <w:rsid w:val="004C6152"/>
    <w:rPr>
      <w:sz w:val="22"/>
      <w:szCs w:val="22"/>
    </w:rPr>
  </w:style>
  <w:style w:type="paragraph" w:customStyle="1" w:styleId="Default">
    <w:name w:val="Default"/>
    <w:rsid w:val="004C6152"/>
    <w:pPr>
      <w:autoSpaceDE w:val="0"/>
      <w:autoSpaceDN w:val="0"/>
      <w:adjustRightInd w:val="0"/>
    </w:pPr>
    <w:rPr>
      <w:rFonts w:eastAsia="Times New Roman" w:cs="Calibri"/>
      <w:color w:val="000000"/>
      <w:sz w:val="24"/>
      <w:szCs w:val="24"/>
      <w:lang w:eastAsia="sl-SI"/>
    </w:rPr>
  </w:style>
  <w:style w:type="paragraph" w:styleId="Telobesedila">
    <w:name w:val="Body Text"/>
    <w:basedOn w:val="Navaden"/>
    <w:link w:val="TelobesedilaZnak"/>
    <w:uiPriority w:val="99"/>
    <w:unhideWhenUsed/>
    <w:rsid w:val="00FD160F"/>
    <w:pPr>
      <w:overflowPunct w:val="0"/>
      <w:autoSpaceDE w:val="0"/>
      <w:autoSpaceDN w:val="0"/>
      <w:adjustRightInd w:val="0"/>
      <w:spacing w:after="120" w:line="260" w:lineRule="atLeast"/>
      <w:textAlignment w:val="baseline"/>
    </w:pPr>
    <w:rPr>
      <w:rFonts w:eastAsia="Times New Roman" w:cs="Arial"/>
      <w:szCs w:val="20"/>
      <w:lang w:eastAsia="sl-SI"/>
    </w:rPr>
  </w:style>
  <w:style w:type="character" w:customStyle="1" w:styleId="TelobesedilaZnak">
    <w:name w:val="Telo besedila Znak"/>
    <w:basedOn w:val="Privzetapisavaodstavka"/>
    <w:link w:val="Telobesedila"/>
    <w:uiPriority w:val="99"/>
    <w:rsid w:val="00FD160F"/>
    <w:rPr>
      <w:rFonts w:ascii="Arial" w:eastAsia="Times New Roman" w:hAnsi="Arial" w:cs="Arial"/>
      <w:lang w:eastAsia="sl-SI"/>
    </w:rPr>
  </w:style>
  <w:style w:type="paragraph" w:styleId="Pripombabesedilo">
    <w:name w:val="annotation text"/>
    <w:aliases w:val="Komentar - besedilo,Komentar - besedilo1, Znak9,Znak9"/>
    <w:basedOn w:val="Navaden"/>
    <w:link w:val="PripombabesediloZnak"/>
    <w:uiPriority w:val="99"/>
    <w:rsid w:val="00FD160F"/>
    <w:pPr>
      <w:overflowPunct w:val="0"/>
      <w:autoSpaceDE w:val="0"/>
      <w:autoSpaceDN w:val="0"/>
      <w:adjustRightInd w:val="0"/>
      <w:spacing w:line="260" w:lineRule="atLeast"/>
      <w:textAlignment w:val="baseline"/>
    </w:pPr>
    <w:rPr>
      <w:rFonts w:eastAsia="Times New Roman" w:cs="Arial"/>
      <w:szCs w:val="20"/>
      <w:lang w:eastAsia="sl-SI"/>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FD160F"/>
    <w:rPr>
      <w:rFonts w:ascii="Arial" w:eastAsia="Times New Roman" w:hAnsi="Arial" w:cs="Arial"/>
      <w:lang w:eastAsia="sl-SI"/>
    </w:rPr>
  </w:style>
  <w:style w:type="character" w:styleId="Pripombasklic">
    <w:name w:val="annotation reference"/>
    <w:aliases w:val="Komentar - sklic,Komentar - sklic1"/>
    <w:uiPriority w:val="99"/>
    <w:rsid w:val="00D57713"/>
    <w:rPr>
      <w:sz w:val="16"/>
      <w:szCs w:val="16"/>
    </w:rPr>
  </w:style>
  <w:style w:type="paragraph" w:styleId="Besedilooblaka">
    <w:name w:val="Balloon Text"/>
    <w:basedOn w:val="Navaden"/>
    <w:link w:val="BesedilooblakaZnak"/>
    <w:uiPriority w:val="99"/>
    <w:semiHidden/>
    <w:unhideWhenUsed/>
    <w:rsid w:val="00D5771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D57713"/>
    <w:rPr>
      <w:rFonts w:ascii="Segoe UI" w:hAnsi="Segoe UI" w:cs="Segoe UI"/>
      <w:sz w:val="18"/>
      <w:szCs w:val="18"/>
    </w:rPr>
  </w:style>
  <w:style w:type="paragraph" w:customStyle="1" w:styleId="Style36">
    <w:name w:val="Style36"/>
    <w:basedOn w:val="Navaden"/>
    <w:uiPriority w:val="99"/>
    <w:rsid w:val="00935183"/>
    <w:pPr>
      <w:widowControl w:val="0"/>
      <w:autoSpaceDE w:val="0"/>
      <w:autoSpaceDN w:val="0"/>
      <w:adjustRightInd w:val="0"/>
      <w:spacing w:line="250" w:lineRule="exact"/>
      <w:ind w:hanging="355"/>
    </w:pPr>
    <w:rPr>
      <w:rFonts w:eastAsiaTheme="minorEastAsia" w:cs="Arial"/>
      <w:sz w:val="24"/>
      <w:szCs w:val="24"/>
      <w:lang w:eastAsia="sl-SI"/>
    </w:rPr>
  </w:style>
  <w:style w:type="character" w:customStyle="1" w:styleId="FontStyle52">
    <w:name w:val="Font Style52"/>
    <w:basedOn w:val="Privzetapisavaodstavka"/>
    <w:uiPriority w:val="99"/>
    <w:rsid w:val="00935183"/>
    <w:rPr>
      <w:rFonts w:ascii="Arial" w:hAnsi="Arial" w:cs="Arial"/>
      <w:sz w:val="20"/>
      <w:szCs w:val="20"/>
    </w:rPr>
  </w:style>
  <w:style w:type="paragraph" w:customStyle="1" w:styleId="Style34">
    <w:name w:val="Style34"/>
    <w:basedOn w:val="Navaden"/>
    <w:uiPriority w:val="99"/>
    <w:rsid w:val="00A83472"/>
    <w:pPr>
      <w:widowControl w:val="0"/>
      <w:autoSpaceDE w:val="0"/>
      <w:autoSpaceDN w:val="0"/>
      <w:adjustRightInd w:val="0"/>
      <w:spacing w:line="252" w:lineRule="exact"/>
    </w:pPr>
    <w:rPr>
      <w:rFonts w:eastAsiaTheme="minorEastAsia" w:cs="Arial"/>
      <w:sz w:val="24"/>
      <w:szCs w:val="24"/>
      <w:lang w:eastAsia="sl-SI"/>
    </w:rPr>
  </w:style>
  <w:style w:type="paragraph" w:customStyle="1" w:styleId="Style42">
    <w:name w:val="Style42"/>
    <w:basedOn w:val="Navaden"/>
    <w:uiPriority w:val="99"/>
    <w:rsid w:val="00A83472"/>
    <w:pPr>
      <w:widowControl w:val="0"/>
      <w:autoSpaceDE w:val="0"/>
      <w:autoSpaceDN w:val="0"/>
      <w:adjustRightInd w:val="0"/>
      <w:spacing w:line="253" w:lineRule="exact"/>
    </w:pPr>
    <w:rPr>
      <w:rFonts w:eastAsiaTheme="minorEastAsia" w:cs="Arial"/>
      <w:sz w:val="24"/>
      <w:szCs w:val="24"/>
      <w:lang w:eastAsia="sl-SI"/>
    </w:rPr>
  </w:style>
  <w:style w:type="character" w:customStyle="1" w:styleId="FontStyle58">
    <w:name w:val="Font Style58"/>
    <w:basedOn w:val="Privzetapisavaodstavka"/>
    <w:uiPriority w:val="99"/>
    <w:rsid w:val="00A83472"/>
    <w:rPr>
      <w:rFonts w:ascii="Arial" w:hAnsi="Arial" w:cs="Arial"/>
      <w:i/>
      <w:iCs/>
      <w:sz w:val="20"/>
      <w:szCs w:val="20"/>
    </w:rPr>
  </w:style>
  <w:style w:type="paragraph" w:customStyle="1" w:styleId="Style7">
    <w:name w:val="Style7"/>
    <w:basedOn w:val="Navaden"/>
    <w:uiPriority w:val="99"/>
    <w:rsid w:val="00A83472"/>
    <w:pPr>
      <w:widowControl w:val="0"/>
      <w:autoSpaceDE w:val="0"/>
      <w:autoSpaceDN w:val="0"/>
      <w:adjustRightInd w:val="0"/>
    </w:pPr>
    <w:rPr>
      <w:rFonts w:eastAsiaTheme="minorEastAsia" w:cs="Arial"/>
      <w:sz w:val="24"/>
      <w:szCs w:val="24"/>
      <w:lang w:eastAsia="sl-SI"/>
    </w:rPr>
  </w:style>
  <w:style w:type="paragraph" w:customStyle="1" w:styleId="Style30">
    <w:name w:val="Style30"/>
    <w:basedOn w:val="Navaden"/>
    <w:uiPriority w:val="99"/>
    <w:rsid w:val="00A83472"/>
    <w:pPr>
      <w:widowControl w:val="0"/>
      <w:autoSpaceDE w:val="0"/>
      <w:autoSpaceDN w:val="0"/>
      <w:adjustRightInd w:val="0"/>
      <w:spacing w:line="509" w:lineRule="exact"/>
      <w:ind w:hanging="1411"/>
    </w:pPr>
    <w:rPr>
      <w:rFonts w:eastAsiaTheme="minorEastAsia" w:cs="Arial"/>
      <w:sz w:val="24"/>
      <w:szCs w:val="24"/>
      <w:lang w:eastAsia="sl-SI"/>
    </w:rPr>
  </w:style>
  <w:style w:type="character" w:customStyle="1" w:styleId="FontStyle57">
    <w:name w:val="Font Style57"/>
    <w:basedOn w:val="Privzetapisavaodstavka"/>
    <w:uiPriority w:val="99"/>
    <w:rsid w:val="00A83472"/>
    <w:rPr>
      <w:rFonts w:ascii="Arial" w:hAnsi="Arial" w:cs="Arial"/>
      <w:b/>
      <w:bCs/>
      <w:sz w:val="20"/>
      <w:szCs w:val="20"/>
    </w:rPr>
  </w:style>
  <w:style w:type="character" w:customStyle="1" w:styleId="FontStyle60">
    <w:name w:val="Font Style60"/>
    <w:basedOn w:val="Privzetapisavaodstavka"/>
    <w:uiPriority w:val="99"/>
    <w:rsid w:val="00A83472"/>
    <w:rPr>
      <w:rFonts w:ascii="Arial" w:hAnsi="Arial" w:cs="Arial"/>
      <w:b/>
      <w:bCs/>
      <w:sz w:val="24"/>
      <w:szCs w:val="24"/>
    </w:rPr>
  </w:style>
  <w:style w:type="paragraph" w:customStyle="1" w:styleId="Style39">
    <w:name w:val="Style39"/>
    <w:basedOn w:val="Navaden"/>
    <w:uiPriority w:val="99"/>
    <w:rsid w:val="00A83472"/>
    <w:pPr>
      <w:widowControl w:val="0"/>
      <w:autoSpaceDE w:val="0"/>
      <w:autoSpaceDN w:val="0"/>
      <w:adjustRightInd w:val="0"/>
    </w:pPr>
    <w:rPr>
      <w:rFonts w:eastAsiaTheme="minorEastAsia" w:cs="Arial"/>
      <w:sz w:val="24"/>
      <w:szCs w:val="24"/>
      <w:lang w:eastAsia="sl-SI"/>
    </w:rPr>
  </w:style>
  <w:style w:type="paragraph" w:customStyle="1" w:styleId="Style11">
    <w:name w:val="Style11"/>
    <w:basedOn w:val="Navaden"/>
    <w:uiPriority w:val="99"/>
    <w:rsid w:val="00A83472"/>
    <w:pPr>
      <w:widowControl w:val="0"/>
      <w:autoSpaceDE w:val="0"/>
      <w:autoSpaceDN w:val="0"/>
      <w:adjustRightInd w:val="0"/>
    </w:pPr>
    <w:rPr>
      <w:rFonts w:eastAsiaTheme="minorEastAsia" w:cs="Arial"/>
      <w:sz w:val="24"/>
      <w:szCs w:val="24"/>
      <w:lang w:eastAsia="sl-SI"/>
    </w:rPr>
  </w:style>
  <w:style w:type="paragraph" w:customStyle="1" w:styleId="Style18">
    <w:name w:val="Style18"/>
    <w:basedOn w:val="Navaden"/>
    <w:uiPriority w:val="99"/>
    <w:rsid w:val="00A83472"/>
    <w:pPr>
      <w:widowControl w:val="0"/>
      <w:autoSpaceDE w:val="0"/>
      <w:autoSpaceDN w:val="0"/>
      <w:adjustRightInd w:val="0"/>
      <w:spacing w:line="253" w:lineRule="exact"/>
      <w:ind w:hanging="374"/>
    </w:pPr>
    <w:rPr>
      <w:rFonts w:eastAsiaTheme="minorEastAsia" w:cs="Arial"/>
      <w:sz w:val="24"/>
      <w:szCs w:val="24"/>
      <w:lang w:eastAsia="sl-SI"/>
    </w:rPr>
  </w:style>
  <w:style w:type="character" w:styleId="Poudarek">
    <w:name w:val="Emphasis"/>
    <w:aliases w:val="Z zamikom"/>
    <w:basedOn w:val="Privzetapisavaodstavka"/>
    <w:uiPriority w:val="20"/>
    <w:qFormat/>
    <w:rsid w:val="00301FB6"/>
    <w:rPr>
      <w:rFonts w:ascii="Arial" w:hAnsi="Arial"/>
      <w:i w:val="0"/>
      <w:iCs/>
      <w:sz w:val="20"/>
    </w:rPr>
  </w:style>
  <w:style w:type="character" w:styleId="Hiperpovezava">
    <w:name w:val="Hyperlink"/>
    <w:uiPriority w:val="99"/>
    <w:rsid w:val="005A28D5"/>
    <w:rPr>
      <w:color w:val="0000FF"/>
      <w:u w:val="single"/>
    </w:rPr>
  </w:style>
  <w:style w:type="paragraph" w:customStyle="1" w:styleId="Slog8">
    <w:name w:val="Slog8"/>
    <w:basedOn w:val="Navaden"/>
    <w:link w:val="Slog8Znak"/>
    <w:autoRedefine/>
    <w:qFormat/>
    <w:rsid w:val="00154E12"/>
    <w:pPr>
      <w:numPr>
        <w:numId w:val="8"/>
      </w:numPr>
      <w:overflowPunct w:val="0"/>
      <w:autoSpaceDE w:val="0"/>
      <w:autoSpaceDN w:val="0"/>
      <w:adjustRightInd w:val="0"/>
      <w:textAlignment w:val="baseline"/>
    </w:pPr>
    <w:rPr>
      <w:rFonts w:cs="Arial"/>
      <w:szCs w:val="20"/>
      <w:lang w:val="af-ZA" w:eastAsia="sl-SI" w:bidi="en-US"/>
      <w14:scene3d>
        <w14:camera w14:prst="orthographicFront"/>
        <w14:lightRig w14:rig="threePt" w14:dir="t">
          <w14:rot w14:lat="0" w14:lon="0" w14:rev="0"/>
        </w14:lightRig>
      </w14:scene3d>
    </w:rPr>
  </w:style>
  <w:style w:type="character" w:customStyle="1" w:styleId="Slog8Znak">
    <w:name w:val="Slog8 Znak"/>
    <w:link w:val="Slog8"/>
    <w:rsid w:val="00154E12"/>
    <w:rPr>
      <w:rFonts w:ascii="Arial" w:hAnsi="Arial" w:cs="Arial"/>
      <w:lang w:val="af-ZA" w:eastAsia="sl-SI" w:bidi="en-US"/>
      <w14:scene3d>
        <w14:camera w14:prst="orthographicFront"/>
        <w14:lightRig w14:rig="threePt" w14:dir="t">
          <w14:rot w14:lat="0" w14:lon="0" w14:rev="0"/>
        </w14:lightRig>
      </w14:scene3d>
    </w:rPr>
  </w:style>
  <w:style w:type="paragraph" w:customStyle="1" w:styleId="Slog11">
    <w:name w:val="Slog11"/>
    <w:basedOn w:val="Slog8"/>
    <w:link w:val="Slog11Znak"/>
    <w:autoRedefine/>
    <w:qFormat/>
    <w:rsid w:val="008D6068"/>
  </w:style>
  <w:style w:type="character" w:customStyle="1" w:styleId="Slog11Znak">
    <w:name w:val="Slog11 Znak"/>
    <w:link w:val="Slog11"/>
    <w:rsid w:val="008D6068"/>
    <w:rPr>
      <w:rFonts w:ascii="Arial" w:hAnsi="Arial" w:cs="Arial"/>
      <w:lang w:val="af-ZA" w:eastAsia="sl-SI" w:bidi="en-US"/>
      <w14:scene3d>
        <w14:camera w14:prst="orthographicFront"/>
        <w14:lightRig w14:rig="threePt" w14:dir="t">
          <w14:rot w14:lat="0" w14:lon="0" w14:rev="0"/>
        </w14:lightRig>
      </w14:scene3d>
    </w:rPr>
  </w:style>
  <w:style w:type="paragraph" w:customStyle="1" w:styleId="Slog2">
    <w:name w:val="Slog2"/>
    <w:basedOn w:val="Navaden"/>
    <w:link w:val="Slog2Znak"/>
    <w:autoRedefine/>
    <w:qFormat/>
    <w:rsid w:val="00452866"/>
    <w:pPr>
      <w:numPr>
        <w:numId w:val="5"/>
      </w:numPr>
      <w:overflowPunct w:val="0"/>
      <w:autoSpaceDE w:val="0"/>
      <w:autoSpaceDN w:val="0"/>
      <w:adjustRightInd w:val="0"/>
      <w:spacing w:line="260" w:lineRule="atLeast"/>
      <w:ind w:left="357" w:hanging="357"/>
      <w:jc w:val="left"/>
      <w:textAlignment w:val="baseline"/>
    </w:pPr>
    <w:rPr>
      <w:rFonts w:eastAsia="Times New Roman" w:cs="Arial"/>
      <w:bCs/>
      <w:caps/>
      <w:szCs w:val="20"/>
      <w:lang w:eastAsia="sl-SI"/>
    </w:rPr>
  </w:style>
  <w:style w:type="character" w:customStyle="1" w:styleId="Slog2Znak">
    <w:name w:val="Slog2 Znak"/>
    <w:link w:val="Slog2"/>
    <w:rsid w:val="00452866"/>
    <w:rPr>
      <w:rFonts w:ascii="Arial" w:eastAsia="Times New Roman" w:hAnsi="Arial" w:cs="Arial"/>
      <w:bCs/>
      <w:caps/>
      <w:lang w:eastAsia="sl-SI"/>
    </w:rPr>
  </w:style>
  <w:style w:type="paragraph" w:customStyle="1" w:styleId="Slog4">
    <w:name w:val="Slog4"/>
    <w:basedOn w:val="Slog2"/>
    <w:next w:val="Slog2"/>
    <w:link w:val="Slog4Znak"/>
    <w:autoRedefine/>
    <w:qFormat/>
    <w:rsid w:val="00617CBC"/>
    <w:pPr>
      <w:numPr>
        <w:numId w:val="0"/>
      </w:numPr>
    </w:pPr>
    <w:rPr>
      <w:caps w:val="0"/>
    </w:rPr>
  </w:style>
  <w:style w:type="character" w:customStyle="1" w:styleId="FontStyle53">
    <w:name w:val="Font Style53"/>
    <w:uiPriority w:val="99"/>
    <w:rsid w:val="00452866"/>
    <w:rPr>
      <w:rFonts w:ascii="Tahoma" w:hAnsi="Tahoma" w:cs="Tahoma"/>
      <w:sz w:val="14"/>
      <w:szCs w:val="14"/>
    </w:rPr>
  </w:style>
  <w:style w:type="paragraph" w:customStyle="1" w:styleId="Slog9">
    <w:name w:val="Slog9"/>
    <w:basedOn w:val="Navaden"/>
    <w:link w:val="Slog9Znak"/>
    <w:autoRedefine/>
    <w:qFormat/>
    <w:rsid w:val="001F055C"/>
    <w:pPr>
      <w:overflowPunct w:val="0"/>
      <w:autoSpaceDE w:val="0"/>
      <w:autoSpaceDN w:val="0"/>
      <w:adjustRightInd w:val="0"/>
      <w:textAlignment w:val="baseline"/>
    </w:pPr>
    <w:rPr>
      <w:rFonts w:eastAsia="Times New Roman" w:cs="Arial"/>
      <w:szCs w:val="20"/>
      <w:lang w:eastAsia="sl-SI"/>
    </w:rPr>
  </w:style>
  <w:style w:type="character" w:customStyle="1" w:styleId="Slog9Znak">
    <w:name w:val="Slog9 Znak"/>
    <w:link w:val="Slog9"/>
    <w:rsid w:val="001F055C"/>
    <w:rPr>
      <w:rFonts w:ascii="Arial" w:eastAsia="Times New Roman" w:hAnsi="Arial" w:cs="Arial"/>
      <w:lang w:eastAsia="sl-SI"/>
    </w:rPr>
  </w:style>
  <w:style w:type="paragraph" w:customStyle="1" w:styleId="Slog1">
    <w:name w:val="Slog1"/>
    <w:basedOn w:val="Naslov2"/>
    <w:link w:val="Slog1Znak"/>
    <w:qFormat/>
    <w:rsid w:val="00036EA6"/>
  </w:style>
  <w:style w:type="character" w:customStyle="1" w:styleId="Slog4Znak">
    <w:name w:val="Slog4 Znak"/>
    <w:link w:val="Slog4"/>
    <w:rsid w:val="00617CBC"/>
    <w:rPr>
      <w:rFonts w:ascii="Arial" w:eastAsia="Times New Roman" w:hAnsi="Arial" w:cs="Arial"/>
      <w:bCs/>
      <w:lang w:eastAsia="sl-SI"/>
    </w:rPr>
  </w:style>
  <w:style w:type="character" w:customStyle="1" w:styleId="Slog1Znak">
    <w:name w:val="Slog1 Znak"/>
    <w:basedOn w:val="Naslov2Znak"/>
    <w:link w:val="Slog1"/>
    <w:rsid w:val="00036EA6"/>
    <w:rPr>
      <w:rFonts w:ascii="Arial" w:eastAsia="Times New Roman" w:hAnsi="Arial" w:cs="Arial"/>
      <w:b/>
      <w:bCs/>
      <w:iCs/>
      <w:szCs w:val="28"/>
      <w:lang w:val="en-US" w:bidi="en-US"/>
    </w:rPr>
  </w:style>
  <w:style w:type="paragraph" w:styleId="NaslovTOC">
    <w:name w:val="TOC Heading"/>
    <w:basedOn w:val="Naslov1"/>
    <w:next w:val="Navaden"/>
    <w:uiPriority w:val="39"/>
    <w:unhideWhenUsed/>
    <w:qFormat/>
    <w:rsid w:val="003C261D"/>
    <w:pPr>
      <w:keepLines/>
      <w:numPr>
        <w:numId w:val="0"/>
      </w:numPr>
      <w:spacing w:after="0" w:line="259" w:lineRule="auto"/>
      <w:jc w:val="left"/>
      <w:outlineLvl w:val="9"/>
    </w:pPr>
    <w:rPr>
      <w:rFonts w:asciiTheme="majorHAnsi" w:eastAsiaTheme="majorEastAsia" w:hAnsiTheme="majorHAnsi" w:cstheme="majorBidi"/>
      <w:b w:val="0"/>
      <w:bCs w:val="0"/>
      <w:caps w:val="0"/>
      <w:color w:val="2E74B5" w:themeColor="accent1" w:themeShade="BF"/>
      <w:kern w:val="0"/>
      <w:sz w:val="32"/>
      <w:lang w:val="sl-SI" w:eastAsia="sl-SI" w:bidi="ar-SA"/>
    </w:rPr>
  </w:style>
  <w:style w:type="paragraph" w:styleId="Kazalovsebine1">
    <w:name w:val="toc 1"/>
    <w:basedOn w:val="Navaden"/>
    <w:next w:val="Navaden"/>
    <w:autoRedefine/>
    <w:uiPriority w:val="39"/>
    <w:unhideWhenUsed/>
    <w:rsid w:val="003C261D"/>
    <w:pPr>
      <w:spacing w:after="100"/>
    </w:pPr>
  </w:style>
  <w:style w:type="paragraph" w:styleId="Kazalovsebine2">
    <w:name w:val="toc 2"/>
    <w:basedOn w:val="Navaden"/>
    <w:next w:val="Navaden"/>
    <w:autoRedefine/>
    <w:uiPriority w:val="39"/>
    <w:unhideWhenUsed/>
    <w:rsid w:val="003C261D"/>
    <w:pPr>
      <w:spacing w:after="100"/>
      <w:ind w:left="200"/>
    </w:pPr>
  </w:style>
  <w:style w:type="paragraph" w:styleId="Kazalovsebine3">
    <w:name w:val="toc 3"/>
    <w:basedOn w:val="Navaden"/>
    <w:next w:val="Navaden"/>
    <w:autoRedefine/>
    <w:uiPriority w:val="39"/>
    <w:unhideWhenUsed/>
    <w:rsid w:val="003C261D"/>
    <w:pPr>
      <w:spacing w:after="100"/>
      <w:ind w:left="400"/>
    </w:pPr>
  </w:style>
  <w:style w:type="paragraph" w:styleId="Zadevapripombe">
    <w:name w:val="annotation subject"/>
    <w:basedOn w:val="Pripombabesedilo"/>
    <w:next w:val="Pripombabesedilo"/>
    <w:link w:val="ZadevapripombeZnak"/>
    <w:uiPriority w:val="99"/>
    <w:semiHidden/>
    <w:unhideWhenUsed/>
    <w:rsid w:val="001876D3"/>
    <w:pPr>
      <w:overflowPunct/>
      <w:autoSpaceDE/>
      <w:autoSpaceDN/>
      <w:adjustRightInd/>
      <w:spacing w:line="240" w:lineRule="auto"/>
      <w:textAlignment w:val="auto"/>
    </w:pPr>
    <w:rPr>
      <w:rFonts w:eastAsia="Calibri" w:cs="Times New Roman"/>
      <w:b/>
      <w:bCs/>
      <w:lang w:eastAsia="en-US"/>
    </w:rPr>
  </w:style>
  <w:style w:type="character" w:customStyle="1" w:styleId="ZadevapripombeZnak">
    <w:name w:val="Zadeva pripombe Znak"/>
    <w:basedOn w:val="PripombabesediloZnak"/>
    <w:link w:val="Zadevapripombe"/>
    <w:uiPriority w:val="99"/>
    <w:semiHidden/>
    <w:rsid w:val="001876D3"/>
    <w:rPr>
      <w:rFonts w:ascii="Arial" w:eastAsia="Times New Roman" w:hAnsi="Arial" w:cs="Arial"/>
      <w:b/>
      <w:bCs/>
      <w:lang w:eastAsia="sl-SI"/>
    </w:rPr>
  </w:style>
  <w:style w:type="paragraph" w:customStyle="1" w:styleId="Slog3">
    <w:name w:val="Slog3"/>
    <w:basedOn w:val="Slog8"/>
    <w:link w:val="Slog3Znak"/>
    <w:qFormat/>
    <w:rsid w:val="00782D2F"/>
    <w:pPr>
      <w:numPr>
        <w:numId w:val="6"/>
      </w:numPr>
      <w:ind w:left="697" w:hanging="357"/>
    </w:pPr>
    <w:rPr>
      <w:b/>
    </w:rPr>
  </w:style>
  <w:style w:type="character" w:customStyle="1" w:styleId="Slog3Znak">
    <w:name w:val="Slog3 Znak"/>
    <w:basedOn w:val="Slog8Znak"/>
    <w:link w:val="Slog3"/>
    <w:rsid w:val="00782D2F"/>
    <w:rPr>
      <w:rFonts w:ascii="Arial" w:hAnsi="Arial" w:cs="Arial"/>
      <w:b/>
      <w:lang w:val="af-ZA" w:eastAsia="sl-SI" w:bidi="en-US"/>
      <w14:scene3d>
        <w14:camera w14:prst="orthographicFront"/>
        <w14:lightRig w14:rig="threePt" w14:dir="t">
          <w14:rot w14:lat="0" w14:lon="0" w14:rev="0"/>
        </w14:lightRig>
      </w14:scene3d>
    </w:rPr>
  </w:style>
  <w:style w:type="character" w:styleId="SledenaHiperpovezava">
    <w:name w:val="FollowedHyperlink"/>
    <w:basedOn w:val="Privzetapisavaodstavka"/>
    <w:uiPriority w:val="99"/>
    <w:semiHidden/>
    <w:unhideWhenUsed/>
    <w:rsid w:val="002909A4"/>
    <w:rPr>
      <w:color w:val="954F72" w:themeColor="followedHyperlink"/>
      <w:u w:val="single"/>
    </w:rPr>
  </w:style>
  <w:style w:type="paragraph" w:customStyle="1" w:styleId="Slog5">
    <w:name w:val="Slog5"/>
    <w:basedOn w:val="Slog8"/>
    <w:link w:val="Slog5Znak"/>
    <w:qFormat/>
    <w:rsid w:val="002909A4"/>
    <w:pPr>
      <w:ind w:left="924" w:hanging="357"/>
    </w:pPr>
  </w:style>
  <w:style w:type="character" w:customStyle="1" w:styleId="FontStyle51">
    <w:name w:val="Font Style51"/>
    <w:basedOn w:val="Privzetapisavaodstavka"/>
    <w:uiPriority w:val="99"/>
    <w:rsid w:val="00887244"/>
    <w:rPr>
      <w:rFonts w:ascii="Tahoma" w:hAnsi="Tahoma" w:cs="Tahoma"/>
      <w:b/>
      <w:bCs/>
      <w:sz w:val="14"/>
      <w:szCs w:val="14"/>
    </w:rPr>
  </w:style>
  <w:style w:type="character" w:customStyle="1" w:styleId="Slog5Znak">
    <w:name w:val="Slog5 Znak"/>
    <w:basedOn w:val="Slog8Znak"/>
    <w:link w:val="Slog5"/>
    <w:rsid w:val="002909A4"/>
    <w:rPr>
      <w:rFonts w:ascii="Arial" w:hAnsi="Arial" w:cs="Arial"/>
      <w:lang w:val="af-ZA" w:eastAsia="sl-SI" w:bidi="en-US"/>
      <w14:scene3d>
        <w14:camera w14:prst="orthographicFront"/>
        <w14:lightRig w14:rig="threePt" w14:dir="t">
          <w14:rot w14:lat="0" w14:lon="0" w14:rev="0"/>
        </w14:lightRig>
      </w14:scene3d>
    </w:rPr>
  </w:style>
  <w:style w:type="paragraph" w:customStyle="1" w:styleId="Slog6">
    <w:name w:val="Slog6"/>
    <w:basedOn w:val="Slog8"/>
    <w:link w:val="Slog6Znak"/>
    <w:qFormat/>
    <w:rsid w:val="004D0905"/>
    <w:pPr>
      <w:numPr>
        <w:numId w:val="7"/>
      </w:numPr>
    </w:pPr>
    <w:rPr>
      <w:b/>
    </w:rPr>
  </w:style>
  <w:style w:type="character" w:customStyle="1" w:styleId="Slog6Znak">
    <w:name w:val="Slog6 Znak"/>
    <w:basedOn w:val="Slog8Znak"/>
    <w:link w:val="Slog6"/>
    <w:rsid w:val="004D0905"/>
    <w:rPr>
      <w:rFonts w:ascii="Arial" w:hAnsi="Arial" w:cs="Arial"/>
      <w:b/>
      <w:lang w:val="af-ZA" w:eastAsia="sl-SI" w:bidi="en-US"/>
      <w14:scene3d>
        <w14:camera w14:prst="orthographicFront"/>
        <w14:lightRig w14:rig="threePt" w14:dir="t">
          <w14:rot w14:lat="0" w14:lon="0" w14:rev="0"/>
        </w14:lightRig>
      </w14:scene3d>
    </w:rPr>
  </w:style>
  <w:style w:type="paragraph" w:customStyle="1" w:styleId="Style1">
    <w:name w:val="Style1"/>
    <w:basedOn w:val="Navaden"/>
    <w:uiPriority w:val="99"/>
    <w:rsid w:val="00154CB7"/>
    <w:pPr>
      <w:widowControl w:val="0"/>
      <w:autoSpaceDE w:val="0"/>
      <w:autoSpaceDN w:val="0"/>
      <w:adjustRightInd w:val="0"/>
      <w:spacing w:line="192" w:lineRule="exact"/>
    </w:pPr>
    <w:rPr>
      <w:rFonts w:ascii="Tahoma" w:eastAsiaTheme="minorEastAsia" w:hAnsi="Tahoma" w:cs="Tahoma"/>
      <w:sz w:val="24"/>
      <w:szCs w:val="24"/>
      <w:lang w:eastAsia="sl-SI"/>
    </w:rPr>
  </w:style>
  <w:style w:type="character" w:customStyle="1" w:styleId="FontStyle56">
    <w:name w:val="Font Style56"/>
    <w:basedOn w:val="Privzetapisavaodstavka"/>
    <w:uiPriority w:val="99"/>
    <w:rsid w:val="00900965"/>
    <w:rPr>
      <w:rFonts w:ascii="Franklin Gothic Medium Cond" w:hAnsi="Franklin Gothic Medium Cond" w:cs="Franklin Gothic Medium Cond"/>
      <w:smallCaps/>
      <w:sz w:val="12"/>
      <w:szCs w:val="12"/>
    </w:rPr>
  </w:style>
  <w:style w:type="paragraph" w:customStyle="1" w:styleId="align-justify">
    <w:name w:val="align-justify"/>
    <w:basedOn w:val="Navaden"/>
    <w:rsid w:val="00CA5327"/>
    <w:pPr>
      <w:spacing w:before="100" w:beforeAutospacing="1" w:after="100" w:afterAutospacing="1"/>
    </w:pPr>
    <w:rPr>
      <w:rFonts w:ascii="Times New Roman" w:eastAsia="Times New Roman" w:hAnsi="Times New Roman"/>
      <w:sz w:val="24"/>
      <w:szCs w:val="24"/>
      <w:lang w:eastAsia="sl-SI"/>
    </w:rPr>
  </w:style>
  <w:style w:type="paragraph" w:styleId="Konnaopomba-besedilo">
    <w:name w:val="endnote text"/>
    <w:basedOn w:val="Navaden"/>
    <w:link w:val="Konnaopomba-besediloZnak"/>
    <w:uiPriority w:val="99"/>
    <w:semiHidden/>
    <w:unhideWhenUsed/>
    <w:rsid w:val="00CA4D55"/>
    <w:rPr>
      <w:szCs w:val="20"/>
    </w:rPr>
  </w:style>
  <w:style w:type="character" w:customStyle="1" w:styleId="Konnaopomba-besediloZnak">
    <w:name w:val="Končna opomba - besedilo Znak"/>
    <w:basedOn w:val="Privzetapisavaodstavka"/>
    <w:link w:val="Konnaopomba-besedilo"/>
    <w:uiPriority w:val="99"/>
    <w:semiHidden/>
    <w:rsid w:val="00CA4D55"/>
    <w:rPr>
      <w:rFonts w:ascii="Arial" w:hAnsi="Arial"/>
    </w:rPr>
  </w:style>
  <w:style w:type="character" w:styleId="Konnaopomba-sklic">
    <w:name w:val="endnote reference"/>
    <w:basedOn w:val="Privzetapisavaodstavka"/>
    <w:uiPriority w:val="99"/>
    <w:semiHidden/>
    <w:unhideWhenUsed/>
    <w:rsid w:val="00CA4D55"/>
    <w:rPr>
      <w:vertAlign w:val="superscript"/>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unhideWhenUsed/>
    <w:qFormat/>
    <w:rsid w:val="00351BC6"/>
    <w:rPr>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351BC6"/>
    <w:rPr>
      <w:rFonts w:ascii="Arial" w:hAnsi="Arial"/>
    </w:rPr>
  </w:style>
  <w:style w:type="character" w:styleId="Sprotnaopomba-sklic">
    <w:name w:val="footnote reference"/>
    <w:aliases w:val="Footnote symbol"/>
    <w:basedOn w:val="Privzetapisavaodstavka"/>
    <w:uiPriority w:val="99"/>
    <w:semiHidden/>
    <w:unhideWhenUsed/>
    <w:rsid w:val="00351BC6"/>
    <w:rPr>
      <w:vertAlign w:val="superscript"/>
    </w:rPr>
  </w:style>
  <w:style w:type="paragraph" w:styleId="Revizija">
    <w:name w:val="Revision"/>
    <w:hidden/>
    <w:uiPriority w:val="99"/>
    <w:semiHidden/>
    <w:rsid w:val="00962911"/>
    <w:rPr>
      <w:rFonts w:ascii="Arial" w:hAnsi="Arial"/>
      <w:szCs w:val="22"/>
    </w:rPr>
  </w:style>
  <w:style w:type="paragraph" w:customStyle="1" w:styleId="CM4">
    <w:name w:val="CM4"/>
    <w:basedOn w:val="Navaden"/>
    <w:next w:val="Navaden"/>
    <w:uiPriority w:val="99"/>
    <w:rsid w:val="00496737"/>
    <w:pPr>
      <w:autoSpaceDE w:val="0"/>
      <w:autoSpaceDN w:val="0"/>
      <w:adjustRightInd w:val="0"/>
      <w:jc w:val="left"/>
    </w:pPr>
    <w:rPr>
      <w:rFonts w:ascii="EUAlbertina" w:eastAsia="Times New Roman" w:hAnsi="EUAlbertina"/>
      <w:sz w:val="24"/>
      <w:szCs w:val="24"/>
      <w:lang w:eastAsia="sl-SI"/>
    </w:rPr>
  </w:style>
  <w:style w:type="character" w:customStyle="1" w:styleId="st1">
    <w:name w:val="st1"/>
    <w:basedOn w:val="Privzetapisavaodstavka"/>
    <w:rsid w:val="0027525A"/>
  </w:style>
  <w:style w:type="character" w:customStyle="1" w:styleId="apple-converted-space">
    <w:name w:val="apple-converted-space"/>
    <w:basedOn w:val="Privzetapisavaodstavka"/>
    <w:rsid w:val="005224B1"/>
  </w:style>
  <w:style w:type="table" w:styleId="Tabelamrea">
    <w:name w:val="Table Grid"/>
    <w:basedOn w:val="Navadnatabela"/>
    <w:rsid w:val="00135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link w:val="Odstavekseznama"/>
    <w:uiPriority w:val="34"/>
    <w:locked/>
    <w:rsid w:val="00AC5C7D"/>
    <w:rPr>
      <w:rFonts w:ascii="Arial" w:hAnsi="Arial"/>
      <w:szCs w:val="22"/>
    </w:rPr>
  </w:style>
  <w:style w:type="character" w:customStyle="1" w:styleId="TEKSTZnak">
    <w:name w:val="TEKST Znak"/>
    <w:basedOn w:val="Privzetapisavaodstavka"/>
    <w:link w:val="TEKST"/>
    <w:locked/>
    <w:rsid w:val="00DF224D"/>
    <w:rPr>
      <w:rFonts w:ascii="Trebuchet MS" w:eastAsia="Times New Roman" w:hAnsi="Trebuchet MS"/>
      <w:lang w:eastAsia="sl-SI"/>
    </w:rPr>
  </w:style>
  <w:style w:type="paragraph" w:customStyle="1" w:styleId="TEKST">
    <w:name w:val="TEKST"/>
    <w:basedOn w:val="Navaden"/>
    <w:link w:val="TEKSTZnak"/>
    <w:rsid w:val="00DF224D"/>
    <w:pPr>
      <w:spacing w:line="264" w:lineRule="auto"/>
    </w:pPr>
    <w:rPr>
      <w:rFonts w:ascii="Trebuchet MS" w:eastAsia="Times New Roman" w:hAnsi="Trebuchet MS"/>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3791">
      <w:bodyDiv w:val="1"/>
      <w:marLeft w:val="0"/>
      <w:marRight w:val="0"/>
      <w:marTop w:val="0"/>
      <w:marBottom w:val="0"/>
      <w:divBdr>
        <w:top w:val="none" w:sz="0" w:space="0" w:color="auto"/>
        <w:left w:val="none" w:sz="0" w:space="0" w:color="auto"/>
        <w:bottom w:val="none" w:sz="0" w:space="0" w:color="auto"/>
        <w:right w:val="none" w:sz="0" w:space="0" w:color="auto"/>
      </w:divBdr>
    </w:div>
    <w:div w:id="291327083">
      <w:bodyDiv w:val="1"/>
      <w:marLeft w:val="0"/>
      <w:marRight w:val="0"/>
      <w:marTop w:val="0"/>
      <w:marBottom w:val="0"/>
      <w:divBdr>
        <w:top w:val="none" w:sz="0" w:space="0" w:color="auto"/>
        <w:left w:val="none" w:sz="0" w:space="0" w:color="auto"/>
        <w:bottom w:val="none" w:sz="0" w:space="0" w:color="auto"/>
        <w:right w:val="none" w:sz="0" w:space="0" w:color="auto"/>
      </w:divBdr>
      <w:divsChild>
        <w:div w:id="2144417950">
          <w:marLeft w:val="0"/>
          <w:marRight w:val="0"/>
          <w:marTop w:val="0"/>
          <w:marBottom w:val="0"/>
          <w:divBdr>
            <w:top w:val="none" w:sz="0" w:space="0" w:color="auto"/>
            <w:left w:val="none" w:sz="0" w:space="0" w:color="auto"/>
            <w:bottom w:val="none" w:sz="0" w:space="0" w:color="auto"/>
            <w:right w:val="none" w:sz="0" w:space="0" w:color="auto"/>
          </w:divBdr>
          <w:divsChild>
            <w:div w:id="876360304">
              <w:marLeft w:val="0"/>
              <w:marRight w:val="0"/>
              <w:marTop w:val="0"/>
              <w:marBottom w:val="0"/>
              <w:divBdr>
                <w:top w:val="none" w:sz="0" w:space="0" w:color="auto"/>
                <w:left w:val="none" w:sz="0" w:space="0" w:color="auto"/>
                <w:bottom w:val="none" w:sz="0" w:space="0" w:color="auto"/>
                <w:right w:val="none" w:sz="0" w:space="0" w:color="auto"/>
              </w:divBdr>
              <w:divsChild>
                <w:div w:id="72260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477337">
      <w:bodyDiv w:val="1"/>
      <w:marLeft w:val="0"/>
      <w:marRight w:val="0"/>
      <w:marTop w:val="0"/>
      <w:marBottom w:val="0"/>
      <w:divBdr>
        <w:top w:val="none" w:sz="0" w:space="0" w:color="auto"/>
        <w:left w:val="none" w:sz="0" w:space="0" w:color="auto"/>
        <w:bottom w:val="none" w:sz="0" w:space="0" w:color="auto"/>
        <w:right w:val="none" w:sz="0" w:space="0" w:color="auto"/>
      </w:divBdr>
      <w:divsChild>
        <w:div w:id="1755853117">
          <w:marLeft w:val="120"/>
          <w:marRight w:val="120"/>
          <w:marTop w:val="120"/>
          <w:marBottom w:val="120"/>
          <w:divBdr>
            <w:top w:val="none" w:sz="0" w:space="0" w:color="auto"/>
            <w:left w:val="none" w:sz="0" w:space="0" w:color="auto"/>
            <w:bottom w:val="none" w:sz="0" w:space="0" w:color="auto"/>
            <w:right w:val="none" w:sz="0" w:space="0" w:color="auto"/>
          </w:divBdr>
          <w:divsChild>
            <w:div w:id="440498242">
              <w:marLeft w:val="0"/>
              <w:marRight w:val="0"/>
              <w:marTop w:val="0"/>
              <w:marBottom w:val="0"/>
              <w:divBdr>
                <w:top w:val="none" w:sz="0" w:space="0" w:color="auto"/>
                <w:left w:val="none" w:sz="0" w:space="0" w:color="auto"/>
                <w:bottom w:val="none" w:sz="0" w:space="0" w:color="auto"/>
                <w:right w:val="none" w:sz="0" w:space="0" w:color="auto"/>
              </w:divBdr>
            </w:div>
            <w:div w:id="907038653">
              <w:marLeft w:val="0"/>
              <w:marRight w:val="0"/>
              <w:marTop w:val="0"/>
              <w:marBottom w:val="0"/>
              <w:divBdr>
                <w:top w:val="none" w:sz="0" w:space="0" w:color="auto"/>
                <w:left w:val="none" w:sz="0" w:space="0" w:color="auto"/>
                <w:bottom w:val="none" w:sz="0" w:space="0" w:color="auto"/>
                <w:right w:val="none" w:sz="0" w:space="0" w:color="auto"/>
              </w:divBdr>
            </w:div>
            <w:div w:id="79425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4886">
      <w:bodyDiv w:val="1"/>
      <w:marLeft w:val="0"/>
      <w:marRight w:val="0"/>
      <w:marTop w:val="0"/>
      <w:marBottom w:val="0"/>
      <w:divBdr>
        <w:top w:val="none" w:sz="0" w:space="0" w:color="auto"/>
        <w:left w:val="none" w:sz="0" w:space="0" w:color="auto"/>
        <w:bottom w:val="none" w:sz="0" w:space="0" w:color="auto"/>
        <w:right w:val="none" w:sz="0" w:space="0" w:color="auto"/>
      </w:divBdr>
    </w:div>
    <w:div w:id="1319842403">
      <w:bodyDiv w:val="1"/>
      <w:marLeft w:val="0"/>
      <w:marRight w:val="0"/>
      <w:marTop w:val="0"/>
      <w:marBottom w:val="0"/>
      <w:divBdr>
        <w:top w:val="none" w:sz="0" w:space="0" w:color="auto"/>
        <w:left w:val="none" w:sz="0" w:space="0" w:color="auto"/>
        <w:bottom w:val="none" w:sz="0" w:space="0" w:color="auto"/>
        <w:right w:val="none" w:sz="0" w:space="0" w:color="auto"/>
      </w:divBdr>
      <w:divsChild>
        <w:div w:id="1785925231">
          <w:marLeft w:val="120"/>
          <w:marRight w:val="120"/>
          <w:marTop w:val="120"/>
          <w:marBottom w:val="120"/>
          <w:divBdr>
            <w:top w:val="none" w:sz="0" w:space="0" w:color="auto"/>
            <w:left w:val="none" w:sz="0" w:space="0" w:color="auto"/>
            <w:bottom w:val="none" w:sz="0" w:space="0" w:color="auto"/>
            <w:right w:val="none" w:sz="0" w:space="0" w:color="auto"/>
          </w:divBdr>
          <w:divsChild>
            <w:div w:id="1836141831">
              <w:marLeft w:val="0"/>
              <w:marRight w:val="0"/>
              <w:marTop w:val="0"/>
              <w:marBottom w:val="0"/>
              <w:divBdr>
                <w:top w:val="none" w:sz="0" w:space="0" w:color="auto"/>
                <w:left w:val="none" w:sz="0" w:space="0" w:color="auto"/>
                <w:bottom w:val="none" w:sz="0" w:space="0" w:color="auto"/>
                <w:right w:val="none" w:sz="0" w:space="0" w:color="auto"/>
              </w:divBdr>
            </w:div>
            <w:div w:id="490488991">
              <w:marLeft w:val="0"/>
              <w:marRight w:val="0"/>
              <w:marTop w:val="0"/>
              <w:marBottom w:val="0"/>
              <w:divBdr>
                <w:top w:val="none" w:sz="0" w:space="0" w:color="auto"/>
                <w:left w:val="none" w:sz="0" w:space="0" w:color="auto"/>
                <w:bottom w:val="none" w:sz="0" w:space="0" w:color="auto"/>
                <w:right w:val="none" w:sz="0" w:space="0" w:color="auto"/>
              </w:divBdr>
            </w:div>
            <w:div w:id="68336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81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4CB8C9D-DD6F-4C53-81B0-33F736A0D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31</Pages>
  <Words>15856</Words>
  <Characters>90384</Characters>
  <Application>Microsoft Office Word</Application>
  <DocSecurity>0</DocSecurity>
  <Lines>753</Lines>
  <Paragraphs>212</Paragraphs>
  <ScaleCrop>false</ScaleCrop>
  <HeadingPairs>
    <vt:vector size="2" baseType="variant">
      <vt:variant>
        <vt:lpstr>Naslov</vt:lpstr>
      </vt:variant>
      <vt:variant>
        <vt:i4>1</vt:i4>
      </vt:variant>
    </vt:vector>
  </HeadingPairs>
  <TitlesOfParts>
    <vt:vector size="1" baseType="lpstr">
      <vt:lpstr/>
    </vt:vector>
  </TitlesOfParts>
  <Company>MG</Company>
  <LinksUpToDate>false</LinksUpToDate>
  <CharactersWithSpaces>106028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Irena Zafošnik</dc:creator>
  <cp:lastModifiedBy>Gregor Goropečnik</cp:lastModifiedBy>
  <cp:revision>38</cp:revision>
  <cp:lastPrinted>2023-04-24T06:45:00Z</cp:lastPrinted>
  <dcterms:created xsi:type="dcterms:W3CDTF">2023-01-04T08:16:00Z</dcterms:created>
  <dcterms:modified xsi:type="dcterms:W3CDTF">2023-04-25T13:16:00Z</dcterms:modified>
</cp:coreProperties>
</file>