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B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</w:p>
    <w:p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8278F7">
        <w:rPr>
          <w:rFonts w:ascii="Arial" w:hAnsi="Arial" w:cs="Arial"/>
          <w:sz w:val="22"/>
          <w:szCs w:val="22"/>
          <w:lang w:val="sl-SI"/>
        </w:rPr>
        <w:t>4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7642B4" w:rsidRPr="007642B4">
        <w:rPr>
          <w:rFonts w:ascii="Arial" w:hAnsi="Arial" w:cs="Arial"/>
          <w:szCs w:val="22"/>
        </w:rPr>
        <w:t xml:space="preserve">Javni razpis </w:t>
      </w:r>
      <w:r w:rsidR="003D1913">
        <w:rPr>
          <w:rFonts w:ascii="Arial" w:hAnsi="Arial" w:cs="Arial"/>
          <w:szCs w:val="22"/>
        </w:rPr>
        <w:t>P</w:t>
      </w:r>
      <w:r w:rsidR="003D1913" w:rsidRPr="003D1913">
        <w:rPr>
          <w:rFonts w:ascii="Arial" w:hAnsi="Arial" w:cs="Arial"/>
          <w:szCs w:val="22"/>
        </w:rPr>
        <w:t>odpora inovativnim ekosistemom ekonomsko-poslovne infrastrukture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Ministrstvo </w:t>
      </w:r>
      <w:r w:rsidR="00D16E1D" w:rsidRPr="007642B4">
        <w:rPr>
          <w:rFonts w:ascii="Arial" w:hAnsi="Arial" w:cs="Arial"/>
          <w:szCs w:val="22"/>
        </w:rPr>
        <w:t xml:space="preserve">za </w:t>
      </w:r>
      <w:r w:rsidR="003B0C52">
        <w:rPr>
          <w:rFonts w:ascii="Arial" w:hAnsi="Arial" w:cs="Arial"/>
          <w:szCs w:val="22"/>
        </w:rPr>
        <w:t>kohezijo in regionalni razvoj</w:t>
      </w:r>
      <w:bookmarkStart w:id="2" w:name="_GoBack"/>
      <w:bookmarkEnd w:id="2"/>
      <w:r w:rsidRPr="007642B4">
        <w:rPr>
          <w:rFonts w:ascii="Arial" w:hAnsi="Arial" w:cs="Arial"/>
          <w:szCs w:val="22"/>
        </w:rPr>
        <w:t xml:space="preserve">, kot razpisovalca </w:t>
      </w:r>
      <w:r w:rsidR="003D1913">
        <w:rPr>
          <w:rFonts w:ascii="Arial" w:hAnsi="Arial" w:cs="Arial"/>
          <w:szCs w:val="22"/>
        </w:rPr>
        <w:t>javnega razpisa</w:t>
      </w:r>
      <w:r w:rsidRPr="007642B4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:rsidR="003D1913" w:rsidRPr="003D1913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da v</w:t>
      </w:r>
      <w:r w:rsidRPr="003D1913">
        <w:rPr>
          <w:rFonts w:ascii="Arial" w:hAnsi="Arial" w:cs="Arial"/>
          <w:szCs w:val="22"/>
        </w:rPr>
        <w:t xml:space="preserve"> obdobju zadnjega leta, štet</w:t>
      </w:r>
      <w:r>
        <w:rPr>
          <w:rFonts w:ascii="Arial" w:hAnsi="Arial" w:cs="Arial"/>
          <w:szCs w:val="22"/>
        </w:rPr>
        <w:t xml:space="preserve">o za nazaj od dne oddaje vloge </w:t>
      </w:r>
      <w:r w:rsidRPr="003D1913">
        <w:rPr>
          <w:rFonts w:ascii="Arial" w:hAnsi="Arial" w:cs="Arial"/>
          <w:szCs w:val="22"/>
        </w:rPr>
        <w:t>nima</w:t>
      </w:r>
      <w:r>
        <w:rPr>
          <w:rFonts w:ascii="Arial" w:hAnsi="Arial" w:cs="Arial"/>
          <w:szCs w:val="22"/>
        </w:rPr>
        <w:t>mo</w:t>
      </w:r>
      <w:r w:rsidRPr="003D1913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 v skladu z zakonom, ki ureja finančno upravo, ki jih pobira davčni organ (v višini 50 eurov ali več na dan oddaje vloge).</w:t>
      </w:r>
    </w:p>
    <w:p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Default="007642B4" w:rsidP="007642B4">
      <w:pPr>
        <w:rPr>
          <w:rFonts w:ascii="Arial" w:hAnsi="Arial" w:cs="Arial"/>
          <w:szCs w:val="22"/>
        </w:rPr>
      </w:pPr>
    </w:p>
    <w:p w:rsidR="00644110" w:rsidRPr="007642B4" w:rsidRDefault="00644110" w:rsidP="007642B4">
      <w:pPr>
        <w:ind w:firstLine="708"/>
        <w:rPr>
          <w:rFonts w:ascii="Arial" w:hAnsi="Arial" w:cs="Arial"/>
          <w:szCs w:val="22"/>
        </w:rPr>
      </w:pPr>
    </w:p>
    <w:sectPr w:rsidR="00644110" w:rsidRPr="007642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AB4" w:rsidRDefault="009C0AB4" w:rsidP="009C0AB4">
      <w:r>
        <w:separator/>
      </w:r>
    </w:p>
  </w:endnote>
  <w:endnote w:type="continuationSeparator" w:id="0">
    <w:p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13" w:rsidRPr="008926D0" w:rsidRDefault="003D1913" w:rsidP="003D1913">
    <w:pPr>
      <w:pStyle w:val="Noga"/>
      <w:ind w:right="360"/>
      <w:jc w:val="center"/>
      <w:rPr>
        <w:rFonts w:cs="Arial"/>
        <w:color w:val="808080"/>
      </w:rPr>
    </w:pPr>
    <w:r w:rsidRPr="008926D0">
      <w:rPr>
        <w:rFonts w:cs="Arial"/>
        <w:color w:val="808080"/>
      </w:rPr>
      <w:t xml:space="preserve">JR </w:t>
    </w:r>
    <w:r w:rsidRPr="000B0E98">
      <w:rPr>
        <w:rFonts w:cs="Arial"/>
        <w:color w:val="808080"/>
      </w:rPr>
      <w:t>PODPORA INOVATIVNIM EKOSISTEMOM EKONOMSKO-POSLOVNE INFRASTRUKTURE</w:t>
    </w:r>
  </w:p>
  <w:p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3B0C52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3B0C52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AB4" w:rsidRDefault="009C0AB4" w:rsidP="009C0AB4">
      <w:r>
        <w:separator/>
      </w:r>
    </w:p>
  </w:footnote>
  <w:footnote w:type="continuationSeparator" w:id="0">
    <w:p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667" w:type="dxa"/>
      <w:tblInd w:w="-252" w:type="dxa"/>
      <w:tblLayout w:type="fixed"/>
      <w:tblLook w:val="01E0" w:firstRow="1" w:lastRow="1" w:firstColumn="1" w:lastColumn="1" w:noHBand="0" w:noVBand="0"/>
    </w:tblPr>
    <w:tblGrid>
      <w:gridCol w:w="7023"/>
      <w:gridCol w:w="6644"/>
    </w:tblGrid>
    <w:tr w:rsidR="003B0C52" w:rsidRPr="0057534D" w:rsidTr="007611D0">
      <w:trPr>
        <w:trHeight w:val="993"/>
      </w:trPr>
      <w:tc>
        <w:tcPr>
          <w:tcW w:w="7023" w:type="dxa"/>
        </w:tcPr>
        <w:p w:rsidR="003B0C52" w:rsidRPr="00472905" w:rsidRDefault="003B0C52" w:rsidP="003B0C52">
          <w:pPr>
            <w:pStyle w:val="Glava"/>
          </w:pPr>
          <w:r>
            <w:t xml:space="preserve">     </w:t>
          </w:r>
          <w:r>
            <w:rPr>
              <w:noProof/>
            </w:rPr>
            <w:t xml:space="preserve">     </w:t>
          </w:r>
          <w:r w:rsidRPr="009475F5">
            <w:rPr>
              <w:noProof/>
            </w:rPr>
            <w:drawing>
              <wp:inline distT="0" distB="0" distL="0" distR="0">
                <wp:extent cx="1885950" cy="419100"/>
                <wp:effectExtent l="0" t="0" r="0" b="0"/>
                <wp:docPr id="4" name="Slika 4" descr="G:\SRS\MGRT razvojna sredstva\NOO\Informiranje in komuniciranje NOO\Logotipi\NOO_Logo_RGB_primarni_SI_gradien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62" descr="G:\SRS\MGRT razvojna sredstva\NOO\Informiranje in komuniciranje NOO\Logotipi\NOO_Logo_RGB_primarni_SI_gradien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44" w:type="dxa"/>
        </w:tcPr>
        <w:p w:rsidR="003B0C52" w:rsidRPr="0057534D" w:rsidRDefault="003B0C52" w:rsidP="003B0C52">
          <w:pPr>
            <w:pStyle w:val="Glava"/>
            <w:rPr>
              <w:lang w:val="de-DE"/>
            </w:rPr>
          </w:pPr>
          <w:r w:rsidRPr="009475F5">
            <w:rPr>
              <w:noProof/>
            </w:rPr>
            <w:drawing>
              <wp:inline distT="0" distB="0" distL="0" distR="0">
                <wp:extent cx="1485900" cy="444500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64"/>
    <w:rsid w:val="0011512D"/>
    <w:rsid w:val="001770CF"/>
    <w:rsid w:val="003B0C52"/>
    <w:rsid w:val="003D1913"/>
    <w:rsid w:val="00644110"/>
    <w:rsid w:val="007642B4"/>
    <w:rsid w:val="00806264"/>
    <w:rsid w:val="008278F7"/>
    <w:rsid w:val="009159DE"/>
    <w:rsid w:val="0098331C"/>
    <w:rsid w:val="009C0AB4"/>
    <w:rsid w:val="00D16E1D"/>
    <w:rsid w:val="00F3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27AF3A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2302ECC-E84B-4857-B51C-0259D04A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Gregor Goropečnik</cp:lastModifiedBy>
  <cp:revision>9</cp:revision>
  <dcterms:created xsi:type="dcterms:W3CDTF">2017-07-12T09:02:00Z</dcterms:created>
  <dcterms:modified xsi:type="dcterms:W3CDTF">2023-02-28T09:22:00Z</dcterms:modified>
</cp:coreProperties>
</file>