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E31E29" w:rsidRDefault="00E31E29" w:rsidP="00E31E29">
      <w:pPr>
        <w:spacing w:after="0"/>
        <w:jc w:val="both"/>
        <w:rPr>
          <w:rFonts w:ascii="Arial" w:hAnsi="Arial" w:cs="Arial"/>
          <w:color w:val="000000"/>
          <w:sz w:val="20"/>
          <w:szCs w:val="20"/>
        </w:rPr>
      </w:pPr>
      <w:r>
        <w:rPr>
          <w:rFonts w:ascii="Arial" w:hAnsi="Arial" w:cs="Arial"/>
          <w:b/>
          <w:iCs/>
          <w:color w:val="000000"/>
          <w:sz w:val="20"/>
          <w:szCs w:val="20"/>
        </w:rPr>
        <w:t>8.</w:t>
      </w:r>
      <w:r>
        <w:rPr>
          <w:rFonts w:ascii="Arial" w:hAnsi="Arial" w:cs="Arial"/>
          <w:iCs/>
          <w:color w:val="000000"/>
          <w:sz w:val="20"/>
          <w:szCs w:val="20"/>
        </w:rPr>
        <w:t xml:space="preserve"> </w:t>
      </w:r>
      <w:r>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Pr>
          <w:rFonts w:ascii="Arial" w:hAnsi="Arial" w:cs="Arial"/>
          <w:color w:val="000000"/>
          <w:sz w:val="20"/>
          <w:szCs w:val="20"/>
        </w:rPr>
        <w:t>mikro</w:t>
      </w:r>
      <w:proofErr w:type="spellEnd"/>
      <w:r>
        <w:rPr>
          <w:rFonts w:ascii="Arial" w:hAnsi="Arial" w:cs="Arial"/>
          <w:color w:val="000000"/>
          <w:sz w:val="20"/>
          <w:szCs w:val="20"/>
        </w:rPr>
        <w:t>, mala in srednja podjetja. Ali se predmetna komunalna ureditev uvršča kot ureditev</w:t>
      </w:r>
      <w:r>
        <w:rPr>
          <w:rFonts w:ascii="Arial" w:hAnsi="Arial" w:cs="Arial"/>
          <w:color w:val="000000"/>
          <w:sz w:val="20"/>
          <w:szCs w:val="20"/>
        </w:rPr>
        <w:t xml:space="preserve"> ali dograditev obstoječe EPC?'</w:t>
      </w:r>
    </w:p>
    <w:p w:rsidR="00E31E29" w:rsidRDefault="00E31E29" w:rsidP="00E31E29">
      <w:pPr>
        <w:spacing w:after="0"/>
        <w:jc w:val="both"/>
        <w:rPr>
          <w:rFonts w:ascii="Arial" w:hAnsi="Arial" w:cs="Arial"/>
          <w:color w:val="000000"/>
          <w:sz w:val="20"/>
          <w:szCs w:val="20"/>
        </w:rPr>
      </w:pPr>
    </w:p>
    <w:p w:rsidR="00E31E29" w:rsidRDefault="00E31E29" w:rsidP="00E31E29">
      <w:pPr>
        <w:pStyle w:val="Sprotnaopomba-besedilo"/>
        <w:rPr>
          <w:rFonts w:cs="Arial"/>
          <w:color w:val="0070C0"/>
        </w:rPr>
      </w:pPr>
      <w:r>
        <w:rPr>
          <w:rFonts w:eastAsia="MS Mincho" w:cs="Arial"/>
          <w:b/>
          <w:color w:val="0070C0"/>
        </w:rPr>
        <w:t>ODGOVOR:</w:t>
      </w:r>
      <w:r>
        <w:rPr>
          <w:rFonts w:cs="Arial"/>
        </w:rPr>
        <w:t xml:space="preserve"> </w:t>
      </w:r>
      <w:r>
        <w:rPr>
          <w:rFonts w:cs="Arial"/>
          <w:color w:val="0070C0"/>
        </w:rPr>
        <w:t>Javi razpis določa, da dograditev pomeni dograditev že obstoječe infrastrukture ekonomsko - poslovne cone. Poslovna cona, kjer je potrebna dograditev, nima vse potrebne infrastrukture, ki bi omogočala normalno delovanje cone. Medtem ko razširitev pomeni povečanje površin ekonomsko – poslovne cone in izgradnjo infrastrukture na teh površinah.</w:t>
      </w:r>
    </w:p>
    <w:p w:rsidR="00E31E29" w:rsidRDefault="00E31E29" w:rsidP="00E31E29">
      <w:pPr>
        <w:spacing w:after="0"/>
        <w:jc w:val="both"/>
        <w:rPr>
          <w:rFonts w:ascii="Arial" w:hAnsi="Arial" w:cs="Arial"/>
          <w:iCs/>
          <w:color w:val="0070C0"/>
          <w:sz w:val="20"/>
          <w:szCs w:val="20"/>
        </w:rPr>
      </w:pPr>
    </w:p>
    <w:p w:rsidR="00E31E29" w:rsidRDefault="00E31E29" w:rsidP="00E31E29">
      <w:pPr>
        <w:spacing w:after="0"/>
        <w:jc w:val="both"/>
        <w:rPr>
          <w:rFonts w:ascii="Arial" w:hAnsi="Arial" w:cs="Arial"/>
          <w:iCs/>
          <w:color w:val="0070C0"/>
          <w:sz w:val="20"/>
          <w:szCs w:val="20"/>
        </w:rPr>
      </w:pPr>
      <w:r>
        <w:rPr>
          <w:rFonts w:ascii="Arial" w:hAnsi="Arial" w:cs="Arial"/>
          <w:iCs/>
          <w:color w:val="0070C0"/>
          <w:sz w:val="20"/>
          <w:szCs w:val="20"/>
        </w:rPr>
        <w:t>Glede na navedeno predvidevamo, da gre v vašem primeru za razširitev ekonomsko poslovne cone. Razširitev ekonomsko poslovne cone je možna zgolj na območju namenske rabe IG oz. IP.</w:t>
      </w:r>
    </w:p>
    <w:p w:rsidR="00E31E29" w:rsidRDefault="00E31E29" w:rsidP="00E31E29">
      <w:pPr>
        <w:spacing w:after="0"/>
        <w:jc w:val="both"/>
        <w:rPr>
          <w:rFonts w:ascii="Arial" w:hAnsi="Arial" w:cs="Arial"/>
          <w:iCs/>
          <w:color w:val="0070C0"/>
          <w:sz w:val="20"/>
          <w:szCs w:val="20"/>
        </w:rPr>
      </w:pPr>
    </w:p>
    <w:p w:rsidR="00E31E29" w:rsidRDefault="00E31E29" w:rsidP="007C4723">
      <w:pPr>
        <w:jc w:val="both"/>
        <w:rPr>
          <w:rFonts w:ascii="Arial" w:hAnsi="Arial" w:cs="Arial"/>
          <w:color w:val="000000"/>
          <w:sz w:val="20"/>
          <w:szCs w:val="20"/>
        </w:rPr>
      </w:pPr>
      <w:r w:rsidRPr="00E31E29">
        <w:rPr>
          <w:rFonts w:ascii="Arial" w:hAnsi="Arial" w:cs="Arial"/>
          <w:b/>
          <w:iCs/>
          <w:sz w:val="20"/>
          <w:szCs w:val="20"/>
        </w:rPr>
        <w:t xml:space="preserve">9. </w:t>
      </w:r>
      <w:r w:rsidRPr="00E31E29">
        <w:rPr>
          <w:rFonts w:ascii="Arial" w:hAnsi="Arial" w:cs="Arial"/>
          <w:color w:val="000000"/>
          <w:sz w:val="20"/>
          <w:szCs w:val="20"/>
        </w:rPr>
        <w:t>Mestna občina Novo mesto se ima namen prijaviti na Javni razpis za sofinanciranje operacij ekonomsko - poslovne infrastrukture v letih 2022 in 2023, ki je bil objavljen dne 1. 6. 2022 na spletni strani gov.si (</w:t>
      </w:r>
      <w:hyperlink r:id="rId7" w:history="1">
        <w:r w:rsidRPr="00E31E29">
          <w:rPr>
            <w:rFonts w:ascii="Arial" w:hAnsi="Arial" w:cs="Arial"/>
            <w:color w:val="0082BF"/>
            <w:sz w:val="20"/>
            <w:szCs w:val="20"/>
            <w:u w:val="single"/>
          </w:rPr>
          <w:t>povezava</w:t>
        </w:r>
      </w:hyperlink>
      <w:r w:rsidRPr="00E31E29">
        <w:rPr>
          <w:rFonts w:ascii="Arial" w:hAnsi="Arial" w:cs="Arial"/>
          <w:color w:val="000000"/>
          <w:sz w:val="20"/>
          <w:szCs w:val="20"/>
        </w:rPr>
        <w:t xml:space="preserve">). V sklopu priprave dokumentacije na razpis, smo izpolnili tudi Obrazec 4a Izračun finančne vrzeli KOHEZIJSKA REGIJA VZHODNA SLOVENIJA. Obrazec ima sicer že vstavljene formule za posamezne izračune, vendar bi želeli preveriti ali je formula za izračun pripadajočega zneska (DA=EC*R), celici L44 oziroma M44, pravilno nastavljena? V dokumentu Besedilo javnega razpisa je v točki 10.2 Stopnja sofinanciranja namreč navedeno: »Stopnja sofinanciranja za Kohezijsko regijo </w:t>
      </w:r>
    </w:p>
    <w:p w:rsidR="004F5DB3" w:rsidRDefault="00E31E29" w:rsidP="007C4723">
      <w:pPr>
        <w:jc w:val="both"/>
        <w:rPr>
          <w:rFonts w:ascii="Arial" w:hAnsi="Arial" w:cs="Arial"/>
          <w:color w:val="000000"/>
          <w:sz w:val="20"/>
          <w:szCs w:val="20"/>
        </w:rPr>
      </w:pPr>
      <w:r w:rsidRPr="00E31E29">
        <w:rPr>
          <w:rFonts w:ascii="Arial" w:hAnsi="Arial" w:cs="Arial"/>
          <w:color w:val="000000"/>
          <w:sz w:val="20"/>
          <w:szCs w:val="20"/>
        </w:rPr>
        <w:lastRenderedPageBreak/>
        <w:t>Vzhodna Slovenija lahko znaša največ 75% upravičenih stroškov operacije.« Isto vprašanje velja tudi za Obrazec 4a za ZAHODNO SLOVENIJO.</w:t>
      </w:r>
    </w:p>
    <w:p w:rsidR="00E31E29" w:rsidRPr="00E31E29" w:rsidRDefault="00E31E29" w:rsidP="007C4723">
      <w:pPr>
        <w:jc w:val="both"/>
        <w:rPr>
          <w:rFonts w:ascii="Arial" w:hAnsi="Arial" w:cs="Arial"/>
          <w:iCs/>
          <w:sz w:val="20"/>
          <w:szCs w:val="20"/>
        </w:rPr>
      </w:pPr>
      <w:r w:rsidRPr="00E31E29">
        <w:rPr>
          <w:rFonts w:ascii="Arial" w:eastAsia="MS Mincho" w:hAnsi="Arial" w:cs="Arial"/>
          <w:b/>
          <w:color w:val="0070C0"/>
          <w:sz w:val="20"/>
          <w:szCs w:val="20"/>
        </w:rPr>
        <w:t>ODGOVOR:</w:t>
      </w:r>
      <w:r>
        <w:rPr>
          <w:rFonts w:ascii="Arial" w:eastAsia="MS Mincho" w:hAnsi="Arial" w:cs="Arial"/>
          <w:b/>
          <w:color w:val="0070C0"/>
          <w:sz w:val="20"/>
          <w:szCs w:val="20"/>
        </w:rPr>
        <w:t xml:space="preserve"> </w:t>
      </w:r>
      <w:bookmarkStart w:id="0" w:name="_GoBack"/>
      <w:r w:rsidRPr="00E31E29">
        <w:rPr>
          <w:rFonts w:ascii="Arial" w:eastAsia="MS Mincho" w:hAnsi="Arial" w:cs="Arial"/>
          <w:color w:val="0070C0"/>
          <w:sz w:val="20"/>
          <w:szCs w:val="20"/>
        </w:rPr>
        <w:t>Zahvaljujemo se za vprašanje oz. opozorilo. Obrazec 4a in 4b smo popravili in ju objavili.</w:t>
      </w:r>
      <w:bookmarkEnd w:id="0"/>
    </w:p>
    <w:sectPr w:rsidR="00E31E29" w:rsidRPr="00E31E2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751" w:rsidRDefault="00214751" w:rsidP="007E27BC">
      <w:pPr>
        <w:spacing w:after="0" w:line="240" w:lineRule="auto"/>
      </w:pPr>
      <w:r>
        <w:separator/>
      </w:r>
    </w:p>
  </w:endnote>
  <w:endnote w:type="continuationSeparator" w:id="0">
    <w:p w:rsidR="00214751" w:rsidRDefault="00214751"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751" w:rsidRDefault="00214751" w:rsidP="007E27BC">
      <w:pPr>
        <w:spacing w:after="0" w:line="240" w:lineRule="auto"/>
      </w:pPr>
      <w:r>
        <w:separator/>
      </w:r>
    </w:p>
  </w:footnote>
  <w:footnote w:type="continuationSeparator" w:id="0">
    <w:p w:rsidR="00214751" w:rsidRDefault="00214751"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214751"/>
    <w:rsid w:val="0025457A"/>
    <w:rsid w:val="003A2AC6"/>
    <w:rsid w:val="004836B4"/>
    <w:rsid w:val="00495562"/>
    <w:rsid w:val="004F5DB3"/>
    <w:rsid w:val="0058671C"/>
    <w:rsid w:val="005B0B48"/>
    <w:rsid w:val="005F4851"/>
    <w:rsid w:val="00650F7B"/>
    <w:rsid w:val="00651BAF"/>
    <w:rsid w:val="006A045A"/>
    <w:rsid w:val="006A6F25"/>
    <w:rsid w:val="006C6A63"/>
    <w:rsid w:val="006C6EE8"/>
    <w:rsid w:val="007C4723"/>
    <w:rsid w:val="007D2B0A"/>
    <w:rsid w:val="007E27BC"/>
    <w:rsid w:val="008100F5"/>
    <w:rsid w:val="00823EB0"/>
    <w:rsid w:val="00874A0B"/>
    <w:rsid w:val="008C05E0"/>
    <w:rsid w:val="008E6475"/>
    <w:rsid w:val="009669B3"/>
    <w:rsid w:val="009771EE"/>
    <w:rsid w:val="009F496B"/>
    <w:rsid w:val="00A218F0"/>
    <w:rsid w:val="00B20F9C"/>
    <w:rsid w:val="00B718D0"/>
    <w:rsid w:val="00D911BA"/>
    <w:rsid w:val="00DC55A0"/>
    <w:rsid w:val="00E31E29"/>
    <w:rsid w:val="00E37EAC"/>
    <w:rsid w:val="00E7505B"/>
    <w:rsid w:val="00EB78D2"/>
    <w:rsid w:val="00EF7605"/>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9C5C"/>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Char Char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7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zbirke/javne-objave/javni-razpis-za-sofinanciranje-operacij-ekonomsko-poslovne-infrastrukture-v-letih-2022-in-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4</Pages>
  <Words>1703</Words>
  <Characters>9708</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Simona Laznik</cp:lastModifiedBy>
  <cp:revision>19</cp:revision>
  <dcterms:created xsi:type="dcterms:W3CDTF">2022-06-03T05:37:00Z</dcterms:created>
  <dcterms:modified xsi:type="dcterms:W3CDTF">2022-07-06T12:53:00Z</dcterms:modified>
</cp:coreProperties>
</file>