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426D4E35"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97406C">
        <w:rPr>
          <w:rFonts w:cs="Arial"/>
          <w:szCs w:val="20"/>
        </w:rPr>
        <w:t>36</w:t>
      </w:r>
      <w:r w:rsidR="005207F9">
        <w:rPr>
          <w:rFonts w:cs="Arial"/>
          <w:szCs w:val="20"/>
        </w:rPr>
        <w:t>/2024-1630-1</w:t>
      </w:r>
    </w:p>
    <w:p w14:paraId="739FFC91" w14:textId="33868F89"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97406C">
        <w:rPr>
          <w:rFonts w:cs="Arial"/>
          <w:szCs w:val="20"/>
        </w:rPr>
        <w:t>16</w:t>
      </w:r>
      <w:r w:rsidR="00262147" w:rsidRPr="00B153FA">
        <w:rPr>
          <w:rFonts w:cs="Arial"/>
          <w:szCs w:val="20"/>
        </w:rPr>
        <w:t>.</w:t>
      </w:r>
      <w:r w:rsidR="00262147">
        <w:rPr>
          <w:rFonts w:cs="Arial"/>
          <w:szCs w:val="20"/>
        </w:rPr>
        <w:t xml:space="preserve"> </w:t>
      </w:r>
      <w:r w:rsidR="0097406C">
        <w:rPr>
          <w:rFonts w:cs="Arial"/>
          <w:szCs w:val="20"/>
        </w:rPr>
        <w:t>7</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46882696"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D73B56">
        <w:rPr>
          <w:rFonts w:cs="Arial"/>
          <w:b/>
          <w:szCs w:val="20"/>
        </w:rPr>
        <w:t>92</w:t>
      </w:r>
      <w:r w:rsidR="00211933">
        <w:rPr>
          <w:rFonts w:cs="Arial"/>
          <w:b/>
          <w:szCs w:val="20"/>
        </w:rPr>
        <w:t>1</w:t>
      </w:r>
      <w:r w:rsidR="00A1615B" w:rsidRPr="00B9632D">
        <w:rPr>
          <w:rFonts w:cs="Arial"/>
          <w:b/>
          <w:szCs w:val="20"/>
        </w:rPr>
        <w:t xml:space="preserve">, </w:t>
      </w:r>
      <w:r w:rsidR="00FE11F9">
        <w:rPr>
          <w:rFonts w:cs="Arial"/>
          <w:b/>
          <w:szCs w:val="20"/>
        </w:rPr>
        <w:t xml:space="preserve">v </w:t>
      </w:r>
      <w:r w:rsidR="00791E50" w:rsidRPr="00B9632D">
        <w:rPr>
          <w:rFonts w:cs="Arial"/>
          <w:b/>
          <w:szCs w:val="20"/>
        </w:rPr>
        <w:t xml:space="preserve">Direktoratu za </w:t>
      </w:r>
      <w:r w:rsidR="00D73B56">
        <w:rPr>
          <w:rFonts w:cs="Arial"/>
          <w:b/>
          <w:szCs w:val="20"/>
        </w:rPr>
        <w:t>regionalni razvoj</w:t>
      </w:r>
      <w:r w:rsidR="003D1582">
        <w:rPr>
          <w:rFonts w:cs="Arial"/>
          <w:b/>
          <w:szCs w:val="20"/>
        </w:rPr>
        <w:t>,</w:t>
      </w:r>
      <w:r w:rsidR="003D1582" w:rsidRPr="003D1582">
        <w:rPr>
          <w:rFonts w:cs="Arial"/>
          <w:b/>
          <w:szCs w:val="20"/>
        </w:rPr>
        <w:t xml:space="preserve"> </w:t>
      </w:r>
      <w:r w:rsidR="003D1582" w:rsidRPr="00B9632D">
        <w:rPr>
          <w:rFonts w:cs="Arial"/>
          <w:b/>
          <w:szCs w:val="20"/>
        </w:rPr>
        <w:t xml:space="preserve">v </w:t>
      </w:r>
      <w:r w:rsidR="003D1582">
        <w:rPr>
          <w:rFonts w:cs="Arial"/>
          <w:b/>
          <w:szCs w:val="20"/>
        </w:rPr>
        <w:t>Sektorju za upravljanje in nadzor EKP in NOO</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4990D29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r w:rsidR="00904572">
        <w:rPr>
          <w:rFonts w:cs="Arial"/>
          <w:szCs w:val="20"/>
          <w:lang w:eastAsia="sl-SI"/>
        </w:rPr>
        <w:t>,</w:t>
      </w:r>
    </w:p>
    <w:p w14:paraId="43ADCBA6" w14:textId="19E24FF0"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D73B56">
        <w:rPr>
          <w:rFonts w:cs="Arial"/>
          <w:szCs w:val="20"/>
          <w:lang w:eastAsia="sl-SI"/>
        </w:rPr>
        <w:t>4</w:t>
      </w:r>
      <w:r w:rsidR="00ED706E" w:rsidRPr="00B9632D">
        <w:rPr>
          <w:rFonts w:cs="Arial"/>
          <w:szCs w:val="20"/>
          <w:lang w:eastAsia="sl-SI"/>
        </w:rPr>
        <w:t xml:space="preserve"> </w:t>
      </w:r>
      <w:r w:rsidR="006F03FA" w:rsidRPr="00B9632D">
        <w:rPr>
          <w:rFonts w:cs="Arial"/>
          <w:szCs w:val="20"/>
          <w:lang w:eastAsia="sl-SI"/>
        </w:rPr>
        <w:t>let</w:t>
      </w:r>
      <w:r w:rsidR="00D73B56">
        <w:rPr>
          <w:rFonts w:cs="Arial"/>
          <w:szCs w:val="20"/>
          <w:lang w:eastAsia="sl-SI"/>
        </w:rPr>
        <w:t>a</w:t>
      </w:r>
      <w:r w:rsidR="00EC6AD9" w:rsidRPr="00B9632D">
        <w:rPr>
          <w:rFonts w:cs="Arial"/>
          <w:szCs w:val="20"/>
          <w:lang w:eastAsia="sl-SI"/>
        </w:rPr>
        <w:t xml:space="preserve"> delovnih izkušenj</w:t>
      </w:r>
      <w:r w:rsidR="00904572">
        <w:rPr>
          <w:rFonts w:cs="Arial"/>
          <w:szCs w:val="20"/>
          <w:lang w:eastAsia="sl-SI"/>
        </w:rPr>
        <w:t>,</w:t>
      </w:r>
    </w:p>
    <w:p w14:paraId="2145FD02" w14:textId="0F747904" w:rsidR="00FE11F9" w:rsidRPr="00736A4B" w:rsidRDefault="006F6489" w:rsidP="00736A4B">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r w:rsidR="00904572">
        <w:rPr>
          <w:rFonts w:cs="Arial"/>
          <w:szCs w:val="20"/>
          <w:lang w:eastAsia="sl-SI"/>
        </w:rPr>
        <w:t>,</w:t>
      </w:r>
    </w:p>
    <w:p w14:paraId="05FEDA40" w14:textId="50514AE8"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r w:rsidR="00904572">
        <w:rPr>
          <w:rFonts w:cs="Arial"/>
          <w:szCs w:val="20"/>
        </w:rPr>
        <w:t>,</w:t>
      </w:r>
    </w:p>
    <w:p w14:paraId="78A7F2C2" w14:textId="5744028E"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r w:rsidR="00904572">
        <w:rPr>
          <w:rFonts w:cs="Arial"/>
          <w:szCs w:val="20"/>
          <w:lang w:eastAsia="sl-SI"/>
        </w:rPr>
        <w:t>,</w:t>
      </w:r>
    </w:p>
    <w:p w14:paraId="5E18EA8B" w14:textId="4100827C"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r w:rsidR="00904572">
        <w:rPr>
          <w:rFonts w:cs="Arial"/>
          <w:szCs w:val="20"/>
        </w:rPr>
        <w:t>,</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20BCD9EA" w14:textId="4DEBD6D2" w:rsidR="00F53067" w:rsidRPr="009131A5" w:rsidRDefault="00F53067" w:rsidP="00F53067">
      <w:pPr>
        <w:pStyle w:val="Odstavekseznama"/>
        <w:numPr>
          <w:ilvl w:val="0"/>
          <w:numId w:val="44"/>
        </w:numPr>
        <w:jc w:val="both"/>
      </w:pPr>
      <w:r w:rsidRPr="009131A5">
        <w:t>organiziranje medsebojnega sodelovanja in usklajevanja notranjih organizacijskih enot in sodelovanja z drugimi organi</w:t>
      </w:r>
      <w:r w:rsidR="00EA6C34">
        <w:t>,</w:t>
      </w:r>
    </w:p>
    <w:p w14:paraId="08009AB0" w14:textId="6B9D08EF" w:rsidR="00F53067" w:rsidRPr="009131A5" w:rsidRDefault="00F53067" w:rsidP="00F53067">
      <w:pPr>
        <w:pStyle w:val="Odstavekseznama"/>
        <w:numPr>
          <w:ilvl w:val="0"/>
          <w:numId w:val="44"/>
        </w:numPr>
        <w:jc w:val="both"/>
      </w:pPr>
      <w:r w:rsidRPr="009131A5">
        <w:t>sodelovanje pri oblikovanju sistemskih rešitev in drugih najzahtevnejših gradiv</w:t>
      </w:r>
      <w:r w:rsidR="00EA6C34">
        <w:t>,</w:t>
      </w:r>
    </w:p>
    <w:p w14:paraId="1A3AF9A7" w14:textId="026CA014" w:rsidR="00F53067" w:rsidRPr="009131A5" w:rsidRDefault="00F53067" w:rsidP="00F53067">
      <w:pPr>
        <w:pStyle w:val="Odstavekseznama"/>
        <w:numPr>
          <w:ilvl w:val="0"/>
          <w:numId w:val="44"/>
        </w:numPr>
        <w:jc w:val="both"/>
      </w:pPr>
      <w:r w:rsidRPr="009131A5">
        <w:t>samostojna priprava zahtevnih analiz, razvojnih projektov, informacij, poročil in drugih zahtevnih gradiv</w:t>
      </w:r>
      <w:r w:rsidR="00EA6C34">
        <w:t>,</w:t>
      </w:r>
    </w:p>
    <w:p w14:paraId="7C121E43" w14:textId="77777777" w:rsidR="00F53067" w:rsidRPr="009131A5" w:rsidRDefault="00F53067" w:rsidP="00F53067">
      <w:pPr>
        <w:pStyle w:val="Odstavekseznama"/>
        <w:numPr>
          <w:ilvl w:val="0"/>
          <w:numId w:val="44"/>
        </w:numPr>
        <w:jc w:val="both"/>
      </w:pPr>
      <w:r w:rsidRPr="009131A5">
        <w:t>obdelovanje osebnih podatkov, s katerimi se srečuje pri opravljanju svojih nalog</w:t>
      </w:r>
    </w:p>
    <w:p w14:paraId="5E1FF6D6" w14:textId="77777777" w:rsidR="00F53067" w:rsidRPr="009131A5" w:rsidRDefault="00F53067" w:rsidP="00F53067">
      <w:pPr>
        <w:pStyle w:val="Odstavekseznama"/>
        <w:numPr>
          <w:ilvl w:val="0"/>
          <w:numId w:val="44"/>
        </w:numPr>
        <w:jc w:val="both"/>
      </w:pPr>
      <w:r w:rsidRPr="009131A5">
        <w:t>spremljanje izvajanja ukrepov EKP in ukrepov iz mehanizma za okrevanje in odpornost (NOO)</w:t>
      </w:r>
    </w:p>
    <w:p w14:paraId="0B4D4B62" w14:textId="77777777" w:rsidR="00F53067" w:rsidRPr="009131A5" w:rsidRDefault="00F53067" w:rsidP="00F53067">
      <w:pPr>
        <w:pStyle w:val="Odstavekseznama"/>
        <w:numPr>
          <w:ilvl w:val="0"/>
          <w:numId w:val="44"/>
        </w:numPr>
        <w:jc w:val="both"/>
      </w:pPr>
      <w:r w:rsidRPr="009131A5">
        <w:t>napovedi in spremljanje realizacije izplačil EKP in mehanizma za okrevanje in odpornost (NOO) (pri EKP tudi glede certifikacije)</w:t>
      </w:r>
    </w:p>
    <w:p w14:paraId="2F51A7B3" w14:textId="77777777" w:rsidR="00F53067" w:rsidRPr="009131A5" w:rsidRDefault="00F53067" w:rsidP="00F53067">
      <w:pPr>
        <w:pStyle w:val="Odstavekseznama"/>
        <w:numPr>
          <w:ilvl w:val="0"/>
          <w:numId w:val="44"/>
        </w:numPr>
        <w:jc w:val="both"/>
      </w:pPr>
      <w:r w:rsidRPr="009131A5">
        <w:t>priprava dokumentov oz. podlag, navodil za izvajanje postopkov na področju dela sektorja</w:t>
      </w:r>
    </w:p>
    <w:p w14:paraId="6A9B413C" w14:textId="39E7E800" w:rsidR="00F53067" w:rsidRDefault="00F53067" w:rsidP="00F53067">
      <w:pPr>
        <w:pStyle w:val="Odstavekseznama"/>
        <w:numPr>
          <w:ilvl w:val="0"/>
          <w:numId w:val="44"/>
        </w:numPr>
        <w:jc w:val="both"/>
      </w:pPr>
      <w:r w:rsidRPr="009131A5">
        <w:t>priprava in posodabljanje dokumentov na področju evropske kohezijske politike (opis sistema upravljanja in nadzora - OSUN) in NOO, priročnik, navodila za izvajanje kohezijske politike in NOO</w:t>
      </w:r>
      <w:r w:rsidR="00EA6C34">
        <w:t>,</w:t>
      </w:r>
    </w:p>
    <w:p w14:paraId="1C5407D0" w14:textId="2E8A35FC" w:rsidR="00EA6C34" w:rsidRDefault="00EA6C34" w:rsidP="00EA6C34">
      <w:pPr>
        <w:pStyle w:val="Odstavekseznama"/>
        <w:numPr>
          <w:ilvl w:val="0"/>
          <w:numId w:val="44"/>
        </w:numPr>
        <w:jc w:val="both"/>
      </w:pPr>
      <w:r w:rsidRPr="009131A5">
        <w:t>opravljanje drugih zahtevnejših nalog</w:t>
      </w:r>
      <w:r>
        <w:t>.</w:t>
      </w:r>
    </w:p>
    <w:p w14:paraId="3EA9F3EE" w14:textId="77777777" w:rsidR="00AB41E5" w:rsidRDefault="00AB41E5" w:rsidP="00AB41E5">
      <w:pPr>
        <w:jc w:val="both"/>
      </w:pPr>
    </w:p>
    <w:p w14:paraId="1376F1D7" w14:textId="3DFD28F2" w:rsidR="00AB41E5" w:rsidRPr="00B9632D" w:rsidRDefault="00AB41E5" w:rsidP="00AB41E5">
      <w:pPr>
        <w:pStyle w:val="Brezrazmikov"/>
        <w:spacing w:after="120" w:line="276" w:lineRule="auto"/>
        <w:jc w:val="both"/>
        <w:rPr>
          <w:rFonts w:cs="Arial"/>
          <w:szCs w:val="20"/>
          <w:lang w:eastAsia="sl-SI"/>
        </w:rPr>
      </w:pPr>
      <w:r w:rsidRPr="000D5A22">
        <w:rPr>
          <w:rFonts w:cs="Arial"/>
          <w:b/>
          <w:bCs/>
          <w:szCs w:val="20"/>
        </w:rPr>
        <w:t>Prednost pri izbiri</w:t>
      </w:r>
      <w:r>
        <w:rPr>
          <w:rFonts w:cs="Arial"/>
          <w:szCs w:val="20"/>
        </w:rPr>
        <w:t xml:space="preserve"> bodo imeli kandidati </w:t>
      </w:r>
      <w:r>
        <w:rPr>
          <w:rFonts w:cs="Arial"/>
          <w:szCs w:val="20"/>
        </w:rPr>
        <w:t>s poznavanjem evropske kohezijske politike</w:t>
      </w:r>
      <w:r w:rsidR="003D1582">
        <w:rPr>
          <w:rFonts w:cs="Arial"/>
          <w:szCs w:val="20"/>
        </w:rPr>
        <w:t>,</w:t>
      </w:r>
      <w:r>
        <w:rPr>
          <w:rFonts w:cs="Arial"/>
          <w:szCs w:val="20"/>
        </w:rPr>
        <w:t xml:space="preserve"> poznavanjem NOO in instrumenta Lokalnega razvoja, ki ga vodi skupnost (CLLD)</w:t>
      </w:r>
      <w:r>
        <w:rPr>
          <w:rFonts w:cs="Arial"/>
          <w:szCs w:val="20"/>
        </w:rPr>
        <w:t>.</w:t>
      </w:r>
      <w:r w:rsidRPr="00D73B56">
        <w:rPr>
          <w:rFonts w:cs="Arial"/>
          <w:szCs w:val="20"/>
        </w:rPr>
        <w:t xml:space="preserve"> </w:t>
      </w:r>
    </w:p>
    <w:p w14:paraId="2D9391B4" w14:textId="77777777" w:rsidR="003D1582" w:rsidRDefault="003D1582" w:rsidP="00EC6AD9">
      <w:pPr>
        <w:rPr>
          <w:rFonts w:cs="Arial"/>
          <w:b/>
          <w:szCs w:val="20"/>
        </w:rPr>
      </w:pPr>
    </w:p>
    <w:p w14:paraId="5EF9D0E2" w14:textId="34189186"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5027DF" w:rsidRDefault="00182111" w:rsidP="005027DF">
      <w:pPr>
        <w:pStyle w:val="Odstavekseznama"/>
        <w:numPr>
          <w:ilvl w:val="0"/>
          <w:numId w:val="45"/>
        </w:numPr>
        <w:autoSpaceDE w:val="0"/>
        <w:autoSpaceDN w:val="0"/>
        <w:adjustRightInd w:val="0"/>
        <w:spacing w:line="276" w:lineRule="auto"/>
        <w:ind w:right="-19"/>
        <w:jc w:val="both"/>
        <w:rPr>
          <w:color w:val="000000"/>
          <w:szCs w:val="20"/>
        </w:rPr>
      </w:pPr>
      <w:r w:rsidRPr="005027DF">
        <w:rPr>
          <w:color w:val="000000"/>
          <w:szCs w:val="20"/>
        </w:rPr>
        <w:t>je državljan Republike Slovenije,</w:t>
      </w:r>
    </w:p>
    <w:p w14:paraId="71FCFC0F" w14:textId="77777777" w:rsidR="00182111" w:rsidRPr="005027DF" w:rsidRDefault="00182111" w:rsidP="005027DF">
      <w:pPr>
        <w:pStyle w:val="Odstavekseznama"/>
        <w:numPr>
          <w:ilvl w:val="0"/>
          <w:numId w:val="45"/>
        </w:numPr>
        <w:autoSpaceDE w:val="0"/>
        <w:autoSpaceDN w:val="0"/>
        <w:adjustRightInd w:val="0"/>
        <w:spacing w:line="276" w:lineRule="auto"/>
        <w:ind w:right="-19"/>
        <w:jc w:val="both"/>
        <w:rPr>
          <w:color w:val="000000"/>
          <w:szCs w:val="20"/>
        </w:rPr>
      </w:pPr>
      <w:r w:rsidRPr="005027DF">
        <w:rPr>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5027DF" w:rsidRDefault="00182111" w:rsidP="005027DF">
      <w:pPr>
        <w:pStyle w:val="Odstavekseznama"/>
        <w:numPr>
          <w:ilvl w:val="0"/>
          <w:numId w:val="45"/>
        </w:numPr>
        <w:autoSpaceDE w:val="0"/>
        <w:autoSpaceDN w:val="0"/>
        <w:adjustRightInd w:val="0"/>
        <w:spacing w:line="276" w:lineRule="auto"/>
        <w:ind w:right="-19"/>
        <w:jc w:val="both"/>
        <w:rPr>
          <w:color w:val="000000"/>
          <w:szCs w:val="20"/>
        </w:rPr>
      </w:pPr>
      <w:r w:rsidRPr="005027DF">
        <w:rPr>
          <w:color w:val="000000"/>
          <w:szCs w:val="20"/>
        </w:rPr>
        <w:t>zoper njega ni bila vložena pravnomočna obtožnica zaradi naklepnega kaznivega dejanja, ki se preganja po uradni dolžnosti</w:t>
      </w:r>
      <w:r w:rsidR="00727BAC" w:rsidRPr="005027DF">
        <w:rPr>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5027DF" w:rsidRDefault="00182111" w:rsidP="005027DF">
      <w:pPr>
        <w:pStyle w:val="Odstavekseznama"/>
        <w:numPr>
          <w:ilvl w:val="0"/>
          <w:numId w:val="46"/>
        </w:numPr>
        <w:autoSpaceDE w:val="0"/>
        <w:autoSpaceDN w:val="0"/>
        <w:adjustRightInd w:val="0"/>
        <w:ind w:right="-19"/>
        <w:jc w:val="both"/>
        <w:rPr>
          <w:color w:val="000000"/>
          <w:szCs w:val="20"/>
        </w:rPr>
      </w:pPr>
      <w:r w:rsidRPr="005027DF">
        <w:rPr>
          <w:color w:val="000000"/>
          <w:szCs w:val="20"/>
        </w:rPr>
        <w:t xml:space="preserve">za namen tega izbirnega postopka dovoljuje </w:t>
      </w:r>
      <w:r w:rsidR="00F8354B" w:rsidRPr="005027DF">
        <w:rPr>
          <w:szCs w:val="20"/>
        </w:rPr>
        <w:t xml:space="preserve">Ministrstvu za kohezijo in regionalni razvoj </w:t>
      </w:r>
      <w:r w:rsidRPr="005027DF">
        <w:rPr>
          <w:color w:val="000000"/>
          <w:szCs w:val="20"/>
        </w:rPr>
        <w:t>pridobitev podatkov iz prejšnjih točk iz uradnih evidenc.</w:t>
      </w:r>
      <w:r w:rsidRPr="005027DF">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7DBD8EBC"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o odda na priloženem obrazcu »Vloga za zaposlitev št. 1100-</w:t>
      </w:r>
      <w:r w:rsidR="0097406C">
        <w:rPr>
          <w:rFonts w:cs="Arial"/>
          <w:b/>
          <w:bCs/>
          <w:szCs w:val="20"/>
        </w:rPr>
        <w:t>36</w:t>
      </w:r>
      <w:r w:rsidR="00021DDC">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lastRenderedPageBreak/>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B3128"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w:t>
      </w:r>
      <w:r w:rsidR="000D5A22">
        <w:rPr>
          <w:rFonts w:cs="Arial"/>
          <w:szCs w:val="20"/>
        </w:rPr>
        <w:t>I</w:t>
      </w:r>
      <w:r w:rsidR="006A7F77" w:rsidRPr="00B9632D">
        <w:rPr>
          <w:rFonts w:cs="Arial"/>
          <w:szCs w:val="20"/>
        </w:rPr>
        <w:t xml:space="preserve">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006A7F77" w:rsidRPr="00B9632D">
        <w:rPr>
          <w:rFonts w:cs="Arial"/>
          <w:szCs w:val="20"/>
        </w:rPr>
        <w:t>I</w:t>
      </w:r>
      <w:r w:rsidR="00B153FA">
        <w:rPr>
          <w:rFonts w:cs="Arial"/>
          <w:szCs w:val="20"/>
        </w:rPr>
        <w:t xml:space="preserve"> in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20E6FBA9" w14:textId="3FEDFE20" w:rsidR="0097406C" w:rsidRPr="0097406C" w:rsidRDefault="0097406C" w:rsidP="0097406C">
      <w:pPr>
        <w:shd w:val="clear" w:color="auto" w:fill="FFFFFF"/>
        <w:spacing w:line="240" w:lineRule="auto"/>
        <w:jc w:val="both"/>
        <w:rPr>
          <w:rFonts w:eastAsia="Calibri" w:cs="Arial"/>
          <w:b/>
          <w:bCs/>
          <w:szCs w:val="20"/>
        </w:rPr>
      </w:pPr>
      <w:r w:rsidRPr="0097406C">
        <w:rPr>
          <w:rFonts w:eastAsia="Calibri" w:cs="Arial"/>
          <w:szCs w:val="20"/>
        </w:rPr>
        <w:t xml:space="preserve">Izbrani kandidat bo delo opravljal </w:t>
      </w:r>
      <w:r w:rsidRPr="0097406C">
        <w:rPr>
          <w:rFonts w:eastAsia="Calibri" w:cs="Arial"/>
          <w:b/>
          <w:bCs/>
          <w:szCs w:val="20"/>
        </w:rPr>
        <w:t>v prostorih Ministrstva za kohezijo in regionalni razvoj v Mariboru.</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23009C02"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97406C">
        <w:rPr>
          <w:rFonts w:cs="Arial"/>
          <w:b/>
          <w:szCs w:val="20"/>
        </w:rPr>
        <w:t>36</w:t>
      </w:r>
      <w:r w:rsidR="00B03E07" w:rsidRPr="00B9632D">
        <w:rPr>
          <w:rFonts w:cs="Arial"/>
          <w:b/>
          <w:szCs w:val="20"/>
        </w:rPr>
        <w:t>/202</w:t>
      </w:r>
      <w:r w:rsidR="00021DDC">
        <w:rPr>
          <w:rFonts w:cs="Arial"/>
          <w:b/>
          <w:szCs w:val="20"/>
        </w:rPr>
        <w:t>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97406C">
        <w:rPr>
          <w:rFonts w:cs="Arial"/>
          <w:b/>
          <w:szCs w:val="20"/>
          <w:lang w:eastAsia="sl-SI"/>
        </w:rPr>
        <w:t>36</w:t>
      </w:r>
      <w:r w:rsidR="00021DDC">
        <w:rPr>
          <w:rFonts w:cs="Arial"/>
          <w:b/>
          <w:szCs w:val="20"/>
          <w:lang w:eastAsia="sl-SI"/>
        </w:rPr>
        <w:t>/2024-1630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1B294B">
        <w:rPr>
          <w:rFonts w:cs="Arial"/>
          <w:b/>
          <w:szCs w:val="20"/>
        </w:rPr>
        <w:t>92</w:t>
      </w:r>
      <w:r w:rsidR="00AB50C7">
        <w:rPr>
          <w:rFonts w:cs="Arial"/>
          <w:b/>
          <w:szCs w:val="20"/>
        </w:rPr>
        <w:t>1</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w:t>
      </w:r>
      <w:r w:rsidR="0097406C" w:rsidRPr="0097406C">
        <w:rPr>
          <w:rFonts w:cs="Arial"/>
          <w:szCs w:val="20"/>
        </w:rPr>
        <w:t xml:space="preserve">in sicer v roku </w:t>
      </w:r>
      <w:r w:rsidR="0097406C" w:rsidRPr="0097406C">
        <w:rPr>
          <w:rFonts w:cs="Arial"/>
          <w:b/>
          <w:bCs/>
          <w:szCs w:val="20"/>
        </w:rPr>
        <w:t>8 dni po objavi</w:t>
      </w:r>
      <w:r w:rsidR="0097406C" w:rsidRPr="0097406C">
        <w:rPr>
          <w:rFonts w:cs="Arial"/>
          <w:szCs w:val="20"/>
        </w:rPr>
        <w:t xml:space="preserve"> na spletni strani Zavoda RS za zaposlovanje in na 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01D0B7FC"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w:t>
      </w:r>
      <w:r w:rsidR="001B294B">
        <w:rPr>
          <w:rFonts w:cs="Arial"/>
          <w:szCs w:val="20"/>
        </w:rPr>
        <w:t xml:space="preserve"> </w:t>
      </w:r>
      <w:r w:rsidR="00B153FA">
        <w:rPr>
          <w:rFonts w:cs="Arial"/>
          <w:szCs w:val="20"/>
        </w:rPr>
        <w:t>ga.</w:t>
      </w:r>
      <w:r w:rsidR="0085395A">
        <w:rPr>
          <w:rFonts w:cs="Arial"/>
          <w:szCs w:val="20"/>
        </w:rPr>
        <w:t xml:space="preserve"> </w:t>
      </w:r>
      <w:r w:rsidR="0097406C" w:rsidRPr="0097406C">
        <w:rPr>
          <w:rFonts w:cs="Arial"/>
          <w:szCs w:val="20"/>
        </w:rPr>
        <w:t>Sanja Velkavrh Vičič, telefon: 01 400 34 20</w:t>
      </w:r>
      <w:r w:rsidR="00C73739" w:rsidRPr="00B9632D">
        <w:rPr>
          <w:rFonts w:cs="Arial"/>
          <w:szCs w:val="20"/>
        </w:rPr>
        <w:t xml:space="preserve">, informacije o delovnem področju pa </w:t>
      </w:r>
      <w:r w:rsidR="00B153FA">
        <w:rPr>
          <w:rFonts w:cs="Arial"/>
          <w:szCs w:val="20"/>
        </w:rPr>
        <w:t xml:space="preserve">ga. </w:t>
      </w:r>
      <w:r w:rsidR="0097406C">
        <w:rPr>
          <w:rFonts w:cs="Arial"/>
          <w:szCs w:val="20"/>
        </w:rPr>
        <w:t>Ivana Štrkalj</w:t>
      </w:r>
      <w:r w:rsidR="00605EBB">
        <w:rPr>
          <w:rFonts w:cs="Arial"/>
          <w:szCs w:val="20"/>
        </w:rPr>
        <w:t>,</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605EBB">
        <w:rPr>
          <w:rFonts w:cs="Arial"/>
          <w:szCs w:val="20"/>
        </w:rPr>
        <w:t>3</w:t>
      </w:r>
      <w:r w:rsidR="0097406C">
        <w:rPr>
          <w:rFonts w:cs="Arial"/>
          <w:szCs w:val="20"/>
        </w:rPr>
        <w:t>6</w:t>
      </w:r>
      <w:r w:rsidR="00605EBB">
        <w:rPr>
          <w:rFonts w:cs="Arial"/>
          <w:szCs w:val="20"/>
        </w:rPr>
        <w:t xml:space="preserve"> </w:t>
      </w:r>
      <w:r w:rsidR="0097406C">
        <w:rPr>
          <w:rFonts w:cs="Arial"/>
          <w:szCs w:val="20"/>
        </w:rPr>
        <w:t>93</w:t>
      </w:r>
      <w:r w:rsidR="00605EBB">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4D3C7114"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97406C">
        <w:rPr>
          <w:szCs w:val="20"/>
        </w:rPr>
        <w:t>36</w:t>
      </w:r>
      <w:r w:rsidR="00021DDC">
        <w:rPr>
          <w:szCs w:val="20"/>
        </w:rPr>
        <w:t>/2024-1630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8D1CCE"/>
    <w:multiLevelType w:val="hybridMultilevel"/>
    <w:tmpl w:val="A998C9B4"/>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3401F9"/>
    <w:multiLevelType w:val="hybridMultilevel"/>
    <w:tmpl w:val="D92CEF4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D463EF2"/>
    <w:multiLevelType w:val="hybridMultilevel"/>
    <w:tmpl w:val="11D6AF34"/>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5DE6BD8"/>
    <w:multiLevelType w:val="hybridMultilevel"/>
    <w:tmpl w:val="0150CE96"/>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19"/>
  </w:num>
  <w:num w:numId="3" w16cid:durableId="1906527188">
    <w:abstractNumId w:val="0"/>
  </w:num>
  <w:num w:numId="4" w16cid:durableId="1434743635">
    <w:abstractNumId w:val="22"/>
  </w:num>
  <w:num w:numId="5" w16cid:durableId="972710404">
    <w:abstractNumId w:val="17"/>
  </w:num>
  <w:num w:numId="6" w16cid:durableId="1559196935">
    <w:abstractNumId w:val="40"/>
  </w:num>
  <w:num w:numId="7" w16cid:durableId="882717776">
    <w:abstractNumId w:val="28"/>
  </w:num>
  <w:num w:numId="8" w16cid:durableId="1174345032">
    <w:abstractNumId w:val="44"/>
  </w:num>
  <w:num w:numId="9" w16cid:durableId="689185691">
    <w:abstractNumId w:val="11"/>
  </w:num>
  <w:num w:numId="10" w16cid:durableId="1462533094">
    <w:abstractNumId w:val="36"/>
  </w:num>
  <w:num w:numId="11" w16cid:durableId="452482136">
    <w:abstractNumId w:val="2"/>
  </w:num>
  <w:num w:numId="12" w16cid:durableId="1177766061">
    <w:abstractNumId w:val="10"/>
  </w:num>
  <w:num w:numId="13" w16cid:durableId="130949339">
    <w:abstractNumId w:val="5"/>
  </w:num>
  <w:num w:numId="14" w16cid:durableId="2098595650">
    <w:abstractNumId w:val="32"/>
  </w:num>
  <w:num w:numId="15" w16cid:durableId="2019036582">
    <w:abstractNumId w:val="21"/>
  </w:num>
  <w:num w:numId="16" w16cid:durableId="1311977023">
    <w:abstractNumId w:val="1"/>
  </w:num>
  <w:num w:numId="17" w16cid:durableId="1568682724">
    <w:abstractNumId w:val="35"/>
  </w:num>
  <w:num w:numId="18" w16cid:durableId="1998612730">
    <w:abstractNumId w:val="25"/>
  </w:num>
  <w:num w:numId="19" w16cid:durableId="1857183686">
    <w:abstractNumId w:val="9"/>
  </w:num>
  <w:num w:numId="20" w16cid:durableId="1236470175">
    <w:abstractNumId w:val="8"/>
  </w:num>
  <w:num w:numId="21" w16cid:durableId="1158619855">
    <w:abstractNumId w:val="39"/>
  </w:num>
  <w:num w:numId="22" w16cid:durableId="650907068">
    <w:abstractNumId w:val="26"/>
  </w:num>
  <w:num w:numId="23" w16cid:durableId="1423378283">
    <w:abstractNumId w:val="29"/>
  </w:num>
  <w:num w:numId="24" w16cid:durableId="650453108">
    <w:abstractNumId w:val="42"/>
  </w:num>
  <w:num w:numId="25" w16cid:durableId="984116423">
    <w:abstractNumId w:val="31"/>
  </w:num>
  <w:num w:numId="26" w16cid:durableId="218053880">
    <w:abstractNumId w:val="12"/>
  </w:num>
  <w:num w:numId="27" w16cid:durableId="775368052">
    <w:abstractNumId w:val="41"/>
  </w:num>
  <w:num w:numId="28" w16cid:durableId="2034960888">
    <w:abstractNumId w:val="37"/>
  </w:num>
  <w:num w:numId="29" w16cid:durableId="187527788">
    <w:abstractNumId w:val="34"/>
  </w:num>
  <w:num w:numId="30" w16cid:durableId="777262930">
    <w:abstractNumId w:val="14"/>
  </w:num>
  <w:num w:numId="31" w16cid:durableId="783232354">
    <w:abstractNumId w:val="16"/>
  </w:num>
  <w:num w:numId="32" w16cid:durableId="2047754720">
    <w:abstractNumId w:val="18"/>
  </w:num>
  <w:num w:numId="33" w16cid:durableId="553127071">
    <w:abstractNumId w:val="27"/>
  </w:num>
  <w:num w:numId="34" w16cid:durableId="1006982732">
    <w:abstractNumId w:val="3"/>
  </w:num>
  <w:num w:numId="35" w16cid:durableId="1953248667">
    <w:abstractNumId w:val="38"/>
  </w:num>
  <w:num w:numId="36" w16cid:durableId="1557550521">
    <w:abstractNumId w:val="43"/>
  </w:num>
  <w:num w:numId="37" w16cid:durableId="1633900512">
    <w:abstractNumId w:val="45"/>
  </w:num>
  <w:num w:numId="38" w16cid:durableId="218442779">
    <w:abstractNumId w:val="15"/>
  </w:num>
  <w:num w:numId="39" w16cid:durableId="1596985108">
    <w:abstractNumId w:val="23"/>
  </w:num>
  <w:num w:numId="40" w16cid:durableId="760956289">
    <w:abstractNumId w:val="6"/>
  </w:num>
  <w:num w:numId="41" w16cid:durableId="2029601213">
    <w:abstractNumId w:val="20"/>
  </w:num>
  <w:num w:numId="42" w16cid:durableId="1395084292">
    <w:abstractNumId w:val="4"/>
  </w:num>
  <w:num w:numId="43" w16cid:durableId="378407872">
    <w:abstractNumId w:val="7"/>
  </w:num>
  <w:num w:numId="44" w16cid:durableId="1159348693">
    <w:abstractNumId w:val="24"/>
  </w:num>
  <w:num w:numId="45" w16cid:durableId="102041785">
    <w:abstractNumId w:val="33"/>
  </w:num>
  <w:num w:numId="46" w16cid:durableId="544802310">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96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5A22"/>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294B"/>
    <w:rsid w:val="001C0B24"/>
    <w:rsid w:val="001C533C"/>
    <w:rsid w:val="001C6004"/>
    <w:rsid w:val="001C6BD3"/>
    <w:rsid w:val="001C7D35"/>
    <w:rsid w:val="001D1041"/>
    <w:rsid w:val="001D34D2"/>
    <w:rsid w:val="001D7E8D"/>
    <w:rsid w:val="001E1830"/>
    <w:rsid w:val="001E2952"/>
    <w:rsid w:val="001E4F84"/>
    <w:rsid w:val="001E65D3"/>
    <w:rsid w:val="001E70A0"/>
    <w:rsid w:val="001F04A3"/>
    <w:rsid w:val="001F2844"/>
    <w:rsid w:val="001F2F05"/>
    <w:rsid w:val="001F5EF8"/>
    <w:rsid w:val="00202A77"/>
    <w:rsid w:val="00210F77"/>
    <w:rsid w:val="00211933"/>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D75B4"/>
    <w:rsid w:val="002E3898"/>
    <w:rsid w:val="002F52FF"/>
    <w:rsid w:val="002F5451"/>
    <w:rsid w:val="002F7685"/>
    <w:rsid w:val="00306915"/>
    <w:rsid w:val="0032481F"/>
    <w:rsid w:val="003266E1"/>
    <w:rsid w:val="0032685A"/>
    <w:rsid w:val="00337479"/>
    <w:rsid w:val="00343576"/>
    <w:rsid w:val="00347E24"/>
    <w:rsid w:val="003513CC"/>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283D"/>
    <w:rsid w:val="003B670D"/>
    <w:rsid w:val="003C0957"/>
    <w:rsid w:val="003C4D53"/>
    <w:rsid w:val="003D1582"/>
    <w:rsid w:val="003E1C74"/>
    <w:rsid w:val="003E5CB3"/>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7DF"/>
    <w:rsid w:val="00502E41"/>
    <w:rsid w:val="00515635"/>
    <w:rsid w:val="005207C8"/>
    <w:rsid w:val="005207F9"/>
    <w:rsid w:val="00522597"/>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36A4B"/>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0ECD"/>
    <w:rsid w:val="007F1E0D"/>
    <w:rsid w:val="007F1E19"/>
    <w:rsid w:val="007F1FD3"/>
    <w:rsid w:val="0080525A"/>
    <w:rsid w:val="00811E64"/>
    <w:rsid w:val="0081202F"/>
    <w:rsid w:val="00814213"/>
    <w:rsid w:val="00814D22"/>
    <w:rsid w:val="00815075"/>
    <w:rsid w:val="00815FFB"/>
    <w:rsid w:val="008219C3"/>
    <w:rsid w:val="0082218A"/>
    <w:rsid w:val="008232EE"/>
    <w:rsid w:val="00825BE9"/>
    <w:rsid w:val="008327EA"/>
    <w:rsid w:val="008330E6"/>
    <w:rsid w:val="00837518"/>
    <w:rsid w:val="00844858"/>
    <w:rsid w:val="00847BAC"/>
    <w:rsid w:val="0085313F"/>
    <w:rsid w:val="0085395A"/>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4572"/>
    <w:rsid w:val="00905A18"/>
    <w:rsid w:val="009109E9"/>
    <w:rsid w:val="009111E2"/>
    <w:rsid w:val="009135FB"/>
    <w:rsid w:val="00923E61"/>
    <w:rsid w:val="00924E3C"/>
    <w:rsid w:val="00932E94"/>
    <w:rsid w:val="009404C8"/>
    <w:rsid w:val="00946C49"/>
    <w:rsid w:val="00956928"/>
    <w:rsid w:val="009612BB"/>
    <w:rsid w:val="00966403"/>
    <w:rsid w:val="009674D7"/>
    <w:rsid w:val="0097406C"/>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B41E5"/>
    <w:rsid w:val="00AB50C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82E25"/>
    <w:rsid w:val="00C84FD6"/>
    <w:rsid w:val="00C86C45"/>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6C34"/>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306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TotalTime>
  <Pages>3</Pages>
  <Words>1168</Words>
  <Characters>7076</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8228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3</cp:revision>
  <cp:lastPrinted>2014-11-11T11:21:00Z</cp:lastPrinted>
  <dcterms:created xsi:type="dcterms:W3CDTF">2024-07-16T06:05:00Z</dcterms:created>
  <dcterms:modified xsi:type="dcterms:W3CDTF">2024-07-16T06:06:00Z</dcterms:modified>
</cp:coreProperties>
</file>