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3D81" w14:textId="3847B1D0" w:rsidR="0000270C" w:rsidRDefault="003E2F7E" w:rsidP="002A02DD">
      <w:pPr>
        <w:pStyle w:val="Naslov1"/>
      </w:pPr>
      <w:r w:rsidRPr="003E2F7E">
        <w:t>S</w:t>
      </w:r>
      <w:r w:rsidR="002A02DD">
        <w:t xml:space="preserve">eznam </w:t>
      </w:r>
      <w:r w:rsidRPr="003E2F7E">
        <w:t>Stratešk</w:t>
      </w:r>
      <w:r w:rsidR="00F86D59">
        <w:t>o</w:t>
      </w:r>
      <w:r w:rsidRPr="003E2F7E">
        <w:t xml:space="preserve"> razvojno-inovacijsk</w:t>
      </w:r>
      <w:r w:rsidR="00F86D59">
        <w:t>ih</w:t>
      </w:r>
      <w:r w:rsidRPr="003E2F7E">
        <w:t xml:space="preserve"> partnerst</w:t>
      </w:r>
      <w:r w:rsidR="00F86D59">
        <w:t>e</w:t>
      </w:r>
      <w:r w:rsidRPr="003E2F7E">
        <w:t xml:space="preserve">v </w:t>
      </w:r>
      <w:r w:rsidR="0000270C">
        <w:t>–</w:t>
      </w:r>
      <w:r w:rsidRPr="003E2F7E">
        <w:t xml:space="preserve"> SRIP</w:t>
      </w:r>
    </w:p>
    <w:tbl>
      <w:tblPr>
        <w:tblStyle w:val="Navadnatabela11"/>
        <w:tblW w:w="5000" w:type="pct"/>
        <w:tblLook w:val="0660" w:firstRow="1" w:lastRow="1" w:firstColumn="0" w:lastColumn="0" w:noHBand="1" w:noVBand="1"/>
      </w:tblPr>
      <w:tblGrid>
        <w:gridCol w:w="4531"/>
        <w:gridCol w:w="2981"/>
        <w:gridCol w:w="3241"/>
        <w:gridCol w:w="3241"/>
      </w:tblGrid>
      <w:tr w:rsidR="0000270C" w14:paraId="032E556D" w14:textId="77777777" w:rsidTr="00002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tcW w:w="1619" w:type="pct"/>
            <w:noWrap/>
          </w:tcPr>
          <w:p w14:paraId="07525F33" w14:textId="630A8553" w:rsidR="0000270C" w:rsidRDefault="0000270C">
            <w:r>
              <w:t>Strateško razvojno – inovacijsko partnerstvo</w:t>
            </w:r>
          </w:p>
        </w:tc>
        <w:tc>
          <w:tcPr>
            <w:tcW w:w="1065" w:type="pct"/>
          </w:tcPr>
          <w:p w14:paraId="7E1AD920" w14:textId="05956F24" w:rsidR="0000270C" w:rsidRDefault="0055306B">
            <w:r>
              <w:t>Institucija</w:t>
            </w:r>
          </w:p>
        </w:tc>
        <w:tc>
          <w:tcPr>
            <w:tcW w:w="1158" w:type="pct"/>
          </w:tcPr>
          <w:p w14:paraId="6708AA44" w14:textId="35222C1B" w:rsidR="0000270C" w:rsidRDefault="0055306B">
            <w:r>
              <w:t>Kontaktna oseba</w:t>
            </w:r>
          </w:p>
        </w:tc>
        <w:tc>
          <w:tcPr>
            <w:tcW w:w="1158" w:type="pct"/>
          </w:tcPr>
          <w:p w14:paraId="5278E677" w14:textId="4E200E7B" w:rsidR="0000270C" w:rsidRDefault="0000270C">
            <w:r>
              <w:t>Sp</w:t>
            </w:r>
            <w:r w:rsidR="0055306B">
              <w:t>letna stran</w:t>
            </w:r>
          </w:p>
        </w:tc>
      </w:tr>
      <w:tr w:rsidR="0055306B" w14:paraId="5F5414E1" w14:textId="77777777" w:rsidTr="00FE6B1A">
        <w:tc>
          <w:tcPr>
            <w:tcW w:w="1619" w:type="pct"/>
            <w:noWrap/>
            <w:vAlign w:val="center"/>
          </w:tcPr>
          <w:p w14:paraId="552BBF73" w14:textId="5E2AEEF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Pametna mesta in skupnosti</w:t>
            </w:r>
          </w:p>
        </w:tc>
        <w:tc>
          <w:tcPr>
            <w:tcW w:w="1065" w:type="pct"/>
            <w:vAlign w:val="center"/>
          </w:tcPr>
          <w:p w14:paraId="0A5C8C2D" w14:textId="2644A106" w:rsidR="0055306B" w:rsidRDefault="0055306B" w:rsidP="002B7D83">
            <w:pPr>
              <w:pStyle w:val="DecimalAligned"/>
              <w:tabs>
                <w:tab w:val="clear" w:pos="360"/>
              </w:tabs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61C53596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dr. Nevenka Cukjati</w:t>
            </w:r>
          </w:p>
          <w:p w14:paraId="1B7A60C8" w14:textId="65A59DB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nevenka.cukjati@ijs.si</w:t>
            </w:r>
          </w:p>
        </w:tc>
        <w:tc>
          <w:tcPr>
            <w:tcW w:w="1158" w:type="pct"/>
            <w:vAlign w:val="center"/>
          </w:tcPr>
          <w:p w14:paraId="40DFA89B" w14:textId="7F0F8498" w:rsidR="0055306B" w:rsidRDefault="00D2448E" w:rsidP="00FE6B1A">
            <w:pPr>
              <w:pStyle w:val="DecimalAligned"/>
            </w:pPr>
            <w:hyperlink r:id="rId7" w:tgtFrame="_blank" w:history="1">
              <w:r w:rsidR="0055306B"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http://pmis.ijs.si</w:t>
              </w:r>
            </w:hyperlink>
          </w:p>
        </w:tc>
      </w:tr>
      <w:tr w:rsidR="0055306B" w14:paraId="59970658" w14:textId="77777777" w:rsidTr="00FE6B1A">
        <w:tc>
          <w:tcPr>
            <w:tcW w:w="1619" w:type="pct"/>
            <w:noWrap/>
            <w:vAlign w:val="center"/>
          </w:tcPr>
          <w:p w14:paraId="16C9D90D" w14:textId="3F1D7D59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Pametne stavbe in dom z lesno verigo</w:t>
            </w:r>
          </w:p>
        </w:tc>
        <w:tc>
          <w:tcPr>
            <w:tcW w:w="1065" w:type="pct"/>
            <w:vAlign w:val="center"/>
          </w:tcPr>
          <w:p w14:paraId="589890DA" w14:textId="7B51327A" w:rsidR="0055306B" w:rsidRDefault="0055306B" w:rsidP="002B7D83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1158" w:type="pct"/>
            <w:vAlign w:val="center"/>
          </w:tcPr>
          <w:p w14:paraId="6FF9DFD2" w14:textId="45F46CC1" w:rsidR="0055306B" w:rsidRDefault="0006153F" w:rsidP="0006153F">
            <w:pPr>
              <w:spacing w:after="0" w:line="240" w:lineRule="auto"/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. 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Brane Širok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br/>
            </w:r>
            <w:hyperlink r:id="rId8" w:history="1">
              <w:r w:rsidRPr="0006153F">
                <w:rPr>
                  <w:rStyle w:val="Hiperpovezava"/>
                  <w:rFonts w:asciiTheme="minorHAnsi" w:eastAsiaTheme="minorEastAsia" w:hAnsiTheme="minorHAnsi"/>
                  <w:sz w:val="20"/>
                </w:rPr>
                <w:t>brane.sirok@fs.uni-lj.si</w:t>
              </w:r>
            </w:hyperlink>
          </w:p>
        </w:tc>
        <w:tc>
          <w:tcPr>
            <w:tcW w:w="1158" w:type="pct"/>
            <w:vAlign w:val="center"/>
          </w:tcPr>
          <w:p w14:paraId="600C7951" w14:textId="4FDD925E" w:rsidR="0055306B" w:rsidRPr="005A30C9" w:rsidRDefault="00D2448E" w:rsidP="0006153F">
            <w:pPr>
              <w:pStyle w:val="DecimalAligned"/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</w:pPr>
            <w:hyperlink r:id="rId9" w:history="1">
              <w:r w:rsidR="005A30C9" w:rsidRPr="005A30C9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https://srip-pametne-stavbe.si/</w:t>
              </w:r>
            </w:hyperlink>
          </w:p>
        </w:tc>
      </w:tr>
      <w:tr w:rsidR="0055306B" w14:paraId="614A38E2" w14:textId="77777777" w:rsidTr="00FE6B1A">
        <w:tc>
          <w:tcPr>
            <w:tcW w:w="1619" w:type="pct"/>
            <w:noWrap/>
            <w:vAlign w:val="center"/>
          </w:tcPr>
          <w:p w14:paraId="11DB49B8" w14:textId="69C5C595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Mreže za prehod v krožno gospodarstvo</w:t>
            </w:r>
          </w:p>
        </w:tc>
        <w:tc>
          <w:tcPr>
            <w:tcW w:w="1065" w:type="pct"/>
            <w:vAlign w:val="center"/>
          </w:tcPr>
          <w:p w14:paraId="24A7D2F7" w14:textId="7427C2DA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Štajerska gospodarska zbornica</w:t>
            </w:r>
          </w:p>
        </w:tc>
        <w:tc>
          <w:tcPr>
            <w:tcW w:w="1158" w:type="pct"/>
            <w:vAlign w:val="center"/>
          </w:tcPr>
          <w:p w14:paraId="55550D45" w14:textId="52D4E637" w:rsidR="0055306B" w:rsidRDefault="0055306B" w:rsidP="005A30C9">
            <w:pPr>
              <w:pStyle w:val="DecimalAligned"/>
              <w:tabs>
                <w:tab w:val="clear" w:pos="360"/>
              </w:tabs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Dragica Marinič </w:t>
            </w:r>
            <w:r w:rsidRPr="00AB3454">
              <w:rPr>
                <w:rStyle w:val="Hiperpovezava"/>
                <w:sz w:val="20"/>
              </w:rPr>
              <w:t>dragica.marinic@stajerskagz.si</w:t>
            </w: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8" w:type="pct"/>
            <w:vAlign w:val="center"/>
          </w:tcPr>
          <w:p w14:paraId="3AEAEB1B" w14:textId="27B94408" w:rsidR="0055306B" w:rsidRDefault="00D2448E" w:rsidP="00FE6B1A">
            <w:pPr>
              <w:pStyle w:val="DecimalAligned"/>
            </w:pPr>
            <w:hyperlink r:id="rId10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https://srip-krozno-gospodarstvo.si/ </w:t>
              </w:r>
            </w:hyperlink>
          </w:p>
        </w:tc>
      </w:tr>
      <w:tr w:rsidR="0055306B" w14:paraId="61A4625F" w14:textId="77777777" w:rsidTr="00FE6B1A">
        <w:tc>
          <w:tcPr>
            <w:tcW w:w="1619" w:type="pct"/>
            <w:noWrap/>
            <w:vAlign w:val="center"/>
          </w:tcPr>
          <w:p w14:paraId="77751A47" w14:textId="3B3A4C6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Trajnostna pridelava hran</w:t>
            </w:r>
            <w:bookmarkStart w:id="0" w:name="_GoBack"/>
            <w:bookmarkEnd w:id="0"/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065" w:type="pct"/>
            <w:vAlign w:val="center"/>
          </w:tcPr>
          <w:p w14:paraId="627E1060" w14:textId="0BDD1EF2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GZS – Zbornica kmetijskih in živilskih podjetij</w:t>
            </w:r>
          </w:p>
        </w:tc>
        <w:tc>
          <w:tcPr>
            <w:tcW w:w="1158" w:type="pct"/>
            <w:vAlign w:val="center"/>
          </w:tcPr>
          <w:p w14:paraId="67FC0F81" w14:textId="504E9CFA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Tatjana Zagorc </w:t>
            </w:r>
          </w:p>
          <w:p w14:paraId="19471303" w14:textId="4BEBC405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tatjana.zagorc@gzs.si</w:t>
            </w:r>
          </w:p>
        </w:tc>
        <w:tc>
          <w:tcPr>
            <w:tcW w:w="1158" w:type="pct"/>
            <w:vAlign w:val="center"/>
          </w:tcPr>
          <w:p w14:paraId="56B10F4A" w14:textId="367FEA89" w:rsidR="0055306B" w:rsidRDefault="0055306B" w:rsidP="00FE6B1A">
            <w:pPr>
              <w:pStyle w:val="DecimalAligned"/>
            </w:pPr>
            <w:r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https://www.gzs.si/srip-hrana/</w:t>
            </w:r>
            <w:r w:rsidRPr="00FE6B1A" w:rsidDel="00B6083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139BD8DA" w14:textId="77777777" w:rsidTr="00FE6B1A">
        <w:tc>
          <w:tcPr>
            <w:tcW w:w="1619" w:type="pct"/>
            <w:noWrap/>
            <w:vAlign w:val="center"/>
          </w:tcPr>
          <w:p w14:paraId="7A5EC434" w14:textId="4692D58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Trajnostni turizem</w:t>
            </w:r>
          </w:p>
        </w:tc>
        <w:tc>
          <w:tcPr>
            <w:tcW w:w="1065" w:type="pct"/>
            <w:vAlign w:val="center"/>
          </w:tcPr>
          <w:p w14:paraId="2099FC19" w14:textId="32B6B27A" w:rsidR="0055306B" w:rsidRDefault="0055306B" w:rsidP="00FE6B1A">
            <w:pPr>
              <w:rPr>
                <w:rStyle w:val="Neenpoudarek"/>
              </w:rPr>
            </w:pPr>
            <w:r w:rsidRPr="00335A1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EF Center poslovne odličnosti Ekonomske fakultete</w:t>
            </w: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58" w:type="pct"/>
            <w:vAlign w:val="center"/>
          </w:tcPr>
          <w:p w14:paraId="2ECBCCD5" w14:textId="38C249B8" w:rsidR="0055306B" w:rsidRDefault="00FE6B1A" w:rsidP="0055306B">
            <w:pPr>
              <w:spacing w:after="0" w:line="240" w:lineRule="auto"/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r. </w:t>
            </w:r>
            <w:r w:rsidR="0055306B"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Monika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Lapanja </w:t>
            </w:r>
          </w:p>
          <w:p w14:paraId="4E6912A3" w14:textId="5B7DD920" w:rsidR="0055306B" w:rsidRDefault="0055306B" w:rsidP="0055306B">
            <w:r w:rsidRPr="00AB3454">
              <w:rPr>
                <w:rStyle w:val="Hiperpovezava"/>
                <w:sz w:val="20"/>
              </w:rPr>
              <w:t>monika.lapanja@ef.uni-lj.si</w:t>
            </w:r>
          </w:p>
        </w:tc>
        <w:tc>
          <w:tcPr>
            <w:tcW w:w="1158" w:type="pct"/>
            <w:vAlign w:val="center"/>
          </w:tcPr>
          <w:p w14:paraId="2FFCE2F7" w14:textId="317E7F7D" w:rsidR="0055306B" w:rsidRPr="00E46ADB" w:rsidRDefault="00E46ADB" w:rsidP="00FE6B1A">
            <w:pPr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</w:pPr>
            <w:r w:rsidRPr="00E46AD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https://www.srip-turizem.si/o-sript/</w:t>
            </w:r>
          </w:p>
        </w:tc>
      </w:tr>
      <w:tr w:rsidR="0055306B" w14:paraId="72043786" w14:textId="77777777" w:rsidTr="00FE6B1A">
        <w:tc>
          <w:tcPr>
            <w:tcW w:w="1619" w:type="pct"/>
            <w:noWrap/>
            <w:vAlign w:val="center"/>
          </w:tcPr>
          <w:p w14:paraId="5CDAE2BC" w14:textId="3EF9CF0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Tovarne prihodnosti</w:t>
            </w:r>
          </w:p>
        </w:tc>
        <w:tc>
          <w:tcPr>
            <w:tcW w:w="1065" w:type="pct"/>
            <w:vAlign w:val="center"/>
          </w:tcPr>
          <w:p w14:paraId="54392155" w14:textId="10DAA5A7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36040DA7" w14:textId="199836D9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Rudi </w:t>
            </w:r>
            <w:proofErr w:type="spellStart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Panjtar</w:t>
            </w:r>
            <w:proofErr w:type="spellEnd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u.d.i.e</w:t>
            </w:r>
            <w:proofErr w:type="spellEnd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.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  <w:p w14:paraId="2EC0AE52" w14:textId="548C8BCB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rudi.panjtar@ijs.si</w:t>
            </w:r>
          </w:p>
        </w:tc>
        <w:tc>
          <w:tcPr>
            <w:tcW w:w="1158" w:type="pct"/>
            <w:vAlign w:val="center"/>
          </w:tcPr>
          <w:p w14:paraId="30EC3D9B" w14:textId="3BB87F63" w:rsidR="0055306B" w:rsidRDefault="00D2448E" w:rsidP="00FE6B1A">
            <w:pPr>
              <w:pStyle w:val="DecimalAligned"/>
            </w:pPr>
            <w:hyperlink r:id="rId11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http://ctop.ijs.si/sl/o-partnerstvu/</w:t>
              </w:r>
            </w:hyperlink>
          </w:p>
        </w:tc>
      </w:tr>
      <w:tr w:rsidR="0055306B" w14:paraId="0B5B2F68" w14:textId="77777777" w:rsidTr="00FE6B1A">
        <w:tc>
          <w:tcPr>
            <w:tcW w:w="1619" w:type="pct"/>
            <w:noWrap/>
            <w:vAlign w:val="center"/>
          </w:tcPr>
          <w:p w14:paraId="26D3162E" w14:textId="72D807F2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Zdravje – medicina</w:t>
            </w:r>
          </w:p>
        </w:tc>
        <w:tc>
          <w:tcPr>
            <w:tcW w:w="1065" w:type="pct"/>
            <w:vAlign w:val="center"/>
          </w:tcPr>
          <w:p w14:paraId="0B0697FD" w14:textId="5649804F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Slovensko inovacijsko stičišče, evropsko gospodarsko interesno združenje (SIS EGIZ)</w:t>
            </w:r>
          </w:p>
        </w:tc>
        <w:tc>
          <w:tcPr>
            <w:tcW w:w="1158" w:type="pct"/>
            <w:vAlign w:val="center"/>
          </w:tcPr>
          <w:p w14:paraId="43365BF4" w14:textId="6E772D74" w:rsidR="0055306B" w:rsidRDefault="00FE6B1A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E13DB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r. Alenka Rožaj</w:t>
            </w:r>
            <w:r w:rsid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Brvar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, MBA</w:t>
            </w:r>
          </w:p>
          <w:p w14:paraId="17017E02" w14:textId="1772760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direktor@sis-egiz.eu</w:t>
            </w:r>
          </w:p>
        </w:tc>
        <w:tc>
          <w:tcPr>
            <w:tcW w:w="1158" w:type="pct"/>
            <w:vAlign w:val="center"/>
          </w:tcPr>
          <w:p w14:paraId="2F4BD5F0" w14:textId="69322D42" w:rsidR="0055306B" w:rsidRDefault="00D2448E" w:rsidP="00FE6B1A">
            <w:pPr>
              <w:pStyle w:val="DecimalAligned"/>
            </w:pPr>
            <w:hyperlink r:id="rId12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https://www.sripzdravje-medicina.si/</w:t>
              </w:r>
            </w:hyperlink>
          </w:p>
        </w:tc>
      </w:tr>
      <w:tr w:rsidR="0055306B" w14:paraId="3B5023A2" w14:textId="77777777" w:rsidTr="00FE6B1A">
        <w:tc>
          <w:tcPr>
            <w:tcW w:w="1619" w:type="pct"/>
            <w:noWrap/>
            <w:vAlign w:val="center"/>
          </w:tcPr>
          <w:p w14:paraId="44366CBE" w14:textId="2E953B1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55306B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Mobilnost</w:t>
            </w:r>
          </w:p>
        </w:tc>
        <w:tc>
          <w:tcPr>
            <w:tcW w:w="1065" w:type="pct"/>
            <w:vAlign w:val="center"/>
          </w:tcPr>
          <w:p w14:paraId="76F68532" w14:textId="1FD0D6EB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Gospodarsko interesno združenje ACS Slovenski avtomobilski grozd</w:t>
            </w:r>
          </w:p>
        </w:tc>
        <w:tc>
          <w:tcPr>
            <w:tcW w:w="1158" w:type="pct"/>
            <w:vAlign w:val="center"/>
          </w:tcPr>
          <w:p w14:paraId="7B83B679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Tanja Mohorič </w:t>
            </w:r>
          </w:p>
          <w:p w14:paraId="6A60B6A3" w14:textId="06FC49AE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tanja.mohoric@acs-giz.si</w:t>
            </w:r>
          </w:p>
        </w:tc>
        <w:tc>
          <w:tcPr>
            <w:tcW w:w="1158" w:type="pct"/>
            <w:vAlign w:val="center"/>
          </w:tcPr>
          <w:p w14:paraId="1B4B8593" w14:textId="0C59DC3A" w:rsidR="0055306B" w:rsidRDefault="00D2448E" w:rsidP="00FE6B1A">
            <w:pPr>
              <w:pStyle w:val="DecimalAligned"/>
            </w:pPr>
            <w:hyperlink r:id="rId13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https://www.acs-giz.si/o-acs</w:t>
              </w:r>
            </w:hyperlink>
            <w:r w:rsidR="0055306B"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69BF09A5" w14:textId="77777777" w:rsidTr="00FE6B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noWrap/>
            <w:vAlign w:val="center"/>
          </w:tcPr>
          <w:p w14:paraId="0C73BF6B" w14:textId="2BBD7EC7" w:rsidR="0055306B" w:rsidRPr="00E46ADB" w:rsidRDefault="00E46ADB" w:rsidP="00FE6B1A">
            <w:pP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E46ADB">
              <w:rPr>
                <w:rFonts w:ascii="Republika" w:eastAsia="Times New Roman" w:hAnsi="Republika" w:cs="Arial"/>
                <w:bCs w:val="0"/>
                <w:color w:val="111111"/>
                <w:sz w:val="18"/>
                <w:szCs w:val="18"/>
                <w:lang w:eastAsia="en-GB"/>
              </w:rPr>
              <w:t>Materiali kot končni produkti</w:t>
            </w:r>
          </w:p>
        </w:tc>
        <w:tc>
          <w:tcPr>
            <w:tcW w:w="1065" w:type="pct"/>
            <w:vAlign w:val="center"/>
          </w:tcPr>
          <w:p w14:paraId="4F831CE0" w14:textId="706EC324" w:rsidR="0055306B" w:rsidRPr="0055306B" w:rsidRDefault="0055306B" w:rsidP="00FE6B1A">
            <w:pPr>
              <w:pStyle w:val="DecimalAligned"/>
              <w:rPr>
                <w:b w:val="0"/>
                <w:bCs w:val="0"/>
              </w:rPr>
            </w:pPr>
            <w:r w:rsidRPr="0055306B">
              <w:rPr>
                <w:rFonts w:ascii="Republika" w:eastAsia="Times New Roman" w:hAnsi="Republika" w:cs="Arial"/>
                <w:b w:val="0"/>
                <w:bCs w:val="0"/>
                <w:color w:val="111111"/>
                <w:sz w:val="18"/>
                <w:szCs w:val="18"/>
                <w:lang w:eastAsia="en-GB"/>
              </w:rPr>
              <w:t>Gospodarska zbornica Slovenije</w:t>
            </w:r>
          </w:p>
        </w:tc>
        <w:tc>
          <w:tcPr>
            <w:tcW w:w="1158" w:type="pct"/>
            <w:vAlign w:val="center"/>
          </w:tcPr>
          <w:p w14:paraId="6DCC79EB" w14:textId="77777777" w:rsidR="0055306B" w:rsidRPr="00FE6B1A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  <w:t xml:space="preserve">Vesna Nahtigal </w:t>
            </w:r>
          </w:p>
          <w:p w14:paraId="73F78F45" w14:textId="586E21EF" w:rsidR="0055306B" w:rsidRPr="00FE6B1A" w:rsidRDefault="00D2448E" w:rsidP="0055306B">
            <w:pPr>
              <w:pStyle w:val="DecimalAligned"/>
              <w:rPr>
                <w:b w:val="0"/>
              </w:rPr>
            </w:pPr>
            <w:hyperlink r:id="rId14" w:history="1">
              <w:r w:rsidR="0055306B" w:rsidRPr="00FE6B1A">
                <w:rPr>
                  <w:rStyle w:val="Hiperpovezava"/>
                  <w:b w:val="0"/>
                  <w:sz w:val="20"/>
                </w:rPr>
                <w:t>vesna.nahtigal@gzs.si</w:t>
              </w:r>
            </w:hyperlink>
          </w:p>
        </w:tc>
        <w:tc>
          <w:tcPr>
            <w:tcW w:w="1158" w:type="pct"/>
            <w:vAlign w:val="center"/>
          </w:tcPr>
          <w:p w14:paraId="7B40385C" w14:textId="60C7F853" w:rsidR="0055306B" w:rsidRPr="00FE6B1A" w:rsidRDefault="00D2448E" w:rsidP="00FE6B1A">
            <w:pPr>
              <w:pStyle w:val="DecimalAligned"/>
              <w:rPr>
                <w:b w:val="0"/>
              </w:rPr>
            </w:pPr>
            <w:hyperlink r:id="rId15" w:tgtFrame="_blank" w:history="1">
              <w:r w:rsidR="0055306B" w:rsidRPr="00FE6B1A">
                <w:rPr>
                  <w:rFonts w:ascii="Republika" w:eastAsia="Times New Roman" w:hAnsi="Republika" w:cs="Arial"/>
                  <w:b w:val="0"/>
                  <w:color w:val="002060"/>
                  <w:sz w:val="18"/>
                  <w:szCs w:val="18"/>
                  <w:lang w:val="en-GB" w:eastAsia="en-GB"/>
                </w:rPr>
                <w:t>https://matpro.gzs.si/</w:t>
              </w:r>
            </w:hyperlink>
          </w:p>
        </w:tc>
      </w:tr>
    </w:tbl>
    <w:p w14:paraId="792DD153" w14:textId="77777777" w:rsidR="003E2F7E" w:rsidRDefault="003E2F7E" w:rsidP="002A02DD"/>
    <w:sectPr w:rsidR="003E2F7E" w:rsidSect="003E2F7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35D8" w14:textId="77777777" w:rsidR="00D2448E" w:rsidRDefault="00D2448E" w:rsidP="003E2F7E">
      <w:pPr>
        <w:spacing w:after="0" w:line="240" w:lineRule="auto"/>
      </w:pPr>
      <w:r>
        <w:separator/>
      </w:r>
    </w:p>
  </w:endnote>
  <w:endnote w:type="continuationSeparator" w:id="0">
    <w:p w14:paraId="2D34D664" w14:textId="77777777" w:rsidR="00D2448E" w:rsidRDefault="00D2448E" w:rsidP="003E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FF7B" w14:textId="77777777" w:rsidR="00D2448E" w:rsidRDefault="00D2448E" w:rsidP="003E2F7E">
      <w:pPr>
        <w:spacing w:after="0" w:line="240" w:lineRule="auto"/>
      </w:pPr>
      <w:r>
        <w:separator/>
      </w:r>
    </w:p>
  </w:footnote>
  <w:footnote w:type="continuationSeparator" w:id="0">
    <w:p w14:paraId="6206FABF" w14:textId="77777777" w:rsidR="00D2448E" w:rsidRDefault="00D2448E" w:rsidP="003E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16A" w14:textId="7A5D7388" w:rsidR="003E2F7E" w:rsidRDefault="0000270C">
    <w:pPr>
      <w:pStyle w:val="Glava"/>
    </w:pPr>
    <w:r>
      <w:rPr>
        <w:noProof/>
        <w:lang w:val="en-GB" w:eastAsia="en-GB"/>
      </w:rPr>
      <w:drawing>
        <wp:inline distT="0" distB="0" distL="0" distR="0" wp14:anchorId="627D7B06" wp14:editId="3E2453D7">
          <wp:extent cx="2885440" cy="504825"/>
          <wp:effectExtent l="0" t="0" r="0" b="0"/>
          <wp:docPr id="1" name="Slika 1" descr="Republika Slovenija Služba Vlade Republike Slovenije za razvoj in evropsko kohezijsko politiko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Republika Slovenija Služba Vlade Republike Slovenije za razvoj in evropsko kohezijsko politiko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E"/>
    <w:rsid w:val="0000270C"/>
    <w:rsid w:val="00047BA8"/>
    <w:rsid w:val="000523CD"/>
    <w:rsid w:val="00060C19"/>
    <w:rsid w:val="0006153F"/>
    <w:rsid w:val="000C5415"/>
    <w:rsid w:val="0015343D"/>
    <w:rsid w:val="001A05AD"/>
    <w:rsid w:val="001C717D"/>
    <w:rsid w:val="0022716E"/>
    <w:rsid w:val="002A02DD"/>
    <w:rsid w:val="002A50CB"/>
    <w:rsid w:val="002B7D83"/>
    <w:rsid w:val="002F11DD"/>
    <w:rsid w:val="003E0DB2"/>
    <w:rsid w:val="003E2F7E"/>
    <w:rsid w:val="003F54B6"/>
    <w:rsid w:val="0040271A"/>
    <w:rsid w:val="0043795D"/>
    <w:rsid w:val="004668F0"/>
    <w:rsid w:val="004E1878"/>
    <w:rsid w:val="004F7538"/>
    <w:rsid w:val="0050525D"/>
    <w:rsid w:val="0055306B"/>
    <w:rsid w:val="005A30C9"/>
    <w:rsid w:val="007123B6"/>
    <w:rsid w:val="00713E42"/>
    <w:rsid w:val="00764207"/>
    <w:rsid w:val="007D7FE6"/>
    <w:rsid w:val="007E7ACF"/>
    <w:rsid w:val="00810E26"/>
    <w:rsid w:val="00895B0C"/>
    <w:rsid w:val="008B035E"/>
    <w:rsid w:val="00901A19"/>
    <w:rsid w:val="00932A97"/>
    <w:rsid w:val="00994F8D"/>
    <w:rsid w:val="009D0A60"/>
    <w:rsid w:val="00A609E7"/>
    <w:rsid w:val="00A60F3F"/>
    <w:rsid w:val="00AB3454"/>
    <w:rsid w:val="00AC705F"/>
    <w:rsid w:val="00AD1868"/>
    <w:rsid w:val="00B44DF6"/>
    <w:rsid w:val="00B6083B"/>
    <w:rsid w:val="00B81482"/>
    <w:rsid w:val="00C45EC6"/>
    <w:rsid w:val="00CA42A4"/>
    <w:rsid w:val="00D2448E"/>
    <w:rsid w:val="00DB0185"/>
    <w:rsid w:val="00E07342"/>
    <w:rsid w:val="00E13DBE"/>
    <w:rsid w:val="00E46ADB"/>
    <w:rsid w:val="00E6538D"/>
    <w:rsid w:val="00E92C42"/>
    <w:rsid w:val="00F004D3"/>
    <w:rsid w:val="00F53FA9"/>
    <w:rsid w:val="00F82B96"/>
    <w:rsid w:val="00F86D59"/>
    <w:rsid w:val="00F948C0"/>
    <w:rsid w:val="00FE4131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34F19"/>
  <w15:docId w15:val="{B4FAA1E8-A5EE-45B6-9B87-9F85E7D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3E2F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2F7E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E2F7E"/>
    <w:rPr>
      <w:rFonts w:ascii="Arial" w:eastAsia="Times New Roman" w:hAnsi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E2F7E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2F7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2F7E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DB0185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DB0185"/>
    <w:rPr>
      <w:color w:val="954F72"/>
      <w:u w:val="single"/>
    </w:rPr>
  </w:style>
  <w:style w:type="paragraph" w:customStyle="1" w:styleId="DecimalAligned">
    <w:name w:val="Decimal Aligned"/>
    <w:basedOn w:val="Navaden"/>
    <w:uiPriority w:val="40"/>
    <w:qFormat/>
    <w:rsid w:val="0000270C"/>
    <w:pPr>
      <w:tabs>
        <w:tab w:val="decimal" w:pos="360"/>
      </w:tabs>
    </w:pPr>
    <w:rPr>
      <w:rFonts w:asciiTheme="minorHAnsi" w:eastAsiaTheme="minorEastAsia" w:hAnsi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0270C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0270C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00270C"/>
    <w:rPr>
      <w:i/>
      <w:iCs/>
    </w:rPr>
  </w:style>
  <w:style w:type="table" w:styleId="Svetlosenenjepoudarek1">
    <w:name w:val="Light Shading Accent 1"/>
    <w:basedOn w:val="Navadnatabela"/>
    <w:uiPriority w:val="60"/>
    <w:rsid w:val="0000270C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Navadnatabela11">
    <w:name w:val="Navadna tabela 11"/>
    <w:basedOn w:val="Navadnatabela"/>
    <w:uiPriority w:val="41"/>
    <w:rsid w:val="000027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A0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e.sirok@fs.uni-lj.si" TargetMode="External"/><Relationship Id="rId13" Type="http://schemas.openxmlformats.org/officeDocument/2006/relationships/hyperlink" Target="https://www.acs-giz.si/o-a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is.ijs.si/sl/o-partnerstvu/" TargetMode="External"/><Relationship Id="rId12" Type="http://schemas.openxmlformats.org/officeDocument/2006/relationships/hyperlink" Target="https://www.sripzdravje-medici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top.ijs.si/sl/o-partnerstv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pro.gzs.si/" TargetMode="External"/><Relationship Id="rId10" Type="http://schemas.openxmlformats.org/officeDocument/2006/relationships/hyperlink" Target="https://srip-krozno-gospodarstvo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ip-pametne-stavbe.si/" TargetMode="External"/><Relationship Id="rId14" Type="http://schemas.openxmlformats.org/officeDocument/2006/relationships/hyperlink" Target="mailto:vesna.nahtigal@gz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70FEC-A8B7-4DB3-ADED-D15AF303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1914</CharactersWithSpaces>
  <SharedDoc>false</SharedDoc>
  <HLinks>
    <vt:vector size="54" baseType="variant"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https://matpro.gzs.si/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mailto:vesna.nahtigal@gzs.si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https://www.acs-giz.si/o-acs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>https://www.sripzdravje-medicina.si/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http://ctop.ijs.si/sl/o-partnerstvu/</vt:lpwstr>
      </vt:variant>
      <vt:variant>
        <vt:lpwstr/>
      </vt:variant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https://srip-krozno-gospodarstvo.si/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https://www.teces.si/sl/srip-psidl.html</vt:lpwstr>
      </vt:variant>
      <vt:variant>
        <vt:lpwstr/>
      </vt:variant>
      <vt:variant>
        <vt:i4>2424918</vt:i4>
      </vt:variant>
      <vt:variant>
        <vt:i4>3</vt:i4>
      </vt:variant>
      <vt:variant>
        <vt:i4>0</vt:i4>
      </vt:variant>
      <vt:variant>
        <vt:i4>5</vt:i4>
      </vt:variant>
      <vt:variant>
        <vt:lpwstr>mailto:SRIP-Stavbe@teces.si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http://pmis.ijs.si/sl/o-partnerstvu/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S4_BS</cp:lastModifiedBy>
  <cp:revision>2</cp:revision>
  <dcterms:created xsi:type="dcterms:W3CDTF">2021-08-24T09:50:00Z</dcterms:created>
  <dcterms:modified xsi:type="dcterms:W3CDTF">2021-08-24T09:50:00Z</dcterms:modified>
</cp:coreProperties>
</file>