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8005" w14:textId="24030FF4" w:rsidR="00ED30C5" w:rsidRPr="00890C7B" w:rsidRDefault="0075424D" w:rsidP="00963C0F">
      <w:pPr>
        <w:jc w:val="center"/>
        <w:rPr>
          <w:b/>
          <w:sz w:val="32"/>
        </w:rPr>
      </w:pPr>
      <w:r w:rsidRPr="00890C7B">
        <w:rPr>
          <w:b/>
          <w:sz w:val="32"/>
        </w:rPr>
        <w:t>Obrazec</w:t>
      </w:r>
      <w:r w:rsidR="00D33946">
        <w:rPr>
          <w:b/>
          <w:sz w:val="32"/>
        </w:rPr>
        <w:t xml:space="preserve"> 2,</w:t>
      </w:r>
      <w:r w:rsidR="00C60B3B">
        <w:rPr>
          <w:b/>
          <w:sz w:val="32"/>
        </w:rPr>
        <w:t xml:space="preserve"> RSO2.5</w:t>
      </w:r>
      <w:r w:rsidR="00D33946">
        <w:rPr>
          <w:b/>
          <w:sz w:val="32"/>
        </w:rPr>
        <w:t>,</w:t>
      </w:r>
      <w:r w:rsidRPr="00890C7B">
        <w:rPr>
          <w:b/>
          <w:sz w:val="32"/>
        </w:rPr>
        <w:t xml:space="preserve"> za dopolnitev podatkov projektnih predlogov za</w:t>
      </w:r>
      <w:r w:rsidR="00963C0F">
        <w:rPr>
          <w:b/>
          <w:sz w:val="32"/>
        </w:rPr>
        <w:br/>
      </w:r>
      <w:r w:rsidRPr="00890C7B">
        <w:rPr>
          <w:b/>
          <w:sz w:val="32"/>
        </w:rPr>
        <w:t>Dogovor za razvoj regij</w:t>
      </w:r>
      <w:r w:rsidR="00E55752">
        <w:rPr>
          <w:b/>
          <w:sz w:val="32"/>
        </w:rPr>
        <w:t xml:space="preserve">: </w:t>
      </w:r>
      <w:r w:rsidR="00B23C2E">
        <w:rPr>
          <w:b/>
          <w:sz w:val="32"/>
        </w:rPr>
        <w:t xml:space="preserve">Specifični cilj </w:t>
      </w:r>
      <w:r w:rsidR="00E55752">
        <w:rPr>
          <w:b/>
          <w:sz w:val="32"/>
        </w:rPr>
        <w:t>RSO2.5</w:t>
      </w:r>
      <w:r w:rsidR="00E87F12">
        <w:rPr>
          <w:b/>
          <w:sz w:val="32"/>
        </w:rPr>
        <w:t>,</w:t>
      </w:r>
      <w:r w:rsidR="00E55752">
        <w:rPr>
          <w:b/>
          <w:sz w:val="32"/>
        </w:rPr>
        <w:t xml:space="preserve"> ukrep: </w:t>
      </w:r>
      <w:r w:rsidR="00E55752" w:rsidRPr="00E55752">
        <w:rPr>
          <w:b/>
          <w:sz w:val="32"/>
        </w:rPr>
        <w:t>Spodbujanje trajnostnega gospodarjenja z vodnimi viri z urejanjem vodovodnih sistemov nad 10.000 prebivalcev</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9"/>
        <w:gridCol w:w="6520"/>
      </w:tblGrid>
      <w:tr w:rsidR="00051A79" w:rsidRPr="0075424D" w14:paraId="2D21511C" w14:textId="77777777" w:rsidTr="00051A79">
        <w:trPr>
          <w:trHeight w:val="300"/>
        </w:trPr>
        <w:tc>
          <w:tcPr>
            <w:tcW w:w="2709" w:type="dxa"/>
            <w:shd w:val="clear" w:color="auto" w:fill="auto"/>
            <w:noWrap/>
            <w:hideMark/>
          </w:tcPr>
          <w:p w14:paraId="4FAB287E" w14:textId="77777777" w:rsidR="00051A79" w:rsidRDefault="0075424D" w:rsidP="0075424D">
            <w:pPr>
              <w:spacing w:after="0" w:line="240" w:lineRule="auto"/>
              <w:rPr>
                <w:rFonts w:ascii="Calibri" w:eastAsia="Times New Roman" w:hAnsi="Calibri" w:cs="Times New Roman"/>
                <w:b/>
                <w:color w:val="000000"/>
                <w:lang w:eastAsia="sl-SI"/>
              </w:rPr>
            </w:pPr>
            <w:r w:rsidRPr="0075424D">
              <w:rPr>
                <w:rFonts w:ascii="Calibri" w:eastAsia="Times New Roman" w:hAnsi="Calibri" w:cs="Times New Roman"/>
                <w:b/>
                <w:color w:val="000000"/>
                <w:lang w:eastAsia="sl-SI"/>
              </w:rPr>
              <w:t>Naziv projekta</w:t>
            </w:r>
            <w:r w:rsidR="00051A79">
              <w:rPr>
                <w:rFonts w:ascii="Calibri" w:eastAsia="Times New Roman" w:hAnsi="Calibri" w:cs="Times New Roman"/>
                <w:b/>
                <w:color w:val="000000"/>
                <w:lang w:eastAsia="sl-SI"/>
              </w:rPr>
              <w:t xml:space="preserve"> v okviru </w:t>
            </w:r>
          </w:p>
          <w:p w14:paraId="6BEAA021" w14:textId="7E1FB7F6" w:rsidR="00051A79" w:rsidRDefault="00B23C2E" w:rsidP="0075424D">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c</w:t>
            </w:r>
            <w:r w:rsidR="00051A79">
              <w:rPr>
                <w:rFonts w:ascii="Calibri" w:eastAsia="Times New Roman" w:hAnsi="Calibri" w:cs="Times New Roman"/>
                <w:b/>
                <w:color w:val="000000"/>
                <w:lang w:eastAsia="sl-SI"/>
              </w:rPr>
              <w:t>elovitega</w:t>
            </w:r>
            <w:r>
              <w:rPr>
                <w:rFonts w:ascii="Calibri" w:eastAsia="Times New Roman" w:hAnsi="Calibri" w:cs="Times New Roman"/>
                <w:b/>
                <w:color w:val="000000"/>
                <w:lang w:eastAsia="sl-SI"/>
              </w:rPr>
              <w:t xml:space="preserve"> javnega</w:t>
            </w:r>
            <w:r w:rsidR="00051A79">
              <w:rPr>
                <w:rFonts w:ascii="Calibri" w:eastAsia="Times New Roman" w:hAnsi="Calibri" w:cs="Times New Roman"/>
                <w:b/>
                <w:color w:val="000000"/>
                <w:lang w:eastAsia="sl-SI"/>
              </w:rPr>
              <w:t xml:space="preserve"> vodovod</w:t>
            </w:r>
            <w:r>
              <w:rPr>
                <w:rFonts w:ascii="Calibri" w:eastAsia="Times New Roman" w:hAnsi="Calibri" w:cs="Times New Roman"/>
                <w:b/>
                <w:color w:val="000000"/>
                <w:lang w:eastAsia="sl-SI"/>
              </w:rPr>
              <w:t>a</w:t>
            </w:r>
            <w:r w:rsidR="00051A79">
              <w:rPr>
                <w:rFonts w:ascii="Calibri" w:eastAsia="Times New Roman" w:hAnsi="Calibri" w:cs="Times New Roman"/>
                <w:b/>
                <w:color w:val="000000"/>
                <w:lang w:eastAsia="sl-SI"/>
              </w:rPr>
              <w:t xml:space="preserve">, ki oskrbuje več </w:t>
            </w:r>
          </w:p>
          <w:p w14:paraId="230E041B" w14:textId="77777777" w:rsidR="0075424D" w:rsidRPr="0075424D" w:rsidRDefault="00051A79" w:rsidP="0075424D">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kot 10.000 prebivalcev</w:t>
            </w:r>
          </w:p>
        </w:tc>
        <w:tc>
          <w:tcPr>
            <w:tcW w:w="6520" w:type="dxa"/>
          </w:tcPr>
          <w:p w14:paraId="6BC04BDC" w14:textId="77777777" w:rsidR="0075424D" w:rsidRDefault="0075424D" w:rsidP="0075424D">
            <w:pPr>
              <w:spacing w:after="0" w:line="240" w:lineRule="auto"/>
              <w:rPr>
                <w:rFonts w:ascii="Calibri" w:eastAsia="Times New Roman" w:hAnsi="Calibri" w:cs="Times New Roman"/>
                <w:color w:val="000000"/>
                <w:lang w:eastAsia="sl-SI"/>
              </w:rPr>
            </w:pPr>
          </w:p>
          <w:p w14:paraId="03F6C647" w14:textId="77777777" w:rsidR="00890C7B" w:rsidRPr="0075424D" w:rsidRDefault="00890C7B" w:rsidP="00E55752">
            <w:pPr>
              <w:spacing w:after="0" w:line="240" w:lineRule="auto"/>
              <w:rPr>
                <w:rFonts w:ascii="Calibri" w:eastAsia="Times New Roman" w:hAnsi="Calibri" w:cs="Times New Roman"/>
                <w:color w:val="000000"/>
                <w:lang w:eastAsia="sl-SI"/>
              </w:rPr>
            </w:pPr>
          </w:p>
        </w:tc>
      </w:tr>
      <w:tr w:rsidR="00B23C2E" w:rsidRPr="0075424D" w14:paraId="3D1809EE" w14:textId="77777777" w:rsidTr="00051A79">
        <w:trPr>
          <w:trHeight w:val="300"/>
        </w:trPr>
        <w:tc>
          <w:tcPr>
            <w:tcW w:w="2709" w:type="dxa"/>
            <w:shd w:val="clear" w:color="auto" w:fill="auto"/>
            <w:noWrap/>
          </w:tcPr>
          <w:p w14:paraId="610BE519" w14:textId="3933FC9D" w:rsidR="00B23C2E" w:rsidRPr="0075424D" w:rsidRDefault="00B23C2E" w:rsidP="0075424D">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ID št. javnega vodovoda (IJSVO)</w:t>
            </w:r>
          </w:p>
        </w:tc>
        <w:tc>
          <w:tcPr>
            <w:tcW w:w="6520" w:type="dxa"/>
          </w:tcPr>
          <w:p w14:paraId="2060CFFE" w14:textId="77777777" w:rsidR="00B23C2E" w:rsidRDefault="00B23C2E" w:rsidP="0075424D">
            <w:pPr>
              <w:spacing w:after="0" w:line="240" w:lineRule="auto"/>
              <w:rPr>
                <w:rFonts w:ascii="Calibri" w:eastAsia="Times New Roman" w:hAnsi="Calibri" w:cs="Times New Roman"/>
                <w:color w:val="000000"/>
                <w:lang w:eastAsia="sl-SI"/>
              </w:rPr>
            </w:pPr>
          </w:p>
        </w:tc>
      </w:tr>
      <w:tr w:rsidR="00051A79" w:rsidRPr="0075424D" w14:paraId="453FE82C" w14:textId="77777777" w:rsidTr="00051A79">
        <w:trPr>
          <w:trHeight w:val="300"/>
        </w:trPr>
        <w:tc>
          <w:tcPr>
            <w:tcW w:w="2709" w:type="dxa"/>
            <w:shd w:val="clear" w:color="auto" w:fill="auto"/>
            <w:noWrap/>
            <w:hideMark/>
          </w:tcPr>
          <w:p w14:paraId="7231654D" w14:textId="447DBFBB" w:rsidR="00051A79" w:rsidRDefault="00B23C2E" w:rsidP="00051A79">
            <w:pPr>
              <w:spacing w:after="0" w:line="240" w:lineRule="auto"/>
              <w:rPr>
                <w:rFonts w:ascii="Calibri" w:eastAsia="Times New Roman" w:hAnsi="Calibri" w:cs="Times New Roman"/>
                <w:color w:val="000000"/>
                <w:sz w:val="20"/>
                <w:lang w:eastAsia="sl-SI"/>
              </w:rPr>
            </w:pPr>
            <w:r>
              <w:rPr>
                <w:rFonts w:ascii="Calibri" w:eastAsia="Times New Roman" w:hAnsi="Calibri" w:cs="Times New Roman"/>
                <w:b/>
                <w:color w:val="000000"/>
                <w:lang w:eastAsia="sl-SI"/>
              </w:rPr>
              <w:t>Prijavitelji</w:t>
            </w:r>
            <w:r w:rsidR="00051A79">
              <w:rPr>
                <w:rFonts w:ascii="Calibri" w:eastAsia="Times New Roman" w:hAnsi="Calibri" w:cs="Times New Roman"/>
                <w:b/>
                <w:color w:val="000000"/>
                <w:lang w:eastAsia="sl-SI"/>
              </w:rPr>
              <w:t xml:space="preserve"> projekta</w:t>
            </w:r>
            <w:r w:rsidR="00051A79">
              <w:rPr>
                <w:rFonts w:ascii="Calibri" w:eastAsia="Times New Roman" w:hAnsi="Calibri" w:cs="Times New Roman"/>
                <w:b/>
                <w:color w:val="000000"/>
                <w:lang w:eastAsia="sl-SI"/>
              </w:rPr>
              <w:br/>
            </w:r>
            <w:r w:rsidR="00051A79" w:rsidRPr="009E6BFE">
              <w:rPr>
                <w:rFonts w:ascii="Calibri" w:eastAsia="Times New Roman" w:hAnsi="Calibri" w:cs="Times New Roman"/>
                <w:color w:val="000000"/>
                <w:sz w:val="20"/>
                <w:lang w:eastAsia="sl-SI"/>
              </w:rPr>
              <w:t>(navedi</w:t>
            </w:r>
            <w:r w:rsidR="00051A79">
              <w:rPr>
                <w:rFonts w:ascii="Calibri" w:eastAsia="Times New Roman" w:hAnsi="Calibri" w:cs="Times New Roman"/>
                <w:color w:val="000000"/>
                <w:sz w:val="20"/>
                <w:lang w:eastAsia="sl-SI"/>
              </w:rPr>
              <w:t xml:space="preserve">te vse občine </w:t>
            </w:r>
          </w:p>
          <w:p w14:paraId="6C083BC6" w14:textId="03F57F6A" w:rsidR="00051A79" w:rsidRPr="0075424D" w:rsidRDefault="00B23C2E" w:rsidP="00051A79">
            <w:pPr>
              <w:spacing w:after="0" w:line="240" w:lineRule="auto"/>
              <w:rPr>
                <w:rFonts w:ascii="Calibri" w:eastAsia="Times New Roman" w:hAnsi="Calibri" w:cs="Times New Roman"/>
                <w:b/>
                <w:color w:val="000000"/>
                <w:lang w:eastAsia="sl-SI"/>
              </w:rPr>
            </w:pPr>
            <w:r>
              <w:rPr>
                <w:rFonts w:ascii="Calibri" w:eastAsia="Times New Roman" w:hAnsi="Calibri" w:cs="Times New Roman"/>
                <w:color w:val="000000"/>
                <w:sz w:val="20"/>
                <w:lang w:eastAsia="sl-SI"/>
              </w:rPr>
              <w:t>prijaviteljice</w:t>
            </w:r>
            <w:r w:rsidR="00051A79">
              <w:rPr>
                <w:rFonts w:ascii="Calibri" w:eastAsia="Times New Roman" w:hAnsi="Calibri" w:cs="Times New Roman"/>
                <w:color w:val="000000"/>
                <w:sz w:val="20"/>
                <w:lang w:eastAsia="sl-SI"/>
              </w:rPr>
              <w:t>)</w:t>
            </w:r>
          </w:p>
        </w:tc>
        <w:tc>
          <w:tcPr>
            <w:tcW w:w="6520" w:type="dxa"/>
          </w:tcPr>
          <w:p w14:paraId="12E9FE10" w14:textId="77777777" w:rsidR="00FB2441" w:rsidRDefault="00FB2441" w:rsidP="0075424D">
            <w:pPr>
              <w:spacing w:after="0" w:line="240" w:lineRule="auto"/>
              <w:rPr>
                <w:rFonts w:ascii="Calibri" w:eastAsia="Times New Roman" w:hAnsi="Calibri" w:cs="Times New Roman"/>
                <w:b/>
                <w:color w:val="000000"/>
                <w:lang w:eastAsia="sl-SI"/>
              </w:rPr>
            </w:pPr>
          </w:p>
          <w:p w14:paraId="5FD68F2F" w14:textId="77777777" w:rsidR="00FB2441" w:rsidRPr="00B02124" w:rsidRDefault="00FB2441" w:rsidP="00E55752">
            <w:pPr>
              <w:spacing w:after="0" w:line="240" w:lineRule="auto"/>
              <w:rPr>
                <w:rFonts w:ascii="Calibri" w:eastAsia="Times New Roman" w:hAnsi="Calibri" w:cs="Times New Roman"/>
                <w:color w:val="000000"/>
                <w:lang w:eastAsia="sl-SI"/>
              </w:rPr>
            </w:pPr>
          </w:p>
        </w:tc>
      </w:tr>
      <w:tr w:rsidR="00051A79" w:rsidRPr="0075424D" w14:paraId="35EC8982" w14:textId="77777777" w:rsidTr="00051A79">
        <w:trPr>
          <w:trHeight w:val="300"/>
        </w:trPr>
        <w:tc>
          <w:tcPr>
            <w:tcW w:w="2709" w:type="dxa"/>
            <w:shd w:val="clear" w:color="auto" w:fill="auto"/>
            <w:noWrap/>
          </w:tcPr>
          <w:p w14:paraId="3FBAC19E" w14:textId="6284A7D1" w:rsidR="00051A79" w:rsidRPr="0075424D" w:rsidRDefault="00051A79" w:rsidP="00051A79">
            <w:pPr>
              <w:spacing w:after="0" w:line="240" w:lineRule="auto"/>
              <w:rPr>
                <w:rFonts w:ascii="Calibri" w:eastAsia="Times New Roman" w:hAnsi="Calibri" w:cs="Times New Roman"/>
                <w:b/>
                <w:color w:val="000000"/>
                <w:lang w:eastAsia="sl-SI"/>
              </w:rPr>
            </w:pPr>
            <w:r w:rsidRPr="0075424D">
              <w:rPr>
                <w:rFonts w:ascii="Calibri" w:eastAsia="Times New Roman" w:hAnsi="Calibri" w:cs="Times New Roman"/>
                <w:b/>
                <w:color w:val="000000"/>
                <w:lang w:eastAsia="sl-SI"/>
              </w:rPr>
              <w:t>Nosilec projekta</w:t>
            </w:r>
            <w:r>
              <w:rPr>
                <w:rFonts w:ascii="Calibri" w:eastAsia="Times New Roman" w:hAnsi="Calibri" w:cs="Times New Roman"/>
                <w:b/>
                <w:color w:val="000000"/>
                <w:lang w:eastAsia="sl-SI"/>
              </w:rPr>
              <w:br/>
            </w:r>
            <w:r w:rsidRPr="009E6BFE">
              <w:rPr>
                <w:rFonts w:ascii="Calibri" w:eastAsia="Times New Roman" w:hAnsi="Calibri" w:cs="Times New Roman"/>
                <w:color w:val="000000"/>
                <w:sz w:val="20"/>
                <w:lang w:eastAsia="sl-SI"/>
              </w:rPr>
              <w:t>(</w:t>
            </w:r>
            <w:r>
              <w:rPr>
                <w:rFonts w:ascii="Calibri" w:eastAsia="Times New Roman" w:hAnsi="Calibri" w:cs="Times New Roman"/>
                <w:color w:val="000000"/>
                <w:sz w:val="20"/>
                <w:lang w:eastAsia="sl-SI"/>
              </w:rPr>
              <w:t xml:space="preserve">v primeru več </w:t>
            </w:r>
            <w:r w:rsidR="00B23C2E">
              <w:rPr>
                <w:rFonts w:ascii="Calibri" w:eastAsia="Times New Roman" w:hAnsi="Calibri" w:cs="Times New Roman"/>
                <w:color w:val="000000"/>
                <w:sz w:val="20"/>
                <w:lang w:eastAsia="sl-SI"/>
              </w:rPr>
              <w:t>prijaviteljev</w:t>
            </w:r>
            <w:r>
              <w:rPr>
                <w:rFonts w:ascii="Calibri" w:eastAsia="Times New Roman" w:hAnsi="Calibri" w:cs="Times New Roman"/>
                <w:color w:val="000000"/>
                <w:sz w:val="20"/>
                <w:lang w:eastAsia="sl-SI"/>
              </w:rPr>
              <w:t>)</w:t>
            </w:r>
          </w:p>
        </w:tc>
        <w:tc>
          <w:tcPr>
            <w:tcW w:w="6520" w:type="dxa"/>
          </w:tcPr>
          <w:p w14:paraId="7AA297DF" w14:textId="77777777" w:rsidR="00FB2441" w:rsidRDefault="00FB2441" w:rsidP="00FB2441">
            <w:pPr>
              <w:spacing w:after="0" w:line="240" w:lineRule="auto"/>
              <w:rPr>
                <w:rFonts w:ascii="Calibri" w:eastAsia="Times New Roman" w:hAnsi="Calibri" w:cs="Times New Roman"/>
                <w:b/>
                <w:color w:val="000000"/>
                <w:lang w:eastAsia="sl-SI"/>
              </w:rPr>
            </w:pPr>
          </w:p>
          <w:p w14:paraId="65C44734" w14:textId="77777777" w:rsidR="00051A79" w:rsidRPr="0075424D" w:rsidRDefault="00051A79" w:rsidP="00E55752">
            <w:pPr>
              <w:spacing w:after="0" w:line="240" w:lineRule="auto"/>
              <w:rPr>
                <w:rFonts w:ascii="Calibri" w:eastAsia="Times New Roman" w:hAnsi="Calibri" w:cs="Times New Roman"/>
                <w:color w:val="000000"/>
                <w:lang w:eastAsia="sl-SI"/>
              </w:rPr>
            </w:pPr>
          </w:p>
        </w:tc>
      </w:tr>
      <w:tr w:rsidR="00051A79" w:rsidRPr="0075424D" w14:paraId="0FDA9B7C" w14:textId="77777777" w:rsidTr="00051A79">
        <w:trPr>
          <w:trHeight w:val="300"/>
        </w:trPr>
        <w:tc>
          <w:tcPr>
            <w:tcW w:w="2709" w:type="dxa"/>
            <w:shd w:val="clear" w:color="auto" w:fill="auto"/>
            <w:noWrap/>
          </w:tcPr>
          <w:p w14:paraId="4E63FE1E" w14:textId="28552F37" w:rsidR="003B22C3" w:rsidRPr="0075424D" w:rsidRDefault="003B22C3" w:rsidP="0075424D">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Vrednost investicije</w:t>
            </w:r>
            <w:r w:rsidR="00303F63">
              <w:rPr>
                <w:rFonts w:ascii="Calibri" w:eastAsia="Times New Roman" w:hAnsi="Calibri" w:cs="Times New Roman"/>
                <w:b/>
                <w:color w:val="000000"/>
                <w:lang w:eastAsia="sl-SI"/>
              </w:rPr>
              <w:t xml:space="preserve"> </w:t>
            </w:r>
            <w:r w:rsidR="00E55752">
              <w:rPr>
                <w:rFonts w:ascii="Calibri" w:eastAsia="Times New Roman" w:hAnsi="Calibri" w:cs="Times New Roman"/>
                <w:b/>
                <w:color w:val="000000"/>
                <w:lang w:eastAsia="sl-SI"/>
              </w:rPr>
              <w:t>bre</w:t>
            </w:r>
            <w:r w:rsidR="00303F63">
              <w:rPr>
                <w:rFonts w:ascii="Calibri" w:eastAsia="Times New Roman" w:hAnsi="Calibri" w:cs="Times New Roman"/>
                <w:b/>
                <w:color w:val="000000"/>
                <w:lang w:eastAsia="sl-SI"/>
              </w:rPr>
              <w:t>z DDV</w:t>
            </w:r>
          </w:p>
        </w:tc>
        <w:tc>
          <w:tcPr>
            <w:tcW w:w="6520" w:type="dxa"/>
          </w:tcPr>
          <w:p w14:paraId="6D18A015" w14:textId="77777777" w:rsidR="00835476" w:rsidRDefault="00FB2441" w:rsidP="00FB2441">
            <w:pPr>
              <w:spacing w:after="0" w:line="240" w:lineRule="auto"/>
              <w:rPr>
                <w:rFonts w:ascii="Calibri" w:eastAsia="Times New Roman" w:hAnsi="Calibri" w:cs="Times New Roman"/>
                <w:color w:val="000000"/>
                <w:lang w:eastAsia="sl-SI"/>
              </w:rPr>
            </w:pPr>
            <w:r>
              <w:rPr>
                <w:rFonts w:ascii="Calibri" w:eastAsia="Times New Roman" w:hAnsi="Calibri" w:cs="Times New Roman"/>
                <w:color w:val="000000"/>
                <w:lang w:eastAsia="sl-SI"/>
              </w:rPr>
              <w:t xml:space="preserve">   </w:t>
            </w:r>
          </w:p>
          <w:p w14:paraId="6A606A4A" w14:textId="77777777" w:rsidR="00FB2441" w:rsidRDefault="00FB2441" w:rsidP="00E55752">
            <w:pPr>
              <w:spacing w:after="0" w:line="240" w:lineRule="auto"/>
              <w:rPr>
                <w:rFonts w:ascii="Calibri" w:eastAsia="Times New Roman" w:hAnsi="Calibri" w:cs="Times New Roman"/>
                <w:color w:val="000000"/>
                <w:lang w:eastAsia="sl-SI"/>
              </w:rPr>
            </w:pPr>
          </w:p>
        </w:tc>
      </w:tr>
    </w:tbl>
    <w:p w14:paraId="508BAE86" w14:textId="77777777" w:rsidR="007F1BEC" w:rsidRDefault="007F1BEC" w:rsidP="007F1BEC">
      <w:pPr>
        <w:spacing w:after="0" w:line="240" w:lineRule="auto"/>
        <w:jc w:val="both"/>
        <w:rPr>
          <w:rFonts w:ascii="Calibri" w:eastAsia="Times New Roman" w:hAnsi="Calibri" w:cs="Times New Roman"/>
          <w:color w:val="000000"/>
          <w:lang w:eastAsia="sl-SI"/>
        </w:rPr>
      </w:pPr>
    </w:p>
    <w:p w14:paraId="19B339A7" w14:textId="77777777" w:rsidR="007F1BEC" w:rsidRPr="00505903" w:rsidRDefault="007F1BEC" w:rsidP="007F1BEC">
      <w:pPr>
        <w:pStyle w:val="Odstavekseznama"/>
        <w:numPr>
          <w:ilvl w:val="0"/>
          <w:numId w:val="20"/>
        </w:numPr>
        <w:spacing w:after="0" w:line="240" w:lineRule="auto"/>
        <w:jc w:val="both"/>
        <w:rPr>
          <w:rFonts w:ascii="Calibri" w:eastAsia="Times New Roman" w:hAnsi="Calibri" w:cs="Times New Roman"/>
          <w:b/>
          <w:color w:val="000000"/>
          <w:sz w:val="24"/>
          <w:szCs w:val="24"/>
          <w:u w:val="single"/>
          <w:lang w:eastAsia="sl-SI"/>
        </w:rPr>
      </w:pPr>
      <w:r w:rsidRPr="00505903">
        <w:rPr>
          <w:rFonts w:ascii="Calibri" w:eastAsia="Times New Roman" w:hAnsi="Calibri" w:cs="Times New Roman"/>
          <w:b/>
          <w:color w:val="000000"/>
          <w:sz w:val="24"/>
          <w:szCs w:val="24"/>
          <w:u w:val="single"/>
          <w:lang w:eastAsia="sl-SI"/>
        </w:rPr>
        <w:t>OBSTOJEČE STANJE</w:t>
      </w:r>
    </w:p>
    <w:p w14:paraId="0BB76F86" w14:textId="77777777" w:rsidR="007F1BEC" w:rsidRPr="007F1BEC" w:rsidRDefault="007F1BEC" w:rsidP="007F1BEC">
      <w:pPr>
        <w:spacing w:after="0" w:line="240" w:lineRule="auto"/>
        <w:jc w:val="both"/>
        <w:rPr>
          <w:rFonts w:ascii="Calibri" w:eastAsia="Times New Roman" w:hAnsi="Calibri" w:cs="Times New Roman"/>
          <w:color w:val="000000"/>
          <w:u w:val="single"/>
          <w:lang w:eastAsia="sl-SI"/>
        </w:rPr>
      </w:pPr>
    </w:p>
    <w:p w14:paraId="173E0F78" w14:textId="38BE5825" w:rsidR="00BF3A34" w:rsidRDefault="00A57D7B" w:rsidP="00A57D7B">
      <w:pPr>
        <w:pStyle w:val="Odstavekseznama"/>
        <w:numPr>
          <w:ilvl w:val="0"/>
          <w:numId w:val="1"/>
        </w:numPr>
        <w:spacing w:after="0" w:line="240" w:lineRule="auto"/>
        <w:jc w:val="both"/>
        <w:rPr>
          <w:rFonts w:ascii="Calibri" w:eastAsia="Times New Roman" w:hAnsi="Calibri" w:cs="Times New Roman"/>
          <w:color w:val="000000"/>
          <w:lang w:eastAsia="sl-SI"/>
        </w:rPr>
      </w:pPr>
      <w:r w:rsidRPr="007F1BEC">
        <w:rPr>
          <w:rFonts w:ascii="Calibri" w:eastAsia="Times New Roman" w:hAnsi="Calibri" w:cs="Times New Roman"/>
          <w:color w:val="000000"/>
          <w:lang w:eastAsia="sl-SI"/>
        </w:rPr>
        <w:t xml:space="preserve">Kartografski prikaz </w:t>
      </w:r>
      <w:r w:rsidR="007F1BEC" w:rsidRPr="007F1BEC">
        <w:rPr>
          <w:rFonts w:ascii="Calibri" w:eastAsia="Times New Roman" w:hAnsi="Calibri" w:cs="Times New Roman"/>
          <w:color w:val="000000"/>
          <w:lang w:eastAsia="sl-SI"/>
        </w:rPr>
        <w:t xml:space="preserve">obstoječega </w:t>
      </w:r>
      <w:r w:rsidR="00E55752">
        <w:rPr>
          <w:rFonts w:ascii="Calibri" w:eastAsia="Times New Roman" w:hAnsi="Calibri" w:cs="Times New Roman"/>
          <w:color w:val="000000"/>
          <w:lang w:eastAsia="sl-SI"/>
        </w:rPr>
        <w:t>javnega vodovoda</w:t>
      </w:r>
      <w:r w:rsidR="00BF3A34">
        <w:rPr>
          <w:rFonts w:ascii="Calibri" w:eastAsia="Times New Roman" w:hAnsi="Calibri" w:cs="Times New Roman"/>
          <w:color w:val="000000"/>
          <w:lang w:eastAsia="sl-SI"/>
        </w:rPr>
        <w:t>, ki oskrbuje več kot 10.000 prebivalcev,</w:t>
      </w:r>
      <w:r w:rsidRPr="007F1BEC">
        <w:rPr>
          <w:rFonts w:ascii="Calibri" w:eastAsia="Times New Roman" w:hAnsi="Calibri" w:cs="Times New Roman"/>
          <w:color w:val="000000"/>
          <w:lang w:eastAsia="sl-SI"/>
        </w:rPr>
        <w:t xml:space="preserve"> v okviru katerega se bodo izvedle načrtovane investicije</w:t>
      </w:r>
      <w:r w:rsidR="000B4FE9">
        <w:rPr>
          <w:rFonts w:ascii="Calibri" w:eastAsia="Times New Roman" w:hAnsi="Calibri" w:cs="Times New Roman"/>
          <w:color w:val="000000"/>
          <w:lang w:eastAsia="sl-SI"/>
        </w:rPr>
        <w:t>:</w:t>
      </w:r>
      <w:r w:rsidRPr="007F1BEC">
        <w:rPr>
          <w:rFonts w:ascii="Calibri" w:eastAsia="Times New Roman" w:hAnsi="Calibri" w:cs="Times New Roman"/>
          <w:color w:val="000000"/>
          <w:lang w:eastAsia="sl-SI"/>
        </w:rPr>
        <w:t xml:space="preserve"> </w:t>
      </w:r>
    </w:p>
    <w:p w14:paraId="42E43361" w14:textId="2A683633" w:rsidR="000B4FE9" w:rsidRDefault="00D82859" w:rsidP="00D82859">
      <w:pPr>
        <w:pStyle w:val="Odstavekseznama"/>
        <w:numPr>
          <w:ilvl w:val="0"/>
          <w:numId w:val="26"/>
        </w:numPr>
        <w:spacing w:after="0" w:line="240" w:lineRule="auto"/>
        <w:jc w:val="both"/>
        <w:rPr>
          <w:rFonts w:ascii="Calibri" w:eastAsia="Times New Roman" w:hAnsi="Calibri" w:cs="Times New Roman"/>
          <w:color w:val="000000"/>
          <w:lang w:eastAsia="sl-SI"/>
        </w:rPr>
      </w:pPr>
      <w:r w:rsidRPr="00C749D0">
        <w:rPr>
          <w:rFonts w:ascii="Calibri" w:eastAsia="Times New Roman" w:hAnsi="Calibri" w:cs="Times New Roman"/>
          <w:b/>
          <w:color w:val="000000"/>
          <w:lang w:eastAsia="sl-SI"/>
        </w:rPr>
        <w:t>P</w:t>
      </w:r>
      <w:r w:rsidR="00734E34" w:rsidRPr="00C749D0">
        <w:rPr>
          <w:rFonts w:ascii="Calibri" w:eastAsia="Times New Roman" w:hAnsi="Calibri" w:cs="Times New Roman"/>
          <w:b/>
          <w:color w:val="000000"/>
          <w:lang w:eastAsia="sl-SI"/>
        </w:rPr>
        <w:t>riloga</w:t>
      </w:r>
      <w:r>
        <w:rPr>
          <w:rFonts w:ascii="Calibri" w:eastAsia="Times New Roman" w:hAnsi="Calibri" w:cs="Times New Roman"/>
          <w:b/>
          <w:color w:val="000000"/>
          <w:lang w:eastAsia="sl-SI"/>
        </w:rPr>
        <w:t xml:space="preserve"> 1</w:t>
      </w:r>
      <w:r w:rsidR="00700790">
        <w:rPr>
          <w:rFonts w:ascii="Calibri" w:eastAsia="Times New Roman" w:hAnsi="Calibri" w:cs="Times New Roman"/>
          <w:b/>
          <w:color w:val="000000"/>
          <w:lang w:eastAsia="sl-SI"/>
        </w:rPr>
        <w:t xml:space="preserve">: </w:t>
      </w:r>
      <w:r w:rsidR="007F1BEC" w:rsidRPr="00700790">
        <w:rPr>
          <w:rFonts w:ascii="Calibri" w:eastAsia="Times New Roman" w:hAnsi="Calibri" w:cs="Times New Roman"/>
          <w:b/>
          <w:color w:val="000000"/>
          <w:lang w:eastAsia="sl-SI"/>
        </w:rPr>
        <w:t>Pregledna karta 1</w:t>
      </w:r>
      <w:r w:rsidR="00DE6022">
        <w:rPr>
          <w:rFonts w:ascii="Calibri" w:eastAsia="Times New Roman" w:hAnsi="Calibri" w:cs="Times New Roman"/>
          <w:b/>
          <w:color w:val="000000"/>
          <w:lang w:eastAsia="sl-SI"/>
        </w:rPr>
        <w:t>:</w:t>
      </w:r>
      <w:r w:rsidR="00BF3A34" w:rsidRPr="00700790">
        <w:rPr>
          <w:rFonts w:ascii="Calibri" w:eastAsia="Times New Roman" w:hAnsi="Calibri" w:cs="Times New Roman"/>
          <w:color w:val="000000"/>
          <w:lang w:eastAsia="sl-SI"/>
        </w:rPr>
        <w:t xml:space="preserve"> </w:t>
      </w:r>
      <w:r w:rsidR="00BF3A34" w:rsidRPr="00C749D0">
        <w:rPr>
          <w:rFonts w:ascii="Calibri" w:eastAsia="Times New Roman" w:hAnsi="Calibri" w:cs="Times New Roman"/>
          <w:b/>
          <w:color w:val="000000"/>
          <w:lang w:eastAsia="sl-SI"/>
        </w:rPr>
        <w:t>S</w:t>
      </w:r>
      <w:r w:rsidR="007F1BEC" w:rsidRPr="00C749D0">
        <w:rPr>
          <w:rFonts w:ascii="Calibri" w:eastAsia="Times New Roman" w:hAnsi="Calibri" w:cs="Times New Roman"/>
          <w:b/>
          <w:color w:val="000000"/>
          <w:lang w:eastAsia="sl-SI"/>
        </w:rPr>
        <w:t>tanje pred investicijo</w:t>
      </w:r>
      <w:r w:rsidR="00C749D0">
        <w:rPr>
          <w:rFonts w:ascii="Calibri" w:eastAsia="Times New Roman" w:hAnsi="Calibri" w:cs="Times New Roman"/>
          <w:color w:val="000000"/>
          <w:lang w:eastAsia="sl-SI"/>
        </w:rPr>
        <w:t xml:space="preserve"> z vrisanimi vodnimi viri, cevovodi z navedbo premerov in dolžin ter vsemi </w:t>
      </w:r>
      <w:r w:rsidR="000B4FE9">
        <w:rPr>
          <w:rFonts w:ascii="Calibri" w:eastAsia="Times New Roman" w:hAnsi="Calibri" w:cs="Times New Roman"/>
          <w:color w:val="000000"/>
          <w:lang w:eastAsia="sl-SI"/>
        </w:rPr>
        <w:t xml:space="preserve">relevantnimi </w:t>
      </w:r>
      <w:r w:rsidR="00C749D0">
        <w:rPr>
          <w:rFonts w:ascii="Calibri" w:eastAsia="Times New Roman" w:hAnsi="Calibri" w:cs="Times New Roman"/>
          <w:color w:val="000000"/>
          <w:lang w:eastAsia="sl-SI"/>
        </w:rPr>
        <w:t>objekti, tj. objekti za obdelavo vode, črpališča, vodohrani, razbremenilniki</w:t>
      </w:r>
      <w:r w:rsidR="00DE6022">
        <w:rPr>
          <w:rFonts w:ascii="Calibri" w:eastAsia="Times New Roman" w:hAnsi="Calibri" w:cs="Times New Roman"/>
          <w:color w:val="000000"/>
          <w:lang w:eastAsia="sl-SI"/>
        </w:rPr>
        <w:t xml:space="preserve"> itd.</w:t>
      </w:r>
      <w:r w:rsidR="00C749D0">
        <w:rPr>
          <w:rFonts w:ascii="Calibri" w:eastAsia="Times New Roman" w:hAnsi="Calibri" w:cs="Times New Roman"/>
          <w:color w:val="000000"/>
          <w:lang w:eastAsia="sl-SI"/>
        </w:rPr>
        <w:t xml:space="preserve"> </w:t>
      </w:r>
      <w:r w:rsidR="009475AA">
        <w:rPr>
          <w:rFonts w:ascii="Calibri" w:eastAsia="Times New Roman" w:hAnsi="Calibri" w:cs="Times New Roman"/>
          <w:color w:val="000000"/>
          <w:lang w:eastAsia="sl-SI"/>
        </w:rPr>
        <w:t xml:space="preserve">(temno modra barva) </w:t>
      </w:r>
      <w:r w:rsidR="00C749D0" w:rsidRPr="000B4FE9">
        <w:rPr>
          <w:rFonts w:ascii="Calibri" w:eastAsia="Times New Roman" w:hAnsi="Calibri" w:cs="Times New Roman"/>
          <w:color w:val="000000"/>
          <w:u w:val="single"/>
          <w:lang w:eastAsia="sl-SI"/>
        </w:rPr>
        <w:t>v preglednem merilu</w:t>
      </w:r>
      <w:r w:rsidR="009475AA">
        <w:rPr>
          <w:rFonts w:ascii="Calibri" w:eastAsia="Times New Roman" w:hAnsi="Calibri" w:cs="Times New Roman"/>
          <w:color w:val="000000"/>
          <w:lang w:eastAsia="sl-SI"/>
        </w:rPr>
        <w:t>. Iz pregledne karte mora</w:t>
      </w:r>
      <w:r w:rsidR="00DB32C0">
        <w:rPr>
          <w:rFonts w:ascii="Calibri" w:eastAsia="Times New Roman" w:hAnsi="Calibri" w:cs="Times New Roman"/>
          <w:color w:val="000000"/>
          <w:lang w:eastAsia="sl-SI"/>
        </w:rPr>
        <w:t>jo</w:t>
      </w:r>
      <w:r w:rsidR="009475AA">
        <w:rPr>
          <w:rFonts w:ascii="Calibri" w:eastAsia="Times New Roman" w:hAnsi="Calibri" w:cs="Times New Roman"/>
          <w:color w:val="000000"/>
          <w:lang w:eastAsia="sl-SI"/>
        </w:rPr>
        <w:t xml:space="preserve"> biti razvidn</w:t>
      </w:r>
      <w:r w:rsidR="00DB32C0">
        <w:rPr>
          <w:rFonts w:ascii="Calibri" w:eastAsia="Times New Roman" w:hAnsi="Calibri" w:cs="Times New Roman"/>
          <w:color w:val="000000"/>
          <w:lang w:eastAsia="sl-SI"/>
        </w:rPr>
        <w:t>e morebitne</w:t>
      </w:r>
      <w:r w:rsidR="009475AA">
        <w:rPr>
          <w:rFonts w:ascii="Calibri" w:eastAsia="Times New Roman" w:hAnsi="Calibri" w:cs="Times New Roman"/>
          <w:color w:val="000000"/>
          <w:lang w:eastAsia="sl-SI"/>
        </w:rPr>
        <w:t xml:space="preserve"> izveden</w:t>
      </w:r>
      <w:r w:rsidR="00DB32C0">
        <w:rPr>
          <w:rFonts w:ascii="Calibri" w:eastAsia="Times New Roman" w:hAnsi="Calibri" w:cs="Times New Roman"/>
          <w:color w:val="000000"/>
          <w:lang w:eastAsia="sl-SI"/>
        </w:rPr>
        <w:t>e</w:t>
      </w:r>
      <w:r w:rsidR="009475AA">
        <w:rPr>
          <w:rFonts w:ascii="Calibri" w:eastAsia="Times New Roman" w:hAnsi="Calibri" w:cs="Times New Roman"/>
          <w:color w:val="000000"/>
          <w:lang w:eastAsia="sl-SI"/>
        </w:rPr>
        <w:t xml:space="preserve"> investicij</w:t>
      </w:r>
      <w:r w:rsidR="00DB32C0">
        <w:rPr>
          <w:rFonts w:ascii="Calibri" w:eastAsia="Times New Roman" w:hAnsi="Calibri" w:cs="Times New Roman"/>
          <w:color w:val="000000"/>
          <w:lang w:eastAsia="sl-SI"/>
        </w:rPr>
        <w:t>e</w:t>
      </w:r>
      <w:r w:rsidR="009475AA">
        <w:rPr>
          <w:rFonts w:ascii="Calibri" w:eastAsia="Times New Roman" w:hAnsi="Calibri" w:cs="Times New Roman"/>
          <w:color w:val="000000"/>
          <w:lang w:eastAsia="sl-SI"/>
        </w:rPr>
        <w:t xml:space="preserve"> v javni vodovod s sredstvi evropske kohezijske politike </w:t>
      </w:r>
      <w:bookmarkStart w:id="0" w:name="_Hlk161315025"/>
      <w:r w:rsidR="009475AA">
        <w:rPr>
          <w:rFonts w:ascii="Calibri" w:eastAsia="Times New Roman" w:hAnsi="Calibri" w:cs="Times New Roman"/>
          <w:color w:val="000000"/>
          <w:lang w:eastAsia="sl-SI"/>
        </w:rPr>
        <w:t xml:space="preserve">v </w:t>
      </w:r>
      <w:r w:rsidR="00DB32C0">
        <w:rPr>
          <w:rFonts w:ascii="Calibri" w:eastAsia="Times New Roman" w:hAnsi="Calibri" w:cs="Times New Roman"/>
          <w:color w:val="000000"/>
          <w:lang w:eastAsia="sl-SI"/>
        </w:rPr>
        <w:t>predhodnih obdobjih z nazivi operacij in obdobjem izvedbe (npr. 2014</w:t>
      </w:r>
      <w:r w:rsidR="00DE6022">
        <w:rPr>
          <w:rFonts w:ascii="Calibri" w:eastAsia="Times New Roman" w:hAnsi="Calibri" w:cs="Times New Roman"/>
          <w:color w:val="000000"/>
          <w:lang w:eastAsia="sl-SI"/>
        </w:rPr>
        <w:t>–</w:t>
      </w:r>
      <w:r w:rsidR="00DB32C0">
        <w:rPr>
          <w:rFonts w:ascii="Calibri" w:eastAsia="Times New Roman" w:hAnsi="Calibri" w:cs="Times New Roman"/>
          <w:color w:val="000000"/>
          <w:lang w:eastAsia="sl-SI"/>
        </w:rPr>
        <w:t>2020)</w:t>
      </w:r>
      <w:r w:rsidR="009475AA">
        <w:rPr>
          <w:rFonts w:ascii="Calibri" w:eastAsia="Times New Roman" w:hAnsi="Calibri" w:cs="Times New Roman"/>
          <w:color w:val="000000"/>
          <w:lang w:eastAsia="sl-SI"/>
        </w:rPr>
        <w:t>, označen</w:t>
      </w:r>
      <w:r w:rsidR="00DB32C0">
        <w:rPr>
          <w:rFonts w:ascii="Calibri" w:eastAsia="Times New Roman" w:hAnsi="Calibri" w:cs="Times New Roman"/>
          <w:color w:val="000000"/>
          <w:lang w:eastAsia="sl-SI"/>
        </w:rPr>
        <w:t>e</w:t>
      </w:r>
      <w:r w:rsidR="009475AA">
        <w:rPr>
          <w:rFonts w:ascii="Calibri" w:eastAsia="Times New Roman" w:hAnsi="Calibri" w:cs="Times New Roman"/>
          <w:color w:val="000000"/>
          <w:lang w:eastAsia="sl-SI"/>
        </w:rPr>
        <w:t xml:space="preserve"> z rumeno barvo</w:t>
      </w:r>
      <w:bookmarkEnd w:id="0"/>
      <w:r w:rsidR="009475AA">
        <w:rPr>
          <w:rFonts w:ascii="Calibri" w:eastAsia="Times New Roman" w:hAnsi="Calibri" w:cs="Times New Roman"/>
          <w:color w:val="000000"/>
          <w:lang w:eastAsia="sl-SI"/>
        </w:rPr>
        <w:t>.</w:t>
      </w:r>
    </w:p>
    <w:p w14:paraId="4793E056" w14:textId="63ECF5C3" w:rsidR="00A57D7B" w:rsidRDefault="00700790" w:rsidP="00D82859">
      <w:pPr>
        <w:pStyle w:val="Odstavekseznama"/>
        <w:numPr>
          <w:ilvl w:val="0"/>
          <w:numId w:val="26"/>
        </w:numPr>
        <w:spacing w:after="0" w:line="240" w:lineRule="auto"/>
        <w:jc w:val="both"/>
        <w:rPr>
          <w:rFonts w:ascii="Calibri" w:eastAsia="Times New Roman" w:hAnsi="Calibri" w:cs="Times New Roman"/>
          <w:color w:val="000000"/>
          <w:lang w:eastAsia="sl-SI"/>
        </w:rPr>
      </w:pPr>
      <w:r>
        <w:rPr>
          <w:rFonts w:ascii="Calibri" w:eastAsia="Times New Roman" w:hAnsi="Calibri" w:cs="Times New Roman"/>
          <w:b/>
          <w:color w:val="000000"/>
          <w:lang w:eastAsia="sl-SI"/>
        </w:rPr>
        <w:t xml:space="preserve">Priloga 2: </w:t>
      </w:r>
      <w:r w:rsidR="000B4FE9" w:rsidRPr="00700790">
        <w:rPr>
          <w:rFonts w:ascii="Calibri" w:eastAsia="Times New Roman" w:hAnsi="Calibri" w:cs="Times New Roman"/>
          <w:b/>
          <w:color w:val="000000"/>
          <w:lang w:eastAsia="sl-SI"/>
        </w:rPr>
        <w:t>SHAPE DATOTEKE</w:t>
      </w:r>
      <w:r w:rsidR="000B4FE9">
        <w:rPr>
          <w:rFonts w:ascii="Calibri" w:eastAsia="Times New Roman" w:hAnsi="Calibri" w:cs="Times New Roman"/>
          <w:color w:val="000000"/>
          <w:lang w:eastAsia="sl-SI"/>
        </w:rPr>
        <w:t xml:space="preserve"> z vsemi relevantnimi atributi za </w:t>
      </w:r>
      <w:r w:rsidR="00611E35">
        <w:rPr>
          <w:rFonts w:ascii="Calibri" w:eastAsia="Times New Roman" w:hAnsi="Calibri" w:cs="Times New Roman"/>
          <w:color w:val="000000"/>
          <w:lang w:eastAsia="sl-SI"/>
        </w:rPr>
        <w:t xml:space="preserve">predmetni javni </w:t>
      </w:r>
      <w:r w:rsidR="000B4FE9">
        <w:rPr>
          <w:rFonts w:ascii="Calibri" w:eastAsia="Times New Roman" w:hAnsi="Calibri" w:cs="Times New Roman"/>
          <w:color w:val="000000"/>
          <w:lang w:eastAsia="sl-SI"/>
        </w:rPr>
        <w:t>vodovod s podatki iz Zbirnega katastra gospodarske javne infrastrukture, upoštevajoč dejansko stanje.</w:t>
      </w:r>
    </w:p>
    <w:p w14:paraId="7C128153" w14:textId="6DD70C1D" w:rsidR="00647EF2" w:rsidRDefault="00647EF2" w:rsidP="00D82859">
      <w:pPr>
        <w:pStyle w:val="Odstavekseznama"/>
        <w:numPr>
          <w:ilvl w:val="0"/>
          <w:numId w:val="26"/>
        </w:numPr>
        <w:spacing w:after="0" w:line="240" w:lineRule="auto"/>
        <w:jc w:val="both"/>
        <w:rPr>
          <w:rFonts w:ascii="Calibri" w:eastAsia="Times New Roman" w:hAnsi="Calibri" w:cs="Times New Roman"/>
          <w:bCs/>
          <w:color w:val="000000"/>
          <w:lang w:eastAsia="sl-SI"/>
        </w:rPr>
      </w:pPr>
      <w:r w:rsidRPr="00843755">
        <w:rPr>
          <w:rFonts w:ascii="Calibri" w:eastAsia="Times New Roman" w:hAnsi="Calibri" w:cs="Times New Roman"/>
          <w:b/>
          <w:color w:val="000000"/>
          <w:lang w:eastAsia="sl-SI"/>
        </w:rPr>
        <w:t xml:space="preserve">Priloga 3: </w:t>
      </w:r>
      <w:bookmarkStart w:id="1" w:name="_Hlk161315928"/>
      <w:r w:rsidRPr="00843755">
        <w:rPr>
          <w:rFonts w:ascii="Calibri" w:eastAsia="Times New Roman" w:hAnsi="Calibri" w:cs="Times New Roman"/>
          <w:bCs/>
          <w:color w:val="000000"/>
          <w:lang w:eastAsia="sl-SI"/>
        </w:rPr>
        <w:t xml:space="preserve">Izkaz </w:t>
      </w:r>
      <w:r w:rsidRPr="00843755">
        <w:rPr>
          <w:rFonts w:ascii="Calibri" w:eastAsia="Times New Roman" w:hAnsi="Calibri" w:cs="Times New Roman"/>
          <w:b/>
          <w:color w:val="000000"/>
          <w:lang w:eastAsia="sl-SI"/>
        </w:rPr>
        <w:t>vodnih izgub</w:t>
      </w:r>
      <w:r w:rsidRPr="00843755">
        <w:rPr>
          <w:rFonts w:ascii="Calibri" w:eastAsia="Times New Roman" w:hAnsi="Calibri" w:cs="Times New Roman"/>
          <w:bCs/>
          <w:color w:val="000000"/>
          <w:lang w:eastAsia="sl-SI"/>
        </w:rPr>
        <w:t xml:space="preserve"> </w:t>
      </w:r>
      <w:bookmarkStart w:id="2" w:name="_Hlk161065274"/>
      <w:r w:rsidR="002D2359" w:rsidRPr="00843755">
        <w:rPr>
          <w:rFonts w:ascii="Calibri" w:eastAsia="Times New Roman" w:hAnsi="Calibri" w:cs="Times New Roman"/>
          <w:bCs/>
          <w:color w:val="000000"/>
          <w:lang w:eastAsia="sl-SI"/>
        </w:rPr>
        <w:t xml:space="preserve">na dan 31. 12. za leta 2021, 2022 in 2023 </w:t>
      </w:r>
      <w:r w:rsidRPr="00843755">
        <w:rPr>
          <w:rFonts w:ascii="Calibri" w:eastAsia="Times New Roman" w:hAnsi="Calibri" w:cs="Times New Roman"/>
          <w:bCs/>
          <w:color w:val="000000"/>
          <w:lang w:eastAsia="sl-SI"/>
        </w:rPr>
        <w:t>z uporabo infrastrukturnega indikatorja vodnih izgub (ILI)</w:t>
      </w:r>
      <w:r w:rsidR="002D2359" w:rsidRPr="00843755">
        <w:rPr>
          <w:rFonts w:ascii="Calibri" w:eastAsia="Times New Roman" w:hAnsi="Calibri" w:cs="Times New Roman"/>
          <w:bCs/>
          <w:color w:val="000000"/>
          <w:lang w:eastAsia="sl-SI"/>
        </w:rPr>
        <w:t xml:space="preserve"> in izkaz povprečja</w:t>
      </w:r>
      <w:r w:rsidR="009E6CC9">
        <w:rPr>
          <w:rFonts w:ascii="Calibri" w:eastAsia="Times New Roman" w:hAnsi="Calibri" w:cs="Times New Roman"/>
          <w:bCs/>
          <w:color w:val="000000"/>
          <w:lang w:eastAsia="sl-SI"/>
        </w:rPr>
        <w:t xml:space="preserve"> ILI</w:t>
      </w:r>
      <w:r w:rsidR="002D2359" w:rsidRPr="00843755">
        <w:rPr>
          <w:rFonts w:ascii="Calibri" w:eastAsia="Times New Roman" w:hAnsi="Calibri" w:cs="Times New Roman"/>
          <w:bCs/>
          <w:color w:val="000000"/>
          <w:lang w:eastAsia="sl-SI"/>
        </w:rPr>
        <w:t xml:space="preserve"> teh treh let</w:t>
      </w:r>
      <w:bookmarkEnd w:id="2"/>
      <w:r w:rsidR="00B33CE0">
        <w:rPr>
          <w:rFonts w:ascii="Calibri" w:eastAsia="Times New Roman" w:hAnsi="Calibri" w:cs="Times New Roman"/>
          <w:bCs/>
          <w:color w:val="000000"/>
          <w:lang w:eastAsia="sl-SI"/>
        </w:rPr>
        <w:t xml:space="preserve"> </w:t>
      </w:r>
      <w:bookmarkEnd w:id="1"/>
      <w:r w:rsidR="00B33CE0" w:rsidRPr="00B33CE0">
        <w:rPr>
          <w:rFonts w:ascii="Calibri" w:eastAsia="Times New Roman" w:hAnsi="Calibri" w:cs="Times New Roman"/>
          <w:bCs/>
          <w:color w:val="000000"/>
          <w:lang w:eastAsia="sl-SI"/>
        </w:rPr>
        <w:t xml:space="preserve">za celoten del javnega vodovoda, kjer se izvaja investicija, torej za celoten obseg (distribucijskega) vodovodnega omrežja, ki je določen na ravni oskrbovalnega območja ali na </w:t>
      </w:r>
      <w:proofErr w:type="spellStart"/>
      <w:r w:rsidR="00B33CE0" w:rsidRPr="00B33CE0">
        <w:rPr>
          <w:rFonts w:ascii="Calibri" w:eastAsia="Times New Roman" w:hAnsi="Calibri" w:cs="Times New Roman"/>
          <w:bCs/>
          <w:color w:val="000000"/>
          <w:lang w:eastAsia="sl-SI"/>
        </w:rPr>
        <w:t>hidrometričnega</w:t>
      </w:r>
      <w:proofErr w:type="spellEnd"/>
      <w:r w:rsidR="00B33CE0" w:rsidRPr="00B33CE0">
        <w:rPr>
          <w:rFonts w:ascii="Calibri" w:eastAsia="Times New Roman" w:hAnsi="Calibri" w:cs="Times New Roman"/>
          <w:bCs/>
          <w:color w:val="000000"/>
          <w:lang w:eastAsia="sl-SI"/>
        </w:rPr>
        <w:t xml:space="preserve"> območja ali območja upravljanja pritiska.</w:t>
      </w:r>
    </w:p>
    <w:p w14:paraId="746ABB49" w14:textId="7DE10D7B" w:rsidR="009C54D4" w:rsidRDefault="009F4A23" w:rsidP="009F4A23">
      <w:pPr>
        <w:pStyle w:val="Odstavekseznama"/>
        <w:numPr>
          <w:ilvl w:val="0"/>
          <w:numId w:val="26"/>
        </w:numPr>
        <w:spacing w:after="0" w:line="260" w:lineRule="exact"/>
        <w:ind w:right="-7"/>
        <w:jc w:val="both"/>
        <w:rPr>
          <w:rFonts w:ascii="Calibri" w:eastAsia="Times New Roman" w:hAnsi="Calibri" w:cs="Times New Roman"/>
          <w:color w:val="000000"/>
          <w:lang w:eastAsia="sl-SI"/>
        </w:rPr>
      </w:pPr>
      <w:r w:rsidRPr="009F4A23">
        <w:rPr>
          <w:rFonts w:ascii="Calibri" w:eastAsia="Times New Roman" w:hAnsi="Calibri" w:cs="Times New Roman"/>
          <w:b/>
          <w:color w:val="000000"/>
          <w:lang w:eastAsia="sl-SI"/>
        </w:rPr>
        <w:t xml:space="preserve">Priloga </w:t>
      </w:r>
      <w:r>
        <w:rPr>
          <w:rFonts w:ascii="Calibri" w:eastAsia="Times New Roman" w:hAnsi="Calibri" w:cs="Times New Roman"/>
          <w:b/>
          <w:color w:val="000000"/>
          <w:lang w:eastAsia="sl-SI"/>
        </w:rPr>
        <w:t>4</w:t>
      </w:r>
      <w:r w:rsidR="009C54D4">
        <w:rPr>
          <w:rStyle w:val="Sprotnaopomba-sklic"/>
          <w:rFonts w:ascii="Calibri" w:eastAsia="Times New Roman" w:hAnsi="Calibri" w:cs="Times New Roman"/>
          <w:b/>
          <w:color w:val="000000"/>
          <w:lang w:eastAsia="sl-SI"/>
        </w:rPr>
        <w:footnoteReference w:id="1"/>
      </w:r>
      <w:r w:rsidRPr="009F4A23">
        <w:rPr>
          <w:rFonts w:ascii="Calibri" w:eastAsia="Times New Roman" w:hAnsi="Calibri" w:cs="Times New Roman"/>
          <w:b/>
          <w:color w:val="000000"/>
          <w:lang w:eastAsia="sl-SI"/>
        </w:rPr>
        <w:t>:</w:t>
      </w:r>
      <w:r w:rsidRPr="009F4A23">
        <w:rPr>
          <w:rFonts w:cstheme="minorHAnsi"/>
          <w:bCs/>
          <w:sz w:val="24"/>
        </w:rPr>
        <w:t xml:space="preserve"> </w:t>
      </w:r>
      <w:r w:rsidR="009C54D4">
        <w:rPr>
          <w:rFonts w:cstheme="minorHAnsi"/>
          <w:bCs/>
          <w:sz w:val="24"/>
        </w:rPr>
        <w:t xml:space="preserve">izkaz </w:t>
      </w:r>
      <w:r w:rsidRPr="009F4A23">
        <w:rPr>
          <w:rFonts w:ascii="Calibri" w:eastAsia="Times New Roman" w:hAnsi="Calibri" w:cs="Times New Roman"/>
          <w:color w:val="000000"/>
          <w:lang w:eastAsia="sl-SI"/>
        </w:rPr>
        <w:t>povprečn</w:t>
      </w:r>
      <w:r w:rsidR="009C54D4">
        <w:rPr>
          <w:rFonts w:ascii="Calibri" w:eastAsia="Times New Roman" w:hAnsi="Calibri" w:cs="Times New Roman"/>
          <w:color w:val="000000"/>
          <w:lang w:eastAsia="sl-SI"/>
        </w:rPr>
        <w:t>e</w:t>
      </w:r>
      <w:r w:rsidRPr="009F4A23">
        <w:rPr>
          <w:rFonts w:ascii="Calibri" w:eastAsia="Times New Roman" w:hAnsi="Calibri" w:cs="Times New Roman"/>
          <w:color w:val="000000"/>
          <w:lang w:eastAsia="sl-SI"/>
        </w:rPr>
        <w:t xml:space="preserve"> triletn</w:t>
      </w:r>
      <w:r w:rsidR="009C54D4">
        <w:rPr>
          <w:rFonts w:ascii="Calibri" w:eastAsia="Times New Roman" w:hAnsi="Calibri" w:cs="Times New Roman"/>
          <w:color w:val="000000"/>
          <w:lang w:eastAsia="sl-SI"/>
        </w:rPr>
        <w:t>e</w:t>
      </w:r>
      <w:r w:rsidRPr="009F4A23">
        <w:rPr>
          <w:rFonts w:ascii="Calibri" w:eastAsia="Times New Roman" w:hAnsi="Calibri" w:cs="Times New Roman"/>
          <w:color w:val="000000"/>
          <w:lang w:eastAsia="sl-SI"/>
        </w:rPr>
        <w:t xml:space="preserve"> porab</w:t>
      </w:r>
      <w:r w:rsidR="009C54D4">
        <w:rPr>
          <w:rFonts w:ascii="Calibri" w:eastAsia="Times New Roman" w:hAnsi="Calibri" w:cs="Times New Roman"/>
          <w:color w:val="000000"/>
          <w:lang w:eastAsia="sl-SI"/>
        </w:rPr>
        <w:t>e energije sistema</w:t>
      </w:r>
      <w:r w:rsidRPr="009F4A23">
        <w:rPr>
          <w:rFonts w:ascii="Calibri" w:eastAsia="Times New Roman" w:hAnsi="Calibri" w:cs="Times New Roman"/>
          <w:color w:val="000000"/>
          <w:lang w:eastAsia="sl-SI"/>
        </w:rPr>
        <w:t>, vključno z odvzemom in čiščenjem, izmerjenim v kWh na kubični meter proizvedene vode za oskrbo</w:t>
      </w:r>
      <w:r w:rsidR="009C54D4">
        <w:t>.</w:t>
      </w:r>
    </w:p>
    <w:p w14:paraId="0F1223C1" w14:textId="5D24FAFD" w:rsidR="00835476" w:rsidRPr="009C54D4" w:rsidRDefault="00835476" w:rsidP="009C54D4">
      <w:pPr>
        <w:pStyle w:val="Odstavekseznama"/>
        <w:spacing w:after="0" w:line="240" w:lineRule="auto"/>
        <w:ind w:left="1004" w:right="-7"/>
        <w:jc w:val="both"/>
        <w:rPr>
          <w:rFonts w:ascii="Calibri" w:eastAsia="Times New Roman" w:hAnsi="Calibri" w:cs="Times New Roman"/>
          <w:color w:val="000000"/>
          <w:lang w:eastAsia="sl-SI"/>
        </w:rPr>
      </w:pPr>
    </w:p>
    <w:p w14:paraId="24740014" w14:textId="77777777" w:rsidR="00A57D7B" w:rsidRPr="00A57D7B" w:rsidRDefault="00A57D7B" w:rsidP="00A57D7B">
      <w:pPr>
        <w:pStyle w:val="Odstavekseznama"/>
        <w:spacing w:after="0" w:line="240" w:lineRule="auto"/>
        <w:ind w:left="644"/>
        <w:rPr>
          <w:rFonts w:ascii="Calibri" w:eastAsia="Times New Roman" w:hAnsi="Calibri" w:cs="Times New Roman"/>
          <w:color w:val="000000"/>
          <w:lang w:eastAsia="sl-SI"/>
        </w:rPr>
      </w:pPr>
    </w:p>
    <w:p w14:paraId="1133CE78" w14:textId="77777777" w:rsidR="002E4DD9" w:rsidRDefault="007D0131" w:rsidP="004E46BC">
      <w:pPr>
        <w:pStyle w:val="Odstavekseznama"/>
        <w:numPr>
          <w:ilvl w:val="0"/>
          <w:numId w:val="1"/>
        </w:numPr>
        <w:spacing w:after="0" w:line="240" w:lineRule="auto"/>
        <w:rPr>
          <w:rFonts w:ascii="Calibri" w:eastAsia="Times New Roman" w:hAnsi="Calibri" w:cs="Times New Roman"/>
          <w:color w:val="000000"/>
          <w:lang w:eastAsia="sl-SI"/>
        </w:rPr>
      </w:pPr>
      <w:r>
        <w:rPr>
          <w:rFonts w:ascii="Calibri" w:eastAsia="Times New Roman" w:hAnsi="Calibri" w:cs="Times New Roman"/>
          <w:color w:val="000000"/>
          <w:lang w:eastAsia="sl-SI"/>
        </w:rPr>
        <w:t>Podatk</w:t>
      </w:r>
      <w:r w:rsidR="00395C72">
        <w:rPr>
          <w:rFonts w:ascii="Calibri" w:eastAsia="Times New Roman" w:hAnsi="Calibri" w:cs="Times New Roman"/>
          <w:color w:val="000000"/>
          <w:lang w:eastAsia="sl-SI"/>
        </w:rPr>
        <w:t>i</w:t>
      </w:r>
      <w:r>
        <w:rPr>
          <w:rFonts w:ascii="Calibri" w:eastAsia="Times New Roman" w:hAnsi="Calibri" w:cs="Times New Roman"/>
          <w:color w:val="000000"/>
          <w:lang w:eastAsia="sl-SI"/>
        </w:rPr>
        <w:t xml:space="preserve"> o obstoječem stanju</w:t>
      </w:r>
    </w:p>
    <w:tbl>
      <w:tblPr>
        <w:tblStyle w:val="Tabelamrea"/>
        <w:tblW w:w="9378" w:type="dxa"/>
        <w:tblLook w:val="04A0" w:firstRow="1" w:lastRow="0" w:firstColumn="1" w:lastColumn="0" w:noHBand="0" w:noVBand="1"/>
      </w:tblPr>
      <w:tblGrid>
        <w:gridCol w:w="9378"/>
      </w:tblGrid>
      <w:tr w:rsidR="00303F63" w14:paraId="6183440C" w14:textId="77777777" w:rsidTr="00303F63">
        <w:trPr>
          <w:trHeight w:val="1812"/>
        </w:trPr>
        <w:tc>
          <w:tcPr>
            <w:tcW w:w="9378" w:type="dxa"/>
          </w:tcPr>
          <w:p w14:paraId="0B8484D9" w14:textId="64D4916A" w:rsidR="00303F63" w:rsidRDefault="00303F63" w:rsidP="00A529CC">
            <w:pPr>
              <w:pStyle w:val="Odstavekseznama"/>
              <w:ind w:left="0"/>
              <w:rPr>
                <w:rFonts w:ascii="Calibri" w:eastAsia="Times New Roman" w:hAnsi="Calibri" w:cs="Times New Roman"/>
                <w:color w:val="000000"/>
                <w:lang w:eastAsia="sl-SI"/>
              </w:rPr>
            </w:pPr>
            <w:r>
              <w:rPr>
                <w:rFonts w:ascii="Calibri" w:eastAsia="Times New Roman" w:hAnsi="Calibri" w:cs="Times New Roman"/>
                <w:color w:val="000000"/>
                <w:lang w:eastAsia="sl-SI"/>
              </w:rPr>
              <w:lastRenderedPageBreak/>
              <w:t xml:space="preserve">Opišite trenutno stanje </w:t>
            </w:r>
            <w:r w:rsidR="00611E35">
              <w:rPr>
                <w:rFonts w:ascii="Calibri" w:eastAsia="Times New Roman" w:hAnsi="Calibri" w:cs="Times New Roman"/>
                <w:color w:val="000000"/>
                <w:lang w:eastAsia="sl-SI"/>
              </w:rPr>
              <w:t xml:space="preserve">javnega </w:t>
            </w:r>
            <w:r>
              <w:rPr>
                <w:rFonts w:ascii="Calibri" w:eastAsia="Times New Roman" w:hAnsi="Calibri" w:cs="Times New Roman"/>
                <w:color w:val="000000"/>
                <w:lang w:eastAsia="sl-SI"/>
              </w:rPr>
              <w:t>vodovoda na obravnavanem območju:</w:t>
            </w:r>
          </w:p>
          <w:p w14:paraId="75E93599" w14:textId="77777777" w:rsidR="00E06EA3" w:rsidRDefault="00E06EA3" w:rsidP="00A529CC">
            <w:pPr>
              <w:pStyle w:val="Odstavekseznama"/>
              <w:ind w:left="0"/>
              <w:rPr>
                <w:rFonts w:ascii="Calibri" w:eastAsia="Times New Roman" w:hAnsi="Calibri" w:cs="Times New Roman"/>
                <w:color w:val="000000"/>
                <w:lang w:eastAsia="sl-SI"/>
              </w:rPr>
            </w:pPr>
          </w:p>
          <w:p w14:paraId="646599C1" w14:textId="77777777" w:rsidR="00303F63" w:rsidRDefault="00303F63" w:rsidP="00462310">
            <w:pPr>
              <w:pStyle w:val="Odstavekseznama"/>
              <w:ind w:left="0"/>
              <w:rPr>
                <w:rFonts w:ascii="Calibri" w:eastAsia="Times New Roman" w:hAnsi="Calibri" w:cs="Times New Roman"/>
                <w:color w:val="000000"/>
                <w:lang w:eastAsia="sl-SI"/>
              </w:rPr>
            </w:pPr>
          </w:p>
          <w:p w14:paraId="06A6907C" w14:textId="77777777" w:rsidR="00611E35" w:rsidRDefault="00611E35" w:rsidP="00462310">
            <w:pPr>
              <w:pStyle w:val="Odstavekseznama"/>
              <w:ind w:left="0"/>
              <w:rPr>
                <w:rFonts w:ascii="Calibri" w:eastAsia="Times New Roman" w:hAnsi="Calibri" w:cs="Times New Roman"/>
                <w:color w:val="000000"/>
                <w:lang w:eastAsia="sl-SI"/>
              </w:rPr>
            </w:pPr>
          </w:p>
          <w:p w14:paraId="39A1713C" w14:textId="77777777" w:rsidR="00611E35" w:rsidRDefault="00611E35" w:rsidP="00462310">
            <w:pPr>
              <w:pStyle w:val="Odstavekseznama"/>
              <w:ind w:left="0"/>
              <w:rPr>
                <w:rFonts w:ascii="Calibri" w:eastAsia="Times New Roman" w:hAnsi="Calibri" w:cs="Times New Roman"/>
                <w:color w:val="000000"/>
                <w:lang w:eastAsia="sl-SI"/>
              </w:rPr>
            </w:pPr>
          </w:p>
          <w:p w14:paraId="0EB2195A" w14:textId="77777777" w:rsidR="00462310" w:rsidRDefault="00462310" w:rsidP="00462310">
            <w:pPr>
              <w:pStyle w:val="Odstavekseznama"/>
              <w:ind w:left="0"/>
              <w:rPr>
                <w:rFonts w:ascii="Calibri" w:eastAsia="Times New Roman" w:hAnsi="Calibri" w:cs="Times New Roman"/>
                <w:color w:val="000000"/>
                <w:lang w:eastAsia="sl-SI"/>
              </w:rPr>
            </w:pPr>
          </w:p>
        </w:tc>
      </w:tr>
    </w:tbl>
    <w:p w14:paraId="03D65C9A" w14:textId="77777777" w:rsidR="002E4DD9" w:rsidRDefault="002E4DD9" w:rsidP="00A529CC">
      <w:pPr>
        <w:pStyle w:val="Odstavekseznama"/>
        <w:spacing w:after="0" w:line="240" w:lineRule="auto"/>
        <w:rPr>
          <w:rFonts w:ascii="Calibri" w:eastAsia="Times New Roman" w:hAnsi="Calibri" w:cs="Times New Roman"/>
          <w:color w:val="000000"/>
          <w:lang w:eastAsia="sl-SI"/>
        </w:rPr>
      </w:pPr>
    </w:p>
    <w:p w14:paraId="1F093637" w14:textId="4CC89F43" w:rsidR="002E4DD9" w:rsidRPr="00505903" w:rsidRDefault="009F1B6F" w:rsidP="004E46BC">
      <w:pPr>
        <w:spacing w:after="0" w:line="240" w:lineRule="auto"/>
        <w:jc w:val="both"/>
        <w:rPr>
          <w:rFonts w:ascii="Calibri" w:eastAsia="Times New Roman" w:hAnsi="Calibri" w:cs="Times New Roman"/>
          <w:i/>
          <w:color w:val="000000"/>
          <w:lang w:eastAsia="sl-SI"/>
        </w:rPr>
      </w:pPr>
      <w:r w:rsidRPr="00505903">
        <w:rPr>
          <w:rFonts w:ascii="Calibri" w:eastAsia="Times New Roman" w:hAnsi="Calibri" w:cs="Times New Roman"/>
          <w:i/>
          <w:color w:val="000000"/>
          <w:lang w:eastAsia="sl-SI"/>
        </w:rPr>
        <w:t xml:space="preserve">Tabela 1: </w:t>
      </w:r>
      <w:r w:rsidR="002E4DD9" w:rsidRPr="00505903">
        <w:rPr>
          <w:rFonts w:ascii="Calibri" w:eastAsia="Times New Roman" w:hAnsi="Calibri" w:cs="Times New Roman"/>
          <w:i/>
          <w:color w:val="000000"/>
          <w:lang w:eastAsia="sl-SI"/>
        </w:rPr>
        <w:t>Obstoječe stanje na objektih in vodovodnem omrežju vodovodnega sistema</w:t>
      </w:r>
      <w:r w:rsidR="00303F63" w:rsidRPr="00505903">
        <w:rPr>
          <w:rFonts w:ascii="Calibri" w:eastAsia="Times New Roman" w:hAnsi="Calibri" w:cs="Times New Roman"/>
          <w:i/>
          <w:color w:val="000000"/>
          <w:lang w:eastAsia="sl-SI"/>
        </w:rPr>
        <w:t xml:space="preserve"> (podatki iz </w:t>
      </w:r>
      <w:r w:rsidR="00BF3A34" w:rsidRPr="00505903">
        <w:rPr>
          <w:rFonts w:ascii="Calibri" w:eastAsia="Times New Roman" w:hAnsi="Calibri" w:cs="Times New Roman"/>
          <w:i/>
          <w:color w:val="000000"/>
          <w:lang w:eastAsia="sl-SI"/>
        </w:rPr>
        <w:t>Pregledne karte 1</w:t>
      </w:r>
      <w:r w:rsidR="00303F63" w:rsidRPr="00505903">
        <w:rPr>
          <w:rFonts w:ascii="Calibri" w:eastAsia="Times New Roman" w:hAnsi="Calibri" w:cs="Times New Roman"/>
          <w:i/>
          <w:color w:val="000000"/>
          <w:lang w:eastAsia="sl-SI"/>
        </w:rPr>
        <w:t xml:space="preserve">) </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6"/>
        <w:gridCol w:w="2177"/>
        <w:gridCol w:w="1814"/>
        <w:gridCol w:w="1786"/>
        <w:gridCol w:w="1786"/>
      </w:tblGrid>
      <w:tr w:rsidR="007A5795" w:rsidRPr="0075424D" w14:paraId="150E9093" w14:textId="77777777" w:rsidTr="002557CA">
        <w:trPr>
          <w:trHeight w:val="300"/>
        </w:trPr>
        <w:tc>
          <w:tcPr>
            <w:tcW w:w="1666" w:type="dxa"/>
            <w:vMerge w:val="restart"/>
            <w:shd w:val="clear" w:color="auto" w:fill="auto"/>
            <w:noWrap/>
            <w:vAlign w:val="center"/>
            <w:hideMark/>
          </w:tcPr>
          <w:p w14:paraId="3F71ACE7" w14:textId="14E7554F" w:rsidR="007A5795" w:rsidRPr="0075424D" w:rsidRDefault="00BB721A" w:rsidP="00395C72">
            <w:pPr>
              <w:spacing w:after="0" w:line="240" w:lineRule="auto"/>
              <w:jc w:val="center"/>
              <w:rPr>
                <w:rFonts w:ascii="Calibri" w:eastAsia="Times New Roman" w:hAnsi="Calibri" w:cs="Times New Roman"/>
                <w:b/>
                <w:color w:val="000000"/>
                <w:lang w:eastAsia="sl-SI"/>
              </w:rPr>
            </w:pPr>
            <w:r>
              <w:rPr>
                <w:rFonts w:ascii="Calibri" w:eastAsia="Times New Roman" w:hAnsi="Calibri" w:cs="Times New Roman"/>
                <w:b/>
                <w:color w:val="000000"/>
                <w:lang w:eastAsia="sl-SI"/>
              </w:rPr>
              <w:t>Zajetja</w:t>
            </w:r>
          </w:p>
        </w:tc>
        <w:tc>
          <w:tcPr>
            <w:tcW w:w="2177" w:type="dxa"/>
            <w:shd w:val="clear" w:color="auto" w:fill="auto"/>
            <w:noWrap/>
            <w:vAlign w:val="bottom"/>
            <w:hideMark/>
          </w:tcPr>
          <w:p w14:paraId="0702FA5B" w14:textId="2072120F" w:rsidR="007A5795" w:rsidRPr="0075424D" w:rsidRDefault="007A5795" w:rsidP="0075424D">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 xml:space="preserve">Število </w:t>
            </w:r>
            <w:r w:rsidR="00BB721A">
              <w:rPr>
                <w:rFonts w:ascii="Calibri" w:eastAsia="Times New Roman" w:hAnsi="Calibri" w:cs="Times New Roman"/>
                <w:b/>
                <w:color w:val="000000"/>
                <w:lang w:eastAsia="sl-SI"/>
              </w:rPr>
              <w:t>zajetij</w:t>
            </w:r>
          </w:p>
        </w:tc>
        <w:tc>
          <w:tcPr>
            <w:tcW w:w="5386" w:type="dxa"/>
            <w:gridSpan w:val="3"/>
            <w:shd w:val="clear" w:color="auto" w:fill="auto"/>
            <w:noWrap/>
            <w:vAlign w:val="bottom"/>
            <w:hideMark/>
          </w:tcPr>
          <w:p w14:paraId="184B1FC5" w14:textId="4C64B71C" w:rsidR="007A5795" w:rsidRPr="0075424D" w:rsidRDefault="007A5795" w:rsidP="00A075B9">
            <w:pPr>
              <w:spacing w:after="0" w:line="240" w:lineRule="auto"/>
              <w:rPr>
                <w:rFonts w:ascii="Calibri" w:eastAsia="Times New Roman" w:hAnsi="Calibri" w:cs="Times New Roman"/>
                <w:color w:val="000000"/>
                <w:lang w:eastAsia="sl-SI"/>
              </w:rPr>
            </w:pPr>
          </w:p>
        </w:tc>
      </w:tr>
      <w:tr w:rsidR="00303F63" w:rsidRPr="0075424D" w14:paraId="7125F6D8" w14:textId="77777777" w:rsidTr="002557CA">
        <w:trPr>
          <w:trHeight w:val="1611"/>
        </w:trPr>
        <w:tc>
          <w:tcPr>
            <w:tcW w:w="1666" w:type="dxa"/>
            <w:vMerge/>
            <w:shd w:val="clear" w:color="auto" w:fill="auto"/>
            <w:noWrap/>
            <w:vAlign w:val="center"/>
            <w:hideMark/>
          </w:tcPr>
          <w:p w14:paraId="6ACD203B" w14:textId="77777777" w:rsidR="00303F63" w:rsidRPr="0075424D" w:rsidRDefault="00303F63" w:rsidP="0075424D">
            <w:pPr>
              <w:spacing w:after="0" w:line="240" w:lineRule="auto"/>
              <w:jc w:val="center"/>
              <w:rPr>
                <w:rFonts w:ascii="Calibri" w:eastAsia="Times New Roman" w:hAnsi="Calibri" w:cs="Times New Roman"/>
                <w:b/>
                <w:color w:val="000000"/>
                <w:lang w:eastAsia="sl-SI"/>
              </w:rPr>
            </w:pPr>
          </w:p>
        </w:tc>
        <w:tc>
          <w:tcPr>
            <w:tcW w:w="2177" w:type="dxa"/>
            <w:shd w:val="clear" w:color="auto" w:fill="auto"/>
            <w:vAlign w:val="center"/>
            <w:hideMark/>
          </w:tcPr>
          <w:p w14:paraId="5A5A668D" w14:textId="1B87A5C9" w:rsidR="00303F63" w:rsidRPr="0075424D" w:rsidRDefault="00303F63" w:rsidP="007A5795">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Ime oz</w:t>
            </w:r>
            <w:r w:rsidR="00DE6022">
              <w:rPr>
                <w:rFonts w:ascii="Calibri" w:eastAsia="Times New Roman" w:hAnsi="Calibri" w:cs="Times New Roman"/>
                <w:b/>
                <w:color w:val="000000"/>
                <w:lang w:eastAsia="sl-SI"/>
              </w:rPr>
              <w:t>iroma</w:t>
            </w:r>
            <w:r w:rsidR="00DA4D70">
              <w:rPr>
                <w:rFonts w:ascii="Calibri" w:eastAsia="Times New Roman" w:hAnsi="Calibri" w:cs="Times New Roman"/>
                <w:b/>
                <w:color w:val="000000"/>
                <w:lang w:eastAsia="sl-SI"/>
              </w:rPr>
              <w:t xml:space="preserve"> </w:t>
            </w:r>
            <w:r>
              <w:rPr>
                <w:rFonts w:ascii="Calibri" w:eastAsia="Times New Roman" w:hAnsi="Calibri" w:cs="Times New Roman"/>
                <w:b/>
                <w:color w:val="000000"/>
                <w:lang w:eastAsia="sl-SI"/>
              </w:rPr>
              <w:t xml:space="preserve">oznaka posameznega </w:t>
            </w:r>
            <w:r w:rsidR="00BB721A">
              <w:rPr>
                <w:rFonts w:ascii="Calibri" w:eastAsia="Times New Roman" w:hAnsi="Calibri" w:cs="Times New Roman"/>
                <w:b/>
                <w:color w:val="000000"/>
                <w:lang w:eastAsia="sl-SI"/>
              </w:rPr>
              <w:t>zajetja</w:t>
            </w:r>
            <w:r>
              <w:rPr>
                <w:rFonts w:ascii="Calibri" w:eastAsia="Times New Roman" w:hAnsi="Calibri" w:cs="Times New Roman"/>
                <w:b/>
                <w:color w:val="000000"/>
                <w:lang w:eastAsia="sl-SI"/>
              </w:rPr>
              <w:t xml:space="preserve">; pripadajoča št. vodnega dovoljenja; izdatnost pripadajočega </w:t>
            </w:r>
            <w:r w:rsidR="00BB721A">
              <w:rPr>
                <w:rFonts w:ascii="Calibri" w:eastAsia="Times New Roman" w:hAnsi="Calibri" w:cs="Times New Roman"/>
                <w:b/>
                <w:color w:val="000000"/>
                <w:lang w:eastAsia="sl-SI"/>
              </w:rPr>
              <w:t>zajetja</w:t>
            </w:r>
          </w:p>
        </w:tc>
        <w:tc>
          <w:tcPr>
            <w:tcW w:w="5386" w:type="dxa"/>
            <w:gridSpan w:val="3"/>
            <w:shd w:val="clear" w:color="auto" w:fill="auto"/>
            <w:noWrap/>
            <w:vAlign w:val="bottom"/>
          </w:tcPr>
          <w:p w14:paraId="3BE8E856" w14:textId="72DA3BB1" w:rsidR="00060630" w:rsidRPr="00060630" w:rsidRDefault="00060630" w:rsidP="00060630">
            <w:pPr>
              <w:spacing w:after="0" w:line="240" w:lineRule="auto"/>
              <w:rPr>
                <w:rFonts w:ascii="Calibri" w:eastAsia="Times New Roman" w:hAnsi="Calibri" w:cs="Times New Roman"/>
                <w:color w:val="000000"/>
                <w:lang w:eastAsia="sl-SI"/>
              </w:rPr>
            </w:pPr>
          </w:p>
        </w:tc>
      </w:tr>
      <w:tr w:rsidR="00303F63" w:rsidRPr="0075424D" w14:paraId="13D642EF" w14:textId="77777777" w:rsidTr="002557CA">
        <w:trPr>
          <w:trHeight w:val="1383"/>
        </w:trPr>
        <w:tc>
          <w:tcPr>
            <w:tcW w:w="1666" w:type="dxa"/>
            <w:vMerge/>
            <w:vAlign w:val="center"/>
            <w:hideMark/>
          </w:tcPr>
          <w:p w14:paraId="587BA0DF" w14:textId="77777777" w:rsidR="00303F63" w:rsidRPr="0075424D" w:rsidRDefault="00303F63" w:rsidP="0075424D">
            <w:pPr>
              <w:spacing w:after="0" w:line="240" w:lineRule="auto"/>
              <w:jc w:val="center"/>
              <w:rPr>
                <w:rFonts w:ascii="Calibri" w:eastAsia="Times New Roman" w:hAnsi="Calibri" w:cs="Times New Roman"/>
                <w:b/>
                <w:color w:val="000000"/>
                <w:lang w:eastAsia="sl-SI"/>
              </w:rPr>
            </w:pPr>
          </w:p>
        </w:tc>
        <w:tc>
          <w:tcPr>
            <w:tcW w:w="2177" w:type="dxa"/>
            <w:shd w:val="clear" w:color="auto" w:fill="auto"/>
            <w:vAlign w:val="center"/>
            <w:hideMark/>
          </w:tcPr>
          <w:p w14:paraId="19D77424" w14:textId="641A11FB" w:rsidR="00303F63" w:rsidRPr="0075424D" w:rsidRDefault="00303F63" w:rsidP="00303F63">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 xml:space="preserve">Trenutno stanje posameznega </w:t>
            </w:r>
            <w:r w:rsidR="00BB721A">
              <w:rPr>
                <w:rFonts w:ascii="Calibri" w:eastAsia="Times New Roman" w:hAnsi="Calibri" w:cs="Times New Roman"/>
                <w:b/>
                <w:color w:val="000000"/>
                <w:lang w:eastAsia="sl-SI"/>
              </w:rPr>
              <w:t>zajetja</w:t>
            </w:r>
            <w:r>
              <w:rPr>
                <w:rFonts w:ascii="Calibri" w:eastAsia="Times New Roman" w:hAnsi="Calibri" w:cs="Times New Roman"/>
                <w:b/>
                <w:color w:val="000000"/>
                <w:lang w:eastAsia="sl-SI"/>
              </w:rPr>
              <w:t xml:space="preserve"> (opis morebitnih težav)</w:t>
            </w:r>
          </w:p>
        </w:tc>
        <w:tc>
          <w:tcPr>
            <w:tcW w:w="5386" w:type="dxa"/>
            <w:gridSpan w:val="3"/>
            <w:shd w:val="clear" w:color="auto" w:fill="auto"/>
            <w:noWrap/>
            <w:vAlign w:val="bottom"/>
            <w:hideMark/>
          </w:tcPr>
          <w:p w14:paraId="1ED95D1F" w14:textId="77777777" w:rsidR="002D2256" w:rsidRPr="00CF6D7C" w:rsidRDefault="002D2256" w:rsidP="00462310">
            <w:pPr>
              <w:spacing w:after="0" w:line="240" w:lineRule="auto"/>
              <w:rPr>
                <w:rFonts w:ascii="Calibri" w:eastAsia="Times New Roman" w:hAnsi="Calibri" w:cs="Times New Roman"/>
                <w:color w:val="000000"/>
                <w:lang w:eastAsia="sl-SI"/>
              </w:rPr>
            </w:pPr>
          </w:p>
        </w:tc>
      </w:tr>
      <w:tr w:rsidR="00303F63" w:rsidRPr="0075424D" w14:paraId="168A81D9" w14:textId="77777777" w:rsidTr="002557CA">
        <w:trPr>
          <w:trHeight w:val="1020"/>
        </w:trPr>
        <w:tc>
          <w:tcPr>
            <w:tcW w:w="1666" w:type="dxa"/>
            <w:vMerge/>
            <w:vAlign w:val="center"/>
          </w:tcPr>
          <w:p w14:paraId="1DD2880B" w14:textId="77777777" w:rsidR="00303F63" w:rsidRPr="0075424D" w:rsidRDefault="00303F63" w:rsidP="0075424D">
            <w:pPr>
              <w:spacing w:after="0" w:line="240" w:lineRule="auto"/>
              <w:jc w:val="center"/>
              <w:rPr>
                <w:rFonts w:ascii="Calibri" w:eastAsia="Times New Roman" w:hAnsi="Calibri" w:cs="Times New Roman"/>
                <w:b/>
                <w:color w:val="000000"/>
                <w:lang w:eastAsia="sl-SI"/>
              </w:rPr>
            </w:pPr>
          </w:p>
        </w:tc>
        <w:tc>
          <w:tcPr>
            <w:tcW w:w="2177" w:type="dxa"/>
            <w:shd w:val="clear" w:color="auto" w:fill="auto"/>
            <w:vAlign w:val="bottom"/>
          </w:tcPr>
          <w:p w14:paraId="30B9D0D5" w14:textId="68B83DC4" w:rsidR="00303F63" w:rsidRDefault="00DD1D14" w:rsidP="00575DEA">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R</w:t>
            </w:r>
            <w:r w:rsidR="00303F63">
              <w:rPr>
                <w:rFonts w:ascii="Calibri" w:eastAsia="Times New Roman" w:hAnsi="Calibri" w:cs="Times New Roman"/>
                <w:b/>
                <w:color w:val="000000"/>
                <w:lang w:eastAsia="sl-SI"/>
              </w:rPr>
              <w:t>ezervn</w:t>
            </w:r>
            <w:r w:rsidR="00BB721A">
              <w:rPr>
                <w:rFonts w:ascii="Calibri" w:eastAsia="Times New Roman" w:hAnsi="Calibri" w:cs="Times New Roman"/>
                <w:b/>
                <w:color w:val="000000"/>
                <w:lang w:eastAsia="sl-SI"/>
              </w:rPr>
              <w:t>a zajetja</w:t>
            </w:r>
            <w:r w:rsidR="00303F63">
              <w:rPr>
                <w:rFonts w:ascii="Calibri" w:eastAsia="Times New Roman" w:hAnsi="Calibri" w:cs="Times New Roman"/>
                <w:b/>
                <w:color w:val="000000"/>
                <w:lang w:eastAsia="sl-SI"/>
              </w:rPr>
              <w:t xml:space="preserve"> </w:t>
            </w:r>
          </w:p>
          <w:p w14:paraId="638D561D" w14:textId="77777777" w:rsidR="00303F63" w:rsidRPr="0075424D" w:rsidRDefault="00303F63" w:rsidP="00303F63">
            <w:pPr>
              <w:spacing w:after="0" w:line="240" w:lineRule="auto"/>
              <w:rPr>
                <w:rFonts w:ascii="Calibri" w:eastAsia="Times New Roman" w:hAnsi="Calibri" w:cs="Times New Roman"/>
                <w:b/>
                <w:color w:val="000000"/>
                <w:lang w:eastAsia="sl-SI"/>
              </w:rPr>
            </w:pPr>
          </w:p>
        </w:tc>
        <w:tc>
          <w:tcPr>
            <w:tcW w:w="5386" w:type="dxa"/>
            <w:gridSpan w:val="3"/>
            <w:shd w:val="clear" w:color="auto" w:fill="auto"/>
            <w:noWrap/>
            <w:vAlign w:val="bottom"/>
          </w:tcPr>
          <w:p w14:paraId="2FCBC488" w14:textId="77777777" w:rsidR="002D2256" w:rsidRDefault="002D2256" w:rsidP="0075424D">
            <w:pPr>
              <w:spacing w:after="0" w:line="240" w:lineRule="auto"/>
              <w:rPr>
                <w:rFonts w:ascii="Calibri" w:eastAsia="Times New Roman" w:hAnsi="Calibri" w:cs="Times New Roman"/>
                <w:color w:val="000000"/>
                <w:lang w:eastAsia="sl-SI"/>
              </w:rPr>
            </w:pPr>
          </w:p>
          <w:p w14:paraId="373F6821" w14:textId="77777777" w:rsidR="002D2256" w:rsidRPr="0075424D" w:rsidRDefault="002D2256" w:rsidP="0075424D">
            <w:pPr>
              <w:spacing w:after="0" w:line="240" w:lineRule="auto"/>
              <w:rPr>
                <w:rFonts w:ascii="Calibri" w:eastAsia="Times New Roman" w:hAnsi="Calibri" w:cs="Times New Roman"/>
                <w:color w:val="000000"/>
                <w:lang w:eastAsia="sl-SI"/>
              </w:rPr>
            </w:pPr>
          </w:p>
        </w:tc>
      </w:tr>
      <w:tr w:rsidR="00A529CC" w:rsidRPr="0075424D" w14:paraId="56A76237" w14:textId="77777777" w:rsidTr="002557CA">
        <w:trPr>
          <w:trHeight w:val="300"/>
        </w:trPr>
        <w:tc>
          <w:tcPr>
            <w:tcW w:w="1666" w:type="dxa"/>
            <w:vMerge w:val="restart"/>
            <w:shd w:val="clear" w:color="auto" w:fill="auto"/>
            <w:noWrap/>
            <w:vAlign w:val="center"/>
            <w:hideMark/>
          </w:tcPr>
          <w:p w14:paraId="5AA41CB9" w14:textId="77777777" w:rsidR="00A529CC" w:rsidRPr="0075424D" w:rsidRDefault="00A529CC" w:rsidP="0075424D">
            <w:pPr>
              <w:spacing w:after="0" w:line="240" w:lineRule="auto"/>
              <w:jc w:val="center"/>
              <w:rPr>
                <w:rFonts w:ascii="Calibri" w:eastAsia="Times New Roman" w:hAnsi="Calibri" w:cs="Times New Roman"/>
                <w:b/>
                <w:color w:val="000000"/>
                <w:lang w:eastAsia="sl-SI"/>
              </w:rPr>
            </w:pPr>
            <w:r>
              <w:rPr>
                <w:rFonts w:ascii="Calibri" w:eastAsia="Times New Roman" w:hAnsi="Calibri" w:cs="Times New Roman"/>
                <w:b/>
                <w:color w:val="000000"/>
                <w:lang w:eastAsia="sl-SI"/>
              </w:rPr>
              <w:t>Objekti za obdelavo vode</w:t>
            </w:r>
          </w:p>
        </w:tc>
        <w:tc>
          <w:tcPr>
            <w:tcW w:w="2177" w:type="dxa"/>
            <w:shd w:val="clear" w:color="auto" w:fill="auto"/>
            <w:vAlign w:val="bottom"/>
            <w:hideMark/>
          </w:tcPr>
          <w:p w14:paraId="64EEDC91" w14:textId="77777777" w:rsidR="00A529CC" w:rsidRPr="0075424D" w:rsidRDefault="00A529CC" w:rsidP="00395C72">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Število objektov</w:t>
            </w:r>
          </w:p>
        </w:tc>
        <w:tc>
          <w:tcPr>
            <w:tcW w:w="5386" w:type="dxa"/>
            <w:gridSpan w:val="3"/>
            <w:shd w:val="clear" w:color="auto" w:fill="auto"/>
            <w:noWrap/>
            <w:vAlign w:val="bottom"/>
            <w:hideMark/>
          </w:tcPr>
          <w:p w14:paraId="3A908E14" w14:textId="3930EA57" w:rsidR="00A529CC" w:rsidRPr="0075424D" w:rsidRDefault="00A529CC" w:rsidP="0075424D">
            <w:pPr>
              <w:spacing w:after="0" w:line="240" w:lineRule="auto"/>
              <w:rPr>
                <w:rFonts w:ascii="Calibri" w:eastAsia="Times New Roman" w:hAnsi="Calibri" w:cs="Times New Roman"/>
                <w:color w:val="000000"/>
                <w:lang w:eastAsia="sl-SI"/>
              </w:rPr>
            </w:pPr>
          </w:p>
        </w:tc>
      </w:tr>
      <w:tr w:rsidR="00303F63" w:rsidRPr="0075424D" w14:paraId="02754A17" w14:textId="77777777" w:rsidTr="002557CA">
        <w:trPr>
          <w:trHeight w:val="1600"/>
        </w:trPr>
        <w:tc>
          <w:tcPr>
            <w:tcW w:w="1666" w:type="dxa"/>
            <w:vMerge/>
            <w:vAlign w:val="center"/>
            <w:hideMark/>
          </w:tcPr>
          <w:p w14:paraId="6E6FC6B9" w14:textId="77777777" w:rsidR="00303F63" w:rsidRPr="0075424D" w:rsidRDefault="00303F63" w:rsidP="0075424D">
            <w:pPr>
              <w:spacing w:after="0" w:line="240" w:lineRule="auto"/>
              <w:jc w:val="center"/>
              <w:rPr>
                <w:rFonts w:ascii="Calibri" w:eastAsia="Times New Roman" w:hAnsi="Calibri" w:cs="Times New Roman"/>
                <w:b/>
                <w:color w:val="000000"/>
                <w:lang w:eastAsia="sl-SI"/>
              </w:rPr>
            </w:pPr>
          </w:p>
        </w:tc>
        <w:tc>
          <w:tcPr>
            <w:tcW w:w="2177" w:type="dxa"/>
            <w:shd w:val="clear" w:color="auto" w:fill="auto"/>
            <w:vAlign w:val="center"/>
            <w:hideMark/>
          </w:tcPr>
          <w:p w14:paraId="512792E1" w14:textId="77777777" w:rsidR="00303F63" w:rsidRPr="0075424D" w:rsidRDefault="00303F63" w:rsidP="00303F63">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Ime posameznega objekta za pripravo vode; opis tehnologije čiščenja surove vode; osnovne tehnične karakteristike</w:t>
            </w:r>
          </w:p>
        </w:tc>
        <w:tc>
          <w:tcPr>
            <w:tcW w:w="5386" w:type="dxa"/>
            <w:gridSpan w:val="3"/>
            <w:shd w:val="clear" w:color="auto" w:fill="auto"/>
            <w:noWrap/>
            <w:vAlign w:val="bottom"/>
            <w:hideMark/>
          </w:tcPr>
          <w:p w14:paraId="198E4838" w14:textId="77777777" w:rsidR="00935880" w:rsidRPr="00DA14E7" w:rsidRDefault="00935880" w:rsidP="00462310">
            <w:pPr>
              <w:spacing w:after="0" w:line="240" w:lineRule="auto"/>
              <w:rPr>
                <w:rFonts w:ascii="Calibri" w:eastAsia="Times New Roman" w:hAnsi="Calibri" w:cs="Times New Roman"/>
                <w:color w:val="000000"/>
                <w:lang w:eastAsia="sl-SI"/>
              </w:rPr>
            </w:pPr>
          </w:p>
        </w:tc>
      </w:tr>
      <w:tr w:rsidR="00303F63" w:rsidRPr="0075424D" w14:paraId="7FD9E74F" w14:textId="77777777" w:rsidTr="002557CA">
        <w:trPr>
          <w:trHeight w:val="1361"/>
        </w:trPr>
        <w:tc>
          <w:tcPr>
            <w:tcW w:w="1666" w:type="dxa"/>
            <w:vMerge/>
            <w:vAlign w:val="center"/>
          </w:tcPr>
          <w:p w14:paraId="68A7FB3E" w14:textId="77777777" w:rsidR="00303F63" w:rsidRPr="0075424D" w:rsidRDefault="00303F63" w:rsidP="0075424D">
            <w:pPr>
              <w:spacing w:after="0" w:line="240" w:lineRule="auto"/>
              <w:jc w:val="center"/>
              <w:rPr>
                <w:rFonts w:ascii="Calibri" w:eastAsia="Times New Roman" w:hAnsi="Calibri" w:cs="Times New Roman"/>
                <w:b/>
                <w:color w:val="000000"/>
                <w:lang w:eastAsia="sl-SI"/>
              </w:rPr>
            </w:pPr>
          </w:p>
        </w:tc>
        <w:tc>
          <w:tcPr>
            <w:tcW w:w="2177" w:type="dxa"/>
            <w:shd w:val="clear" w:color="auto" w:fill="auto"/>
            <w:vAlign w:val="center"/>
          </w:tcPr>
          <w:p w14:paraId="0F5E5DC8" w14:textId="77777777" w:rsidR="00303F63" w:rsidRDefault="00303F63" w:rsidP="009F63B7">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 xml:space="preserve">Trenutno stanje posameznega objekta (opis </w:t>
            </w:r>
            <w:r w:rsidR="009F63B7">
              <w:rPr>
                <w:rFonts w:ascii="Calibri" w:eastAsia="Times New Roman" w:hAnsi="Calibri" w:cs="Times New Roman"/>
                <w:b/>
                <w:color w:val="000000"/>
                <w:lang w:eastAsia="sl-SI"/>
              </w:rPr>
              <w:t>morebitnih</w:t>
            </w:r>
            <w:r>
              <w:rPr>
                <w:rFonts w:ascii="Calibri" w:eastAsia="Times New Roman" w:hAnsi="Calibri" w:cs="Times New Roman"/>
                <w:b/>
                <w:color w:val="000000"/>
                <w:lang w:eastAsia="sl-SI"/>
              </w:rPr>
              <w:t xml:space="preserve"> težav)</w:t>
            </w:r>
          </w:p>
        </w:tc>
        <w:tc>
          <w:tcPr>
            <w:tcW w:w="5386" w:type="dxa"/>
            <w:gridSpan w:val="3"/>
            <w:shd w:val="clear" w:color="auto" w:fill="auto"/>
            <w:noWrap/>
            <w:vAlign w:val="bottom"/>
          </w:tcPr>
          <w:p w14:paraId="6EAD0D08" w14:textId="249ADAF5" w:rsidR="008D5052" w:rsidRPr="0075424D" w:rsidRDefault="008D5052" w:rsidP="0075424D">
            <w:pPr>
              <w:spacing w:after="0" w:line="240" w:lineRule="auto"/>
              <w:rPr>
                <w:rFonts w:ascii="Calibri" w:eastAsia="Times New Roman" w:hAnsi="Calibri" w:cs="Times New Roman"/>
                <w:color w:val="000000"/>
                <w:lang w:eastAsia="sl-SI"/>
              </w:rPr>
            </w:pPr>
          </w:p>
        </w:tc>
      </w:tr>
      <w:tr w:rsidR="003A4F57" w:rsidRPr="0075424D" w14:paraId="2A1A3809" w14:textId="77777777" w:rsidTr="002557CA">
        <w:trPr>
          <w:trHeight w:val="300"/>
        </w:trPr>
        <w:tc>
          <w:tcPr>
            <w:tcW w:w="1666" w:type="dxa"/>
            <w:vMerge w:val="restart"/>
            <w:vAlign w:val="center"/>
          </w:tcPr>
          <w:p w14:paraId="658BC832" w14:textId="77777777" w:rsidR="003A4F57" w:rsidRPr="0075424D" w:rsidRDefault="003A4F57" w:rsidP="0075424D">
            <w:pPr>
              <w:spacing w:after="0" w:line="240" w:lineRule="auto"/>
              <w:jc w:val="center"/>
              <w:rPr>
                <w:rFonts w:ascii="Calibri" w:eastAsia="Times New Roman" w:hAnsi="Calibri" w:cs="Times New Roman"/>
                <w:b/>
                <w:color w:val="000000"/>
                <w:lang w:eastAsia="sl-SI"/>
              </w:rPr>
            </w:pPr>
            <w:r>
              <w:rPr>
                <w:rFonts w:ascii="Calibri" w:eastAsia="Times New Roman" w:hAnsi="Calibri" w:cs="Times New Roman"/>
                <w:b/>
                <w:color w:val="000000"/>
                <w:lang w:eastAsia="sl-SI"/>
              </w:rPr>
              <w:t>Črpališča</w:t>
            </w:r>
          </w:p>
        </w:tc>
        <w:tc>
          <w:tcPr>
            <w:tcW w:w="2177" w:type="dxa"/>
            <w:shd w:val="clear" w:color="auto" w:fill="auto"/>
            <w:vAlign w:val="bottom"/>
          </w:tcPr>
          <w:p w14:paraId="3E8C01CD" w14:textId="77777777" w:rsidR="003A4F57" w:rsidRPr="0075424D" w:rsidRDefault="003A4F57" w:rsidP="00A529CC">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Število črpališč</w:t>
            </w:r>
          </w:p>
        </w:tc>
        <w:tc>
          <w:tcPr>
            <w:tcW w:w="5386" w:type="dxa"/>
            <w:gridSpan w:val="3"/>
            <w:shd w:val="clear" w:color="auto" w:fill="auto"/>
            <w:noWrap/>
            <w:vAlign w:val="bottom"/>
          </w:tcPr>
          <w:p w14:paraId="1C2DF4EF" w14:textId="0A63F4B1" w:rsidR="003A4F57" w:rsidRPr="0075424D" w:rsidRDefault="003A4F57" w:rsidP="0075424D">
            <w:pPr>
              <w:spacing w:after="0" w:line="240" w:lineRule="auto"/>
              <w:rPr>
                <w:rFonts w:ascii="Calibri" w:eastAsia="Times New Roman" w:hAnsi="Calibri" w:cs="Times New Roman"/>
                <w:color w:val="000000"/>
                <w:lang w:eastAsia="sl-SI"/>
              </w:rPr>
            </w:pPr>
          </w:p>
        </w:tc>
      </w:tr>
      <w:tr w:rsidR="009F63B7" w:rsidRPr="0075424D" w14:paraId="4C262833" w14:textId="77777777" w:rsidTr="002557CA">
        <w:trPr>
          <w:trHeight w:val="1361"/>
        </w:trPr>
        <w:tc>
          <w:tcPr>
            <w:tcW w:w="1666" w:type="dxa"/>
            <w:vMerge/>
            <w:vAlign w:val="center"/>
          </w:tcPr>
          <w:p w14:paraId="4AE4887C" w14:textId="77777777" w:rsidR="009F63B7" w:rsidRPr="0075424D" w:rsidRDefault="009F63B7" w:rsidP="0075424D">
            <w:pPr>
              <w:spacing w:after="0" w:line="240" w:lineRule="auto"/>
              <w:jc w:val="center"/>
              <w:rPr>
                <w:rFonts w:ascii="Calibri" w:eastAsia="Times New Roman" w:hAnsi="Calibri" w:cs="Times New Roman"/>
                <w:b/>
                <w:color w:val="000000"/>
                <w:lang w:eastAsia="sl-SI"/>
              </w:rPr>
            </w:pPr>
          </w:p>
        </w:tc>
        <w:tc>
          <w:tcPr>
            <w:tcW w:w="2177" w:type="dxa"/>
            <w:shd w:val="clear" w:color="auto" w:fill="auto"/>
            <w:vAlign w:val="center"/>
          </w:tcPr>
          <w:p w14:paraId="3C54E75F" w14:textId="77777777" w:rsidR="009F63B7" w:rsidRPr="0075424D" w:rsidRDefault="009F63B7" w:rsidP="007A5795">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Ime posameznega črpališča; osnovne tehnične karakteristike</w:t>
            </w:r>
          </w:p>
        </w:tc>
        <w:tc>
          <w:tcPr>
            <w:tcW w:w="5386" w:type="dxa"/>
            <w:gridSpan w:val="3"/>
            <w:shd w:val="clear" w:color="auto" w:fill="auto"/>
            <w:noWrap/>
            <w:vAlign w:val="bottom"/>
          </w:tcPr>
          <w:p w14:paraId="6264B2A4" w14:textId="77777777" w:rsidR="001C5A65" w:rsidRPr="0075424D" w:rsidRDefault="001C5A65" w:rsidP="0075424D">
            <w:pPr>
              <w:spacing w:after="0" w:line="240" w:lineRule="auto"/>
              <w:rPr>
                <w:rFonts w:ascii="Calibri" w:eastAsia="Times New Roman" w:hAnsi="Calibri" w:cs="Times New Roman"/>
                <w:color w:val="000000"/>
                <w:lang w:eastAsia="sl-SI"/>
              </w:rPr>
            </w:pPr>
          </w:p>
        </w:tc>
      </w:tr>
      <w:tr w:rsidR="009F63B7" w:rsidRPr="0075424D" w14:paraId="329DB47F" w14:textId="77777777" w:rsidTr="002557CA">
        <w:trPr>
          <w:trHeight w:val="1361"/>
        </w:trPr>
        <w:tc>
          <w:tcPr>
            <w:tcW w:w="1666" w:type="dxa"/>
            <w:vMerge/>
            <w:vAlign w:val="center"/>
          </w:tcPr>
          <w:p w14:paraId="6EE11892" w14:textId="77777777" w:rsidR="009F63B7" w:rsidRPr="0075424D" w:rsidRDefault="009F63B7" w:rsidP="0075424D">
            <w:pPr>
              <w:spacing w:after="0" w:line="240" w:lineRule="auto"/>
              <w:jc w:val="center"/>
              <w:rPr>
                <w:rFonts w:ascii="Calibri" w:eastAsia="Times New Roman" w:hAnsi="Calibri" w:cs="Times New Roman"/>
                <w:b/>
                <w:color w:val="000000"/>
                <w:lang w:eastAsia="sl-SI"/>
              </w:rPr>
            </w:pPr>
          </w:p>
        </w:tc>
        <w:tc>
          <w:tcPr>
            <w:tcW w:w="2177" w:type="dxa"/>
            <w:shd w:val="clear" w:color="auto" w:fill="auto"/>
            <w:vAlign w:val="center"/>
          </w:tcPr>
          <w:p w14:paraId="4C789665" w14:textId="77777777" w:rsidR="009F63B7" w:rsidRDefault="009F63B7" w:rsidP="003A4F57">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Trenutno stanje posameznega črpališča (opis morebitnih težav)</w:t>
            </w:r>
          </w:p>
        </w:tc>
        <w:tc>
          <w:tcPr>
            <w:tcW w:w="5386" w:type="dxa"/>
            <w:gridSpan w:val="3"/>
            <w:shd w:val="clear" w:color="auto" w:fill="auto"/>
            <w:noWrap/>
            <w:vAlign w:val="bottom"/>
          </w:tcPr>
          <w:p w14:paraId="334D2BFF" w14:textId="77777777" w:rsidR="001C5A65" w:rsidRPr="0075424D" w:rsidRDefault="001C5A65" w:rsidP="0075424D">
            <w:pPr>
              <w:spacing w:after="0" w:line="240" w:lineRule="auto"/>
              <w:rPr>
                <w:rFonts w:ascii="Calibri" w:eastAsia="Times New Roman" w:hAnsi="Calibri" w:cs="Times New Roman"/>
                <w:color w:val="000000"/>
                <w:lang w:eastAsia="sl-SI"/>
              </w:rPr>
            </w:pPr>
          </w:p>
        </w:tc>
      </w:tr>
      <w:tr w:rsidR="003A4F57" w:rsidRPr="0075424D" w14:paraId="3D030506" w14:textId="77777777" w:rsidTr="002557CA">
        <w:trPr>
          <w:trHeight w:val="300"/>
        </w:trPr>
        <w:tc>
          <w:tcPr>
            <w:tcW w:w="1666" w:type="dxa"/>
            <w:vMerge w:val="restart"/>
            <w:vAlign w:val="center"/>
          </w:tcPr>
          <w:p w14:paraId="67224453" w14:textId="77777777" w:rsidR="003A4F57" w:rsidRPr="0075424D" w:rsidRDefault="003A4F57" w:rsidP="00ED30C5">
            <w:pPr>
              <w:spacing w:after="0" w:line="240" w:lineRule="auto"/>
              <w:jc w:val="center"/>
              <w:rPr>
                <w:rFonts w:ascii="Calibri" w:eastAsia="Times New Roman" w:hAnsi="Calibri" w:cs="Times New Roman"/>
                <w:b/>
                <w:color w:val="000000"/>
                <w:lang w:eastAsia="sl-SI"/>
              </w:rPr>
            </w:pPr>
            <w:r>
              <w:rPr>
                <w:rFonts w:ascii="Calibri" w:eastAsia="Times New Roman" w:hAnsi="Calibri" w:cs="Times New Roman"/>
                <w:b/>
                <w:color w:val="000000"/>
                <w:lang w:eastAsia="sl-SI"/>
              </w:rPr>
              <w:t>Vodohrani</w:t>
            </w:r>
          </w:p>
        </w:tc>
        <w:tc>
          <w:tcPr>
            <w:tcW w:w="2177" w:type="dxa"/>
            <w:shd w:val="clear" w:color="auto" w:fill="auto"/>
            <w:vAlign w:val="bottom"/>
          </w:tcPr>
          <w:p w14:paraId="28A41C57" w14:textId="77777777" w:rsidR="003A4F57" w:rsidRPr="0075424D" w:rsidRDefault="003A4F57" w:rsidP="003A4F57">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Število vodohranov</w:t>
            </w:r>
          </w:p>
        </w:tc>
        <w:tc>
          <w:tcPr>
            <w:tcW w:w="5386" w:type="dxa"/>
            <w:gridSpan w:val="3"/>
            <w:shd w:val="clear" w:color="auto" w:fill="auto"/>
            <w:noWrap/>
            <w:vAlign w:val="bottom"/>
          </w:tcPr>
          <w:p w14:paraId="3ADFF692" w14:textId="37AEEA71" w:rsidR="003A4F57" w:rsidRPr="0075424D" w:rsidRDefault="003A4F57" w:rsidP="00ED30C5">
            <w:pPr>
              <w:spacing w:after="0" w:line="240" w:lineRule="auto"/>
              <w:rPr>
                <w:rFonts w:ascii="Calibri" w:eastAsia="Times New Roman" w:hAnsi="Calibri" w:cs="Times New Roman"/>
                <w:color w:val="000000"/>
                <w:lang w:eastAsia="sl-SI"/>
              </w:rPr>
            </w:pPr>
          </w:p>
        </w:tc>
      </w:tr>
      <w:tr w:rsidR="009F63B7" w:rsidRPr="0075424D" w14:paraId="75C15D5C" w14:textId="77777777" w:rsidTr="002557CA">
        <w:trPr>
          <w:trHeight w:val="1191"/>
        </w:trPr>
        <w:tc>
          <w:tcPr>
            <w:tcW w:w="1666" w:type="dxa"/>
            <w:vMerge/>
            <w:vAlign w:val="center"/>
          </w:tcPr>
          <w:p w14:paraId="37E483AF" w14:textId="77777777" w:rsidR="009F63B7" w:rsidRPr="0075424D" w:rsidRDefault="009F63B7" w:rsidP="00ED30C5">
            <w:pPr>
              <w:spacing w:after="0" w:line="240" w:lineRule="auto"/>
              <w:jc w:val="center"/>
              <w:rPr>
                <w:rFonts w:ascii="Calibri" w:eastAsia="Times New Roman" w:hAnsi="Calibri" w:cs="Times New Roman"/>
                <w:b/>
                <w:color w:val="000000"/>
                <w:lang w:eastAsia="sl-SI"/>
              </w:rPr>
            </w:pPr>
          </w:p>
        </w:tc>
        <w:tc>
          <w:tcPr>
            <w:tcW w:w="2177" w:type="dxa"/>
            <w:shd w:val="clear" w:color="auto" w:fill="auto"/>
            <w:vAlign w:val="center"/>
          </w:tcPr>
          <w:p w14:paraId="549C9582" w14:textId="77777777" w:rsidR="009F63B7" w:rsidRPr="0075424D" w:rsidRDefault="009F63B7" w:rsidP="003A4F57">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Ime posameznega VH; kapaciteta posameznega VH</w:t>
            </w:r>
          </w:p>
        </w:tc>
        <w:tc>
          <w:tcPr>
            <w:tcW w:w="5386" w:type="dxa"/>
            <w:gridSpan w:val="3"/>
            <w:shd w:val="clear" w:color="auto" w:fill="auto"/>
            <w:noWrap/>
            <w:vAlign w:val="bottom"/>
          </w:tcPr>
          <w:p w14:paraId="3791F719" w14:textId="77777777" w:rsidR="001C5A65" w:rsidRPr="0075424D" w:rsidRDefault="001C5A65" w:rsidP="00ED30C5">
            <w:pPr>
              <w:spacing w:after="0" w:line="240" w:lineRule="auto"/>
              <w:rPr>
                <w:rFonts w:ascii="Calibri" w:eastAsia="Times New Roman" w:hAnsi="Calibri" w:cs="Times New Roman"/>
                <w:color w:val="000000"/>
                <w:lang w:eastAsia="sl-SI"/>
              </w:rPr>
            </w:pPr>
          </w:p>
        </w:tc>
      </w:tr>
      <w:tr w:rsidR="009F63B7" w:rsidRPr="0075424D" w14:paraId="7DB68DC0" w14:textId="77777777" w:rsidTr="002557CA">
        <w:trPr>
          <w:trHeight w:val="1191"/>
        </w:trPr>
        <w:tc>
          <w:tcPr>
            <w:tcW w:w="1666" w:type="dxa"/>
            <w:vMerge/>
            <w:vAlign w:val="center"/>
          </w:tcPr>
          <w:p w14:paraId="1627861D" w14:textId="77777777" w:rsidR="009F63B7" w:rsidRPr="0075424D" w:rsidRDefault="009F63B7" w:rsidP="00ED30C5">
            <w:pPr>
              <w:spacing w:after="0" w:line="240" w:lineRule="auto"/>
              <w:jc w:val="center"/>
              <w:rPr>
                <w:rFonts w:ascii="Calibri" w:eastAsia="Times New Roman" w:hAnsi="Calibri" w:cs="Times New Roman"/>
                <w:b/>
                <w:color w:val="000000"/>
                <w:lang w:eastAsia="sl-SI"/>
              </w:rPr>
            </w:pPr>
          </w:p>
        </w:tc>
        <w:tc>
          <w:tcPr>
            <w:tcW w:w="2177" w:type="dxa"/>
            <w:shd w:val="clear" w:color="auto" w:fill="auto"/>
            <w:vAlign w:val="center"/>
          </w:tcPr>
          <w:p w14:paraId="0550CB66" w14:textId="77777777" w:rsidR="009F63B7" w:rsidRDefault="009F63B7" w:rsidP="003A4F57">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Trenutno stanje posameznega VH (opis morebitnih težav)</w:t>
            </w:r>
          </w:p>
        </w:tc>
        <w:tc>
          <w:tcPr>
            <w:tcW w:w="5386" w:type="dxa"/>
            <w:gridSpan w:val="3"/>
            <w:shd w:val="clear" w:color="auto" w:fill="auto"/>
            <w:noWrap/>
            <w:vAlign w:val="bottom"/>
          </w:tcPr>
          <w:p w14:paraId="73B4E4B3" w14:textId="77777777" w:rsidR="001C5A65" w:rsidRPr="0075424D" w:rsidRDefault="001C5A65" w:rsidP="00ED30C5">
            <w:pPr>
              <w:spacing w:after="0" w:line="240" w:lineRule="auto"/>
              <w:rPr>
                <w:rFonts w:ascii="Calibri" w:eastAsia="Times New Roman" w:hAnsi="Calibri" w:cs="Times New Roman"/>
                <w:color w:val="000000"/>
                <w:lang w:eastAsia="sl-SI"/>
              </w:rPr>
            </w:pPr>
          </w:p>
        </w:tc>
      </w:tr>
      <w:tr w:rsidR="002E4DD9" w:rsidRPr="0075424D" w14:paraId="697A6601" w14:textId="77777777" w:rsidTr="002557CA">
        <w:trPr>
          <w:trHeight w:val="300"/>
        </w:trPr>
        <w:tc>
          <w:tcPr>
            <w:tcW w:w="1666" w:type="dxa"/>
            <w:vMerge w:val="restart"/>
            <w:vAlign w:val="center"/>
          </w:tcPr>
          <w:p w14:paraId="5F690026" w14:textId="77777777" w:rsidR="002E4DD9" w:rsidRPr="0075424D" w:rsidRDefault="002E4DD9" w:rsidP="00ED30C5">
            <w:pPr>
              <w:spacing w:after="0" w:line="240" w:lineRule="auto"/>
              <w:jc w:val="center"/>
              <w:rPr>
                <w:rFonts w:ascii="Calibri" w:eastAsia="Times New Roman" w:hAnsi="Calibri" w:cs="Times New Roman"/>
                <w:b/>
                <w:color w:val="000000"/>
                <w:lang w:eastAsia="sl-SI"/>
              </w:rPr>
            </w:pPr>
            <w:r>
              <w:rPr>
                <w:rFonts w:ascii="Calibri" w:eastAsia="Times New Roman" w:hAnsi="Calibri" w:cs="Times New Roman"/>
                <w:b/>
                <w:color w:val="000000"/>
                <w:lang w:eastAsia="sl-SI"/>
              </w:rPr>
              <w:t>Razbremenilniki</w:t>
            </w:r>
          </w:p>
        </w:tc>
        <w:tc>
          <w:tcPr>
            <w:tcW w:w="2177" w:type="dxa"/>
            <w:shd w:val="clear" w:color="auto" w:fill="auto"/>
            <w:vAlign w:val="bottom"/>
          </w:tcPr>
          <w:p w14:paraId="5A37A651" w14:textId="77777777" w:rsidR="002E4DD9" w:rsidRPr="0075424D" w:rsidRDefault="002E4DD9" w:rsidP="002E4DD9">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 xml:space="preserve">Število razbremenilnikov </w:t>
            </w:r>
          </w:p>
        </w:tc>
        <w:tc>
          <w:tcPr>
            <w:tcW w:w="5386" w:type="dxa"/>
            <w:gridSpan w:val="3"/>
            <w:shd w:val="clear" w:color="auto" w:fill="auto"/>
            <w:noWrap/>
            <w:vAlign w:val="bottom"/>
          </w:tcPr>
          <w:p w14:paraId="70904380" w14:textId="77777777" w:rsidR="001C5A65" w:rsidRPr="0075424D" w:rsidRDefault="001C5A65" w:rsidP="00ED30C5">
            <w:pPr>
              <w:spacing w:after="0" w:line="240" w:lineRule="auto"/>
              <w:rPr>
                <w:rFonts w:ascii="Calibri" w:eastAsia="Times New Roman" w:hAnsi="Calibri" w:cs="Times New Roman"/>
                <w:color w:val="000000"/>
                <w:lang w:eastAsia="sl-SI"/>
              </w:rPr>
            </w:pPr>
          </w:p>
        </w:tc>
      </w:tr>
      <w:tr w:rsidR="009F63B7" w:rsidRPr="0075424D" w14:paraId="3C744C37" w14:textId="77777777" w:rsidTr="002557CA">
        <w:trPr>
          <w:trHeight w:val="340"/>
        </w:trPr>
        <w:tc>
          <w:tcPr>
            <w:tcW w:w="1666" w:type="dxa"/>
            <w:vMerge/>
            <w:vAlign w:val="center"/>
          </w:tcPr>
          <w:p w14:paraId="17A832C5" w14:textId="77777777" w:rsidR="009F63B7" w:rsidRPr="0075424D" w:rsidRDefault="009F63B7" w:rsidP="00ED30C5">
            <w:pPr>
              <w:spacing w:after="0" w:line="240" w:lineRule="auto"/>
              <w:jc w:val="center"/>
              <w:rPr>
                <w:rFonts w:ascii="Calibri" w:eastAsia="Times New Roman" w:hAnsi="Calibri" w:cs="Times New Roman"/>
                <w:b/>
                <w:color w:val="000000"/>
                <w:lang w:eastAsia="sl-SI"/>
              </w:rPr>
            </w:pPr>
          </w:p>
        </w:tc>
        <w:tc>
          <w:tcPr>
            <w:tcW w:w="2177" w:type="dxa"/>
            <w:shd w:val="clear" w:color="auto" w:fill="auto"/>
            <w:vAlign w:val="center"/>
          </w:tcPr>
          <w:p w14:paraId="2AB07374" w14:textId="77777777" w:rsidR="009F63B7" w:rsidRDefault="009F63B7" w:rsidP="002E4DD9">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Trenutno stanje posameznega razbremenilnika  (opis morebitnih težav)</w:t>
            </w:r>
          </w:p>
        </w:tc>
        <w:tc>
          <w:tcPr>
            <w:tcW w:w="5386" w:type="dxa"/>
            <w:gridSpan w:val="3"/>
            <w:shd w:val="clear" w:color="auto" w:fill="auto"/>
            <w:noWrap/>
            <w:vAlign w:val="bottom"/>
          </w:tcPr>
          <w:p w14:paraId="4E49F258" w14:textId="77777777" w:rsidR="009F63B7" w:rsidRDefault="009F63B7" w:rsidP="00ED30C5">
            <w:pPr>
              <w:spacing w:after="0" w:line="240" w:lineRule="auto"/>
              <w:rPr>
                <w:rFonts w:ascii="Calibri" w:eastAsia="Times New Roman" w:hAnsi="Calibri" w:cs="Times New Roman"/>
                <w:color w:val="000000"/>
                <w:lang w:eastAsia="sl-SI"/>
              </w:rPr>
            </w:pPr>
          </w:p>
          <w:p w14:paraId="05E30592" w14:textId="77777777" w:rsidR="00CE6FD6" w:rsidRDefault="00CE6FD6" w:rsidP="00ED30C5">
            <w:pPr>
              <w:spacing w:after="0" w:line="240" w:lineRule="auto"/>
              <w:rPr>
                <w:rFonts w:ascii="Calibri" w:eastAsia="Times New Roman" w:hAnsi="Calibri" w:cs="Times New Roman"/>
                <w:color w:val="000000"/>
                <w:lang w:eastAsia="sl-SI"/>
              </w:rPr>
            </w:pPr>
          </w:p>
          <w:p w14:paraId="71595F38" w14:textId="77777777" w:rsidR="00CE6FD6" w:rsidRDefault="00CE6FD6" w:rsidP="00ED30C5">
            <w:pPr>
              <w:spacing w:after="0" w:line="240" w:lineRule="auto"/>
              <w:rPr>
                <w:rFonts w:ascii="Calibri" w:eastAsia="Times New Roman" w:hAnsi="Calibri" w:cs="Times New Roman"/>
                <w:color w:val="000000"/>
                <w:lang w:eastAsia="sl-SI"/>
              </w:rPr>
            </w:pPr>
          </w:p>
          <w:p w14:paraId="0CA6D57E" w14:textId="63CEAA31" w:rsidR="00CE6FD6" w:rsidRDefault="00CE6FD6" w:rsidP="00ED30C5">
            <w:pPr>
              <w:spacing w:after="0" w:line="240" w:lineRule="auto"/>
              <w:rPr>
                <w:rFonts w:ascii="Calibri" w:eastAsia="Times New Roman" w:hAnsi="Calibri" w:cs="Times New Roman"/>
                <w:color w:val="000000"/>
                <w:lang w:eastAsia="sl-SI"/>
              </w:rPr>
            </w:pPr>
          </w:p>
          <w:p w14:paraId="7758F6D8" w14:textId="77777777" w:rsidR="00CE6FD6" w:rsidRDefault="00CE6FD6" w:rsidP="00ED30C5">
            <w:pPr>
              <w:spacing w:after="0" w:line="240" w:lineRule="auto"/>
              <w:rPr>
                <w:rFonts w:ascii="Calibri" w:eastAsia="Times New Roman" w:hAnsi="Calibri" w:cs="Times New Roman"/>
                <w:color w:val="000000"/>
                <w:lang w:eastAsia="sl-SI"/>
              </w:rPr>
            </w:pPr>
          </w:p>
          <w:p w14:paraId="2B02C5E4" w14:textId="77777777" w:rsidR="00CE6FD6" w:rsidRDefault="00CE6FD6" w:rsidP="00ED30C5">
            <w:pPr>
              <w:spacing w:after="0" w:line="240" w:lineRule="auto"/>
              <w:rPr>
                <w:rFonts w:ascii="Calibri" w:eastAsia="Times New Roman" w:hAnsi="Calibri" w:cs="Times New Roman"/>
                <w:color w:val="000000"/>
                <w:lang w:eastAsia="sl-SI"/>
              </w:rPr>
            </w:pPr>
          </w:p>
          <w:p w14:paraId="246E7467" w14:textId="77777777" w:rsidR="00CE6FD6" w:rsidRPr="0075424D" w:rsidRDefault="00CE6FD6" w:rsidP="00ED30C5">
            <w:pPr>
              <w:spacing w:after="0" w:line="240" w:lineRule="auto"/>
              <w:rPr>
                <w:rFonts w:ascii="Calibri" w:eastAsia="Times New Roman" w:hAnsi="Calibri" w:cs="Times New Roman"/>
                <w:color w:val="000000"/>
                <w:lang w:eastAsia="sl-SI"/>
              </w:rPr>
            </w:pPr>
          </w:p>
        </w:tc>
      </w:tr>
      <w:tr w:rsidR="00A57D7B" w:rsidRPr="0075424D" w14:paraId="7EC07282" w14:textId="77777777" w:rsidTr="002557CA">
        <w:trPr>
          <w:trHeight w:val="300"/>
        </w:trPr>
        <w:tc>
          <w:tcPr>
            <w:tcW w:w="1666" w:type="dxa"/>
            <w:vMerge w:val="restart"/>
            <w:vAlign w:val="center"/>
          </w:tcPr>
          <w:p w14:paraId="549CA7AE" w14:textId="77777777" w:rsidR="002B238A" w:rsidRDefault="00A57D7B" w:rsidP="002B238A">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 xml:space="preserve">Trenutno stanje vodovodnega omrežja </w:t>
            </w:r>
          </w:p>
          <w:p w14:paraId="18D9A5EA" w14:textId="77777777" w:rsidR="00A57D7B" w:rsidRPr="0075424D" w:rsidRDefault="00A57D7B" w:rsidP="002B238A">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(p</w:t>
            </w:r>
            <w:r w:rsidR="002B238A">
              <w:rPr>
                <w:rFonts w:ascii="Calibri" w:eastAsia="Times New Roman" w:hAnsi="Calibri" w:cs="Times New Roman"/>
                <w:b/>
                <w:color w:val="000000"/>
                <w:lang w:eastAsia="sl-SI"/>
              </w:rPr>
              <w:t>o Pregledni karti 1</w:t>
            </w:r>
            <w:r>
              <w:rPr>
                <w:rFonts w:ascii="Calibri" w:eastAsia="Times New Roman" w:hAnsi="Calibri" w:cs="Times New Roman"/>
                <w:b/>
                <w:color w:val="000000"/>
                <w:lang w:eastAsia="sl-SI"/>
              </w:rPr>
              <w:t>)</w:t>
            </w:r>
          </w:p>
        </w:tc>
        <w:tc>
          <w:tcPr>
            <w:tcW w:w="2177" w:type="dxa"/>
            <w:shd w:val="clear" w:color="auto" w:fill="auto"/>
            <w:vAlign w:val="center"/>
          </w:tcPr>
          <w:p w14:paraId="70BEC477" w14:textId="3DEFC7FE" w:rsidR="00A57D7B" w:rsidRPr="0075424D" w:rsidRDefault="00A57D7B" w:rsidP="00CE6FD6">
            <w:pPr>
              <w:spacing w:after="0" w:line="240" w:lineRule="auto"/>
              <w:jc w:val="center"/>
              <w:rPr>
                <w:rFonts w:ascii="Calibri" w:eastAsia="Times New Roman" w:hAnsi="Calibri" w:cs="Times New Roman"/>
                <w:b/>
                <w:color w:val="000000"/>
                <w:lang w:eastAsia="sl-SI"/>
              </w:rPr>
            </w:pPr>
            <w:r>
              <w:rPr>
                <w:rFonts w:ascii="Calibri" w:eastAsia="Times New Roman" w:hAnsi="Calibri" w:cs="Times New Roman"/>
                <w:b/>
                <w:color w:val="000000"/>
                <w:lang w:eastAsia="sl-SI"/>
              </w:rPr>
              <w:t>Oznaka oz</w:t>
            </w:r>
            <w:r w:rsidR="00DE6022">
              <w:rPr>
                <w:rFonts w:ascii="Calibri" w:eastAsia="Times New Roman" w:hAnsi="Calibri" w:cs="Times New Roman"/>
                <w:b/>
                <w:color w:val="000000"/>
                <w:lang w:eastAsia="sl-SI"/>
              </w:rPr>
              <w:t>iroma</w:t>
            </w:r>
            <w:r>
              <w:rPr>
                <w:rFonts w:ascii="Calibri" w:eastAsia="Times New Roman" w:hAnsi="Calibri" w:cs="Times New Roman"/>
                <w:b/>
                <w:color w:val="000000"/>
                <w:lang w:eastAsia="sl-SI"/>
              </w:rPr>
              <w:t xml:space="preserve"> številka odseka</w:t>
            </w:r>
          </w:p>
        </w:tc>
        <w:tc>
          <w:tcPr>
            <w:tcW w:w="1814" w:type="dxa"/>
            <w:shd w:val="clear" w:color="auto" w:fill="auto"/>
            <w:noWrap/>
            <w:vAlign w:val="center"/>
          </w:tcPr>
          <w:p w14:paraId="61840DDA" w14:textId="77777777" w:rsidR="00A57D7B" w:rsidRPr="00CE6FD6" w:rsidRDefault="00A57D7B" w:rsidP="00CE6FD6">
            <w:pPr>
              <w:spacing w:after="0" w:line="240" w:lineRule="auto"/>
              <w:jc w:val="center"/>
              <w:rPr>
                <w:rFonts w:ascii="Calibri" w:eastAsia="Times New Roman" w:hAnsi="Calibri" w:cs="Times New Roman"/>
                <w:b/>
                <w:color w:val="000000"/>
                <w:lang w:eastAsia="sl-SI"/>
              </w:rPr>
            </w:pPr>
            <w:r w:rsidRPr="00CE6FD6">
              <w:rPr>
                <w:rFonts w:ascii="Calibri" w:eastAsia="Times New Roman" w:hAnsi="Calibri" w:cs="Times New Roman"/>
                <w:b/>
                <w:color w:val="000000"/>
                <w:lang w:eastAsia="sl-SI"/>
              </w:rPr>
              <w:t>Dolžina (</w:t>
            </w:r>
            <w:r w:rsidRPr="00CE6FD6">
              <w:rPr>
                <w:rFonts w:ascii="Calibri" w:eastAsia="Times New Roman" w:hAnsi="Calibri" w:cs="Times New Roman"/>
                <w:color w:val="000000"/>
                <w:lang w:eastAsia="sl-SI"/>
              </w:rPr>
              <w:t>m</w:t>
            </w:r>
            <w:r w:rsidRPr="00CE6FD6">
              <w:rPr>
                <w:rFonts w:ascii="Calibri" w:eastAsia="Times New Roman" w:hAnsi="Calibri" w:cs="Times New Roman"/>
                <w:b/>
                <w:color w:val="000000"/>
                <w:lang w:eastAsia="sl-SI"/>
              </w:rPr>
              <w:t>)</w:t>
            </w:r>
          </w:p>
        </w:tc>
        <w:tc>
          <w:tcPr>
            <w:tcW w:w="1786" w:type="dxa"/>
            <w:shd w:val="clear" w:color="auto" w:fill="auto"/>
            <w:vAlign w:val="center"/>
          </w:tcPr>
          <w:p w14:paraId="22145185" w14:textId="77777777" w:rsidR="00A57D7B" w:rsidRPr="00CE6FD6" w:rsidRDefault="00A57D7B" w:rsidP="00CE6FD6">
            <w:pPr>
              <w:spacing w:after="0" w:line="240" w:lineRule="auto"/>
              <w:jc w:val="center"/>
              <w:rPr>
                <w:rFonts w:ascii="Calibri" w:eastAsia="Times New Roman" w:hAnsi="Calibri" w:cs="Times New Roman"/>
                <w:b/>
                <w:color w:val="000000"/>
                <w:lang w:eastAsia="sl-SI"/>
              </w:rPr>
            </w:pPr>
            <w:r w:rsidRPr="00CE6FD6">
              <w:rPr>
                <w:rFonts w:ascii="Calibri" w:eastAsia="Times New Roman" w:hAnsi="Calibri" w:cs="Times New Roman"/>
                <w:b/>
                <w:color w:val="000000"/>
                <w:lang w:eastAsia="sl-SI"/>
              </w:rPr>
              <w:t>Premer cevi (</w:t>
            </w:r>
            <w:r w:rsidRPr="00CE6FD6">
              <w:rPr>
                <w:rFonts w:ascii="Symbol" w:eastAsia="Times New Roman" w:hAnsi="Symbol" w:cs="Times New Roman"/>
                <w:color w:val="000000"/>
                <w:lang w:eastAsia="sl-SI"/>
              </w:rPr>
              <w:t></w:t>
            </w:r>
            <w:r w:rsidRPr="00CE6FD6">
              <w:rPr>
                <w:rFonts w:ascii="Calibri" w:eastAsia="Times New Roman" w:hAnsi="Calibri" w:cs="Times New Roman"/>
                <w:b/>
                <w:color w:val="000000"/>
                <w:lang w:eastAsia="sl-SI"/>
              </w:rPr>
              <w:t>)</w:t>
            </w:r>
          </w:p>
        </w:tc>
        <w:tc>
          <w:tcPr>
            <w:tcW w:w="1786" w:type="dxa"/>
            <w:shd w:val="clear" w:color="auto" w:fill="auto"/>
            <w:vAlign w:val="center"/>
          </w:tcPr>
          <w:p w14:paraId="00880F52" w14:textId="77777777" w:rsidR="00A57D7B" w:rsidRPr="00CE6FD6" w:rsidRDefault="00A57D7B" w:rsidP="00CE6FD6">
            <w:pPr>
              <w:spacing w:after="0" w:line="240" w:lineRule="auto"/>
              <w:jc w:val="center"/>
              <w:rPr>
                <w:rFonts w:ascii="Calibri" w:eastAsia="Times New Roman" w:hAnsi="Calibri" w:cs="Times New Roman"/>
                <w:b/>
                <w:color w:val="000000"/>
                <w:lang w:eastAsia="sl-SI"/>
              </w:rPr>
            </w:pPr>
            <w:r w:rsidRPr="00CE6FD6">
              <w:rPr>
                <w:rFonts w:ascii="Calibri" w:eastAsia="Times New Roman" w:hAnsi="Calibri" w:cs="Times New Roman"/>
                <w:b/>
                <w:color w:val="000000"/>
                <w:lang w:eastAsia="sl-SI"/>
              </w:rPr>
              <w:t>Opis morebitnih težav</w:t>
            </w:r>
          </w:p>
        </w:tc>
      </w:tr>
      <w:tr w:rsidR="001C5A65" w:rsidRPr="0075424D" w14:paraId="445C9F18" w14:textId="77777777" w:rsidTr="002557CA">
        <w:trPr>
          <w:trHeight w:val="300"/>
        </w:trPr>
        <w:tc>
          <w:tcPr>
            <w:tcW w:w="1666" w:type="dxa"/>
            <w:vMerge/>
            <w:vAlign w:val="center"/>
          </w:tcPr>
          <w:p w14:paraId="37F5EE7F"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7563" w:type="dxa"/>
            <w:gridSpan w:val="4"/>
            <w:shd w:val="clear" w:color="auto" w:fill="auto"/>
            <w:vAlign w:val="bottom"/>
          </w:tcPr>
          <w:p w14:paraId="70CB5A85" w14:textId="0159C3A0" w:rsidR="001C5A65" w:rsidRPr="001C5A65" w:rsidRDefault="002557CA" w:rsidP="00BF587F">
            <w:pPr>
              <w:spacing w:after="0" w:line="240" w:lineRule="auto"/>
              <w:jc w:val="center"/>
              <w:rPr>
                <w:rFonts w:ascii="Calibri" w:eastAsia="Times New Roman" w:hAnsi="Calibri" w:cs="Times New Roman"/>
                <w:b/>
                <w:color w:val="000000"/>
                <w:lang w:eastAsia="sl-SI"/>
              </w:rPr>
            </w:pPr>
            <w:r>
              <w:rPr>
                <w:rFonts w:ascii="Calibri" w:eastAsia="Times New Roman" w:hAnsi="Calibri" w:cs="Times New Roman"/>
                <w:b/>
                <w:color w:val="000000"/>
                <w:lang w:eastAsia="sl-SI"/>
              </w:rPr>
              <w:t>OBČINA __________</w:t>
            </w:r>
          </w:p>
        </w:tc>
      </w:tr>
      <w:tr w:rsidR="001C5A65" w:rsidRPr="0075424D" w14:paraId="54595258" w14:textId="77777777" w:rsidTr="002557CA">
        <w:trPr>
          <w:trHeight w:val="300"/>
        </w:trPr>
        <w:tc>
          <w:tcPr>
            <w:tcW w:w="1666" w:type="dxa"/>
            <w:vMerge/>
            <w:vAlign w:val="center"/>
          </w:tcPr>
          <w:p w14:paraId="30504272"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7563" w:type="dxa"/>
            <w:gridSpan w:val="4"/>
            <w:shd w:val="clear" w:color="auto" w:fill="auto"/>
            <w:vAlign w:val="bottom"/>
          </w:tcPr>
          <w:p w14:paraId="1211EA61" w14:textId="7597F533" w:rsidR="002557CA" w:rsidRPr="001C5A65" w:rsidRDefault="002557CA" w:rsidP="002557CA">
            <w:pPr>
              <w:spacing w:after="0" w:line="240" w:lineRule="auto"/>
              <w:jc w:val="center"/>
              <w:rPr>
                <w:rFonts w:ascii="Calibri" w:eastAsia="Times New Roman" w:hAnsi="Calibri" w:cs="Times New Roman"/>
                <w:b/>
                <w:color w:val="000000"/>
                <w:lang w:eastAsia="sl-SI"/>
              </w:rPr>
            </w:pPr>
            <w:r>
              <w:rPr>
                <w:rFonts w:ascii="Calibri" w:eastAsia="Times New Roman" w:hAnsi="Calibri" w:cs="Times New Roman"/>
                <w:b/>
                <w:color w:val="000000"/>
                <w:lang w:eastAsia="sl-SI"/>
              </w:rPr>
              <w:t>JAVNI VODOVOD ___________</w:t>
            </w:r>
          </w:p>
        </w:tc>
      </w:tr>
      <w:tr w:rsidR="00A57D7B" w:rsidRPr="0075424D" w14:paraId="0A3F7D06" w14:textId="77777777" w:rsidTr="002557CA">
        <w:trPr>
          <w:trHeight w:val="300"/>
        </w:trPr>
        <w:tc>
          <w:tcPr>
            <w:tcW w:w="1666" w:type="dxa"/>
            <w:vMerge/>
            <w:vAlign w:val="center"/>
          </w:tcPr>
          <w:p w14:paraId="01B8E246" w14:textId="77777777" w:rsidR="00A57D7B" w:rsidRPr="0075424D" w:rsidRDefault="00A57D7B"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2CCD44EA" w14:textId="2FDD1A99"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59D9824D" w14:textId="22E7C0D3" w:rsidR="00A57D7B" w:rsidRPr="0075424D" w:rsidRDefault="00A57D7B"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0868A4C9" w14:textId="5FDFAC74" w:rsidR="00A57D7B" w:rsidRPr="0075424D" w:rsidRDefault="00A57D7B"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31865A35" w14:textId="6B98CC3A" w:rsidR="00A57D7B" w:rsidRPr="0075424D" w:rsidRDefault="00A57D7B" w:rsidP="006D56AE">
            <w:pPr>
              <w:spacing w:after="0" w:line="240" w:lineRule="auto"/>
              <w:jc w:val="center"/>
              <w:rPr>
                <w:rFonts w:ascii="Calibri" w:eastAsia="Times New Roman" w:hAnsi="Calibri" w:cs="Times New Roman"/>
                <w:color w:val="000000"/>
                <w:lang w:eastAsia="sl-SI"/>
              </w:rPr>
            </w:pPr>
          </w:p>
        </w:tc>
      </w:tr>
      <w:tr w:rsidR="00A57D7B" w:rsidRPr="0075424D" w14:paraId="640CFF82" w14:textId="77777777" w:rsidTr="002557CA">
        <w:trPr>
          <w:trHeight w:val="300"/>
        </w:trPr>
        <w:tc>
          <w:tcPr>
            <w:tcW w:w="1666" w:type="dxa"/>
            <w:vMerge/>
            <w:vAlign w:val="center"/>
          </w:tcPr>
          <w:p w14:paraId="40ABF385" w14:textId="77777777" w:rsidR="00A57D7B" w:rsidRPr="0075424D" w:rsidRDefault="00A57D7B"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1FAA12D4" w14:textId="7FBA7368" w:rsidR="00A57D7B" w:rsidRPr="00ED30C5" w:rsidRDefault="00A57D7B"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5AA11CDD" w14:textId="6D8AC528" w:rsidR="00A57D7B" w:rsidRPr="0075424D" w:rsidRDefault="00A57D7B"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71DD3FEB" w14:textId="797DE36D" w:rsidR="00A57D7B" w:rsidRPr="0075424D" w:rsidRDefault="00A57D7B"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4FEA2151" w14:textId="50521F0C" w:rsidR="00A57D7B" w:rsidRPr="0075424D" w:rsidRDefault="00A57D7B" w:rsidP="006D56AE">
            <w:pPr>
              <w:spacing w:after="0" w:line="240" w:lineRule="auto"/>
              <w:jc w:val="center"/>
              <w:rPr>
                <w:rFonts w:ascii="Calibri" w:eastAsia="Times New Roman" w:hAnsi="Calibri" w:cs="Times New Roman"/>
                <w:color w:val="000000"/>
                <w:lang w:eastAsia="sl-SI"/>
              </w:rPr>
            </w:pPr>
          </w:p>
        </w:tc>
      </w:tr>
      <w:tr w:rsidR="001C5A65" w:rsidRPr="0075424D" w14:paraId="596F43B2" w14:textId="77777777" w:rsidTr="002557CA">
        <w:trPr>
          <w:trHeight w:val="300"/>
        </w:trPr>
        <w:tc>
          <w:tcPr>
            <w:tcW w:w="1666" w:type="dxa"/>
            <w:vMerge/>
            <w:vAlign w:val="center"/>
          </w:tcPr>
          <w:p w14:paraId="61B30B52"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2CC6349D" w14:textId="150D03CC"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4ADD2D1F" w14:textId="6CABC763"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2218E00C" w14:textId="70BBB8C1"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2F57E169" w14:textId="2EEA61EE"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3381C359" w14:textId="77777777" w:rsidTr="002557CA">
        <w:trPr>
          <w:trHeight w:val="300"/>
        </w:trPr>
        <w:tc>
          <w:tcPr>
            <w:tcW w:w="1666" w:type="dxa"/>
            <w:vMerge/>
            <w:vAlign w:val="center"/>
          </w:tcPr>
          <w:p w14:paraId="1C84F99B"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34685F0A" w14:textId="3847375C"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2312D129" w14:textId="3D3513D9"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23EED329" w14:textId="48E6115E"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1C278764" w14:textId="2F577311"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1F8937F9" w14:textId="77777777" w:rsidTr="002557CA">
        <w:trPr>
          <w:trHeight w:val="300"/>
        </w:trPr>
        <w:tc>
          <w:tcPr>
            <w:tcW w:w="1666" w:type="dxa"/>
            <w:vMerge/>
            <w:vAlign w:val="center"/>
          </w:tcPr>
          <w:p w14:paraId="142FF3C5"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0EA77628" w14:textId="790BB4A3"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496C88BD" w14:textId="24D4213C" w:rsidR="006D56AE" w:rsidRPr="0075424D" w:rsidRDefault="006D56AE"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63C69AF1" w14:textId="35053BCE"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5532F90D" w14:textId="1F23A1DC"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0E3BABBE" w14:textId="77777777" w:rsidTr="002557CA">
        <w:trPr>
          <w:trHeight w:val="300"/>
        </w:trPr>
        <w:tc>
          <w:tcPr>
            <w:tcW w:w="1666" w:type="dxa"/>
            <w:vMerge/>
            <w:vAlign w:val="center"/>
          </w:tcPr>
          <w:p w14:paraId="6E351389"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053B64EF" w14:textId="4369AC1A"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529BE988" w14:textId="5799D412"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425AF5E6" w14:textId="0145389F"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36985D2F" w14:textId="511DDA1C"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6E2D5F9E" w14:textId="77777777" w:rsidTr="002557CA">
        <w:trPr>
          <w:trHeight w:val="300"/>
        </w:trPr>
        <w:tc>
          <w:tcPr>
            <w:tcW w:w="1666" w:type="dxa"/>
            <w:vMerge/>
            <w:vAlign w:val="center"/>
          </w:tcPr>
          <w:p w14:paraId="22385F6F"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67B1DCC5" w14:textId="044D6A72" w:rsidR="001C5A65" w:rsidRPr="00ED30C5" w:rsidRDefault="001C5A65" w:rsidP="003E4B39">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2D6F5B4B" w14:textId="585D09CA"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240E0B0A" w14:textId="342A5DCB"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49CA3A5A" w14:textId="47FC4686"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1E5A299E" w14:textId="77777777" w:rsidTr="002557CA">
        <w:trPr>
          <w:trHeight w:val="300"/>
        </w:trPr>
        <w:tc>
          <w:tcPr>
            <w:tcW w:w="1666" w:type="dxa"/>
            <w:vMerge/>
            <w:vAlign w:val="center"/>
          </w:tcPr>
          <w:p w14:paraId="5DBA10D4"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46248C87" w14:textId="689BE3EF"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032FE605" w14:textId="3AB5B98B"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5F981286" w14:textId="7DF1A78D"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680B8E2C" w14:textId="28F945A6"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5326C196" w14:textId="77777777" w:rsidTr="002557CA">
        <w:trPr>
          <w:trHeight w:val="300"/>
        </w:trPr>
        <w:tc>
          <w:tcPr>
            <w:tcW w:w="1666" w:type="dxa"/>
            <w:vMerge/>
            <w:vAlign w:val="center"/>
          </w:tcPr>
          <w:p w14:paraId="03FB6101"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5DC5053B" w14:textId="1AD73CDD" w:rsidR="001C5A65" w:rsidRPr="00ED30C5" w:rsidRDefault="001C5A65" w:rsidP="003E4B39">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6A66862B" w14:textId="2D185DE7"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7A360260" w14:textId="4C6DD886"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05060627" w14:textId="3F842AE1"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26C1C9BC" w14:textId="77777777" w:rsidTr="002557CA">
        <w:trPr>
          <w:trHeight w:val="300"/>
        </w:trPr>
        <w:tc>
          <w:tcPr>
            <w:tcW w:w="1666" w:type="dxa"/>
            <w:vMerge/>
            <w:vAlign w:val="center"/>
          </w:tcPr>
          <w:p w14:paraId="10DD72E8"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1A8DF8D6" w14:textId="75B27BE4"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538FF951" w14:textId="535EC4D8"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555C6E84" w14:textId="08161CE2"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5608B2D7" w14:textId="4E46AADF"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57D5E7CC" w14:textId="77777777" w:rsidTr="002557CA">
        <w:trPr>
          <w:trHeight w:val="300"/>
        </w:trPr>
        <w:tc>
          <w:tcPr>
            <w:tcW w:w="1666" w:type="dxa"/>
            <w:vMerge/>
            <w:vAlign w:val="center"/>
          </w:tcPr>
          <w:p w14:paraId="7364ECCA"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01DCE3C5" w14:textId="592E54E0"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121A9CB7" w14:textId="2E6AFB10"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21FAC90A" w14:textId="6C08F34E"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2CFF43B9" w14:textId="5B47C978"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49AE1EC9" w14:textId="77777777" w:rsidTr="002557CA">
        <w:trPr>
          <w:trHeight w:val="300"/>
        </w:trPr>
        <w:tc>
          <w:tcPr>
            <w:tcW w:w="1666" w:type="dxa"/>
            <w:vMerge/>
            <w:vAlign w:val="center"/>
          </w:tcPr>
          <w:p w14:paraId="442A63E9"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2947C394" w14:textId="06006F1B"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4126C7C0" w14:textId="73A1171B"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07C9F96E" w14:textId="45F56E9B"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6A729AEB" w14:textId="617AFAD4"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614F715C" w14:textId="77777777" w:rsidTr="002557CA">
        <w:trPr>
          <w:trHeight w:val="300"/>
        </w:trPr>
        <w:tc>
          <w:tcPr>
            <w:tcW w:w="1666" w:type="dxa"/>
            <w:vMerge/>
            <w:vAlign w:val="center"/>
          </w:tcPr>
          <w:p w14:paraId="37DFD0B3"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2056280A" w14:textId="2921C934"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244AC646" w14:textId="229AD673"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63A53F93" w14:textId="4827314B"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5584C391" w14:textId="59B321DE"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3FD6542F" w14:textId="77777777" w:rsidTr="002557CA">
        <w:trPr>
          <w:trHeight w:val="300"/>
        </w:trPr>
        <w:tc>
          <w:tcPr>
            <w:tcW w:w="1666" w:type="dxa"/>
            <w:vMerge/>
            <w:vAlign w:val="center"/>
          </w:tcPr>
          <w:p w14:paraId="3FBCAE8A"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4480AEFC" w14:textId="4A81B466" w:rsidR="001C5A65" w:rsidRPr="00ED30C5" w:rsidRDefault="001C5A65" w:rsidP="003E4B39">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17C5E4FF" w14:textId="19F44181"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1DEED03F" w14:textId="3345DB21"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6DB7D0E8" w14:textId="1030980D"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0B2BB48A" w14:textId="77777777" w:rsidTr="002557CA">
        <w:trPr>
          <w:trHeight w:val="300"/>
        </w:trPr>
        <w:tc>
          <w:tcPr>
            <w:tcW w:w="1666" w:type="dxa"/>
            <w:vMerge/>
            <w:vAlign w:val="center"/>
          </w:tcPr>
          <w:p w14:paraId="1C686B50"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6CE9A68A" w14:textId="506124A2"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5AA6EB1A" w14:textId="05816736"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50961EBC" w14:textId="30E2BD35"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2A25E76B" w14:textId="6CF29248"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368FCB1F" w14:textId="77777777" w:rsidTr="002557CA">
        <w:trPr>
          <w:trHeight w:val="300"/>
        </w:trPr>
        <w:tc>
          <w:tcPr>
            <w:tcW w:w="1666" w:type="dxa"/>
            <w:vMerge/>
            <w:vAlign w:val="center"/>
          </w:tcPr>
          <w:p w14:paraId="26B9BC3F"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3E777383" w14:textId="63111B50"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07972C07" w14:textId="0FA90AD4"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4D80CE4D" w14:textId="2CE95D32"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61773DEE" w14:textId="39C74686"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77C75752" w14:textId="77777777" w:rsidTr="002557CA">
        <w:trPr>
          <w:trHeight w:val="300"/>
        </w:trPr>
        <w:tc>
          <w:tcPr>
            <w:tcW w:w="1666" w:type="dxa"/>
            <w:vMerge/>
            <w:vAlign w:val="center"/>
          </w:tcPr>
          <w:p w14:paraId="4570412C"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397B76CE" w14:textId="77777777" w:rsidR="006D56AE" w:rsidRPr="00ED30C5" w:rsidRDefault="006D56AE"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49FBB5CB" w14:textId="35D9EC9A" w:rsidR="006D56AE" w:rsidRPr="0075424D" w:rsidRDefault="006D56AE"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5EAB9F85" w14:textId="2251C406" w:rsidR="00441288" w:rsidRPr="0075424D" w:rsidRDefault="00441288"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02BF164E" w14:textId="77777777" w:rsidR="00D24281" w:rsidRPr="0075424D" w:rsidRDefault="00D24281" w:rsidP="006D56AE">
            <w:pPr>
              <w:spacing w:after="0" w:line="240" w:lineRule="auto"/>
              <w:jc w:val="center"/>
              <w:rPr>
                <w:rFonts w:ascii="Calibri" w:eastAsia="Times New Roman" w:hAnsi="Calibri" w:cs="Times New Roman"/>
                <w:color w:val="000000"/>
                <w:lang w:eastAsia="sl-SI"/>
              </w:rPr>
            </w:pPr>
          </w:p>
        </w:tc>
      </w:tr>
      <w:tr w:rsidR="001C5A65" w:rsidRPr="0075424D" w14:paraId="18FE9D96" w14:textId="77777777" w:rsidTr="002557CA">
        <w:trPr>
          <w:trHeight w:val="300"/>
        </w:trPr>
        <w:tc>
          <w:tcPr>
            <w:tcW w:w="1666" w:type="dxa"/>
            <w:vMerge/>
            <w:vAlign w:val="center"/>
          </w:tcPr>
          <w:p w14:paraId="356DCC58"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50451792" w14:textId="335F4040"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05A62072" w14:textId="3FAEE3A0"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5137782D" w14:textId="0A9CE2A1"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580A2A1E" w14:textId="0456A24C"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3141F4AB" w14:textId="77777777" w:rsidTr="002557CA">
        <w:trPr>
          <w:trHeight w:val="300"/>
        </w:trPr>
        <w:tc>
          <w:tcPr>
            <w:tcW w:w="1666" w:type="dxa"/>
            <w:vMerge/>
            <w:vAlign w:val="center"/>
          </w:tcPr>
          <w:p w14:paraId="7AF0516A"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70704C1C" w14:textId="36D19596"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1F24D113" w14:textId="4F8EDD6E"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627585F7" w14:textId="2DF29D72"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51A13A2F" w14:textId="6830A9E5"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6708A055" w14:textId="77777777" w:rsidTr="002557CA">
        <w:trPr>
          <w:trHeight w:val="300"/>
        </w:trPr>
        <w:tc>
          <w:tcPr>
            <w:tcW w:w="1666" w:type="dxa"/>
            <w:vMerge/>
            <w:vAlign w:val="center"/>
          </w:tcPr>
          <w:p w14:paraId="4A54048F"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143FC3E2" w14:textId="0133F4AE"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6D4A7816" w14:textId="15A1F4AB"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5CEDCCAA" w14:textId="22C5B448"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29D18C85" w14:textId="2164600E"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64B14846" w14:textId="77777777" w:rsidTr="002557CA">
        <w:trPr>
          <w:trHeight w:val="300"/>
        </w:trPr>
        <w:tc>
          <w:tcPr>
            <w:tcW w:w="1666" w:type="dxa"/>
            <w:vMerge/>
            <w:vAlign w:val="center"/>
          </w:tcPr>
          <w:p w14:paraId="50FBCACC"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669FDFDB" w14:textId="1B36FE6F"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1E5BB60B" w14:textId="341B6D25"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3F638389" w14:textId="10DAC745"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67B9F9CE" w14:textId="413E5F4C"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54225582" w14:textId="77777777" w:rsidTr="002557CA">
        <w:trPr>
          <w:trHeight w:val="300"/>
        </w:trPr>
        <w:tc>
          <w:tcPr>
            <w:tcW w:w="1666" w:type="dxa"/>
            <w:vMerge/>
            <w:vAlign w:val="center"/>
          </w:tcPr>
          <w:p w14:paraId="002E899D"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1461F9E5" w14:textId="32CA8E38"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0DBC7FF7" w14:textId="50D91369"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1385EA4D" w14:textId="4A022F30"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137A4128" w14:textId="27CBA192"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5E58B2AE" w14:textId="77777777" w:rsidTr="002557CA">
        <w:trPr>
          <w:trHeight w:val="300"/>
        </w:trPr>
        <w:tc>
          <w:tcPr>
            <w:tcW w:w="1666" w:type="dxa"/>
            <w:vMerge/>
            <w:vAlign w:val="center"/>
          </w:tcPr>
          <w:p w14:paraId="44372E2E"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13F3717B" w14:textId="41EF3B74"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7D553C32" w14:textId="500A9B28"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49F33310" w14:textId="745DDD95"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11FAD20B" w14:textId="1FBEC37A"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5AA46E28" w14:textId="77777777" w:rsidTr="002557CA">
        <w:trPr>
          <w:trHeight w:val="300"/>
        </w:trPr>
        <w:tc>
          <w:tcPr>
            <w:tcW w:w="1666" w:type="dxa"/>
            <w:vMerge/>
            <w:vAlign w:val="center"/>
          </w:tcPr>
          <w:p w14:paraId="0BCBB061"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203A33AF" w14:textId="212C2326"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73DD8E1F" w14:textId="51CC2ECC"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15A23B64" w14:textId="57437429"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0BCD362F" w14:textId="11C89687"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7E65C60D" w14:textId="77777777" w:rsidTr="002557CA">
        <w:trPr>
          <w:trHeight w:val="300"/>
        </w:trPr>
        <w:tc>
          <w:tcPr>
            <w:tcW w:w="1666" w:type="dxa"/>
            <w:vMerge/>
            <w:vAlign w:val="center"/>
          </w:tcPr>
          <w:p w14:paraId="7122E080"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620B84E3" w14:textId="60F240FD"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6EF5D200" w14:textId="0A9DC098"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67864C86" w14:textId="6E3F39EA"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26329AB5" w14:textId="354D36E2"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002F5414" w14:textId="77777777" w:rsidTr="002557CA">
        <w:trPr>
          <w:trHeight w:val="300"/>
        </w:trPr>
        <w:tc>
          <w:tcPr>
            <w:tcW w:w="1666" w:type="dxa"/>
            <w:vMerge/>
            <w:vAlign w:val="center"/>
          </w:tcPr>
          <w:p w14:paraId="216BD8AF"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41648412" w14:textId="47BA8303"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482B7FDA" w14:textId="4683C21C"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47D4BBD1" w14:textId="3D42CB73"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473610CD" w14:textId="48B40579"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23BA2BA5" w14:textId="77777777" w:rsidTr="002557CA">
        <w:trPr>
          <w:trHeight w:val="300"/>
        </w:trPr>
        <w:tc>
          <w:tcPr>
            <w:tcW w:w="1666" w:type="dxa"/>
            <w:vMerge/>
            <w:vAlign w:val="center"/>
          </w:tcPr>
          <w:p w14:paraId="32B9414F"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080B3677" w14:textId="3C454563"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31352F06" w14:textId="0A10A98D"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6059D112" w14:textId="2C74709B"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70B67BD9" w14:textId="5940F7EF"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17489EBC" w14:textId="77777777" w:rsidTr="002557CA">
        <w:trPr>
          <w:trHeight w:val="300"/>
        </w:trPr>
        <w:tc>
          <w:tcPr>
            <w:tcW w:w="1666" w:type="dxa"/>
            <w:vMerge/>
            <w:vAlign w:val="center"/>
          </w:tcPr>
          <w:p w14:paraId="38291D80"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1C5D990F" w14:textId="10F2AC67"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4DC59AF5" w14:textId="0DA513BB"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30D67FEC" w14:textId="023D885D"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2FF64F30" w14:textId="4883C586" w:rsidR="001C5A65" w:rsidRPr="0075424D" w:rsidRDefault="001C5A65" w:rsidP="006D56AE">
            <w:pPr>
              <w:spacing w:after="0" w:line="240" w:lineRule="auto"/>
              <w:jc w:val="center"/>
              <w:rPr>
                <w:rFonts w:ascii="Calibri" w:eastAsia="Times New Roman" w:hAnsi="Calibri" w:cs="Times New Roman"/>
                <w:color w:val="000000"/>
                <w:lang w:eastAsia="sl-SI"/>
              </w:rPr>
            </w:pPr>
          </w:p>
        </w:tc>
      </w:tr>
      <w:tr w:rsidR="001C5A65" w:rsidRPr="0075424D" w14:paraId="124A4C28" w14:textId="77777777" w:rsidTr="002557CA">
        <w:trPr>
          <w:trHeight w:val="300"/>
        </w:trPr>
        <w:tc>
          <w:tcPr>
            <w:tcW w:w="1666" w:type="dxa"/>
            <w:vMerge/>
            <w:vAlign w:val="center"/>
          </w:tcPr>
          <w:p w14:paraId="57FE51E9" w14:textId="77777777" w:rsidR="001C5A65" w:rsidRPr="0075424D" w:rsidRDefault="001C5A65" w:rsidP="00A529CC">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529939A6" w14:textId="479E4CC9" w:rsidR="001C5A65" w:rsidRPr="00ED30C5" w:rsidRDefault="001C5A65" w:rsidP="00ED30C5">
            <w:pPr>
              <w:spacing w:after="0" w:line="240" w:lineRule="auto"/>
              <w:jc w:val="right"/>
              <w:rPr>
                <w:rFonts w:ascii="Calibri" w:eastAsia="Times New Roman" w:hAnsi="Calibri" w:cs="Times New Roman"/>
                <w:color w:val="000000"/>
                <w:lang w:eastAsia="sl-SI"/>
              </w:rPr>
            </w:pPr>
          </w:p>
        </w:tc>
        <w:tc>
          <w:tcPr>
            <w:tcW w:w="1814" w:type="dxa"/>
            <w:shd w:val="clear" w:color="auto" w:fill="auto"/>
            <w:noWrap/>
            <w:vAlign w:val="bottom"/>
          </w:tcPr>
          <w:p w14:paraId="5B45859F" w14:textId="28EA8287"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15240952" w14:textId="6F8DAB1E" w:rsidR="001C5A65" w:rsidRPr="0075424D" w:rsidRDefault="001C5A65" w:rsidP="006D56AE">
            <w:pPr>
              <w:spacing w:after="0" w:line="240" w:lineRule="auto"/>
              <w:jc w:val="center"/>
              <w:rPr>
                <w:rFonts w:ascii="Calibri" w:eastAsia="Times New Roman" w:hAnsi="Calibri" w:cs="Times New Roman"/>
                <w:color w:val="000000"/>
                <w:lang w:eastAsia="sl-SI"/>
              </w:rPr>
            </w:pPr>
          </w:p>
        </w:tc>
        <w:tc>
          <w:tcPr>
            <w:tcW w:w="1786" w:type="dxa"/>
            <w:shd w:val="clear" w:color="auto" w:fill="auto"/>
            <w:vAlign w:val="bottom"/>
          </w:tcPr>
          <w:p w14:paraId="22863920" w14:textId="48CCB021" w:rsidR="001C5A65" w:rsidRPr="0075424D" w:rsidRDefault="001C5A65" w:rsidP="006D56AE">
            <w:pPr>
              <w:spacing w:after="0" w:line="240" w:lineRule="auto"/>
              <w:jc w:val="center"/>
              <w:rPr>
                <w:rFonts w:ascii="Calibri" w:eastAsia="Times New Roman" w:hAnsi="Calibri" w:cs="Times New Roman"/>
                <w:color w:val="000000"/>
                <w:lang w:eastAsia="sl-SI"/>
              </w:rPr>
            </w:pPr>
          </w:p>
        </w:tc>
      </w:tr>
    </w:tbl>
    <w:p w14:paraId="6B4D1CE0" w14:textId="77777777" w:rsidR="0075424D" w:rsidRDefault="0075424D"/>
    <w:p w14:paraId="6CE703F9" w14:textId="77777777" w:rsidR="00904C55" w:rsidRDefault="00904C55"/>
    <w:p w14:paraId="3B2886B8" w14:textId="77777777" w:rsidR="00904C55" w:rsidRDefault="00904C55"/>
    <w:p w14:paraId="0859A2FB" w14:textId="77777777" w:rsidR="002955D7" w:rsidRPr="00505903" w:rsidRDefault="00BF3A34" w:rsidP="00BF3A34">
      <w:pPr>
        <w:pStyle w:val="Odstavekseznama"/>
        <w:numPr>
          <w:ilvl w:val="0"/>
          <w:numId w:val="20"/>
        </w:numPr>
        <w:spacing w:after="0" w:line="240" w:lineRule="auto"/>
        <w:jc w:val="both"/>
        <w:rPr>
          <w:rFonts w:ascii="Calibri" w:eastAsia="Times New Roman" w:hAnsi="Calibri" w:cs="Times New Roman"/>
          <w:b/>
          <w:color w:val="000000"/>
          <w:sz w:val="24"/>
          <w:szCs w:val="24"/>
          <w:u w:val="single"/>
          <w:lang w:eastAsia="sl-SI"/>
        </w:rPr>
      </w:pPr>
      <w:r w:rsidRPr="00505903">
        <w:rPr>
          <w:rFonts w:ascii="Calibri" w:eastAsia="Times New Roman" w:hAnsi="Calibri" w:cs="Times New Roman"/>
          <w:b/>
          <w:color w:val="000000"/>
          <w:sz w:val="24"/>
          <w:szCs w:val="24"/>
          <w:u w:val="single"/>
          <w:lang w:eastAsia="sl-SI"/>
        </w:rPr>
        <w:t>STANJE PO INVESTICIJI</w:t>
      </w:r>
    </w:p>
    <w:p w14:paraId="71CE3658" w14:textId="77777777" w:rsidR="00BF3A34" w:rsidRPr="00D82859" w:rsidRDefault="00BF3A34" w:rsidP="00D82859">
      <w:pPr>
        <w:spacing w:after="0" w:line="240" w:lineRule="auto"/>
        <w:jc w:val="both"/>
        <w:rPr>
          <w:rFonts w:ascii="Calibri" w:eastAsia="Times New Roman" w:hAnsi="Calibri" w:cs="Times New Roman"/>
          <w:color w:val="000000"/>
          <w:u w:val="single"/>
          <w:lang w:eastAsia="sl-SI"/>
        </w:rPr>
      </w:pPr>
    </w:p>
    <w:p w14:paraId="6F12F56E" w14:textId="32D8290D" w:rsidR="00653261" w:rsidRPr="000107A7" w:rsidRDefault="00BF3A34" w:rsidP="00D33946">
      <w:pPr>
        <w:pStyle w:val="Odstavekseznama"/>
        <w:numPr>
          <w:ilvl w:val="0"/>
          <w:numId w:val="21"/>
        </w:numPr>
        <w:jc w:val="both"/>
      </w:pPr>
      <w:r w:rsidRPr="000107A7">
        <w:t xml:space="preserve">Kartografski prikaz </w:t>
      </w:r>
      <w:r w:rsidR="00611E35" w:rsidRPr="000107A7">
        <w:t>javnega vodovoda</w:t>
      </w:r>
      <w:r w:rsidRPr="000107A7">
        <w:t>, ki oskrbuje več kot 10.</w:t>
      </w:r>
      <w:r w:rsidR="00C749D0" w:rsidRPr="000107A7">
        <w:t>000 prebivalcev</w:t>
      </w:r>
      <w:r w:rsidRPr="000107A7">
        <w:t xml:space="preserve">, </w:t>
      </w:r>
      <w:r w:rsidR="00C749D0" w:rsidRPr="000107A7">
        <w:t xml:space="preserve">po </w:t>
      </w:r>
      <w:r w:rsidR="00611E35" w:rsidRPr="000107A7">
        <w:t>načrtovani</w:t>
      </w:r>
      <w:r w:rsidR="00C749D0" w:rsidRPr="000107A7">
        <w:t xml:space="preserve"> investiciji</w:t>
      </w:r>
      <w:r w:rsidR="00653261" w:rsidRPr="000107A7">
        <w:t xml:space="preserve"> s sredstvi evropske kohezijske politike v obdobju 2021</w:t>
      </w:r>
      <w:r w:rsidR="00DE6022">
        <w:t>–</w:t>
      </w:r>
      <w:r w:rsidR="00653261" w:rsidRPr="000107A7">
        <w:t>2027 .</w:t>
      </w:r>
    </w:p>
    <w:p w14:paraId="3A3257A9" w14:textId="1A1BEF36" w:rsidR="00170D03" w:rsidRPr="003220A0" w:rsidRDefault="00D82859" w:rsidP="0072296F">
      <w:pPr>
        <w:pStyle w:val="Odstavekseznama"/>
        <w:numPr>
          <w:ilvl w:val="0"/>
          <w:numId w:val="26"/>
        </w:numPr>
        <w:spacing w:after="0" w:line="240" w:lineRule="auto"/>
        <w:jc w:val="both"/>
      </w:pPr>
      <w:r w:rsidRPr="000107A7">
        <w:rPr>
          <w:rFonts w:ascii="Calibri" w:eastAsia="Times New Roman" w:hAnsi="Calibri" w:cs="Times New Roman"/>
          <w:b/>
          <w:color w:val="000000"/>
          <w:lang w:eastAsia="sl-SI"/>
        </w:rPr>
        <w:t>P</w:t>
      </w:r>
      <w:r w:rsidR="00C749D0" w:rsidRPr="000107A7">
        <w:rPr>
          <w:rFonts w:ascii="Calibri" w:eastAsia="Times New Roman" w:hAnsi="Calibri" w:cs="Times New Roman"/>
          <w:b/>
          <w:color w:val="000000"/>
          <w:lang w:eastAsia="sl-SI"/>
        </w:rPr>
        <w:t>riloga</w:t>
      </w:r>
      <w:r w:rsidR="005F2932" w:rsidRPr="000107A7">
        <w:rPr>
          <w:rFonts w:ascii="Calibri" w:eastAsia="Times New Roman" w:hAnsi="Calibri" w:cs="Times New Roman"/>
          <w:b/>
          <w:color w:val="000000"/>
          <w:lang w:eastAsia="sl-SI"/>
        </w:rPr>
        <w:t xml:space="preserve"> </w:t>
      </w:r>
      <w:r w:rsidR="009C54D4" w:rsidRPr="000107A7">
        <w:rPr>
          <w:rFonts w:ascii="Calibri" w:eastAsia="Times New Roman" w:hAnsi="Calibri" w:cs="Times New Roman"/>
          <w:b/>
          <w:color w:val="000000"/>
          <w:lang w:eastAsia="sl-SI"/>
        </w:rPr>
        <w:t>5</w:t>
      </w:r>
      <w:r w:rsidR="00C749D0" w:rsidRPr="000107A7">
        <w:rPr>
          <w:rFonts w:ascii="Calibri" w:eastAsia="Times New Roman" w:hAnsi="Calibri" w:cs="Times New Roman"/>
          <w:b/>
          <w:color w:val="000000"/>
          <w:lang w:eastAsia="sl-SI"/>
        </w:rPr>
        <w:t>: Pregledna karta 2</w:t>
      </w:r>
      <w:r w:rsidR="00DE6022">
        <w:rPr>
          <w:rFonts w:ascii="Calibri" w:eastAsia="Times New Roman" w:hAnsi="Calibri" w:cs="Times New Roman"/>
          <w:b/>
          <w:color w:val="000000"/>
          <w:lang w:eastAsia="sl-SI"/>
        </w:rPr>
        <w:t>:</w:t>
      </w:r>
      <w:r w:rsidR="00C749D0" w:rsidRPr="000107A7">
        <w:rPr>
          <w:rFonts w:ascii="Calibri" w:eastAsia="Times New Roman" w:hAnsi="Calibri" w:cs="Times New Roman"/>
          <w:color w:val="000000"/>
          <w:lang w:eastAsia="sl-SI"/>
        </w:rPr>
        <w:t xml:space="preserve"> </w:t>
      </w:r>
      <w:r w:rsidR="00C749D0" w:rsidRPr="000107A7">
        <w:rPr>
          <w:rFonts w:ascii="Calibri" w:eastAsia="Times New Roman" w:hAnsi="Calibri" w:cs="Times New Roman"/>
          <w:b/>
          <w:color w:val="000000"/>
          <w:lang w:eastAsia="sl-SI"/>
        </w:rPr>
        <w:t>Stanje po investicij</w:t>
      </w:r>
      <w:r w:rsidR="0043250C" w:rsidRPr="000107A7">
        <w:rPr>
          <w:rFonts w:ascii="Calibri" w:eastAsia="Times New Roman" w:hAnsi="Calibri" w:cs="Times New Roman"/>
          <w:b/>
          <w:color w:val="000000"/>
          <w:lang w:eastAsia="sl-SI"/>
        </w:rPr>
        <w:t>i</w:t>
      </w:r>
      <w:r w:rsidR="00C749D0" w:rsidRPr="000107A7">
        <w:rPr>
          <w:rFonts w:ascii="Calibri" w:eastAsia="Times New Roman" w:hAnsi="Calibri" w:cs="Times New Roman"/>
          <w:color w:val="000000"/>
          <w:lang w:eastAsia="sl-SI"/>
        </w:rPr>
        <w:t xml:space="preserve"> z vrisanimi vodnimi viri, cevovodi z navedbo premerov in dolžin ter vsemi objekti, tj. objekti za obdelavo vode, črpališča, vodohrani, razbremenilniki</w:t>
      </w:r>
      <w:r w:rsidR="00DE6022">
        <w:rPr>
          <w:rFonts w:ascii="Calibri" w:eastAsia="Times New Roman" w:hAnsi="Calibri" w:cs="Times New Roman"/>
          <w:color w:val="000000"/>
          <w:lang w:eastAsia="sl-SI"/>
        </w:rPr>
        <w:t xml:space="preserve"> itd.</w:t>
      </w:r>
      <w:r w:rsidR="00C749D0" w:rsidRPr="000107A7">
        <w:rPr>
          <w:rFonts w:ascii="Calibri" w:eastAsia="Times New Roman" w:hAnsi="Calibri" w:cs="Times New Roman"/>
          <w:color w:val="000000"/>
          <w:lang w:eastAsia="sl-SI"/>
        </w:rPr>
        <w:t xml:space="preserve"> </w:t>
      </w:r>
      <w:r w:rsidR="00C749D0" w:rsidRPr="000107A7">
        <w:rPr>
          <w:rFonts w:ascii="Calibri" w:eastAsia="Times New Roman" w:hAnsi="Calibri" w:cs="Times New Roman"/>
          <w:color w:val="000000"/>
          <w:u w:val="single"/>
          <w:lang w:eastAsia="sl-SI"/>
        </w:rPr>
        <w:t>v preglednem merilu</w:t>
      </w:r>
      <w:r w:rsidR="009475AA" w:rsidRPr="00D33946">
        <w:rPr>
          <w:rFonts w:ascii="Calibri" w:eastAsia="Times New Roman" w:hAnsi="Calibri" w:cs="Times New Roman"/>
          <w:color w:val="000000"/>
          <w:lang w:eastAsia="sl-SI"/>
        </w:rPr>
        <w:t xml:space="preserve">. </w:t>
      </w:r>
      <w:r w:rsidR="009475AA" w:rsidRPr="000107A7">
        <w:rPr>
          <w:rFonts w:ascii="Calibri" w:eastAsia="Times New Roman" w:hAnsi="Calibri" w:cs="Times New Roman"/>
          <w:color w:val="000000"/>
          <w:lang w:eastAsia="sl-SI"/>
        </w:rPr>
        <w:t>Iz pregledne karte mora biti razviden</w:t>
      </w:r>
      <w:r w:rsidR="009475AA" w:rsidRPr="000107A7">
        <w:t xml:space="preserve"> </w:t>
      </w:r>
      <w:r w:rsidR="009475AA" w:rsidRPr="000107A7">
        <w:rPr>
          <w:rFonts w:ascii="Calibri" w:eastAsia="Times New Roman" w:hAnsi="Calibri" w:cs="Times New Roman"/>
          <w:color w:val="000000"/>
          <w:lang w:eastAsia="sl-SI"/>
        </w:rPr>
        <w:t>obstoječ javni vodovod</w:t>
      </w:r>
      <w:r w:rsidR="00996838">
        <w:rPr>
          <w:rFonts w:ascii="Calibri" w:eastAsia="Times New Roman" w:hAnsi="Calibri" w:cs="Times New Roman"/>
          <w:color w:val="000000"/>
          <w:lang w:eastAsia="sl-SI"/>
        </w:rPr>
        <w:t>,</w:t>
      </w:r>
      <w:r w:rsidR="009475AA" w:rsidRPr="000107A7">
        <w:rPr>
          <w:rFonts w:ascii="Calibri" w:eastAsia="Times New Roman" w:hAnsi="Calibri" w:cs="Times New Roman"/>
          <w:color w:val="000000"/>
          <w:lang w:eastAsia="sl-SI"/>
        </w:rPr>
        <w:t xml:space="preserve"> označen s temno modro barvo, izveden javni vodovod s sredstvi evropske kohezijske politike </w:t>
      </w:r>
      <w:r w:rsidR="009A1E89" w:rsidRPr="000107A7">
        <w:rPr>
          <w:rFonts w:ascii="Calibri" w:eastAsia="Times New Roman" w:hAnsi="Calibri" w:cs="Times New Roman"/>
          <w:color w:val="000000"/>
          <w:lang w:eastAsia="sl-SI"/>
        </w:rPr>
        <w:t>v predhodnih obdobjih z nazivi operacij in obdobjem izvedbe (npr. 2014</w:t>
      </w:r>
      <w:r w:rsidR="00996838">
        <w:rPr>
          <w:rFonts w:ascii="Calibri" w:eastAsia="Times New Roman" w:hAnsi="Calibri" w:cs="Times New Roman"/>
          <w:color w:val="000000"/>
          <w:lang w:eastAsia="sl-SI"/>
        </w:rPr>
        <w:t>–</w:t>
      </w:r>
      <w:r w:rsidR="009A1E89" w:rsidRPr="000107A7">
        <w:rPr>
          <w:rFonts w:ascii="Calibri" w:eastAsia="Times New Roman" w:hAnsi="Calibri" w:cs="Times New Roman"/>
          <w:color w:val="000000"/>
          <w:lang w:eastAsia="sl-SI"/>
        </w:rPr>
        <w:t>2020), označen z rumeno barvo</w:t>
      </w:r>
      <w:r w:rsidR="00996838">
        <w:rPr>
          <w:rFonts w:ascii="Calibri" w:eastAsia="Times New Roman" w:hAnsi="Calibri" w:cs="Times New Roman"/>
          <w:color w:val="000000"/>
          <w:lang w:eastAsia="sl-SI"/>
        </w:rPr>
        <w:t>,</w:t>
      </w:r>
      <w:r w:rsidR="009A1E89" w:rsidRPr="000107A7">
        <w:rPr>
          <w:rFonts w:ascii="Calibri" w:eastAsia="Times New Roman" w:hAnsi="Calibri" w:cs="Times New Roman"/>
          <w:color w:val="000000"/>
          <w:lang w:eastAsia="sl-SI"/>
        </w:rPr>
        <w:t xml:space="preserve"> ter</w:t>
      </w:r>
      <w:r w:rsidR="009475AA" w:rsidRPr="000107A7">
        <w:rPr>
          <w:rFonts w:ascii="Calibri" w:eastAsia="Times New Roman" w:hAnsi="Calibri" w:cs="Times New Roman"/>
          <w:color w:val="000000"/>
          <w:lang w:eastAsia="sl-SI"/>
        </w:rPr>
        <w:t xml:space="preserve"> načrtovan javni vodovod</w:t>
      </w:r>
      <w:r w:rsidR="00996838">
        <w:rPr>
          <w:rFonts w:ascii="Calibri" w:eastAsia="Times New Roman" w:hAnsi="Calibri" w:cs="Times New Roman"/>
          <w:color w:val="000000"/>
          <w:lang w:eastAsia="sl-SI"/>
        </w:rPr>
        <w:t>,</w:t>
      </w:r>
      <w:r w:rsidR="009475AA" w:rsidRPr="000107A7">
        <w:rPr>
          <w:rFonts w:ascii="Calibri" w:eastAsia="Times New Roman" w:hAnsi="Calibri" w:cs="Times New Roman"/>
          <w:color w:val="000000"/>
          <w:lang w:eastAsia="sl-SI"/>
        </w:rPr>
        <w:t xml:space="preserve"> označen z rdečo </w:t>
      </w:r>
      <w:r w:rsidR="009475AA" w:rsidRPr="003220A0">
        <w:rPr>
          <w:rFonts w:ascii="Calibri" w:eastAsia="Times New Roman" w:hAnsi="Calibri" w:cs="Times New Roman"/>
          <w:color w:val="000000"/>
          <w:lang w:eastAsia="sl-SI"/>
        </w:rPr>
        <w:t>barvo.</w:t>
      </w:r>
    </w:p>
    <w:p w14:paraId="1DA89CF4" w14:textId="069378D5" w:rsidR="00643F7D" w:rsidRPr="003220A0" w:rsidRDefault="00250364" w:rsidP="00EF1308">
      <w:pPr>
        <w:pStyle w:val="Odstavekseznama"/>
        <w:numPr>
          <w:ilvl w:val="0"/>
          <w:numId w:val="32"/>
        </w:numPr>
        <w:spacing w:after="0" w:line="260" w:lineRule="exact"/>
        <w:ind w:right="-7"/>
        <w:jc w:val="both"/>
        <w:rPr>
          <w:rFonts w:ascii="Calibri" w:eastAsia="Times New Roman" w:hAnsi="Calibri" w:cs="Times New Roman"/>
          <w:color w:val="000000"/>
          <w:lang w:eastAsia="sl-SI"/>
        </w:rPr>
      </w:pPr>
      <w:r w:rsidRPr="003220A0">
        <w:rPr>
          <w:b/>
          <w:bCs/>
        </w:rPr>
        <w:t xml:space="preserve">Priloga </w:t>
      </w:r>
      <w:r w:rsidR="009C54D4" w:rsidRPr="003220A0">
        <w:rPr>
          <w:b/>
          <w:bCs/>
        </w:rPr>
        <w:t>6</w:t>
      </w:r>
      <w:r w:rsidRPr="003220A0">
        <w:rPr>
          <w:rFonts w:ascii="Calibri" w:eastAsia="Times New Roman" w:hAnsi="Calibri" w:cs="Times New Roman"/>
          <w:color w:val="000000"/>
          <w:lang w:eastAsia="sl-SI"/>
        </w:rPr>
        <w:t>:</w:t>
      </w:r>
      <w:r w:rsidR="00643F7D" w:rsidRPr="003220A0">
        <w:rPr>
          <w:rFonts w:ascii="Calibri" w:eastAsia="Times New Roman" w:hAnsi="Calibri" w:cs="Times New Roman"/>
          <w:color w:val="000000"/>
          <w:lang w:eastAsia="sl-SI"/>
        </w:rPr>
        <w:t xml:space="preserve"> </w:t>
      </w:r>
      <w:r w:rsidR="00DC5D9E" w:rsidRPr="003220A0">
        <w:rPr>
          <w:rFonts w:ascii="Calibri" w:eastAsia="Times New Roman" w:hAnsi="Calibri" w:cs="Times New Roman"/>
          <w:color w:val="000000"/>
          <w:lang w:eastAsia="sl-SI"/>
        </w:rPr>
        <w:t>Ocena</w:t>
      </w:r>
      <w:r w:rsidR="00643F7D" w:rsidRPr="003220A0">
        <w:rPr>
          <w:rFonts w:ascii="Calibri" w:eastAsia="Times New Roman" w:hAnsi="Calibri" w:cs="Times New Roman"/>
          <w:color w:val="000000"/>
          <w:lang w:eastAsia="sl-SI"/>
        </w:rPr>
        <w:t xml:space="preserve"> </w:t>
      </w:r>
      <w:r w:rsidR="00217B2F" w:rsidRPr="003220A0">
        <w:rPr>
          <w:rFonts w:ascii="Calibri" w:eastAsia="Times New Roman" w:hAnsi="Calibri" w:cs="Times New Roman"/>
          <w:color w:val="000000"/>
          <w:lang w:eastAsia="sl-SI"/>
        </w:rPr>
        <w:t xml:space="preserve">vsaj 20% </w:t>
      </w:r>
      <w:r w:rsidR="00B33CE0" w:rsidRPr="003220A0">
        <w:rPr>
          <w:rFonts w:ascii="Calibri" w:eastAsia="Times New Roman" w:hAnsi="Calibri" w:cs="Times New Roman"/>
          <w:color w:val="000000"/>
          <w:lang w:eastAsia="sl-SI"/>
        </w:rPr>
        <w:t xml:space="preserve">zmanjšanja vrzeli med </w:t>
      </w:r>
      <w:r w:rsidR="00217B2F" w:rsidRPr="003220A0">
        <w:rPr>
          <w:rFonts w:ascii="Calibri" w:eastAsia="Times New Roman" w:hAnsi="Calibri" w:cs="Times New Roman"/>
          <w:color w:val="000000"/>
          <w:lang w:eastAsia="sl-SI"/>
        </w:rPr>
        <w:t xml:space="preserve">povprečno triletno ravnjo trenutnih vodnih izgub, izračunano z uporabo metode ocenjevanja infrastrukturnega indeksa vodnih izgub (ILI) in ILI v višini 1,5. </w:t>
      </w:r>
      <w:r w:rsidR="00B33CE0" w:rsidRPr="003220A0">
        <w:rPr>
          <w:rFonts w:ascii="Calibri" w:eastAsia="Times New Roman" w:hAnsi="Calibri" w:cs="Times New Roman"/>
          <w:color w:val="000000"/>
          <w:lang w:eastAsia="sl-SI"/>
        </w:rPr>
        <w:t xml:space="preserve">Povprečna triletna raven trenutnih vodnih izgub se izračuna za celoten del javnega vodovoda, kjer se izvaja investicija, torej za celoten obseg (distribucijskega) vodovodnega omrežja, ki je določen na ravni oskrbovalnega območja ali na </w:t>
      </w:r>
      <w:proofErr w:type="spellStart"/>
      <w:r w:rsidR="00B33CE0" w:rsidRPr="003220A0">
        <w:rPr>
          <w:rFonts w:ascii="Calibri" w:eastAsia="Times New Roman" w:hAnsi="Calibri" w:cs="Times New Roman"/>
          <w:color w:val="000000"/>
          <w:lang w:eastAsia="sl-SI"/>
        </w:rPr>
        <w:t>hidrometričnega</w:t>
      </w:r>
      <w:proofErr w:type="spellEnd"/>
      <w:r w:rsidR="00B33CE0" w:rsidRPr="003220A0">
        <w:rPr>
          <w:rFonts w:ascii="Calibri" w:eastAsia="Times New Roman" w:hAnsi="Calibri" w:cs="Times New Roman"/>
          <w:color w:val="000000"/>
          <w:lang w:eastAsia="sl-SI"/>
        </w:rPr>
        <w:t xml:space="preserve"> območja ali območja upravljanja pritiska.</w:t>
      </w:r>
    </w:p>
    <w:p w14:paraId="7EAEAABF" w14:textId="7C7D1E35" w:rsidR="00643F7D" w:rsidRPr="000107A7" w:rsidRDefault="00643F7D" w:rsidP="00EF1308">
      <w:pPr>
        <w:pStyle w:val="Odstavekseznama"/>
        <w:numPr>
          <w:ilvl w:val="0"/>
          <w:numId w:val="32"/>
        </w:numPr>
        <w:spacing w:after="0" w:line="260" w:lineRule="exact"/>
        <w:ind w:right="-7"/>
        <w:jc w:val="both"/>
        <w:rPr>
          <w:rFonts w:ascii="Calibri" w:eastAsia="Times New Roman" w:hAnsi="Calibri" w:cs="Times New Roman"/>
          <w:color w:val="000000"/>
          <w:lang w:eastAsia="sl-SI"/>
        </w:rPr>
      </w:pPr>
      <w:r w:rsidRPr="000107A7">
        <w:rPr>
          <w:b/>
          <w:bCs/>
        </w:rPr>
        <w:t xml:space="preserve">Priloga </w:t>
      </w:r>
      <w:r w:rsidR="009C54D4" w:rsidRPr="000107A7">
        <w:rPr>
          <w:b/>
          <w:bCs/>
        </w:rPr>
        <w:t>7</w:t>
      </w:r>
      <w:r w:rsidRPr="000107A7">
        <w:rPr>
          <w:b/>
          <w:bCs/>
        </w:rPr>
        <w:t>:</w:t>
      </w:r>
      <w:r w:rsidRPr="000107A7">
        <w:t xml:space="preserve"> </w:t>
      </w:r>
      <w:r w:rsidRPr="000107A7">
        <w:rPr>
          <w:rFonts w:ascii="Calibri" w:eastAsia="Times New Roman" w:hAnsi="Calibri" w:cs="Times New Roman"/>
          <w:color w:val="000000"/>
          <w:lang w:eastAsia="sl-SI"/>
        </w:rPr>
        <w:t>V primeru investicij za z</w:t>
      </w:r>
      <w:r w:rsidR="00DC5D9E" w:rsidRPr="000107A7">
        <w:rPr>
          <w:rFonts w:ascii="Calibri" w:eastAsia="Times New Roman" w:hAnsi="Calibri" w:cs="Times New Roman"/>
          <w:color w:val="000000"/>
          <w:lang w:eastAsia="sl-SI"/>
        </w:rPr>
        <w:t>agotovitev rezervnega zajetja za pitno vodo v nujnem obsegu porabe pitne vode</w:t>
      </w:r>
      <w:r w:rsidR="00C47A39" w:rsidRPr="000107A7">
        <w:rPr>
          <w:rFonts w:ascii="Calibri" w:eastAsia="Times New Roman" w:hAnsi="Calibri" w:cs="Times New Roman"/>
          <w:color w:val="000000"/>
          <w:lang w:eastAsia="sl-SI"/>
        </w:rPr>
        <w:t xml:space="preserve"> je potrebna označitev investicije na pregledni karti 2 ter izdelana </w:t>
      </w:r>
      <w:proofErr w:type="spellStart"/>
      <w:r w:rsidR="00C47A39" w:rsidRPr="000107A7">
        <w:rPr>
          <w:rFonts w:ascii="Calibri" w:eastAsia="Times New Roman" w:hAnsi="Calibri" w:cs="Times New Roman"/>
          <w:color w:val="000000"/>
          <w:lang w:eastAsia="sl-SI"/>
        </w:rPr>
        <w:t>časovnica</w:t>
      </w:r>
      <w:proofErr w:type="spellEnd"/>
      <w:r w:rsidR="00C47A39" w:rsidRPr="000107A7">
        <w:rPr>
          <w:rFonts w:ascii="Calibri" w:eastAsia="Times New Roman" w:hAnsi="Calibri" w:cs="Times New Roman"/>
          <w:color w:val="000000"/>
          <w:lang w:eastAsia="sl-SI"/>
        </w:rPr>
        <w:t xml:space="preserve"> z vpisanimi aktivnostmi za zagotovitev rezervnega zajetja</w:t>
      </w:r>
      <w:r w:rsidR="00996838">
        <w:rPr>
          <w:rFonts w:ascii="Calibri" w:eastAsia="Times New Roman" w:hAnsi="Calibri" w:cs="Times New Roman"/>
          <w:color w:val="000000"/>
          <w:lang w:eastAsia="sl-SI"/>
        </w:rPr>
        <w:t>.</w:t>
      </w:r>
    </w:p>
    <w:p w14:paraId="415838A6" w14:textId="66FCE34B" w:rsidR="00DC5D9E" w:rsidRPr="000107A7" w:rsidRDefault="00643F7D" w:rsidP="000107A7">
      <w:pPr>
        <w:pStyle w:val="Odstavekseznama"/>
        <w:numPr>
          <w:ilvl w:val="0"/>
          <w:numId w:val="32"/>
        </w:numPr>
        <w:spacing w:after="0" w:line="260" w:lineRule="exact"/>
        <w:ind w:right="-7"/>
        <w:jc w:val="both"/>
        <w:rPr>
          <w:rFonts w:ascii="Calibri" w:eastAsia="Times New Roman" w:hAnsi="Calibri" w:cs="Times New Roman"/>
          <w:color w:val="000000"/>
          <w:lang w:eastAsia="sl-SI"/>
        </w:rPr>
      </w:pPr>
      <w:r w:rsidRPr="000107A7">
        <w:rPr>
          <w:rFonts w:ascii="Calibri" w:eastAsia="Times New Roman" w:hAnsi="Calibri" w:cs="Times New Roman"/>
          <w:b/>
          <w:color w:val="000000"/>
          <w:lang w:eastAsia="sl-SI"/>
        </w:rPr>
        <w:t xml:space="preserve">Priloga </w:t>
      </w:r>
      <w:r w:rsidR="009C54D4" w:rsidRPr="000107A7">
        <w:rPr>
          <w:rFonts w:ascii="Calibri" w:eastAsia="Times New Roman" w:hAnsi="Calibri" w:cs="Times New Roman"/>
          <w:b/>
          <w:color w:val="000000"/>
          <w:lang w:eastAsia="sl-SI"/>
        </w:rPr>
        <w:t>8</w:t>
      </w:r>
      <w:r w:rsidRPr="000107A7">
        <w:rPr>
          <w:rFonts w:ascii="Calibri" w:eastAsia="Times New Roman" w:hAnsi="Calibri" w:cs="Times New Roman"/>
          <w:b/>
          <w:color w:val="000000"/>
          <w:lang w:eastAsia="sl-SI"/>
        </w:rPr>
        <w:t>:</w:t>
      </w:r>
      <w:r w:rsidR="00DC5D9E" w:rsidRPr="000107A7">
        <w:rPr>
          <w:rFonts w:cstheme="minorHAnsi"/>
          <w:bCs/>
        </w:rPr>
        <w:t xml:space="preserve"> </w:t>
      </w:r>
      <w:r w:rsidR="009C54D4" w:rsidRPr="000107A7">
        <w:rPr>
          <w:rFonts w:cstheme="minorHAnsi"/>
          <w:bCs/>
        </w:rPr>
        <w:t xml:space="preserve">V primeru </w:t>
      </w:r>
      <w:r w:rsidR="000107A7" w:rsidRPr="000107A7">
        <w:rPr>
          <w:rFonts w:cstheme="minorHAnsi"/>
          <w:bCs/>
        </w:rPr>
        <w:t xml:space="preserve">izvedbe dodatne investicije v izboljšanje energetske učinkovitosti celotnega vodovodnega sistema je </w:t>
      </w:r>
      <w:r w:rsidR="00996838">
        <w:rPr>
          <w:rFonts w:cstheme="minorHAnsi"/>
          <w:bCs/>
        </w:rPr>
        <w:t>treba</w:t>
      </w:r>
      <w:r w:rsidR="00996838" w:rsidRPr="000107A7">
        <w:rPr>
          <w:rFonts w:cstheme="minorHAnsi"/>
          <w:bCs/>
        </w:rPr>
        <w:t xml:space="preserve"> </w:t>
      </w:r>
      <w:r w:rsidR="000107A7" w:rsidRPr="000107A7">
        <w:rPr>
          <w:rFonts w:cstheme="minorHAnsi"/>
          <w:bCs/>
        </w:rPr>
        <w:t xml:space="preserve">priložiti oceno izboljšanja energetske učinkovitosti </w:t>
      </w:r>
      <w:r w:rsidR="00DC5D9E" w:rsidRPr="000107A7">
        <w:rPr>
          <w:rFonts w:ascii="Calibri" w:eastAsia="Times New Roman" w:hAnsi="Calibri" w:cs="Times New Roman"/>
          <w:color w:val="000000"/>
          <w:lang w:eastAsia="sl-SI"/>
        </w:rPr>
        <w:t xml:space="preserve">z zmanjšanjem neto povprečne porabe energije sistema za vsaj 20 % v primerjavi z njegovo izhodiščno povprečno triletno porabo, vključno z odvzemom in čiščenjem, izmerjenim v kWh na kubični meter proizvedene vode za oskrbo oziroma </w:t>
      </w:r>
      <w:r w:rsidR="00996838">
        <w:rPr>
          <w:rFonts w:ascii="Calibri" w:eastAsia="Times New Roman" w:hAnsi="Calibri" w:cs="Times New Roman"/>
          <w:color w:val="000000"/>
          <w:lang w:eastAsia="sl-SI"/>
        </w:rPr>
        <w:t xml:space="preserve">se </w:t>
      </w:r>
      <w:r w:rsidR="00DC5D9E" w:rsidRPr="000107A7">
        <w:rPr>
          <w:rFonts w:ascii="Calibri" w:eastAsia="Times New Roman" w:hAnsi="Calibri" w:cs="Times New Roman"/>
          <w:color w:val="000000"/>
          <w:lang w:eastAsia="sl-SI"/>
        </w:rPr>
        <w:t xml:space="preserve">na novo zgrajenem delu vodovoda doseže, da je neto povprečna poraba energije za odvzem in čiščenje enaka ali manjša od 0,5 kWh na kubični meter proizvedene vode za oskrbo. </w:t>
      </w:r>
    </w:p>
    <w:p w14:paraId="7969B96A" w14:textId="77777777" w:rsidR="00DC5D9E" w:rsidRDefault="00DC5D9E" w:rsidP="000123D5">
      <w:pPr>
        <w:spacing w:after="0" w:line="240" w:lineRule="auto"/>
        <w:jc w:val="both"/>
        <w:rPr>
          <w:rFonts w:ascii="Calibri" w:eastAsia="Times New Roman" w:hAnsi="Calibri" w:cs="Times New Roman"/>
          <w:color w:val="000000"/>
          <w:lang w:eastAsia="sl-SI"/>
        </w:rPr>
      </w:pPr>
    </w:p>
    <w:p w14:paraId="4DC35E18" w14:textId="77777777" w:rsidR="00904C55" w:rsidRDefault="00904C55" w:rsidP="000123D5">
      <w:pPr>
        <w:spacing w:after="0" w:line="240" w:lineRule="auto"/>
        <w:jc w:val="both"/>
        <w:rPr>
          <w:rFonts w:ascii="Calibri" w:eastAsia="Times New Roman" w:hAnsi="Calibri" w:cs="Times New Roman"/>
          <w:color w:val="000000"/>
          <w:lang w:eastAsia="sl-SI"/>
        </w:rPr>
      </w:pPr>
    </w:p>
    <w:p w14:paraId="09674F6F" w14:textId="11323044" w:rsidR="00BF3A34" w:rsidRDefault="009475AA" w:rsidP="00BF3A34">
      <w:pPr>
        <w:pStyle w:val="Odstavekseznama"/>
        <w:numPr>
          <w:ilvl w:val="0"/>
          <w:numId w:val="21"/>
        </w:numPr>
      </w:pPr>
      <w:r>
        <w:t>P</w:t>
      </w:r>
      <w:r w:rsidR="00BF3A34">
        <w:t xml:space="preserve">redlagana nova infrastruktura – novo stanje </w:t>
      </w:r>
    </w:p>
    <w:tbl>
      <w:tblPr>
        <w:tblStyle w:val="Tabelamrea"/>
        <w:tblW w:w="0" w:type="auto"/>
        <w:tblLook w:val="04A0" w:firstRow="1" w:lastRow="0" w:firstColumn="1" w:lastColumn="0" w:noHBand="0" w:noVBand="1"/>
      </w:tblPr>
      <w:tblGrid>
        <w:gridCol w:w="9062"/>
      </w:tblGrid>
      <w:tr w:rsidR="008C3D54" w14:paraId="3EBC9041" w14:textId="77777777" w:rsidTr="00ED30C5">
        <w:trPr>
          <w:trHeight w:val="547"/>
        </w:trPr>
        <w:tc>
          <w:tcPr>
            <w:tcW w:w="9212" w:type="dxa"/>
          </w:tcPr>
          <w:p w14:paraId="5B5F0401" w14:textId="77777777" w:rsidR="008C3D54" w:rsidRDefault="008C3D54" w:rsidP="008C3D54">
            <w:r>
              <w:t>Opišite predlagano novo infrastrukturo in razloge za izvedbo te investicije, pri čemer navedite glavne značilnosti in sestavne elemente:</w:t>
            </w:r>
          </w:p>
          <w:p w14:paraId="67297A6B" w14:textId="77777777" w:rsidR="008C3D54" w:rsidRDefault="008C3D54" w:rsidP="008C3D54"/>
          <w:p w14:paraId="374D8C4A" w14:textId="77777777" w:rsidR="009475AA" w:rsidRDefault="009475AA" w:rsidP="008C3D54"/>
          <w:p w14:paraId="1C94F69A" w14:textId="77777777" w:rsidR="009475AA" w:rsidRDefault="009475AA" w:rsidP="008C3D54"/>
          <w:p w14:paraId="3ED42865" w14:textId="77777777" w:rsidR="009475AA" w:rsidRDefault="009475AA" w:rsidP="008C3D54"/>
          <w:p w14:paraId="12264D5E" w14:textId="77777777" w:rsidR="008C3D54" w:rsidRDefault="008C3D54" w:rsidP="002557CA"/>
          <w:p w14:paraId="6708ECA6" w14:textId="77777777" w:rsidR="002557CA" w:rsidRDefault="002557CA" w:rsidP="002557CA"/>
          <w:p w14:paraId="258B6DFB" w14:textId="77777777" w:rsidR="002557CA" w:rsidRDefault="002557CA" w:rsidP="002557CA"/>
          <w:p w14:paraId="341BC917" w14:textId="77777777" w:rsidR="002557CA" w:rsidRDefault="002557CA" w:rsidP="002557CA"/>
          <w:p w14:paraId="3D2D977A" w14:textId="77777777" w:rsidR="002557CA" w:rsidRDefault="002557CA" w:rsidP="002557CA"/>
          <w:p w14:paraId="6F6157CE" w14:textId="77777777" w:rsidR="002557CA" w:rsidRDefault="002557CA" w:rsidP="002557CA"/>
          <w:p w14:paraId="342001A5" w14:textId="77777777" w:rsidR="002557CA" w:rsidRDefault="002557CA" w:rsidP="002557CA"/>
          <w:p w14:paraId="5F7B5C77" w14:textId="77777777" w:rsidR="002557CA" w:rsidRDefault="002557CA" w:rsidP="002557CA"/>
          <w:p w14:paraId="3646218D" w14:textId="77777777" w:rsidR="002557CA" w:rsidRDefault="002557CA" w:rsidP="002557CA"/>
          <w:p w14:paraId="029520D1" w14:textId="77777777" w:rsidR="002557CA" w:rsidRDefault="002557CA" w:rsidP="002557CA"/>
          <w:p w14:paraId="04C198C0" w14:textId="77777777" w:rsidR="002557CA" w:rsidRDefault="002557CA" w:rsidP="002557CA"/>
          <w:p w14:paraId="2FA5CEA7" w14:textId="77777777" w:rsidR="002557CA" w:rsidRDefault="002557CA" w:rsidP="002557CA"/>
          <w:p w14:paraId="19762146" w14:textId="77777777" w:rsidR="002557CA" w:rsidRDefault="002557CA" w:rsidP="002557CA"/>
          <w:p w14:paraId="3A232910" w14:textId="77777777" w:rsidR="002557CA" w:rsidRDefault="002557CA" w:rsidP="002557CA"/>
          <w:p w14:paraId="621E2C8A" w14:textId="77777777" w:rsidR="002557CA" w:rsidRDefault="002557CA" w:rsidP="002557CA"/>
          <w:p w14:paraId="18D5483F" w14:textId="77777777" w:rsidR="002557CA" w:rsidRDefault="002557CA" w:rsidP="002557CA"/>
          <w:p w14:paraId="6B4EC41B" w14:textId="77777777" w:rsidR="002557CA" w:rsidRDefault="002557CA" w:rsidP="002557CA"/>
          <w:p w14:paraId="12D63504" w14:textId="77777777" w:rsidR="002557CA" w:rsidRDefault="002557CA" w:rsidP="002557CA"/>
        </w:tc>
      </w:tr>
    </w:tbl>
    <w:p w14:paraId="05D78187" w14:textId="4DDEB30A" w:rsidR="00A57972" w:rsidRPr="00505903" w:rsidRDefault="009F1B6F" w:rsidP="00505903">
      <w:pPr>
        <w:spacing w:after="0" w:line="240" w:lineRule="auto"/>
        <w:jc w:val="both"/>
        <w:rPr>
          <w:rFonts w:ascii="Calibri" w:eastAsia="Times New Roman" w:hAnsi="Calibri" w:cs="Times New Roman"/>
          <w:i/>
          <w:color w:val="000000"/>
          <w:lang w:eastAsia="sl-SI"/>
        </w:rPr>
      </w:pPr>
      <w:r w:rsidRPr="00505903">
        <w:rPr>
          <w:rFonts w:ascii="Calibri" w:eastAsia="Times New Roman" w:hAnsi="Calibri" w:cs="Times New Roman"/>
          <w:i/>
          <w:color w:val="000000"/>
          <w:lang w:eastAsia="sl-SI"/>
        </w:rPr>
        <w:lastRenderedPageBreak/>
        <w:t xml:space="preserve">Tabela 2: </w:t>
      </w:r>
      <w:r w:rsidR="008C3D54" w:rsidRPr="00505903">
        <w:rPr>
          <w:rFonts w:ascii="Calibri" w:eastAsia="Times New Roman" w:hAnsi="Calibri" w:cs="Times New Roman"/>
          <w:i/>
          <w:color w:val="000000"/>
          <w:lang w:eastAsia="sl-SI"/>
        </w:rPr>
        <w:t>Načrtovani</w:t>
      </w:r>
      <w:r w:rsidR="00A57972" w:rsidRPr="00505903">
        <w:rPr>
          <w:rFonts w:ascii="Calibri" w:eastAsia="Times New Roman" w:hAnsi="Calibri" w:cs="Times New Roman"/>
          <w:i/>
          <w:color w:val="000000"/>
          <w:lang w:eastAsia="sl-SI"/>
        </w:rPr>
        <w:t xml:space="preserve"> objekti in vodovodn</w:t>
      </w:r>
      <w:r w:rsidR="008C3D54" w:rsidRPr="00505903">
        <w:rPr>
          <w:rFonts w:ascii="Calibri" w:eastAsia="Times New Roman" w:hAnsi="Calibri" w:cs="Times New Roman"/>
          <w:i/>
          <w:color w:val="000000"/>
          <w:lang w:eastAsia="sl-SI"/>
        </w:rPr>
        <w:t>o</w:t>
      </w:r>
      <w:r w:rsidR="00A57972" w:rsidRPr="00505903">
        <w:rPr>
          <w:rFonts w:ascii="Calibri" w:eastAsia="Times New Roman" w:hAnsi="Calibri" w:cs="Times New Roman"/>
          <w:i/>
          <w:color w:val="000000"/>
          <w:lang w:eastAsia="sl-SI"/>
        </w:rPr>
        <w:t xml:space="preserve"> omrežj</w:t>
      </w:r>
      <w:r w:rsidR="00280B4E" w:rsidRPr="00505903">
        <w:rPr>
          <w:rFonts w:ascii="Calibri" w:eastAsia="Times New Roman" w:hAnsi="Calibri" w:cs="Times New Roman"/>
          <w:i/>
          <w:color w:val="000000"/>
          <w:lang w:eastAsia="sl-SI"/>
        </w:rPr>
        <w:t>e</w:t>
      </w:r>
      <w:r w:rsidR="00A57972" w:rsidRPr="00505903">
        <w:rPr>
          <w:rFonts w:ascii="Calibri" w:eastAsia="Times New Roman" w:hAnsi="Calibri" w:cs="Times New Roman"/>
          <w:i/>
          <w:color w:val="000000"/>
          <w:lang w:eastAsia="sl-SI"/>
        </w:rPr>
        <w:t xml:space="preserve"> </w:t>
      </w:r>
      <w:r w:rsidR="008C3D54" w:rsidRPr="00505903">
        <w:rPr>
          <w:rFonts w:ascii="Calibri" w:eastAsia="Times New Roman" w:hAnsi="Calibri" w:cs="Times New Roman"/>
          <w:i/>
          <w:color w:val="000000"/>
          <w:lang w:eastAsia="sl-SI"/>
        </w:rPr>
        <w:t>v okviru predlagane</w:t>
      </w:r>
      <w:r w:rsidR="00A57972" w:rsidRPr="00505903">
        <w:rPr>
          <w:rFonts w:ascii="Calibri" w:eastAsia="Times New Roman" w:hAnsi="Calibri" w:cs="Times New Roman"/>
          <w:i/>
          <w:color w:val="000000"/>
          <w:lang w:eastAsia="sl-SI"/>
        </w:rPr>
        <w:t xml:space="preserve"> investicije</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6"/>
        <w:gridCol w:w="2177"/>
        <w:gridCol w:w="2693"/>
        <w:gridCol w:w="2693"/>
      </w:tblGrid>
      <w:tr w:rsidR="00A57D7B" w:rsidRPr="0075424D" w14:paraId="346CB7F2" w14:textId="77777777" w:rsidTr="00A57D7B">
        <w:trPr>
          <w:trHeight w:val="300"/>
        </w:trPr>
        <w:tc>
          <w:tcPr>
            <w:tcW w:w="1666" w:type="dxa"/>
            <w:vMerge w:val="restart"/>
            <w:shd w:val="clear" w:color="auto" w:fill="auto"/>
            <w:noWrap/>
            <w:vAlign w:val="center"/>
            <w:hideMark/>
          </w:tcPr>
          <w:p w14:paraId="3790CF7E" w14:textId="46C4C1DA" w:rsidR="00A57D7B" w:rsidRPr="0075424D" w:rsidRDefault="00BB721A" w:rsidP="00ED30C5">
            <w:pPr>
              <w:spacing w:after="0" w:line="240" w:lineRule="auto"/>
              <w:jc w:val="center"/>
              <w:rPr>
                <w:rFonts w:ascii="Calibri" w:eastAsia="Times New Roman" w:hAnsi="Calibri" w:cs="Times New Roman"/>
                <w:b/>
                <w:color w:val="000000"/>
                <w:lang w:eastAsia="sl-SI"/>
              </w:rPr>
            </w:pPr>
            <w:r>
              <w:rPr>
                <w:rFonts w:ascii="Calibri" w:eastAsia="Times New Roman" w:hAnsi="Calibri" w:cs="Times New Roman"/>
                <w:b/>
                <w:color w:val="000000"/>
                <w:lang w:eastAsia="sl-SI"/>
              </w:rPr>
              <w:t>Zajetja</w:t>
            </w:r>
          </w:p>
        </w:tc>
        <w:tc>
          <w:tcPr>
            <w:tcW w:w="2177" w:type="dxa"/>
            <w:shd w:val="clear" w:color="auto" w:fill="auto"/>
            <w:noWrap/>
            <w:vAlign w:val="bottom"/>
            <w:hideMark/>
          </w:tcPr>
          <w:p w14:paraId="4974D822" w14:textId="14FE45EB" w:rsidR="00A57D7B" w:rsidRPr="0075424D" w:rsidRDefault="00A57D7B" w:rsidP="00ED30C5">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 xml:space="preserve">Število </w:t>
            </w:r>
            <w:r w:rsidR="00BB721A">
              <w:rPr>
                <w:rFonts w:ascii="Calibri" w:eastAsia="Times New Roman" w:hAnsi="Calibri" w:cs="Times New Roman"/>
                <w:b/>
                <w:color w:val="000000"/>
                <w:lang w:eastAsia="sl-SI"/>
              </w:rPr>
              <w:t>zajetij</w:t>
            </w:r>
          </w:p>
        </w:tc>
        <w:tc>
          <w:tcPr>
            <w:tcW w:w="5386" w:type="dxa"/>
            <w:gridSpan w:val="2"/>
            <w:shd w:val="clear" w:color="auto" w:fill="auto"/>
            <w:noWrap/>
            <w:vAlign w:val="bottom"/>
            <w:hideMark/>
          </w:tcPr>
          <w:p w14:paraId="22947582" w14:textId="47C63D77" w:rsidR="00A57D7B" w:rsidRPr="0075424D" w:rsidRDefault="00A57D7B" w:rsidP="00ED30C5">
            <w:pPr>
              <w:spacing w:after="0" w:line="240" w:lineRule="auto"/>
              <w:rPr>
                <w:rFonts w:ascii="Calibri" w:eastAsia="Times New Roman" w:hAnsi="Calibri" w:cs="Times New Roman"/>
                <w:color w:val="000000"/>
                <w:lang w:eastAsia="sl-SI"/>
              </w:rPr>
            </w:pPr>
          </w:p>
        </w:tc>
      </w:tr>
      <w:tr w:rsidR="00A57D7B" w:rsidRPr="0075424D" w14:paraId="686B693E" w14:textId="77777777" w:rsidTr="002557CA">
        <w:trPr>
          <w:trHeight w:val="1611"/>
        </w:trPr>
        <w:tc>
          <w:tcPr>
            <w:tcW w:w="1666" w:type="dxa"/>
            <w:vMerge/>
            <w:shd w:val="clear" w:color="auto" w:fill="auto"/>
            <w:noWrap/>
            <w:vAlign w:val="center"/>
            <w:hideMark/>
          </w:tcPr>
          <w:p w14:paraId="49D98FD6" w14:textId="77777777" w:rsidR="00A57D7B" w:rsidRPr="0075424D" w:rsidRDefault="00A57D7B" w:rsidP="00ED30C5">
            <w:pPr>
              <w:spacing w:after="0" w:line="240" w:lineRule="auto"/>
              <w:jc w:val="center"/>
              <w:rPr>
                <w:rFonts w:ascii="Calibri" w:eastAsia="Times New Roman" w:hAnsi="Calibri" w:cs="Times New Roman"/>
                <w:b/>
                <w:color w:val="000000"/>
                <w:lang w:eastAsia="sl-SI"/>
              </w:rPr>
            </w:pPr>
          </w:p>
        </w:tc>
        <w:tc>
          <w:tcPr>
            <w:tcW w:w="2177" w:type="dxa"/>
            <w:shd w:val="clear" w:color="auto" w:fill="auto"/>
            <w:vAlign w:val="center"/>
            <w:hideMark/>
          </w:tcPr>
          <w:p w14:paraId="3A6FE52D" w14:textId="23AF70BB" w:rsidR="00A57D7B" w:rsidRPr="0075424D" w:rsidRDefault="00A57D7B" w:rsidP="00ED30C5">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 xml:space="preserve">Ime posameznega </w:t>
            </w:r>
            <w:r w:rsidR="00BB721A">
              <w:rPr>
                <w:rFonts w:ascii="Calibri" w:eastAsia="Times New Roman" w:hAnsi="Calibri" w:cs="Times New Roman"/>
                <w:b/>
                <w:color w:val="000000"/>
                <w:lang w:eastAsia="sl-SI"/>
              </w:rPr>
              <w:t>zajetja</w:t>
            </w:r>
            <w:r>
              <w:rPr>
                <w:rFonts w:ascii="Calibri" w:eastAsia="Times New Roman" w:hAnsi="Calibri" w:cs="Times New Roman"/>
                <w:b/>
                <w:color w:val="000000"/>
                <w:lang w:eastAsia="sl-SI"/>
              </w:rPr>
              <w:t xml:space="preserve">; pripadajoča št. vodnega dovoljenja; izdatnost pripadajočega </w:t>
            </w:r>
            <w:r w:rsidR="00BB721A">
              <w:rPr>
                <w:rFonts w:ascii="Calibri" w:eastAsia="Times New Roman" w:hAnsi="Calibri" w:cs="Times New Roman"/>
                <w:b/>
                <w:color w:val="000000"/>
                <w:lang w:eastAsia="sl-SI"/>
              </w:rPr>
              <w:t>zajetja</w:t>
            </w:r>
          </w:p>
        </w:tc>
        <w:tc>
          <w:tcPr>
            <w:tcW w:w="5386" w:type="dxa"/>
            <w:gridSpan w:val="2"/>
            <w:shd w:val="clear" w:color="auto" w:fill="auto"/>
            <w:noWrap/>
            <w:vAlign w:val="bottom"/>
          </w:tcPr>
          <w:p w14:paraId="36369E80" w14:textId="77777777" w:rsidR="00280B4E" w:rsidRPr="0075424D" w:rsidRDefault="00280B4E" w:rsidP="00ED30C5">
            <w:pPr>
              <w:spacing w:after="0" w:line="240" w:lineRule="auto"/>
              <w:rPr>
                <w:rFonts w:ascii="Calibri" w:eastAsia="Times New Roman" w:hAnsi="Calibri" w:cs="Times New Roman"/>
                <w:color w:val="000000"/>
                <w:lang w:eastAsia="sl-SI"/>
              </w:rPr>
            </w:pPr>
          </w:p>
        </w:tc>
      </w:tr>
      <w:tr w:rsidR="00A57D7B" w:rsidRPr="0075424D" w14:paraId="75180F80" w14:textId="77777777" w:rsidTr="00A57D7B">
        <w:trPr>
          <w:trHeight w:val="300"/>
        </w:trPr>
        <w:tc>
          <w:tcPr>
            <w:tcW w:w="1666" w:type="dxa"/>
            <w:vMerge w:val="restart"/>
            <w:shd w:val="clear" w:color="auto" w:fill="auto"/>
            <w:noWrap/>
            <w:vAlign w:val="center"/>
            <w:hideMark/>
          </w:tcPr>
          <w:p w14:paraId="7BB15A11" w14:textId="77777777" w:rsidR="00A57D7B" w:rsidRPr="0075424D" w:rsidRDefault="00A57D7B" w:rsidP="00ED30C5">
            <w:pPr>
              <w:spacing w:after="0" w:line="240" w:lineRule="auto"/>
              <w:jc w:val="center"/>
              <w:rPr>
                <w:rFonts w:ascii="Calibri" w:eastAsia="Times New Roman" w:hAnsi="Calibri" w:cs="Times New Roman"/>
                <w:b/>
                <w:color w:val="000000"/>
                <w:lang w:eastAsia="sl-SI"/>
              </w:rPr>
            </w:pPr>
            <w:r>
              <w:rPr>
                <w:rFonts w:ascii="Calibri" w:eastAsia="Times New Roman" w:hAnsi="Calibri" w:cs="Times New Roman"/>
                <w:b/>
                <w:color w:val="000000"/>
                <w:lang w:eastAsia="sl-SI"/>
              </w:rPr>
              <w:t>Objekti za obdelavo vode</w:t>
            </w:r>
          </w:p>
        </w:tc>
        <w:tc>
          <w:tcPr>
            <w:tcW w:w="2177" w:type="dxa"/>
            <w:shd w:val="clear" w:color="auto" w:fill="auto"/>
            <w:vAlign w:val="bottom"/>
            <w:hideMark/>
          </w:tcPr>
          <w:p w14:paraId="5DD9499E" w14:textId="77777777" w:rsidR="00A57D7B" w:rsidRPr="0075424D" w:rsidRDefault="00A57D7B" w:rsidP="00ED30C5">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Število objektov</w:t>
            </w:r>
          </w:p>
        </w:tc>
        <w:tc>
          <w:tcPr>
            <w:tcW w:w="5386" w:type="dxa"/>
            <w:gridSpan w:val="2"/>
            <w:shd w:val="clear" w:color="auto" w:fill="auto"/>
            <w:noWrap/>
            <w:vAlign w:val="bottom"/>
            <w:hideMark/>
          </w:tcPr>
          <w:p w14:paraId="73EA0D95" w14:textId="1B30C93C" w:rsidR="00A57D7B" w:rsidRPr="0075424D" w:rsidRDefault="00A57D7B" w:rsidP="00ED30C5">
            <w:pPr>
              <w:spacing w:after="0" w:line="240" w:lineRule="auto"/>
              <w:rPr>
                <w:rFonts w:ascii="Calibri" w:eastAsia="Times New Roman" w:hAnsi="Calibri" w:cs="Times New Roman"/>
                <w:color w:val="000000"/>
                <w:lang w:eastAsia="sl-SI"/>
              </w:rPr>
            </w:pPr>
          </w:p>
        </w:tc>
      </w:tr>
      <w:tr w:rsidR="00A57D7B" w:rsidRPr="0075424D" w14:paraId="0892A72D" w14:textId="77777777" w:rsidTr="002557CA">
        <w:trPr>
          <w:trHeight w:val="1611"/>
        </w:trPr>
        <w:tc>
          <w:tcPr>
            <w:tcW w:w="1666" w:type="dxa"/>
            <w:vMerge/>
            <w:vAlign w:val="center"/>
            <w:hideMark/>
          </w:tcPr>
          <w:p w14:paraId="3717A3CD" w14:textId="77777777" w:rsidR="00A57D7B" w:rsidRPr="0075424D" w:rsidRDefault="00A57D7B" w:rsidP="00ED30C5">
            <w:pPr>
              <w:spacing w:after="0" w:line="240" w:lineRule="auto"/>
              <w:jc w:val="center"/>
              <w:rPr>
                <w:rFonts w:ascii="Calibri" w:eastAsia="Times New Roman" w:hAnsi="Calibri" w:cs="Times New Roman"/>
                <w:b/>
                <w:color w:val="000000"/>
                <w:lang w:eastAsia="sl-SI"/>
              </w:rPr>
            </w:pPr>
          </w:p>
        </w:tc>
        <w:tc>
          <w:tcPr>
            <w:tcW w:w="2177" w:type="dxa"/>
            <w:shd w:val="clear" w:color="auto" w:fill="auto"/>
            <w:vAlign w:val="center"/>
            <w:hideMark/>
          </w:tcPr>
          <w:p w14:paraId="20F3C485" w14:textId="77777777" w:rsidR="00A57D7B" w:rsidRPr="0075424D" w:rsidRDefault="00A57D7B" w:rsidP="00ED30C5">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Ime posameznega objekta za pripravo vode; opis tehnologije čiščenja surove vode; osnovne tehnične karakteristike</w:t>
            </w:r>
          </w:p>
        </w:tc>
        <w:tc>
          <w:tcPr>
            <w:tcW w:w="5386" w:type="dxa"/>
            <w:gridSpan w:val="2"/>
            <w:shd w:val="clear" w:color="auto" w:fill="auto"/>
            <w:noWrap/>
            <w:vAlign w:val="bottom"/>
          </w:tcPr>
          <w:p w14:paraId="71B35A0D" w14:textId="77777777" w:rsidR="00A57D7B" w:rsidRPr="0075424D" w:rsidRDefault="00A57D7B" w:rsidP="00ED30C5">
            <w:pPr>
              <w:spacing w:after="0" w:line="240" w:lineRule="auto"/>
              <w:rPr>
                <w:rFonts w:ascii="Calibri" w:eastAsia="Times New Roman" w:hAnsi="Calibri" w:cs="Times New Roman"/>
                <w:color w:val="000000"/>
                <w:lang w:eastAsia="sl-SI"/>
              </w:rPr>
            </w:pPr>
          </w:p>
        </w:tc>
      </w:tr>
      <w:tr w:rsidR="00A57D7B" w:rsidRPr="0075424D" w14:paraId="36ADDC89" w14:textId="77777777" w:rsidTr="00A57D7B">
        <w:trPr>
          <w:trHeight w:val="300"/>
        </w:trPr>
        <w:tc>
          <w:tcPr>
            <w:tcW w:w="1666" w:type="dxa"/>
            <w:vMerge w:val="restart"/>
            <w:vAlign w:val="center"/>
          </w:tcPr>
          <w:p w14:paraId="7D2425F6" w14:textId="77777777" w:rsidR="00A57D7B" w:rsidRPr="0075424D" w:rsidRDefault="00A57D7B" w:rsidP="00ED30C5">
            <w:pPr>
              <w:spacing w:after="0" w:line="240" w:lineRule="auto"/>
              <w:jc w:val="center"/>
              <w:rPr>
                <w:rFonts w:ascii="Calibri" w:eastAsia="Times New Roman" w:hAnsi="Calibri" w:cs="Times New Roman"/>
                <w:b/>
                <w:color w:val="000000"/>
                <w:lang w:eastAsia="sl-SI"/>
              </w:rPr>
            </w:pPr>
            <w:r>
              <w:rPr>
                <w:rFonts w:ascii="Calibri" w:eastAsia="Times New Roman" w:hAnsi="Calibri" w:cs="Times New Roman"/>
                <w:b/>
                <w:color w:val="000000"/>
                <w:lang w:eastAsia="sl-SI"/>
              </w:rPr>
              <w:t>Črpališča</w:t>
            </w:r>
          </w:p>
        </w:tc>
        <w:tc>
          <w:tcPr>
            <w:tcW w:w="2177" w:type="dxa"/>
            <w:shd w:val="clear" w:color="auto" w:fill="auto"/>
            <w:vAlign w:val="bottom"/>
          </w:tcPr>
          <w:p w14:paraId="6ED14C8B" w14:textId="77777777" w:rsidR="00A57D7B" w:rsidRPr="0075424D" w:rsidRDefault="00A57D7B" w:rsidP="00ED30C5">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Število črpališč</w:t>
            </w:r>
          </w:p>
        </w:tc>
        <w:tc>
          <w:tcPr>
            <w:tcW w:w="5386" w:type="dxa"/>
            <w:gridSpan w:val="2"/>
            <w:shd w:val="clear" w:color="auto" w:fill="auto"/>
            <w:noWrap/>
            <w:vAlign w:val="bottom"/>
          </w:tcPr>
          <w:p w14:paraId="6E726C33" w14:textId="39A4D5D1" w:rsidR="00A57D7B" w:rsidRPr="0075424D" w:rsidRDefault="00A57D7B" w:rsidP="00ED30C5">
            <w:pPr>
              <w:spacing w:after="0" w:line="240" w:lineRule="auto"/>
              <w:rPr>
                <w:rFonts w:ascii="Calibri" w:eastAsia="Times New Roman" w:hAnsi="Calibri" w:cs="Times New Roman"/>
                <w:color w:val="000000"/>
                <w:lang w:eastAsia="sl-SI"/>
              </w:rPr>
            </w:pPr>
          </w:p>
        </w:tc>
      </w:tr>
      <w:tr w:rsidR="00A57D7B" w:rsidRPr="0075424D" w14:paraId="36054329" w14:textId="77777777" w:rsidTr="00A57D7B">
        <w:trPr>
          <w:trHeight w:val="1645"/>
        </w:trPr>
        <w:tc>
          <w:tcPr>
            <w:tcW w:w="1666" w:type="dxa"/>
            <w:vMerge/>
            <w:vAlign w:val="center"/>
          </w:tcPr>
          <w:p w14:paraId="46F23EEC" w14:textId="77777777" w:rsidR="00A57D7B" w:rsidRPr="0075424D" w:rsidRDefault="00A57D7B" w:rsidP="00ED30C5">
            <w:pPr>
              <w:spacing w:after="0" w:line="240" w:lineRule="auto"/>
              <w:jc w:val="center"/>
              <w:rPr>
                <w:rFonts w:ascii="Calibri" w:eastAsia="Times New Roman" w:hAnsi="Calibri" w:cs="Times New Roman"/>
                <w:b/>
                <w:color w:val="000000"/>
                <w:lang w:eastAsia="sl-SI"/>
              </w:rPr>
            </w:pPr>
          </w:p>
        </w:tc>
        <w:tc>
          <w:tcPr>
            <w:tcW w:w="2177" w:type="dxa"/>
            <w:shd w:val="clear" w:color="auto" w:fill="auto"/>
            <w:vAlign w:val="center"/>
          </w:tcPr>
          <w:p w14:paraId="5664C4B1" w14:textId="77777777" w:rsidR="00A57D7B" w:rsidRPr="0075424D" w:rsidRDefault="00A57D7B" w:rsidP="00ED30C5">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Ime posameznega črpališča; osnovne tehnične karakteristike</w:t>
            </w:r>
          </w:p>
        </w:tc>
        <w:tc>
          <w:tcPr>
            <w:tcW w:w="5386" w:type="dxa"/>
            <w:gridSpan w:val="2"/>
            <w:shd w:val="clear" w:color="auto" w:fill="auto"/>
            <w:noWrap/>
            <w:vAlign w:val="bottom"/>
          </w:tcPr>
          <w:p w14:paraId="43C34A46" w14:textId="77777777" w:rsidR="00EA3708" w:rsidRPr="00EA3708" w:rsidRDefault="00EA3708" w:rsidP="00ED30C5">
            <w:pPr>
              <w:spacing w:after="0" w:line="240" w:lineRule="auto"/>
              <w:rPr>
                <w:rFonts w:ascii="Calibri" w:eastAsia="Times New Roman" w:hAnsi="Calibri" w:cs="Times New Roman"/>
                <w:color w:val="000000"/>
                <w:lang w:eastAsia="sl-SI"/>
              </w:rPr>
            </w:pPr>
          </w:p>
        </w:tc>
      </w:tr>
      <w:tr w:rsidR="00A57D7B" w:rsidRPr="0075424D" w14:paraId="02B1F6BC" w14:textId="77777777" w:rsidTr="00A57D7B">
        <w:trPr>
          <w:trHeight w:val="300"/>
        </w:trPr>
        <w:tc>
          <w:tcPr>
            <w:tcW w:w="1666" w:type="dxa"/>
            <w:vMerge w:val="restart"/>
            <w:vAlign w:val="center"/>
          </w:tcPr>
          <w:p w14:paraId="02EE4CAC" w14:textId="77777777" w:rsidR="00A57D7B" w:rsidRPr="0075424D" w:rsidRDefault="00A57D7B" w:rsidP="00ED30C5">
            <w:pPr>
              <w:spacing w:after="0" w:line="240" w:lineRule="auto"/>
              <w:jc w:val="center"/>
              <w:rPr>
                <w:rFonts w:ascii="Calibri" w:eastAsia="Times New Roman" w:hAnsi="Calibri" w:cs="Times New Roman"/>
                <w:b/>
                <w:color w:val="000000"/>
                <w:lang w:eastAsia="sl-SI"/>
              </w:rPr>
            </w:pPr>
            <w:r>
              <w:rPr>
                <w:rFonts w:ascii="Calibri" w:eastAsia="Times New Roman" w:hAnsi="Calibri" w:cs="Times New Roman"/>
                <w:b/>
                <w:color w:val="000000"/>
                <w:lang w:eastAsia="sl-SI"/>
              </w:rPr>
              <w:t>Vodohrani</w:t>
            </w:r>
          </w:p>
        </w:tc>
        <w:tc>
          <w:tcPr>
            <w:tcW w:w="2177" w:type="dxa"/>
            <w:shd w:val="clear" w:color="auto" w:fill="auto"/>
            <w:vAlign w:val="bottom"/>
          </w:tcPr>
          <w:p w14:paraId="0B000E9F" w14:textId="77777777" w:rsidR="00A57D7B" w:rsidRPr="0075424D" w:rsidRDefault="00A57D7B" w:rsidP="00ED30C5">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Število vodohranov</w:t>
            </w:r>
          </w:p>
        </w:tc>
        <w:tc>
          <w:tcPr>
            <w:tcW w:w="5386" w:type="dxa"/>
            <w:gridSpan w:val="2"/>
            <w:shd w:val="clear" w:color="auto" w:fill="auto"/>
            <w:noWrap/>
            <w:vAlign w:val="bottom"/>
          </w:tcPr>
          <w:p w14:paraId="1C3D9CB8" w14:textId="03AB96A9" w:rsidR="00A57D7B" w:rsidRPr="0075424D" w:rsidRDefault="00A57D7B" w:rsidP="00ED30C5">
            <w:pPr>
              <w:spacing w:after="0" w:line="240" w:lineRule="auto"/>
              <w:rPr>
                <w:rFonts w:ascii="Calibri" w:eastAsia="Times New Roman" w:hAnsi="Calibri" w:cs="Times New Roman"/>
                <w:color w:val="000000"/>
                <w:lang w:eastAsia="sl-SI"/>
              </w:rPr>
            </w:pPr>
          </w:p>
        </w:tc>
      </w:tr>
      <w:tr w:rsidR="00A57D7B" w:rsidRPr="0075424D" w14:paraId="1DE95A4E" w14:textId="77777777" w:rsidTr="00C749D0">
        <w:trPr>
          <w:trHeight w:val="1587"/>
        </w:trPr>
        <w:tc>
          <w:tcPr>
            <w:tcW w:w="1666" w:type="dxa"/>
            <w:vMerge/>
            <w:vAlign w:val="center"/>
          </w:tcPr>
          <w:p w14:paraId="005341DC" w14:textId="77777777" w:rsidR="00A57D7B" w:rsidRPr="0075424D" w:rsidRDefault="00A57D7B" w:rsidP="00ED30C5">
            <w:pPr>
              <w:spacing w:after="0" w:line="240" w:lineRule="auto"/>
              <w:jc w:val="center"/>
              <w:rPr>
                <w:rFonts w:ascii="Calibri" w:eastAsia="Times New Roman" w:hAnsi="Calibri" w:cs="Times New Roman"/>
                <w:b/>
                <w:color w:val="000000"/>
                <w:lang w:eastAsia="sl-SI"/>
              </w:rPr>
            </w:pPr>
          </w:p>
        </w:tc>
        <w:tc>
          <w:tcPr>
            <w:tcW w:w="2177" w:type="dxa"/>
            <w:shd w:val="clear" w:color="auto" w:fill="auto"/>
            <w:vAlign w:val="center"/>
          </w:tcPr>
          <w:p w14:paraId="15124F8F" w14:textId="77777777" w:rsidR="00A57D7B" w:rsidRPr="0075424D" w:rsidRDefault="00A57D7B" w:rsidP="00ED30C5">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Ime posameznega VH; kapaciteta posameznega VH</w:t>
            </w:r>
          </w:p>
        </w:tc>
        <w:tc>
          <w:tcPr>
            <w:tcW w:w="5386" w:type="dxa"/>
            <w:gridSpan w:val="2"/>
            <w:shd w:val="clear" w:color="auto" w:fill="auto"/>
            <w:noWrap/>
            <w:vAlign w:val="bottom"/>
          </w:tcPr>
          <w:p w14:paraId="6627BF78" w14:textId="77777777" w:rsidR="006924E1" w:rsidRPr="0075424D" w:rsidRDefault="006924E1" w:rsidP="00ED30C5">
            <w:pPr>
              <w:spacing w:after="0" w:line="240" w:lineRule="auto"/>
              <w:rPr>
                <w:rFonts w:ascii="Calibri" w:eastAsia="Times New Roman" w:hAnsi="Calibri" w:cs="Times New Roman"/>
                <w:color w:val="000000"/>
                <w:lang w:eastAsia="sl-SI"/>
              </w:rPr>
            </w:pPr>
          </w:p>
        </w:tc>
      </w:tr>
      <w:tr w:rsidR="00A57D7B" w:rsidRPr="0075424D" w14:paraId="32B6D97B" w14:textId="77777777" w:rsidTr="00A57D7B">
        <w:trPr>
          <w:trHeight w:val="300"/>
        </w:trPr>
        <w:tc>
          <w:tcPr>
            <w:tcW w:w="1666" w:type="dxa"/>
            <w:vAlign w:val="center"/>
          </w:tcPr>
          <w:p w14:paraId="1C3A118B" w14:textId="77777777" w:rsidR="00A57D7B" w:rsidRPr="0075424D" w:rsidRDefault="00A57D7B" w:rsidP="00ED30C5">
            <w:pPr>
              <w:spacing w:after="0" w:line="240" w:lineRule="auto"/>
              <w:jc w:val="center"/>
              <w:rPr>
                <w:rFonts w:ascii="Calibri" w:eastAsia="Times New Roman" w:hAnsi="Calibri" w:cs="Times New Roman"/>
                <w:b/>
                <w:color w:val="000000"/>
                <w:lang w:eastAsia="sl-SI"/>
              </w:rPr>
            </w:pPr>
            <w:r>
              <w:rPr>
                <w:rFonts w:ascii="Calibri" w:eastAsia="Times New Roman" w:hAnsi="Calibri" w:cs="Times New Roman"/>
                <w:b/>
                <w:color w:val="000000"/>
                <w:lang w:eastAsia="sl-SI"/>
              </w:rPr>
              <w:t>Razbremenilniki</w:t>
            </w:r>
          </w:p>
        </w:tc>
        <w:tc>
          <w:tcPr>
            <w:tcW w:w="2177" w:type="dxa"/>
            <w:shd w:val="clear" w:color="auto" w:fill="auto"/>
            <w:vAlign w:val="bottom"/>
          </w:tcPr>
          <w:p w14:paraId="7ABFC59A" w14:textId="77777777" w:rsidR="00A57D7B" w:rsidRPr="0075424D" w:rsidRDefault="00A57D7B" w:rsidP="00ED30C5">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 xml:space="preserve">Število razbremenilnikov </w:t>
            </w:r>
          </w:p>
        </w:tc>
        <w:tc>
          <w:tcPr>
            <w:tcW w:w="5386" w:type="dxa"/>
            <w:gridSpan w:val="2"/>
            <w:shd w:val="clear" w:color="auto" w:fill="auto"/>
            <w:noWrap/>
            <w:vAlign w:val="bottom"/>
          </w:tcPr>
          <w:p w14:paraId="42CC4D1B" w14:textId="77777777" w:rsidR="006924E1" w:rsidRPr="0075424D" w:rsidRDefault="006924E1" w:rsidP="00ED30C5">
            <w:pPr>
              <w:spacing w:after="0" w:line="240" w:lineRule="auto"/>
              <w:rPr>
                <w:rFonts w:ascii="Calibri" w:eastAsia="Times New Roman" w:hAnsi="Calibri" w:cs="Times New Roman"/>
                <w:color w:val="000000"/>
                <w:lang w:eastAsia="sl-SI"/>
              </w:rPr>
            </w:pPr>
          </w:p>
        </w:tc>
      </w:tr>
      <w:tr w:rsidR="003E0B0A" w:rsidRPr="0075424D" w14:paraId="0C62BC93" w14:textId="77777777" w:rsidTr="00ED30C5">
        <w:trPr>
          <w:trHeight w:val="300"/>
        </w:trPr>
        <w:tc>
          <w:tcPr>
            <w:tcW w:w="1666" w:type="dxa"/>
            <w:vMerge w:val="restart"/>
            <w:vAlign w:val="center"/>
          </w:tcPr>
          <w:p w14:paraId="2BC200E7" w14:textId="77777777" w:rsidR="003E0B0A" w:rsidRDefault="003E0B0A" w:rsidP="00ED30C5">
            <w:pPr>
              <w:spacing w:after="0" w:line="240" w:lineRule="auto"/>
              <w:rPr>
                <w:rFonts w:ascii="Calibri" w:eastAsia="Times New Roman" w:hAnsi="Calibri" w:cs="Times New Roman"/>
                <w:b/>
                <w:color w:val="000000"/>
                <w:lang w:eastAsia="sl-SI"/>
              </w:rPr>
            </w:pPr>
          </w:p>
          <w:p w14:paraId="4CA960C1" w14:textId="77777777" w:rsidR="003E0B0A" w:rsidRDefault="003E0B0A" w:rsidP="00ED30C5">
            <w:pPr>
              <w:spacing w:after="0" w:line="240" w:lineRule="auto"/>
              <w:rPr>
                <w:rFonts w:ascii="Calibri" w:eastAsia="Times New Roman" w:hAnsi="Calibri" w:cs="Times New Roman"/>
                <w:b/>
                <w:color w:val="000000"/>
                <w:lang w:eastAsia="sl-SI"/>
              </w:rPr>
            </w:pPr>
          </w:p>
          <w:p w14:paraId="18F1A6DB" w14:textId="77777777" w:rsidR="003E0B0A" w:rsidRDefault="003E0B0A" w:rsidP="00ED30C5">
            <w:pPr>
              <w:spacing w:after="0" w:line="240" w:lineRule="auto"/>
              <w:rPr>
                <w:rFonts w:ascii="Calibri" w:eastAsia="Times New Roman" w:hAnsi="Calibri" w:cs="Times New Roman"/>
                <w:b/>
                <w:color w:val="000000"/>
                <w:lang w:eastAsia="sl-SI"/>
              </w:rPr>
            </w:pPr>
          </w:p>
          <w:p w14:paraId="099AD1C4" w14:textId="77777777" w:rsidR="003E0B0A" w:rsidRDefault="003E0B0A" w:rsidP="00ED30C5">
            <w:pPr>
              <w:spacing w:after="0" w:line="240" w:lineRule="auto"/>
              <w:rPr>
                <w:rFonts w:ascii="Calibri" w:eastAsia="Times New Roman" w:hAnsi="Calibri" w:cs="Times New Roman"/>
                <w:b/>
                <w:color w:val="000000"/>
                <w:lang w:eastAsia="sl-SI"/>
              </w:rPr>
            </w:pPr>
          </w:p>
          <w:p w14:paraId="136DF425" w14:textId="77777777" w:rsidR="003E0B0A" w:rsidRDefault="003E0B0A" w:rsidP="00ED30C5">
            <w:pPr>
              <w:spacing w:after="0" w:line="240" w:lineRule="auto"/>
              <w:rPr>
                <w:rFonts w:ascii="Calibri" w:eastAsia="Times New Roman" w:hAnsi="Calibri" w:cs="Times New Roman"/>
                <w:b/>
                <w:color w:val="000000"/>
                <w:lang w:eastAsia="sl-SI"/>
              </w:rPr>
            </w:pPr>
          </w:p>
          <w:p w14:paraId="7C3BDBCC" w14:textId="77777777" w:rsidR="00E937DD" w:rsidRDefault="00E937DD" w:rsidP="006924E1">
            <w:pPr>
              <w:spacing w:after="0" w:line="240" w:lineRule="auto"/>
              <w:rPr>
                <w:rFonts w:ascii="Calibri" w:eastAsia="Times New Roman" w:hAnsi="Calibri" w:cs="Times New Roman"/>
                <w:b/>
                <w:color w:val="000000"/>
                <w:lang w:eastAsia="sl-SI"/>
              </w:rPr>
            </w:pPr>
          </w:p>
          <w:p w14:paraId="1F6C0F55" w14:textId="77777777" w:rsidR="00E937DD" w:rsidRDefault="00E937DD" w:rsidP="006924E1">
            <w:pPr>
              <w:spacing w:after="0" w:line="240" w:lineRule="auto"/>
              <w:rPr>
                <w:rFonts w:ascii="Calibri" w:eastAsia="Times New Roman" w:hAnsi="Calibri" w:cs="Times New Roman"/>
                <w:b/>
                <w:color w:val="000000"/>
                <w:lang w:eastAsia="sl-SI"/>
              </w:rPr>
            </w:pPr>
          </w:p>
          <w:p w14:paraId="0F94EADA" w14:textId="77777777" w:rsidR="00E937DD" w:rsidRDefault="00E937DD" w:rsidP="006924E1">
            <w:pPr>
              <w:spacing w:after="0" w:line="240" w:lineRule="auto"/>
              <w:rPr>
                <w:rFonts w:ascii="Calibri" w:eastAsia="Times New Roman" w:hAnsi="Calibri" w:cs="Times New Roman"/>
                <w:b/>
                <w:color w:val="000000"/>
                <w:lang w:eastAsia="sl-SI"/>
              </w:rPr>
            </w:pPr>
          </w:p>
          <w:p w14:paraId="5F025ECC" w14:textId="77777777" w:rsidR="00E937DD" w:rsidRDefault="00E937DD" w:rsidP="006924E1">
            <w:pPr>
              <w:spacing w:after="0" w:line="240" w:lineRule="auto"/>
              <w:rPr>
                <w:rFonts w:ascii="Calibri" w:eastAsia="Times New Roman" w:hAnsi="Calibri" w:cs="Times New Roman"/>
                <w:b/>
                <w:color w:val="000000"/>
                <w:lang w:eastAsia="sl-SI"/>
              </w:rPr>
            </w:pPr>
          </w:p>
          <w:p w14:paraId="24B87A14" w14:textId="74217E28" w:rsidR="003E0B0A" w:rsidRDefault="002557CA" w:rsidP="006924E1">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V</w:t>
            </w:r>
            <w:r w:rsidR="003E0B0A">
              <w:rPr>
                <w:rFonts w:ascii="Calibri" w:eastAsia="Times New Roman" w:hAnsi="Calibri" w:cs="Times New Roman"/>
                <w:b/>
                <w:color w:val="000000"/>
                <w:lang w:eastAsia="sl-SI"/>
              </w:rPr>
              <w:t>odovodno omrežje – novo stanje</w:t>
            </w:r>
          </w:p>
          <w:p w14:paraId="54301EBE" w14:textId="77777777" w:rsidR="003E0B0A" w:rsidRDefault="003E0B0A" w:rsidP="006924E1">
            <w:pPr>
              <w:spacing w:after="0" w:line="240" w:lineRule="auto"/>
              <w:rPr>
                <w:rFonts w:ascii="Calibri" w:eastAsia="Times New Roman" w:hAnsi="Calibri" w:cs="Times New Roman"/>
                <w:b/>
                <w:color w:val="000000"/>
                <w:lang w:eastAsia="sl-SI"/>
              </w:rPr>
            </w:pPr>
            <w:r>
              <w:rPr>
                <w:rFonts w:ascii="Calibri" w:eastAsia="Times New Roman" w:hAnsi="Calibri" w:cs="Times New Roman"/>
                <w:b/>
                <w:color w:val="000000"/>
                <w:lang w:eastAsia="sl-SI"/>
              </w:rPr>
              <w:t>(po Pregledni karti 2)</w:t>
            </w:r>
          </w:p>
          <w:p w14:paraId="551831D1" w14:textId="77777777" w:rsidR="003E0B0A" w:rsidRDefault="003E0B0A" w:rsidP="00ED30C5">
            <w:pPr>
              <w:spacing w:after="0" w:line="240" w:lineRule="auto"/>
              <w:rPr>
                <w:rFonts w:ascii="Calibri" w:eastAsia="Times New Roman" w:hAnsi="Calibri" w:cs="Times New Roman"/>
                <w:b/>
                <w:color w:val="000000"/>
                <w:lang w:eastAsia="sl-SI"/>
              </w:rPr>
            </w:pPr>
          </w:p>
          <w:p w14:paraId="1C3C141E" w14:textId="77777777" w:rsidR="003E0B0A" w:rsidRDefault="003E0B0A" w:rsidP="00ED30C5">
            <w:pPr>
              <w:spacing w:after="0" w:line="240" w:lineRule="auto"/>
              <w:rPr>
                <w:rFonts w:ascii="Calibri" w:eastAsia="Times New Roman" w:hAnsi="Calibri" w:cs="Times New Roman"/>
                <w:b/>
                <w:color w:val="000000"/>
                <w:lang w:eastAsia="sl-SI"/>
              </w:rPr>
            </w:pPr>
          </w:p>
          <w:p w14:paraId="47DC79AC" w14:textId="77777777" w:rsidR="003E0B0A" w:rsidRDefault="003E0B0A" w:rsidP="00ED30C5">
            <w:pPr>
              <w:spacing w:after="0" w:line="240" w:lineRule="auto"/>
              <w:rPr>
                <w:rFonts w:ascii="Calibri" w:eastAsia="Times New Roman" w:hAnsi="Calibri" w:cs="Times New Roman"/>
                <w:b/>
                <w:color w:val="000000"/>
                <w:lang w:eastAsia="sl-SI"/>
              </w:rPr>
            </w:pPr>
          </w:p>
          <w:p w14:paraId="70348CDB" w14:textId="77777777" w:rsidR="003E0B0A" w:rsidRDefault="003E0B0A" w:rsidP="00ED30C5">
            <w:pPr>
              <w:spacing w:after="0" w:line="240" w:lineRule="auto"/>
              <w:rPr>
                <w:rFonts w:ascii="Calibri" w:eastAsia="Times New Roman" w:hAnsi="Calibri" w:cs="Times New Roman"/>
                <w:b/>
                <w:color w:val="000000"/>
                <w:lang w:eastAsia="sl-SI"/>
              </w:rPr>
            </w:pPr>
          </w:p>
          <w:p w14:paraId="2B0C9171" w14:textId="77777777" w:rsidR="003E0B0A" w:rsidRDefault="003E0B0A" w:rsidP="00ED30C5">
            <w:pPr>
              <w:spacing w:after="0" w:line="240" w:lineRule="auto"/>
              <w:rPr>
                <w:rFonts w:ascii="Calibri" w:eastAsia="Times New Roman" w:hAnsi="Calibri" w:cs="Times New Roman"/>
                <w:b/>
                <w:color w:val="000000"/>
                <w:lang w:eastAsia="sl-SI"/>
              </w:rPr>
            </w:pPr>
          </w:p>
          <w:p w14:paraId="4E7AB3F5" w14:textId="186BE0AB" w:rsidR="003E0B0A" w:rsidRPr="0075424D" w:rsidRDefault="003E0B0A" w:rsidP="002557CA">
            <w:pPr>
              <w:spacing w:after="0" w:line="240" w:lineRule="auto"/>
              <w:rPr>
                <w:rFonts w:ascii="Calibri" w:eastAsia="Times New Roman" w:hAnsi="Calibri" w:cs="Times New Roman"/>
                <w:b/>
                <w:color w:val="000000"/>
                <w:lang w:eastAsia="sl-SI"/>
              </w:rPr>
            </w:pPr>
          </w:p>
        </w:tc>
        <w:tc>
          <w:tcPr>
            <w:tcW w:w="2177" w:type="dxa"/>
            <w:shd w:val="clear" w:color="auto" w:fill="auto"/>
            <w:vAlign w:val="center"/>
          </w:tcPr>
          <w:p w14:paraId="5456A15C" w14:textId="0EA8A0D2" w:rsidR="003E0B0A" w:rsidRPr="0075424D" w:rsidRDefault="003E0B0A" w:rsidP="00ED30C5">
            <w:pPr>
              <w:spacing w:after="0" w:line="240" w:lineRule="auto"/>
              <w:jc w:val="center"/>
              <w:rPr>
                <w:rFonts w:ascii="Calibri" w:eastAsia="Times New Roman" w:hAnsi="Calibri" w:cs="Times New Roman"/>
                <w:b/>
                <w:color w:val="000000"/>
                <w:lang w:eastAsia="sl-SI"/>
              </w:rPr>
            </w:pPr>
            <w:r>
              <w:rPr>
                <w:rFonts w:ascii="Calibri" w:eastAsia="Times New Roman" w:hAnsi="Calibri" w:cs="Times New Roman"/>
                <w:b/>
                <w:color w:val="000000"/>
                <w:lang w:eastAsia="sl-SI"/>
              </w:rPr>
              <w:lastRenderedPageBreak/>
              <w:t>Oznaka oz</w:t>
            </w:r>
            <w:r w:rsidR="00996838">
              <w:rPr>
                <w:rFonts w:ascii="Calibri" w:eastAsia="Times New Roman" w:hAnsi="Calibri" w:cs="Times New Roman"/>
                <w:b/>
                <w:color w:val="000000"/>
                <w:lang w:eastAsia="sl-SI"/>
              </w:rPr>
              <w:t>iroma</w:t>
            </w:r>
            <w:r>
              <w:rPr>
                <w:rFonts w:ascii="Calibri" w:eastAsia="Times New Roman" w:hAnsi="Calibri" w:cs="Times New Roman"/>
                <w:b/>
                <w:color w:val="000000"/>
                <w:lang w:eastAsia="sl-SI"/>
              </w:rPr>
              <w:t xml:space="preserve"> številka odseka</w:t>
            </w:r>
          </w:p>
        </w:tc>
        <w:tc>
          <w:tcPr>
            <w:tcW w:w="2693" w:type="dxa"/>
            <w:shd w:val="clear" w:color="auto" w:fill="auto"/>
            <w:noWrap/>
            <w:vAlign w:val="center"/>
          </w:tcPr>
          <w:p w14:paraId="1A791AB8" w14:textId="77777777" w:rsidR="003E0B0A" w:rsidRPr="00CE6FD6" w:rsidRDefault="003E0B0A" w:rsidP="00ED30C5">
            <w:pPr>
              <w:spacing w:after="0" w:line="240" w:lineRule="auto"/>
              <w:jc w:val="center"/>
              <w:rPr>
                <w:rFonts w:ascii="Calibri" w:eastAsia="Times New Roman" w:hAnsi="Calibri" w:cs="Times New Roman"/>
                <w:b/>
                <w:color w:val="000000"/>
                <w:lang w:eastAsia="sl-SI"/>
              </w:rPr>
            </w:pPr>
            <w:r w:rsidRPr="00CE6FD6">
              <w:rPr>
                <w:rFonts w:ascii="Calibri" w:eastAsia="Times New Roman" w:hAnsi="Calibri" w:cs="Times New Roman"/>
                <w:b/>
                <w:color w:val="000000"/>
                <w:lang w:eastAsia="sl-SI"/>
              </w:rPr>
              <w:t>Dolžina (</w:t>
            </w:r>
            <w:r w:rsidRPr="00CE6FD6">
              <w:rPr>
                <w:rFonts w:ascii="Calibri" w:eastAsia="Times New Roman" w:hAnsi="Calibri" w:cs="Times New Roman"/>
                <w:color w:val="000000"/>
                <w:lang w:eastAsia="sl-SI"/>
              </w:rPr>
              <w:t>m</w:t>
            </w:r>
            <w:r w:rsidRPr="00CE6FD6">
              <w:rPr>
                <w:rFonts w:ascii="Calibri" w:eastAsia="Times New Roman" w:hAnsi="Calibri" w:cs="Times New Roman"/>
                <w:b/>
                <w:color w:val="000000"/>
                <w:lang w:eastAsia="sl-SI"/>
              </w:rPr>
              <w:t>)</w:t>
            </w:r>
            <w:r>
              <w:rPr>
                <w:rFonts w:ascii="Calibri" w:eastAsia="Times New Roman" w:hAnsi="Calibri" w:cs="Times New Roman"/>
                <w:b/>
                <w:color w:val="000000"/>
                <w:lang w:eastAsia="sl-SI"/>
              </w:rPr>
              <w:t xml:space="preserve">      </w:t>
            </w:r>
          </w:p>
        </w:tc>
        <w:tc>
          <w:tcPr>
            <w:tcW w:w="2693" w:type="dxa"/>
            <w:shd w:val="clear" w:color="auto" w:fill="auto"/>
            <w:vAlign w:val="center"/>
          </w:tcPr>
          <w:p w14:paraId="3302C595" w14:textId="77777777" w:rsidR="003E0B0A" w:rsidRPr="00CE6FD6" w:rsidRDefault="003E0B0A" w:rsidP="00ED30C5">
            <w:pPr>
              <w:spacing w:after="0" w:line="240" w:lineRule="auto"/>
              <w:jc w:val="center"/>
              <w:rPr>
                <w:rFonts w:ascii="Calibri" w:eastAsia="Times New Roman" w:hAnsi="Calibri" w:cs="Times New Roman"/>
                <w:b/>
                <w:color w:val="000000"/>
                <w:lang w:eastAsia="sl-SI"/>
              </w:rPr>
            </w:pPr>
            <w:r w:rsidRPr="00CE6FD6">
              <w:rPr>
                <w:rFonts w:ascii="Calibri" w:eastAsia="Times New Roman" w:hAnsi="Calibri" w:cs="Times New Roman"/>
                <w:b/>
                <w:color w:val="000000"/>
                <w:lang w:eastAsia="sl-SI"/>
              </w:rPr>
              <w:t>Premer cevi (</w:t>
            </w:r>
            <w:r w:rsidRPr="00CE6FD6">
              <w:rPr>
                <w:rFonts w:ascii="Symbol" w:eastAsia="Times New Roman" w:hAnsi="Symbol" w:cs="Times New Roman"/>
                <w:color w:val="000000"/>
                <w:lang w:eastAsia="sl-SI"/>
              </w:rPr>
              <w:t></w:t>
            </w:r>
            <w:r w:rsidRPr="00CE6FD6">
              <w:rPr>
                <w:rFonts w:ascii="Calibri" w:eastAsia="Times New Roman" w:hAnsi="Calibri" w:cs="Times New Roman"/>
                <w:b/>
                <w:color w:val="000000"/>
                <w:lang w:eastAsia="sl-SI"/>
              </w:rPr>
              <w:t>)</w:t>
            </w:r>
          </w:p>
        </w:tc>
      </w:tr>
      <w:tr w:rsidR="003E0B0A" w:rsidRPr="0075424D" w14:paraId="10CC8F0F" w14:textId="77777777" w:rsidTr="00C95156">
        <w:trPr>
          <w:trHeight w:val="300"/>
        </w:trPr>
        <w:tc>
          <w:tcPr>
            <w:tcW w:w="1666" w:type="dxa"/>
            <w:vMerge/>
            <w:vAlign w:val="center"/>
          </w:tcPr>
          <w:p w14:paraId="42E905E7" w14:textId="77777777" w:rsidR="003E0B0A" w:rsidRPr="0075424D" w:rsidRDefault="003E0B0A" w:rsidP="00ED30C5">
            <w:pPr>
              <w:spacing w:after="0" w:line="240" w:lineRule="auto"/>
              <w:rPr>
                <w:rFonts w:ascii="Calibri" w:eastAsia="Times New Roman" w:hAnsi="Calibri" w:cs="Times New Roman"/>
                <w:b/>
                <w:color w:val="000000"/>
                <w:lang w:eastAsia="sl-SI"/>
              </w:rPr>
            </w:pPr>
          </w:p>
        </w:tc>
        <w:tc>
          <w:tcPr>
            <w:tcW w:w="7563" w:type="dxa"/>
            <w:gridSpan w:val="3"/>
            <w:shd w:val="clear" w:color="auto" w:fill="auto"/>
            <w:vAlign w:val="bottom"/>
          </w:tcPr>
          <w:p w14:paraId="00945918" w14:textId="77777777" w:rsidR="006F2EEB" w:rsidRDefault="006F2EEB" w:rsidP="00ED30C5">
            <w:pPr>
              <w:spacing w:after="0" w:line="240" w:lineRule="auto"/>
              <w:rPr>
                <w:rFonts w:ascii="Calibri" w:eastAsia="Times New Roman" w:hAnsi="Calibri" w:cs="Times New Roman"/>
                <w:b/>
                <w:color w:val="000000"/>
                <w:lang w:eastAsia="sl-SI"/>
              </w:rPr>
            </w:pPr>
          </w:p>
          <w:p w14:paraId="562AAFF4" w14:textId="31B339DA" w:rsidR="003E0B0A" w:rsidRDefault="003E0B0A" w:rsidP="00BF587F">
            <w:pPr>
              <w:spacing w:after="0" w:line="240" w:lineRule="auto"/>
              <w:jc w:val="center"/>
              <w:rPr>
                <w:rFonts w:ascii="Calibri" w:eastAsia="Times New Roman" w:hAnsi="Calibri" w:cs="Times New Roman"/>
                <w:b/>
                <w:color w:val="000000"/>
                <w:lang w:eastAsia="sl-SI"/>
              </w:rPr>
            </w:pPr>
            <w:r>
              <w:rPr>
                <w:rFonts w:ascii="Calibri" w:eastAsia="Times New Roman" w:hAnsi="Calibri" w:cs="Times New Roman"/>
                <w:b/>
                <w:color w:val="000000"/>
                <w:lang w:eastAsia="sl-SI"/>
              </w:rPr>
              <w:t xml:space="preserve">OBČINA </w:t>
            </w:r>
            <w:r w:rsidR="002557CA">
              <w:rPr>
                <w:rFonts w:ascii="Calibri" w:eastAsia="Times New Roman" w:hAnsi="Calibri" w:cs="Times New Roman"/>
                <w:b/>
                <w:color w:val="000000"/>
                <w:lang w:eastAsia="sl-SI"/>
              </w:rPr>
              <w:t>____________</w:t>
            </w:r>
          </w:p>
          <w:p w14:paraId="3EAD135C" w14:textId="77777777" w:rsidR="006F2EEB" w:rsidRPr="006924E1" w:rsidRDefault="006F2EEB" w:rsidP="00ED30C5">
            <w:pPr>
              <w:spacing w:after="0" w:line="240" w:lineRule="auto"/>
              <w:rPr>
                <w:rFonts w:ascii="Calibri" w:eastAsia="Times New Roman" w:hAnsi="Calibri" w:cs="Times New Roman"/>
                <w:b/>
                <w:color w:val="000000"/>
                <w:lang w:eastAsia="sl-SI"/>
              </w:rPr>
            </w:pPr>
          </w:p>
        </w:tc>
      </w:tr>
      <w:tr w:rsidR="003E0B0A" w:rsidRPr="0075424D" w14:paraId="627D53E2" w14:textId="77777777" w:rsidTr="00C95156">
        <w:trPr>
          <w:trHeight w:val="300"/>
        </w:trPr>
        <w:tc>
          <w:tcPr>
            <w:tcW w:w="1666" w:type="dxa"/>
            <w:vMerge/>
            <w:vAlign w:val="center"/>
          </w:tcPr>
          <w:p w14:paraId="1298F5BD" w14:textId="77777777" w:rsidR="003E0B0A" w:rsidRPr="0075424D" w:rsidRDefault="003E0B0A" w:rsidP="00ED30C5">
            <w:pPr>
              <w:spacing w:after="0" w:line="240" w:lineRule="auto"/>
              <w:rPr>
                <w:rFonts w:ascii="Calibri" w:eastAsia="Times New Roman" w:hAnsi="Calibri" w:cs="Times New Roman"/>
                <w:b/>
                <w:color w:val="000000"/>
                <w:lang w:eastAsia="sl-SI"/>
              </w:rPr>
            </w:pPr>
          </w:p>
        </w:tc>
        <w:tc>
          <w:tcPr>
            <w:tcW w:w="7563" w:type="dxa"/>
            <w:gridSpan w:val="3"/>
            <w:shd w:val="clear" w:color="auto" w:fill="auto"/>
            <w:vAlign w:val="bottom"/>
          </w:tcPr>
          <w:p w14:paraId="11180B7C" w14:textId="43BF2E9C" w:rsidR="003E0B0A" w:rsidRPr="006924E1" w:rsidRDefault="003E0B0A" w:rsidP="00BF587F">
            <w:pPr>
              <w:spacing w:after="0" w:line="240" w:lineRule="auto"/>
              <w:jc w:val="center"/>
              <w:rPr>
                <w:rFonts w:ascii="Calibri" w:eastAsia="Times New Roman" w:hAnsi="Calibri" w:cs="Times New Roman"/>
                <w:b/>
                <w:color w:val="000000"/>
                <w:lang w:eastAsia="sl-SI"/>
              </w:rPr>
            </w:pPr>
            <w:r w:rsidRPr="006924E1">
              <w:rPr>
                <w:rFonts w:ascii="Calibri" w:eastAsia="Times New Roman" w:hAnsi="Calibri" w:cs="Times New Roman"/>
                <w:b/>
                <w:color w:val="000000"/>
                <w:lang w:eastAsia="sl-SI"/>
              </w:rPr>
              <w:t xml:space="preserve">Vodovod </w:t>
            </w:r>
            <w:r w:rsidR="002557CA">
              <w:rPr>
                <w:rFonts w:ascii="Calibri" w:eastAsia="Times New Roman" w:hAnsi="Calibri" w:cs="Times New Roman"/>
                <w:b/>
                <w:color w:val="000000"/>
                <w:lang w:eastAsia="sl-SI"/>
              </w:rPr>
              <w:t>___________</w:t>
            </w:r>
          </w:p>
        </w:tc>
      </w:tr>
      <w:tr w:rsidR="003E0B0A" w:rsidRPr="0075424D" w14:paraId="3567878E" w14:textId="77777777" w:rsidTr="00ED30C5">
        <w:trPr>
          <w:trHeight w:val="300"/>
        </w:trPr>
        <w:tc>
          <w:tcPr>
            <w:tcW w:w="1666" w:type="dxa"/>
            <w:vMerge/>
            <w:vAlign w:val="center"/>
          </w:tcPr>
          <w:p w14:paraId="7D07FC02" w14:textId="77777777" w:rsidR="003E0B0A" w:rsidRPr="0075424D" w:rsidRDefault="003E0B0A" w:rsidP="006924E1">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365BE30C" w14:textId="5378CE67" w:rsidR="003E0B0A" w:rsidRPr="00ED30C5" w:rsidRDefault="003E0B0A" w:rsidP="006924E1">
            <w:pPr>
              <w:spacing w:after="0" w:line="240" w:lineRule="auto"/>
              <w:jc w:val="right"/>
              <w:rPr>
                <w:rFonts w:ascii="Calibri" w:eastAsia="Times New Roman" w:hAnsi="Calibri" w:cs="Times New Roman"/>
                <w:color w:val="000000"/>
                <w:lang w:eastAsia="sl-SI"/>
              </w:rPr>
            </w:pPr>
          </w:p>
        </w:tc>
        <w:tc>
          <w:tcPr>
            <w:tcW w:w="2693" w:type="dxa"/>
            <w:shd w:val="clear" w:color="auto" w:fill="auto"/>
            <w:noWrap/>
            <w:vAlign w:val="bottom"/>
          </w:tcPr>
          <w:p w14:paraId="7E2202D2" w14:textId="18B42EEC" w:rsidR="003E0B0A" w:rsidRPr="0075424D" w:rsidRDefault="003E0B0A" w:rsidP="0028287A">
            <w:pPr>
              <w:spacing w:after="0" w:line="240" w:lineRule="auto"/>
              <w:jc w:val="center"/>
              <w:rPr>
                <w:rFonts w:ascii="Calibri" w:eastAsia="Times New Roman" w:hAnsi="Calibri" w:cs="Times New Roman"/>
                <w:color w:val="000000"/>
                <w:lang w:eastAsia="sl-SI"/>
              </w:rPr>
            </w:pPr>
          </w:p>
        </w:tc>
        <w:tc>
          <w:tcPr>
            <w:tcW w:w="2693" w:type="dxa"/>
            <w:shd w:val="clear" w:color="auto" w:fill="auto"/>
            <w:vAlign w:val="bottom"/>
          </w:tcPr>
          <w:p w14:paraId="79D32CB8" w14:textId="7D96AE93" w:rsidR="003E0B0A" w:rsidRPr="0075424D" w:rsidRDefault="003E0B0A" w:rsidP="0028287A">
            <w:pPr>
              <w:spacing w:after="0" w:line="240" w:lineRule="auto"/>
              <w:jc w:val="center"/>
              <w:rPr>
                <w:rFonts w:ascii="Calibri" w:eastAsia="Times New Roman" w:hAnsi="Calibri" w:cs="Times New Roman"/>
                <w:color w:val="000000"/>
                <w:lang w:eastAsia="sl-SI"/>
              </w:rPr>
            </w:pPr>
          </w:p>
        </w:tc>
      </w:tr>
      <w:tr w:rsidR="003E0B0A" w:rsidRPr="0075424D" w14:paraId="601EE7D6" w14:textId="77777777" w:rsidTr="00ED30C5">
        <w:trPr>
          <w:trHeight w:val="300"/>
        </w:trPr>
        <w:tc>
          <w:tcPr>
            <w:tcW w:w="1666" w:type="dxa"/>
            <w:vMerge/>
            <w:vAlign w:val="center"/>
          </w:tcPr>
          <w:p w14:paraId="5FC81E0A" w14:textId="77777777" w:rsidR="003E0B0A" w:rsidRPr="0075424D" w:rsidRDefault="003E0B0A" w:rsidP="006924E1">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1B353C1A" w14:textId="494B631F" w:rsidR="003E0B0A" w:rsidRPr="00ED30C5" w:rsidRDefault="003E0B0A" w:rsidP="006924E1">
            <w:pPr>
              <w:spacing w:after="0" w:line="240" w:lineRule="auto"/>
              <w:jc w:val="right"/>
              <w:rPr>
                <w:rFonts w:ascii="Calibri" w:eastAsia="Times New Roman" w:hAnsi="Calibri" w:cs="Times New Roman"/>
                <w:color w:val="000000"/>
                <w:lang w:eastAsia="sl-SI"/>
              </w:rPr>
            </w:pPr>
          </w:p>
        </w:tc>
        <w:tc>
          <w:tcPr>
            <w:tcW w:w="2693" w:type="dxa"/>
            <w:shd w:val="clear" w:color="auto" w:fill="auto"/>
            <w:noWrap/>
            <w:vAlign w:val="bottom"/>
          </w:tcPr>
          <w:p w14:paraId="644F7C72" w14:textId="146D89C7" w:rsidR="003E0B0A" w:rsidRPr="0075424D" w:rsidRDefault="003E0B0A" w:rsidP="0028287A">
            <w:pPr>
              <w:spacing w:after="0" w:line="240" w:lineRule="auto"/>
              <w:jc w:val="center"/>
              <w:rPr>
                <w:rFonts w:ascii="Calibri" w:eastAsia="Times New Roman" w:hAnsi="Calibri" w:cs="Times New Roman"/>
                <w:color w:val="000000"/>
                <w:lang w:eastAsia="sl-SI"/>
              </w:rPr>
            </w:pPr>
          </w:p>
        </w:tc>
        <w:tc>
          <w:tcPr>
            <w:tcW w:w="2693" w:type="dxa"/>
            <w:shd w:val="clear" w:color="auto" w:fill="auto"/>
            <w:vAlign w:val="bottom"/>
          </w:tcPr>
          <w:p w14:paraId="58661ACC" w14:textId="5C9327DF" w:rsidR="003E0B0A" w:rsidRPr="0075424D" w:rsidRDefault="003E0B0A" w:rsidP="0028287A">
            <w:pPr>
              <w:spacing w:after="0" w:line="240" w:lineRule="auto"/>
              <w:jc w:val="center"/>
              <w:rPr>
                <w:rFonts w:ascii="Calibri" w:eastAsia="Times New Roman" w:hAnsi="Calibri" w:cs="Times New Roman"/>
                <w:color w:val="000000"/>
                <w:lang w:eastAsia="sl-SI"/>
              </w:rPr>
            </w:pPr>
          </w:p>
        </w:tc>
      </w:tr>
      <w:tr w:rsidR="003E0B0A" w:rsidRPr="0075424D" w14:paraId="67D2629E" w14:textId="77777777" w:rsidTr="00ED30C5">
        <w:trPr>
          <w:trHeight w:val="300"/>
        </w:trPr>
        <w:tc>
          <w:tcPr>
            <w:tcW w:w="1666" w:type="dxa"/>
            <w:vMerge/>
            <w:vAlign w:val="center"/>
          </w:tcPr>
          <w:p w14:paraId="1CB0F3E1" w14:textId="77777777" w:rsidR="003E0B0A" w:rsidRPr="0075424D" w:rsidRDefault="003E0B0A" w:rsidP="006924E1">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4B88D13C" w14:textId="23506B80" w:rsidR="003E0B0A" w:rsidRPr="00ED30C5" w:rsidRDefault="003E0B0A" w:rsidP="006924E1">
            <w:pPr>
              <w:spacing w:after="0" w:line="240" w:lineRule="auto"/>
              <w:jc w:val="right"/>
              <w:rPr>
                <w:rFonts w:ascii="Calibri" w:eastAsia="Times New Roman" w:hAnsi="Calibri" w:cs="Times New Roman"/>
                <w:color w:val="000000"/>
                <w:lang w:eastAsia="sl-SI"/>
              </w:rPr>
            </w:pPr>
          </w:p>
        </w:tc>
        <w:tc>
          <w:tcPr>
            <w:tcW w:w="2693" w:type="dxa"/>
            <w:shd w:val="clear" w:color="auto" w:fill="auto"/>
            <w:noWrap/>
            <w:vAlign w:val="bottom"/>
          </w:tcPr>
          <w:p w14:paraId="5ACFC41C" w14:textId="19852105" w:rsidR="003E0B0A" w:rsidRPr="0075424D" w:rsidRDefault="003E0B0A" w:rsidP="0028287A">
            <w:pPr>
              <w:spacing w:after="0" w:line="240" w:lineRule="auto"/>
              <w:jc w:val="center"/>
              <w:rPr>
                <w:rFonts w:ascii="Calibri" w:eastAsia="Times New Roman" w:hAnsi="Calibri" w:cs="Times New Roman"/>
                <w:color w:val="000000"/>
                <w:lang w:eastAsia="sl-SI"/>
              </w:rPr>
            </w:pPr>
          </w:p>
        </w:tc>
        <w:tc>
          <w:tcPr>
            <w:tcW w:w="2693" w:type="dxa"/>
            <w:shd w:val="clear" w:color="auto" w:fill="auto"/>
            <w:vAlign w:val="bottom"/>
          </w:tcPr>
          <w:p w14:paraId="6FA353CA" w14:textId="6C266F34" w:rsidR="003E0B0A" w:rsidRPr="0075424D" w:rsidRDefault="003E0B0A" w:rsidP="0028287A">
            <w:pPr>
              <w:spacing w:after="0" w:line="240" w:lineRule="auto"/>
              <w:jc w:val="center"/>
              <w:rPr>
                <w:rFonts w:ascii="Calibri" w:eastAsia="Times New Roman" w:hAnsi="Calibri" w:cs="Times New Roman"/>
                <w:color w:val="000000"/>
                <w:lang w:eastAsia="sl-SI"/>
              </w:rPr>
            </w:pPr>
          </w:p>
        </w:tc>
      </w:tr>
      <w:tr w:rsidR="003E0B0A" w:rsidRPr="0075424D" w14:paraId="56FD900D" w14:textId="77777777" w:rsidTr="00ED30C5">
        <w:trPr>
          <w:trHeight w:val="300"/>
        </w:trPr>
        <w:tc>
          <w:tcPr>
            <w:tcW w:w="1666" w:type="dxa"/>
            <w:vMerge/>
            <w:vAlign w:val="center"/>
          </w:tcPr>
          <w:p w14:paraId="0D1E3985" w14:textId="77777777" w:rsidR="003E0B0A" w:rsidRPr="0075424D" w:rsidRDefault="003E0B0A" w:rsidP="006924E1">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5B9148EE" w14:textId="1D36F817" w:rsidR="003E0B0A" w:rsidRPr="00ED30C5" w:rsidRDefault="003E0B0A" w:rsidP="006924E1">
            <w:pPr>
              <w:spacing w:after="0" w:line="240" w:lineRule="auto"/>
              <w:jc w:val="right"/>
              <w:rPr>
                <w:rFonts w:ascii="Calibri" w:eastAsia="Times New Roman" w:hAnsi="Calibri" w:cs="Times New Roman"/>
                <w:color w:val="000000"/>
                <w:lang w:eastAsia="sl-SI"/>
              </w:rPr>
            </w:pPr>
          </w:p>
        </w:tc>
        <w:tc>
          <w:tcPr>
            <w:tcW w:w="2693" w:type="dxa"/>
            <w:shd w:val="clear" w:color="auto" w:fill="auto"/>
            <w:noWrap/>
            <w:vAlign w:val="bottom"/>
          </w:tcPr>
          <w:p w14:paraId="6FA7B357" w14:textId="203E9DC3" w:rsidR="003E0B0A" w:rsidRPr="0075424D" w:rsidRDefault="003E0B0A" w:rsidP="0028287A">
            <w:pPr>
              <w:spacing w:after="0" w:line="240" w:lineRule="auto"/>
              <w:jc w:val="center"/>
              <w:rPr>
                <w:rFonts w:ascii="Calibri" w:eastAsia="Times New Roman" w:hAnsi="Calibri" w:cs="Times New Roman"/>
                <w:color w:val="000000"/>
                <w:lang w:eastAsia="sl-SI"/>
              </w:rPr>
            </w:pPr>
          </w:p>
        </w:tc>
        <w:tc>
          <w:tcPr>
            <w:tcW w:w="2693" w:type="dxa"/>
            <w:shd w:val="clear" w:color="auto" w:fill="auto"/>
            <w:vAlign w:val="bottom"/>
          </w:tcPr>
          <w:p w14:paraId="0F980B7E" w14:textId="5F38C731" w:rsidR="003E0B0A" w:rsidRPr="0075424D" w:rsidRDefault="003E0B0A" w:rsidP="0028287A">
            <w:pPr>
              <w:spacing w:after="0" w:line="240" w:lineRule="auto"/>
              <w:jc w:val="center"/>
              <w:rPr>
                <w:rFonts w:ascii="Calibri" w:eastAsia="Times New Roman" w:hAnsi="Calibri" w:cs="Times New Roman"/>
                <w:color w:val="000000"/>
                <w:lang w:eastAsia="sl-SI"/>
              </w:rPr>
            </w:pPr>
          </w:p>
        </w:tc>
      </w:tr>
      <w:tr w:rsidR="003E0B0A" w:rsidRPr="0075424D" w14:paraId="4C1E917E" w14:textId="77777777" w:rsidTr="00ED30C5">
        <w:trPr>
          <w:trHeight w:val="300"/>
        </w:trPr>
        <w:tc>
          <w:tcPr>
            <w:tcW w:w="1666" w:type="dxa"/>
            <w:vMerge/>
            <w:vAlign w:val="center"/>
          </w:tcPr>
          <w:p w14:paraId="588C342A" w14:textId="77777777" w:rsidR="003E0B0A" w:rsidRPr="0075424D" w:rsidRDefault="003E0B0A" w:rsidP="006924E1">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15BA0940" w14:textId="4FB1E5AF" w:rsidR="003E0B0A" w:rsidRPr="00ED30C5" w:rsidRDefault="003E0B0A" w:rsidP="006924E1">
            <w:pPr>
              <w:spacing w:after="0" w:line="240" w:lineRule="auto"/>
              <w:jc w:val="right"/>
              <w:rPr>
                <w:rFonts w:ascii="Calibri" w:eastAsia="Times New Roman" w:hAnsi="Calibri" w:cs="Times New Roman"/>
                <w:color w:val="000000"/>
                <w:lang w:eastAsia="sl-SI"/>
              </w:rPr>
            </w:pPr>
          </w:p>
        </w:tc>
        <w:tc>
          <w:tcPr>
            <w:tcW w:w="2693" w:type="dxa"/>
            <w:shd w:val="clear" w:color="auto" w:fill="auto"/>
            <w:noWrap/>
            <w:vAlign w:val="bottom"/>
          </w:tcPr>
          <w:p w14:paraId="1D01957F" w14:textId="65B4446D" w:rsidR="003E0B0A" w:rsidRPr="0075424D" w:rsidRDefault="003E0B0A" w:rsidP="0028287A">
            <w:pPr>
              <w:spacing w:after="0" w:line="240" w:lineRule="auto"/>
              <w:jc w:val="center"/>
              <w:rPr>
                <w:rFonts w:ascii="Calibri" w:eastAsia="Times New Roman" w:hAnsi="Calibri" w:cs="Times New Roman"/>
                <w:color w:val="000000"/>
                <w:lang w:eastAsia="sl-SI"/>
              </w:rPr>
            </w:pPr>
          </w:p>
        </w:tc>
        <w:tc>
          <w:tcPr>
            <w:tcW w:w="2693" w:type="dxa"/>
            <w:shd w:val="clear" w:color="auto" w:fill="auto"/>
            <w:vAlign w:val="bottom"/>
          </w:tcPr>
          <w:p w14:paraId="60D0FA48" w14:textId="60D85150" w:rsidR="003E0B0A" w:rsidRPr="0075424D" w:rsidRDefault="003E0B0A" w:rsidP="0028287A">
            <w:pPr>
              <w:spacing w:after="0" w:line="240" w:lineRule="auto"/>
              <w:jc w:val="center"/>
              <w:rPr>
                <w:rFonts w:ascii="Calibri" w:eastAsia="Times New Roman" w:hAnsi="Calibri" w:cs="Times New Roman"/>
                <w:color w:val="000000"/>
                <w:lang w:eastAsia="sl-SI"/>
              </w:rPr>
            </w:pPr>
          </w:p>
        </w:tc>
      </w:tr>
      <w:tr w:rsidR="003E0B0A" w:rsidRPr="0075424D" w14:paraId="712260BD" w14:textId="77777777" w:rsidTr="00ED30C5">
        <w:trPr>
          <w:trHeight w:val="300"/>
        </w:trPr>
        <w:tc>
          <w:tcPr>
            <w:tcW w:w="1666" w:type="dxa"/>
            <w:vMerge/>
            <w:vAlign w:val="center"/>
          </w:tcPr>
          <w:p w14:paraId="4BC079D8" w14:textId="77777777" w:rsidR="003E0B0A" w:rsidRPr="0075424D" w:rsidRDefault="003E0B0A" w:rsidP="006924E1">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320F42F7" w14:textId="769792F1" w:rsidR="003E0B0A" w:rsidRPr="00ED30C5" w:rsidRDefault="003E0B0A" w:rsidP="006924E1">
            <w:pPr>
              <w:spacing w:after="0" w:line="240" w:lineRule="auto"/>
              <w:jc w:val="right"/>
              <w:rPr>
                <w:rFonts w:ascii="Calibri" w:eastAsia="Times New Roman" w:hAnsi="Calibri" w:cs="Times New Roman"/>
                <w:color w:val="000000"/>
                <w:lang w:eastAsia="sl-SI"/>
              </w:rPr>
            </w:pPr>
          </w:p>
        </w:tc>
        <w:tc>
          <w:tcPr>
            <w:tcW w:w="2693" w:type="dxa"/>
            <w:shd w:val="clear" w:color="auto" w:fill="auto"/>
            <w:noWrap/>
            <w:vAlign w:val="bottom"/>
          </w:tcPr>
          <w:p w14:paraId="0E88BC00" w14:textId="0A3A3889" w:rsidR="003E0B0A" w:rsidRPr="0075424D" w:rsidRDefault="003E0B0A" w:rsidP="0028287A">
            <w:pPr>
              <w:spacing w:after="0" w:line="240" w:lineRule="auto"/>
              <w:jc w:val="center"/>
              <w:rPr>
                <w:rFonts w:ascii="Calibri" w:eastAsia="Times New Roman" w:hAnsi="Calibri" w:cs="Times New Roman"/>
                <w:color w:val="000000"/>
                <w:lang w:eastAsia="sl-SI"/>
              </w:rPr>
            </w:pPr>
          </w:p>
        </w:tc>
        <w:tc>
          <w:tcPr>
            <w:tcW w:w="2693" w:type="dxa"/>
            <w:shd w:val="clear" w:color="auto" w:fill="auto"/>
            <w:vAlign w:val="bottom"/>
          </w:tcPr>
          <w:p w14:paraId="2EA0FD4E" w14:textId="76C54D7A" w:rsidR="003E0B0A" w:rsidRPr="0075424D" w:rsidRDefault="003E0B0A" w:rsidP="0028287A">
            <w:pPr>
              <w:spacing w:after="0" w:line="240" w:lineRule="auto"/>
              <w:jc w:val="center"/>
              <w:rPr>
                <w:rFonts w:ascii="Calibri" w:eastAsia="Times New Roman" w:hAnsi="Calibri" w:cs="Times New Roman"/>
                <w:color w:val="000000"/>
                <w:lang w:eastAsia="sl-SI"/>
              </w:rPr>
            </w:pPr>
          </w:p>
        </w:tc>
      </w:tr>
      <w:tr w:rsidR="003E0B0A" w:rsidRPr="0075424D" w14:paraId="0A2D166D" w14:textId="77777777" w:rsidTr="00ED30C5">
        <w:trPr>
          <w:trHeight w:val="300"/>
        </w:trPr>
        <w:tc>
          <w:tcPr>
            <w:tcW w:w="1666" w:type="dxa"/>
            <w:vMerge/>
            <w:vAlign w:val="center"/>
          </w:tcPr>
          <w:p w14:paraId="4EE636D5" w14:textId="77777777" w:rsidR="003E0B0A" w:rsidRPr="0075424D" w:rsidRDefault="003E0B0A" w:rsidP="006924E1">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70D2731A" w14:textId="55EDD2C3" w:rsidR="003E0B0A" w:rsidRPr="00ED30C5" w:rsidRDefault="003E0B0A" w:rsidP="006924E1">
            <w:pPr>
              <w:spacing w:after="0" w:line="240" w:lineRule="auto"/>
              <w:jc w:val="right"/>
              <w:rPr>
                <w:rFonts w:ascii="Calibri" w:eastAsia="Times New Roman" w:hAnsi="Calibri" w:cs="Times New Roman"/>
                <w:color w:val="000000"/>
                <w:lang w:eastAsia="sl-SI"/>
              </w:rPr>
            </w:pPr>
          </w:p>
        </w:tc>
        <w:tc>
          <w:tcPr>
            <w:tcW w:w="2693" w:type="dxa"/>
            <w:shd w:val="clear" w:color="auto" w:fill="auto"/>
            <w:noWrap/>
            <w:vAlign w:val="bottom"/>
          </w:tcPr>
          <w:p w14:paraId="54969199" w14:textId="387404ED" w:rsidR="003E0B0A" w:rsidRPr="0075424D" w:rsidRDefault="003E0B0A" w:rsidP="0028287A">
            <w:pPr>
              <w:spacing w:after="0" w:line="240" w:lineRule="auto"/>
              <w:jc w:val="center"/>
              <w:rPr>
                <w:rFonts w:ascii="Calibri" w:eastAsia="Times New Roman" w:hAnsi="Calibri" w:cs="Times New Roman"/>
                <w:color w:val="000000"/>
                <w:lang w:eastAsia="sl-SI"/>
              </w:rPr>
            </w:pPr>
          </w:p>
        </w:tc>
        <w:tc>
          <w:tcPr>
            <w:tcW w:w="2693" w:type="dxa"/>
            <w:shd w:val="clear" w:color="auto" w:fill="auto"/>
            <w:vAlign w:val="bottom"/>
          </w:tcPr>
          <w:p w14:paraId="2F5C7CD0" w14:textId="2FED2A14" w:rsidR="003E0B0A" w:rsidRPr="0075424D" w:rsidRDefault="003E0B0A" w:rsidP="0028287A">
            <w:pPr>
              <w:spacing w:after="0" w:line="240" w:lineRule="auto"/>
              <w:jc w:val="center"/>
              <w:rPr>
                <w:rFonts w:ascii="Calibri" w:eastAsia="Times New Roman" w:hAnsi="Calibri" w:cs="Times New Roman"/>
                <w:color w:val="000000"/>
                <w:lang w:eastAsia="sl-SI"/>
              </w:rPr>
            </w:pPr>
          </w:p>
        </w:tc>
      </w:tr>
      <w:tr w:rsidR="003E0B0A" w:rsidRPr="0075424D" w14:paraId="4FA517F6" w14:textId="77777777" w:rsidTr="00ED30C5">
        <w:trPr>
          <w:trHeight w:val="300"/>
        </w:trPr>
        <w:tc>
          <w:tcPr>
            <w:tcW w:w="1666" w:type="dxa"/>
            <w:vMerge/>
            <w:vAlign w:val="center"/>
          </w:tcPr>
          <w:p w14:paraId="7EC2056C" w14:textId="77777777" w:rsidR="003E0B0A" w:rsidRPr="0075424D" w:rsidRDefault="003E0B0A" w:rsidP="006924E1">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7456F86B" w14:textId="3CED4785" w:rsidR="003E0B0A" w:rsidRPr="00ED30C5" w:rsidRDefault="003E0B0A" w:rsidP="006924E1">
            <w:pPr>
              <w:spacing w:after="0" w:line="240" w:lineRule="auto"/>
              <w:jc w:val="right"/>
              <w:rPr>
                <w:rFonts w:ascii="Calibri" w:eastAsia="Times New Roman" w:hAnsi="Calibri" w:cs="Times New Roman"/>
                <w:color w:val="000000"/>
                <w:lang w:eastAsia="sl-SI"/>
              </w:rPr>
            </w:pPr>
          </w:p>
        </w:tc>
        <w:tc>
          <w:tcPr>
            <w:tcW w:w="2693" w:type="dxa"/>
            <w:shd w:val="clear" w:color="auto" w:fill="auto"/>
            <w:noWrap/>
            <w:vAlign w:val="bottom"/>
          </w:tcPr>
          <w:p w14:paraId="47850832" w14:textId="70A31F1B" w:rsidR="003E0B0A" w:rsidRPr="0075424D" w:rsidRDefault="003E0B0A" w:rsidP="0028287A">
            <w:pPr>
              <w:spacing w:after="0" w:line="240" w:lineRule="auto"/>
              <w:jc w:val="center"/>
              <w:rPr>
                <w:rFonts w:ascii="Calibri" w:eastAsia="Times New Roman" w:hAnsi="Calibri" w:cs="Times New Roman"/>
                <w:color w:val="000000"/>
                <w:lang w:eastAsia="sl-SI"/>
              </w:rPr>
            </w:pPr>
          </w:p>
        </w:tc>
        <w:tc>
          <w:tcPr>
            <w:tcW w:w="2693" w:type="dxa"/>
            <w:shd w:val="clear" w:color="auto" w:fill="auto"/>
            <w:vAlign w:val="bottom"/>
          </w:tcPr>
          <w:p w14:paraId="55985296" w14:textId="1FBB5470" w:rsidR="003E0B0A" w:rsidRPr="0075424D" w:rsidRDefault="003E0B0A" w:rsidP="0028287A">
            <w:pPr>
              <w:spacing w:after="0" w:line="240" w:lineRule="auto"/>
              <w:jc w:val="center"/>
              <w:rPr>
                <w:rFonts w:ascii="Calibri" w:eastAsia="Times New Roman" w:hAnsi="Calibri" w:cs="Times New Roman"/>
                <w:color w:val="000000"/>
                <w:lang w:eastAsia="sl-SI"/>
              </w:rPr>
            </w:pPr>
          </w:p>
        </w:tc>
      </w:tr>
      <w:tr w:rsidR="003E0B0A" w:rsidRPr="0075424D" w14:paraId="04541E86" w14:textId="77777777" w:rsidTr="00ED30C5">
        <w:trPr>
          <w:trHeight w:val="300"/>
        </w:trPr>
        <w:tc>
          <w:tcPr>
            <w:tcW w:w="1666" w:type="dxa"/>
            <w:vMerge/>
            <w:vAlign w:val="center"/>
          </w:tcPr>
          <w:p w14:paraId="0B951F8C" w14:textId="77777777" w:rsidR="003E0B0A" w:rsidRPr="0075424D" w:rsidRDefault="003E0B0A" w:rsidP="006924E1">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72E7F5E7" w14:textId="547A346C" w:rsidR="003E0B0A" w:rsidRPr="00ED30C5" w:rsidRDefault="003E0B0A" w:rsidP="006924E1">
            <w:pPr>
              <w:spacing w:after="0" w:line="240" w:lineRule="auto"/>
              <w:jc w:val="right"/>
              <w:rPr>
                <w:rFonts w:ascii="Calibri" w:eastAsia="Times New Roman" w:hAnsi="Calibri" w:cs="Times New Roman"/>
                <w:color w:val="000000"/>
                <w:lang w:eastAsia="sl-SI"/>
              </w:rPr>
            </w:pPr>
          </w:p>
        </w:tc>
        <w:tc>
          <w:tcPr>
            <w:tcW w:w="2693" w:type="dxa"/>
            <w:shd w:val="clear" w:color="auto" w:fill="auto"/>
            <w:noWrap/>
            <w:vAlign w:val="bottom"/>
          </w:tcPr>
          <w:p w14:paraId="47D19A06" w14:textId="4E3B5008" w:rsidR="003E0B0A" w:rsidRPr="0075424D" w:rsidRDefault="003E0B0A" w:rsidP="0028287A">
            <w:pPr>
              <w:spacing w:after="0" w:line="240" w:lineRule="auto"/>
              <w:jc w:val="center"/>
              <w:rPr>
                <w:rFonts w:ascii="Calibri" w:eastAsia="Times New Roman" w:hAnsi="Calibri" w:cs="Times New Roman"/>
                <w:color w:val="000000"/>
                <w:lang w:eastAsia="sl-SI"/>
              </w:rPr>
            </w:pPr>
          </w:p>
        </w:tc>
        <w:tc>
          <w:tcPr>
            <w:tcW w:w="2693" w:type="dxa"/>
            <w:shd w:val="clear" w:color="auto" w:fill="auto"/>
            <w:vAlign w:val="bottom"/>
          </w:tcPr>
          <w:p w14:paraId="4F0EC2CD" w14:textId="75DD84C4" w:rsidR="003E0B0A" w:rsidRPr="0075424D" w:rsidRDefault="003E0B0A" w:rsidP="0028287A">
            <w:pPr>
              <w:spacing w:after="0" w:line="240" w:lineRule="auto"/>
              <w:jc w:val="center"/>
              <w:rPr>
                <w:rFonts w:ascii="Calibri" w:eastAsia="Times New Roman" w:hAnsi="Calibri" w:cs="Times New Roman"/>
                <w:color w:val="000000"/>
                <w:lang w:eastAsia="sl-SI"/>
              </w:rPr>
            </w:pPr>
          </w:p>
        </w:tc>
      </w:tr>
      <w:tr w:rsidR="003E0B0A" w:rsidRPr="0075424D" w14:paraId="7FA79D54" w14:textId="77777777" w:rsidTr="00ED30C5">
        <w:trPr>
          <w:trHeight w:val="300"/>
        </w:trPr>
        <w:tc>
          <w:tcPr>
            <w:tcW w:w="1666" w:type="dxa"/>
            <w:vMerge/>
            <w:vAlign w:val="center"/>
          </w:tcPr>
          <w:p w14:paraId="2A23AB4F" w14:textId="77777777" w:rsidR="003E0B0A" w:rsidRPr="0075424D" w:rsidRDefault="003E0B0A" w:rsidP="006924E1">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356FCB1E" w14:textId="1AA5037B" w:rsidR="003E0B0A" w:rsidRPr="00ED30C5" w:rsidRDefault="003E0B0A" w:rsidP="006924E1">
            <w:pPr>
              <w:spacing w:after="0" w:line="240" w:lineRule="auto"/>
              <w:jc w:val="right"/>
              <w:rPr>
                <w:rFonts w:ascii="Calibri" w:eastAsia="Times New Roman" w:hAnsi="Calibri" w:cs="Times New Roman"/>
                <w:color w:val="000000"/>
                <w:lang w:eastAsia="sl-SI"/>
              </w:rPr>
            </w:pPr>
          </w:p>
        </w:tc>
        <w:tc>
          <w:tcPr>
            <w:tcW w:w="2693" w:type="dxa"/>
            <w:shd w:val="clear" w:color="auto" w:fill="auto"/>
            <w:noWrap/>
            <w:vAlign w:val="bottom"/>
          </w:tcPr>
          <w:p w14:paraId="1CD01A70" w14:textId="1D59D74A" w:rsidR="003E0B0A" w:rsidRPr="0075424D" w:rsidRDefault="003E0B0A" w:rsidP="0028287A">
            <w:pPr>
              <w:spacing w:after="0" w:line="240" w:lineRule="auto"/>
              <w:jc w:val="center"/>
              <w:rPr>
                <w:rFonts w:ascii="Calibri" w:eastAsia="Times New Roman" w:hAnsi="Calibri" w:cs="Times New Roman"/>
                <w:color w:val="000000"/>
                <w:lang w:eastAsia="sl-SI"/>
              </w:rPr>
            </w:pPr>
          </w:p>
        </w:tc>
        <w:tc>
          <w:tcPr>
            <w:tcW w:w="2693" w:type="dxa"/>
            <w:shd w:val="clear" w:color="auto" w:fill="auto"/>
            <w:vAlign w:val="bottom"/>
          </w:tcPr>
          <w:p w14:paraId="7692FAAC" w14:textId="6F39F430" w:rsidR="003E0B0A" w:rsidRPr="0075424D" w:rsidRDefault="003E0B0A" w:rsidP="0028287A">
            <w:pPr>
              <w:spacing w:after="0" w:line="240" w:lineRule="auto"/>
              <w:jc w:val="center"/>
              <w:rPr>
                <w:rFonts w:ascii="Calibri" w:eastAsia="Times New Roman" w:hAnsi="Calibri" w:cs="Times New Roman"/>
                <w:color w:val="000000"/>
                <w:lang w:eastAsia="sl-SI"/>
              </w:rPr>
            </w:pPr>
          </w:p>
        </w:tc>
      </w:tr>
      <w:tr w:rsidR="003E0B0A" w:rsidRPr="0075424D" w14:paraId="29F6EBB7" w14:textId="77777777" w:rsidTr="00ED30C5">
        <w:trPr>
          <w:trHeight w:val="300"/>
        </w:trPr>
        <w:tc>
          <w:tcPr>
            <w:tcW w:w="1666" w:type="dxa"/>
            <w:vMerge/>
            <w:vAlign w:val="center"/>
          </w:tcPr>
          <w:p w14:paraId="5C4BA1AA" w14:textId="77777777" w:rsidR="003E0B0A" w:rsidRPr="0075424D" w:rsidRDefault="003E0B0A" w:rsidP="006924E1">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5C85E43A" w14:textId="373F87E9" w:rsidR="003E0B0A" w:rsidRPr="00ED30C5" w:rsidRDefault="003E0B0A" w:rsidP="006924E1">
            <w:pPr>
              <w:spacing w:after="0" w:line="240" w:lineRule="auto"/>
              <w:jc w:val="right"/>
              <w:rPr>
                <w:rFonts w:ascii="Calibri" w:eastAsia="Times New Roman" w:hAnsi="Calibri" w:cs="Times New Roman"/>
                <w:color w:val="000000"/>
                <w:lang w:eastAsia="sl-SI"/>
              </w:rPr>
            </w:pPr>
          </w:p>
        </w:tc>
        <w:tc>
          <w:tcPr>
            <w:tcW w:w="2693" w:type="dxa"/>
            <w:shd w:val="clear" w:color="auto" w:fill="auto"/>
            <w:noWrap/>
            <w:vAlign w:val="bottom"/>
          </w:tcPr>
          <w:p w14:paraId="17916D60" w14:textId="14D7D628" w:rsidR="003E0B0A" w:rsidRPr="0075424D" w:rsidRDefault="003E0B0A" w:rsidP="0028287A">
            <w:pPr>
              <w:spacing w:after="0" w:line="240" w:lineRule="auto"/>
              <w:jc w:val="center"/>
              <w:rPr>
                <w:rFonts w:ascii="Calibri" w:eastAsia="Times New Roman" w:hAnsi="Calibri" w:cs="Times New Roman"/>
                <w:color w:val="000000"/>
                <w:lang w:eastAsia="sl-SI"/>
              </w:rPr>
            </w:pPr>
          </w:p>
        </w:tc>
        <w:tc>
          <w:tcPr>
            <w:tcW w:w="2693" w:type="dxa"/>
            <w:shd w:val="clear" w:color="auto" w:fill="auto"/>
            <w:vAlign w:val="bottom"/>
          </w:tcPr>
          <w:p w14:paraId="411DA95B" w14:textId="4783581B" w:rsidR="003E0B0A" w:rsidRPr="0075424D" w:rsidRDefault="003E0B0A" w:rsidP="0028287A">
            <w:pPr>
              <w:spacing w:after="0" w:line="240" w:lineRule="auto"/>
              <w:jc w:val="center"/>
              <w:rPr>
                <w:rFonts w:ascii="Calibri" w:eastAsia="Times New Roman" w:hAnsi="Calibri" w:cs="Times New Roman"/>
                <w:color w:val="000000"/>
                <w:lang w:eastAsia="sl-SI"/>
              </w:rPr>
            </w:pPr>
          </w:p>
        </w:tc>
      </w:tr>
      <w:tr w:rsidR="003E0B0A" w:rsidRPr="0075424D" w14:paraId="033149D3" w14:textId="77777777" w:rsidTr="00ED30C5">
        <w:trPr>
          <w:trHeight w:val="300"/>
        </w:trPr>
        <w:tc>
          <w:tcPr>
            <w:tcW w:w="1666" w:type="dxa"/>
            <w:vMerge/>
            <w:vAlign w:val="center"/>
          </w:tcPr>
          <w:p w14:paraId="00BD954A" w14:textId="77777777" w:rsidR="003E0B0A" w:rsidRPr="0075424D" w:rsidRDefault="003E0B0A" w:rsidP="006924E1">
            <w:pPr>
              <w:spacing w:after="0" w:line="240" w:lineRule="auto"/>
              <w:rPr>
                <w:rFonts w:ascii="Calibri" w:eastAsia="Times New Roman" w:hAnsi="Calibri" w:cs="Times New Roman"/>
                <w:b/>
                <w:color w:val="000000"/>
                <w:lang w:eastAsia="sl-SI"/>
              </w:rPr>
            </w:pPr>
          </w:p>
        </w:tc>
        <w:tc>
          <w:tcPr>
            <w:tcW w:w="2177" w:type="dxa"/>
            <w:shd w:val="clear" w:color="auto" w:fill="auto"/>
            <w:vAlign w:val="bottom"/>
          </w:tcPr>
          <w:p w14:paraId="0414E824" w14:textId="7FA9EC51" w:rsidR="003E0B0A" w:rsidRPr="00ED30C5" w:rsidRDefault="003E0B0A" w:rsidP="006924E1">
            <w:pPr>
              <w:spacing w:after="0" w:line="240" w:lineRule="auto"/>
              <w:jc w:val="right"/>
              <w:rPr>
                <w:rFonts w:ascii="Calibri" w:eastAsia="Times New Roman" w:hAnsi="Calibri" w:cs="Times New Roman"/>
                <w:color w:val="000000"/>
                <w:lang w:eastAsia="sl-SI"/>
              </w:rPr>
            </w:pPr>
          </w:p>
        </w:tc>
        <w:tc>
          <w:tcPr>
            <w:tcW w:w="2693" w:type="dxa"/>
            <w:shd w:val="clear" w:color="auto" w:fill="auto"/>
            <w:noWrap/>
            <w:vAlign w:val="bottom"/>
          </w:tcPr>
          <w:p w14:paraId="311A5FA8" w14:textId="1190EB92" w:rsidR="003E0B0A" w:rsidRPr="0075424D" w:rsidRDefault="003E0B0A" w:rsidP="0028287A">
            <w:pPr>
              <w:spacing w:after="0" w:line="240" w:lineRule="auto"/>
              <w:jc w:val="center"/>
              <w:rPr>
                <w:rFonts w:ascii="Calibri" w:eastAsia="Times New Roman" w:hAnsi="Calibri" w:cs="Times New Roman"/>
                <w:color w:val="000000"/>
                <w:lang w:eastAsia="sl-SI"/>
              </w:rPr>
            </w:pPr>
          </w:p>
        </w:tc>
        <w:tc>
          <w:tcPr>
            <w:tcW w:w="2693" w:type="dxa"/>
            <w:shd w:val="clear" w:color="auto" w:fill="auto"/>
            <w:vAlign w:val="bottom"/>
          </w:tcPr>
          <w:p w14:paraId="5BD4864E" w14:textId="1B4DC525" w:rsidR="003E0B0A" w:rsidRPr="0075424D" w:rsidRDefault="003E0B0A" w:rsidP="0028287A">
            <w:pPr>
              <w:spacing w:after="0" w:line="240" w:lineRule="auto"/>
              <w:jc w:val="center"/>
              <w:rPr>
                <w:rFonts w:ascii="Calibri" w:eastAsia="Times New Roman" w:hAnsi="Calibri" w:cs="Times New Roman"/>
                <w:color w:val="000000"/>
                <w:lang w:eastAsia="sl-SI"/>
              </w:rPr>
            </w:pPr>
          </w:p>
        </w:tc>
      </w:tr>
    </w:tbl>
    <w:p w14:paraId="28803BE1" w14:textId="77777777" w:rsidR="00505903" w:rsidRDefault="00505903" w:rsidP="00505903">
      <w:pPr>
        <w:pStyle w:val="Odstavekseznama"/>
        <w:ind w:left="644"/>
      </w:pPr>
    </w:p>
    <w:p w14:paraId="5A85E4C7" w14:textId="2B2184CC" w:rsidR="00077DEF" w:rsidRDefault="00077DEF" w:rsidP="002557CA">
      <w:pPr>
        <w:pStyle w:val="Odstavekseznama"/>
        <w:numPr>
          <w:ilvl w:val="0"/>
          <w:numId w:val="21"/>
        </w:numPr>
        <w:jc w:val="both"/>
      </w:pPr>
      <w:r>
        <w:t>Na kakšen način bodo po investiciji</w:t>
      </w:r>
      <w:r w:rsidR="00996838">
        <w:t xml:space="preserve"> v skladu </w:t>
      </w:r>
      <w:r>
        <w:t xml:space="preserve"> s 16. členom Uredbe o oskrbi s pitno vodo zagotovljena rezervna zajetja za pitno vodo</w:t>
      </w:r>
      <w:r w:rsidR="00996838">
        <w:t>,</w:t>
      </w:r>
      <w:r>
        <w:t xml:space="preserve"> s katero se povečujeta zanesljivost in varnost obratovanja vodovodnega sistema?</w:t>
      </w:r>
      <w:r w:rsidRPr="00AD775E">
        <w:t xml:space="preserve"> </w:t>
      </w:r>
    </w:p>
    <w:p w14:paraId="5DA68F6A" w14:textId="77777777" w:rsidR="00077DEF" w:rsidRDefault="00077DEF" w:rsidP="002557CA">
      <w:pPr>
        <w:pStyle w:val="Odstavekseznama"/>
        <w:ind w:left="644"/>
        <w:jc w:val="both"/>
      </w:pPr>
    </w:p>
    <w:p w14:paraId="6DA2A343" w14:textId="77777777" w:rsidR="002D5119" w:rsidRDefault="002D5119" w:rsidP="00077DEF">
      <w:pPr>
        <w:pStyle w:val="Odstavekseznama"/>
        <w:ind w:left="644"/>
      </w:pPr>
    </w:p>
    <w:p w14:paraId="0DB94898" w14:textId="77777777" w:rsidR="00250364" w:rsidRDefault="00250364" w:rsidP="00077DEF">
      <w:pPr>
        <w:pStyle w:val="Odstavekseznama"/>
        <w:ind w:left="644"/>
      </w:pPr>
    </w:p>
    <w:p w14:paraId="045AF1BF" w14:textId="77777777" w:rsidR="00250364" w:rsidRDefault="00250364" w:rsidP="00077DEF">
      <w:pPr>
        <w:pStyle w:val="Odstavekseznama"/>
        <w:ind w:left="644"/>
      </w:pPr>
    </w:p>
    <w:p w14:paraId="135E35A2" w14:textId="77777777" w:rsidR="002D5119" w:rsidRDefault="002D5119" w:rsidP="00077DEF">
      <w:pPr>
        <w:pStyle w:val="Odstavekseznama"/>
        <w:ind w:left="644"/>
      </w:pPr>
    </w:p>
    <w:p w14:paraId="203C37BC" w14:textId="77777777" w:rsidR="00634C04" w:rsidRPr="00505903" w:rsidRDefault="00077DEF" w:rsidP="00077DEF">
      <w:pPr>
        <w:pStyle w:val="Odstavekseznama"/>
        <w:numPr>
          <w:ilvl w:val="0"/>
          <w:numId w:val="20"/>
        </w:numPr>
        <w:spacing w:after="0" w:line="240" w:lineRule="auto"/>
        <w:jc w:val="both"/>
        <w:rPr>
          <w:rFonts w:ascii="Calibri" w:eastAsia="Times New Roman" w:hAnsi="Calibri" w:cs="Times New Roman"/>
          <w:b/>
          <w:color w:val="000000"/>
          <w:sz w:val="24"/>
          <w:szCs w:val="24"/>
          <w:u w:val="single"/>
          <w:lang w:eastAsia="sl-SI"/>
        </w:rPr>
      </w:pPr>
      <w:r w:rsidRPr="00505903">
        <w:rPr>
          <w:rFonts w:ascii="Calibri" w:eastAsia="Times New Roman" w:hAnsi="Calibri" w:cs="Times New Roman"/>
          <w:b/>
          <w:color w:val="000000"/>
          <w:sz w:val="24"/>
          <w:szCs w:val="24"/>
          <w:u w:val="single"/>
          <w:lang w:eastAsia="sl-SI"/>
        </w:rPr>
        <w:t>CILJI PROJEKTA</w:t>
      </w:r>
    </w:p>
    <w:p w14:paraId="4132DD65" w14:textId="77777777" w:rsidR="005F2932" w:rsidRDefault="005F2932" w:rsidP="005F2932">
      <w:pPr>
        <w:pStyle w:val="Odstavekseznama"/>
        <w:ind w:left="644"/>
      </w:pPr>
    </w:p>
    <w:p w14:paraId="57644B13" w14:textId="1E74832E" w:rsidR="00634C04" w:rsidRDefault="00AE4A3A" w:rsidP="006E01EF">
      <w:pPr>
        <w:pStyle w:val="Odstavekseznama"/>
        <w:numPr>
          <w:ilvl w:val="0"/>
          <w:numId w:val="24"/>
        </w:numPr>
        <w:jc w:val="both"/>
      </w:pPr>
      <w:r>
        <w:t>CILJI PROJEKTA</w:t>
      </w:r>
      <w:r w:rsidR="00BF75D3">
        <w:t xml:space="preserve"> za doseganje specifičnega cilja </w:t>
      </w:r>
      <w:r w:rsidR="007B5AE1">
        <w:t xml:space="preserve">RSO2.5 </w:t>
      </w:r>
      <w:r w:rsidR="007B5AE1" w:rsidRPr="007F0363">
        <w:t>Spodbujanje dostopa do vode in trajnostnega gospodarjenja z vodnimi vir</w:t>
      </w:r>
      <w:r w:rsidR="007F0363">
        <w:t>i</w:t>
      </w:r>
      <w:r w:rsidR="007B5AE1" w:rsidRPr="007F0363">
        <w:t>, ukrepa</w:t>
      </w:r>
      <w:r w:rsidR="00BF75D3" w:rsidRPr="007F0363">
        <w:t xml:space="preserve">: </w:t>
      </w:r>
      <w:r w:rsidR="007B5AE1" w:rsidRPr="007F0363">
        <w:t>Spodbujanje trajnostnega gospodarjenja z vodnimi viri z urejanjem vodovodnih sistemov nad 10.000 prebivalcev</w:t>
      </w:r>
      <w:r w:rsidR="007F0363">
        <w:t>.</w:t>
      </w:r>
    </w:p>
    <w:p w14:paraId="7FD2CD77" w14:textId="77777777" w:rsidR="0036428C" w:rsidRPr="007F0363" w:rsidRDefault="0036428C" w:rsidP="0036428C">
      <w:pPr>
        <w:pStyle w:val="Odstavekseznama"/>
        <w:ind w:left="644"/>
        <w:jc w:val="both"/>
      </w:pPr>
    </w:p>
    <w:p w14:paraId="3DA0FA82" w14:textId="0CA27986" w:rsidR="0086462F" w:rsidRPr="00505903" w:rsidRDefault="00B61D1C" w:rsidP="00505903">
      <w:pPr>
        <w:spacing w:after="0" w:line="240" w:lineRule="auto"/>
        <w:jc w:val="both"/>
        <w:rPr>
          <w:rFonts w:ascii="Calibri" w:eastAsia="Times New Roman" w:hAnsi="Calibri" w:cs="Times New Roman"/>
          <w:i/>
          <w:color w:val="000000"/>
          <w:lang w:eastAsia="sl-SI"/>
        </w:rPr>
      </w:pPr>
      <w:r>
        <w:rPr>
          <w:rFonts w:ascii="Calibri" w:eastAsia="Times New Roman" w:hAnsi="Calibri" w:cs="Times New Roman"/>
          <w:i/>
          <w:color w:val="000000"/>
          <w:lang w:eastAsia="sl-SI"/>
        </w:rPr>
        <w:t>Tabela 3</w:t>
      </w:r>
      <w:r w:rsidR="0086462F" w:rsidRPr="00505903">
        <w:rPr>
          <w:rFonts w:ascii="Calibri" w:eastAsia="Times New Roman" w:hAnsi="Calibri" w:cs="Times New Roman"/>
          <w:i/>
          <w:color w:val="000000"/>
          <w:lang w:eastAsia="sl-SI"/>
        </w:rPr>
        <w:t xml:space="preserve">: Prikaz </w:t>
      </w:r>
      <w:proofErr w:type="spellStart"/>
      <w:r w:rsidR="0086462F" w:rsidRPr="00505903">
        <w:rPr>
          <w:rFonts w:ascii="Calibri" w:eastAsia="Times New Roman" w:hAnsi="Calibri" w:cs="Times New Roman"/>
          <w:i/>
          <w:color w:val="000000"/>
          <w:lang w:eastAsia="sl-SI"/>
        </w:rPr>
        <w:t>priključenosti</w:t>
      </w:r>
      <w:proofErr w:type="spellEnd"/>
      <w:r w:rsidR="0086462F" w:rsidRPr="00505903">
        <w:rPr>
          <w:rFonts w:ascii="Calibri" w:eastAsia="Times New Roman" w:hAnsi="Calibri" w:cs="Times New Roman"/>
          <w:i/>
          <w:color w:val="000000"/>
          <w:lang w:eastAsia="sl-SI"/>
        </w:rPr>
        <w:t xml:space="preserve"> na vodovodni sistem pred in po </w:t>
      </w:r>
      <w:r w:rsidR="002B238A">
        <w:rPr>
          <w:rFonts w:ascii="Calibri" w:eastAsia="Times New Roman" w:hAnsi="Calibri" w:cs="Times New Roman"/>
          <w:i/>
          <w:color w:val="000000"/>
          <w:lang w:eastAsia="sl-SI"/>
        </w:rPr>
        <w:t xml:space="preserve">predlagani </w:t>
      </w:r>
      <w:r w:rsidR="0086462F" w:rsidRPr="00505903">
        <w:rPr>
          <w:rFonts w:ascii="Calibri" w:eastAsia="Times New Roman" w:hAnsi="Calibri" w:cs="Times New Roman"/>
          <w:i/>
          <w:color w:val="000000"/>
          <w:lang w:eastAsia="sl-SI"/>
        </w:rPr>
        <w:t>investiciji</w:t>
      </w:r>
    </w:p>
    <w:tbl>
      <w:tblPr>
        <w:tblW w:w="745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34"/>
        <w:gridCol w:w="2268"/>
        <w:gridCol w:w="2551"/>
      </w:tblGrid>
      <w:tr w:rsidR="009D6F77" w:rsidRPr="00BE6098" w14:paraId="2BBE2344" w14:textId="77777777" w:rsidTr="0036428C">
        <w:trPr>
          <w:trHeight w:val="303"/>
        </w:trPr>
        <w:tc>
          <w:tcPr>
            <w:tcW w:w="2634" w:type="dxa"/>
            <w:shd w:val="clear" w:color="auto" w:fill="auto"/>
            <w:noWrap/>
            <w:hideMark/>
          </w:tcPr>
          <w:p w14:paraId="63B72890" w14:textId="0D7A75C2" w:rsidR="009D6F77" w:rsidRPr="009F1B6F" w:rsidRDefault="009D6F77" w:rsidP="00ED30C5">
            <w:pPr>
              <w:spacing w:after="0" w:line="240" w:lineRule="auto"/>
              <w:rPr>
                <w:rFonts w:ascii="Calibri" w:eastAsia="Times New Roman" w:hAnsi="Calibri" w:cs="Times New Roman"/>
                <w:b/>
                <w:color w:val="000000"/>
                <w:sz w:val="20"/>
                <w:szCs w:val="20"/>
                <w:lang w:eastAsia="sl-SI"/>
              </w:rPr>
            </w:pPr>
            <w:r>
              <w:rPr>
                <w:rFonts w:ascii="Calibri" w:eastAsia="Times New Roman" w:hAnsi="Calibri" w:cs="Times New Roman"/>
                <w:b/>
                <w:color w:val="000000"/>
                <w:sz w:val="20"/>
                <w:szCs w:val="20"/>
                <w:lang w:eastAsia="sl-SI"/>
              </w:rPr>
              <w:t>Javni vodovod (ID št.)</w:t>
            </w:r>
            <w:r w:rsidR="00AA3951">
              <w:rPr>
                <w:rStyle w:val="Sprotnaopomba-sklic"/>
                <w:rFonts w:ascii="Calibri" w:eastAsia="Times New Roman" w:hAnsi="Calibri" w:cs="Times New Roman"/>
                <w:b/>
                <w:color w:val="000000"/>
                <w:sz w:val="20"/>
                <w:szCs w:val="20"/>
                <w:lang w:eastAsia="sl-SI"/>
              </w:rPr>
              <w:footnoteReference w:id="2"/>
            </w:r>
          </w:p>
        </w:tc>
        <w:tc>
          <w:tcPr>
            <w:tcW w:w="2268" w:type="dxa"/>
            <w:shd w:val="clear" w:color="auto" w:fill="auto"/>
            <w:noWrap/>
            <w:hideMark/>
          </w:tcPr>
          <w:p w14:paraId="203F8AFD" w14:textId="1A62BFD6" w:rsidR="009D6F77" w:rsidRPr="00805C1D" w:rsidRDefault="009D6F77" w:rsidP="00ED30C5">
            <w:pPr>
              <w:spacing w:after="0" w:line="240" w:lineRule="auto"/>
              <w:rPr>
                <w:rFonts w:ascii="Calibri" w:eastAsia="Times New Roman" w:hAnsi="Calibri" w:cs="Times New Roman"/>
                <w:b/>
                <w:color w:val="000000"/>
                <w:sz w:val="20"/>
                <w:szCs w:val="20"/>
                <w:lang w:eastAsia="sl-SI"/>
              </w:rPr>
            </w:pPr>
            <w:r w:rsidRPr="00805C1D">
              <w:rPr>
                <w:rFonts w:ascii="Calibri" w:eastAsia="Times New Roman" w:hAnsi="Calibri" w:cs="Times New Roman"/>
                <w:b/>
                <w:color w:val="000000"/>
                <w:sz w:val="20"/>
                <w:szCs w:val="20"/>
                <w:lang w:eastAsia="sl-SI"/>
              </w:rPr>
              <w:t>Število obstoječih prebivalcev, priključenih na ta javni vodovod pred predlagano investicijo</w:t>
            </w:r>
          </w:p>
        </w:tc>
        <w:tc>
          <w:tcPr>
            <w:tcW w:w="2551" w:type="dxa"/>
            <w:shd w:val="clear" w:color="auto" w:fill="auto"/>
          </w:tcPr>
          <w:p w14:paraId="2DE7ABFF" w14:textId="3FF05AC7" w:rsidR="009D6F77" w:rsidRPr="009F1B6F" w:rsidRDefault="009D6F77" w:rsidP="009F1B6F">
            <w:pPr>
              <w:spacing w:after="0" w:line="240" w:lineRule="auto"/>
              <w:rPr>
                <w:rFonts w:ascii="Calibri" w:eastAsia="Times New Roman" w:hAnsi="Calibri" w:cs="Times New Roman"/>
                <w:b/>
                <w:color w:val="000000"/>
                <w:sz w:val="20"/>
                <w:szCs w:val="20"/>
                <w:lang w:eastAsia="sl-SI"/>
              </w:rPr>
            </w:pPr>
            <w:r>
              <w:rPr>
                <w:rFonts w:ascii="Calibri" w:eastAsia="Times New Roman" w:hAnsi="Calibri" w:cs="Times New Roman"/>
                <w:b/>
                <w:color w:val="000000"/>
                <w:sz w:val="20"/>
                <w:szCs w:val="20"/>
                <w:lang w:eastAsia="sl-SI"/>
              </w:rPr>
              <w:t>Število prebivalcev</w:t>
            </w:r>
            <w:r w:rsidRPr="009F1B6F">
              <w:rPr>
                <w:rFonts w:ascii="Calibri" w:eastAsia="Times New Roman" w:hAnsi="Calibri" w:cs="Times New Roman"/>
                <w:b/>
                <w:color w:val="000000"/>
                <w:sz w:val="20"/>
                <w:szCs w:val="20"/>
                <w:lang w:eastAsia="sl-SI"/>
              </w:rPr>
              <w:t>,  priključeni</w:t>
            </w:r>
            <w:r>
              <w:rPr>
                <w:rFonts w:ascii="Calibri" w:eastAsia="Times New Roman" w:hAnsi="Calibri" w:cs="Times New Roman"/>
                <w:b/>
                <w:color w:val="000000"/>
                <w:sz w:val="20"/>
                <w:szCs w:val="20"/>
                <w:lang w:eastAsia="sl-SI"/>
              </w:rPr>
              <w:t>h na ta javni vodovod po izvedeni investiciji</w:t>
            </w:r>
          </w:p>
        </w:tc>
      </w:tr>
      <w:tr w:rsidR="009D6F77" w:rsidRPr="00BE6098" w14:paraId="7DA3BE5A" w14:textId="77777777" w:rsidTr="0036428C">
        <w:trPr>
          <w:trHeight w:val="303"/>
        </w:trPr>
        <w:tc>
          <w:tcPr>
            <w:tcW w:w="2634" w:type="dxa"/>
            <w:shd w:val="clear" w:color="auto" w:fill="auto"/>
            <w:noWrap/>
          </w:tcPr>
          <w:p w14:paraId="25878521" w14:textId="77777777" w:rsidR="009D6F77" w:rsidRDefault="009D6F77" w:rsidP="00ED30C5">
            <w:pPr>
              <w:spacing w:after="0" w:line="240" w:lineRule="auto"/>
              <w:rPr>
                <w:rFonts w:ascii="Calibri" w:eastAsia="Times New Roman" w:hAnsi="Calibri" w:cs="Times New Roman"/>
                <w:b/>
                <w:color w:val="000000"/>
                <w:sz w:val="20"/>
                <w:szCs w:val="20"/>
                <w:lang w:eastAsia="sl-SI"/>
              </w:rPr>
            </w:pPr>
          </w:p>
        </w:tc>
        <w:tc>
          <w:tcPr>
            <w:tcW w:w="2268" w:type="dxa"/>
            <w:shd w:val="clear" w:color="auto" w:fill="auto"/>
            <w:noWrap/>
          </w:tcPr>
          <w:p w14:paraId="5B0B0B25" w14:textId="77777777" w:rsidR="009D6F77" w:rsidRDefault="009D6F77" w:rsidP="009F1B6F">
            <w:pPr>
              <w:spacing w:after="0" w:line="240" w:lineRule="auto"/>
              <w:rPr>
                <w:rFonts w:ascii="Calibri" w:eastAsia="Times New Roman" w:hAnsi="Calibri" w:cs="Times New Roman"/>
                <w:b/>
                <w:color w:val="000000"/>
                <w:sz w:val="20"/>
                <w:szCs w:val="20"/>
                <w:lang w:eastAsia="sl-SI"/>
              </w:rPr>
            </w:pPr>
          </w:p>
        </w:tc>
        <w:tc>
          <w:tcPr>
            <w:tcW w:w="2551" w:type="dxa"/>
            <w:shd w:val="clear" w:color="auto" w:fill="auto"/>
          </w:tcPr>
          <w:p w14:paraId="353998B2" w14:textId="77777777" w:rsidR="009D6F77" w:rsidRDefault="009D6F77" w:rsidP="009F1B6F">
            <w:pPr>
              <w:spacing w:after="0" w:line="240" w:lineRule="auto"/>
              <w:rPr>
                <w:rFonts w:ascii="Calibri" w:eastAsia="Times New Roman" w:hAnsi="Calibri" w:cs="Times New Roman"/>
                <w:b/>
                <w:color w:val="000000"/>
                <w:sz w:val="20"/>
                <w:szCs w:val="20"/>
                <w:lang w:eastAsia="sl-SI"/>
              </w:rPr>
            </w:pPr>
          </w:p>
        </w:tc>
      </w:tr>
      <w:tr w:rsidR="00666DC0" w:rsidRPr="0075424D" w14:paraId="2E65797C" w14:textId="77777777" w:rsidTr="0036428C">
        <w:trPr>
          <w:trHeight w:val="303"/>
        </w:trPr>
        <w:tc>
          <w:tcPr>
            <w:tcW w:w="7453" w:type="dxa"/>
            <w:gridSpan w:val="3"/>
            <w:shd w:val="clear" w:color="auto" w:fill="auto"/>
            <w:noWrap/>
            <w:vAlign w:val="bottom"/>
            <w:hideMark/>
          </w:tcPr>
          <w:p w14:paraId="385BA213" w14:textId="3BBBE607" w:rsidR="00666DC0" w:rsidRPr="008175AF" w:rsidRDefault="008175AF" w:rsidP="00ED30C5">
            <w:pPr>
              <w:spacing w:after="0" w:line="240" w:lineRule="auto"/>
              <w:rPr>
                <w:rFonts w:ascii="Calibri" w:eastAsia="Times New Roman" w:hAnsi="Calibri" w:cs="Times New Roman"/>
                <w:b/>
                <w:color w:val="000000"/>
                <w:lang w:eastAsia="sl-SI"/>
              </w:rPr>
            </w:pPr>
            <w:r w:rsidRPr="008175AF">
              <w:rPr>
                <w:rFonts w:ascii="Calibri" w:eastAsia="Times New Roman" w:hAnsi="Calibri" w:cs="Times New Roman"/>
                <w:b/>
                <w:color w:val="000000"/>
                <w:lang w:eastAsia="sl-SI"/>
              </w:rPr>
              <w:t xml:space="preserve">OBČINA </w:t>
            </w:r>
            <w:r w:rsidR="007B5AE1">
              <w:rPr>
                <w:rFonts w:ascii="Calibri" w:eastAsia="Times New Roman" w:hAnsi="Calibri" w:cs="Times New Roman"/>
                <w:b/>
                <w:color w:val="000000"/>
                <w:lang w:eastAsia="sl-SI"/>
              </w:rPr>
              <w:t>_________</w:t>
            </w:r>
            <w:r w:rsidR="00AA3951">
              <w:rPr>
                <w:rStyle w:val="Sprotnaopomba-sklic"/>
                <w:rFonts w:ascii="Calibri" w:eastAsia="Times New Roman" w:hAnsi="Calibri" w:cs="Times New Roman"/>
                <w:b/>
                <w:color w:val="000000"/>
                <w:lang w:eastAsia="sl-SI"/>
              </w:rPr>
              <w:footnoteReference w:id="3"/>
            </w:r>
          </w:p>
        </w:tc>
      </w:tr>
      <w:tr w:rsidR="009D6F77" w:rsidRPr="0075424D" w14:paraId="33BA4FC4" w14:textId="77777777" w:rsidTr="0036428C">
        <w:trPr>
          <w:trHeight w:val="303"/>
        </w:trPr>
        <w:tc>
          <w:tcPr>
            <w:tcW w:w="2634" w:type="dxa"/>
            <w:shd w:val="clear" w:color="auto" w:fill="auto"/>
            <w:noWrap/>
            <w:vAlign w:val="bottom"/>
          </w:tcPr>
          <w:p w14:paraId="05F267F0" w14:textId="2BD489B4" w:rsidR="009D6F77" w:rsidRPr="009F1B6F" w:rsidRDefault="009D6F77" w:rsidP="008175AF">
            <w:pPr>
              <w:spacing w:after="0" w:line="240" w:lineRule="auto"/>
              <w:jc w:val="center"/>
              <w:rPr>
                <w:rFonts w:ascii="Calibri" w:eastAsia="Times New Roman" w:hAnsi="Calibri" w:cs="Times New Roman"/>
                <w:color w:val="000000"/>
                <w:sz w:val="20"/>
                <w:szCs w:val="20"/>
                <w:lang w:eastAsia="sl-SI"/>
              </w:rPr>
            </w:pPr>
          </w:p>
        </w:tc>
        <w:tc>
          <w:tcPr>
            <w:tcW w:w="2268" w:type="dxa"/>
            <w:shd w:val="clear" w:color="auto" w:fill="auto"/>
            <w:noWrap/>
            <w:vAlign w:val="bottom"/>
          </w:tcPr>
          <w:p w14:paraId="2D1AE734" w14:textId="5F0BF119" w:rsidR="009D6F77" w:rsidRPr="009F1B6F" w:rsidRDefault="009D6F77" w:rsidP="00FE4FAF">
            <w:pPr>
              <w:spacing w:after="0" w:line="240" w:lineRule="auto"/>
              <w:jc w:val="center"/>
              <w:rPr>
                <w:rFonts w:ascii="Calibri" w:eastAsia="Times New Roman" w:hAnsi="Calibri" w:cs="Times New Roman"/>
                <w:color w:val="000000"/>
                <w:sz w:val="20"/>
                <w:szCs w:val="20"/>
                <w:lang w:eastAsia="sl-SI"/>
              </w:rPr>
            </w:pPr>
          </w:p>
        </w:tc>
        <w:tc>
          <w:tcPr>
            <w:tcW w:w="2551" w:type="dxa"/>
            <w:shd w:val="clear" w:color="auto" w:fill="auto"/>
            <w:vAlign w:val="bottom"/>
          </w:tcPr>
          <w:p w14:paraId="70F9A19F" w14:textId="11CE4728" w:rsidR="009D6F77" w:rsidRPr="009F1B6F" w:rsidRDefault="009D6F77" w:rsidP="00FE4FAF">
            <w:pPr>
              <w:spacing w:after="0" w:line="240" w:lineRule="auto"/>
              <w:jc w:val="center"/>
              <w:rPr>
                <w:rFonts w:ascii="Calibri" w:eastAsia="Times New Roman" w:hAnsi="Calibri" w:cs="Times New Roman"/>
                <w:color w:val="000000"/>
                <w:sz w:val="20"/>
                <w:szCs w:val="20"/>
                <w:lang w:eastAsia="sl-SI"/>
              </w:rPr>
            </w:pPr>
          </w:p>
        </w:tc>
      </w:tr>
    </w:tbl>
    <w:p w14:paraId="3062E8A7" w14:textId="77777777" w:rsidR="00505903" w:rsidRDefault="00505903" w:rsidP="00505903">
      <w:pPr>
        <w:spacing w:after="0" w:line="240" w:lineRule="auto"/>
        <w:jc w:val="both"/>
        <w:rPr>
          <w:rFonts w:ascii="Calibri" w:eastAsia="Times New Roman" w:hAnsi="Calibri" w:cs="Times New Roman"/>
          <w:i/>
          <w:color w:val="000000"/>
          <w:lang w:eastAsia="sl-SI"/>
        </w:rPr>
      </w:pPr>
    </w:p>
    <w:p w14:paraId="677E566D" w14:textId="77777777" w:rsidR="0036428C" w:rsidRDefault="0036428C" w:rsidP="0036428C">
      <w:pPr>
        <w:rPr>
          <w:rFonts w:ascii="Calibri" w:eastAsia="Times New Roman" w:hAnsi="Calibri" w:cs="Times New Roman"/>
          <w:i/>
          <w:color w:val="000000"/>
          <w:lang w:eastAsia="sl-SI"/>
        </w:rPr>
      </w:pPr>
    </w:p>
    <w:p w14:paraId="6882B33C" w14:textId="02D767E0" w:rsidR="006E1681" w:rsidRPr="00505903" w:rsidRDefault="006E1681" w:rsidP="0036428C">
      <w:pPr>
        <w:rPr>
          <w:rFonts w:ascii="Calibri" w:eastAsia="Times New Roman" w:hAnsi="Calibri" w:cs="Times New Roman"/>
          <w:i/>
          <w:color w:val="000000"/>
          <w:lang w:eastAsia="sl-SI"/>
        </w:rPr>
      </w:pPr>
      <w:r w:rsidRPr="00505903">
        <w:rPr>
          <w:rFonts w:ascii="Calibri" w:eastAsia="Times New Roman" w:hAnsi="Calibri" w:cs="Times New Roman"/>
          <w:i/>
          <w:color w:val="000000"/>
          <w:lang w:eastAsia="sl-SI"/>
        </w:rPr>
        <w:t xml:space="preserve">Tabela </w:t>
      </w:r>
      <w:r w:rsidR="00B61D1C">
        <w:rPr>
          <w:rFonts w:ascii="Calibri" w:eastAsia="Times New Roman" w:hAnsi="Calibri" w:cs="Times New Roman"/>
          <w:i/>
          <w:color w:val="000000"/>
          <w:lang w:eastAsia="sl-SI"/>
        </w:rPr>
        <w:t>4</w:t>
      </w:r>
      <w:r w:rsidRPr="00505903">
        <w:rPr>
          <w:rFonts w:ascii="Calibri" w:eastAsia="Times New Roman" w:hAnsi="Calibri" w:cs="Times New Roman"/>
          <w:i/>
          <w:color w:val="000000"/>
          <w:lang w:eastAsia="sl-SI"/>
        </w:rPr>
        <w:t xml:space="preserve">: </w:t>
      </w:r>
      <w:r w:rsidR="00864149" w:rsidRPr="00505903">
        <w:rPr>
          <w:rFonts w:ascii="Calibri" w:eastAsia="Times New Roman" w:hAnsi="Calibri" w:cs="Times New Roman"/>
          <w:i/>
          <w:color w:val="000000"/>
          <w:lang w:eastAsia="sl-SI"/>
        </w:rPr>
        <w:t>P</w:t>
      </w:r>
      <w:r w:rsidRPr="00505903">
        <w:rPr>
          <w:rFonts w:ascii="Calibri" w:eastAsia="Times New Roman" w:hAnsi="Calibri" w:cs="Times New Roman"/>
          <w:i/>
          <w:color w:val="000000"/>
          <w:lang w:eastAsia="sl-SI"/>
        </w:rPr>
        <w:t>rikaz kazalnikov</w:t>
      </w:r>
      <w:r w:rsidR="00864149" w:rsidRPr="00505903">
        <w:rPr>
          <w:rFonts w:ascii="Calibri" w:eastAsia="Times New Roman" w:hAnsi="Calibri" w:cs="Times New Roman"/>
          <w:i/>
          <w:color w:val="000000"/>
          <w:lang w:eastAsia="sl-SI"/>
        </w:rPr>
        <w:t xml:space="preserve"> rezultata in učinka</w:t>
      </w:r>
      <w:r w:rsidRPr="00505903">
        <w:rPr>
          <w:rFonts w:ascii="Calibri" w:eastAsia="Times New Roman" w:hAnsi="Calibri" w:cs="Times New Roman"/>
          <w:i/>
          <w:color w:val="000000"/>
          <w:lang w:eastAsia="sl-SI"/>
        </w:rPr>
        <w:t xml:space="preserve"> projekta</w:t>
      </w:r>
    </w:p>
    <w:tbl>
      <w:tblPr>
        <w:tblW w:w="87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
        <w:gridCol w:w="3417"/>
        <w:gridCol w:w="1598"/>
        <w:gridCol w:w="1843"/>
        <w:gridCol w:w="1134"/>
      </w:tblGrid>
      <w:tr w:rsidR="009D6F77" w:rsidRPr="00BE6098" w14:paraId="65650621" w14:textId="2D10C998" w:rsidTr="009D6F77">
        <w:trPr>
          <w:trHeight w:val="300"/>
        </w:trPr>
        <w:tc>
          <w:tcPr>
            <w:tcW w:w="737" w:type="dxa"/>
          </w:tcPr>
          <w:p w14:paraId="7922E7ED" w14:textId="4396D0D5" w:rsidR="009D6F77" w:rsidRDefault="009D6F77" w:rsidP="002B238A">
            <w:pPr>
              <w:spacing w:after="0" w:line="240" w:lineRule="auto"/>
              <w:rPr>
                <w:rFonts w:ascii="Calibri" w:eastAsia="Times New Roman" w:hAnsi="Calibri" w:cs="Times New Roman"/>
                <w:b/>
                <w:color w:val="000000"/>
                <w:sz w:val="21"/>
                <w:szCs w:val="21"/>
                <w:lang w:eastAsia="sl-SI"/>
              </w:rPr>
            </w:pPr>
            <w:r>
              <w:rPr>
                <w:rFonts w:ascii="Calibri" w:eastAsia="Times New Roman" w:hAnsi="Calibri" w:cs="Times New Roman"/>
                <w:b/>
                <w:color w:val="000000"/>
                <w:sz w:val="21"/>
                <w:szCs w:val="21"/>
                <w:lang w:eastAsia="sl-SI"/>
              </w:rPr>
              <w:t>Šifra kazalnika</w:t>
            </w:r>
          </w:p>
        </w:tc>
        <w:tc>
          <w:tcPr>
            <w:tcW w:w="3417" w:type="dxa"/>
            <w:shd w:val="clear" w:color="auto" w:fill="auto"/>
            <w:noWrap/>
            <w:hideMark/>
          </w:tcPr>
          <w:p w14:paraId="654BFC72" w14:textId="68D2A46D" w:rsidR="009D6F77" w:rsidRPr="00864149" w:rsidRDefault="009D6F77" w:rsidP="002B238A">
            <w:pPr>
              <w:spacing w:after="0" w:line="240" w:lineRule="auto"/>
              <w:rPr>
                <w:rFonts w:ascii="Calibri" w:eastAsia="Times New Roman" w:hAnsi="Calibri" w:cs="Times New Roman"/>
                <w:b/>
                <w:color w:val="000000"/>
                <w:sz w:val="21"/>
                <w:szCs w:val="21"/>
                <w:lang w:eastAsia="sl-SI"/>
              </w:rPr>
            </w:pPr>
            <w:r>
              <w:rPr>
                <w:rFonts w:ascii="Calibri" w:eastAsia="Times New Roman" w:hAnsi="Calibri" w:cs="Times New Roman"/>
                <w:b/>
                <w:color w:val="000000"/>
                <w:sz w:val="21"/>
                <w:szCs w:val="21"/>
                <w:lang w:eastAsia="sl-SI"/>
              </w:rPr>
              <w:t>Naziv kazalnik</w:t>
            </w:r>
            <w:r w:rsidR="004228B9">
              <w:rPr>
                <w:rFonts w:ascii="Calibri" w:eastAsia="Times New Roman" w:hAnsi="Calibri" w:cs="Times New Roman"/>
                <w:b/>
                <w:color w:val="000000"/>
                <w:sz w:val="21"/>
                <w:szCs w:val="21"/>
                <w:lang w:eastAsia="sl-SI"/>
              </w:rPr>
              <w:t>a</w:t>
            </w:r>
          </w:p>
        </w:tc>
        <w:tc>
          <w:tcPr>
            <w:tcW w:w="1598" w:type="dxa"/>
            <w:shd w:val="clear" w:color="auto" w:fill="auto"/>
            <w:noWrap/>
            <w:hideMark/>
          </w:tcPr>
          <w:p w14:paraId="2F2085AB" w14:textId="77777777" w:rsidR="009D6F77" w:rsidRDefault="009D6F77" w:rsidP="00ED30C5">
            <w:pPr>
              <w:spacing w:after="0" w:line="240" w:lineRule="auto"/>
              <w:rPr>
                <w:rFonts w:ascii="Calibri" w:eastAsia="Times New Roman" w:hAnsi="Calibri" w:cs="Times New Roman"/>
                <w:b/>
                <w:color w:val="000000"/>
                <w:sz w:val="21"/>
                <w:szCs w:val="21"/>
                <w:lang w:eastAsia="sl-SI"/>
              </w:rPr>
            </w:pPr>
            <w:r>
              <w:rPr>
                <w:rFonts w:ascii="Calibri" w:eastAsia="Times New Roman" w:hAnsi="Calibri" w:cs="Times New Roman"/>
                <w:b/>
                <w:color w:val="000000"/>
                <w:sz w:val="21"/>
                <w:szCs w:val="21"/>
                <w:lang w:eastAsia="sl-SI"/>
              </w:rPr>
              <w:t>Izhodiščna vrednost</w:t>
            </w:r>
          </w:p>
          <w:p w14:paraId="0DB4CC50" w14:textId="77777777" w:rsidR="009D6F77" w:rsidRPr="00864149" w:rsidRDefault="009D6F77" w:rsidP="002B238A">
            <w:pPr>
              <w:spacing w:after="0" w:line="240" w:lineRule="auto"/>
              <w:rPr>
                <w:rFonts w:ascii="Calibri" w:eastAsia="Times New Roman" w:hAnsi="Calibri" w:cs="Times New Roman"/>
                <w:b/>
                <w:color w:val="000000"/>
                <w:sz w:val="21"/>
                <w:szCs w:val="21"/>
                <w:lang w:eastAsia="sl-SI"/>
              </w:rPr>
            </w:pPr>
            <w:r>
              <w:rPr>
                <w:rFonts w:ascii="Calibri" w:eastAsia="Times New Roman" w:hAnsi="Calibri" w:cs="Times New Roman"/>
                <w:b/>
                <w:color w:val="000000"/>
                <w:sz w:val="21"/>
                <w:szCs w:val="21"/>
                <w:lang w:eastAsia="sl-SI"/>
              </w:rPr>
              <w:lastRenderedPageBreak/>
              <w:t>(trenutno stanje)</w:t>
            </w:r>
          </w:p>
        </w:tc>
        <w:tc>
          <w:tcPr>
            <w:tcW w:w="1843" w:type="dxa"/>
            <w:shd w:val="clear" w:color="auto" w:fill="auto"/>
            <w:noWrap/>
            <w:hideMark/>
          </w:tcPr>
          <w:p w14:paraId="6C0ECEB5" w14:textId="77777777" w:rsidR="009D6F77" w:rsidRDefault="009D6F77" w:rsidP="002B238A">
            <w:pPr>
              <w:spacing w:after="0" w:line="240" w:lineRule="auto"/>
              <w:rPr>
                <w:rFonts w:ascii="Calibri" w:eastAsia="Times New Roman" w:hAnsi="Calibri" w:cs="Times New Roman"/>
                <w:b/>
                <w:color w:val="000000"/>
                <w:sz w:val="21"/>
                <w:szCs w:val="21"/>
                <w:lang w:eastAsia="sl-SI"/>
              </w:rPr>
            </w:pPr>
            <w:r>
              <w:rPr>
                <w:rFonts w:ascii="Calibri" w:eastAsia="Times New Roman" w:hAnsi="Calibri" w:cs="Times New Roman"/>
                <w:b/>
                <w:color w:val="000000"/>
                <w:sz w:val="21"/>
                <w:szCs w:val="21"/>
                <w:lang w:eastAsia="sl-SI"/>
              </w:rPr>
              <w:lastRenderedPageBreak/>
              <w:t xml:space="preserve">Ciljna vrednost </w:t>
            </w:r>
          </w:p>
          <w:p w14:paraId="0F1CF80F" w14:textId="77777777" w:rsidR="009D6F77" w:rsidRPr="00864149" w:rsidRDefault="009D6F77" w:rsidP="002B238A">
            <w:pPr>
              <w:spacing w:after="0" w:line="240" w:lineRule="auto"/>
              <w:rPr>
                <w:rFonts w:ascii="Calibri" w:eastAsia="Times New Roman" w:hAnsi="Calibri" w:cs="Times New Roman"/>
                <w:b/>
                <w:color w:val="000000"/>
                <w:sz w:val="21"/>
                <w:szCs w:val="21"/>
                <w:lang w:eastAsia="sl-SI"/>
              </w:rPr>
            </w:pPr>
            <w:r>
              <w:rPr>
                <w:rFonts w:ascii="Calibri" w:eastAsia="Times New Roman" w:hAnsi="Calibri" w:cs="Times New Roman"/>
                <w:b/>
                <w:color w:val="000000"/>
                <w:sz w:val="21"/>
                <w:szCs w:val="21"/>
                <w:lang w:eastAsia="sl-SI"/>
              </w:rPr>
              <w:t>(po izvedeni investiciji)</w:t>
            </w:r>
          </w:p>
        </w:tc>
        <w:tc>
          <w:tcPr>
            <w:tcW w:w="1134" w:type="dxa"/>
          </w:tcPr>
          <w:p w14:paraId="78129F63" w14:textId="7249A8B6" w:rsidR="009D6F77" w:rsidRDefault="009D6F77" w:rsidP="002B238A">
            <w:pPr>
              <w:spacing w:after="0" w:line="240" w:lineRule="auto"/>
              <w:rPr>
                <w:rFonts w:ascii="Calibri" w:eastAsia="Times New Roman" w:hAnsi="Calibri" w:cs="Times New Roman"/>
                <w:b/>
                <w:color w:val="000000"/>
                <w:sz w:val="21"/>
                <w:szCs w:val="21"/>
                <w:lang w:eastAsia="sl-SI"/>
              </w:rPr>
            </w:pPr>
            <w:r>
              <w:rPr>
                <w:rFonts w:ascii="Calibri" w:eastAsia="Times New Roman" w:hAnsi="Calibri" w:cs="Times New Roman"/>
                <w:b/>
                <w:color w:val="000000"/>
                <w:sz w:val="21"/>
                <w:szCs w:val="21"/>
                <w:lang w:eastAsia="sl-SI"/>
              </w:rPr>
              <w:t xml:space="preserve">Leto dosežene ciljne </w:t>
            </w:r>
            <w:r>
              <w:rPr>
                <w:rFonts w:ascii="Calibri" w:eastAsia="Times New Roman" w:hAnsi="Calibri" w:cs="Times New Roman"/>
                <w:b/>
                <w:color w:val="000000"/>
                <w:sz w:val="21"/>
                <w:szCs w:val="21"/>
                <w:lang w:eastAsia="sl-SI"/>
              </w:rPr>
              <w:lastRenderedPageBreak/>
              <w:t>vrednosti (po izvedeni investiciji)</w:t>
            </w:r>
          </w:p>
        </w:tc>
      </w:tr>
      <w:tr w:rsidR="009D6F77" w:rsidRPr="0075424D" w14:paraId="5EB8CE4B" w14:textId="7D798AA1" w:rsidTr="009D6F77">
        <w:trPr>
          <w:trHeight w:val="300"/>
        </w:trPr>
        <w:tc>
          <w:tcPr>
            <w:tcW w:w="737" w:type="dxa"/>
          </w:tcPr>
          <w:p w14:paraId="6FA9000B" w14:textId="7FD95FAC" w:rsidR="009D6F77" w:rsidRPr="00864149" w:rsidRDefault="009D6F77" w:rsidP="00864149">
            <w:pPr>
              <w:spacing w:after="0" w:line="240" w:lineRule="auto"/>
              <w:rPr>
                <w:rFonts w:ascii="Calibri" w:eastAsia="Times New Roman" w:hAnsi="Calibri" w:cs="Times New Roman"/>
                <w:color w:val="000000"/>
                <w:sz w:val="21"/>
                <w:szCs w:val="21"/>
                <w:lang w:eastAsia="sl-SI"/>
              </w:rPr>
            </w:pPr>
            <w:r>
              <w:rPr>
                <w:rFonts w:ascii="Calibri" w:eastAsia="Times New Roman" w:hAnsi="Calibri" w:cs="Times New Roman"/>
                <w:color w:val="000000"/>
                <w:sz w:val="21"/>
                <w:szCs w:val="21"/>
                <w:lang w:eastAsia="sl-SI"/>
              </w:rPr>
              <w:lastRenderedPageBreak/>
              <w:t>RCO30</w:t>
            </w:r>
          </w:p>
        </w:tc>
        <w:tc>
          <w:tcPr>
            <w:tcW w:w="3417" w:type="dxa"/>
            <w:shd w:val="clear" w:color="auto" w:fill="auto"/>
            <w:noWrap/>
            <w:vAlign w:val="bottom"/>
          </w:tcPr>
          <w:p w14:paraId="4173A0F4" w14:textId="5B0788C9" w:rsidR="009D6F77" w:rsidRPr="00864149" w:rsidRDefault="009D6F77" w:rsidP="00864149">
            <w:pPr>
              <w:spacing w:after="0" w:line="240" w:lineRule="auto"/>
              <w:rPr>
                <w:rFonts w:ascii="Calibri" w:eastAsia="Times New Roman" w:hAnsi="Calibri" w:cs="Times New Roman"/>
                <w:color w:val="000000"/>
                <w:sz w:val="21"/>
                <w:szCs w:val="21"/>
                <w:lang w:eastAsia="sl-SI"/>
              </w:rPr>
            </w:pPr>
            <w:r w:rsidRPr="00CF59C8">
              <w:rPr>
                <w:rFonts w:ascii="Calibri" w:eastAsia="Times New Roman" w:hAnsi="Calibri" w:cs="Times New Roman"/>
                <w:color w:val="000000"/>
                <w:sz w:val="21"/>
                <w:szCs w:val="21"/>
                <w:lang w:eastAsia="sl-SI"/>
              </w:rPr>
              <w:t>Kazalnik učinka: Dolžina novih ali nadgrajenih cevi v distribucijskih sistemih javnega vodovoda</w:t>
            </w:r>
          </w:p>
        </w:tc>
        <w:tc>
          <w:tcPr>
            <w:tcW w:w="1598" w:type="dxa"/>
            <w:tcBorders>
              <w:bottom w:val="single" w:sz="4" w:space="0" w:color="auto"/>
            </w:tcBorders>
            <w:shd w:val="clear" w:color="auto" w:fill="auto"/>
            <w:noWrap/>
            <w:vAlign w:val="bottom"/>
          </w:tcPr>
          <w:p w14:paraId="0BF28D55" w14:textId="1785C7E3" w:rsidR="009D6F77" w:rsidRPr="00864149" w:rsidRDefault="009D6F77" w:rsidP="00ED30C5">
            <w:pPr>
              <w:spacing w:after="0" w:line="240" w:lineRule="auto"/>
              <w:rPr>
                <w:rFonts w:ascii="Calibri" w:eastAsia="Times New Roman" w:hAnsi="Calibri" w:cs="Times New Roman"/>
                <w:color w:val="000000"/>
                <w:sz w:val="21"/>
                <w:szCs w:val="21"/>
                <w:lang w:eastAsia="sl-SI"/>
              </w:rPr>
            </w:pPr>
          </w:p>
        </w:tc>
        <w:tc>
          <w:tcPr>
            <w:tcW w:w="1843" w:type="dxa"/>
            <w:shd w:val="clear" w:color="auto" w:fill="auto"/>
            <w:noWrap/>
            <w:vAlign w:val="bottom"/>
          </w:tcPr>
          <w:p w14:paraId="73249D70" w14:textId="5D5B6D87" w:rsidR="009D6F77" w:rsidRPr="00864149" w:rsidRDefault="009D6F77" w:rsidP="00ED30C5">
            <w:pPr>
              <w:spacing w:after="0" w:line="240" w:lineRule="auto"/>
              <w:rPr>
                <w:rFonts w:ascii="Calibri" w:eastAsia="Times New Roman" w:hAnsi="Calibri" w:cs="Times New Roman"/>
                <w:color w:val="000000"/>
                <w:sz w:val="21"/>
                <w:szCs w:val="21"/>
                <w:lang w:eastAsia="sl-SI"/>
              </w:rPr>
            </w:pPr>
          </w:p>
        </w:tc>
        <w:tc>
          <w:tcPr>
            <w:tcW w:w="1134" w:type="dxa"/>
          </w:tcPr>
          <w:p w14:paraId="3AC83175" w14:textId="77777777" w:rsidR="009D6F77" w:rsidRPr="00864149" w:rsidRDefault="009D6F77" w:rsidP="00ED30C5">
            <w:pPr>
              <w:spacing w:after="0" w:line="240" w:lineRule="auto"/>
              <w:rPr>
                <w:rFonts w:ascii="Calibri" w:eastAsia="Times New Roman" w:hAnsi="Calibri" w:cs="Times New Roman"/>
                <w:color w:val="000000"/>
                <w:sz w:val="21"/>
                <w:szCs w:val="21"/>
                <w:lang w:eastAsia="sl-SI"/>
              </w:rPr>
            </w:pPr>
          </w:p>
        </w:tc>
      </w:tr>
      <w:tr w:rsidR="009D6F77" w:rsidRPr="0075424D" w14:paraId="2592D4BA" w14:textId="2D1E2FCB" w:rsidTr="009D6F77">
        <w:trPr>
          <w:trHeight w:val="300"/>
        </w:trPr>
        <w:tc>
          <w:tcPr>
            <w:tcW w:w="737" w:type="dxa"/>
          </w:tcPr>
          <w:p w14:paraId="72CEEFC8" w14:textId="30F357A6" w:rsidR="009D6F77" w:rsidRPr="00864149" w:rsidRDefault="009D6F77" w:rsidP="00CF59C8">
            <w:pPr>
              <w:spacing w:after="0" w:line="240" w:lineRule="auto"/>
              <w:rPr>
                <w:rFonts w:ascii="Calibri" w:eastAsia="Times New Roman" w:hAnsi="Calibri" w:cs="Times New Roman"/>
                <w:color w:val="000000"/>
                <w:sz w:val="21"/>
                <w:szCs w:val="21"/>
                <w:lang w:eastAsia="sl-SI"/>
              </w:rPr>
            </w:pPr>
            <w:r>
              <w:rPr>
                <w:rFonts w:ascii="Calibri" w:eastAsia="Times New Roman" w:hAnsi="Calibri" w:cs="Times New Roman"/>
                <w:color w:val="000000"/>
                <w:sz w:val="21"/>
                <w:szCs w:val="21"/>
                <w:lang w:eastAsia="sl-SI"/>
              </w:rPr>
              <w:t>RCR41</w:t>
            </w:r>
          </w:p>
        </w:tc>
        <w:tc>
          <w:tcPr>
            <w:tcW w:w="3417" w:type="dxa"/>
            <w:shd w:val="clear" w:color="auto" w:fill="auto"/>
            <w:noWrap/>
            <w:vAlign w:val="bottom"/>
          </w:tcPr>
          <w:p w14:paraId="07D1B203" w14:textId="4B17711E" w:rsidR="009D6F77" w:rsidRPr="00864149" w:rsidRDefault="009D6F77" w:rsidP="00CF59C8">
            <w:pPr>
              <w:spacing w:after="0" w:line="240" w:lineRule="auto"/>
              <w:rPr>
                <w:rFonts w:ascii="Calibri" w:eastAsia="Times New Roman" w:hAnsi="Calibri" w:cs="Times New Roman"/>
                <w:color w:val="000000"/>
                <w:sz w:val="21"/>
                <w:szCs w:val="21"/>
                <w:lang w:eastAsia="sl-SI"/>
              </w:rPr>
            </w:pPr>
            <w:r w:rsidRPr="00CF59C8">
              <w:rPr>
                <w:rFonts w:ascii="Calibri" w:eastAsia="Times New Roman" w:hAnsi="Calibri" w:cs="Times New Roman"/>
                <w:color w:val="000000"/>
                <w:sz w:val="21"/>
                <w:szCs w:val="21"/>
                <w:lang w:eastAsia="sl-SI"/>
              </w:rPr>
              <w:t>Kazalnik rezultata: Prebivalci, priklopljeni na izboljšan javni vodovod</w:t>
            </w:r>
          </w:p>
        </w:tc>
        <w:tc>
          <w:tcPr>
            <w:tcW w:w="1598" w:type="dxa"/>
            <w:shd w:val="clear" w:color="auto" w:fill="auto"/>
            <w:noWrap/>
            <w:vAlign w:val="bottom"/>
          </w:tcPr>
          <w:p w14:paraId="25541413" w14:textId="0251FBE7" w:rsidR="009D6F77" w:rsidRPr="00864149" w:rsidRDefault="009D6F77" w:rsidP="00CF59C8">
            <w:pPr>
              <w:spacing w:after="0" w:line="240" w:lineRule="auto"/>
              <w:rPr>
                <w:rFonts w:ascii="Calibri" w:eastAsia="Times New Roman" w:hAnsi="Calibri" w:cs="Times New Roman"/>
                <w:color w:val="000000"/>
                <w:sz w:val="21"/>
                <w:szCs w:val="21"/>
                <w:lang w:eastAsia="sl-SI"/>
              </w:rPr>
            </w:pPr>
          </w:p>
        </w:tc>
        <w:tc>
          <w:tcPr>
            <w:tcW w:w="1843" w:type="dxa"/>
            <w:vAlign w:val="bottom"/>
          </w:tcPr>
          <w:p w14:paraId="76C2DF31" w14:textId="77777777" w:rsidR="009D6F77" w:rsidRPr="0075424D" w:rsidRDefault="009D6F77" w:rsidP="00CF59C8"/>
        </w:tc>
        <w:tc>
          <w:tcPr>
            <w:tcW w:w="1134" w:type="dxa"/>
          </w:tcPr>
          <w:p w14:paraId="7A1C53DD" w14:textId="77777777" w:rsidR="009D6F77" w:rsidRPr="0075424D" w:rsidRDefault="009D6F77" w:rsidP="00CF59C8"/>
        </w:tc>
      </w:tr>
    </w:tbl>
    <w:p w14:paraId="0CF7A36A" w14:textId="77777777" w:rsidR="009F1B6F" w:rsidRDefault="009F1B6F" w:rsidP="009F1B6F"/>
    <w:p w14:paraId="0094177C" w14:textId="77777777" w:rsidR="0036428C" w:rsidRDefault="0036428C" w:rsidP="009F1B6F"/>
    <w:p w14:paraId="0DE4CC8B" w14:textId="77777777" w:rsidR="0036428C" w:rsidRDefault="0036428C" w:rsidP="009F1B6F"/>
    <w:p w14:paraId="328BD839" w14:textId="77777777" w:rsidR="0036428C" w:rsidRDefault="0036428C" w:rsidP="009F1B6F"/>
    <w:p w14:paraId="1344C3B2" w14:textId="2A27897C" w:rsidR="00505903" w:rsidRPr="00AA3951" w:rsidRDefault="00CF2CBA" w:rsidP="00505903">
      <w:pPr>
        <w:pStyle w:val="Odstavekseznama"/>
        <w:numPr>
          <w:ilvl w:val="0"/>
          <w:numId w:val="20"/>
        </w:numPr>
        <w:spacing w:after="0" w:line="240" w:lineRule="auto"/>
        <w:jc w:val="both"/>
        <w:rPr>
          <w:rFonts w:ascii="Calibri" w:eastAsia="Times New Roman" w:hAnsi="Calibri" w:cs="Times New Roman"/>
          <w:b/>
          <w:color w:val="000000"/>
          <w:sz w:val="24"/>
          <w:szCs w:val="24"/>
          <w:u w:val="single"/>
          <w:lang w:eastAsia="sl-SI"/>
        </w:rPr>
      </w:pPr>
      <w:r>
        <w:rPr>
          <w:rFonts w:ascii="Calibri" w:eastAsia="Times New Roman" w:hAnsi="Calibri" w:cs="Times New Roman"/>
          <w:b/>
          <w:color w:val="000000"/>
          <w:sz w:val="24"/>
          <w:szCs w:val="24"/>
          <w:u w:val="single"/>
          <w:lang w:eastAsia="sl-SI"/>
        </w:rPr>
        <w:t>STOPNJA PRIPRAVLJENOSTI PROJEKTA</w:t>
      </w:r>
    </w:p>
    <w:p w14:paraId="7CB1A8FF" w14:textId="17A537A6" w:rsidR="00CF2CBA" w:rsidRPr="00CF2CBA" w:rsidRDefault="00CF2CBA" w:rsidP="00CF2CBA">
      <w:pPr>
        <w:spacing w:after="0" w:line="240" w:lineRule="auto"/>
        <w:jc w:val="both"/>
        <w:rPr>
          <w:rFonts w:ascii="Calibri" w:eastAsia="Times New Roman" w:hAnsi="Calibri" w:cs="Times New Roman"/>
          <w:color w:val="000000"/>
          <w:u w:val="single"/>
          <w:lang w:eastAsia="sl-SI"/>
        </w:rPr>
      </w:pPr>
    </w:p>
    <w:p w14:paraId="24BC1AC1" w14:textId="1CB8BF37" w:rsidR="000026E5" w:rsidRPr="000026E5" w:rsidRDefault="00CF2CBA" w:rsidP="00D33946">
      <w:pPr>
        <w:pStyle w:val="Odstavekseznama"/>
        <w:numPr>
          <w:ilvl w:val="0"/>
          <w:numId w:val="27"/>
        </w:numPr>
        <w:jc w:val="both"/>
        <w:rPr>
          <w:rFonts w:cstheme="minorHAnsi"/>
          <w:szCs w:val="20"/>
        </w:rPr>
      </w:pPr>
      <w:r>
        <w:rPr>
          <w:rFonts w:cstheme="minorHAnsi"/>
          <w:szCs w:val="20"/>
        </w:rPr>
        <w:t>Dopolnite priloženo tabelo</w:t>
      </w:r>
      <w:r w:rsidR="00EA790D">
        <w:rPr>
          <w:rFonts w:cstheme="minorHAnsi"/>
          <w:szCs w:val="20"/>
        </w:rPr>
        <w:t>,</w:t>
      </w:r>
      <w:r>
        <w:rPr>
          <w:rFonts w:cstheme="minorHAnsi"/>
          <w:szCs w:val="20"/>
        </w:rPr>
        <w:t xml:space="preserve"> v kateri </w:t>
      </w:r>
      <w:r w:rsidR="000026E5" w:rsidRPr="000026E5">
        <w:rPr>
          <w:rFonts w:cstheme="minorHAnsi"/>
          <w:szCs w:val="20"/>
        </w:rPr>
        <w:t xml:space="preserve">je popisana stopnja pripravljenosti projekta v njegovih ključnih vsebinskih in terminskih fazah. </w:t>
      </w:r>
    </w:p>
    <w:p w14:paraId="727BC5A2" w14:textId="77777777" w:rsidR="00505903" w:rsidRDefault="00505903" w:rsidP="00505903">
      <w:pPr>
        <w:pStyle w:val="Odstavekseznama"/>
        <w:ind w:left="644"/>
      </w:pPr>
    </w:p>
    <w:p w14:paraId="066FF269" w14:textId="5234F091" w:rsidR="0036428C" w:rsidRPr="00505903" w:rsidRDefault="0036428C" w:rsidP="0036428C">
      <w:pPr>
        <w:rPr>
          <w:rFonts w:ascii="Calibri" w:eastAsia="Times New Roman" w:hAnsi="Calibri" w:cs="Times New Roman"/>
          <w:i/>
          <w:color w:val="000000"/>
          <w:lang w:eastAsia="sl-SI"/>
        </w:rPr>
      </w:pPr>
      <w:r w:rsidRPr="00505903">
        <w:rPr>
          <w:rFonts w:ascii="Calibri" w:eastAsia="Times New Roman" w:hAnsi="Calibri" w:cs="Times New Roman"/>
          <w:i/>
          <w:color w:val="000000"/>
          <w:lang w:eastAsia="sl-SI"/>
        </w:rPr>
        <w:t xml:space="preserve">Tabela </w:t>
      </w:r>
      <w:r>
        <w:rPr>
          <w:rFonts w:ascii="Calibri" w:eastAsia="Times New Roman" w:hAnsi="Calibri" w:cs="Times New Roman"/>
          <w:i/>
          <w:color w:val="000000"/>
          <w:lang w:eastAsia="sl-SI"/>
        </w:rPr>
        <w:t>5</w:t>
      </w:r>
      <w:r w:rsidRPr="00505903">
        <w:rPr>
          <w:rFonts w:ascii="Calibri" w:eastAsia="Times New Roman" w:hAnsi="Calibri" w:cs="Times New Roman"/>
          <w:i/>
          <w:color w:val="000000"/>
          <w:lang w:eastAsia="sl-SI"/>
        </w:rPr>
        <w:t xml:space="preserve">: </w:t>
      </w:r>
      <w:r>
        <w:rPr>
          <w:rFonts w:ascii="Calibri" w:eastAsia="Times New Roman" w:hAnsi="Calibri" w:cs="Times New Roman"/>
          <w:i/>
          <w:color w:val="000000"/>
          <w:lang w:eastAsia="sl-SI"/>
        </w:rPr>
        <w:t>Stopnja pripravljenosti projekta</w:t>
      </w:r>
    </w:p>
    <w:tbl>
      <w:tblPr>
        <w:tblW w:w="8606" w:type="dxa"/>
        <w:tblInd w:w="5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70" w:type="dxa"/>
          <w:right w:w="70" w:type="dxa"/>
        </w:tblCellMar>
        <w:tblLook w:val="04A0" w:firstRow="1" w:lastRow="0" w:firstColumn="1" w:lastColumn="0" w:noHBand="0" w:noVBand="1"/>
      </w:tblPr>
      <w:tblGrid>
        <w:gridCol w:w="540"/>
        <w:gridCol w:w="2027"/>
        <w:gridCol w:w="2846"/>
        <w:gridCol w:w="1595"/>
        <w:gridCol w:w="1598"/>
      </w:tblGrid>
      <w:tr w:rsidR="000026E5" w:rsidRPr="000026E5" w14:paraId="5A2CDCEF" w14:textId="77777777" w:rsidTr="00BB732B">
        <w:trPr>
          <w:trHeight w:val="480"/>
        </w:trPr>
        <w:tc>
          <w:tcPr>
            <w:tcW w:w="540" w:type="dxa"/>
            <w:vMerge w:val="restart"/>
            <w:shd w:val="clear" w:color="auto" w:fill="DBE5F1"/>
            <w:vAlign w:val="center"/>
            <w:hideMark/>
          </w:tcPr>
          <w:p w14:paraId="476726C4"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roofErr w:type="spellStart"/>
            <w:r w:rsidRPr="000026E5">
              <w:rPr>
                <w:rFonts w:eastAsia="Times New Roman" w:cstheme="minorHAnsi"/>
                <w:b/>
                <w:bCs/>
                <w:color w:val="17365D" w:themeColor="text2" w:themeShade="BF"/>
                <w:sz w:val="18"/>
                <w:szCs w:val="18"/>
                <w:lang w:eastAsia="sl-SI"/>
              </w:rPr>
              <w:t>Zap</w:t>
            </w:r>
            <w:proofErr w:type="spellEnd"/>
            <w:r w:rsidRPr="000026E5">
              <w:rPr>
                <w:rFonts w:eastAsia="Times New Roman" w:cstheme="minorHAnsi"/>
                <w:b/>
                <w:bCs/>
                <w:color w:val="17365D" w:themeColor="text2" w:themeShade="BF"/>
                <w:sz w:val="18"/>
                <w:szCs w:val="18"/>
                <w:lang w:eastAsia="sl-SI"/>
              </w:rPr>
              <w:t>. št.</w:t>
            </w:r>
          </w:p>
        </w:tc>
        <w:tc>
          <w:tcPr>
            <w:tcW w:w="4873" w:type="dxa"/>
            <w:gridSpan w:val="2"/>
            <w:vMerge w:val="restart"/>
            <w:shd w:val="clear" w:color="auto" w:fill="DBE5F1"/>
            <w:vAlign w:val="center"/>
            <w:hideMark/>
          </w:tcPr>
          <w:p w14:paraId="12773B33" w14:textId="00B373A2" w:rsidR="000026E5" w:rsidRDefault="000026E5" w:rsidP="000026E5">
            <w:pPr>
              <w:spacing w:after="0" w:line="240" w:lineRule="exact"/>
              <w:jc w:val="center"/>
              <w:rPr>
                <w:rFonts w:eastAsia="Times New Roman" w:cstheme="minorHAnsi"/>
                <w:b/>
                <w:bCs/>
                <w:color w:val="17365D" w:themeColor="text2" w:themeShade="BF"/>
                <w:sz w:val="18"/>
                <w:szCs w:val="18"/>
                <w:lang w:eastAsia="sl-SI"/>
              </w:rPr>
            </w:pPr>
            <w:r w:rsidRPr="000026E5">
              <w:rPr>
                <w:rFonts w:eastAsia="Times New Roman" w:cstheme="minorHAnsi"/>
                <w:b/>
                <w:bCs/>
                <w:color w:val="17365D" w:themeColor="text2" w:themeShade="BF"/>
                <w:sz w:val="18"/>
                <w:szCs w:val="18"/>
                <w:lang w:eastAsia="sl-SI"/>
              </w:rPr>
              <w:t>PODROČJE/DOKUMENT</w:t>
            </w:r>
          </w:p>
          <w:p w14:paraId="5B471521" w14:textId="604037C8" w:rsidR="00CF2CBA" w:rsidRPr="000026E5" w:rsidRDefault="00CF2CBA" w:rsidP="000026E5">
            <w:pPr>
              <w:spacing w:after="0" w:line="240" w:lineRule="exact"/>
              <w:jc w:val="center"/>
              <w:rPr>
                <w:rFonts w:eastAsia="Times New Roman" w:cstheme="minorHAnsi"/>
                <w:b/>
                <w:bCs/>
                <w:color w:val="17365D" w:themeColor="text2" w:themeShade="BF"/>
                <w:sz w:val="18"/>
                <w:szCs w:val="18"/>
                <w:lang w:eastAsia="sl-SI"/>
              </w:rPr>
            </w:pPr>
            <w:r>
              <w:rPr>
                <w:rFonts w:eastAsia="Times New Roman" w:cstheme="minorHAnsi"/>
                <w:b/>
                <w:bCs/>
                <w:color w:val="17365D" w:themeColor="text2" w:themeShade="BF"/>
                <w:sz w:val="18"/>
                <w:szCs w:val="18"/>
                <w:lang w:eastAsia="sl-SI"/>
              </w:rPr>
              <w:t>(</w:t>
            </w:r>
            <w:r>
              <w:rPr>
                <w:rFonts w:eastAsia="Times New Roman" w:cstheme="minorHAnsi"/>
                <w:b/>
                <w:bCs/>
                <w:i/>
                <w:iCs/>
                <w:color w:val="17365D" w:themeColor="text2" w:themeShade="BF"/>
                <w:sz w:val="18"/>
                <w:szCs w:val="18"/>
                <w:lang w:eastAsia="sl-SI"/>
              </w:rPr>
              <w:t>navedejo se št. vseh pridobljenih dokumentov</w:t>
            </w:r>
            <w:r>
              <w:rPr>
                <w:rFonts w:eastAsia="Times New Roman" w:cstheme="minorHAnsi"/>
                <w:b/>
                <w:bCs/>
                <w:color w:val="17365D" w:themeColor="text2" w:themeShade="BF"/>
                <w:sz w:val="18"/>
                <w:szCs w:val="18"/>
                <w:lang w:eastAsia="sl-SI"/>
              </w:rPr>
              <w:t>)</w:t>
            </w:r>
          </w:p>
        </w:tc>
        <w:tc>
          <w:tcPr>
            <w:tcW w:w="1595" w:type="dxa"/>
            <w:shd w:val="clear" w:color="auto" w:fill="DBE5F1"/>
            <w:vAlign w:val="center"/>
            <w:hideMark/>
          </w:tcPr>
          <w:p w14:paraId="51026A5B" w14:textId="77777777" w:rsidR="000026E5" w:rsidRPr="000026E5" w:rsidRDefault="000026E5" w:rsidP="000026E5">
            <w:pPr>
              <w:spacing w:after="0" w:line="240" w:lineRule="exact"/>
              <w:jc w:val="center"/>
              <w:rPr>
                <w:rFonts w:eastAsia="Times New Roman" w:cstheme="minorHAnsi"/>
                <w:b/>
                <w:bCs/>
                <w:color w:val="17365D" w:themeColor="text2" w:themeShade="BF"/>
                <w:sz w:val="18"/>
                <w:szCs w:val="18"/>
                <w:lang w:eastAsia="sl-SI"/>
              </w:rPr>
            </w:pPr>
            <w:r w:rsidRPr="000026E5">
              <w:rPr>
                <w:rFonts w:eastAsia="Times New Roman" w:cstheme="minorHAnsi"/>
                <w:b/>
                <w:bCs/>
                <w:color w:val="17365D" w:themeColor="text2" w:themeShade="BF"/>
                <w:sz w:val="18"/>
                <w:szCs w:val="18"/>
                <w:lang w:eastAsia="sl-SI"/>
              </w:rPr>
              <w:t>JE</w:t>
            </w:r>
          </w:p>
        </w:tc>
        <w:tc>
          <w:tcPr>
            <w:tcW w:w="1598" w:type="dxa"/>
            <w:shd w:val="clear" w:color="auto" w:fill="DBE5F1"/>
            <w:vAlign w:val="center"/>
            <w:hideMark/>
          </w:tcPr>
          <w:p w14:paraId="64B6F6F4" w14:textId="77777777" w:rsidR="000026E5" w:rsidRPr="000026E5" w:rsidRDefault="000026E5" w:rsidP="000026E5">
            <w:pPr>
              <w:spacing w:after="0" w:line="240" w:lineRule="exact"/>
              <w:jc w:val="center"/>
              <w:rPr>
                <w:rFonts w:eastAsia="Times New Roman" w:cstheme="minorHAnsi"/>
                <w:b/>
                <w:bCs/>
                <w:color w:val="17365D" w:themeColor="text2" w:themeShade="BF"/>
                <w:sz w:val="18"/>
                <w:szCs w:val="18"/>
                <w:lang w:eastAsia="sl-SI"/>
              </w:rPr>
            </w:pPr>
            <w:r w:rsidRPr="000026E5">
              <w:rPr>
                <w:rFonts w:eastAsia="Times New Roman" w:cstheme="minorHAnsi"/>
                <w:b/>
                <w:bCs/>
                <w:color w:val="17365D" w:themeColor="text2" w:themeShade="BF"/>
                <w:sz w:val="18"/>
                <w:szCs w:val="18"/>
                <w:lang w:eastAsia="sl-SI"/>
              </w:rPr>
              <w:t>NI</w:t>
            </w:r>
          </w:p>
        </w:tc>
      </w:tr>
      <w:tr w:rsidR="000026E5" w:rsidRPr="000026E5" w14:paraId="29F323DA" w14:textId="77777777" w:rsidTr="00BB732B">
        <w:trPr>
          <w:trHeight w:val="480"/>
        </w:trPr>
        <w:tc>
          <w:tcPr>
            <w:tcW w:w="540" w:type="dxa"/>
            <w:vMerge/>
            <w:shd w:val="clear" w:color="auto" w:fill="DBE5F1"/>
            <w:vAlign w:val="center"/>
            <w:hideMark/>
          </w:tcPr>
          <w:p w14:paraId="0624A50E"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
        </w:tc>
        <w:tc>
          <w:tcPr>
            <w:tcW w:w="4873" w:type="dxa"/>
            <w:gridSpan w:val="2"/>
            <w:vMerge/>
            <w:shd w:val="clear" w:color="auto" w:fill="DBE5F1"/>
            <w:vAlign w:val="center"/>
            <w:hideMark/>
          </w:tcPr>
          <w:p w14:paraId="46DCB099"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
        </w:tc>
        <w:tc>
          <w:tcPr>
            <w:tcW w:w="3193" w:type="dxa"/>
            <w:gridSpan w:val="2"/>
            <w:shd w:val="clear" w:color="auto" w:fill="DBE5F1"/>
            <w:vAlign w:val="center"/>
            <w:hideMark/>
          </w:tcPr>
          <w:p w14:paraId="1B6FC55C" w14:textId="475CE8A0" w:rsidR="000026E5" w:rsidRPr="000026E5" w:rsidRDefault="000026E5" w:rsidP="000026E5">
            <w:pPr>
              <w:spacing w:after="0" w:line="240" w:lineRule="exact"/>
              <w:jc w:val="center"/>
              <w:rPr>
                <w:rFonts w:eastAsia="Times New Roman" w:cstheme="minorHAnsi"/>
                <w:b/>
                <w:bCs/>
                <w:color w:val="17365D" w:themeColor="text2" w:themeShade="BF"/>
                <w:sz w:val="18"/>
                <w:szCs w:val="18"/>
                <w:lang w:eastAsia="sl-SI"/>
              </w:rPr>
            </w:pPr>
            <w:r w:rsidRPr="000026E5">
              <w:rPr>
                <w:rFonts w:eastAsia="Times New Roman" w:cstheme="minorHAnsi"/>
                <w:b/>
                <w:bCs/>
                <w:color w:val="17365D" w:themeColor="text2" w:themeShade="BF"/>
                <w:sz w:val="18"/>
                <w:szCs w:val="18"/>
                <w:lang w:eastAsia="sl-SI"/>
              </w:rPr>
              <w:t>PRIDOBLJENO/PRIPRAVLJENO</w:t>
            </w:r>
          </w:p>
        </w:tc>
      </w:tr>
      <w:tr w:rsidR="000026E5" w:rsidRPr="000026E5" w14:paraId="4380224E" w14:textId="77777777" w:rsidTr="00BB732B">
        <w:trPr>
          <w:trHeight w:val="480"/>
        </w:trPr>
        <w:tc>
          <w:tcPr>
            <w:tcW w:w="540" w:type="dxa"/>
            <w:vMerge/>
            <w:shd w:val="clear" w:color="auto" w:fill="DBE5F1"/>
            <w:vAlign w:val="center"/>
            <w:hideMark/>
          </w:tcPr>
          <w:p w14:paraId="6FB33C55"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
        </w:tc>
        <w:tc>
          <w:tcPr>
            <w:tcW w:w="4873" w:type="dxa"/>
            <w:gridSpan w:val="2"/>
            <w:vMerge/>
            <w:shd w:val="clear" w:color="auto" w:fill="DBE5F1"/>
            <w:vAlign w:val="center"/>
            <w:hideMark/>
          </w:tcPr>
          <w:p w14:paraId="4A1E766C"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
        </w:tc>
        <w:tc>
          <w:tcPr>
            <w:tcW w:w="1595" w:type="dxa"/>
            <w:shd w:val="clear" w:color="auto" w:fill="DBE5F1"/>
            <w:vAlign w:val="center"/>
            <w:hideMark/>
          </w:tcPr>
          <w:p w14:paraId="0DB1FCA8"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r w:rsidRPr="000026E5">
              <w:rPr>
                <w:rFonts w:eastAsia="Times New Roman" w:cstheme="minorHAnsi"/>
                <w:color w:val="17365D" w:themeColor="text2" w:themeShade="BF"/>
                <w:sz w:val="18"/>
                <w:szCs w:val="18"/>
                <w:lang w:eastAsia="sl-SI"/>
              </w:rPr>
              <w:t>DATUM</w:t>
            </w:r>
          </w:p>
        </w:tc>
        <w:tc>
          <w:tcPr>
            <w:tcW w:w="1598" w:type="dxa"/>
            <w:shd w:val="clear" w:color="auto" w:fill="DBE5F1"/>
            <w:vAlign w:val="center"/>
            <w:hideMark/>
          </w:tcPr>
          <w:p w14:paraId="00367055" w14:textId="3A4F0991"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r w:rsidRPr="000026E5">
              <w:rPr>
                <w:rFonts w:eastAsia="Times New Roman" w:cstheme="minorHAnsi"/>
                <w:color w:val="17365D" w:themeColor="text2" w:themeShade="BF"/>
                <w:sz w:val="18"/>
                <w:szCs w:val="18"/>
                <w:lang w:eastAsia="sl-SI"/>
              </w:rPr>
              <w:t>DATUM</w:t>
            </w:r>
            <w:r w:rsidR="00EA790D">
              <w:rPr>
                <w:rFonts w:eastAsia="Times New Roman" w:cstheme="minorHAnsi"/>
                <w:color w:val="17365D" w:themeColor="text2" w:themeShade="BF"/>
                <w:sz w:val="18"/>
                <w:szCs w:val="18"/>
                <w:lang w:eastAsia="sl-SI"/>
              </w:rPr>
              <w:t>,</w:t>
            </w:r>
            <w:r w:rsidRPr="000026E5">
              <w:rPr>
                <w:rFonts w:eastAsia="Times New Roman" w:cstheme="minorHAnsi"/>
                <w:color w:val="17365D" w:themeColor="text2" w:themeShade="BF"/>
                <w:sz w:val="18"/>
                <w:szCs w:val="18"/>
                <w:lang w:eastAsia="sl-SI"/>
              </w:rPr>
              <w:t xml:space="preserve"> KDAJ PREDVIDOMA BO</w:t>
            </w:r>
          </w:p>
        </w:tc>
      </w:tr>
      <w:tr w:rsidR="000026E5" w:rsidRPr="000026E5" w14:paraId="07DE01D3" w14:textId="77777777" w:rsidTr="00BB732B">
        <w:trPr>
          <w:trHeight w:val="240"/>
        </w:trPr>
        <w:tc>
          <w:tcPr>
            <w:tcW w:w="540" w:type="dxa"/>
            <w:shd w:val="clear" w:color="auto" w:fill="DBE5F1"/>
            <w:noWrap/>
            <w:vAlign w:val="center"/>
          </w:tcPr>
          <w:p w14:paraId="25B0D15F" w14:textId="77777777" w:rsidR="000026E5" w:rsidRPr="000026E5" w:rsidRDefault="000026E5" w:rsidP="000026E5">
            <w:pPr>
              <w:spacing w:after="0" w:line="240" w:lineRule="exact"/>
              <w:jc w:val="center"/>
              <w:rPr>
                <w:rFonts w:eastAsia="Times New Roman" w:cstheme="minorHAnsi"/>
                <w:b/>
                <w:bCs/>
                <w:color w:val="17365D" w:themeColor="text2" w:themeShade="BF"/>
                <w:sz w:val="18"/>
                <w:szCs w:val="18"/>
                <w:lang w:eastAsia="sl-SI"/>
              </w:rPr>
            </w:pPr>
          </w:p>
        </w:tc>
        <w:tc>
          <w:tcPr>
            <w:tcW w:w="8066" w:type="dxa"/>
            <w:gridSpan w:val="4"/>
            <w:shd w:val="clear" w:color="auto" w:fill="DBE5F1"/>
            <w:vAlign w:val="center"/>
          </w:tcPr>
          <w:p w14:paraId="0B5CF2DF"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r w:rsidRPr="000026E5">
              <w:rPr>
                <w:rFonts w:eastAsia="Times New Roman" w:cstheme="minorHAnsi"/>
                <w:b/>
                <w:bCs/>
                <w:color w:val="17365D" w:themeColor="text2" w:themeShade="BF"/>
                <w:sz w:val="18"/>
                <w:szCs w:val="18"/>
                <w:lang w:eastAsia="sl-SI"/>
              </w:rPr>
              <w:t>Tehnične zadeve</w:t>
            </w:r>
          </w:p>
        </w:tc>
      </w:tr>
      <w:tr w:rsidR="000026E5" w:rsidRPr="000026E5" w14:paraId="12219EB6" w14:textId="77777777" w:rsidTr="00BB732B">
        <w:trPr>
          <w:trHeight w:val="240"/>
        </w:trPr>
        <w:tc>
          <w:tcPr>
            <w:tcW w:w="540" w:type="dxa"/>
            <w:vMerge w:val="restart"/>
            <w:shd w:val="clear" w:color="auto" w:fill="auto"/>
            <w:noWrap/>
            <w:vAlign w:val="center"/>
            <w:hideMark/>
          </w:tcPr>
          <w:p w14:paraId="6AF8A097" w14:textId="77777777" w:rsidR="000026E5" w:rsidRPr="000026E5" w:rsidRDefault="000026E5" w:rsidP="000026E5">
            <w:pPr>
              <w:spacing w:after="0" w:line="240" w:lineRule="exact"/>
              <w:jc w:val="center"/>
              <w:rPr>
                <w:rFonts w:eastAsia="Times New Roman" w:cstheme="minorHAnsi"/>
                <w:b/>
                <w:bCs/>
                <w:color w:val="17365D" w:themeColor="text2" w:themeShade="BF"/>
                <w:sz w:val="18"/>
                <w:szCs w:val="18"/>
                <w:lang w:eastAsia="sl-SI"/>
              </w:rPr>
            </w:pPr>
            <w:r w:rsidRPr="000026E5">
              <w:rPr>
                <w:rFonts w:eastAsia="Times New Roman" w:cstheme="minorHAnsi"/>
                <w:b/>
                <w:bCs/>
                <w:color w:val="17365D" w:themeColor="text2" w:themeShade="BF"/>
                <w:sz w:val="18"/>
                <w:szCs w:val="18"/>
                <w:lang w:eastAsia="sl-SI"/>
              </w:rPr>
              <w:t>1</w:t>
            </w:r>
          </w:p>
        </w:tc>
        <w:tc>
          <w:tcPr>
            <w:tcW w:w="2027" w:type="dxa"/>
            <w:vMerge w:val="restart"/>
            <w:shd w:val="clear" w:color="auto" w:fill="auto"/>
            <w:vAlign w:val="center"/>
            <w:hideMark/>
          </w:tcPr>
          <w:p w14:paraId="5F35AFBF"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r w:rsidRPr="000026E5">
              <w:rPr>
                <w:rFonts w:eastAsia="Times New Roman" w:cstheme="minorHAnsi"/>
                <w:color w:val="17365D" w:themeColor="text2" w:themeShade="BF"/>
                <w:sz w:val="18"/>
                <w:szCs w:val="18"/>
                <w:lang w:eastAsia="sl-SI"/>
              </w:rPr>
              <w:t>Investicijska dokumentacija</w:t>
            </w:r>
          </w:p>
        </w:tc>
        <w:tc>
          <w:tcPr>
            <w:tcW w:w="2846" w:type="dxa"/>
            <w:shd w:val="clear" w:color="auto" w:fill="auto"/>
            <w:vAlign w:val="center"/>
            <w:hideMark/>
          </w:tcPr>
          <w:p w14:paraId="29A42BFF"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r w:rsidRPr="000026E5">
              <w:rPr>
                <w:rFonts w:eastAsia="Times New Roman" w:cstheme="minorHAnsi"/>
                <w:color w:val="17365D" w:themeColor="text2" w:themeShade="BF"/>
                <w:sz w:val="18"/>
                <w:szCs w:val="18"/>
                <w:lang w:eastAsia="sl-SI"/>
              </w:rPr>
              <w:t>DIIP</w:t>
            </w:r>
          </w:p>
        </w:tc>
        <w:tc>
          <w:tcPr>
            <w:tcW w:w="1595" w:type="dxa"/>
            <w:shd w:val="clear" w:color="auto" w:fill="F2F2F2"/>
            <w:vAlign w:val="center"/>
            <w:hideMark/>
          </w:tcPr>
          <w:p w14:paraId="1A38A7E9"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hideMark/>
          </w:tcPr>
          <w:p w14:paraId="0A8E5A0F"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6A836691" w14:textId="77777777" w:rsidTr="00BB732B">
        <w:trPr>
          <w:trHeight w:val="240"/>
        </w:trPr>
        <w:tc>
          <w:tcPr>
            <w:tcW w:w="540" w:type="dxa"/>
            <w:vMerge/>
            <w:shd w:val="clear" w:color="auto" w:fill="auto"/>
            <w:vAlign w:val="center"/>
            <w:hideMark/>
          </w:tcPr>
          <w:p w14:paraId="2ED25481"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
        </w:tc>
        <w:tc>
          <w:tcPr>
            <w:tcW w:w="2027" w:type="dxa"/>
            <w:vMerge/>
            <w:shd w:val="clear" w:color="auto" w:fill="auto"/>
            <w:vAlign w:val="center"/>
            <w:hideMark/>
          </w:tcPr>
          <w:p w14:paraId="5600AF08"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p>
        </w:tc>
        <w:tc>
          <w:tcPr>
            <w:tcW w:w="2846" w:type="dxa"/>
            <w:shd w:val="clear" w:color="auto" w:fill="auto"/>
            <w:vAlign w:val="center"/>
            <w:hideMark/>
          </w:tcPr>
          <w:p w14:paraId="73479B66"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r w:rsidRPr="000026E5">
              <w:rPr>
                <w:rFonts w:eastAsia="Times New Roman" w:cstheme="minorHAnsi"/>
                <w:color w:val="17365D" w:themeColor="text2" w:themeShade="BF"/>
                <w:sz w:val="18"/>
                <w:szCs w:val="18"/>
                <w:lang w:eastAsia="sl-SI"/>
              </w:rPr>
              <w:t>PIZ</w:t>
            </w:r>
          </w:p>
        </w:tc>
        <w:tc>
          <w:tcPr>
            <w:tcW w:w="1595" w:type="dxa"/>
            <w:shd w:val="clear" w:color="auto" w:fill="F2F2F2"/>
            <w:vAlign w:val="center"/>
            <w:hideMark/>
          </w:tcPr>
          <w:p w14:paraId="1D217B90"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hideMark/>
          </w:tcPr>
          <w:p w14:paraId="288DFF2F"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129F291C" w14:textId="77777777" w:rsidTr="00BB732B">
        <w:trPr>
          <w:trHeight w:val="240"/>
        </w:trPr>
        <w:tc>
          <w:tcPr>
            <w:tcW w:w="540" w:type="dxa"/>
            <w:vMerge/>
            <w:shd w:val="clear" w:color="auto" w:fill="auto"/>
            <w:vAlign w:val="center"/>
            <w:hideMark/>
          </w:tcPr>
          <w:p w14:paraId="4E02C73B"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
        </w:tc>
        <w:tc>
          <w:tcPr>
            <w:tcW w:w="2027" w:type="dxa"/>
            <w:vMerge/>
            <w:shd w:val="clear" w:color="auto" w:fill="auto"/>
            <w:vAlign w:val="center"/>
            <w:hideMark/>
          </w:tcPr>
          <w:p w14:paraId="5BA1F441"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p>
        </w:tc>
        <w:tc>
          <w:tcPr>
            <w:tcW w:w="2846" w:type="dxa"/>
            <w:shd w:val="clear" w:color="auto" w:fill="auto"/>
            <w:vAlign w:val="center"/>
            <w:hideMark/>
          </w:tcPr>
          <w:p w14:paraId="6F2448F0"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r w:rsidRPr="000026E5">
              <w:rPr>
                <w:rFonts w:eastAsia="Times New Roman" w:cstheme="minorHAnsi"/>
                <w:color w:val="17365D" w:themeColor="text2" w:themeShade="BF"/>
                <w:sz w:val="18"/>
                <w:szCs w:val="18"/>
                <w:lang w:eastAsia="sl-SI"/>
              </w:rPr>
              <w:t>IP</w:t>
            </w:r>
          </w:p>
        </w:tc>
        <w:tc>
          <w:tcPr>
            <w:tcW w:w="1595" w:type="dxa"/>
            <w:shd w:val="clear" w:color="auto" w:fill="F2F2F2"/>
            <w:vAlign w:val="center"/>
            <w:hideMark/>
          </w:tcPr>
          <w:p w14:paraId="5E0F0B88"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hideMark/>
          </w:tcPr>
          <w:p w14:paraId="023A536D"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60A82DD5" w14:textId="77777777" w:rsidTr="000026E5">
        <w:trPr>
          <w:trHeight w:val="300"/>
        </w:trPr>
        <w:tc>
          <w:tcPr>
            <w:tcW w:w="540" w:type="dxa"/>
            <w:vMerge w:val="restart"/>
            <w:shd w:val="clear" w:color="auto" w:fill="auto"/>
            <w:noWrap/>
            <w:vAlign w:val="center"/>
            <w:hideMark/>
          </w:tcPr>
          <w:p w14:paraId="31F1F239" w14:textId="08C22A50" w:rsidR="000026E5" w:rsidRPr="000026E5" w:rsidRDefault="00CF2CBA" w:rsidP="000026E5">
            <w:pPr>
              <w:spacing w:after="0" w:line="240" w:lineRule="exact"/>
              <w:jc w:val="center"/>
              <w:rPr>
                <w:rFonts w:eastAsia="Times New Roman" w:cstheme="minorHAnsi"/>
                <w:b/>
                <w:bCs/>
                <w:color w:val="17365D" w:themeColor="text2" w:themeShade="BF"/>
                <w:sz w:val="18"/>
                <w:szCs w:val="18"/>
                <w:lang w:eastAsia="sl-SI"/>
              </w:rPr>
            </w:pPr>
            <w:r>
              <w:rPr>
                <w:rFonts w:eastAsia="Times New Roman" w:cstheme="minorHAnsi"/>
                <w:b/>
                <w:bCs/>
                <w:color w:val="17365D" w:themeColor="text2" w:themeShade="BF"/>
                <w:sz w:val="18"/>
                <w:szCs w:val="18"/>
                <w:lang w:eastAsia="sl-SI"/>
              </w:rPr>
              <w:t>2</w:t>
            </w:r>
          </w:p>
        </w:tc>
        <w:tc>
          <w:tcPr>
            <w:tcW w:w="2027" w:type="dxa"/>
            <w:vMerge w:val="restart"/>
            <w:shd w:val="clear" w:color="auto" w:fill="auto"/>
            <w:vAlign w:val="center"/>
            <w:hideMark/>
          </w:tcPr>
          <w:p w14:paraId="29E63DC4"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r w:rsidRPr="000026E5">
              <w:rPr>
                <w:rFonts w:eastAsia="Times New Roman" w:cstheme="minorHAnsi"/>
                <w:color w:val="17365D" w:themeColor="text2" w:themeShade="BF"/>
                <w:sz w:val="18"/>
                <w:szCs w:val="18"/>
                <w:lang w:eastAsia="sl-SI"/>
              </w:rPr>
              <w:t>Projektna dokumentacija</w:t>
            </w:r>
          </w:p>
        </w:tc>
        <w:tc>
          <w:tcPr>
            <w:tcW w:w="2846" w:type="dxa"/>
            <w:shd w:val="clear" w:color="auto" w:fill="F2F2F2"/>
            <w:vAlign w:val="center"/>
          </w:tcPr>
          <w:p w14:paraId="1C7CED4A" w14:textId="1C48ECDA" w:rsidR="000026E5" w:rsidRPr="000026E5" w:rsidRDefault="000026E5" w:rsidP="000026E5">
            <w:pPr>
              <w:spacing w:after="0" w:line="240" w:lineRule="auto"/>
              <w:rPr>
                <w:rFonts w:eastAsia="Times New Roman" w:cstheme="minorHAnsi"/>
                <w:color w:val="17365D" w:themeColor="text2" w:themeShade="BF"/>
                <w:sz w:val="18"/>
                <w:szCs w:val="18"/>
                <w:lang w:eastAsia="sl-SI"/>
              </w:rPr>
            </w:pPr>
          </w:p>
        </w:tc>
        <w:tc>
          <w:tcPr>
            <w:tcW w:w="1595" w:type="dxa"/>
            <w:shd w:val="clear" w:color="auto" w:fill="F2F2F2"/>
            <w:vAlign w:val="center"/>
          </w:tcPr>
          <w:p w14:paraId="7FA7F6EA" w14:textId="61AC1892"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tcPr>
          <w:p w14:paraId="69B85BD7" w14:textId="26E2B0F9"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5EADFA72" w14:textId="77777777" w:rsidTr="000026E5">
        <w:trPr>
          <w:trHeight w:val="240"/>
        </w:trPr>
        <w:tc>
          <w:tcPr>
            <w:tcW w:w="540" w:type="dxa"/>
            <w:vMerge/>
            <w:shd w:val="clear" w:color="auto" w:fill="auto"/>
            <w:vAlign w:val="center"/>
            <w:hideMark/>
          </w:tcPr>
          <w:p w14:paraId="2EF31F58"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
        </w:tc>
        <w:tc>
          <w:tcPr>
            <w:tcW w:w="2027" w:type="dxa"/>
            <w:vMerge/>
            <w:shd w:val="clear" w:color="auto" w:fill="auto"/>
            <w:vAlign w:val="center"/>
            <w:hideMark/>
          </w:tcPr>
          <w:p w14:paraId="40063A13"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p>
        </w:tc>
        <w:tc>
          <w:tcPr>
            <w:tcW w:w="2846" w:type="dxa"/>
            <w:shd w:val="clear" w:color="auto" w:fill="F2F2F2"/>
            <w:vAlign w:val="center"/>
          </w:tcPr>
          <w:p w14:paraId="49EED334" w14:textId="34B338DE" w:rsidR="000026E5" w:rsidRPr="000026E5" w:rsidRDefault="000026E5" w:rsidP="000026E5">
            <w:pPr>
              <w:spacing w:after="0" w:line="240" w:lineRule="exact"/>
              <w:jc w:val="both"/>
              <w:rPr>
                <w:rFonts w:eastAsia="Times New Roman" w:cstheme="minorHAnsi"/>
                <w:color w:val="17365D" w:themeColor="text2" w:themeShade="BF"/>
                <w:sz w:val="18"/>
                <w:szCs w:val="18"/>
                <w:lang w:eastAsia="sl-SI"/>
              </w:rPr>
            </w:pPr>
          </w:p>
        </w:tc>
        <w:tc>
          <w:tcPr>
            <w:tcW w:w="1595" w:type="dxa"/>
            <w:shd w:val="clear" w:color="auto" w:fill="F2F2F2"/>
            <w:vAlign w:val="center"/>
          </w:tcPr>
          <w:p w14:paraId="6A2945BC" w14:textId="47BFCB0F"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tcPr>
          <w:p w14:paraId="4C6520F3" w14:textId="22378A42"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65E45D34" w14:textId="77777777" w:rsidTr="000026E5">
        <w:trPr>
          <w:trHeight w:val="240"/>
        </w:trPr>
        <w:tc>
          <w:tcPr>
            <w:tcW w:w="540" w:type="dxa"/>
            <w:vMerge/>
            <w:shd w:val="clear" w:color="auto" w:fill="auto"/>
            <w:vAlign w:val="center"/>
            <w:hideMark/>
          </w:tcPr>
          <w:p w14:paraId="536DBE08"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
        </w:tc>
        <w:tc>
          <w:tcPr>
            <w:tcW w:w="2027" w:type="dxa"/>
            <w:vMerge/>
            <w:shd w:val="clear" w:color="auto" w:fill="auto"/>
            <w:vAlign w:val="center"/>
            <w:hideMark/>
          </w:tcPr>
          <w:p w14:paraId="342011D9"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p>
        </w:tc>
        <w:tc>
          <w:tcPr>
            <w:tcW w:w="2846" w:type="dxa"/>
            <w:shd w:val="clear" w:color="auto" w:fill="F2F2F2"/>
            <w:vAlign w:val="center"/>
          </w:tcPr>
          <w:p w14:paraId="4D597C9C" w14:textId="5A997609" w:rsidR="000026E5" w:rsidRPr="000026E5" w:rsidRDefault="000026E5" w:rsidP="000026E5">
            <w:pPr>
              <w:spacing w:after="0" w:line="240" w:lineRule="auto"/>
              <w:rPr>
                <w:rFonts w:eastAsia="Times New Roman" w:cstheme="minorHAnsi"/>
                <w:color w:val="17365D" w:themeColor="text2" w:themeShade="BF"/>
                <w:sz w:val="18"/>
                <w:szCs w:val="18"/>
                <w:lang w:eastAsia="sl-SI"/>
              </w:rPr>
            </w:pPr>
          </w:p>
        </w:tc>
        <w:tc>
          <w:tcPr>
            <w:tcW w:w="1595" w:type="dxa"/>
            <w:shd w:val="clear" w:color="auto" w:fill="F2F2F2"/>
            <w:vAlign w:val="center"/>
          </w:tcPr>
          <w:p w14:paraId="7D0E5126" w14:textId="13770143"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tcPr>
          <w:p w14:paraId="294C0EE6" w14:textId="23DDEA6C"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0398FBFA" w14:textId="77777777" w:rsidTr="00BB732B">
        <w:trPr>
          <w:trHeight w:val="240"/>
        </w:trPr>
        <w:tc>
          <w:tcPr>
            <w:tcW w:w="540" w:type="dxa"/>
            <w:vMerge/>
            <w:shd w:val="clear" w:color="auto" w:fill="auto"/>
            <w:vAlign w:val="center"/>
          </w:tcPr>
          <w:p w14:paraId="04D870F5"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
        </w:tc>
        <w:tc>
          <w:tcPr>
            <w:tcW w:w="2027" w:type="dxa"/>
            <w:vMerge/>
            <w:shd w:val="clear" w:color="auto" w:fill="auto"/>
            <w:vAlign w:val="center"/>
          </w:tcPr>
          <w:p w14:paraId="7E720B0A"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p>
        </w:tc>
        <w:tc>
          <w:tcPr>
            <w:tcW w:w="2846" w:type="dxa"/>
            <w:shd w:val="clear" w:color="auto" w:fill="F2F2F2"/>
            <w:vAlign w:val="center"/>
          </w:tcPr>
          <w:p w14:paraId="781E8CFE" w14:textId="4C522BDC" w:rsidR="000026E5" w:rsidRPr="000026E5" w:rsidRDefault="000026E5" w:rsidP="000026E5">
            <w:pPr>
              <w:spacing w:after="0" w:line="240" w:lineRule="auto"/>
              <w:rPr>
                <w:rFonts w:eastAsia="Times New Roman" w:cstheme="minorHAnsi"/>
                <w:color w:val="17365D" w:themeColor="text2" w:themeShade="BF"/>
                <w:sz w:val="18"/>
                <w:szCs w:val="18"/>
                <w:lang w:eastAsia="sl-SI"/>
              </w:rPr>
            </w:pPr>
          </w:p>
        </w:tc>
        <w:tc>
          <w:tcPr>
            <w:tcW w:w="1595" w:type="dxa"/>
            <w:shd w:val="clear" w:color="auto" w:fill="F2F2F2"/>
            <w:vAlign w:val="center"/>
          </w:tcPr>
          <w:p w14:paraId="4713F0F9" w14:textId="359E161E"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tcPr>
          <w:p w14:paraId="63104E4E" w14:textId="57781A84"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5CA23FB4" w14:textId="77777777" w:rsidTr="00BB732B">
        <w:trPr>
          <w:trHeight w:val="240"/>
        </w:trPr>
        <w:tc>
          <w:tcPr>
            <w:tcW w:w="540" w:type="dxa"/>
            <w:vMerge/>
            <w:shd w:val="clear" w:color="auto" w:fill="auto"/>
            <w:vAlign w:val="center"/>
          </w:tcPr>
          <w:p w14:paraId="1F07600B"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
        </w:tc>
        <w:tc>
          <w:tcPr>
            <w:tcW w:w="2027" w:type="dxa"/>
            <w:vMerge/>
            <w:shd w:val="clear" w:color="auto" w:fill="auto"/>
            <w:vAlign w:val="center"/>
          </w:tcPr>
          <w:p w14:paraId="78FC3EA4"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p>
        </w:tc>
        <w:tc>
          <w:tcPr>
            <w:tcW w:w="2846" w:type="dxa"/>
            <w:shd w:val="clear" w:color="auto" w:fill="F2F2F2"/>
            <w:vAlign w:val="center"/>
          </w:tcPr>
          <w:p w14:paraId="7FFBFFB4" w14:textId="076962AE" w:rsidR="000026E5" w:rsidRPr="000026E5" w:rsidRDefault="000026E5" w:rsidP="000026E5">
            <w:pPr>
              <w:spacing w:after="0" w:line="240" w:lineRule="auto"/>
              <w:rPr>
                <w:rFonts w:eastAsia="Times New Roman" w:cstheme="minorHAnsi"/>
                <w:color w:val="17365D" w:themeColor="text2" w:themeShade="BF"/>
                <w:sz w:val="18"/>
                <w:szCs w:val="18"/>
                <w:lang w:eastAsia="sl-SI"/>
              </w:rPr>
            </w:pPr>
          </w:p>
        </w:tc>
        <w:tc>
          <w:tcPr>
            <w:tcW w:w="1595" w:type="dxa"/>
            <w:shd w:val="clear" w:color="auto" w:fill="F2F2F2"/>
            <w:vAlign w:val="center"/>
          </w:tcPr>
          <w:p w14:paraId="018D8C6A" w14:textId="398AC8DF"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tcPr>
          <w:p w14:paraId="2E5060E7" w14:textId="0CC3406A"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54A83C53" w14:textId="77777777" w:rsidTr="00BB732B">
        <w:trPr>
          <w:trHeight w:val="240"/>
        </w:trPr>
        <w:tc>
          <w:tcPr>
            <w:tcW w:w="540" w:type="dxa"/>
            <w:shd w:val="clear" w:color="auto" w:fill="auto"/>
            <w:noWrap/>
            <w:vAlign w:val="center"/>
            <w:hideMark/>
          </w:tcPr>
          <w:p w14:paraId="5772D42A" w14:textId="0A4E664A" w:rsidR="000026E5" w:rsidRPr="000026E5" w:rsidRDefault="00CF2CBA" w:rsidP="000026E5">
            <w:pPr>
              <w:spacing w:after="0" w:line="240" w:lineRule="exact"/>
              <w:jc w:val="center"/>
              <w:rPr>
                <w:rFonts w:eastAsia="Times New Roman" w:cstheme="minorHAnsi"/>
                <w:b/>
                <w:bCs/>
                <w:color w:val="17365D" w:themeColor="text2" w:themeShade="BF"/>
                <w:sz w:val="18"/>
                <w:szCs w:val="18"/>
                <w:lang w:eastAsia="sl-SI"/>
              </w:rPr>
            </w:pPr>
            <w:r>
              <w:rPr>
                <w:rFonts w:eastAsia="Times New Roman" w:cstheme="minorHAnsi"/>
                <w:b/>
                <w:bCs/>
                <w:color w:val="17365D" w:themeColor="text2" w:themeShade="BF"/>
                <w:sz w:val="18"/>
                <w:szCs w:val="18"/>
                <w:lang w:eastAsia="sl-SI"/>
              </w:rPr>
              <w:t>3</w:t>
            </w:r>
          </w:p>
        </w:tc>
        <w:tc>
          <w:tcPr>
            <w:tcW w:w="2027" w:type="dxa"/>
            <w:shd w:val="clear" w:color="auto" w:fill="auto"/>
            <w:vAlign w:val="center"/>
            <w:hideMark/>
          </w:tcPr>
          <w:p w14:paraId="6B42237A"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r w:rsidRPr="000026E5">
              <w:rPr>
                <w:rFonts w:eastAsia="Times New Roman" w:cstheme="minorHAnsi"/>
                <w:color w:val="17365D" w:themeColor="text2" w:themeShade="BF"/>
                <w:sz w:val="18"/>
                <w:szCs w:val="18"/>
                <w:lang w:eastAsia="sl-SI"/>
              </w:rPr>
              <w:t>Finančna dokumentacija</w:t>
            </w:r>
          </w:p>
        </w:tc>
        <w:tc>
          <w:tcPr>
            <w:tcW w:w="2846" w:type="dxa"/>
            <w:shd w:val="clear" w:color="auto" w:fill="auto"/>
            <w:vAlign w:val="center"/>
            <w:hideMark/>
          </w:tcPr>
          <w:p w14:paraId="6357DF74" w14:textId="52551153" w:rsidR="000026E5" w:rsidRPr="000026E5" w:rsidRDefault="000026E5" w:rsidP="000026E5">
            <w:pPr>
              <w:spacing w:after="0" w:line="240" w:lineRule="exact"/>
              <w:rPr>
                <w:rFonts w:eastAsia="Times New Roman" w:cstheme="minorHAnsi"/>
                <w:color w:val="17365D" w:themeColor="text2" w:themeShade="BF"/>
                <w:sz w:val="18"/>
                <w:szCs w:val="18"/>
                <w:lang w:eastAsia="sl-SI"/>
              </w:rPr>
            </w:pPr>
            <w:r w:rsidRPr="000026E5">
              <w:rPr>
                <w:rFonts w:eastAsia="Times New Roman" w:cstheme="minorHAnsi"/>
                <w:color w:val="17365D" w:themeColor="text2" w:themeShade="BF"/>
                <w:sz w:val="18"/>
                <w:szCs w:val="18"/>
                <w:lang w:eastAsia="sl-SI"/>
              </w:rPr>
              <w:t>NRP</w:t>
            </w:r>
            <w:r w:rsidR="00EA790D">
              <w:rPr>
                <w:rFonts w:eastAsia="Times New Roman" w:cstheme="minorHAnsi"/>
                <w:color w:val="17365D" w:themeColor="text2" w:themeShade="BF"/>
                <w:sz w:val="18"/>
                <w:szCs w:val="18"/>
                <w:lang w:eastAsia="sl-SI"/>
              </w:rPr>
              <w:t xml:space="preserve"> – </w:t>
            </w:r>
            <w:r w:rsidRPr="000026E5">
              <w:rPr>
                <w:rFonts w:eastAsia="Times New Roman" w:cstheme="minorHAnsi"/>
                <w:color w:val="17365D" w:themeColor="text2" w:themeShade="BF"/>
                <w:sz w:val="18"/>
                <w:szCs w:val="18"/>
                <w:lang w:eastAsia="sl-SI"/>
              </w:rPr>
              <w:t>Obrazec 3</w:t>
            </w:r>
          </w:p>
        </w:tc>
        <w:tc>
          <w:tcPr>
            <w:tcW w:w="1595" w:type="dxa"/>
            <w:shd w:val="clear" w:color="auto" w:fill="F2F2F2"/>
            <w:vAlign w:val="center"/>
            <w:hideMark/>
          </w:tcPr>
          <w:p w14:paraId="3D2440C7"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hideMark/>
          </w:tcPr>
          <w:p w14:paraId="32D5F1C1"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09F2B36E" w14:textId="77777777" w:rsidTr="00BB732B">
        <w:trPr>
          <w:trHeight w:val="480"/>
        </w:trPr>
        <w:tc>
          <w:tcPr>
            <w:tcW w:w="540" w:type="dxa"/>
            <w:shd w:val="clear" w:color="auto" w:fill="auto"/>
            <w:noWrap/>
            <w:vAlign w:val="center"/>
            <w:hideMark/>
          </w:tcPr>
          <w:p w14:paraId="551F135E" w14:textId="0F51BF2E" w:rsidR="000026E5" w:rsidRPr="000026E5" w:rsidRDefault="00CF2CBA" w:rsidP="000026E5">
            <w:pPr>
              <w:spacing w:after="0" w:line="240" w:lineRule="exact"/>
              <w:jc w:val="center"/>
              <w:rPr>
                <w:rFonts w:eastAsia="Times New Roman" w:cstheme="minorHAnsi"/>
                <w:b/>
                <w:bCs/>
                <w:color w:val="17365D" w:themeColor="text2" w:themeShade="BF"/>
                <w:sz w:val="18"/>
                <w:szCs w:val="18"/>
                <w:lang w:eastAsia="sl-SI"/>
              </w:rPr>
            </w:pPr>
            <w:r>
              <w:rPr>
                <w:rFonts w:eastAsia="Times New Roman" w:cstheme="minorHAnsi"/>
                <w:b/>
                <w:bCs/>
                <w:color w:val="17365D" w:themeColor="text2" w:themeShade="BF"/>
                <w:sz w:val="18"/>
                <w:szCs w:val="18"/>
                <w:lang w:eastAsia="sl-SI"/>
              </w:rPr>
              <w:t>4</w:t>
            </w:r>
          </w:p>
        </w:tc>
        <w:tc>
          <w:tcPr>
            <w:tcW w:w="2027" w:type="dxa"/>
            <w:shd w:val="clear" w:color="auto" w:fill="auto"/>
            <w:vAlign w:val="center"/>
            <w:hideMark/>
          </w:tcPr>
          <w:p w14:paraId="2436E779"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r w:rsidRPr="000026E5">
              <w:rPr>
                <w:rFonts w:eastAsia="Times New Roman" w:cstheme="minorHAnsi"/>
                <w:color w:val="17365D" w:themeColor="text2" w:themeShade="BF"/>
                <w:sz w:val="18"/>
                <w:szCs w:val="18"/>
                <w:lang w:eastAsia="sl-SI"/>
              </w:rPr>
              <w:t>Morebitne ostale študije in dokumentacija</w:t>
            </w:r>
          </w:p>
        </w:tc>
        <w:tc>
          <w:tcPr>
            <w:tcW w:w="2846" w:type="dxa"/>
            <w:shd w:val="clear" w:color="auto" w:fill="F2F2F2"/>
            <w:vAlign w:val="center"/>
            <w:hideMark/>
          </w:tcPr>
          <w:p w14:paraId="695ADD21" w14:textId="70FB52D3" w:rsidR="000026E5" w:rsidRPr="000026E5" w:rsidRDefault="000026E5" w:rsidP="000026E5">
            <w:pPr>
              <w:spacing w:after="0" w:line="240" w:lineRule="exact"/>
              <w:rPr>
                <w:rFonts w:eastAsia="Times New Roman" w:cstheme="minorHAnsi"/>
                <w:color w:val="17365D" w:themeColor="text2" w:themeShade="BF"/>
                <w:sz w:val="18"/>
                <w:szCs w:val="18"/>
                <w:lang w:eastAsia="sl-SI"/>
              </w:rPr>
            </w:pPr>
          </w:p>
        </w:tc>
        <w:tc>
          <w:tcPr>
            <w:tcW w:w="1595" w:type="dxa"/>
            <w:shd w:val="clear" w:color="auto" w:fill="F2F2F2"/>
            <w:vAlign w:val="center"/>
            <w:hideMark/>
          </w:tcPr>
          <w:p w14:paraId="5DE22276"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hideMark/>
          </w:tcPr>
          <w:p w14:paraId="47510326"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43C07E3E" w14:textId="77777777" w:rsidTr="00BB732B">
        <w:trPr>
          <w:trHeight w:val="240"/>
        </w:trPr>
        <w:tc>
          <w:tcPr>
            <w:tcW w:w="540" w:type="dxa"/>
            <w:shd w:val="clear" w:color="auto" w:fill="DBE5F1"/>
            <w:vAlign w:val="center"/>
          </w:tcPr>
          <w:p w14:paraId="3EDA48A5" w14:textId="77777777" w:rsidR="000026E5" w:rsidRPr="000026E5" w:rsidRDefault="000026E5" w:rsidP="000026E5">
            <w:pPr>
              <w:spacing w:after="0" w:line="240" w:lineRule="exact"/>
              <w:jc w:val="center"/>
              <w:rPr>
                <w:rFonts w:eastAsia="Times New Roman" w:cstheme="minorHAnsi"/>
                <w:b/>
                <w:bCs/>
                <w:color w:val="17365D" w:themeColor="text2" w:themeShade="BF"/>
                <w:sz w:val="18"/>
                <w:szCs w:val="18"/>
                <w:lang w:eastAsia="sl-SI"/>
              </w:rPr>
            </w:pPr>
          </w:p>
        </w:tc>
        <w:tc>
          <w:tcPr>
            <w:tcW w:w="8066" w:type="dxa"/>
            <w:gridSpan w:val="4"/>
            <w:shd w:val="clear" w:color="auto" w:fill="DBE5F1"/>
            <w:vAlign w:val="center"/>
          </w:tcPr>
          <w:p w14:paraId="5721B8EF"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r w:rsidRPr="000026E5">
              <w:rPr>
                <w:rFonts w:eastAsia="Times New Roman" w:cstheme="minorHAnsi"/>
                <w:b/>
                <w:bCs/>
                <w:color w:val="17365D" w:themeColor="text2" w:themeShade="BF"/>
                <w:sz w:val="18"/>
                <w:szCs w:val="18"/>
                <w:lang w:eastAsia="sl-SI"/>
              </w:rPr>
              <w:t>Upravne zadeve</w:t>
            </w:r>
          </w:p>
        </w:tc>
      </w:tr>
      <w:tr w:rsidR="000026E5" w:rsidRPr="000026E5" w14:paraId="5DE20384" w14:textId="77777777" w:rsidTr="00BB732B">
        <w:trPr>
          <w:trHeight w:val="480"/>
        </w:trPr>
        <w:tc>
          <w:tcPr>
            <w:tcW w:w="540" w:type="dxa"/>
            <w:shd w:val="clear" w:color="auto" w:fill="auto"/>
            <w:noWrap/>
            <w:vAlign w:val="center"/>
            <w:hideMark/>
          </w:tcPr>
          <w:p w14:paraId="3764A2D8" w14:textId="2D4D3DAB" w:rsidR="000026E5" w:rsidRPr="000026E5" w:rsidRDefault="000026E5" w:rsidP="00BB732B">
            <w:pPr>
              <w:spacing w:after="0" w:line="240" w:lineRule="exact"/>
              <w:jc w:val="center"/>
              <w:rPr>
                <w:rFonts w:eastAsia="Times New Roman" w:cstheme="minorHAnsi"/>
                <w:b/>
                <w:bCs/>
                <w:color w:val="17365D" w:themeColor="text2" w:themeShade="BF"/>
                <w:sz w:val="18"/>
                <w:szCs w:val="18"/>
                <w:lang w:eastAsia="sl-SI"/>
              </w:rPr>
            </w:pPr>
            <w:r>
              <w:rPr>
                <w:rFonts w:eastAsia="Times New Roman" w:cstheme="minorHAnsi"/>
                <w:b/>
                <w:bCs/>
                <w:color w:val="17365D" w:themeColor="text2" w:themeShade="BF"/>
                <w:sz w:val="18"/>
                <w:szCs w:val="18"/>
                <w:lang w:eastAsia="sl-SI"/>
              </w:rPr>
              <w:t>1</w:t>
            </w:r>
          </w:p>
        </w:tc>
        <w:tc>
          <w:tcPr>
            <w:tcW w:w="2027" w:type="dxa"/>
            <w:shd w:val="clear" w:color="auto" w:fill="auto"/>
            <w:vAlign w:val="center"/>
            <w:hideMark/>
          </w:tcPr>
          <w:p w14:paraId="2AC800ED" w14:textId="00CF8566" w:rsidR="000026E5" w:rsidRPr="000026E5" w:rsidRDefault="000026E5" w:rsidP="00BB732B">
            <w:pPr>
              <w:spacing w:after="0" w:line="240" w:lineRule="exact"/>
              <w:rPr>
                <w:rFonts w:eastAsia="Times New Roman" w:cstheme="minorHAnsi"/>
                <w:color w:val="17365D" w:themeColor="text2" w:themeShade="BF"/>
                <w:sz w:val="18"/>
                <w:szCs w:val="18"/>
                <w:lang w:eastAsia="sl-SI"/>
              </w:rPr>
            </w:pPr>
            <w:r w:rsidRPr="000026E5">
              <w:rPr>
                <w:rFonts w:eastAsia="Times New Roman" w:cstheme="minorHAnsi"/>
                <w:color w:val="17365D" w:themeColor="text2" w:themeShade="BF"/>
                <w:sz w:val="18"/>
                <w:szCs w:val="18"/>
                <w:lang w:eastAsia="sl-SI"/>
              </w:rPr>
              <w:t>Dokazila o izvedenem PP ali PVO</w:t>
            </w:r>
          </w:p>
        </w:tc>
        <w:tc>
          <w:tcPr>
            <w:tcW w:w="2846" w:type="dxa"/>
            <w:shd w:val="clear" w:color="auto" w:fill="F2F2F2"/>
            <w:vAlign w:val="center"/>
            <w:hideMark/>
          </w:tcPr>
          <w:p w14:paraId="55D85EC3" w14:textId="77777777" w:rsidR="000026E5" w:rsidRPr="000026E5" w:rsidRDefault="000026E5" w:rsidP="00BB732B">
            <w:pPr>
              <w:spacing w:after="0" w:line="240" w:lineRule="exact"/>
              <w:rPr>
                <w:rFonts w:eastAsia="Times New Roman" w:cstheme="minorHAnsi"/>
                <w:color w:val="17365D" w:themeColor="text2" w:themeShade="BF"/>
                <w:sz w:val="18"/>
                <w:szCs w:val="18"/>
                <w:lang w:eastAsia="sl-SI"/>
              </w:rPr>
            </w:pPr>
          </w:p>
        </w:tc>
        <w:tc>
          <w:tcPr>
            <w:tcW w:w="1595" w:type="dxa"/>
            <w:shd w:val="clear" w:color="auto" w:fill="F2F2F2"/>
            <w:vAlign w:val="center"/>
            <w:hideMark/>
          </w:tcPr>
          <w:p w14:paraId="68B8306F" w14:textId="77777777" w:rsidR="000026E5" w:rsidRPr="000026E5" w:rsidRDefault="000026E5" w:rsidP="00BB732B">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hideMark/>
          </w:tcPr>
          <w:p w14:paraId="7D270B1B" w14:textId="77777777" w:rsidR="000026E5" w:rsidRPr="000026E5" w:rsidRDefault="000026E5" w:rsidP="00BB732B">
            <w:pPr>
              <w:spacing w:after="0" w:line="240" w:lineRule="exact"/>
              <w:jc w:val="center"/>
              <w:rPr>
                <w:rFonts w:eastAsia="Times New Roman" w:cstheme="minorHAnsi"/>
                <w:color w:val="17365D" w:themeColor="text2" w:themeShade="BF"/>
                <w:sz w:val="18"/>
                <w:szCs w:val="18"/>
                <w:lang w:eastAsia="sl-SI"/>
              </w:rPr>
            </w:pPr>
          </w:p>
        </w:tc>
      </w:tr>
      <w:tr w:rsidR="000026E5" w:rsidRPr="000026E5" w14:paraId="00B5F986" w14:textId="77777777" w:rsidTr="00BB732B">
        <w:trPr>
          <w:trHeight w:val="240"/>
        </w:trPr>
        <w:tc>
          <w:tcPr>
            <w:tcW w:w="540" w:type="dxa"/>
            <w:vMerge w:val="restart"/>
            <w:shd w:val="clear" w:color="auto" w:fill="auto"/>
            <w:vAlign w:val="center"/>
          </w:tcPr>
          <w:p w14:paraId="3053A1CF" w14:textId="77777777" w:rsidR="000026E5" w:rsidRPr="000026E5" w:rsidRDefault="000026E5" w:rsidP="000026E5">
            <w:pPr>
              <w:spacing w:after="0" w:line="240" w:lineRule="exact"/>
              <w:jc w:val="center"/>
              <w:rPr>
                <w:rFonts w:eastAsia="Times New Roman" w:cstheme="minorHAnsi"/>
                <w:b/>
                <w:bCs/>
                <w:color w:val="17365D" w:themeColor="text2" w:themeShade="BF"/>
                <w:sz w:val="18"/>
                <w:szCs w:val="18"/>
                <w:lang w:eastAsia="sl-SI"/>
              </w:rPr>
            </w:pPr>
            <w:r w:rsidRPr="000026E5">
              <w:rPr>
                <w:rFonts w:eastAsia="Times New Roman" w:cstheme="minorHAnsi"/>
                <w:b/>
                <w:bCs/>
                <w:color w:val="17365D" w:themeColor="text2" w:themeShade="BF"/>
                <w:sz w:val="18"/>
                <w:szCs w:val="18"/>
                <w:lang w:eastAsia="sl-SI"/>
              </w:rPr>
              <w:t>2</w:t>
            </w:r>
          </w:p>
        </w:tc>
        <w:tc>
          <w:tcPr>
            <w:tcW w:w="2027" w:type="dxa"/>
            <w:vMerge w:val="restart"/>
            <w:shd w:val="clear" w:color="auto" w:fill="auto"/>
            <w:vAlign w:val="center"/>
          </w:tcPr>
          <w:p w14:paraId="137360C3"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r w:rsidRPr="000026E5">
              <w:rPr>
                <w:rFonts w:eastAsia="Times New Roman" w:cstheme="minorHAnsi"/>
                <w:color w:val="17365D" w:themeColor="text2" w:themeShade="BF"/>
                <w:sz w:val="18"/>
                <w:szCs w:val="18"/>
                <w:lang w:eastAsia="sl-SI"/>
              </w:rPr>
              <w:t>Gradbena dovoljenja</w:t>
            </w:r>
          </w:p>
        </w:tc>
        <w:tc>
          <w:tcPr>
            <w:tcW w:w="2846" w:type="dxa"/>
            <w:shd w:val="clear" w:color="auto" w:fill="F2F2F2"/>
            <w:vAlign w:val="center"/>
          </w:tcPr>
          <w:p w14:paraId="472541D6" w14:textId="4A8B737D" w:rsidR="000026E5" w:rsidRPr="000026E5" w:rsidRDefault="000026E5" w:rsidP="000026E5">
            <w:pPr>
              <w:spacing w:after="0" w:line="240" w:lineRule="auto"/>
              <w:rPr>
                <w:rFonts w:eastAsia="Times New Roman" w:cstheme="minorHAnsi"/>
                <w:color w:val="17365D" w:themeColor="text2" w:themeShade="BF"/>
                <w:sz w:val="18"/>
                <w:szCs w:val="18"/>
                <w:lang w:eastAsia="sl-SI"/>
              </w:rPr>
            </w:pPr>
          </w:p>
        </w:tc>
        <w:tc>
          <w:tcPr>
            <w:tcW w:w="1595" w:type="dxa"/>
            <w:shd w:val="clear" w:color="auto" w:fill="F2F2F2"/>
            <w:vAlign w:val="center"/>
          </w:tcPr>
          <w:p w14:paraId="7B5B9491"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tcPr>
          <w:p w14:paraId="035F791D"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6FA35848" w14:textId="77777777" w:rsidTr="00BB732B">
        <w:trPr>
          <w:trHeight w:val="240"/>
        </w:trPr>
        <w:tc>
          <w:tcPr>
            <w:tcW w:w="540" w:type="dxa"/>
            <w:vMerge/>
            <w:shd w:val="clear" w:color="auto" w:fill="auto"/>
            <w:vAlign w:val="center"/>
          </w:tcPr>
          <w:p w14:paraId="60322EB1"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
        </w:tc>
        <w:tc>
          <w:tcPr>
            <w:tcW w:w="2027" w:type="dxa"/>
            <w:vMerge/>
            <w:shd w:val="clear" w:color="auto" w:fill="auto"/>
            <w:vAlign w:val="center"/>
          </w:tcPr>
          <w:p w14:paraId="0036322B"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p>
        </w:tc>
        <w:tc>
          <w:tcPr>
            <w:tcW w:w="2846" w:type="dxa"/>
            <w:shd w:val="clear" w:color="auto" w:fill="F2F2F2"/>
            <w:vAlign w:val="center"/>
          </w:tcPr>
          <w:p w14:paraId="3A2F4FD9" w14:textId="03716233" w:rsidR="000026E5" w:rsidRPr="000026E5" w:rsidRDefault="000026E5" w:rsidP="000026E5">
            <w:pPr>
              <w:spacing w:after="0" w:line="240" w:lineRule="auto"/>
              <w:rPr>
                <w:rFonts w:eastAsia="Times New Roman" w:cstheme="minorHAnsi"/>
                <w:color w:val="17365D" w:themeColor="text2" w:themeShade="BF"/>
                <w:sz w:val="18"/>
                <w:szCs w:val="18"/>
                <w:lang w:eastAsia="sl-SI"/>
              </w:rPr>
            </w:pPr>
          </w:p>
        </w:tc>
        <w:tc>
          <w:tcPr>
            <w:tcW w:w="1595" w:type="dxa"/>
            <w:shd w:val="clear" w:color="auto" w:fill="F2F2F2"/>
            <w:vAlign w:val="center"/>
          </w:tcPr>
          <w:p w14:paraId="44170276"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tcPr>
          <w:p w14:paraId="41C64DCC"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30FA5165" w14:textId="77777777" w:rsidTr="00BB732B">
        <w:trPr>
          <w:trHeight w:val="240"/>
        </w:trPr>
        <w:tc>
          <w:tcPr>
            <w:tcW w:w="540" w:type="dxa"/>
            <w:vMerge/>
            <w:shd w:val="clear" w:color="auto" w:fill="auto"/>
            <w:vAlign w:val="center"/>
          </w:tcPr>
          <w:p w14:paraId="687EC5CE"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
        </w:tc>
        <w:tc>
          <w:tcPr>
            <w:tcW w:w="2027" w:type="dxa"/>
            <w:vMerge/>
            <w:shd w:val="clear" w:color="auto" w:fill="auto"/>
            <w:vAlign w:val="center"/>
          </w:tcPr>
          <w:p w14:paraId="62774F38"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p>
        </w:tc>
        <w:tc>
          <w:tcPr>
            <w:tcW w:w="2846" w:type="dxa"/>
            <w:shd w:val="clear" w:color="auto" w:fill="F2F2F2"/>
            <w:vAlign w:val="center"/>
          </w:tcPr>
          <w:p w14:paraId="1626F9F4" w14:textId="7D8C8978" w:rsidR="000026E5" w:rsidRPr="000026E5" w:rsidRDefault="000026E5" w:rsidP="000026E5">
            <w:pPr>
              <w:spacing w:after="0" w:line="240" w:lineRule="auto"/>
              <w:rPr>
                <w:rFonts w:eastAsia="Times New Roman" w:cstheme="minorHAnsi"/>
                <w:color w:val="17365D" w:themeColor="text2" w:themeShade="BF"/>
                <w:sz w:val="18"/>
                <w:szCs w:val="18"/>
                <w:lang w:eastAsia="sl-SI"/>
              </w:rPr>
            </w:pPr>
          </w:p>
        </w:tc>
        <w:tc>
          <w:tcPr>
            <w:tcW w:w="1595" w:type="dxa"/>
            <w:shd w:val="clear" w:color="auto" w:fill="F2F2F2"/>
            <w:vAlign w:val="center"/>
          </w:tcPr>
          <w:p w14:paraId="704FBA9D"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tcPr>
          <w:p w14:paraId="3DB702FC"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2F390B90" w14:textId="77777777" w:rsidTr="00BB732B">
        <w:trPr>
          <w:trHeight w:val="240"/>
        </w:trPr>
        <w:tc>
          <w:tcPr>
            <w:tcW w:w="540" w:type="dxa"/>
            <w:vMerge/>
            <w:shd w:val="clear" w:color="auto" w:fill="auto"/>
            <w:vAlign w:val="center"/>
          </w:tcPr>
          <w:p w14:paraId="0E114CFC"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
        </w:tc>
        <w:tc>
          <w:tcPr>
            <w:tcW w:w="2027" w:type="dxa"/>
            <w:vMerge/>
            <w:shd w:val="clear" w:color="auto" w:fill="auto"/>
            <w:vAlign w:val="center"/>
          </w:tcPr>
          <w:p w14:paraId="48C3295A"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p>
        </w:tc>
        <w:tc>
          <w:tcPr>
            <w:tcW w:w="2846" w:type="dxa"/>
            <w:shd w:val="clear" w:color="auto" w:fill="F2F2F2"/>
            <w:vAlign w:val="center"/>
          </w:tcPr>
          <w:p w14:paraId="02163851" w14:textId="1382B4E3" w:rsidR="000026E5" w:rsidRPr="000026E5" w:rsidRDefault="000026E5" w:rsidP="000026E5">
            <w:pPr>
              <w:spacing w:after="0" w:line="240" w:lineRule="auto"/>
              <w:rPr>
                <w:rFonts w:eastAsia="Times New Roman" w:cstheme="minorHAnsi"/>
                <w:color w:val="17365D" w:themeColor="text2" w:themeShade="BF"/>
                <w:sz w:val="18"/>
                <w:szCs w:val="18"/>
                <w:lang w:eastAsia="sl-SI"/>
              </w:rPr>
            </w:pPr>
          </w:p>
        </w:tc>
        <w:tc>
          <w:tcPr>
            <w:tcW w:w="1595" w:type="dxa"/>
            <w:shd w:val="clear" w:color="auto" w:fill="F2F2F2"/>
            <w:vAlign w:val="center"/>
          </w:tcPr>
          <w:p w14:paraId="297B2E01"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tcPr>
          <w:p w14:paraId="75A0A724"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1F333F70" w14:textId="77777777" w:rsidTr="00BB732B">
        <w:trPr>
          <w:trHeight w:val="240"/>
        </w:trPr>
        <w:tc>
          <w:tcPr>
            <w:tcW w:w="540" w:type="dxa"/>
            <w:vMerge/>
            <w:shd w:val="clear" w:color="auto" w:fill="auto"/>
            <w:vAlign w:val="center"/>
          </w:tcPr>
          <w:p w14:paraId="3A7D53FA"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
        </w:tc>
        <w:tc>
          <w:tcPr>
            <w:tcW w:w="2027" w:type="dxa"/>
            <w:vMerge/>
            <w:shd w:val="clear" w:color="auto" w:fill="auto"/>
            <w:vAlign w:val="center"/>
          </w:tcPr>
          <w:p w14:paraId="750B6E4A"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p>
        </w:tc>
        <w:tc>
          <w:tcPr>
            <w:tcW w:w="2846" w:type="dxa"/>
            <w:shd w:val="clear" w:color="auto" w:fill="F2F2F2"/>
            <w:vAlign w:val="center"/>
          </w:tcPr>
          <w:p w14:paraId="5293103B" w14:textId="18621859" w:rsidR="000026E5" w:rsidRPr="000026E5" w:rsidRDefault="000026E5" w:rsidP="000026E5">
            <w:pPr>
              <w:spacing w:after="0" w:line="240" w:lineRule="auto"/>
              <w:rPr>
                <w:rFonts w:eastAsia="Times New Roman" w:cstheme="minorHAnsi"/>
                <w:color w:val="17365D" w:themeColor="text2" w:themeShade="BF"/>
                <w:sz w:val="18"/>
                <w:szCs w:val="18"/>
                <w:lang w:eastAsia="sl-SI"/>
              </w:rPr>
            </w:pPr>
          </w:p>
        </w:tc>
        <w:tc>
          <w:tcPr>
            <w:tcW w:w="1595" w:type="dxa"/>
            <w:shd w:val="clear" w:color="auto" w:fill="F2F2F2"/>
            <w:vAlign w:val="center"/>
          </w:tcPr>
          <w:p w14:paraId="6EE2914E"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tcPr>
          <w:p w14:paraId="04ED506E"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108F3A30" w14:textId="77777777" w:rsidTr="00BB732B">
        <w:trPr>
          <w:trHeight w:val="113"/>
        </w:trPr>
        <w:tc>
          <w:tcPr>
            <w:tcW w:w="540" w:type="dxa"/>
            <w:vMerge w:val="restart"/>
            <w:shd w:val="clear" w:color="auto" w:fill="auto"/>
            <w:noWrap/>
            <w:vAlign w:val="center"/>
            <w:hideMark/>
          </w:tcPr>
          <w:p w14:paraId="0C157D5D" w14:textId="77777777" w:rsidR="000026E5" w:rsidRPr="000026E5" w:rsidRDefault="000026E5" w:rsidP="000026E5">
            <w:pPr>
              <w:spacing w:after="0" w:line="240" w:lineRule="exact"/>
              <w:jc w:val="center"/>
              <w:rPr>
                <w:rFonts w:eastAsia="Times New Roman" w:cstheme="minorHAnsi"/>
                <w:b/>
                <w:bCs/>
                <w:color w:val="17365D" w:themeColor="text2" w:themeShade="BF"/>
                <w:sz w:val="18"/>
                <w:szCs w:val="18"/>
                <w:lang w:eastAsia="sl-SI"/>
              </w:rPr>
            </w:pPr>
            <w:r w:rsidRPr="000026E5">
              <w:rPr>
                <w:rFonts w:eastAsia="Times New Roman" w:cstheme="minorHAnsi"/>
                <w:b/>
                <w:bCs/>
                <w:color w:val="17365D" w:themeColor="text2" w:themeShade="BF"/>
                <w:sz w:val="18"/>
                <w:szCs w:val="18"/>
                <w:lang w:eastAsia="sl-SI"/>
              </w:rPr>
              <w:t>3</w:t>
            </w:r>
          </w:p>
        </w:tc>
        <w:tc>
          <w:tcPr>
            <w:tcW w:w="2027" w:type="dxa"/>
            <w:vMerge w:val="restart"/>
            <w:shd w:val="clear" w:color="auto" w:fill="auto"/>
            <w:vAlign w:val="center"/>
            <w:hideMark/>
          </w:tcPr>
          <w:p w14:paraId="2F770BD0"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r w:rsidRPr="000026E5">
              <w:rPr>
                <w:rFonts w:eastAsia="Times New Roman" w:cstheme="minorHAnsi"/>
                <w:color w:val="17365D" w:themeColor="text2" w:themeShade="BF"/>
                <w:sz w:val="18"/>
                <w:szCs w:val="18"/>
                <w:lang w:eastAsia="sl-SI"/>
              </w:rPr>
              <w:t>Javna naročila</w:t>
            </w:r>
          </w:p>
        </w:tc>
        <w:tc>
          <w:tcPr>
            <w:tcW w:w="2846" w:type="dxa"/>
            <w:shd w:val="clear" w:color="auto" w:fill="auto"/>
            <w:vAlign w:val="center"/>
            <w:hideMark/>
          </w:tcPr>
          <w:p w14:paraId="050CF8CB"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r w:rsidRPr="000026E5">
              <w:rPr>
                <w:rFonts w:eastAsia="Times New Roman" w:cstheme="minorHAnsi"/>
                <w:color w:val="17365D" w:themeColor="text2" w:themeShade="BF"/>
                <w:sz w:val="18"/>
                <w:szCs w:val="18"/>
                <w:lang w:eastAsia="sl-SI"/>
              </w:rPr>
              <w:t>Razpisna dokumentacija</w:t>
            </w:r>
          </w:p>
        </w:tc>
        <w:tc>
          <w:tcPr>
            <w:tcW w:w="1595" w:type="dxa"/>
            <w:shd w:val="clear" w:color="auto" w:fill="F2F2F2"/>
            <w:vAlign w:val="center"/>
            <w:hideMark/>
          </w:tcPr>
          <w:p w14:paraId="5DB12922"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hideMark/>
          </w:tcPr>
          <w:p w14:paraId="7083EFB1"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5F15182F" w14:textId="77777777" w:rsidTr="00BB732B">
        <w:trPr>
          <w:trHeight w:val="113"/>
        </w:trPr>
        <w:tc>
          <w:tcPr>
            <w:tcW w:w="540" w:type="dxa"/>
            <w:vMerge/>
            <w:shd w:val="clear" w:color="auto" w:fill="auto"/>
            <w:vAlign w:val="center"/>
            <w:hideMark/>
          </w:tcPr>
          <w:p w14:paraId="61B7F1AB"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
        </w:tc>
        <w:tc>
          <w:tcPr>
            <w:tcW w:w="2027" w:type="dxa"/>
            <w:vMerge/>
            <w:shd w:val="clear" w:color="auto" w:fill="auto"/>
            <w:vAlign w:val="center"/>
            <w:hideMark/>
          </w:tcPr>
          <w:p w14:paraId="68BF09BB"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p>
        </w:tc>
        <w:tc>
          <w:tcPr>
            <w:tcW w:w="2846" w:type="dxa"/>
            <w:shd w:val="clear" w:color="auto" w:fill="auto"/>
            <w:vAlign w:val="center"/>
            <w:hideMark/>
          </w:tcPr>
          <w:p w14:paraId="03E53842"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r w:rsidRPr="000026E5">
              <w:rPr>
                <w:rFonts w:eastAsia="Times New Roman" w:cstheme="minorHAnsi"/>
                <w:color w:val="17365D" w:themeColor="text2" w:themeShade="BF"/>
                <w:sz w:val="18"/>
                <w:szCs w:val="18"/>
                <w:lang w:eastAsia="sl-SI"/>
              </w:rPr>
              <w:t>Sklep o izbiri izvajalca</w:t>
            </w:r>
          </w:p>
        </w:tc>
        <w:tc>
          <w:tcPr>
            <w:tcW w:w="1595" w:type="dxa"/>
            <w:shd w:val="clear" w:color="auto" w:fill="F2F2F2"/>
            <w:vAlign w:val="center"/>
            <w:hideMark/>
          </w:tcPr>
          <w:p w14:paraId="0BABEFFB"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hideMark/>
          </w:tcPr>
          <w:p w14:paraId="5E2225E8"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r w:rsidR="000026E5" w:rsidRPr="000026E5" w14:paraId="4D1484F6" w14:textId="77777777" w:rsidTr="00BB732B">
        <w:trPr>
          <w:trHeight w:val="113"/>
        </w:trPr>
        <w:tc>
          <w:tcPr>
            <w:tcW w:w="540" w:type="dxa"/>
            <w:vMerge/>
            <w:shd w:val="clear" w:color="auto" w:fill="auto"/>
            <w:vAlign w:val="center"/>
            <w:hideMark/>
          </w:tcPr>
          <w:p w14:paraId="474DBA49" w14:textId="77777777" w:rsidR="000026E5" w:rsidRPr="000026E5" w:rsidRDefault="000026E5" w:rsidP="000026E5">
            <w:pPr>
              <w:spacing w:after="0" w:line="240" w:lineRule="exact"/>
              <w:rPr>
                <w:rFonts w:eastAsia="Times New Roman" w:cstheme="minorHAnsi"/>
                <w:b/>
                <w:bCs/>
                <w:color w:val="17365D" w:themeColor="text2" w:themeShade="BF"/>
                <w:sz w:val="18"/>
                <w:szCs w:val="18"/>
                <w:lang w:eastAsia="sl-SI"/>
              </w:rPr>
            </w:pPr>
          </w:p>
        </w:tc>
        <w:tc>
          <w:tcPr>
            <w:tcW w:w="2027" w:type="dxa"/>
            <w:vMerge/>
            <w:shd w:val="clear" w:color="auto" w:fill="auto"/>
            <w:vAlign w:val="center"/>
            <w:hideMark/>
          </w:tcPr>
          <w:p w14:paraId="0BF05BFD"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p>
        </w:tc>
        <w:tc>
          <w:tcPr>
            <w:tcW w:w="2846" w:type="dxa"/>
            <w:shd w:val="clear" w:color="auto" w:fill="auto"/>
            <w:vAlign w:val="center"/>
            <w:hideMark/>
          </w:tcPr>
          <w:p w14:paraId="1F05A7BE" w14:textId="77777777" w:rsidR="000026E5" w:rsidRPr="000026E5" w:rsidRDefault="000026E5" w:rsidP="000026E5">
            <w:pPr>
              <w:spacing w:after="0" w:line="240" w:lineRule="exact"/>
              <w:rPr>
                <w:rFonts w:eastAsia="Times New Roman" w:cstheme="minorHAnsi"/>
                <w:color w:val="17365D" w:themeColor="text2" w:themeShade="BF"/>
                <w:sz w:val="18"/>
                <w:szCs w:val="18"/>
                <w:lang w:eastAsia="sl-SI"/>
              </w:rPr>
            </w:pPr>
            <w:r w:rsidRPr="000026E5">
              <w:rPr>
                <w:rFonts w:eastAsia="Times New Roman" w:cstheme="minorHAnsi"/>
                <w:color w:val="17365D" w:themeColor="text2" w:themeShade="BF"/>
                <w:sz w:val="18"/>
                <w:szCs w:val="18"/>
                <w:lang w:eastAsia="sl-SI"/>
              </w:rPr>
              <w:t>Izvajalska pogodba</w:t>
            </w:r>
          </w:p>
        </w:tc>
        <w:tc>
          <w:tcPr>
            <w:tcW w:w="1595" w:type="dxa"/>
            <w:shd w:val="clear" w:color="auto" w:fill="F2F2F2"/>
            <w:vAlign w:val="center"/>
            <w:hideMark/>
          </w:tcPr>
          <w:p w14:paraId="3700EBA8"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c>
          <w:tcPr>
            <w:tcW w:w="1598" w:type="dxa"/>
            <w:shd w:val="clear" w:color="auto" w:fill="F2F2F2"/>
            <w:vAlign w:val="center"/>
            <w:hideMark/>
          </w:tcPr>
          <w:p w14:paraId="395D5862" w14:textId="77777777" w:rsidR="000026E5" w:rsidRPr="000026E5" w:rsidRDefault="000026E5" w:rsidP="000026E5">
            <w:pPr>
              <w:spacing w:after="0" w:line="240" w:lineRule="exact"/>
              <w:jc w:val="center"/>
              <w:rPr>
                <w:rFonts w:eastAsia="Times New Roman" w:cstheme="minorHAnsi"/>
                <w:color w:val="17365D" w:themeColor="text2" w:themeShade="BF"/>
                <w:sz w:val="18"/>
                <w:szCs w:val="18"/>
                <w:lang w:eastAsia="sl-SI"/>
              </w:rPr>
            </w:pPr>
          </w:p>
        </w:tc>
      </w:tr>
    </w:tbl>
    <w:p w14:paraId="589AE044" w14:textId="77777777" w:rsidR="00CF2CBA" w:rsidRDefault="00CF2CBA" w:rsidP="00505903">
      <w:pPr>
        <w:pStyle w:val="Odstavekseznama"/>
        <w:ind w:left="644"/>
      </w:pPr>
    </w:p>
    <w:p w14:paraId="20D243F3" w14:textId="77777777" w:rsidR="00CF2CBA" w:rsidRDefault="00CF2CBA" w:rsidP="00CF2CBA">
      <w:pPr>
        <w:pStyle w:val="Odstavekseznama"/>
        <w:numPr>
          <w:ilvl w:val="0"/>
          <w:numId w:val="15"/>
        </w:numPr>
        <w:jc w:val="both"/>
      </w:pPr>
      <w:r>
        <w:t>Kolikšen odstotek vseh potrebnih gradbenih dovoljenj predstavljajo pridobljena in veljavna gradbena dovoljenja?</w:t>
      </w:r>
    </w:p>
    <w:p w14:paraId="3D8584F0" w14:textId="77777777" w:rsidR="00CF2CBA" w:rsidRDefault="00CF2CBA" w:rsidP="00CF2CBA">
      <w:pPr>
        <w:pStyle w:val="Odstavekseznama"/>
        <w:ind w:left="1080"/>
        <w:jc w:val="both"/>
      </w:pPr>
    </w:p>
    <w:p w14:paraId="4649C5DA" w14:textId="77777777" w:rsidR="00CF2CBA" w:rsidRDefault="00CF2CBA" w:rsidP="00CF2CBA">
      <w:pPr>
        <w:pStyle w:val="Odstavekseznama"/>
        <w:ind w:left="1080"/>
        <w:jc w:val="both"/>
      </w:pPr>
    </w:p>
    <w:p w14:paraId="17380DCC" w14:textId="55872055" w:rsidR="00CF2CBA" w:rsidRDefault="00CF2CBA" w:rsidP="00CF2CBA">
      <w:pPr>
        <w:pStyle w:val="Odstavekseznama"/>
        <w:numPr>
          <w:ilvl w:val="0"/>
          <w:numId w:val="15"/>
        </w:numPr>
        <w:jc w:val="both"/>
      </w:pPr>
      <w:r>
        <w:t>Kateri odseki oz</w:t>
      </w:r>
      <w:r w:rsidR="00EA790D">
        <w:t>iroma</w:t>
      </w:r>
      <w:r>
        <w:t xml:space="preserve"> objekti iz Pregledne karte 2 še nimajo pridobljenih gradbenih dovoljenj? Kakšno je stanje projektne dokumentacije na teh odsekih oz</w:t>
      </w:r>
      <w:r w:rsidR="00EA790D">
        <w:t>iroma</w:t>
      </w:r>
      <w:r>
        <w:t xml:space="preserve"> objektih?</w:t>
      </w:r>
    </w:p>
    <w:p w14:paraId="5C75F72A" w14:textId="77777777" w:rsidR="00CF2CBA" w:rsidRDefault="00CF2CBA" w:rsidP="00CF2CBA">
      <w:pPr>
        <w:pStyle w:val="Odstavekseznama"/>
        <w:ind w:left="1080"/>
        <w:jc w:val="both"/>
      </w:pPr>
    </w:p>
    <w:p w14:paraId="3497FEF8" w14:textId="77777777" w:rsidR="00CF2CBA" w:rsidRDefault="00CF2CBA" w:rsidP="00CF2CBA">
      <w:pPr>
        <w:pStyle w:val="Odstavekseznama"/>
        <w:ind w:left="1080"/>
        <w:jc w:val="both"/>
      </w:pPr>
    </w:p>
    <w:p w14:paraId="461D3B79" w14:textId="77777777" w:rsidR="00CF2CBA" w:rsidRDefault="00CF2CBA" w:rsidP="00CF2CBA">
      <w:pPr>
        <w:pStyle w:val="Odstavekseznama"/>
        <w:numPr>
          <w:ilvl w:val="0"/>
          <w:numId w:val="15"/>
        </w:numPr>
        <w:jc w:val="both"/>
      </w:pPr>
      <w:r>
        <w:t>Ali so pridobljene vse potrebne pogodbe o služnostih in odkupih zemljišč?</w:t>
      </w:r>
    </w:p>
    <w:p w14:paraId="697A0B32" w14:textId="77777777" w:rsidR="00CF2CBA" w:rsidRDefault="00CF2CBA" w:rsidP="00CF2CBA">
      <w:pPr>
        <w:jc w:val="both"/>
      </w:pPr>
    </w:p>
    <w:p w14:paraId="1159DBCE" w14:textId="3BF042A2" w:rsidR="00505903" w:rsidRDefault="00505903" w:rsidP="00CF2CBA">
      <w:pPr>
        <w:pStyle w:val="Odstavekseznama"/>
        <w:numPr>
          <w:ilvl w:val="0"/>
          <w:numId w:val="27"/>
        </w:numPr>
        <w:jc w:val="both"/>
      </w:pPr>
      <w:r>
        <w:t xml:space="preserve">Ali so </w:t>
      </w:r>
      <w:r w:rsidR="00EA790D">
        <w:t xml:space="preserve">v skladu </w:t>
      </w:r>
      <w:r>
        <w:t xml:space="preserve">z Zakonom o varstvu okolja (ZVO-1) že izvedeni vsi potrebni postopki in pridobljena vsa potrebna dovoljenja za predlagano investicijo na predmetnem </w:t>
      </w:r>
      <w:r w:rsidR="00CF2CBA">
        <w:t xml:space="preserve">javnem </w:t>
      </w:r>
      <w:r>
        <w:t>vodovod</w:t>
      </w:r>
      <w:r w:rsidR="00CF2CBA">
        <w:t>u</w:t>
      </w:r>
      <w:r>
        <w:t>?</w:t>
      </w:r>
    </w:p>
    <w:p w14:paraId="3F521C5E" w14:textId="7260DB67" w:rsidR="006F7A54" w:rsidRDefault="006F7A54" w:rsidP="006F7A54">
      <w:pPr>
        <w:pStyle w:val="Odstavekseznama"/>
        <w:ind w:left="644"/>
        <w:jc w:val="both"/>
      </w:pPr>
    </w:p>
    <w:p w14:paraId="4C171445" w14:textId="77777777" w:rsidR="00505903" w:rsidRDefault="00505903" w:rsidP="00505903">
      <w:pPr>
        <w:pStyle w:val="Odstavekseznama"/>
        <w:ind w:left="1080"/>
      </w:pPr>
    </w:p>
    <w:p w14:paraId="2C7177E7" w14:textId="77777777" w:rsidR="00505903" w:rsidRDefault="00505903" w:rsidP="00505903">
      <w:pPr>
        <w:pStyle w:val="Odstavekseznama"/>
        <w:ind w:left="1080"/>
      </w:pPr>
    </w:p>
    <w:p w14:paraId="44702F1B" w14:textId="1627D167" w:rsidR="005F2932" w:rsidRPr="00505903" w:rsidRDefault="005F2932" w:rsidP="005F2932">
      <w:pPr>
        <w:pStyle w:val="Odstavekseznama"/>
        <w:numPr>
          <w:ilvl w:val="0"/>
          <w:numId w:val="20"/>
        </w:numPr>
        <w:spacing w:after="0" w:line="240" w:lineRule="auto"/>
        <w:jc w:val="both"/>
        <w:rPr>
          <w:rFonts w:ascii="Calibri" w:eastAsia="Times New Roman" w:hAnsi="Calibri" w:cs="Times New Roman"/>
          <w:b/>
          <w:color w:val="000000"/>
          <w:sz w:val="24"/>
          <w:szCs w:val="24"/>
          <w:u w:val="single"/>
          <w:lang w:eastAsia="sl-SI"/>
        </w:rPr>
      </w:pPr>
      <w:r w:rsidRPr="00505903">
        <w:rPr>
          <w:rFonts w:ascii="Calibri" w:eastAsia="Times New Roman" w:hAnsi="Calibri" w:cs="Times New Roman"/>
          <w:b/>
          <w:color w:val="000000"/>
          <w:sz w:val="24"/>
          <w:szCs w:val="24"/>
          <w:u w:val="single"/>
          <w:lang w:eastAsia="sl-SI"/>
        </w:rPr>
        <w:t xml:space="preserve">ZAGOTAVLJANJE JAVNE SLUŽBE – UPRAVLJANJE </w:t>
      </w:r>
      <w:r w:rsidR="00CF2CBA">
        <w:rPr>
          <w:rFonts w:ascii="Calibri" w:eastAsia="Times New Roman" w:hAnsi="Calibri" w:cs="Times New Roman"/>
          <w:b/>
          <w:color w:val="000000"/>
          <w:sz w:val="24"/>
          <w:szCs w:val="24"/>
          <w:u w:val="single"/>
          <w:lang w:eastAsia="sl-SI"/>
        </w:rPr>
        <w:t xml:space="preserve">JAVNEGA </w:t>
      </w:r>
      <w:r w:rsidRPr="00505903">
        <w:rPr>
          <w:rFonts w:ascii="Calibri" w:eastAsia="Times New Roman" w:hAnsi="Calibri" w:cs="Times New Roman"/>
          <w:b/>
          <w:color w:val="000000"/>
          <w:sz w:val="24"/>
          <w:szCs w:val="24"/>
          <w:u w:val="single"/>
          <w:lang w:eastAsia="sl-SI"/>
        </w:rPr>
        <w:t>VODOVOD</w:t>
      </w:r>
      <w:r w:rsidR="00AA03F7">
        <w:rPr>
          <w:rFonts w:ascii="Calibri" w:eastAsia="Times New Roman" w:hAnsi="Calibri" w:cs="Times New Roman"/>
          <w:b/>
          <w:color w:val="000000"/>
          <w:sz w:val="24"/>
          <w:szCs w:val="24"/>
          <w:u w:val="single"/>
          <w:lang w:eastAsia="sl-SI"/>
        </w:rPr>
        <w:t>A</w:t>
      </w:r>
    </w:p>
    <w:p w14:paraId="1ECBEE76" w14:textId="77777777" w:rsidR="005F2932" w:rsidRDefault="005F2932" w:rsidP="005F2932">
      <w:pPr>
        <w:pStyle w:val="Odstavekseznama"/>
        <w:ind w:left="644"/>
      </w:pPr>
    </w:p>
    <w:p w14:paraId="1087DB91" w14:textId="72ABDD6E" w:rsidR="005F2932" w:rsidRDefault="005F2932" w:rsidP="005F2932">
      <w:pPr>
        <w:pStyle w:val="Odstavekseznama"/>
        <w:numPr>
          <w:ilvl w:val="0"/>
          <w:numId w:val="23"/>
        </w:numPr>
        <w:jc w:val="both"/>
      </w:pPr>
      <w:r>
        <w:t xml:space="preserve">Navedite </w:t>
      </w:r>
      <w:r w:rsidR="00815FE1">
        <w:t>podatke</w:t>
      </w:r>
      <w:r>
        <w:t xml:space="preserve"> o trenutnem načinu upravljanja infrastrukture (tj. javno upravljanje, koncesija, druge oblike javno-zasebnega partnerstva</w:t>
      </w:r>
      <w:r w:rsidR="00EA790D">
        <w:t xml:space="preserve"> itd.</w:t>
      </w:r>
      <w:r>
        <w:t>).</w:t>
      </w:r>
    </w:p>
    <w:p w14:paraId="08968DAA" w14:textId="77777777" w:rsidR="00505903" w:rsidRDefault="00505903" w:rsidP="005F2932">
      <w:pPr>
        <w:pStyle w:val="Odstavekseznama"/>
        <w:ind w:left="644"/>
      </w:pPr>
    </w:p>
    <w:p w14:paraId="69E8E586" w14:textId="77777777" w:rsidR="00CF59C8" w:rsidRDefault="00CF59C8" w:rsidP="005F2932">
      <w:pPr>
        <w:pStyle w:val="Odstavekseznama"/>
        <w:ind w:left="644"/>
      </w:pPr>
    </w:p>
    <w:p w14:paraId="12C554EE" w14:textId="323EF884" w:rsidR="005F2932" w:rsidRDefault="005F2932" w:rsidP="005F2932">
      <w:pPr>
        <w:pStyle w:val="Odstavekseznama"/>
        <w:numPr>
          <w:ilvl w:val="0"/>
          <w:numId w:val="23"/>
        </w:numPr>
        <w:jc w:val="both"/>
      </w:pPr>
      <w:r>
        <w:t xml:space="preserve">Navedite </w:t>
      </w:r>
      <w:r w:rsidR="00815FE1">
        <w:t>podatke</w:t>
      </w:r>
      <w:r>
        <w:t xml:space="preserve"> o upravljanju infrastrukture po izvedbi investicije, tako da bo zagotovljeno enotno upravljanje predlaganega </w:t>
      </w:r>
      <w:r w:rsidR="00AA03F7">
        <w:t xml:space="preserve">javnega </w:t>
      </w:r>
      <w:r>
        <w:t>vodovod</w:t>
      </w:r>
      <w:r w:rsidR="00AA03F7">
        <w:t>a</w:t>
      </w:r>
      <w:r>
        <w:t xml:space="preserve"> (tj. javno upravljanje, koncesija, druge oblike javno-zasebnega partnerstva</w:t>
      </w:r>
      <w:r w:rsidR="00EA790D">
        <w:t xml:space="preserve"> itd.</w:t>
      </w:r>
      <w:r>
        <w:t>).</w:t>
      </w:r>
    </w:p>
    <w:p w14:paraId="4086913E" w14:textId="77777777" w:rsidR="005F2932" w:rsidRDefault="005F2932" w:rsidP="005F2932">
      <w:pPr>
        <w:pStyle w:val="Odstavekseznama"/>
        <w:ind w:left="644"/>
        <w:jc w:val="both"/>
      </w:pPr>
    </w:p>
    <w:p w14:paraId="512C36E3" w14:textId="77777777" w:rsidR="00CF59C8" w:rsidRDefault="00CF59C8" w:rsidP="005F2932">
      <w:pPr>
        <w:pStyle w:val="Odstavekseznama"/>
        <w:ind w:left="644"/>
        <w:jc w:val="both"/>
      </w:pPr>
    </w:p>
    <w:p w14:paraId="057EBBF0" w14:textId="77777777" w:rsidR="008C6966" w:rsidRDefault="008C6966" w:rsidP="005F2932">
      <w:pPr>
        <w:pStyle w:val="Odstavekseznama"/>
        <w:ind w:left="644"/>
      </w:pPr>
    </w:p>
    <w:p w14:paraId="69FC9371" w14:textId="439424D4" w:rsidR="005F2932" w:rsidRPr="00505903" w:rsidRDefault="005F2932" w:rsidP="005F2932">
      <w:pPr>
        <w:pStyle w:val="Odstavekseznama"/>
        <w:numPr>
          <w:ilvl w:val="0"/>
          <w:numId w:val="20"/>
        </w:numPr>
        <w:spacing w:after="0" w:line="240" w:lineRule="auto"/>
        <w:jc w:val="both"/>
        <w:rPr>
          <w:rFonts w:ascii="Calibri" w:eastAsia="Times New Roman" w:hAnsi="Calibri" w:cs="Times New Roman"/>
          <w:b/>
          <w:color w:val="000000"/>
          <w:sz w:val="24"/>
          <w:szCs w:val="24"/>
          <w:u w:val="single"/>
          <w:lang w:eastAsia="sl-SI"/>
        </w:rPr>
      </w:pPr>
      <w:r w:rsidRPr="00505903">
        <w:rPr>
          <w:rFonts w:ascii="Calibri" w:eastAsia="Times New Roman" w:hAnsi="Calibri" w:cs="Times New Roman"/>
          <w:b/>
          <w:color w:val="000000"/>
          <w:sz w:val="24"/>
          <w:szCs w:val="24"/>
          <w:u w:val="single"/>
          <w:lang w:eastAsia="sl-SI"/>
        </w:rPr>
        <w:t xml:space="preserve">LASTNIŠTVO </w:t>
      </w:r>
      <w:r w:rsidR="00AA03F7">
        <w:rPr>
          <w:rFonts w:ascii="Calibri" w:eastAsia="Times New Roman" w:hAnsi="Calibri" w:cs="Times New Roman"/>
          <w:b/>
          <w:color w:val="000000"/>
          <w:sz w:val="24"/>
          <w:szCs w:val="24"/>
          <w:u w:val="single"/>
          <w:lang w:eastAsia="sl-SI"/>
        </w:rPr>
        <w:t xml:space="preserve">JAVNEGA </w:t>
      </w:r>
      <w:r w:rsidRPr="00505903">
        <w:rPr>
          <w:rFonts w:ascii="Calibri" w:eastAsia="Times New Roman" w:hAnsi="Calibri" w:cs="Times New Roman"/>
          <w:b/>
          <w:color w:val="000000"/>
          <w:sz w:val="24"/>
          <w:szCs w:val="24"/>
          <w:u w:val="single"/>
          <w:lang w:eastAsia="sl-SI"/>
        </w:rPr>
        <w:t>VODOVOD</w:t>
      </w:r>
      <w:r w:rsidR="00AA03F7">
        <w:rPr>
          <w:rFonts w:ascii="Calibri" w:eastAsia="Times New Roman" w:hAnsi="Calibri" w:cs="Times New Roman"/>
          <w:b/>
          <w:color w:val="000000"/>
          <w:sz w:val="24"/>
          <w:szCs w:val="24"/>
          <w:u w:val="single"/>
          <w:lang w:eastAsia="sl-SI"/>
        </w:rPr>
        <w:t>A</w:t>
      </w:r>
      <w:r w:rsidRPr="00505903">
        <w:rPr>
          <w:rFonts w:ascii="Calibri" w:eastAsia="Times New Roman" w:hAnsi="Calibri" w:cs="Times New Roman"/>
          <w:b/>
          <w:color w:val="000000"/>
          <w:sz w:val="24"/>
          <w:szCs w:val="24"/>
          <w:u w:val="single"/>
          <w:lang w:eastAsia="sl-SI"/>
        </w:rPr>
        <w:t xml:space="preserve"> PO INVESTICIJI</w:t>
      </w:r>
    </w:p>
    <w:p w14:paraId="19B14B2B" w14:textId="77777777" w:rsidR="005F2932" w:rsidRDefault="005F2932" w:rsidP="005F2932">
      <w:pPr>
        <w:pStyle w:val="Odstavekseznama"/>
        <w:ind w:left="644"/>
        <w:jc w:val="both"/>
      </w:pPr>
    </w:p>
    <w:p w14:paraId="419D606D" w14:textId="2CAEF5FC" w:rsidR="005F2932" w:rsidRDefault="005F2932" w:rsidP="00505903">
      <w:pPr>
        <w:pStyle w:val="Odstavekseznama"/>
        <w:numPr>
          <w:ilvl w:val="0"/>
          <w:numId w:val="28"/>
        </w:numPr>
        <w:jc w:val="both"/>
      </w:pPr>
      <w:r>
        <w:t xml:space="preserve">Navedite način ureditve lastništva predlaganega </w:t>
      </w:r>
      <w:r w:rsidR="00AA03F7">
        <w:t xml:space="preserve">javnega </w:t>
      </w:r>
      <w:r>
        <w:t>vodovoda med občinami prijaviteljicami.</w:t>
      </w:r>
    </w:p>
    <w:p w14:paraId="538A571E" w14:textId="77777777" w:rsidR="00505903" w:rsidRDefault="00505903" w:rsidP="005F2932">
      <w:pPr>
        <w:pStyle w:val="Odstavekseznama"/>
        <w:ind w:left="644"/>
        <w:jc w:val="both"/>
      </w:pPr>
    </w:p>
    <w:p w14:paraId="7D3D0139" w14:textId="77777777" w:rsidR="00505903" w:rsidRDefault="00505903" w:rsidP="005F2932">
      <w:pPr>
        <w:pStyle w:val="Odstavekseznama"/>
        <w:ind w:left="644"/>
        <w:jc w:val="both"/>
      </w:pPr>
    </w:p>
    <w:p w14:paraId="2864D40E" w14:textId="4F70348F" w:rsidR="005F2932" w:rsidRDefault="005F2932" w:rsidP="00505903">
      <w:pPr>
        <w:pStyle w:val="Odstavekseznama"/>
        <w:numPr>
          <w:ilvl w:val="0"/>
          <w:numId w:val="28"/>
        </w:numPr>
        <w:jc w:val="both"/>
      </w:pPr>
      <w:r>
        <w:t>Navedite</w:t>
      </w:r>
      <w:r w:rsidR="00EA790D">
        <w:t>,</w:t>
      </w:r>
      <w:r>
        <w:t xml:space="preserve"> ali obstaja sporazum ali vsaj pismo o nameri med občinami lastnicami </w:t>
      </w:r>
      <w:r w:rsidR="00AA03F7">
        <w:t xml:space="preserve">javnega </w:t>
      </w:r>
      <w:r>
        <w:t>vodovoda glede izvedbe nameravane investicije.</w:t>
      </w:r>
    </w:p>
    <w:p w14:paraId="78EC9932" w14:textId="77777777" w:rsidR="008C6966" w:rsidRDefault="008C6966" w:rsidP="005F2932">
      <w:pPr>
        <w:pStyle w:val="Odstavekseznama"/>
      </w:pPr>
    </w:p>
    <w:p w14:paraId="4C200476" w14:textId="77777777" w:rsidR="0085604F" w:rsidRDefault="0085604F" w:rsidP="005F2932">
      <w:pPr>
        <w:pStyle w:val="Odstavekseznama"/>
      </w:pPr>
    </w:p>
    <w:p w14:paraId="60A0933C" w14:textId="77777777" w:rsidR="0085604F" w:rsidRDefault="0085604F" w:rsidP="005F2932">
      <w:pPr>
        <w:pStyle w:val="Odstavekseznama"/>
      </w:pPr>
    </w:p>
    <w:p w14:paraId="79132554" w14:textId="34D0AD0E" w:rsidR="008C6966" w:rsidRDefault="00B61D1C" w:rsidP="00B310B5">
      <w:pPr>
        <w:pStyle w:val="Odstavekseznama"/>
        <w:numPr>
          <w:ilvl w:val="0"/>
          <w:numId w:val="28"/>
        </w:numPr>
        <w:jc w:val="both"/>
      </w:pPr>
      <w:r>
        <w:t>N</w:t>
      </w:r>
      <w:r w:rsidR="005F2932" w:rsidRPr="00B61D1C">
        <w:t>avedite</w:t>
      </w:r>
      <w:r w:rsidR="00EA790D">
        <w:t>,</w:t>
      </w:r>
      <w:r w:rsidR="005F2932" w:rsidRPr="00B61D1C">
        <w:t xml:space="preserve"> kako bo zagotovljena skupna oz</w:t>
      </w:r>
      <w:r w:rsidR="00EA790D">
        <w:t>iroma</w:t>
      </w:r>
      <w:r w:rsidR="005F2932" w:rsidRPr="00B61D1C">
        <w:t xml:space="preserve"> enotna cenovna politika predlaganega</w:t>
      </w:r>
      <w:r w:rsidR="00AA03F7">
        <w:t xml:space="preserve"> javnega </w:t>
      </w:r>
      <w:r w:rsidR="005F2932" w:rsidRPr="00B61D1C">
        <w:t xml:space="preserve"> vodovoda.</w:t>
      </w:r>
    </w:p>
    <w:p w14:paraId="6B833080" w14:textId="77777777" w:rsidR="00BE6098" w:rsidRDefault="00BE6098" w:rsidP="00270537">
      <w:pPr>
        <w:pStyle w:val="Odstavekseznama"/>
        <w:ind w:left="644"/>
      </w:pPr>
    </w:p>
    <w:sectPr w:rsidR="00BE609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95F6" w14:textId="77777777" w:rsidR="00EF5313" w:rsidRDefault="00EF5313" w:rsidP="00EF072D">
      <w:pPr>
        <w:spacing w:after="0" w:line="240" w:lineRule="auto"/>
      </w:pPr>
      <w:r>
        <w:separator/>
      </w:r>
    </w:p>
  </w:endnote>
  <w:endnote w:type="continuationSeparator" w:id="0">
    <w:p w14:paraId="23464334" w14:textId="77777777" w:rsidR="00EF5313" w:rsidRDefault="00EF5313" w:rsidP="00EF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255383"/>
      <w:docPartObj>
        <w:docPartGallery w:val="Page Numbers (Bottom of Page)"/>
        <w:docPartUnique/>
      </w:docPartObj>
    </w:sdtPr>
    <w:sdtEndPr/>
    <w:sdtContent>
      <w:p w14:paraId="6EEABCA5" w14:textId="77777777" w:rsidR="00AD3527" w:rsidRDefault="00AD3527">
        <w:pPr>
          <w:pStyle w:val="Noga"/>
          <w:jc w:val="center"/>
        </w:pPr>
        <w:r>
          <w:fldChar w:fldCharType="begin"/>
        </w:r>
        <w:r>
          <w:instrText>PAGE   \* MERGEFORMAT</w:instrText>
        </w:r>
        <w:r>
          <w:fldChar w:fldCharType="separate"/>
        </w:r>
        <w:r w:rsidR="00BF587F">
          <w:rPr>
            <w:noProof/>
          </w:rPr>
          <w:t>2</w:t>
        </w:r>
        <w:r>
          <w:fldChar w:fldCharType="end"/>
        </w:r>
      </w:p>
    </w:sdtContent>
  </w:sdt>
  <w:p w14:paraId="3E53EB52" w14:textId="77777777" w:rsidR="00AD3527" w:rsidRDefault="00AD35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1C31" w14:textId="77777777" w:rsidR="00EF5313" w:rsidRDefault="00EF5313" w:rsidP="00EF072D">
      <w:pPr>
        <w:spacing w:after="0" w:line="240" w:lineRule="auto"/>
      </w:pPr>
      <w:r>
        <w:separator/>
      </w:r>
    </w:p>
  </w:footnote>
  <w:footnote w:type="continuationSeparator" w:id="0">
    <w:p w14:paraId="0A22C182" w14:textId="77777777" w:rsidR="00EF5313" w:rsidRDefault="00EF5313" w:rsidP="00EF072D">
      <w:pPr>
        <w:spacing w:after="0" w:line="240" w:lineRule="auto"/>
      </w:pPr>
      <w:r>
        <w:continuationSeparator/>
      </w:r>
    </w:p>
  </w:footnote>
  <w:footnote w:id="1">
    <w:p w14:paraId="4109399E" w14:textId="7ED666FC" w:rsidR="009C54D4" w:rsidRDefault="009C54D4" w:rsidP="009C54D4">
      <w:pPr>
        <w:pStyle w:val="Sprotnaopomba-besedilo"/>
        <w:jc w:val="both"/>
      </w:pPr>
      <w:r>
        <w:rPr>
          <w:rStyle w:val="Sprotnaopomba-sklic"/>
        </w:rPr>
        <w:footnoteRef/>
      </w:r>
      <w:r>
        <w:t xml:space="preserve"> Priloga 4 se priloži zgolj v primeru izvedbe dodatne investicije v izboljšanje energetske učinkovitosti celotnega vodovodnega sistema, </w:t>
      </w:r>
      <w:r w:rsidRPr="009C54D4">
        <w:t>ko investitor dodatno izkaže zmanjšanje neto povprečne porabe energije sistema za vsaj 20 % v primerjavi z njegovo izhodiščno povprečno triletno porabo</w:t>
      </w:r>
      <w:r>
        <w:t>.</w:t>
      </w:r>
    </w:p>
  </w:footnote>
  <w:footnote w:id="2">
    <w:p w14:paraId="2E045903" w14:textId="0E8C196F" w:rsidR="00AA3951" w:rsidRDefault="00AA3951">
      <w:pPr>
        <w:pStyle w:val="Sprotnaopomba-besedilo"/>
      </w:pPr>
      <w:r>
        <w:rPr>
          <w:rStyle w:val="Sprotnaopomba-sklic"/>
        </w:rPr>
        <w:footnoteRef/>
      </w:r>
      <w:r>
        <w:t xml:space="preserve"> Po potrebi dodaj vrstico. </w:t>
      </w:r>
    </w:p>
  </w:footnote>
  <w:footnote w:id="3">
    <w:p w14:paraId="32745C7B" w14:textId="360E20D5" w:rsidR="00AA3951" w:rsidRDefault="00AA3951">
      <w:pPr>
        <w:pStyle w:val="Sprotnaopomba-besedilo"/>
      </w:pPr>
      <w:r>
        <w:rPr>
          <w:rStyle w:val="Sprotnaopomba-sklic"/>
        </w:rPr>
        <w:footnoteRef/>
      </w:r>
      <w:r>
        <w:t xml:space="preserve"> Po potrebi dodaj vrstico.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971F" w14:textId="49B1B926" w:rsidR="00D33946" w:rsidRDefault="00D33946" w:rsidP="00D33946">
    <w:pPr>
      <w:pStyle w:val="Glava"/>
      <w:jc w:val="right"/>
    </w:pPr>
    <w:r>
      <w:t>Obrazec 2 – Dodatek PITNA VODA</w:t>
    </w:r>
  </w:p>
  <w:p w14:paraId="1AC19943" w14:textId="77777777" w:rsidR="00D33946" w:rsidRDefault="00D3394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199"/>
    <w:multiLevelType w:val="hybridMultilevel"/>
    <w:tmpl w:val="97E4A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47272E"/>
    <w:multiLevelType w:val="hybridMultilevel"/>
    <w:tmpl w:val="0CAEE05E"/>
    <w:lvl w:ilvl="0" w:tplc="A7AC0DD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4D3794"/>
    <w:multiLevelType w:val="hybridMultilevel"/>
    <w:tmpl w:val="CB82D29C"/>
    <w:lvl w:ilvl="0" w:tplc="A004592A">
      <w:start w:val="1"/>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5D78F4"/>
    <w:multiLevelType w:val="hybridMultilevel"/>
    <w:tmpl w:val="D73A8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DE6195"/>
    <w:multiLevelType w:val="hybridMultilevel"/>
    <w:tmpl w:val="30022A08"/>
    <w:lvl w:ilvl="0" w:tplc="A4DABBEE">
      <w:start w:val="1"/>
      <w:numFmt w:val="bullet"/>
      <w:lvlText w:val="-"/>
      <w:lvlJc w:val="left"/>
      <w:pPr>
        <w:ind w:left="1004" w:hanging="360"/>
      </w:pPr>
      <w:rPr>
        <w:rFonts w:ascii="Calibri" w:eastAsiaTheme="minorHAnsi" w:hAnsi="Calibri" w:cstheme="minorBidi"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253C2493"/>
    <w:multiLevelType w:val="hybridMultilevel"/>
    <w:tmpl w:val="7646F98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067EDF"/>
    <w:multiLevelType w:val="hybridMultilevel"/>
    <w:tmpl w:val="97E4A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7AA71F3"/>
    <w:multiLevelType w:val="hybridMultilevel"/>
    <w:tmpl w:val="7E0AC96A"/>
    <w:lvl w:ilvl="0" w:tplc="80F2370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5F5D0E"/>
    <w:multiLevelType w:val="hybridMultilevel"/>
    <w:tmpl w:val="8A1E15BC"/>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545523B"/>
    <w:multiLevelType w:val="hybridMultilevel"/>
    <w:tmpl w:val="0D20DA44"/>
    <w:lvl w:ilvl="0" w:tplc="5C406A6C">
      <w:start w:val="1"/>
      <w:numFmt w:val="bullet"/>
      <w:lvlText w:val="-"/>
      <w:lvlJc w:val="left"/>
      <w:pPr>
        <w:ind w:left="1004" w:hanging="360"/>
      </w:pPr>
      <w:rPr>
        <w:rFonts w:ascii="Calibri" w:eastAsia="Times New Roman" w:hAnsi="Calibri" w:cs="Times New Roman" w:hint="default"/>
        <w:color w:val="00000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3961033A"/>
    <w:multiLevelType w:val="hybridMultilevel"/>
    <w:tmpl w:val="B2785AD8"/>
    <w:lvl w:ilvl="0" w:tplc="20B0861A">
      <w:start w:val="1"/>
      <w:numFmt w:val="decimal"/>
      <w:lvlText w:val="%1."/>
      <w:lvlJc w:val="left"/>
      <w:pPr>
        <w:ind w:left="786"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39FD4C2F"/>
    <w:multiLevelType w:val="hybridMultilevel"/>
    <w:tmpl w:val="8A1E15BC"/>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C64007D"/>
    <w:multiLevelType w:val="hybridMultilevel"/>
    <w:tmpl w:val="8A1E15BC"/>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D8004FF"/>
    <w:multiLevelType w:val="hybridMultilevel"/>
    <w:tmpl w:val="8A1E15BC"/>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F6F3C6B"/>
    <w:multiLevelType w:val="hybridMultilevel"/>
    <w:tmpl w:val="D73A8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6561D3C"/>
    <w:multiLevelType w:val="hybridMultilevel"/>
    <w:tmpl w:val="FDB4AD6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C437A15"/>
    <w:multiLevelType w:val="hybridMultilevel"/>
    <w:tmpl w:val="0CAEE05E"/>
    <w:lvl w:ilvl="0" w:tplc="A7AC0DD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4CCD2777"/>
    <w:multiLevelType w:val="hybridMultilevel"/>
    <w:tmpl w:val="97E4A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DC427C0"/>
    <w:multiLevelType w:val="hybridMultilevel"/>
    <w:tmpl w:val="97E4A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10026EF"/>
    <w:multiLevelType w:val="hybridMultilevel"/>
    <w:tmpl w:val="D29E875E"/>
    <w:lvl w:ilvl="0" w:tplc="136C583E">
      <w:start w:val="1"/>
      <w:numFmt w:val="bullet"/>
      <w:lvlText w:val="-"/>
      <w:lvlJc w:val="left"/>
      <w:pPr>
        <w:ind w:left="1004" w:hanging="360"/>
      </w:pPr>
      <w:rPr>
        <w:rFonts w:ascii="Calibri" w:eastAsia="Times New Roman" w:hAnsi="Calibri"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0" w15:restartNumberingAfterBreak="0">
    <w:nsid w:val="52A84DD7"/>
    <w:multiLevelType w:val="hybridMultilevel"/>
    <w:tmpl w:val="114E2B12"/>
    <w:lvl w:ilvl="0" w:tplc="D27A0B2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562A5BB4"/>
    <w:multiLevelType w:val="hybridMultilevel"/>
    <w:tmpl w:val="043CDD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D4E4971"/>
    <w:multiLevelType w:val="hybridMultilevel"/>
    <w:tmpl w:val="D73A8C56"/>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3" w15:restartNumberingAfterBreak="0">
    <w:nsid w:val="5E645F0D"/>
    <w:multiLevelType w:val="hybridMultilevel"/>
    <w:tmpl w:val="B374D712"/>
    <w:lvl w:ilvl="0" w:tplc="826A7FB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153785"/>
    <w:multiLevelType w:val="hybridMultilevel"/>
    <w:tmpl w:val="8A1E15BC"/>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20F2C11"/>
    <w:multiLevelType w:val="hybridMultilevel"/>
    <w:tmpl w:val="D73A8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5C039B7"/>
    <w:multiLevelType w:val="hybridMultilevel"/>
    <w:tmpl w:val="DAE293F6"/>
    <w:lvl w:ilvl="0" w:tplc="4DAC192A">
      <w:numFmt w:val="bullet"/>
      <w:lvlText w:val="-"/>
      <w:lvlJc w:val="left"/>
      <w:pPr>
        <w:ind w:left="1004" w:hanging="360"/>
      </w:pPr>
      <w:rPr>
        <w:rFonts w:ascii="Calibri" w:eastAsia="Times New Roman" w:hAnsi="Calibri" w:cs="Calibri"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7" w15:restartNumberingAfterBreak="0">
    <w:nsid w:val="67F160D1"/>
    <w:multiLevelType w:val="hybridMultilevel"/>
    <w:tmpl w:val="179AD1E6"/>
    <w:lvl w:ilvl="0" w:tplc="98CAFCD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E545F00"/>
    <w:multiLevelType w:val="hybridMultilevel"/>
    <w:tmpl w:val="B3EC1190"/>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F282219"/>
    <w:multiLevelType w:val="hybridMultilevel"/>
    <w:tmpl w:val="8A1E15BC"/>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31258DB"/>
    <w:multiLevelType w:val="hybridMultilevel"/>
    <w:tmpl w:val="7646F98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37E6E4D"/>
    <w:multiLevelType w:val="hybridMultilevel"/>
    <w:tmpl w:val="EAE62876"/>
    <w:lvl w:ilvl="0" w:tplc="F2AAF5D8">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592395991">
    <w:abstractNumId w:val="5"/>
  </w:num>
  <w:num w:numId="2" w16cid:durableId="1027757774">
    <w:abstractNumId w:val="18"/>
  </w:num>
  <w:num w:numId="3" w16cid:durableId="655105657">
    <w:abstractNumId w:val="17"/>
  </w:num>
  <w:num w:numId="4" w16cid:durableId="84377415">
    <w:abstractNumId w:val="27"/>
  </w:num>
  <w:num w:numId="5" w16cid:durableId="235752097">
    <w:abstractNumId w:val="6"/>
  </w:num>
  <w:num w:numId="6" w16cid:durableId="1577083660">
    <w:abstractNumId w:val="0"/>
  </w:num>
  <w:num w:numId="7" w16cid:durableId="1254049710">
    <w:abstractNumId w:val="3"/>
  </w:num>
  <w:num w:numId="8" w16cid:durableId="1681160932">
    <w:abstractNumId w:val="7"/>
  </w:num>
  <w:num w:numId="9" w16cid:durableId="198586855">
    <w:abstractNumId w:val="25"/>
  </w:num>
  <w:num w:numId="10" w16cid:durableId="1050542382">
    <w:abstractNumId w:val="22"/>
  </w:num>
  <w:num w:numId="11" w16cid:durableId="144707310">
    <w:abstractNumId w:val="20"/>
  </w:num>
  <w:num w:numId="12" w16cid:durableId="1324238096">
    <w:abstractNumId w:val="31"/>
  </w:num>
  <w:num w:numId="13" w16cid:durableId="736325847">
    <w:abstractNumId w:val="14"/>
  </w:num>
  <w:num w:numId="14" w16cid:durableId="1065179599">
    <w:abstractNumId w:val="23"/>
  </w:num>
  <w:num w:numId="15" w16cid:durableId="2056393892">
    <w:abstractNumId w:val="16"/>
  </w:num>
  <w:num w:numId="16" w16cid:durableId="609435153">
    <w:abstractNumId w:val="1"/>
  </w:num>
  <w:num w:numId="17" w16cid:durableId="58481484">
    <w:abstractNumId w:val="2"/>
  </w:num>
  <w:num w:numId="18" w16cid:durableId="1210190237">
    <w:abstractNumId w:val="4"/>
  </w:num>
  <w:num w:numId="19" w16cid:durableId="522399583">
    <w:abstractNumId w:val="15"/>
  </w:num>
  <w:num w:numId="20" w16cid:durableId="2081174899">
    <w:abstractNumId w:val="28"/>
  </w:num>
  <w:num w:numId="21" w16cid:durableId="1535385339">
    <w:abstractNumId w:val="12"/>
  </w:num>
  <w:num w:numId="22" w16cid:durableId="540826469">
    <w:abstractNumId w:val="30"/>
  </w:num>
  <w:num w:numId="23" w16cid:durableId="1785230221">
    <w:abstractNumId w:val="11"/>
  </w:num>
  <w:num w:numId="24" w16cid:durableId="1409352545">
    <w:abstractNumId w:val="8"/>
  </w:num>
  <w:num w:numId="25" w16cid:durableId="977762267">
    <w:abstractNumId w:val="9"/>
  </w:num>
  <w:num w:numId="26" w16cid:durableId="887686497">
    <w:abstractNumId w:val="19"/>
  </w:num>
  <w:num w:numId="27" w16cid:durableId="2008824869">
    <w:abstractNumId w:val="29"/>
  </w:num>
  <w:num w:numId="28" w16cid:durableId="1457676253">
    <w:abstractNumId w:val="13"/>
  </w:num>
  <w:num w:numId="29" w16cid:durableId="1772629976">
    <w:abstractNumId w:val="24"/>
  </w:num>
  <w:num w:numId="30" w16cid:durableId="10470694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195992">
    <w:abstractNumId w:val="21"/>
  </w:num>
  <w:num w:numId="32" w16cid:durableId="17791079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4D"/>
    <w:rsid w:val="000005EB"/>
    <w:rsid w:val="000026E5"/>
    <w:rsid w:val="000107A7"/>
    <w:rsid w:val="000123D5"/>
    <w:rsid w:val="00015719"/>
    <w:rsid w:val="00025E19"/>
    <w:rsid w:val="0004675F"/>
    <w:rsid w:val="00051A79"/>
    <w:rsid w:val="00054342"/>
    <w:rsid w:val="00060630"/>
    <w:rsid w:val="00064FE7"/>
    <w:rsid w:val="00077DEF"/>
    <w:rsid w:val="00085CB9"/>
    <w:rsid w:val="000B0051"/>
    <w:rsid w:val="000B4FE9"/>
    <w:rsid w:val="000B66FD"/>
    <w:rsid w:val="000D329D"/>
    <w:rsid w:val="000D350B"/>
    <w:rsid w:val="000F03D8"/>
    <w:rsid w:val="00100504"/>
    <w:rsid w:val="00122E1C"/>
    <w:rsid w:val="00127089"/>
    <w:rsid w:val="00130FB2"/>
    <w:rsid w:val="00132C6E"/>
    <w:rsid w:val="00170D03"/>
    <w:rsid w:val="001918A6"/>
    <w:rsid w:val="00195426"/>
    <w:rsid w:val="001A0443"/>
    <w:rsid w:val="001A684E"/>
    <w:rsid w:val="001B410F"/>
    <w:rsid w:val="001C5A65"/>
    <w:rsid w:val="001C67DA"/>
    <w:rsid w:val="001D5ECF"/>
    <w:rsid w:val="00212144"/>
    <w:rsid w:val="00217B2F"/>
    <w:rsid w:val="00231DDA"/>
    <w:rsid w:val="00236F94"/>
    <w:rsid w:val="00240FEA"/>
    <w:rsid w:val="00250364"/>
    <w:rsid w:val="0025342C"/>
    <w:rsid w:val="002557CA"/>
    <w:rsid w:val="00270537"/>
    <w:rsid w:val="00272CF2"/>
    <w:rsid w:val="002756C8"/>
    <w:rsid w:val="00280B4E"/>
    <w:rsid w:val="0028287A"/>
    <w:rsid w:val="00293885"/>
    <w:rsid w:val="002955D7"/>
    <w:rsid w:val="00296E17"/>
    <w:rsid w:val="002A2694"/>
    <w:rsid w:val="002A6D8F"/>
    <w:rsid w:val="002B238A"/>
    <w:rsid w:val="002C5230"/>
    <w:rsid w:val="002D2256"/>
    <w:rsid w:val="002D2359"/>
    <w:rsid w:val="002D3FA7"/>
    <w:rsid w:val="002D5119"/>
    <w:rsid w:val="002D51BE"/>
    <w:rsid w:val="002D6A33"/>
    <w:rsid w:val="002D783C"/>
    <w:rsid w:val="002E4DD9"/>
    <w:rsid w:val="002F0A78"/>
    <w:rsid w:val="00300480"/>
    <w:rsid w:val="00303F63"/>
    <w:rsid w:val="00304E97"/>
    <w:rsid w:val="00307310"/>
    <w:rsid w:val="003176C8"/>
    <w:rsid w:val="003220A0"/>
    <w:rsid w:val="00333420"/>
    <w:rsid w:val="003344D0"/>
    <w:rsid w:val="003405E0"/>
    <w:rsid w:val="00345DA2"/>
    <w:rsid w:val="0036428C"/>
    <w:rsid w:val="003847F0"/>
    <w:rsid w:val="003906DE"/>
    <w:rsid w:val="00395C72"/>
    <w:rsid w:val="0039794A"/>
    <w:rsid w:val="003A24AC"/>
    <w:rsid w:val="003A4850"/>
    <w:rsid w:val="003A48A3"/>
    <w:rsid w:val="003A4F57"/>
    <w:rsid w:val="003B0E93"/>
    <w:rsid w:val="003B22C3"/>
    <w:rsid w:val="003E0B0A"/>
    <w:rsid w:val="003E4B39"/>
    <w:rsid w:val="004002C6"/>
    <w:rsid w:val="004228B9"/>
    <w:rsid w:val="00430F28"/>
    <w:rsid w:val="0043250C"/>
    <w:rsid w:val="00441288"/>
    <w:rsid w:val="00460A73"/>
    <w:rsid w:val="00462310"/>
    <w:rsid w:val="00466489"/>
    <w:rsid w:val="00484E2E"/>
    <w:rsid w:val="004B690B"/>
    <w:rsid w:val="004B6BF3"/>
    <w:rsid w:val="004E46BC"/>
    <w:rsid w:val="00503E7C"/>
    <w:rsid w:val="00505903"/>
    <w:rsid w:val="0050765D"/>
    <w:rsid w:val="00532A47"/>
    <w:rsid w:val="00535C5E"/>
    <w:rsid w:val="0054514F"/>
    <w:rsid w:val="00545FB1"/>
    <w:rsid w:val="00547C52"/>
    <w:rsid w:val="00575DEA"/>
    <w:rsid w:val="005C46E6"/>
    <w:rsid w:val="005F2932"/>
    <w:rsid w:val="00601868"/>
    <w:rsid w:val="00606377"/>
    <w:rsid w:val="00611E35"/>
    <w:rsid w:val="00620344"/>
    <w:rsid w:val="00622777"/>
    <w:rsid w:val="00633C4E"/>
    <w:rsid w:val="00634C04"/>
    <w:rsid w:val="00643F7D"/>
    <w:rsid w:val="00647EF2"/>
    <w:rsid w:val="00653261"/>
    <w:rsid w:val="00655874"/>
    <w:rsid w:val="00656D59"/>
    <w:rsid w:val="00666DC0"/>
    <w:rsid w:val="00687F1F"/>
    <w:rsid w:val="00687FAC"/>
    <w:rsid w:val="006924E1"/>
    <w:rsid w:val="006B0D6C"/>
    <w:rsid w:val="006D56AE"/>
    <w:rsid w:val="006D68FA"/>
    <w:rsid w:val="006E01EF"/>
    <w:rsid w:val="006E1681"/>
    <w:rsid w:val="006F2EEB"/>
    <w:rsid w:val="006F7A54"/>
    <w:rsid w:val="00700790"/>
    <w:rsid w:val="00702993"/>
    <w:rsid w:val="007107AF"/>
    <w:rsid w:val="007107E1"/>
    <w:rsid w:val="00734E34"/>
    <w:rsid w:val="00745873"/>
    <w:rsid w:val="0075424D"/>
    <w:rsid w:val="0077700E"/>
    <w:rsid w:val="007A5795"/>
    <w:rsid w:val="007B34E2"/>
    <w:rsid w:val="007B5AE1"/>
    <w:rsid w:val="007D0131"/>
    <w:rsid w:val="007D131F"/>
    <w:rsid w:val="007F0363"/>
    <w:rsid w:val="007F1BEC"/>
    <w:rsid w:val="00805C1D"/>
    <w:rsid w:val="00806500"/>
    <w:rsid w:val="00815FE1"/>
    <w:rsid w:val="0081681F"/>
    <w:rsid w:val="008175AF"/>
    <w:rsid w:val="008202BD"/>
    <w:rsid w:val="0082561F"/>
    <w:rsid w:val="00835476"/>
    <w:rsid w:val="00841B0D"/>
    <w:rsid w:val="00843755"/>
    <w:rsid w:val="00844A89"/>
    <w:rsid w:val="0085604F"/>
    <w:rsid w:val="00864149"/>
    <w:rsid w:val="0086462F"/>
    <w:rsid w:val="008849B4"/>
    <w:rsid w:val="00890113"/>
    <w:rsid w:val="00890C7B"/>
    <w:rsid w:val="008C3D54"/>
    <w:rsid w:val="008C6966"/>
    <w:rsid w:val="008D08D5"/>
    <w:rsid w:val="008D4CA2"/>
    <w:rsid w:val="008D5052"/>
    <w:rsid w:val="008D5904"/>
    <w:rsid w:val="008E071D"/>
    <w:rsid w:val="008E5C1B"/>
    <w:rsid w:val="008F5C48"/>
    <w:rsid w:val="00904C55"/>
    <w:rsid w:val="009171B2"/>
    <w:rsid w:val="00935880"/>
    <w:rsid w:val="009475AA"/>
    <w:rsid w:val="00963C0F"/>
    <w:rsid w:val="00964C86"/>
    <w:rsid w:val="00974F58"/>
    <w:rsid w:val="00976F3A"/>
    <w:rsid w:val="009866A0"/>
    <w:rsid w:val="009930A8"/>
    <w:rsid w:val="00996838"/>
    <w:rsid w:val="009A1E89"/>
    <w:rsid w:val="009B0A43"/>
    <w:rsid w:val="009B36C7"/>
    <w:rsid w:val="009B4AE9"/>
    <w:rsid w:val="009B7B9B"/>
    <w:rsid w:val="009C0EA2"/>
    <w:rsid w:val="009C54D4"/>
    <w:rsid w:val="009D6F77"/>
    <w:rsid w:val="009E6BFE"/>
    <w:rsid w:val="009E6CC9"/>
    <w:rsid w:val="009F088A"/>
    <w:rsid w:val="009F1B6F"/>
    <w:rsid w:val="009F4A23"/>
    <w:rsid w:val="009F6104"/>
    <w:rsid w:val="009F63B7"/>
    <w:rsid w:val="00A02300"/>
    <w:rsid w:val="00A059FC"/>
    <w:rsid w:val="00A075B9"/>
    <w:rsid w:val="00A07C53"/>
    <w:rsid w:val="00A410CE"/>
    <w:rsid w:val="00A42599"/>
    <w:rsid w:val="00A46D01"/>
    <w:rsid w:val="00A529CC"/>
    <w:rsid w:val="00A57006"/>
    <w:rsid w:val="00A57972"/>
    <w:rsid w:val="00A57D7B"/>
    <w:rsid w:val="00A60B51"/>
    <w:rsid w:val="00A63B0B"/>
    <w:rsid w:val="00A67B5F"/>
    <w:rsid w:val="00A73FD6"/>
    <w:rsid w:val="00A83890"/>
    <w:rsid w:val="00AA03F7"/>
    <w:rsid w:val="00AA3951"/>
    <w:rsid w:val="00AD3527"/>
    <w:rsid w:val="00AD6701"/>
    <w:rsid w:val="00AD7098"/>
    <w:rsid w:val="00AD7112"/>
    <w:rsid w:val="00AD775E"/>
    <w:rsid w:val="00AE4A3A"/>
    <w:rsid w:val="00AE7340"/>
    <w:rsid w:val="00AF4F53"/>
    <w:rsid w:val="00B02124"/>
    <w:rsid w:val="00B127FD"/>
    <w:rsid w:val="00B23C2E"/>
    <w:rsid w:val="00B33CE0"/>
    <w:rsid w:val="00B342DF"/>
    <w:rsid w:val="00B3791B"/>
    <w:rsid w:val="00B61D1C"/>
    <w:rsid w:val="00B7393D"/>
    <w:rsid w:val="00B747BA"/>
    <w:rsid w:val="00B82460"/>
    <w:rsid w:val="00BA132F"/>
    <w:rsid w:val="00BB0CA7"/>
    <w:rsid w:val="00BB721A"/>
    <w:rsid w:val="00BE6098"/>
    <w:rsid w:val="00BE664C"/>
    <w:rsid w:val="00BF3A34"/>
    <w:rsid w:val="00BF587F"/>
    <w:rsid w:val="00BF5F7A"/>
    <w:rsid w:val="00BF75D3"/>
    <w:rsid w:val="00C00AC2"/>
    <w:rsid w:val="00C00AED"/>
    <w:rsid w:val="00C05756"/>
    <w:rsid w:val="00C245B4"/>
    <w:rsid w:val="00C3515E"/>
    <w:rsid w:val="00C47A39"/>
    <w:rsid w:val="00C5601E"/>
    <w:rsid w:val="00C60B3B"/>
    <w:rsid w:val="00C74661"/>
    <w:rsid w:val="00C749D0"/>
    <w:rsid w:val="00C82559"/>
    <w:rsid w:val="00C83354"/>
    <w:rsid w:val="00C95156"/>
    <w:rsid w:val="00CD33BF"/>
    <w:rsid w:val="00CE0763"/>
    <w:rsid w:val="00CE6FD6"/>
    <w:rsid w:val="00CF0149"/>
    <w:rsid w:val="00CF2CBA"/>
    <w:rsid w:val="00CF59C8"/>
    <w:rsid w:val="00CF6D7C"/>
    <w:rsid w:val="00CF7D2C"/>
    <w:rsid w:val="00D17A90"/>
    <w:rsid w:val="00D24281"/>
    <w:rsid w:val="00D33646"/>
    <w:rsid w:val="00D33946"/>
    <w:rsid w:val="00D52261"/>
    <w:rsid w:val="00D64B39"/>
    <w:rsid w:val="00D71DF4"/>
    <w:rsid w:val="00D82859"/>
    <w:rsid w:val="00D869E9"/>
    <w:rsid w:val="00DA14E7"/>
    <w:rsid w:val="00DA4D70"/>
    <w:rsid w:val="00DB32C0"/>
    <w:rsid w:val="00DC543A"/>
    <w:rsid w:val="00DC5D9E"/>
    <w:rsid w:val="00DD1D14"/>
    <w:rsid w:val="00DD2A4C"/>
    <w:rsid w:val="00DD7E79"/>
    <w:rsid w:val="00DE6022"/>
    <w:rsid w:val="00DF4655"/>
    <w:rsid w:val="00E003B6"/>
    <w:rsid w:val="00E06EA3"/>
    <w:rsid w:val="00E36A7D"/>
    <w:rsid w:val="00E36D2B"/>
    <w:rsid w:val="00E55752"/>
    <w:rsid w:val="00E60A1C"/>
    <w:rsid w:val="00E834B6"/>
    <w:rsid w:val="00E87F12"/>
    <w:rsid w:val="00E92952"/>
    <w:rsid w:val="00E937DD"/>
    <w:rsid w:val="00EA3708"/>
    <w:rsid w:val="00EA71FF"/>
    <w:rsid w:val="00EA790D"/>
    <w:rsid w:val="00EC4E02"/>
    <w:rsid w:val="00ED25DA"/>
    <w:rsid w:val="00ED30C5"/>
    <w:rsid w:val="00EE139C"/>
    <w:rsid w:val="00EE5C75"/>
    <w:rsid w:val="00EF072D"/>
    <w:rsid w:val="00EF5313"/>
    <w:rsid w:val="00F2398C"/>
    <w:rsid w:val="00F31C63"/>
    <w:rsid w:val="00F41277"/>
    <w:rsid w:val="00F46B34"/>
    <w:rsid w:val="00F97889"/>
    <w:rsid w:val="00FA1A34"/>
    <w:rsid w:val="00FB2441"/>
    <w:rsid w:val="00FD2CB0"/>
    <w:rsid w:val="00FE4FAF"/>
    <w:rsid w:val="00FE7E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55801"/>
  <w15:docId w15:val="{12A570E7-8665-4F4E-ADE9-E2D66001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75424D"/>
    <w:pPr>
      <w:ind w:left="720"/>
      <w:contextualSpacing/>
    </w:pPr>
  </w:style>
  <w:style w:type="paragraph" w:styleId="Sprotnaopomba-besedilo">
    <w:name w:val="footnote text"/>
    <w:basedOn w:val="Navaden"/>
    <w:link w:val="Sprotnaopomba-besediloZnak"/>
    <w:uiPriority w:val="99"/>
    <w:semiHidden/>
    <w:unhideWhenUsed/>
    <w:rsid w:val="00EF072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F072D"/>
    <w:rPr>
      <w:sz w:val="20"/>
      <w:szCs w:val="20"/>
    </w:rPr>
  </w:style>
  <w:style w:type="character" w:styleId="Sprotnaopomba-sklic">
    <w:name w:val="footnote reference"/>
    <w:basedOn w:val="Privzetapisavaodstavka"/>
    <w:uiPriority w:val="99"/>
    <w:semiHidden/>
    <w:unhideWhenUsed/>
    <w:rsid w:val="00EF072D"/>
    <w:rPr>
      <w:vertAlign w:val="superscript"/>
    </w:rPr>
  </w:style>
  <w:style w:type="paragraph" w:styleId="Besedilooblaka">
    <w:name w:val="Balloon Text"/>
    <w:basedOn w:val="Navaden"/>
    <w:link w:val="BesedilooblakaZnak"/>
    <w:uiPriority w:val="99"/>
    <w:semiHidden/>
    <w:unhideWhenUsed/>
    <w:rsid w:val="00CE076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E0763"/>
    <w:rPr>
      <w:rFonts w:ascii="Tahoma" w:hAnsi="Tahoma" w:cs="Tahoma"/>
      <w:sz w:val="16"/>
      <w:szCs w:val="16"/>
    </w:rPr>
  </w:style>
  <w:style w:type="paragraph" w:styleId="Glava">
    <w:name w:val="header"/>
    <w:basedOn w:val="Navaden"/>
    <w:link w:val="GlavaZnak"/>
    <w:uiPriority w:val="99"/>
    <w:unhideWhenUsed/>
    <w:rsid w:val="00844A89"/>
    <w:pPr>
      <w:tabs>
        <w:tab w:val="center" w:pos="4536"/>
        <w:tab w:val="right" w:pos="9072"/>
      </w:tabs>
      <w:spacing w:after="0" w:line="240" w:lineRule="auto"/>
    </w:pPr>
  </w:style>
  <w:style w:type="character" w:customStyle="1" w:styleId="GlavaZnak">
    <w:name w:val="Glava Znak"/>
    <w:basedOn w:val="Privzetapisavaodstavka"/>
    <w:link w:val="Glava"/>
    <w:uiPriority w:val="99"/>
    <w:rsid w:val="00844A89"/>
  </w:style>
  <w:style w:type="paragraph" w:styleId="Noga">
    <w:name w:val="footer"/>
    <w:basedOn w:val="Navaden"/>
    <w:link w:val="NogaZnak"/>
    <w:uiPriority w:val="99"/>
    <w:unhideWhenUsed/>
    <w:rsid w:val="00844A89"/>
    <w:pPr>
      <w:tabs>
        <w:tab w:val="center" w:pos="4536"/>
        <w:tab w:val="right" w:pos="9072"/>
      </w:tabs>
      <w:spacing w:after="0" w:line="240" w:lineRule="auto"/>
    </w:pPr>
  </w:style>
  <w:style w:type="character" w:customStyle="1" w:styleId="NogaZnak">
    <w:name w:val="Noga Znak"/>
    <w:basedOn w:val="Privzetapisavaodstavka"/>
    <w:link w:val="Noga"/>
    <w:uiPriority w:val="99"/>
    <w:rsid w:val="00844A89"/>
  </w:style>
  <w:style w:type="table" w:styleId="Tabelamrea">
    <w:name w:val="Table Grid"/>
    <w:basedOn w:val="Navadnatabela"/>
    <w:uiPriority w:val="59"/>
    <w:rsid w:val="0030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D33646"/>
    <w:pPr>
      <w:spacing w:after="0" w:line="240" w:lineRule="auto"/>
    </w:p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B127FD"/>
  </w:style>
  <w:style w:type="character" w:styleId="Pripombasklic">
    <w:name w:val="annotation reference"/>
    <w:basedOn w:val="Privzetapisavaodstavka"/>
    <w:uiPriority w:val="99"/>
    <w:semiHidden/>
    <w:unhideWhenUsed/>
    <w:rsid w:val="0085604F"/>
    <w:rPr>
      <w:sz w:val="16"/>
      <w:szCs w:val="16"/>
    </w:rPr>
  </w:style>
  <w:style w:type="paragraph" w:styleId="Pripombabesedilo">
    <w:name w:val="annotation text"/>
    <w:basedOn w:val="Navaden"/>
    <w:link w:val="PripombabesediloZnak"/>
    <w:uiPriority w:val="99"/>
    <w:unhideWhenUsed/>
    <w:rsid w:val="0085604F"/>
    <w:pPr>
      <w:spacing w:line="240" w:lineRule="auto"/>
    </w:pPr>
    <w:rPr>
      <w:sz w:val="20"/>
      <w:szCs w:val="20"/>
    </w:rPr>
  </w:style>
  <w:style w:type="character" w:customStyle="1" w:styleId="PripombabesediloZnak">
    <w:name w:val="Pripomba – besedilo Znak"/>
    <w:basedOn w:val="Privzetapisavaodstavka"/>
    <w:link w:val="Pripombabesedilo"/>
    <w:uiPriority w:val="99"/>
    <w:rsid w:val="0085604F"/>
    <w:rPr>
      <w:sz w:val="20"/>
      <w:szCs w:val="20"/>
    </w:rPr>
  </w:style>
  <w:style w:type="paragraph" w:styleId="Zadevapripombe">
    <w:name w:val="annotation subject"/>
    <w:basedOn w:val="Pripombabesedilo"/>
    <w:next w:val="Pripombabesedilo"/>
    <w:link w:val="ZadevapripombeZnak"/>
    <w:uiPriority w:val="99"/>
    <w:semiHidden/>
    <w:unhideWhenUsed/>
    <w:rsid w:val="0085604F"/>
    <w:rPr>
      <w:b/>
      <w:bCs/>
    </w:rPr>
  </w:style>
  <w:style w:type="character" w:customStyle="1" w:styleId="ZadevapripombeZnak">
    <w:name w:val="Zadeva pripombe Znak"/>
    <w:basedOn w:val="PripombabesediloZnak"/>
    <w:link w:val="Zadevapripombe"/>
    <w:uiPriority w:val="99"/>
    <w:semiHidden/>
    <w:rsid w:val="0085604F"/>
    <w:rPr>
      <w:b/>
      <w:bCs/>
      <w:sz w:val="20"/>
      <w:szCs w:val="20"/>
    </w:rPr>
  </w:style>
  <w:style w:type="paragraph" w:styleId="Napis">
    <w:name w:val="caption"/>
    <w:aliases w:val="Tabela,Napis Znak,E-PVO-Tabela-Graf-Slika,TABELA,Slika,Napis Znak2,Napis Znak1 Znak,E-PVO-Tabela-Graf-Slika Znak Znak,TABELA Znak Znak,Slika Znak Znak,Napis Znak Znak Znak,E-PVO-Tabela-Graf-Slika Znak1,TABELA Znak1,Slika Znak1"/>
    <w:basedOn w:val="Navaden"/>
    <w:next w:val="Navaden"/>
    <w:uiPriority w:val="35"/>
    <w:qFormat/>
    <w:rsid w:val="000026E5"/>
    <w:pPr>
      <w:tabs>
        <w:tab w:val="left" w:pos="1701"/>
        <w:tab w:val="left" w:pos="2268"/>
        <w:tab w:val="right" w:pos="8789"/>
      </w:tabs>
      <w:spacing w:after="0" w:line="240" w:lineRule="auto"/>
      <w:jc w:val="both"/>
    </w:pPr>
    <w:rPr>
      <w:rFonts w:ascii="Arial" w:eastAsia="Calibri" w:hAnsi="Arial" w:cs="Times New Roman"/>
      <w:sz w:val="20"/>
      <w:szCs w:val="24"/>
      <w:lang w:val="en-US"/>
    </w:rPr>
  </w:style>
  <w:style w:type="paragraph" w:styleId="Revizija">
    <w:name w:val="Revision"/>
    <w:hidden/>
    <w:uiPriority w:val="99"/>
    <w:semiHidden/>
    <w:rsid w:val="00DE60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38409">
      <w:bodyDiv w:val="1"/>
      <w:marLeft w:val="0"/>
      <w:marRight w:val="0"/>
      <w:marTop w:val="0"/>
      <w:marBottom w:val="0"/>
      <w:divBdr>
        <w:top w:val="none" w:sz="0" w:space="0" w:color="auto"/>
        <w:left w:val="none" w:sz="0" w:space="0" w:color="auto"/>
        <w:bottom w:val="none" w:sz="0" w:space="0" w:color="auto"/>
        <w:right w:val="none" w:sz="0" w:space="0" w:color="auto"/>
      </w:divBdr>
    </w:div>
    <w:div w:id="481508318">
      <w:bodyDiv w:val="1"/>
      <w:marLeft w:val="0"/>
      <w:marRight w:val="0"/>
      <w:marTop w:val="0"/>
      <w:marBottom w:val="0"/>
      <w:divBdr>
        <w:top w:val="none" w:sz="0" w:space="0" w:color="auto"/>
        <w:left w:val="none" w:sz="0" w:space="0" w:color="auto"/>
        <w:bottom w:val="none" w:sz="0" w:space="0" w:color="auto"/>
        <w:right w:val="none" w:sz="0" w:space="0" w:color="auto"/>
      </w:divBdr>
    </w:div>
    <w:div w:id="605162953">
      <w:bodyDiv w:val="1"/>
      <w:marLeft w:val="0"/>
      <w:marRight w:val="0"/>
      <w:marTop w:val="0"/>
      <w:marBottom w:val="0"/>
      <w:divBdr>
        <w:top w:val="none" w:sz="0" w:space="0" w:color="auto"/>
        <w:left w:val="none" w:sz="0" w:space="0" w:color="auto"/>
        <w:bottom w:val="none" w:sz="0" w:space="0" w:color="auto"/>
        <w:right w:val="none" w:sz="0" w:space="0" w:color="auto"/>
      </w:divBdr>
    </w:div>
    <w:div w:id="695422893">
      <w:bodyDiv w:val="1"/>
      <w:marLeft w:val="0"/>
      <w:marRight w:val="0"/>
      <w:marTop w:val="0"/>
      <w:marBottom w:val="0"/>
      <w:divBdr>
        <w:top w:val="none" w:sz="0" w:space="0" w:color="auto"/>
        <w:left w:val="none" w:sz="0" w:space="0" w:color="auto"/>
        <w:bottom w:val="none" w:sz="0" w:space="0" w:color="auto"/>
        <w:right w:val="none" w:sz="0" w:space="0" w:color="auto"/>
      </w:divBdr>
    </w:div>
    <w:div w:id="799297551">
      <w:bodyDiv w:val="1"/>
      <w:marLeft w:val="0"/>
      <w:marRight w:val="0"/>
      <w:marTop w:val="0"/>
      <w:marBottom w:val="0"/>
      <w:divBdr>
        <w:top w:val="none" w:sz="0" w:space="0" w:color="auto"/>
        <w:left w:val="none" w:sz="0" w:space="0" w:color="auto"/>
        <w:bottom w:val="none" w:sz="0" w:space="0" w:color="auto"/>
        <w:right w:val="none" w:sz="0" w:space="0" w:color="auto"/>
      </w:divBdr>
    </w:div>
    <w:div w:id="1117917134">
      <w:bodyDiv w:val="1"/>
      <w:marLeft w:val="0"/>
      <w:marRight w:val="0"/>
      <w:marTop w:val="0"/>
      <w:marBottom w:val="0"/>
      <w:divBdr>
        <w:top w:val="none" w:sz="0" w:space="0" w:color="auto"/>
        <w:left w:val="none" w:sz="0" w:space="0" w:color="auto"/>
        <w:bottom w:val="none" w:sz="0" w:space="0" w:color="auto"/>
        <w:right w:val="none" w:sz="0" w:space="0" w:color="auto"/>
      </w:divBdr>
    </w:div>
    <w:div w:id="1137069325">
      <w:bodyDiv w:val="1"/>
      <w:marLeft w:val="0"/>
      <w:marRight w:val="0"/>
      <w:marTop w:val="0"/>
      <w:marBottom w:val="0"/>
      <w:divBdr>
        <w:top w:val="none" w:sz="0" w:space="0" w:color="auto"/>
        <w:left w:val="none" w:sz="0" w:space="0" w:color="auto"/>
        <w:bottom w:val="none" w:sz="0" w:space="0" w:color="auto"/>
        <w:right w:val="none" w:sz="0" w:space="0" w:color="auto"/>
      </w:divBdr>
    </w:div>
    <w:div w:id="1302032131">
      <w:bodyDiv w:val="1"/>
      <w:marLeft w:val="0"/>
      <w:marRight w:val="0"/>
      <w:marTop w:val="0"/>
      <w:marBottom w:val="0"/>
      <w:divBdr>
        <w:top w:val="none" w:sz="0" w:space="0" w:color="auto"/>
        <w:left w:val="none" w:sz="0" w:space="0" w:color="auto"/>
        <w:bottom w:val="none" w:sz="0" w:space="0" w:color="auto"/>
        <w:right w:val="none" w:sz="0" w:space="0" w:color="auto"/>
      </w:divBdr>
    </w:div>
    <w:div w:id="1543054758">
      <w:bodyDiv w:val="1"/>
      <w:marLeft w:val="0"/>
      <w:marRight w:val="0"/>
      <w:marTop w:val="0"/>
      <w:marBottom w:val="0"/>
      <w:divBdr>
        <w:top w:val="none" w:sz="0" w:space="0" w:color="auto"/>
        <w:left w:val="none" w:sz="0" w:space="0" w:color="auto"/>
        <w:bottom w:val="none" w:sz="0" w:space="0" w:color="auto"/>
        <w:right w:val="none" w:sz="0" w:space="0" w:color="auto"/>
      </w:divBdr>
    </w:div>
    <w:div w:id="1639533054">
      <w:bodyDiv w:val="1"/>
      <w:marLeft w:val="0"/>
      <w:marRight w:val="0"/>
      <w:marTop w:val="0"/>
      <w:marBottom w:val="0"/>
      <w:divBdr>
        <w:top w:val="none" w:sz="0" w:space="0" w:color="auto"/>
        <w:left w:val="none" w:sz="0" w:space="0" w:color="auto"/>
        <w:bottom w:val="none" w:sz="0" w:space="0" w:color="auto"/>
        <w:right w:val="none" w:sz="0" w:space="0" w:color="auto"/>
      </w:divBdr>
    </w:div>
    <w:div w:id="19066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2D05D-6DF1-4234-9EA8-77CE1EA1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1251</Words>
  <Characters>8548</Characters>
  <Application>Microsoft Office Word</Application>
  <DocSecurity>4</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Gasper.Okrslar</dc:creator>
  <cp:lastModifiedBy>Tatjana Rajh</cp:lastModifiedBy>
  <cp:revision>2</cp:revision>
  <cp:lastPrinted>2024-06-21T10:46:00Z</cp:lastPrinted>
  <dcterms:created xsi:type="dcterms:W3CDTF">2024-06-24T10:53:00Z</dcterms:created>
  <dcterms:modified xsi:type="dcterms:W3CDTF">2024-06-24T10:53:00Z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b68cb53d9a26b65750e995b10d08e6e7f7735ae9c587da03b2fed73686fdd7e6</vt:lpwstr>
  </property>
</Properties>
</file>