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81E4" w14:textId="77777777" w:rsidR="00C021FE" w:rsidRPr="00545CD0" w:rsidRDefault="00C021FE" w:rsidP="006712C5">
      <w:pPr>
        <w:jc w:val="center"/>
        <w:rPr>
          <w:rFonts w:cs="Arial"/>
          <w:b/>
          <w:sz w:val="28"/>
          <w:szCs w:val="28"/>
        </w:rPr>
      </w:pPr>
      <w:r w:rsidRPr="00E84052">
        <w:rPr>
          <w:rFonts w:cs="Arial"/>
          <w:b/>
          <w:sz w:val="28"/>
          <w:szCs w:val="28"/>
        </w:rPr>
        <w:t xml:space="preserve">JAVNI RAZPIS </w:t>
      </w:r>
      <w:bookmarkStart w:id="0" w:name="_Hlk178069165"/>
      <w:r>
        <w:rPr>
          <w:rFonts w:cs="Arial"/>
          <w:b/>
          <w:sz w:val="28"/>
          <w:szCs w:val="28"/>
        </w:rPr>
        <w:t xml:space="preserve">REVITALIZACIJA OBJEKTOV JAVNE INFRASTRUKTURE NA OBMEJNIH PROBLEMSKIH OBMOČJIH </w:t>
      </w:r>
      <w:r w:rsidRPr="002D3462">
        <w:rPr>
          <w:rFonts w:cs="Arial"/>
          <w:b/>
          <w:sz w:val="28"/>
          <w:szCs w:val="28"/>
        </w:rPr>
        <w:t>ZA LETO 202</w:t>
      </w:r>
      <w:bookmarkEnd w:id="0"/>
      <w:r>
        <w:rPr>
          <w:rFonts w:cs="Arial"/>
          <w:b/>
          <w:sz w:val="28"/>
          <w:szCs w:val="28"/>
        </w:rPr>
        <w:t>7</w:t>
      </w:r>
    </w:p>
    <w:p w14:paraId="39FFAC9A" w14:textId="77777777" w:rsidR="00390576" w:rsidRDefault="00390576" w:rsidP="006712C5"/>
    <w:p w14:paraId="7AC6E7F7" w14:textId="1BBD4C5C" w:rsidR="00C021FE" w:rsidRDefault="00C021FE" w:rsidP="006712C5">
      <w:pPr>
        <w:jc w:val="center"/>
        <w:rPr>
          <w:b/>
          <w:bCs/>
        </w:rPr>
      </w:pPr>
      <w:r w:rsidRPr="00C021FE">
        <w:rPr>
          <w:b/>
          <w:bCs/>
        </w:rPr>
        <w:t>ODGOVORI NA VPRAŠANJA</w:t>
      </w:r>
    </w:p>
    <w:p w14:paraId="1E3B0981" w14:textId="77777777" w:rsidR="00C021FE" w:rsidRDefault="00C021FE" w:rsidP="006712C5">
      <w:pPr>
        <w:jc w:val="center"/>
        <w:rPr>
          <w:b/>
          <w:bCs/>
        </w:rPr>
      </w:pPr>
    </w:p>
    <w:p w14:paraId="25C4520A" w14:textId="192E1F80" w:rsidR="00C021FE" w:rsidRPr="00C021FE" w:rsidRDefault="00C021FE" w:rsidP="006712C5">
      <w:pPr>
        <w:rPr>
          <w:b/>
          <w:bCs/>
        </w:rPr>
      </w:pPr>
      <w:r>
        <w:rPr>
          <w:b/>
          <w:bCs/>
        </w:rPr>
        <w:t xml:space="preserve">1. </w:t>
      </w:r>
      <w:r w:rsidRPr="00C021FE">
        <w:rPr>
          <w:b/>
          <w:bCs/>
        </w:rPr>
        <w:t xml:space="preserve">Objekt je trenutno zapuščen in nenaseljen. V njem ne potekajo nobene aktivnosti oz. dejavnosti. Streha zapuščenega objekta pa se trenutno oddaja zunanjemu najemniku v najem. Zunanji najemnik streho namreč najema za proizvajanje električne energije s </w:t>
      </w:r>
      <w:proofErr w:type="spellStart"/>
      <w:r w:rsidRPr="00C021FE">
        <w:rPr>
          <w:b/>
          <w:bCs/>
        </w:rPr>
        <w:t>fotovoltaiko</w:t>
      </w:r>
      <w:proofErr w:type="spellEnd"/>
      <w:r w:rsidRPr="00C021FE">
        <w:rPr>
          <w:b/>
          <w:bCs/>
        </w:rPr>
        <w:t xml:space="preserve"> (sončni paneli). Ali se tak objekt vseeno smatra za zapuščenega, saj v njem ne poteka nobena dejavnost (le na strehi, ki se oddaja v najem, so montirani </w:t>
      </w:r>
      <w:proofErr w:type="spellStart"/>
      <w:r w:rsidRPr="00C021FE">
        <w:rPr>
          <w:b/>
          <w:bCs/>
        </w:rPr>
        <w:t>fotovoltaični</w:t>
      </w:r>
      <w:proofErr w:type="spellEnd"/>
      <w:r w:rsidRPr="00C021FE">
        <w:rPr>
          <w:b/>
          <w:bCs/>
        </w:rPr>
        <w:t xml:space="preserve"> paneli)? </w:t>
      </w:r>
    </w:p>
    <w:p w14:paraId="778C16CE" w14:textId="77777777" w:rsidR="00C021FE" w:rsidRPr="00C021FE" w:rsidRDefault="00C021FE" w:rsidP="006712C5">
      <w:pPr>
        <w:rPr>
          <w:b/>
          <w:bCs/>
        </w:rPr>
      </w:pPr>
    </w:p>
    <w:p w14:paraId="44E25B1E" w14:textId="5453E07C" w:rsidR="00C021FE" w:rsidRDefault="00C021FE" w:rsidP="006712C5">
      <w:pPr>
        <w:rPr>
          <w:b/>
          <w:bCs/>
        </w:rPr>
      </w:pPr>
      <w:r w:rsidRPr="00C021FE">
        <w:rPr>
          <w:b/>
          <w:bCs/>
        </w:rPr>
        <w:t>Prav tako me zanima, ali je možna samo revitalizacija dela objekta ali mora biti objekt v celoti revitaliziran?</w:t>
      </w:r>
    </w:p>
    <w:p w14:paraId="254ED099" w14:textId="77777777" w:rsidR="00C021FE" w:rsidRDefault="00C021FE" w:rsidP="006712C5">
      <w:pPr>
        <w:rPr>
          <w:b/>
          <w:bCs/>
        </w:rPr>
      </w:pPr>
    </w:p>
    <w:p w14:paraId="6BF31723" w14:textId="612A7F8F" w:rsidR="00C021FE" w:rsidRDefault="00C021FE" w:rsidP="006712C5">
      <w:pPr>
        <w:rPr>
          <w:b/>
          <w:bCs/>
        </w:rPr>
      </w:pPr>
      <w:r>
        <w:rPr>
          <w:b/>
          <w:bCs/>
        </w:rPr>
        <w:t>ODGOVOR:</w:t>
      </w:r>
    </w:p>
    <w:p w14:paraId="1F9E8FC8" w14:textId="77777777" w:rsidR="00C021FE" w:rsidRPr="00801D76" w:rsidRDefault="00C021FE" w:rsidP="006712C5">
      <w:pPr>
        <w:rPr>
          <w:i/>
          <w:iCs/>
        </w:rPr>
      </w:pPr>
    </w:p>
    <w:p w14:paraId="2D6A379B" w14:textId="173211D0" w:rsidR="00C021FE" w:rsidRPr="00801D76" w:rsidRDefault="00C021FE" w:rsidP="006712C5">
      <w:pPr>
        <w:rPr>
          <w:i/>
          <w:iCs/>
        </w:rPr>
      </w:pPr>
      <w:r w:rsidRPr="00801D76">
        <w:rPr>
          <w:i/>
          <w:iCs/>
        </w:rPr>
        <w:t>Objekt se lahko smatra za zapuščenega.</w:t>
      </w:r>
    </w:p>
    <w:p w14:paraId="58F1CD6F" w14:textId="77777777" w:rsidR="00C021FE" w:rsidRPr="00801D76" w:rsidRDefault="00C021FE" w:rsidP="006712C5">
      <w:pPr>
        <w:rPr>
          <w:i/>
          <w:iCs/>
        </w:rPr>
      </w:pPr>
    </w:p>
    <w:p w14:paraId="22F3D777" w14:textId="44701D22" w:rsidR="00C021FE" w:rsidRPr="00801D76" w:rsidRDefault="00C021FE" w:rsidP="006712C5">
      <w:pPr>
        <w:rPr>
          <w:i/>
          <w:iCs/>
        </w:rPr>
      </w:pPr>
      <w:r w:rsidRPr="00801D76">
        <w:rPr>
          <w:i/>
          <w:iCs/>
        </w:rPr>
        <w:t xml:space="preserve">Revitalizacija dela objekta je dovoljena, vendar mora </w:t>
      </w:r>
      <w:r w:rsidRPr="00801D76">
        <w:rPr>
          <w:b/>
          <w:bCs/>
          <w:i/>
          <w:iCs/>
        </w:rPr>
        <w:t>ta del objekta izpolnjevati vse pogoje javnega razpisa</w:t>
      </w:r>
      <w:r w:rsidRPr="00801D76">
        <w:rPr>
          <w:i/>
          <w:iCs/>
        </w:rPr>
        <w:t>. Prav tako mora biti del objekta revitaliziran tako, da ima objekt zagotovljeno vso potrebno infrastrukturo za nemoteno delovanje.</w:t>
      </w:r>
    </w:p>
    <w:p w14:paraId="65BB0F89" w14:textId="5B0E26F6" w:rsidR="00C021FE" w:rsidRDefault="00C021FE" w:rsidP="006712C5"/>
    <w:p w14:paraId="12638CAB" w14:textId="2045940A" w:rsidR="006712C5" w:rsidRDefault="006712C5" w:rsidP="006712C5">
      <w:pPr>
        <w:rPr>
          <w:b/>
          <w:bCs/>
        </w:rPr>
      </w:pPr>
      <w:r w:rsidRPr="006712C5">
        <w:rPr>
          <w:b/>
          <w:bCs/>
        </w:rPr>
        <w:t xml:space="preserve">2. </w:t>
      </w:r>
      <w:r>
        <w:rPr>
          <w:b/>
          <w:bCs/>
        </w:rPr>
        <w:t>V</w:t>
      </w:r>
      <w:r w:rsidRPr="006712C5">
        <w:rPr>
          <w:b/>
          <w:bCs/>
        </w:rPr>
        <w:t xml:space="preserve"> zvezi z napovedanim razpisom za revitalizacijo javnih objektov – OPO (10,5 mio eur, objava, načrtovana za začetek julija 2026) vljudno naprošamo za pojasnilo na vprašanje, ali bodo v razpisu upravičeni stroški za prenovo zapuščenega objekta, ki v katerem je bil v uporabi le del prostorov (klet, mladinski klub), ki pa tudi niso bili že desetletja obnovljeni. Velika večina prostorov je bila ta čas zapuščena, celotni objekt pa je občina pred kratkim odkupila.</w:t>
      </w:r>
    </w:p>
    <w:p w14:paraId="30CF83DF" w14:textId="77777777" w:rsidR="006712C5" w:rsidRDefault="006712C5" w:rsidP="006712C5">
      <w:pPr>
        <w:rPr>
          <w:b/>
          <w:bCs/>
        </w:rPr>
      </w:pPr>
    </w:p>
    <w:p w14:paraId="39447744" w14:textId="77777777" w:rsidR="006712C5" w:rsidRDefault="006712C5" w:rsidP="006712C5">
      <w:pPr>
        <w:rPr>
          <w:b/>
          <w:bCs/>
        </w:rPr>
      </w:pPr>
      <w:r>
        <w:rPr>
          <w:b/>
          <w:bCs/>
        </w:rPr>
        <w:t>ODGOVOR:</w:t>
      </w:r>
    </w:p>
    <w:p w14:paraId="1CBECB9C" w14:textId="77777777" w:rsidR="006712C5" w:rsidRPr="00801D76" w:rsidRDefault="006712C5" w:rsidP="006712C5">
      <w:pPr>
        <w:rPr>
          <w:b/>
          <w:bCs/>
          <w:i/>
          <w:iCs/>
        </w:rPr>
      </w:pPr>
    </w:p>
    <w:p w14:paraId="25A4D95F" w14:textId="1DFC055E" w:rsidR="006712C5" w:rsidRPr="00801D76" w:rsidRDefault="006712C5" w:rsidP="006712C5">
      <w:pPr>
        <w:rPr>
          <w:i/>
          <w:iCs/>
        </w:rPr>
      </w:pPr>
      <w:r w:rsidRPr="00801D76">
        <w:rPr>
          <w:i/>
          <w:iCs/>
        </w:rPr>
        <w:t xml:space="preserve">Razpis je objavljen. Dosegljiv je na spletni strani: </w:t>
      </w:r>
    </w:p>
    <w:p w14:paraId="6185D191" w14:textId="77777777" w:rsidR="006712C5" w:rsidRPr="00801D76" w:rsidRDefault="006712C5" w:rsidP="006712C5">
      <w:pPr>
        <w:rPr>
          <w:i/>
          <w:iCs/>
        </w:rPr>
      </w:pPr>
    </w:p>
    <w:p w14:paraId="2E99A288" w14:textId="3B4BCD61" w:rsidR="006712C5" w:rsidRDefault="00801D76" w:rsidP="006712C5">
      <w:pPr>
        <w:rPr>
          <w:i/>
          <w:iCs/>
        </w:rPr>
      </w:pPr>
      <w:r w:rsidRPr="00801D76">
        <w:rPr>
          <w:i/>
          <w:iCs/>
        </w:rPr>
        <w:t>https://www.gov.si/drzavni-organi/ministrstva/ministrstvo-za-lokalno-samoupravo-kohezijo-in-regionalni-razvoj/javne-objave-ministrstva-za-kohezijo-in-regionalni-razvoj/</w:t>
      </w:r>
    </w:p>
    <w:p w14:paraId="400E7143" w14:textId="77777777" w:rsidR="00801D76" w:rsidRPr="00801D76" w:rsidRDefault="00801D76" w:rsidP="006712C5">
      <w:pPr>
        <w:rPr>
          <w:i/>
          <w:iCs/>
        </w:rPr>
      </w:pPr>
    </w:p>
    <w:p w14:paraId="2A4C36B4" w14:textId="77777777" w:rsidR="006712C5" w:rsidRPr="00801D76" w:rsidRDefault="006712C5" w:rsidP="006712C5">
      <w:pPr>
        <w:rPr>
          <w:i/>
          <w:iCs/>
        </w:rPr>
      </w:pPr>
      <w:r w:rsidRPr="00801D76">
        <w:rPr>
          <w:i/>
          <w:iCs/>
        </w:rPr>
        <w:t>Pogoj je, da je objekt zapuščen oz., da se v njem trenutno ne izvaja nobena dejavnost. Kot upravičen strošek se lahko smatra obnova celotnega objekta, ob upoštevanju vseh pogojev in določil javnega razpisa.</w:t>
      </w:r>
    </w:p>
    <w:p w14:paraId="255FF86F" w14:textId="77777777" w:rsidR="006712C5" w:rsidRDefault="006712C5" w:rsidP="006712C5"/>
    <w:p w14:paraId="1FA25E0F" w14:textId="77ADA004" w:rsidR="006712C5" w:rsidRPr="006712C5" w:rsidRDefault="006712C5" w:rsidP="006712C5">
      <w:pPr>
        <w:rPr>
          <w:b/>
          <w:bCs/>
        </w:rPr>
      </w:pPr>
      <w:r w:rsidRPr="006712C5">
        <w:rPr>
          <w:b/>
          <w:bCs/>
        </w:rPr>
        <w:t xml:space="preserve">3. </w:t>
      </w:r>
      <w:r>
        <w:rPr>
          <w:b/>
          <w:bCs/>
        </w:rPr>
        <w:t>A</w:t>
      </w:r>
      <w:r w:rsidRPr="006712C5">
        <w:rPr>
          <w:b/>
          <w:bCs/>
        </w:rPr>
        <w:t>. Trenutna namembnost objekta ne ustreza dejavnostim, ki se bodo odvijale v revitaliziranem objektu, zato moramo vložiti vlogo za gradbeno dov</w:t>
      </w:r>
      <w:r>
        <w:rPr>
          <w:b/>
          <w:bCs/>
        </w:rPr>
        <w:t>o</w:t>
      </w:r>
      <w:r w:rsidRPr="006712C5">
        <w:rPr>
          <w:b/>
          <w:bCs/>
        </w:rPr>
        <w:t>ljenje za spremembo namembnosti objekta. Ker ne vemo, ali bomo pravnomočno gradbeno dovoljenje dobili do roka oddaje prijave na razpis, nas zanima, ali lahko prijavimo zgolj fazo celovitega projekta, za katero ne potrebujemo spremenjene namembnosti? Iz odobrenih sredstev bi kot upravičen strošek financirali torej le prvo fazo celovite prenove, tj. energetsko in infrastrukturno sanacijo objekta. Do zaključka projekta 31. 12. 2028 bi skladno s pogoji dosegli vse kazalnike učinka. Tri leta po zaključku projekta bi skladno s pogoji dosegli vse kazalnike rezultate projekta, pri čemer bi pred začetkom izvajanja novih dejavnosti v objektu pridobili pravnomočno gradbeno dovoljenje za spremembo namembnosti. Ali je takšno postopanje pri razpisu v našem primeru ustrezno?</w:t>
      </w:r>
    </w:p>
    <w:p w14:paraId="32FF23A4" w14:textId="77777777" w:rsidR="006712C5" w:rsidRPr="006712C5" w:rsidRDefault="006712C5" w:rsidP="006712C5">
      <w:pPr>
        <w:rPr>
          <w:b/>
          <w:bCs/>
        </w:rPr>
      </w:pPr>
    </w:p>
    <w:p w14:paraId="46297C8F" w14:textId="19EDDBBC" w:rsidR="006712C5" w:rsidRDefault="006712C5" w:rsidP="006712C5">
      <w:pPr>
        <w:rPr>
          <w:b/>
          <w:bCs/>
        </w:rPr>
      </w:pPr>
      <w:r>
        <w:rPr>
          <w:b/>
          <w:bCs/>
        </w:rPr>
        <w:t>B</w:t>
      </w:r>
      <w:r w:rsidRPr="006712C5">
        <w:rPr>
          <w:b/>
          <w:bCs/>
        </w:rPr>
        <w:t xml:space="preserve">. Zanima nas, kako se presoja oz. utemeljuje merilo 1 - Umestitev projekta v staro mestno oz. vaško jedro. Objekt se nahaja na lokaciji, ki popolno ustreza opisu merila 1 iz razpisne dokumentacije, saj se v radiju 100 m okrog objekta nahajajo vse najpomembnejše vaške stavbe - stara cerkev, osrednji trg s spomenikom, občinsko stavbo in pošto ter trgovina. Vse naštete stavbe spadajo v </w:t>
      </w:r>
      <w:proofErr w:type="spellStart"/>
      <w:r w:rsidRPr="006712C5">
        <w:rPr>
          <w:b/>
          <w:bCs/>
        </w:rPr>
        <w:t>kulturnovarstveni</w:t>
      </w:r>
      <w:proofErr w:type="spellEnd"/>
      <w:r w:rsidRPr="006712C5">
        <w:rPr>
          <w:b/>
          <w:bCs/>
        </w:rPr>
        <w:t xml:space="preserve"> režim naselbinske dediščine obcestno zasnovane vasi. Sam objekt, ki ga prijavljamo na razpis, pa iz tega območja izpade. Zanima me, ali je utemeljitev na podlagi opisa centralne lokacije v vasi in bližine vseh pomembnejših vaških objektov ter </w:t>
      </w:r>
      <w:proofErr w:type="spellStart"/>
      <w:r w:rsidRPr="006712C5">
        <w:rPr>
          <w:b/>
          <w:bCs/>
        </w:rPr>
        <w:t>ortofoto</w:t>
      </w:r>
      <w:proofErr w:type="spellEnd"/>
      <w:r w:rsidRPr="006712C5">
        <w:rPr>
          <w:b/>
          <w:bCs/>
        </w:rPr>
        <w:t xml:space="preserve"> </w:t>
      </w:r>
      <w:r w:rsidRPr="006712C5">
        <w:rPr>
          <w:b/>
          <w:bCs/>
        </w:rPr>
        <w:lastRenderedPageBreak/>
        <w:t>posnetka dovolj, da objekt upravičeno sodi v vaško jedro in ustreza merilu 1, čeprav sam ni pod varstvenim režimom naselbinske dediščine?</w:t>
      </w:r>
    </w:p>
    <w:p w14:paraId="6764DE64" w14:textId="2ED05979" w:rsidR="006712C5" w:rsidRDefault="006712C5" w:rsidP="006712C5">
      <w:pPr>
        <w:rPr>
          <w:b/>
          <w:bCs/>
        </w:rPr>
      </w:pPr>
      <w:r>
        <w:rPr>
          <w:b/>
          <w:bCs/>
        </w:rPr>
        <w:t>ODGOVOR:</w:t>
      </w:r>
    </w:p>
    <w:p w14:paraId="080ADE85" w14:textId="77777777" w:rsidR="006712C5" w:rsidRPr="006712C5" w:rsidRDefault="006712C5" w:rsidP="006712C5"/>
    <w:p w14:paraId="45CD2EC1" w14:textId="46BBE251" w:rsidR="006712C5" w:rsidRPr="00801D76" w:rsidRDefault="006712C5" w:rsidP="006712C5">
      <w:pPr>
        <w:rPr>
          <w:i/>
          <w:iCs/>
        </w:rPr>
      </w:pPr>
      <w:r w:rsidRPr="00801D76">
        <w:rPr>
          <w:i/>
          <w:iCs/>
        </w:rPr>
        <w:t xml:space="preserve">A. </w:t>
      </w:r>
      <w:r w:rsidR="001E479B">
        <w:rPr>
          <w:i/>
          <w:iCs/>
        </w:rPr>
        <w:t>S</w:t>
      </w:r>
      <w:r w:rsidR="001E479B" w:rsidRPr="001E479B">
        <w:rPr>
          <w:i/>
          <w:iCs/>
        </w:rPr>
        <w:t>prememba namembnosti objekta ni pogoj za oddajo vloge na javni razpis. Če je za izvajanje dejavnosti, ki bo umeščena v revitaliziran objekt, skladno z veljavno zakonodajo potrebna sprememba namembnosti objekta, mora biti ta urejena najpozneje pred začetkom izvajanja te dejavnosti oz</w:t>
      </w:r>
      <w:r w:rsidR="001E479B">
        <w:rPr>
          <w:i/>
          <w:iCs/>
        </w:rPr>
        <w:t>.</w:t>
      </w:r>
      <w:r w:rsidR="001E479B" w:rsidRPr="001E479B">
        <w:rPr>
          <w:i/>
          <w:iCs/>
        </w:rPr>
        <w:t xml:space="preserve"> glede na razpis do zaključka projekta 31. 12. 2028 oz. najkasneje 3 leta po zaključku projekta, ko se dokazujejo kazalniki učinka in mora biti v skladu s pogoji javnega razpisa v revitaliziran objekt umeščena najmanj ena funkcija, storitev ali dejavnost.</w:t>
      </w:r>
    </w:p>
    <w:p w14:paraId="229E0E5F" w14:textId="77777777" w:rsidR="006712C5" w:rsidRPr="00801D76" w:rsidRDefault="006712C5" w:rsidP="006712C5">
      <w:pPr>
        <w:rPr>
          <w:i/>
          <w:iCs/>
        </w:rPr>
      </w:pPr>
    </w:p>
    <w:p w14:paraId="448E24F4" w14:textId="7028D9BF" w:rsidR="006712C5" w:rsidRPr="00801D76" w:rsidRDefault="006712C5" w:rsidP="006712C5">
      <w:pPr>
        <w:rPr>
          <w:i/>
          <w:iCs/>
        </w:rPr>
      </w:pPr>
      <w:r w:rsidRPr="00801D76">
        <w:rPr>
          <w:i/>
          <w:iCs/>
        </w:rPr>
        <w:t>B. Vlogi priložite navedeno utemeljitev. Le-to bomo presojali skladno z določili javnega razpisa.</w:t>
      </w:r>
    </w:p>
    <w:p w14:paraId="4440AC54" w14:textId="77777777" w:rsidR="006712C5" w:rsidRDefault="006712C5" w:rsidP="006712C5"/>
    <w:p w14:paraId="64FA4260" w14:textId="14C3D80C" w:rsidR="006712C5" w:rsidRDefault="006712C5" w:rsidP="006712C5">
      <w:pPr>
        <w:rPr>
          <w:b/>
          <w:bCs/>
        </w:rPr>
      </w:pPr>
      <w:r w:rsidRPr="006712C5">
        <w:rPr>
          <w:b/>
          <w:bCs/>
        </w:rPr>
        <w:t xml:space="preserve">4. </w:t>
      </w:r>
      <w:r w:rsidR="00235EBB">
        <w:rPr>
          <w:b/>
          <w:bCs/>
        </w:rPr>
        <w:t>Z</w:t>
      </w:r>
      <w:r w:rsidR="00235EBB" w:rsidRPr="00235EBB">
        <w:rPr>
          <w:b/>
          <w:bCs/>
        </w:rPr>
        <w:t>anima nas, ali je v primeru, ko za revitalizacijo ni potrebno gradbeno dovoljenje, k razpisni prijavnici nujno priložiti projektno dokumentacijo, npr. idejni projekt ali projekt za izvedbo? Če to ni nujno zahtevano, ali lahko vseeno priložimo?</w:t>
      </w:r>
    </w:p>
    <w:p w14:paraId="24D20409" w14:textId="77777777" w:rsidR="00235EBB" w:rsidRDefault="00235EBB" w:rsidP="006712C5">
      <w:pPr>
        <w:rPr>
          <w:b/>
          <w:bCs/>
        </w:rPr>
      </w:pPr>
    </w:p>
    <w:p w14:paraId="77522C24" w14:textId="7FA5B427" w:rsidR="00235EBB" w:rsidRDefault="00235EBB" w:rsidP="006712C5">
      <w:pPr>
        <w:rPr>
          <w:b/>
          <w:bCs/>
        </w:rPr>
      </w:pPr>
      <w:r>
        <w:rPr>
          <w:b/>
          <w:bCs/>
        </w:rPr>
        <w:t>ODGOVOR:</w:t>
      </w:r>
    </w:p>
    <w:p w14:paraId="19F323D0" w14:textId="77777777" w:rsidR="00235EBB" w:rsidRDefault="00235EBB" w:rsidP="006712C5">
      <w:pPr>
        <w:rPr>
          <w:b/>
          <w:bCs/>
        </w:rPr>
      </w:pPr>
    </w:p>
    <w:p w14:paraId="7D28D488" w14:textId="3F370BE5" w:rsidR="00235EBB" w:rsidRPr="00801D76" w:rsidRDefault="00235EBB" w:rsidP="006712C5">
      <w:pPr>
        <w:rPr>
          <w:i/>
          <w:iCs/>
        </w:rPr>
      </w:pPr>
      <w:r w:rsidRPr="00801D76">
        <w:rPr>
          <w:i/>
          <w:iCs/>
        </w:rPr>
        <w:t xml:space="preserve">V primeru, da za izvedbo projekta ni potrebno pridobiti gradbenega dovoljenja, mora prijavitelj vlogi priložiti </w:t>
      </w:r>
      <w:r w:rsidRPr="00801D76">
        <w:rPr>
          <w:b/>
          <w:bCs/>
          <w:i/>
          <w:iCs/>
        </w:rPr>
        <w:t>pisno utemeljitev (z jasnim in nedvoumnim sklicevanjem na konkretne člene zakonodaje o graditvi objektov), podpisano s strani prijavitelja in odgovornega projektanta.</w:t>
      </w:r>
      <w:r w:rsidRPr="00801D76">
        <w:rPr>
          <w:b/>
          <w:bCs/>
          <w:i/>
          <w:iCs/>
        </w:rPr>
        <w:t xml:space="preserve"> </w:t>
      </w:r>
      <w:r w:rsidRPr="00801D76">
        <w:rPr>
          <w:i/>
          <w:iCs/>
        </w:rPr>
        <w:t>Projektne dokumentacije torej ni potrebno prilagati vlogi na javni razpis.</w:t>
      </w:r>
    </w:p>
    <w:p w14:paraId="742BBA9F" w14:textId="77777777" w:rsidR="00235EBB" w:rsidRDefault="00235EBB" w:rsidP="006712C5"/>
    <w:p w14:paraId="3177BE7B" w14:textId="4D5D93F5" w:rsidR="00235EBB" w:rsidRDefault="00B47F50" w:rsidP="00B47F50">
      <w:pPr>
        <w:rPr>
          <w:b/>
          <w:bCs/>
        </w:rPr>
      </w:pPr>
      <w:r w:rsidRPr="00B47F50">
        <w:rPr>
          <w:b/>
          <w:bCs/>
        </w:rPr>
        <w:t xml:space="preserve">5. </w:t>
      </w:r>
      <w:r w:rsidRPr="00B47F50">
        <w:rPr>
          <w:b/>
          <w:bCs/>
        </w:rPr>
        <w:t>V vezi Javnega razpisa revitalizacija objektov javne infrastrukture na obmejnih problemskih območjih za leto 2027 nas zanima ali mora biti NEB dejansko samostojen dokument ali je to lahko vključeno v okviri Investicijskega programa kot je praksa.</w:t>
      </w:r>
      <w:r>
        <w:rPr>
          <w:b/>
          <w:bCs/>
        </w:rPr>
        <w:t xml:space="preserve"> </w:t>
      </w:r>
      <w:r w:rsidRPr="00B47F50">
        <w:rPr>
          <w:b/>
          <w:bCs/>
        </w:rPr>
        <w:t>Prosim vas za povratno informacijo.</w:t>
      </w:r>
    </w:p>
    <w:p w14:paraId="58D8A7C7" w14:textId="77777777" w:rsidR="00B47F50" w:rsidRDefault="00B47F50" w:rsidP="00B47F50">
      <w:pPr>
        <w:rPr>
          <w:b/>
          <w:bCs/>
        </w:rPr>
      </w:pPr>
    </w:p>
    <w:p w14:paraId="1E9FF818" w14:textId="3C890DFC" w:rsidR="00B47F50" w:rsidRDefault="00B47F50" w:rsidP="00B47F50">
      <w:pPr>
        <w:rPr>
          <w:b/>
          <w:bCs/>
        </w:rPr>
      </w:pPr>
      <w:r>
        <w:rPr>
          <w:b/>
          <w:bCs/>
        </w:rPr>
        <w:t>ODGOVOR:</w:t>
      </w:r>
    </w:p>
    <w:p w14:paraId="6A3D1769" w14:textId="77777777" w:rsidR="00B47F50" w:rsidRDefault="00B47F50" w:rsidP="00B47F50">
      <w:pPr>
        <w:rPr>
          <w:b/>
          <w:bCs/>
        </w:rPr>
      </w:pPr>
    </w:p>
    <w:p w14:paraId="60A1B9D6" w14:textId="39F0360B" w:rsidR="00B47F50" w:rsidRPr="00801D76" w:rsidRDefault="00B47F50" w:rsidP="00B47F50">
      <w:pPr>
        <w:rPr>
          <w:i/>
          <w:iCs/>
        </w:rPr>
      </w:pPr>
      <w:r w:rsidRPr="00801D76">
        <w:rPr>
          <w:i/>
          <w:iCs/>
        </w:rPr>
        <w:t>NEB se vlogi priloži kot samostojen dokument.</w:t>
      </w:r>
    </w:p>
    <w:p w14:paraId="35E30AFE" w14:textId="77777777" w:rsidR="00B47F50" w:rsidRDefault="00B47F50" w:rsidP="00B47F50"/>
    <w:p w14:paraId="39046668" w14:textId="05E0A5A4" w:rsidR="00801D76" w:rsidRPr="00801D76" w:rsidRDefault="00B47F50" w:rsidP="00801D76">
      <w:pPr>
        <w:rPr>
          <w:b/>
          <w:bCs/>
        </w:rPr>
      </w:pPr>
      <w:r w:rsidRPr="00B47F50">
        <w:rPr>
          <w:b/>
          <w:bCs/>
        </w:rPr>
        <w:t xml:space="preserve">6. </w:t>
      </w:r>
      <w:r w:rsidR="00801D76" w:rsidRPr="00801D76">
        <w:rPr>
          <w:b/>
          <w:bCs/>
        </w:rPr>
        <w:t>V primeru, da za izvedbo projekta ni potrebno pridobiti gradbenega dovoljenja, mora prijavitelj vlogi priložiti pisno utemeljitev (z jasnim in nedvoumnim sklicevanjem na konkretne člene zakonodaje o graditvi objektov), podpisano s strani prijavitelja in odgovornega projektanta.</w:t>
      </w:r>
    </w:p>
    <w:p w14:paraId="78D96929" w14:textId="77777777" w:rsidR="00801D76" w:rsidRPr="00801D76" w:rsidRDefault="00801D76" w:rsidP="00801D76">
      <w:pPr>
        <w:rPr>
          <w:b/>
          <w:bCs/>
        </w:rPr>
      </w:pPr>
    </w:p>
    <w:p w14:paraId="6DD47302" w14:textId="47A451BD" w:rsidR="00B47F50" w:rsidRPr="00B47F50" w:rsidRDefault="00801D76" w:rsidP="00801D76">
      <w:pPr>
        <w:rPr>
          <w:b/>
          <w:bCs/>
        </w:rPr>
      </w:pPr>
      <w:r w:rsidRPr="00801D76">
        <w:rPr>
          <w:b/>
          <w:bCs/>
        </w:rPr>
        <w:t>Občina želi na razpis prijaviti objekt, na katerem se bodo izvajala dela, za katera gradbeno dovoljenje po GZ-1 ni potrebno. Ali je je ustrezno, da kot odgovorni projektant pri podpisu te izjave poleg občine nastopa strokovni sodelavec gradbeni inženir (statik)?</w:t>
      </w:r>
    </w:p>
    <w:p w14:paraId="4A77C4D6" w14:textId="77777777" w:rsidR="006712C5" w:rsidRPr="006712C5" w:rsidRDefault="006712C5" w:rsidP="006712C5"/>
    <w:p w14:paraId="266E1BA4" w14:textId="6A18B92C" w:rsidR="006712C5" w:rsidRPr="00801D76" w:rsidRDefault="00801D76" w:rsidP="006712C5">
      <w:pPr>
        <w:rPr>
          <w:b/>
          <w:bCs/>
        </w:rPr>
      </w:pPr>
      <w:r w:rsidRPr="00801D76">
        <w:rPr>
          <w:b/>
          <w:bCs/>
        </w:rPr>
        <w:t>ODGOVOR:</w:t>
      </w:r>
    </w:p>
    <w:p w14:paraId="69F51354" w14:textId="77777777" w:rsidR="00801D76" w:rsidRDefault="00801D76" w:rsidP="006712C5"/>
    <w:p w14:paraId="0C58F6F6" w14:textId="6B3458FD" w:rsidR="00801D76" w:rsidRPr="00801D76" w:rsidRDefault="00801D76" w:rsidP="006712C5">
      <w:pPr>
        <w:rPr>
          <w:i/>
          <w:iCs/>
        </w:rPr>
      </w:pPr>
      <w:r w:rsidRPr="00801D76">
        <w:rPr>
          <w:i/>
          <w:iCs/>
        </w:rPr>
        <w:t>Izjavo mora podati tisti projektant, ki je odgovoren za pripravo projektne dokumentacije za obnovo objekta.</w:t>
      </w:r>
    </w:p>
    <w:p w14:paraId="025D9B4E" w14:textId="77777777" w:rsidR="00801D76" w:rsidRDefault="00801D76" w:rsidP="006712C5"/>
    <w:p w14:paraId="2A77771A" w14:textId="7502FC63" w:rsidR="00801D76" w:rsidRPr="00801D76" w:rsidRDefault="00801D76" w:rsidP="00801D76">
      <w:pPr>
        <w:rPr>
          <w:b/>
          <w:bCs/>
        </w:rPr>
      </w:pPr>
      <w:r w:rsidRPr="00801D76">
        <w:rPr>
          <w:b/>
          <w:bCs/>
        </w:rPr>
        <w:t xml:space="preserve">7. </w:t>
      </w:r>
      <w:r>
        <w:rPr>
          <w:b/>
          <w:bCs/>
        </w:rPr>
        <w:t>P</w:t>
      </w:r>
      <w:r w:rsidRPr="00801D76">
        <w:rPr>
          <w:b/>
          <w:bCs/>
        </w:rPr>
        <w:t>rosili bi vas za dodatno pojasnilo glede merila 5.: Dejavnosti v okviru projekta (10 točk):</w:t>
      </w:r>
    </w:p>
    <w:p w14:paraId="4420F27E" w14:textId="77777777" w:rsidR="00801D76" w:rsidRPr="00801D76" w:rsidRDefault="00801D76" w:rsidP="00801D76">
      <w:pPr>
        <w:rPr>
          <w:b/>
          <w:bCs/>
        </w:rPr>
      </w:pPr>
    </w:p>
    <w:p w14:paraId="3F03A1A4" w14:textId="7F5272D7" w:rsidR="00801D76" w:rsidRPr="00801D76" w:rsidRDefault="00801D76" w:rsidP="00801D76">
      <w:pPr>
        <w:rPr>
          <w:b/>
          <w:bCs/>
        </w:rPr>
      </w:pPr>
      <w:r>
        <w:rPr>
          <w:b/>
          <w:bCs/>
        </w:rPr>
        <w:t>A</w:t>
      </w:r>
      <w:r w:rsidRPr="00801D76">
        <w:rPr>
          <w:b/>
          <w:bCs/>
        </w:rPr>
        <w:t>. Ali pravilno razumemo, da se kot različne dejavnosti štejejo dejavnosti z različno dvomestno SKD kodo? Npr. dejavnosti 55.1 - Dejavnost hotelov in podobnih nastanitvenih obratov in 55.3 - Dejavnost avtokampov ne moremo šteti kot dveh različnih, ker imata obe spredaj kodo 55? Lahko pa bi šteli kot različni 55.1 - Dejavnost hotelov in podobnih nastanitvenih obratov in 56.11 - Dejavnost restavracij?</w:t>
      </w:r>
    </w:p>
    <w:p w14:paraId="095CF091" w14:textId="77777777" w:rsidR="00801D76" w:rsidRPr="00801D76" w:rsidRDefault="00801D76" w:rsidP="00801D76">
      <w:pPr>
        <w:rPr>
          <w:b/>
          <w:bCs/>
        </w:rPr>
      </w:pPr>
    </w:p>
    <w:p w14:paraId="4D8591F0" w14:textId="0C333BCD" w:rsidR="00801D76" w:rsidRPr="00801D76" w:rsidRDefault="00801D76" w:rsidP="00801D76">
      <w:pPr>
        <w:rPr>
          <w:b/>
          <w:bCs/>
        </w:rPr>
      </w:pPr>
      <w:r>
        <w:rPr>
          <w:b/>
          <w:bCs/>
        </w:rPr>
        <w:t>B</w:t>
      </w:r>
      <w:r w:rsidRPr="00801D76">
        <w:rPr>
          <w:b/>
          <w:bCs/>
        </w:rPr>
        <w:t xml:space="preserve">. Ali se za presojo tega merila upošteva izključno evidenco </w:t>
      </w:r>
      <w:proofErr w:type="spellStart"/>
      <w:r w:rsidRPr="00801D76">
        <w:rPr>
          <w:b/>
          <w:bCs/>
        </w:rPr>
        <w:t>Ajpes</w:t>
      </w:r>
      <w:proofErr w:type="spellEnd"/>
      <w:r w:rsidRPr="00801D76">
        <w:rPr>
          <w:b/>
          <w:bCs/>
        </w:rPr>
        <w:t xml:space="preserve"> ali tudi dejansko stanje - izvajanje oz. neizvajanje dejavnosti v neki Občini? V evidenci </w:t>
      </w:r>
      <w:proofErr w:type="spellStart"/>
      <w:r w:rsidRPr="00801D76">
        <w:rPr>
          <w:b/>
          <w:bCs/>
        </w:rPr>
        <w:t>Ajpes</w:t>
      </w:r>
      <w:proofErr w:type="spellEnd"/>
      <w:r w:rsidRPr="00801D76">
        <w:rPr>
          <w:b/>
          <w:bCs/>
        </w:rPr>
        <w:t xml:space="preserve"> v Občini obstaja vpisanih več dejavnosti s strani privatnih subjektov, ki so registrirane le "na papirju" - torej v resnici ne delujejo in se ne izvajajo. Ali se umestitev dejavnosti, ki je sicer registrirana v evidenci </w:t>
      </w:r>
      <w:proofErr w:type="spellStart"/>
      <w:r w:rsidRPr="00801D76">
        <w:rPr>
          <w:b/>
          <w:bCs/>
        </w:rPr>
        <w:t>Ajpes</w:t>
      </w:r>
      <w:proofErr w:type="spellEnd"/>
      <w:r w:rsidRPr="00801D76">
        <w:rPr>
          <w:b/>
          <w:bCs/>
        </w:rPr>
        <w:t xml:space="preserve">, a se v Občini de </w:t>
      </w:r>
      <w:proofErr w:type="spellStart"/>
      <w:r w:rsidRPr="00801D76">
        <w:rPr>
          <w:b/>
          <w:bCs/>
        </w:rPr>
        <w:t>facto</w:t>
      </w:r>
      <w:proofErr w:type="spellEnd"/>
      <w:r w:rsidRPr="00801D76">
        <w:rPr>
          <w:b/>
          <w:bCs/>
        </w:rPr>
        <w:t xml:space="preserve"> ne izvaja, šteje za novo, če to utemeljimo v prijavi? Primer: V Občini ni nobene restavracije ali gostilne, čeprav je v </w:t>
      </w:r>
      <w:proofErr w:type="spellStart"/>
      <w:r w:rsidRPr="00801D76">
        <w:rPr>
          <w:b/>
          <w:bCs/>
        </w:rPr>
        <w:t>Ajpes</w:t>
      </w:r>
      <w:proofErr w:type="spellEnd"/>
      <w:r w:rsidRPr="00801D76">
        <w:rPr>
          <w:b/>
          <w:bCs/>
        </w:rPr>
        <w:t xml:space="preserve"> evidenci ta dejavnost registrirana. </w:t>
      </w:r>
    </w:p>
    <w:p w14:paraId="183C84EC" w14:textId="77777777" w:rsidR="00801D76" w:rsidRPr="00801D76" w:rsidRDefault="00801D76" w:rsidP="00801D76">
      <w:pPr>
        <w:rPr>
          <w:b/>
          <w:bCs/>
        </w:rPr>
      </w:pPr>
    </w:p>
    <w:p w14:paraId="2F53F3F8" w14:textId="4A782C90" w:rsidR="00801D76" w:rsidRDefault="00801D76" w:rsidP="00801D76">
      <w:pPr>
        <w:rPr>
          <w:b/>
          <w:bCs/>
        </w:rPr>
      </w:pPr>
      <w:r>
        <w:rPr>
          <w:b/>
          <w:bCs/>
        </w:rPr>
        <w:t>C</w:t>
      </w:r>
      <w:r w:rsidRPr="00801D76">
        <w:rPr>
          <w:b/>
          <w:bCs/>
        </w:rPr>
        <w:t>. Ali se kot nova dejavnost šteje dejavnost, ki jo subjekt že izvaja in ima registrirano v drugi občini, v Občini prijaviteljici pa bi odprl podružnico in jo tukaj registriral kot novo dejavnost? Ta dejavnost v Občini prijaviteljici še ne obstaja.</w:t>
      </w:r>
    </w:p>
    <w:p w14:paraId="7E9268E8" w14:textId="77777777" w:rsidR="00801D76" w:rsidRDefault="00801D76" w:rsidP="00801D76">
      <w:pPr>
        <w:rPr>
          <w:b/>
          <w:bCs/>
        </w:rPr>
      </w:pPr>
    </w:p>
    <w:p w14:paraId="1F95A218" w14:textId="2B410FCF" w:rsidR="00801D76" w:rsidRDefault="00801D76" w:rsidP="00801D76">
      <w:pPr>
        <w:rPr>
          <w:b/>
          <w:bCs/>
        </w:rPr>
      </w:pPr>
      <w:r>
        <w:rPr>
          <w:b/>
          <w:bCs/>
        </w:rPr>
        <w:t>ODGOVOR:</w:t>
      </w:r>
    </w:p>
    <w:p w14:paraId="2C59FA24" w14:textId="77777777" w:rsidR="00801D76" w:rsidRDefault="00801D76" w:rsidP="00801D76">
      <w:pPr>
        <w:rPr>
          <w:b/>
          <w:bCs/>
        </w:rPr>
      </w:pPr>
    </w:p>
    <w:p w14:paraId="6C5E577D" w14:textId="3FB1D74E" w:rsidR="00801D76" w:rsidRDefault="00801D76" w:rsidP="00801D76">
      <w:pPr>
        <w:rPr>
          <w:i/>
          <w:iCs/>
        </w:rPr>
      </w:pPr>
      <w:r w:rsidRPr="00801D76">
        <w:rPr>
          <w:i/>
          <w:iCs/>
        </w:rPr>
        <w:t xml:space="preserve">A. </w:t>
      </w:r>
      <w:r w:rsidR="00731F1C">
        <w:rPr>
          <w:i/>
          <w:iCs/>
        </w:rPr>
        <w:t>Presoja bo potekala na podlagi opredeljene dvomestne kode SKD dejavnosti. Vaše razumevanje je pravilno.</w:t>
      </w:r>
    </w:p>
    <w:p w14:paraId="4CDC97C8" w14:textId="77777777" w:rsidR="00731F1C" w:rsidRDefault="00731F1C" w:rsidP="00801D76">
      <w:pPr>
        <w:rPr>
          <w:i/>
          <w:iCs/>
        </w:rPr>
      </w:pPr>
    </w:p>
    <w:p w14:paraId="31EC79CB" w14:textId="525E8A3E" w:rsidR="00731F1C" w:rsidRDefault="00731F1C" w:rsidP="00801D76">
      <w:pPr>
        <w:rPr>
          <w:i/>
          <w:iCs/>
        </w:rPr>
      </w:pPr>
      <w:r>
        <w:rPr>
          <w:i/>
          <w:iCs/>
        </w:rPr>
        <w:t xml:space="preserve">B. Zaradi zagotavljanja transparentnosti ter enakopravne obravnave prijaviteljev bomo pri presoji izhajali iz dvomestne kode dejavnosti SKD. </w:t>
      </w:r>
      <w:r w:rsidRPr="00731F1C">
        <w:rPr>
          <w:i/>
          <w:iCs/>
        </w:rPr>
        <w:t xml:space="preserve">V kolikor bo v vlogi kot dejavnost v objektu, ki se v občini še ne izvaja, navedena dejavnost, kot na primer »86 Zdravstvo« in bo iz </w:t>
      </w:r>
      <w:proofErr w:type="spellStart"/>
      <w:r w:rsidRPr="00731F1C">
        <w:rPr>
          <w:i/>
          <w:iCs/>
        </w:rPr>
        <w:t>Ajpesa</w:t>
      </w:r>
      <w:proofErr w:type="spellEnd"/>
      <w:r w:rsidRPr="00731F1C">
        <w:rPr>
          <w:i/>
          <w:iCs/>
        </w:rPr>
        <w:t xml:space="preserve"> razvidno, da ima nek subjekt v občini prijaviteljici registrirano glavno dejavnost »86 Zdravstvo«, se bo štelo, da se taka dejavnost v občini že izvaja </w:t>
      </w:r>
      <w:r>
        <w:rPr>
          <w:i/>
          <w:iCs/>
        </w:rPr>
        <w:t xml:space="preserve">(ne glede na to, ali se dejavnost dejansko izvaja ali ne) </w:t>
      </w:r>
      <w:r w:rsidRPr="00731F1C">
        <w:rPr>
          <w:i/>
          <w:iCs/>
        </w:rPr>
        <w:t>in se pri oceni v okviru merila 5 ne bo upoštevala.</w:t>
      </w:r>
      <w:r>
        <w:rPr>
          <w:i/>
          <w:iCs/>
        </w:rPr>
        <w:t xml:space="preserve"> </w:t>
      </w:r>
    </w:p>
    <w:p w14:paraId="4ACCB5C8" w14:textId="77777777" w:rsidR="00731F1C" w:rsidRDefault="00731F1C" w:rsidP="00801D76">
      <w:pPr>
        <w:rPr>
          <w:i/>
          <w:iCs/>
        </w:rPr>
      </w:pPr>
    </w:p>
    <w:p w14:paraId="3B40EBCD" w14:textId="2AC6412D" w:rsidR="00731F1C" w:rsidRDefault="00731F1C" w:rsidP="00801D76">
      <w:pPr>
        <w:rPr>
          <w:i/>
          <w:iCs/>
        </w:rPr>
      </w:pPr>
      <w:r>
        <w:rPr>
          <w:i/>
          <w:iCs/>
        </w:rPr>
        <w:t>C. Načeloma »da«.</w:t>
      </w:r>
    </w:p>
    <w:p w14:paraId="484673B3" w14:textId="77777777" w:rsidR="00731F1C" w:rsidRDefault="00731F1C" w:rsidP="00801D76">
      <w:pPr>
        <w:rPr>
          <w:i/>
          <w:iCs/>
        </w:rPr>
      </w:pPr>
    </w:p>
    <w:p w14:paraId="6E537AEB" w14:textId="7C5266DC" w:rsidR="00731F1C" w:rsidRPr="001E479B" w:rsidRDefault="00C1620D" w:rsidP="00801D76">
      <w:pPr>
        <w:rPr>
          <w:b/>
          <w:bCs/>
        </w:rPr>
      </w:pPr>
      <w:r w:rsidRPr="001E479B">
        <w:rPr>
          <w:b/>
          <w:bCs/>
        </w:rPr>
        <w:t>8. P</w:t>
      </w:r>
      <w:r w:rsidRPr="001E479B">
        <w:rPr>
          <w:b/>
          <w:bCs/>
        </w:rPr>
        <w:t>osegi v sklopu prenove objekta, ki bi ga prijavili na pričujoči razpis, bodo izvedeni v sklopu manjše rekonstrukcije, za kar ne potrebujemo gradbenega dovoljenja. Zanima pa nas, ali mora biti sprememba namembnosti objekta za nove dejavnosti urejena že ob prijavi na razpis (do 18. septembra) ali se lahko uredi do zaključka aktivnosti projekta 31. 12. 2028 oz. najkasneje 3 leta po zaključku projekta, ko se dokazujejo kazalniki učinka in mora biti v skladu s pogoji javnega razpisa  v revitaliziran objekt umeščena najmanj ena funkcija, storitev ali dejavnost.</w:t>
      </w:r>
    </w:p>
    <w:p w14:paraId="576CE434" w14:textId="77777777" w:rsidR="00C1620D" w:rsidRPr="001E479B" w:rsidRDefault="00C1620D" w:rsidP="00801D76">
      <w:pPr>
        <w:rPr>
          <w:b/>
          <w:bCs/>
        </w:rPr>
      </w:pPr>
    </w:p>
    <w:p w14:paraId="0FA76409" w14:textId="46F11E4A" w:rsidR="00C1620D" w:rsidRPr="001E479B" w:rsidRDefault="00C1620D" w:rsidP="00801D76">
      <w:pPr>
        <w:rPr>
          <w:b/>
          <w:bCs/>
        </w:rPr>
      </w:pPr>
      <w:r w:rsidRPr="001E479B">
        <w:rPr>
          <w:b/>
          <w:bCs/>
        </w:rPr>
        <w:t>ODGOVOR:</w:t>
      </w:r>
    </w:p>
    <w:p w14:paraId="19A9409B" w14:textId="77777777" w:rsidR="00C1620D" w:rsidRPr="001E479B" w:rsidRDefault="00C1620D" w:rsidP="00801D76">
      <w:pPr>
        <w:rPr>
          <w:b/>
          <w:bCs/>
        </w:rPr>
      </w:pPr>
    </w:p>
    <w:p w14:paraId="27300231" w14:textId="6AA8399C" w:rsidR="00C1620D" w:rsidRPr="00C1620D" w:rsidRDefault="00C1620D" w:rsidP="00801D76">
      <w:pPr>
        <w:rPr>
          <w:i/>
          <w:iCs/>
        </w:rPr>
      </w:pPr>
      <w:r w:rsidRPr="001E479B">
        <w:rPr>
          <w:i/>
          <w:iCs/>
        </w:rPr>
        <w:t xml:space="preserve">Glejte odgovor pod </w:t>
      </w:r>
      <w:proofErr w:type="spellStart"/>
      <w:r w:rsidRPr="001E479B">
        <w:rPr>
          <w:i/>
          <w:iCs/>
        </w:rPr>
        <w:t>zap</w:t>
      </w:r>
      <w:proofErr w:type="spellEnd"/>
      <w:r w:rsidRPr="001E479B">
        <w:rPr>
          <w:i/>
          <w:iCs/>
        </w:rPr>
        <w:t>. št. 3.A.</w:t>
      </w:r>
    </w:p>
    <w:sectPr w:rsidR="00C1620D" w:rsidRPr="00C16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0D"/>
    <w:rsid w:val="001E479B"/>
    <w:rsid w:val="00226AC7"/>
    <w:rsid w:val="00235EBB"/>
    <w:rsid w:val="00390576"/>
    <w:rsid w:val="004E4376"/>
    <w:rsid w:val="0054326B"/>
    <w:rsid w:val="00600B45"/>
    <w:rsid w:val="006712C5"/>
    <w:rsid w:val="006C1A20"/>
    <w:rsid w:val="00731F1C"/>
    <w:rsid w:val="00801D76"/>
    <w:rsid w:val="008D6D0D"/>
    <w:rsid w:val="00B47F50"/>
    <w:rsid w:val="00BA3173"/>
    <w:rsid w:val="00C021FE"/>
    <w:rsid w:val="00C1620D"/>
    <w:rsid w:val="00D44BB7"/>
    <w:rsid w:val="00D51A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7606"/>
  <w15:chartTrackingRefBased/>
  <w15:docId w15:val="{08F2F742-4027-4DE3-BBA3-B8079357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21FE"/>
    <w:pPr>
      <w:spacing w:after="0" w:line="240" w:lineRule="auto"/>
      <w:jc w:val="both"/>
    </w:pPr>
    <w:rPr>
      <w:rFonts w:ascii="Arial" w:eastAsia="Calibri" w:hAnsi="Arial" w:cs="Times New Roman"/>
      <w:kern w:val="0"/>
      <w:sz w:val="20"/>
      <w14:ligatures w14:val="none"/>
    </w:rPr>
  </w:style>
  <w:style w:type="paragraph" w:styleId="Naslov1">
    <w:name w:val="heading 1"/>
    <w:basedOn w:val="Navaden"/>
    <w:next w:val="Navaden"/>
    <w:link w:val="Naslov1Znak"/>
    <w:uiPriority w:val="9"/>
    <w:qFormat/>
    <w:rsid w:val="008D6D0D"/>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8D6D0D"/>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8D6D0D"/>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8D6D0D"/>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Naslov5">
    <w:name w:val="heading 5"/>
    <w:basedOn w:val="Navaden"/>
    <w:next w:val="Navaden"/>
    <w:link w:val="Naslov5Znak"/>
    <w:uiPriority w:val="9"/>
    <w:semiHidden/>
    <w:unhideWhenUsed/>
    <w:qFormat/>
    <w:rsid w:val="008D6D0D"/>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Naslov6">
    <w:name w:val="heading 6"/>
    <w:basedOn w:val="Navaden"/>
    <w:next w:val="Navaden"/>
    <w:link w:val="Naslov6Znak"/>
    <w:uiPriority w:val="9"/>
    <w:semiHidden/>
    <w:unhideWhenUsed/>
    <w:qFormat/>
    <w:rsid w:val="008D6D0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Naslov7">
    <w:name w:val="heading 7"/>
    <w:basedOn w:val="Navaden"/>
    <w:next w:val="Navaden"/>
    <w:link w:val="Naslov7Znak"/>
    <w:uiPriority w:val="9"/>
    <w:semiHidden/>
    <w:unhideWhenUsed/>
    <w:qFormat/>
    <w:rsid w:val="008D6D0D"/>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Naslov8">
    <w:name w:val="heading 8"/>
    <w:basedOn w:val="Navaden"/>
    <w:next w:val="Navaden"/>
    <w:link w:val="Naslov8Znak"/>
    <w:uiPriority w:val="9"/>
    <w:semiHidden/>
    <w:unhideWhenUsed/>
    <w:qFormat/>
    <w:rsid w:val="008D6D0D"/>
    <w:pPr>
      <w:keepNext/>
      <w:keepLines/>
      <w:spacing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Naslov9">
    <w:name w:val="heading 9"/>
    <w:basedOn w:val="Navaden"/>
    <w:next w:val="Navaden"/>
    <w:link w:val="Naslov9Znak"/>
    <w:uiPriority w:val="9"/>
    <w:semiHidden/>
    <w:unhideWhenUsed/>
    <w:qFormat/>
    <w:rsid w:val="008D6D0D"/>
    <w:pPr>
      <w:keepNext/>
      <w:keepLines/>
      <w:spacing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D6D0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D6D0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D6D0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D6D0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D6D0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D6D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D6D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D6D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D6D0D"/>
    <w:rPr>
      <w:rFonts w:eastAsiaTheme="majorEastAsia" w:cstheme="majorBidi"/>
      <w:color w:val="272727" w:themeColor="text1" w:themeTint="D8"/>
    </w:rPr>
  </w:style>
  <w:style w:type="paragraph" w:styleId="Naslov">
    <w:name w:val="Title"/>
    <w:basedOn w:val="Navaden"/>
    <w:next w:val="Navaden"/>
    <w:link w:val="NaslovZnak"/>
    <w:uiPriority w:val="10"/>
    <w:qFormat/>
    <w:rsid w:val="008D6D0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8D6D0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D6D0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8D6D0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D6D0D"/>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Znak">
    <w:name w:val="Citat Znak"/>
    <w:basedOn w:val="Privzetapisavaodstavka"/>
    <w:link w:val="Citat"/>
    <w:uiPriority w:val="29"/>
    <w:rsid w:val="008D6D0D"/>
    <w:rPr>
      <w:i/>
      <w:iCs/>
      <w:color w:val="404040" w:themeColor="text1" w:themeTint="BF"/>
    </w:rPr>
  </w:style>
  <w:style w:type="paragraph" w:styleId="Odstavekseznama">
    <w:name w:val="List Paragraph"/>
    <w:basedOn w:val="Navaden"/>
    <w:uiPriority w:val="34"/>
    <w:qFormat/>
    <w:rsid w:val="008D6D0D"/>
    <w:pPr>
      <w:spacing w:after="160" w:line="259" w:lineRule="auto"/>
      <w:ind w:left="720"/>
      <w:contextualSpacing/>
      <w:jc w:val="left"/>
    </w:pPr>
    <w:rPr>
      <w:rFonts w:asciiTheme="minorHAnsi" w:eastAsiaTheme="minorHAnsi" w:hAnsiTheme="minorHAnsi" w:cstheme="minorBidi"/>
      <w:kern w:val="2"/>
      <w:sz w:val="22"/>
      <w14:ligatures w14:val="standardContextual"/>
    </w:rPr>
  </w:style>
  <w:style w:type="character" w:styleId="Intenzivenpoudarek">
    <w:name w:val="Intense Emphasis"/>
    <w:basedOn w:val="Privzetapisavaodstavka"/>
    <w:uiPriority w:val="21"/>
    <w:qFormat/>
    <w:rsid w:val="008D6D0D"/>
    <w:rPr>
      <w:i/>
      <w:iCs/>
      <w:color w:val="0F4761" w:themeColor="accent1" w:themeShade="BF"/>
    </w:rPr>
  </w:style>
  <w:style w:type="paragraph" w:styleId="Intenzivencitat">
    <w:name w:val="Intense Quote"/>
    <w:basedOn w:val="Navaden"/>
    <w:next w:val="Navaden"/>
    <w:link w:val="IntenzivencitatZnak"/>
    <w:uiPriority w:val="30"/>
    <w:qFormat/>
    <w:rsid w:val="008D6D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zivencitatZnak">
    <w:name w:val="Intenziven citat Znak"/>
    <w:basedOn w:val="Privzetapisavaodstavka"/>
    <w:link w:val="Intenzivencitat"/>
    <w:uiPriority w:val="30"/>
    <w:rsid w:val="008D6D0D"/>
    <w:rPr>
      <w:i/>
      <w:iCs/>
      <w:color w:val="0F4761" w:themeColor="accent1" w:themeShade="BF"/>
    </w:rPr>
  </w:style>
  <w:style w:type="character" w:styleId="Intenzivensklic">
    <w:name w:val="Intense Reference"/>
    <w:basedOn w:val="Privzetapisavaodstavka"/>
    <w:uiPriority w:val="32"/>
    <w:qFormat/>
    <w:rsid w:val="008D6D0D"/>
    <w:rPr>
      <w:b/>
      <w:bCs/>
      <w:smallCaps/>
      <w:color w:val="0F4761" w:themeColor="accent1" w:themeShade="BF"/>
      <w:spacing w:val="5"/>
    </w:rPr>
  </w:style>
  <w:style w:type="character" w:styleId="Hiperpovezava">
    <w:name w:val="Hyperlink"/>
    <w:basedOn w:val="Privzetapisavaodstavka"/>
    <w:uiPriority w:val="99"/>
    <w:unhideWhenUsed/>
    <w:rsid w:val="006712C5"/>
    <w:rPr>
      <w:color w:val="467886" w:themeColor="hyperlink"/>
      <w:u w:val="single"/>
    </w:rPr>
  </w:style>
  <w:style w:type="character" w:styleId="Nerazreenaomemba">
    <w:name w:val="Unresolved Mention"/>
    <w:basedOn w:val="Privzetapisavaodstavka"/>
    <w:uiPriority w:val="99"/>
    <w:semiHidden/>
    <w:unhideWhenUsed/>
    <w:rsid w:val="00671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1268</Words>
  <Characters>7230</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9</cp:revision>
  <dcterms:created xsi:type="dcterms:W3CDTF">2026-06-26T05:04:00Z</dcterms:created>
  <dcterms:modified xsi:type="dcterms:W3CDTF">2026-07-13T07:51:00Z</dcterms:modified>
</cp:coreProperties>
</file>