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472F" w14:textId="77777777" w:rsidR="0092278C" w:rsidRPr="00BB6DE9" w:rsidRDefault="0092278C" w:rsidP="0092278C">
      <w:pPr>
        <w:pStyle w:val="Naslov3"/>
      </w:pPr>
      <w:bookmarkStart w:id="0" w:name="_Toc350331951"/>
      <w:bookmarkStart w:id="1" w:name="_Toc446407825"/>
      <w:bookmarkStart w:id="2" w:name="_Toc216079587"/>
      <w:r w:rsidRPr="00BB6DE9">
        <w:t>IZJAVA, DA GRADBENO DOVOLJENJE NI POTREBNO (RAZPISNI OBRAZEC ŠT. 4)</w:t>
      </w:r>
      <w:bookmarkEnd w:id="0"/>
      <w:bookmarkEnd w:id="1"/>
      <w:bookmarkEnd w:id="2"/>
    </w:p>
    <w:p w14:paraId="217AC053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102"/>
        <w:jc w:val="both"/>
        <w:rPr>
          <w:rFonts w:ascii="Arial" w:hAnsi="Arial" w:cs="Arial"/>
          <w:color w:val="000000" w:themeColor="text1"/>
        </w:rPr>
      </w:pPr>
    </w:p>
    <w:p w14:paraId="7D30F95B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1895"/>
        <w:jc w:val="both"/>
        <w:rPr>
          <w:rFonts w:ascii="Arial" w:hAnsi="Arial" w:cs="Arial"/>
          <w:color w:val="000000" w:themeColor="text1"/>
        </w:rPr>
      </w:pPr>
    </w:p>
    <w:p w14:paraId="5ADB03A8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1"/>
        </w:rPr>
        <w:t>O</w:t>
      </w:r>
      <w:r w:rsidRPr="005D2541">
        <w:rPr>
          <w:rFonts w:ascii="Arial" w:hAnsi="Arial" w:cs="Arial"/>
          <w:color w:val="000000" w:themeColor="text1"/>
        </w:rPr>
        <w:t>bč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-1"/>
        </w:rPr>
        <w:t>a</w:t>
      </w:r>
      <w:r w:rsidRPr="005D2541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F281794" w14:textId="77777777" w:rsidR="0092278C" w:rsidRDefault="0092278C" w:rsidP="0092278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as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</w:rPr>
        <w:t xml:space="preserve"> </w:t>
      </w:r>
    </w:p>
    <w:p w14:paraId="601D508C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before="32" w:after="0"/>
        <w:ind w:left="112" w:right="-12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</w:t>
      </w:r>
      <w:r w:rsidRPr="005D2541">
        <w:rPr>
          <w:rFonts w:ascii="Arial" w:hAnsi="Arial" w:cs="Arial"/>
          <w:color w:val="000000" w:themeColor="text1"/>
        </w:rPr>
        <w:t>ošta</w:t>
      </w:r>
      <w:r>
        <w:rPr>
          <w:rFonts w:ascii="Arial" w:hAnsi="Arial" w:cs="Arial"/>
          <w:color w:val="000000" w:themeColor="text1"/>
        </w:rPr>
        <w:t xml:space="preserve">: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FA7E525" w14:textId="77777777" w:rsidR="0092278C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470EB7EC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1AB2BFC3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Š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-1"/>
        </w:rPr>
        <w:t>il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a: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56736C50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  <w:spacing w:val="-1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 xml:space="preserve">aj 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n da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  <w:spacing w:val="-3"/>
        </w:rPr>
        <w:t>u</w:t>
      </w:r>
      <w:r w:rsidRPr="005D2541">
        <w:rPr>
          <w:rFonts w:ascii="Arial" w:hAnsi="Arial" w:cs="Arial"/>
          <w:color w:val="000000" w:themeColor="text1"/>
          <w:spacing w:val="1"/>
        </w:rPr>
        <w:t>m</w:t>
      </w:r>
      <w:r w:rsidRPr="005D2541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250F160D" w14:textId="77777777" w:rsidR="0092278C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4ECDB428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</w:p>
    <w:p w14:paraId="44854EA7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Projekt:</w:t>
      </w:r>
      <w:r>
        <w:rPr>
          <w:rFonts w:ascii="Arial" w:hAnsi="Arial" w:cs="Arial"/>
          <w:color w:val="000000" w:themeColor="text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49273AA1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12"/>
        <w:jc w:val="both"/>
        <w:rPr>
          <w:rFonts w:ascii="Arial" w:hAnsi="Arial" w:cs="Arial"/>
          <w:color w:val="000000" w:themeColor="text1"/>
        </w:rPr>
      </w:pPr>
      <w:r w:rsidRPr="005D2541">
        <w:rPr>
          <w:rFonts w:ascii="Arial" w:hAnsi="Arial" w:cs="Arial"/>
          <w:color w:val="000000" w:themeColor="text1"/>
        </w:rPr>
        <w:t>Prijava na: J</w:t>
      </w:r>
      <w:r>
        <w:rPr>
          <w:rFonts w:ascii="Arial" w:hAnsi="Arial" w:cs="Arial"/>
          <w:color w:val="000000" w:themeColor="text1"/>
        </w:rPr>
        <w:t>avni razpis</w:t>
      </w:r>
      <w:r w:rsidRPr="005D2541">
        <w:rPr>
          <w:rFonts w:ascii="Arial" w:hAnsi="Arial" w:cs="Arial"/>
          <w:color w:val="000000" w:themeColor="text1"/>
        </w:rPr>
        <w:t xml:space="preserve"> za sofinanciranje </w:t>
      </w:r>
      <w:r w:rsidRPr="005D2541">
        <w:rPr>
          <w:rFonts w:ascii="Arial" w:hAnsi="Arial" w:cs="Arial"/>
          <w:color w:val="000000" w:themeColor="text1"/>
          <w:spacing w:val="-1"/>
        </w:rPr>
        <w:t>p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tov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os</w:t>
      </w:r>
      <w:r w:rsidRPr="005D2541">
        <w:rPr>
          <w:rFonts w:ascii="Arial" w:hAnsi="Arial" w:cs="Arial"/>
          <w:color w:val="000000" w:themeColor="text1"/>
          <w:spacing w:val="2"/>
        </w:rPr>
        <w:t>n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v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3"/>
        </w:rPr>
        <w:t xml:space="preserve"> 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</w:rPr>
        <w:t>u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ne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n</w:t>
      </w:r>
      <w:r w:rsidRPr="005D2541">
        <w:rPr>
          <w:rFonts w:ascii="Arial" w:hAnsi="Arial" w:cs="Arial"/>
          <w:color w:val="000000" w:themeColor="text1"/>
          <w:spacing w:val="2"/>
        </w:rPr>
        <w:t>f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tr</w:t>
      </w:r>
      <w:r w:rsidRPr="005D2541">
        <w:rPr>
          <w:rFonts w:ascii="Arial" w:hAnsi="Arial" w:cs="Arial"/>
          <w:color w:val="000000" w:themeColor="text1"/>
          <w:spacing w:val="6"/>
        </w:rPr>
        <w:t>u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</w:rPr>
        <w:t>ture</w:t>
      </w:r>
      <w:r>
        <w:rPr>
          <w:rFonts w:ascii="Arial" w:hAnsi="Arial" w:cs="Arial"/>
          <w:color w:val="000000" w:themeColor="text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 ro</w:t>
      </w:r>
      <w:r w:rsidRPr="005D2541">
        <w:rPr>
          <w:rFonts w:ascii="Arial" w:hAnsi="Arial" w:cs="Arial"/>
          <w:color w:val="000000" w:themeColor="text1"/>
          <w:spacing w:val="4"/>
        </w:rPr>
        <w:t>m</w:t>
      </w:r>
      <w:r w:rsidRPr="005D2541">
        <w:rPr>
          <w:rFonts w:ascii="Arial" w:hAnsi="Arial" w:cs="Arial"/>
          <w:color w:val="000000" w:themeColor="text1"/>
          <w:spacing w:val="-1"/>
        </w:rPr>
        <w:t>s</w:t>
      </w:r>
      <w:r w:rsidRPr="005D2541">
        <w:rPr>
          <w:rFonts w:ascii="Arial" w:hAnsi="Arial" w:cs="Arial"/>
          <w:color w:val="000000" w:themeColor="text1"/>
          <w:spacing w:val="3"/>
        </w:rPr>
        <w:t>k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1"/>
        </w:rPr>
        <w:t>s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1"/>
        </w:rPr>
        <w:t>i</w:t>
      </w:r>
      <w:r w:rsidRPr="005D2541">
        <w:rPr>
          <w:rFonts w:ascii="Arial" w:hAnsi="Arial" w:cs="Arial"/>
          <w:color w:val="000000" w:themeColor="text1"/>
        </w:rPr>
        <w:t>h</w:t>
      </w:r>
      <w:r w:rsidRPr="005D2541">
        <w:rPr>
          <w:rFonts w:ascii="Arial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v let</w:t>
      </w:r>
      <w:r>
        <w:rPr>
          <w:rFonts w:ascii="Arial" w:hAnsi="Arial" w:cs="Arial"/>
          <w:color w:val="000000" w:themeColor="text1"/>
        </w:rPr>
        <w:t>ih</w:t>
      </w:r>
      <w:r w:rsidRPr="005D2541">
        <w:rPr>
          <w:rFonts w:ascii="Arial" w:hAnsi="Arial" w:cs="Arial"/>
          <w:color w:val="000000" w:themeColor="text1"/>
        </w:rPr>
        <w:t xml:space="preserve"> 202</w:t>
      </w:r>
      <w:r>
        <w:rPr>
          <w:rFonts w:ascii="Arial" w:hAnsi="Arial" w:cs="Arial"/>
          <w:color w:val="000000" w:themeColor="text1"/>
        </w:rPr>
        <w:t>6</w:t>
      </w:r>
      <w:r w:rsidRPr="005D2541">
        <w:rPr>
          <w:rFonts w:ascii="Arial" w:hAnsi="Arial" w:cs="Arial"/>
          <w:color w:val="000000" w:themeColor="text1"/>
        </w:rPr>
        <w:t xml:space="preserve"> in 202</w:t>
      </w:r>
      <w:r>
        <w:rPr>
          <w:rFonts w:ascii="Arial" w:hAnsi="Arial" w:cs="Arial"/>
          <w:color w:val="000000" w:themeColor="text1"/>
        </w:rPr>
        <w:t>7</w:t>
      </w:r>
    </w:p>
    <w:p w14:paraId="010103CA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1EFB12EF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2112174B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4E146DA0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00BE7F5D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2728C1B1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left="112" w:right="-39"/>
        <w:jc w:val="both"/>
        <w:rPr>
          <w:rFonts w:ascii="Arial" w:hAnsi="Arial" w:cs="Arial"/>
          <w:color w:val="000000" w:themeColor="text1"/>
        </w:rPr>
      </w:pPr>
    </w:p>
    <w:p w14:paraId="619B71E6" w14:textId="77777777" w:rsidR="0092278C" w:rsidRPr="00F46941" w:rsidRDefault="0092278C" w:rsidP="0092278C">
      <w:pPr>
        <w:widowControl w:val="0"/>
        <w:autoSpaceDE w:val="0"/>
        <w:autoSpaceDN w:val="0"/>
        <w:adjustRightInd w:val="0"/>
        <w:spacing w:after="0"/>
        <w:ind w:left="117" w:right="-39"/>
        <w:jc w:val="both"/>
        <w:rPr>
          <w:rFonts w:ascii="Arial" w:hAnsi="Arial" w:cs="Arial"/>
          <w:color w:val="000000" w:themeColor="text1"/>
          <w:spacing w:val="22"/>
        </w:rPr>
      </w:pP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  <w:spacing w:val="-2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3"/>
        </w:rPr>
        <w:t>v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2"/>
        </w:rPr>
        <w:t>m</w:t>
      </w:r>
      <w:r w:rsidRPr="005D2541">
        <w:rPr>
          <w:rFonts w:ascii="Arial" w:hAnsi="Arial" w:cs="Arial"/>
          <w:color w:val="000000" w:themeColor="text1"/>
        </w:rPr>
        <w:t>o,</w:t>
      </w:r>
      <w:r w:rsidRPr="005D2541">
        <w:rPr>
          <w:rFonts w:ascii="Arial" w:hAnsi="Arial" w:cs="Arial"/>
          <w:color w:val="000000" w:themeColor="text1"/>
          <w:spacing w:val="9"/>
        </w:rPr>
        <w:t xml:space="preserve"> </w:t>
      </w:r>
      <w:r w:rsidRPr="005D2541">
        <w:rPr>
          <w:rFonts w:ascii="Arial" w:hAnsi="Arial" w:cs="Arial"/>
          <w:color w:val="000000" w:themeColor="text1"/>
        </w:rPr>
        <w:t>da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se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3"/>
        </w:rPr>
        <w:t>b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3"/>
        </w:rPr>
        <w:t>e</w:t>
      </w:r>
      <w:r w:rsidRPr="005D2541">
        <w:rPr>
          <w:rFonts w:ascii="Arial" w:hAnsi="Arial" w:cs="Arial"/>
          <w:color w:val="000000" w:themeColor="text1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,</w:t>
      </w:r>
      <w:r w:rsidRPr="005D2541">
        <w:rPr>
          <w:rFonts w:ascii="Arial" w:hAnsi="Arial" w:cs="Arial"/>
          <w:color w:val="000000" w:themeColor="text1"/>
          <w:spacing w:val="7"/>
        </w:rPr>
        <w:t xml:space="preserve"> 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</w:rPr>
        <w:t>i</w:t>
      </w:r>
      <w:r w:rsidRPr="005D2541">
        <w:rPr>
          <w:rFonts w:ascii="Arial" w:hAnsi="Arial" w:cs="Arial"/>
          <w:color w:val="000000" w:themeColor="text1"/>
          <w:spacing w:val="5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8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pre</w:t>
      </w:r>
      <w:r w:rsidRPr="005D2541">
        <w:rPr>
          <w:rFonts w:ascii="Arial" w:hAnsi="Arial" w:cs="Arial"/>
          <w:color w:val="000000" w:themeColor="text1"/>
          <w:spacing w:val="-3"/>
        </w:rPr>
        <w:t>d</w:t>
      </w:r>
      <w:r w:rsidRPr="005D2541">
        <w:rPr>
          <w:rFonts w:ascii="Arial" w:hAnsi="Arial" w:cs="Arial"/>
          <w:color w:val="000000" w:themeColor="text1"/>
          <w:spacing w:val="1"/>
        </w:rPr>
        <w:t>m</w:t>
      </w:r>
      <w:r w:rsidRPr="005D2541">
        <w:rPr>
          <w:rFonts w:ascii="Arial" w:hAnsi="Arial" w:cs="Arial"/>
          <w:color w:val="000000" w:themeColor="text1"/>
        </w:rPr>
        <w:t>et</w:t>
      </w:r>
      <w:r w:rsidRPr="005D2541">
        <w:rPr>
          <w:rFonts w:ascii="Arial" w:hAnsi="Arial" w:cs="Arial"/>
          <w:color w:val="000000" w:themeColor="text1"/>
          <w:spacing w:val="9"/>
        </w:rPr>
        <w:t xml:space="preserve"> </w:t>
      </w:r>
      <w:r w:rsidRPr="005D2541">
        <w:rPr>
          <w:rFonts w:ascii="Arial" w:hAnsi="Arial" w:cs="Arial"/>
          <w:color w:val="000000" w:themeColor="text1"/>
          <w:spacing w:val="-3"/>
        </w:rPr>
        <w:t>p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  <w:spacing w:val="-3"/>
        </w:rPr>
        <w:t>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  <w:spacing w:val="-3"/>
        </w:rPr>
        <w:t>e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  <w:spacing w:val="1"/>
        </w:rPr>
        <w:t>t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6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</w:rPr>
        <w:t>(</w:t>
      </w:r>
      <w:r w:rsidRPr="005D2541">
        <w:rPr>
          <w:rFonts w:ascii="Arial" w:hAnsi="Arial" w:cs="Arial"/>
          <w:color w:val="000000" w:themeColor="text1"/>
          <w:spacing w:val="-3"/>
        </w:rPr>
        <w:t>n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3"/>
        </w:rPr>
        <w:t>z</w:t>
      </w:r>
      <w:r w:rsidRPr="005D2541">
        <w:rPr>
          <w:rFonts w:ascii="Arial" w:hAnsi="Arial" w:cs="Arial"/>
          <w:color w:val="000000" w:themeColor="text1"/>
          <w:spacing w:val="1"/>
        </w:rPr>
        <w:t>i</w:t>
      </w:r>
      <w:r w:rsidRPr="005D2541">
        <w:rPr>
          <w:rFonts w:ascii="Arial" w:hAnsi="Arial" w:cs="Arial"/>
          <w:color w:val="000000" w:themeColor="text1"/>
        </w:rPr>
        <w:t>v</w:t>
      </w:r>
      <w:r w:rsidRPr="005D2541">
        <w:rPr>
          <w:rFonts w:ascii="Arial" w:hAnsi="Arial" w:cs="Arial"/>
          <w:color w:val="000000" w:themeColor="text1"/>
          <w:spacing w:val="6"/>
        </w:rPr>
        <w:t xml:space="preserve"> </w:t>
      </w:r>
      <w:r w:rsidRPr="005D2541">
        <w:rPr>
          <w:rFonts w:ascii="Arial" w:hAnsi="Arial" w:cs="Arial"/>
          <w:color w:val="000000" w:themeColor="text1"/>
        </w:rPr>
        <w:t>pro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ekta</w:t>
      </w:r>
      <w:r w:rsidRPr="005D2541">
        <w:rPr>
          <w:rFonts w:ascii="Arial" w:hAnsi="Arial" w:cs="Arial"/>
          <w:color w:val="000000" w:themeColor="text1"/>
          <w:spacing w:val="-1"/>
        </w:rPr>
        <w:t>)</w:t>
      </w:r>
      <w:r>
        <w:rPr>
          <w:rFonts w:ascii="Arial" w:hAnsi="Arial" w:cs="Arial"/>
          <w:color w:val="000000" w:themeColor="text1"/>
          <w:spacing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spacing w:val="-2"/>
        </w:rPr>
        <w:t xml:space="preserve"> s</w:t>
      </w:r>
      <w:r w:rsidRPr="005D2541">
        <w:rPr>
          <w:rFonts w:ascii="Arial" w:hAnsi="Arial" w:cs="Arial"/>
          <w:color w:val="000000" w:themeColor="text1"/>
          <w:spacing w:val="2"/>
        </w:rPr>
        <w:t>k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1"/>
        </w:rPr>
        <w:t>d</w:t>
      </w:r>
      <w:r w:rsidRPr="005D2541">
        <w:rPr>
          <w:rFonts w:ascii="Arial" w:hAnsi="Arial" w:cs="Arial"/>
          <w:color w:val="000000" w:themeColor="text1"/>
        </w:rPr>
        <w:t>no</w:t>
      </w:r>
      <w:r w:rsidRPr="005D2541">
        <w:rPr>
          <w:rFonts w:ascii="Arial" w:hAnsi="Arial" w:cs="Arial"/>
          <w:color w:val="000000" w:themeColor="text1"/>
          <w:spacing w:val="20"/>
        </w:rPr>
        <w:t xml:space="preserve"> </w:t>
      </w:r>
      <w:r w:rsidRPr="005D2541">
        <w:rPr>
          <w:rFonts w:ascii="Arial" w:hAnsi="Arial" w:cs="Arial"/>
          <w:color w:val="000000" w:themeColor="text1"/>
        </w:rPr>
        <w:t>z</w:t>
      </w:r>
      <w:r w:rsidRPr="005D2541">
        <w:rPr>
          <w:rFonts w:ascii="Arial" w:hAnsi="Arial" w:cs="Arial"/>
          <w:color w:val="000000" w:themeColor="text1"/>
          <w:spacing w:val="18"/>
        </w:rPr>
        <w:t xml:space="preserve"> </w:t>
      </w:r>
      <w:r w:rsidRPr="005D2541">
        <w:rPr>
          <w:rFonts w:ascii="Arial" w:hAnsi="Arial" w:cs="Arial"/>
          <w:color w:val="000000" w:themeColor="text1"/>
        </w:rPr>
        <w:t xml:space="preserve">Gradbenim zakonom (Uradni list RS, št. </w:t>
      </w:r>
      <w:hyperlink r:id="rId4" w:tgtFrame="_blank" w:tooltip="Gradbeni zakon (GZ-1)" w:history="1">
        <w:r w:rsidRPr="005D2541">
          <w:rPr>
            <w:rFonts w:ascii="Arial" w:hAnsi="Arial" w:cs="Arial"/>
            <w:color w:val="000000" w:themeColor="text1"/>
          </w:rPr>
          <w:t>199/21</w:t>
        </w:r>
      </w:hyperlink>
      <w:r w:rsidRPr="005D2541">
        <w:rPr>
          <w:rFonts w:ascii="Arial" w:hAnsi="Arial" w:cs="Arial"/>
          <w:color w:val="000000" w:themeColor="text1"/>
        </w:rPr>
        <w:t xml:space="preserve">, </w:t>
      </w:r>
      <w:hyperlink r:id="rId5" w:tgtFrame="_blank" w:tooltip="Zakon za zmanjšanje neenakosti in škodljivih posegov politike ter zagotavljanje spoštovanja pravne države" w:history="1">
        <w:r w:rsidRPr="005D2541">
          <w:rPr>
            <w:rFonts w:ascii="Arial" w:hAnsi="Arial" w:cs="Arial"/>
            <w:color w:val="000000" w:themeColor="text1"/>
          </w:rPr>
          <w:t>105/22</w:t>
        </w:r>
      </w:hyperlink>
      <w:r w:rsidRPr="005D2541">
        <w:rPr>
          <w:rFonts w:ascii="Arial" w:hAnsi="Arial" w:cs="Arial"/>
          <w:color w:val="000000" w:themeColor="text1"/>
        </w:rPr>
        <w:t xml:space="preserve"> – ZZNŠPP</w:t>
      </w:r>
      <w:r>
        <w:rPr>
          <w:rFonts w:ascii="Arial" w:hAnsi="Arial" w:cs="Arial"/>
          <w:color w:val="000000" w:themeColor="text1"/>
        </w:rPr>
        <w:t xml:space="preserve">, </w:t>
      </w:r>
      <w:r w:rsidRPr="005D2541">
        <w:rPr>
          <w:rFonts w:ascii="Arial" w:hAnsi="Arial" w:cs="Arial"/>
          <w:color w:val="000000" w:themeColor="text1"/>
        </w:rPr>
        <w:t>133/23</w:t>
      </w:r>
      <w:r>
        <w:rPr>
          <w:rFonts w:ascii="Arial" w:hAnsi="Arial" w:cs="Arial"/>
          <w:color w:val="000000" w:themeColor="text1"/>
        </w:rPr>
        <w:t>, 85/24 – ZAID-A, 47/25 -</w:t>
      </w:r>
      <w:proofErr w:type="spellStart"/>
      <w:r>
        <w:rPr>
          <w:rFonts w:ascii="Arial" w:hAnsi="Arial" w:cs="Arial"/>
          <w:color w:val="000000" w:themeColor="text1"/>
        </w:rPr>
        <w:t>odl</w:t>
      </w:r>
      <w:proofErr w:type="spellEnd"/>
      <w:r>
        <w:rPr>
          <w:rFonts w:ascii="Arial" w:hAnsi="Arial" w:cs="Arial"/>
          <w:color w:val="000000" w:themeColor="text1"/>
        </w:rPr>
        <w:t>. US in 75725</w:t>
      </w:r>
      <w:r w:rsidRPr="005D2541">
        <w:rPr>
          <w:rFonts w:ascii="Arial" w:hAnsi="Arial" w:cs="Arial"/>
          <w:color w:val="000000" w:themeColor="text1"/>
        </w:rPr>
        <w:t>)</w:t>
      </w:r>
      <w:r w:rsidRPr="005D2541">
        <w:rPr>
          <w:rFonts w:ascii="Arial" w:eastAsia="Times New Roman" w:hAnsi="Arial" w:cs="Arial"/>
          <w:color w:val="000000" w:themeColor="text1"/>
          <w:spacing w:val="1"/>
        </w:rPr>
        <w:t xml:space="preserve"> </w:t>
      </w:r>
      <w:r w:rsidRPr="005D2541">
        <w:rPr>
          <w:rFonts w:ascii="Arial" w:hAnsi="Arial" w:cs="Arial"/>
          <w:color w:val="000000" w:themeColor="text1"/>
        </w:rPr>
        <w:t>uvršča med objekte, za katere ni potrebno pridobiti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  <w:spacing w:val="2"/>
        </w:rPr>
        <w:t>g</w:t>
      </w:r>
      <w:r w:rsidRPr="005D2541">
        <w:rPr>
          <w:rFonts w:ascii="Arial" w:hAnsi="Arial" w:cs="Arial"/>
          <w:color w:val="000000" w:themeColor="text1"/>
          <w:spacing w:val="1"/>
        </w:rPr>
        <w:t>r</w:t>
      </w:r>
      <w:r w:rsidRPr="005D2541">
        <w:rPr>
          <w:rFonts w:ascii="Arial" w:hAnsi="Arial" w:cs="Arial"/>
          <w:color w:val="000000" w:themeColor="text1"/>
          <w:spacing w:val="-3"/>
        </w:rPr>
        <w:t>a</w:t>
      </w:r>
      <w:r w:rsidRPr="005D2541">
        <w:rPr>
          <w:rFonts w:ascii="Arial" w:hAnsi="Arial" w:cs="Arial"/>
          <w:color w:val="000000" w:themeColor="text1"/>
        </w:rPr>
        <w:t>d</w:t>
      </w:r>
      <w:r w:rsidRPr="005D2541">
        <w:rPr>
          <w:rFonts w:ascii="Arial" w:hAnsi="Arial" w:cs="Arial"/>
          <w:color w:val="000000" w:themeColor="text1"/>
          <w:spacing w:val="-1"/>
        </w:rPr>
        <w:t>b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2"/>
        </w:rPr>
        <w:t>g</w:t>
      </w:r>
      <w:r w:rsidRPr="005D2541">
        <w:rPr>
          <w:rFonts w:ascii="Arial" w:hAnsi="Arial" w:cs="Arial"/>
          <w:color w:val="000000" w:themeColor="text1"/>
        </w:rPr>
        <w:t>a</w:t>
      </w:r>
      <w:r w:rsidRPr="005D2541">
        <w:rPr>
          <w:rFonts w:ascii="Arial" w:hAnsi="Arial" w:cs="Arial"/>
          <w:color w:val="000000" w:themeColor="text1"/>
          <w:spacing w:val="-2"/>
        </w:rPr>
        <w:t xml:space="preserve"> </w:t>
      </w:r>
      <w:r w:rsidRPr="005D2541">
        <w:rPr>
          <w:rFonts w:ascii="Arial" w:hAnsi="Arial" w:cs="Arial"/>
          <w:color w:val="000000" w:themeColor="text1"/>
        </w:rPr>
        <w:t>d</w:t>
      </w:r>
      <w:r w:rsidRPr="005D2541">
        <w:rPr>
          <w:rFonts w:ascii="Arial" w:hAnsi="Arial" w:cs="Arial"/>
          <w:color w:val="000000" w:themeColor="text1"/>
          <w:spacing w:val="-1"/>
        </w:rPr>
        <w:t>o</w:t>
      </w:r>
      <w:r w:rsidRPr="005D2541">
        <w:rPr>
          <w:rFonts w:ascii="Arial" w:hAnsi="Arial" w:cs="Arial"/>
          <w:color w:val="000000" w:themeColor="text1"/>
          <w:spacing w:val="-2"/>
        </w:rPr>
        <w:t>v</w:t>
      </w:r>
      <w:r w:rsidRPr="005D2541">
        <w:rPr>
          <w:rFonts w:ascii="Arial" w:hAnsi="Arial" w:cs="Arial"/>
          <w:color w:val="000000" w:themeColor="text1"/>
        </w:rPr>
        <w:t>o</w:t>
      </w:r>
      <w:r w:rsidRPr="005D2541">
        <w:rPr>
          <w:rFonts w:ascii="Arial" w:hAnsi="Arial" w:cs="Arial"/>
          <w:color w:val="000000" w:themeColor="text1"/>
          <w:spacing w:val="-1"/>
        </w:rPr>
        <w:t>l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e</w:t>
      </w:r>
      <w:r w:rsidRPr="005D2541">
        <w:rPr>
          <w:rFonts w:ascii="Arial" w:hAnsi="Arial" w:cs="Arial"/>
          <w:color w:val="000000" w:themeColor="text1"/>
          <w:spacing w:val="-1"/>
        </w:rPr>
        <w:t>n</w:t>
      </w:r>
      <w:r w:rsidRPr="005D2541">
        <w:rPr>
          <w:rFonts w:ascii="Arial" w:hAnsi="Arial" w:cs="Arial"/>
          <w:color w:val="000000" w:themeColor="text1"/>
          <w:spacing w:val="1"/>
        </w:rPr>
        <w:t>j</w:t>
      </w:r>
      <w:r w:rsidRPr="005D2541">
        <w:rPr>
          <w:rFonts w:ascii="Arial" w:hAnsi="Arial" w:cs="Arial"/>
          <w:color w:val="000000" w:themeColor="text1"/>
        </w:rPr>
        <w:t>a.</w:t>
      </w:r>
    </w:p>
    <w:p w14:paraId="236D7EA7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3AA092A7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3D26DD2C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16FFA5EC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688D0667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053B9C0D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5ADE5126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1DDC0203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1C45F373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42994BC2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39"/>
        <w:jc w:val="both"/>
        <w:rPr>
          <w:rFonts w:ascii="Arial" w:hAnsi="Arial" w:cs="Arial"/>
          <w:color w:val="000000" w:themeColor="text1"/>
        </w:rPr>
      </w:pPr>
    </w:p>
    <w:p w14:paraId="0DFC282C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-12"/>
        <w:jc w:val="both"/>
        <w:rPr>
          <w:rFonts w:ascii="Arial" w:hAnsi="Arial" w:cs="Arial"/>
          <w:color w:val="000000" w:themeColor="text1"/>
        </w:rPr>
      </w:pPr>
    </w:p>
    <w:p w14:paraId="1D9DD988" w14:textId="77777777" w:rsidR="0092278C" w:rsidRDefault="0092278C" w:rsidP="0092278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</w:rPr>
      </w:pPr>
    </w:p>
    <w:p w14:paraId="4BAEFD10" w14:textId="77777777" w:rsidR="0092278C" w:rsidRPr="009D0319" w:rsidRDefault="0092278C" w:rsidP="0092278C">
      <w:pPr>
        <w:widowControl w:val="0"/>
        <w:tabs>
          <w:tab w:val="left" w:pos="4360"/>
          <w:tab w:val="left" w:pos="6760"/>
        </w:tabs>
        <w:autoSpaceDE w:val="0"/>
        <w:autoSpaceDN w:val="0"/>
        <w:adjustRightInd w:val="0"/>
        <w:spacing w:before="30" w:after="0"/>
        <w:jc w:val="both"/>
        <w:rPr>
          <w:rFonts w:ascii="Arial" w:hAnsi="Arial" w:cs="Arial"/>
          <w:color w:val="000000" w:themeColor="text1"/>
          <w:position w:val="-1"/>
        </w:rPr>
      </w:pPr>
      <w:r w:rsidRPr="005D2541">
        <w:rPr>
          <w:rFonts w:ascii="Arial" w:hAnsi="Arial" w:cs="Arial"/>
          <w:color w:val="000000" w:themeColor="text1"/>
          <w:position w:val="-1"/>
        </w:rPr>
        <w:t>Ime</w:t>
      </w:r>
      <w:r w:rsidRPr="005D2541">
        <w:rPr>
          <w:rFonts w:ascii="Arial" w:hAnsi="Arial" w:cs="Arial"/>
          <w:color w:val="000000" w:themeColor="text1"/>
          <w:spacing w:val="-9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position w:val="-1"/>
        </w:rPr>
        <w:t>in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p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i</w:t>
      </w:r>
      <w:r w:rsidRPr="005D2541">
        <w:rPr>
          <w:rFonts w:ascii="Arial" w:hAnsi="Arial" w:cs="Arial"/>
          <w:color w:val="000000" w:themeColor="text1"/>
          <w:position w:val="-1"/>
        </w:rPr>
        <w:t>i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m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position w:val="-1"/>
        </w:rPr>
        <w:t xml:space="preserve">k 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dgo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rne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 w:rsidRPr="003B4E69">
        <w:rPr>
          <w:rFonts w:cs="Arial"/>
          <w:b/>
          <w:caps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  <w:r w:rsidRPr="005D2541">
        <w:rPr>
          <w:rFonts w:ascii="Arial" w:hAnsi="Arial" w:cs="Arial"/>
          <w:color w:val="000000" w:themeColor="text1"/>
          <w:position w:val="-1"/>
        </w:rPr>
        <w:tab/>
      </w:r>
      <w:r>
        <w:rPr>
          <w:rFonts w:ascii="Arial" w:hAnsi="Arial" w:cs="Arial"/>
          <w:color w:val="000000" w:themeColor="text1"/>
          <w:position w:val="-1"/>
        </w:rPr>
        <w:t xml:space="preserve">                   Elektronski p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odp</w:t>
      </w:r>
      <w:r w:rsidRPr="005D2541">
        <w:rPr>
          <w:rFonts w:ascii="Arial" w:hAnsi="Arial" w:cs="Arial"/>
          <w:color w:val="000000" w:themeColor="text1"/>
          <w:position w:val="-1"/>
        </w:rPr>
        <w:t>is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d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go</w:t>
      </w:r>
      <w:r w:rsidRPr="005D2541">
        <w:rPr>
          <w:rFonts w:ascii="Arial" w:hAnsi="Arial" w:cs="Arial"/>
          <w:color w:val="000000" w:themeColor="text1"/>
          <w:position w:val="-1"/>
        </w:rPr>
        <w:t>v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o</w:t>
      </w:r>
      <w:r w:rsidRPr="005D2541">
        <w:rPr>
          <w:rFonts w:ascii="Arial" w:hAnsi="Arial" w:cs="Arial"/>
          <w:color w:val="000000" w:themeColor="text1"/>
          <w:position w:val="-1"/>
        </w:rPr>
        <w:t>r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n</w:t>
      </w:r>
      <w:r w:rsidRPr="005D2541">
        <w:rPr>
          <w:rFonts w:ascii="Arial" w:hAnsi="Arial" w:cs="Arial"/>
          <w:color w:val="000000" w:themeColor="text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 xml:space="preserve"> o</w:t>
      </w:r>
      <w:r w:rsidRPr="005D2541">
        <w:rPr>
          <w:rFonts w:ascii="Arial" w:hAnsi="Arial" w:cs="Arial"/>
          <w:color w:val="000000" w:themeColor="text1"/>
          <w:spacing w:val="-2"/>
          <w:position w:val="-1"/>
        </w:rPr>
        <w:t>s</w:t>
      </w:r>
      <w:r w:rsidRPr="005D2541">
        <w:rPr>
          <w:rFonts w:ascii="Arial" w:hAnsi="Arial" w:cs="Arial"/>
          <w:color w:val="000000" w:themeColor="text1"/>
          <w:spacing w:val="1"/>
          <w:position w:val="-1"/>
        </w:rPr>
        <w:t>e</w:t>
      </w:r>
      <w:r w:rsidRPr="005D2541">
        <w:rPr>
          <w:rFonts w:ascii="Arial" w:hAnsi="Arial" w:cs="Arial"/>
          <w:color w:val="000000" w:themeColor="text1"/>
          <w:spacing w:val="-1"/>
          <w:position w:val="-1"/>
        </w:rPr>
        <w:t>be</w:t>
      </w:r>
      <w:r w:rsidRPr="005D2541">
        <w:rPr>
          <w:rFonts w:ascii="Arial" w:hAnsi="Arial" w:cs="Arial"/>
          <w:color w:val="000000" w:themeColor="text1"/>
          <w:position w:val="-1"/>
        </w:rPr>
        <w:t>:</w:t>
      </w:r>
      <w:r>
        <w:rPr>
          <w:rFonts w:ascii="Arial" w:hAnsi="Arial" w:cs="Arial"/>
          <w:color w:val="000000" w:themeColor="text1"/>
          <w:position w:val="-1"/>
        </w:rPr>
        <w:t xml:space="preserve"> </w:t>
      </w:r>
      <w:r w:rsidRPr="0007715F">
        <w:rPr>
          <w:rFonts w:cs="Arial"/>
          <w:bCs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07715F">
        <w:rPr>
          <w:rFonts w:cs="Arial"/>
          <w:bCs/>
        </w:rPr>
        <w:instrText xml:space="preserve"> FORMTEXT </w:instrText>
      </w:r>
      <w:r w:rsidRPr="0007715F">
        <w:rPr>
          <w:rFonts w:cs="Arial"/>
          <w:bCs/>
        </w:rPr>
      </w:r>
      <w:r w:rsidRPr="0007715F">
        <w:rPr>
          <w:rFonts w:cs="Arial"/>
          <w:bCs/>
        </w:rPr>
        <w:fldChar w:fldCharType="separate"/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  <w:noProof/>
        </w:rPr>
        <w:t> </w:t>
      </w:r>
      <w:r w:rsidRPr="0007715F">
        <w:rPr>
          <w:rFonts w:cs="Arial"/>
          <w:bCs/>
        </w:rPr>
        <w:fldChar w:fldCharType="end"/>
      </w:r>
    </w:p>
    <w:p w14:paraId="132F33AB" w14:textId="77777777" w:rsidR="0092278C" w:rsidRDefault="0092278C" w:rsidP="0092278C">
      <w:pPr>
        <w:widowControl w:val="0"/>
        <w:tabs>
          <w:tab w:val="left" w:pos="4660"/>
        </w:tabs>
        <w:autoSpaceDE w:val="0"/>
        <w:autoSpaceDN w:val="0"/>
        <w:adjustRightInd w:val="0"/>
        <w:spacing w:after="0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14DDED55" w14:textId="77777777" w:rsidR="0092278C" w:rsidRDefault="0092278C" w:rsidP="0092278C">
      <w:pPr>
        <w:widowControl w:val="0"/>
        <w:tabs>
          <w:tab w:val="left" w:pos="4660"/>
        </w:tabs>
        <w:autoSpaceDE w:val="0"/>
        <w:autoSpaceDN w:val="0"/>
        <w:adjustRightInd w:val="0"/>
        <w:spacing w:after="0"/>
        <w:ind w:right="4888"/>
        <w:jc w:val="both"/>
        <w:rPr>
          <w:rFonts w:ascii="Arial" w:hAnsi="Arial" w:cs="Arial"/>
          <w:color w:val="000000" w:themeColor="text1"/>
          <w:spacing w:val="1"/>
          <w:position w:val="-1"/>
        </w:rPr>
      </w:pPr>
    </w:p>
    <w:p w14:paraId="20E690ED" w14:textId="77777777" w:rsidR="0092278C" w:rsidRPr="005D2541" w:rsidRDefault="0092278C" w:rsidP="0092278C">
      <w:pPr>
        <w:widowControl w:val="0"/>
        <w:autoSpaceDE w:val="0"/>
        <w:autoSpaceDN w:val="0"/>
        <w:adjustRightInd w:val="0"/>
        <w:spacing w:after="0"/>
        <w:ind w:right="1895"/>
        <w:jc w:val="both"/>
        <w:rPr>
          <w:rFonts w:ascii="Arial" w:hAnsi="Arial" w:cs="Arial"/>
          <w:color w:val="000000" w:themeColor="text1"/>
        </w:rPr>
      </w:pPr>
    </w:p>
    <w:p w14:paraId="27173BD1" w14:textId="77777777" w:rsidR="001B3AF4" w:rsidRDefault="001B3AF4"/>
    <w:sectPr w:rsidR="001B3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8C"/>
    <w:rsid w:val="0001712B"/>
    <w:rsid w:val="001B3AF4"/>
    <w:rsid w:val="004E52D3"/>
    <w:rsid w:val="0092278C"/>
    <w:rsid w:val="00E61FD3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BB73"/>
  <w15:chartTrackingRefBased/>
  <w15:docId w15:val="{6A901ACB-E69B-4FE1-84F7-11F6B224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278C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227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27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nhideWhenUsed/>
    <w:qFormat/>
    <w:rsid w:val="0092278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278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278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278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278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278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278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rsid w:val="0092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278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278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278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278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278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278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2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92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278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92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278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92278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27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92278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278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adni-list.si/1/objava.jsp?sop=2022-01-2603" TargetMode="External"/><Relationship Id="rId4" Type="http://schemas.openxmlformats.org/officeDocument/2006/relationships/hyperlink" Target="http://www.uradni-list.si/1/objava.jsp?sop=2021-01-397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Company>MJU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Perko</dc:creator>
  <cp:keywords/>
  <dc:description/>
  <cp:lastModifiedBy>Jana Perko</cp:lastModifiedBy>
  <cp:revision>1</cp:revision>
  <dcterms:created xsi:type="dcterms:W3CDTF">2025-12-15T13:49:00Z</dcterms:created>
  <dcterms:modified xsi:type="dcterms:W3CDTF">2025-12-15T13:51:00Z</dcterms:modified>
</cp:coreProperties>
</file>