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F8BE" w14:textId="7B440714" w:rsidR="00B61A6B" w:rsidRPr="005D2541" w:rsidRDefault="006F632D" w:rsidP="00277AB3">
      <w:pPr>
        <w:keepNext/>
        <w:spacing w:after="0" w:line="240" w:lineRule="auto"/>
        <w:ind w:left="708"/>
        <w:jc w:val="both"/>
        <w:outlineLvl w:val="1"/>
        <w:rPr>
          <w:rFonts w:ascii="Arial" w:hAnsi="Arial" w:cs="Arial"/>
          <w:b/>
          <w:bCs/>
          <w:color w:val="000000" w:themeColor="text1"/>
          <w:sz w:val="20"/>
          <w:szCs w:val="20"/>
        </w:rPr>
      </w:pPr>
      <w:bookmarkStart w:id="0" w:name="_Toc350331954"/>
      <w:bookmarkStart w:id="1" w:name="_Toc446407828"/>
      <w:bookmarkStart w:id="2" w:name="_Toc181787840"/>
      <w:r>
        <w:rPr>
          <w:rFonts w:ascii="Arial" w:hAnsi="Arial" w:cs="Arial"/>
          <w:b/>
          <w:bCs/>
          <w:color w:val="000000" w:themeColor="text1"/>
          <w:sz w:val="20"/>
          <w:szCs w:val="20"/>
        </w:rPr>
        <w:t xml:space="preserve">                        </w:t>
      </w:r>
      <w:r w:rsidR="00B61A6B" w:rsidRPr="005D2541">
        <w:rPr>
          <w:rFonts w:ascii="Arial" w:hAnsi="Arial" w:cs="Arial"/>
          <w:b/>
          <w:bCs/>
          <w:color w:val="000000" w:themeColor="text1"/>
          <w:sz w:val="20"/>
          <w:szCs w:val="20"/>
        </w:rPr>
        <w:t xml:space="preserve">VZOREC POGODBE (RAZPISNI OBRAZEC ŠT. </w:t>
      </w:r>
      <w:r w:rsidR="00173B8A" w:rsidRPr="005D2541">
        <w:rPr>
          <w:rFonts w:ascii="Arial" w:hAnsi="Arial" w:cs="Arial"/>
          <w:b/>
          <w:bCs/>
          <w:color w:val="000000" w:themeColor="text1"/>
          <w:sz w:val="20"/>
          <w:szCs w:val="20"/>
        </w:rPr>
        <w:t>6</w:t>
      </w:r>
      <w:r w:rsidR="00B61A6B" w:rsidRPr="005D2541">
        <w:rPr>
          <w:rFonts w:ascii="Arial" w:hAnsi="Arial" w:cs="Arial"/>
          <w:b/>
          <w:bCs/>
          <w:color w:val="000000" w:themeColor="text1"/>
          <w:sz w:val="20"/>
          <w:szCs w:val="20"/>
        </w:rPr>
        <w:t>)</w:t>
      </w:r>
      <w:bookmarkEnd w:id="0"/>
      <w:bookmarkEnd w:id="1"/>
      <w:bookmarkEnd w:id="2"/>
    </w:p>
    <w:p w14:paraId="3A5132BE" w14:textId="77777777" w:rsidR="00B61A6B" w:rsidRPr="005D2541" w:rsidRDefault="00B61A6B" w:rsidP="00B61A6B">
      <w:pPr>
        <w:widowControl w:val="0"/>
        <w:autoSpaceDE w:val="0"/>
        <w:autoSpaceDN w:val="0"/>
        <w:adjustRightInd w:val="0"/>
        <w:spacing w:after="0" w:line="252" w:lineRule="exact"/>
        <w:ind w:left="112" w:right="1895"/>
        <w:jc w:val="both"/>
        <w:rPr>
          <w:rFonts w:ascii="Arial" w:hAnsi="Arial" w:cs="Arial"/>
          <w:color w:val="000000" w:themeColor="text1"/>
          <w:sz w:val="20"/>
          <w:szCs w:val="20"/>
        </w:rPr>
      </w:pPr>
    </w:p>
    <w:p w14:paraId="581472D2" w14:textId="77777777" w:rsidR="00B61A6B" w:rsidRPr="005D2541" w:rsidRDefault="00B61A6B" w:rsidP="00B61A6B">
      <w:pPr>
        <w:widowControl w:val="0"/>
        <w:autoSpaceDE w:val="0"/>
        <w:autoSpaceDN w:val="0"/>
        <w:adjustRightInd w:val="0"/>
        <w:spacing w:after="0" w:line="252" w:lineRule="exact"/>
        <w:ind w:left="112" w:right="1895"/>
        <w:jc w:val="both"/>
        <w:rPr>
          <w:rFonts w:ascii="Arial" w:hAnsi="Arial" w:cs="Arial"/>
          <w:color w:val="000000" w:themeColor="text1"/>
          <w:sz w:val="20"/>
          <w:szCs w:val="20"/>
        </w:rPr>
      </w:pPr>
    </w:p>
    <w:p w14:paraId="2385CD4A" w14:textId="137D77BF"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b/>
          <w:bCs/>
          <w:color w:val="000000" w:themeColor="text1"/>
          <w:sz w:val="20"/>
          <w:szCs w:val="20"/>
          <w:lang w:eastAsia="sl-SI"/>
        </w:rPr>
        <w:t xml:space="preserve">Republika Slovenija, Ministrstvo za </w:t>
      </w:r>
      <w:r w:rsidR="00654E05" w:rsidRPr="005D2541">
        <w:rPr>
          <w:rFonts w:ascii="Arial" w:eastAsia="Times New Roman" w:hAnsi="Arial" w:cs="Arial"/>
          <w:b/>
          <w:color w:val="000000" w:themeColor="text1"/>
          <w:spacing w:val="-1"/>
          <w:sz w:val="20"/>
          <w:szCs w:val="20"/>
        </w:rPr>
        <w:t>kohezijo in regionalni razvoj</w:t>
      </w:r>
      <w:r w:rsidRPr="005D2541">
        <w:rPr>
          <w:rFonts w:ascii="Arial" w:eastAsia="Times New Roman" w:hAnsi="Arial" w:cs="Arial"/>
          <w:color w:val="000000" w:themeColor="text1"/>
          <w:sz w:val="20"/>
          <w:szCs w:val="20"/>
          <w:lang w:eastAsia="sl-SI"/>
        </w:rPr>
        <w:t>, Kotnikova ulica 5, 1000 Ljubljana,</w:t>
      </w:r>
      <w:r w:rsidR="00B12AA9">
        <w:rPr>
          <w:rFonts w:ascii="Arial" w:eastAsia="Times New Roman" w:hAnsi="Arial" w:cs="Arial"/>
          <w:color w:val="000000" w:themeColor="text1"/>
          <w:sz w:val="20"/>
          <w:szCs w:val="20"/>
          <w:lang w:eastAsia="sl-SI"/>
        </w:rPr>
        <w:t xml:space="preserve"> </w:t>
      </w:r>
      <w:r w:rsidRPr="005D2541">
        <w:rPr>
          <w:rFonts w:ascii="Arial" w:eastAsia="Times New Roman" w:hAnsi="Arial" w:cs="Arial"/>
          <w:color w:val="000000" w:themeColor="text1"/>
          <w:sz w:val="20"/>
          <w:szCs w:val="20"/>
          <w:lang w:eastAsia="sl-SI"/>
        </w:rPr>
        <w:t xml:space="preserve">ki ga zastopa minister </w:t>
      </w:r>
      <w:r w:rsidR="00654E05" w:rsidRPr="005D2541">
        <w:rPr>
          <w:rFonts w:ascii="Arial" w:eastAsia="Times New Roman" w:hAnsi="Arial" w:cs="Arial"/>
          <w:color w:val="000000" w:themeColor="text1"/>
          <w:sz w:val="20"/>
          <w:szCs w:val="20"/>
          <w:lang w:eastAsia="sl-SI"/>
        </w:rPr>
        <w:t>dr. Aleksander Jevšek</w:t>
      </w:r>
      <w:r w:rsidR="0075656C" w:rsidRPr="005D2541">
        <w:rPr>
          <w:rFonts w:ascii="Arial" w:eastAsia="Times New Roman" w:hAnsi="Arial" w:cs="Arial"/>
          <w:color w:val="000000" w:themeColor="text1"/>
          <w:sz w:val="20"/>
          <w:szCs w:val="20"/>
          <w:lang w:eastAsia="sl-SI"/>
        </w:rPr>
        <w:t>,</w:t>
      </w:r>
    </w:p>
    <w:p w14:paraId="5F21520B" w14:textId="77777777" w:rsidR="00B61A6B" w:rsidRPr="005D2541" w:rsidRDefault="00984AAD"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ID za DDV</w:t>
      </w:r>
      <w:r w:rsidR="00B61A6B" w:rsidRPr="005D2541">
        <w:rPr>
          <w:rFonts w:ascii="Arial" w:eastAsia="Times New Roman" w:hAnsi="Arial" w:cs="Arial"/>
          <w:color w:val="000000" w:themeColor="text1"/>
          <w:sz w:val="20"/>
          <w:szCs w:val="20"/>
          <w:lang w:eastAsia="sl-SI"/>
        </w:rPr>
        <w:t>:</w:t>
      </w:r>
      <w:r w:rsidRPr="005D2541">
        <w:rPr>
          <w:rFonts w:ascii="Arial" w:eastAsia="Times New Roman" w:hAnsi="Arial" w:cs="Arial"/>
          <w:color w:val="000000" w:themeColor="text1"/>
          <w:sz w:val="20"/>
          <w:szCs w:val="20"/>
          <w:lang w:eastAsia="sl-SI"/>
        </w:rPr>
        <w:t xml:space="preserve"> SI</w:t>
      </w:r>
      <w:r w:rsidR="00DC44F7" w:rsidRPr="005D2541">
        <w:rPr>
          <w:rFonts w:ascii="Arial" w:eastAsia="Times New Roman" w:hAnsi="Arial" w:cs="Arial"/>
          <w:color w:val="000000" w:themeColor="text1"/>
          <w:sz w:val="20"/>
          <w:szCs w:val="20"/>
          <w:lang w:eastAsia="sl-SI"/>
        </w:rPr>
        <w:t>68256809</w:t>
      </w:r>
    </w:p>
    <w:p w14:paraId="1C5558C0"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Matična številka: </w:t>
      </w:r>
      <w:r w:rsidR="00DC44F7" w:rsidRPr="005D2541">
        <w:rPr>
          <w:rFonts w:ascii="Arial" w:eastAsia="Times New Roman" w:hAnsi="Arial" w:cs="Arial"/>
          <w:color w:val="000000" w:themeColor="text1"/>
          <w:sz w:val="20"/>
          <w:szCs w:val="20"/>
          <w:lang w:eastAsia="sl-SI"/>
        </w:rPr>
        <w:t>2362551</w:t>
      </w:r>
      <w:r w:rsidRPr="005D2541">
        <w:rPr>
          <w:rFonts w:ascii="Arial" w:eastAsia="Times New Roman" w:hAnsi="Arial" w:cs="Arial"/>
          <w:color w:val="000000" w:themeColor="text1"/>
          <w:sz w:val="20"/>
          <w:szCs w:val="20"/>
          <w:lang w:eastAsia="sl-SI"/>
        </w:rPr>
        <w:t>000</w:t>
      </w:r>
    </w:p>
    <w:p w14:paraId="113A6EAE" w14:textId="37E44111" w:rsidR="00B61A6B" w:rsidRPr="005D2541" w:rsidRDefault="0075656C" w:rsidP="00B61A6B">
      <w:pPr>
        <w:widowControl w:val="0"/>
        <w:autoSpaceDE w:val="0"/>
        <w:autoSpaceDN w:val="0"/>
        <w:adjustRightInd w:val="0"/>
        <w:spacing w:after="0" w:line="240" w:lineRule="auto"/>
        <w:jc w:val="both"/>
        <w:rPr>
          <w:rFonts w:ascii="Arial" w:eastAsia="Times New Roman" w:hAnsi="Arial" w:cs="Arial"/>
          <w:b/>
          <w:bCs/>
          <w:color w:val="000000" w:themeColor="text1"/>
          <w:sz w:val="20"/>
          <w:szCs w:val="20"/>
          <w:lang w:eastAsia="sl-SI"/>
        </w:rPr>
      </w:pPr>
      <w:r w:rsidRPr="005D2541">
        <w:rPr>
          <w:rFonts w:ascii="Arial" w:eastAsia="Times New Roman" w:hAnsi="Arial" w:cs="Arial"/>
          <w:color w:val="000000" w:themeColor="text1"/>
          <w:sz w:val="20"/>
          <w:szCs w:val="20"/>
          <w:lang w:eastAsia="sl-SI"/>
        </w:rPr>
        <w:t>(v nadaljevanju: ministrstvo)</w:t>
      </w:r>
    </w:p>
    <w:p w14:paraId="09B4D425"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in</w:t>
      </w:r>
    </w:p>
    <w:p w14:paraId="793B3521"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b/>
          <w:bCs/>
          <w:color w:val="000000" w:themeColor="text1"/>
          <w:sz w:val="20"/>
          <w:szCs w:val="20"/>
          <w:lang w:eastAsia="sl-SI"/>
        </w:rPr>
      </w:pPr>
    </w:p>
    <w:p w14:paraId="6F721AD6" w14:textId="107B0EB2"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b/>
          <w:bCs/>
          <w:color w:val="000000" w:themeColor="text1"/>
          <w:sz w:val="20"/>
          <w:szCs w:val="20"/>
          <w:lang w:eastAsia="sl-SI"/>
        </w:rPr>
        <w:t>Občina</w:t>
      </w:r>
      <w:r w:rsidR="00275CC4">
        <w:rPr>
          <w:rFonts w:ascii="Arial" w:eastAsia="Times New Roman" w:hAnsi="Arial" w:cs="Arial"/>
          <w:b/>
          <w:bCs/>
          <w:color w:val="000000" w:themeColor="text1"/>
          <w:sz w:val="20"/>
          <w:szCs w:val="20"/>
          <w:lang w:eastAsia="sl-SI"/>
        </w:rPr>
        <w:t xml:space="preserve"> ____________________</w:t>
      </w:r>
      <w:r w:rsidRPr="005D2541">
        <w:rPr>
          <w:rFonts w:ascii="Arial" w:eastAsia="Times New Roman" w:hAnsi="Arial" w:cs="Arial"/>
          <w:b/>
          <w:bCs/>
          <w:color w:val="000000" w:themeColor="text1"/>
          <w:sz w:val="20"/>
          <w:szCs w:val="20"/>
          <w:lang w:eastAsia="sl-SI"/>
        </w:rPr>
        <w:t xml:space="preserve"> </w:t>
      </w:r>
      <w:r w:rsidRPr="005D2541">
        <w:rPr>
          <w:rFonts w:ascii="Arial" w:eastAsia="Times New Roman" w:hAnsi="Arial" w:cs="Arial"/>
          <w:color w:val="000000" w:themeColor="text1"/>
          <w:sz w:val="20"/>
          <w:szCs w:val="20"/>
          <w:lang w:eastAsia="sl-SI"/>
        </w:rPr>
        <w:t>, (naslov), (pošta), ki jo zastopa župan</w:t>
      </w:r>
      <w:r w:rsidR="00275CC4">
        <w:rPr>
          <w:rFonts w:ascii="Arial" w:eastAsia="Times New Roman" w:hAnsi="Arial" w:cs="Arial"/>
          <w:color w:val="000000" w:themeColor="text1"/>
          <w:sz w:val="20"/>
          <w:szCs w:val="20"/>
          <w:lang w:eastAsia="sl-SI"/>
        </w:rPr>
        <w:t>/ja</w:t>
      </w:r>
      <w:r w:rsidRPr="005D2541">
        <w:rPr>
          <w:rFonts w:ascii="Arial" w:eastAsia="Times New Roman" w:hAnsi="Arial" w:cs="Arial"/>
          <w:color w:val="000000" w:themeColor="text1"/>
          <w:sz w:val="20"/>
          <w:szCs w:val="20"/>
          <w:lang w:eastAsia="sl-SI"/>
        </w:rPr>
        <w:t xml:space="preserve"> </w:t>
      </w:r>
      <w:r w:rsidR="0075656C" w:rsidRPr="005D2541">
        <w:rPr>
          <w:rFonts w:ascii="Arial" w:eastAsia="Times New Roman" w:hAnsi="Arial" w:cs="Arial"/>
          <w:color w:val="000000" w:themeColor="text1"/>
          <w:sz w:val="20"/>
          <w:szCs w:val="20"/>
          <w:lang w:eastAsia="sl-SI"/>
        </w:rPr>
        <w:t>…………………………….</w:t>
      </w:r>
      <w:r w:rsidRPr="005D2541">
        <w:rPr>
          <w:rFonts w:ascii="Arial" w:eastAsia="Times New Roman" w:hAnsi="Arial" w:cs="Arial"/>
          <w:color w:val="000000" w:themeColor="text1"/>
          <w:sz w:val="20"/>
          <w:szCs w:val="20"/>
          <w:lang w:eastAsia="sl-SI"/>
        </w:rPr>
        <w:t xml:space="preserve">, </w:t>
      </w:r>
    </w:p>
    <w:p w14:paraId="077C7AA8"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iCs/>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Matična številka: </w:t>
      </w:r>
    </w:p>
    <w:p w14:paraId="4D7A3CB2" w14:textId="57D3160C" w:rsidR="00B61A6B" w:rsidRPr="005D2541" w:rsidRDefault="00330D5C"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ID za DDV:</w:t>
      </w:r>
      <w:r w:rsidR="00B12AA9">
        <w:rPr>
          <w:rFonts w:ascii="Arial" w:eastAsia="Times New Roman" w:hAnsi="Arial" w:cs="Arial"/>
          <w:color w:val="000000" w:themeColor="text1"/>
          <w:sz w:val="20"/>
          <w:szCs w:val="20"/>
          <w:lang w:eastAsia="sl-SI"/>
        </w:rPr>
        <w:t xml:space="preserve"> </w:t>
      </w:r>
    </w:p>
    <w:p w14:paraId="6577654F"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Transakcijski račun: </w:t>
      </w:r>
      <w:r w:rsidR="00781D7D" w:rsidRPr="005D2541">
        <w:rPr>
          <w:rFonts w:ascii="Arial" w:eastAsia="Times New Roman" w:hAnsi="Arial" w:cs="Arial"/>
          <w:color w:val="000000" w:themeColor="text1"/>
          <w:sz w:val="20"/>
          <w:szCs w:val="20"/>
          <w:lang w:eastAsia="sl-SI"/>
        </w:rPr>
        <w:t>IBAN</w:t>
      </w:r>
    </w:p>
    <w:p w14:paraId="30767013" w14:textId="197E5FA8" w:rsidR="00B61A6B" w:rsidRPr="005D2541" w:rsidRDefault="0075656C"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(v nadaljevanju: občina)</w:t>
      </w:r>
    </w:p>
    <w:p w14:paraId="4AB663B7"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521C4303" w14:textId="77777777" w:rsidR="00B61A6B" w:rsidRPr="005D2541" w:rsidRDefault="00B61A6B" w:rsidP="00B61A6B">
      <w:pPr>
        <w:widowControl w:val="0"/>
        <w:tabs>
          <w:tab w:val="left" w:pos="7241"/>
        </w:tabs>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skleneta naslednjo</w:t>
      </w:r>
    </w:p>
    <w:p w14:paraId="2143BAA2"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3E5BABF3"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5DE04D9C"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010E4CB1" w14:textId="77777777" w:rsidR="00B61A6B" w:rsidRPr="005D2541" w:rsidRDefault="00B61A6B" w:rsidP="00B61A6B">
      <w:pPr>
        <w:jc w:val="center"/>
        <w:rPr>
          <w:rFonts w:ascii="Arial" w:hAnsi="Arial" w:cs="Arial"/>
          <w:color w:val="000000" w:themeColor="text1"/>
          <w:kern w:val="32"/>
          <w:sz w:val="20"/>
          <w:szCs w:val="20"/>
          <w:lang w:eastAsia="sl-SI"/>
        </w:rPr>
      </w:pPr>
      <w:r w:rsidRPr="005D2541">
        <w:rPr>
          <w:rFonts w:ascii="Arial" w:hAnsi="Arial" w:cs="Arial"/>
          <w:color w:val="000000" w:themeColor="text1"/>
          <w:sz w:val="20"/>
          <w:szCs w:val="20"/>
          <w:lang w:eastAsia="sl-SI"/>
        </w:rPr>
        <w:t>POGODBO</w:t>
      </w:r>
      <w:r w:rsidRPr="005D2541">
        <w:rPr>
          <w:rFonts w:ascii="Arial" w:hAnsi="Arial" w:cs="Arial"/>
          <w:color w:val="000000" w:themeColor="text1"/>
          <w:kern w:val="32"/>
          <w:sz w:val="20"/>
          <w:szCs w:val="20"/>
          <w:lang w:eastAsia="sl-SI"/>
        </w:rPr>
        <w:t xml:space="preserve"> št. </w:t>
      </w:r>
    </w:p>
    <w:p w14:paraId="1CA0CED0" w14:textId="57A4A3A8" w:rsidR="00B61A6B" w:rsidRPr="005D2541" w:rsidRDefault="00B61A6B" w:rsidP="00B61A6B">
      <w:pPr>
        <w:jc w:val="center"/>
        <w:rPr>
          <w:rFonts w:ascii="Arial" w:hAnsi="Arial" w:cs="Arial"/>
          <w:caps/>
          <w:color w:val="000000" w:themeColor="text1"/>
          <w:kern w:val="32"/>
          <w:sz w:val="20"/>
          <w:szCs w:val="20"/>
          <w:lang w:eastAsia="sl-SI"/>
        </w:rPr>
      </w:pPr>
      <w:r w:rsidRPr="005D2541">
        <w:rPr>
          <w:rFonts w:ascii="Arial" w:hAnsi="Arial" w:cs="Arial"/>
          <w:color w:val="000000" w:themeColor="text1"/>
          <w:kern w:val="32"/>
          <w:sz w:val="20"/>
          <w:szCs w:val="20"/>
          <w:lang w:eastAsia="sl-SI"/>
        </w:rPr>
        <w:t xml:space="preserve">O SOFINANCIRANJU PROJEKTA </w:t>
      </w:r>
      <w:r w:rsidRPr="005D2541">
        <w:rPr>
          <w:rFonts w:ascii="Arial" w:hAnsi="Arial" w:cs="Arial"/>
          <w:caps/>
          <w:color w:val="000000" w:themeColor="text1"/>
          <w:kern w:val="32"/>
          <w:sz w:val="20"/>
          <w:szCs w:val="20"/>
          <w:lang w:eastAsia="sl-SI"/>
        </w:rPr>
        <w:t>»</w:t>
      </w:r>
      <w:r w:rsidR="0075656C" w:rsidRPr="005D2541">
        <w:rPr>
          <w:rFonts w:ascii="Arial" w:hAnsi="Arial" w:cs="Arial"/>
          <w:caps/>
          <w:color w:val="000000" w:themeColor="text1"/>
          <w:kern w:val="32"/>
          <w:sz w:val="20"/>
          <w:szCs w:val="20"/>
          <w:lang w:eastAsia="sl-SI"/>
        </w:rPr>
        <w:t>…..</w:t>
      </w:r>
      <w:r w:rsidRPr="005D2541">
        <w:rPr>
          <w:rFonts w:ascii="Arial" w:hAnsi="Arial" w:cs="Arial"/>
          <w:caps/>
          <w:color w:val="000000" w:themeColor="text1"/>
          <w:kern w:val="32"/>
          <w:sz w:val="20"/>
          <w:szCs w:val="20"/>
          <w:lang w:eastAsia="sl-SI"/>
        </w:rPr>
        <w:t>«</w:t>
      </w:r>
    </w:p>
    <w:p w14:paraId="602AB0FE"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60D4E4CA"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6259F9BD"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30CEB821" w14:textId="77777777" w:rsidR="00B61A6B" w:rsidRPr="005D2541" w:rsidRDefault="00B61A6B" w:rsidP="00B61A6B">
      <w:pPr>
        <w:widowControl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1. člen</w:t>
      </w:r>
    </w:p>
    <w:p w14:paraId="057A961F" w14:textId="77777777" w:rsidR="00B61A6B" w:rsidRPr="005D2541" w:rsidRDefault="00B61A6B" w:rsidP="00B61A6B">
      <w:pPr>
        <w:widowControl w:val="0"/>
        <w:spacing w:after="0" w:line="240" w:lineRule="auto"/>
        <w:rPr>
          <w:rFonts w:ascii="Arial" w:eastAsia="Times New Roman" w:hAnsi="Arial" w:cs="Arial"/>
          <w:color w:val="000000" w:themeColor="text1"/>
          <w:sz w:val="20"/>
          <w:szCs w:val="20"/>
          <w:lang w:eastAsia="sl-SI"/>
        </w:rPr>
      </w:pPr>
    </w:p>
    <w:p w14:paraId="4ADDC55B" w14:textId="77777777" w:rsidR="00B61A6B" w:rsidRPr="005D2541" w:rsidRDefault="00B61A6B" w:rsidP="00B61A6B">
      <w:pPr>
        <w:spacing w:after="120" w:line="240" w:lineRule="auto"/>
        <w:jc w:val="both"/>
        <w:rPr>
          <w:rFonts w:ascii="Arial" w:eastAsia="Times New Roman" w:hAnsi="Arial" w:cs="Arial"/>
          <w:bCs/>
          <w:color w:val="000000" w:themeColor="text1"/>
          <w:sz w:val="20"/>
          <w:szCs w:val="20"/>
          <w:lang w:eastAsia="sl-SI"/>
        </w:rPr>
      </w:pPr>
      <w:r w:rsidRPr="005D2541">
        <w:rPr>
          <w:rFonts w:ascii="Arial" w:eastAsia="Times New Roman" w:hAnsi="Arial" w:cs="Arial"/>
          <w:bCs/>
          <w:color w:val="000000" w:themeColor="text1"/>
          <w:sz w:val="20"/>
          <w:szCs w:val="20"/>
          <w:lang w:eastAsia="sl-SI"/>
        </w:rPr>
        <w:t>Pogodbeni stranki uvodoma ugotavljata, da je pravna podlaga za sklenitev te pogodbe:</w:t>
      </w:r>
    </w:p>
    <w:p w14:paraId="38E90056" w14:textId="5F83BE99" w:rsidR="00C80BB0" w:rsidRPr="005D2541" w:rsidRDefault="00C80BB0" w:rsidP="00E06221">
      <w:pPr>
        <w:numPr>
          <w:ilvl w:val="0"/>
          <w:numId w:val="17"/>
        </w:numPr>
        <w:spacing w:after="0" w:line="240" w:lineRule="auto"/>
        <w:jc w:val="both"/>
        <w:rPr>
          <w:rFonts w:ascii="Arial" w:eastAsia="Times New Roman" w:hAnsi="Arial" w:cs="Arial"/>
          <w:bCs/>
          <w:color w:val="000000" w:themeColor="text1"/>
          <w:sz w:val="20"/>
          <w:szCs w:val="20"/>
          <w:lang w:eastAsia="sl-SI"/>
        </w:rPr>
      </w:pPr>
      <w:r w:rsidRPr="005D2541">
        <w:rPr>
          <w:rFonts w:ascii="Arial" w:hAnsi="Arial" w:cs="Arial"/>
          <w:color w:val="000000" w:themeColor="text1"/>
          <w:sz w:val="20"/>
          <w:szCs w:val="20"/>
        </w:rPr>
        <w:t>Zakon o romski skupnosti v Republiki Sloveniji (Uradni list RS, št. 33/07),</w:t>
      </w:r>
    </w:p>
    <w:p w14:paraId="5DBEB9A2" w14:textId="5C33E6E5" w:rsidR="00B61A6B" w:rsidRPr="005D2541" w:rsidRDefault="0041451A" w:rsidP="00E06221">
      <w:pPr>
        <w:numPr>
          <w:ilvl w:val="0"/>
          <w:numId w:val="17"/>
        </w:numPr>
        <w:spacing w:after="0" w:line="240" w:lineRule="auto"/>
        <w:jc w:val="both"/>
        <w:rPr>
          <w:rFonts w:ascii="Arial" w:eastAsia="Times New Roman" w:hAnsi="Arial" w:cs="Arial"/>
          <w:bCs/>
          <w:color w:val="000000" w:themeColor="text1"/>
          <w:sz w:val="20"/>
          <w:szCs w:val="20"/>
          <w:lang w:eastAsia="sl-SI"/>
        </w:rPr>
      </w:pPr>
      <w:r w:rsidRPr="005D2541">
        <w:rPr>
          <w:rFonts w:ascii="Arial" w:hAnsi="Arial" w:cs="Arial"/>
          <w:color w:val="000000" w:themeColor="text1"/>
          <w:sz w:val="20"/>
          <w:szCs w:val="20"/>
        </w:rPr>
        <w:t>Zakon o spodbujanju skladnega regionalnega razvoja (Uradni list RS, št. 20/11, 57/12</w:t>
      </w:r>
      <w:r w:rsidR="004A5B6D" w:rsidRPr="005D2541">
        <w:rPr>
          <w:rFonts w:ascii="Arial" w:hAnsi="Arial" w:cs="Arial"/>
          <w:color w:val="000000" w:themeColor="text1"/>
          <w:sz w:val="20"/>
          <w:szCs w:val="20"/>
        </w:rPr>
        <w:t xml:space="preserve">, </w:t>
      </w:r>
      <w:hyperlink r:id="rId8" w:tgtFrame="_blank" w:tooltip="Zakon o spremembah in dopolnitvah Zakona o spodbujanju skladnega regionalnega razvoja" w:history="1">
        <w:r w:rsidRPr="005D2541">
          <w:rPr>
            <w:rFonts w:ascii="Arial" w:hAnsi="Arial" w:cs="Arial"/>
            <w:color w:val="000000" w:themeColor="text1"/>
            <w:sz w:val="20"/>
            <w:szCs w:val="20"/>
          </w:rPr>
          <w:t>46/16</w:t>
        </w:r>
      </w:hyperlink>
      <w:r w:rsidR="004A5B6D" w:rsidRPr="005D2541">
        <w:rPr>
          <w:rFonts w:ascii="Arial" w:hAnsi="Arial" w:cs="Arial"/>
          <w:color w:val="000000" w:themeColor="text1"/>
          <w:sz w:val="20"/>
          <w:szCs w:val="20"/>
        </w:rPr>
        <w:t xml:space="preserve"> in 18/23 – ZDU-1O</w:t>
      </w:r>
      <w:r w:rsidRPr="005D2541">
        <w:rPr>
          <w:rFonts w:ascii="Arial" w:hAnsi="Arial" w:cs="Arial"/>
          <w:color w:val="000000" w:themeColor="text1"/>
          <w:sz w:val="20"/>
          <w:szCs w:val="20"/>
        </w:rPr>
        <w:t>)</w:t>
      </w:r>
      <w:r w:rsidR="00B61A6B" w:rsidRPr="005D2541">
        <w:rPr>
          <w:rFonts w:ascii="Arial" w:eastAsia="Times New Roman" w:hAnsi="Arial" w:cs="Arial"/>
          <w:bCs/>
          <w:color w:val="000000" w:themeColor="text1"/>
          <w:sz w:val="20"/>
          <w:szCs w:val="20"/>
          <w:lang w:eastAsia="sl-SI"/>
        </w:rPr>
        <w:t>,</w:t>
      </w:r>
    </w:p>
    <w:p w14:paraId="78E4663F" w14:textId="3960681B" w:rsidR="00B61A6B" w:rsidRPr="005D2541" w:rsidRDefault="00B61A6B" w:rsidP="00E06221">
      <w:pPr>
        <w:numPr>
          <w:ilvl w:val="0"/>
          <w:numId w:val="17"/>
        </w:numPr>
        <w:spacing w:after="0" w:line="240" w:lineRule="auto"/>
        <w:jc w:val="both"/>
        <w:rPr>
          <w:rFonts w:ascii="Arial" w:eastAsia="Times New Roman" w:hAnsi="Arial" w:cs="Arial"/>
          <w:bCs/>
          <w:color w:val="000000" w:themeColor="text1"/>
          <w:sz w:val="20"/>
          <w:szCs w:val="20"/>
          <w:lang w:eastAsia="sl-SI"/>
        </w:rPr>
      </w:pPr>
      <w:r w:rsidRPr="005D2541">
        <w:rPr>
          <w:rFonts w:ascii="Arial" w:eastAsia="Times New Roman" w:hAnsi="Arial" w:cs="Arial"/>
          <w:bCs/>
          <w:color w:val="000000" w:themeColor="text1"/>
          <w:sz w:val="20"/>
          <w:szCs w:val="20"/>
          <w:lang w:eastAsia="sl-SI"/>
        </w:rPr>
        <w:t xml:space="preserve">Zakon o javnih financah (Uradni list RS, št. 11/11 – uradno prečiščeno besedilo, 14/13 – </w:t>
      </w:r>
      <w:proofErr w:type="spellStart"/>
      <w:r w:rsidRPr="005D2541">
        <w:rPr>
          <w:rFonts w:ascii="Arial" w:eastAsia="Times New Roman" w:hAnsi="Arial" w:cs="Arial"/>
          <w:bCs/>
          <w:color w:val="000000" w:themeColor="text1"/>
          <w:sz w:val="20"/>
          <w:szCs w:val="20"/>
          <w:lang w:eastAsia="sl-SI"/>
        </w:rPr>
        <w:t>popr</w:t>
      </w:r>
      <w:proofErr w:type="spellEnd"/>
      <w:r w:rsidRPr="005D2541">
        <w:rPr>
          <w:rFonts w:ascii="Arial" w:eastAsia="Times New Roman" w:hAnsi="Arial" w:cs="Arial"/>
          <w:bCs/>
          <w:color w:val="000000" w:themeColor="text1"/>
          <w:sz w:val="20"/>
          <w:szCs w:val="20"/>
          <w:lang w:eastAsia="sl-SI"/>
        </w:rPr>
        <w:t>., 101/13</w:t>
      </w:r>
      <w:r w:rsidR="004A5B6D" w:rsidRPr="005D2541">
        <w:rPr>
          <w:rFonts w:ascii="Arial" w:eastAsia="Times New Roman" w:hAnsi="Arial" w:cs="Arial"/>
          <w:bCs/>
          <w:color w:val="000000" w:themeColor="text1"/>
          <w:sz w:val="20"/>
          <w:szCs w:val="20"/>
          <w:lang w:eastAsia="sl-SI"/>
        </w:rPr>
        <w:t xml:space="preserve">, </w:t>
      </w:r>
      <w:r w:rsidRPr="005D2541">
        <w:rPr>
          <w:rFonts w:ascii="Arial" w:eastAsia="Times New Roman" w:hAnsi="Arial" w:cs="Arial"/>
          <w:bCs/>
          <w:color w:val="000000" w:themeColor="text1"/>
          <w:sz w:val="20"/>
          <w:szCs w:val="20"/>
          <w:lang w:eastAsia="sl-SI"/>
        </w:rPr>
        <w:t xml:space="preserve">55/15 – </w:t>
      </w:r>
      <w:proofErr w:type="spellStart"/>
      <w:r w:rsidRPr="005D2541">
        <w:rPr>
          <w:rFonts w:ascii="Arial" w:eastAsia="Times New Roman" w:hAnsi="Arial" w:cs="Arial"/>
          <w:bCs/>
          <w:color w:val="000000" w:themeColor="text1"/>
          <w:sz w:val="20"/>
          <w:szCs w:val="20"/>
          <w:lang w:eastAsia="sl-SI"/>
        </w:rPr>
        <w:t>ZFisP</w:t>
      </w:r>
      <w:proofErr w:type="spellEnd"/>
      <w:r w:rsidR="007E3517" w:rsidRPr="005D2541">
        <w:rPr>
          <w:rFonts w:ascii="Arial" w:hAnsi="Arial" w:cs="Arial"/>
          <w:color w:val="000000" w:themeColor="text1"/>
          <w:sz w:val="20"/>
          <w:szCs w:val="20"/>
        </w:rPr>
        <w:t>, 96/15 – ZIPRS1617, 13/18</w:t>
      </w:r>
      <w:r w:rsidR="004A5B6D" w:rsidRPr="005D2541">
        <w:rPr>
          <w:rFonts w:ascii="Arial" w:hAnsi="Arial" w:cs="Arial"/>
          <w:color w:val="000000" w:themeColor="text1"/>
          <w:sz w:val="20"/>
          <w:szCs w:val="20"/>
        </w:rPr>
        <w:t xml:space="preserve">, </w:t>
      </w:r>
      <w:r w:rsidR="007E3517" w:rsidRPr="005D2541">
        <w:rPr>
          <w:rFonts w:ascii="Arial" w:hAnsi="Arial" w:cs="Arial"/>
          <w:color w:val="000000" w:themeColor="text1"/>
          <w:sz w:val="20"/>
          <w:szCs w:val="20"/>
        </w:rPr>
        <w:t xml:space="preserve">195/20 – </w:t>
      </w:r>
      <w:proofErr w:type="spellStart"/>
      <w:r w:rsidR="007E3517" w:rsidRPr="005D2541">
        <w:rPr>
          <w:rFonts w:ascii="Arial" w:hAnsi="Arial" w:cs="Arial"/>
          <w:color w:val="000000" w:themeColor="text1"/>
          <w:sz w:val="20"/>
          <w:szCs w:val="20"/>
        </w:rPr>
        <w:t>odl</w:t>
      </w:r>
      <w:proofErr w:type="spellEnd"/>
      <w:r w:rsidR="007E3517" w:rsidRPr="005D2541">
        <w:rPr>
          <w:rFonts w:ascii="Arial" w:hAnsi="Arial" w:cs="Arial"/>
          <w:color w:val="000000" w:themeColor="text1"/>
          <w:sz w:val="20"/>
          <w:szCs w:val="20"/>
        </w:rPr>
        <w:t>. US</w:t>
      </w:r>
      <w:r w:rsidR="004A5B6D" w:rsidRPr="005D2541">
        <w:rPr>
          <w:rFonts w:ascii="Arial" w:hAnsi="Arial" w:cs="Arial"/>
          <w:color w:val="000000" w:themeColor="text1"/>
          <w:sz w:val="20"/>
          <w:szCs w:val="20"/>
        </w:rPr>
        <w:t>, 18/23 – ZDU-1O in 76/23</w:t>
      </w:r>
      <w:r w:rsidR="007E3517" w:rsidRPr="005D2541">
        <w:rPr>
          <w:rFonts w:ascii="Arial" w:hAnsi="Arial" w:cs="Arial"/>
          <w:color w:val="000000" w:themeColor="text1"/>
          <w:sz w:val="20"/>
          <w:szCs w:val="20"/>
        </w:rPr>
        <w:t xml:space="preserve">; </w:t>
      </w:r>
      <w:r w:rsidRPr="005D2541">
        <w:rPr>
          <w:rFonts w:ascii="Arial" w:eastAsia="Times New Roman" w:hAnsi="Arial" w:cs="Arial"/>
          <w:bCs/>
          <w:color w:val="000000" w:themeColor="text1"/>
          <w:sz w:val="20"/>
          <w:szCs w:val="20"/>
          <w:lang w:eastAsia="sl-SI"/>
        </w:rPr>
        <w:t>v nadaljnjem besedilu: ZJF),</w:t>
      </w:r>
    </w:p>
    <w:p w14:paraId="6F64594A" w14:textId="77777777" w:rsidR="00925303" w:rsidRPr="00925303" w:rsidRDefault="00925303" w:rsidP="00925303">
      <w:pPr>
        <w:numPr>
          <w:ilvl w:val="0"/>
          <w:numId w:val="17"/>
        </w:numPr>
        <w:spacing w:after="0" w:line="240" w:lineRule="auto"/>
        <w:jc w:val="both"/>
        <w:rPr>
          <w:rFonts w:ascii="Arial" w:hAnsi="Arial" w:cs="Arial"/>
          <w:color w:val="000000" w:themeColor="text1"/>
          <w:sz w:val="20"/>
          <w:szCs w:val="20"/>
        </w:rPr>
      </w:pPr>
      <w:r w:rsidRPr="00925303">
        <w:rPr>
          <w:rFonts w:ascii="Arial" w:hAnsi="Arial" w:cs="Arial"/>
          <w:color w:val="000000" w:themeColor="text1"/>
          <w:sz w:val="20"/>
          <w:szCs w:val="20"/>
        </w:rPr>
        <w:t>Proračun Republike Slovenije za leto 2024 (DP2024) (Uradni list RS, št. 150/22 in 123/23),</w:t>
      </w:r>
    </w:p>
    <w:p w14:paraId="77C252AE" w14:textId="77777777" w:rsidR="00925303" w:rsidRPr="00925303" w:rsidRDefault="00925303" w:rsidP="00925303">
      <w:pPr>
        <w:numPr>
          <w:ilvl w:val="0"/>
          <w:numId w:val="17"/>
        </w:numPr>
        <w:spacing w:after="0" w:line="240" w:lineRule="auto"/>
        <w:jc w:val="both"/>
        <w:rPr>
          <w:rFonts w:ascii="Arial" w:hAnsi="Arial" w:cs="Arial"/>
          <w:color w:val="000000" w:themeColor="text1"/>
          <w:sz w:val="20"/>
          <w:szCs w:val="20"/>
        </w:rPr>
      </w:pPr>
      <w:r w:rsidRPr="00925303">
        <w:rPr>
          <w:rFonts w:ascii="Arial" w:hAnsi="Arial" w:cs="Arial"/>
          <w:color w:val="000000" w:themeColor="text1"/>
          <w:sz w:val="20"/>
          <w:szCs w:val="20"/>
        </w:rPr>
        <w:t>Proračun Republike Slovenije za leto 2025 (DP2025) (Uradni list RS, št. 123/23),</w:t>
      </w:r>
    </w:p>
    <w:p w14:paraId="74EAE581" w14:textId="77777777" w:rsidR="00925303" w:rsidRPr="00925303" w:rsidRDefault="00925303" w:rsidP="00925303">
      <w:pPr>
        <w:numPr>
          <w:ilvl w:val="0"/>
          <w:numId w:val="17"/>
        </w:numPr>
        <w:spacing w:after="0" w:line="240" w:lineRule="auto"/>
        <w:jc w:val="both"/>
        <w:rPr>
          <w:rFonts w:ascii="Arial" w:hAnsi="Arial" w:cs="Arial"/>
          <w:color w:val="000000" w:themeColor="text1"/>
          <w:sz w:val="20"/>
          <w:szCs w:val="20"/>
        </w:rPr>
      </w:pPr>
      <w:r w:rsidRPr="00925303">
        <w:rPr>
          <w:rFonts w:ascii="Arial" w:hAnsi="Arial" w:cs="Arial"/>
          <w:color w:val="000000" w:themeColor="text1"/>
          <w:sz w:val="20"/>
          <w:szCs w:val="20"/>
        </w:rPr>
        <w:t>Zakon o izvrševanju proračunov Republike Slovenije za leti 2023 in 2024 (Uradni list RS, št. 150/22, 65/23, 76/23 – ZJF-I, 97/23 in 123/23 – ZIPRS2425),</w:t>
      </w:r>
    </w:p>
    <w:p w14:paraId="72736F49" w14:textId="77777777" w:rsidR="00925303" w:rsidRPr="00925303" w:rsidRDefault="00925303" w:rsidP="00925303">
      <w:pPr>
        <w:numPr>
          <w:ilvl w:val="0"/>
          <w:numId w:val="17"/>
        </w:numPr>
        <w:spacing w:after="0" w:line="240" w:lineRule="auto"/>
        <w:jc w:val="both"/>
        <w:rPr>
          <w:rFonts w:ascii="Arial" w:hAnsi="Arial" w:cs="Arial"/>
          <w:color w:val="000000" w:themeColor="text1"/>
          <w:sz w:val="20"/>
          <w:szCs w:val="20"/>
        </w:rPr>
      </w:pPr>
      <w:r w:rsidRPr="00925303">
        <w:rPr>
          <w:rFonts w:ascii="Arial" w:hAnsi="Arial" w:cs="Arial"/>
          <w:color w:val="000000" w:themeColor="text1"/>
          <w:sz w:val="20"/>
          <w:szCs w:val="20"/>
        </w:rPr>
        <w:t>Zakon o izvrševanju proračunov Republike Slovenije za leti 2024 in 2025 (Uradni list RS, št. 123/23 in 12/24),</w:t>
      </w:r>
    </w:p>
    <w:p w14:paraId="5181333D" w14:textId="77777777" w:rsidR="00925303" w:rsidRPr="00925303" w:rsidRDefault="00925303" w:rsidP="00925303">
      <w:pPr>
        <w:numPr>
          <w:ilvl w:val="0"/>
          <w:numId w:val="17"/>
        </w:numPr>
        <w:spacing w:after="0" w:line="240" w:lineRule="auto"/>
        <w:jc w:val="both"/>
        <w:rPr>
          <w:rFonts w:ascii="Arial" w:hAnsi="Arial" w:cs="Arial"/>
          <w:color w:val="000000" w:themeColor="text1"/>
          <w:sz w:val="20"/>
          <w:szCs w:val="20"/>
        </w:rPr>
      </w:pPr>
      <w:r w:rsidRPr="00925303">
        <w:rPr>
          <w:rFonts w:ascii="Arial" w:hAnsi="Arial" w:cs="Arial"/>
          <w:color w:val="000000" w:themeColor="text1"/>
          <w:sz w:val="20"/>
          <w:szCs w:val="20"/>
        </w:rPr>
        <w:t>Pravilnik o postopkih za izvrševanje proračuna Republike Slovenije (Uradni list RS, št. 50/07, 61/08, 99/09 – ZIPRS1011, 3/13, 81/16, 11/22, 96/22, 105/22 – ZZNŠPP, 149/22, 106/23 in 88/24),</w:t>
      </w:r>
    </w:p>
    <w:p w14:paraId="5B5C4CD0" w14:textId="77777777" w:rsidR="00B61A6B" w:rsidRPr="005D2541" w:rsidRDefault="00B61A6B" w:rsidP="00E06221">
      <w:pPr>
        <w:numPr>
          <w:ilvl w:val="0"/>
          <w:numId w:val="17"/>
        </w:numPr>
        <w:spacing w:after="0" w:line="240" w:lineRule="auto"/>
        <w:jc w:val="both"/>
        <w:rPr>
          <w:rFonts w:ascii="Arial" w:eastAsia="Times New Roman" w:hAnsi="Arial" w:cs="Arial"/>
          <w:bCs/>
          <w:color w:val="000000" w:themeColor="text1"/>
          <w:sz w:val="20"/>
          <w:szCs w:val="20"/>
          <w:lang w:eastAsia="sl-SI"/>
        </w:rPr>
      </w:pPr>
      <w:r w:rsidRPr="005D2541">
        <w:rPr>
          <w:rFonts w:ascii="Arial" w:eastAsia="Times New Roman" w:hAnsi="Arial" w:cs="Arial"/>
          <w:bCs/>
          <w:color w:val="000000" w:themeColor="text1"/>
          <w:sz w:val="20"/>
          <w:szCs w:val="20"/>
          <w:lang w:eastAsia="sl-SI"/>
        </w:rPr>
        <w:t>Uredba o postopku, merilih in načinih dodeljevanja sredstev za spodbujanje razvojnih programov in prednostnih nalog (Uradni list RS, št. 56/11),</w:t>
      </w:r>
    </w:p>
    <w:p w14:paraId="7EFBB195" w14:textId="2DF82264" w:rsidR="00B61A6B" w:rsidRPr="005D2541" w:rsidRDefault="00B61A6B" w:rsidP="00E06221">
      <w:pPr>
        <w:numPr>
          <w:ilvl w:val="0"/>
          <w:numId w:val="17"/>
        </w:numPr>
        <w:spacing w:after="0" w:line="240" w:lineRule="auto"/>
        <w:jc w:val="both"/>
        <w:rPr>
          <w:rFonts w:ascii="Arial" w:eastAsia="Times New Roman" w:hAnsi="Arial" w:cs="Arial"/>
          <w:bCs/>
          <w:color w:val="000000" w:themeColor="text1"/>
          <w:sz w:val="20"/>
          <w:szCs w:val="20"/>
          <w:lang w:eastAsia="sl-SI"/>
        </w:rPr>
      </w:pPr>
      <w:r w:rsidRPr="005D2541">
        <w:rPr>
          <w:rFonts w:ascii="Arial" w:eastAsia="Times New Roman" w:hAnsi="Arial" w:cs="Arial"/>
          <w:bCs/>
          <w:color w:val="000000" w:themeColor="text1"/>
          <w:sz w:val="20"/>
          <w:szCs w:val="20"/>
          <w:lang w:eastAsia="sl-SI"/>
        </w:rPr>
        <w:t>Uredba o izvajanju ukrepov endogene regionalne politike (Uradni list RS, št. 16/13</w:t>
      </w:r>
      <w:r w:rsidR="00074B2C" w:rsidRPr="005D2541">
        <w:rPr>
          <w:rFonts w:ascii="Arial" w:eastAsia="Times New Roman" w:hAnsi="Arial" w:cs="Arial"/>
          <w:bCs/>
          <w:color w:val="000000" w:themeColor="text1"/>
          <w:sz w:val="20"/>
          <w:szCs w:val="20"/>
          <w:lang w:eastAsia="sl-SI"/>
        </w:rPr>
        <w:t>,</w:t>
      </w:r>
      <w:r w:rsidRPr="005D2541">
        <w:rPr>
          <w:rFonts w:ascii="Arial" w:eastAsia="Times New Roman" w:hAnsi="Arial" w:cs="Arial"/>
          <w:bCs/>
          <w:color w:val="000000" w:themeColor="text1"/>
          <w:sz w:val="20"/>
          <w:szCs w:val="20"/>
          <w:lang w:eastAsia="sl-SI"/>
        </w:rPr>
        <w:t xml:space="preserve"> 78/15</w:t>
      </w:r>
      <w:r w:rsidR="00593419" w:rsidRPr="005D2541">
        <w:rPr>
          <w:rFonts w:ascii="Arial" w:eastAsia="Times New Roman" w:hAnsi="Arial" w:cs="Arial"/>
          <w:bCs/>
          <w:color w:val="000000" w:themeColor="text1"/>
          <w:sz w:val="20"/>
          <w:szCs w:val="20"/>
          <w:lang w:eastAsia="sl-SI"/>
        </w:rPr>
        <w:t xml:space="preserve">, </w:t>
      </w:r>
      <w:r w:rsidR="00074B2C" w:rsidRPr="005D2541">
        <w:rPr>
          <w:rFonts w:ascii="Arial" w:hAnsi="Arial" w:cs="Arial"/>
          <w:color w:val="000000" w:themeColor="text1"/>
          <w:sz w:val="20"/>
          <w:szCs w:val="20"/>
        </w:rPr>
        <w:t>46/19</w:t>
      </w:r>
      <w:r w:rsidR="00593419" w:rsidRPr="005D2541">
        <w:rPr>
          <w:rFonts w:ascii="Arial" w:hAnsi="Arial" w:cs="Arial"/>
          <w:color w:val="000000" w:themeColor="text1"/>
          <w:sz w:val="20"/>
          <w:szCs w:val="20"/>
        </w:rPr>
        <w:t xml:space="preserve"> in 63/23</w:t>
      </w:r>
      <w:r w:rsidRPr="005D2541">
        <w:rPr>
          <w:rFonts w:ascii="Arial" w:eastAsia="Times New Roman" w:hAnsi="Arial" w:cs="Arial"/>
          <w:bCs/>
          <w:color w:val="000000" w:themeColor="text1"/>
          <w:sz w:val="20"/>
          <w:szCs w:val="20"/>
          <w:lang w:eastAsia="sl-SI"/>
        </w:rPr>
        <w:t>),</w:t>
      </w:r>
    </w:p>
    <w:p w14:paraId="18D8A228" w14:textId="532205DF" w:rsidR="00B61A6B" w:rsidRPr="005D2541" w:rsidRDefault="00B61A6B" w:rsidP="00E06221">
      <w:pPr>
        <w:numPr>
          <w:ilvl w:val="0"/>
          <w:numId w:val="17"/>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javni razpis za sofinanciranje projektov osnovne komunalne infrastrukture v romskih naseljih v letih 20</w:t>
      </w:r>
      <w:r w:rsidR="00485C35" w:rsidRPr="005D2541">
        <w:rPr>
          <w:rFonts w:ascii="Arial" w:eastAsia="Times New Roman" w:hAnsi="Arial" w:cs="Arial"/>
          <w:color w:val="000000" w:themeColor="text1"/>
          <w:sz w:val="20"/>
          <w:szCs w:val="20"/>
          <w:lang w:eastAsia="sl-SI"/>
        </w:rPr>
        <w:t>2</w:t>
      </w:r>
      <w:r w:rsidR="00593419" w:rsidRPr="005D2541">
        <w:rPr>
          <w:rFonts w:ascii="Arial" w:eastAsia="Times New Roman" w:hAnsi="Arial" w:cs="Arial"/>
          <w:color w:val="000000" w:themeColor="text1"/>
          <w:sz w:val="20"/>
          <w:szCs w:val="20"/>
          <w:lang w:eastAsia="sl-SI"/>
        </w:rPr>
        <w:t>5</w:t>
      </w:r>
      <w:r w:rsidRPr="005D2541">
        <w:rPr>
          <w:rFonts w:ascii="Arial" w:eastAsia="Times New Roman" w:hAnsi="Arial" w:cs="Arial"/>
          <w:color w:val="000000" w:themeColor="text1"/>
          <w:sz w:val="20"/>
          <w:szCs w:val="20"/>
          <w:lang w:eastAsia="sl-SI"/>
        </w:rPr>
        <w:t xml:space="preserve"> in 20</w:t>
      </w:r>
      <w:r w:rsidR="00485C35" w:rsidRPr="005D2541">
        <w:rPr>
          <w:rFonts w:ascii="Arial" w:eastAsia="Times New Roman" w:hAnsi="Arial" w:cs="Arial"/>
          <w:color w:val="000000" w:themeColor="text1"/>
          <w:sz w:val="20"/>
          <w:szCs w:val="20"/>
          <w:lang w:eastAsia="sl-SI"/>
        </w:rPr>
        <w:t>2</w:t>
      </w:r>
      <w:r w:rsidR="00593419" w:rsidRPr="005D2541">
        <w:rPr>
          <w:rFonts w:ascii="Arial" w:eastAsia="Times New Roman" w:hAnsi="Arial" w:cs="Arial"/>
          <w:color w:val="000000" w:themeColor="text1"/>
          <w:sz w:val="20"/>
          <w:szCs w:val="20"/>
          <w:lang w:eastAsia="sl-SI"/>
        </w:rPr>
        <w:t>6</w:t>
      </w:r>
      <w:r w:rsidRPr="005D2541">
        <w:rPr>
          <w:rFonts w:ascii="Arial" w:eastAsia="Times New Roman" w:hAnsi="Arial" w:cs="Arial"/>
          <w:color w:val="000000" w:themeColor="text1"/>
          <w:sz w:val="20"/>
          <w:szCs w:val="20"/>
          <w:lang w:eastAsia="sl-SI"/>
        </w:rPr>
        <w:t xml:space="preserve">, ki ga je </w:t>
      </w:r>
      <w:r w:rsidR="004A54B3"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dne </w:t>
      </w:r>
      <w:r w:rsidR="0075656C" w:rsidRPr="005D2541">
        <w:rPr>
          <w:rFonts w:ascii="Arial" w:eastAsia="Times New Roman" w:hAnsi="Arial" w:cs="Arial"/>
          <w:color w:val="000000" w:themeColor="text1"/>
          <w:sz w:val="20"/>
          <w:szCs w:val="20"/>
          <w:lang w:eastAsia="sl-SI"/>
        </w:rPr>
        <w:t xml:space="preserve">……. </w:t>
      </w:r>
      <w:r w:rsidRPr="005D2541">
        <w:rPr>
          <w:rFonts w:ascii="Arial" w:eastAsia="Times New Roman" w:hAnsi="Arial" w:cs="Arial"/>
          <w:color w:val="000000" w:themeColor="text1"/>
          <w:sz w:val="20"/>
          <w:szCs w:val="20"/>
          <w:lang w:eastAsia="sl-SI"/>
        </w:rPr>
        <w:t>objavilo v Uradnem listu RS, št. URL in razpisna dokumentacija javnega razpisa,</w:t>
      </w:r>
    </w:p>
    <w:p w14:paraId="49D1AA47" w14:textId="7F777FA0" w:rsidR="00B61A6B" w:rsidRPr="005D2541" w:rsidRDefault="00B61A6B" w:rsidP="00E06221">
      <w:pPr>
        <w:numPr>
          <w:ilvl w:val="0"/>
          <w:numId w:val="17"/>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vloga občine zavedena v informacijskem sistemu </w:t>
      </w:r>
      <w:r w:rsidR="00804289" w:rsidRPr="005D2541">
        <w:rPr>
          <w:rFonts w:ascii="Arial" w:eastAsia="Times New Roman" w:hAnsi="Arial" w:cs="Arial"/>
          <w:color w:val="000000" w:themeColor="text1"/>
          <w:sz w:val="20"/>
          <w:szCs w:val="20"/>
          <w:lang w:eastAsia="sl-SI"/>
        </w:rPr>
        <w:t xml:space="preserve">za upravljanje z dokumentarnim gradivom </w:t>
      </w:r>
      <w:r w:rsidR="004A54B3" w:rsidRPr="005D2541">
        <w:rPr>
          <w:rFonts w:ascii="Arial" w:eastAsia="Times New Roman" w:hAnsi="Arial" w:cs="Arial"/>
          <w:color w:val="000000" w:themeColor="text1"/>
          <w:sz w:val="20"/>
          <w:szCs w:val="20"/>
          <w:lang w:eastAsia="sl-SI"/>
        </w:rPr>
        <w:t>ministrstva</w:t>
      </w:r>
      <w:r w:rsidRPr="005D2541">
        <w:rPr>
          <w:rFonts w:ascii="Arial" w:eastAsia="Times New Roman" w:hAnsi="Arial" w:cs="Arial"/>
          <w:color w:val="000000" w:themeColor="text1"/>
          <w:sz w:val="20"/>
          <w:szCs w:val="20"/>
          <w:lang w:eastAsia="sl-SI"/>
        </w:rPr>
        <w:t xml:space="preserve"> pod oznako </w:t>
      </w:r>
      <w:r w:rsidR="0075656C" w:rsidRPr="005D2541">
        <w:rPr>
          <w:rFonts w:ascii="Arial" w:eastAsia="Times New Roman" w:hAnsi="Arial" w:cs="Arial"/>
          <w:color w:val="000000" w:themeColor="text1"/>
          <w:sz w:val="20"/>
          <w:szCs w:val="20"/>
          <w:lang w:eastAsia="sl-SI"/>
        </w:rPr>
        <w:t>…. (št.</w:t>
      </w:r>
      <w:r w:rsidRPr="005D2541">
        <w:rPr>
          <w:rFonts w:ascii="Arial" w:eastAsia="Times New Roman" w:hAnsi="Arial" w:cs="Arial"/>
          <w:color w:val="000000" w:themeColor="text1"/>
          <w:sz w:val="20"/>
          <w:szCs w:val="20"/>
          <w:lang w:eastAsia="sl-SI"/>
        </w:rPr>
        <w:t xml:space="preserve">: </w:t>
      </w:r>
      <w:r w:rsidR="0075656C" w:rsidRPr="005D2541">
        <w:rPr>
          <w:rFonts w:ascii="Arial" w:eastAsia="Times New Roman" w:hAnsi="Arial" w:cs="Arial"/>
          <w:color w:val="000000" w:themeColor="text1"/>
          <w:sz w:val="20"/>
          <w:szCs w:val="20"/>
          <w:lang w:eastAsia="sl-SI"/>
        </w:rPr>
        <w:t>IS Krpan)</w:t>
      </w:r>
      <w:r w:rsidRPr="005D2541">
        <w:rPr>
          <w:rFonts w:ascii="Arial" w:eastAsia="Times New Roman" w:hAnsi="Arial" w:cs="Arial"/>
          <w:color w:val="000000" w:themeColor="text1"/>
          <w:sz w:val="20"/>
          <w:szCs w:val="20"/>
          <w:lang w:eastAsia="sl-SI"/>
        </w:rPr>
        <w:t>.</w:t>
      </w:r>
    </w:p>
    <w:p w14:paraId="0B7E4627" w14:textId="77777777" w:rsidR="00B61A6B" w:rsidRPr="005D2541" w:rsidRDefault="00B61A6B" w:rsidP="00B61A6B">
      <w:pPr>
        <w:spacing w:after="0" w:line="240" w:lineRule="auto"/>
        <w:jc w:val="both"/>
        <w:rPr>
          <w:rFonts w:ascii="Arial" w:eastAsia="Times New Roman" w:hAnsi="Arial" w:cs="Arial"/>
          <w:b/>
          <w:bCs/>
          <w:color w:val="000000" w:themeColor="text1"/>
          <w:sz w:val="20"/>
          <w:szCs w:val="20"/>
          <w:lang w:eastAsia="sl-SI"/>
        </w:rPr>
      </w:pPr>
    </w:p>
    <w:p w14:paraId="06561047" w14:textId="77777777" w:rsidR="00B61A6B" w:rsidRPr="005D2541" w:rsidRDefault="00B61A6B" w:rsidP="00B61A6B">
      <w:pPr>
        <w:widowControl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2. člen</w:t>
      </w:r>
    </w:p>
    <w:p w14:paraId="2EBB198F"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03E9A110" w14:textId="6AD013BA" w:rsidR="00B61A6B" w:rsidRPr="005D2541" w:rsidRDefault="00B61A6B" w:rsidP="001755BD">
      <w:p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Predmet te pogodbe je sofinanciranje izvedbe investicijskega projekta </w:t>
      </w:r>
      <w:r w:rsidRPr="007F749E">
        <w:rPr>
          <w:rFonts w:ascii="Arial" w:eastAsia="Times New Roman" w:hAnsi="Arial" w:cs="Arial"/>
          <w:color w:val="000000" w:themeColor="text1"/>
          <w:sz w:val="20"/>
          <w:szCs w:val="20"/>
          <w:u w:val="single"/>
          <w:lang w:eastAsia="sl-SI"/>
        </w:rPr>
        <w:t>NAZIV PROJEKTA</w:t>
      </w:r>
      <w:r w:rsidRPr="005D2541">
        <w:rPr>
          <w:rFonts w:ascii="Arial" w:eastAsia="Times New Roman" w:hAnsi="Arial" w:cs="Arial"/>
          <w:color w:val="000000" w:themeColor="text1"/>
          <w:sz w:val="20"/>
          <w:szCs w:val="20"/>
          <w:lang w:eastAsia="sl-SI"/>
        </w:rPr>
        <w:t>, skladno z vlogo občine na javni razpis</w:t>
      </w:r>
      <w:r w:rsidR="007D179E" w:rsidRPr="005D2541">
        <w:rPr>
          <w:rFonts w:ascii="Arial" w:eastAsia="Times New Roman" w:hAnsi="Arial" w:cs="Arial"/>
          <w:color w:val="000000" w:themeColor="text1"/>
          <w:sz w:val="20"/>
          <w:szCs w:val="20"/>
          <w:lang w:eastAsia="sl-SI"/>
        </w:rPr>
        <w:t xml:space="preserve"> v skupni vrednosti:</w:t>
      </w:r>
      <w:r w:rsidR="007F749E">
        <w:rPr>
          <w:rFonts w:ascii="Arial" w:eastAsia="Times New Roman" w:hAnsi="Arial" w:cs="Arial"/>
          <w:color w:val="000000" w:themeColor="text1"/>
          <w:sz w:val="20"/>
          <w:szCs w:val="20"/>
          <w:lang w:eastAsia="sl-SI"/>
        </w:rPr>
        <w:t xml:space="preserve"> ________________________</w:t>
      </w:r>
      <w:r w:rsidR="0075656C" w:rsidRPr="005D2541">
        <w:rPr>
          <w:rFonts w:ascii="Arial" w:eastAsia="Times New Roman" w:hAnsi="Arial" w:cs="Arial"/>
          <w:color w:val="000000" w:themeColor="text1"/>
          <w:sz w:val="20"/>
          <w:szCs w:val="20"/>
          <w:lang w:eastAsia="sl-SI"/>
        </w:rPr>
        <w:t xml:space="preserve"> EUR.</w:t>
      </w:r>
    </w:p>
    <w:p w14:paraId="34D492D8" w14:textId="77777777" w:rsidR="00B61A6B" w:rsidRPr="005D2541" w:rsidRDefault="00B61A6B" w:rsidP="00B61A6B">
      <w:pPr>
        <w:widowControl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lastRenderedPageBreak/>
        <w:t>3. člen</w:t>
      </w:r>
    </w:p>
    <w:p w14:paraId="5A122C81"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4CE4289D" w14:textId="5C4BC959" w:rsidR="0075656C"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Predmet sofinanciranja po tej pogodbi so naslednji upravičeni stroški:</w:t>
      </w:r>
    </w:p>
    <w:p w14:paraId="3D2BB627" w14:textId="77777777" w:rsidR="000B0C13" w:rsidRPr="005D2541" w:rsidRDefault="000B0C13" w:rsidP="00B61A6B">
      <w:pPr>
        <w:widowControl w:val="0"/>
        <w:spacing w:after="0" w:line="240" w:lineRule="auto"/>
        <w:jc w:val="both"/>
        <w:rPr>
          <w:rFonts w:ascii="Arial" w:eastAsia="Times New Roman" w:hAnsi="Arial" w:cs="Arial"/>
          <w:color w:val="000000" w:themeColor="text1"/>
          <w:sz w:val="20"/>
          <w:szCs w:val="20"/>
          <w:lang w:eastAsia="sl-SI"/>
        </w:rPr>
      </w:pPr>
    </w:p>
    <w:p w14:paraId="1F050B45" w14:textId="08C7B01B" w:rsidR="000B0C13" w:rsidRPr="005D2541" w:rsidRDefault="000B0C13" w:rsidP="000B0C13">
      <w:pPr>
        <w:widowControl w:val="0"/>
        <w:numPr>
          <w:ilvl w:val="0"/>
          <w:numId w:val="10"/>
        </w:numPr>
        <w:tabs>
          <w:tab w:val="left" w:pos="8080"/>
          <w:tab w:val="left" w:pos="9202"/>
        </w:tabs>
        <w:autoSpaceDE w:val="0"/>
        <w:autoSpaceDN w:val="0"/>
        <w:adjustRightInd w:val="0"/>
        <w:spacing w:after="0" w:line="240" w:lineRule="auto"/>
        <w:ind w:right="-12"/>
        <w:contextualSpacing/>
        <w:rPr>
          <w:rFonts w:ascii="Arial" w:hAnsi="Arial" w:cs="Arial"/>
          <w:color w:val="000000" w:themeColor="text1"/>
          <w:sz w:val="20"/>
          <w:szCs w:val="20"/>
        </w:rPr>
      </w:pPr>
      <w:r w:rsidRPr="005D2541">
        <w:rPr>
          <w:rFonts w:ascii="Arial" w:hAnsi="Arial" w:cs="Arial"/>
          <w:color w:val="000000" w:themeColor="text1"/>
          <w:sz w:val="20"/>
          <w:szCs w:val="20"/>
        </w:rPr>
        <w:t>stroški gradbenih, obrtniških in instalacijskih del brez DDV</w:t>
      </w:r>
    </w:p>
    <w:p w14:paraId="65231E11" w14:textId="391A5932" w:rsidR="000B0C13" w:rsidRPr="005D2541" w:rsidRDefault="000B0C13" w:rsidP="000B0C13">
      <w:pPr>
        <w:widowControl w:val="0"/>
        <w:numPr>
          <w:ilvl w:val="0"/>
          <w:numId w:val="10"/>
        </w:numPr>
        <w:autoSpaceDE w:val="0"/>
        <w:autoSpaceDN w:val="0"/>
        <w:adjustRightInd w:val="0"/>
        <w:spacing w:after="0" w:line="240" w:lineRule="auto"/>
        <w:ind w:right="1464"/>
        <w:contextualSpacing/>
        <w:jc w:val="both"/>
        <w:rPr>
          <w:rFonts w:ascii="Arial" w:hAnsi="Arial" w:cs="Arial"/>
          <w:color w:val="000000" w:themeColor="text1"/>
          <w:sz w:val="20"/>
          <w:szCs w:val="20"/>
        </w:rPr>
      </w:pPr>
      <w:r w:rsidRPr="005D2541">
        <w:rPr>
          <w:rFonts w:ascii="Arial" w:hAnsi="Arial" w:cs="Arial"/>
          <w:color w:val="000000" w:themeColor="text1"/>
          <w:sz w:val="20"/>
          <w:szCs w:val="20"/>
        </w:rPr>
        <w:t>stroški storitev strokovnega nadzora pri gradnji brez DDV</w:t>
      </w:r>
      <w:r w:rsidR="00206E3E" w:rsidRPr="005D2541">
        <w:rPr>
          <w:rFonts w:ascii="Arial" w:hAnsi="Arial" w:cs="Arial"/>
          <w:color w:val="000000" w:themeColor="text1"/>
          <w:sz w:val="20"/>
          <w:szCs w:val="20"/>
        </w:rPr>
        <w:t xml:space="preserve"> </w:t>
      </w:r>
    </w:p>
    <w:p w14:paraId="0DE7890C" w14:textId="77777777" w:rsidR="005D4184" w:rsidRPr="005D2541" w:rsidRDefault="005D4184" w:rsidP="00B61A6B">
      <w:pPr>
        <w:widowControl w:val="0"/>
        <w:spacing w:after="0" w:line="240" w:lineRule="auto"/>
        <w:jc w:val="both"/>
        <w:rPr>
          <w:rFonts w:ascii="Arial" w:hAnsi="Arial" w:cs="Arial"/>
          <w:color w:val="000000" w:themeColor="text1"/>
          <w:sz w:val="20"/>
          <w:szCs w:val="20"/>
        </w:rPr>
      </w:pPr>
    </w:p>
    <w:p w14:paraId="77B41423" w14:textId="2A6F60F6" w:rsidR="00B61A6B" w:rsidRPr="005D2541" w:rsidRDefault="00B61A6B" w:rsidP="00B61A6B">
      <w:pPr>
        <w:widowControl w:val="0"/>
        <w:spacing w:after="0" w:line="240" w:lineRule="auto"/>
        <w:jc w:val="both"/>
        <w:rPr>
          <w:rFonts w:ascii="Arial" w:hAnsi="Arial" w:cs="Arial"/>
          <w:color w:val="000000" w:themeColor="text1"/>
          <w:sz w:val="20"/>
          <w:szCs w:val="20"/>
        </w:rPr>
      </w:pPr>
      <w:r w:rsidRPr="005D2541">
        <w:rPr>
          <w:rFonts w:ascii="Arial" w:hAnsi="Arial" w:cs="Arial"/>
          <w:color w:val="000000" w:themeColor="text1"/>
          <w:sz w:val="20"/>
          <w:szCs w:val="20"/>
        </w:rPr>
        <w:t>Da</w:t>
      </w:r>
      <w:r w:rsidRPr="005D2541">
        <w:rPr>
          <w:rFonts w:ascii="Arial" w:hAnsi="Arial" w:cs="Arial"/>
          <w:color w:val="000000" w:themeColor="text1"/>
          <w:spacing w:val="-3"/>
          <w:sz w:val="20"/>
          <w:szCs w:val="20"/>
        </w:rPr>
        <w:t>v</w:t>
      </w:r>
      <w:r w:rsidRPr="005D2541">
        <w:rPr>
          <w:rFonts w:ascii="Arial" w:hAnsi="Arial" w:cs="Arial"/>
          <w:color w:val="000000" w:themeColor="text1"/>
          <w:sz w:val="20"/>
          <w:szCs w:val="20"/>
        </w:rPr>
        <w:t>ek</w:t>
      </w:r>
      <w:r w:rsidRPr="005D2541">
        <w:rPr>
          <w:rFonts w:ascii="Arial" w:hAnsi="Arial" w:cs="Arial"/>
          <w:color w:val="000000" w:themeColor="text1"/>
          <w:spacing w:val="4"/>
          <w:sz w:val="20"/>
          <w:szCs w:val="20"/>
        </w:rPr>
        <w:t xml:space="preserve"> </w:t>
      </w:r>
      <w:r w:rsidRPr="005D2541">
        <w:rPr>
          <w:rFonts w:ascii="Arial" w:hAnsi="Arial" w:cs="Arial"/>
          <w:color w:val="000000" w:themeColor="text1"/>
          <w:sz w:val="20"/>
          <w:szCs w:val="20"/>
        </w:rPr>
        <w:t>na</w:t>
      </w:r>
      <w:r w:rsidRPr="005D2541">
        <w:rPr>
          <w:rFonts w:ascii="Arial" w:hAnsi="Arial" w:cs="Arial"/>
          <w:color w:val="000000" w:themeColor="text1"/>
          <w:spacing w:val="1"/>
          <w:sz w:val="20"/>
          <w:szCs w:val="20"/>
        </w:rPr>
        <w:t xml:space="preserve"> </w:t>
      </w:r>
      <w:r w:rsidRPr="005D2541">
        <w:rPr>
          <w:rFonts w:ascii="Arial" w:hAnsi="Arial" w:cs="Arial"/>
          <w:color w:val="000000" w:themeColor="text1"/>
          <w:sz w:val="20"/>
          <w:szCs w:val="20"/>
        </w:rPr>
        <w:t>d</w:t>
      </w:r>
      <w:r w:rsidRPr="005D2541">
        <w:rPr>
          <w:rFonts w:ascii="Arial" w:hAnsi="Arial" w:cs="Arial"/>
          <w:color w:val="000000" w:themeColor="text1"/>
          <w:spacing w:val="-3"/>
          <w:sz w:val="20"/>
          <w:szCs w:val="20"/>
        </w:rPr>
        <w:t>o</w:t>
      </w:r>
      <w:r w:rsidRPr="005D2541">
        <w:rPr>
          <w:rFonts w:ascii="Arial" w:hAnsi="Arial" w:cs="Arial"/>
          <w:color w:val="000000" w:themeColor="text1"/>
          <w:sz w:val="20"/>
          <w:szCs w:val="20"/>
        </w:rPr>
        <w:t>d</w:t>
      </w:r>
      <w:r w:rsidRPr="005D2541">
        <w:rPr>
          <w:rFonts w:ascii="Arial" w:hAnsi="Arial" w:cs="Arial"/>
          <w:color w:val="000000" w:themeColor="text1"/>
          <w:spacing w:val="-1"/>
          <w:sz w:val="20"/>
          <w:szCs w:val="20"/>
        </w:rPr>
        <w:t>a</w:t>
      </w:r>
      <w:r w:rsidRPr="005D2541">
        <w:rPr>
          <w:rFonts w:ascii="Arial" w:hAnsi="Arial" w:cs="Arial"/>
          <w:color w:val="000000" w:themeColor="text1"/>
          <w:sz w:val="20"/>
          <w:szCs w:val="20"/>
        </w:rPr>
        <w:t>no</w:t>
      </w:r>
      <w:r w:rsidRPr="005D2541">
        <w:rPr>
          <w:rFonts w:ascii="Arial" w:hAnsi="Arial" w:cs="Arial"/>
          <w:color w:val="000000" w:themeColor="text1"/>
          <w:spacing w:val="1"/>
          <w:sz w:val="20"/>
          <w:szCs w:val="20"/>
        </w:rPr>
        <w:t xml:space="preserve"> </w:t>
      </w:r>
      <w:r w:rsidRPr="005D2541">
        <w:rPr>
          <w:rFonts w:ascii="Arial" w:hAnsi="Arial" w:cs="Arial"/>
          <w:color w:val="000000" w:themeColor="text1"/>
          <w:spacing w:val="-2"/>
          <w:sz w:val="20"/>
          <w:szCs w:val="20"/>
        </w:rPr>
        <w:t>v</w:t>
      </w:r>
      <w:r w:rsidRPr="005D2541">
        <w:rPr>
          <w:rFonts w:ascii="Arial" w:hAnsi="Arial" w:cs="Arial"/>
          <w:color w:val="000000" w:themeColor="text1"/>
          <w:spacing w:val="1"/>
          <w:sz w:val="20"/>
          <w:szCs w:val="20"/>
        </w:rPr>
        <w:t>r</w:t>
      </w:r>
      <w:r w:rsidRPr="005D2541">
        <w:rPr>
          <w:rFonts w:ascii="Arial" w:hAnsi="Arial" w:cs="Arial"/>
          <w:color w:val="000000" w:themeColor="text1"/>
          <w:sz w:val="20"/>
          <w:szCs w:val="20"/>
        </w:rPr>
        <w:t>e</w:t>
      </w:r>
      <w:r w:rsidRPr="005D2541">
        <w:rPr>
          <w:rFonts w:ascii="Arial" w:hAnsi="Arial" w:cs="Arial"/>
          <w:color w:val="000000" w:themeColor="text1"/>
          <w:spacing w:val="-1"/>
          <w:sz w:val="20"/>
          <w:szCs w:val="20"/>
        </w:rPr>
        <w:t>d</w:t>
      </w:r>
      <w:r w:rsidRPr="005D2541">
        <w:rPr>
          <w:rFonts w:ascii="Arial" w:hAnsi="Arial" w:cs="Arial"/>
          <w:color w:val="000000" w:themeColor="text1"/>
          <w:sz w:val="20"/>
          <w:szCs w:val="20"/>
        </w:rPr>
        <w:t>n</w:t>
      </w:r>
      <w:r w:rsidRPr="005D2541">
        <w:rPr>
          <w:rFonts w:ascii="Arial" w:hAnsi="Arial" w:cs="Arial"/>
          <w:color w:val="000000" w:themeColor="text1"/>
          <w:spacing w:val="-3"/>
          <w:sz w:val="20"/>
          <w:szCs w:val="20"/>
        </w:rPr>
        <w:t>o</w:t>
      </w:r>
      <w:r w:rsidRPr="005D2541">
        <w:rPr>
          <w:rFonts w:ascii="Arial" w:hAnsi="Arial" w:cs="Arial"/>
          <w:color w:val="000000" w:themeColor="text1"/>
          <w:sz w:val="20"/>
          <w:szCs w:val="20"/>
        </w:rPr>
        <w:t>s</w:t>
      </w:r>
      <w:r w:rsidRPr="005D2541">
        <w:rPr>
          <w:rFonts w:ascii="Arial" w:hAnsi="Arial" w:cs="Arial"/>
          <w:color w:val="000000" w:themeColor="text1"/>
          <w:spacing w:val="2"/>
          <w:sz w:val="20"/>
          <w:szCs w:val="20"/>
        </w:rPr>
        <w:t>t</w:t>
      </w:r>
      <w:r w:rsidRPr="005D2541">
        <w:rPr>
          <w:rFonts w:ascii="Arial" w:hAnsi="Arial" w:cs="Arial"/>
          <w:color w:val="000000" w:themeColor="text1"/>
          <w:sz w:val="20"/>
          <w:szCs w:val="20"/>
        </w:rPr>
        <w:t>, d</w:t>
      </w:r>
      <w:r w:rsidRPr="005D2541">
        <w:rPr>
          <w:rFonts w:ascii="Arial" w:hAnsi="Arial" w:cs="Arial"/>
          <w:color w:val="000000" w:themeColor="text1"/>
          <w:spacing w:val="-1"/>
          <w:sz w:val="20"/>
          <w:szCs w:val="20"/>
        </w:rPr>
        <w:t>a</w:t>
      </w:r>
      <w:r w:rsidRPr="005D2541">
        <w:rPr>
          <w:rFonts w:ascii="Arial" w:hAnsi="Arial" w:cs="Arial"/>
          <w:color w:val="000000" w:themeColor="text1"/>
          <w:spacing w:val="-2"/>
          <w:sz w:val="20"/>
          <w:szCs w:val="20"/>
        </w:rPr>
        <w:t>v</w:t>
      </w:r>
      <w:r w:rsidRPr="005D2541">
        <w:rPr>
          <w:rFonts w:ascii="Arial" w:hAnsi="Arial" w:cs="Arial"/>
          <w:color w:val="000000" w:themeColor="text1"/>
          <w:spacing w:val="-3"/>
          <w:sz w:val="20"/>
          <w:szCs w:val="20"/>
        </w:rPr>
        <w:t>e</w:t>
      </w:r>
      <w:r w:rsidRPr="005D2541">
        <w:rPr>
          <w:rFonts w:ascii="Arial" w:hAnsi="Arial" w:cs="Arial"/>
          <w:color w:val="000000" w:themeColor="text1"/>
          <w:sz w:val="20"/>
          <w:szCs w:val="20"/>
        </w:rPr>
        <w:t>k</w:t>
      </w:r>
      <w:r w:rsidRPr="005D2541">
        <w:rPr>
          <w:rFonts w:ascii="Arial" w:hAnsi="Arial" w:cs="Arial"/>
          <w:color w:val="000000" w:themeColor="text1"/>
          <w:spacing w:val="4"/>
          <w:sz w:val="20"/>
          <w:szCs w:val="20"/>
        </w:rPr>
        <w:t xml:space="preserve"> </w:t>
      </w:r>
      <w:r w:rsidRPr="005D2541">
        <w:rPr>
          <w:rFonts w:ascii="Arial" w:hAnsi="Arial" w:cs="Arial"/>
          <w:color w:val="000000" w:themeColor="text1"/>
          <w:sz w:val="20"/>
          <w:szCs w:val="20"/>
        </w:rPr>
        <w:t>na</w:t>
      </w:r>
      <w:r w:rsidRPr="005D2541">
        <w:rPr>
          <w:rFonts w:ascii="Arial" w:hAnsi="Arial" w:cs="Arial"/>
          <w:color w:val="000000" w:themeColor="text1"/>
          <w:spacing w:val="-2"/>
          <w:sz w:val="20"/>
          <w:szCs w:val="20"/>
        </w:rPr>
        <w:t xml:space="preserve"> </w:t>
      </w:r>
      <w:r w:rsidRPr="005D2541">
        <w:rPr>
          <w:rFonts w:ascii="Arial" w:hAnsi="Arial" w:cs="Arial"/>
          <w:color w:val="000000" w:themeColor="text1"/>
          <w:sz w:val="20"/>
          <w:szCs w:val="20"/>
        </w:rPr>
        <w:t>pr</w:t>
      </w:r>
      <w:r w:rsidRPr="005D2541">
        <w:rPr>
          <w:rFonts w:ascii="Arial" w:hAnsi="Arial" w:cs="Arial"/>
          <w:color w:val="000000" w:themeColor="text1"/>
          <w:spacing w:val="-2"/>
          <w:sz w:val="20"/>
          <w:szCs w:val="20"/>
        </w:rPr>
        <w:t>o</w:t>
      </w:r>
      <w:r w:rsidRPr="005D2541">
        <w:rPr>
          <w:rFonts w:ascii="Arial" w:hAnsi="Arial" w:cs="Arial"/>
          <w:color w:val="000000" w:themeColor="text1"/>
          <w:spacing w:val="1"/>
          <w:sz w:val="20"/>
          <w:szCs w:val="20"/>
        </w:rPr>
        <w:t>m</w:t>
      </w:r>
      <w:r w:rsidRPr="005D2541">
        <w:rPr>
          <w:rFonts w:ascii="Arial" w:hAnsi="Arial" w:cs="Arial"/>
          <w:color w:val="000000" w:themeColor="text1"/>
          <w:sz w:val="20"/>
          <w:szCs w:val="20"/>
        </w:rPr>
        <w:t>et n</w:t>
      </w:r>
      <w:r w:rsidRPr="005D2541">
        <w:rPr>
          <w:rFonts w:ascii="Arial" w:hAnsi="Arial" w:cs="Arial"/>
          <w:color w:val="000000" w:themeColor="text1"/>
          <w:spacing w:val="-1"/>
          <w:sz w:val="20"/>
          <w:szCs w:val="20"/>
        </w:rPr>
        <w:t>e</w:t>
      </w:r>
      <w:r w:rsidRPr="005D2541">
        <w:rPr>
          <w:rFonts w:ascii="Arial" w:hAnsi="Arial" w:cs="Arial"/>
          <w:color w:val="000000" w:themeColor="text1"/>
          <w:spacing w:val="-3"/>
          <w:sz w:val="20"/>
          <w:szCs w:val="20"/>
        </w:rPr>
        <w:t>p</w:t>
      </w:r>
      <w:r w:rsidRPr="005D2541">
        <w:rPr>
          <w:rFonts w:ascii="Arial" w:hAnsi="Arial" w:cs="Arial"/>
          <w:color w:val="000000" w:themeColor="text1"/>
          <w:spacing w:val="1"/>
          <w:sz w:val="20"/>
          <w:szCs w:val="20"/>
        </w:rPr>
        <w:t>r</w:t>
      </w:r>
      <w:r w:rsidRPr="005D2541">
        <w:rPr>
          <w:rFonts w:ascii="Arial" w:hAnsi="Arial" w:cs="Arial"/>
          <w:color w:val="000000" w:themeColor="text1"/>
          <w:sz w:val="20"/>
          <w:szCs w:val="20"/>
        </w:rPr>
        <w:t>emič</w:t>
      </w:r>
      <w:r w:rsidRPr="005D2541">
        <w:rPr>
          <w:rFonts w:ascii="Arial" w:hAnsi="Arial" w:cs="Arial"/>
          <w:color w:val="000000" w:themeColor="text1"/>
          <w:spacing w:val="-1"/>
          <w:sz w:val="20"/>
          <w:szCs w:val="20"/>
        </w:rPr>
        <w:t>ni</w:t>
      </w:r>
      <w:r w:rsidRPr="005D2541">
        <w:rPr>
          <w:rFonts w:ascii="Arial" w:hAnsi="Arial" w:cs="Arial"/>
          <w:color w:val="000000" w:themeColor="text1"/>
          <w:sz w:val="20"/>
          <w:szCs w:val="20"/>
        </w:rPr>
        <w:t>n</w:t>
      </w:r>
      <w:r w:rsidRPr="005D2541">
        <w:rPr>
          <w:rFonts w:ascii="Arial" w:hAnsi="Arial" w:cs="Arial"/>
          <w:color w:val="000000" w:themeColor="text1"/>
          <w:spacing w:val="3"/>
          <w:sz w:val="20"/>
          <w:szCs w:val="20"/>
        </w:rPr>
        <w:t xml:space="preserve"> </w:t>
      </w:r>
      <w:r w:rsidRPr="005D2541">
        <w:rPr>
          <w:rFonts w:ascii="Arial" w:hAnsi="Arial" w:cs="Arial"/>
          <w:color w:val="000000" w:themeColor="text1"/>
          <w:spacing w:val="-1"/>
          <w:sz w:val="20"/>
          <w:szCs w:val="20"/>
        </w:rPr>
        <w:t>i</w:t>
      </w:r>
      <w:r w:rsidRPr="005D2541">
        <w:rPr>
          <w:rFonts w:ascii="Arial" w:hAnsi="Arial" w:cs="Arial"/>
          <w:color w:val="000000" w:themeColor="text1"/>
          <w:sz w:val="20"/>
          <w:szCs w:val="20"/>
        </w:rPr>
        <w:t xml:space="preserve">n </w:t>
      </w:r>
      <w:r w:rsidRPr="005D2541">
        <w:rPr>
          <w:rFonts w:ascii="Arial" w:hAnsi="Arial" w:cs="Arial"/>
          <w:color w:val="000000" w:themeColor="text1"/>
          <w:spacing w:val="-2"/>
          <w:sz w:val="20"/>
          <w:szCs w:val="20"/>
        </w:rPr>
        <w:t>d</w:t>
      </w:r>
      <w:r w:rsidRPr="005D2541">
        <w:rPr>
          <w:rFonts w:ascii="Arial" w:hAnsi="Arial" w:cs="Arial"/>
          <w:color w:val="000000" w:themeColor="text1"/>
          <w:spacing w:val="1"/>
          <w:sz w:val="20"/>
          <w:szCs w:val="20"/>
        </w:rPr>
        <w:t>r</w:t>
      </w:r>
      <w:r w:rsidRPr="005D2541">
        <w:rPr>
          <w:rFonts w:ascii="Arial" w:hAnsi="Arial" w:cs="Arial"/>
          <w:color w:val="000000" w:themeColor="text1"/>
          <w:spacing w:val="-3"/>
          <w:sz w:val="20"/>
          <w:szCs w:val="20"/>
        </w:rPr>
        <w:t>u</w:t>
      </w:r>
      <w:r w:rsidRPr="005D2541">
        <w:rPr>
          <w:rFonts w:ascii="Arial" w:hAnsi="Arial" w:cs="Arial"/>
          <w:color w:val="000000" w:themeColor="text1"/>
          <w:spacing w:val="2"/>
          <w:sz w:val="20"/>
          <w:szCs w:val="20"/>
        </w:rPr>
        <w:t>g</w:t>
      </w:r>
      <w:r w:rsidRPr="005D2541">
        <w:rPr>
          <w:rFonts w:ascii="Arial" w:hAnsi="Arial" w:cs="Arial"/>
          <w:color w:val="000000" w:themeColor="text1"/>
          <w:sz w:val="20"/>
          <w:szCs w:val="20"/>
        </w:rPr>
        <w:t>i d</w:t>
      </w:r>
      <w:r w:rsidRPr="005D2541">
        <w:rPr>
          <w:rFonts w:ascii="Arial" w:hAnsi="Arial" w:cs="Arial"/>
          <w:color w:val="000000" w:themeColor="text1"/>
          <w:spacing w:val="-1"/>
          <w:sz w:val="20"/>
          <w:szCs w:val="20"/>
        </w:rPr>
        <w:t>a</w:t>
      </w:r>
      <w:r w:rsidRPr="005D2541">
        <w:rPr>
          <w:rFonts w:ascii="Arial" w:hAnsi="Arial" w:cs="Arial"/>
          <w:color w:val="000000" w:themeColor="text1"/>
          <w:spacing w:val="-2"/>
          <w:sz w:val="20"/>
          <w:szCs w:val="20"/>
        </w:rPr>
        <w:t>v</w:t>
      </w:r>
      <w:r w:rsidRPr="005D2541">
        <w:rPr>
          <w:rFonts w:ascii="Arial" w:hAnsi="Arial" w:cs="Arial"/>
          <w:color w:val="000000" w:themeColor="text1"/>
          <w:spacing w:val="2"/>
          <w:sz w:val="20"/>
          <w:szCs w:val="20"/>
        </w:rPr>
        <w:t>k</w:t>
      </w:r>
      <w:r w:rsidRPr="005D2541">
        <w:rPr>
          <w:rFonts w:ascii="Arial" w:hAnsi="Arial" w:cs="Arial"/>
          <w:color w:val="000000" w:themeColor="text1"/>
          <w:sz w:val="20"/>
          <w:szCs w:val="20"/>
        </w:rPr>
        <w:t>i</w:t>
      </w:r>
      <w:r w:rsidR="007D179E" w:rsidRPr="005D2541">
        <w:rPr>
          <w:rFonts w:ascii="Arial" w:hAnsi="Arial" w:cs="Arial"/>
          <w:color w:val="000000" w:themeColor="text1"/>
          <w:sz w:val="20"/>
          <w:szCs w:val="20"/>
        </w:rPr>
        <w:t>, stroški izdelave projektne in investicijske dokumentacije, stroški morebitnega odkupa zemljišč in odškodnine</w:t>
      </w:r>
      <w:r w:rsidRPr="005D2541">
        <w:rPr>
          <w:rFonts w:ascii="Arial" w:hAnsi="Arial" w:cs="Arial"/>
          <w:color w:val="000000" w:themeColor="text1"/>
          <w:sz w:val="20"/>
          <w:szCs w:val="20"/>
        </w:rPr>
        <w:t xml:space="preserve"> niso upravičen</w:t>
      </w:r>
      <w:r w:rsidR="007D179E" w:rsidRPr="005D2541">
        <w:rPr>
          <w:rFonts w:ascii="Arial" w:hAnsi="Arial" w:cs="Arial"/>
          <w:color w:val="000000" w:themeColor="text1"/>
          <w:sz w:val="20"/>
          <w:szCs w:val="20"/>
        </w:rPr>
        <w:t>i</w:t>
      </w:r>
      <w:r w:rsidRPr="005D2541">
        <w:rPr>
          <w:rFonts w:ascii="Arial" w:hAnsi="Arial" w:cs="Arial"/>
          <w:color w:val="000000" w:themeColor="text1"/>
          <w:sz w:val="20"/>
          <w:szCs w:val="20"/>
        </w:rPr>
        <w:t xml:space="preserve"> strošek.</w:t>
      </w:r>
    </w:p>
    <w:p w14:paraId="527569D1"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7D694E5D" w14:textId="77777777" w:rsidR="00B61A6B" w:rsidRPr="005D2541" w:rsidRDefault="00B61A6B" w:rsidP="00B61A6B">
      <w:pPr>
        <w:widowControl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4. člen</w:t>
      </w:r>
    </w:p>
    <w:p w14:paraId="4BF04503" w14:textId="77777777" w:rsidR="00B61A6B" w:rsidRPr="005D2541" w:rsidRDefault="00B61A6B" w:rsidP="00B61A6B">
      <w:pPr>
        <w:widowControl w:val="0"/>
        <w:spacing w:after="0" w:line="240" w:lineRule="auto"/>
        <w:jc w:val="both"/>
        <w:rPr>
          <w:rFonts w:ascii="Arial" w:eastAsia="Times New Roman" w:hAnsi="Arial" w:cs="Arial"/>
          <w:color w:val="000000" w:themeColor="text1"/>
          <w:sz w:val="20"/>
          <w:szCs w:val="20"/>
          <w:lang w:eastAsia="sl-SI"/>
        </w:rPr>
      </w:pPr>
    </w:p>
    <w:p w14:paraId="5B946E69" w14:textId="64D8A7A4"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Pogodbena vrednost za sofinanciranje izvedbe investicijskega projekta iz 2. člena te pogodbe znaša največ do 0,00 EUR (z besedo: ) </w:t>
      </w:r>
      <w:r w:rsidR="005B751A" w:rsidRPr="005D2541">
        <w:rPr>
          <w:rFonts w:ascii="Arial" w:eastAsia="Times New Roman" w:hAnsi="Arial" w:cs="Arial"/>
          <w:color w:val="000000" w:themeColor="text1"/>
          <w:sz w:val="20"/>
          <w:szCs w:val="20"/>
          <w:lang w:eastAsia="sl-SI"/>
        </w:rPr>
        <w:t>v letu (202</w:t>
      </w:r>
      <w:r w:rsidR="00540C2B" w:rsidRPr="005D2541">
        <w:rPr>
          <w:rFonts w:ascii="Arial" w:eastAsia="Times New Roman" w:hAnsi="Arial" w:cs="Arial"/>
          <w:color w:val="000000" w:themeColor="text1"/>
          <w:sz w:val="20"/>
          <w:szCs w:val="20"/>
          <w:lang w:eastAsia="sl-SI"/>
        </w:rPr>
        <w:t>5</w:t>
      </w:r>
      <w:r w:rsidR="005B751A" w:rsidRPr="005D2541">
        <w:rPr>
          <w:rFonts w:ascii="Arial" w:eastAsia="Times New Roman" w:hAnsi="Arial" w:cs="Arial"/>
          <w:color w:val="000000" w:themeColor="text1"/>
          <w:sz w:val="20"/>
          <w:szCs w:val="20"/>
          <w:lang w:eastAsia="sl-SI"/>
        </w:rPr>
        <w:t xml:space="preserve"> ali 202</w:t>
      </w:r>
      <w:r w:rsidR="00540C2B" w:rsidRPr="005D2541">
        <w:rPr>
          <w:rFonts w:ascii="Arial" w:eastAsia="Times New Roman" w:hAnsi="Arial" w:cs="Arial"/>
          <w:color w:val="000000" w:themeColor="text1"/>
          <w:sz w:val="20"/>
          <w:szCs w:val="20"/>
          <w:lang w:eastAsia="sl-SI"/>
        </w:rPr>
        <w:t>6</w:t>
      </w:r>
      <w:r w:rsidR="005B751A" w:rsidRPr="005D2541">
        <w:rPr>
          <w:rFonts w:ascii="Arial" w:eastAsia="Times New Roman" w:hAnsi="Arial" w:cs="Arial"/>
          <w:color w:val="000000" w:themeColor="text1"/>
          <w:sz w:val="20"/>
          <w:szCs w:val="20"/>
          <w:lang w:eastAsia="sl-SI"/>
        </w:rPr>
        <w:t>),</w:t>
      </w:r>
    </w:p>
    <w:p w14:paraId="685CA8AE" w14:textId="68011D00" w:rsidR="00B61A6B" w:rsidRPr="005D2541" w:rsidRDefault="00B61A6B" w:rsidP="00B61A6B">
      <w:pPr>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oziroma največ do razlike med vrednostjo izvedenih del ali storitev, po predloženih situacijah ali računih, in drugimi viri, opredeljenimi v </w:t>
      </w:r>
      <w:r w:rsidR="00A72EEA" w:rsidRPr="005D2541">
        <w:rPr>
          <w:rFonts w:ascii="Arial" w:eastAsia="Times New Roman" w:hAnsi="Arial" w:cs="Arial"/>
          <w:color w:val="000000" w:themeColor="text1"/>
          <w:sz w:val="20"/>
          <w:szCs w:val="20"/>
          <w:lang w:eastAsia="sl-SI"/>
        </w:rPr>
        <w:t>vlogi</w:t>
      </w:r>
      <w:r w:rsidRPr="005D2541">
        <w:rPr>
          <w:rFonts w:ascii="Arial" w:eastAsia="Times New Roman" w:hAnsi="Arial" w:cs="Arial"/>
          <w:color w:val="000000" w:themeColor="text1"/>
          <w:sz w:val="20"/>
          <w:szCs w:val="20"/>
          <w:lang w:eastAsia="sl-SI"/>
        </w:rPr>
        <w:t>.</w:t>
      </w:r>
    </w:p>
    <w:p w14:paraId="45C002B0" w14:textId="4268C995"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Sredstva so zagotovljena</w:t>
      </w:r>
      <w:r w:rsidR="00485C35" w:rsidRPr="005D2541">
        <w:rPr>
          <w:rFonts w:ascii="Arial" w:eastAsia="Times New Roman" w:hAnsi="Arial" w:cs="Arial"/>
          <w:color w:val="000000" w:themeColor="text1"/>
          <w:sz w:val="20"/>
          <w:szCs w:val="20"/>
          <w:lang w:eastAsia="sl-SI"/>
        </w:rPr>
        <w:t xml:space="preserve"> na proračunski postavki </w:t>
      </w:r>
      <w:r w:rsidR="001F23A3" w:rsidRPr="005D2541">
        <w:rPr>
          <w:rFonts w:ascii="Arial" w:eastAsia="Times New Roman" w:hAnsi="Arial" w:cs="Arial"/>
          <w:color w:val="000000" w:themeColor="text1"/>
          <w:sz w:val="20"/>
          <w:szCs w:val="20"/>
          <w:lang w:eastAsia="sl-SI"/>
        </w:rPr>
        <w:t>231137</w:t>
      </w:r>
      <w:r w:rsidR="00485C35" w:rsidRPr="005D2541">
        <w:rPr>
          <w:rFonts w:ascii="Arial" w:eastAsia="Times New Roman" w:hAnsi="Arial" w:cs="Arial"/>
          <w:color w:val="000000" w:themeColor="text1"/>
          <w:sz w:val="20"/>
          <w:szCs w:val="20"/>
          <w:lang w:eastAsia="sl-SI"/>
        </w:rPr>
        <w:t xml:space="preserve"> -</w:t>
      </w:r>
      <w:r w:rsidRPr="005D2541">
        <w:rPr>
          <w:rFonts w:ascii="Arial" w:eastAsia="Times New Roman" w:hAnsi="Arial" w:cs="Arial"/>
          <w:color w:val="000000" w:themeColor="text1"/>
          <w:sz w:val="20"/>
          <w:szCs w:val="20"/>
          <w:lang w:eastAsia="sl-SI"/>
        </w:rPr>
        <w:t xml:space="preserve"> Infrast</w:t>
      </w:r>
      <w:r w:rsidR="004419B2" w:rsidRPr="005D2541">
        <w:rPr>
          <w:rFonts w:ascii="Arial" w:eastAsia="Times New Roman" w:hAnsi="Arial" w:cs="Arial"/>
          <w:color w:val="000000" w:themeColor="text1"/>
          <w:sz w:val="20"/>
          <w:szCs w:val="20"/>
          <w:lang w:eastAsia="sl-SI"/>
        </w:rPr>
        <w:t xml:space="preserve">ruktura na območjih kjer žive </w:t>
      </w:r>
      <w:r w:rsidR="00957D54" w:rsidRPr="005D2541">
        <w:rPr>
          <w:rFonts w:ascii="Arial" w:eastAsia="Times New Roman" w:hAnsi="Arial" w:cs="Arial"/>
          <w:color w:val="000000" w:themeColor="text1"/>
          <w:sz w:val="20"/>
          <w:szCs w:val="20"/>
          <w:lang w:eastAsia="sl-SI"/>
        </w:rPr>
        <w:t>R</w:t>
      </w:r>
      <w:r w:rsidR="00804289" w:rsidRPr="005D2541">
        <w:rPr>
          <w:rFonts w:ascii="Arial" w:eastAsia="Times New Roman" w:hAnsi="Arial" w:cs="Arial"/>
          <w:color w:val="000000" w:themeColor="text1"/>
          <w:sz w:val="20"/>
          <w:szCs w:val="20"/>
          <w:lang w:eastAsia="sl-SI"/>
        </w:rPr>
        <w:t xml:space="preserve">omske </w:t>
      </w:r>
      <w:r w:rsidRPr="005D2541">
        <w:rPr>
          <w:rFonts w:ascii="Arial" w:eastAsia="Times New Roman" w:hAnsi="Arial" w:cs="Arial"/>
          <w:color w:val="000000" w:themeColor="text1"/>
          <w:sz w:val="20"/>
          <w:szCs w:val="20"/>
          <w:lang w:eastAsia="sl-SI"/>
        </w:rPr>
        <w:t xml:space="preserve">etnične skupnosti. </w:t>
      </w:r>
    </w:p>
    <w:p w14:paraId="7233EDDB" w14:textId="6379BC2A"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bookmarkStart w:id="3" w:name="_Hlk182476711"/>
      <w:r w:rsidRPr="005D2541">
        <w:rPr>
          <w:rFonts w:ascii="Arial" w:eastAsia="Times New Roman" w:hAnsi="Arial" w:cs="Arial"/>
          <w:color w:val="000000" w:themeColor="text1"/>
          <w:sz w:val="20"/>
          <w:szCs w:val="20"/>
          <w:lang w:eastAsia="sl-SI"/>
        </w:rPr>
        <w:t>Upravičeni stroški so tisti stroški, ki so opredeljeni v 3. členu te pogodbe in so nastali in bili plačani v času od 1.</w:t>
      </w:r>
      <w:r w:rsidR="00485C35" w:rsidRPr="005D2541">
        <w:rPr>
          <w:rFonts w:ascii="Arial" w:eastAsia="Times New Roman" w:hAnsi="Arial" w:cs="Arial"/>
          <w:color w:val="000000" w:themeColor="text1"/>
          <w:sz w:val="20"/>
          <w:szCs w:val="20"/>
          <w:lang w:eastAsia="sl-SI"/>
        </w:rPr>
        <w:t xml:space="preserve"> </w:t>
      </w:r>
      <w:r w:rsidRPr="005D2541">
        <w:rPr>
          <w:rFonts w:ascii="Arial" w:eastAsia="Times New Roman" w:hAnsi="Arial" w:cs="Arial"/>
          <w:color w:val="000000" w:themeColor="text1"/>
          <w:sz w:val="20"/>
          <w:szCs w:val="20"/>
          <w:lang w:eastAsia="sl-SI"/>
        </w:rPr>
        <w:t>1.</w:t>
      </w:r>
      <w:r w:rsidR="00485C35" w:rsidRPr="005D2541">
        <w:rPr>
          <w:rFonts w:ascii="Arial" w:eastAsia="Times New Roman" w:hAnsi="Arial" w:cs="Arial"/>
          <w:color w:val="000000" w:themeColor="text1"/>
          <w:sz w:val="20"/>
          <w:szCs w:val="20"/>
          <w:lang w:eastAsia="sl-SI"/>
        </w:rPr>
        <w:t xml:space="preserve"> </w:t>
      </w:r>
      <w:r w:rsidRPr="005D2541">
        <w:rPr>
          <w:rFonts w:ascii="Arial" w:eastAsia="Times New Roman" w:hAnsi="Arial" w:cs="Arial"/>
          <w:color w:val="000000" w:themeColor="text1"/>
          <w:sz w:val="20"/>
          <w:szCs w:val="20"/>
          <w:lang w:eastAsia="sl-SI"/>
        </w:rPr>
        <w:t>20</w:t>
      </w:r>
      <w:r w:rsidR="00485C35"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5</w:t>
      </w:r>
      <w:r w:rsidR="0086342A" w:rsidRPr="005D2541">
        <w:rPr>
          <w:rFonts w:ascii="Arial" w:eastAsia="Times New Roman" w:hAnsi="Arial" w:cs="Arial"/>
          <w:color w:val="000000" w:themeColor="text1"/>
          <w:sz w:val="20"/>
          <w:szCs w:val="20"/>
          <w:lang w:eastAsia="sl-SI"/>
        </w:rPr>
        <w:t xml:space="preserve"> oziroma </w:t>
      </w:r>
      <w:r w:rsidR="00BD26AE" w:rsidRPr="005D2541">
        <w:rPr>
          <w:rFonts w:ascii="Arial" w:eastAsia="Times New Roman" w:hAnsi="Arial" w:cs="Arial"/>
          <w:color w:val="000000" w:themeColor="text1"/>
          <w:sz w:val="20"/>
          <w:szCs w:val="20"/>
          <w:lang w:eastAsia="sl-SI"/>
        </w:rPr>
        <w:t>od potrditve sklepa</w:t>
      </w:r>
      <w:r w:rsidR="0086342A" w:rsidRPr="005D2541">
        <w:rPr>
          <w:rFonts w:ascii="Arial" w:eastAsia="Times New Roman" w:hAnsi="Arial" w:cs="Arial"/>
          <w:color w:val="000000" w:themeColor="text1"/>
          <w:sz w:val="20"/>
          <w:szCs w:val="20"/>
          <w:lang w:eastAsia="sl-SI"/>
        </w:rPr>
        <w:t xml:space="preserve"> DIIP, </w:t>
      </w:r>
      <w:r w:rsidR="00BD26AE" w:rsidRPr="005D2541">
        <w:rPr>
          <w:rFonts w:ascii="Arial" w:eastAsia="Times New Roman" w:hAnsi="Arial" w:cs="Arial"/>
          <w:color w:val="000000" w:themeColor="text1"/>
          <w:sz w:val="20"/>
          <w:szCs w:val="20"/>
          <w:lang w:eastAsia="sl-SI"/>
        </w:rPr>
        <w:t xml:space="preserve">če je bil ta sprejet po 1. 1. 2025 </w:t>
      </w:r>
      <w:r w:rsidRPr="005D2541">
        <w:rPr>
          <w:rFonts w:ascii="Arial" w:eastAsia="Times New Roman" w:hAnsi="Arial" w:cs="Arial"/>
          <w:color w:val="000000" w:themeColor="text1"/>
          <w:sz w:val="20"/>
          <w:szCs w:val="20"/>
          <w:lang w:eastAsia="sl-SI"/>
        </w:rPr>
        <w:t xml:space="preserve">do dneva, ko je bil poslan zahtevek za izplačilo na </w:t>
      </w:r>
      <w:r w:rsidR="004A54B3" w:rsidRPr="005D2541">
        <w:rPr>
          <w:rFonts w:ascii="Arial" w:eastAsia="Times New Roman" w:hAnsi="Arial" w:cs="Arial"/>
          <w:color w:val="000000" w:themeColor="text1"/>
          <w:sz w:val="20"/>
          <w:szCs w:val="20"/>
          <w:lang w:eastAsia="sl-SI"/>
        </w:rPr>
        <w:t>ministrstvo</w:t>
      </w:r>
      <w:r w:rsidR="00A72EEA" w:rsidRPr="005D2541">
        <w:rPr>
          <w:rFonts w:ascii="Arial" w:eastAsia="Times New Roman" w:hAnsi="Arial" w:cs="Arial"/>
          <w:color w:val="000000" w:themeColor="text1"/>
          <w:sz w:val="20"/>
          <w:szCs w:val="20"/>
          <w:lang w:eastAsia="sl-SI"/>
        </w:rPr>
        <w:t xml:space="preserve"> za projekte sofinancirane v letu 2025 in od 1. 1. 2026 </w:t>
      </w:r>
      <w:r w:rsidR="00BD26AE" w:rsidRPr="005D2541">
        <w:rPr>
          <w:rFonts w:ascii="Arial" w:eastAsia="Times New Roman" w:hAnsi="Arial" w:cs="Arial"/>
          <w:color w:val="000000" w:themeColor="text1"/>
          <w:sz w:val="20"/>
          <w:szCs w:val="20"/>
          <w:lang w:eastAsia="sl-SI"/>
        </w:rPr>
        <w:t xml:space="preserve">oziroma od potrditve sklepa DIIP, če je bil ta sprejet po 1. 1. 2026 </w:t>
      </w:r>
      <w:r w:rsidR="00A72EEA" w:rsidRPr="005D2541">
        <w:rPr>
          <w:rFonts w:ascii="Arial" w:eastAsia="Times New Roman" w:hAnsi="Arial" w:cs="Arial"/>
          <w:color w:val="000000" w:themeColor="text1"/>
          <w:sz w:val="20"/>
          <w:szCs w:val="20"/>
          <w:lang w:eastAsia="sl-SI"/>
        </w:rPr>
        <w:t>do dneva, ko je bil poslan zahtevek za izplačilo na ministrstvo za projekte sofinancirane v letu 2026</w:t>
      </w:r>
      <w:r w:rsidRPr="005D2541">
        <w:rPr>
          <w:rFonts w:ascii="Arial" w:eastAsia="Times New Roman" w:hAnsi="Arial" w:cs="Arial"/>
          <w:color w:val="000000" w:themeColor="text1"/>
          <w:sz w:val="20"/>
          <w:szCs w:val="20"/>
          <w:lang w:eastAsia="sl-SI"/>
        </w:rPr>
        <w:t>.</w:t>
      </w:r>
    </w:p>
    <w:p w14:paraId="4D38D52E" w14:textId="1FBC9D99" w:rsidR="00B61A6B" w:rsidRPr="005D2541" w:rsidRDefault="004A54B3"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bookmarkStart w:id="4" w:name="_Hlk182393520"/>
      <w:r w:rsidRPr="005D2541">
        <w:rPr>
          <w:rFonts w:ascii="Arial" w:eastAsia="Times New Roman" w:hAnsi="Arial" w:cs="Arial"/>
          <w:color w:val="000000" w:themeColor="text1"/>
          <w:sz w:val="20"/>
          <w:szCs w:val="20"/>
          <w:lang w:eastAsia="sl-SI"/>
        </w:rPr>
        <w:t>Ministrstvo</w:t>
      </w:r>
      <w:r w:rsidR="00B61A6B" w:rsidRPr="005D2541">
        <w:rPr>
          <w:rFonts w:ascii="Arial" w:eastAsia="Times New Roman" w:hAnsi="Arial" w:cs="Arial"/>
          <w:color w:val="000000" w:themeColor="text1"/>
          <w:sz w:val="20"/>
          <w:szCs w:val="20"/>
          <w:lang w:eastAsia="sl-SI"/>
        </w:rPr>
        <w:t xml:space="preserve"> bo sofinanciral</w:t>
      </w:r>
      <w:r w:rsidRPr="005D2541">
        <w:rPr>
          <w:rFonts w:ascii="Arial" w:eastAsia="Times New Roman" w:hAnsi="Arial" w:cs="Arial"/>
          <w:color w:val="000000" w:themeColor="text1"/>
          <w:sz w:val="20"/>
          <w:szCs w:val="20"/>
          <w:lang w:eastAsia="sl-SI"/>
        </w:rPr>
        <w:t>o</w:t>
      </w:r>
      <w:r w:rsidR="00B61A6B" w:rsidRPr="005D2541">
        <w:rPr>
          <w:rFonts w:ascii="Arial" w:eastAsia="Times New Roman" w:hAnsi="Arial" w:cs="Arial"/>
          <w:color w:val="000000" w:themeColor="text1"/>
          <w:sz w:val="20"/>
          <w:szCs w:val="20"/>
          <w:lang w:eastAsia="sl-SI"/>
        </w:rPr>
        <w:t xml:space="preserve"> le upravičene stroške</w:t>
      </w:r>
      <w:r w:rsidR="0073333E" w:rsidRPr="005D2541">
        <w:rPr>
          <w:rFonts w:ascii="Arial" w:eastAsia="Times New Roman" w:hAnsi="Arial" w:cs="Arial"/>
          <w:color w:val="000000" w:themeColor="text1"/>
          <w:sz w:val="20"/>
          <w:szCs w:val="20"/>
          <w:lang w:eastAsia="sl-SI"/>
        </w:rPr>
        <w:t>,</w:t>
      </w:r>
      <w:r w:rsidR="00B61A6B" w:rsidRPr="005D2541">
        <w:rPr>
          <w:rFonts w:ascii="Arial" w:eastAsia="Times New Roman" w:hAnsi="Arial" w:cs="Arial"/>
          <w:color w:val="000000" w:themeColor="text1"/>
          <w:sz w:val="20"/>
          <w:szCs w:val="20"/>
          <w:lang w:eastAsia="sl-SI"/>
        </w:rPr>
        <w:t xml:space="preserve"> nastale od 1.</w:t>
      </w:r>
      <w:r w:rsidR="00485C35"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1.</w:t>
      </w:r>
      <w:r w:rsidR="00485C35" w:rsidRPr="005D2541">
        <w:rPr>
          <w:rFonts w:ascii="Arial" w:eastAsia="Times New Roman" w:hAnsi="Arial" w:cs="Arial"/>
          <w:color w:val="000000" w:themeColor="text1"/>
          <w:sz w:val="20"/>
          <w:szCs w:val="20"/>
          <w:lang w:eastAsia="sl-SI"/>
        </w:rPr>
        <w:t xml:space="preserve"> </w:t>
      </w:r>
      <w:r w:rsidR="00111C17" w:rsidRPr="005D2541">
        <w:rPr>
          <w:rFonts w:ascii="Arial" w:eastAsia="Times New Roman" w:hAnsi="Arial" w:cs="Arial"/>
          <w:color w:val="000000" w:themeColor="text1"/>
          <w:sz w:val="20"/>
          <w:szCs w:val="20"/>
          <w:lang w:eastAsia="sl-SI"/>
        </w:rPr>
        <w:t>202</w:t>
      </w:r>
      <w:r w:rsidR="00540C2B" w:rsidRPr="005D2541">
        <w:rPr>
          <w:rFonts w:ascii="Arial" w:eastAsia="Times New Roman" w:hAnsi="Arial" w:cs="Arial"/>
          <w:color w:val="000000" w:themeColor="text1"/>
          <w:sz w:val="20"/>
          <w:szCs w:val="20"/>
          <w:lang w:eastAsia="sl-SI"/>
        </w:rPr>
        <w:t>5</w:t>
      </w:r>
      <w:r w:rsidR="003102E9" w:rsidRPr="005D2541">
        <w:rPr>
          <w:rFonts w:ascii="Arial" w:eastAsia="Times New Roman" w:hAnsi="Arial" w:cs="Arial"/>
          <w:color w:val="000000" w:themeColor="text1"/>
          <w:sz w:val="20"/>
          <w:szCs w:val="20"/>
          <w:lang w:eastAsia="sl-SI"/>
        </w:rPr>
        <w:t xml:space="preserve"> oziroma od potrditve sklepa DIIP, če je bil ta sprejet po 1. 1. 2025</w:t>
      </w:r>
      <w:r w:rsidR="00925303">
        <w:rPr>
          <w:rFonts w:ascii="Arial" w:eastAsia="Times New Roman" w:hAnsi="Arial" w:cs="Arial"/>
          <w:color w:val="000000" w:themeColor="text1"/>
          <w:sz w:val="20"/>
          <w:szCs w:val="20"/>
          <w:lang w:eastAsia="sl-SI"/>
        </w:rPr>
        <w:t>,</w:t>
      </w:r>
      <w:r w:rsidR="00B61A6B" w:rsidRPr="005D2541">
        <w:rPr>
          <w:rFonts w:ascii="Arial" w:eastAsia="Times New Roman" w:hAnsi="Arial" w:cs="Arial"/>
          <w:color w:val="000000" w:themeColor="text1"/>
          <w:sz w:val="20"/>
          <w:szCs w:val="20"/>
          <w:lang w:eastAsia="sl-SI"/>
        </w:rPr>
        <w:t xml:space="preserve"> do najk</w:t>
      </w:r>
      <w:r w:rsidR="00111C17" w:rsidRPr="005D2541">
        <w:rPr>
          <w:rFonts w:ascii="Arial" w:eastAsia="Times New Roman" w:hAnsi="Arial" w:cs="Arial"/>
          <w:color w:val="000000" w:themeColor="text1"/>
          <w:sz w:val="20"/>
          <w:szCs w:val="20"/>
          <w:lang w:eastAsia="sl-SI"/>
        </w:rPr>
        <w:t xml:space="preserve">asneje </w:t>
      </w:r>
      <w:r w:rsidR="00255657" w:rsidRPr="005D2541">
        <w:rPr>
          <w:rFonts w:ascii="Arial" w:eastAsia="Times New Roman" w:hAnsi="Arial" w:cs="Arial"/>
          <w:color w:val="000000" w:themeColor="text1"/>
          <w:sz w:val="20"/>
          <w:szCs w:val="20"/>
          <w:lang w:eastAsia="sl-SI"/>
        </w:rPr>
        <w:t>31</w:t>
      </w:r>
      <w:r w:rsidR="00B61A6B" w:rsidRPr="005D2541">
        <w:rPr>
          <w:rFonts w:ascii="Arial" w:eastAsia="Times New Roman" w:hAnsi="Arial" w:cs="Arial"/>
          <w:color w:val="000000" w:themeColor="text1"/>
          <w:sz w:val="20"/>
          <w:szCs w:val="20"/>
          <w:lang w:eastAsia="sl-SI"/>
        </w:rPr>
        <w:t>.</w:t>
      </w:r>
      <w:r w:rsidR="00111C17"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10.</w:t>
      </w:r>
      <w:r w:rsidR="00111C17" w:rsidRPr="005D2541">
        <w:rPr>
          <w:rFonts w:ascii="Arial" w:eastAsia="Times New Roman" w:hAnsi="Arial" w:cs="Arial"/>
          <w:color w:val="000000" w:themeColor="text1"/>
          <w:sz w:val="20"/>
          <w:szCs w:val="20"/>
          <w:lang w:eastAsia="sl-SI"/>
        </w:rPr>
        <w:t xml:space="preserve"> 202</w:t>
      </w:r>
      <w:r w:rsidR="00540C2B" w:rsidRPr="005D2541">
        <w:rPr>
          <w:rFonts w:ascii="Arial" w:eastAsia="Times New Roman" w:hAnsi="Arial" w:cs="Arial"/>
          <w:color w:val="000000" w:themeColor="text1"/>
          <w:sz w:val="20"/>
          <w:szCs w:val="20"/>
          <w:lang w:eastAsia="sl-SI"/>
        </w:rPr>
        <w:t>5</w:t>
      </w:r>
      <w:r w:rsidR="00B61A6B" w:rsidRPr="005D2541">
        <w:rPr>
          <w:rFonts w:ascii="Arial" w:eastAsia="Times New Roman" w:hAnsi="Arial" w:cs="Arial"/>
          <w:color w:val="000000" w:themeColor="text1"/>
          <w:sz w:val="20"/>
          <w:szCs w:val="20"/>
          <w:lang w:eastAsia="sl-SI"/>
        </w:rPr>
        <w:t xml:space="preserve"> za pogodbeno dogovorjeno sofinanciranje v letu 20</w:t>
      </w:r>
      <w:r w:rsidR="00111C17"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5</w:t>
      </w:r>
      <w:r w:rsidR="0075656C" w:rsidRPr="005D2541">
        <w:rPr>
          <w:rFonts w:ascii="Arial" w:eastAsia="Times New Roman" w:hAnsi="Arial" w:cs="Arial"/>
          <w:color w:val="000000" w:themeColor="text1"/>
          <w:sz w:val="20"/>
          <w:szCs w:val="20"/>
          <w:lang w:eastAsia="sl-SI"/>
        </w:rPr>
        <w:t>,</w:t>
      </w:r>
      <w:r w:rsidR="00B61A6B" w:rsidRPr="005D2541">
        <w:rPr>
          <w:rFonts w:ascii="Arial" w:eastAsia="Times New Roman" w:hAnsi="Arial" w:cs="Arial"/>
          <w:color w:val="000000" w:themeColor="text1"/>
          <w:sz w:val="20"/>
          <w:szCs w:val="20"/>
          <w:lang w:eastAsia="sl-SI"/>
        </w:rPr>
        <w:t xml:space="preserve"> oziroma </w:t>
      </w:r>
      <w:r w:rsidR="00A72EEA" w:rsidRPr="005D2541">
        <w:rPr>
          <w:rFonts w:ascii="Arial" w:eastAsia="Times New Roman" w:hAnsi="Arial" w:cs="Arial"/>
          <w:color w:val="000000" w:themeColor="text1"/>
          <w:sz w:val="20"/>
          <w:szCs w:val="20"/>
          <w:lang w:eastAsia="sl-SI"/>
        </w:rPr>
        <w:t>od 1. 1. 2026</w:t>
      </w:r>
      <w:r w:rsidR="003102E9" w:rsidRPr="005D2541">
        <w:rPr>
          <w:rFonts w:ascii="Arial" w:eastAsia="Times New Roman" w:hAnsi="Arial" w:cs="Arial"/>
          <w:color w:val="000000" w:themeColor="text1"/>
          <w:sz w:val="20"/>
          <w:szCs w:val="20"/>
          <w:lang w:eastAsia="sl-SI"/>
        </w:rPr>
        <w:t xml:space="preserve"> oziroma od potrditve sklepa DIIP, če je bil ta sprejet po 1. 1. 2026</w:t>
      </w:r>
      <w:r w:rsidR="00925303">
        <w:rPr>
          <w:rFonts w:ascii="Arial" w:eastAsia="Times New Roman" w:hAnsi="Arial" w:cs="Arial"/>
          <w:color w:val="000000" w:themeColor="text1"/>
          <w:sz w:val="20"/>
          <w:szCs w:val="20"/>
          <w:lang w:eastAsia="sl-SI"/>
        </w:rPr>
        <w:t>,</w:t>
      </w:r>
      <w:r w:rsidR="00A72EEA"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 xml:space="preserve">do </w:t>
      </w:r>
      <w:r w:rsidR="00255657" w:rsidRPr="005D2541">
        <w:rPr>
          <w:rFonts w:ascii="Arial" w:eastAsia="Times New Roman" w:hAnsi="Arial" w:cs="Arial"/>
          <w:color w:val="000000" w:themeColor="text1"/>
          <w:sz w:val="20"/>
          <w:szCs w:val="20"/>
          <w:lang w:eastAsia="sl-SI"/>
        </w:rPr>
        <w:t>31</w:t>
      </w:r>
      <w:r w:rsidR="00B61A6B" w:rsidRPr="005D2541">
        <w:rPr>
          <w:rFonts w:ascii="Arial" w:eastAsia="Times New Roman" w:hAnsi="Arial" w:cs="Arial"/>
          <w:color w:val="000000" w:themeColor="text1"/>
          <w:sz w:val="20"/>
          <w:szCs w:val="20"/>
          <w:lang w:eastAsia="sl-SI"/>
        </w:rPr>
        <w:t>.</w:t>
      </w:r>
      <w:r w:rsidR="00111C17"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10.</w:t>
      </w:r>
      <w:r w:rsidR="00111C17"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20</w:t>
      </w:r>
      <w:r w:rsidR="00111C17"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6</w:t>
      </w:r>
      <w:r w:rsidR="00B61A6B" w:rsidRPr="005D2541">
        <w:rPr>
          <w:rFonts w:ascii="Arial" w:eastAsia="Times New Roman" w:hAnsi="Arial" w:cs="Arial"/>
          <w:color w:val="000000" w:themeColor="text1"/>
          <w:sz w:val="20"/>
          <w:szCs w:val="20"/>
          <w:lang w:eastAsia="sl-SI"/>
        </w:rPr>
        <w:t xml:space="preserve"> za pogodbeno dogovorjeno sofinanciranje v letu 20</w:t>
      </w:r>
      <w:r w:rsidR="00111C17"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6</w:t>
      </w:r>
      <w:r w:rsidR="00A72EEA" w:rsidRPr="005D2541">
        <w:rPr>
          <w:rFonts w:ascii="Arial" w:eastAsia="Times New Roman" w:hAnsi="Arial" w:cs="Arial"/>
          <w:color w:val="000000" w:themeColor="text1"/>
          <w:sz w:val="20"/>
          <w:szCs w:val="20"/>
          <w:lang w:eastAsia="sl-SI"/>
        </w:rPr>
        <w:t>.</w:t>
      </w:r>
    </w:p>
    <w:bookmarkEnd w:id="3"/>
    <w:bookmarkEnd w:id="4"/>
    <w:p w14:paraId="185731D6" w14:textId="428F8F38" w:rsidR="00B61A6B" w:rsidRPr="005D2541" w:rsidRDefault="00CA0AE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Skrajni</w:t>
      </w:r>
      <w:r w:rsidR="00B61A6B" w:rsidRPr="005D2541">
        <w:rPr>
          <w:rFonts w:ascii="Arial" w:eastAsia="Times New Roman" w:hAnsi="Arial" w:cs="Arial"/>
          <w:color w:val="000000" w:themeColor="text1"/>
          <w:sz w:val="20"/>
          <w:szCs w:val="20"/>
          <w:lang w:eastAsia="sl-SI"/>
        </w:rPr>
        <w:t xml:space="preserve"> rok za zaključek </w:t>
      </w:r>
      <w:r w:rsidR="00111C17" w:rsidRPr="005D2541">
        <w:rPr>
          <w:rFonts w:ascii="Arial" w:eastAsia="Times New Roman" w:hAnsi="Arial" w:cs="Arial"/>
          <w:color w:val="000000" w:themeColor="text1"/>
          <w:sz w:val="20"/>
          <w:szCs w:val="20"/>
          <w:lang w:eastAsia="sl-SI"/>
        </w:rPr>
        <w:t xml:space="preserve">enoletnega </w:t>
      </w:r>
      <w:r w:rsidR="00B61A6B" w:rsidRPr="005D2541">
        <w:rPr>
          <w:rFonts w:ascii="Arial" w:eastAsia="Times New Roman" w:hAnsi="Arial" w:cs="Arial"/>
          <w:color w:val="000000" w:themeColor="text1"/>
          <w:sz w:val="20"/>
          <w:szCs w:val="20"/>
          <w:lang w:eastAsia="sl-SI"/>
        </w:rPr>
        <w:t>projekta v letu 20</w:t>
      </w:r>
      <w:r w:rsidR="00111C17"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5</w:t>
      </w:r>
      <w:r w:rsidR="00B61A6B" w:rsidRPr="005D2541">
        <w:rPr>
          <w:rFonts w:ascii="Arial" w:eastAsia="Times New Roman" w:hAnsi="Arial" w:cs="Arial"/>
          <w:color w:val="000000" w:themeColor="text1"/>
          <w:sz w:val="20"/>
          <w:szCs w:val="20"/>
          <w:lang w:eastAsia="sl-SI"/>
        </w:rPr>
        <w:t xml:space="preserve"> je 31.</w:t>
      </w:r>
      <w:r w:rsidR="00111C17"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12.</w:t>
      </w:r>
      <w:r w:rsidR="00111C17"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20</w:t>
      </w:r>
      <w:r w:rsidR="00111C17"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5</w:t>
      </w:r>
      <w:r w:rsidR="009641B1" w:rsidRPr="005D2541">
        <w:rPr>
          <w:rFonts w:ascii="Arial" w:eastAsia="Times New Roman" w:hAnsi="Arial" w:cs="Arial"/>
          <w:color w:val="000000" w:themeColor="text1"/>
          <w:sz w:val="20"/>
          <w:szCs w:val="20"/>
          <w:lang w:eastAsia="sl-SI"/>
        </w:rPr>
        <w:t>,</w:t>
      </w:r>
      <w:r w:rsidR="00B61A6B" w:rsidRPr="005D2541">
        <w:rPr>
          <w:rFonts w:ascii="Arial" w:eastAsia="Times New Roman" w:hAnsi="Arial" w:cs="Arial"/>
          <w:color w:val="000000" w:themeColor="text1"/>
          <w:sz w:val="20"/>
          <w:szCs w:val="20"/>
          <w:lang w:eastAsia="sl-SI"/>
        </w:rPr>
        <w:t xml:space="preserve"> v letu 20</w:t>
      </w:r>
      <w:r w:rsidR="00111C17"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6</w:t>
      </w:r>
      <w:r w:rsidR="00B61A6B" w:rsidRPr="005D2541">
        <w:rPr>
          <w:rFonts w:ascii="Arial" w:eastAsia="Times New Roman" w:hAnsi="Arial" w:cs="Arial"/>
          <w:color w:val="000000" w:themeColor="text1"/>
          <w:sz w:val="20"/>
          <w:szCs w:val="20"/>
          <w:lang w:eastAsia="sl-SI"/>
        </w:rPr>
        <w:t xml:space="preserve"> pa 31.</w:t>
      </w:r>
      <w:r w:rsidR="00111C17"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12.</w:t>
      </w:r>
      <w:r w:rsidR="00111C17"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20</w:t>
      </w:r>
      <w:r w:rsidR="00111C17"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6</w:t>
      </w:r>
      <w:r w:rsidR="00B61A6B" w:rsidRPr="005D2541">
        <w:rPr>
          <w:rFonts w:ascii="Arial" w:eastAsia="Times New Roman" w:hAnsi="Arial" w:cs="Arial"/>
          <w:color w:val="000000" w:themeColor="text1"/>
          <w:sz w:val="20"/>
          <w:szCs w:val="20"/>
          <w:lang w:eastAsia="sl-SI"/>
        </w:rPr>
        <w:t>.</w:t>
      </w:r>
      <w:r w:rsidR="00111C17" w:rsidRPr="005D2541">
        <w:rPr>
          <w:rFonts w:ascii="Arial" w:eastAsia="Times New Roman" w:hAnsi="Arial" w:cs="Arial"/>
          <w:color w:val="000000" w:themeColor="text1"/>
          <w:sz w:val="20"/>
          <w:szCs w:val="20"/>
          <w:lang w:eastAsia="sl-SI"/>
        </w:rPr>
        <w:t xml:space="preserve"> </w:t>
      </w:r>
      <w:r>
        <w:rPr>
          <w:rFonts w:ascii="Arial" w:eastAsia="Times New Roman" w:hAnsi="Arial" w:cs="Arial"/>
          <w:color w:val="000000" w:themeColor="text1"/>
          <w:spacing w:val="1"/>
          <w:sz w:val="20"/>
          <w:szCs w:val="20"/>
        </w:rPr>
        <w:t>Skrajni</w:t>
      </w:r>
      <w:r w:rsidR="001C6121" w:rsidRPr="005D2541">
        <w:rPr>
          <w:rFonts w:ascii="Arial" w:eastAsia="Times New Roman" w:hAnsi="Arial" w:cs="Arial"/>
          <w:color w:val="000000" w:themeColor="text1"/>
          <w:spacing w:val="1"/>
          <w:sz w:val="20"/>
          <w:szCs w:val="20"/>
        </w:rPr>
        <w:t xml:space="preserve"> rok za zaključek večletnega projekta je 31. 12. 2027.</w:t>
      </w:r>
    </w:p>
    <w:p w14:paraId="04801BE4" w14:textId="42F23339" w:rsidR="0012394C"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V primeru, da se izkaže, da je celotna vrednost upravičenih stroškov nižja od opredeljenih v tej pogodbi, se ustrez</w:t>
      </w:r>
      <w:r w:rsidR="00FC5BDC" w:rsidRPr="005D2541">
        <w:rPr>
          <w:rFonts w:ascii="Arial" w:eastAsia="Times New Roman" w:hAnsi="Arial" w:cs="Arial"/>
          <w:color w:val="000000" w:themeColor="text1"/>
          <w:sz w:val="20"/>
          <w:szCs w:val="20"/>
          <w:lang w:eastAsia="sl-SI"/>
        </w:rPr>
        <w:t xml:space="preserve">no zniža znesek sofinanciranja, </w:t>
      </w:r>
      <w:r w:rsidR="004A54B3" w:rsidRPr="005D2541">
        <w:rPr>
          <w:rFonts w:ascii="Arial" w:eastAsia="Times New Roman" w:hAnsi="Arial" w:cs="Arial"/>
          <w:color w:val="000000" w:themeColor="text1"/>
          <w:sz w:val="20"/>
          <w:szCs w:val="20"/>
          <w:lang w:eastAsia="sl-SI"/>
        </w:rPr>
        <w:t>ministrstvo</w:t>
      </w:r>
      <w:r w:rsidR="00FC5BDC" w:rsidRPr="005D2541">
        <w:rPr>
          <w:rFonts w:ascii="Arial" w:eastAsia="Times New Roman" w:hAnsi="Arial" w:cs="Arial"/>
          <w:color w:val="000000" w:themeColor="text1"/>
          <w:sz w:val="20"/>
          <w:szCs w:val="20"/>
          <w:lang w:eastAsia="sl-SI"/>
        </w:rPr>
        <w:t xml:space="preserve"> pa je upravičen</w:t>
      </w:r>
      <w:r w:rsidR="0073333E" w:rsidRPr="005D2541">
        <w:rPr>
          <w:rFonts w:ascii="Arial" w:eastAsia="Times New Roman" w:hAnsi="Arial" w:cs="Arial"/>
          <w:color w:val="000000" w:themeColor="text1"/>
          <w:sz w:val="20"/>
          <w:szCs w:val="20"/>
          <w:lang w:eastAsia="sl-SI"/>
        </w:rPr>
        <w:t>o</w:t>
      </w:r>
      <w:r w:rsidRPr="005D2541">
        <w:rPr>
          <w:rFonts w:ascii="Arial" w:eastAsia="Times New Roman" w:hAnsi="Arial" w:cs="Arial"/>
          <w:color w:val="000000" w:themeColor="text1"/>
          <w:sz w:val="20"/>
          <w:szCs w:val="20"/>
          <w:lang w:eastAsia="sl-SI"/>
        </w:rPr>
        <w:t xml:space="preserve"> zahtevati vračilo preveč izplačanih sredstev</w:t>
      </w:r>
      <w:r w:rsidR="009D0148">
        <w:rPr>
          <w:rFonts w:ascii="Arial" w:eastAsia="Times New Roman" w:hAnsi="Arial" w:cs="Arial"/>
          <w:color w:val="000000" w:themeColor="text1"/>
          <w:sz w:val="20"/>
          <w:szCs w:val="20"/>
          <w:lang w:eastAsia="sl-SI"/>
        </w:rPr>
        <w:t xml:space="preserve"> </w:t>
      </w:r>
      <w:r w:rsidR="009D0148" w:rsidRPr="009D0148">
        <w:rPr>
          <w:rFonts w:ascii="Arial" w:eastAsia="Times New Roman" w:hAnsi="Arial" w:cs="Arial"/>
          <w:color w:val="000000" w:themeColor="text1"/>
          <w:sz w:val="20"/>
          <w:szCs w:val="20"/>
          <w:lang w:eastAsia="sl-SI"/>
        </w:rPr>
        <w:t xml:space="preserve">skupaj z zakonskimi zamudnimi obrestmi od dneva izplačila na TRR </w:t>
      </w:r>
      <w:r w:rsidR="009D0148">
        <w:rPr>
          <w:rFonts w:ascii="Arial" w:eastAsia="Times New Roman" w:hAnsi="Arial" w:cs="Arial"/>
          <w:color w:val="000000" w:themeColor="text1"/>
          <w:sz w:val="20"/>
          <w:szCs w:val="20"/>
          <w:lang w:eastAsia="sl-SI"/>
        </w:rPr>
        <w:t>občine</w:t>
      </w:r>
      <w:r w:rsidR="009D0148" w:rsidRPr="009D0148">
        <w:rPr>
          <w:rFonts w:ascii="Arial" w:eastAsia="Times New Roman" w:hAnsi="Arial" w:cs="Arial"/>
          <w:color w:val="000000" w:themeColor="text1"/>
          <w:sz w:val="20"/>
          <w:szCs w:val="20"/>
          <w:lang w:eastAsia="sl-SI"/>
        </w:rPr>
        <w:t xml:space="preserve"> do dneva nakazila v proračun RS</w:t>
      </w:r>
      <w:r w:rsidRPr="005D2541">
        <w:rPr>
          <w:rFonts w:ascii="Arial" w:eastAsia="Times New Roman" w:hAnsi="Arial" w:cs="Arial"/>
          <w:color w:val="000000" w:themeColor="text1"/>
          <w:sz w:val="20"/>
          <w:szCs w:val="20"/>
          <w:lang w:eastAsia="sl-SI"/>
        </w:rPr>
        <w:t>.</w:t>
      </w:r>
    </w:p>
    <w:p w14:paraId="227A72D5" w14:textId="77777777" w:rsidR="00B61A6B" w:rsidRPr="00B3267C" w:rsidRDefault="00B61A6B" w:rsidP="00B61A6B">
      <w:pPr>
        <w:widowControl w:val="0"/>
        <w:autoSpaceDE w:val="0"/>
        <w:autoSpaceDN w:val="0"/>
        <w:adjustRightInd w:val="0"/>
        <w:spacing w:before="120" w:after="0" w:line="240" w:lineRule="auto"/>
        <w:jc w:val="both"/>
        <w:rPr>
          <w:rFonts w:ascii="Arial" w:eastAsia="Times New Roman" w:hAnsi="Arial" w:cs="Arial"/>
          <w:sz w:val="20"/>
          <w:szCs w:val="20"/>
          <w:lang w:eastAsia="sl-SI"/>
        </w:rPr>
      </w:pPr>
    </w:p>
    <w:p w14:paraId="4E9411D8" w14:textId="1B78A617" w:rsidR="00B61A6B" w:rsidRPr="005D2541" w:rsidRDefault="00B61A6B" w:rsidP="00B61A6B">
      <w:pPr>
        <w:autoSpaceDE w:val="0"/>
        <w:autoSpaceDN w:val="0"/>
        <w:adjustRightInd w:val="0"/>
        <w:spacing w:line="240" w:lineRule="auto"/>
        <w:jc w:val="both"/>
        <w:rPr>
          <w:rFonts w:ascii="Arial" w:eastAsia="Times New Roman" w:hAnsi="Arial" w:cs="Arial"/>
          <w:color w:val="000000" w:themeColor="text1"/>
          <w:sz w:val="20"/>
          <w:szCs w:val="20"/>
          <w:lang w:eastAsia="sl-SI"/>
        </w:rPr>
      </w:pPr>
      <w:r w:rsidRPr="00B3267C">
        <w:rPr>
          <w:rFonts w:ascii="Arial" w:eastAsia="Times New Roman" w:hAnsi="Arial" w:cs="Arial"/>
          <w:sz w:val="20"/>
          <w:szCs w:val="20"/>
          <w:lang w:eastAsia="sl-SI"/>
        </w:rPr>
        <w:t xml:space="preserve">Izplačila </w:t>
      </w:r>
      <w:r w:rsidR="004A54B3" w:rsidRPr="00B3267C">
        <w:rPr>
          <w:rFonts w:ascii="Arial" w:eastAsia="Times New Roman" w:hAnsi="Arial" w:cs="Arial"/>
          <w:sz w:val="20"/>
          <w:szCs w:val="20"/>
          <w:lang w:eastAsia="sl-SI"/>
        </w:rPr>
        <w:t>ministrstva</w:t>
      </w:r>
      <w:r w:rsidRPr="00B3267C">
        <w:rPr>
          <w:rFonts w:ascii="Arial" w:eastAsia="Times New Roman" w:hAnsi="Arial" w:cs="Arial"/>
          <w:sz w:val="20"/>
          <w:szCs w:val="20"/>
          <w:lang w:eastAsia="sl-SI"/>
        </w:rPr>
        <w:t xml:space="preserve"> so odvisna od razpoložljivosti proračunskih sredstev in</w:t>
      </w:r>
      <w:r w:rsidR="00FC5BDC" w:rsidRPr="00B3267C">
        <w:rPr>
          <w:rFonts w:ascii="Arial" w:eastAsia="Times New Roman" w:hAnsi="Arial" w:cs="Arial"/>
          <w:sz w:val="20"/>
          <w:szCs w:val="20"/>
          <w:lang w:eastAsia="sl-SI"/>
        </w:rPr>
        <w:t xml:space="preserve"> veljavnega</w:t>
      </w:r>
      <w:r w:rsidRPr="00B3267C">
        <w:rPr>
          <w:rFonts w:ascii="Arial" w:eastAsia="Times New Roman" w:hAnsi="Arial" w:cs="Arial"/>
          <w:sz w:val="20"/>
          <w:szCs w:val="20"/>
          <w:lang w:eastAsia="sl-SI"/>
        </w:rPr>
        <w:t xml:space="preserve"> programa za ta namen. </w:t>
      </w:r>
      <w:r w:rsidR="0012394C" w:rsidRPr="00B3267C">
        <w:rPr>
          <w:rFonts w:ascii="Arial" w:eastAsia="Times New Roman" w:hAnsi="Arial" w:cs="Arial"/>
          <w:sz w:val="20"/>
          <w:szCs w:val="20"/>
          <w:lang w:eastAsia="sl-SI"/>
        </w:rPr>
        <w:t>Če</w:t>
      </w:r>
      <w:r w:rsidRPr="00B3267C">
        <w:rPr>
          <w:rFonts w:ascii="Arial" w:eastAsia="Times New Roman" w:hAnsi="Arial" w:cs="Arial"/>
          <w:sz w:val="20"/>
          <w:szCs w:val="20"/>
          <w:lang w:eastAsia="sl-SI"/>
        </w:rPr>
        <w:t xml:space="preserve"> bi bile ukinjene ali zmanjšane pravice porabe na proračunskih postavkah, lahko </w:t>
      </w:r>
      <w:r w:rsidR="004A54B3" w:rsidRPr="00B3267C">
        <w:rPr>
          <w:rFonts w:ascii="Arial" w:eastAsia="Times New Roman" w:hAnsi="Arial" w:cs="Arial"/>
          <w:sz w:val="20"/>
          <w:szCs w:val="20"/>
          <w:lang w:eastAsia="sl-SI"/>
        </w:rPr>
        <w:t>ministrstvo</w:t>
      </w:r>
      <w:r w:rsidRPr="00B3267C">
        <w:rPr>
          <w:rFonts w:ascii="Arial" w:eastAsia="Times New Roman" w:hAnsi="Arial" w:cs="Arial"/>
          <w:sz w:val="20"/>
          <w:szCs w:val="20"/>
          <w:lang w:eastAsia="sl-SI"/>
        </w:rPr>
        <w:t xml:space="preserve"> razveljavi javni razpis in izdane sklepe o sofinanciranju ali skladno s pogodbo o sofinanciranju določi novo pogodbeno vrednost ali dinamiko izplačil. </w:t>
      </w:r>
      <w:r w:rsidR="0073333E" w:rsidRPr="00B3267C">
        <w:rPr>
          <w:rFonts w:ascii="Arial" w:eastAsia="Times New Roman" w:hAnsi="Arial" w:cs="Arial"/>
          <w:sz w:val="20"/>
          <w:szCs w:val="20"/>
          <w:lang w:eastAsia="sl-SI"/>
        </w:rPr>
        <w:t>Če</w:t>
      </w:r>
      <w:r w:rsidRPr="00B3267C">
        <w:rPr>
          <w:rFonts w:ascii="Arial" w:eastAsia="Times New Roman" w:hAnsi="Arial" w:cs="Arial"/>
          <w:sz w:val="20"/>
          <w:szCs w:val="20"/>
          <w:lang w:eastAsia="sl-SI"/>
        </w:rPr>
        <w:t xml:space="preserve"> se izbrani prijavitelj ne strinja s predlogom </w:t>
      </w:r>
      <w:r w:rsidR="005A6365" w:rsidRPr="00B3267C">
        <w:rPr>
          <w:rFonts w:ascii="Arial" w:eastAsia="Times New Roman" w:hAnsi="Arial" w:cs="Arial"/>
          <w:sz w:val="20"/>
          <w:szCs w:val="20"/>
          <w:lang w:eastAsia="sl-SI"/>
        </w:rPr>
        <w:t>ministrstva</w:t>
      </w:r>
      <w:r w:rsidR="0075656C" w:rsidRPr="00B3267C">
        <w:rPr>
          <w:rFonts w:ascii="Arial" w:eastAsia="Times New Roman" w:hAnsi="Arial" w:cs="Arial"/>
          <w:sz w:val="20"/>
          <w:szCs w:val="20"/>
          <w:lang w:eastAsia="sl-SI"/>
        </w:rPr>
        <w:t>,</w:t>
      </w:r>
      <w:r w:rsidRPr="00B3267C">
        <w:rPr>
          <w:rFonts w:ascii="Arial" w:eastAsia="Times New Roman" w:hAnsi="Arial" w:cs="Arial"/>
          <w:sz w:val="20"/>
          <w:szCs w:val="20"/>
          <w:lang w:eastAsia="sl-SI"/>
        </w:rPr>
        <w:t xml:space="preserve"> se šteje, da odstopa od vloge </w:t>
      </w:r>
      <w:r w:rsidRPr="005D2541">
        <w:rPr>
          <w:rFonts w:ascii="Arial" w:eastAsia="Times New Roman" w:hAnsi="Arial" w:cs="Arial"/>
          <w:color w:val="000000" w:themeColor="text1"/>
          <w:sz w:val="20"/>
          <w:szCs w:val="20"/>
          <w:lang w:eastAsia="sl-SI"/>
        </w:rPr>
        <w:t>oziroma od pogodbe o sofinanciranju.</w:t>
      </w:r>
    </w:p>
    <w:p w14:paraId="217D7BB7" w14:textId="3AAA9807" w:rsidR="00B61A6B" w:rsidRPr="005D2541" w:rsidRDefault="009D0148"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V</w:t>
      </w:r>
      <w:r w:rsidRPr="005D2541">
        <w:rPr>
          <w:rFonts w:ascii="Arial" w:eastAsia="Times New Roman" w:hAnsi="Arial" w:cs="Arial"/>
          <w:color w:val="000000" w:themeColor="text1"/>
          <w:sz w:val="20"/>
          <w:szCs w:val="20"/>
          <w:lang w:eastAsia="sl-SI"/>
        </w:rPr>
        <w:t xml:space="preserve"> posameznem proračunskem letu </w:t>
      </w:r>
      <w:r>
        <w:rPr>
          <w:rFonts w:ascii="Arial" w:eastAsia="Times New Roman" w:hAnsi="Arial" w:cs="Arial"/>
          <w:color w:val="000000" w:themeColor="text1"/>
          <w:sz w:val="20"/>
          <w:szCs w:val="20"/>
          <w:lang w:eastAsia="sl-SI"/>
        </w:rPr>
        <w:t>odobrenih in n</w:t>
      </w:r>
      <w:r w:rsidR="00B61A6B" w:rsidRPr="005D2541">
        <w:rPr>
          <w:rFonts w:ascii="Arial" w:eastAsia="Times New Roman" w:hAnsi="Arial" w:cs="Arial"/>
          <w:color w:val="000000" w:themeColor="text1"/>
          <w:sz w:val="20"/>
          <w:szCs w:val="20"/>
          <w:lang w:eastAsia="sl-SI"/>
        </w:rPr>
        <w:t>eizkoriščenih sredstev ni mogoče koristiti v prihodnjih letih.</w:t>
      </w:r>
    </w:p>
    <w:p w14:paraId="65FFD2B3"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22431836" w14:textId="77777777" w:rsidR="00B61A6B" w:rsidRPr="005D2541" w:rsidRDefault="00B61A6B" w:rsidP="00B61A6B">
      <w:pPr>
        <w:widowControl w:val="0"/>
        <w:autoSpaceDE w:val="0"/>
        <w:autoSpaceDN w:val="0"/>
        <w:adjustRightInd w:val="0"/>
        <w:spacing w:after="0" w:line="240" w:lineRule="auto"/>
        <w:contextualSpacing/>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5. člen</w:t>
      </w:r>
    </w:p>
    <w:p w14:paraId="03049AC6"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62B25886" w14:textId="4885467F" w:rsidR="00B61A6B" w:rsidRPr="005D2541" w:rsidRDefault="00B61A6B" w:rsidP="00B61A6B">
      <w:pPr>
        <w:widowControl w:val="0"/>
        <w:tabs>
          <w:tab w:val="left" w:pos="0"/>
        </w:tabs>
        <w:autoSpaceDE w:val="0"/>
        <w:autoSpaceDN w:val="0"/>
        <w:adjustRightInd w:val="0"/>
        <w:spacing w:after="0" w:line="240" w:lineRule="auto"/>
        <w:contextualSpacing/>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Sredstva iz te pogodbe so namenska in jih sme občina uporabljati izključno v skladu s pogoji navedenimi v tej pogodbi, načrtom porabe in pravili stroke.</w:t>
      </w:r>
    </w:p>
    <w:p w14:paraId="5E879640" w14:textId="3D972760" w:rsidR="009D0148" w:rsidRPr="005D2541" w:rsidRDefault="00B61A6B" w:rsidP="009D0148">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V primeru ugotovljene nenamenske porabe sredstev lahko </w:t>
      </w:r>
      <w:r w:rsidR="004A54B3"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odstopi od pogodbe ter od občine zahteva vračilo prejetih sredstev</w:t>
      </w:r>
      <w:r w:rsidR="001C2793" w:rsidRPr="005D2541">
        <w:rPr>
          <w:rFonts w:ascii="Arial" w:eastAsia="Times New Roman" w:hAnsi="Arial" w:cs="Arial"/>
          <w:color w:val="000000" w:themeColor="text1"/>
          <w:sz w:val="20"/>
          <w:szCs w:val="20"/>
          <w:lang w:eastAsia="sl-SI"/>
        </w:rPr>
        <w:t xml:space="preserve"> skupaj z </w:t>
      </w:r>
      <w:r w:rsidR="0012394C">
        <w:rPr>
          <w:rFonts w:ascii="Arial" w:eastAsia="Times New Roman" w:hAnsi="Arial" w:cs="Arial"/>
          <w:color w:val="000000" w:themeColor="text1"/>
          <w:sz w:val="20"/>
          <w:szCs w:val="20"/>
          <w:lang w:eastAsia="sl-SI"/>
        </w:rPr>
        <w:t>zakonskimi</w:t>
      </w:r>
      <w:r w:rsidR="001C2793" w:rsidRPr="005D2541">
        <w:rPr>
          <w:rFonts w:ascii="Arial" w:eastAsia="Times New Roman" w:hAnsi="Arial" w:cs="Arial"/>
          <w:color w:val="000000" w:themeColor="text1"/>
          <w:sz w:val="20"/>
          <w:szCs w:val="20"/>
          <w:lang w:eastAsia="sl-SI"/>
        </w:rPr>
        <w:t xml:space="preserve"> zamudnimi obrestmi</w:t>
      </w:r>
      <w:r w:rsidR="009D0148">
        <w:rPr>
          <w:rFonts w:ascii="Arial" w:eastAsia="Times New Roman" w:hAnsi="Arial" w:cs="Arial"/>
          <w:color w:val="000000" w:themeColor="text1"/>
          <w:sz w:val="20"/>
          <w:szCs w:val="20"/>
          <w:lang w:eastAsia="sl-SI"/>
        </w:rPr>
        <w:t xml:space="preserve"> </w:t>
      </w:r>
      <w:r w:rsidR="009D0148" w:rsidRPr="009D0148">
        <w:rPr>
          <w:rFonts w:ascii="Arial" w:eastAsia="Times New Roman" w:hAnsi="Arial" w:cs="Arial"/>
          <w:color w:val="000000" w:themeColor="text1"/>
          <w:sz w:val="20"/>
          <w:szCs w:val="20"/>
          <w:lang w:eastAsia="sl-SI"/>
        </w:rPr>
        <w:t xml:space="preserve">od dneva izplačila na TRR </w:t>
      </w:r>
      <w:r w:rsidR="009D0148">
        <w:rPr>
          <w:rFonts w:ascii="Arial" w:eastAsia="Times New Roman" w:hAnsi="Arial" w:cs="Arial"/>
          <w:color w:val="000000" w:themeColor="text1"/>
          <w:sz w:val="20"/>
          <w:szCs w:val="20"/>
          <w:lang w:eastAsia="sl-SI"/>
        </w:rPr>
        <w:t>občine</w:t>
      </w:r>
      <w:r w:rsidR="009D0148" w:rsidRPr="009D0148">
        <w:rPr>
          <w:rFonts w:ascii="Arial" w:eastAsia="Times New Roman" w:hAnsi="Arial" w:cs="Arial"/>
          <w:color w:val="000000" w:themeColor="text1"/>
          <w:sz w:val="20"/>
          <w:szCs w:val="20"/>
          <w:lang w:eastAsia="sl-SI"/>
        </w:rPr>
        <w:t xml:space="preserve"> do dneva nakazila v proračun RS</w:t>
      </w:r>
      <w:r w:rsidR="009D0148" w:rsidRPr="005D2541">
        <w:rPr>
          <w:rFonts w:ascii="Arial" w:eastAsia="Times New Roman" w:hAnsi="Arial" w:cs="Arial"/>
          <w:color w:val="000000" w:themeColor="text1"/>
          <w:sz w:val="20"/>
          <w:szCs w:val="20"/>
          <w:lang w:eastAsia="sl-SI"/>
        </w:rPr>
        <w:t>.</w:t>
      </w:r>
    </w:p>
    <w:p w14:paraId="76F68819" w14:textId="77777777" w:rsidR="001755BD" w:rsidRPr="005D2541" w:rsidRDefault="001755BD" w:rsidP="00B61A6B">
      <w:pPr>
        <w:widowControl w:val="0"/>
        <w:spacing w:after="0" w:line="240" w:lineRule="auto"/>
        <w:jc w:val="both"/>
        <w:rPr>
          <w:rFonts w:ascii="Arial" w:eastAsia="Times New Roman" w:hAnsi="Arial" w:cs="Arial"/>
          <w:color w:val="000000" w:themeColor="text1"/>
          <w:sz w:val="20"/>
          <w:szCs w:val="20"/>
          <w:lang w:eastAsia="sl-SI"/>
        </w:rPr>
      </w:pPr>
    </w:p>
    <w:p w14:paraId="48BE4E44" w14:textId="77777777" w:rsidR="00B61A6B" w:rsidRPr="005D2541" w:rsidRDefault="00B61A6B" w:rsidP="00B61A6B">
      <w:pPr>
        <w:widowControl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6. člen</w:t>
      </w:r>
    </w:p>
    <w:p w14:paraId="47CD64F6" w14:textId="77777777" w:rsidR="00B61A6B" w:rsidRPr="005D2541" w:rsidRDefault="00B61A6B" w:rsidP="00B61A6B">
      <w:pPr>
        <w:widowControl w:val="0"/>
        <w:spacing w:after="0" w:line="240" w:lineRule="auto"/>
        <w:rPr>
          <w:rFonts w:ascii="Arial" w:eastAsia="Times New Roman" w:hAnsi="Arial" w:cs="Arial"/>
          <w:color w:val="000000" w:themeColor="text1"/>
          <w:sz w:val="20"/>
          <w:szCs w:val="20"/>
          <w:lang w:eastAsia="sl-SI"/>
        </w:rPr>
      </w:pPr>
    </w:p>
    <w:p w14:paraId="2DA71E8A" w14:textId="4992B387" w:rsidR="00324575" w:rsidRPr="005D2541" w:rsidRDefault="004A54B3"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Ministrstvo</w:t>
      </w:r>
      <w:r w:rsidR="00B61A6B" w:rsidRPr="005D2541">
        <w:rPr>
          <w:rFonts w:ascii="Arial" w:eastAsia="Times New Roman" w:hAnsi="Arial" w:cs="Arial"/>
          <w:color w:val="000000" w:themeColor="text1"/>
          <w:sz w:val="20"/>
          <w:szCs w:val="20"/>
          <w:lang w:eastAsia="sl-SI"/>
        </w:rPr>
        <w:t xml:space="preserve"> bo sredstva iz 4. člena pogodbe izplačal</w:t>
      </w:r>
      <w:r w:rsidRPr="005D2541">
        <w:rPr>
          <w:rFonts w:ascii="Arial" w:eastAsia="Times New Roman" w:hAnsi="Arial" w:cs="Arial"/>
          <w:color w:val="000000" w:themeColor="text1"/>
          <w:sz w:val="20"/>
          <w:szCs w:val="20"/>
          <w:lang w:eastAsia="sl-SI"/>
        </w:rPr>
        <w:t>o</w:t>
      </w:r>
      <w:r w:rsidR="00B61A6B" w:rsidRPr="005D2541">
        <w:rPr>
          <w:rFonts w:ascii="Arial" w:eastAsia="Times New Roman" w:hAnsi="Arial" w:cs="Arial"/>
          <w:color w:val="000000" w:themeColor="text1"/>
          <w:sz w:val="20"/>
          <w:szCs w:val="20"/>
          <w:lang w:eastAsia="sl-SI"/>
        </w:rPr>
        <w:t xml:space="preserve"> na osnovi pravočasnih in prav</w:t>
      </w:r>
      <w:r w:rsidR="0000368F" w:rsidRPr="005D2541">
        <w:rPr>
          <w:rFonts w:ascii="Arial" w:eastAsia="Times New Roman" w:hAnsi="Arial" w:cs="Arial"/>
          <w:color w:val="000000" w:themeColor="text1"/>
          <w:sz w:val="20"/>
          <w:szCs w:val="20"/>
          <w:lang w:eastAsia="sl-SI"/>
        </w:rPr>
        <w:t xml:space="preserve">ilno izstavljenih zahtevkov za </w:t>
      </w:r>
      <w:r w:rsidR="009A4731">
        <w:rPr>
          <w:rFonts w:ascii="Arial" w:eastAsia="Times New Roman" w:hAnsi="Arial" w:cs="Arial"/>
          <w:color w:val="000000" w:themeColor="text1"/>
          <w:sz w:val="20"/>
          <w:szCs w:val="20"/>
          <w:lang w:eastAsia="sl-SI"/>
        </w:rPr>
        <w:t>izplačila</w:t>
      </w:r>
      <w:r w:rsidR="0000368F" w:rsidRPr="005D2541">
        <w:rPr>
          <w:rFonts w:ascii="Arial" w:eastAsia="Times New Roman" w:hAnsi="Arial" w:cs="Arial"/>
          <w:color w:val="000000" w:themeColor="text1"/>
          <w:sz w:val="20"/>
          <w:szCs w:val="20"/>
          <w:lang w:eastAsia="sl-SI"/>
        </w:rPr>
        <w:t>, ki jih pripravi občina na podlagi nastalih upravičenih stroškov in izdatkov za te stroške</w:t>
      </w:r>
      <w:r w:rsidR="00324575" w:rsidRPr="005D2541">
        <w:rPr>
          <w:rFonts w:ascii="Arial" w:eastAsia="Times New Roman" w:hAnsi="Arial" w:cs="Arial"/>
          <w:color w:val="000000" w:themeColor="text1"/>
          <w:sz w:val="20"/>
          <w:szCs w:val="20"/>
          <w:lang w:eastAsia="sl-SI"/>
        </w:rPr>
        <w:t>.</w:t>
      </w:r>
      <w:r w:rsidR="0000368F" w:rsidRPr="005D2541">
        <w:rPr>
          <w:rFonts w:ascii="Arial" w:eastAsia="Times New Roman" w:hAnsi="Arial" w:cs="Arial"/>
          <w:color w:val="000000" w:themeColor="text1"/>
          <w:sz w:val="20"/>
          <w:szCs w:val="20"/>
          <w:lang w:eastAsia="sl-SI"/>
        </w:rPr>
        <w:t xml:space="preserve"> </w:t>
      </w:r>
    </w:p>
    <w:p w14:paraId="2EF7148B" w14:textId="77777777" w:rsidR="001755BD" w:rsidRDefault="001755BD"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27BDC79D" w14:textId="284FEB5E" w:rsidR="00531146" w:rsidRPr="00531146" w:rsidRDefault="00324575" w:rsidP="00B61A6B">
      <w:pPr>
        <w:widowControl w:val="0"/>
        <w:autoSpaceDE w:val="0"/>
        <w:autoSpaceDN w:val="0"/>
        <w:adjustRightInd w:val="0"/>
        <w:spacing w:after="0" w:line="240" w:lineRule="auto"/>
        <w:jc w:val="both"/>
        <w:rPr>
          <w:rFonts w:ascii="Arial" w:eastAsia="Times New Roman" w:hAnsi="Arial" w:cs="Arial"/>
          <w:sz w:val="20"/>
          <w:szCs w:val="20"/>
          <w:lang w:eastAsia="sl-SI"/>
        </w:rPr>
      </w:pPr>
      <w:r w:rsidRPr="005D2541">
        <w:rPr>
          <w:rFonts w:ascii="Arial" w:hAnsi="Arial" w:cs="Arial"/>
          <w:color w:val="000000" w:themeColor="text1"/>
          <w:sz w:val="20"/>
          <w:szCs w:val="20"/>
        </w:rPr>
        <w:t xml:space="preserve">Osnova za izplačilo sredstev je posredovan </w:t>
      </w:r>
      <w:r w:rsidR="00531146">
        <w:rPr>
          <w:rFonts w:ascii="Arial" w:hAnsi="Arial" w:cs="Arial"/>
          <w:color w:val="000000" w:themeColor="text1"/>
          <w:sz w:val="20"/>
          <w:szCs w:val="20"/>
        </w:rPr>
        <w:t>e-raču</w:t>
      </w:r>
      <w:r w:rsidR="00F918E4">
        <w:rPr>
          <w:rFonts w:ascii="Arial" w:hAnsi="Arial" w:cs="Arial"/>
          <w:color w:val="000000" w:themeColor="text1"/>
          <w:sz w:val="20"/>
          <w:szCs w:val="20"/>
        </w:rPr>
        <w:t>n</w:t>
      </w:r>
      <w:r w:rsidRPr="005D2541">
        <w:rPr>
          <w:rFonts w:ascii="Arial" w:hAnsi="Arial" w:cs="Arial"/>
          <w:color w:val="000000" w:themeColor="text1"/>
          <w:sz w:val="20"/>
          <w:szCs w:val="20"/>
        </w:rPr>
        <w:t xml:space="preserve"> preko sistema </w:t>
      </w:r>
      <w:proofErr w:type="spellStart"/>
      <w:r w:rsidRPr="005D2541">
        <w:rPr>
          <w:rFonts w:ascii="Arial" w:hAnsi="Arial" w:cs="Arial"/>
          <w:color w:val="000000" w:themeColor="text1"/>
          <w:sz w:val="20"/>
          <w:szCs w:val="20"/>
        </w:rPr>
        <w:t>eRačuni</w:t>
      </w:r>
      <w:proofErr w:type="spellEnd"/>
      <w:r w:rsidRPr="005D2541">
        <w:rPr>
          <w:rFonts w:ascii="Arial" w:hAnsi="Arial" w:cs="Arial"/>
          <w:color w:val="000000" w:themeColor="text1"/>
          <w:sz w:val="20"/>
          <w:szCs w:val="20"/>
        </w:rPr>
        <w:t xml:space="preserve"> </w:t>
      </w:r>
      <w:r w:rsidRPr="005D2541">
        <w:rPr>
          <w:rFonts w:ascii="Arial" w:eastAsia="Times New Roman" w:hAnsi="Arial" w:cs="Arial"/>
          <w:color w:val="000000" w:themeColor="text1"/>
          <w:sz w:val="20"/>
          <w:szCs w:val="20"/>
          <w:lang w:eastAsia="sl-SI"/>
        </w:rPr>
        <w:t>pri Upravi Republike Slovenije za javna plačila</w:t>
      </w:r>
      <w:r w:rsidRPr="005D2541">
        <w:rPr>
          <w:rFonts w:ascii="Arial" w:hAnsi="Arial" w:cs="Arial"/>
          <w:color w:val="000000" w:themeColor="text1"/>
          <w:sz w:val="20"/>
          <w:szCs w:val="20"/>
        </w:rPr>
        <w:t xml:space="preserve"> </w:t>
      </w:r>
      <w:r w:rsidR="0078631F" w:rsidRPr="005D2541">
        <w:rPr>
          <w:rFonts w:ascii="Arial" w:hAnsi="Arial" w:cs="Arial"/>
          <w:color w:val="000000" w:themeColor="text1"/>
          <w:sz w:val="20"/>
          <w:szCs w:val="20"/>
        </w:rPr>
        <w:t xml:space="preserve">(v nadaljnjem besedilu: UJP) </w:t>
      </w:r>
      <w:r w:rsidRPr="005D2541">
        <w:rPr>
          <w:rFonts w:ascii="Arial" w:hAnsi="Arial" w:cs="Arial"/>
          <w:color w:val="000000" w:themeColor="text1"/>
          <w:sz w:val="20"/>
          <w:szCs w:val="20"/>
        </w:rPr>
        <w:t xml:space="preserve">in zahtevek za </w:t>
      </w:r>
      <w:r w:rsidR="00932184">
        <w:rPr>
          <w:rFonts w:ascii="Arial" w:hAnsi="Arial" w:cs="Arial"/>
          <w:color w:val="000000" w:themeColor="text1"/>
          <w:sz w:val="20"/>
          <w:szCs w:val="20"/>
        </w:rPr>
        <w:t>izplačilo</w:t>
      </w:r>
      <w:r w:rsidRPr="005D2541">
        <w:rPr>
          <w:rFonts w:ascii="Arial" w:hAnsi="Arial" w:cs="Arial"/>
          <w:color w:val="000000" w:themeColor="text1"/>
          <w:sz w:val="20"/>
          <w:szCs w:val="20"/>
        </w:rPr>
        <w:t xml:space="preserve">, ki ga bo v pogodbenem roku pripravila posamezna </w:t>
      </w:r>
      <w:r w:rsidR="00D870D5" w:rsidRPr="005D2541">
        <w:rPr>
          <w:rFonts w:ascii="Arial" w:hAnsi="Arial" w:cs="Arial"/>
          <w:color w:val="000000" w:themeColor="text1"/>
          <w:sz w:val="20"/>
          <w:szCs w:val="20"/>
        </w:rPr>
        <w:t>občina</w:t>
      </w:r>
      <w:r w:rsidR="00B12AA9">
        <w:rPr>
          <w:rFonts w:ascii="Arial" w:hAnsi="Arial" w:cs="Arial"/>
          <w:color w:val="000000" w:themeColor="text1"/>
          <w:sz w:val="20"/>
          <w:szCs w:val="20"/>
        </w:rPr>
        <w:t xml:space="preserve">, potrdil pa skrbnik pogodbe na </w:t>
      </w:r>
      <w:r w:rsidR="00B12AA9" w:rsidRPr="00531146">
        <w:rPr>
          <w:rFonts w:ascii="Arial" w:hAnsi="Arial" w:cs="Arial"/>
          <w:sz w:val="20"/>
          <w:szCs w:val="20"/>
        </w:rPr>
        <w:t xml:space="preserve">ministrstvu. </w:t>
      </w:r>
      <w:r w:rsidR="00C01E39" w:rsidRPr="00531146">
        <w:rPr>
          <w:rFonts w:ascii="Arial" w:eastAsia="Times New Roman" w:hAnsi="Arial" w:cs="Arial"/>
          <w:sz w:val="20"/>
          <w:szCs w:val="20"/>
          <w:lang w:eastAsia="sl-SI"/>
        </w:rPr>
        <w:t>V zahtevku za izplačilo mora biti obvezno naveden sklic na številko pogodbe, na podlagi katere se izstavlja.</w:t>
      </w:r>
    </w:p>
    <w:p w14:paraId="46C9B006" w14:textId="1DF6E2B9" w:rsidR="00B61A6B" w:rsidRPr="005D2541" w:rsidRDefault="00B61A6B" w:rsidP="00DF41B6">
      <w:pPr>
        <w:pStyle w:val="pf0"/>
        <w:jc w:val="both"/>
        <w:rPr>
          <w:rFonts w:ascii="Arial" w:hAnsi="Arial" w:cs="Arial"/>
          <w:color w:val="000000" w:themeColor="text1"/>
          <w:sz w:val="20"/>
          <w:szCs w:val="20"/>
        </w:rPr>
      </w:pPr>
      <w:r w:rsidRPr="005D2541">
        <w:rPr>
          <w:rFonts w:ascii="Arial" w:hAnsi="Arial" w:cs="Arial"/>
          <w:color w:val="000000" w:themeColor="text1"/>
          <w:sz w:val="20"/>
          <w:szCs w:val="20"/>
        </w:rPr>
        <w:t>Zahtev</w:t>
      </w:r>
      <w:r w:rsidR="0043249F">
        <w:rPr>
          <w:rFonts w:ascii="Arial" w:hAnsi="Arial" w:cs="Arial"/>
          <w:color w:val="000000" w:themeColor="text1"/>
          <w:sz w:val="20"/>
          <w:szCs w:val="20"/>
        </w:rPr>
        <w:t>ek</w:t>
      </w:r>
      <w:r w:rsidRPr="005D2541">
        <w:rPr>
          <w:rFonts w:ascii="Arial" w:hAnsi="Arial" w:cs="Arial"/>
          <w:color w:val="000000" w:themeColor="text1"/>
          <w:sz w:val="20"/>
          <w:szCs w:val="20"/>
        </w:rPr>
        <w:t xml:space="preserve"> za </w:t>
      </w:r>
      <w:r w:rsidR="0081691C" w:rsidRPr="005D2541">
        <w:rPr>
          <w:rFonts w:ascii="Arial" w:hAnsi="Arial" w:cs="Arial"/>
          <w:color w:val="000000" w:themeColor="text1"/>
          <w:sz w:val="20"/>
          <w:szCs w:val="20"/>
        </w:rPr>
        <w:t>izplačilo</w:t>
      </w:r>
      <w:r w:rsidRPr="005D2541">
        <w:rPr>
          <w:rFonts w:ascii="Arial" w:hAnsi="Arial" w:cs="Arial"/>
          <w:color w:val="000000" w:themeColor="text1"/>
          <w:sz w:val="20"/>
          <w:szCs w:val="20"/>
        </w:rPr>
        <w:t xml:space="preserve"> (Priloga št. 1) </w:t>
      </w:r>
      <w:r w:rsidR="007B6852" w:rsidRPr="005D2541">
        <w:rPr>
          <w:rFonts w:ascii="Arial" w:hAnsi="Arial" w:cs="Arial"/>
          <w:color w:val="000000" w:themeColor="text1"/>
          <w:sz w:val="20"/>
          <w:szCs w:val="20"/>
        </w:rPr>
        <w:t>na predpi</w:t>
      </w:r>
      <w:r w:rsidR="0073333E" w:rsidRPr="005D2541">
        <w:rPr>
          <w:rFonts w:ascii="Arial" w:hAnsi="Arial" w:cs="Arial"/>
          <w:color w:val="000000" w:themeColor="text1"/>
          <w:sz w:val="20"/>
          <w:szCs w:val="20"/>
        </w:rPr>
        <w:t>sanem obrazcu z vsemi prilogami</w:t>
      </w:r>
      <w:r w:rsidR="007B6852" w:rsidRPr="005D2541">
        <w:rPr>
          <w:rFonts w:ascii="Arial" w:hAnsi="Arial" w:cs="Arial"/>
          <w:color w:val="000000" w:themeColor="text1"/>
          <w:sz w:val="20"/>
          <w:szCs w:val="20"/>
        </w:rPr>
        <w:t xml:space="preserve"> </w:t>
      </w:r>
      <w:r w:rsidRPr="005D2541">
        <w:rPr>
          <w:rFonts w:ascii="Arial" w:hAnsi="Arial" w:cs="Arial"/>
          <w:color w:val="000000" w:themeColor="text1"/>
          <w:sz w:val="20"/>
          <w:szCs w:val="20"/>
        </w:rPr>
        <w:t xml:space="preserve">mora občina </w:t>
      </w:r>
      <w:r w:rsidR="004A54B3" w:rsidRPr="005D2541">
        <w:rPr>
          <w:rFonts w:ascii="Arial" w:hAnsi="Arial" w:cs="Arial"/>
          <w:color w:val="000000" w:themeColor="text1"/>
          <w:sz w:val="20"/>
          <w:szCs w:val="20"/>
        </w:rPr>
        <w:t>ministrstvu</w:t>
      </w:r>
      <w:r w:rsidRPr="005D2541">
        <w:rPr>
          <w:rFonts w:ascii="Arial" w:hAnsi="Arial" w:cs="Arial"/>
          <w:color w:val="000000" w:themeColor="text1"/>
          <w:sz w:val="20"/>
          <w:szCs w:val="20"/>
        </w:rPr>
        <w:t xml:space="preserve"> </w:t>
      </w:r>
      <w:r w:rsidR="007B6852" w:rsidRPr="005D2541">
        <w:rPr>
          <w:rFonts w:ascii="Arial" w:hAnsi="Arial" w:cs="Arial"/>
          <w:color w:val="000000" w:themeColor="text1"/>
          <w:sz w:val="20"/>
          <w:szCs w:val="20"/>
        </w:rPr>
        <w:t xml:space="preserve">posredovati </w:t>
      </w:r>
      <w:r w:rsidR="001C6121" w:rsidRPr="005D2541">
        <w:rPr>
          <w:rStyle w:val="cf01"/>
          <w:rFonts w:ascii="Arial" w:hAnsi="Arial" w:cs="Arial"/>
          <w:color w:val="000000" w:themeColor="text1"/>
          <w:sz w:val="20"/>
          <w:szCs w:val="20"/>
        </w:rPr>
        <w:t xml:space="preserve">po elektronski pošti na naslov </w:t>
      </w:r>
      <w:hyperlink r:id="rId9" w:history="1">
        <w:r w:rsidR="001E4B8B" w:rsidRPr="0043249F">
          <w:rPr>
            <w:rStyle w:val="Hiperpovezava"/>
            <w:rFonts w:ascii="Arial" w:hAnsi="Arial" w:cs="Arial"/>
            <w:color w:val="000000" w:themeColor="text1"/>
            <w:sz w:val="20"/>
            <w:szCs w:val="20"/>
            <w:u w:val="none"/>
          </w:rPr>
          <w:t>gp.mkrr@gov.si</w:t>
        </w:r>
      </w:hyperlink>
      <w:r w:rsidR="00DF41B6" w:rsidRPr="0043249F">
        <w:rPr>
          <w:rStyle w:val="cf01"/>
          <w:rFonts w:ascii="Arial" w:hAnsi="Arial" w:cs="Arial"/>
          <w:color w:val="000000" w:themeColor="text1"/>
          <w:sz w:val="20"/>
          <w:szCs w:val="20"/>
        </w:rPr>
        <w:t xml:space="preserve"> </w:t>
      </w:r>
      <w:r w:rsidR="007B6852" w:rsidRPr="0043249F">
        <w:rPr>
          <w:rFonts w:ascii="Arial" w:hAnsi="Arial" w:cs="Arial"/>
          <w:color w:val="000000" w:themeColor="text1"/>
          <w:sz w:val="20"/>
          <w:szCs w:val="20"/>
        </w:rPr>
        <w:t>istočasno</w:t>
      </w:r>
      <w:r w:rsidR="007B6852" w:rsidRPr="005D2541">
        <w:rPr>
          <w:rFonts w:ascii="Arial" w:hAnsi="Arial" w:cs="Arial"/>
          <w:color w:val="000000" w:themeColor="text1"/>
          <w:sz w:val="20"/>
          <w:szCs w:val="20"/>
        </w:rPr>
        <w:t xml:space="preserve"> kot e-račun</w:t>
      </w:r>
      <w:r w:rsidRPr="005D2541">
        <w:rPr>
          <w:rFonts w:ascii="Arial" w:hAnsi="Arial" w:cs="Arial"/>
          <w:color w:val="000000" w:themeColor="text1"/>
          <w:sz w:val="20"/>
          <w:szCs w:val="20"/>
        </w:rPr>
        <w:t xml:space="preserve"> </w:t>
      </w:r>
      <w:r w:rsidR="00324575" w:rsidRPr="005D2541">
        <w:rPr>
          <w:rFonts w:ascii="Arial" w:hAnsi="Arial" w:cs="Arial"/>
          <w:color w:val="000000" w:themeColor="text1"/>
          <w:sz w:val="20"/>
          <w:szCs w:val="20"/>
        </w:rPr>
        <w:t>in se smatra kot</w:t>
      </w:r>
      <w:r w:rsidR="00B575E1" w:rsidRPr="005D2541">
        <w:rPr>
          <w:rFonts w:ascii="Arial" w:hAnsi="Arial" w:cs="Arial"/>
          <w:color w:val="000000" w:themeColor="text1"/>
          <w:sz w:val="20"/>
          <w:szCs w:val="20"/>
        </w:rPr>
        <w:t xml:space="preserve"> sestavn</w:t>
      </w:r>
      <w:r w:rsidR="00324575" w:rsidRPr="005D2541">
        <w:rPr>
          <w:rFonts w:ascii="Arial" w:hAnsi="Arial" w:cs="Arial"/>
          <w:color w:val="000000" w:themeColor="text1"/>
          <w:sz w:val="20"/>
          <w:szCs w:val="20"/>
        </w:rPr>
        <w:t>i</w:t>
      </w:r>
      <w:r w:rsidR="00B575E1" w:rsidRPr="005D2541">
        <w:rPr>
          <w:rFonts w:ascii="Arial" w:hAnsi="Arial" w:cs="Arial"/>
          <w:color w:val="000000" w:themeColor="text1"/>
          <w:sz w:val="20"/>
          <w:szCs w:val="20"/>
        </w:rPr>
        <w:t xml:space="preserve"> dela e-računa</w:t>
      </w:r>
      <w:r w:rsidR="007B6852" w:rsidRPr="005D2541">
        <w:rPr>
          <w:rFonts w:ascii="Arial" w:hAnsi="Arial" w:cs="Arial"/>
          <w:color w:val="000000" w:themeColor="text1"/>
          <w:sz w:val="20"/>
          <w:szCs w:val="20"/>
        </w:rPr>
        <w:t>. Obvezne so</w:t>
      </w:r>
      <w:r w:rsidRPr="005D2541">
        <w:rPr>
          <w:rFonts w:ascii="Arial" w:hAnsi="Arial" w:cs="Arial"/>
          <w:color w:val="000000" w:themeColor="text1"/>
          <w:sz w:val="20"/>
          <w:szCs w:val="20"/>
        </w:rPr>
        <w:t xml:space="preserve"> naslednj</w:t>
      </w:r>
      <w:r w:rsidR="007B6852" w:rsidRPr="005D2541">
        <w:rPr>
          <w:rFonts w:ascii="Arial" w:hAnsi="Arial" w:cs="Arial"/>
          <w:color w:val="000000" w:themeColor="text1"/>
          <w:sz w:val="20"/>
          <w:szCs w:val="20"/>
        </w:rPr>
        <w:t>e</w:t>
      </w:r>
      <w:r w:rsidRPr="005D2541">
        <w:rPr>
          <w:rFonts w:ascii="Arial" w:hAnsi="Arial" w:cs="Arial"/>
          <w:color w:val="000000" w:themeColor="text1"/>
          <w:sz w:val="20"/>
          <w:szCs w:val="20"/>
        </w:rPr>
        <w:t xml:space="preserve"> prilog</w:t>
      </w:r>
      <w:r w:rsidR="007B6852" w:rsidRPr="005D2541">
        <w:rPr>
          <w:rFonts w:ascii="Arial" w:hAnsi="Arial" w:cs="Arial"/>
          <w:color w:val="000000" w:themeColor="text1"/>
          <w:sz w:val="20"/>
          <w:szCs w:val="20"/>
        </w:rPr>
        <w:t>e</w:t>
      </w:r>
      <w:r w:rsidRPr="005D2541">
        <w:rPr>
          <w:rFonts w:ascii="Arial" w:hAnsi="Arial" w:cs="Arial"/>
          <w:color w:val="000000" w:themeColor="text1"/>
          <w:sz w:val="20"/>
          <w:szCs w:val="20"/>
        </w:rPr>
        <w:t>:</w:t>
      </w:r>
    </w:p>
    <w:p w14:paraId="4272B50A" w14:textId="77777777" w:rsidR="00D5396D" w:rsidRPr="005D2541" w:rsidRDefault="00D5396D" w:rsidP="00E06221">
      <w:pPr>
        <w:widowControl w:val="0"/>
        <w:numPr>
          <w:ilvl w:val="0"/>
          <w:numId w:val="19"/>
        </w:num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hAnsi="Arial" w:cs="Arial"/>
          <w:color w:val="000000" w:themeColor="text1"/>
          <w:sz w:val="20"/>
          <w:szCs w:val="20"/>
        </w:rPr>
        <w:t>poročilo o opravljenih delih (priloga št. 2);</w:t>
      </w:r>
    </w:p>
    <w:p w14:paraId="459818D3" w14:textId="77777777" w:rsidR="00B61A6B" w:rsidRPr="005D2541" w:rsidRDefault="00B61A6B" w:rsidP="00E06221">
      <w:pPr>
        <w:widowControl w:val="0"/>
        <w:numPr>
          <w:ilvl w:val="0"/>
          <w:numId w:val="19"/>
        </w:num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vse sklenjene pogodbe s prilogami za aktivnosti, ki so predmet sofinanciranja;</w:t>
      </w:r>
    </w:p>
    <w:p w14:paraId="76FD2879" w14:textId="77777777" w:rsidR="00B61A6B" w:rsidRPr="005D2541" w:rsidRDefault="00D5396D" w:rsidP="00E06221">
      <w:pPr>
        <w:widowControl w:val="0"/>
        <w:numPr>
          <w:ilvl w:val="0"/>
          <w:numId w:val="19"/>
        </w:num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sklepe o izbiri izvajalcev</w:t>
      </w:r>
      <w:r w:rsidR="00B61A6B" w:rsidRPr="005D2541">
        <w:rPr>
          <w:rFonts w:ascii="Arial" w:eastAsia="Times New Roman" w:hAnsi="Arial" w:cs="Arial"/>
          <w:color w:val="000000" w:themeColor="text1"/>
          <w:sz w:val="20"/>
          <w:szCs w:val="20"/>
          <w:lang w:eastAsia="sl-SI"/>
        </w:rPr>
        <w:t xml:space="preserve"> in </w:t>
      </w:r>
      <w:r w:rsidR="00000C96" w:rsidRPr="005D2541">
        <w:rPr>
          <w:rFonts w:ascii="Arial" w:eastAsia="Times New Roman" w:hAnsi="Arial" w:cs="Arial"/>
          <w:color w:val="000000" w:themeColor="text1"/>
          <w:sz w:val="20"/>
          <w:szCs w:val="20"/>
          <w:lang w:eastAsia="sl-SI"/>
        </w:rPr>
        <w:t xml:space="preserve">morebitna </w:t>
      </w:r>
      <w:r w:rsidRPr="005D2541">
        <w:rPr>
          <w:rFonts w:ascii="Arial" w:eastAsia="Times New Roman" w:hAnsi="Arial" w:cs="Arial"/>
          <w:color w:val="000000" w:themeColor="text1"/>
          <w:sz w:val="20"/>
          <w:szCs w:val="20"/>
          <w:lang w:eastAsia="sl-SI"/>
        </w:rPr>
        <w:t xml:space="preserve">druga </w:t>
      </w:r>
      <w:r w:rsidR="00B61A6B" w:rsidRPr="005D2541">
        <w:rPr>
          <w:rFonts w:ascii="Arial" w:eastAsia="Times New Roman" w:hAnsi="Arial" w:cs="Arial"/>
          <w:color w:val="000000" w:themeColor="text1"/>
          <w:sz w:val="20"/>
          <w:szCs w:val="20"/>
          <w:lang w:eastAsia="sl-SI"/>
        </w:rPr>
        <w:t>dokazila o izvedenih postopkih javnih naročil za vse pogodbe iz prejšnje alineje;</w:t>
      </w:r>
    </w:p>
    <w:p w14:paraId="69069148" w14:textId="77777777" w:rsidR="00B61A6B" w:rsidRPr="005D2541" w:rsidRDefault="00B61A6B" w:rsidP="00E06221">
      <w:pPr>
        <w:widowControl w:val="0"/>
        <w:numPr>
          <w:ilvl w:val="0"/>
          <w:numId w:val="19"/>
        </w:num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izstavljene račune, potrjene s strani skrbnikov izvajalskih pogodb, iz katerih je razvidna namenska poraba sredstev na investicijskem projektu;</w:t>
      </w:r>
    </w:p>
    <w:p w14:paraId="3C006394" w14:textId="77777777" w:rsidR="00B61A6B" w:rsidRPr="005D2541" w:rsidRDefault="00B61A6B" w:rsidP="00E06221">
      <w:pPr>
        <w:widowControl w:val="0"/>
        <w:numPr>
          <w:ilvl w:val="0"/>
          <w:numId w:val="19"/>
        </w:num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izstavljene gradbene situacije izvajalcev, potrjene s strani vršilca strokovnega nadzora in skrbnikov izvajalskih pogodb, iz katerih je razvidna namenska poraba sredstev na investicijskem projektu;</w:t>
      </w:r>
    </w:p>
    <w:p w14:paraId="75F8F83C" w14:textId="78AE37D8" w:rsidR="00B61A6B" w:rsidRPr="005D2541" w:rsidRDefault="00B61A6B" w:rsidP="00E06221">
      <w:pPr>
        <w:widowControl w:val="0"/>
        <w:numPr>
          <w:ilvl w:val="0"/>
          <w:numId w:val="19"/>
        </w:num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potrdila o plačilih vseh računov oziroma gradbenih situacij, priloženih zahtevku za izplačilo;</w:t>
      </w:r>
    </w:p>
    <w:p w14:paraId="6B57FCF9" w14:textId="45028A44" w:rsidR="00B61A6B" w:rsidRPr="005D2541" w:rsidRDefault="00B61A6B" w:rsidP="00E06221">
      <w:pPr>
        <w:widowControl w:val="0"/>
        <w:numPr>
          <w:ilvl w:val="0"/>
          <w:numId w:val="19"/>
        </w:num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načrt razvojnih programov občine</w:t>
      </w:r>
      <w:r w:rsidR="0070169E" w:rsidRPr="005D2541">
        <w:rPr>
          <w:rFonts w:ascii="Arial" w:eastAsia="Times New Roman" w:hAnsi="Arial" w:cs="Arial"/>
          <w:color w:val="000000" w:themeColor="text1"/>
          <w:sz w:val="20"/>
          <w:szCs w:val="20"/>
          <w:lang w:eastAsia="sl-SI"/>
        </w:rPr>
        <w:t>,</w:t>
      </w:r>
      <w:r w:rsidRPr="005D2541">
        <w:rPr>
          <w:rFonts w:ascii="Arial" w:eastAsia="Times New Roman" w:hAnsi="Arial" w:cs="Arial"/>
          <w:color w:val="000000" w:themeColor="text1"/>
          <w:sz w:val="20"/>
          <w:szCs w:val="20"/>
          <w:lang w:eastAsia="sl-SI"/>
        </w:rPr>
        <w:t xml:space="preserve"> iz katerega je razvidno, da je investicijski projekt imensko in vrednostno usklajen, razen v primeru, ko je bil investicijski projekt imensko in vrednostno usklajen že ob oddaji vloge</w:t>
      </w:r>
      <w:r w:rsidR="00000C96" w:rsidRPr="005D2541">
        <w:rPr>
          <w:rFonts w:ascii="Arial" w:eastAsia="Times New Roman" w:hAnsi="Arial" w:cs="Arial"/>
          <w:color w:val="000000" w:themeColor="text1"/>
          <w:sz w:val="20"/>
          <w:szCs w:val="20"/>
          <w:lang w:eastAsia="sl-SI"/>
        </w:rPr>
        <w:t>;</w:t>
      </w:r>
    </w:p>
    <w:p w14:paraId="2990BAF1" w14:textId="078445C5" w:rsidR="00B61A6B" w:rsidRPr="005D2541" w:rsidRDefault="00000C96" w:rsidP="00B61A6B">
      <w:pPr>
        <w:widowControl w:val="0"/>
        <w:numPr>
          <w:ilvl w:val="0"/>
          <w:numId w:val="19"/>
        </w:num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hAnsi="Arial" w:cs="Arial"/>
          <w:color w:val="000000" w:themeColor="text1"/>
          <w:sz w:val="20"/>
          <w:szCs w:val="20"/>
        </w:rPr>
        <w:t xml:space="preserve">izjavo, da so vse kopije računov in potrdil o plačilih računov </w:t>
      </w:r>
      <w:r w:rsidR="00D870D5" w:rsidRPr="005D2541">
        <w:rPr>
          <w:rFonts w:ascii="Arial" w:hAnsi="Arial" w:cs="Arial"/>
          <w:color w:val="000000" w:themeColor="text1"/>
          <w:sz w:val="20"/>
          <w:szCs w:val="20"/>
        </w:rPr>
        <w:t xml:space="preserve">izvajalcem </w:t>
      </w:r>
      <w:r w:rsidRPr="005D2541">
        <w:rPr>
          <w:rFonts w:ascii="Arial" w:hAnsi="Arial" w:cs="Arial"/>
          <w:color w:val="000000" w:themeColor="text1"/>
          <w:sz w:val="20"/>
          <w:szCs w:val="20"/>
        </w:rPr>
        <w:t>enake originalom (priloga pogodbe št. 4).</w:t>
      </w:r>
    </w:p>
    <w:p w14:paraId="30608B57" w14:textId="77777777"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Za vsak strošek, pri katerem se ob pregledu zahtevka za izplačilo ne izkaže neposredna povezava med nastankom stroška in izvedbo investicijskega projekta, ne glede na to, ali ta dejansko obstaja, lahko </w:t>
      </w:r>
      <w:r w:rsidR="004A54B3"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od občine zahteva dodatna pojasnila o nastanku stroška ter njegovi povezavi z investicijskim projektom ali izjavo, da je nastanek stroška povezan z izvedbo investicijskega projekta.</w:t>
      </w:r>
    </w:p>
    <w:p w14:paraId="02CE4FA4" w14:textId="5B7FCA17"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V primeru, da </w:t>
      </w:r>
      <w:r w:rsidR="004A54B3"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oceni, da dodatna pojasnila ali izjava ne izkazujeta povezave med nastankom stroška in izvedbo investicijskega projekta, lahko izplačilo za sporni del zahtevka za izplačilo zmanjša ali zahtevek za izplačilo v celoti zavrne. O zmanjšanju izplačila za sporni del mora </w:t>
      </w:r>
      <w:r w:rsidR="004A54B3"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občino predhodno obvestiti. Občina je v takem primeru, na zahtevo </w:t>
      </w:r>
      <w:r w:rsidR="004A54B3" w:rsidRPr="005D2541">
        <w:rPr>
          <w:rFonts w:ascii="Arial" w:eastAsia="Times New Roman" w:hAnsi="Arial" w:cs="Arial"/>
          <w:color w:val="000000" w:themeColor="text1"/>
          <w:sz w:val="20"/>
          <w:szCs w:val="20"/>
          <w:lang w:eastAsia="sl-SI"/>
        </w:rPr>
        <w:t>ministrstva</w:t>
      </w:r>
      <w:r w:rsidRPr="005D2541">
        <w:rPr>
          <w:rFonts w:ascii="Arial" w:eastAsia="Times New Roman" w:hAnsi="Arial" w:cs="Arial"/>
          <w:color w:val="000000" w:themeColor="text1"/>
          <w:sz w:val="20"/>
          <w:szCs w:val="20"/>
          <w:lang w:eastAsia="sl-SI"/>
        </w:rPr>
        <w:t xml:space="preserve">, dolžna v postavljenem roku, predložiti ali nov zahtevek za </w:t>
      </w:r>
      <w:r w:rsidR="00932184">
        <w:rPr>
          <w:rFonts w:ascii="Arial" w:eastAsia="Times New Roman" w:hAnsi="Arial" w:cs="Arial"/>
          <w:color w:val="000000" w:themeColor="text1"/>
          <w:sz w:val="20"/>
          <w:szCs w:val="20"/>
          <w:lang w:eastAsia="sl-SI"/>
        </w:rPr>
        <w:t>izplačilo</w:t>
      </w:r>
      <w:r w:rsidR="00D76A8F" w:rsidRPr="005D2541">
        <w:rPr>
          <w:rFonts w:ascii="Arial" w:eastAsia="Times New Roman" w:hAnsi="Arial" w:cs="Arial"/>
          <w:color w:val="000000" w:themeColor="text1"/>
          <w:sz w:val="20"/>
          <w:szCs w:val="20"/>
          <w:lang w:eastAsia="sl-SI"/>
        </w:rPr>
        <w:t xml:space="preserve"> v obliki e-računa</w:t>
      </w:r>
      <w:r w:rsidRPr="005D2541">
        <w:rPr>
          <w:rFonts w:ascii="Arial" w:eastAsia="Times New Roman" w:hAnsi="Arial" w:cs="Arial"/>
          <w:color w:val="000000" w:themeColor="text1"/>
          <w:sz w:val="20"/>
          <w:szCs w:val="20"/>
          <w:lang w:eastAsia="sl-SI"/>
        </w:rPr>
        <w:t xml:space="preserve"> za nesporni del oziroma zmanjšan za sporni del ali dobropis za znesek razlike. </w:t>
      </w:r>
      <w:r w:rsidR="0012394C">
        <w:rPr>
          <w:rFonts w:ascii="Arial" w:eastAsia="Times New Roman" w:hAnsi="Arial" w:cs="Arial"/>
          <w:color w:val="000000" w:themeColor="text1"/>
          <w:sz w:val="20"/>
          <w:szCs w:val="20"/>
          <w:lang w:eastAsia="sl-SI"/>
        </w:rPr>
        <w:t>Če</w:t>
      </w:r>
      <w:r w:rsidRPr="005D2541">
        <w:rPr>
          <w:rFonts w:ascii="Arial" w:eastAsia="Times New Roman" w:hAnsi="Arial" w:cs="Arial"/>
          <w:color w:val="000000" w:themeColor="text1"/>
          <w:sz w:val="20"/>
          <w:szCs w:val="20"/>
          <w:lang w:eastAsia="sl-SI"/>
        </w:rPr>
        <w:t xml:space="preserve"> občina ne stori nič od navedenega</w:t>
      </w:r>
      <w:r w:rsidR="00636CB4" w:rsidRPr="005D2541">
        <w:rPr>
          <w:rFonts w:ascii="Arial" w:eastAsia="Times New Roman" w:hAnsi="Arial" w:cs="Arial"/>
          <w:color w:val="000000" w:themeColor="text1"/>
          <w:sz w:val="20"/>
          <w:szCs w:val="20"/>
          <w:lang w:eastAsia="sl-SI"/>
        </w:rPr>
        <w:t>,</w:t>
      </w:r>
      <w:r w:rsidRPr="005D2541">
        <w:rPr>
          <w:rFonts w:ascii="Arial" w:eastAsia="Times New Roman" w:hAnsi="Arial" w:cs="Arial"/>
          <w:color w:val="000000" w:themeColor="text1"/>
          <w:sz w:val="20"/>
          <w:szCs w:val="20"/>
          <w:lang w:eastAsia="sl-SI"/>
        </w:rPr>
        <w:t xml:space="preserve"> se šteje, da je odstopila od zahtevka v celoti.</w:t>
      </w:r>
    </w:p>
    <w:p w14:paraId="3FD2018C"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76922FD3" w14:textId="77777777" w:rsidR="00B61A6B" w:rsidRPr="005D2541" w:rsidRDefault="00B61A6B" w:rsidP="00B61A6B">
      <w:pPr>
        <w:widowControl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7. člen</w:t>
      </w:r>
    </w:p>
    <w:p w14:paraId="6141ABEF"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2F6DDA73" w14:textId="5A25DEAA" w:rsidR="00E84164" w:rsidRPr="005D2541" w:rsidRDefault="00E84164" w:rsidP="00E84164">
      <w:pPr>
        <w:widowControl w:val="0"/>
        <w:autoSpaceDE w:val="0"/>
        <w:autoSpaceDN w:val="0"/>
        <w:adjustRightInd w:val="0"/>
        <w:spacing w:before="120" w:after="0" w:line="240" w:lineRule="atLeast"/>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Ministrstvo bo nakazalo pogodbeni znesek v roku, ki ga določa veljavni zakon, ki ureja izvrševanje proračuna oz.</w:t>
      </w:r>
      <w:r w:rsidR="00B12AA9">
        <w:rPr>
          <w:rFonts w:ascii="Arial" w:eastAsia="Times New Roman" w:hAnsi="Arial" w:cs="Arial"/>
          <w:color w:val="000000" w:themeColor="text1"/>
          <w:sz w:val="20"/>
          <w:szCs w:val="20"/>
          <w:lang w:eastAsia="sl-SI"/>
        </w:rPr>
        <w:t xml:space="preserve"> </w:t>
      </w:r>
      <w:r w:rsidR="001E4B8B" w:rsidRPr="005D2541">
        <w:rPr>
          <w:rFonts w:ascii="Arial" w:eastAsia="Times New Roman" w:hAnsi="Arial" w:cs="Arial"/>
          <w:color w:val="000000" w:themeColor="text1"/>
          <w:sz w:val="20"/>
          <w:szCs w:val="20"/>
          <w:lang w:eastAsia="sl-SI"/>
        </w:rPr>
        <w:t>največ</w:t>
      </w:r>
      <w:r w:rsidRPr="005D2541">
        <w:rPr>
          <w:rFonts w:ascii="Arial" w:eastAsia="Times New Roman" w:hAnsi="Arial" w:cs="Arial"/>
          <w:color w:val="000000" w:themeColor="text1"/>
          <w:sz w:val="20"/>
          <w:szCs w:val="20"/>
          <w:lang w:eastAsia="sl-SI"/>
        </w:rPr>
        <w:t xml:space="preserve"> trideset d</w:t>
      </w:r>
      <w:r w:rsidR="001E4B8B" w:rsidRPr="005D2541">
        <w:rPr>
          <w:rFonts w:ascii="Arial" w:eastAsia="Times New Roman" w:hAnsi="Arial" w:cs="Arial"/>
          <w:color w:val="000000" w:themeColor="text1"/>
          <w:sz w:val="20"/>
          <w:szCs w:val="20"/>
          <w:lang w:eastAsia="sl-SI"/>
        </w:rPr>
        <w:t>ni</w:t>
      </w:r>
      <w:r w:rsidRPr="005D2541">
        <w:rPr>
          <w:rFonts w:ascii="Arial" w:eastAsia="Times New Roman" w:hAnsi="Arial" w:cs="Arial"/>
          <w:color w:val="000000" w:themeColor="text1"/>
          <w:sz w:val="20"/>
          <w:szCs w:val="20"/>
          <w:lang w:eastAsia="sl-SI"/>
        </w:rPr>
        <w:t xml:space="preserve"> od prejema e-računa, pravilnega zahtevka za </w:t>
      </w:r>
      <w:r w:rsidR="009A4731">
        <w:rPr>
          <w:rFonts w:ascii="Arial" w:eastAsia="Times New Roman" w:hAnsi="Arial" w:cs="Arial"/>
          <w:color w:val="000000" w:themeColor="text1"/>
          <w:sz w:val="20"/>
          <w:szCs w:val="20"/>
          <w:lang w:eastAsia="sl-SI"/>
        </w:rPr>
        <w:t>izplačilo</w:t>
      </w:r>
      <w:r w:rsidRPr="005D2541">
        <w:rPr>
          <w:rFonts w:ascii="Arial" w:eastAsia="Times New Roman" w:hAnsi="Arial" w:cs="Arial"/>
          <w:color w:val="000000" w:themeColor="text1"/>
          <w:sz w:val="20"/>
          <w:szCs w:val="20"/>
          <w:lang w:eastAsia="sl-SI"/>
        </w:rPr>
        <w:t xml:space="preserve"> in prilog iz 6. člena te pogodbe.</w:t>
      </w:r>
    </w:p>
    <w:p w14:paraId="4C15CB24" w14:textId="5EAB49BD" w:rsidR="00B61A6B" w:rsidRPr="005D2541" w:rsidRDefault="00B61A6B" w:rsidP="00B61A6B">
      <w:pPr>
        <w:widowControl w:val="0"/>
        <w:autoSpaceDE w:val="0"/>
        <w:autoSpaceDN w:val="0"/>
        <w:adjustRightInd w:val="0"/>
        <w:spacing w:before="120" w:after="0" w:line="240" w:lineRule="atLeast"/>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M</w:t>
      </w:r>
      <w:r w:rsidR="004A54B3" w:rsidRPr="005D2541">
        <w:rPr>
          <w:rFonts w:ascii="Arial" w:eastAsia="Times New Roman" w:hAnsi="Arial" w:cs="Arial"/>
          <w:color w:val="000000" w:themeColor="text1"/>
          <w:sz w:val="20"/>
          <w:szCs w:val="20"/>
          <w:lang w:eastAsia="sl-SI"/>
        </w:rPr>
        <w:t>inistrstvo</w:t>
      </w:r>
      <w:r w:rsidRPr="005D2541">
        <w:rPr>
          <w:rFonts w:ascii="Arial" w:eastAsia="Times New Roman" w:hAnsi="Arial" w:cs="Arial"/>
          <w:color w:val="000000" w:themeColor="text1"/>
          <w:sz w:val="20"/>
          <w:szCs w:val="20"/>
          <w:lang w:eastAsia="sl-SI"/>
        </w:rPr>
        <w:t xml:space="preserve"> izvrši nakazila na transakcijski račun občine, številka: </w:t>
      </w:r>
      <w:r w:rsidR="005B751A" w:rsidRPr="005D2541">
        <w:rPr>
          <w:rFonts w:ascii="Arial" w:eastAsia="Times New Roman" w:hAnsi="Arial" w:cs="Arial"/>
          <w:color w:val="000000" w:themeColor="text1"/>
          <w:sz w:val="20"/>
          <w:szCs w:val="20"/>
          <w:lang w:eastAsia="sl-SI"/>
        </w:rPr>
        <w:t>IBAN</w:t>
      </w:r>
      <w:r w:rsidRPr="005D2541">
        <w:rPr>
          <w:rFonts w:ascii="Arial" w:eastAsia="Times New Roman" w:hAnsi="Arial" w:cs="Arial"/>
          <w:color w:val="000000" w:themeColor="text1"/>
          <w:sz w:val="20"/>
          <w:szCs w:val="20"/>
          <w:lang w:eastAsia="sl-SI"/>
        </w:rPr>
        <w:t xml:space="preserve">_____________, odprt pri </w:t>
      </w:r>
      <w:r w:rsidR="00E0132A" w:rsidRPr="005D2541">
        <w:rPr>
          <w:rFonts w:ascii="Arial" w:eastAsia="Times New Roman" w:hAnsi="Arial" w:cs="Arial"/>
          <w:color w:val="000000" w:themeColor="text1"/>
          <w:sz w:val="20"/>
          <w:szCs w:val="20"/>
          <w:lang w:eastAsia="sl-SI"/>
        </w:rPr>
        <w:t>UJP</w:t>
      </w:r>
      <w:r w:rsidRPr="005D2541">
        <w:rPr>
          <w:rFonts w:ascii="Arial" w:eastAsia="Times New Roman" w:hAnsi="Arial" w:cs="Arial"/>
          <w:color w:val="000000" w:themeColor="text1"/>
          <w:sz w:val="20"/>
          <w:szCs w:val="20"/>
          <w:lang w:eastAsia="sl-SI"/>
        </w:rPr>
        <w:t>.</w:t>
      </w:r>
      <w:r w:rsidR="00B12AA9">
        <w:rPr>
          <w:rFonts w:ascii="Arial" w:eastAsia="Times New Roman" w:hAnsi="Arial" w:cs="Arial"/>
          <w:color w:val="000000" w:themeColor="text1"/>
          <w:sz w:val="20"/>
          <w:szCs w:val="20"/>
          <w:lang w:eastAsia="sl-SI"/>
        </w:rPr>
        <w:t xml:space="preserve"> </w:t>
      </w:r>
    </w:p>
    <w:p w14:paraId="5BE47D33" w14:textId="14E19BA7"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Občina terjatev do </w:t>
      </w:r>
      <w:r w:rsidR="004A54B3" w:rsidRPr="005D2541">
        <w:rPr>
          <w:rFonts w:ascii="Arial" w:eastAsia="Times New Roman" w:hAnsi="Arial" w:cs="Arial"/>
          <w:color w:val="000000" w:themeColor="text1"/>
          <w:sz w:val="20"/>
          <w:szCs w:val="20"/>
          <w:lang w:eastAsia="sl-SI"/>
        </w:rPr>
        <w:t>ministrstva</w:t>
      </w:r>
      <w:r w:rsidRPr="005D2541">
        <w:rPr>
          <w:rFonts w:ascii="Arial" w:eastAsia="Times New Roman" w:hAnsi="Arial" w:cs="Arial"/>
          <w:color w:val="000000" w:themeColor="text1"/>
          <w:sz w:val="20"/>
          <w:szCs w:val="20"/>
          <w:lang w:eastAsia="sl-SI"/>
        </w:rPr>
        <w:t xml:space="preserve"> iz naslova te pogodbe ne sme odstopiti ali odstopiti v zavarovanje tretjim pravnim ali fizičnim osebam ali na terjatvah do </w:t>
      </w:r>
      <w:r w:rsidR="004A54B3" w:rsidRPr="005D2541">
        <w:rPr>
          <w:rFonts w:ascii="Arial" w:eastAsia="Times New Roman" w:hAnsi="Arial" w:cs="Arial"/>
          <w:color w:val="000000" w:themeColor="text1"/>
          <w:sz w:val="20"/>
          <w:szCs w:val="20"/>
          <w:lang w:eastAsia="sl-SI"/>
        </w:rPr>
        <w:t>ministrstva</w:t>
      </w:r>
      <w:r w:rsidRPr="005D2541">
        <w:rPr>
          <w:rFonts w:ascii="Arial" w:eastAsia="Times New Roman" w:hAnsi="Arial" w:cs="Arial"/>
          <w:color w:val="000000" w:themeColor="text1"/>
          <w:sz w:val="20"/>
          <w:szCs w:val="20"/>
          <w:lang w:eastAsia="sl-SI"/>
        </w:rPr>
        <w:t xml:space="preserve"> iz naslova te pogodbe ustanoviti zastavne pravice ali s sredstvi pridobljenimi na podlagi te pogodbe</w:t>
      </w:r>
      <w:r w:rsidR="0073333E" w:rsidRPr="005D2541">
        <w:rPr>
          <w:rFonts w:ascii="Arial" w:eastAsia="Times New Roman" w:hAnsi="Arial" w:cs="Arial"/>
          <w:color w:val="000000" w:themeColor="text1"/>
          <w:sz w:val="20"/>
          <w:szCs w:val="20"/>
          <w:lang w:eastAsia="sl-SI"/>
        </w:rPr>
        <w:t>,</w:t>
      </w:r>
      <w:r w:rsidRPr="005D2541">
        <w:rPr>
          <w:rFonts w:ascii="Arial" w:eastAsia="Times New Roman" w:hAnsi="Arial" w:cs="Arial"/>
          <w:color w:val="000000" w:themeColor="text1"/>
          <w:sz w:val="20"/>
          <w:szCs w:val="20"/>
          <w:lang w:eastAsia="sl-SI"/>
        </w:rPr>
        <w:t xml:space="preserve"> razpolagati v nasprotju s 5. členom pogodbe</w:t>
      </w:r>
      <w:r w:rsidR="00636CB4" w:rsidRPr="005D2541">
        <w:rPr>
          <w:rFonts w:ascii="Arial" w:eastAsia="Times New Roman" w:hAnsi="Arial" w:cs="Arial"/>
          <w:color w:val="000000" w:themeColor="text1"/>
          <w:sz w:val="20"/>
          <w:szCs w:val="20"/>
          <w:lang w:eastAsia="sl-SI"/>
        </w:rPr>
        <w:t>.</w:t>
      </w:r>
    </w:p>
    <w:p w14:paraId="67A3FAFF"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18E0F0F1" w14:textId="77777777" w:rsidR="00B61A6B" w:rsidRPr="005D2541" w:rsidRDefault="00B61A6B" w:rsidP="00B61A6B">
      <w:pPr>
        <w:widowControl w:val="0"/>
        <w:tabs>
          <w:tab w:val="left" w:pos="720"/>
        </w:tabs>
        <w:autoSpaceDE w:val="0"/>
        <w:autoSpaceDN w:val="0"/>
        <w:adjustRightInd w:val="0"/>
        <w:spacing w:after="0" w:line="240" w:lineRule="auto"/>
        <w:contextualSpacing/>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8. člen</w:t>
      </w:r>
    </w:p>
    <w:p w14:paraId="0887FB09"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b/>
          <w:color w:val="000000" w:themeColor="text1"/>
          <w:sz w:val="20"/>
          <w:szCs w:val="20"/>
          <w:lang w:eastAsia="sl-SI"/>
        </w:rPr>
      </w:pPr>
    </w:p>
    <w:p w14:paraId="63B6458F" w14:textId="0E937E29" w:rsidR="00B61A6B" w:rsidRPr="005D2541" w:rsidRDefault="0075016D" w:rsidP="00B61A6B">
      <w:pPr>
        <w:widowControl w:val="0"/>
        <w:tabs>
          <w:tab w:val="left" w:pos="1985"/>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Skrajni r</w:t>
      </w:r>
      <w:r w:rsidR="00B61A6B" w:rsidRPr="005D2541">
        <w:rPr>
          <w:rFonts w:ascii="Arial" w:eastAsia="Times New Roman" w:hAnsi="Arial" w:cs="Arial"/>
          <w:color w:val="000000" w:themeColor="text1"/>
          <w:sz w:val="20"/>
          <w:szCs w:val="20"/>
          <w:lang w:eastAsia="sl-SI"/>
        </w:rPr>
        <w:t xml:space="preserve">ok za oddajo </w:t>
      </w:r>
      <w:r w:rsidRPr="005D2541">
        <w:rPr>
          <w:rFonts w:ascii="Arial" w:eastAsia="Times New Roman" w:hAnsi="Arial" w:cs="Arial"/>
          <w:color w:val="000000" w:themeColor="text1"/>
          <w:sz w:val="20"/>
          <w:szCs w:val="20"/>
          <w:lang w:eastAsia="sl-SI"/>
        </w:rPr>
        <w:t>e-računov</w:t>
      </w:r>
      <w:r w:rsidR="00E0260A" w:rsidRPr="005D2541">
        <w:rPr>
          <w:rFonts w:ascii="Arial" w:eastAsia="Times New Roman" w:hAnsi="Arial" w:cs="Arial"/>
          <w:color w:val="000000" w:themeColor="text1"/>
          <w:sz w:val="20"/>
          <w:szCs w:val="20"/>
          <w:lang w:eastAsia="sl-SI"/>
        </w:rPr>
        <w:t>,</w:t>
      </w:r>
      <w:r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 xml:space="preserve">zahtevkov za </w:t>
      </w:r>
      <w:r w:rsidR="00FF1FCA">
        <w:rPr>
          <w:rFonts w:ascii="Arial" w:eastAsia="Times New Roman" w:hAnsi="Arial" w:cs="Arial"/>
          <w:color w:val="000000" w:themeColor="text1"/>
          <w:sz w:val="20"/>
          <w:szCs w:val="20"/>
          <w:lang w:eastAsia="sl-SI"/>
        </w:rPr>
        <w:t>izplačila</w:t>
      </w:r>
      <w:r w:rsidR="00B61A6B" w:rsidRPr="005D2541">
        <w:rPr>
          <w:rFonts w:ascii="Arial" w:eastAsia="Times New Roman" w:hAnsi="Arial" w:cs="Arial"/>
          <w:color w:val="000000" w:themeColor="text1"/>
          <w:sz w:val="20"/>
          <w:szCs w:val="20"/>
          <w:lang w:eastAsia="sl-SI"/>
        </w:rPr>
        <w:t xml:space="preserve"> </w:t>
      </w:r>
      <w:r w:rsidR="00E0260A" w:rsidRPr="005D2541">
        <w:rPr>
          <w:rFonts w:ascii="Arial" w:eastAsia="Times New Roman" w:hAnsi="Arial" w:cs="Arial"/>
          <w:color w:val="000000" w:themeColor="text1"/>
          <w:sz w:val="20"/>
          <w:szCs w:val="20"/>
          <w:lang w:eastAsia="sl-SI"/>
        </w:rPr>
        <w:t xml:space="preserve">in dokazil </w:t>
      </w:r>
      <w:r w:rsidR="00B61A6B" w:rsidRPr="005D2541">
        <w:rPr>
          <w:rFonts w:ascii="Arial" w:eastAsia="Times New Roman" w:hAnsi="Arial" w:cs="Arial"/>
          <w:color w:val="000000" w:themeColor="text1"/>
          <w:sz w:val="20"/>
          <w:szCs w:val="20"/>
          <w:lang w:eastAsia="sl-SI"/>
        </w:rPr>
        <w:t xml:space="preserve">je </w:t>
      </w:r>
      <w:r w:rsidR="00540C2B" w:rsidRPr="005D2541">
        <w:rPr>
          <w:rFonts w:ascii="Arial" w:eastAsia="Times New Roman" w:hAnsi="Arial" w:cs="Arial"/>
          <w:color w:val="000000" w:themeColor="text1"/>
          <w:sz w:val="20"/>
          <w:szCs w:val="20"/>
          <w:lang w:eastAsia="sl-SI"/>
        </w:rPr>
        <w:t>7</w:t>
      </w:r>
      <w:r w:rsidR="00B61A6B" w:rsidRPr="005D2541">
        <w:rPr>
          <w:rFonts w:ascii="Arial" w:eastAsia="Times New Roman" w:hAnsi="Arial" w:cs="Arial"/>
          <w:color w:val="000000" w:themeColor="text1"/>
          <w:sz w:val="20"/>
          <w:szCs w:val="20"/>
          <w:lang w:eastAsia="sl-SI"/>
        </w:rPr>
        <w:t>.</w:t>
      </w:r>
      <w:r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1</w:t>
      </w:r>
      <w:r w:rsidR="00255657" w:rsidRPr="005D2541">
        <w:rPr>
          <w:rFonts w:ascii="Arial" w:eastAsia="Times New Roman" w:hAnsi="Arial" w:cs="Arial"/>
          <w:color w:val="000000" w:themeColor="text1"/>
          <w:sz w:val="20"/>
          <w:szCs w:val="20"/>
          <w:lang w:eastAsia="sl-SI"/>
        </w:rPr>
        <w:t>1</w:t>
      </w:r>
      <w:r w:rsidR="00B61A6B" w:rsidRPr="005D2541">
        <w:rPr>
          <w:rFonts w:ascii="Arial" w:eastAsia="Times New Roman" w:hAnsi="Arial" w:cs="Arial"/>
          <w:color w:val="000000" w:themeColor="text1"/>
          <w:sz w:val="20"/>
          <w:szCs w:val="20"/>
          <w:lang w:eastAsia="sl-SI"/>
        </w:rPr>
        <w:t>.</w:t>
      </w:r>
      <w:r w:rsidR="00E0260A"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20</w:t>
      </w:r>
      <w:r w:rsidR="00E0260A"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5</w:t>
      </w:r>
      <w:r w:rsidR="00B61A6B" w:rsidRPr="005D2541">
        <w:rPr>
          <w:rFonts w:ascii="Arial" w:eastAsia="Times New Roman" w:hAnsi="Arial" w:cs="Arial"/>
          <w:color w:val="000000" w:themeColor="text1"/>
          <w:sz w:val="20"/>
          <w:szCs w:val="20"/>
          <w:lang w:eastAsia="sl-SI"/>
        </w:rPr>
        <w:t xml:space="preserve"> za sredstva</w:t>
      </w:r>
      <w:r w:rsidR="0073333E" w:rsidRPr="005D2541">
        <w:rPr>
          <w:rFonts w:ascii="Arial" w:eastAsia="Times New Roman" w:hAnsi="Arial" w:cs="Arial"/>
          <w:color w:val="000000" w:themeColor="text1"/>
          <w:sz w:val="20"/>
          <w:szCs w:val="20"/>
          <w:lang w:eastAsia="sl-SI"/>
        </w:rPr>
        <w:t>,</w:t>
      </w:r>
      <w:r w:rsidR="00B61A6B" w:rsidRPr="005D2541">
        <w:rPr>
          <w:rFonts w:ascii="Arial" w:eastAsia="Times New Roman" w:hAnsi="Arial" w:cs="Arial"/>
          <w:color w:val="000000" w:themeColor="text1"/>
          <w:sz w:val="20"/>
          <w:szCs w:val="20"/>
          <w:lang w:eastAsia="sl-SI"/>
        </w:rPr>
        <w:t xml:space="preserve"> dodeljena </w:t>
      </w:r>
      <w:r w:rsidR="00636CB4" w:rsidRPr="005D2541">
        <w:rPr>
          <w:rFonts w:ascii="Arial" w:eastAsia="Times New Roman" w:hAnsi="Arial" w:cs="Arial"/>
          <w:color w:val="000000" w:themeColor="text1"/>
          <w:sz w:val="20"/>
          <w:szCs w:val="20"/>
          <w:lang w:eastAsia="sl-SI"/>
        </w:rPr>
        <w:t xml:space="preserve">v </w:t>
      </w:r>
      <w:r w:rsidR="00B61A6B" w:rsidRPr="005D2541">
        <w:rPr>
          <w:rFonts w:ascii="Arial" w:eastAsia="Times New Roman" w:hAnsi="Arial" w:cs="Arial"/>
          <w:color w:val="000000" w:themeColor="text1"/>
          <w:sz w:val="20"/>
          <w:szCs w:val="20"/>
          <w:lang w:eastAsia="sl-SI"/>
        </w:rPr>
        <w:t>let</w:t>
      </w:r>
      <w:r w:rsidR="00636CB4" w:rsidRPr="005D2541">
        <w:rPr>
          <w:rFonts w:ascii="Arial" w:eastAsia="Times New Roman" w:hAnsi="Arial" w:cs="Arial"/>
          <w:color w:val="000000" w:themeColor="text1"/>
          <w:sz w:val="20"/>
          <w:szCs w:val="20"/>
          <w:lang w:eastAsia="sl-SI"/>
        </w:rPr>
        <w:t>u</w:t>
      </w:r>
      <w:r w:rsidR="00B61A6B" w:rsidRPr="005D2541">
        <w:rPr>
          <w:rFonts w:ascii="Arial" w:eastAsia="Times New Roman" w:hAnsi="Arial" w:cs="Arial"/>
          <w:color w:val="000000" w:themeColor="text1"/>
          <w:sz w:val="20"/>
          <w:szCs w:val="20"/>
          <w:lang w:eastAsia="sl-SI"/>
        </w:rPr>
        <w:t xml:space="preserve"> 20</w:t>
      </w:r>
      <w:r w:rsidR="00E0260A"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5</w:t>
      </w:r>
      <w:r w:rsidR="0073333E" w:rsidRPr="005D2541">
        <w:rPr>
          <w:rFonts w:ascii="Arial" w:eastAsia="Times New Roman" w:hAnsi="Arial" w:cs="Arial"/>
          <w:color w:val="000000" w:themeColor="text1"/>
          <w:sz w:val="20"/>
          <w:szCs w:val="20"/>
          <w:lang w:eastAsia="sl-SI"/>
        </w:rPr>
        <w:t>,</w:t>
      </w:r>
      <w:r w:rsidR="00E0260A" w:rsidRPr="005D2541">
        <w:rPr>
          <w:rFonts w:ascii="Arial" w:eastAsia="Times New Roman" w:hAnsi="Arial" w:cs="Arial"/>
          <w:color w:val="000000" w:themeColor="text1"/>
          <w:sz w:val="20"/>
          <w:szCs w:val="20"/>
          <w:lang w:eastAsia="sl-SI"/>
        </w:rPr>
        <w:t xml:space="preserve"> in </w:t>
      </w:r>
      <w:r w:rsidR="00540C2B" w:rsidRPr="005D2541">
        <w:rPr>
          <w:rFonts w:ascii="Arial" w:eastAsia="Times New Roman" w:hAnsi="Arial" w:cs="Arial"/>
          <w:color w:val="000000" w:themeColor="text1"/>
          <w:sz w:val="20"/>
          <w:szCs w:val="20"/>
          <w:lang w:eastAsia="sl-SI"/>
        </w:rPr>
        <w:t>6</w:t>
      </w:r>
      <w:r w:rsidR="00B61A6B" w:rsidRPr="005D2541">
        <w:rPr>
          <w:rFonts w:ascii="Arial" w:eastAsia="Times New Roman" w:hAnsi="Arial" w:cs="Arial"/>
          <w:color w:val="000000" w:themeColor="text1"/>
          <w:sz w:val="20"/>
          <w:szCs w:val="20"/>
          <w:lang w:eastAsia="sl-SI"/>
        </w:rPr>
        <w:t>.</w:t>
      </w:r>
      <w:r w:rsidR="00E0260A"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1</w:t>
      </w:r>
      <w:r w:rsidR="00255657" w:rsidRPr="005D2541">
        <w:rPr>
          <w:rFonts w:ascii="Arial" w:eastAsia="Times New Roman" w:hAnsi="Arial" w:cs="Arial"/>
          <w:color w:val="000000" w:themeColor="text1"/>
          <w:sz w:val="20"/>
          <w:szCs w:val="20"/>
          <w:lang w:eastAsia="sl-SI"/>
        </w:rPr>
        <w:t>1</w:t>
      </w:r>
      <w:r w:rsidR="00B61A6B" w:rsidRPr="005D2541">
        <w:rPr>
          <w:rFonts w:ascii="Arial" w:eastAsia="Times New Roman" w:hAnsi="Arial" w:cs="Arial"/>
          <w:color w:val="000000" w:themeColor="text1"/>
          <w:sz w:val="20"/>
          <w:szCs w:val="20"/>
          <w:lang w:eastAsia="sl-SI"/>
        </w:rPr>
        <w:t>.</w:t>
      </w:r>
      <w:r w:rsidR="00E0260A"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20</w:t>
      </w:r>
      <w:r w:rsidR="00E0260A"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6</w:t>
      </w:r>
      <w:r w:rsidR="00B61A6B" w:rsidRPr="005D2541">
        <w:rPr>
          <w:rFonts w:ascii="Arial" w:eastAsia="Times New Roman" w:hAnsi="Arial" w:cs="Arial"/>
          <w:color w:val="000000" w:themeColor="text1"/>
          <w:sz w:val="20"/>
          <w:szCs w:val="20"/>
          <w:lang w:eastAsia="sl-SI"/>
        </w:rPr>
        <w:t xml:space="preserve"> za sredstva</w:t>
      </w:r>
      <w:r w:rsidR="0073333E" w:rsidRPr="005D2541">
        <w:rPr>
          <w:rFonts w:ascii="Arial" w:eastAsia="Times New Roman" w:hAnsi="Arial" w:cs="Arial"/>
          <w:color w:val="000000" w:themeColor="text1"/>
          <w:sz w:val="20"/>
          <w:szCs w:val="20"/>
          <w:lang w:eastAsia="sl-SI"/>
        </w:rPr>
        <w:t>,</w:t>
      </w:r>
      <w:r w:rsidR="00B61A6B" w:rsidRPr="005D2541">
        <w:rPr>
          <w:rFonts w:ascii="Arial" w:eastAsia="Times New Roman" w:hAnsi="Arial" w:cs="Arial"/>
          <w:color w:val="000000" w:themeColor="text1"/>
          <w:sz w:val="20"/>
          <w:szCs w:val="20"/>
          <w:lang w:eastAsia="sl-SI"/>
        </w:rPr>
        <w:t xml:space="preserve"> dodeljena v letu 20</w:t>
      </w:r>
      <w:r w:rsidR="00E0260A" w:rsidRPr="005D2541">
        <w:rPr>
          <w:rFonts w:ascii="Arial" w:eastAsia="Times New Roman" w:hAnsi="Arial" w:cs="Arial"/>
          <w:color w:val="000000" w:themeColor="text1"/>
          <w:sz w:val="20"/>
          <w:szCs w:val="20"/>
          <w:lang w:eastAsia="sl-SI"/>
        </w:rPr>
        <w:t>2</w:t>
      </w:r>
      <w:r w:rsidR="00540C2B" w:rsidRPr="005D2541">
        <w:rPr>
          <w:rFonts w:ascii="Arial" w:eastAsia="Times New Roman" w:hAnsi="Arial" w:cs="Arial"/>
          <w:color w:val="000000" w:themeColor="text1"/>
          <w:sz w:val="20"/>
          <w:szCs w:val="20"/>
          <w:lang w:eastAsia="sl-SI"/>
        </w:rPr>
        <w:t>6</w:t>
      </w:r>
      <w:r w:rsidR="00B61A6B" w:rsidRPr="005D2541">
        <w:rPr>
          <w:rFonts w:ascii="Arial" w:eastAsia="Times New Roman" w:hAnsi="Arial" w:cs="Arial"/>
          <w:color w:val="000000" w:themeColor="text1"/>
          <w:sz w:val="20"/>
          <w:szCs w:val="20"/>
          <w:lang w:eastAsia="sl-SI"/>
        </w:rPr>
        <w:t>. V primeru zamude občina izgubi pravico do koriščenja sredstev</w:t>
      </w:r>
      <w:r w:rsidR="0073333E" w:rsidRPr="005D2541">
        <w:rPr>
          <w:rFonts w:ascii="Arial" w:eastAsia="Times New Roman" w:hAnsi="Arial" w:cs="Arial"/>
          <w:color w:val="000000" w:themeColor="text1"/>
          <w:sz w:val="20"/>
          <w:szCs w:val="20"/>
          <w:lang w:eastAsia="sl-SI"/>
        </w:rPr>
        <w:t>,</w:t>
      </w:r>
      <w:r w:rsidR="00B61A6B" w:rsidRPr="005D2541">
        <w:rPr>
          <w:rFonts w:ascii="Arial" w:eastAsia="Times New Roman" w:hAnsi="Arial" w:cs="Arial"/>
          <w:color w:val="000000" w:themeColor="text1"/>
          <w:sz w:val="20"/>
          <w:szCs w:val="20"/>
          <w:lang w:eastAsia="sl-SI"/>
        </w:rPr>
        <w:t xml:space="preserve"> uveljavljanih z zahtevkom izstavljenim z zamudo.</w:t>
      </w:r>
    </w:p>
    <w:p w14:paraId="62976F1D" w14:textId="157E06EB" w:rsidR="00B61A6B" w:rsidRPr="005D2541" w:rsidRDefault="00B61A6B" w:rsidP="00B61A6B">
      <w:pPr>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Občina lahko sproti posreduje </w:t>
      </w:r>
      <w:r w:rsidR="004A54B3" w:rsidRPr="005D2541">
        <w:rPr>
          <w:rFonts w:ascii="Arial" w:eastAsia="Times New Roman" w:hAnsi="Arial" w:cs="Arial"/>
          <w:color w:val="000000" w:themeColor="text1"/>
          <w:sz w:val="20"/>
          <w:szCs w:val="20"/>
          <w:lang w:eastAsia="sl-SI"/>
        </w:rPr>
        <w:t>ministrstvu</w:t>
      </w:r>
      <w:r w:rsidRPr="005D2541">
        <w:rPr>
          <w:rFonts w:ascii="Arial" w:eastAsia="Times New Roman" w:hAnsi="Arial" w:cs="Arial"/>
          <w:color w:val="000000" w:themeColor="text1"/>
          <w:sz w:val="20"/>
          <w:szCs w:val="20"/>
          <w:lang w:eastAsia="sl-SI"/>
        </w:rPr>
        <w:t xml:space="preserve"> delne zahtevke za </w:t>
      </w:r>
      <w:r w:rsidR="00FF1FCA">
        <w:rPr>
          <w:rFonts w:ascii="Arial" w:eastAsia="Times New Roman" w:hAnsi="Arial" w:cs="Arial"/>
          <w:color w:val="000000" w:themeColor="text1"/>
          <w:sz w:val="20"/>
          <w:szCs w:val="20"/>
          <w:lang w:eastAsia="sl-SI"/>
        </w:rPr>
        <w:t>izplačila</w:t>
      </w:r>
      <w:r w:rsidRPr="005D2541">
        <w:rPr>
          <w:rFonts w:ascii="Arial" w:eastAsia="Times New Roman" w:hAnsi="Arial" w:cs="Arial"/>
          <w:color w:val="000000" w:themeColor="text1"/>
          <w:sz w:val="20"/>
          <w:szCs w:val="20"/>
          <w:lang w:eastAsia="sl-SI"/>
        </w:rPr>
        <w:t>.</w:t>
      </w:r>
    </w:p>
    <w:p w14:paraId="56777EBF" w14:textId="77777777" w:rsidR="001F23A3" w:rsidRDefault="001F23A3"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2C963749" w14:textId="77777777" w:rsidR="001755BD" w:rsidRDefault="001755BD"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6A44A33E" w14:textId="77777777" w:rsidR="001755BD" w:rsidRPr="005D2541" w:rsidRDefault="001755BD"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09E3A8E6" w14:textId="77777777" w:rsidR="00B61A6B" w:rsidRPr="005D2541" w:rsidRDefault="00B61A6B" w:rsidP="00B61A6B">
      <w:pPr>
        <w:widowControl w:val="0"/>
        <w:tabs>
          <w:tab w:val="left" w:pos="720"/>
        </w:tabs>
        <w:autoSpaceDE w:val="0"/>
        <w:autoSpaceDN w:val="0"/>
        <w:adjustRightInd w:val="0"/>
        <w:spacing w:after="0" w:line="240" w:lineRule="auto"/>
        <w:contextualSpacing/>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9. člen</w:t>
      </w:r>
    </w:p>
    <w:p w14:paraId="7DD323F7"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2817C593" w14:textId="40E4B572"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M</w:t>
      </w:r>
      <w:r w:rsidR="004A54B3" w:rsidRPr="005D2541">
        <w:rPr>
          <w:rFonts w:ascii="Arial" w:eastAsia="Times New Roman" w:hAnsi="Arial" w:cs="Arial"/>
          <w:color w:val="000000" w:themeColor="text1"/>
          <w:sz w:val="20"/>
          <w:szCs w:val="20"/>
          <w:lang w:eastAsia="sl-SI"/>
        </w:rPr>
        <w:t>inistrstvo</w:t>
      </w:r>
      <w:r w:rsidRPr="005D2541">
        <w:rPr>
          <w:rFonts w:ascii="Arial" w:eastAsia="Times New Roman" w:hAnsi="Arial" w:cs="Arial"/>
          <w:color w:val="000000" w:themeColor="text1"/>
          <w:sz w:val="20"/>
          <w:szCs w:val="20"/>
          <w:lang w:eastAsia="sl-SI"/>
        </w:rPr>
        <w:t xml:space="preserve"> in druge institucije pristojne za nadzor nad porabo proračunskih sredstev lahko kadarkoli preverjajo namensko porabo sredstev. Za spremljanje in nadzor porabe proračunskih sredstev lahko </w:t>
      </w:r>
      <w:r w:rsidR="004A54B3" w:rsidRPr="005D2541">
        <w:rPr>
          <w:rFonts w:ascii="Arial" w:eastAsia="Times New Roman" w:hAnsi="Arial" w:cs="Arial"/>
          <w:color w:val="000000" w:themeColor="text1"/>
          <w:sz w:val="20"/>
          <w:szCs w:val="20"/>
          <w:lang w:eastAsia="sl-SI"/>
        </w:rPr>
        <w:t xml:space="preserve">ministrstvo </w:t>
      </w:r>
      <w:r w:rsidRPr="005D2541">
        <w:rPr>
          <w:rFonts w:ascii="Arial" w:eastAsia="Times New Roman" w:hAnsi="Arial" w:cs="Arial"/>
          <w:color w:val="000000" w:themeColor="text1"/>
          <w:sz w:val="20"/>
          <w:szCs w:val="20"/>
          <w:lang w:eastAsia="sl-SI"/>
        </w:rPr>
        <w:t>pooblasti tudi neodvisne zunanje izvajalce.</w:t>
      </w:r>
    </w:p>
    <w:p w14:paraId="33036235" w14:textId="77777777"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Občina se obvezuje, da bo v vseh primerih nadzora porabe proračunskih sredstev zagotovila pogoje za opravljanje nadzora in omogočila vpogled v projektno in izvajalsko dokumentacijo v vsaki točki projekta.</w:t>
      </w:r>
    </w:p>
    <w:p w14:paraId="23DB61E0" w14:textId="77777777"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Nadzor se izvaja v skladu s predpisi za nadziranje namenskosti porabe proračunskih sredstev.</w:t>
      </w:r>
    </w:p>
    <w:p w14:paraId="324680F4" w14:textId="43656A3A" w:rsidR="00173A41"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Če je občina prejela nakazilo sredstev, pa se pozneje pri nadzoru nad porabo proračunskih sredstev za investicijski projekt izkaže, da </w:t>
      </w:r>
      <w:r w:rsidR="00636CB4" w:rsidRPr="005D2541">
        <w:rPr>
          <w:rFonts w:ascii="Arial" w:eastAsia="Times New Roman" w:hAnsi="Arial" w:cs="Arial"/>
          <w:color w:val="000000" w:themeColor="text1"/>
          <w:sz w:val="20"/>
          <w:szCs w:val="20"/>
          <w:lang w:eastAsia="sl-SI"/>
        </w:rPr>
        <w:t xml:space="preserve">je bilo nakazilo </w:t>
      </w:r>
      <w:r w:rsidRPr="005D2541">
        <w:rPr>
          <w:rFonts w:ascii="Arial" w:eastAsia="Times New Roman" w:hAnsi="Arial" w:cs="Arial"/>
          <w:color w:val="000000" w:themeColor="text1"/>
          <w:sz w:val="20"/>
          <w:szCs w:val="20"/>
          <w:lang w:eastAsia="sl-SI"/>
        </w:rPr>
        <w:t xml:space="preserve">neupravičeno, lahko </w:t>
      </w:r>
      <w:r w:rsidR="004A54B3"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odstopi od pogodbe ter zahteva vračilo izplačanih sredstev.</w:t>
      </w:r>
    </w:p>
    <w:p w14:paraId="55CDDB6B" w14:textId="77777777" w:rsidR="00054AE9" w:rsidRPr="005D2541" w:rsidRDefault="00054AE9"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p>
    <w:p w14:paraId="55677C59" w14:textId="77777777" w:rsidR="00B61A6B" w:rsidRPr="005D2541" w:rsidRDefault="00B61A6B" w:rsidP="00B61A6B">
      <w:pPr>
        <w:widowControl w:val="0"/>
        <w:tabs>
          <w:tab w:val="left" w:pos="720"/>
        </w:tabs>
        <w:autoSpaceDE w:val="0"/>
        <w:autoSpaceDN w:val="0"/>
        <w:adjustRightInd w:val="0"/>
        <w:spacing w:after="0" w:line="240" w:lineRule="auto"/>
        <w:ind w:left="360"/>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10. člen</w:t>
      </w:r>
    </w:p>
    <w:p w14:paraId="7E1A526C" w14:textId="77777777" w:rsidR="00B61A6B" w:rsidRPr="005D2541" w:rsidRDefault="00B61A6B" w:rsidP="00B61A6B">
      <w:pPr>
        <w:widowControl w:val="0"/>
        <w:tabs>
          <w:tab w:val="left" w:pos="720"/>
        </w:tabs>
        <w:autoSpaceDE w:val="0"/>
        <w:autoSpaceDN w:val="0"/>
        <w:adjustRightInd w:val="0"/>
        <w:spacing w:after="0" w:line="240" w:lineRule="auto"/>
        <w:rPr>
          <w:rFonts w:ascii="Arial" w:eastAsia="Times New Roman" w:hAnsi="Arial" w:cs="Arial"/>
          <w:color w:val="000000" w:themeColor="text1"/>
          <w:sz w:val="20"/>
          <w:szCs w:val="20"/>
          <w:lang w:eastAsia="sl-SI"/>
        </w:rPr>
      </w:pPr>
    </w:p>
    <w:p w14:paraId="52D8EF3F" w14:textId="77777777" w:rsidR="00B61A6B" w:rsidRPr="005D2541" w:rsidRDefault="00B61A6B" w:rsidP="00B61A6B">
      <w:pPr>
        <w:widowControl w:val="0"/>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Občina se zavezuje, da:</w:t>
      </w:r>
    </w:p>
    <w:p w14:paraId="675F2105" w14:textId="77777777" w:rsidR="00B61A6B" w:rsidRPr="005D2541" w:rsidRDefault="00B61A6B" w:rsidP="00E06221">
      <w:pPr>
        <w:widowControl w:val="0"/>
        <w:numPr>
          <w:ilvl w:val="0"/>
          <w:numId w:val="15"/>
        </w:numPr>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bo investicijski projekt izvajala s skrbnostjo dobrega gospodarja;</w:t>
      </w:r>
    </w:p>
    <w:p w14:paraId="4782B48D" w14:textId="77777777" w:rsidR="00B61A6B" w:rsidRPr="005D2541" w:rsidRDefault="00B61A6B" w:rsidP="00E06221">
      <w:pPr>
        <w:widowControl w:val="0"/>
        <w:numPr>
          <w:ilvl w:val="0"/>
          <w:numId w:val="15"/>
        </w:numPr>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bo sredstva porabila namensko za investicijski projekt in upravičene stroške določene v 2. in 3. členu te pogodbe;</w:t>
      </w:r>
    </w:p>
    <w:p w14:paraId="7C556919" w14:textId="77777777" w:rsidR="00B61A6B" w:rsidRPr="005D2541" w:rsidRDefault="00B61A6B" w:rsidP="00E06221">
      <w:pPr>
        <w:widowControl w:val="0"/>
        <w:numPr>
          <w:ilvl w:val="0"/>
          <w:numId w:val="15"/>
        </w:numPr>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bo izvajala in vodila projekt v skladu z veljavno zakonodajo;</w:t>
      </w:r>
    </w:p>
    <w:p w14:paraId="73ADE927" w14:textId="77777777" w:rsidR="00B61A6B" w:rsidRPr="005D2541" w:rsidRDefault="00B61A6B" w:rsidP="00E06221">
      <w:pPr>
        <w:widowControl w:val="0"/>
        <w:numPr>
          <w:ilvl w:val="0"/>
          <w:numId w:val="15"/>
        </w:numPr>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bo zagotovila strokovni nadzor nad izvajanjem projekta;</w:t>
      </w:r>
    </w:p>
    <w:p w14:paraId="71D66DC8" w14:textId="644FF6A7" w:rsidR="00B61A6B" w:rsidRPr="005D2541" w:rsidRDefault="00B61A6B" w:rsidP="00E06221">
      <w:pPr>
        <w:widowControl w:val="0"/>
        <w:numPr>
          <w:ilvl w:val="0"/>
          <w:numId w:val="15"/>
        </w:numPr>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bo najpozneje do 15. 1. 20</w:t>
      </w:r>
      <w:r w:rsidR="009B0427" w:rsidRPr="005D2541">
        <w:rPr>
          <w:rFonts w:ascii="Arial" w:eastAsia="Times New Roman" w:hAnsi="Arial" w:cs="Arial"/>
          <w:color w:val="000000" w:themeColor="text1"/>
          <w:sz w:val="20"/>
          <w:szCs w:val="20"/>
          <w:lang w:eastAsia="sl-SI"/>
        </w:rPr>
        <w:t>2</w:t>
      </w:r>
      <w:r w:rsidR="003D5176" w:rsidRPr="005D2541">
        <w:rPr>
          <w:rFonts w:ascii="Arial" w:eastAsia="Times New Roman" w:hAnsi="Arial" w:cs="Arial"/>
          <w:color w:val="000000" w:themeColor="text1"/>
          <w:sz w:val="20"/>
          <w:szCs w:val="20"/>
          <w:lang w:eastAsia="sl-SI"/>
        </w:rPr>
        <w:t>6</w:t>
      </w:r>
      <w:r w:rsidRPr="005D2541">
        <w:rPr>
          <w:rFonts w:ascii="Arial" w:eastAsia="Times New Roman" w:hAnsi="Arial" w:cs="Arial"/>
          <w:color w:val="000000" w:themeColor="text1"/>
          <w:sz w:val="20"/>
          <w:szCs w:val="20"/>
          <w:lang w:eastAsia="sl-SI"/>
        </w:rPr>
        <w:t>/20</w:t>
      </w:r>
      <w:r w:rsidR="009B0427" w:rsidRPr="005D2541">
        <w:rPr>
          <w:rFonts w:ascii="Arial" w:eastAsia="Times New Roman" w:hAnsi="Arial" w:cs="Arial"/>
          <w:color w:val="000000" w:themeColor="text1"/>
          <w:sz w:val="20"/>
          <w:szCs w:val="20"/>
          <w:lang w:eastAsia="sl-SI"/>
        </w:rPr>
        <w:t>2</w:t>
      </w:r>
      <w:r w:rsidR="003D5176" w:rsidRPr="005D2541">
        <w:rPr>
          <w:rFonts w:ascii="Arial" w:eastAsia="Times New Roman" w:hAnsi="Arial" w:cs="Arial"/>
          <w:color w:val="000000" w:themeColor="text1"/>
          <w:sz w:val="20"/>
          <w:szCs w:val="20"/>
          <w:lang w:eastAsia="sl-SI"/>
        </w:rPr>
        <w:t>7</w:t>
      </w:r>
      <w:r w:rsidR="00785C2F" w:rsidRPr="005D2541">
        <w:rPr>
          <w:rFonts w:ascii="Arial" w:eastAsia="Times New Roman" w:hAnsi="Arial" w:cs="Arial"/>
          <w:color w:val="000000" w:themeColor="text1"/>
          <w:sz w:val="20"/>
          <w:szCs w:val="20"/>
          <w:lang w:eastAsia="sl-SI"/>
        </w:rPr>
        <w:t>/202</w:t>
      </w:r>
      <w:r w:rsidR="003D5176" w:rsidRPr="005D2541">
        <w:rPr>
          <w:rFonts w:ascii="Arial" w:eastAsia="Times New Roman" w:hAnsi="Arial" w:cs="Arial"/>
          <w:color w:val="000000" w:themeColor="text1"/>
          <w:sz w:val="20"/>
          <w:szCs w:val="20"/>
          <w:lang w:eastAsia="sl-SI"/>
        </w:rPr>
        <w:t>8</w:t>
      </w:r>
      <w:r w:rsidRPr="005D2541">
        <w:rPr>
          <w:rFonts w:ascii="Arial" w:eastAsia="Times New Roman" w:hAnsi="Arial" w:cs="Arial"/>
          <w:color w:val="000000" w:themeColor="text1"/>
          <w:sz w:val="20"/>
          <w:szCs w:val="20"/>
          <w:lang w:eastAsia="sl-SI"/>
        </w:rPr>
        <w:t xml:space="preserve"> </w:t>
      </w:r>
      <w:r w:rsidR="004A54B3" w:rsidRPr="005D2541">
        <w:rPr>
          <w:rFonts w:ascii="Arial" w:eastAsia="Times New Roman" w:hAnsi="Arial" w:cs="Arial"/>
          <w:color w:val="000000" w:themeColor="text1"/>
          <w:sz w:val="20"/>
          <w:szCs w:val="20"/>
          <w:lang w:eastAsia="sl-SI"/>
        </w:rPr>
        <w:t>ministrstvu</w:t>
      </w:r>
      <w:r w:rsidRPr="005D2541">
        <w:rPr>
          <w:rFonts w:ascii="Arial" w:eastAsia="Times New Roman" w:hAnsi="Arial" w:cs="Arial"/>
          <w:color w:val="000000" w:themeColor="text1"/>
          <w:sz w:val="20"/>
          <w:szCs w:val="20"/>
          <w:lang w:eastAsia="sl-SI"/>
        </w:rPr>
        <w:t xml:space="preserve"> posredovala vmesno ali </w:t>
      </w:r>
      <w:r w:rsidR="008D4B63" w:rsidRPr="005D2541">
        <w:rPr>
          <w:rFonts w:ascii="Arial" w:eastAsia="Times New Roman" w:hAnsi="Arial" w:cs="Arial"/>
          <w:color w:val="000000" w:themeColor="text1"/>
          <w:sz w:val="20"/>
          <w:szCs w:val="20"/>
          <w:lang w:eastAsia="sl-SI"/>
        </w:rPr>
        <w:t>končno</w:t>
      </w:r>
      <w:r w:rsidRPr="005D2541">
        <w:rPr>
          <w:rFonts w:ascii="Arial" w:eastAsia="Times New Roman" w:hAnsi="Arial" w:cs="Arial"/>
          <w:color w:val="000000" w:themeColor="text1"/>
          <w:sz w:val="20"/>
          <w:szCs w:val="20"/>
          <w:lang w:eastAsia="sl-SI"/>
        </w:rPr>
        <w:t xml:space="preserve"> poročilo, oziroma ob zaključku projekta </w:t>
      </w:r>
      <w:r w:rsidR="008D4B63" w:rsidRPr="005D2541">
        <w:rPr>
          <w:rFonts w:ascii="Arial" w:eastAsia="Times New Roman" w:hAnsi="Arial" w:cs="Arial"/>
          <w:color w:val="000000" w:themeColor="text1"/>
          <w:sz w:val="20"/>
          <w:szCs w:val="20"/>
          <w:lang w:eastAsia="sl-SI"/>
        </w:rPr>
        <w:t>končno</w:t>
      </w:r>
      <w:r w:rsidRPr="005D2541">
        <w:rPr>
          <w:rFonts w:ascii="Arial" w:eastAsia="Times New Roman" w:hAnsi="Arial" w:cs="Arial"/>
          <w:color w:val="000000" w:themeColor="text1"/>
          <w:sz w:val="20"/>
          <w:szCs w:val="20"/>
          <w:lang w:eastAsia="sl-SI"/>
        </w:rPr>
        <w:t xml:space="preserve"> poročilo o izvedbi </w:t>
      </w:r>
      <w:r w:rsidR="00A51910" w:rsidRPr="005D2541">
        <w:rPr>
          <w:rFonts w:ascii="Arial" w:eastAsia="Times New Roman" w:hAnsi="Arial" w:cs="Arial"/>
          <w:color w:val="000000" w:themeColor="text1"/>
          <w:sz w:val="20"/>
          <w:szCs w:val="20"/>
          <w:lang w:eastAsia="sl-SI"/>
        </w:rPr>
        <w:t xml:space="preserve">in financiranju </w:t>
      </w:r>
      <w:r w:rsidRPr="005D2541">
        <w:rPr>
          <w:rFonts w:ascii="Arial" w:eastAsia="Times New Roman" w:hAnsi="Arial" w:cs="Arial"/>
          <w:color w:val="000000" w:themeColor="text1"/>
          <w:sz w:val="20"/>
          <w:szCs w:val="20"/>
          <w:lang w:eastAsia="sl-SI"/>
        </w:rPr>
        <w:t>večletnega projekta;</w:t>
      </w:r>
    </w:p>
    <w:p w14:paraId="4A3E9228" w14:textId="77777777" w:rsidR="00B61A6B" w:rsidRPr="005D2541" w:rsidRDefault="00B61A6B" w:rsidP="00E06221">
      <w:pPr>
        <w:widowControl w:val="0"/>
        <w:numPr>
          <w:ilvl w:val="0"/>
          <w:numId w:val="15"/>
        </w:numPr>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bo hranila dokumentacijo v zvezi z načrtom porabe in investicijskim projektom skladno z uredbo, ki ureja upravno poslovanje;</w:t>
      </w:r>
    </w:p>
    <w:p w14:paraId="5D79F626" w14:textId="644B6B02" w:rsidR="00B61A6B" w:rsidRPr="005D2541" w:rsidRDefault="00B61A6B" w:rsidP="00E06221">
      <w:pPr>
        <w:widowControl w:val="0"/>
        <w:numPr>
          <w:ilvl w:val="0"/>
          <w:numId w:val="15"/>
        </w:numPr>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terjatev do </w:t>
      </w:r>
      <w:r w:rsidR="004A54B3" w:rsidRPr="005D2541">
        <w:rPr>
          <w:rFonts w:ascii="Arial" w:eastAsia="Times New Roman" w:hAnsi="Arial" w:cs="Arial"/>
          <w:color w:val="000000" w:themeColor="text1"/>
          <w:sz w:val="20"/>
          <w:szCs w:val="20"/>
          <w:lang w:eastAsia="sl-SI"/>
        </w:rPr>
        <w:t>ministrstva</w:t>
      </w:r>
      <w:r w:rsidRPr="005D2541">
        <w:rPr>
          <w:rFonts w:ascii="Arial" w:eastAsia="Times New Roman" w:hAnsi="Arial" w:cs="Arial"/>
          <w:color w:val="000000" w:themeColor="text1"/>
          <w:sz w:val="20"/>
          <w:szCs w:val="20"/>
          <w:lang w:eastAsia="sl-SI"/>
        </w:rPr>
        <w:t xml:space="preserve"> iz naslova te pogodbe </w:t>
      </w:r>
      <w:r w:rsidR="00636CB4" w:rsidRPr="005D2541">
        <w:rPr>
          <w:rFonts w:ascii="Arial" w:eastAsia="Times New Roman" w:hAnsi="Arial" w:cs="Arial"/>
          <w:color w:val="000000" w:themeColor="text1"/>
          <w:sz w:val="20"/>
          <w:szCs w:val="20"/>
          <w:lang w:eastAsia="sl-SI"/>
        </w:rPr>
        <w:t xml:space="preserve">ne bo </w:t>
      </w:r>
      <w:r w:rsidRPr="005D2541">
        <w:rPr>
          <w:rFonts w:ascii="Arial" w:eastAsia="Times New Roman" w:hAnsi="Arial" w:cs="Arial"/>
          <w:color w:val="000000" w:themeColor="text1"/>
          <w:sz w:val="20"/>
          <w:szCs w:val="20"/>
          <w:lang w:eastAsia="sl-SI"/>
        </w:rPr>
        <w:t xml:space="preserve">prenesla na koga drugega niti odstopila v zavarovanje ter da na terjatvah do </w:t>
      </w:r>
      <w:r w:rsidR="004A54B3" w:rsidRPr="005D2541">
        <w:rPr>
          <w:rFonts w:ascii="Arial" w:eastAsia="Times New Roman" w:hAnsi="Arial" w:cs="Arial"/>
          <w:color w:val="000000" w:themeColor="text1"/>
          <w:sz w:val="20"/>
          <w:szCs w:val="20"/>
          <w:lang w:eastAsia="sl-SI"/>
        </w:rPr>
        <w:t>ministrstva</w:t>
      </w:r>
      <w:r w:rsidRPr="005D2541">
        <w:rPr>
          <w:rFonts w:ascii="Arial" w:eastAsia="Times New Roman" w:hAnsi="Arial" w:cs="Arial"/>
          <w:color w:val="000000" w:themeColor="text1"/>
          <w:sz w:val="20"/>
          <w:szCs w:val="20"/>
          <w:lang w:eastAsia="sl-SI"/>
        </w:rPr>
        <w:t xml:space="preserve"> iz naslova te pogodbe ne bo ustanovila zastavne pravice in s sredstvi pridobljenimi na podlagi te pogodbe ne bo razpolagala v nasprotju s 5. členom pogodbe;</w:t>
      </w:r>
    </w:p>
    <w:p w14:paraId="2AE5060B" w14:textId="24B965B9" w:rsidR="00B61A6B" w:rsidRPr="005D2541" w:rsidRDefault="00636CB4" w:rsidP="00E06221">
      <w:pPr>
        <w:widowControl w:val="0"/>
        <w:numPr>
          <w:ilvl w:val="0"/>
          <w:numId w:val="15"/>
        </w:numPr>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bo </w:t>
      </w:r>
      <w:r w:rsidR="00B61A6B" w:rsidRPr="005D2541">
        <w:rPr>
          <w:rFonts w:ascii="Arial" w:eastAsia="Times New Roman" w:hAnsi="Arial" w:cs="Arial"/>
          <w:color w:val="000000" w:themeColor="text1"/>
          <w:sz w:val="20"/>
          <w:szCs w:val="20"/>
          <w:lang w:eastAsia="sl-SI"/>
        </w:rPr>
        <w:t xml:space="preserve">upoštevala morebitna dodatna navodila </w:t>
      </w:r>
      <w:r w:rsidR="004A54B3" w:rsidRPr="005D2541">
        <w:rPr>
          <w:rFonts w:ascii="Arial" w:eastAsia="Times New Roman" w:hAnsi="Arial" w:cs="Arial"/>
          <w:color w:val="000000" w:themeColor="text1"/>
          <w:sz w:val="20"/>
          <w:szCs w:val="20"/>
          <w:lang w:eastAsia="sl-SI"/>
        </w:rPr>
        <w:t>ministrstva</w:t>
      </w:r>
      <w:r w:rsidR="00B61A6B" w:rsidRPr="005D2541">
        <w:rPr>
          <w:rFonts w:ascii="Arial" w:eastAsia="Times New Roman" w:hAnsi="Arial" w:cs="Arial"/>
          <w:color w:val="000000" w:themeColor="text1"/>
          <w:sz w:val="20"/>
          <w:szCs w:val="20"/>
          <w:lang w:eastAsia="sl-SI"/>
        </w:rPr>
        <w:t xml:space="preserve"> v zvezi z izvajanjem projekta in predložitvijo zahtevkov za </w:t>
      </w:r>
      <w:r w:rsidR="00FF1FCA">
        <w:rPr>
          <w:rFonts w:ascii="Arial" w:eastAsia="Times New Roman" w:hAnsi="Arial" w:cs="Arial"/>
          <w:color w:val="000000" w:themeColor="text1"/>
          <w:sz w:val="20"/>
          <w:szCs w:val="20"/>
          <w:lang w:eastAsia="sl-SI"/>
        </w:rPr>
        <w:t>izplačila</w:t>
      </w:r>
      <w:r w:rsidR="00795EEC" w:rsidRPr="005D2541">
        <w:rPr>
          <w:rFonts w:ascii="Arial" w:eastAsia="Times New Roman" w:hAnsi="Arial" w:cs="Arial"/>
          <w:color w:val="000000" w:themeColor="text1"/>
          <w:sz w:val="20"/>
          <w:szCs w:val="20"/>
          <w:lang w:eastAsia="sl-SI"/>
        </w:rPr>
        <w:t xml:space="preserve"> </w:t>
      </w:r>
      <w:r w:rsidR="00B61A6B" w:rsidRPr="005D2541">
        <w:rPr>
          <w:rFonts w:ascii="Arial" w:eastAsia="Times New Roman" w:hAnsi="Arial" w:cs="Arial"/>
          <w:color w:val="000000" w:themeColor="text1"/>
          <w:sz w:val="20"/>
          <w:szCs w:val="20"/>
          <w:lang w:eastAsia="sl-SI"/>
        </w:rPr>
        <w:t>in por</w:t>
      </w:r>
      <w:r w:rsidR="001F23A3" w:rsidRPr="005D2541">
        <w:rPr>
          <w:rFonts w:ascii="Arial" w:eastAsia="Times New Roman" w:hAnsi="Arial" w:cs="Arial"/>
          <w:color w:val="000000" w:themeColor="text1"/>
          <w:sz w:val="20"/>
          <w:szCs w:val="20"/>
          <w:lang w:eastAsia="sl-SI"/>
        </w:rPr>
        <w:t>o</w:t>
      </w:r>
      <w:r w:rsidR="00B61A6B" w:rsidRPr="005D2541">
        <w:rPr>
          <w:rFonts w:ascii="Arial" w:eastAsia="Times New Roman" w:hAnsi="Arial" w:cs="Arial"/>
          <w:color w:val="000000" w:themeColor="text1"/>
          <w:sz w:val="20"/>
          <w:szCs w:val="20"/>
          <w:lang w:eastAsia="sl-SI"/>
        </w:rPr>
        <w:t>čili;</w:t>
      </w:r>
    </w:p>
    <w:p w14:paraId="2F259F9A" w14:textId="77777777" w:rsidR="00B61A6B" w:rsidRPr="005D2541" w:rsidRDefault="00B61A6B" w:rsidP="00E06221">
      <w:pPr>
        <w:numPr>
          <w:ilvl w:val="0"/>
          <w:numId w:val="15"/>
        </w:numPr>
        <w:spacing w:after="0" w:line="240" w:lineRule="auto"/>
        <w:jc w:val="both"/>
        <w:rPr>
          <w:rFonts w:ascii="Arial" w:hAnsi="Arial" w:cs="Arial"/>
          <w:color w:val="000000" w:themeColor="text1"/>
          <w:sz w:val="20"/>
          <w:szCs w:val="20"/>
          <w:lang w:eastAsia="sl-SI"/>
        </w:rPr>
      </w:pPr>
      <w:r w:rsidRPr="005D2541">
        <w:rPr>
          <w:rFonts w:ascii="Arial" w:hAnsi="Arial" w:cs="Arial"/>
          <w:color w:val="000000" w:themeColor="text1"/>
          <w:sz w:val="20"/>
          <w:szCs w:val="20"/>
          <w:lang w:eastAsia="sl-SI"/>
        </w:rPr>
        <w:t xml:space="preserve">bo </w:t>
      </w:r>
      <w:r w:rsidR="00795EEC" w:rsidRPr="005D2541">
        <w:rPr>
          <w:rFonts w:ascii="Arial" w:hAnsi="Arial" w:cs="Arial"/>
          <w:color w:val="000000" w:themeColor="text1"/>
          <w:sz w:val="20"/>
          <w:szCs w:val="20"/>
          <w:lang w:eastAsia="sl-SI"/>
        </w:rPr>
        <w:t>projekt</w:t>
      </w:r>
      <w:r w:rsidRPr="005D2541">
        <w:rPr>
          <w:rFonts w:ascii="Arial" w:hAnsi="Arial" w:cs="Arial"/>
          <w:color w:val="000000" w:themeColor="text1"/>
          <w:sz w:val="20"/>
          <w:szCs w:val="20"/>
          <w:lang w:eastAsia="sl-SI"/>
        </w:rPr>
        <w:t xml:space="preserve"> izvajala pravilno, zakonito, gospodarno in učinkovito;</w:t>
      </w:r>
    </w:p>
    <w:p w14:paraId="516894FC" w14:textId="77777777" w:rsidR="00B61A6B" w:rsidRPr="005D2541" w:rsidRDefault="00B61A6B" w:rsidP="00E06221">
      <w:pPr>
        <w:numPr>
          <w:ilvl w:val="0"/>
          <w:numId w:val="15"/>
        </w:numPr>
        <w:spacing w:after="0" w:line="240" w:lineRule="auto"/>
        <w:jc w:val="both"/>
        <w:rPr>
          <w:rFonts w:ascii="Arial" w:hAnsi="Arial" w:cs="Arial"/>
          <w:color w:val="000000" w:themeColor="text1"/>
          <w:sz w:val="20"/>
          <w:szCs w:val="20"/>
          <w:lang w:eastAsia="sl-SI"/>
        </w:rPr>
      </w:pPr>
      <w:r w:rsidRPr="005D2541">
        <w:rPr>
          <w:rFonts w:ascii="Arial" w:hAnsi="Arial" w:cs="Arial"/>
          <w:color w:val="000000" w:themeColor="text1"/>
          <w:sz w:val="20"/>
          <w:szCs w:val="20"/>
          <w:lang w:eastAsia="sl-SI"/>
        </w:rPr>
        <w:t>bo rezultat dokončane</w:t>
      </w:r>
      <w:r w:rsidR="00795EEC" w:rsidRPr="005D2541">
        <w:rPr>
          <w:rFonts w:ascii="Arial" w:hAnsi="Arial" w:cs="Arial"/>
          <w:color w:val="000000" w:themeColor="text1"/>
          <w:sz w:val="20"/>
          <w:szCs w:val="20"/>
          <w:lang w:eastAsia="sl-SI"/>
        </w:rPr>
        <w:t>ga projekta</w:t>
      </w:r>
      <w:r w:rsidRPr="005D2541">
        <w:rPr>
          <w:rFonts w:ascii="Arial" w:hAnsi="Arial" w:cs="Arial"/>
          <w:color w:val="000000" w:themeColor="text1"/>
          <w:sz w:val="20"/>
          <w:szCs w:val="20"/>
          <w:lang w:eastAsia="sl-SI"/>
        </w:rPr>
        <w:t xml:space="preserve"> uporabljala v skladu z namenom sofinanciranja; </w:t>
      </w:r>
    </w:p>
    <w:p w14:paraId="342870AC" w14:textId="145C6181" w:rsidR="00B61A6B" w:rsidRPr="005D2541" w:rsidRDefault="00B61A6B" w:rsidP="00E06221">
      <w:pPr>
        <w:numPr>
          <w:ilvl w:val="0"/>
          <w:numId w:val="15"/>
        </w:numPr>
        <w:spacing w:after="0" w:line="240" w:lineRule="auto"/>
        <w:jc w:val="both"/>
        <w:rPr>
          <w:rFonts w:ascii="Arial" w:hAnsi="Arial" w:cs="Arial"/>
          <w:color w:val="000000" w:themeColor="text1"/>
          <w:sz w:val="20"/>
          <w:szCs w:val="20"/>
          <w:lang w:eastAsia="sl-SI"/>
        </w:rPr>
      </w:pPr>
      <w:r w:rsidRPr="005D2541">
        <w:rPr>
          <w:rFonts w:ascii="Arial" w:hAnsi="Arial" w:cs="Arial"/>
          <w:color w:val="000000" w:themeColor="text1"/>
          <w:sz w:val="20"/>
          <w:szCs w:val="20"/>
          <w:lang w:eastAsia="sl-SI"/>
        </w:rPr>
        <w:t xml:space="preserve">bo subjektom, navedenim v 9. členu pogodbe omogočila nadzor nad izvajanjem </w:t>
      </w:r>
      <w:r w:rsidR="00AA4164" w:rsidRPr="005D2541">
        <w:rPr>
          <w:rFonts w:ascii="Arial" w:hAnsi="Arial" w:cs="Arial"/>
          <w:color w:val="000000" w:themeColor="text1"/>
          <w:sz w:val="20"/>
          <w:szCs w:val="20"/>
          <w:lang w:eastAsia="sl-SI"/>
        </w:rPr>
        <w:t>projekta</w:t>
      </w:r>
      <w:r w:rsidRPr="005D2541">
        <w:rPr>
          <w:rFonts w:ascii="Arial" w:hAnsi="Arial" w:cs="Arial"/>
          <w:color w:val="000000" w:themeColor="text1"/>
          <w:sz w:val="20"/>
          <w:szCs w:val="20"/>
          <w:lang w:eastAsia="sl-SI"/>
        </w:rPr>
        <w:t>.</w:t>
      </w:r>
    </w:p>
    <w:p w14:paraId="0E774A42" w14:textId="77777777" w:rsidR="00B61A6B" w:rsidRPr="005D2541" w:rsidRDefault="00B61A6B" w:rsidP="00B61A6B">
      <w:pPr>
        <w:widowControl w:val="0"/>
        <w:tabs>
          <w:tab w:val="left" w:pos="720"/>
        </w:tabs>
        <w:autoSpaceDE w:val="0"/>
        <w:autoSpaceDN w:val="0"/>
        <w:adjustRightInd w:val="0"/>
        <w:spacing w:after="0" w:line="240" w:lineRule="auto"/>
        <w:ind w:left="360"/>
        <w:jc w:val="both"/>
        <w:rPr>
          <w:rFonts w:ascii="Arial" w:eastAsia="Times New Roman" w:hAnsi="Arial" w:cs="Arial"/>
          <w:color w:val="000000" w:themeColor="text1"/>
          <w:sz w:val="20"/>
          <w:szCs w:val="20"/>
          <w:lang w:eastAsia="sl-SI"/>
        </w:rPr>
      </w:pPr>
    </w:p>
    <w:p w14:paraId="11687C4E" w14:textId="34BC549B" w:rsidR="00B61A6B" w:rsidRPr="005D2541" w:rsidRDefault="00B61A6B" w:rsidP="00B61A6B">
      <w:pPr>
        <w:widowControl w:val="0"/>
        <w:tabs>
          <w:tab w:val="left" w:pos="720"/>
        </w:tabs>
        <w:autoSpaceDE w:val="0"/>
        <w:autoSpaceDN w:val="0"/>
        <w:adjustRightInd w:val="0"/>
        <w:spacing w:after="0" w:line="240" w:lineRule="auto"/>
        <w:ind w:left="360"/>
        <w:jc w:val="both"/>
        <w:rPr>
          <w:rFonts w:ascii="Arial" w:hAnsi="Arial" w:cs="Arial"/>
          <w:color w:val="000000" w:themeColor="text1"/>
          <w:sz w:val="20"/>
          <w:szCs w:val="20"/>
        </w:rPr>
      </w:pPr>
      <w:r w:rsidRPr="005D2541">
        <w:rPr>
          <w:rFonts w:ascii="Arial" w:hAnsi="Arial" w:cs="Arial"/>
          <w:color w:val="000000" w:themeColor="text1"/>
          <w:sz w:val="20"/>
          <w:szCs w:val="20"/>
        </w:rPr>
        <w:t>V primeru, da pri izvajanju projekta</w:t>
      </w:r>
      <w:r w:rsidR="00636CB4" w:rsidRPr="005D2541">
        <w:rPr>
          <w:rFonts w:ascii="Arial" w:hAnsi="Arial" w:cs="Arial"/>
          <w:color w:val="000000" w:themeColor="text1"/>
          <w:sz w:val="20"/>
          <w:szCs w:val="20"/>
        </w:rPr>
        <w:t>,</w:t>
      </w:r>
      <w:r w:rsidRPr="005D2541">
        <w:rPr>
          <w:rFonts w:ascii="Arial" w:hAnsi="Arial" w:cs="Arial"/>
          <w:color w:val="000000" w:themeColor="text1"/>
          <w:sz w:val="20"/>
          <w:szCs w:val="20"/>
        </w:rPr>
        <w:t xml:space="preserve"> za katerega so dodeljena nepovratna sredstva</w:t>
      </w:r>
      <w:r w:rsidR="00636CB4" w:rsidRPr="005D2541">
        <w:rPr>
          <w:rFonts w:ascii="Arial" w:hAnsi="Arial" w:cs="Arial"/>
          <w:color w:val="000000" w:themeColor="text1"/>
          <w:sz w:val="20"/>
          <w:szCs w:val="20"/>
        </w:rPr>
        <w:t>,</w:t>
      </w:r>
      <w:r w:rsidRPr="005D2541">
        <w:rPr>
          <w:rFonts w:ascii="Arial" w:hAnsi="Arial" w:cs="Arial"/>
          <w:color w:val="000000" w:themeColor="text1"/>
          <w:sz w:val="20"/>
          <w:szCs w:val="20"/>
        </w:rPr>
        <w:t xml:space="preserve"> pride do sprememb, je upravičenec dolžan v roku 15 dni o </w:t>
      </w:r>
      <w:r w:rsidR="00AA4164" w:rsidRPr="005D2541">
        <w:rPr>
          <w:rFonts w:ascii="Arial" w:hAnsi="Arial" w:cs="Arial"/>
          <w:color w:val="000000" w:themeColor="text1"/>
          <w:sz w:val="20"/>
          <w:szCs w:val="20"/>
        </w:rPr>
        <w:t xml:space="preserve">teh spremembah </w:t>
      </w:r>
      <w:r w:rsidRPr="005D2541">
        <w:rPr>
          <w:rFonts w:ascii="Arial" w:hAnsi="Arial" w:cs="Arial"/>
          <w:color w:val="000000" w:themeColor="text1"/>
          <w:sz w:val="20"/>
          <w:szCs w:val="20"/>
        </w:rPr>
        <w:t xml:space="preserve">obvestiti </w:t>
      </w:r>
      <w:r w:rsidR="004A54B3" w:rsidRPr="005D2541">
        <w:rPr>
          <w:rFonts w:ascii="Arial" w:eastAsia="Times New Roman" w:hAnsi="Arial" w:cs="Arial"/>
          <w:color w:val="000000" w:themeColor="text1"/>
          <w:sz w:val="20"/>
          <w:szCs w:val="20"/>
          <w:lang w:eastAsia="sl-SI"/>
        </w:rPr>
        <w:t>ministrstvo</w:t>
      </w:r>
      <w:r w:rsidRPr="005D2541">
        <w:rPr>
          <w:rFonts w:ascii="Arial" w:hAnsi="Arial" w:cs="Arial"/>
          <w:color w:val="000000" w:themeColor="text1"/>
          <w:sz w:val="20"/>
          <w:szCs w:val="20"/>
        </w:rPr>
        <w:t>, vendar</w:t>
      </w:r>
      <w:r w:rsidRPr="005D2541">
        <w:rPr>
          <w:rFonts w:ascii="Arial" w:hAnsi="Arial" w:cs="Arial"/>
          <w:bCs/>
          <w:color w:val="000000" w:themeColor="text1"/>
          <w:sz w:val="20"/>
          <w:szCs w:val="20"/>
        </w:rPr>
        <w:t xml:space="preserve"> preden se izteče rok za zaključek projekta</w:t>
      </w:r>
      <w:r w:rsidRPr="005D2541">
        <w:rPr>
          <w:rFonts w:ascii="Arial" w:hAnsi="Arial" w:cs="Arial"/>
          <w:color w:val="000000" w:themeColor="text1"/>
          <w:sz w:val="20"/>
          <w:szCs w:val="20"/>
        </w:rPr>
        <w:t xml:space="preserve">, sicer </w:t>
      </w:r>
      <w:r w:rsidR="004A54B3" w:rsidRPr="005D2541">
        <w:rPr>
          <w:rFonts w:ascii="Arial" w:eastAsia="Times New Roman" w:hAnsi="Arial" w:cs="Arial"/>
          <w:color w:val="000000" w:themeColor="text1"/>
          <w:sz w:val="20"/>
          <w:szCs w:val="20"/>
          <w:lang w:eastAsia="sl-SI"/>
        </w:rPr>
        <w:t>ministrstvo</w:t>
      </w:r>
      <w:r w:rsidRPr="005D2541">
        <w:rPr>
          <w:rFonts w:ascii="Arial" w:hAnsi="Arial" w:cs="Arial"/>
          <w:bCs/>
          <w:color w:val="000000" w:themeColor="text1"/>
          <w:sz w:val="20"/>
          <w:szCs w:val="20"/>
        </w:rPr>
        <w:t xml:space="preserve"> lahko odstopi od pogodbe</w:t>
      </w:r>
      <w:r w:rsidR="00B12AA9">
        <w:rPr>
          <w:rFonts w:ascii="Arial" w:hAnsi="Arial" w:cs="Arial"/>
          <w:bCs/>
          <w:color w:val="000000" w:themeColor="text1"/>
          <w:sz w:val="20"/>
          <w:szCs w:val="20"/>
        </w:rPr>
        <w:t xml:space="preserve"> </w:t>
      </w:r>
      <w:r w:rsidRPr="005D2541">
        <w:rPr>
          <w:rFonts w:ascii="Arial" w:hAnsi="Arial" w:cs="Arial"/>
          <w:bCs/>
          <w:color w:val="000000" w:themeColor="text1"/>
          <w:sz w:val="20"/>
          <w:szCs w:val="20"/>
        </w:rPr>
        <w:t>in zahteva vračilo sredstev z zakonskimi zamudnimi obrestmi od dne nakazila do dne vračila.</w:t>
      </w:r>
    </w:p>
    <w:p w14:paraId="707563E5" w14:textId="77777777" w:rsidR="00B61A6B" w:rsidRPr="005D2541" w:rsidRDefault="00B61A6B" w:rsidP="00B61A6B">
      <w:pPr>
        <w:widowControl w:val="0"/>
        <w:tabs>
          <w:tab w:val="left" w:pos="720"/>
        </w:tabs>
        <w:autoSpaceDE w:val="0"/>
        <w:autoSpaceDN w:val="0"/>
        <w:adjustRightInd w:val="0"/>
        <w:spacing w:after="0" w:line="240" w:lineRule="auto"/>
        <w:ind w:left="360"/>
        <w:jc w:val="both"/>
        <w:rPr>
          <w:rFonts w:ascii="Arial" w:hAnsi="Arial" w:cs="Arial"/>
          <w:color w:val="000000" w:themeColor="text1"/>
          <w:sz w:val="20"/>
          <w:szCs w:val="20"/>
        </w:rPr>
      </w:pPr>
    </w:p>
    <w:p w14:paraId="628644CC" w14:textId="4FD97D06" w:rsidR="00B61A6B" w:rsidRPr="005D2541" w:rsidRDefault="00B61A6B" w:rsidP="00054AE9">
      <w:pPr>
        <w:ind w:left="360"/>
        <w:jc w:val="both"/>
        <w:rPr>
          <w:rFonts w:ascii="Arial" w:hAnsi="Arial" w:cs="Arial"/>
          <w:color w:val="000000" w:themeColor="text1"/>
          <w:sz w:val="20"/>
          <w:szCs w:val="20"/>
        </w:rPr>
      </w:pPr>
      <w:r w:rsidRPr="005D2541">
        <w:rPr>
          <w:rFonts w:ascii="Arial" w:hAnsi="Arial" w:cs="Arial"/>
          <w:bCs/>
          <w:color w:val="000000" w:themeColor="text1"/>
          <w:sz w:val="20"/>
          <w:szCs w:val="20"/>
        </w:rPr>
        <w:t>Občina lahko izvede spremembo projekta v primeru tehtnih razlogov, ki morajo biti ustrezno utemeljeni. Sprejete spremembe pogodbe se opredeli med pogodbenima strankama s sklenitvijo dodatka k pogodbi.</w:t>
      </w:r>
    </w:p>
    <w:p w14:paraId="540A22A5" w14:textId="77777777" w:rsidR="00B61A6B" w:rsidRPr="005D2541" w:rsidRDefault="00B61A6B" w:rsidP="00B61A6B">
      <w:pPr>
        <w:widowControl w:val="0"/>
        <w:tabs>
          <w:tab w:val="left" w:pos="720"/>
        </w:tabs>
        <w:autoSpaceDE w:val="0"/>
        <w:autoSpaceDN w:val="0"/>
        <w:adjustRightInd w:val="0"/>
        <w:spacing w:after="0" w:line="240" w:lineRule="auto"/>
        <w:ind w:left="360"/>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11. člen</w:t>
      </w:r>
    </w:p>
    <w:p w14:paraId="23DFFA4C"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6291EDBB" w14:textId="6928A1F1" w:rsidR="00B61A6B" w:rsidRPr="005D2541" w:rsidRDefault="00B61A6B" w:rsidP="00B61A6B">
      <w:pPr>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M</w:t>
      </w:r>
      <w:r w:rsidR="004A54B3" w:rsidRPr="005D2541">
        <w:rPr>
          <w:rFonts w:ascii="Arial" w:eastAsia="Times New Roman" w:hAnsi="Arial" w:cs="Arial"/>
          <w:color w:val="000000" w:themeColor="text1"/>
          <w:sz w:val="20"/>
          <w:szCs w:val="20"/>
          <w:lang w:eastAsia="sl-SI"/>
        </w:rPr>
        <w:t>inistrstvo</w:t>
      </w:r>
      <w:r w:rsidRPr="005D2541">
        <w:rPr>
          <w:rFonts w:ascii="Arial" w:eastAsia="Times New Roman" w:hAnsi="Arial" w:cs="Arial"/>
          <w:color w:val="000000" w:themeColor="text1"/>
          <w:sz w:val="20"/>
          <w:szCs w:val="20"/>
          <w:lang w:eastAsia="sl-SI"/>
        </w:rPr>
        <w:t xml:space="preserve"> lahko odstopi od pogodbe </w:t>
      </w:r>
      <w:r w:rsidR="00E372DE" w:rsidRPr="005D2541">
        <w:rPr>
          <w:rFonts w:ascii="Arial" w:eastAsia="Times New Roman" w:hAnsi="Arial" w:cs="Arial"/>
          <w:color w:val="000000" w:themeColor="text1"/>
          <w:sz w:val="20"/>
          <w:szCs w:val="20"/>
          <w:lang w:eastAsia="sl-SI"/>
        </w:rPr>
        <w:t xml:space="preserve">in </w:t>
      </w:r>
      <w:r w:rsidRPr="005D2541">
        <w:rPr>
          <w:rFonts w:ascii="Arial" w:eastAsia="Times New Roman" w:hAnsi="Arial" w:cs="Arial"/>
          <w:color w:val="000000" w:themeColor="text1"/>
          <w:sz w:val="20"/>
          <w:szCs w:val="20"/>
          <w:lang w:eastAsia="sl-SI"/>
        </w:rPr>
        <w:t>zahteva vračilo izplačanih sredstev, če:</w:t>
      </w:r>
    </w:p>
    <w:p w14:paraId="1359FAA6" w14:textId="3A1785AF"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se naknadno ugotovi, da so aktivnosti, ki so predmet te pogodbe, dvojno financirane iz državnega proračuna ali sredstev Evropske unije, ali so denarna sredstva istočasno povrnjena iz naslova te pogodbe in tudi iz drugega vira javnih financ, ali pa so bila sredstva drugega javnega vira odobrena, ne da bi bil</w:t>
      </w:r>
      <w:r w:rsidR="00E372DE" w:rsidRPr="005D2541">
        <w:rPr>
          <w:rFonts w:ascii="Arial" w:eastAsia="Times New Roman" w:hAnsi="Arial" w:cs="Arial"/>
          <w:color w:val="000000" w:themeColor="text1"/>
          <w:sz w:val="20"/>
          <w:szCs w:val="20"/>
          <w:lang w:eastAsia="sl-SI"/>
        </w:rPr>
        <w:t>o</w:t>
      </w:r>
      <w:r w:rsidRPr="005D2541">
        <w:rPr>
          <w:rFonts w:ascii="Arial" w:eastAsia="Times New Roman" w:hAnsi="Arial" w:cs="Arial"/>
          <w:color w:val="000000" w:themeColor="text1"/>
          <w:sz w:val="20"/>
          <w:szCs w:val="20"/>
          <w:lang w:eastAsia="sl-SI"/>
        </w:rPr>
        <w:t xml:space="preserve"> o tem do sklenitve te pogodbe </w:t>
      </w:r>
      <w:r w:rsidR="004A54B3"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pisno obveščeno;</w:t>
      </w:r>
    </w:p>
    <w:p w14:paraId="7DF1725D" w14:textId="660F9AE3"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se naknadno ugotovi navedba neresničnih ali zavajajočih podatkov, ali da je občina predložila neverodostojno dokumentacijo v </w:t>
      </w:r>
      <w:r w:rsidR="00AA4164" w:rsidRPr="005D2541">
        <w:rPr>
          <w:rFonts w:ascii="Arial" w:eastAsia="Times New Roman" w:hAnsi="Arial" w:cs="Arial"/>
          <w:color w:val="000000" w:themeColor="text1"/>
          <w:sz w:val="20"/>
          <w:szCs w:val="20"/>
          <w:lang w:eastAsia="sl-SI"/>
        </w:rPr>
        <w:t>vlogi</w:t>
      </w:r>
      <w:r w:rsidRPr="005D2541">
        <w:rPr>
          <w:rFonts w:ascii="Arial" w:eastAsia="Times New Roman" w:hAnsi="Arial" w:cs="Arial"/>
          <w:color w:val="000000" w:themeColor="text1"/>
          <w:sz w:val="20"/>
          <w:szCs w:val="20"/>
          <w:lang w:eastAsia="sl-SI"/>
        </w:rPr>
        <w:t>, zahtevku za izplačilo ali pri posredovanju zahtevanih poročil;</w:t>
      </w:r>
    </w:p>
    <w:p w14:paraId="32BD659A" w14:textId="77777777"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se naknadno ugotovi, da je občina porabila sredstva v nasprotju z določili sofinanciranja investicijskega projekta iz te pogodbe;</w:t>
      </w:r>
    </w:p>
    <w:p w14:paraId="26EF9CB0" w14:textId="77777777"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občina ne ravna s skrbnostjo dobrega gospodarja;</w:t>
      </w:r>
    </w:p>
    <w:p w14:paraId="515ADA50" w14:textId="0BDE72DC"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občina ne izvaja in vodi projekt</w:t>
      </w:r>
      <w:r w:rsidR="00E372DE" w:rsidRPr="005D2541">
        <w:rPr>
          <w:rFonts w:ascii="Arial" w:eastAsia="Times New Roman" w:hAnsi="Arial" w:cs="Arial"/>
          <w:color w:val="000000" w:themeColor="text1"/>
          <w:sz w:val="20"/>
          <w:szCs w:val="20"/>
          <w:lang w:eastAsia="sl-SI"/>
        </w:rPr>
        <w:t>a</w:t>
      </w:r>
      <w:r w:rsidRPr="005D2541">
        <w:rPr>
          <w:rFonts w:ascii="Arial" w:eastAsia="Times New Roman" w:hAnsi="Arial" w:cs="Arial"/>
          <w:color w:val="000000" w:themeColor="text1"/>
          <w:sz w:val="20"/>
          <w:szCs w:val="20"/>
          <w:lang w:eastAsia="sl-SI"/>
        </w:rPr>
        <w:t xml:space="preserve"> v skladu z veljavno zakonodajo in predpisi, vključno z zakonodajo, ki ureja javno naročanje, oziroma </w:t>
      </w:r>
      <w:r w:rsidR="00E372DE" w:rsidRPr="005D2541">
        <w:rPr>
          <w:rFonts w:ascii="Arial" w:eastAsia="Times New Roman" w:hAnsi="Arial" w:cs="Arial"/>
          <w:color w:val="000000" w:themeColor="text1"/>
          <w:sz w:val="20"/>
          <w:szCs w:val="20"/>
          <w:lang w:eastAsia="sl-SI"/>
        </w:rPr>
        <w:t xml:space="preserve">da </w:t>
      </w:r>
      <w:r w:rsidRPr="005D2541">
        <w:rPr>
          <w:rFonts w:ascii="Arial" w:eastAsia="Times New Roman" w:hAnsi="Arial" w:cs="Arial"/>
          <w:color w:val="000000" w:themeColor="text1"/>
          <w:sz w:val="20"/>
          <w:szCs w:val="20"/>
          <w:lang w:eastAsia="sl-SI"/>
        </w:rPr>
        <w:t>krši navede predpise;</w:t>
      </w:r>
    </w:p>
    <w:p w14:paraId="257608C1" w14:textId="77777777"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lastRenderedPageBreak/>
        <w:t>občina ne zagotovi strokovnega nadzora nad izvajanjem del;</w:t>
      </w:r>
    </w:p>
    <w:p w14:paraId="3C3A97D9" w14:textId="139529D6"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občina do </w:t>
      </w:r>
      <w:r w:rsidR="00A74DE3" w:rsidRPr="005D2541">
        <w:rPr>
          <w:rFonts w:ascii="Arial" w:eastAsia="Times New Roman" w:hAnsi="Arial" w:cs="Arial"/>
          <w:color w:val="000000" w:themeColor="text1"/>
          <w:sz w:val="20"/>
          <w:szCs w:val="20"/>
          <w:lang w:eastAsia="sl-SI"/>
        </w:rPr>
        <w:t>izstavitve prvega zahtevka</w:t>
      </w:r>
      <w:r w:rsidRPr="005D2541">
        <w:rPr>
          <w:rFonts w:ascii="Arial" w:eastAsia="Times New Roman" w:hAnsi="Arial" w:cs="Arial"/>
          <w:color w:val="000000" w:themeColor="text1"/>
          <w:sz w:val="20"/>
          <w:szCs w:val="20"/>
          <w:lang w:eastAsia="sl-SI"/>
        </w:rPr>
        <w:t xml:space="preserve"> ne pošlje načrta razvojnih programov občine</w:t>
      </w:r>
      <w:r w:rsidR="00E372DE" w:rsidRPr="005D2541">
        <w:rPr>
          <w:rFonts w:ascii="Arial" w:eastAsia="Times New Roman" w:hAnsi="Arial" w:cs="Arial"/>
          <w:color w:val="000000" w:themeColor="text1"/>
          <w:sz w:val="20"/>
          <w:szCs w:val="20"/>
          <w:lang w:eastAsia="sl-SI"/>
        </w:rPr>
        <w:t>,</w:t>
      </w:r>
      <w:r w:rsidRPr="005D2541">
        <w:rPr>
          <w:rFonts w:ascii="Arial" w:eastAsia="Times New Roman" w:hAnsi="Arial" w:cs="Arial"/>
          <w:color w:val="000000" w:themeColor="text1"/>
          <w:sz w:val="20"/>
          <w:szCs w:val="20"/>
          <w:lang w:eastAsia="sl-SI"/>
        </w:rPr>
        <w:t xml:space="preserve"> iz katerega je razvidno, da je projekt imensko in vrednostno usklajen z dejanskih stanjem, razen v primeru, ko je bil projekt imensko in vrednostno usklajen že ob oddaji vloge; </w:t>
      </w:r>
    </w:p>
    <w:p w14:paraId="2EE04177" w14:textId="0E45E4B2"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občina po zaključku projekta ne posreduje</w:t>
      </w:r>
      <w:r w:rsidR="008D4B63" w:rsidRPr="005D2541">
        <w:rPr>
          <w:rFonts w:ascii="Arial" w:eastAsia="Times New Roman" w:hAnsi="Arial" w:cs="Arial"/>
          <w:color w:val="000000" w:themeColor="text1"/>
          <w:sz w:val="20"/>
          <w:szCs w:val="20"/>
          <w:lang w:eastAsia="sl-SI"/>
        </w:rPr>
        <w:t xml:space="preserve"> končnega</w:t>
      </w:r>
      <w:r w:rsidRPr="005D2541">
        <w:rPr>
          <w:rFonts w:ascii="Arial" w:eastAsia="Times New Roman" w:hAnsi="Arial" w:cs="Arial"/>
          <w:color w:val="000000" w:themeColor="text1"/>
          <w:sz w:val="20"/>
          <w:szCs w:val="20"/>
          <w:lang w:eastAsia="sl-SI"/>
        </w:rPr>
        <w:t xml:space="preserve"> poročila o izvedbi projekta; </w:t>
      </w:r>
    </w:p>
    <w:p w14:paraId="6C3C3FB4" w14:textId="73910F37"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občina </w:t>
      </w:r>
      <w:r w:rsidR="00AA4164" w:rsidRPr="005D2541">
        <w:rPr>
          <w:rFonts w:ascii="Arial" w:eastAsia="Times New Roman" w:hAnsi="Arial" w:cs="Arial"/>
          <w:color w:val="000000" w:themeColor="text1"/>
          <w:sz w:val="20"/>
          <w:szCs w:val="20"/>
          <w:lang w:eastAsia="sl-SI"/>
        </w:rPr>
        <w:t xml:space="preserve">terjatve </w:t>
      </w:r>
      <w:r w:rsidRPr="005D2541">
        <w:rPr>
          <w:rFonts w:ascii="Arial" w:eastAsia="Times New Roman" w:hAnsi="Arial" w:cs="Arial"/>
          <w:color w:val="000000" w:themeColor="text1"/>
          <w:sz w:val="20"/>
          <w:szCs w:val="20"/>
          <w:lang w:eastAsia="sl-SI"/>
        </w:rPr>
        <w:t xml:space="preserve">do </w:t>
      </w:r>
      <w:r w:rsidR="00D85EF5" w:rsidRPr="005D2541">
        <w:rPr>
          <w:rFonts w:ascii="Arial" w:eastAsia="Times New Roman" w:hAnsi="Arial" w:cs="Arial"/>
          <w:color w:val="000000" w:themeColor="text1"/>
          <w:sz w:val="20"/>
          <w:szCs w:val="20"/>
          <w:lang w:eastAsia="sl-SI"/>
        </w:rPr>
        <w:t>ministrstva</w:t>
      </w:r>
      <w:r w:rsidRPr="005D2541">
        <w:rPr>
          <w:rFonts w:ascii="Arial" w:eastAsia="Times New Roman" w:hAnsi="Arial" w:cs="Arial"/>
          <w:color w:val="000000" w:themeColor="text1"/>
          <w:sz w:val="20"/>
          <w:szCs w:val="20"/>
          <w:lang w:eastAsia="sl-SI"/>
        </w:rPr>
        <w:t xml:space="preserve"> iz naslova te pogodbe odstopi ali odstopi v zavarovanje tretjim pravnim ali fizičnim osebam ali na terjatvah do </w:t>
      </w:r>
      <w:r w:rsidR="00D85EF5" w:rsidRPr="005D2541">
        <w:rPr>
          <w:rFonts w:ascii="Arial" w:eastAsia="Times New Roman" w:hAnsi="Arial" w:cs="Arial"/>
          <w:color w:val="000000" w:themeColor="text1"/>
          <w:sz w:val="20"/>
          <w:szCs w:val="20"/>
          <w:lang w:eastAsia="sl-SI"/>
        </w:rPr>
        <w:t>ministrstva</w:t>
      </w:r>
      <w:r w:rsidRPr="005D2541">
        <w:rPr>
          <w:rFonts w:ascii="Arial" w:eastAsia="Times New Roman" w:hAnsi="Arial" w:cs="Arial"/>
          <w:color w:val="000000" w:themeColor="text1"/>
          <w:sz w:val="20"/>
          <w:szCs w:val="20"/>
          <w:lang w:eastAsia="sl-SI"/>
        </w:rPr>
        <w:t xml:space="preserve"> iz naslova te pogodbe ustanovi zastavne pravice ali s sredstvi pridobljenimi na podlagi te pogodbe razpolaga v nasprotju s 5. členom pogodbe;</w:t>
      </w:r>
    </w:p>
    <w:p w14:paraId="5E64D58C" w14:textId="77777777"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občina ne omogoči izvajanja nadzora nad projektom skladno s pogodbo;</w:t>
      </w:r>
    </w:p>
    <w:p w14:paraId="5D61511F" w14:textId="77777777"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se </w:t>
      </w:r>
      <w:r w:rsidR="00D85EF5"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odloči, da omogoči občini izpolnitev obveznosti iz te pogodbe v dodatnem roku, pa občina niti v dodatnem roku ne izpolni svojih obveznosti;</w:t>
      </w:r>
    </w:p>
    <w:p w14:paraId="7971F65D" w14:textId="77777777"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se naknadno ugotovi, da investicijski projekt ni projekt za izgradnjo osnovne komunalne infrastrukture v romskih naseljih;</w:t>
      </w:r>
    </w:p>
    <w:p w14:paraId="24054167" w14:textId="6FF23623" w:rsidR="00B61A6B" w:rsidRPr="005D2541" w:rsidRDefault="00B61A6B" w:rsidP="00E06221">
      <w:pPr>
        <w:numPr>
          <w:ilvl w:val="0"/>
          <w:numId w:val="16"/>
        </w:numPr>
        <w:spacing w:after="0" w:line="240" w:lineRule="auto"/>
        <w:jc w:val="both"/>
        <w:rPr>
          <w:rFonts w:ascii="Arial" w:hAnsi="Arial" w:cs="Arial"/>
          <w:color w:val="000000" w:themeColor="text1"/>
          <w:sz w:val="20"/>
          <w:szCs w:val="20"/>
        </w:rPr>
      </w:pPr>
      <w:r w:rsidRPr="005D2541">
        <w:rPr>
          <w:rFonts w:ascii="Arial" w:hAnsi="Arial" w:cs="Arial"/>
          <w:color w:val="000000" w:themeColor="text1"/>
          <w:sz w:val="20"/>
          <w:szCs w:val="20"/>
        </w:rPr>
        <w:t xml:space="preserve">ne bo izvedla vseh aktivnosti </w:t>
      </w:r>
      <w:r w:rsidR="004302AD" w:rsidRPr="005D2541">
        <w:rPr>
          <w:rFonts w:ascii="Arial" w:hAnsi="Arial" w:cs="Arial"/>
          <w:color w:val="000000" w:themeColor="text1"/>
          <w:sz w:val="20"/>
          <w:szCs w:val="20"/>
        </w:rPr>
        <w:t xml:space="preserve">projekta iz 3. člena te pogodbe </w:t>
      </w:r>
      <w:r w:rsidRPr="005D2541">
        <w:rPr>
          <w:rFonts w:ascii="Arial" w:hAnsi="Arial" w:cs="Arial"/>
          <w:color w:val="000000" w:themeColor="text1"/>
          <w:sz w:val="20"/>
          <w:szCs w:val="20"/>
        </w:rPr>
        <w:t>v pogodbenem roku</w:t>
      </w:r>
      <w:r w:rsidR="004302AD" w:rsidRPr="005D2541">
        <w:rPr>
          <w:rFonts w:ascii="Arial" w:hAnsi="Arial" w:cs="Arial"/>
          <w:color w:val="000000" w:themeColor="text1"/>
          <w:sz w:val="20"/>
          <w:szCs w:val="20"/>
        </w:rPr>
        <w:t>;</w:t>
      </w:r>
    </w:p>
    <w:p w14:paraId="78AACA61" w14:textId="77777777" w:rsidR="00B61A6B" w:rsidRPr="005D2541" w:rsidRDefault="00B61A6B" w:rsidP="00E06221">
      <w:pPr>
        <w:numPr>
          <w:ilvl w:val="0"/>
          <w:numId w:val="16"/>
        </w:numPr>
        <w:spacing w:after="0" w:line="240" w:lineRule="auto"/>
        <w:jc w:val="both"/>
        <w:rPr>
          <w:rFonts w:ascii="Arial" w:hAnsi="Arial" w:cs="Arial"/>
          <w:color w:val="000000" w:themeColor="text1"/>
          <w:sz w:val="20"/>
          <w:szCs w:val="20"/>
        </w:rPr>
      </w:pPr>
      <w:r w:rsidRPr="005D2541">
        <w:rPr>
          <w:rFonts w:ascii="Arial" w:hAnsi="Arial" w:cs="Arial"/>
          <w:color w:val="000000" w:themeColor="text1"/>
          <w:sz w:val="20"/>
          <w:szCs w:val="20"/>
        </w:rPr>
        <w:t xml:space="preserve">ne bo dosegla načrtovanih učinkov ob zaključku aktivnosti </w:t>
      </w:r>
      <w:r w:rsidR="004302AD" w:rsidRPr="005D2541">
        <w:rPr>
          <w:rFonts w:ascii="Arial" w:hAnsi="Arial" w:cs="Arial"/>
          <w:color w:val="000000" w:themeColor="text1"/>
          <w:sz w:val="20"/>
          <w:szCs w:val="20"/>
        </w:rPr>
        <w:t>projekta;</w:t>
      </w:r>
    </w:p>
    <w:p w14:paraId="4B22F3C2" w14:textId="05C3294C" w:rsidR="00B61A6B" w:rsidRPr="005D2541" w:rsidRDefault="00B61A6B" w:rsidP="00E06221">
      <w:pPr>
        <w:numPr>
          <w:ilvl w:val="0"/>
          <w:numId w:val="16"/>
        </w:numPr>
        <w:spacing w:after="0" w:line="240" w:lineRule="auto"/>
        <w:jc w:val="both"/>
        <w:rPr>
          <w:rFonts w:ascii="Arial" w:hAnsi="Arial" w:cs="Arial"/>
          <w:color w:val="000000" w:themeColor="text1"/>
          <w:sz w:val="20"/>
          <w:szCs w:val="20"/>
        </w:rPr>
      </w:pPr>
      <w:r w:rsidRPr="005D2541">
        <w:rPr>
          <w:rFonts w:ascii="Arial" w:hAnsi="Arial" w:cs="Arial"/>
          <w:color w:val="000000" w:themeColor="text1"/>
          <w:sz w:val="20"/>
          <w:szCs w:val="20"/>
        </w:rPr>
        <w:t xml:space="preserve">bo naknadno ugotovljena navedba neresničnih ali zavajajočih podatkov, ali bo ugotovljeno, da je </w:t>
      </w:r>
      <w:r w:rsidR="00AA4164" w:rsidRPr="005D2541">
        <w:rPr>
          <w:rFonts w:ascii="Arial" w:hAnsi="Arial" w:cs="Arial"/>
          <w:color w:val="000000" w:themeColor="text1"/>
          <w:sz w:val="20"/>
          <w:szCs w:val="20"/>
        </w:rPr>
        <w:t xml:space="preserve">občina </w:t>
      </w:r>
      <w:r w:rsidRPr="005D2541">
        <w:rPr>
          <w:rFonts w:ascii="Arial" w:hAnsi="Arial" w:cs="Arial"/>
          <w:color w:val="000000" w:themeColor="text1"/>
          <w:sz w:val="20"/>
          <w:szCs w:val="20"/>
        </w:rPr>
        <w:t>predložil</w:t>
      </w:r>
      <w:r w:rsidR="00AA4164" w:rsidRPr="005D2541">
        <w:rPr>
          <w:rFonts w:ascii="Arial" w:hAnsi="Arial" w:cs="Arial"/>
          <w:color w:val="000000" w:themeColor="text1"/>
          <w:sz w:val="20"/>
          <w:szCs w:val="20"/>
        </w:rPr>
        <w:t>a</w:t>
      </w:r>
      <w:r w:rsidRPr="005D2541">
        <w:rPr>
          <w:rFonts w:ascii="Arial" w:hAnsi="Arial" w:cs="Arial"/>
          <w:color w:val="000000" w:themeColor="text1"/>
          <w:sz w:val="20"/>
          <w:szCs w:val="20"/>
        </w:rPr>
        <w:t xml:space="preserve"> neverodostojno dokumentacijo v vlogi ali pri </w:t>
      </w:r>
      <w:r w:rsidR="004302AD" w:rsidRPr="005D2541">
        <w:rPr>
          <w:rFonts w:ascii="Arial" w:hAnsi="Arial" w:cs="Arial"/>
          <w:color w:val="000000" w:themeColor="text1"/>
          <w:sz w:val="20"/>
          <w:szCs w:val="20"/>
        </w:rPr>
        <w:t>posredovanju zahtevanih poročil;</w:t>
      </w:r>
    </w:p>
    <w:p w14:paraId="16EE3185" w14:textId="77777777" w:rsidR="00B61A6B" w:rsidRPr="005D2541" w:rsidRDefault="00B61A6B" w:rsidP="00E06221">
      <w:pPr>
        <w:numPr>
          <w:ilvl w:val="0"/>
          <w:numId w:val="16"/>
        </w:numPr>
        <w:spacing w:after="0" w:line="240" w:lineRule="auto"/>
        <w:jc w:val="both"/>
        <w:rPr>
          <w:rFonts w:ascii="Arial" w:hAnsi="Arial" w:cs="Arial"/>
          <w:color w:val="000000" w:themeColor="text1"/>
          <w:sz w:val="20"/>
          <w:szCs w:val="20"/>
        </w:rPr>
      </w:pPr>
      <w:r w:rsidRPr="005D2541">
        <w:rPr>
          <w:rFonts w:ascii="Arial" w:hAnsi="Arial" w:cs="Arial"/>
          <w:color w:val="000000" w:themeColor="text1"/>
          <w:sz w:val="20"/>
          <w:szCs w:val="20"/>
          <w:lang w:eastAsia="sl-SI"/>
        </w:rPr>
        <w:t>med izvajanjem pogodbe pride do sprememb, ki bi vplivale na oceno vloge tako, da bi se ocena znižala pod prag določen za sofinanciranje projektov;</w:t>
      </w:r>
    </w:p>
    <w:p w14:paraId="4AEE7F33" w14:textId="77777777" w:rsidR="00B61A6B" w:rsidRPr="005D2541" w:rsidRDefault="00B61A6B" w:rsidP="00E06221">
      <w:pPr>
        <w:numPr>
          <w:ilvl w:val="0"/>
          <w:numId w:val="16"/>
        </w:numPr>
        <w:spacing w:after="0" w:line="240" w:lineRule="auto"/>
        <w:jc w:val="both"/>
        <w:rPr>
          <w:rFonts w:ascii="Arial" w:hAnsi="Arial" w:cs="Arial"/>
          <w:color w:val="000000" w:themeColor="text1"/>
          <w:sz w:val="20"/>
          <w:szCs w:val="20"/>
        </w:rPr>
      </w:pPr>
      <w:r w:rsidRPr="005D2541">
        <w:rPr>
          <w:rFonts w:ascii="Arial" w:hAnsi="Arial" w:cs="Arial"/>
          <w:color w:val="000000" w:themeColor="text1"/>
          <w:sz w:val="20"/>
          <w:szCs w:val="20"/>
          <w:lang w:eastAsia="sl-SI"/>
        </w:rPr>
        <w:t>če se med izvajanjem pogodbe višina sofinanciranih stroškov zniža pod minimalni znesek sofinanciranja, določen v javnem razpisu in razpisni dokumentaciji;</w:t>
      </w:r>
    </w:p>
    <w:p w14:paraId="3A92B719" w14:textId="77777777" w:rsidR="00B61A6B" w:rsidRPr="005D2541" w:rsidRDefault="00B61A6B" w:rsidP="00E06221">
      <w:pPr>
        <w:numPr>
          <w:ilvl w:val="0"/>
          <w:numId w:val="16"/>
        </w:num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občina krši katerokoli drugo določbo te pogodbe ali javnega razpisa.</w:t>
      </w:r>
    </w:p>
    <w:p w14:paraId="2986FF51" w14:textId="094C114F"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M</w:t>
      </w:r>
      <w:r w:rsidR="00D85EF5" w:rsidRPr="005D2541">
        <w:rPr>
          <w:rFonts w:ascii="Arial" w:eastAsia="Times New Roman" w:hAnsi="Arial" w:cs="Arial"/>
          <w:color w:val="000000" w:themeColor="text1"/>
          <w:sz w:val="20"/>
          <w:szCs w:val="20"/>
          <w:lang w:eastAsia="sl-SI"/>
        </w:rPr>
        <w:t>inistrstvo</w:t>
      </w:r>
      <w:r w:rsidRPr="005D2541">
        <w:rPr>
          <w:rFonts w:ascii="Arial" w:eastAsia="Times New Roman" w:hAnsi="Arial" w:cs="Arial"/>
          <w:color w:val="000000" w:themeColor="text1"/>
          <w:sz w:val="20"/>
          <w:szCs w:val="20"/>
          <w:lang w:eastAsia="sl-SI"/>
        </w:rPr>
        <w:t xml:space="preserve"> lahko odstopi od pogodbe </w:t>
      </w:r>
      <w:r w:rsidR="00E372DE" w:rsidRPr="005D2541">
        <w:rPr>
          <w:rFonts w:ascii="Arial" w:eastAsia="Times New Roman" w:hAnsi="Arial" w:cs="Arial"/>
          <w:color w:val="000000" w:themeColor="text1"/>
          <w:sz w:val="20"/>
          <w:szCs w:val="20"/>
          <w:lang w:eastAsia="sl-SI"/>
        </w:rPr>
        <w:t xml:space="preserve">in </w:t>
      </w:r>
      <w:r w:rsidRPr="005D2541">
        <w:rPr>
          <w:rFonts w:ascii="Arial" w:eastAsia="Times New Roman" w:hAnsi="Arial" w:cs="Arial"/>
          <w:color w:val="000000" w:themeColor="text1"/>
          <w:sz w:val="20"/>
          <w:szCs w:val="20"/>
          <w:lang w:eastAsia="sl-SI"/>
        </w:rPr>
        <w:t xml:space="preserve">zahteva vračilo izplačanih sredstev v primerih določenih s to pogodbo in v vseh drugih primerih kršitev pogodbenih obveznosti, kakor tudi v primerih določenih z Obligacijskim zakonikom ali drugim predpisom. V primeru, da </w:t>
      </w:r>
      <w:r w:rsidR="00D85EF5"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odstopi od pogodbe, se glede pravnih učinkov odstopa upoštevajo določbe Obligacijskega zakonika.</w:t>
      </w:r>
    </w:p>
    <w:p w14:paraId="3AFD99F9" w14:textId="77777777"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V primerih, ko lahko </w:t>
      </w:r>
      <w:r w:rsidR="00D85EF5"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uveljavi odstopno upravičenje ter zahteva vračilo izplačanih sredstev, lahko po svoji presoji alternativno, kumulativno ali zaporedoma enostransko uveljavlja tudi naslednja upravičenja:</w:t>
      </w:r>
    </w:p>
    <w:p w14:paraId="2E08AD3D" w14:textId="4C0A926C" w:rsidR="00B61A6B" w:rsidRPr="005D2541" w:rsidRDefault="00B61A6B" w:rsidP="00E06221">
      <w:pPr>
        <w:widowControl w:val="0"/>
        <w:numPr>
          <w:ilvl w:val="0"/>
          <w:numId w:val="20"/>
        </w:numPr>
        <w:autoSpaceDE w:val="0"/>
        <w:autoSpaceDN w:val="0"/>
        <w:adjustRightInd w:val="0"/>
        <w:spacing w:after="0" w:line="240" w:lineRule="auto"/>
        <w:ind w:left="426"/>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začasno zadržanje izplačila dela ali vseh zahtevanih sredstev</w:t>
      </w:r>
      <w:r w:rsidR="00AA4164" w:rsidRPr="005D2541">
        <w:rPr>
          <w:rFonts w:ascii="Arial" w:eastAsia="Times New Roman" w:hAnsi="Arial" w:cs="Arial"/>
          <w:color w:val="000000" w:themeColor="text1"/>
          <w:sz w:val="20"/>
          <w:szCs w:val="20"/>
          <w:lang w:eastAsia="sl-SI"/>
        </w:rPr>
        <w:t>,</w:t>
      </w:r>
    </w:p>
    <w:p w14:paraId="1DEAD773" w14:textId="296FFC05" w:rsidR="00B61A6B" w:rsidRPr="005D2541" w:rsidRDefault="00B61A6B" w:rsidP="00E06221">
      <w:pPr>
        <w:widowControl w:val="0"/>
        <w:numPr>
          <w:ilvl w:val="0"/>
          <w:numId w:val="20"/>
        </w:numPr>
        <w:autoSpaceDE w:val="0"/>
        <w:autoSpaceDN w:val="0"/>
        <w:adjustRightInd w:val="0"/>
        <w:spacing w:after="0" w:line="240" w:lineRule="auto"/>
        <w:ind w:left="426"/>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delna zavrnitev zahtevka za </w:t>
      </w:r>
      <w:r w:rsidR="00FF1FCA">
        <w:rPr>
          <w:rFonts w:ascii="Arial" w:eastAsia="Times New Roman" w:hAnsi="Arial" w:cs="Arial"/>
          <w:color w:val="000000" w:themeColor="text1"/>
          <w:sz w:val="20"/>
          <w:szCs w:val="20"/>
          <w:lang w:eastAsia="sl-SI"/>
        </w:rPr>
        <w:t>izplačilo</w:t>
      </w:r>
      <w:r w:rsidRPr="005D2541">
        <w:rPr>
          <w:rFonts w:ascii="Arial" w:eastAsia="Times New Roman" w:hAnsi="Arial" w:cs="Arial"/>
          <w:color w:val="000000" w:themeColor="text1"/>
          <w:sz w:val="20"/>
          <w:szCs w:val="20"/>
          <w:lang w:eastAsia="sl-SI"/>
        </w:rPr>
        <w:t xml:space="preserve"> oziroma zmanjšanje zahtevka za sporni del</w:t>
      </w:r>
      <w:r w:rsidR="00AA4164" w:rsidRPr="005D2541">
        <w:rPr>
          <w:rFonts w:ascii="Arial" w:eastAsia="Times New Roman" w:hAnsi="Arial" w:cs="Arial"/>
          <w:color w:val="000000" w:themeColor="text1"/>
          <w:sz w:val="20"/>
          <w:szCs w:val="20"/>
          <w:lang w:eastAsia="sl-SI"/>
        </w:rPr>
        <w:t>,</w:t>
      </w:r>
    </w:p>
    <w:p w14:paraId="55582BE5" w14:textId="63ADC054" w:rsidR="00B61A6B" w:rsidRPr="005D2541" w:rsidRDefault="00B61A6B" w:rsidP="00E06221">
      <w:pPr>
        <w:widowControl w:val="0"/>
        <w:numPr>
          <w:ilvl w:val="0"/>
          <w:numId w:val="20"/>
        </w:numPr>
        <w:autoSpaceDE w:val="0"/>
        <w:autoSpaceDN w:val="0"/>
        <w:adjustRightInd w:val="0"/>
        <w:spacing w:after="0" w:line="240" w:lineRule="auto"/>
        <w:ind w:left="426"/>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zavrnitev celotnega zahtevka za </w:t>
      </w:r>
      <w:r w:rsidR="00FF1FCA">
        <w:rPr>
          <w:rFonts w:ascii="Arial" w:eastAsia="Times New Roman" w:hAnsi="Arial" w:cs="Arial"/>
          <w:color w:val="000000" w:themeColor="text1"/>
          <w:sz w:val="20"/>
          <w:szCs w:val="20"/>
          <w:lang w:eastAsia="sl-SI"/>
        </w:rPr>
        <w:t>izplačilo</w:t>
      </w:r>
      <w:r w:rsidRPr="005D2541">
        <w:rPr>
          <w:rFonts w:ascii="Arial" w:eastAsia="Times New Roman" w:hAnsi="Arial" w:cs="Arial"/>
          <w:color w:val="000000" w:themeColor="text1"/>
          <w:sz w:val="20"/>
          <w:szCs w:val="20"/>
          <w:lang w:eastAsia="sl-SI"/>
        </w:rPr>
        <w:t xml:space="preserve"> ter posledično neizplačilo sredstev</w:t>
      </w:r>
      <w:r w:rsidR="00AA4164" w:rsidRPr="005D2541">
        <w:rPr>
          <w:rFonts w:ascii="Arial" w:eastAsia="Times New Roman" w:hAnsi="Arial" w:cs="Arial"/>
          <w:color w:val="000000" w:themeColor="text1"/>
          <w:sz w:val="20"/>
          <w:szCs w:val="20"/>
          <w:lang w:eastAsia="sl-SI"/>
        </w:rPr>
        <w:t>,</w:t>
      </w:r>
    </w:p>
    <w:p w14:paraId="3298D738" w14:textId="5B9ED688" w:rsidR="00B61A6B" w:rsidRPr="005D2541" w:rsidRDefault="00B61A6B" w:rsidP="00E06221">
      <w:pPr>
        <w:widowControl w:val="0"/>
        <w:numPr>
          <w:ilvl w:val="0"/>
          <w:numId w:val="20"/>
        </w:numPr>
        <w:autoSpaceDE w:val="0"/>
        <w:autoSpaceDN w:val="0"/>
        <w:adjustRightInd w:val="0"/>
        <w:spacing w:after="0" w:line="240" w:lineRule="auto"/>
        <w:ind w:left="426"/>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zahtevek za vračilo dela ali vseh izplačanih sredstev brez odstopa od pogodbe</w:t>
      </w:r>
      <w:r w:rsidR="00AA4164" w:rsidRPr="005D2541">
        <w:rPr>
          <w:rFonts w:ascii="Arial" w:eastAsia="Times New Roman" w:hAnsi="Arial" w:cs="Arial"/>
          <w:color w:val="000000" w:themeColor="text1"/>
          <w:sz w:val="20"/>
          <w:szCs w:val="20"/>
          <w:lang w:eastAsia="sl-SI"/>
        </w:rPr>
        <w:t>,</w:t>
      </w:r>
    </w:p>
    <w:p w14:paraId="2C854FD1" w14:textId="77777777" w:rsidR="00B61A6B" w:rsidRPr="005D2541" w:rsidRDefault="00B61A6B" w:rsidP="00E06221">
      <w:pPr>
        <w:widowControl w:val="0"/>
        <w:numPr>
          <w:ilvl w:val="0"/>
          <w:numId w:val="20"/>
        </w:numPr>
        <w:autoSpaceDE w:val="0"/>
        <w:autoSpaceDN w:val="0"/>
        <w:adjustRightInd w:val="0"/>
        <w:spacing w:after="0" w:line="240" w:lineRule="auto"/>
        <w:ind w:left="426"/>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znižanje pogodbene vrednosti.</w:t>
      </w:r>
    </w:p>
    <w:p w14:paraId="1153E1EA" w14:textId="7C342569"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V primeru, da </w:t>
      </w:r>
      <w:r w:rsidR="00D85EF5"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občini izstavi zahtevek za vračilo sredstev, je </w:t>
      </w:r>
      <w:r w:rsidR="00D85EF5"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upravičeno tudi do </w:t>
      </w:r>
      <w:r w:rsidR="00B12AA9" w:rsidRPr="005D2541">
        <w:rPr>
          <w:rFonts w:ascii="Arial" w:eastAsia="Times New Roman" w:hAnsi="Arial" w:cs="Arial"/>
          <w:color w:val="000000" w:themeColor="text1"/>
          <w:sz w:val="20"/>
          <w:szCs w:val="20"/>
          <w:lang w:eastAsia="sl-SI"/>
        </w:rPr>
        <w:t>zako</w:t>
      </w:r>
      <w:r w:rsidR="00B12AA9">
        <w:rPr>
          <w:rFonts w:ascii="Arial" w:eastAsia="Times New Roman" w:hAnsi="Arial" w:cs="Arial"/>
          <w:color w:val="000000" w:themeColor="text1"/>
          <w:sz w:val="20"/>
          <w:szCs w:val="20"/>
          <w:lang w:eastAsia="sl-SI"/>
        </w:rPr>
        <w:t>nskih</w:t>
      </w:r>
      <w:r w:rsidR="00B12AA9" w:rsidRPr="005D2541">
        <w:rPr>
          <w:rFonts w:ascii="Arial" w:eastAsia="Times New Roman" w:hAnsi="Arial" w:cs="Arial"/>
          <w:color w:val="000000" w:themeColor="text1"/>
          <w:sz w:val="20"/>
          <w:szCs w:val="20"/>
          <w:lang w:eastAsia="sl-SI"/>
        </w:rPr>
        <w:t xml:space="preserve"> </w:t>
      </w:r>
      <w:r w:rsidRPr="005D2541">
        <w:rPr>
          <w:rFonts w:ascii="Arial" w:eastAsia="Times New Roman" w:hAnsi="Arial" w:cs="Arial"/>
          <w:color w:val="000000" w:themeColor="text1"/>
          <w:sz w:val="20"/>
          <w:szCs w:val="20"/>
          <w:lang w:eastAsia="sl-SI"/>
        </w:rPr>
        <w:t xml:space="preserve">zamudnih obresti od dneva nakazila sredstev </w:t>
      </w:r>
      <w:r w:rsidR="00B12AA9">
        <w:rPr>
          <w:rFonts w:ascii="Arial" w:eastAsia="Times New Roman" w:hAnsi="Arial" w:cs="Arial"/>
          <w:color w:val="000000" w:themeColor="text1"/>
          <w:sz w:val="20"/>
          <w:szCs w:val="20"/>
          <w:lang w:eastAsia="sl-SI"/>
        </w:rPr>
        <w:t xml:space="preserve">na TRR občine </w:t>
      </w:r>
      <w:r w:rsidRPr="005D2541">
        <w:rPr>
          <w:rFonts w:ascii="Arial" w:eastAsia="Times New Roman" w:hAnsi="Arial" w:cs="Arial"/>
          <w:color w:val="000000" w:themeColor="text1"/>
          <w:sz w:val="20"/>
          <w:szCs w:val="20"/>
          <w:lang w:eastAsia="sl-SI"/>
        </w:rPr>
        <w:t>do dneva vračila</w:t>
      </w:r>
      <w:r w:rsidR="00B12AA9">
        <w:rPr>
          <w:rFonts w:ascii="Arial" w:eastAsia="Times New Roman" w:hAnsi="Arial" w:cs="Arial"/>
          <w:color w:val="000000" w:themeColor="text1"/>
          <w:sz w:val="20"/>
          <w:szCs w:val="20"/>
          <w:lang w:eastAsia="sl-SI"/>
        </w:rPr>
        <w:t xml:space="preserve"> sredstev v proračun RS</w:t>
      </w:r>
      <w:r w:rsidRPr="005D2541">
        <w:rPr>
          <w:rFonts w:ascii="Arial" w:eastAsia="Times New Roman" w:hAnsi="Arial" w:cs="Arial"/>
          <w:color w:val="000000" w:themeColor="text1"/>
          <w:sz w:val="20"/>
          <w:szCs w:val="20"/>
          <w:lang w:eastAsia="sl-SI"/>
        </w:rPr>
        <w:t>.</w:t>
      </w:r>
    </w:p>
    <w:p w14:paraId="5A0E9171" w14:textId="4734CF32" w:rsidR="00B61A6B" w:rsidRPr="005D2541" w:rsidRDefault="00B61A6B" w:rsidP="00B61A6B">
      <w:pPr>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V primeru ugotovljenih nepravilnosti znaša rok za povračilo zahtevanih sredstev </w:t>
      </w:r>
      <w:r w:rsidR="00775342">
        <w:rPr>
          <w:rFonts w:ascii="Arial" w:eastAsia="Times New Roman" w:hAnsi="Arial" w:cs="Arial"/>
          <w:color w:val="000000" w:themeColor="text1"/>
          <w:sz w:val="20"/>
          <w:szCs w:val="20"/>
          <w:lang w:eastAsia="sl-SI"/>
        </w:rPr>
        <w:t>trideset</w:t>
      </w:r>
      <w:r w:rsidRPr="005D2541">
        <w:rPr>
          <w:rFonts w:ascii="Arial" w:eastAsia="Times New Roman" w:hAnsi="Arial" w:cs="Arial"/>
          <w:color w:val="000000" w:themeColor="text1"/>
          <w:sz w:val="20"/>
          <w:szCs w:val="20"/>
          <w:lang w:eastAsia="sl-SI"/>
        </w:rPr>
        <w:t xml:space="preserve"> (</w:t>
      </w:r>
      <w:r w:rsidR="00775342">
        <w:rPr>
          <w:rFonts w:ascii="Arial" w:eastAsia="Times New Roman" w:hAnsi="Arial" w:cs="Arial"/>
          <w:color w:val="000000" w:themeColor="text1"/>
          <w:sz w:val="20"/>
          <w:szCs w:val="20"/>
          <w:lang w:eastAsia="sl-SI"/>
        </w:rPr>
        <w:t>30</w:t>
      </w:r>
      <w:r w:rsidRPr="005D2541">
        <w:rPr>
          <w:rFonts w:ascii="Arial" w:eastAsia="Times New Roman" w:hAnsi="Arial" w:cs="Arial"/>
          <w:color w:val="000000" w:themeColor="text1"/>
          <w:sz w:val="20"/>
          <w:szCs w:val="20"/>
          <w:lang w:eastAsia="sl-SI"/>
        </w:rPr>
        <w:t xml:space="preserve">) dni od </w:t>
      </w:r>
      <w:r w:rsidR="00B12AA9">
        <w:rPr>
          <w:rFonts w:ascii="Arial" w:eastAsia="Times New Roman" w:hAnsi="Arial" w:cs="Arial"/>
          <w:color w:val="000000" w:themeColor="text1"/>
          <w:sz w:val="20"/>
          <w:szCs w:val="20"/>
          <w:lang w:eastAsia="sl-SI"/>
        </w:rPr>
        <w:t>prejema pisnega</w:t>
      </w:r>
      <w:r w:rsidRPr="005D2541">
        <w:rPr>
          <w:rFonts w:ascii="Arial" w:eastAsia="Times New Roman" w:hAnsi="Arial" w:cs="Arial"/>
          <w:color w:val="000000" w:themeColor="text1"/>
          <w:sz w:val="20"/>
          <w:szCs w:val="20"/>
          <w:lang w:eastAsia="sl-SI"/>
        </w:rPr>
        <w:t xml:space="preserve"> </w:t>
      </w:r>
      <w:r w:rsidR="00B12AA9">
        <w:rPr>
          <w:rFonts w:ascii="Arial" w:eastAsia="Times New Roman" w:hAnsi="Arial" w:cs="Arial"/>
          <w:color w:val="000000" w:themeColor="text1"/>
          <w:sz w:val="20"/>
          <w:szCs w:val="20"/>
          <w:lang w:eastAsia="sl-SI"/>
        </w:rPr>
        <w:t>poziva</w:t>
      </w:r>
      <w:r w:rsidR="00B12AA9" w:rsidRPr="005D2541">
        <w:rPr>
          <w:rFonts w:ascii="Arial" w:eastAsia="Times New Roman" w:hAnsi="Arial" w:cs="Arial"/>
          <w:color w:val="000000" w:themeColor="text1"/>
          <w:sz w:val="20"/>
          <w:szCs w:val="20"/>
          <w:lang w:eastAsia="sl-SI"/>
        </w:rPr>
        <w:t xml:space="preserve"> </w:t>
      </w:r>
      <w:r w:rsidR="00B12AA9">
        <w:rPr>
          <w:rFonts w:ascii="Arial" w:eastAsia="Times New Roman" w:hAnsi="Arial" w:cs="Arial"/>
          <w:color w:val="000000" w:themeColor="text1"/>
          <w:sz w:val="20"/>
          <w:szCs w:val="20"/>
          <w:lang w:eastAsia="sl-SI"/>
        </w:rPr>
        <w:t xml:space="preserve">ministrstva </w:t>
      </w:r>
      <w:r w:rsidRPr="005D2541">
        <w:rPr>
          <w:rFonts w:ascii="Arial" w:eastAsia="Times New Roman" w:hAnsi="Arial" w:cs="Arial"/>
          <w:color w:val="000000" w:themeColor="text1"/>
          <w:sz w:val="20"/>
          <w:szCs w:val="20"/>
          <w:lang w:eastAsia="sl-SI"/>
        </w:rPr>
        <w:t>za vračilo sredstev.</w:t>
      </w:r>
    </w:p>
    <w:p w14:paraId="7BEE882B" w14:textId="77777777" w:rsidR="00B61A6B" w:rsidRPr="005D2541" w:rsidRDefault="00B61A6B" w:rsidP="00B61A6B">
      <w:pPr>
        <w:spacing w:after="0" w:line="240" w:lineRule="auto"/>
        <w:jc w:val="both"/>
        <w:rPr>
          <w:rFonts w:ascii="Arial" w:eastAsia="Times New Roman" w:hAnsi="Arial" w:cs="Arial"/>
          <w:color w:val="000000" w:themeColor="text1"/>
          <w:sz w:val="20"/>
          <w:szCs w:val="20"/>
          <w:lang w:eastAsia="sl-SI"/>
        </w:rPr>
      </w:pPr>
    </w:p>
    <w:p w14:paraId="08EADDF3" w14:textId="77777777" w:rsidR="00B61A6B" w:rsidRPr="005D2541" w:rsidRDefault="00B61A6B" w:rsidP="00B61A6B">
      <w:pPr>
        <w:widowControl w:val="0"/>
        <w:tabs>
          <w:tab w:val="left" w:pos="720"/>
        </w:tabs>
        <w:autoSpaceDE w:val="0"/>
        <w:autoSpaceDN w:val="0"/>
        <w:adjustRightInd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12. člen</w:t>
      </w:r>
    </w:p>
    <w:p w14:paraId="35515E5D" w14:textId="77777777" w:rsidR="00B61A6B" w:rsidRPr="005D2541" w:rsidRDefault="00B61A6B" w:rsidP="00B61A6B">
      <w:pPr>
        <w:widowControl w:val="0"/>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0D9DDA46" w14:textId="6E55AF8E" w:rsidR="00B61A6B" w:rsidRPr="005D2541" w:rsidRDefault="00B61A6B" w:rsidP="00B61A6B">
      <w:pPr>
        <w:widowControl w:val="0"/>
        <w:tabs>
          <w:tab w:val="left" w:pos="720"/>
        </w:tabs>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V primeru, da kdo v imenu ali na račun občine,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prejemniku ali njenemu predstavniku, zastopniku, posredniku</w:t>
      </w:r>
      <w:r w:rsidR="00E372DE" w:rsidRPr="005D2541">
        <w:rPr>
          <w:rFonts w:ascii="Arial" w:eastAsia="Times New Roman" w:hAnsi="Arial" w:cs="Arial"/>
          <w:color w:val="000000" w:themeColor="text1"/>
          <w:sz w:val="20"/>
          <w:szCs w:val="20"/>
          <w:lang w:eastAsia="sl-SI"/>
        </w:rPr>
        <w:t>,</w:t>
      </w:r>
      <w:r w:rsidRPr="005D2541">
        <w:rPr>
          <w:rFonts w:ascii="Arial" w:eastAsia="Times New Roman" w:hAnsi="Arial" w:cs="Arial"/>
          <w:color w:val="000000" w:themeColor="text1"/>
          <w:sz w:val="20"/>
          <w:szCs w:val="20"/>
          <w:lang w:eastAsia="sl-SI"/>
        </w:rPr>
        <w:t xml:space="preserve"> je ta pogodba nična.</w:t>
      </w:r>
    </w:p>
    <w:p w14:paraId="7BCB63A7" w14:textId="77777777" w:rsidR="00B61A6B" w:rsidRPr="005D2541" w:rsidRDefault="00B61A6B" w:rsidP="00B61A6B">
      <w:pPr>
        <w:widowControl w:val="0"/>
        <w:tabs>
          <w:tab w:val="left" w:pos="720"/>
        </w:tabs>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Če se ugotovi, da je ta pogodba nična, mora vsaka pogodbena stranka vrniti drugi vse, kar je na podlagi pogodbe prejela. Stranka, ki je kriva za ničnost pogodbe, odgovarja drugi stranki tudi za škodo zaradi ničnosti pogodbe.</w:t>
      </w:r>
    </w:p>
    <w:p w14:paraId="44BAEEA9"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52629FF0" w14:textId="77777777" w:rsidR="00B61A6B" w:rsidRPr="005D2541" w:rsidRDefault="00B61A6B" w:rsidP="00B61A6B">
      <w:pPr>
        <w:widowControl w:val="0"/>
        <w:tabs>
          <w:tab w:val="left" w:pos="720"/>
        </w:tabs>
        <w:autoSpaceDE w:val="0"/>
        <w:autoSpaceDN w:val="0"/>
        <w:adjustRightInd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13. člen</w:t>
      </w:r>
    </w:p>
    <w:p w14:paraId="2C9E8C29"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5973CFCB"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Skrbnika</w:t>
      </w:r>
      <w:r w:rsidR="000C730E" w:rsidRPr="005D2541">
        <w:rPr>
          <w:rFonts w:ascii="Arial" w:eastAsia="Times New Roman" w:hAnsi="Arial" w:cs="Arial"/>
          <w:color w:val="000000" w:themeColor="text1"/>
          <w:sz w:val="20"/>
          <w:szCs w:val="20"/>
          <w:lang w:eastAsia="sl-SI"/>
        </w:rPr>
        <w:t>/ci</w:t>
      </w:r>
      <w:r w:rsidRPr="005D2541">
        <w:rPr>
          <w:rFonts w:ascii="Arial" w:eastAsia="Times New Roman" w:hAnsi="Arial" w:cs="Arial"/>
          <w:color w:val="000000" w:themeColor="text1"/>
          <w:sz w:val="20"/>
          <w:szCs w:val="20"/>
          <w:lang w:eastAsia="sl-SI"/>
        </w:rPr>
        <w:t xml:space="preserve"> pogodbe sta:</w:t>
      </w:r>
    </w:p>
    <w:p w14:paraId="4AF782DA" w14:textId="77777777" w:rsidR="00B61A6B" w:rsidRPr="005D2541" w:rsidRDefault="00B61A6B" w:rsidP="00E06221">
      <w:pPr>
        <w:widowControl w:val="0"/>
        <w:numPr>
          <w:ilvl w:val="0"/>
          <w:numId w:val="14"/>
        </w:num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lastRenderedPageBreak/>
        <w:t xml:space="preserve">za </w:t>
      </w:r>
      <w:r w:rsidR="00D85EF5" w:rsidRPr="005D2541">
        <w:rPr>
          <w:rFonts w:ascii="Arial" w:eastAsia="Times New Roman" w:hAnsi="Arial" w:cs="Arial"/>
          <w:color w:val="000000" w:themeColor="text1"/>
          <w:sz w:val="20"/>
          <w:szCs w:val="20"/>
          <w:lang w:eastAsia="sl-SI"/>
        </w:rPr>
        <w:t>ministrstvo</w:t>
      </w:r>
      <w:r w:rsidRPr="005D2541">
        <w:rPr>
          <w:rFonts w:ascii="Arial" w:eastAsia="Times New Roman" w:hAnsi="Arial" w:cs="Arial"/>
          <w:color w:val="000000" w:themeColor="text1"/>
          <w:sz w:val="20"/>
          <w:szCs w:val="20"/>
          <w:lang w:eastAsia="sl-SI"/>
        </w:rPr>
        <w:t xml:space="preserve">: , </w:t>
      </w:r>
    </w:p>
    <w:p w14:paraId="1463B273" w14:textId="77777777" w:rsidR="00B61A6B" w:rsidRPr="005D2541" w:rsidRDefault="00B61A6B" w:rsidP="00E06221">
      <w:pPr>
        <w:widowControl w:val="0"/>
        <w:numPr>
          <w:ilvl w:val="0"/>
          <w:numId w:val="14"/>
        </w:num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za občino: </w:t>
      </w:r>
      <w:r w:rsidRPr="005D2541">
        <w:rPr>
          <w:rFonts w:ascii="Arial" w:eastAsia="Times New Roman" w:hAnsi="Arial" w:cs="Arial"/>
          <w:i/>
          <w:iCs/>
          <w:color w:val="000000" w:themeColor="text1"/>
          <w:sz w:val="20"/>
          <w:szCs w:val="20"/>
          <w:lang w:eastAsia="sl-SI"/>
        </w:rPr>
        <w:t>.</w:t>
      </w:r>
    </w:p>
    <w:p w14:paraId="50007523" w14:textId="77777777" w:rsidR="00763751" w:rsidRPr="005D2541" w:rsidRDefault="00763751"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5FB55CB6" w14:textId="77777777" w:rsidR="00B61A6B" w:rsidRPr="005D2541" w:rsidRDefault="00B61A6B" w:rsidP="00B61A6B">
      <w:pPr>
        <w:widowControl w:val="0"/>
        <w:tabs>
          <w:tab w:val="left" w:pos="720"/>
        </w:tabs>
        <w:autoSpaceDE w:val="0"/>
        <w:autoSpaceDN w:val="0"/>
        <w:adjustRightInd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14. člen</w:t>
      </w:r>
    </w:p>
    <w:p w14:paraId="4BB28E0E"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1C00840F" w14:textId="5B3B02A8" w:rsidR="00BB47B2" w:rsidRPr="005D2541" w:rsidRDefault="007356E7" w:rsidP="00BB47B2">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Morebit</w:t>
      </w:r>
      <w:r w:rsidR="00B61A6B" w:rsidRPr="005D2541">
        <w:rPr>
          <w:rFonts w:ascii="Arial" w:eastAsia="Times New Roman" w:hAnsi="Arial" w:cs="Arial"/>
          <w:color w:val="000000" w:themeColor="text1"/>
          <w:sz w:val="20"/>
          <w:szCs w:val="20"/>
          <w:lang w:eastAsia="sl-SI"/>
        </w:rPr>
        <w:t>ne spremembe in dopolnitve te pogodbe so veljavne le</w:t>
      </w:r>
      <w:r w:rsidRPr="005D2541">
        <w:rPr>
          <w:rFonts w:ascii="Arial" w:eastAsia="Times New Roman" w:hAnsi="Arial" w:cs="Arial"/>
          <w:color w:val="000000" w:themeColor="text1"/>
          <w:sz w:val="20"/>
          <w:szCs w:val="20"/>
          <w:lang w:eastAsia="sl-SI"/>
        </w:rPr>
        <w:t>, če</w:t>
      </w:r>
      <w:r w:rsidR="00B61A6B" w:rsidRPr="005D2541">
        <w:rPr>
          <w:rFonts w:ascii="Arial" w:eastAsia="Times New Roman" w:hAnsi="Arial" w:cs="Arial"/>
          <w:color w:val="000000" w:themeColor="text1"/>
          <w:sz w:val="20"/>
          <w:szCs w:val="20"/>
          <w:lang w:eastAsia="sl-SI"/>
        </w:rPr>
        <w:t xml:space="preserve"> so dogovorjene v pisni obliki s sklenitvijo dodatka k tej pogodbi.</w:t>
      </w:r>
    </w:p>
    <w:p w14:paraId="5AD6E62D" w14:textId="77777777" w:rsidR="00B61A6B" w:rsidRPr="005D2541" w:rsidRDefault="00B61A6B" w:rsidP="00B61A6B">
      <w:pPr>
        <w:widowControl w:val="0"/>
        <w:autoSpaceDE w:val="0"/>
        <w:autoSpaceDN w:val="0"/>
        <w:adjustRightInd w:val="0"/>
        <w:spacing w:before="120"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Za </w:t>
      </w:r>
      <w:r w:rsidR="007356E7" w:rsidRPr="005D2541">
        <w:rPr>
          <w:rFonts w:ascii="Arial" w:eastAsia="Times New Roman" w:hAnsi="Arial" w:cs="Arial"/>
          <w:color w:val="000000" w:themeColor="text1"/>
          <w:sz w:val="20"/>
          <w:szCs w:val="20"/>
          <w:lang w:eastAsia="sl-SI"/>
        </w:rPr>
        <w:t>zamenjav</w:t>
      </w:r>
      <w:r w:rsidRPr="005D2541">
        <w:rPr>
          <w:rFonts w:ascii="Arial" w:eastAsia="Times New Roman" w:hAnsi="Arial" w:cs="Arial"/>
          <w:color w:val="000000" w:themeColor="text1"/>
          <w:sz w:val="20"/>
          <w:szCs w:val="20"/>
          <w:lang w:eastAsia="sl-SI"/>
        </w:rPr>
        <w:t>o skrbnika pogodbe zadostuje pisno obvestilo drugi pogodbeni stranki.</w:t>
      </w:r>
    </w:p>
    <w:p w14:paraId="01492511"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6E1FB30C" w14:textId="77777777" w:rsidR="00B61A6B" w:rsidRPr="005D2541" w:rsidRDefault="00B61A6B" w:rsidP="00B61A6B">
      <w:pPr>
        <w:widowControl w:val="0"/>
        <w:tabs>
          <w:tab w:val="left" w:pos="720"/>
        </w:tabs>
        <w:autoSpaceDE w:val="0"/>
        <w:autoSpaceDN w:val="0"/>
        <w:adjustRightInd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15. člen</w:t>
      </w:r>
    </w:p>
    <w:p w14:paraId="5124C434"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0A87D30A"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Pogodbeni st</w:t>
      </w:r>
      <w:r w:rsidR="00266E7B" w:rsidRPr="005D2541">
        <w:rPr>
          <w:rFonts w:ascii="Arial" w:eastAsia="Times New Roman" w:hAnsi="Arial" w:cs="Arial"/>
          <w:color w:val="000000" w:themeColor="text1"/>
          <w:sz w:val="20"/>
          <w:szCs w:val="20"/>
          <w:lang w:eastAsia="sl-SI"/>
        </w:rPr>
        <w:t>ranki bosta vse morebitne spore</w:t>
      </w:r>
      <w:r w:rsidRPr="005D2541">
        <w:rPr>
          <w:rFonts w:ascii="Arial" w:eastAsia="Times New Roman" w:hAnsi="Arial" w:cs="Arial"/>
          <w:color w:val="000000" w:themeColor="text1"/>
          <w:sz w:val="20"/>
          <w:szCs w:val="20"/>
          <w:lang w:eastAsia="sl-SI"/>
        </w:rPr>
        <w:t xml:space="preserve"> iz te pogodbe reševali sporazumno. V primeru, da to ne bo mogoče, je za reševanje sporov pristojno sodišče v Ljubljani.</w:t>
      </w:r>
    </w:p>
    <w:p w14:paraId="17B7D970"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031D5703" w14:textId="77777777" w:rsidR="00B61A6B" w:rsidRPr="005D2541" w:rsidRDefault="00B61A6B" w:rsidP="00B61A6B">
      <w:pPr>
        <w:widowControl w:val="0"/>
        <w:tabs>
          <w:tab w:val="left" w:pos="720"/>
        </w:tabs>
        <w:autoSpaceDE w:val="0"/>
        <w:autoSpaceDN w:val="0"/>
        <w:adjustRightInd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16. člen</w:t>
      </w:r>
    </w:p>
    <w:p w14:paraId="179FBFD8"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3B0F626D" w14:textId="5A512F4A" w:rsidR="002B4AE3" w:rsidRPr="005D2541" w:rsidRDefault="002B4AE3" w:rsidP="002B4AE3">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Ta pogodba je podpisana elektronsko.</w:t>
      </w:r>
    </w:p>
    <w:p w14:paraId="226D3BDF" w14:textId="77777777" w:rsidR="002B4AE3" w:rsidRPr="005D2541" w:rsidRDefault="002B4AE3" w:rsidP="002B4AE3">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299F8F11" w14:textId="77777777" w:rsidR="00B61A6B" w:rsidRPr="005D2541" w:rsidRDefault="00B61A6B" w:rsidP="00B61A6B">
      <w:pPr>
        <w:widowControl w:val="0"/>
        <w:tabs>
          <w:tab w:val="left" w:pos="720"/>
        </w:tabs>
        <w:autoSpaceDE w:val="0"/>
        <w:autoSpaceDN w:val="0"/>
        <w:adjustRightInd w:val="0"/>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17. člen</w:t>
      </w:r>
    </w:p>
    <w:p w14:paraId="69405005"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634ACFA4" w14:textId="604AC260"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Pogodba </w:t>
      </w:r>
      <w:r w:rsidR="00266E7B" w:rsidRPr="005D2541">
        <w:rPr>
          <w:rFonts w:ascii="Arial" w:eastAsia="Times New Roman" w:hAnsi="Arial" w:cs="Arial"/>
          <w:color w:val="000000" w:themeColor="text1"/>
          <w:sz w:val="20"/>
          <w:szCs w:val="20"/>
          <w:lang w:eastAsia="sl-SI"/>
        </w:rPr>
        <w:t>je sklenjena</w:t>
      </w:r>
      <w:r w:rsidRPr="005D2541">
        <w:rPr>
          <w:rFonts w:ascii="Arial" w:eastAsia="Times New Roman" w:hAnsi="Arial" w:cs="Arial"/>
          <w:color w:val="000000" w:themeColor="text1"/>
          <w:sz w:val="20"/>
          <w:szCs w:val="20"/>
          <w:lang w:eastAsia="sl-SI"/>
        </w:rPr>
        <w:t xml:space="preserve"> z dnem podpisa obeh pogodbenih strank</w:t>
      </w:r>
      <w:r w:rsidR="002B4AE3" w:rsidRPr="005D2541">
        <w:rPr>
          <w:rFonts w:ascii="Arial" w:eastAsia="Times New Roman" w:hAnsi="Arial" w:cs="Arial"/>
          <w:color w:val="000000" w:themeColor="text1"/>
          <w:sz w:val="20"/>
          <w:szCs w:val="20"/>
          <w:lang w:eastAsia="sl-SI"/>
        </w:rPr>
        <w:t xml:space="preserve"> in se izvaja do preklica oziroma do izpolnitve vseh pogodbenih obveznosti</w:t>
      </w:r>
      <w:r w:rsidRPr="005D2541">
        <w:rPr>
          <w:rFonts w:ascii="Arial" w:eastAsia="Times New Roman" w:hAnsi="Arial" w:cs="Arial"/>
          <w:color w:val="000000" w:themeColor="text1"/>
          <w:sz w:val="20"/>
          <w:szCs w:val="20"/>
          <w:lang w:eastAsia="sl-SI"/>
        </w:rPr>
        <w:t>.</w:t>
      </w:r>
    </w:p>
    <w:p w14:paraId="480CC222"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2C808059" w14:textId="77777777" w:rsidR="00B61A6B" w:rsidRPr="005D2541"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58C8A2AF" w14:textId="77777777" w:rsidR="00B61A6B" w:rsidRDefault="00B61A6B"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2C6072ED" w14:textId="77777777" w:rsidR="001755BD" w:rsidRPr="005D2541" w:rsidRDefault="001755BD" w:rsidP="00B61A6B">
      <w:pPr>
        <w:widowControl w:val="0"/>
        <w:autoSpaceDE w:val="0"/>
        <w:autoSpaceDN w:val="0"/>
        <w:adjustRightInd w:val="0"/>
        <w:spacing w:after="0" w:line="240" w:lineRule="auto"/>
        <w:jc w:val="both"/>
        <w:rPr>
          <w:rFonts w:ascii="Arial" w:eastAsia="Times New Roman" w:hAnsi="Arial" w:cs="Arial"/>
          <w:color w:val="000000" w:themeColor="text1"/>
          <w:sz w:val="20"/>
          <w:szCs w:val="20"/>
          <w:lang w:eastAsia="sl-SI"/>
        </w:rPr>
      </w:pPr>
    </w:p>
    <w:p w14:paraId="72885294" w14:textId="77777777" w:rsidR="00B61A6B" w:rsidRDefault="00B61A6B" w:rsidP="00B61A6B">
      <w:pPr>
        <w:spacing w:after="0" w:line="240" w:lineRule="auto"/>
        <w:jc w:val="both"/>
        <w:rPr>
          <w:rFonts w:ascii="Arial" w:eastAsia="Times New Roman" w:hAnsi="Arial" w:cs="Arial"/>
          <w:color w:val="000000" w:themeColor="text1"/>
          <w:sz w:val="20"/>
          <w:szCs w:val="20"/>
          <w:lang w:eastAsia="sl-SI"/>
        </w:rPr>
      </w:pPr>
    </w:p>
    <w:p w14:paraId="4040D8B8" w14:textId="77777777" w:rsidR="001755BD" w:rsidRPr="005D2541" w:rsidRDefault="001755BD" w:rsidP="00B61A6B">
      <w:pPr>
        <w:spacing w:after="0" w:line="240" w:lineRule="auto"/>
        <w:jc w:val="both"/>
        <w:rPr>
          <w:rFonts w:ascii="Arial" w:eastAsia="Times New Roman" w:hAnsi="Arial" w:cs="Arial"/>
          <w:color w:val="000000" w:themeColor="text1"/>
          <w:sz w:val="20"/>
          <w:szCs w:val="20"/>
          <w:lang w:eastAsia="sl-SI"/>
        </w:rPr>
      </w:pPr>
    </w:p>
    <w:tbl>
      <w:tblPr>
        <w:tblW w:w="9282" w:type="dxa"/>
        <w:tblInd w:w="2" w:type="dxa"/>
        <w:tblLayout w:type="fixed"/>
        <w:tblCellMar>
          <w:left w:w="70" w:type="dxa"/>
          <w:right w:w="70" w:type="dxa"/>
        </w:tblCellMar>
        <w:tblLook w:val="0000" w:firstRow="0" w:lastRow="0" w:firstColumn="0" w:lastColumn="0" w:noHBand="0" w:noVBand="0"/>
      </w:tblPr>
      <w:tblGrid>
        <w:gridCol w:w="4605"/>
        <w:gridCol w:w="4677"/>
      </w:tblGrid>
      <w:tr w:rsidR="005D2541" w:rsidRPr="005D2541" w14:paraId="430A047B" w14:textId="77777777" w:rsidTr="00D80E43">
        <w:trPr>
          <w:trHeight w:val="369"/>
        </w:trPr>
        <w:tc>
          <w:tcPr>
            <w:tcW w:w="4605" w:type="dxa"/>
          </w:tcPr>
          <w:p w14:paraId="72D4E0E3" w14:textId="77777777" w:rsidR="00D80E43" w:rsidRPr="005D2541" w:rsidRDefault="00D80E43" w:rsidP="00B61A6B">
            <w:pPr>
              <w:spacing w:after="0" w:line="240" w:lineRule="auto"/>
              <w:jc w:val="both"/>
              <w:rPr>
                <w:rFonts w:ascii="Arial" w:eastAsia="Times New Roman" w:hAnsi="Arial" w:cs="Arial"/>
                <w:color w:val="000000" w:themeColor="text1"/>
                <w:sz w:val="20"/>
                <w:szCs w:val="20"/>
                <w:lang w:eastAsia="sl-SI"/>
              </w:rPr>
            </w:pPr>
          </w:p>
          <w:p w14:paraId="6BC45EAC" w14:textId="77777777" w:rsidR="00B61A6B" w:rsidRPr="005D2541" w:rsidRDefault="00B61A6B" w:rsidP="00B61A6B">
            <w:p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OBČINA</w:t>
            </w:r>
          </w:p>
        </w:tc>
        <w:tc>
          <w:tcPr>
            <w:tcW w:w="4677" w:type="dxa"/>
          </w:tcPr>
          <w:p w14:paraId="6770D036" w14:textId="77777777" w:rsidR="00D80E43" w:rsidRPr="005D2541" w:rsidRDefault="00D80E43" w:rsidP="00B61A6B">
            <w:pPr>
              <w:spacing w:after="0" w:line="240" w:lineRule="auto"/>
              <w:rPr>
                <w:rFonts w:ascii="Arial" w:eastAsia="Times New Roman" w:hAnsi="Arial" w:cs="Arial"/>
                <w:color w:val="000000" w:themeColor="text1"/>
                <w:sz w:val="20"/>
                <w:szCs w:val="20"/>
                <w:lang w:eastAsia="sl-SI"/>
              </w:rPr>
            </w:pPr>
          </w:p>
          <w:p w14:paraId="6DF09ED3" w14:textId="77777777" w:rsidR="00B61A6B" w:rsidRPr="005D2541" w:rsidRDefault="00B61A6B" w:rsidP="00B61A6B">
            <w:pPr>
              <w:spacing w:after="0" w:line="240" w:lineRule="auto"/>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M</w:t>
            </w:r>
            <w:r w:rsidR="000C730E" w:rsidRPr="005D2541">
              <w:rPr>
                <w:rFonts w:ascii="Arial" w:eastAsia="Times New Roman" w:hAnsi="Arial" w:cs="Arial"/>
                <w:color w:val="000000" w:themeColor="text1"/>
                <w:sz w:val="20"/>
                <w:szCs w:val="20"/>
                <w:lang w:eastAsia="sl-SI"/>
              </w:rPr>
              <w:t>inistrstvo</w:t>
            </w:r>
            <w:r w:rsidRPr="005D2541">
              <w:rPr>
                <w:rFonts w:ascii="Arial" w:eastAsia="Times New Roman" w:hAnsi="Arial" w:cs="Arial"/>
                <w:color w:val="000000" w:themeColor="text1"/>
                <w:sz w:val="20"/>
                <w:szCs w:val="20"/>
                <w:lang w:eastAsia="sl-SI"/>
              </w:rPr>
              <w:t xml:space="preserve"> </w:t>
            </w:r>
          </w:p>
        </w:tc>
      </w:tr>
      <w:tr w:rsidR="005D2541" w:rsidRPr="005D2541" w14:paraId="6D260949" w14:textId="77777777" w:rsidTr="008A524B">
        <w:tc>
          <w:tcPr>
            <w:tcW w:w="4605" w:type="dxa"/>
          </w:tcPr>
          <w:p w14:paraId="725AB806" w14:textId="77777777" w:rsidR="00B61A6B" w:rsidRPr="005D2541" w:rsidRDefault="00B61A6B" w:rsidP="00B61A6B">
            <w:pPr>
              <w:spacing w:after="0" w:line="240" w:lineRule="auto"/>
              <w:jc w:val="both"/>
              <w:rPr>
                <w:rFonts w:ascii="Arial" w:eastAsia="Times New Roman" w:hAnsi="Arial" w:cs="Arial"/>
                <w:color w:val="000000" w:themeColor="text1"/>
                <w:sz w:val="20"/>
                <w:szCs w:val="20"/>
                <w:lang w:eastAsia="sl-SI"/>
              </w:rPr>
            </w:pPr>
          </w:p>
          <w:p w14:paraId="1D52BA1D" w14:textId="77777777" w:rsidR="00B61A6B" w:rsidRPr="005D2541" w:rsidRDefault="00B61A6B" w:rsidP="00B61A6B">
            <w:p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Številka:</w:t>
            </w:r>
          </w:p>
          <w:p w14:paraId="09BAAECC" w14:textId="77777777" w:rsidR="00B61A6B" w:rsidRPr="005D2541" w:rsidRDefault="00B61A6B" w:rsidP="00B61A6B">
            <w:pPr>
              <w:spacing w:after="0" w:line="240" w:lineRule="auto"/>
              <w:jc w:val="both"/>
              <w:rPr>
                <w:rFonts w:ascii="Arial" w:eastAsia="Times New Roman" w:hAnsi="Arial" w:cs="Arial"/>
                <w:color w:val="000000" w:themeColor="text1"/>
                <w:sz w:val="20"/>
                <w:szCs w:val="20"/>
                <w:lang w:eastAsia="sl-SI"/>
              </w:rPr>
            </w:pPr>
          </w:p>
          <w:p w14:paraId="59D08DCB" w14:textId="77777777" w:rsidR="00B61A6B" w:rsidRPr="005D2541" w:rsidRDefault="00B61A6B" w:rsidP="00B61A6B">
            <w:p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V …………………...., dne …………</w:t>
            </w:r>
          </w:p>
        </w:tc>
        <w:tc>
          <w:tcPr>
            <w:tcW w:w="4677" w:type="dxa"/>
          </w:tcPr>
          <w:p w14:paraId="30DC7BBD" w14:textId="77777777" w:rsidR="00B61A6B" w:rsidRPr="005D2541" w:rsidRDefault="00B61A6B" w:rsidP="00B61A6B">
            <w:pPr>
              <w:spacing w:after="0" w:line="240" w:lineRule="auto"/>
              <w:rPr>
                <w:rFonts w:ascii="Arial" w:eastAsia="Times New Roman" w:hAnsi="Arial" w:cs="Arial"/>
                <w:color w:val="000000" w:themeColor="text1"/>
                <w:sz w:val="20"/>
                <w:szCs w:val="20"/>
                <w:lang w:eastAsia="sl-SI"/>
              </w:rPr>
            </w:pPr>
          </w:p>
          <w:p w14:paraId="1583D715" w14:textId="77777777" w:rsidR="00B61A6B" w:rsidRPr="005D2541" w:rsidRDefault="00B61A6B" w:rsidP="00B61A6B">
            <w:pPr>
              <w:spacing w:after="0" w:line="240" w:lineRule="auto"/>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Številka:</w:t>
            </w:r>
          </w:p>
          <w:p w14:paraId="7DDEF6CC" w14:textId="77777777" w:rsidR="00B61A6B" w:rsidRPr="005D2541" w:rsidRDefault="00B61A6B" w:rsidP="00B61A6B">
            <w:pPr>
              <w:spacing w:after="0" w:line="240" w:lineRule="auto"/>
              <w:rPr>
                <w:rFonts w:ascii="Arial" w:eastAsia="Times New Roman" w:hAnsi="Arial" w:cs="Arial"/>
                <w:color w:val="000000" w:themeColor="text1"/>
                <w:sz w:val="20"/>
                <w:szCs w:val="20"/>
                <w:lang w:eastAsia="sl-SI"/>
              </w:rPr>
            </w:pPr>
          </w:p>
          <w:p w14:paraId="6DAEFCD2" w14:textId="77777777" w:rsidR="00B61A6B" w:rsidRPr="005D2541" w:rsidRDefault="00B61A6B" w:rsidP="00B61A6B">
            <w:pPr>
              <w:spacing w:after="0" w:line="240" w:lineRule="auto"/>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V Ljubljani, dne ……………………</w:t>
            </w:r>
          </w:p>
        </w:tc>
      </w:tr>
      <w:tr w:rsidR="00B61A6B" w:rsidRPr="005D2541" w14:paraId="2435C732" w14:textId="77777777" w:rsidTr="008A524B">
        <w:tc>
          <w:tcPr>
            <w:tcW w:w="4605" w:type="dxa"/>
          </w:tcPr>
          <w:p w14:paraId="673F1F3E" w14:textId="77777777" w:rsidR="00B61A6B" w:rsidRPr="005D2541" w:rsidRDefault="00B61A6B" w:rsidP="00B61A6B">
            <w:pPr>
              <w:spacing w:after="0" w:line="240" w:lineRule="auto"/>
              <w:rPr>
                <w:rFonts w:ascii="Arial" w:eastAsia="Times New Roman" w:hAnsi="Arial" w:cs="Arial"/>
                <w:color w:val="000000" w:themeColor="text1"/>
                <w:sz w:val="20"/>
                <w:szCs w:val="20"/>
                <w:lang w:eastAsia="sl-SI"/>
              </w:rPr>
            </w:pPr>
          </w:p>
          <w:p w14:paraId="7B9E72C0" w14:textId="77777777" w:rsidR="00B61A6B" w:rsidRPr="005D2541" w:rsidRDefault="00B61A6B" w:rsidP="00B61A6B">
            <w:pPr>
              <w:spacing w:after="0" w:line="240" w:lineRule="auto"/>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Občina …………………</w:t>
            </w:r>
          </w:p>
          <w:p w14:paraId="08A518CE" w14:textId="77777777" w:rsidR="00B61A6B" w:rsidRPr="005D2541" w:rsidRDefault="00B61A6B" w:rsidP="00B61A6B">
            <w:pPr>
              <w:spacing w:after="0" w:line="240" w:lineRule="auto"/>
              <w:rPr>
                <w:rFonts w:ascii="Arial" w:eastAsia="Times New Roman" w:hAnsi="Arial" w:cs="Arial"/>
                <w:color w:val="000000" w:themeColor="text1"/>
                <w:sz w:val="20"/>
                <w:szCs w:val="20"/>
                <w:lang w:eastAsia="sl-SI"/>
              </w:rPr>
            </w:pPr>
          </w:p>
          <w:p w14:paraId="40B53D6D" w14:textId="42ED4A8D" w:rsidR="00B61A6B" w:rsidRPr="005D2541" w:rsidRDefault="00B12AA9" w:rsidP="00B61A6B">
            <w:pPr>
              <w:spacing w:after="0" w:line="240" w:lineRule="auto"/>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 xml:space="preserve">                                  </w:t>
            </w:r>
          </w:p>
          <w:p w14:paraId="040246FB" w14:textId="77777777" w:rsidR="00B61A6B" w:rsidRPr="005D2541" w:rsidRDefault="00B61A6B" w:rsidP="00D80E43">
            <w:pPr>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ŽUPAN(JA)</w:t>
            </w:r>
          </w:p>
        </w:tc>
        <w:tc>
          <w:tcPr>
            <w:tcW w:w="4677" w:type="dxa"/>
          </w:tcPr>
          <w:p w14:paraId="6669D07E" w14:textId="77777777" w:rsidR="00B61A6B" w:rsidRPr="005D2541" w:rsidRDefault="00B61A6B" w:rsidP="00B61A6B">
            <w:pPr>
              <w:spacing w:after="0" w:line="240" w:lineRule="auto"/>
              <w:ind w:left="71"/>
              <w:rPr>
                <w:rFonts w:ascii="Arial" w:eastAsia="Times New Roman" w:hAnsi="Arial" w:cs="Arial"/>
                <w:color w:val="000000" w:themeColor="text1"/>
                <w:sz w:val="20"/>
                <w:szCs w:val="20"/>
                <w:lang w:eastAsia="sl-SI"/>
              </w:rPr>
            </w:pPr>
          </w:p>
          <w:p w14:paraId="04704C4A" w14:textId="77777777" w:rsidR="00B61A6B" w:rsidRPr="005D2541" w:rsidRDefault="00B61A6B" w:rsidP="00D80E43">
            <w:pPr>
              <w:spacing w:after="0" w:line="240" w:lineRule="auto"/>
              <w:jc w:val="center"/>
              <w:rPr>
                <w:rFonts w:ascii="Arial" w:eastAsia="Times New Roman" w:hAnsi="Arial" w:cs="Arial"/>
                <w:color w:val="000000" w:themeColor="text1"/>
                <w:sz w:val="20"/>
                <w:szCs w:val="20"/>
                <w:highlight w:val="yellow"/>
                <w:lang w:eastAsia="sl-SI"/>
              </w:rPr>
            </w:pPr>
            <w:r w:rsidRPr="005D2541">
              <w:rPr>
                <w:rFonts w:ascii="Arial" w:eastAsia="Times New Roman" w:hAnsi="Arial" w:cs="Arial"/>
                <w:color w:val="000000" w:themeColor="text1"/>
                <w:sz w:val="20"/>
                <w:szCs w:val="20"/>
                <w:lang w:eastAsia="sl-SI"/>
              </w:rPr>
              <w:t xml:space="preserve">Ministrstvo za </w:t>
            </w:r>
            <w:r w:rsidR="00002DC6" w:rsidRPr="005D2541">
              <w:rPr>
                <w:rFonts w:ascii="Arial" w:eastAsia="Times New Roman" w:hAnsi="Arial" w:cs="Arial"/>
                <w:color w:val="000000" w:themeColor="text1"/>
                <w:spacing w:val="-1"/>
                <w:sz w:val="20"/>
                <w:szCs w:val="20"/>
              </w:rPr>
              <w:t>kohezijo in regionalni razvoj</w:t>
            </w:r>
          </w:p>
          <w:p w14:paraId="632B768B" w14:textId="77777777" w:rsidR="00B61A6B" w:rsidRPr="005D2541" w:rsidRDefault="00B61A6B" w:rsidP="00D80E43">
            <w:pPr>
              <w:spacing w:after="0" w:line="240" w:lineRule="auto"/>
              <w:jc w:val="center"/>
              <w:rPr>
                <w:rFonts w:ascii="Arial" w:eastAsia="Times New Roman" w:hAnsi="Arial" w:cs="Arial"/>
                <w:color w:val="000000" w:themeColor="text1"/>
                <w:sz w:val="20"/>
                <w:szCs w:val="20"/>
                <w:highlight w:val="yellow"/>
                <w:lang w:eastAsia="sl-SI"/>
              </w:rPr>
            </w:pPr>
          </w:p>
          <w:p w14:paraId="156F8D2A" w14:textId="60E72677" w:rsidR="00B61A6B" w:rsidRPr="005D2541" w:rsidRDefault="00BB3A49" w:rsidP="00D80E43">
            <w:pPr>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dr</w:t>
            </w:r>
            <w:r w:rsidR="00002DC6" w:rsidRPr="005D2541">
              <w:rPr>
                <w:rFonts w:ascii="Arial" w:eastAsia="Times New Roman" w:hAnsi="Arial" w:cs="Arial"/>
                <w:color w:val="000000" w:themeColor="text1"/>
                <w:sz w:val="20"/>
                <w:szCs w:val="20"/>
                <w:lang w:eastAsia="sl-SI"/>
              </w:rPr>
              <w:t>. Aleksander Jevšek</w:t>
            </w:r>
          </w:p>
          <w:p w14:paraId="73872F7D" w14:textId="77777777" w:rsidR="00B61A6B" w:rsidRPr="005D2541" w:rsidRDefault="00B61A6B" w:rsidP="00D80E43">
            <w:pPr>
              <w:spacing w:after="0" w:line="240" w:lineRule="auto"/>
              <w:jc w:val="center"/>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MINISTER</w:t>
            </w:r>
          </w:p>
        </w:tc>
      </w:tr>
    </w:tbl>
    <w:p w14:paraId="3E279B83" w14:textId="77777777" w:rsidR="00B61A6B" w:rsidRPr="005D2541" w:rsidRDefault="00B61A6B" w:rsidP="00B61A6B">
      <w:pPr>
        <w:spacing w:after="0" w:line="240" w:lineRule="auto"/>
        <w:jc w:val="both"/>
        <w:rPr>
          <w:rFonts w:ascii="Arial" w:eastAsia="Times New Roman" w:hAnsi="Arial" w:cs="Arial"/>
          <w:color w:val="000000" w:themeColor="text1"/>
          <w:sz w:val="20"/>
          <w:szCs w:val="20"/>
          <w:lang w:eastAsia="sl-SI"/>
        </w:rPr>
      </w:pPr>
    </w:p>
    <w:p w14:paraId="1085BBF9" w14:textId="77777777" w:rsidR="00B61A6B" w:rsidRPr="005D2541" w:rsidRDefault="00B61A6B" w:rsidP="00B61A6B">
      <w:pPr>
        <w:spacing w:after="0" w:line="240" w:lineRule="auto"/>
        <w:jc w:val="both"/>
        <w:rPr>
          <w:rFonts w:ascii="Arial" w:eastAsia="Times New Roman" w:hAnsi="Arial" w:cs="Arial"/>
          <w:color w:val="000000" w:themeColor="text1"/>
          <w:sz w:val="20"/>
          <w:szCs w:val="20"/>
          <w:lang w:eastAsia="sl-SI"/>
        </w:rPr>
      </w:pPr>
    </w:p>
    <w:p w14:paraId="194428DA" w14:textId="77777777" w:rsidR="00315028" w:rsidRPr="005D2541" w:rsidRDefault="00315028" w:rsidP="00B61A6B">
      <w:pPr>
        <w:spacing w:after="0" w:line="240" w:lineRule="auto"/>
        <w:jc w:val="both"/>
        <w:rPr>
          <w:rFonts w:ascii="Arial" w:eastAsia="Times New Roman" w:hAnsi="Arial" w:cs="Arial"/>
          <w:color w:val="000000" w:themeColor="text1"/>
          <w:sz w:val="20"/>
          <w:szCs w:val="20"/>
          <w:lang w:eastAsia="sl-SI"/>
        </w:rPr>
      </w:pPr>
    </w:p>
    <w:p w14:paraId="3761BD7E" w14:textId="77777777" w:rsidR="00315028" w:rsidRPr="005D2541" w:rsidRDefault="00315028" w:rsidP="00B61A6B">
      <w:pPr>
        <w:spacing w:after="0" w:line="240" w:lineRule="auto"/>
        <w:jc w:val="both"/>
        <w:rPr>
          <w:rFonts w:ascii="Arial" w:eastAsia="Times New Roman" w:hAnsi="Arial" w:cs="Arial"/>
          <w:color w:val="000000" w:themeColor="text1"/>
          <w:sz w:val="20"/>
          <w:szCs w:val="20"/>
          <w:lang w:eastAsia="sl-SI"/>
        </w:rPr>
      </w:pPr>
    </w:p>
    <w:p w14:paraId="51801A8B" w14:textId="77777777" w:rsidR="00315028" w:rsidRPr="005D2541" w:rsidRDefault="00315028" w:rsidP="00B61A6B">
      <w:pPr>
        <w:spacing w:after="0" w:line="240" w:lineRule="auto"/>
        <w:jc w:val="both"/>
        <w:rPr>
          <w:rFonts w:ascii="Arial" w:eastAsia="Times New Roman" w:hAnsi="Arial" w:cs="Arial"/>
          <w:color w:val="000000" w:themeColor="text1"/>
          <w:sz w:val="20"/>
          <w:szCs w:val="20"/>
          <w:lang w:eastAsia="sl-SI"/>
        </w:rPr>
      </w:pPr>
    </w:p>
    <w:p w14:paraId="6FB654F8" w14:textId="77777777" w:rsidR="00315028" w:rsidRPr="005D2541" w:rsidRDefault="00315028" w:rsidP="00B61A6B">
      <w:pPr>
        <w:spacing w:after="0" w:line="240" w:lineRule="auto"/>
        <w:jc w:val="both"/>
        <w:rPr>
          <w:rFonts w:ascii="Arial" w:eastAsia="Times New Roman" w:hAnsi="Arial" w:cs="Arial"/>
          <w:color w:val="000000" w:themeColor="text1"/>
          <w:sz w:val="20"/>
          <w:szCs w:val="20"/>
          <w:lang w:eastAsia="sl-SI"/>
        </w:rPr>
      </w:pPr>
    </w:p>
    <w:p w14:paraId="69976F5C" w14:textId="77777777" w:rsidR="00315028" w:rsidRDefault="00315028" w:rsidP="00B61A6B">
      <w:pPr>
        <w:spacing w:after="0" w:line="240" w:lineRule="auto"/>
        <w:jc w:val="both"/>
        <w:rPr>
          <w:rFonts w:ascii="Arial" w:eastAsia="Times New Roman" w:hAnsi="Arial" w:cs="Arial"/>
          <w:color w:val="000000" w:themeColor="text1"/>
          <w:sz w:val="20"/>
          <w:szCs w:val="20"/>
          <w:lang w:eastAsia="sl-SI"/>
        </w:rPr>
      </w:pPr>
    </w:p>
    <w:p w14:paraId="70F8597F" w14:textId="77777777" w:rsidR="001755BD" w:rsidRDefault="001755BD" w:rsidP="00B61A6B">
      <w:pPr>
        <w:spacing w:after="0" w:line="240" w:lineRule="auto"/>
        <w:jc w:val="both"/>
        <w:rPr>
          <w:rFonts w:ascii="Arial" w:eastAsia="Times New Roman" w:hAnsi="Arial" w:cs="Arial"/>
          <w:color w:val="000000" w:themeColor="text1"/>
          <w:sz w:val="20"/>
          <w:szCs w:val="20"/>
          <w:lang w:eastAsia="sl-SI"/>
        </w:rPr>
      </w:pPr>
    </w:p>
    <w:p w14:paraId="2971D202" w14:textId="77777777" w:rsidR="001755BD" w:rsidRDefault="001755BD" w:rsidP="00B61A6B">
      <w:pPr>
        <w:spacing w:after="0" w:line="240" w:lineRule="auto"/>
        <w:jc w:val="both"/>
        <w:rPr>
          <w:rFonts w:ascii="Arial" w:eastAsia="Times New Roman" w:hAnsi="Arial" w:cs="Arial"/>
          <w:color w:val="000000" w:themeColor="text1"/>
          <w:sz w:val="20"/>
          <w:szCs w:val="20"/>
          <w:lang w:eastAsia="sl-SI"/>
        </w:rPr>
      </w:pPr>
    </w:p>
    <w:p w14:paraId="69977C8A" w14:textId="77777777" w:rsidR="001755BD" w:rsidRPr="005D2541" w:rsidRDefault="001755BD" w:rsidP="00B61A6B">
      <w:pPr>
        <w:spacing w:after="0" w:line="240" w:lineRule="auto"/>
        <w:jc w:val="both"/>
        <w:rPr>
          <w:rFonts w:ascii="Arial" w:eastAsia="Times New Roman" w:hAnsi="Arial" w:cs="Arial"/>
          <w:color w:val="000000" w:themeColor="text1"/>
          <w:sz w:val="20"/>
          <w:szCs w:val="20"/>
          <w:lang w:eastAsia="sl-SI"/>
        </w:rPr>
      </w:pPr>
    </w:p>
    <w:p w14:paraId="3142753D" w14:textId="77777777" w:rsidR="001E6661" w:rsidRPr="005D2541" w:rsidRDefault="001E6661" w:rsidP="00B61A6B">
      <w:pPr>
        <w:spacing w:after="0" w:line="240" w:lineRule="auto"/>
        <w:jc w:val="both"/>
        <w:rPr>
          <w:rFonts w:ascii="Arial" w:eastAsia="Times New Roman" w:hAnsi="Arial" w:cs="Arial"/>
          <w:color w:val="000000" w:themeColor="text1"/>
          <w:sz w:val="20"/>
          <w:szCs w:val="20"/>
          <w:lang w:eastAsia="sl-SI"/>
        </w:rPr>
      </w:pPr>
    </w:p>
    <w:p w14:paraId="7588E897" w14:textId="77777777" w:rsidR="00B61A6B" w:rsidRPr="005D2541" w:rsidRDefault="00B61A6B" w:rsidP="00B61A6B">
      <w:pPr>
        <w:spacing w:after="0" w:line="240" w:lineRule="auto"/>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Priloge:</w:t>
      </w:r>
    </w:p>
    <w:p w14:paraId="204FDE58" w14:textId="77777777" w:rsidR="00B61A6B" w:rsidRPr="005D2541" w:rsidRDefault="00B61A6B" w:rsidP="00E06221">
      <w:pPr>
        <w:numPr>
          <w:ilvl w:val="0"/>
          <w:numId w:val="6"/>
        </w:numPr>
        <w:spacing w:after="0" w:line="240" w:lineRule="auto"/>
        <w:ind w:left="284" w:hanging="218"/>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Priloga št. 1 (Zahtevek za </w:t>
      </w:r>
      <w:r w:rsidR="00E362D1" w:rsidRPr="005D2541">
        <w:rPr>
          <w:rFonts w:ascii="Arial" w:eastAsia="Times New Roman" w:hAnsi="Arial" w:cs="Arial"/>
          <w:color w:val="000000" w:themeColor="text1"/>
          <w:sz w:val="20"/>
          <w:szCs w:val="20"/>
          <w:lang w:eastAsia="sl-SI"/>
        </w:rPr>
        <w:t>izplačilo</w:t>
      </w:r>
      <w:r w:rsidRPr="005D2541">
        <w:rPr>
          <w:rFonts w:ascii="Arial" w:eastAsia="Times New Roman" w:hAnsi="Arial" w:cs="Arial"/>
          <w:color w:val="000000" w:themeColor="text1"/>
          <w:sz w:val="20"/>
          <w:szCs w:val="20"/>
          <w:lang w:eastAsia="sl-SI"/>
        </w:rPr>
        <w:t>)</w:t>
      </w:r>
    </w:p>
    <w:p w14:paraId="3311A89E" w14:textId="6215B854" w:rsidR="002121AA" w:rsidRPr="005D2541" w:rsidRDefault="002121AA" w:rsidP="00E06221">
      <w:pPr>
        <w:numPr>
          <w:ilvl w:val="0"/>
          <w:numId w:val="6"/>
        </w:numPr>
        <w:spacing w:after="0" w:line="240" w:lineRule="auto"/>
        <w:ind w:left="284" w:hanging="218"/>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Priloga št. 2 (Poročilo o opravljenih delih</w:t>
      </w:r>
      <w:r w:rsidR="00BB3A49" w:rsidRPr="005D2541">
        <w:rPr>
          <w:rFonts w:ascii="Arial" w:eastAsia="Times New Roman" w:hAnsi="Arial" w:cs="Arial"/>
          <w:color w:val="000000" w:themeColor="text1"/>
          <w:sz w:val="20"/>
          <w:szCs w:val="20"/>
          <w:lang w:eastAsia="sl-SI"/>
        </w:rPr>
        <w:t>)</w:t>
      </w:r>
    </w:p>
    <w:p w14:paraId="477E7649" w14:textId="77777777" w:rsidR="00B61A6B" w:rsidRPr="005D2541" w:rsidRDefault="00B61A6B" w:rsidP="00E06221">
      <w:pPr>
        <w:numPr>
          <w:ilvl w:val="0"/>
          <w:numId w:val="6"/>
        </w:numPr>
        <w:spacing w:after="0" w:line="240" w:lineRule="auto"/>
        <w:ind w:left="284" w:hanging="218"/>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 xml:space="preserve">Priloga št. </w:t>
      </w:r>
      <w:r w:rsidR="002121AA" w:rsidRPr="005D2541">
        <w:rPr>
          <w:rFonts w:ascii="Arial" w:eastAsia="Times New Roman" w:hAnsi="Arial" w:cs="Arial"/>
          <w:color w:val="000000" w:themeColor="text1"/>
          <w:sz w:val="20"/>
          <w:szCs w:val="20"/>
          <w:lang w:eastAsia="sl-SI"/>
        </w:rPr>
        <w:t>3</w:t>
      </w:r>
      <w:r w:rsidRPr="005D2541">
        <w:rPr>
          <w:rFonts w:ascii="Arial" w:eastAsia="Times New Roman" w:hAnsi="Arial" w:cs="Arial"/>
          <w:color w:val="000000" w:themeColor="text1"/>
          <w:sz w:val="20"/>
          <w:szCs w:val="20"/>
          <w:lang w:eastAsia="sl-SI"/>
        </w:rPr>
        <w:t xml:space="preserve"> (Vmesno/končno poročilo o izvedbi </w:t>
      </w:r>
      <w:r w:rsidR="00A51910" w:rsidRPr="005D2541">
        <w:rPr>
          <w:rFonts w:ascii="Arial" w:eastAsia="Times New Roman" w:hAnsi="Arial" w:cs="Arial"/>
          <w:color w:val="000000" w:themeColor="text1"/>
          <w:sz w:val="20"/>
          <w:szCs w:val="20"/>
          <w:lang w:eastAsia="sl-SI"/>
        </w:rPr>
        <w:t xml:space="preserve">in financiranju </w:t>
      </w:r>
      <w:r w:rsidRPr="005D2541">
        <w:rPr>
          <w:rFonts w:ascii="Arial" w:eastAsia="Times New Roman" w:hAnsi="Arial" w:cs="Arial"/>
          <w:color w:val="000000" w:themeColor="text1"/>
          <w:sz w:val="20"/>
          <w:szCs w:val="20"/>
          <w:lang w:eastAsia="sl-SI"/>
        </w:rPr>
        <w:t>projekta)</w:t>
      </w:r>
    </w:p>
    <w:p w14:paraId="598CB3E5" w14:textId="08FFC4F4" w:rsidR="00E372DE" w:rsidRPr="005D2541" w:rsidRDefault="007F7AF3" w:rsidP="007F4FAF">
      <w:pPr>
        <w:numPr>
          <w:ilvl w:val="0"/>
          <w:numId w:val="6"/>
        </w:numPr>
        <w:spacing w:after="0" w:line="240" w:lineRule="auto"/>
        <w:ind w:left="284" w:hanging="218"/>
        <w:jc w:val="both"/>
        <w:rPr>
          <w:rFonts w:ascii="Arial" w:eastAsia="Times New Roman" w:hAnsi="Arial" w:cs="Arial"/>
          <w:color w:val="000000" w:themeColor="text1"/>
          <w:sz w:val="20"/>
          <w:szCs w:val="20"/>
          <w:lang w:eastAsia="sl-SI"/>
        </w:rPr>
      </w:pPr>
      <w:r w:rsidRPr="005D2541">
        <w:rPr>
          <w:rFonts w:ascii="Arial" w:eastAsia="Times New Roman" w:hAnsi="Arial" w:cs="Arial"/>
          <w:color w:val="000000" w:themeColor="text1"/>
          <w:sz w:val="20"/>
          <w:szCs w:val="20"/>
          <w:lang w:eastAsia="sl-SI"/>
        </w:rPr>
        <w:t>Priloga št. 4 (Izjava)</w:t>
      </w:r>
    </w:p>
    <w:p w14:paraId="63E2A5CE" w14:textId="7BD07EED" w:rsidR="00B61A6B" w:rsidRPr="005D2541" w:rsidRDefault="00B61A6B" w:rsidP="00385752">
      <w:pPr>
        <w:spacing w:after="0" w:line="240" w:lineRule="auto"/>
        <w:rPr>
          <w:rFonts w:ascii="Arial" w:eastAsia="Times New Roman" w:hAnsi="Arial" w:cs="Arial"/>
          <w:color w:val="000000" w:themeColor="text1"/>
          <w:sz w:val="20"/>
          <w:szCs w:val="20"/>
          <w:lang w:eastAsia="sl-SI"/>
        </w:rPr>
      </w:pPr>
    </w:p>
    <w:sectPr w:rsidR="00B61A6B" w:rsidRPr="005D2541" w:rsidSect="006F632D">
      <w:footerReference w:type="default" r:id="rId10"/>
      <w:footerReference w:type="first" r:id="rId11"/>
      <w:type w:val="continuous"/>
      <w:pgSz w:w="11906" w:h="16838"/>
      <w:pgMar w:top="148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032A" w14:textId="77777777" w:rsidR="005F7EA2" w:rsidRDefault="005F7EA2">
      <w:pPr>
        <w:spacing w:after="0" w:line="240" w:lineRule="auto"/>
      </w:pPr>
      <w:r>
        <w:separator/>
      </w:r>
    </w:p>
  </w:endnote>
  <w:endnote w:type="continuationSeparator" w:id="0">
    <w:p w14:paraId="3880D6F4" w14:textId="77777777" w:rsidR="005F7EA2" w:rsidRDefault="005F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604603"/>
      <w:docPartObj>
        <w:docPartGallery w:val="Page Numbers (Bottom of Page)"/>
        <w:docPartUnique/>
      </w:docPartObj>
    </w:sdtPr>
    <w:sdtContent>
      <w:p w14:paraId="77103D2C" w14:textId="017B7B90" w:rsidR="006F632D" w:rsidRDefault="006F632D">
        <w:pPr>
          <w:pStyle w:val="Noga"/>
          <w:jc w:val="right"/>
        </w:pPr>
        <w:r>
          <w:fldChar w:fldCharType="begin"/>
        </w:r>
        <w:r>
          <w:instrText>PAGE   \* MERGEFORMAT</w:instrText>
        </w:r>
        <w:r>
          <w:fldChar w:fldCharType="separate"/>
        </w:r>
        <w:r>
          <w:rPr>
            <w:lang w:val="sl-SI"/>
          </w:rPr>
          <w:t>2</w:t>
        </w:r>
        <w:r>
          <w:fldChar w:fldCharType="end"/>
        </w:r>
      </w:p>
    </w:sdtContent>
  </w:sdt>
  <w:p w14:paraId="7EBEE86E" w14:textId="77777777" w:rsidR="006F632D" w:rsidRDefault="006F632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30033"/>
      <w:docPartObj>
        <w:docPartGallery w:val="Page Numbers (Bottom of Page)"/>
        <w:docPartUnique/>
      </w:docPartObj>
    </w:sdtPr>
    <w:sdtContent>
      <w:p w14:paraId="5C6CA3DA" w14:textId="433B2571" w:rsidR="006F632D" w:rsidRDefault="006F632D">
        <w:pPr>
          <w:pStyle w:val="Noga"/>
          <w:jc w:val="right"/>
        </w:pPr>
        <w:r>
          <w:fldChar w:fldCharType="begin"/>
        </w:r>
        <w:r>
          <w:instrText>PAGE   \* MERGEFORMAT</w:instrText>
        </w:r>
        <w:r>
          <w:fldChar w:fldCharType="separate"/>
        </w:r>
        <w:r>
          <w:rPr>
            <w:lang w:val="sl-SI"/>
          </w:rPr>
          <w:t>2</w:t>
        </w:r>
        <w:r>
          <w:fldChar w:fldCharType="end"/>
        </w:r>
      </w:p>
    </w:sdtContent>
  </w:sdt>
  <w:p w14:paraId="134344FB" w14:textId="77777777" w:rsidR="006F632D" w:rsidRDefault="006F632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FA41" w14:textId="77777777" w:rsidR="005F7EA2" w:rsidRDefault="005F7EA2">
      <w:pPr>
        <w:spacing w:after="0" w:line="240" w:lineRule="auto"/>
      </w:pPr>
      <w:r>
        <w:separator/>
      </w:r>
    </w:p>
  </w:footnote>
  <w:footnote w:type="continuationSeparator" w:id="0">
    <w:p w14:paraId="2D951DBA" w14:textId="77777777" w:rsidR="005F7EA2" w:rsidRDefault="005F7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FEF"/>
    <w:multiLevelType w:val="hybridMultilevel"/>
    <w:tmpl w:val="D7F6A93E"/>
    <w:lvl w:ilvl="0" w:tplc="2BBEA204">
      <w:start w:val="3"/>
      <w:numFmt w:val="bullet"/>
      <w:lvlText w:val="-"/>
      <w:lvlJc w:val="left"/>
      <w:pPr>
        <w:tabs>
          <w:tab w:val="num" w:pos="360"/>
        </w:tabs>
        <w:ind w:left="360" w:hanging="360"/>
      </w:pPr>
      <w:rPr>
        <w:rFonts w:ascii="Times New Roman" w:eastAsia="Times New Roman" w:hAnsi="Times New Roman" w:cs="Times New Roman" w:hint="default"/>
      </w:rPr>
    </w:lvl>
    <w:lvl w:ilvl="1" w:tplc="2CBA4730">
      <w:numFmt w:val="bullet"/>
      <w:lvlText w:val="-"/>
      <w:lvlJc w:val="left"/>
      <w:pPr>
        <w:tabs>
          <w:tab w:val="num" w:pos="1080"/>
        </w:tabs>
        <w:ind w:left="1080" w:hanging="360"/>
      </w:pPr>
      <w:rPr>
        <w:rFonts w:ascii="Tahoma" w:eastAsia="Times New Roman" w:hAnsi="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3F07FE"/>
    <w:multiLevelType w:val="hybridMultilevel"/>
    <w:tmpl w:val="8A2AFF24"/>
    <w:lvl w:ilvl="0" w:tplc="04240005">
      <w:start w:val="1"/>
      <w:numFmt w:val="bullet"/>
      <w:lvlText w:val=""/>
      <w:lvlJc w:val="left"/>
      <w:pPr>
        <w:ind w:left="832" w:hanging="360"/>
      </w:pPr>
      <w:rPr>
        <w:rFonts w:ascii="Wingdings" w:hAnsi="Wingdings" w:hint="default"/>
      </w:rPr>
    </w:lvl>
    <w:lvl w:ilvl="1" w:tplc="04240003" w:tentative="1">
      <w:start w:val="1"/>
      <w:numFmt w:val="bullet"/>
      <w:lvlText w:val="o"/>
      <w:lvlJc w:val="left"/>
      <w:pPr>
        <w:ind w:left="1552" w:hanging="360"/>
      </w:pPr>
      <w:rPr>
        <w:rFonts w:ascii="Courier New" w:hAnsi="Courier New" w:cs="Courier New" w:hint="default"/>
      </w:rPr>
    </w:lvl>
    <w:lvl w:ilvl="2" w:tplc="04240005" w:tentative="1">
      <w:start w:val="1"/>
      <w:numFmt w:val="bullet"/>
      <w:lvlText w:val=""/>
      <w:lvlJc w:val="left"/>
      <w:pPr>
        <w:ind w:left="2272" w:hanging="360"/>
      </w:pPr>
      <w:rPr>
        <w:rFonts w:ascii="Wingdings" w:hAnsi="Wingdings" w:hint="default"/>
      </w:rPr>
    </w:lvl>
    <w:lvl w:ilvl="3" w:tplc="04240001" w:tentative="1">
      <w:start w:val="1"/>
      <w:numFmt w:val="bullet"/>
      <w:lvlText w:val=""/>
      <w:lvlJc w:val="left"/>
      <w:pPr>
        <w:ind w:left="2992" w:hanging="360"/>
      </w:pPr>
      <w:rPr>
        <w:rFonts w:ascii="Symbol" w:hAnsi="Symbol" w:hint="default"/>
      </w:rPr>
    </w:lvl>
    <w:lvl w:ilvl="4" w:tplc="04240003" w:tentative="1">
      <w:start w:val="1"/>
      <w:numFmt w:val="bullet"/>
      <w:lvlText w:val="o"/>
      <w:lvlJc w:val="left"/>
      <w:pPr>
        <w:ind w:left="3712" w:hanging="360"/>
      </w:pPr>
      <w:rPr>
        <w:rFonts w:ascii="Courier New" w:hAnsi="Courier New" w:cs="Courier New" w:hint="default"/>
      </w:rPr>
    </w:lvl>
    <w:lvl w:ilvl="5" w:tplc="04240005" w:tentative="1">
      <w:start w:val="1"/>
      <w:numFmt w:val="bullet"/>
      <w:lvlText w:val=""/>
      <w:lvlJc w:val="left"/>
      <w:pPr>
        <w:ind w:left="4432" w:hanging="360"/>
      </w:pPr>
      <w:rPr>
        <w:rFonts w:ascii="Wingdings" w:hAnsi="Wingdings" w:hint="default"/>
      </w:rPr>
    </w:lvl>
    <w:lvl w:ilvl="6" w:tplc="04240001" w:tentative="1">
      <w:start w:val="1"/>
      <w:numFmt w:val="bullet"/>
      <w:lvlText w:val=""/>
      <w:lvlJc w:val="left"/>
      <w:pPr>
        <w:ind w:left="5152" w:hanging="360"/>
      </w:pPr>
      <w:rPr>
        <w:rFonts w:ascii="Symbol" w:hAnsi="Symbol" w:hint="default"/>
      </w:rPr>
    </w:lvl>
    <w:lvl w:ilvl="7" w:tplc="04240003" w:tentative="1">
      <w:start w:val="1"/>
      <w:numFmt w:val="bullet"/>
      <w:lvlText w:val="o"/>
      <w:lvlJc w:val="left"/>
      <w:pPr>
        <w:ind w:left="5872" w:hanging="360"/>
      </w:pPr>
      <w:rPr>
        <w:rFonts w:ascii="Courier New" w:hAnsi="Courier New" w:cs="Courier New" w:hint="default"/>
      </w:rPr>
    </w:lvl>
    <w:lvl w:ilvl="8" w:tplc="04240005" w:tentative="1">
      <w:start w:val="1"/>
      <w:numFmt w:val="bullet"/>
      <w:lvlText w:val=""/>
      <w:lvlJc w:val="left"/>
      <w:pPr>
        <w:ind w:left="6592" w:hanging="360"/>
      </w:pPr>
      <w:rPr>
        <w:rFonts w:ascii="Wingdings" w:hAnsi="Wingdings" w:hint="default"/>
      </w:rPr>
    </w:lvl>
  </w:abstractNum>
  <w:abstractNum w:abstractNumId="2" w15:restartNumberingAfterBreak="0">
    <w:nsid w:val="054C6BB2"/>
    <w:multiLevelType w:val="hybridMultilevel"/>
    <w:tmpl w:val="9D80D4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891593"/>
    <w:multiLevelType w:val="hybridMultilevel"/>
    <w:tmpl w:val="D40C4F20"/>
    <w:lvl w:ilvl="0" w:tplc="FFFFFFFF">
      <w:start w:val="1"/>
      <w:numFmt w:val="bullet"/>
      <w:lvlText w:val=""/>
      <w:legacy w:legacy="1" w:legacySpace="0" w:legacyIndent="360"/>
      <w:lvlJc w:val="left"/>
      <w:pPr>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15B67"/>
    <w:multiLevelType w:val="hybridMultilevel"/>
    <w:tmpl w:val="76565144"/>
    <w:lvl w:ilvl="0" w:tplc="97E24222">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18416D1"/>
    <w:multiLevelType w:val="hybridMultilevel"/>
    <w:tmpl w:val="ED1CF0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C691E39"/>
    <w:multiLevelType w:val="hybridMultilevel"/>
    <w:tmpl w:val="4FF61784"/>
    <w:lvl w:ilvl="0" w:tplc="2CBA4730">
      <w:numFmt w:val="bullet"/>
      <w:lvlText w:val="-"/>
      <w:lvlJc w:val="left"/>
      <w:pPr>
        <w:tabs>
          <w:tab w:val="num" w:pos="360"/>
        </w:tabs>
        <w:ind w:left="360" w:hanging="360"/>
      </w:pPr>
      <w:rPr>
        <w:rFonts w:ascii="Tahoma" w:eastAsia="Times New Roman" w:hAnsi="Tahoma" w:hint="default"/>
      </w:rPr>
    </w:lvl>
    <w:lvl w:ilvl="1" w:tplc="04240003">
      <w:start w:val="1"/>
      <w:numFmt w:val="lowerLetter"/>
      <w:lvlText w:val="%2."/>
      <w:lvlJc w:val="left"/>
      <w:pPr>
        <w:tabs>
          <w:tab w:val="num" w:pos="2148"/>
        </w:tabs>
        <w:ind w:left="2148" w:hanging="360"/>
      </w:pPr>
      <w:rPr>
        <w:rFonts w:cs="Times New Roman"/>
      </w:rPr>
    </w:lvl>
    <w:lvl w:ilvl="2" w:tplc="04240005">
      <w:start w:val="1"/>
      <w:numFmt w:val="lowerRoman"/>
      <w:lvlText w:val="%3."/>
      <w:lvlJc w:val="right"/>
      <w:pPr>
        <w:tabs>
          <w:tab w:val="num" w:pos="2868"/>
        </w:tabs>
        <w:ind w:left="2868" w:hanging="180"/>
      </w:pPr>
      <w:rPr>
        <w:rFonts w:cs="Times New Roman"/>
      </w:rPr>
    </w:lvl>
    <w:lvl w:ilvl="3" w:tplc="04240001">
      <w:start w:val="1"/>
      <w:numFmt w:val="decimal"/>
      <w:lvlText w:val="%4."/>
      <w:lvlJc w:val="left"/>
      <w:pPr>
        <w:tabs>
          <w:tab w:val="num" w:pos="3588"/>
        </w:tabs>
        <w:ind w:left="3588" w:hanging="360"/>
      </w:pPr>
      <w:rPr>
        <w:rFonts w:cs="Times New Roman"/>
      </w:rPr>
    </w:lvl>
    <w:lvl w:ilvl="4" w:tplc="04240003">
      <w:start w:val="1"/>
      <w:numFmt w:val="lowerLetter"/>
      <w:lvlText w:val="%5."/>
      <w:lvlJc w:val="left"/>
      <w:pPr>
        <w:tabs>
          <w:tab w:val="num" w:pos="4308"/>
        </w:tabs>
        <w:ind w:left="4308" w:hanging="360"/>
      </w:pPr>
      <w:rPr>
        <w:rFonts w:cs="Times New Roman"/>
      </w:rPr>
    </w:lvl>
    <w:lvl w:ilvl="5" w:tplc="04240005">
      <w:start w:val="1"/>
      <w:numFmt w:val="lowerRoman"/>
      <w:lvlText w:val="%6."/>
      <w:lvlJc w:val="right"/>
      <w:pPr>
        <w:tabs>
          <w:tab w:val="num" w:pos="5028"/>
        </w:tabs>
        <w:ind w:left="5028" w:hanging="180"/>
      </w:pPr>
      <w:rPr>
        <w:rFonts w:cs="Times New Roman"/>
      </w:rPr>
    </w:lvl>
    <w:lvl w:ilvl="6" w:tplc="04240001">
      <w:start w:val="1"/>
      <w:numFmt w:val="decimal"/>
      <w:lvlText w:val="%7."/>
      <w:lvlJc w:val="left"/>
      <w:pPr>
        <w:tabs>
          <w:tab w:val="num" w:pos="5748"/>
        </w:tabs>
        <w:ind w:left="5748" w:hanging="360"/>
      </w:pPr>
      <w:rPr>
        <w:rFonts w:cs="Times New Roman"/>
      </w:rPr>
    </w:lvl>
    <w:lvl w:ilvl="7" w:tplc="04240003">
      <w:start w:val="1"/>
      <w:numFmt w:val="lowerLetter"/>
      <w:lvlText w:val="%8."/>
      <w:lvlJc w:val="left"/>
      <w:pPr>
        <w:tabs>
          <w:tab w:val="num" w:pos="6468"/>
        </w:tabs>
        <w:ind w:left="6468" w:hanging="360"/>
      </w:pPr>
      <w:rPr>
        <w:rFonts w:cs="Times New Roman"/>
      </w:rPr>
    </w:lvl>
    <w:lvl w:ilvl="8" w:tplc="04240005">
      <w:start w:val="1"/>
      <w:numFmt w:val="lowerRoman"/>
      <w:lvlText w:val="%9."/>
      <w:lvlJc w:val="right"/>
      <w:pPr>
        <w:tabs>
          <w:tab w:val="num" w:pos="7188"/>
        </w:tabs>
        <w:ind w:left="7188" w:hanging="180"/>
      </w:pPr>
      <w:rPr>
        <w:rFonts w:cs="Times New Roman"/>
      </w:rPr>
    </w:lvl>
  </w:abstractNum>
  <w:abstractNum w:abstractNumId="7" w15:restartNumberingAfterBreak="0">
    <w:nsid w:val="1E1843DC"/>
    <w:multiLevelType w:val="hybridMultilevel"/>
    <w:tmpl w:val="44CCB2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776F6E"/>
    <w:multiLevelType w:val="hybridMultilevel"/>
    <w:tmpl w:val="286C4420"/>
    <w:lvl w:ilvl="0" w:tplc="97E24222">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F801F28"/>
    <w:multiLevelType w:val="hybridMultilevel"/>
    <w:tmpl w:val="DEC0E794"/>
    <w:lvl w:ilvl="0" w:tplc="04240001">
      <w:start w:val="1"/>
      <w:numFmt w:val="bullet"/>
      <w:lvlText w:val=""/>
      <w:lvlJc w:val="left"/>
      <w:pPr>
        <w:ind w:left="832"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0" w15:restartNumberingAfterBreak="0">
    <w:nsid w:val="20DD64E0"/>
    <w:multiLevelType w:val="hybridMultilevel"/>
    <w:tmpl w:val="82A0D20A"/>
    <w:lvl w:ilvl="0" w:tplc="97E24222">
      <w:start w:val="1"/>
      <w:numFmt w:val="bullet"/>
      <w:lvlText w:val="-"/>
      <w:lvlJc w:val="left"/>
      <w:pPr>
        <w:ind w:left="1068" w:hanging="360"/>
      </w:pPr>
      <w:rPr>
        <w:rFonts w:ascii="Calibri" w:hAnsi="Calibri" w:hint="default"/>
      </w:rPr>
    </w:lvl>
    <w:lvl w:ilvl="1" w:tplc="04240019">
      <w:start w:val="1"/>
      <w:numFmt w:val="lowerLetter"/>
      <w:lvlText w:val="%2."/>
      <w:lvlJc w:val="left"/>
      <w:pPr>
        <w:ind w:left="1788" w:hanging="360"/>
      </w:pPr>
      <w:rPr>
        <w:rFonts w:cs="Times New Roman"/>
      </w:rPr>
    </w:lvl>
    <w:lvl w:ilvl="2" w:tplc="0424001B">
      <w:start w:val="1"/>
      <w:numFmt w:val="lowerRoman"/>
      <w:lvlText w:val="%3."/>
      <w:lvlJc w:val="right"/>
      <w:pPr>
        <w:ind w:left="2508" w:hanging="180"/>
      </w:pPr>
      <w:rPr>
        <w:rFonts w:cs="Times New Roman"/>
      </w:rPr>
    </w:lvl>
    <w:lvl w:ilvl="3" w:tplc="0424000F">
      <w:start w:val="1"/>
      <w:numFmt w:val="decimal"/>
      <w:lvlText w:val="%4."/>
      <w:lvlJc w:val="left"/>
      <w:pPr>
        <w:ind w:left="3228" w:hanging="360"/>
      </w:pPr>
      <w:rPr>
        <w:rFonts w:cs="Times New Roman"/>
      </w:rPr>
    </w:lvl>
    <w:lvl w:ilvl="4" w:tplc="04240019">
      <w:start w:val="1"/>
      <w:numFmt w:val="lowerLetter"/>
      <w:lvlText w:val="%5."/>
      <w:lvlJc w:val="left"/>
      <w:pPr>
        <w:ind w:left="3948" w:hanging="360"/>
      </w:pPr>
      <w:rPr>
        <w:rFonts w:cs="Times New Roman"/>
      </w:rPr>
    </w:lvl>
    <w:lvl w:ilvl="5" w:tplc="0424001B">
      <w:start w:val="1"/>
      <w:numFmt w:val="lowerRoman"/>
      <w:lvlText w:val="%6."/>
      <w:lvlJc w:val="right"/>
      <w:pPr>
        <w:ind w:left="4668" w:hanging="180"/>
      </w:pPr>
      <w:rPr>
        <w:rFonts w:cs="Times New Roman"/>
      </w:rPr>
    </w:lvl>
    <w:lvl w:ilvl="6" w:tplc="0424000F">
      <w:start w:val="1"/>
      <w:numFmt w:val="decimal"/>
      <w:lvlText w:val="%7."/>
      <w:lvlJc w:val="left"/>
      <w:pPr>
        <w:ind w:left="5388" w:hanging="360"/>
      </w:pPr>
      <w:rPr>
        <w:rFonts w:cs="Times New Roman"/>
      </w:rPr>
    </w:lvl>
    <w:lvl w:ilvl="7" w:tplc="04240019">
      <w:start w:val="1"/>
      <w:numFmt w:val="lowerLetter"/>
      <w:lvlText w:val="%8."/>
      <w:lvlJc w:val="left"/>
      <w:pPr>
        <w:ind w:left="6108" w:hanging="360"/>
      </w:pPr>
      <w:rPr>
        <w:rFonts w:cs="Times New Roman"/>
      </w:rPr>
    </w:lvl>
    <w:lvl w:ilvl="8" w:tplc="0424001B">
      <w:start w:val="1"/>
      <w:numFmt w:val="lowerRoman"/>
      <w:lvlText w:val="%9."/>
      <w:lvlJc w:val="right"/>
      <w:pPr>
        <w:ind w:left="6828" w:hanging="180"/>
      </w:pPr>
      <w:rPr>
        <w:rFonts w:cs="Times New Roman"/>
      </w:rPr>
    </w:lvl>
  </w:abstractNum>
  <w:abstractNum w:abstractNumId="11" w15:restartNumberingAfterBreak="0">
    <w:nsid w:val="242E20B1"/>
    <w:multiLevelType w:val="hybridMultilevel"/>
    <w:tmpl w:val="DCFC2BA4"/>
    <w:lvl w:ilvl="0" w:tplc="04240003">
      <w:start w:val="1"/>
      <w:numFmt w:val="bullet"/>
      <w:lvlText w:val="o"/>
      <w:lvlJc w:val="left"/>
      <w:pPr>
        <w:ind w:left="1145" w:hanging="360"/>
      </w:pPr>
      <w:rPr>
        <w:rFonts w:ascii="Courier New" w:hAnsi="Courier New" w:cs="Courier New"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2" w15:restartNumberingAfterBreak="0">
    <w:nsid w:val="294A27F5"/>
    <w:multiLevelType w:val="hybridMultilevel"/>
    <w:tmpl w:val="DF22D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C839F7"/>
    <w:multiLevelType w:val="hybridMultilevel"/>
    <w:tmpl w:val="EAD6AC32"/>
    <w:lvl w:ilvl="0" w:tplc="04240005">
      <w:start w:val="1"/>
      <w:numFmt w:val="bullet"/>
      <w:lvlText w:val=""/>
      <w:lvlJc w:val="left"/>
      <w:pPr>
        <w:ind w:left="1180"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1B52B51"/>
    <w:multiLevelType w:val="hybridMultilevel"/>
    <w:tmpl w:val="DAE2B74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D04026"/>
    <w:multiLevelType w:val="hybridMultilevel"/>
    <w:tmpl w:val="CA92E152"/>
    <w:lvl w:ilvl="0" w:tplc="30C0C602">
      <w:start w:val="2"/>
      <w:numFmt w:val="bullet"/>
      <w:lvlText w:val="-"/>
      <w:lvlJc w:val="left"/>
      <w:pPr>
        <w:ind w:left="472" w:hanging="360"/>
      </w:pPr>
      <w:rPr>
        <w:rFonts w:ascii="Calibri" w:eastAsia="Calibri" w:hAnsi="Calibri" w:cs="Calibri" w:hint="default"/>
      </w:rPr>
    </w:lvl>
    <w:lvl w:ilvl="1" w:tplc="04240003" w:tentative="1">
      <w:start w:val="1"/>
      <w:numFmt w:val="bullet"/>
      <w:lvlText w:val="o"/>
      <w:lvlJc w:val="left"/>
      <w:pPr>
        <w:ind w:left="1192" w:hanging="360"/>
      </w:pPr>
      <w:rPr>
        <w:rFonts w:ascii="Courier New" w:hAnsi="Courier New" w:cs="Courier New" w:hint="default"/>
      </w:rPr>
    </w:lvl>
    <w:lvl w:ilvl="2" w:tplc="04240005" w:tentative="1">
      <w:start w:val="1"/>
      <w:numFmt w:val="bullet"/>
      <w:lvlText w:val=""/>
      <w:lvlJc w:val="left"/>
      <w:pPr>
        <w:ind w:left="1912" w:hanging="360"/>
      </w:pPr>
      <w:rPr>
        <w:rFonts w:ascii="Wingdings" w:hAnsi="Wingdings" w:hint="default"/>
      </w:rPr>
    </w:lvl>
    <w:lvl w:ilvl="3" w:tplc="04240001" w:tentative="1">
      <w:start w:val="1"/>
      <w:numFmt w:val="bullet"/>
      <w:lvlText w:val=""/>
      <w:lvlJc w:val="left"/>
      <w:pPr>
        <w:ind w:left="2632" w:hanging="360"/>
      </w:pPr>
      <w:rPr>
        <w:rFonts w:ascii="Symbol" w:hAnsi="Symbol" w:hint="default"/>
      </w:rPr>
    </w:lvl>
    <w:lvl w:ilvl="4" w:tplc="04240003" w:tentative="1">
      <w:start w:val="1"/>
      <w:numFmt w:val="bullet"/>
      <w:lvlText w:val="o"/>
      <w:lvlJc w:val="left"/>
      <w:pPr>
        <w:ind w:left="3352" w:hanging="360"/>
      </w:pPr>
      <w:rPr>
        <w:rFonts w:ascii="Courier New" w:hAnsi="Courier New" w:cs="Courier New" w:hint="default"/>
      </w:rPr>
    </w:lvl>
    <w:lvl w:ilvl="5" w:tplc="04240005" w:tentative="1">
      <w:start w:val="1"/>
      <w:numFmt w:val="bullet"/>
      <w:lvlText w:val=""/>
      <w:lvlJc w:val="left"/>
      <w:pPr>
        <w:ind w:left="4072" w:hanging="360"/>
      </w:pPr>
      <w:rPr>
        <w:rFonts w:ascii="Wingdings" w:hAnsi="Wingdings" w:hint="default"/>
      </w:rPr>
    </w:lvl>
    <w:lvl w:ilvl="6" w:tplc="04240001" w:tentative="1">
      <w:start w:val="1"/>
      <w:numFmt w:val="bullet"/>
      <w:lvlText w:val=""/>
      <w:lvlJc w:val="left"/>
      <w:pPr>
        <w:ind w:left="4792" w:hanging="360"/>
      </w:pPr>
      <w:rPr>
        <w:rFonts w:ascii="Symbol" w:hAnsi="Symbol" w:hint="default"/>
      </w:rPr>
    </w:lvl>
    <w:lvl w:ilvl="7" w:tplc="04240003" w:tentative="1">
      <w:start w:val="1"/>
      <w:numFmt w:val="bullet"/>
      <w:lvlText w:val="o"/>
      <w:lvlJc w:val="left"/>
      <w:pPr>
        <w:ind w:left="5512" w:hanging="360"/>
      </w:pPr>
      <w:rPr>
        <w:rFonts w:ascii="Courier New" w:hAnsi="Courier New" w:cs="Courier New" w:hint="default"/>
      </w:rPr>
    </w:lvl>
    <w:lvl w:ilvl="8" w:tplc="04240005" w:tentative="1">
      <w:start w:val="1"/>
      <w:numFmt w:val="bullet"/>
      <w:lvlText w:val=""/>
      <w:lvlJc w:val="left"/>
      <w:pPr>
        <w:ind w:left="6232" w:hanging="360"/>
      </w:pPr>
      <w:rPr>
        <w:rFonts w:ascii="Wingdings" w:hAnsi="Wingdings" w:hint="default"/>
      </w:rPr>
    </w:lvl>
  </w:abstractNum>
  <w:abstractNum w:abstractNumId="16" w15:restartNumberingAfterBreak="0">
    <w:nsid w:val="33742A34"/>
    <w:multiLevelType w:val="hybridMultilevel"/>
    <w:tmpl w:val="18E8C574"/>
    <w:lvl w:ilvl="0" w:tplc="2BBEA204">
      <w:start w:val="3"/>
      <w:numFmt w:val="bullet"/>
      <w:lvlText w:val="-"/>
      <w:lvlJc w:val="left"/>
      <w:pPr>
        <w:tabs>
          <w:tab w:val="num" w:pos="360"/>
        </w:tabs>
        <w:ind w:left="360" w:hanging="360"/>
      </w:pPr>
      <w:rPr>
        <w:rFonts w:ascii="Times New Roman" w:eastAsia="Times New Roman" w:hAnsi="Times New Roman" w:hint="default"/>
      </w:rPr>
    </w:lvl>
    <w:lvl w:ilvl="1" w:tplc="2BBEA204">
      <w:start w:val="3"/>
      <w:numFmt w:val="bullet"/>
      <w:lvlText w:val="-"/>
      <w:lvlJc w:val="left"/>
      <w:pPr>
        <w:tabs>
          <w:tab w:val="num" w:pos="1080"/>
        </w:tabs>
        <w:ind w:left="1080" w:hanging="360"/>
      </w:pPr>
      <w:rPr>
        <w:rFonts w:ascii="Times New Roman" w:eastAsia="Times New Roman" w:hAnsi="Times New Roman"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rPr>
    </w:lvl>
    <w:lvl w:ilvl="4" w:tplc="04240019">
      <w:start w:val="1"/>
      <w:numFmt w:val="lowerLetter"/>
      <w:lvlText w:val="%5."/>
      <w:lvlJc w:val="left"/>
      <w:pPr>
        <w:tabs>
          <w:tab w:val="num" w:pos="3240"/>
        </w:tabs>
        <w:ind w:left="3240" w:hanging="360"/>
      </w:pPr>
      <w:rPr>
        <w:rFonts w:cs="Times New Roman"/>
      </w:rPr>
    </w:lvl>
    <w:lvl w:ilvl="5" w:tplc="0424001B">
      <w:start w:val="1"/>
      <w:numFmt w:val="lowerRoman"/>
      <w:lvlText w:val="%6."/>
      <w:lvlJc w:val="right"/>
      <w:pPr>
        <w:tabs>
          <w:tab w:val="num" w:pos="3960"/>
        </w:tabs>
        <w:ind w:left="3960" w:hanging="180"/>
      </w:pPr>
      <w:rPr>
        <w:rFonts w:cs="Times New Roman"/>
      </w:rPr>
    </w:lvl>
    <w:lvl w:ilvl="6" w:tplc="0424000F">
      <w:start w:val="1"/>
      <w:numFmt w:val="decimal"/>
      <w:lvlText w:val="%7."/>
      <w:lvlJc w:val="left"/>
      <w:pPr>
        <w:tabs>
          <w:tab w:val="num" w:pos="4680"/>
        </w:tabs>
        <w:ind w:left="4680" w:hanging="360"/>
      </w:pPr>
      <w:rPr>
        <w:rFonts w:cs="Times New Roman"/>
      </w:rPr>
    </w:lvl>
    <w:lvl w:ilvl="7" w:tplc="04240019">
      <w:start w:val="1"/>
      <w:numFmt w:val="lowerLetter"/>
      <w:lvlText w:val="%8."/>
      <w:lvlJc w:val="left"/>
      <w:pPr>
        <w:tabs>
          <w:tab w:val="num" w:pos="5400"/>
        </w:tabs>
        <w:ind w:left="5400" w:hanging="360"/>
      </w:pPr>
      <w:rPr>
        <w:rFonts w:cs="Times New Roman"/>
      </w:rPr>
    </w:lvl>
    <w:lvl w:ilvl="8" w:tplc="0424001B">
      <w:start w:val="1"/>
      <w:numFmt w:val="lowerRoman"/>
      <w:lvlText w:val="%9."/>
      <w:lvlJc w:val="right"/>
      <w:pPr>
        <w:tabs>
          <w:tab w:val="num" w:pos="6120"/>
        </w:tabs>
        <w:ind w:left="6120" w:hanging="180"/>
      </w:pPr>
      <w:rPr>
        <w:rFonts w:cs="Times New Roman"/>
      </w:rPr>
    </w:lvl>
  </w:abstractNum>
  <w:abstractNum w:abstractNumId="17" w15:restartNumberingAfterBreak="0">
    <w:nsid w:val="34056655"/>
    <w:multiLevelType w:val="hybridMultilevel"/>
    <w:tmpl w:val="F79486A0"/>
    <w:lvl w:ilvl="0" w:tplc="04240015">
      <w:start w:val="1"/>
      <w:numFmt w:val="upperLetter"/>
      <w:lvlText w:val="%1."/>
      <w:lvlJc w:val="left"/>
      <w:pPr>
        <w:ind w:left="36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8" w15:restartNumberingAfterBreak="0">
    <w:nsid w:val="35356DB2"/>
    <w:multiLevelType w:val="hybridMultilevel"/>
    <w:tmpl w:val="0C78A84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655D7E"/>
    <w:multiLevelType w:val="hybridMultilevel"/>
    <w:tmpl w:val="06BCBD1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766DAE"/>
    <w:multiLevelType w:val="hybridMultilevel"/>
    <w:tmpl w:val="1B12D1F0"/>
    <w:lvl w:ilvl="0" w:tplc="0424000F">
      <w:start w:val="1"/>
      <w:numFmt w:val="decimal"/>
      <w:lvlText w:val="%1."/>
      <w:lvlJc w:val="left"/>
      <w:pPr>
        <w:ind w:left="1068" w:hanging="360"/>
      </w:pPr>
      <w:rPr>
        <w:rFonts w:hint="default"/>
      </w:rPr>
    </w:lvl>
    <w:lvl w:ilvl="1" w:tplc="04240019">
      <w:start w:val="1"/>
      <w:numFmt w:val="lowerLetter"/>
      <w:lvlText w:val="%2."/>
      <w:lvlJc w:val="left"/>
      <w:pPr>
        <w:ind w:left="1788" w:hanging="360"/>
      </w:pPr>
      <w:rPr>
        <w:rFonts w:cs="Times New Roman"/>
      </w:rPr>
    </w:lvl>
    <w:lvl w:ilvl="2" w:tplc="0424001B">
      <w:start w:val="1"/>
      <w:numFmt w:val="lowerRoman"/>
      <w:lvlText w:val="%3."/>
      <w:lvlJc w:val="right"/>
      <w:pPr>
        <w:ind w:left="2508" w:hanging="180"/>
      </w:pPr>
      <w:rPr>
        <w:rFonts w:cs="Times New Roman"/>
      </w:rPr>
    </w:lvl>
    <w:lvl w:ilvl="3" w:tplc="53147EFC">
      <w:start w:val="1"/>
      <w:numFmt w:val="decimal"/>
      <w:lvlText w:val="%4."/>
      <w:lvlJc w:val="left"/>
      <w:pPr>
        <w:ind w:left="3228" w:hanging="360"/>
      </w:pPr>
      <w:rPr>
        <w:rFonts w:ascii="Calibri" w:eastAsia="Calibri" w:hAnsi="Calibri" w:cs="Calibri"/>
      </w:rPr>
    </w:lvl>
    <w:lvl w:ilvl="4" w:tplc="04240019">
      <w:start w:val="1"/>
      <w:numFmt w:val="lowerLetter"/>
      <w:lvlText w:val="%5."/>
      <w:lvlJc w:val="left"/>
      <w:pPr>
        <w:ind w:left="3948" w:hanging="360"/>
      </w:pPr>
      <w:rPr>
        <w:rFonts w:cs="Times New Roman"/>
      </w:rPr>
    </w:lvl>
    <w:lvl w:ilvl="5" w:tplc="0424001B">
      <w:start w:val="1"/>
      <w:numFmt w:val="lowerRoman"/>
      <w:lvlText w:val="%6."/>
      <w:lvlJc w:val="right"/>
      <w:pPr>
        <w:ind w:left="4668" w:hanging="180"/>
      </w:pPr>
      <w:rPr>
        <w:rFonts w:cs="Times New Roman"/>
      </w:rPr>
    </w:lvl>
    <w:lvl w:ilvl="6" w:tplc="0424000F">
      <w:start w:val="1"/>
      <w:numFmt w:val="decimal"/>
      <w:lvlText w:val="%7."/>
      <w:lvlJc w:val="left"/>
      <w:pPr>
        <w:ind w:left="5388" w:hanging="360"/>
      </w:pPr>
      <w:rPr>
        <w:rFonts w:cs="Times New Roman"/>
      </w:rPr>
    </w:lvl>
    <w:lvl w:ilvl="7" w:tplc="04240019">
      <w:start w:val="1"/>
      <w:numFmt w:val="lowerLetter"/>
      <w:lvlText w:val="%8."/>
      <w:lvlJc w:val="left"/>
      <w:pPr>
        <w:ind w:left="6108" w:hanging="360"/>
      </w:pPr>
      <w:rPr>
        <w:rFonts w:cs="Times New Roman"/>
      </w:rPr>
    </w:lvl>
    <w:lvl w:ilvl="8" w:tplc="0424001B">
      <w:start w:val="1"/>
      <w:numFmt w:val="lowerRoman"/>
      <w:lvlText w:val="%9."/>
      <w:lvlJc w:val="right"/>
      <w:pPr>
        <w:ind w:left="6828" w:hanging="180"/>
      </w:pPr>
      <w:rPr>
        <w:rFonts w:cs="Times New Roman"/>
      </w:rPr>
    </w:lvl>
  </w:abstractNum>
  <w:abstractNum w:abstractNumId="21" w15:restartNumberingAfterBreak="0">
    <w:nsid w:val="3EF034FC"/>
    <w:multiLevelType w:val="hybridMultilevel"/>
    <w:tmpl w:val="0136BCEC"/>
    <w:lvl w:ilvl="0" w:tplc="97E24222">
      <w:start w:val="1"/>
      <w:numFmt w:val="bullet"/>
      <w:lvlText w:val="-"/>
      <w:lvlJc w:val="left"/>
      <w:pPr>
        <w:ind w:left="1068" w:hanging="360"/>
      </w:pPr>
      <w:rPr>
        <w:rFonts w:ascii="Calibri" w:hAnsi="Calibri" w:hint="default"/>
      </w:rPr>
    </w:lvl>
    <w:lvl w:ilvl="1" w:tplc="04240019">
      <w:start w:val="1"/>
      <w:numFmt w:val="lowerLetter"/>
      <w:lvlText w:val="%2."/>
      <w:lvlJc w:val="left"/>
      <w:pPr>
        <w:ind w:left="1788" w:hanging="360"/>
      </w:pPr>
      <w:rPr>
        <w:rFonts w:cs="Times New Roman"/>
      </w:rPr>
    </w:lvl>
    <w:lvl w:ilvl="2" w:tplc="0424001B">
      <w:start w:val="1"/>
      <w:numFmt w:val="lowerRoman"/>
      <w:lvlText w:val="%3."/>
      <w:lvlJc w:val="right"/>
      <w:pPr>
        <w:ind w:left="2508" w:hanging="180"/>
      </w:pPr>
      <w:rPr>
        <w:rFonts w:cs="Times New Roman"/>
      </w:rPr>
    </w:lvl>
    <w:lvl w:ilvl="3" w:tplc="53147EFC">
      <w:start w:val="1"/>
      <w:numFmt w:val="decimal"/>
      <w:lvlText w:val="%4."/>
      <w:lvlJc w:val="left"/>
      <w:pPr>
        <w:ind w:left="3228" w:hanging="360"/>
      </w:pPr>
      <w:rPr>
        <w:rFonts w:ascii="Calibri" w:eastAsia="Calibri" w:hAnsi="Calibri" w:cs="Calibri"/>
      </w:rPr>
    </w:lvl>
    <w:lvl w:ilvl="4" w:tplc="04240019">
      <w:start w:val="1"/>
      <w:numFmt w:val="lowerLetter"/>
      <w:lvlText w:val="%5."/>
      <w:lvlJc w:val="left"/>
      <w:pPr>
        <w:ind w:left="3948" w:hanging="360"/>
      </w:pPr>
      <w:rPr>
        <w:rFonts w:cs="Times New Roman"/>
      </w:rPr>
    </w:lvl>
    <w:lvl w:ilvl="5" w:tplc="0424001B">
      <w:start w:val="1"/>
      <w:numFmt w:val="lowerRoman"/>
      <w:lvlText w:val="%6."/>
      <w:lvlJc w:val="right"/>
      <w:pPr>
        <w:ind w:left="4668" w:hanging="180"/>
      </w:pPr>
      <w:rPr>
        <w:rFonts w:cs="Times New Roman"/>
      </w:rPr>
    </w:lvl>
    <w:lvl w:ilvl="6" w:tplc="0424000F">
      <w:start w:val="1"/>
      <w:numFmt w:val="decimal"/>
      <w:lvlText w:val="%7."/>
      <w:lvlJc w:val="left"/>
      <w:pPr>
        <w:ind w:left="5388" w:hanging="360"/>
      </w:pPr>
      <w:rPr>
        <w:rFonts w:cs="Times New Roman"/>
      </w:rPr>
    </w:lvl>
    <w:lvl w:ilvl="7" w:tplc="04240019">
      <w:start w:val="1"/>
      <w:numFmt w:val="lowerLetter"/>
      <w:lvlText w:val="%8."/>
      <w:lvlJc w:val="left"/>
      <w:pPr>
        <w:ind w:left="6108" w:hanging="360"/>
      </w:pPr>
      <w:rPr>
        <w:rFonts w:cs="Times New Roman"/>
      </w:rPr>
    </w:lvl>
    <w:lvl w:ilvl="8" w:tplc="0424001B">
      <w:start w:val="1"/>
      <w:numFmt w:val="lowerRoman"/>
      <w:lvlText w:val="%9."/>
      <w:lvlJc w:val="right"/>
      <w:pPr>
        <w:ind w:left="6828" w:hanging="180"/>
      </w:pPr>
      <w:rPr>
        <w:rFonts w:cs="Times New Roman"/>
      </w:rPr>
    </w:lvl>
  </w:abstractNum>
  <w:abstractNum w:abstractNumId="22" w15:restartNumberingAfterBreak="0">
    <w:nsid w:val="42B66FCE"/>
    <w:multiLevelType w:val="hybridMultilevel"/>
    <w:tmpl w:val="02F0FF5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2257E6"/>
    <w:multiLevelType w:val="hybridMultilevel"/>
    <w:tmpl w:val="9C8E95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49EC22B2"/>
    <w:multiLevelType w:val="hybridMultilevel"/>
    <w:tmpl w:val="82FA2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EF022F"/>
    <w:multiLevelType w:val="hybridMultilevel"/>
    <w:tmpl w:val="D60E7260"/>
    <w:lvl w:ilvl="0" w:tplc="FFFFFFFF">
      <w:start w:val="1"/>
      <w:numFmt w:val="bullet"/>
      <w:lvlText w:val=""/>
      <w:lvlJc w:val="left"/>
      <w:pPr>
        <w:ind w:left="654" w:hanging="360"/>
      </w:pPr>
      <w:rPr>
        <w:rFonts w:ascii="Symbol" w:hAnsi="Symbol" w:hint="default"/>
      </w:rPr>
    </w:lvl>
    <w:lvl w:ilvl="1" w:tplc="04240003" w:tentative="1">
      <w:start w:val="1"/>
      <w:numFmt w:val="bullet"/>
      <w:lvlText w:val="o"/>
      <w:lvlJc w:val="left"/>
      <w:pPr>
        <w:ind w:left="1374" w:hanging="360"/>
      </w:pPr>
      <w:rPr>
        <w:rFonts w:ascii="Courier New" w:hAnsi="Courier New" w:cs="Courier New" w:hint="default"/>
      </w:rPr>
    </w:lvl>
    <w:lvl w:ilvl="2" w:tplc="04240005" w:tentative="1">
      <w:start w:val="1"/>
      <w:numFmt w:val="bullet"/>
      <w:lvlText w:val=""/>
      <w:lvlJc w:val="left"/>
      <w:pPr>
        <w:ind w:left="2094" w:hanging="360"/>
      </w:pPr>
      <w:rPr>
        <w:rFonts w:ascii="Wingdings" w:hAnsi="Wingdings" w:hint="default"/>
      </w:rPr>
    </w:lvl>
    <w:lvl w:ilvl="3" w:tplc="04240001" w:tentative="1">
      <w:start w:val="1"/>
      <w:numFmt w:val="bullet"/>
      <w:lvlText w:val=""/>
      <w:lvlJc w:val="left"/>
      <w:pPr>
        <w:ind w:left="2814" w:hanging="360"/>
      </w:pPr>
      <w:rPr>
        <w:rFonts w:ascii="Symbol" w:hAnsi="Symbol" w:hint="default"/>
      </w:rPr>
    </w:lvl>
    <w:lvl w:ilvl="4" w:tplc="04240003" w:tentative="1">
      <w:start w:val="1"/>
      <w:numFmt w:val="bullet"/>
      <w:lvlText w:val="o"/>
      <w:lvlJc w:val="left"/>
      <w:pPr>
        <w:ind w:left="3534" w:hanging="360"/>
      </w:pPr>
      <w:rPr>
        <w:rFonts w:ascii="Courier New" w:hAnsi="Courier New" w:cs="Courier New" w:hint="default"/>
      </w:rPr>
    </w:lvl>
    <w:lvl w:ilvl="5" w:tplc="04240005" w:tentative="1">
      <w:start w:val="1"/>
      <w:numFmt w:val="bullet"/>
      <w:lvlText w:val=""/>
      <w:lvlJc w:val="left"/>
      <w:pPr>
        <w:ind w:left="4254" w:hanging="360"/>
      </w:pPr>
      <w:rPr>
        <w:rFonts w:ascii="Wingdings" w:hAnsi="Wingdings" w:hint="default"/>
      </w:rPr>
    </w:lvl>
    <w:lvl w:ilvl="6" w:tplc="04240001" w:tentative="1">
      <w:start w:val="1"/>
      <w:numFmt w:val="bullet"/>
      <w:lvlText w:val=""/>
      <w:lvlJc w:val="left"/>
      <w:pPr>
        <w:ind w:left="4974" w:hanging="360"/>
      </w:pPr>
      <w:rPr>
        <w:rFonts w:ascii="Symbol" w:hAnsi="Symbol" w:hint="default"/>
      </w:rPr>
    </w:lvl>
    <w:lvl w:ilvl="7" w:tplc="04240003" w:tentative="1">
      <w:start w:val="1"/>
      <w:numFmt w:val="bullet"/>
      <w:lvlText w:val="o"/>
      <w:lvlJc w:val="left"/>
      <w:pPr>
        <w:ind w:left="5694" w:hanging="360"/>
      </w:pPr>
      <w:rPr>
        <w:rFonts w:ascii="Courier New" w:hAnsi="Courier New" w:cs="Courier New" w:hint="default"/>
      </w:rPr>
    </w:lvl>
    <w:lvl w:ilvl="8" w:tplc="04240005" w:tentative="1">
      <w:start w:val="1"/>
      <w:numFmt w:val="bullet"/>
      <w:lvlText w:val=""/>
      <w:lvlJc w:val="left"/>
      <w:pPr>
        <w:ind w:left="6414" w:hanging="360"/>
      </w:pPr>
      <w:rPr>
        <w:rFonts w:ascii="Wingdings" w:hAnsi="Wingdings" w:hint="default"/>
      </w:rPr>
    </w:lvl>
  </w:abstractNum>
  <w:abstractNum w:abstractNumId="26" w15:restartNumberingAfterBreak="0">
    <w:nsid w:val="4CD14471"/>
    <w:multiLevelType w:val="hybridMultilevel"/>
    <w:tmpl w:val="E4A2A26A"/>
    <w:lvl w:ilvl="0" w:tplc="04240005">
      <w:start w:val="1"/>
      <w:numFmt w:val="bullet"/>
      <w:lvlText w:val=""/>
      <w:lvlJc w:val="left"/>
      <w:pPr>
        <w:ind w:left="1192" w:hanging="360"/>
      </w:pPr>
      <w:rPr>
        <w:rFonts w:ascii="Wingdings" w:hAnsi="Wingdings" w:hint="default"/>
      </w:rPr>
    </w:lvl>
    <w:lvl w:ilvl="1" w:tplc="04240003" w:tentative="1">
      <w:start w:val="1"/>
      <w:numFmt w:val="bullet"/>
      <w:lvlText w:val="o"/>
      <w:lvlJc w:val="left"/>
      <w:pPr>
        <w:ind w:left="1912" w:hanging="360"/>
      </w:pPr>
      <w:rPr>
        <w:rFonts w:ascii="Courier New" w:hAnsi="Courier New" w:cs="Courier New" w:hint="default"/>
      </w:rPr>
    </w:lvl>
    <w:lvl w:ilvl="2" w:tplc="04240005" w:tentative="1">
      <w:start w:val="1"/>
      <w:numFmt w:val="bullet"/>
      <w:lvlText w:val=""/>
      <w:lvlJc w:val="left"/>
      <w:pPr>
        <w:ind w:left="2632" w:hanging="360"/>
      </w:pPr>
      <w:rPr>
        <w:rFonts w:ascii="Wingdings" w:hAnsi="Wingdings" w:hint="default"/>
      </w:rPr>
    </w:lvl>
    <w:lvl w:ilvl="3" w:tplc="04240001" w:tentative="1">
      <w:start w:val="1"/>
      <w:numFmt w:val="bullet"/>
      <w:lvlText w:val=""/>
      <w:lvlJc w:val="left"/>
      <w:pPr>
        <w:ind w:left="3352" w:hanging="360"/>
      </w:pPr>
      <w:rPr>
        <w:rFonts w:ascii="Symbol" w:hAnsi="Symbol" w:hint="default"/>
      </w:rPr>
    </w:lvl>
    <w:lvl w:ilvl="4" w:tplc="04240003" w:tentative="1">
      <w:start w:val="1"/>
      <w:numFmt w:val="bullet"/>
      <w:lvlText w:val="o"/>
      <w:lvlJc w:val="left"/>
      <w:pPr>
        <w:ind w:left="4072" w:hanging="360"/>
      </w:pPr>
      <w:rPr>
        <w:rFonts w:ascii="Courier New" w:hAnsi="Courier New" w:cs="Courier New" w:hint="default"/>
      </w:rPr>
    </w:lvl>
    <w:lvl w:ilvl="5" w:tplc="04240005" w:tentative="1">
      <w:start w:val="1"/>
      <w:numFmt w:val="bullet"/>
      <w:lvlText w:val=""/>
      <w:lvlJc w:val="left"/>
      <w:pPr>
        <w:ind w:left="4792" w:hanging="360"/>
      </w:pPr>
      <w:rPr>
        <w:rFonts w:ascii="Wingdings" w:hAnsi="Wingdings" w:hint="default"/>
      </w:rPr>
    </w:lvl>
    <w:lvl w:ilvl="6" w:tplc="04240001" w:tentative="1">
      <w:start w:val="1"/>
      <w:numFmt w:val="bullet"/>
      <w:lvlText w:val=""/>
      <w:lvlJc w:val="left"/>
      <w:pPr>
        <w:ind w:left="5512" w:hanging="360"/>
      </w:pPr>
      <w:rPr>
        <w:rFonts w:ascii="Symbol" w:hAnsi="Symbol" w:hint="default"/>
      </w:rPr>
    </w:lvl>
    <w:lvl w:ilvl="7" w:tplc="04240003" w:tentative="1">
      <w:start w:val="1"/>
      <w:numFmt w:val="bullet"/>
      <w:lvlText w:val="o"/>
      <w:lvlJc w:val="left"/>
      <w:pPr>
        <w:ind w:left="6232" w:hanging="360"/>
      </w:pPr>
      <w:rPr>
        <w:rFonts w:ascii="Courier New" w:hAnsi="Courier New" w:cs="Courier New" w:hint="default"/>
      </w:rPr>
    </w:lvl>
    <w:lvl w:ilvl="8" w:tplc="04240005" w:tentative="1">
      <w:start w:val="1"/>
      <w:numFmt w:val="bullet"/>
      <w:lvlText w:val=""/>
      <w:lvlJc w:val="left"/>
      <w:pPr>
        <w:ind w:left="6952" w:hanging="360"/>
      </w:pPr>
      <w:rPr>
        <w:rFonts w:ascii="Wingdings" w:hAnsi="Wingdings" w:hint="default"/>
      </w:rPr>
    </w:lvl>
  </w:abstractNum>
  <w:abstractNum w:abstractNumId="27" w15:restartNumberingAfterBreak="0">
    <w:nsid w:val="520433D1"/>
    <w:multiLevelType w:val="hybridMultilevel"/>
    <w:tmpl w:val="2A72C5BE"/>
    <w:lvl w:ilvl="0" w:tplc="04240001">
      <w:start w:val="1"/>
      <w:numFmt w:val="bullet"/>
      <w:lvlText w:val=""/>
      <w:lvlJc w:val="left"/>
      <w:pPr>
        <w:ind w:left="832" w:hanging="360"/>
      </w:pPr>
      <w:rPr>
        <w:rFonts w:ascii="Symbol" w:hAnsi="Symbol" w:hint="default"/>
      </w:rPr>
    </w:lvl>
    <w:lvl w:ilvl="1" w:tplc="04240003" w:tentative="1">
      <w:start w:val="1"/>
      <w:numFmt w:val="bullet"/>
      <w:lvlText w:val="o"/>
      <w:lvlJc w:val="left"/>
      <w:pPr>
        <w:ind w:left="1552" w:hanging="360"/>
      </w:pPr>
      <w:rPr>
        <w:rFonts w:ascii="Courier New" w:hAnsi="Courier New" w:cs="Courier New" w:hint="default"/>
      </w:rPr>
    </w:lvl>
    <w:lvl w:ilvl="2" w:tplc="04240005" w:tentative="1">
      <w:start w:val="1"/>
      <w:numFmt w:val="bullet"/>
      <w:lvlText w:val=""/>
      <w:lvlJc w:val="left"/>
      <w:pPr>
        <w:ind w:left="2272" w:hanging="360"/>
      </w:pPr>
      <w:rPr>
        <w:rFonts w:ascii="Wingdings" w:hAnsi="Wingdings" w:hint="default"/>
      </w:rPr>
    </w:lvl>
    <w:lvl w:ilvl="3" w:tplc="04240001" w:tentative="1">
      <w:start w:val="1"/>
      <w:numFmt w:val="bullet"/>
      <w:lvlText w:val=""/>
      <w:lvlJc w:val="left"/>
      <w:pPr>
        <w:ind w:left="2992" w:hanging="360"/>
      </w:pPr>
      <w:rPr>
        <w:rFonts w:ascii="Symbol" w:hAnsi="Symbol" w:hint="default"/>
      </w:rPr>
    </w:lvl>
    <w:lvl w:ilvl="4" w:tplc="04240003" w:tentative="1">
      <w:start w:val="1"/>
      <w:numFmt w:val="bullet"/>
      <w:lvlText w:val="o"/>
      <w:lvlJc w:val="left"/>
      <w:pPr>
        <w:ind w:left="3712" w:hanging="360"/>
      </w:pPr>
      <w:rPr>
        <w:rFonts w:ascii="Courier New" w:hAnsi="Courier New" w:cs="Courier New" w:hint="default"/>
      </w:rPr>
    </w:lvl>
    <w:lvl w:ilvl="5" w:tplc="04240005" w:tentative="1">
      <w:start w:val="1"/>
      <w:numFmt w:val="bullet"/>
      <w:lvlText w:val=""/>
      <w:lvlJc w:val="left"/>
      <w:pPr>
        <w:ind w:left="4432" w:hanging="360"/>
      </w:pPr>
      <w:rPr>
        <w:rFonts w:ascii="Wingdings" w:hAnsi="Wingdings" w:hint="default"/>
      </w:rPr>
    </w:lvl>
    <w:lvl w:ilvl="6" w:tplc="04240001" w:tentative="1">
      <w:start w:val="1"/>
      <w:numFmt w:val="bullet"/>
      <w:lvlText w:val=""/>
      <w:lvlJc w:val="left"/>
      <w:pPr>
        <w:ind w:left="5152" w:hanging="360"/>
      </w:pPr>
      <w:rPr>
        <w:rFonts w:ascii="Symbol" w:hAnsi="Symbol" w:hint="default"/>
      </w:rPr>
    </w:lvl>
    <w:lvl w:ilvl="7" w:tplc="04240003" w:tentative="1">
      <w:start w:val="1"/>
      <w:numFmt w:val="bullet"/>
      <w:lvlText w:val="o"/>
      <w:lvlJc w:val="left"/>
      <w:pPr>
        <w:ind w:left="5872" w:hanging="360"/>
      </w:pPr>
      <w:rPr>
        <w:rFonts w:ascii="Courier New" w:hAnsi="Courier New" w:cs="Courier New" w:hint="default"/>
      </w:rPr>
    </w:lvl>
    <w:lvl w:ilvl="8" w:tplc="04240005" w:tentative="1">
      <w:start w:val="1"/>
      <w:numFmt w:val="bullet"/>
      <w:lvlText w:val=""/>
      <w:lvlJc w:val="left"/>
      <w:pPr>
        <w:ind w:left="6592" w:hanging="360"/>
      </w:pPr>
      <w:rPr>
        <w:rFonts w:ascii="Wingdings" w:hAnsi="Wingdings" w:hint="default"/>
      </w:rPr>
    </w:lvl>
  </w:abstractNum>
  <w:abstractNum w:abstractNumId="28" w15:restartNumberingAfterBreak="0">
    <w:nsid w:val="53F06598"/>
    <w:multiLevelType w:val="hybridMultilevel"/>
    <w:tmpl w:val="2B081996"/>
    <w:lvl w:ilvl="0" w:tplc="97E24222">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2A6A3D"/>
    <w:multiLevelType w:val="hybridMultilevel"/>
    <w:tmpl w:val="2B0012B8"/>
    <w:lvl w:ilvl="0" w:tplc="2CBA4730">
      <w:numFmt w:val="bullet"/>
      <w:lvlText w:val="-"/>
      <w:lvlJc w:val="left"/>
      <w:pPr>
        <w:tabs>
          <w:tab w:val="num" w:pos="360"/>
        </w:tabs>
        <w:ind w:left="360" w:hanging="360"/>
      </w:pPr>
      <w:rPr>
        <w:rFonts w:ascii="Tahoma" w:eastAsia="Times New Roman" w:hAnsi="Tahoma" w:hint="default"/>
      </w:rPr>
    </w:lvl>
    <w:lvl w:ilvl="1" w:tplc="04240003" w:tentative="1">
      <w:start w:val="1"/>
      <w:numFmt w:val="bullet"/>
      <w:lvlText w:val="o"/>
      <w:lvlJc w:val="left"/>
      <w:pPr>
        <w:tabs>
          <w:tab w:val="num" w:pos="1014"/>
        </w:tabs>
        <w:ind w:left="1014" w:hanging="360"/>
      </w:pPr>
      <w:rPr>
        <w:rFonts w:ascii="Courier New" w:hAnsi="Courier New" w:cs="Courier New" w:hint="default"/>
      </w:rPr>
    </w:lvl>
    <w:lvl w:ilvl="2" w:tplc="04240005" w:tentative="1">
      <w:start w:val="1"/>
      <w:numFmt w:val="bullet"/>
      <w:lvlText w:val=""/>
      <w:lvlJc w:val="left"/>
      <w:pPr>
        <w:tabs>
          <w:tab w:val="num" w:pos="1734"/>
        </w:tabs>
        <w:ind w:left="1734" w:hanging="360"/>
      </w:pPr>
      <w:rPr>
        <w:rFonts w:ascii="Wingdings" w:hAnsi="Wingdings" w:hint="default"/>
      </w:rPr>
    </w:lvl>
    <w:lvl w:ilvl="3" w:tplc="04240001" w:tentative="1">
      <w:start w:val="1"/>
      <w:numFmt w:val="bullet"/>
      <w:lvlText w:val=""/>
      <w:lvlJc w:val="left"/>
      <w:pPr>
        <w:tabs>
          <w:tab w:val="num" w:pos="2454"/>
        </w:tabs>
        <w:ind w:left="2454" w:hanging="360"/>
      </w:pPr>
      <w:rPr>
        <w:rFonts w:ascii="Symbol" w:hAnsi="Symbol" w:hint="default"/>
      </w:rPr>
    </w:lvl>
    <w:lvl w:ilvl="4" w:tplc="04240003" w:tentative="1">
      <w:start w:val="1"/>
      <w:numFmt w:val="bullet"/>
      <w:lvlText w:val="o"/>
      <w:lvlJc w:val="left"/>
      <w:pPr>
        <w:tabs>
          <w:tab w:val="num" w:pos="3174"/>
        </w:tabs>
        <w:ind w:left="3174" w:hanging="360"/>
      </w:pPr>
      <w:rPr>
        <w:rFonts w:ascii="Courier New" w:hAnsi="Courier New" w:cs="Courier New" w:hint="default"/>
      </w:rPr>
    </w:lvl>
    <w:lvl w:ilvl="5" w:tplc="04240005" w:tentative="1">
      <w:start w:val="1"/>
      <w:numFmt w:val="bullet"/>
      <w:lvlText w:val=""/>
      <w:lvlJc w:val="left"/>
      <w:pPr>
        <w:tabs>
          <w:tab w:val="num" w:pos="3894"/>
        </w:tabs>
        <w:ind w:left="3894" w:hanging="360"/>
      </w:pPr>
      <w:rPr>
        <w:rFonts w:ascii="Wingdings" w:hAnsi="Wingdings" w:hint="default"/>
      </w:rPr>
    </w:lvl>
    <w:lvl w:ilvl="6" w:tplc="04240001" w:tentative="1">
      <w:start w:val="1"/>
      <w:numFmt w:val="bullet"/>
      <w:lvlText w:val=""/>
      <w:lvlJc w:val="left"/>
      <w:pPr>
        <w:tabs>
          <w:tab w:val="num" w:pos="4614"/>
        </w:tabs>
        <w:ind w:left="4614" w:hanging="360"/>
      </w:pPr>
      <w:rPr>
        <w:rFonts w:ascii="Symbol" w:hAnsi="Symbol" w:hint="default"/>
      </w:rPr>
    </w:lvl>
    <w:lvl w:ilvl="7" w:tplc="04240003" w:tentative="1">
      <w:start w:val="1"/>
      <w:numFmt w:val="bullet"/>
      <w:lvlText w:val="o"/>
      <w:lvlJc w:val="left"/>
      <w:pPr>
        <w:tabs>
          <w:tab w:val="num" w:pos="5334"/>
        </w:tabs>
        <w:ind w:left="5334" w:hanging="360"/>
      </w:pPr>
      <w:rPr>
        <w:rFonts w:ascii="Courier New" w:hAnsi="Courier New" w:cs="Courier New" w:hint="default"/>
      </w:rPr>
    </w:lvl>
    <w:lvl w:ilvl="8" w:tplc="04240005" w:tentative="1">
      <w:start w:val="1"/>
      <w:numFmt w:val="bullet"/>
      <w:lvlText w:val=""/>
      <w:lvlJc w:val="left"/>
      <w:pPr>
        <w:tabs>
          <w:tab w:val="num" w:pos="6054"/>
        </w:tabs>
        <w:ind w:left="6054" w:hanging="360"/>
      </w:pPr>
      <w:rPr>
        <w:rFonts w:ascii="Wingdings" w:hAnsi="Wingdings" w:hint="default"/>
      </w:rPr>
    </w:lvl>
  </w:abstractNum>
  <w:abstractNum w:abstractNumId="30" w15:restartNumberingAfterBreak="0">
    <w:nsid w:val="66E401FC"/>
    <w:multiLevelType w:val="hybridMultilevel"/>
    <w:tmpl w:val="A05EA380"/>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1" w15:restartNumberingAfterBreak="0">
    <w:nsid w:val="6A311E68"/>
    <w:multiLevelType w:val="hybridMultilevel"/>
    <w:tmpl w:val="5BA893E2"/>
    <w:lvl w:ilvl="0" w:tplc="FFFFFFFF">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F33110"/>
    <w:multiLevelType w:val="hybridMultilevel"/>
    <w:tmpl w:val="3B5A6DDA"/>
    <w:lvl w:ilvl="0" w:tplc="04240003">
      <w:start w:val="1"/>
      <w:numFmt w:val="bullet"/>
      <w:lvlText w:val="o"/>
      <w:lvlJc w:val="left"/>
      <w:pPr>
        <w:ind w:left="1145" w:hanging="360"/>
      </w:pPr>
      <w:rPr>
        <w:rFonts w:ascii="Courier New" w:hAnsi="Courier New" w:cs="Courier New" w:hint="default"/>
      </w:rPr>
    </w:lvl>
    <w:lvl w:ilvl="1" w:tplc="DFEA8E30">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F68129F"/>
    <w:multiLevelType w:val="hybridMultilevel"/>
    <w:tmpl w:val="3266F66C"/>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num w:numId="1" w16cid:durableId="496849551">
    <w:abstractNumId w:val="33"/>
  </w:num>
  <w:num w:numId="2" w16cid:durableId="270162844">
    <w:abstractNumId w:val="10"/>
  </w:num>
  <w:num w:numId="3" w16cid:durableId="1054935254">
    <w:abstractNumId w:val="21"/>
  </w:num>
  <w:num w:numId="4" w16cid:durableId="1613974217">
    <w:abstractNumId w:val="8"/>
  </w:num>
  <w:num w:numId="5" w16cid:durableId="1051732998">
    <w:abstractNumId w:val="4"/>
  </w:num>
  <w:num w:numId="6" w16cid:durableId="853147799">
    <w:abstractNumId w:val="3"/>
  </w:num>
  <w:num w:numId="7" w16cid:durableId="1576671912">
    <w:abstractNumId w:val="30"/>
  </w:num>
  <w:num w:numId="8" w16cid:durableId="582109538">
    <w:abstractNumId w:val="20"/>
  </w:num>
  <w:num w:numId="9" w16cid:durableId="290325565">
    <w:abstractNumId w:val="19"/>
  </w:num>
  <w:num w:numId="10" w16cid:durableId="1202665919">
    <w:abstractNumId w:val="15"/>
  </w:num>
  <w:num w:numId="11" w16cid:durableId="1319917830">
    <w:abstractNumId w:val="13"/>
  </w:num>
  <w:num w:numId="12" w16cid:durableId="1065253633">
    <w:abstractNumId w:val="26"/>
  </w:num>
  <w:num w:numId="13" w16cid:durableId="2006201837">
    <w:abstractNumId w:val="16"/>
  </w:num>
  <w:num w:numId="14" w16cid:durableId="2000186574">
    <w:abstractNumId w:val="29"/>
  </w:num>
  <w:num w:numId="15" w16cid:durableId="376664365">
    <w:abstractNumId w:val="0"/>
  </w:num>
  <w:num w:numId="16" w16cid:durableId="1336418691">
    <w:abstractNumId w:val="6"/>
  </w:num>
  <w:num w:numId="17" w16cid:durableId="1885605201">
    <w:abstractNumId w:val="25"/>
  </w:num>
  <w:num w:numId="18" w16cid:durableId="415058983">
    <w:abstractNumId w:val="22"/>
  </w:num>
  <w:num w:numId="19" w16cid:durableId="820541274">
    <w:abstractNumId w:val="31"/>
  </w:num>
  <w:num w:numId="20" w16cid:durableId="1808743239">
    <w:abstractNumId w:val="18"/>
  </w:num>
  <w:num w:numId="21" w16cid:durableId="1275401126">
    <w:abstractNumId w:val="17"/>
  </w:num>
  <w:num w:numId="22" w16cid:durableId="164368349">
    <w:abstractNumId w:val="5"/>
  </w:num>
  <w:num w:numId="23" w16cid:durableId="1090811413">
    <w:abstractNumId w:val="23"/>
  </w:num>
  <w:num w:numId="24" w16cid:durableId="94134708">
    <w:abstractNumId w:val="11"/>
  </w:num>
  <w:num w:numId="25" w16cid:durableId="1146900286">
    <w:abstractNumId w:val="24"/>
  </w:num>
  <w:num w:numId="26" w16cid:durableId="1396926441">
    <w:abstractNumId w:val="14"/>
  </w:num>
  <w:num w:numId="27" w16cid:durableId="692148642">
    <w:abstractNumId w:val="32"/>
  </w:num>
  <w:num w:numId="28" w16cid:durableId="1383018149">
    <w:abstractNumId w:val="12"/>
  </w:num>
  <w:num w:numId="29" w16cid:durableId="1758090622">
    <w:abstractNumId w:val="2"/>
  </w:num>
  <w:num w:numId="30" w16cid:durableId="792092815">
    <w:abstractNumId w:val="7"/>
  </w:num>
  <w:num w:numId="31" w16cid:durableId="315645996">
    <w:abstractNumId w:val="27"/>
  </w:num>
  <w:num w:numId="32" w16cid:durableId="1762295065">
    <w:abstractNumId w:val="1"/>
  </w:num>
  <w:num w:numId="33" w16cid:durableId="2107265038">
    <w:abstractNumId w:val="9"/>
  </w:num>
  <w:num w:numId="34" w16cid:durableId="1132096249">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6B"/>
    <w:rsid w:val="00000C96"/>
    <w:rsid w:val="00001E5A"/>
    <w:rsid w:val="00002DC6"/>
    <w:rsid w:val="0000368F"/>
    <w:rsid w:val="00003B6F"/>
    <w:rsid w:val="00003E4A"/>
    <w:rsid w:val="00004ECF"/>
    <w:rsid w:val="000051F1"/>
    <w:rsid w:val="00005B5C"/>
    <w:rsid w:val="00013B03"/>
    <w:rsid w:val="0002049F"/>
    <w:rsid w:val="000226E3"/>
    <w:rsid w:val="00025988"/>
    <w:rsid w:val="00030DAD"/>
    <w:rsid w:val="00030DED"/>
    <w:rsid w:val="00031632"/>
    <w:rsid w:val="00032CE0"/>
    <w:rsid w:val="000340BE"/>
    <w:rsid w:val="000353AC"/>
    <w:rsid w:val="00042113"/>
    <w:rsid w:val="00043190"/>
    <w:rsid w:val="00043396"/>
    <w:rsid w:val="00045033"/>
    <w:rsid w:val="000461E8"/>
    <w:rsid w:val="00050A25"/>
    <w:rsid w:val="00052006"/>
    <w:rsid w:val="000528E5"/>
    <w:rsid w:val="00052B35"/>
    <w:rsid w:val="000546FF"/>
    <w:rsid w:val="00054AE9"/>
    <w:rsid w:val="000603D0"/>
    <w:rsid w:val="00064D15"/>
    <w:rsid w:val="00064F17"/>
    <w:rsid w:val="00073E52"/>
    <w:rsid w:val="00073E65"/>
    <w:rsid w:val="00074B2C"/>
    <w:rsid w:val="000754D3"/>
    <w:rsid w:val="00077EFC"/>
    <w:rsid w:val="00080C05"/>
    <w:rsid w:val="0008259A"/>
    <w:rsid w:val="00082685"/>
    <w:rsid w:val="000845EA"/>
    <w:rsid w:val="0008635C"/>
    <w:rsid w:val="00086EF2"/>
    <w:rsid w:val="00087A2F"/>
    <w:rsid w:val="0009472A"/>
    <w:rsid w:val="00094899"/>
    <w:rsid w:val="00094A04"/>
    <w:rsid w:val="0009550F"/>
    <w:rsid w:val="0009689B"/>
    <w:rsid w:val="000979F8"/>
    <w:rsid w:val="000A23AA"/>
    <w:rsid w:val="000A6E61"/>
    <w:rsid w:val="000A6E72"/>
    <w:rsid w:val="000A76A3"/>
    <w:rsid w:val="000A7FF8"/>
    <w:rsid w:val="000B0C13"/>
    <w:rsid w:val="000B2AE4"/>
    <w:rsid w:val="000B43E2"/>
    <w:rsid w:val="000B5506"/>
    <w:rsid w:val="000B55D9"/>
    <w:rsid w:val="000B763B"/>
    <w:rsid w:val="000B7875"/>
    <w:rsid w:val="000C356B"/>
    <w:rsid w:val="000C3598"/>
    <w:rsid w:val="000C4025"/>
    <w:rsid w:val="000C55B2"/>
    <w:rsid w:val="000C5780"/>
    <w:rsid w:val="000C617C"/>
    <w:rsid w:val="000C6772"/>
    <w:rsid w:val="000C6B78"/>
    <w:rsid w:val="000C730E"/>
    <w:rsid w:val="000D0D38"/>
    <w:rsid w:val="000D0EE8"/>
    <w:rsid w:val="000D15C6"/>
    <w:rsid w:val="000D16C3"/>
    <w:rsid w:val="000D5A97"/>
    <w:rsid w:val="000D5FAE"/>
    <w:rsid w:val="000D6345"/>
    <w:rsid w:val="000E0964"/>
    <w:rsid w:val="000E7B6A"/>
    <w:rsid w:val="000F1813"/>
    <w:rsid w:val="000F3DCB"/>
    <w:rsid w:val="00104569"/>
    <w:rsid w:val="00104C5A"/>
    <w:rsid w:val="0010686D"/>
    <w:rsid w:val="00106ABD"/>
    <w:rsid w:val="001078ED"/>
    <w:rsid w:val="00111C17"/>
    <w:rsid w:val="00113F63"/>
    <w:rsid w:val="00114557"/>
    <w:rsid w:val="001157C4"/>
    <w:rsid w:val="00115F96"/>
    <w:rsid w:val="0012394C"/>
    <w:rsid w:val="00123FB4"/>
    <w:rsid w:val="00130433"/>
    <w:rsid w:val="00130FA5"/>
    <w:rsid w:val="00135F33"/>
    <w:rsid w:val="001375FB"/>
    <w:rsid w:val="0014079F"/>
    <w:rsid w:val="00150291"/>
    <w:rsid w:val="0015055F"/>
    <w:rsid w:val="00153A9D"/>
    <w:rsid w:val="001609FA"/>
    <w:rsid w:val="0016198A"/>
    <w:rsid w:val="00163299"/>
    <w:rsid w:val="0016351F"/>
    <w:rsid w:val="001671C4"/>
    <w:rsid w:val="001733A2"/>
    <w:rsid w:val="00173A41"/>
    <w:rsid w:val="00173B8A"/>
    <w:rsid w:val="001742EA"/>
    <w:rsid w:val="001755BD"/>
    <w:rsid w:val="00176316"/>
    <w:rsid w:val="00176A40"/>
    <w:rsid w:val="00177831"/>
    <w:rsid w:val="00180044"/>
    <w:rsid w:val="00180B43"/>
    <w:rsid w:val="00180F10"/>
    <w:rsid w:val="00180FEF"/>
    <w:rsid w:val="00181D6F"/>
    <w:rsid w:val="00182DB0"/>
    <w:rsid w:val="001832E3"/>
    <w:rsid w:val="00183313"/>
    <w:rsid w:val="00184CA1"/>
    <w:rsid w:val="001930CC"/>
    <w:rsid w:val="00195A65"/>
    <w:rsid w:val="001960BE"/>
    <w:rsid w:val="00197B75"/>
    <w:rsid w:val="00197F3B"/>
    <w:rsid w:val="001A4799"/>
    <w:rsid w:val="001A4A50"/>
    <w:rsid w:val="001B28E3"/>
    <w:rsid w:val="001B33BA"/>
    <w:rsid w:val="001B4507"/>
    <w:rsid w:val="001B77AE"/>
    <w:rsid w:val="001C2793"/>
    <w:rsid w:val="001C514A"/>
    <w:rsid w:val="001C5D68"/>
    <w:rsid w:val="001C6121"/>
    <w:rsid w:val="001C7736"/>
    <w:rsid w:val="001D0458"/>
    <w:rsid w:val="001D5622"/>
    <w:rsid w:val="001D5782"/>
    <w:rsid w:val="001D5D05"/>
    <w:rsid w:val="001D650D"/>
    <w:rsid w:val="001E00EF"/>
    <w:rsid w:val="001E06B6"/>
    <w:rsid w:val="001E4B8B"/>
    <w:rsid w:val="001E5AFE"/>
    <w:rsid w:val="001E6661"/>
    <w:rsid w:val="001E6BFC"/>
    <w:rsid w:val="001F047F"/>
    <w:rsid w:val="001F23A3"/>
    <w:rsid w:val="001F25A2"/>
    <w:rsid w:val="00200621"/>
    <w:rsid w:val="002016FC"/>
    <w:rsid w:val="0020353E"/>
    <w:rsid w:val="002043DE"/>
    <w:rsid w:val="00206B0D"/>
    <w:rsid w:val="00206E3E"/>
    <w:rsid w:val="002121AA"/>
    <w:rsid w:val="002121E2"/>
    <w:rsid w:val="002216CB"/>
    <w:rsid w:val="00227F7C"/>
    <w:rsid w:val="002326E5"/>
    <w:rsid w:val="00233373"/>
    <w:rsid w:val="002336A7"/>
    <w:rsid w:val="00234756"/>
    <w:rsid w:val="002350F7"/>
    <w:rsid w:val="00241E85"/>
    <w:rsid w:val="002421D2"/>
    <w:rsid w:val="00242B66"/>
    <w:rsid w:val="002449FA"/>
    <w:rsid w:val="002458A5"/>
    <w:rsid w:val="0024765C"/>
    <w:rsid w:val="002503CC"/>
    <w:rsid w:val="00253079"/>
    <w:rsid w:val="00254225"/>
    <w:rsid w:val="00255657"/>
    <w:rsid w:val="00255C16"/>
    <w:rsid w:val="00262F37"/>
    <w:rsid w:val="00266E7B"/>
    <w:rsid w:val="00270743"/>
    <w:rsid w:val="00271B79"/>
    <w:rsid w:val="00274A57"/>
    <w:rsid w:val="00274CA1"/>
    <w:rsid w:val="002758F8"/>
    <w:rsid w:val="00275CC4"/>
    <w:rsid w:val="002760DB"/>
    <w:rsid w:val="00277AB3"/>
    <w:rsid w:val="00281D24"/>
    <w:rsid w:val="0028253B"/>
    <w:rsid w:val="00292C6D"/>
    <w:rsid w:val="00293BC8"/>
    <w:rsid w:val="0029417E"/>
    <w:rsid w:val="002A010E"/>
    <w:rsid w:val="002A127A"/>
    <w:rsid w:val="002A3A72"/>
    <w:rsid w:val="002A3FC7"/>
    <w:rsid w:val="002B0E65"/>
    <w:rsid w:val="002B0FA3"/>
    <w:rsid w:val="002B12E0"/>
    <w:rsid w:val="002B4AE3"/>
    <w:rsid w:val="002B51F8"/>
    <w:rsid w:val="002C03B6"/>
    <w:rsid w:val="002C2870"/>
    <w:rsid w:val="002C2D88"/>
    <w:rsid w:val="002C44B7"/>
    <w:rsid w:val="002C469D"/>
    <w:rsid w:val="002C475E"/>
    <w:rsid w:val="002D080D"/>
    <w:rsid w:val="002D12B0"/>
    <w:rsid w:val="002D1806"/>
    <w:rsid w:val="002D1821"/>
    <w:rsid w:val="002D396B"/>
    <w:rsid w:val="002D4768"/>
    <w:rsid w:val="002D7987"/>
    <w:rsid w:val="002E148E"/>
    <w:rsid w:val="002E2574"/>
    <w:rsid w:val="002F0F7F"/>
    <w:rsid w:val="002F39C4"/>
    <w:rsid w:val="002F4722"/>
    <w:rsid w:val="00301608"/>
    <w:rsid w:val="00303131"/>
    <w:rsid w:val="003038DC"/>
    <w:rsid w:val="00304C9B"/>
    <w:rsid w:val="00305E7C"/>
    <w:rsid w:val="003102E9"/>
    <w:rsid w:val="00311148"/>
    <w:rsid w:val="00311D02"/>
    <w:rsid w:val="003138B1"/>
    <w:rsid w:val="003144DC"/>
    <w:rsid w:val="003149B1"/>
    <w:rsid w:val="00315028"/>
    <w:rsid w:val="003154C6"/>
    <w:rsid w:val="00322852"/>
    <w:rsid w:val="003236F1"/>
    <w:rsid w:val="00324575"/>
    <w:rsid w:val="00325528"/>
    <w:rsid w:val="00325F79"/>
    <w:rsid w:val="00330D5C"/>
    <w:rsid w:val="003324D5"/>
    <w:rsid w:val="003326A4"/>
    <w:rsid w:val="00335806"/>
    <w:rsid w:val="00336D8B"/>
    <w:rsid w:val="003416F2"/>
    <w:rsid w:val="00341F8A"/>
    <w:rsid w:val="00346002"/>
    <w:rsid w:val="0034647E"/>
    <w:rsid w:val="00346A3F"/>
    <w:rsid w:val="00352C24"/>
    <w:rsid w:val="00354212"/>
    <w:rsid w:val="00356DCB"/>
    <w:rsid w:val="00357202"/>
    <w:rsid w:val="003615F5"/>
    <w:rsid w:val="00362068"/>
    <w:rsid w:val="0036573B"/>
    <w:rsid w:val="00372694"/>
    <w:rsid w:val="003729C8"/>
    <w:rsid w:val="003749DF"/>
    <w:rsid w:val="00374E13"/>
    <w:rsid w:val="00374EF7"/>
    <w:rsid w:val="00376AF5"/>
    <w:rsid w:val="00377963"/>
    <w:rsid w:val="00381F71"/>
    <w:rsid w:val="00385752"/>
    <w:rsid w:val="00387226"/>
    <w:rsid w:val="00387BEF"/>
    <w:rsid w:val="003904EE"/>
    <w:rsid w:val="00390FE8"/>
    <w:rsid w:val="003927F2"/>
    <w:rsid w:val="003940D6"/>
    <w:rsid w:val="003962E6"/>
    <w:rsid w:val="003976C1"/>
    <w:rsid w:val="003A14ED"/>
    <w:rsid w:val="003A266C"/>
    <w:rsid w:val="003A33FB"/>
    <w:rsid w:val="003A7075"/>
    <w:rsid w:val="003B16E7"/>
    <w:rsid w:val="003B2F3A"/>
    <w:rsid w:val="003B6D7F"/>
    <w:rsid w:val="003C2820"/>
    <w:rsid w:val="003C2BF7"/>
    <w:rsid w:val="003C68A9"/>
    <w:rsid w:val="003D5176"/>
    <w:rsid w:val="003D6DCE"/>
    <w:rsid w:val="003E36A3"/>
    <w:rsid w:val="003E511C"/>
    <w:rsid w:val="003F1DF8"/>
    <w:rsid w:val="003F31D2"/>
    <w:rsid w:val="003F386E"/>
    <w:rsid w:val="003F452F"/>
    <w:rsid w:val="003F4BB8"/>
    <w:rsid w:val="003F63A8"/>
    <w:rsid w:val="003F6EA0"/>
    <w:rsid w:val="004056A7"/>
    <w:rsid w:val="00410483"/>
    <w:rsid w:val="0041158E"/>
    <w:rsid w:val="00412750"/>
    <w:rsid w:val="0041451A"/>
    <w:rsid w:val="00415F48"/>
    <w:rsid w:val="00417ED9"/>
    <w:rsid w:val="00422668"/>
    <w:rsid w:val="00426CDD"/>
    <w:rsid w:val="00427D3B"/>
    <w:rsid w:val="004302AD"/>
    <w:rsid w:val="00431BED"/>
    <w:rsid w:val="0043249F"/>
    <w:rsid w:val="00432B57"/>
    <w:rsid w:val="00433095"/>
    <w:rsid w:val="004331BC"/>
    <w:rsid w:val="004339D6"/>
    <w:rsid w:val="00436FDA"/>
    <w:rsid w:val="00437EBA"/>
    <w:rsid w:val="004419B2"/>
    <w:rsid w:val="0044371C"/>
    <w:rsid w:val="00443971"/>
    <w:rsid w:val="00443E0D"/>
    <w:rsid w:val="004509AC"/>
    <w:rsid w:val="00450CC1"/>
    <w:rsid w:val="004574B1"/>
    <w:rsid w:val="004609DA"/>
    <w:rsid w:val="00462505"/>
    <w:rsid w:val="00463856"/>
    <w:rsid w:val="004719C6"/>
    <w:rsid w:val="00472989"/>
    <w:rsid w:val="00473627"/>
    <w:rsid w:val="00473D33"/>
    <w:rsid w:val="0047422E"/>
    <w:rsid w:val="00474BC9"/>
    <w:rsid w:val="0047767D"/>
    <w:rsid w:val="00477DF1"/>
    <w:rsid w:val="00483125"/>
    <w:rsid w:val="00483279"/>
    <w:rsid w:val="004838D7"/>
    <w:rsid w:val="00483ECB"/>
    <w:rsid w:val="00485C35"/>
    <w:rsid w:val="00487997"/>
    <w:rsid w:val="00491723"/>
    <w:rsid w:val="004919AA"/>
    <w:rsid w:val="00491E66"/>
    <w:rsid w:val="00492929"/>
    <w:rsid w:val="00493604"/>
    <w:rsid w:val="0049598D"/>
    <w:rsid w:val="00497107"/>
    <w:rsid w:val="004A1C00"/>
    <w:rsid w:val="004A53E8"/>
    <w:rsid w:val="004A54B3"/>
    <w:rsid w:val="004A5B6D"/>
    <w:rsid w:val="004A7F35"/>
    <w:rsid w:val="004B0CA1"/>
    <w:rsid w:val="004B11A8"/>
    <w:rsid w:val="004B35FF"/>
    <w:rsid w:val="004B4AA9"/>
    <w:rsid w:val="004B57FD"/>
    <w:rsid w:val="004C344A"/>
    <w:rsid w:val="004C4965"/>
    <w:rsid w:val="004C5DF0"/>
    <w:rsid w:val="004C7127"/>
    <w:rsid w:val="004D111D"/>
    <w:rsid w:val="004E11DE"/>
    <w:rsid w:val="004E1456"/>
    <w:rsid w:val="004E173F"/>
    <w:rsid w:val="004E67FC"/>
    <w:rsid w:val="004F3024"/>
    <w:rsid w:val="004F691E"/>
    <w:rsid w:val="00502D7A"/>
    <w:rsid w:val="00503553"/>
    <w:rsid w:val="00510BBE"/>
    <w:rsid w:val="005115BE"/>
    <w:rsid w:val="0051283E"/>
    <w:rsid w:val="005162FF"/>
    <w:rsid w:val="00517250"/>
    <w:rsid w:val="00520574"/>
    <w:rsid w:val="00525985"/>
    <w:rsid w:val="005265E8"/>
    <w:rsid w:val="0053057A"/>
    <w:rsid w:val="00531146"/>
    <w:rsid w:val="00533297"/>
    <w:rsid w:val="00533438"/>
    <w:rsid w:val="0053652C"/>
    <w:rsid w:val="00536E45"/>
    <w:rsid w:val="00540C2B"/>
    <w:rsid w:val="0054169E"/>
    <w:rsid w:val="0054189B"/>
    <w:rsid w:val="005430F0"/>
    <w:rsid w:val="00545945"/>
    <w:rsid w:val="00545CFA"/>
    <w:rsid w:val="00550E5D"/>
    <w:rsid w:val="00552652"/>
    <w:rsid w:val="005538C5"/>
    <w:rsid w:val="005618FE"/>
    <w:rsid w:val="00562026"/>
    <w:rsid w:val="00563600"/>
    <w:rsid w:val="005674CD"/>
    <w:rsid w:val="00577D4F"/>
    <w:rsid w:val="00580779"/>
    <w:rsid w:val="00581126"/>
    <w:rsid w:val="00581213"/>
    <w:rsid w:val="005813EE"/>
    <w:rsid w:val="00583A28"/>
    <w:rsid w:val="00584DA9"/>
    <w:rsid w:val="005901B7"/>
    <w:rsid w:val="0059033F"/>
    <w:rsid w:val="00593419"/>
    <w:rsid w:val="00596986"/>
    <w:rsid w:val="005A04CF"/>
    <w:rsid w:val="005A14DC"/>
    <w:rsid w:val="005A3D57"/>
    <w:rsid w:val="005A503C"/>
    <w:rsid w:val="005A6365"/>
    <w:rsid w:val="005A7148"/>
    <w:rsid w:val="005B0251"/>
    <w:rsid w:val="005B1976"/>
    <w:rsid w:val="005B1A60"/>
    <w:rsid w:val="005B40CD"/>
    <w:rsid w:val="005B43CF"/>
    <w:rsid w:val="005B53CB"/>
    <w:rsid w:val="005B751A"/>
    <w:rsid w:val="005B7FBC"/>
    <w:rsid w:val="005C1CF0"/>
    <w:rsid w:val="005C1F44"/>
    <w:rsid w:val="005C2CC3"/>
    <w:rsid w:val="005C3373"/>
    <w:rsid w:val="005C3FB1"/>
    <w:rsid w:val="005C458A"/>
    <w:rsid w:val="005C47A5"/>
    <w:rsid w:val="005C7718"/>
    <w:rsid w:val="005D0B46"/>
    <w:rsid w:val="005D2541"/>
    <w:rsid w:val="005D4184"/>
    <w:rsid w:val="005D506E"/>
    <w:rsid w:val="005D725E"/>
    <w:rsid w:val="005E02A9"/>
    <w:rsid w:val="005E277D"/>
    <w:rsid w:val="005E75D8"/>
    <w:rsid w:val="005F1178"/>
    <w:rsid w:val="005F17D0"/>
    <w:rsid w:val="005F2D76"/>
    <w:rsid w:val="005F5CE9"/>
    <w:rsid w:val="005F5DC5"/>
    <w:rsid w:val="005F66B4"/>
    <w:rsid w:val="005F7593"/>
    <w:rsid w:val="005F7EA2"/>
    <w:rsid w:val="00602049"/>
    <w:rsid w:val="006039D9"/>
    <w:rsid w:val="0060739A"/>
    <w:rsid w:val="006107F9"/>
    <w:rsid w:val="00612CA6"/>
    <w:rsid w:val="0061343F"/>
    <w:rsid w:val="00614605"/>
    <w:rsid w:val="0061620C"/>
    <w:rsid w:val="006165D2"/>
    <w:rsid w:val="00616A30"/>
    <w:rsid w:val="0062069E"/>
    <w:rsid w:val="006226F4"/>
    <w:rsid w:val="00623B36"/>
    <w:rsid w:val="00634BE8"/>
    <w:rsid w:val="006367F1"/>
    <w:rsid w:val="006368C5"/>
    <w:rsid w:val="00636CB4"/>
    <w:rsid w:val="006408EA"/>
    <w:rsid w:val="00640C2F"/>
    <w:rsid w:val="00645286"/>
    <w:rsid w:val="006460FF"/>
    <w:rsid w:val="00647A76"/>
    <w:rsid w:val="00650A69"/>
    <w:rsid w:val="00651567"/>
    <w:rsid w:val="00651C25"/>
    <w:rsid w:val="006541CC"/>
    <w:rsid w:val="00654E05"/>
    <w:rsid w:val="006571C1"/>
    <w:rsid w:val="006603F6"/>
    <w:rsid w:val="00660518"/>
    <w:rsid w:val="00661CBA"/>
    <w:rsid w:val="00661EF7"/>
    <w:rsid w:val="00661FE0"/>
    <w:rsid w:val="00662299"/>
    <w:rsid w:val="00664765"/>
    <w:rsid w:val="0066578A"/>
    <w:rsid w:val="00670BD1"/>
    <w:rsid w:val="006750AF"/>
    <w:rsid w:val="00675AE9"/>
    <w:rsid w:val="00676185"/>
    <w:rsid w:val="006761B2"/>
    <w:rsid w:val="006766E3"/>
    <w:rsid w:val="00676BEF"/>
    <w:rsid w:val="00677606"/>
    <w:rsid w:val="006803BA"/>
    <w:rsid w:val="0068737A"/>
    <w:rsid w:val="00687928"/>
    <w:rsid w:val="00687DA2"/>
    <w:rsid w:val="00690A2C"/>
    <w:rsid w:val="00692745"/>
    <w:rsid w:val="006931C4"/>
    <w:rsid w:val="0069388C"/>
    <w:rsid w:val="00695953"/>
    <w:rsid w:val="00696783"/>
    <w:rsid w:val="006A03EF"/>
    <w:rsid w:val="006A5140"/>
    <w:rsid w:val="006A64D9"/>
    <w:rsid w:val="006A7047"/>
    <w:rsid w:val="006B18A4"/>
    <w:rsid w:val="006B30D2"/>
    <w:rsid w:val="006B33D6"/>
    <w:rsid w:val="006B698F"/>
    <w:rsid w:val="006B6EDB"/>
    <w:rsid w:val="006B7524"/>
    <w:rsid w:val="006C14AA"/>
    <w:rsid w:val="006C1E0B"/>
    <w:rsid w:val="006C2C57"/>
    <w:rsid w:val="006C2E83"/>
    <w:rsid w:val="006C3328"/>
    <w:rsid w:val="006C55F2"/>
    <w:rsid w:val="006C69A7"/>
    <w:rsid w:val="006D0A9D"/>
    <w:rsid w:val="006D0BE1"/>
    <w:rsid w:val="006D0D50"/>
    <w:rsid w:val="006D33B9"/>
    <w:rsid w:val="006D470F"/>
    <w:rsid w:val="006D5A3B"/>
    <w:rsid w:val="006D7C88"/>
    <w:rsid w:val="006E166C"/>
    <w:rsid w:val="006E44B4"/>
    <w:rsid w:val="006E4B22"/>
    <w:rsid w:val="006E4B95"/>
    <w:rsid w:val="006E6179"/>
    <w:rsid w:val="006E705A"/>
    <w:rsid w:val="006F4BA4"/>
    <w:rsid w:val="006F4CEB"/>
    <w:rsid w:val="006F632D"/>
    <w:rsid w:val="006F6AC0"/>
    <w:rsid w:val="006F6B5B"/>
    <w:rsid w:val="0070007F"/>
    <w:rsid w:val="007010CD"/>
    <w:rsid w:val="0070169E"/>
    <w:rsid w:val="0070172D"/>
    <w:rsid w:val="007066B0"/>
    <w:rsid w:val="00707FED"/>
    <w:rsid w:val="00710396"/>
    <w:rsid w:val="00713B79"/>
    <w:rsid w:val="007157B2"/>
    <w:rsid w:val="00720826"/>
    <w:rsid w:val="007213F4"/>
    <w:rsid w:val="00721541"/>
    <w:rsid w:val="00722858"/>
    <w:rsid w:val="0072519F"/>
    <w:rsid w:val="00726E52"/>
    <w:rsid w:val="00727D17"/>
    <w:rsid w:val="007330F7"/>
    <w:rsid w:val="0073333E"/>
    <w:rsid w:val="007356E7"/>
    <w:rsid w:val="007358AB"/>
    <w:rsid w:val="00735AC7"/>
    <w:rsid w:val="00737FD0"/>
    <w:rsid w:val="00746A5A"/>
    <w:rsid w:val="0075016D"/>
    <w:rsid w:val="00750522"/>
    <w:rsid w:val="00750540"/>
    <w:rsid w:val="007508EE"/>
    <w:rsid w:val="00750D7F"/>
    <w:rsid w:val="00753425"/>
    <w:rsid w:val="0075656C"/>
    <w:rsid w:val="00763751"/>
    <w:rsid w:val="0076511F"/>
    <w:rsid w:val="00767756"/>
    <w:rsid w:val="00767BAF"/>
    <w:rsid w:val="00770601"/>
    <w:rsid w:val="00770939"/>
    <w:rsid w:val="00770F70"/>
    <w:rsid w:val="0077224F"/>
    <w:rsid w:val="007725DB"/>
    <w:rsid w:val="00772AE8"/>
    <w:rsid w:val="00773016"/>
    <w:rsid w:val="00773720"/>
    <w:rsid w:val="00775342"/>
    <w:rsid w:val="00775F71"/>
    <w:rsid w:val="007761F2"/>
    <w:rsid w:val="00777423"/>
    <w:rsid w:val="0077786A"/>
    <w:rsid w:val="00777E36"/>
    <w:rsid w:val="00781D7D"/>
    <w:rsid w:val="00781EDE"/>
    <w:rsid w:val="00782004"/>
    <w:rsid w:val="00784590"/>
    <w:rsid w:val="00785C2F"/>
    <w:rsid w:val="0078624B"/>
    <w:rsid w:val="0078631F"/>
    <w:rsid w:val="007866CD"/>
    <w:rsid w:val="00787BAA"/>
    <w:rsid w:val="00793022"/>
    <w:rsid w:val="00793AD1"/>
    <w:rsid w:val="00794347"/>
    <w:rsid w:val="00795EEC"/>
    <w:rsid w:val="00796DE6"/>
    <w:rsid w:val="00797104"/>
    <w:rsid w:val="007A1C50"/>
    <w:rsid w:val="007A2B25"/>
    <w:rsid w:val="007A3387"/>
    <w:rsid w:val="007A3EF2"/>
    <w:rsid w:val="007A487B"/>
    <w:rsid w:val="007A79F2"/>
    <w:rsid w:val="007B63DF"/>
    <w:rsid w:val="007B6852"/>
    <w:rsid w:val="007C04CC"/>
    <w:rsid w:val="007C134D"/>
    <w:rsid w:val="007C1F35"/>
    <w:rsid w:val="007C3D2C"/>
    <w:rsid w:val="007C423C"/>
    <w:rsid w:val="007C4A79"/>
    <w:rsid w:val="007C609A"/>
    <w:rsid w:val="007D1090"/>
    <w:rsid w:val="007D179E"/>
    <w:rsid w:val="007D17AD"/>
    <w:rsid w:val="007D2801"/>
    <w:rsid w:val="007D42A4"/>
    <w:rsid w:val="007D5BFD"/>
    <w:rsid w:val="007E2511"/>
    <w:rsid w:val="007E3517"/>
    <w:rsid w:val="007E4B08"/>
    <w:rsid w:val="007E63B6"/>
    <w:rsid w:val="007E65A4"/>
    <w:rsid w:val="007F03B4"/>
    <w:rsid w:val="007F1495"/>
    <w:rsid w:val="007F2204"/>
    <w:rsid w:val="007F4FAF"/>
    <w:rsid w:val="007F72F5"/>
    <w:rsid w:val="007F749E"/>
    <w:rsid w:val="007F7AF3"/>
    <w:rsid w:val="00800C23"/>
    <w:rsid w:val="00801250"/>
    <w:rsid w:val="00802C9A"/>
    <w:rsid w:val="00803774"/>
    <w:rsid w:val="00803E89"/>
    <w:rsid w:val="00804289"/>
    <w:rsid w:val="008060C7"/>
    <w:rsid w:val="00806444"/>
    <w:rsid w:val="00806D1D"/>
    <w:rsid w:val="00807320"/>
    <w:rsid w:val="00810627"/>
    <w:rsid w:val="00810E33"/>
    <w:rsid w:val="008111A3"/>
    <w:rsid w:val="008111D9"/>
    <w:rsid w:val="00811D81"/>
    <w:rsid w:val="0081691C"/>
    <w:rsid w:val="00817918"/>
    <w:rsid w:val="0082054F"/>
    <w:rsid w:val="00820B20"/>
    <w:rsid w:val="00820B31"/>
    <w:rsid w:val="008220CF"/>
    <w:rsid w:val="0082415A"/>
    <w:rsid w:val="00824F25"/>
    <w:rsid w:val="00830429"/>
    <w:rsid w:val="00830A32"/>
    <w:rsid w:val="008324F3"/>
    <w:rsid w:val="00835389"/>
    <w:rsid w:val="00842F14"/>
    <w:rsid w:val="008436B8"/>
    <w:rsid w:val="008437A8"/>
    <w:rsid w:val="00845E6F"/>
    <w:rsid w:val="0085083D"/>
    <w:rsid w:val="008536AF"/>
    <w:rsid w:val="0085471B"/>
    <w:rsid w:val="008555E5"/>
    <w:rsid w:val="008618C3"/>
    <w:rsid w:val="0086342A"/>
    <w:rsid w:val="00865041"/>
    <w:rsid w:val="00865DAF"/>
    <w:rsid w:val="00866F4E"/>
    <w:rsid w:val="00871D2D"/>
    <w:rsid w:val="00872116"/>
    <w:rsid w:val="0087484A"/>
    <w:rsid w:val="008753B4"/>
    <w:rsid w:val="0087609A"/>
    <w:rsid w:val="00876DF0"/>
    <w:rsid w:val="0087730A"/>
    <w:rsid w:val="00877959"/>
    <w:rsid w:val="00877A09"/>
    <w:rsid w:val="008810D6"/>
    <w:rsid w:val="00883164"/>
    <w:rsid w:val="00883D29"/>
    <w:rsid w:val="00883F83"/>
    <w:rsid w:val="00891211"/>
    <w:rsid w:val="00892FEE"/>
    <w:rsid w:val="00893746"/>
    <w:rsid w:val="00895C0D"/>
    <w:rsid w:val="00895C2C"/>
    <w:rsid w:val="00897097"/>
    <w:rsid w:val="008A3BAE"/>
    <w:rsid w:val="008A524B"/>
    <w:rsid w:val="008B0BC9"/>
    <w:rsid w:val="008B3D3A"/>
    <w:rsid w:val="008C12D5"/>
    <w:rsid w:val="008C67CF"/>
    <w:rsid w:val="008D4B63"/>
    <w:rsid w:val="008D5348"/>
    <w:rsid w:val="008D6726"/>
    <w:rsid w:val="008E0B5A"/>
    <w:rsid w:val="008E1480"/>
    <w:rsid w:val="008E5322"/>
    <w:rsid w:val="008E61F7"/>
    <w:rsid w:val="008F10B5"/>
    <w:rsid w:val="008F23F1"/>
    <w:rsid w:val="008F277D"/>
    <w:rsid w:val="008F33A9"/>
    <w:rsid w:val="008F703E"/>
    <w:rsid w:val="008F7404"/>
    <w:rsid w:val="009001EB"/>
    <w:rsid w:val="00900200"/>
    <w:rsid w:val="009035E3"/>
    <w:rsid w:val="00903D98"/>
    <w:rsid w:val="00903FA7"/>
    <w:rsid w:val="00904FD4"/>
    <w:rsid w:val="0090711F"/>
    <w:rsid w:val="00914CC6"/>
    <w:rsid w:val="009164C8"/>
    <w:rsid w:val="0092137E"/>
    <w:rsid w:val="00922B19"/>
    <w:rsid w:val="00924C4E"/>
    <w:rsid w:val="00925303"/>
    <w:rsid w:val="00925641"/>
    <w:rsid w:val="00925E93"/>
    <w:rsid w:val="00926101"/>
    <w:rsid w:val="00931A13"/>
    <w:rsid w:val="00931C07"/>
    <w:rsid w:val="00932184"/>
    <w:rsid w:val="00933F5B"/>
    <w:rsid w:val="009345E4"/>
    <w:rsid w:val="00940616"/>
    <w:rsid w:val="00941C0F"/>
    <w:rsid w:val="00946519"/>
    <w:rsid w:val="00946C07"/>
    <w:rsid w:val="00946E3F"/>
    <w:rsid w:val="00955CF4"/>
    <w:rsid w:val="00957D54"/>
    <w:rsid w:val="0096002D"/>
    <w:rsid w:val="009641B1"/>
    <w:rsid w:val="00967CD8"/>
    <w:rsid w:val="00967DB1"/>
    <w:rsid w:val="0097215F"/>
    <w:rsid w:val="009821C4"/>
    <w:rsid w:val="00982AF0"/>
    <w:rsid w:val="00983D0D"/>
    <w:rsid w:val="00984AAD"/>
    <w:rsid w:val="00985171"/>
    <w:rsid w:val="009869BE"/>
    <w:rsid w:val="00986AD2"/>
    <w:rsid w:val="00992893"/>
    <w:rsid w:val="00992BD3"/>
    <w:rsid w:val="009A061F"/>
    <w:rsid w:val="009A0A1D"/>
    <w:rsid w:val="009A14A4"/>
    <w:rsid w:val="009A250D"/>
    <w:rsid w:val="009A4731"/>
    <w:rsid w:val="009A611C"/>
    <w:rsid w:val="009B0427"/>
    <w:rsid w:val="009B185B"/>
    <w:rsid w:val="009C04CE"/>
    <w:rsid w:val="009C0711"/>
    <w:rsid w:val="009C15B2"/>
    <w:rsid w:val="009C3E57"/>
    <w:rsid w:val="009C4811"/>
    <w:rsid w:val="009C522A"/>
    <w:rsid w:val="009C545F"/>
    <w:rsid w:val="009C5AFA"/>
    <w:rsid w:val="009C6E49"/>
    <w:rsid w:val="009C73D0"/>
    <w:rsid w:val="009C78EA"/>
    <w:rsid w:val="009D0148"/>
    <w:rsid w:val="009D3EB6"/>
    <w:rsid w:val="009D4A30"/>
    <w:rsid w:val="009D4DD5"/>
    <w:rsid w:val="009E1BEA"/>
    <w:rsid w:val="009E2E8C"/>
    <w:rsid w:val="009E35CF"/>
    <w:rsid w:val="009F14D6"/>
    <w:rsid w:val="009F16AB"/>
    <w:rsid w:val="009F3E37"/>
    <w:rsid w:val="009F4EA5"/>
    <w:rsid w:val="00A00018"/>
    <w:rsid w:val="00A04FE7"/>
    <w:rsid w:val="00A0623C"/>
    <w:rsid w:val="00A06F7F"/>
    <w:rsid w:val="00A1240A"/>
    <w:rsid w:val="00A149F2"/>
    <w:rsid w:val="00A15230"/>
    <w:rsid w:val="00A17839"/>
    <w:rsid w:val="00A20237"/>
    <w:rsid w:val="00A22039"/>
    <w:rsid w:val="00A22CA0"/>
    <w:rsid w:val="00A259E5"/>
    <w:rsid w:val="00A25ED8"/>
    <w:rsid w:val="00A30072"/>
    <w:rsid w:val="00A310F4"/>
    <w:rsid w:val="00A31DF1"/>
    <w:rsid w:val="00A3651B"/>
    <w:rsid w:val="00A41DEC"/>
    <w:rsid w:val="00A430B7"/>
    <w:rsid w:val="00A44140"/>
    <w:rsid w:val="00A44385"/>
    <w:rsid w:val="00A46478"/>
    <w:rsid w:val="00A507F4"/>
    <w:rsid w:val="00A50A9C"/>
    <w:rsid w:val="00A51910"/>
    <w:rsid w:val="00A51C81"/>
    <w:rsid w:val="00A52D67"/>
    <w:rsid w:val="00A53381"/>
    <w:rsid w:val="00A53FC0"/>
    <w:rsid w:val="00A563B8"/>
    <w:rsid w:val="00A609E0"/>
    <w:rsid w:val="00A60D51"/>
    <w:rsid w:val="00A60E5E"/>
    <w:rsid w:val="00A6247D"/>
    <w:rsid w:val="00A63565"/>
    <w:rsid w:val="00A64BF5"/>
    <w:rsid w:val="00A660E6"/>
    <w:rsid w:val="00A6773F"/>
    <w:rsid w:val="00A71253"/>
    <w:rsid w:val="00A72A62"/>
    <w:rsid w:val="00A72EEA"/>
    <w:rsid w:val="00A74DC5"/>
    <w:rsid w:val="00A74DE3"/>
    <w:rsid w:val="00A750E9"/>
    <w:rsid w:val="00A75ADE"/>
    <w:rsid w:val="00A76370"/>
    <w:rsid w:val="00A803BD"/>
    <w:rsid w:val="00A8065C"/>
    <w:rsid w:val="00A823D2"/>
    <w:rsid w:val="00A84948"/>
    <w:rsid w:val="00A857CA"/>
    <w:rsid w:val="00A87406"/>
    <w:rsid w:val="00A90F01"/>
    <w:rsid w:val="00A915F8"/>
    <w:rsid w:val="00A9563A"/>
    <w:rsid w:val="00A96EDB"/>
    <w:rsid w:val="00AA003F"/>
    <w:rsid w:val="00AA1435"/>
    <w:rsid w:val="00AA2269"/>
    <w:rsid w:val="00AA22A4"/>
    <w:rsid w:val="00AA335D"/>
    <w:rsid w:val="00AA33C0"/>
    <w:rsid w:val="00AA3DE7"/>
    <w:rsid w:val="00AA4164"/>
    <w:rsid w:val="00AA41E1"/>
    <w:rsid w:val="00AA566C"/>
    <w:rsid w:val="00AA6B49"/>
    <w:rsid w:val="00AB093C"/>
    <w:rsid w:val="00AB40C8"/>
    <w:rsid w:val="00AB519D"/>
    <w:rsid w:val="00AB729A"/>
    <w:rsid w:val="00AB7A3D"/>
    <w:rsid w:val="00AC1D67"/>
    <w:rsid w:val="00AC3405"/>
    <w:rsid w:val="00AC4F14"/>
    <w:rsid w:val="00AC6D68"/>
    <w:rsid w:val="00AC7734"/>
    <w:rsid w:val="00AD01BE"/>
    <w:rsid w:val="00AD22D6"/>
    <w:rsid w:val="00AD4487"/>
    <w:rsid w:val="00AD4531"/>
    <w:rsid w:val="00AD7ECD"/>
    <w:rsid w:val="00AE00EB"/>
    <w:rsid w:val="00AE33F4"/>
    <w:rsid w:val="00AE378E"/>
    <w:rsid w:val="00AE5F68"/>
    <w:rsid w:val="00AE74CA"/>
    <w:rsid w:val="00AF024B"/>
    <w:rsid w:val="00AF0422"/>
    <w:rsid w:val="00AF24CC"/>
    <w:rsid w:val="00AF7B71"/>
    <w:rsid w:val="00B04D92"/>
    <w:rsid w:val="00B069F8"/>
    <w:rsid w:val="00B06B4C"/>
    <w:rsid w:val="00B071F1"/>
    <w:rsid w:val="00B073AA"/>
    <w:rsid w:val="00B12AA9"/>
    <w:rsid w:val="00B1549C"/>
    <w:rsid w:val="00B17254"/>
    <w:rsid w:val="00B20241"/>
    <w:rsid w:val="00B26B63"/>
    <w:rsid w:val="00B26DF6"/>
    <w:rsid w:val="00B27AD5"/>
    <w:rsid w:val="00B302C8"/>
    <w:rsid w:val="00B3036E"/>
    <w:rsid w:val="00B31151"/>
    <w:rsid w:val="00B314A6"/>
    <w:rsid w:val="00B31BCA"/>
    <w:rsid w:val="00B3267C"/>
    <w:rsid w:val="00B349B9"/>
    <w:rsid w:val="00B34B80"/>
    <w:rsid w:val="00B3539C"/>
    <w:rsid w:val="00B40DCC"/>
    <w:rsid w:val="00B412F4"/>
    <w:rsid w:val="00B41C8D"/>
    <w:rsid w:val="00B4408D"/>
    <w:rsid w:val="00B568ED"/>
    <w:rsid w:val="00B57594"/>
    <w:rsid w:val="00B575E1"/>
    <w:rsid w:val="00B61A6B"/>
    <w:rsid w:val="00B6228B"/>
    <w:rsid w:val="00B643D3"/>
    <w:rsid w:val="00B64976"/>
    <w:rsid w:val="00B65C19"/>
    <w:rsid w:val="00B6619F"/>
    <w:rsid w:val="00B67B21"/>
    <w:rsid w:val="00B70B04"/>
    <w:rsid w:val="00B83FB4"/>
    <w:rsid w:val="00B936E1"/>
    <w:rsid w:val="00B942F6"/>
    <w:rsid w:val="00B95738"/>
    <w:rsid w:val="00B976FB"/>
    <w:rsid w:val="00BA1098"/>
    <w:rsid w:val="00BA2941"/>
    <w:rsid w:val="00BA342A"/>
    <w:rsid w:val="00BA3EA7"/>
    <w:rsid w:val="00BA513A"/>
    <w:rsid w:val="00BA5722"/>
    <w:rsid w:val="00BA5727"/>
    <w:rsid w:val="00BB15B7"/>
    <w:rsid w:val="00BB1673"/>
    <w:rsid w:val="00BB2AD2"/>
    <w:rsid w:val="00BB3A49"/>
    <w:rsid w:val="00BB3D7F"/>
    <w:rsid w:val="00BB448F"/>
    <w:rsid w:val="00BB47B2"/>
    <w:rsid w:val="00BC248F"/>
    <w:rsid w:val="00BC7B16"/>
    <w:rsid w:val="00BD205F"/>
    <w:rsid w:val="00BD26AE"/>
    <w:rsid w:val="00BD4A88"/>
    <w:rsid w:val="00BD55EB"/>
    <w:rsid w:val="00BD6071"/>
    <w:rsid w:val="00BD63D0"/>
    <w:rsid w:val="00BE0FA7"/>
    <w:rsid w:val="00BE132E"/>
    <w:rsid w:val="00BE2EB6"/>
    <w:rsid w:val="00BE3878"/>
    <w:rsid w:val="00BE7264"/>
    <w:rsid w:val="00BF1130"/>
    <w:rsid w:val="00BF2179"/>
    <w:rsid w:val="00BF48A4"/>
    <w:rsid w:val="00BF6058"/>
    <w:rsid w:val="00BF6C2D"/>
    <w:rsid w:val="00BF77EB"/>
    <w:rsid w:val="00C0074D"/>
    <w:rsid w:val="00C009B8"/>
    <w:rsid w:val="00C01E39"/>
    <w:rsid w:val="00C01E46"/>
    <w:rsid w:val="00C04B10"/>
    <w:rsid w:val="00C0596F"/>
    <w:rsid w:val="00C074FF"/>
    <w:rsid w:val="00C13F1C"/>
    <w:rsid w:val="00C165E9"/>
    <w:rsid w:val="00C20F04"/>
    <w:rsid w:val="00C236CC"/>
    <w:rsid w:val="00C37C86"/>
    <w:rsid w:val="00C428C1"/>
    <w:rsid w:val="00C471F7"/>
    <w:rsid w:val="00C51E6C"/>
    <w:rsid w:val="00C5435C"/>
    <w:rsid w:val="00C547E0"/>
    <w:rsid w:val="00C54819"/>
    <w:rsid w:val="00C55B72"/>
    <w:rsid w:val="00C57731"/>
    <w:rsid w:val="00C633B4"/>
    <w:rsid w:val="00C6342F"/>
    <w:rsid w:val="00C70AD9"/>
    <w:rsid w:val="00C72CD3"/>
    <w:rsid w:val="00C72D3A"/>
    <w:rsid w:val="00C7525B"/>
    <w:rsid w:val="00C75821"/>
    <w:rsid w:val="00C80BB0"/>
    <w:rsid w:val="00C81649"/>
    <w:rsid w:val="00C836F8"/>
    <w:rsid w:val="00C870A9"/>
    <w:rsid w:val="00C87C79"/>
    <w:rsid w:val="00C91272"/>
    <w:rsid w:val="00C91B68"/>
    <w:rsid w:val="00C9334B"/>
    <w:rsid w:val="00C93CDB"/>
    <w:rsid w:val="00C94F06"/>
    <w:rsid w:val="00C95C15"/>
    <w:rsid w:val="00C95E87"/>
    <w:rsid w:val="00C96712"/>
    <w:rsid w:val="00CA0911"/>
    <w:rsid w:val="00CA0AEB"/>
    <w:rsid w:val="00CA328B"/>
    <w:rsid w:val="00CA4A04"/>
    <w:rsid w:val="00CA5077"/>
    <w:rsid w:val="00CB11F2"/>
    <w:rsid w:val="00CB200F"/>
    <w:rsid w:val="00CB2703"/>
    <w:rsid w:val="00CB3505"/>
    <w:rsid w:val="00CB5530"/>
    <w:rsid w:val="00CB5917"/>
    <w:rsid w:val="00CB7741"/>
    <w:rsid w:val="00CB7BA2"/>
    <w:rsid w:val="00CB7ECE"/>
    <w:rsid w:val="00CC06B0"/>
    <w:rsid w:val="00CC1E4A"/>
    <w:rsid w:val="00CC30D6"/>
    <w:rsid w:val="00CC39E2"/>
    <w:rsid w:val="00CC4A20"/>
    <w:rsid w:val="00CC7477"/>
    <w:rsid w:val="00CC7F59"/>
    <w:rsid w:val="00CD1EA0"/>
    <w:rsid w:val="00CD274C"/>
    <w:rsid w:val="00CD2AE4"/>
    <w:rsid w:val="00CD3D00"/>
    <w:rsid w:val="00CD56BE"/>
    <w:rsid w:val="00CD574E"/>
    <w:rsid w:val="00CE15FA"/>
    <w:rsid w:val="00CE1BE0"/>
    <w:rsid w:val="00CE6D36"/>
    <w:rsid w:val="00CE75F9"/>
    <w:rsid w:val="00CF2456"/>
    <w:rsid w:val="00CF35C5"/>
    <w:rsid w:val="00D012E9"/>
    <w:rsid w:val="00D0176B"/>
    <w:rsid w:val="00D020D6"/>
    <w:rsid w:val="00D03FBF"/>
    <w:rsid w:val="00D05662"/>
    <w:rsid w:val="00D06DF4"/>
    <w:rsid w:val="00D1150D"/>
    <w:rsid w:val="00D127FA"/>
    <w:rsid w:val="00D14040"/>
    <w:rsid w:val="00D16BB8"/>
    <w:rsid w:val="00D2058F"/>
    <w:rsid w:val="00D23963"/>
    <w:rsid w:val="00D25236"/>
    <w:rsid w:val="00D25472"/>
    <w:rsid w:val="00D25E4A"/>
    <w:rsid w:val="00D27990"/>
    <w:rsid w:val="00D3259A"/>
    <w:rsid w:val="00D410BE"/>
    <w:rsid w:val="00D435E7"/>
    <w:rsid w:val="00D4468C"/>
    <w:rsid w:val="00D44F15"/>
    <w:rsid w:val="00D44FF3"/>
    <w:rsid w:val="00D504CB"/>
    <w:rsid w:val="00D50860"/>
    <w:rsid w:val="00D5396D"/>
    <w:rsid w:val="00D53E1F"/>
    <w:rsid w:val="00D5478D"/>
    <w:rsid w:val="00D65199"/>
    <w:rsid w:val="00D65F43"/>
    <w:rsid w:val="00D706B7"/>
    <w:rsid w:val="00D709F3"/>
    <w:rsid w:val="00D71827"/>
    <w:rsid w:val="00D71F5C"/>
    <w:rsid w:val="00D74E6D"/>
    <w:rsid w:val="00D76A8F"/>
    <w:rsid w:val="00D77F94"/>
    <w:rsid w:val="00D80E43"/>
    <w:rsid w:val="00D825A1"/>
    <w:rsid w:val="00D8294D"/>
    <w:rsid w:val="00D82B75"/>
    <w:rsid w:val="00D853DA"/>
    <w:rsid w:val="00D85AE9"/>
    <w:rsid w:val="00D85EF5"/>
    <w:rsid w:val="00D86200"/>
    <w:rsid w:val="00D8635F"/>
    <w:rsid w:val="00D870D5"/>
    <w:rsid w:val="00D90077"/>
    <w:rsid w:val="00D95291"/>
    <w:rsid w:val="00D96C86"/>
    <w:rsid w:val="00DA06D3"/>
    <w:rsid w:val="00DA2C04"/>
    <w:rsid w:val="00DA3344"/>
    <w:rsid w:val="00DA4003"/>
    <w:rsid w:val="00DA7446"/>
    <w:rsid w:val="00DB0CE0"/>
    <w:rsid w:val="00DB0ED9"/>
    <w:rsid w:val="00DB3EB9"/>
    <w:rsid w:val="00DB49C3"/>
    <w:rsid w:val="00DB6B2F"/>
    <w:rsid w:val="00DC28A3"/>
    <w:rsid w:val="00DC2E34"/>
    <w:rsid w:val="00DC2FF5"/>
    <w:rsid w:val="00DC44F7"/>
    <w:rsid w:val="00DC7020"/>
    <w:rsid w:val="00DD0F4A"/>
    <w:rsid w:val="00DD512E"/>
    <w:rsid w:val="00DD61FF"/>
    <w:rsid w:val="00DD6B9D"/>
    <w:rsid w:val="00DD6F96"/>
    <w:rsid w:val="00DD7969"/>
    <w:rsid w:val="00DE3ADC"/>
    <w:rsid w:val="00DF0D99"/>
    <w:rsid w:val="00DF13D3"/>
    <w:rsid w:val="00DF145C"/>
    <w:rsid w:val="00DF41B6"/>
    <w:rsid w:val="00DF7037"/>
    <w:rsid w:val="00DF7DE6"/>
    <w:rsid w:val="00E0132A"/>
    <w:rsid w:val="00E0162B"/>
    <w:rsid w:val="00E01D49"/>
    <w:rsid w:val="00E0260A"/>
    <w:rsid w:val="00E0327C"/>
    <w:rsid w:val="00E05818"/>
    <w:rsid w:val="00E06221"/>
    <w:rsid w:val="00E0623C"/>
    <w:rsid w:val="00E06A8C"/>
    <w:rsid w:val="00E10CC7"/>
    <w:rsid w:val="00E11B64"/>
    <w:rsid w:val="00E128F9"/>
    <w:rsid w:val="00E137BE"/>
    <w:rsid w:val="00E13D7B"/>
    <w:rsid w:val="00E164DD"/>
    <w:rsid w:val="00E2149F"/>
    <w:rsid w:val="00E24309"/>
    <w:rsid w:val="00E244FB"/>
    <w:rsid w:val="00E24A4E"/>
    <w:rsid w:val="00E26E3F"/>
    <w:rsid w:val="00E302A7"/>
    <w:rsid w:val="00E302D2"/>
    <w:rsid w:val="00E314AB"/>
    <w:rsid w:val="00E34FEC"/>
    <w:rsid w:val="00E362D1"/>
    <w:rsid w:val="00E372DE"/>
    <w:rsid w:val="00E4237F"/>
    <w:rsid w:val="00E42F15"/>
    <w:rsid w:val="00E43A1D"/>
    <w:rsid w:val="00E43DCD"/>
    <w:rsid w:val="00E45FF4"/>
    <w:rsid w:val="00E47CEF"/>
    <w:rsid w:val="00E507A2"/>
    <w:rsid w:val="00E51BEF"/>
    <w:rsid w:val="00E528FA"/>
    <w:rsid w:val="00E54FAB"/>
    <w:rsid w:val="00E571EA"/>
    <w:rsid w:val="00E575E6"/>
    <w:rsid w:val="00E57E36"/>
    <w:rsid w:val="00E618A4"/>
    <w:rsid w:val="00E62FE6"/>
    <w:rsid w:val="00E64753"/>
    <w:rsid w:val="00E65A6A"/>
    <w:rsid w:val="00E676EA"/>
    <w:rsid w:val="00E67802"/>
    <w:rsid w:val="00E67D0C"/>
    <w:rsid w:val="00E72091"/>
    <w:rsid w:val="00E74FDD"/>
    <w:rsid w:val="00E813AC"/>
    <w:rsid w:val="00E84164"/>
    <w:rsid w:val="00E86445"/>
    <w:rsid w:val="00E87ECB"/>
    <w:rsid w:val="00E934AD"/>
    <w:rsid w:val="00E96012"/>
    <w:rsid w:val="00E97100"/>
    <w:rsid w:val="00EA0DC9"/>
    <w:rsid w:val="00EA36BD"/>
    <w:rsid w:val="00EA5B91"/>
    <w:rsid w:val="00EA5F51"/>
    <w:rsid w:val="00EB264A"/>
    <w:rsid w:val="00EB3C9E"/>
    <w:rsid w:val="00EB6C55"/>
    <w:rsid w:val="00EB6E42"/>
    <w:rsid w:val="00EC1388"/>
    <w:rsid w:val="00EC2F0C"/>
    <w:rsid w:val="00EC3F8A"/>
    <w:rsid w:val="00ED12C2"/>
    <w:rsid w:val="00ED31EE"/>
    <w:rsid w:val="00ED3FCF"/>
    <w:rsid w:val="00ED40DA"/>
    <w:rsid w:val="00EE1BD9"/>
    <w:rsid w:val="00EE571C"/>
    <w:rsid w:val="00EE6A9D"/>
    <w:rsid w:val="00EF2640"/>
    <w:rsid w:val="00EF3305"/>
    <w:rsid w:val="00EF4137"/>
    <w:rsid w:val="00EF5443"/>
    <w:rsid w:val="00EF6C5D"/>
    <w:rsid w:val="00EF7CA3"/>
    <w:rsid w:val="00EF7E7A"/>
    <w:rsid w:val="00F0249C"/>
    <w:rsid w:val="00F037B1"/>
    <w:rsid w:val="00F05BAE"/>
    <w:rsid w:val="00F10E35"/>
    <w:rsid w:val="00F151EA"/>
    <w:rsid w:val="00F21E48"/>
    <w:rsid w:val="00F24AC2"/>
    <w:rsid w:val="00F27412"/>
    <w:rsid w:val="00F27D55"/>
    <w:rsid w:val="00F30F14"/>
    <w:rsid w:val="00F31CFE"/>
    <w:rsid w:val="00F3346F"/>
    <w:rsid w:val="00F35B4A"/>
    <w:rsid w:val="00F371C4"/>
    <w:rsid w:val="00F372AB"/>
    <w:rsid w:val="00F37F04"/>
    <w:rsid w:val="00F4379A"/>
    <w:rsid w:val="00F45E96"/>
    <w:rsid w:val="00F46941"/>
    <w:rsid w:val="00F46B9A"/>
    <w:rsid w:val="00F477D3"/>
    <w:rsid w:val="00F4783C"/>
    <w:rsid w:val="00F516F2"/>
    <w:rsid w:val="00F54074"/>
    <w:rsid w:val="00F55D4E"/>
    <w:rsid w:val="00F5715A"/>
    <w:rsid w:val="00F60468"/>
    <w:rsid w:val="00F629BF"/>
    <w:rsid w:val="00F67394"/>
    <w:rsid w:val="00F6795A"/>
    <w:rsid w:val="00F720A1"/>
    <w:rsid w:val="00F73E27"/>
    <w:rsid w:val="00F74156"/>
    <w:rsid w:val="00F74191"/>
    <w:rsid w:val="00F825B0"/>
    <w:rsid w:val="00F830A2"/>
    <w:rsid w:val="00F83C5D"/>
    <w:rsid w:val="00F83C65"/>
    <w:rsid w:val="00F83D67"/>
    <w:rsid w:val="00F840AB"/>
    <w:rsid w:val="00F85B55"/>
    <w:rsid w:val="00F918E4"/>
    <w:rsid w:val="00F9272E"/>
    <w:rsid w:val="00F93A7B"/>
    <w:rsid w:val="00F96022"/>
    <w:rsid w:val="00F9621D"/>
    <w:rsid w:val="00F966FB"/>
    <w:rsid w:val="00F96E05"/>
    <w:rsid w:val="00F97B68"/>
    <w:rsid w:val="00FA039B"/>
    <w:rsid w:val="00FA4602"/>
    <w:rsid w:val="00FA466C"/>
    <w:rsid w:val="00FA552D"/>
    <w:rsid w:val="00FB0178"/>
    <w:rsid w:val="00FB6AA0"/>
    <w:rsid w:val="00FB74F5"/>
    <w:rsid w:val="00FC0BA2"/>
    <w:rsid w:val="00FC5202"/>
    <w:rsid w:val="00FC5BDC"/>
    <w:rsid w:val="00FC7F43"/>
    <w:rsid w:val="00FD2B72"/>
    <w:rsid w:val="00FD4362"/>
    <w:rsid w:val="00FD595E"/>
    <w:rsid w:val="00FD6006"/>
    <w:rsid w:val="00FD6A1F"/>
    <w:rsid w:val="00FE0018"/>
    <w:rsid w:val="00FE14F6"/>
    <w:rsid w:val="00FE2CC9"/>
    <w:rsid w:val="00FE2EB4"/>
    <w:rsid w:val="00FE6023"/>
    <w:rsid w:val="00FE74D1"/>
    <w:rsid w:val="00FE74F6"/>
    <w:rsid w:val="00FE78FE"/>
    <w:rsid w:val="00FE7D5B"/>
    <w:rsid w:val="00FF1FCA"/>
    <w:rsid w:val="00FF4098"/>
    <w:rsid w:val="00FF41D0"/>
    <w:rsid w:val="00FF55FC"/>
    <w:rsid w:val="00FF581C"/>
    <w:rsid w:val="00FF5A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BCCA8"/>
  <w15:docId w15:val="{CC5022CD-44E7-4E49-9F2B-64A65169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qFormat/>
    <w:rsid w:val="00B61A6B"/>
    <w:pPr>
      <w:keepNext/>
      <w:snapToGrid w:val="0"/>
      <w:spacing w:after="0" w:line="240" w:lineRule="auto"/>
      <w:jc w:val="center"/>
      <w:outlineLvl w:val="0"/>
    </w:pPr>
    <w:rPr>
      <w:rFonts w:ascii="Cambria" w:hAnsi="Cambria" w:cs="Cambria"/>
      <w:b/>
      <w:bCs/>
      <w:kern w:val="32"/>
      <w:sz w:val="32"/>
      <w:szCs w:val="32"/>
      <w:lang w:val="en-US"/>
    </w:rPr>
  </w:style>
  <w:style w:type="paragraph" w:styleId="Naslov2">
    <w:name w:val="heading 2"/>
    <w:basedOn w:val="Navaden"/>
    <w:next w:val="Navaden"/>
    <w:link w:val="Naslov2Znak"/>
    <w:qFormat/>
    <w:rsid w:val="00B61A6B"/>
    <w:pPr>
      <w:keepNext/>
      <w:spacing w:after="0" w:line="240" w:lineRule="auto"/>
      <w:jc w:val="both"/>
      <w:outlineLvl w:val="1"/>
    </w:pPr>
    <w:rPr>
      <w:rFonts w:ascii="Cambria" w:hAnsi="Cambria" w:cs="Cambria"/>
      <w:b/>
      <w:bCs/>
      <w:i/>
      <w:iCs/>
      <w:sz w:val="28"/>
      <w:szCs w:val="28"/>
      <w:lang w:val="en-US"/>
    </w:rPr>
  </w:style>
  <w:style w:type="paragraph" w:styleId="Naslov3">
    <w:name w:val="heading 3"/>
    <w:basedOn w:val="Navaden"/>
    <w:next w:val="Navaden"/>
    <w:link w:val="Naslov3Znak"/>
    <w:qFormat/>
    <w:rsid w:val="00B61A6B"/>
    <w:pPr>
      <w:keepNext/>
      <w:spacing w:after="0" w:line="240" w:lineRule="auto"/>
      <w:jc w:val="center"/>
      <w:outlineLvl w:val="2"/>
    </w:pPr>
    <w:rPr>
      <w:rFonts w:ascii="Cambria" w:hAnsi="Cambria" w:cs="Cambria"/>
      <w:b/>
      <w:bCs/>
      <w:sz w:val="26"/>
      <w:szCs w:val="26"/>
      <w:lang w:val="en-US"/>
    </w:rPr>
  </w:style>
  <w:style w:type="paragraph" w:styleId="Naslov4">
    <w:name w:val="heading 4"/>
    <w:basedOn w:val="Navaden"/>
    <w:next w:val="Navaden"/>
    <w:link w:val="Naslov4Znak"/>
    <w:qFormat/>
    <w:rsid w:val="00B61A6B"/>
    <w:pPr>
      <w:keepNext/>
      <w:widowControl w:val="0"/>
      <w:spacing w:after="0" w:line="240" w:lineRule="auto"/>
      <w:jc w:val="right"/>
      <w:outlineLvl w:val="3"/>
    </w:pPr>
    <w:rPr>
      <w:rFonts w:cs="Calibri"/>
      <w:b/>
      <w:bCs/>
      <w:sz w:val="28"/>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61A6B"/>
    <w:rPr>
      <w:rFonts w:ascii="Cambria" w:hAnsi="Cambria" w:cs="Cambria"/>
      <w:b/>
      <w:bCs/>
      <w:kern w:val="32"/>
      <w:sz w:val="32"/>
      <w:szCs w:val="32"/>
      <w:lang w:val="en-US" w:eastAsia="en-US"/>
    </w:rPr>
  </w:style>
  <w:style w:type="character" w:customStyle="1" w:styleId="Naslov2Znak">
    <w:name w:val="Naslov 2 Znak"/>
    <w:basedOn w:val="Privzetapisavaodstavka"/>
    <w:link w:val="Naslov2"/>
    <w:rsid w:val="00B61A6B"/>
    <w:rPr>
      <w:rFonts w:ascii="Cambria" w:hAnsi="Cambria" w:cs="Cambria"/>
      <w:b/>
      <w:bCs/>
      <w:i/>
      <w:iCs/>
      <w:sz w:val="28"/>
      <w:szCs w:val="28"/>
      <w:lang w:val="en-US" w:eastAsia="en-US"/>
    </w:rPr>
  </w:style>
  <w:style w:type="character" w:customStyle="1" w:styleId="Naslov3Znak">
    <w:name w:val="Naslov 3 Znak"/>
    <w:basedOn w:val="Privzetapisavaodstavka"/>
    <w:link w:val="Naslov3"/>
    <w:rsid w:val="00B61A6B"/>
    <w:rPr>
      <w:rFonts w:ascii="Cambria" w:hAnsi="Cambria" w:cs="Cambria"/>
      <w:b/>
      <w:bCs/>
      <w:sz w:val="26"/>
      <w:szCs w:val="26"/>
      <w:lang w:val="en-US" w:eastAsia="en-US"/>
    </w:rPr>
  </w:style>
  <w:style w:type="character" w:customStyle="1" w:styleId="Naslov4Znak">
    <w:name w:val="Naslov 4 Znak"/>
    <w:basedOn w:val="Privzetapisavaodstavka"/>
    <w:link w:val="Naslov4"/>
    <w:rsid w:val="00B61A6B"/>
    <w:rPr>
      <w:rFonts w:cs="Calibri"/>
      <w:b/>
      <w:bCs/>
      <w:sz w:val="28"/>
      <w:szCs w:val="28"/>
      <w:lang w:val="en-US" w:eastAsia="en-US"/>
    </w:rPr>
  </w:style>
  <w:style w:type="numbering" w:customStyle="1" w:styleId="Brezseznama1">
    <w:name w:val="Brez seznama1"/>
    <w:next w:val="Brezseznama"/>
    <w:uiPriority w:val="99"/>
    <w:semiHidden/>
    <w:unhideWhenUsed/>
    <w:rsid w:val="00B61A6B"/>
  </w:style>
  <w:style w:type="paragraph" w:styleId="Besedilooblaka">
    <w:name w:val="Balloon Text"/>
    <w:basedOn w:val="Navaden"/>
    <w:link w:val="BesedilooblakaZnak"/>
    <w:semiHidden/>
    <w:rsid w:val="00B61A6B"/>
    <w:pPr>
      <w:spacing w:after="0" w:line="240" w:lineRule="auto"/>
    </w:pPr>
    <w:rPr>
      <w:rFonts w:ascii="Tahoma" w:hAnsi="Tahoma" w:cs="Tahoma"/>
      <w:sz w:val="16"/>
      <w:szCs w:val="16"/>
      <w:lang w:val="en-US"/>
    </w:rPr>
  </w:style>
  <w:style w:type="character" w:customStyle="1" w:styleId="BesedilooblakaZnak">
    <w:name w:val="Besedilo oblačka Znak"/>
    <w:basedOn w:val="Privzetapisavaodstavka"/>
    <w:link w:val="Besedilooblaka"/>
    <w:semiHidden/>
    <w:rsid w:val="00B61A6B"/>
    <w:rPr>
      <w:rFonts w:ascii="Tahoma" w:hAnsi="Tahoma" w:cs="Tahoma"/>
      <w:sz w:val="16"/>
      <w:szCs w:val="16"/>
      <w:lang w:val="en-US" w:eastAsia="en-US"/>
    </w:rPr>
  </w:style>
  <w:style w:type="character" w:styleId="Hiperpovezava">
    <w:name w:val="Hyperlink"/>
    <w:uiPriority w:val="99"/>
    <w:rsid w:val="00B61A6B"/>
    <w:rPr>
      <w:rFonts w:cs="Times New Roman"/>
      <w:color w:val="0000FF"/>
      <w:u w:val="single"/>
    </w:rPr>
  </w:style>
  <w:style w:type="paragraph" w:customStyle="1" w:styleId="Odstavekseznama1">
    <w:name w:val="Odstavek seznama1"/>
    <w:basedOn w:val="Navaden"/>
    <w:rsid w:val="00B61A6B"/>
    <w:pPr>
      <w:ind w:left="720"/>
    </w:pPr>
    <w:rPr>
      <w:rFonts w:cs="Calibri"/>
      <w:lang w:val="en-US"/>
    </w:rPr>
  </w:style>
  <w:style w:type="paragraph" w:customStyle="1" w:styleId="Default">
    <w:name w:val="Default"/>
    <w:rsid w:val="00B61A6B"/>
    <w:pPr>
      <w:autoSpaceDE w:val="0"/>
      <w:autoSpaceDN w:val="0"/>
      <w:adjustRightInd w:val="0"/>
    </w:pPr>
    <w:rPr>
      <w:rFonts w:ascii="Arial" w:eastAsia="Times New Roman" w:hAnsi="Arial" w:cs="Arial"/>
      <w:color w:val="000000"/>
      <w:sz w:val="24"/>
      <w:szCs w:val="24"/>
      <w:lang w:eastAsia="en-US"/>
    </w:rPr>
  </w:style>
  <w:style w:type="paragraph" w:styleId="Glava">
    <w:name w:val="header"/>
    <w:basedOn w:val="Navaden"/>
    <w:link w:val="GlavaZnak"/>
    <w:rsid w:val="00B61A6B"/>
    <w:pPr>
      <w:tabs>
        <w:tab w:val="center" w:pos="4536"/>
        <w:tab w:val="right" w:pos="9072"/>
      </w:tabs>
      <w:spacing w:after="0" w:line="240" w:lineRule="auto"/>
    </w:pPr>
    <w:rPr>
      <w:rFonts w:ascii="Times New Roman" w:hAnsi="Times New Roman"/>
      <w:sz w:val="24"/>
      <w:szCs w:val="24"/>
      <w:lang w:val="en-US"/>
    </w:rPr>
  </w:style>
  <w:style w:type="character" w:customStyle="1" w:styleId="GlavaZnak">
    <w:name w:val="Glava Znak"/>
    <w:basedOn w:val="Privzetapisavaodstavka"/>
    <w:link w:val="Glava"/>
    <w:rsid w:val="00B61A6B"/>
    <w:rPr>
      <w:rFonts w:ascii="Times New Roman" w:hAnsi="Times New Roman"/>
      <w:sz w:val="24"/>
      <w:szCs w:val="24"/>
      <w:lang w:val="en-US" w:eastAsia="en-US"/>
    </w:rPr>
  </w:style>
  <w:style w:type="paragraph" w:styleId="Noga">
    <w:name w:val="footer"/>
    <w:basedOn w:val="Navaden"/>
    <w:link w:val="NogaZnak"/>
    <w:uiPriority w:val="99"/>
    <w:rsid w:val="00B61A6B"/>
    <w:pPr>
      <w:tabs>
        <w:tab w:val="center" w:pos="4536"/>
        <w:tab w:val="right" w:pos="9072"/>
      </w:tabs>
      <w:spacing w:after="0" w:line="240" w:lineRule="auto"/>
    </w:pPr>
    <w:rPr>
      <w:rFonts w:ascii="Times New Roman" w:hAnsi="Times New Roman"/>
      <w:sz w:val="24"/>
      <w:szCs w:val="24"/>
      <w:lang w:val="en-US"/>
    </w:rPr>
  </w:style>
  <w:style w:type="character" w:customStyle="1" w:styleId="NogaZnak">
    <w:name w:val="Noga Znak"/>
    <w:basedOn w:val="Privzetapisavaodstavka"/>
    <w:link w:val="Noga"/>
    <w:uiPriority w:val="99"/>
    <w:rsid w:val="00B61A6B"/>
    <w:rPr>
      <w:rFonts w:ascii="Times New Roman" w:hAnsi="Times New Roman"/>
      <w:sz w:val="24"/>
      <w:szCs w:val="24"/>
      <w:lang w:val="en-US" w:eastAsia="en-US"/>
    </w:rPr>
  </w:style>
  <w:style w:type="paragraph" w:styleId="Telobesedila">
    <w:name w:val="Body Text"/>
    <w:basedOn w:val="Navaden"/>
    <w:link w:val="TelobesedilaZnak"/>
    <w:semiHidden/>
    <w:rsid w:val="00B61A6B"/>
    <w:pPr>
      <w:spacing w:after="0" w:line="240" w:lineRule="auto"/>
      <w:jc w:val="both"/>
    </w:pPr>
    <w:rPr>
      <w:rFonts w:ascii="Times New Roman" w:hAnsi="Times New Roman"/>
      <w:sz w:val="24"/>
      <w:szCs w:val="24"/>
      <w:lang w:val="en-US"/>
    </w:rPr>
  </w:style>
  <w:style w:type="character" w:customStyle="1" w:styleId="TelobesedilaZnak">
    <w:name w:val="Telo besedila Znak"/>
    <w:basedOn w:val="Privzetapisavaodstavka"/>
    <w:link w:val="Telobesedila"/>
    <w:semiHidden/>
    <w:rsid w:val="00B61A6B"/>
    <w:rPr>
      <w:rFonts w:ascii="Times New Roman" w:hAnsi="Times New Roman"/>
      <w:sz w:val="24"/>
      <w:szCs w:val="24"/>
      <w:lang w:val="en-US" w:eastAsia="en-US"/>
    </w:rPr>
  </w:style>
  <w:style w:type="paragraph" w:styleId="Telobesedila2">
    <w:name w:val="Body Text 2"/>
    <w:basedOn w:val="Navaden"/>
    <w:link w:val="Telobesedila2Znak"/>
    <w:semiHidden/>
    <w:rsid w:val="00B61A6B"/>
    <w:pPr>
      <w:tabs>
        <w:tab w:val="center" w:pos="6300"/>
      </w:tabs>
      <w:spacing w:after="0" w:line="240" w:lineRule="auto"/>
      <w:jc w:val="both"/>
    </w:pPr>
    <w:rPr>
      <w:rFonts w:ascii="Times New Roman" w:hAnsi="Times New Roman"/>
      <w:sz w:val="24"/>
      <w:szCs w:val="24"/>
      <w:lang w:val="en-US"/>
    </w:rPr>
  </w:style>
  <w:style w:type="character" w:customStyle="1" w:styleId="Telobesedila2Znak">
    <w:name w:val="Telo besedila 2 Znak"/>
    <w:basedOn w:val="Privzetapisavaodstavka"/>
    <w:link w:val="Telobesedila2"/>
    <w:semiHidden/>
    <w:rsid w:val="00B61A6B"/>
    <w:rPr>
      <w:rFonts w:ascii="Times New Roman" w:hAnsi="Times New Roman"/>
      <w:sz w:val="24"/>
      <w:szCs w:val="24"/>
      <w:lang w:val="en-US" w:eastAsia="en-US"/>
    </w:rPr>
  </w:style>
  <w:style w:type="paragraph" w:styleId="Telobesedila-zamik">
    <w:name w:val="Body Text Indent"/>
    <w:basedOn w:val="Navaden"/>
    <w:link w:val="Telobesedila-zamikZnak"/>
    <w:semiHidden/>
    <w:rsid w:val="00B61A6B"/>
    <w:pPr>
      <w:spacing w:after="120" w:line="240" w:lineRule="auto"/>
      <w:ind w:left="283"/>
    </w:pPr>
    <w:rPr>
      <w:rFonts w:ascii="Times New Roman" w:hAnsi="Times New Roman"/>
      <w:sz w:val="24"/>
      <w:szCs w:val="24"/>
      <w:lang w:val="en-US"/>
    </w:rPr>
  </w:style>
  <w:style w:type="character" w:customStyle="1" w:styleId="Telobesedila-zamikZnak">
    <w:name w:val="Telo besedila - zamik Znak"/>
    <w:basedOn w:val="Privzetapisavaodstavka"/>
    <w:link w:val="Telobesedila-zamik"/>
    <w:semiHidden/>
    <w:rsid w:val="00B61A6B"/>
    <w:rPr>
      <w:rFonts w:ascii="Times New Roman" w:hAnsi="Times New Roman"/>
      <w:sz w:val="24"/>
      <w:szCs w:val="24"/>
      <w:lang w:val="en-US" w:eastAsia="en-US"/>
    </w:rPr>
  </w:style>
  <w:style w:type="paragraph" w:customStyle="1" w:styleId="len">
    <w:name w:val="Člen"/>
    <w:basedOn w:val="Navaden"/>
    <w:rsid w:val="00B61A6B"/>
    <w:pPr>
      <w:keepNext/>
      <w:spacing w:before="480" w:after="240" w:line="240" w:lineRule="auto"/>
      <w:jc w:val="center"/>
    </w:pPr>
    <w:rPr>
      <w:rFonts w:ascii="Tahoma" w:hAnsi="Tahoma" w:cs="Tahoma"/>
      <w:lang w:eastAsia="sl-SI"/>
    </w:rPr>
  </w:style>
  <w:style w:type="paragraph" w:customStyle="1" w:styleId="BodyText21">
    <w:name w:val="Body Text 21"/>
    <w:basedOn w:val="Navaden"/>
    <w:rsid w:val="00B61A6B"/>
    <w:pPr>
      <w:spacing w:after="0" w:line="313" w:lineRule="atLeast"/>
      <w:jc w:val="both"/>
    </w:pPr>
    <w:rPr>
      <w:rFonts w:ascii="Tahoma" w:hAnsi="Tahoma" w:cs="Tahoma"/>
      <w:lang w:eastAsia="sl-SI"/>
    </w:rPr>
  </w:style>
  <w:style w:type="paragraph" w:styleId="Telobesedila3">
    <w:name w:val="Body Text 3"/>
    <w:basedOn w:val="Navaden"/>
    <w:link w:val="Telobesedila3Znak"/>
    <w:semiHidden/>
    <w:rsid w:val="00B61A6B"/>
    <w:pPr>
      <w:spacing w:after="120" w:line="240" w:lineRule="auto"/>
    </w:pPr>
    <w:rPr>
      <w:rFonts w:ascii="Times New Roman" w:hAnsi="Times New Roman"/>
      <w:sz w:val="16"/>
      <w:szCs w:val="16"/>
      <w:lang w:val="en-US"/>
    </w:rPr>
  </w:style>
  <w:style w:type="character" w:customStyle="1" w:styleId="Telobesedila3Znak">
    <w:name w:val="Telo besedila 3 Znak"/>
    <w:basedOn w:val="Privzetapisavaodstavka"/>
    <w:link w:val="Telobesedila3"/>
    <w:semiHidden/>
    <w:rsid w:val="00B61A6B"/>
    <w:rPr>
      <w:rFonts w:ascii="Times New Roman" w:hAnsi="Times New Roman"/>
      <w:sz w:val="16"/>
      <w:szCs w:val="16"/>
      <w:lang w:val="en-US" w:eastAsia="en-US"/>
    </w:rPr>
  </w:style>
  <w:style w:type="paragraph" w:styleId="Pripombabesedilo">
    <w:name w:val="annotation text"/>
    <w:basedOn w:val="Navaden"/>
    <w:link w:val="PripombabesediloZnak"/>
    <w:semiHidden/>
    <w:rsid w:val="00B61A6B"/>
    <w:pPr>
      <w:spacing w:after="0" w:line="240" w:lineRule="auto"/>
    </w:pPr>
    <w:rPr>
      <w:rFonts w:ascii="Times New Roman" w:hAnsi="Times New Roman"/>
      <w:sz w:val="20"/>
      <w:szCs w:val="20"/>
      <w:lang w:val="en-US"/>
    </w:rPr>
  </w:style>
  <w:style w:type="character" w:customStyle="1" w:styleId="PripombabesediloZnak">
    <w:name w:val="Pripomba – besedilo Znak"/>
    <w:basedOn w:val="Privzetapisavaodstavka"/>
    <w:link w:val="Pripombabesedilo"/>
    <w:semiHidden/>
    <w:rsid w:val="00B61A6B"/>
    <w:rPr>
      <w:rFonts w:ascii="Times New Roman" w:hAnsi="Times New Roman"/>
      <w:lang w:val="en-US" w:eastAsia="en-US"/>
    </w:rPr>
  </w:style>
  <w:style w:type="paragraph" w:styleId="Zadevapripombe">
    <w:name w:val="annotation subject"/>
    <w:basedOn w:val="Pripombabesedilo"/>
    <w:next w:val="Pripombabesedilo"/>
    <w:link w:val="ZadevapripombeZnak"/>
    <w:semiHidden/>
    <w:rsid w:val="00B61A6B"/>
    <w:rPr>
      <w:b/>
      <w:bCs/>
    </w:rPr>
  </w:style>
  <w:style w:type="character" w:customStyle="1" w:styleId="ZadevapripombeZnak">
    <w:name w:val="Zadeva pripombe Znak"/>
    <w:basedOn w:val="PripombabesediloZnak"/>
    <w:link w:val="Zadevapripombe"/>
    <w:semiHidden/>
    <w:rsid w:val="00B61A6B"/>
    <w:rPr>
      <w:rFonts w:ascii="Times New Roman" w:hAnsi="Times New Roman"/>
      <w:b/>
      <w:bCs/>
      <w:lang w:val="en-US" w:eastAsia="en-US"/>
    </w:rPr>
  </w:style>
  <w:style w:type="paragraph" w:styleId="Sprotnaopomba-besedilo">
    <w:name w:val="footnote text"/>
    <w:basedOn w:val="Navaden"/>
    <w:link w:val="Sprotnaopomba-besediloZnak"/>
    <w:semiHidden/>
    <w:rsid w:val="00B61A6B"/>
    <w:pPr>
      <w:spacing w:after="0" w:line="240" w:lineRule="auto"/>
    </w:pPr>
    <w:rPr>
      <w:rFonts w:ascii="Times New Roman" w:hAnsi="Times New Roman"/>
      <w:sz w:val="20"/>
      <w:szCs w:val="20"/>
      <w:lang w:val="en-US"/>
    </w:rPr>
  </w:style>
  <w:style w:type="character" w:customStyle="1" w:styleId="Sprotnaopomba-besediloZnak">
    <w:name w:val="Sprotna opomba - besedilo Znak"/>
    <w:basedOn w:val="Privzetapisavaodstavka"/>
    <w:link w:val="Sprotnaopomba-besedilo"/>
    <w:semiHidden/>
    <w:rsid w:val="00B61A6B"/>
    <w:rPr>
      <w:rFonts w:ascii="Times New Roman" w:hAnsi="Times New Roman"/>
      <w:lang w:val="en-US" w:eastAsia="en-US"/>
    </w:rPr>
  </w:style>
  <w:style w:type="character" w:styleId="Sprotnaopomba-sklic">
    <w:name w:val="footnote reference"/>
    <w:semiHidden/>
    <w:rsid w:val="00B61A6B"/>
    <w:rPr>
      <w:rFonts w:cs="Times New Roman"/>
      <w:vertAlign w:val="superscript"/>
    </w:rPr>
  </w:style>
  <w:style w:type="paragraph" w:customStyle="1" w:styleId="BodyText211">
    <w:name w:val="Body Text 211"/>
    <w:basedOn w:val="Navaden"/>
    <w:rsid w:val="00B61A6B"/>
    <w:pPr>
      <w:spacing w:after="0" w:line="313" w:lineRule="atLeast"/>
      <w:jc w:val="both"/>
    </w:pPr>
    <w:rPr>
      <w:rFonts w:ascii="Tahoma" w:hAnsi="Tahoma" w:cs="Tahoma"/>
      <w:lang w:eastAsia="sl-SI"/>
    </w:rPr>
  </w:style>
  <w:style w:type="paragraph" w:customStyle="1" w:styleId="ZnakZnakZnakZnakZnakZnak">
    <w:name w:val="Znak Znak Znak Znak Znak Znak"/>
    <w:basedOn w:val="Navaden"/>
    <w:rsid w:val="00B61A6B"/>
    <w:pPr>
      <w:spacing w:after="160" w:line="240" w:lineRule="exact"/>
    </w:pPr>
    <w:rPr>
      <w:rFonts w:ascii="Tahoma" w:hAnsi="Tahoma" w:cs="Tahoma"/>
      <w:sz w:val="20"/>
      <w:szCs w:val="20"/>
      <w:lang w:val="en-US"/>
    </w:rPr>
  </w:style>
  <w:style w:type="paragraph" w:customStyle="1" w:styleId="ListParagraph1">
    <w:name w:val="List Paragraph1"/>
    <w:basedOn w:val="Navaden"/>
    <w:qFormat/>
    <w:rsid w:val="00B61A6B"/>
    <w:pPr>
      <w:spacing w:after="0" w:line="240" w:lineRule="auto"/>
      <w:ind w:left="720"/>
    </w:pPr>
    <w:rPr>
      <w:rFonts w:ascii="Times New Roman" w:hAnsi="Times New Roman"/>
      <w:sz w:val="24"/>
      <w:szCs w:val="24"/>
      <w:lang w:eastAsia="sl-SI"/>
    </w:rPr>
  </w:style>
  <w:style w:type="paragraph" w:customStyle="1" w:styleId="ZnakZnakZnakZnakZnakZnakZnakZnak">
    <w:name w:val="Znak Znak Znak Znak Znak Znak Znak Znak"/>
    <w:basedOn w:val="Navaden"/>
    <w:rsid w:val="00B61A6B"/>
    <w:pPr>
      <w:spacing w:after="160" w:line="240" w:lineRule="exact"/>
    </w:pPr>
    <w:rPr>
      <w:rFonts w:ascii="Tahoma" w:hAnsi="Tahoma" w:cs="Tahoma"/>
      <w:sz w:val="20"/>
      <w:szCs w:val="20"/>
      <w:lang w:val="en-US"/>
    </w:rPr>
  </w:style>
  <w:style w:type="paragraph" w:customStyle="1" w:styleId="Brezrazmikov1">
    <w:name w:val="Brez razmikov1"/>
    <w:rsid w:val="00B61A6B"/>
    <w:rPr>
      <w:rFonts w:cs="Calibri"/>
      <w:sz w:val="22"/>
      <w:szCs w:val="22"/>
      <w:lang w:val="en-US" w:eastAsia="en-US"/>
    </w:rPr>
  </w:style>
  <w:style w:type="paragraph" w:customStyle="1" w:styleId="NaslovTOC1">
    <w:name w:val="Naslov TOC1"/>
    <w:basedOn w:val="Naslov1"/>
    <w:next w:val="Navaden"/>
    <w:rsid w:val="00B61A6B"/>
    <w:pPr>
      <w:keepLines/>
      <w:snapToGrid/>
      <w:spacing w:before="480" w:line="276" w:lineRule="auto"/>
      <w:jc w:val="left"/>
      <w:outlineLvl w:val="9"/>
    </w:pPr>
    <w:rPr>
      <w:color w:val="365F91"/>
      <w:kern w:val="0"/>
      <w:sz w:val="28"/>
      <w:szCs w:val="28"/>
    </w:rPr>
  </w:style>
  <w:style w:type="paragraph" w:styleId="Kazalovsebine1">
    <w:name w:val="toc 1"/>
    <w:basedOn w:val="Navaden"/>
    <w:next w:val="Navaden"/>
    <w:autoRedefine/>
    <w:uiPriority w:val="39"/>
    <w:rsid w:val="00BA1098"/>
    <w:pPr>
      <w:tabs>
        <w:tab w:val="right" w:leader="dot" w:pos="9205"/>
      </w:tabs>
      <w:spacing w:after="100"/>
    </w:pPr>
    <w:rPr>
      <w:rFonts w:ascii="Arial" w:hAnsi="Arial" w:cs="Arial"/>
      <w:noProof/>
      <w:color w:val="000000" w:themeColor="text1"/>
      <w:kern w:val="32"/>
      <w:sz w:val="20"/>
      <w:szCs w:val="20"/>
      <w:lang w:val="en-US"/>
    </w:rPr>
  </w:style>
  <w:style w:type="paragraph" w:styleId="Kazalovsebine2">
    <w:name w:val="toc 2"/>
    <w:basedOn w:val="Navaden"/>
    <w:next w:val="Navaden"/>
    <w:autoRedefine/>
    <w:uiPriority w:val="39"/>
    <w:rsid w:val="001157C4"/>
    <w:pPr>
      <w:tabs>
        <w:tab w:val="left" w:pos="880"/>
        <w:tab w:val="right" w:leader="dot" w:pos="9205"/>
      </w:tabs>
      <w:spacing w:after="100"/>
      <w:ind w:left="220"/>
    </w:pPr>
    <w:rPr>
      <w:rFonts w:ascii="Arial" w:hAnsi="Arial" w:cs="Arial"/>
      <w:b/>
      <w:bCs/>
      <w:noProof/>
      <w:color w:val="000000" w:themeColor="text1"/>
      <w:sz w:val="18"/>
      <w:szCs w:val="18"/>
      <w:lang w:val="en-US"/>
    </w:rPr>
  </w:style>
  <w:style w:type="paragraph" w:styleId="Kazalovsebine3">
    <w:name w:val="toc 3"/>
    <w:basedOn w:val="Navaden"/>
    <w:next w:val="Navaden"/>
    <w:autoRedefine/>
    <w:uiPriority w:val="39"/>
    <w:rsid w:val="00B61A6B"/>
    <w:pPr>
      <w:spacing w:after="100"/>
      <w:ind w:left="440"/>
    </w:pPr>
    <w:rPr>
      <w:rFonts w:cs="Calibri"/>
      <w:lang w:val="en-US"/>
    </w:rPr>
  </w:style>
  <w:style w:type="character" w:styleId="Pripombasklic">
    <w:name w:val="annotation reference"/>
    <w:semiHidden/>
    <w:rsid w:val="00B61A6B"/>
    <w:rPr>
      <w:rFonts w:cs="Times New Roman"/>
      <w:sz w:val="16"/>
      <w:szCs w:val="16"/>
    </w:rPr>
  </w:style>
  <w:style w:type="paragraph" w:customStyle="1" w:styleId="Revizija1">
    <w:name w:val="Revizija1"/>
    <w:hidden/>
    <w:semiHidden/>
    <w:rsid w:val="00B61A6B"/>
    <w:rPr>
      <w:rFonts w:cs="Calibri"/>
      <w:sz w:val="22"/>
      <w:szCs w:val="22"/>
      <w:lang w:val="en-US" w:eastAsia="en-US"/>
    </w:rPr>
  </w:style>
  <w:style w:type="paragraph" w:customStyle="1" w:styleId="Telobesedila21">
    <w:name w:val="Telo besedila 21"/>
    <w:basedOn w:val="Navaden"/>
    <w:rsid w:val="00B61A6B"/>
    <w:pPr>
      <w:spacing w:after="0" w:line="313" w:lineRule="atLeast"/>
      <w:jc w:val="both"/>
    </w:pPr>
    <w:rPr>
      <w:rFonts w:ascii="Tahoma" w:hAnsi="Tahoma" w:cs="Tahoma"/>
      <w:lang w:eastAsia="sl-SI"/>
    </w:rPr>
  </w:style>
  <w:style w:type="paragraph" w:customStyle="1" w:styleId="BodyText22">
    <w:name w:val="Body Text 22"/>
    <w:basedOn w:val="Navaden"/>
    <w:rsid w:val="00B61A6B"/>
    <w:pPr>
      <w:spacing w:after="0" w:line="313" w:lineRule="atLeast"/>
      <w:jc w:val="both"/>
    </w:pPr>
    <w:rPr>
      <w:rFonts w:ascii="Tahoma" w:hAnsi="Tahoma" w:cs="Tahoma"/>
      <w:lang w:eastAsia="sl-SI"/>
    </w:rPr>
  </w:style>
  <w:style w:type="paragraph" w:customStyle="1" w:styleId="podpisi">
    <w:name w:val="podpisi"/>
    <w:basedOn w:val="Navaden"/>
    <w:rsid w:val="00B61A6B"/>
    <w:pPr>
      <w:tabs>
        <w:tab w:val="left" w:pos="3402"/>
      </w:tabs>
      <w:spacing w:after="0" w:line="260" w:lineRule="atLeast"/>
    </w:pPr>
    <w:rPr>
      <w:rFonts w:ascii="Arial" w:hAnsi="Arial" w:cs="Arial"/>
      <w:sz w:val="20"/>
      <w:szCs w:val="20"/>
      <w:lang w:val="it-IT"/>
    </w:rPr>
  </w:style>
  <w:style w:type="character" w:styleId="tevilkastrani">
    <w:name w:val="page number"/>
    <w:rsid w:val="00B61A6B"/>
    <w:rPr>
      <w:rFonts w:cs="Times New Roman"/>
    </w:rPr>
  </w:style>
  <w:style w:type="paragraph" w:styleId="Odstavekseznama">
    <w:name w:val="List Paragraph"/>
    <w:basedOn w:val="Navaden"/>
    <w:uiPriority w:val="34"/>
    <w:qFormat/>
    <w:rsid w:val="00B61A6B"/>
    <w:pPr>
      <w:ind w:left="720"/>
      <w:contextualSpacing/>
    </w:pPr>
    <w:rPr>
      <w:rFonts w:cs="Calibri"/>
      <w:lang w:val="en-US"/>
    </w:rPr>
  </w:style>
  <w:style w:type="paragraph" w:styleId="Brezrazmikov">
    <w:name w:val="No Spacing"/>
    <w:uiPriority w:val="1"/>
    <w:qFormat/>
    <w:rsid w:val="00B61A6B"/>
    <w:rPr>
      <w:rFonts w:cs="Calibri"/>
      <w:sz w:val="22"/>
      <w:szCs w:val="22"/>
      <w:lang w:val="en-US" w:eastAsia="en-US"/>
    </w:rPr>
  </w:style>
  <w:style w:type="numbering" w:customStyle="1" w:styleId="Brezseznama11">
    <w:name w:val="Brez seznama11"/>
    <w:next w:val="Brezseznama"/>
    <w:uiPriority w:val="99"/>
    <w:semiHidden/>
    <w:unhideWhenUsed/>
    <w:rsid w:val="00B61A6B"/>
  </w:style>
  <w:style w:type="paragraph" w:styleId="NaslovTOC">
    <w:name w:val="TOC Heading"/>
    <w:basedOn w:val="Naslov1"/>
    <w:next w:val="Navaden"/>
    <w:uiPriority w:val="39"/>
    <w:semiHidden/>
    <w:unhideWhenUsed/>
    <w:qFormat/>
    <w:rsid w:val="00B61A6B"/>
    <w:pPr>
      <w:keepLines/>
      <w:snapToGrid/>
      <w:spacing w:before="480" w:line="276" w:lineRule="auto"/>
      <w:jc w:val="left"/>
      <w:outlineLvl w:val="9"/>
    </w:pPr>
    <w:rPr>
      <w:rFonts w:eastAsia="Times New Roman" w:cs="Times New Roman"/>
      <w:color w:val="365F91"/>
      <w:kern w:val="0"/>
      <w:sz w:val="28"/>
      <w:szCs w:val="28"/>
    </w:rPr>
  </w:style>
  <w:style w:type="paragraph" w:customStyle="1" w:styleId="alineazaodstavkom">
    <w:name w:val="alineazaodstavkom"/>
    <w:basedOn w:val="Navaden"/>
    <w:rsid w:val="00802C9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D77F94"/>
    <w:pPr>
      <w:spacing w:before="100" w:beforeAutospacing="1" w:after="100" w:afterAutospacing="1" w:line="240" w:lineRule="auto"/>
    </w:pPr>
    <w:rPr>
      <w:rFonts w:ascii="Times New Roman" w:eastAsia="Times New Roman" w:hAnsi="Times New Roman"/>
      <w:sz w:val="24"/>
      <w:szCs w:val="24"/>
      <w:lang w:eastAsia="sl-SI"/>
    </w:rPr>
  </w:style>
  <w:style w:type="character" w:styleId="SledenaHiperpovezava">
    <w:name w:val="FollowedHyperlink"/>
    <w:basedOn w:val="Privzetapisavaodstavka"/>
    <w:uiPriority w:val="99"/>
    <w:semiHidden/>
    <w:unhideWhenUsed/>
    <w:rsid w:val="00E0623C"/>
    <w:rPr>
      <w:color w:val="800080" w:themeColor="followedHyperlink"/>
      <w:u w:val="single"/>
    </w:rPr>
  </w:style>
  <w:style w:type="paragraph" w:styleId="Revizija">
    <w:name w:val="Revision"/>
    <w:hidden/>
    <w:uiPriority w:val="99"/>
    <w:semiHidden/>
    <w:rsid w:val="001733A2"/>
    <w:rPr>
      <w:sz w:val="22"/>
      <w:szCs w:val="22"/>
      <w:lang w:eastAsia="en-US"/>
    </w:rPr>
  </w:style>
  <w:style w:type="character" w:styleId="Nerazreenaomemba">
    <w:name w:val="Unresolved Mention"/>
    <w:basedOn w:val="Privzetapisavaodstavka"/>
    <w:uiPriority w:val="99"/>
    <w:semiHidden/>
    <w:unhideWhenUsed/>
    <w:rsid w:val="00D870D5"/>
    <w:rPr>
      <w:color w:val="605E5C"/>
      <w:shd w:val="clear" w:color="auto" w:fill="E1DFDD"/>
    </w:rPr>
  </w:style>
  <w:style w:type="paragraph" w:customStyle="1" w:styleId="pf0">
    <w:name w:val="pf0"/>
    <w:basedOn w:val="Navaden"/>
    <w:rsid w:val="001C612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basedOn w:val="Privzetapisavaodstavka"/>
    <w:rsid w:val="001C61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240">
      <w:bodyDiv w:val="1"/>
      <w:marLeft w:val="0"/>
      <w:marRight w:val="0"/>
      <w:marTop w:val="0"/>
      <w:marBottom w:val="0"/>
      <w:divBdr>
        <w:top w:val="none" w:sz="0" w:space="0" w:color="auto"/>
        <w:left w:val="none" w:sz="0" w:space="0" w:color="auto"/>
        <w:bottom w:val="none" w:sz="0" w:space="0" w:color="auto"/>
        <w:right w:val="none" w:sz="0" w:space="0" w:color="auto"/>
      </w:divBdr>
    </w:div>
    <w:div w:id="111826730">
      <w:bodyDiv w:val="1"/>
      <w:marLeft w:val="0"/>
      <w:marRight w:val="0"/>
      <w:marTop w:val="0"/>
      <w:marBottom w:val="0"/>
      <w:divBdr>
        <w:top w:val="none" w:sz="0" w:space="0" w:color="auto"/>
        <w:left w:val="none" w:sz="0" w:space="0" w:color="auto"/>
        <w:bottom w:val="none" w:sz="0" w:space="0" w:color="auto"/>
        <w:right w:val="none" w:sz="0" w:space="0" w:color="auto"/>
      </w:divBdr>
    </w:div>
    <w:div w:id="495000517">
      <w:bodyDiv w:val="1"/>
      <w:marLeft w:val="0"/>
      <w:marRight w:val="0"/>
      <w:marTop w:val="0"/>
      <w:marBottom w:val="0"/>
      <w:divBdr>
        <w:top w:val="none" w:sz="0" w:space="0" w:color="auto"/>
        <w:left w:val="none" w:sz="0" w:space="0" w:color="auto"/>
        <w:bottom w:val="none" w:sz="0" w:space="0" w:color="auto"/>
        <w:right w:val="none" w:sz="0" w:space="0" w:color="auto"/>
      </w:divBdr>
    </w:div>
    <w:div w:id="519439181">
      <w:bodyDiv w:val="1"/>
      <w:marLeft w:val="0"/>
      <w:marRight w:val="0"/>
      <w:marTop w:val="0"/>
      <w:marBottom w:val="0"/>
      <w:divBdr>
        <w:top w:val="none" w:sz="0" w:space="0" w:color="auto"/>
        <w:left w:val="none" w:sz="0" w:space="0" w:color="auto"/>
        <w:bottom w:val="none" w:sz="0" w:space="0" w:color="auto"/>
        <w:right w:val="none" w:sz="0" w:space="0" w:color="auto"/>
      </w:divBdr>
    </w:div>
    <w:div w:id="846364265">
      <w:bodyDiv w:val="1"/>
      <w:marLeft w:val="0"/>
      <w:marRight w:val="0"/>
      <w:marTop w:val="0"/>
      <w:marBottom w:val="0"/>
      <w:divBdr>
        <w:top w:val="none" w:sz="0" w:space="0" w:color="auto"/>
        <w:left w:val="none" w:sz="0" w:space="0" w:color="auto"/>
        <w:bottom w:val="none" w:sz="0" w:space="0" w:color="auto"/>
        <w:right w:val="none" w:sz="0" w:space="0" w:color="auto"/>
      </w:divBdr>
    </w:div>
    <w:div w:id="968127684">
      <w:bodyDiv w:val="1"/>
      <w:marLeft w:val="0"/>
      <w:marRight w:val="0"/>
      <w:marTop w:val="0"/>
      <w:marBottom w:val="0"/>
      <w:divBdr>
        <w:top w:val="none" w:sz="0" w:space="0" w:color="auto"/>
        <w:left w:val="none" w:sz="0" w:space="0" w:color="auto"/>
        <w:bottom w:val="none" w:sz="0" w:space="0" w:color="auto"/>
        <w:right w:val="none" w:sz="0" w:space="0" w:color="auto"/>
      </w:divBdr>
    </w:div>
    <w:div w:id="1070812893">
      <w:bodyDiv w:val="1"/>
      <w:marLeft w:val="0"/>
      <w:marRight w:val="0"/>
      <w:marTop w:val="0"/>
      <w:marBottom w:val="0"/>
      <w:divBdr>
        <w:top w:val="none" w:sz="0" w:space="0" w:color="auto"/>
        <w:left w:val="none" w:sz="0" w:space="0" w:color="auto"/>
        <w:bottom w:val="none" w:sz="0" w:space="0" w:color="auto"/>
        <w:right w:val="none" w:sz="0" w:space="0" w:color="auto"/>
      </w:divBdr>
    </w:div>
    <w:div w:id="1082412914">
      <w:bodyDiv w:val="1"/>
      <w:marLeft w:val="0"/>
      <w:marRight w:val="0"/>
      <w:marTop w:val="0"/>
      <w:marBottom w:val="0"/>
      <w:divBdr>
        <w:top w:val="none" w:sz="0" w:space="0" w:color="auto"/>
        <w:left w:val="none" w:sz="0" w:space="0" w:color="auto"/>
        <w:bottom w:val="none" w:sz="0" w:space="0" w:color="auto"/>
        <w:right w:val="none" w:sz="0" w:space="0" w:color="auto"/>
      </w:divBdr>
    </w:div>
    <w:div w:id="1110275147">
      <w:bodyDiv w:val="1"/>
      <w:marLeft w:val="0"/>
      <w:marRight w:val="0"/>
      <w:marTop w:val="0"/>
      <w:marBottom w:val="0"/>
      <w:divBdr>
        <w:top w:val="none" w:sz="0" w:space="0" w:color="auto"/>
        <w:left w:val="none" w:sz="0" w:space="0" w:color="auto"/>
        <w:bottom w:val="none" w:sz="0" w:space="0" w:color="auto"/>
        <w:right w:val="none" w:sz="0" w:space="0" w:color="auto"/>
      </w:divBdr>
    </w:div>
    <w:div w:id="1121418146">
      <w:bodyDiv w:val="1"/>
      <w:marLeft w:val="0"/>
      <w:marRight w:val="0"/>
      <w:marTop w:val="0"/>
      <w:marBottom w:val="0"/>
      <w:divBdr>
        <w:top w:val="none" w:sz="0" w:space="0" w:color="auto"/>
        <w:left w:val="none" w:sz="0" w:space="0" w:color="auto"/>
        <w:bottom w:val="none" w:sz="0" w:space="0" w:color="auto"/>
        <w:right w:val="none" w:sz="0" w:space="0" w:color="auto"/>
      </w:divBdr>
    </w:div>
    <w:div w:id="1396276918">
      <w:bodyDiv w:val="1"/>
      <w:marLeft w:val="0"/>
      <w:marRight w:val="0"/>
      <w:marTop w:val="0"/>
      <w:marBottom w:val="0"/>
      <w:divBdr>
        <w:top w:val="none" w:sz="0" w:space="0" w:color="auto"/>
        <w:left w:val="none" w:sz="0" w:space="0" w:color="auto"/>
        <w:bottom w:val="none" w:sz="0" w:space="0" w:color="auto"/>
        <w:right w:val="none" w:sz="0" w:space="0" w:color="auto"/>
      </w:divBdr>
    </w:div>
    <w:div w:id="1506705102">
      <w:bodyDiv w:val="1"/>
      <w:marLeft w:val="0"/>
      <w:marRight w:val="0"/>
      <w:marTop w:val="0"/>
      <w:marBottom w:val="0"/>
      <w:divBdr>
        <w:top w:val="none" w:sz="0" w:space="0" w:color="auto"/>
        <w:left w:val="none" w:sz="0" w:space="0" w:color="auto"/>
        <w:bottom w:val="none" w:sz="0" w:space="0" w:color="auto"/>
        <w:right w:val="none" w:sz="0" w:space="0" w:color="auto"/>
      </w:divBdr>
    </w:div>
    <w:div w:id="1623538276">
      <w:bodyDiv w:val="1"/>
      <w:marLeft w:val="0"/>
      <w:marRight w:val="0"/>
      <w:marTop w:val="0"/>
      <w:marBottom w:val="0"/>
      <w:divBdr>
        <w:top w:val="none" w:sz="0" w:space="0" w:color="auto"/>
        <w:left w:val="none" w:sz="0" w:space="0" w:color="auto"/>
        <w:bottom w:val="none" w:sz="0" w:space="0" w:color="auto"/>
        <w:right w:val="none" w:sz="0" w:space="0" w:color="auto"/>
      </w:divBdr>
    </w:div>
    <w:div w:id="1655910920">
      <w:bodyDiv w:val="1"/>
      <w:marLeft w:val="0"/>
      <w:marRight w:val="0"/>
      <w:marTop w:val="0"/>
      <w:marBottom w:val="0"/>
      <w:divBdr>
        <w:top w:val="none" w:sz="0" w:space="0" w:color="auto"/>
        <w:left w:val="none" w:sz="0" w:space="0" w:color="auto"/>
        <w:bottom w:val="none" w:sz="0" w:space="0" w:color="auto"/>
        <w:right w:val="none" w:sz="0" w:space="0" w:color="auto"/>
      </w:divBdr>
    </w:div>
    <w:div w:id="1888296744">
      <w:bodyDiv w:val="1"/>
      <w:marLeft w:val="0"/>
      <w:marRight w:val="0"/>
      <w:marTop w:val="0"/>
      <w:marBottom w:val="0"/>
      <w:divBdr>
        <w:top w:val="none" w:sz="0" w:space="0" w:color="auto"/>
        <w:left w:val="none" w:sz="0" w:space="0" w:color="auto"/>
        <w:bottom w:val="none" w:sz="0" w:space="0" w:color="auto"/>
        <w:right w:val="none" w:sz="0" w:space="0" w:color="auto"/>
      </w:divBdr>
    </w:div>
    <w:div w:id="1917472205">
      <w:bodyDiv w:val="1"/>
      <w:marLeft w:val="0"/>
      <w:marRight w:val="0"/>
      <w:marTop w:val="0"/>
      <w:marBottom w:val="0"/>
      <w:divBdr>
        <w:top w:val="none" w:sz="0" w:space="0" w:color="auto"/>
        <w:left w:val="none" w:sz="0" w:space="0" w:color="auto"/>
        <w:bottom w:val="none" w:sz="0" w:space="0" w:color="auto"/>
        <w:right w:val="none" w:sz="0" w:space="0" w:color="auto"/>
      </w:divBdr>
    </w:div>
    <w:div w:id="201903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9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mkrr@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7A0E-C756-4641-A1D0-4BFD6E9B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2760</Words>
  <Characters>15737</Characters>
  <Application>Microsoft Office Word</Application>
  <DocSecurity>4</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Tomaž Žigon</dc:creator>
  <cp:lastModifiedBy>Jana Perko</cp:lastModifiedBy>
  <cp:revision>2</cp:revision>
  <cp:lastPrinted>2024-11-18T14:45:00Z</cp:lastPrinted>
  <dcterms:created xsi:type="dcterms:W3CDTF">2024-12-02T13:10:00Z</dcterms:created>
  <dcterms:modified xsi:type="dcterms:W3CDTF">2024-12-02T13:10:00Z</dcterms:modified>
</cp:coreProperties>
</file>