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BE80" w14:textId="77777777" w:rsidR="00455A78" w:rsidRDefault="00455A78" w:rsidP="008D1DE9">
      <w:pPr>
        <w:jc w:val="center"/>
        <w:rPr>
          <w:rFonts w:cs="Arial"/>
          <w:b/>
          <w:szCs w:val="20"/>
        </w:rPr>
      </w:pPr>
    </w:p>
    <w:p w14:paraId="3EE35C8A" w14:textId="0CEE086C" w:rsidR="00F21FDE" w:rsidRPr="008D1DE9" w:rsidRDefault="00196E2A" w:rsidP="008D1DE9">
      <w:pPr>
        <w:jc w:val="center"/>
        <w:rPr>
          <w:rFonts w:cs="Arial"/>
          <w:b/>
          <w:szCs w:val="20"/>
          <w:highlight w:val="yellow"/>
        </w:rPr>
      </w:pPr>
      <w:r w:rsidRPr="008D1DE9">
        <w:rPr>
          <w:rFonts w:cs="Arial"/>
          <w:b/>
          <w:szCs w:val="20"/>
        </w:rPr>
        <w:t>Republika Slovenija, Ministrstvo za kohezijo in regionalni razvoj, Kotnikova 5, Ljubljana</w:t>
      </w:r>
    </w:p>
    <w:p w14:paraId="5F945CBB" w14:textId="77777777" w:rsidR="004C6152" w:rsidRPr="008D1DE9" w:rsidRDefault="004C6152" w:rsidP="00196E2A">
      <w:pPr>
        <w:jc w:val="center"/>
        <w:rPr>
          <w:rFonts w:cs="Arial"/>
          <w:b/>
          <w:szCs w:val="20"/>
          <w:highlight w:val="yellow"/>
        </w:rPr>
      </w:pPr>
    </w:p>
    <w:p w14:paraId="41188184" w14:textId="77777777" w:rsidR="004C6152" w:rsidRPr="008D1DE9" w:rsidRDefault="004C6152" w:rsidP="00545CD0">
      <w:pPr>
        <w:rPr>
          <w:rFonts w:cs="Arial"/>
          <w:szCs w:val="20"/>
          <w:highlight w:val="yellow"/>
        </w:rPr>
      </w:pPr>
    </w:p>
    <w:p w14:paraId="3646F7E6" w14:textId="49B762EF" w:rsidR="00C629E0" w:rsidRPr="008D1DE9" w:rsidRDefault="00196E2A" w:rsidP="00545CD0">
      <w:pPr>
        <w:jc w:val="center"/>
        <w:rPr>
          <w:rFonts w:cs="Arial"/>
          <w:b/>
          <w:szCs w:val="20"/>
        </w:rPr>
      </w:pPr>
      <w:r w:rsidRPr="008D1DE9">
        <w:rPr>
          <w:rFonts w:cs="Arial"/>
          <w:b/>
          <w:szCs w:val="20"/>
        </w:rPr>
        <w:t xml:space="preserve">Javni razpis </w:t>
      </w:r>
      <w:r w:rsidR="00A57427">
        <w:rPr>
          <w:rFonts w:cs="Arial"/>
          <w:b/>
          <w:szCs w:val="20"/>
        </w:rPr>
        <w:t>R</w:t>
      </w:r>
      <w:r w:rsidR="00A57427" w:rsidRPr="00A57427">
        <w:rPr>
          <w:rFonts w:cs="Arial"/>
          <w:b/>
          <w:szCs w:val="20"/>
        </w:rPr>
        <w:t>evitalizacija objektov javne infrastrukture na obmejnih problemskih območjih za leto 202</w:t>
      </w:r>
      <w:r w:rsidR="00F93451">
        <w:rPr>
          <w:rFonts w:cs="Arial"/>
          <w:b/>
          <w:szCs w:val="20"/>
        </w:rPr>
        <w:t>6</w:t>
      </w:r>
    </w:p>
    <w:p w14:paraId="1BF58043" w14:textId="0B56B6A3" w:rsidR="004C6152" w:rsidRDefault="004C6152" w:rsidP="008D1DE9">
      <w:pPr>
        <w:rPr>
          <w:rFonts w:cs="Arial"/>
          <w:b/>
          <w:szCs w:val="20"/>
        </w:rPr>
      </w:pPr>
    </w:p>
    <w:p w14:paraId="62F2853B" w14:textId="77777777" w:rsidR="00455A78" w:rsidRPr="008D1DE9" w:rsidRDefault="00455A78" w:rsidP="008D1DE9">
      <w:pPr>
        <w:rPr>
          <w:rFonts w:cs="Arial"/>
          <w:b/>
          <w:szCs w:val="20"/>
        </w:rPr>
      </w:pPr>
    </w:p>
    <w:p w14:paraId="091CA5CE" w14:textId="600266BB" w:rsidR="004C6152" w:rsidRDefault="008D1DE9" w:rsidP="008D1DE9">
      <w:pPr>
        <w:rPr>
          <w:rFonts w:cs="Arial"/>
          <w:b/>
          <w:szCs w:val="20"/>
        </w:rPr>
      </w:pPr>
      <w:r>
        <w:rPr>
          <w:rFonts w:cs="Arial"/>
          <w:b/>
          <w:szCs w:val="20"/>
        </w:rPr>
        <w:t>1. Pravne podlage</w:t>
      </w:r>
    </w:p>
    <w:p w14:paraId="572C0F57" w14:textId="77777777" w:rsidR="008D1DE9" w:rsidRDefault="008D1DE9" w:rsidP="008D1DE9">
      <w:pPr>
        <w:rPr>
          <w:rFonts w:cs="Arial"/>
          <w:b/>
          <w:szCs w:val="20"/>
        </w:rPr>
      </w:pPr>
    </w:p>
    <w:p w14:paraId="3A06AE5C" w14:textId="77777777" w:rsidR="00F93451" w:rsidRPr="007667FE" w:rsidRDefault="00F93451" w:rsidP="00F93451">
      <w:pPr>
        <w:rPr>
          <w:rFonts w:cs="Arial"/>
          <w:szCs w:val="20"/>
        </w:rPr>
      </w:pPr>
      <w:r w:rsidRPr="007667FE">
        <w:rPr>
          <w:rFonts w:cs="Arial"/>
          <w:szCs w:val="20"/>
        </w:rPr>
        <w:t xml:space="preserve">Pogodbeni stranki soglašata, da so del pogodbenega prava tudi naslednji predpisi in dokumenti: </w:t>
      </w:r>
    </w:p>
    <w:p w14:paraId="2D5BD8AA" w14:textId="77777777" w:rsidR="00F93451" w:rsidRDefault="00F93451" w:rsidP="00F93451">
      <w:pPr>
        <w:numPr>
          <w:ilvl w:val="0"/>
          <w:numId w:val="18"/>
        </w:numPr>
        <w:tabs>
          <w:tab w:val="left" w:pos="0"/>
        </w:tabs>
        <w:contextualSpacing/>
        <w:rPr>
          <w:rFonts w:cs="Arial"/>
          <w:szCs w:val="20"/>
        </w:rPr>
      </w:pPr>
      <w:bookmarkStart w:id="0" w:name="_Hlk214526491"/>
      <w:r>
        <w:rPr>
          <w:rFonts w:cs="Arial"/>
          <w:szCs w:val="20"/>
        </w:rPr>
        <w:t xml:space="preserve">Zakon o spodbujanju skladnega razvoja </w:t>
      </w:r>
      <w:r w:rsidRPr="000153B1">
        <w:rPr>
          <w:rFonts w:cs="Arial"/>
          <w:szCs w:val="20"/>
        </w:rPr>
        <w:t>(</w:t>
      </w:r>
      <w:r>
        <w:rPr>
          <w:rFonts w:cs="Arial"/>
          <w:szCs w:val="20"/>
        </w:rPr>
        <w:t xml:space="preserve">ZSRR-2; </w:t>
      </w:r>
      <w:r w:rsidRPr="0060437C">
        <w:rPr>
          <w:rFonts w:cs="Arial"/>
          <w:szCs w:val="20"/>
        </w:rPr>
        <w:t>Uradni list RS, št. 20/11, 57/12, 46/16 in 18/23 – ZDU-1O</w:t>
      </w:r>
      <w:r>
        <w:rPr>
          <w:rFonts w:cs="Arial"/>
          <w:szCs w:val="20"/>
        </w:rPr>
        <w:t>),</w:t>
      </w:r>
    </w:p>
    <w:p w14:paraId="3793B20C" w14:textId="77777777" w:rsidR="00F93451" w:rsidRPr="000153B1" w:rsidRDefault="00F93451" w:rsidP="00F93451">
      <w:pPr>
        <w:numPr>
          <w:ilvl w:val="0"/>
          <w:numId w:val="18"/>
        </w:numPr>
        <w:tabs>
          <w:tab w:val="left" w:pos="0"/>
        </w:tabs>
        <w:contextualSpacing/>
        <w:rPr>
          <w:rFonts w:cs="Arial"/>
          <w:szCs w:val="20"/>
        </w:rPr>
      </w:pPr>
      <w:r w:rsidRPr="000153B1">
        <w:rPr>
          <w:rFonts w:cs="Arial"/>
          <w:szCs w:val="20"/>
        </w:rPr>
        <w:t>Zakon o javnih financah (</w:t>
      </w:r>
      <w:r>
        <w:rPr>
          <w:rFonts w:cs="Arial"/>
          <w:szCs w:val="20"/>
        </w:rPr>
        <w:t xml:space="preserve">ZJF; </w:t>
      </w:r>
      <w:r w:rsidRPr="001842C8">
        <w:rPr>
          <w:rFonts w:cs="Arial"/>
          <w:szCs w:val="20"/>
        </w:rPr>
        <w:t xml:space="preserve">Uradni list RS, št. 11/11 – uradno prečiščeno besedilo, 14/13 – </w:t>
      </w:r>
      <w:proofErr w:type="spellStart"/>
      <w:r w:rsidRPr="001842C8">
        <w:rPr>
          <w:rFonts w:cs="Arial"/>
          <w:szCs w:val="20"/>
        </w:rPr>
        <w:t>popr</w:t>
      </w:r>
      <w:proofErr w:type="spellEnd"/>
      <w:r w:rsidRPr="001842C8">
        <w:rPr>
          <w:rFonts w:cs="Arial"/>
          <w:szCs w:val="20"/>
        </w:rPr>
        <w:t xml:space="preserve">., 101/13, 55/15 – </w:t>
      </w:r>
      <w:proofErr w:type="spellStart"/>
      <w:r w:rsidRPr="001842C8">
        <w:rPr>
          <w:rFonts w:cs="Arial"/>
          <w:szCs w:val="20"/>
        </w:rPr>
        <w:t>ZFisP</w:t>
      </w:r>
      <w:proofErr w:type="spellEnd"/>
      <w:r w:rsidRPr="001842C8">
        <w:rPr>
          <w:rFonts w:cs="Arial"/>
          <w:szCs w:val="20"/>
        </w:rPr>
        <w:t xml:space="preserve">, 96/15 – ZIPRS1617, 13/18, 195/20 – </w:t>
      </w:r>
      <w:proofErr w:type="spellStart"/>
      <w:r w:rsidRPr="001842C8">
        <w:rPr>
          <w:rFonts w:cs="Arial"/>
          <w:szCs w:val="20"/>
        </w:rPr>
        <w:t>odl</w:t>
      </w:r>
      <w:proofErr w:type="spellEnd"/>
      <w:r w:rsidRPr="001842C8">
        <w:rPr>
          <w:rFonts w:cs="Arial"/>
          <w:szCs w:val="20"/>
        </w:rPr>
        <w:t>. US, 18/23 – ZDU-1O, 76/23, 24/25 – ZFisP-1 in 39/25</w:t>
      </w:r>
      <w:r w:rsidRPr="000153B1">
        <w:rPr>
          <w:rFonts w:cs="Arial"/>
          <w:szCs w:val="20"/>
        </w:rPr>
        <w:t>),</w:t>
      </w:r>
    </w:p>
    <w:p w14:paraId="38224A5B" w14:textId="77777777" w:rsidR="00F93451" w:rsidRDefault="00F93451" w:rsidP="00F93451">
      <w:pPr>
        <w:numPr>
          <w:ilvl w:val="0"/>
          <w:numId w:val="18"/>
        </w:numPr>
        <w:contextualSpacing/>
        <w:rPr>
          <w:rFonts w:cs="Arial"/>
          <w:szCs w:val="20"/>
        </w:rPr>
      </w:pPr>
      <w:r w:rsidRPr="00B35948">
        <w:rPr>
          <w:rFonts w:cs="Arial"/>
          <w:szCs w:val="20"/>
        </w:rPr>
        <w:t>Proračun Republike Slovenije za leto 202</w:t>
      </w:r>
      <w:r>
        <w:rPr>
          <w:rFonts w:cs="Arial"/>
          <w:szCs w:val="20"/>
        </w:rPr>
        <w:t>6</w:t>
      </w:r>
      <w:r w:rsidRPr="00B35948">
        <w:rPr>
          <w:rFonts w:cs="Arial"/>
          <w:szCs w:val="20"/>
        </w:rPr>
        <w:t xml:space="preserve"> (DP202</w:t>
      </w:r>
      <w:r>
        <w:rPr>
          <w:rFonts w:cs="Arial"/>
          <w:szCs w:val="20"/>
        </w:rPr>
        <w:t xml:space="preserve">6; </w:t>
      </w:r>
      <w:r w:rsidRPr="001842C8">
        <w:rPr>
          <w:rFonts w:cs="Arial"/>
          <w:szCs w:val="20"/>
        </w:rPr>
        <w:t>Uradni list RS, št. 104/24</w:t>
      </w:r>
      <w:r>
        <w:rPr>
          <w:rFonts w:cs="Arial"/>
          <w:szCs w:val="20"/>
        </w:rPr>
        <w:t>),</w:t>
      </w:r>
    </w:p>
    <w:p w14:paraId="168B504A" w14:textId="77777777" w:rsidR="00F93451" w:rsidRPr="007667FE" w:rsidRDefault="00F93451" w:rsidP="00F93451">
      <w:pPr>
        <w:numPr>
          <w:ilvl w:val="0"/>
          <w:numId w:val="18"/>
        </w:numPr>
        <w:tabs>
          <w:tab w:val="left" w:pos="0"/>
        </w:tabs>
        <w:contextualSpacing/>
        <w:rPr>
          <w:rFonts w:cs="Arial"/>
          <w:szCs w:val="20"/>
        </w:rPr>
      </w:pPr>
      <w:r w:rsidRPr="00305370">
        <w:rPr>
          <w:rFonts w:cs="Arial"/>
          <w:szCs w:val="20"/>
        </w:rPr>
        <w:t>Zakon o izvrševanju proračunov Republike Slovenije za leti 202</w:t>
      </w:r>
      <w:r>
        <w:rPr>
          <w:rFonts w:cs="Arial"/>
          <w:szCs w:val="20"/>
        </w:rPr>
        <w:t>5</w:t>
      </w:r>
      <w:r w:rsidRPr="00305370">
        <w:rPr>
          <w:rFonts w:cs="Arial"/>
          <w:szCs w:val="20"/>
        </w:rPr>
        <w:t xml:space="preserve"> in 202</w:t>
      </w:r>
      <w:r>
        <w:rPr>
          <w:rFonts w:cs="Arial"/>
          <w:szCs w:val="20"/>
        </w:rPr>
        <w:t>6 (</w:t>
      </w:r>
      <w:r w:rsidRPr="00022579">
        <w:rPr>
          <w:rFonts w:cs="Arial"/>
          <w:szCs w:val="20"/>
        </w:rPr>
        <w:t>ZIPRS2</w:t>
      </w:r>
      <w:r>
        <w:rPr>
          <w:rFonts w:cs="Arial"/>
          <w:szCs w:val="20"/>
        </w:rPr>
        <w:t>5</w:t>
      </w:r>
      <w:r w:rsidRPr="00022579">
        <w:rPr>
          <w:rFonts w:cs="Arial"/>
          <w:szCs w:val="20"/>
        </w:rPr>
        <w:t>2</w:t>
      </w:r>
      <w:r>
        <w:rPr>
          <w:rFonts w:cs="Arial"/>
          <w:szCs w:val="20"/>
        </w:rPr>
        <w:t xml:space="preserve">6; </w:t>
      </w:r>
      <w:r w:rsidRPr="001842C8">
        <w:rPr>
          <w:rFonts w:cs="Arial"/>
          <w:szCs w:val="20"/>
        </w:rPr>
        <w:t>Uradni list RS, št. 104/24, 17/25 – ZFO-1E in 32/25 – ZJU-1</w:t>
      </w:r>
      <w:r w:rsidRPr="00305370">
        <w:rPr>
          <w:rFonts w:cs="Arial"/>
          <w:szCs w:val="20"/>
        </w:rPr>
        <w:t>)</w:t>
      </w:r>
      <w:r w:rsidRPr="007667FE">
        <w:rPr>
          <w:rFonts w:cs="Arial"/>
          <w:szCs w:val="20"/>
        </w:rPr>
        <w:t>,</w:t>
      </w:r>
    </w:p>
    <w:p w14:paraId="7993E871" w14:textId="77777777" w:rsidR="00F93451" w:rsidRDefault="00F93451" w:rsidP="00F93451">
      <w:pPr>
        <w:numPr>
          <w:ilvl w:val="0"/>
          <w:numId w:val="18"/>
        </w:numPr>
        <w:contextualSpacing/>
        <w:rPr>
          <w:rFonts w:cs="Arial"/>
          <w:szCs w:val="20"/>
        </w:rPr>
      </w:pPr>
      <w:r w:rsidRPr="007667FE">
        <w:rPr>
          <w:rFonts w:cs="Arial"/>
          <w:szCs w:val="20"/>
        </w:rPr>
        <w:t>Uredba o postopku, merilih in načinih dodeljevanja sredstev za spodbujanje razvojnih programov in prednostnih nalog (Uradni list RS, št. 56/11),</w:t>
      </w:r>
    </w:p>
    <w:p w14:paraId="3A4934C8" w14:textId="77777777" w:rsidR="00F93451" w:rsidRPr="007667FE" w:rsidRDefault="00F93451" w:rsidP="00F93451">
      <w:pPr>
        <w:numPr>
          <w:ilvl w:val="0"/>
          <w:numId w:val="18"/>
        </w:numPr>
        <w:tabs>
          <w:tab w:val="left" w:pos="0"/>
        </w:tabs>
        <w:contextualSpacing/>
        <w:rPr>
          <w:rFonts w:cs="Arial"/>
          <w:szCs w:val="20"/>
        </w:rPr>
      </w:pPr>
      <w:r w:rsidRPr="00305370">
        <w:rPr>
          <w:rFonts w:cs="Arial"/>
          <w:szCs w:val="20"/>
        </w:rPr>
        <w:t>Pravilnik o postopkih za izvrševanje proračuna Republike Slovenije (</w:t>
      </w:r>
      <w:r w:rsidRPr="001842C8">
        <w:rPr>
          <w:rFonts w:cs="Arial"/>
          <w:szCs w:val="20"/>
        </w:rPr>
        <w:t>Uradni list RS, št. 50/07, 61/08, 99/09 – ZIPRS1011, 3/13, 81/16, 11/22, 96/22, 105/22 – ZZNŠPP, 149/22, 106/23</w:t>
      </w:r>
      <w:r>
        <w:rPr>
          <w:rFonts w:cs="Arial"/>
          <w:szCs w:val="20"/>
        </w:rPr>
        <w:t xml:space="preserve">, </w:t>
      </w:r>
      <w:r w:rsidRPr="001842C8">
        <w:rPr>
          <w:rFonts w:cs="Arial"/>
          <w:szCs w:val="20"/>
        </w:rPr>
        <w:t>88/24</w:t>
      </w:r>
      <w:r>
        <w:rPr>
          <w:rFonts w:cs="Arial"/>
          <w:szCs w:val="20"/>
        </w:rPr>
        <w:t xml:space="preserve"> in 79/25</w:t>
      </w:r>
      <w:r w:rsidRPr="00305370">
        <w:rPr>
          <w:rFonts w:cs="Arial"/>
          <w:szCs w:val="20"/>
        </w:rPr>
        <w:t>)</w:t>
      </w:r>
      <w:r w:rsidRPr="007667FE">
        <w:rPr>
          <w:rFonts w:cs="Arial"/>
          <w:szCs w:val="20"/>
        </w:rPr>
        <w:t>,</w:t>
      </w:r>
    </w:p>
    <w:p w14:paraId="257AAEB4" w14:textId="77777777" w:rsidR="00F93451" w:rsidRPr="007667FE" w:rsidRDefault="00F93451" w:rsidP="00F93451">
      <w:pPr>
        <w:numPr>
          <w:ilvl w:val="0"/>
          <w:numId w:val="18"/>
        </w:numPr>
        <w:tabs>
          <w:tab w:val="left" w:pos="0"/>
        </w:tabs>
        <w:rPr>
          <w:rFonts w:cs="Arial"/>
          <w:szCs w:val="20"/>
        </w:rPr>
      </w:pPr>
      <w:r w:rsidRPr="00305370">
        <w:rPr>
          <w:rFonts w:cs="Arial"/>
          <w:szCs w:val="20"/>
        </w:rPr>
        <w:t>Zakon o javnem naročanju</w:t>
      </w:r>
      <w:r>
        <w:rPr>
          <w:rFonts w:cs="Arial"/>
          <w:szCs w:val="20"/>
        </w:rPr>
        <w:t xml:space="preserve"> (ZJN-3; </w:t>
      </w:r>
      <w:r w:rsidRPr="00022579">
        <w:rPr>
          <w:rFonts w:cs="Arial"/>
          <w:szCs w:val="20"/>
        </w:rPr>
        <w:t xml:space="preserve">Uradni list RS, št. 91/15, 14/18, 121/21, 10/22, 74/22 – </w:t>
      </w:r>
      <w:proofErr w:type="spellStart"/>
      <w:r w:rsidRPr="00022579">
        <w:rPr>
          <w:rFonts w:cs="Arial"/>
          <w:szCs w:val="20"/>
        </w:rPr>
        <w:t>odl</w:t>
      </w:r>
      <w:proofErr w:type="spellEnd"/>
      <w:r w:rsidRPr="00022579">
        <w:rPr>
          <w:rFonts w:cs="Arial"/>
          <w:szCs w:val="20"/>
        </w:rPr>
        <w:t>. US, 100/22 – ZNUZSZS, 28/23 in 88/23 – ZOPNN-F</w:t>
      </w:r>
      <w:r>
        <w:rPr>
          <w:rFonts w:cs="Arial"/>
          <w:szCs w:val="20"/>
        </w:rPr>
        <w:t xml:space="preserve"> </w:t>
      </w:r>
      <w:r w:rsidRPr="00022579">
        <w:rPr>
          <w:rFonts w:cs="Arial"/>
          <w:szCs w:val="20"/>
        </w:rPr>
        <w:t>F</w:t>
      </w:r>
      <w:r>
        <w:rPr>
          <w:rFonts w:cs="Arial"/>
          <w:szCs w:val="20"/>
        </w:rPr>
        <w:t xml:space="preserve"> in 83/25 ZOUL</w:t>
      </w:r>
      <w:r w:rsidRPr="00305370">
        <w:rPr>
          <w:rFonts w:cs="Arial"/>
          <w:szCs w:val="20"/>
        </w:rPr>
        <w:t>)</w:t>
      </w:r>
      <w:r w:rsidRPr="007667FE">
        <w:rPr>
          <w:rFonts w:cs="Arial"/>
          <w:szCs w:val="20"/>
        </w:rPr>
        <w:t>,</w:t>
      </w:r>
    </w:p>
    <w:p w14:paraId="6E8D0542" w14:textId="77777777" w:rsidR="00F93451" w:rsidRDefault="00F93451" w:rsidP="00F93451">
      <w:pPr>
        <w:numPr>
          <w:ilvl w:val="0"/>
          <w:numId w:val="18"/>
        </w:numPr>
        <w:tabs>
          <w:tab w:val="left" w:pos="0"/>
        </w:tabs>
        <w:rPr>
          <w:rFonts w:cs="Arial"/>
          <w:szCs w:val="20"/>
        </w:rPr>
      </w:pPr>
      <w:r w:rsidRPr="00305370">
        <w:rPr>
          <w:rFonts w:cs="Arial"/>
          <w:szCs w:val="20"/>
        </w:rPr>
        <w:t xml:space="preserve">Zakon o varstvu osebnih podatkov </w:t>
      </w:r>
      <w:r w:rsidRPr="00022579">
        <w:rPr>
          <w:rFonts w:cs="Arial"/>
          <w:szCs w:val="20"/>
        </w:rPr>
        <w:t>(ZVOP-2</w:t>
      </w:r>
      <w:r>
        <w:rPr>
          <w:rFonts w:cs="Arial"/>
          <w:szCs w:val="20"/>
        </w:rPr>
        <w:t xml:space="preserve">; </w:t>
      </w:r>
      <w:r w:rsidRPr="001842C8">
        <w:rPr>
          <w:rFonts w:cs="Arial"/>
          <w:szCs w:val="20"/>
        </w:rPr>
        <w:t>Uradni list RS, št. 163/22 in 40/25 – ZInfV-1</w:t>
      </w:r>
      <w:r w:rsidRPr="00305370">
        <w:rPr>
          <w:rFonts w:cs="Arial"/>
          <w:szCs w:val="20"/>
        </w:rPr>
        <w:t>)</w:t>
      </w:r>
      <w:r w:rsidRPr="00F87928">
        <w:rPr>
          <w:rFonts w:cs="Arial"/>
          <w:szCs w:val="20"/>
        </w:rPr>
        <w:t>,</w:t>
      </w:r>
    </w:p>
    <w:p w14:paraId="330F94F6" w14:textId="77777777" w:rsidR="00F93451" w:rsidRDefault="00F93451" w:rsidP="00F93451">
      <w:pPr>
        <w:numPr>
          <w:ilvl w:val="0"/>
          <w:numId w:val="18"/>
        </w:numPr>
        <w:tabs>
          <w:tab w:val="left" w:pos="0"/>
        </w:tabs>
        <w:rPr>
          <w:rFonts w:cs="Arial"/>
          <w:szCs w:val="20"/>
        </w:rPr>
      </w:pPr>
      <w:r w:rsidRPr="007667FE">
        <w:rPr>
          <w:rFonts w:cs="Arial"/>
          <w:szCs w:val="20"/>
        </w:rPr>
        <w:t>Zakon o integriteti in preprečevanju korupcije</w:t>
      </w:r>
      <w:r>
        <w:rPr>
          <w:rFonts w:cs="Arial"/>
          <w:szCs w:val="20"/>
        </w:rPr>
        <w:t xml:space="preserve"> </w:t>
      </w:r>
      <w:r w:rsidRPr="00022579">
        <w:rPr>
          <w:rFonts w:cs="Arial"/>
          <w:szCs w:val="20"/>
        </w:rPr>
        <w:t>(</w:t>
      </w:r>
      <w:proofErr w:type="spellStart"/>
      <w:r w:rsidRPr="00022579">
        <w:rPr>
          <w:rFonts w:cs="Arial"/>
          <w:szCs w:val="20"/>
        </w:rPr>
        <w:t>ZIntPK</w:t>
      </w:r>
      <w:proofErr w:type="spellEnd"/>
      <w:r>
        <w:rPr>
          <w:rFonts w:cs="Arial"/>
          <w:szCs w:val="20"/>
        </w:rPr>
        <w:t xml:space="preserve">; </w:t>
      </w:r>
      <w:r w:rsidRPr="00022579">
        <w:rPr>
          <w:rFonts w:cs="Arial"/>
          <w:szCs w:val="20"/>
        </w:rPr>
        <w:t xml:space="preserve">Uradni list RS, št. 69/11 – uradno prečiščeno besedilo, 158/20, 3/22 – </w:t>
      </w:r>
      <w:proofErr w:type="spellStart"/>
      <w:r w:rsidRPr="00022579">
        <w:rPr>
          <w:rFonts w:cs="Arial"/>
          <w:szCs w:val="20"/>
        </w:rPr>
        <w:t>ZDeb</w:t>
      </w:r>
      <w:proofErr w:type="spellEnd"/>
      <w:r w:rsidRPr="00022579">
        <w:rPr>
          <w:rFonts w:cs="Arial"/>
          <w:szCs w:val="20"/>
        </w:rPr>
        <w:t xml:space="preserve"> in 16/23 – </w:t>
      </w:r>
      <w:proofErr w:type="spellStart"/>
      <w:r w:rsidRPr="00022579">
        <w:rPr>
          <w:rFonts w:cs="Arial"/>
          <w:szCs w:val="20"/>
        </w:rPr>
        <w:t>ZZPri</w:t>
      </w:r>
      <w:proofErr w:type="spellEnd"/>
      <w:r>
        <w:rPr>
          <w:rFonts w:cs="Arial"/>
          <w:szCs w:val="20"/>
        </w:rPr>
        <w:t>),</w:t>
      </w:r>
    </w:p>
    <w:p w14:paraId="77D26F11" w14:textId="77777777" w:rsidR="00F93451" w:rsidRDefault="00F93451" w:rsidP="00F93451">
      <w:pPr>
        <w:numPr>
          <w:ilvl w:val="0"/>
          <w:numId w:val="18"/>
        </w:numPr>
        <w:tabs>
          <w:tab w:val="left" w:pos="0"/>
        </w:tabs>
        <w:rPr>
          <w:rFonts w:cs="Arial"/>
          <w:szCs w:val="20"/>
        </w:rPr>
      </w:pPr>
      <w:r w:rsidRPr="00634BAE">
        <w:rPr>
          <w:rFonts w:cs="Arial"/>
          <w:szCs w:val="20"/>
        </w:rPr>
        <w:t>Uredb</w:t>
      </w:r>
      <w:r>
        <w:rPr>
          <w:rFonts w:cs="Arial"/>
          <w:szCs w:val="20"/>
        </w:rPr>
        <w:t>a</w:t>
      </w:r>
      <w:r w:rsidRPr="00634BAE">
        <w:rPr>
          <w:rFonts w:cs="Arial"/>
          <w:szCs w:val="20"/>
        </w:rPr>
        <w:t xml:space="preserve"> o izvajanju ukrepov endogene regionalne politike</w:t>
      </w:r>
      <w:r>
        <w:rPr>
          <w:rFonts w:cs="Arial"/>
          <w:szCs w:val="20"/>
        </w:rPr>
        <w:t xml:space="preserve"> </w:t>
      </w:r>
      <w:r w:rsidRPr="00634BAE">
        <w:rPr>
          <w:rFonts w:cs="Arial"/>
          <w:szCs w:val="20"/>
        </w:rPr>
        <w:t>(</w:t>
      </w:r>
      <w:r w:rsidRPr="00022579">
        <w:rPr>
          <w:rFonts w:cs="Arial"/>
          <w:szCs w:val="20"/>
        </w:rPr>
        <w:t>Uradni list RS, št. 16/13, 78/15, 46/19 in 63/23</w:t>
      </w:r>
      <w:r w:rsidRPr="00634BAE">
        <w:rPr>
          <w:rFonts w:cs="Arial"/>
          <w:szCs w:val="20"/>
        </w:rPr>
        <w:t>)</w:t>
      </w:r>
      <w:r>
        <w:rPr>
          <w:rFonts w:cs="Arial"/>
          <w:szCs w:val="20"/>
        </w:rPr>
        <w:t>,</w:t>
      </w:r>
      <w:r w:rsidRPr="00634BAE">
        <w:rPr>
          <w:rFonts w:cs="Arial"/>
          <w:szCs w:val="20"/>
        </w:rPr>
        <w:t xml:space="preserve"> </w:t>
      </w:r>
    </w:p>
    <w:p w14:paraId="5EFBC6E0" w14:textId="77777777" w:rsidR="00F93451" w:rsidRPr="00634BAE" w:rsidRDefault="00F93451" w:rsidP="00F93451">
      <w:pPr>
        <w:numPr>
          <w:ilvl w:val="0"/>
          <w:numId w:val="18"/>
        </w:numPr>
        <w:tabs>
          <w:tab w:val="left" w:pos="0"/>
        </w:tabs>
        <w:rPr>
          <w:rFonts w:cs="Arial"/>
          <w:szCs w:val="20"/>
        </w:rPr>
      </w:pPr>
      <w:r w:rsidRPr="008410E9">
        <w:rPr>
          <w:rFonts w:cs="Arial"/>
          <w:szCs w:val="20"/>
        </w:rPr>
        <w:t>Uredba o določitvi obmejnih problemskih območij</w:t>
      </w:r>
      <w:r>
        <w:rPr>
          <w:rFonts w:cs="Arial"/>
          <w:szCs w:val="20"/>
        </w:rPr>
        <w:t xml:space="preserve"> (</w:t>
      </w:r>
      <w:r w:rsidRPr="00022579">
        <w:rPr>
          <w:rFonts w:cs="Arial"/>
          <w:szCs w:val="20"/>
        </w:rPr>
        <w:t>Uradni list RS, št. 22/11, 97/12, 24/15, 35/17, 101/20</w:t>
      </w:r>
      <w:r>
        <w:rPr>
          <w:rFonts w:cs="Arial"/>
          <w:szCs w:val="20"/>
        </w:rPr>
        <w:t>,</w:t>
      </w:r>
      <w:r w:rsidRPr="00022579">
        <w:rPr>
          <w:rFonts w:cs="Arial"/>
          <w:szCs w:val="20"/>
        </w:rPr>
        <w:t>112/22</w:t>
      </w:r>
      <w:r>
        <w:rPr>
          <w:rFonts w:cs="Arial"/>
          <w:szCs w:val="20"/>
        </w:rPr>
        <w:t xml:space="preserve"> in 92/24</w:t>
      </w:r>
      <w:r w:rsidRPr="008410E9">
        <w:rPr>
          <w:rFonts w:cs="Arial"/>
          <w:szCs w:val="20"/>
        </w:rPr>
        <w:t>)</w:t>
      </w:r>
      <w:r>
        <w:rPr>
          <w:rFonts w:cs="Arial"/>
          <w:szCs w:val="20"/>
        </w:rPr>
        <w:t>.</w:t>
      </w:r>
    </w:p>
    <w:bookmarkEnd w:id="0"/>
    <w:p w14:paraId="75D8CC35" w14:textId="2A1F6507" w:rsidR="008D1DE9" w:rsidRDefault="008D1DE9" w:rsidP="008D1DE9">
      <w:pPr>
        <w:rPr>
          <w:rFonts w:cs="Arial"/>
          <w:b/>
          <w:szCs w:val="20"/>
        </w:rPr>
      </w:pPr>
    </w:p>
    <w:p w14:paraId="11738F85" w14:textId="5E5209FD" w:rsidR="008D1DE9" w:rsidRDefault="008D1DE9" w:rsidP="008D1DE9">
      <w:pPr>
        <w:rPr>
          <w:rFonts w:cs="Arial"/>
          <w:b/>
          <w:szCs w:val="20"/>
        </w:rPr>
      </w:pPr>
      <w:r>
        <w:rPr>
          <w:rFonts w:cs="Arial"/>
          <w:b/>
          <w:szCs w:val="20"/>
        </w:rPr>
        <w:t>2. Naziv in sedež organa, ki dodeljuje sredstva</w:t>
      </w:r>
    </w:p>
    <w:p w14:paraId="0C560C59" w14:textId="5C247936" w:rsidR="008D1DE9" w:rsidRDefault="008D1DE9" w:rsidP="008D1DE9">
      <w:pPr>
        <w:rPr>
          <w:rFonts w:cs="Arial"/>
          <w:b/>
          <w:szCs w:val="20"/>
        </w:rPr>
      </w:pPr>
    </w:p>
    <w:p w14:paraId="63AB6124" w14:textId="77777777" w:rsidR="008D1DE9" w:rsidRPr="008D1DE9" w:rsidRDefault="008D1DE9" w:rsidP="008D1DE9">
      <w:pPr>
        <w:rPr>
          <w:rFonts w:cs="Arial"/>
          <w:szCs w:val="20"/>
        </w:rPr>
      </w:pPr>
      <w:r w:rsidRPr="008D1DE9">
        <w:rPr>
          <w:rFonts w:cs="Arial"/>
          <w:szCs w:val="20"/>
        </w:rPr>
        <w:t>Neposredni proračunski uporabnik je Republika Slovenija, Ministrstvo za kohezijo in regionalni razvoj, Kotnikova ulica 5, 1000 Ljubljana (v nadaljnjem besedilu: ministrstvo). Ministrstvo nastopa pri izvedbi tega javnega razpisa v vlogi nosilnega organa in izvajalca javnega razpisa.</w:t>
      </w:r>
    </w:p>
    <w:p w14:paraId="7E4B065F" w14:textId="64DFD94A" w:rsidR="008D1DE9" w:rsidRDefault="008D1DE9" w:rsidP="008D1DE9">
      <w:pPr>
        <w:rPr>
          <w:rFonts w:cs="Arial"/>
          <w:b/>
          <w:szCs w:val="20"/>
        </w:rPr>
      </w:pPr>
    </w:p>
    <w:p w14:paraId="550FEA1B" w14:textId="727DB98E" w:rsidR="008D1DE9" w:rsidRPr="008D1DE9" w:rsidRDefault="008D1DE9" w:rsidP="008D1DE9">
      <w:pPr>
        <w:pStyle w:val="Naslov1"/>
        <w:numPr>
          <w:ilvl w:val="0"/>
          <w:numId w:val="0"/>
        </w:numPr>
        <w:spacing w:before="0" w:after="0"/>
        <w:rPr>
          <w:szCs w:val="20"/>
          <w:lang w:val="sl-SI"/>
        </w:rPr>
      </w:pPr>
      <w:bookmarkStart w:id="1" w:name="_Toc127261491"/>
      <w:r w:rsidRPr="008D1DE9">
        <w:rPr>
          <w:szCs w:val="20"/>
          <w:lang w:val="sl-SI"/>
        </w:rPr>
        <w:t xml:space="preserve">3. </w:t>
      </w:r>
      <w:r>
        <w:rPr>
          <w:caps w:val="0"/>
          <w:szCs w:val="20"/>
          <w:lang w:val="sl-SI"/>
        </w:rPr>
        <w:t>N</w:t>
      </w:r>
      <w:r w:rsidRPr="008D1DE9">
        <w:rPr>
          <w:caps w:val="0"/>
          <w:szCs w:val="20"/>
          <w:lang w:val="sl-SI"/>
        </w:rPr>
        <w:t>amen, predmet, cilji in kazalniki javnega razpisa</w:t>
      </w:r>
      <w:bookmarkEnd w:id="1"/>
    </w:p>
    <w:p w14:paraId="5E94FB5A" w14:textId="77777777" w:rsidR="008D1DE9" w:rsidRPr="008D1DE9" w:rsidRDefault="008D1DE9" w:rsidP="008D1DE9">
      <w:pPr>
        <w:contextualSpacing/>
        <w:rPr>
          <w:rFonts w:cs="Arial"/>
          <w:b/>
          <w:szCs w:val="20"/>
        </w:rPr>
      </w:pPr>
    </w:p>
    <w:p w14:paraId="147B9AF8" w14:textId="77777777" w:rsidR="008D1DE9" w:rsidRPr="008D1DE9" w:rsidRDefault="008D1DE9" w:rsidP="008D1DE9">
      <w:pPr>
        <w:rPr>
          <w:rFonts w:cs="Arial"/>
          <w:b/>
          <w:szCs w:val="20"/>
        </w:rPr>
      </w:pPr>
      <w:r w:rsidRPr="008D1DE9">
        <w:rPr>
          <w:rFonts w:cs="Arial"/>
          <w:b/>
          <w:szCs w:val="20"/>
        </w:rPr>
        <w:t xml:space="preserve">Namen javnega razpisa </w:t>
      </w:r>
    </w:p>
    <w:p w14:paraId="64F4C574" w14:textId="77777777" w:rsidR="008D1DE9" w:rsidRPr="008D1DE9" w:rsidRDefault="008D1DE9" w:rsidP="008D1DE9">
      <w:pPr>
        <w:rPr>
          <w:rFonts w:cs="Arial"/>
          <w:szCs w:val="20"/>
        </w:rPr>
      </w:pPr>
    </w:p>
    <w:p w14:paraId="0F2E4BDE" w14:textId="77777777" w:rsidR="009F792E" w:rsidRDefault="009F792E" w:rsidP="009F792E">
      <w:pPr>
        <w:rPr>
          <w:rFonts w:cs="Arial"/>
          <w:szCs w:val="20"/>
        </w:rPr>
      </w:pPr>
      <w:r w:rsidRPr="00DB6AEB">
        <w:rPr>
          <w:rFonts w:cs="Arial"/>
          <w:szCs w:val="20"/>
        </w:rPr>
        <w:t xml:space="preserve">Predmet javnega razpisa </w:t>
      </w:r>
      <w:r>
        <w:rPr>
          <w:rFonts w:cs="Arial"/>
          <w:szCs w:val="20"/>
        </w:rPr>
        <w:t>zajema</w:t>
      </w:r>
      <w:r w:rsidRPr="00DB6AEB">
        <w:rPr>
          <w:rFonts w:cs="Arial"/>
          <w:szCs w:val="20"/>
        </w:rPr>
        <w:t xml:space="preserve"> sofinanciranje</w:t>
      </w:r>
      <w:r>
        <w:rPr>
          <w:rFonts w:cs="Arial"/>
          <w:szCs w:val="20"/>
        </w:rPr>
        <w:t xml:space="preserve"> revitalizacije </w:t>
      </w:r>
      <w:r w:rsidRPr="00DA54FD">
        <w:rPr>
          <w:rFonts w:cs="Arial"/>
          <w:szCs w:val="20"/>
        </w:rPr>
        <w:t>zapuščenih</w:t>
      </w:r>
      <w:r>
        <w:rPr>
          <w:rFonts w:cs="Arial"/>
          <w:szCs w:val="20"/>
        </w:rPr>
        <w:t xml:space="preserve"> oz. propadajočih </w:t>
      </w:r>
      <w:r w:rsidRPr="00DA54FD">
        <w:rPr>
          <w:rFonts w:cs="Arial"/>
          <w:szCs w:val="20"/>
        </w:rPr>
        <w:t>objektov javne infrastrukture</w:t>
      </w:r>
      <w:r>
        <w:rPr>
          <w:rFonts w:cs="Arial"/>
          <w:szCs w:val="20"/>
        </w:rPr>
        <w:t xml:space="preserve"> na OPO oz. na FRO na OPO, pri čemer revitalizacija pomeni obnovo objekta na OPO oz. na FRO na OPO, nakup opreme za </w:t>
      </w:r>
      <w:r w:rsidRPr="00D95302">
        <w:rPr>
          <w:rFonts w:cs="Arial"/>
          <w:szCs w:val="20"/>
        </w:rPr>
        <w:t>delovanje dejavnosti v objektu na</w:t>
      </w:r>
      <w:r>
        <w:rPr>
          <w:rFonts w:cs="Arial"/>
          <w:szCs w:val="20"/>
        </w:rPr>
        <w:t xml:space="preserve"> OPO oz. na FRO na OPO, pripravo vizije razvoja in programa uporabe revitaliziranega objekta, načrt upravljanja oziroma ureditev prenosa v upravljanje, načrt upravljanja dejavnosti v revitaliziranem objektu ter </w:t>
      </w:r>
      <w:r w:rsidRPr="00322487">
        <w:rPr>
          <w:rFonts w:cs="Arial"/>
          <w:szCs w:val="20"/>
        </w:rPr>
        <w:t>informiranje in obveščanje javnosti o projektu, ki je predmet vloge na javni razpis</w:t>
      </w:r>
      <w:r>
        <w:rPr>
          <w:rFonts w:cs="Arial"/>
          <w:szCs w:val="20"/>
        </w:rPr>
        <w:t xml:space="preserve"> ter drugih v nadaljevanju opredeljenih aktivnosti.</w:t>
      </w:r>
    </w:p>
    <w:p w14:paraId="7E213F23" w14:textId="77777777" w:rsidR="009F792E" w:rsidRPr="00C13B8F" w:rsidRDefault="009F792E" w:rsidP="009F792E">
      <w:pPr>
        <w:rPr>
          <w:rFonts w:cs="Arial"/>
          <w:szCs w:val="20"/>
        </w:rPr>
      </w:pPr>
    </w:p>
    <w:p w14:paraId="5C802A75" w14:textId="77777777" w:rsidR="009F792E" w:rsidRDefault="009F792E" w:rsidP="009F792E">
      <w:pPr>
        <w:pStyle w:val="Sprotnaopomba-besedilo"/>
        <w:rPr>
          <w:rFonts w:cs="Arial"/>
        </w:rPr>
      </w:pPr>
      <w:r w:rsidRPr="00C13B8F">
        <w:rPr>
          <w:rFonts w:cs="Arial"/>
        </w:rPr>
        <w:t xml:space="preserve">V okviru obnove objekta je do sofinanciranja upravičena tudi morebitna širitev ali nadgradnja </w:t>
      </w:r>
      <w:r>
        <w:rPr>
          <w:rFonts w:cs="Arial"/>
        </w:rPr>
        <w:t xml:space="preserve">zapuščenega oz. propadajočega </w:t>
      </w:r>
      <w:r w:rsidRPr="00C13B8F">
        <w:rPr>
          <w:rFonts w:cs="Arial"/>
        </w:rPr>
        <w:t xml:space="preserve">objekta. </w:t>
      </w:r>
    </w:p>
    <w:p w14:paraId="3BE9B760" w14:textId="77777777" w:rsidR="009F792E" w:rsidRDefault="009F792E" w:rsidP="009F792E">
      <w:pPr>
        <w:pStyle w:val="Sprotnaopomba-besedilo"/>
        <w:rPr>
          <w:rFonts w:cs="Arial"/>
        </w:rPr>
      </w:pPr>
    </w:p>
    <w:p w14:paraId="102CB4CC" w14:textId="77777777" w:rsidR="009F792E" w:rsidRPr="009F792E" w:rsidRDefault="009F792E" w:rsidP="009F792E">
      <w:pPr>
        <w:pStyle w:val="Sprotnaopomba-besedilo"/>
        <w:rPr>
          <w:rFonts w:cs="Arial"/>
        </w:rPr>
      </w:pPr>
      <w:r w:rsidRPr="009F792E">
        <w:rPr>
          <w:rFonts w:cs="Arial"/>
        </w:rPr>
        <w:t>Predmet javnega razpisa ni obnova oz. revitalizacija objektov, ki so deloma ali v celoti v funkciji oziroma v katerih se dejavnost(i) že izvaja(jo), temveč zgolj objektov, ki so zapuščeni, propadajoči in v katerih se trenutno ne izvaja nobena dejavnost, storitev ali funkcija.</w:t>
      </w:r>
    </w:p>
    <w:p w14:paraId="1E209E33" w14:textId="77777777" w:rsidR="009F792E" w:rsidRPr="009F792E" w:rsidRDefault="009F792E" w:rsidP="009F792E">
      <w:pPr>
        <w:pStyle w:val="Sprotnaopomba-besedilo"/>
        <w:rPr>
          <w:rFonts w:cs="Arial"/>
        </w:rPr>
      </w:pPr>
    </w:p>
    <w:p w14:paraId="6461C4D2" w14:textId="77777777" w:rsidR="009F792E" w:rsidRDefault="009F792E" w:rsidP="009F792E">
      <w:pPr>
        <w:pStyle w:val="Sprotnaopomba-besedilo"/>
        <w:rPr>
          <w:rFonts w:cs="Arial"/>
        </w:rPr>
      </w:pPr>
      <w:r w:rsidRPr="009F792E">
        <w:rPr>
          <w:rFonts w:cs="Arial"/>
        </w:rPr>
        <w:lastRenderedPageBreak/>
        <w:t>Predmet javnega razpisa ni obnova športne infrastrukture in športnih objektov (nogometnih ipd. igrišč ter igriščem pripadajoče infrastrukture (slačilnice in drugi podobni športni objekti)).</w:t>
      </w:r>
    </w:p>
    <w:p w14:paraId="51ED010B" w14:textId="77777777" w:rsidR="00E42F8D" w:rsidRPr="009F792E" w:rsidRDefault="00E42F8D" w:rsidP="009F792E">
      <w:pPr>
        <w:pStyle w:val="Sprotnaopomba-besedilo"/>
        <w:rPr>
          <w:rFonts w:cs="Arial"/>
        </w:rPr>
      </w:pPr>
    </w:p>
    <w:p w14:paraId="4AA01CB6" w14:textId="31760A1F" w:rsidR="009F792E" w:rsidRPr="009F792E" w:rsidRDefault="009F792E" w:rsidP="009F792E">
      <w:pPr>
        <w:pStyle w:val="Sprotnaopomba-besedilo"/>
        <w:rPr>
          <w:rFonts w:cs="Arial"/>
        </w:rPr>
      </w:pPr>
      <w:r w:rsidRPr="009F792E">
        <w:rPr>
          <w:rFonts w:cs="Arial"/>
        </w:rPr>
        <w:t xml:space="preserve">Predmet javnega razpisa ni obnova trgov, tržnic, otroških igrišč, parkirišč, pokopališč, parkov, zelenic idr. rekreacijskih površin. </w:t>
      </w:r>
    </w:p>
    <w:p w14:paraId="7B7A3C11" w14:textId="77777777" w:rsidR="009F792E" w:rsidRPr="00C13B8F" w:rsidRDefault="009F792E" w:rsidP="009F792E">
      <w:pPr>
        <w:pStyle w:val="Sprotnaopomba-besedilo"/>
        <w:rPr>
          <w:rFonts w:cs="Arial"/>
        </w:rPr>
      </w:pPr>
    </w:p>
    <w:p w14:paraId="1B5F6318" w14:textId="77777777" w:rsidR="009F792E" w:rsidRPr="00046527" w:rsidRDefault="009F792E" w:rsidP="009F792E">
      <w:pPr>
        <w:rPr>
          <w:rFonts w:cs="Arial"/>
          <w:szCs w:val="20"/>
        </w:rPr>
      </w:pPr>
      <w:r w:rsidRPr="00C13B8F">
        <w:rPr>
          <w:rFonts w:cs="Arial"/>
          <w:szCs w:val="20"/>
        </w:rPr>
        <w:t>V okviru</w:t>
      </w:r>
      <w:r w:rsidRPr="00046527">
        <w:rPr>
          <w:rFonts w:cs="Arial"/>
          <w:szCs w:val="20"/>
        </w:rPr>
        <w:t xml:space="preserve"> revitaliziranih objektov se bodo vzpostavili infrastrukturni pogoji za</w:t>
      </w:r>
      <w:r>
        <w:rPr>
          <w:rFonts w:cs="Arial"/>
          <w:szCs w:val="20"/>
        </w:rPr>
        <w:t xml:space="preserve"> storitve, funkcije oz. dejavnosti</w:t>
      </w:r>
      <w:r w:rsidRPr="00046527">
        <w:rPr>
          <w:rFonts w:cs="Arial"/>
          <w:szCs w:val="20"/>
        </w:rPr>
        <w:t xml:space="preserve">, </w:t>
      </w:r>
      <w:r>
        <w:rPr>
          <w:rFonts w:cs="Arial"/>
          <w:szCs w:val="20"/>
        </w:rPr>
        <w:t xml:space="preserve">kot </w:t>
      </w:r>
      <w:r w:rsidRPr="00046527">
        <w:rPr>
          <w:rFonts w:cs="Arial"/>
          <w:szCs w:val="20"/>
        </w:rPr>
        <w:t>na primer</w:t>
      </w:r>
      <w:r>
        <w:rPr>
          <w:rFonts w:cs="Arial"/>
          <w:szCs w:val="20"/>
        </w:rPr>
        <w:t xml:space="preserve"> za</w:t>
      </w:r>
      <w:r w:rsidRPr="00046527">
        <w:rPr>
          <w:rFonts w:cs="Arial"/>
          <w:szCs w:val="20"/>
        </w:rPr>
        <w:t>:</w:t>
      </w:r>
    </w:p>
    <w:p w14:paraId="35696091" w14:textId="77777777" w:rsidR="009F792E" w:rsidRDefault="009F792E" w:rsidP="009F792E">
      <w:pPr>
        <w:pStyle w:val="Odstavekseznama"/>
        <w:numPr>
          <w:ilvl w:val="0"/>
          <w:numId w:val="18"/>
        </w:numPr>
        <w:ind w:left="284" w:hanging="284"/>
        <w:rPr>
          <w:rFonts w:cs="Arial"/>
          <w:szCs w:val="20"/>
        </w:rPr>
      </w:pPr>
      <w:r w:rsidRPr="00046527">
        <w:rPr>
          <w:rFonts w:cs="Arial"/>
          <w:szCs w:val="20"/>
        </w:rPr>
        <w:t>dnevne in oskrbne centre,</w:t>
      </w:r>
    </w:p>
    <w:p w14:paraId="26AA7424" w14:textId="77777777" w:rsidR="009F792E" w:rsidRDefault="009F792E" w:rsidP="009F792E">
      <w:pPr>
        <w:pStyle w:val="Odstavekseznama"/>
        <w:numPr>
          <w:ilvl w:val="0"/>
          <w:numId w:val="18"/>
        </w:numPr>
        <w:ind w:left="284" w:hanging="284"/>
        <w:rPr>
          <w:rFonts w:cs="Arial"/>
          <w:szCs w:val="20"/>
        </w:rPr>
      </w:pPr>
      <w:r>
        <w:rPr>
          <w:rFonts w:cs="Arial"/>
          <w:szCs w:val="20"/>
        </w:rPr>
        <w:t>mladinske centre,</w:t>
      </w:r>
    </w:p>
    <w:p w14:paraId="74365E45" w14:textId="77777777" w:rsidR="009F792E" w:rsidRPr="00046527" w:rsidRDefault="009F792E" w:rsidP="009F792E">
      <w:pPr>
        <w:pStyle w:val="Odstavekseznama"/>
        <w:numPr>
          <w:ilvl w:val="0"/>
          <w:numId w:val="18"/>
        </w:numPr>
        <w:ind w:left="284" w:hanging="284"/>
        <w:rPr>
          <w:rFonts w:cs="Arial"/>
          <w:szCs w:val="20"/>
        </w:rPr>
      </w:pPr>
      <w:r>
        <w:rPr>
          <w:rFonts w:cs="Arial"/>
          <w:szCs w:val="20"/>
        </w:rPr>
        <w:t>centre za krepitev kompetenc mladih in starejših,</w:t>
      </w:r>
    </w:p>
    <w:p w14:paraId="64CB6B0F"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podjetniške inkubatorje,</w:t>
      </w:r>
    </w:p>
    <w:p w14:paraId="6AD7112A"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 xml:space="preserve">prostore sodela oz. </w:t>
      </w:r>
      <w:proofErr w:type="spellStart"/>
      <w:r w:rsidRPr="00046527">
        <w:rPr>
          <w:rFonts w:cs="Arial"/>
          <w:szCs w:val="20"/>
        </w:rPr>
        <w:t>co</w:t>
      </w:r>
      <w:r>
        <w:rPr>
          <w:rFonts w:cs="Arial"/>
          <w:szCs w:val="20"/>
        </w:rPr>
        <w:t>-</w:t>
      </w:r>
      <w:r w:rsidRPr="00046527">
        <w:rPr>
          <w:rFonts w:cs="Arial"/>
          <w:szCs w:val="20"/>
        </w:rPr>
        <w:t>working</w:t>
      </w:r>
      <w:proofErr w:type="spellEnd"/>
      <w:r w:rsidRPr="00046527">
        <w:rPr>
          <w:rFonts w:cs="Arial"/>
          <w:szCs w:val="20"/>
        </w:rPr>
        <w:t xml:space="preserve"> prostore,</w:t>
      </w:r>
    </w:p>
    <w:p w14:paraId="57BA559E"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centre za delo na daljavo z videokonferenčnimi prostori,</w:t>
      </w:r>
    </w:p>
    <w:p w14:paraId="227374D4" w14:textId="77777777" w:rsidR="009F792E" w:rsidRDefault="009F792E" w:rsidP="009F792E">
      <w:pPr>
        <w:pStyle w:val="Odstavekseznama"/>
        <w:numPr>
          <w:ilvl w:val="0"/>
          <w:numId w:val="18"/>
        </w:numPr>
        <w:ind w:left="284" w:hanging="284"/>
        <w:rPr>
          <w:rFonts w:cs="Arial"/>
          <w:szCs w:val="20"/>
        </w:rPr>
      </w:pPr>
      <w:r>
        <w:rPr>
          <w:rFonts w:cs="Arial"/>
          <w:szCs w:val="20"/>
        </w:rPr>
        <w:t xml:space="preserve">krepitev varstva </w:t>
      </w:r>
      <w:r w:rsidRPr="00046527">
        <w:rPr>
          <w:rFonts w:cs="Arial"/>
          <w:szCs w:val="20"/>
        </w:rPr>
        <w:t>kulturn</w:t>
      </w:r>
      <w:r>
        <w:rPr>
          <w:rFonts w:cs="Arial"/>
          <w:szCs w:val="20"/>
        </w:rPr>
        <w:t>e</w:t>
      </w:r>
      <w:r w:rsidRPr="00046527">
        <w:rPr>
          <w:rFonts w:cs="Arial"/>
          <w:szCs w:val="20"/>
        </w:rPr>
        <w:t xml:space="preserve"> dediščin</w:t>
      </w:r>
      <w:r>
        <w:rPr>
          <w:rFonts w:cs="Arial"/>
          <w:szCs w:val="20"/>
        </w:rPr>
        <w:t>e</w:t>
      </w:r>
      <w:r w:rsidRPr="00046527">
        <w:rPr>
          <w:rFonts w:cs="Arial"/>
          <w:szCs w:val="20"/>
        </w:rPr>
        <w:t xml:space="preserve">, </w:t>
      </w:r>
    </w:p>
    <w:p w14:paraId="4255A81B" w14:textId="77777777" w:rsidR="009F792E" w:rsidRPr="00046527" w:rsidRDefault="009F792E" w:rsidP="009F792E">
      <w:pPr>
        <w:pStyle w:val="Odstavekseznama"/>
        <w:numPr>
          <w:ilvl w:val="0"/>
          <w:numId w:val="18"/>
        </w:numPr>
        <w:ind w:left="284" w:hanging="284"/>
        <w:rPr>
          <w:rFonts w:cs="Arial"/>
          <w:szCs w:val="20"/>
        </w:rPr>
      </w:pPr>
      <w:r>
        <w:rPr>
          <w:rFonts w:cs="Arial"/>
          <w:szCs w:val="20"/>
        </w:rPr>
        <w:t>muzeje,</w:t>
      </w:r>
    </w:p>
    <w:p w14:paraId="6B1EEB66" w14:textId="77777777" w:rsidR="009F792E" w:rsidRDefault="009F792E" w:rsidP="009F792E">
      <w:pPr>
        <w:pStyle w:val="Odstavekseznama"/>
        <w:numPr>
          <w:ilvl w:val="0"/>
          <w:numId w:val="18"/>
        </w:numPr>
        <w:ind w:left="284" w:hanging="284"/>
        <w:rPr>
          <w:rFonts w:cs="Arial"/>
          <w:szCs w:val="20"/>
        </w:rPr>
      </w:pPr>
      <w:r w:rsidRPr="00046527">
        <w:rPr>
          <w:rFonts w:cs="Arial"/>
          <w:szCs w:val="20"/>
        </w:rPr>
        <w:t>turistično informacijske centre</w:t>
      </w:r>
      <w:r>
        <w:rPr>
          <w:rFonts w:cs="Arial"/>
          <w:szCs w:val="20"/>
        </w:rPr>
        <w:t>,</w:t>
      </w:r>
    </w:p>
    <w:p w14:paraId="1C398EDC" w14:textId="77777777" w:rsidR="009F792E" w:rsidRDefault="009F792E" w:rsidP="009F792E">
      <w:pPr>
        <w:pStyle w:val="Odstavekseznama"/>
        <w:numPr>
          <w:ilvl w:val="0"/>
          <w:numId w:val="18"/>
        </w:numPr>
        <w:ind w:left="284" w:hanging="284"/>
        <w:rPr>
          <w:rFonts w:cs="Arial"/>
          <w:szCs w:val="20"/>
        </w:rPr>
      </w:pPr>
      <w:proofErr w:type="spellStart"/>
      <w:r>
        <w:rPr>
          <w:rFonts w:cs="Arial"/>
          <w:szCs w:val="20"/>
        </w:rPr>
        <w:t>interpretacijske</w:t>
      </w:r>
      <w:proofErr w:type="spellEnd"/>
      <w:r>
        <w:rPr>
          <w:rFonts w:cs="Arial"/>
          <w:szCs w:val="20"/>
        </w:rPr>
        <w:t xml:space="preserve"> centre,</w:t>
      </w:r>
    </w:p>
    <w:p w14:paraId="672A497D" w14:textId="77777777" w:rsidR="009F792E" w:rsidRPr="005B0271" w:rsidRDefault="009F792E" w:rsidP="009F792E">
      <w:pPr>
        <w:pStyle w:val="Odstavekseznama"/>
        <w:numPr>
          <w:ilvl w:val="0"/>
          <w:numId w:val="18"/>
        </w:numPr>
        <w:ind w:left="284" w:hanging="284"/>
        <w:rPr>
          <w:rFonts w:cs="Arial"/>
          <w:szCs w:val="20"/>
        </w:rPr>
      </w:pPr>
      <w:r w:rsidRPr="00F52901">
        <w:rPr>
          <w:rFonts w:cs="Arial"/>
        </w:rPr>
        <w:t>kulturno-kreativne centre</w:t>
      </w:r>
      <w:r>
        <w:rPr>
          <w:rFonts w:cs="Arial"/>
        </w:rPr>
        <w:t>,</w:t>
      </w:r>
    </w:p>
    <w:p w14:paraId="5C5229C2" w14:textId="77777777" w:rsidR="009F792E" w:rsidRPr="005B0271" w:rsidRDefault="009F792E" w:rsidP="009F792E">
      <w:pPr>
        <w:pStyle w:val="Odstavekseznama"/>
        <w:numPr>
          <w:ilvl w:val="0"/>
          <w:numId w:val="18"/>
        </w:numPr>
        <w:ind w:left="284" w:hanging="284"/>
        <w:rPr>
          <w:rFonts w:cs="Arial"/>
          <w:szCs w:val="20"/>
        </w:rPr>
      </w:pPr>
      <w:proofErr w:type="spellStart"/>
      <w:r>
        <w:rPr>
          <w:rFonts w:cs="Arial"/>
        </w:rPr>
        <w:t>multifunkcionalne</w:t>
      </w:r>
      <w:proofErr w:type="spellEnd"/>
      <w:r>
        <w:rPr>
          <w:rFonts w:cs="Arial"/>
        </w:rPr>
        <w:t xml:space="preserve"> javne prostore, kjer se prepletajo kultura, lokalno podjetništvo in socialne storitve,</w:t>
      </w:r>
    </w:p>
    <w:p w14:paraId="5718E026" w14:textId="77777777" w:rsidR="009F792E" w:rsidRDefault="009F792E" w:rsidP="009F792E">
      <w:pPr>
        <w:pStyle w:val="Odstavekseznama"/>
        <w:numPr>
          <w:ilvl w:val="0"/>
          <w:numId w:val="18"/>
        </w:numPr>
        <w:ind w:left="284" w:hanging="284"/>
        <w:rPr>
          <w:rFonts w:cs="Arial"/>
          <w:szCs w:val="20"/>
        </w:rPr>
      </w:pPr>
      <w:r>
        <w:rPr>
          <w:rFonts w:cs="Arial"/>
        </w:rPr>
        <w:t>kakovostne kulturne programe in vsebine, ki gradijo na lokalnih vrednotah, principih, idejah in dediščini</w:t>
      </w:r>
      <w:r>
        <w:rPr>
          <w:rFonts w:cs="Arial"/>
          <w:szCs w:val="20"/>
        </w:rPr>
        <w:t>,</w:t>
      </w:r>
    </w:p>
    <w:p w14:paraId="705C087D" w14:textId="186F1364" w:rsidR="009F792E" w:rsidRPr="007E7ED8" w:rsidRDefault="009F792E" w:rsidP="009F792E">
      <w:pPr>
        <w:pStyle w:val="Odstavekseznama"/>
        <w:numPr>
          <w:ilvl w:val="0"/>
          <w:numId w:val="18"/>
        </w:numPr>
        <w:ind w:left="284" w:hanging="284"/>
        <w:rPr>
          <w:rFonts w:cs="Arial"/>
          <w:szCs w:val="20"/>
        </w:rPr>
      </w:pPr>
      <w:r w:rsidRPr="007E7ED8">
        <w:rPr>
          <w:rFonts w:cs="Arial"/>
          <w:szCs w:val="20"/>
        </w:rPr>
        <w:t>večnamenske dvorane</w:t>
      </w:r>
      <w:r>
        <w:rPr>
          <w:rFonts w:cs="Arial"/>
          <w:szCs w:val="20"/>
        </w:rPr>
        <w:t xml:space="preserve"> </w:t>
      </w:r>
      <w:r w:rsidRPr="007E7ED8">
        <w:rPr>
          <w:rFonts w:cs="Arial"/>
          <w:szCs w:val="20"/>
        </w:rPr>
        <w:t>idr.</w:t>
      </w:r>
    </w:p>
    <w:p w14:paraId="15BE98D3" w14:textId="77777777" w:rsidR="009F792E" w:rsidRDefault="009F792E" w:rsidP="009F792E">
      <w:pPr>
        <w:rPr>
          <w:rFonts w:cs="Arial"/>
          <w:szCs w:val="20"/>
        </w:rPr>
      </w:pPr>
    </w:p>
    <w:p w14:paraId="4BF9A268" w14:textId="77777777" w:rsidR="009F792E" w:rsidRPr="00DB6AEB" w:rsidRDefault="009F792E" w:rsidP="009F792E">
      <w:pPr>
        <w:rPr>
          <w:rFonts w:cs="Arial"/>
          <w:szCs w:val="20"/>
        </w:rPr>
      </w:pPr>
      <w:r w:rsidRPr="00DB6AEB">
        <w:rPr>
          <w:rFonts w:cs="Arial"/>
          <w:szCs w:val="20"/>
        </w:rPr>
        <w:t xml:space="preserve">Kot upravičena investicija se za namen javnega razpisa </w:t>
      </w:r>
      <w:r>
        <w:rPr>
          <w:rFonts w:cs="Arial"/>
          <w:szCs w:val="20"/>
        </w:rPr>
        <w:t>upošteva:</w:t>
      </w:r>
    </w:p>
    <w:p w14:paraId="42D83BC2" w14:textId="7847ABC8" w:rsidR="009F792E" w:rsidRDefault="009F792E" w:rsidP="009F792E">
      <w:pPr>
        <w:pStyle w:val="Odstavekseznama"/>
        <w:numPr>
          <w:ilvl w:val="0"/>
          <w:numId w:val="11"/>
        </w:numPr>
        <w:ind w:left="284" w:hanging="284"/>
        <w:rPr>
          <w:rFonts w:cs="Arial"/>
          <w:szCs w:val="20"/>
        </w:rPr>
      </w:pPr>
      <w:r>
        <w:rPr>
          <w:rFonts w:cs="Arial"/>
          <w:szCs w:val="20"/>
        </w:rPr>
        <w:t>celovita obnova objekta (energetska ter protipotresna obnova oz. gradnja, elektro-inštalacije, vodovodne inštalacije, vgradnja stavbnega pohištva in strehe ter vsa ostala gradbeno-obrtniška in instalacijska (GOI) dela, ki so potrebna za vzpostavitev funkcionalnosti objekta) ter objektu pripadajočih zemljišč,</w:t>
      </w:r>
    </w:p>
    <w:p w14:paraId="7C79625B" w14:textId="77777777" w:rsidR="009F792E" w:rsidRDefault="009F792E" w:rsidP="009F792E">
      <w:pPr>
        <w:pStyle w:val="Odstavekseznama"/>
        <w:numPr>
          <w:ilvl w:val="0"/>
          <w:numId w:val="11"/>
        </w:numPr>
        <w:ind w:left="284" w:hanging="284"/>
        <w:rPr>
          <w:rFonts w:cs="Arial"/>
          <w:szCs w:val="20"/>
        </w:rPr>
      </w:pPr>
      <w:r>
        <w:rPr>
          <w:rFonts w:cs="Arial"/>
          <w:szCs w:val="20"/>
        </w:rPr>
        <w:t>izvedba ukrepov trajnostne naravnanosti projekta oz. zelene/modre infrastrukture (na objektu in/ali na objektu pripadajočih zemljiščih),</w:t>
      </w:r>
    </w:p>
    <w:p w14:paraId="57BF37F1" w14:textId="77777777" w:rsidR="009F792E" w:rsidRDefault="009F792E" w:rsidP="009F792E">
      <w:pPr>
        <w:pStyle w:val="Odstavekseznama"/>
        <w:numPr>
          <w:ilvl w:val="0"/>
          <w:numId w:val="11"/>
        </w:numPr>
        <w:ind w:left="284" w:hanging="284"/>
        <w:rPr>
          <w:rFonts w:cs="Arial"/>
          <w:szCs w:val="20"/>
        </w:rPr>
      </w:pPr>
      <w:r>
        <w:rPr>
          <w:rFonts w:cs="Arial"/>
          <w:szCs w:val="20"/>
        </w:rPr>
        <w:t>notranja oprema objekta in zunanja urbana oprema na objektu pripadajočih zemljiščih,</w:t>
      </w:r>
    </w:p>
    <w:p w14:paraId="5DD1EE31" w14:textId="40ECEF1E" w:rsidR="009F792E" w:rsidRPr="00DB6AEB" w:rsidRDefault="009F792E" w:rsidP="009F792E">
      <w:pPr>
        <w:pStyle w:val="Odstavekseznama"/>
        <w:numPr>
          <w:ilvl w:val="0"/>
          <w:numId w:val="11"/>
        </w:numPr>
        <w:ind w:left="284" w:hanging="284"/>
        <w:rPr>
          <w:rFonts w:cs="Arial"/>
          <w:szCs w:val="20"/>
        </w:rPr>
      </w:pPr>
      <w:r w:rsidRPr="00DB6AEB">
        <w:rPr>
          <w:rFonts w:cs="Arial"/>
          <w:szCs w:val="20"/>
        </w:rPr>
        <w:t>prometn</w:t>
      </w:r>
      <w:r>
        <w:rPr>
          <w:rFonts w:cs="Arial"/>
          <w:szCs w:val="20"/>
        </w:rPr>
        <w:t>a</w:t>
      </w:r>
      <w:r w:rsidRPr="00DB6AEB">
        <w:rPr>
          <w:rFonts w:cs="Arial"/>
          <w:szCs w:val="20"/>
        </w:rPr>
        <w:t xml:space="preserve"> infrastruktur</w:t>
      </w:r>
      <w:r>
        <w:rPr>
          <w:rFonts w:cs="Arial"/>
          <w:szCs w:val="20"/>
        </w:rPr>
        <w:t>a</w:t>
      </w:r>
      <w:r w:rsidRPr="00DB6AEB">
        <w:rPr>
          <w:rFonts w:cs="Arial"/>
          <w:szCs w:val="20"/>
        </w:rPr>
        <w:t xml:space="preserve"> (</w:t>
      </w:r>
      <w:r>
        <w:rPr>
          <w:rFonts w:cs="Arial"/>
          <w:szCs w:val="20"/>
        </w:rPr>
        <w:t xml:space="preserve">izgradnja oz. ureditev objektu pripadajočih parkirišč, </w:t>
      </w:r>
      <w:r w:rsidRPr="00DB6AEB">
        <w:rPr>
          <w:rFonts w:cs="Arial"/>
          <w:szCs w:val="20"/>
        </w:rPr>
        <w:t xml:space="preserve">izgradnja </w:t>
      </w:r>
      <w:r>
        <w:rPr>
          <w:rFonts w:cs="Arial"/>
          <w:szCs w:val="20"/>
        </w:rPr>
        <w:t xml:space="preserve">oz. ureditev navezave prometne infrastrukture objekta </w:t>
      </w:r>
      <w:r w:rsidRPr="00DB6AEB">
        <w:rPr>
          <w:rFonts w:cs="Arial"/>
          <w:szCs w:val="20"/>
        </w:rPr>
        <w:t xml:space="preserve">na dostopno/e cesto/e), </w:t>
      </w:r>
    </w:p>
    <w:p w14:paraId="59ABBF3E" w14:textId="3D1E11D1" w:rsidR="009F792E" w:rsidRPr="00DA6F39" w:rsidRDefault="009F792E" w:rsidP="009F792E">
      <w:pPr>
        <w:pStyle w:val="Odstavekseznama"/>
        <w:numPr>
          <w:ilvl w:val="0"/>
          <w:numId w:val="11"/>
        </w:numPr>
        <w:ind w:left="284" w:hanging="284"/>
        <w:rPr>
          <w:rFonts w:cs="Arial"/>
          <w:szCs w:val="20"/>
        </w:rPr>
      </w:pPr>
      <w:r w:rsidRPr="00DA6F39">
        <w:rPr>
          <w:rFonts w:cs="Arial"/>
          <w:szCs w:val="20"/>
        </w:rPr>
        <w:t>energetsk</w:t>
      </w:r>
      <w:r>
        <w:rPr>
          <w:rFonts w:cs="Arial"/>
          <w:szCs w:val="20"/>
        </w:rPr>
        <w:t>a</w:t>
      </w:r>
      <w:r w:rsidRPr="00DA6F39">
        <w:rPr>
          <w:rFonts w:cs="Arial"/>
          <w:szCs w:val="20"/>
        </w:rPr>
        <w:t xml:space="preserve"> infrastruktur</w:t>
      </w:r>
      <w:r>
        <w:rPr>
          <w:rFonts w:cs="Arial"/>
          <w:szCs w:val="20"/>
        </w:rPr>
        <w:t>a</w:t>
      </w:r>
      <w:r w:rsidRPr="00DA6F39">
        <w:rPr>
          <w:rFonts w:cs="Arial"/>
          <w:szCs w:val="20"/>
        </w:rPr>
        <w:t xml:space="preserve"> (omrežja in objekti za prenos in distribucijo električne </w:t>
      </w:r>
      <w:r>
        <w:rPr>
          <w:rFonts w:cs="Arial"/>
          <w:szCs w:val="20"/>
        </w:rPr>
        <w:t>e</w:t>
      </w:r>
      <w:r w:rsidRPr="00DA6F39">
        <w:rPr>
          <w:rFonts w:cs="Arial"/>
          <w:szCs w:val="20"/>
        </w:rPr>
        <w:t>nergije, omrežja in objekti za prenos in distribucijo zemeljskega plina, cevovodi za toplo vodo, paro in stisnjen zrak),</w:t>
      </w:r>
    </w:p>
    <w:p w14:paraId="2CD48784" w14:textId="459E4C8D" w:rsidR="009F792E" w:rsidRPr="00DB6AEB" w:rsidRDefault="009F792E" w:rsidP="009F792E">
      <w:pPr>
        <w:pStyle w:val="Odstavekseznama"/>
        <w:numPr>
          <w:ilvl w:val="0"/>
          <w:numId w:val="11"/>
        </w:numPr>
        <w:ind w:left="284" w:hanging="284"/>
        <w:rPr>
          <w:rFonts w:cs="Arial"/>
          <w:szCs w:val="20"/>
        </w:rPr>
      </w:pPr>
      <w:r w:rsidRPr="00DB6AEB">
        <w:rPr>
          <w:rFonts w:cs="Arial"/>
          <w:szCs w:val="20"/>
        </w:rPr>
        <w:t>komunaln</w:t>
      </w:r>
      <w:r>
        <w:rPr>
          <w:rFonts w:cs="Arial"/>
          <w:szCs w:val="20"/>
        </w:rPr>
        <w:t>a</w:t>
      </w:r>
      <w:r w:rsidRPr="00DB6AEB">
        <w:rPr>
          <w:rFonts w:cs="Arial"/>
          <w:szCs w:val="20"/>
        </w:rPr>
        <w:t xml:space="preserve"> infrastruktur</w:t>
      </w:r>
      <w:r>
        <w:rPr>
          <w:rFonts w:cs="Arial"/>
          <w:szCs w:val="20"/>
        </w:rPr>
        <w:t>a (vodovodna in kanalizacijska infrastruktura in objekti za ravnanje z odpadki)</w:t>
      </w:r>
      <w:r w:rsidRPr="00DB6AEB">
        <w:rPr>
          <w:rFonts w:cs="Arial"/>
          <w:szCs w:val="20"/>
        </w:rPr>
        <w:t>,</w:t>
      </w:r>
    </w:p>
    <w:p w14:paraId="705F8C32" w14:textId="4715DC27" w:rsidR="009F792E" w:rsidRPr="00D166FA" w:rsidRDefault="009F792E" w:rsidP="009F792E">
      <w:pPr>
        <w:pStyle w:val="Odstavekseznama"/>
        <w:numPr>
          <w:ilvl w:val="0"/>
          <w:numId w:val="11"/>
        </w:numPr>
        <w:ind w:left="284" w:hanging="284"/>
        <w:rPr>
          <w:rFonts w:cs="Arial"/>
          <w:szCs w:val="20"/>
        </w:rPr>
      </w:pPr>
      <w:r w:rsidRPr="00D166FA">
        <w:rPr>
          <w:rFonts w:cs="Arial"/>
          <w:szCs w:val="20"/>
        </w:rPr>
        <w:t>infrastruktura za telekomunikacije (prenosni in distribucijski telekomunikacijski vodi, telekomunikacijski objekt</w:t>
      </w:r>
      <w:r>
        <w:rPr>
          <w:rFonts w:cs="Arial"/>
          <w:szCs w:val="20"/>
        </w:rPr>
        <w:t>)</w:t>
      </w:r>
      <w:r w:rsidRPr="00D166FA">
        <w:rPr>
          <w:rFonts w:cs="Arial"/>
          <w:szCs w:val="20"/>
        </w:rPr>
        <w:t>,</w:t>
      </w:r>
    </w:p>
    <w:p w14:paraId="1C9251AD" w14:textId="77777777" w:rsidR="009F792E" w:rsidRDefault="009F792E" w:rsidP="009F792E">
      <w:pPr>
        <w:pStyle w:val="Odstavekseznama"/>
        <w:numPr>
          <w:ilvl w:val="0"/>
          <w:numId w:val="11"/>
        </w:numPr>
        <w:ind w:left="284" w:hanging="284"/>
        <w:rPr>
          <w:rFonts w:cs="Arial"/>
          <w:szCs w:val="20"/>
        </w:rPr>
      </w:pPr>
      <w:r w:rsidRPr="00F56EE2">
        <w:rPr>
          <w:rFonts w:cs="Arial"/>
          <w:szCs w:val="20"/>
          <w:lang w:val="af-ZA" w:eastAsia="sl-SI" w:bidi="en-US"/>
          <w14:scene3d>
            <w14:camera w14:prst="orthographicFront"/>
            <w14:lightRig w14:rig="threePt" w14:dir="t">
              <w14:rot w14:lat="0" w14:lon="0" w14:rev="0"/>
            </w14:lightRig>
          </w14:scene3d>
        </w:rPr>
        <w:t>vizij</w:t>
      </w:r>
      <w:r>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razvoja in program uporabe revitaliziranega objekta, vključno z</w:t>
      </w:r>
      <w:r>
        <w:rPr>
          <w:rFonts w:cs="Arial"/>
          <w:szCs w:val="20"/>
          <w:lang w:val="af-ZA" w:eastAsia="sl-SI" w:bidi="en-US"/>
          <w14:scene3d>
            <w14:camera w14:prst="orthographicFront"/>
            <w14:lightRig w14:rig="threePt" w14:dir="t">
              <w14:rot w14:lat="0" w14:lon="0" w14:rev="0"/>
            </w14:lightRig>
          </w14:scene3d>
        </w:rPr>
        <w:t xml:space="preserve"> </w:t>
      </w:r>
      <w:r w:rsidRPr="000F4883">
        <w:rPr>
          <w:rFonts w:cs="Arial"/>
          <w:szCs w:val="20"/>
          <w:lang w:val="af-ZA" w:eastAsia="sl-SI" w:bidi="en-US"/>
          <w14:scene3d>
            <w14:camera w14:prst="orthographicFront"/>
            <w14:lightRig w14:rig="threePt" w14:dir="t">
              <w14:rot w14:lat="0" w14:lon="0" w14:rev="0"/>
            </w14:lightRig>
          </w14:scene3d>
        </w:rPr>
        <w:t>načrt</w:t>
      </w:r>
      <w:r>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dejavnosti v revitaliziranem objektu </w:t>
      </w:r>
      <w:r>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w:t>
      </w:r>
      <w:r>
        <w:rPr>
          <w:rFonts w:cs="Arial"/>
          <w:szCs w:val="20"/>
          <w:lang w:val="af-ZA" w:eastAsia="sl-SI" w:bidi="en-US"/>
          <w14:scene3d>
            <w14:camera w14:prst="orthographicFront"/>
            <w14:lightRig w14:rig="threePt" w14:dir="t">
              <w14:rot w14:lat="0" w14:lon="0" w14:rev="0"/>
            </w14:lightRig>
          </w14:scene3d>
        </w:rPr>
        <w:t>vijo</w:t>
      </w:r>
      <w:r w:rsidRPr="000F4883">
        <w:rPr>
          <w:rFonts w:cs="Arial"/>
          <w:szCs w:val="20"/>
          <w:lang w:val="af-ZA" w:eastAsia="sl-SI" w:bidi="en-US"/>
          <w14:scene3d>
            <w14:camera w14:prst="orthographicFront"/>
            <w14:lightRig w14:rig="threePt" w14:dir="t">
              <w14:rot w14:lat="0" w14:lon="0" w14:rev="0"/>
            </w14:lightRig>
          </w14:scene3d>
        </w:rPr>
        <w:t xml:space="preserve"> prenosa v upravljanje</w:t>
      </w:r>
      <w:r>
        <w:rPr>
          <w:rFonts w:cs="Arial"/>
          <w:szCs w:val="20"/>
        </w:rPr>
        <w:t>,</w:t>
      </w:r>
    </w:p>
    <w:p w14:paraId="345428E6" w14:textId="77777777" w:rsidR="009F792E" w:rsidRDefault="009F792E" w:rsidP="009F792E">
      <w:pPr>
        <w:pStyle w:val="Odstavekseznama"/>
        <w:numPr>
          <w:ilvl w:val="0"/>
          <w:numId w:val="11"/>
        </w:numPr>
        <w:ind w:left="284" w:hanging="284"/>
        <w:rPr>
          <w:rFonts w:cs="Arial"/>
          <w:szCs w:val="20"/>
        </w:rPr>
      </w:pPr>
      <w:r>
        <w:rPr>
          <w:rFonts w:cs="Arial"/>
          <w:szCs w:val="20"/>
        </w:rPr>
        <w:t>utemeljitev projekta z vidika načel</w:t>
      </w:r>
      <w:r w:rsidRPr="00B93F42">
        <w:rPr>
          <w:rFonts w:cs="Arial"/>
          <w:szCs w:val="20"/>
        </w:rPr>
        <w:t xml:space="preserve"> </w:t>
      </w:r>
      <w:proofErr w:type="spellStart"/>
      <w:r w:rsidRPr="00B93F42">
        <w:rPr>
          <w:rFonts w:cs="Arial"/>
          <w:szCs w:val="20"/>
        </w:rPr>
        <w:t>t.i</w:t>
      </w:r>
      <w:proofErr w:type="spellEnd"/>
      <w:r w:rsidRPr="00B93F42">
        <w:rPr>
          <w:rFonts w:cs="Arial"/>
          <w:szCs w:val="20"/>
        </w:rPr>
        <w:t>. Novega evropskega Bauhausa (NEB)</w:t>
      </w:r>
      <w:r>
        <w:rPr>
          <w:rFonts w:cs="Arial"/>
          <w:szCs w:val="20"/>
        </w:rPr>
        <w:t>,</w:t>
      </w:r>
    </w:p>
    <w:p w14:paraId="1BB1CB3C" w14:textId="77777777" w:rsidR="009F792E" w:rsidRDefault="009F792E" w:rsidP="009F792E">
      <w:pPr>
        <w:pStyle w:val="Odstavekseznama"/>
        <w:numPr>
          <w:ilvl w:val="0"/>
          <w:numId w:val="11"/>
        </w:numPr>
        <w:ind w:left="284" w:hanging="284"/>
        <w:rPr>
          <w:rFonts w:cs="Arial"/>
          <w:szCs w:val="20"/>
        </w:rPr>
      </w:pPr>
      <w:r>
        <w:rPr>
          <w:rFonts w:cs="Arial"/>
          <w:szCs w:val="20"/>
        </w:rPr>
        <w:t>projektna in investicijska dokumentacije,</w:t>
      </w:r>
    </w:p>
    <w:p w14:paraId="660BED54" w14:textId="3388BB9C" w:rsidR="00E42F8D" w:rsidRPr="00E42F8D" w:rsidRDefault="009F792E" w:rsidP="009F792E">
      <w:pPr>
        <w:pStyle w:val="Odstavekseznama"/>
        <w:numPr>
          <w:ilvl w:val="0"/>
          <w:numId w:val="11"/>
        </w:numPr>
        <w:ind w:left="284" w:hanging="284"/>
        <w:rPr>
          <w:rFonts w:cs="Arial"/>
          <w:szCs w:val="20"/>
        </w:rPr>
      </w:pPr>
      <w:r>
        <w:rPr>
          <w:rFonts w:cs="Arial"/>
          <w:szCs w:val="20"/>
        </w:rPr>
        <w:t>informiranje in obveščanje javnosti o projektu, ki je predmet vloge na javni razpis</w:t>
      </w:r>
      <w:r w:rsidRPr="00915A59">
        <w:rPr>
          <w:rFonts w:cs="Arial"/>
          <w:szCs w:val="20"/>
        </w:rPr>
        <w:t>.</w:t>
      </w:r>
    </w:p>
    <w:p w14:paraId="7F9AFCAF" w14:textId="77777777" w:rsidR="00E42F8D" w:rsidRPr="00DB6AEB" w:rsidRDefault="00E42F8D" w:rsidP="009F792E">
      <w:pPr>
        <w:rPr>
          <w:rFonts w:cs="Arial"/>
          <w:szCs w:val="20"/>
        </w:rPr>
      </w:pPr>
    </w:p>
    <w:p w14:paraId="4D652C40" w14:textId="77777777" w:rsidR="009F792E" w:rsidRDefault="009F792E" w:rsidP="009F792E">
      <w:pPr>
        <w:rPr>
          <w:rFonts w:cs="Arial"/>
          <w:szCs w:val="20"/>
        </w:rPr>
      </w:pPr>
      <w:r w:rsidRPr="00DB6AEB">
        <w:rPr>
          <w:rFonts w:cs="Arial"/>
          <w:szCs w:val="20"/>
        </w:rPr>
        <w:t>Do sofinanciranja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Pr>
          <w:rFonts w:cs="Arial"/>
          <w:szCs w:val="20"/>
        </w:rPr>
        <w:t xml:space="preserve">objektu, ki je predmet vloge na javni razpis, pripadajočih površin. Pogoj je, da je lastnik teh površin </w:t>
      </w:r>
      <w:r w:rsidRPr="00D70A90">
        <w:rPr>
          <w:rFonts w:cs="Arial"/>
          <w:szCs w:val="20"/>
        </w:rPr>
        <w:t>prijavitelj.</w:t>
      </w:r>
      <w:r>
        <w:rPr>
          <w:rFonts w:cs="Arial"/>
          <w:szCs w:val="20"/>
        </w:rPr>
        <w:t xml:space="preserve">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w:t>
      </w:r>
      <w:r>
        <w:rPr>
          <w:rFonts w:cs="Arial"/>
          <w:szCs w:val="20"/>
        </w:rPr>
        <w:t>objekta</w:t>
      </w:r>
      <w:r w:rsidRPr="00DB6AEB">
        <w:rPr>
          <w:rFonts w:cs="Arial"/>
          <w:szCs w:val="20"/>
        </w:rPr>
        <w:t>),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in drugo.</w:t>
      </w:r>
    </w:p>
    <w:p w14:paraId="3D5F6C6A" w14:textId="77777777" w:rsidR="009F792E" w:rsidRPr="00DB6AEB" w:rsidRDefault="009F792E" w:rsidP="009F792E">
      <w:pPr>
        <w:rPr>
          <w:rFonts w:cs="Arial"/>
          <w:szCs w:val="20"/>
        </w:rPr>
      </w:pPr>
    </w:p>
    <w:p w14:paraId="10CEFE32" w14:textId="77777777" w:rsidR="009F792E" w:rsidRDefault="009F792E" w:rsidP="009F792E">
      <w:pPr>
        <w:rPr>
          <w:rFonts w:cs="Arial"/>
          <w:szCs w:val="20"/>
        </w:rPr>
      </w:pPr>
      <w:r w:rsidRPr="00DB6AEB">
        <w:rPr>
          <w:rFonts w:cs="Arial"/>
          <w:szCs w:val="20"/>
        </w:rPr>
        <w:t xml:space="preserve">Upravičena je </w:t>
      </w:r>
      <w:r>
        <w:rPr>
          <w:rFonts w:cs="Arial"/>
          <w:szCs w:val="20"/>
        </w:rPr>
        <w:t xml:space="preserve">tista </w:t>
      </w:r>
      <w:r w:rsidRPr="00DB6AEB">
        <w:rPr>
          <w:rFonts w:cs="Arial"/>
          <w:szCs w:val="20"/>
        </w:rPr>
        <w:t xml:space="preserve">investicija, ki je po zaključku celovita, kar pomeni, da ima </w:t>
      </w:r>
      <w:r>
        <w:rPr>
          <w:rFonts w:cs="Arial"/>
          <w:szCs w:val="20"/>
        </w:rPr>
        <w:t>objekt</w:t>
      </w:r>
      <w:r w:rsidRPr="00DB6AEB">
        <w:rPr>
          <w:rFonts w:cs="Arial"/>
          <w:szCs w:val="20"/>
        </w:rPr>
        <w:t xml:space="preserve"> po zaključku projekta </w:t>
      </w:r>
      <w:r w:rsidRPr="009F792E">
        <w:rPr>
          <w:rFonts w:cs="Arial"/>
          <w:szCs w:val="20"/>
        </w:rPr>
        <w:t>zagotovljeno vso potrebno infrastrukturo za nemoteno delovanje (npr. urejena cestna povezava, kanalizacijsko omrežje priključeno na čistilno napravo ipd.). Infrastruktura, ki je predmet sofinanciranja, mora biti v lasti končnega prejemnika še najmanj osem (8) let od datuma zaključka projekta.</w:t>
      </w:r>
    </w:p>
    <w:p w14:paraId="46188F35" w14:textId="77777777" w:rsidR="00E42F8D" w:rsidRDefault="00E42F8D" w:rsidP="009F792E">
      <w:pPr>
        <w:rPr>
          <w:rFonts w:cs="Arial"/>
          <w:szCs w:val="20"/>
        </w:rPr>
      </w:pPr>
    </w:p>
    <w:p w14:paraId="664D515A" w14:textId="57D18470" w:rsidR="00E42F8D" w:rsidRPr="009F792E" w:rsidRDefault="00E42F8D" w:rsidP="009F792E">
      <w:pPr>
        <w:rPr>
          <w:rFonts w:cs="Arial"/>
          <w:szCs w:val="20"/>
        </w:rPr>
      </w:pPr>
      <w:r>
        <w:rPr>
          <w:rFonts w:cs="Arial"/>
          <w:szCs w:val="20"/>
        </w:rPr>
        <w:t>Dodatni pogoji in usmeritve glede vzpostavitve infrastrukturnih pogojev in upravičene investicije izhajajo iz razpisne dokumentacije, poglavje 4.</w:t>
      </w:r>
    </w:p>
    <w:p w14:paraId="4AD3DFCC" w14:textId="77777777" w:rsidR="008D1DE9" w:rsidRDefault="008D1DE9" w:rsidP="008D1DE9">
      <w:pPr>
        <w:rPr>
          <w:rFonts w:cs="Arial"/>
          <w:szCs w:val="20"/>
        </w:rPr>
      </w:pPr>
    </w:p>
    <w:p w14:paraId="7B7AACF7" w14:textId="77777777" w:rsidR="00E42F8D" w:rsidRDefault="00E42F8D" w:rsidP="008D1DE9">
      <w:pPr>
        <w:rPr>
          <w:rFonts w:cs="Arial"/>
          <w:szCs w:val="20"/>
        </w:rPr>
      </w:pPr>
    </w:p>
    <w:p w14:paraId="42B8B2F3" w14:textId="77777777" w:rsidR="00E42F8D" w:rsidRPr="009F792E" w:rsidRDefault="00E42F8D" w:rsidP="008D1DE9">
      <w:pPr>
        <w:rPr>
          <w:rFonts w:cs="Arial"/>
          <w:szCs w:val="20"/>
        </w:rPr>
      </w:pPr>
    </w:p>
    <w:p w14:paraId="3D3D76BE" w14:textId="77777777" w:rsidR="008D1DE9" w:rsidRPr="008D1DE9" w:rsidRDefault="008D1DE9" w:rsidP="008D1DE9">
      <w:pPr>
        <w:rPr>
          <w:rFonts w:cs="Arial"/>
          <w:b/>
          <w:szCs w:val="20"/>
        </w:rPr>
      </w:pPr>
      <w:r w:rsidRPr="008D1DE9">
        <w:rPr>
          <w:rFonts w:cs="Arial"/>
          <w:b/>
          <w:szCs w:val="20"/>
        </w:rPr>
        <w:lastRenderedPageBreak/>
        <w:t>Cilji javnega razpisa</w:t>
      </w:r>
    </w:p>
    <w:p w14:paraId="7A01247F" w14:textId="77777777" w:rsidR="008D1DE9" w:rsidRPr="008D1DE9" w:rsidRDefault="008D1DE9" w:rsidP="008D1DE9">
      <w:pPr>
        <w:rPr>
          <w:rFonts w:cs="Arial"/>
          <w:szCs w:val="20"/>
        </w:rPr>
      </w:pPr>
    </w:p>
    <w:p w14:paraId="0D980CEE" w14:textId="77777777" w:rsidR="00D5283C" w:rsidRDefault="00D5283C" w:rsidP="00D5283C">
      <w:pPr>
        <w:rPr>
          <w:rFonts w:cs="Arial"/>
          <w:szCs w:val="20"/>
        </w:rPr>
      </w:pPr>
      <w:r w:rsidRPr="00136A38">
        <w:rPr>
          <w:rFonts w:cs="Arial"/>
          <w:szCs w:val="20"/>
        </w:rPr>
        <w:t>Cilj javnega razpisa je</w:t>
      </w:r>
      <w:r>
        <w:rPr>
          <w:rFonts w:cs="Arial"/>
          <w:szCs w:val="20"/>
        </w:rPr>
        <w:t xml:space="preserve"> spodbujanje ponovne rabe opuščenih objektov javne infrastrukture oziroma območij ter oživljanje območij brez funkcije. </w:t>
      </w:r>
      <w:r w:rsidRPr="00327174">
        <w:rPr>
          <w:rFonts w:cs="Arial"/>
          <w:szCs w:val="20"/>
        </w:rPr>
        <w:t xml:space="preserve">Umeščanje dejavnosti na predhodno pozidana zemljišča </w:t>
      </w:r>
      <w:r>
        <w:rPr>
          <w:rFonts w:cs="Arial"/>
          <w:szCs w:val="20"/>
        </w:rPr>
        <w:t>bo zmanjšalo</w:t>
      </w:r>
      <w:r w:rsidRPr="00327174">
        <w:rPr>
          <w:rFonts w:cs="Arial"/>
          <w:szCs w:val="20"/>
        </w:rPr>
        <w:t xml:space="preserve"> pritiske in širjenje pozidave na kmetijska in gozdna zemljišča ter</w:t>
      </w:r>
      <w:r>
        <w:rPr>
          <w:rFonts w:cs="Arial"/>
          <w:szCs w:val="20"/>
        </w:rPr>
        <w:t xml:space="preserve"> </w:t>
      </w:r>
      <w:r w:rsidRPr="00327174">
        <w:rPr>
          <w:rFonts w:cs="Arial"/>
          <w:szCs w:val="20"/>
        </w:rPr>
        <w:t>tako prispeva</w:t>
      </w:r>
      <w:r>
        <w:rPr>
          <w:rFonts w:cs="Arial"/>
          <w:szCs w:val="20"/>
        </w:rPr>
        <w:t>lo</w:t>
      </w:r>
      <w:r w:rsidRPr="00327174">
        <w:rPr>
          <w:rFonts w:cs="Arial"/>
          <w:szCs w:val="20"/>
        </w:rPr>
        <w:t xml:space="preserve"> k doseganju ciljev trajnostnega prostorskega razvoja</w:t>
      </w:r>
      <w:r>
        <w:rPr>
          <w:rFonts w:cs="Arial"/>
          <w:szCs w:val="20"/>
        </w:rPr>
        <w:t>.</w:t>
      </w:r>
    </w:p>
    <w:p w14:paraId="1D34C6C0" w14:textId="77777777" w:rsidR="00D5283C" w:rsidRDefault="00D5283C" w:rsidP="00D5283C">
      <w:pPr>
        <w:rPr>
          <w:rFonts w:cs="Arial"/>
          <w:szCs w:val="20"/>
        </w:rPr>
      </w:pPr>
    </w:p>
    <w:p w14:paraId="0CB987C0" w14:textId="77777777" w:rsidR="00D5283C" w:rsidRDefault="00D5283C" w:rsidP="00D5283C">
      <w:pPr>
        <w:rPr>
          <w:rFonts w:cs="Arial"/>
          <w:szCs w:val="20"/>
        </w:rPr>
      </w:pPr>
      <w:r>
        <w:rPr>
          <w:rFonts w:cs="Arial"/>
          <w:szCs w:val="20"/>
        </w:rPr>
        <w:t>Cilj javnega razpisa je, da se v revitaliziranih objektih vzpostavijo raznovrstne dejavnosti, ki krepijo podjetniški, turistični, kulturni, socialni, zdravstveni, izobraževalni ipd. potencial, s čimer se naslavlja problematika odliva delovno aktivnega prebivalstva, slabšanja</w:t>
      </w:r>
      <w:r w:rsidRPr="00785037">
        <w:rPr>
          <w:rFonts w:cs="Arial"/>
          <w:szCs w:val="20"/>
        </w:rPr>
        <w:t xml:space="preserve"> demografskega potenciala</w:t>
      </w:r>
      <w:r>
        <w:rPr>
          <w:rFonts w:cs="Arial"/>
          <w:szCs w:val="20"/>
        </w:rPr>
        <w:t xml:space="preserve"> ter</w:t>
      </w:r>
      <w:r w:rsidRPr="00785037">
        <w:rPr>
          <w:rFonts w:cs="Arial"/>
          <w:szCs w:val="20"/>
        </w:rPr>
        <w:t xml:space="preserve"> slabšanj</w:t>
      </w:r>
      <w:r>
        <w:rPr>
          <w:rFonts w:cs="Arial"/>
          <w:szCs w:val="20"/>
        </w:rPr>
        <w:t>a</w:t>
      </w:r>
      <w:r w:rsidRPr="00785037">
        <w:rPr>
          <w:rFonts w:cs="Arial"/>
          <w:szCs w:val="20"/>
        </w:rPr>
        <w:t xml:space="preserve"> opremljenosti z oskrbnimi (in storitvenimi) dejavnostmi</w:t>
      </w:r>
      <w:r w:rsidRPr="00E04EDD">
        <w:rPr>
          <w:rFonts w:cs="Arial"/>
          <w:szCs w:val="20"/>
        </w:rPr>
        <w:t xml:space="preserve"> </w:t>
      </w:r>
      <w:r>
        <w:rPr>
          <w:rFonts w:cs="Arial"/>
          <w:szCs w:val="20"/>
        </w:rPr>
        <w:t>na OPO, s poudarkom na razvoju turizma, podjetništva in drugih lokalno identificiranih dejavnosti.</w:t>
      </w:r>
    </w:p>
    <w:p w14:paraId="4499759D" w14:textId="77777777" w:rsidR="00D5283C" w:rsidRDefault="00D5283C" w:rsidP="00D5283C">
      <w:pPr>
        <w:rPr>
          <w:rFonts w:cs="Arial"/>
          <w:szCs w:val="20"/>
        </w:rPr>
      </w:pPr>
    </w:p>
    <w:p w14:paraId="4E41EFF6" w14:textId="77777777" w:rsidR="00D5283C" w:rsidRPr="00E94EA6" w:rsidRDefault="00D5283C" w:rsidP="00D5283C">
      <w:pPr>
        <w:rPr>
          <w:rFonts w:cs="Arial"/>
          <w:szCs w:val="20"/>
        </w:rPr>
      </w:pPr>
      <w:r>
        <w:rPr>
          <w:rFonts w:cs="Arial"/>
          <w:szCs w:val="20"/>
        </w:rPr>
        <w:t>Vzpostavljeni infrastrukturni pogoji v revitaliziranih objektih bodo osnova za</w:t>
      </w:r>
      <w:r w:rsidRPr="00E94EA6">
        <w:rPr>
          <w:rFonts w:cs="Arial"/>
          <w:szCs w:val="20"/>
        </w:rPr>
        <w:t xml:space="preserve"> ohranjanje, oživljanje in krepitev</w:t>
      </w:r>
      <w:r>
        <w:rPr>
          <w:rFonts w:cs="Arial"/>
          <w:szCs w:val="20"/>
        </w:rPr>
        <w:t>, na primer</w:t>
      </w:r>
      <w:r w:rsidRPr="00E94EA6">
        <w:rPr>
          <w:rFonts w:cs="Arial"/>
          <w:szCs w:val="20"/>
        </w:rPr>
        <w:t>:</w:t>
      </w:r>
    </w:p>
    <w:p w14:paraId="529F87BC"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medgeneracijskega druženja, družabnih aktivnosti in dogodkov,</w:t>
      </w:r>
    </w:p>
    <w:p w14:paraId="4D270931"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kulturno-umetniške, oblikovalske, arhitekturne in druge kreativne dejavnosti lokalnega prebivalstva,</w:t>
      </w:r>
    </w:p>
    <w:p w14:paraId="6D988B1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prostočasno dejavnost lokalnega prebivalstva,</w:t>
      </w:r>
    </w:p>
    <w:p w14:paraId="101CFFF2"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javnih storitev splošnega pomena in tržnih oskrbnih storitev z manjšim ali brez tržnega interesa (trgovina, pošta, bankomat, itd.),</w:t>
      </w:r>
    </w:p>
    <w:p w14:paraId="4393B3DE"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podjetniških iniciativ lokalnega prebivalstva, razvoj podjetniških idej in zagonskih podjetij (start-upov),</w:t>
      </w:r>
    </w:p>
    <w:p w14:paraId="1468140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krepitev kompetenc mladih in starejših prebivalcev,</w:t>
      </w:r>
    </w:p>
    <w:p w14:paraId="77D53C36"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socialnega podjetništva in razvoja družbenih inovacij,</w:t>
      </w:r>
    </w:p>
    <w:p w14:paraId="4A73E47E"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ohranjanja in oživljanja rokodelskih dejavnosti,</w:t>
      </w:r>
    </w:p>
    <w:p w14:paraId="5B119FCC"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prodaje lokalnih proizvodov in storitev ter živil za prebivalce in turiste,</w:t>
      </w:r>
    </w:p>
    <w:p w14:paraId="4E2C2FC6"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izboljšanja funkcionalne, digitalne, finančne, zdravstvene, energetske in drugih pismenosti odraslih,</w:t>
      </w:r>
    </w:p>
    <w:p w14:paraId="1031908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 xml:space="preserve">izobraževalnih vsebin na področju naravne in kulturne dediščine s sodobnimi interaktivnimi načini predstavitve, kot je virtualna resničnost in druge oblike spodbujanja digitalne dostopnosti, </w:t>
      </w:r>
    </w:p>
    <w:p w14:paraId="58825D77"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varstva kulturne dediščine,</w:t>
      </w:r>
    </w:p>
    <w:p w14:paraId="1C487094"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turistične ponudbe in turističnih dejavnosti,</w:t>
      </w:r>
    </w:p>
    <w:p w14:paraId="2213A925"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dejavnosti in aktivnosti za otroke in mladino,</w:t>
      </w:r>
    </w:p>
    <w:p w14:paraId="674CBFF0" w14:textId="77777777" w:rsidR="00D5283C" w:rsidRDefault="00D5283C" w:rsidP="00D5283C">
      <w:pPr>
        <w:pStyle w:val="Odstavekseznama"/>
        <w:numPr>
          <w:ilvl w:val="0"/>
          <w:numId w:val="43"/>
        </w:numPr>
        <w:ind w:left="284" w:hanging="284"/>
        <w:rPr>
          <w:rFonts w:cs="Arial"/>
          <w:szCs w:val="20"/>
        </w:rPr>
      </w:pPr>
      <w:r w:rsidRPr="0064282D">
        <w:rPr>
          <w:rFonts w:cs="Arial"/>
          <w:szCs w:val="20"/>
        </w:rPr>
        <w:t>trajnostne mobilnosti idr.</w:t>
      </w:r>
    </w:p>
    <w:p w14:paraId="2A5C5071" w14:textId="77777777" w:rsidR="00D5283C" w:rsidRPr="0064282D" w:rsidRDefault="00D5283C" w:rsidP="00D5283C">
      <w:pPr>
        <w:pStyle w:val="Odstavekseznama"/>
        <w:ind w:left="284"/>
        <w:rPr>
          <w:rFonts w:cs="Arial"/>
          <w:szCs w:val="20"/>
        </w:rPr>
      </w:pPr>
    </w:p>
    <w:p w14:paraId="3EB65BB6" w14:textId="77777777" w:rsidR="008D1DE9" w:rsidRPr="008D1DE9" w:rsidRDefault="008D1DE9" w:rsidP="008D1DE9">
      <w:pPr>
        <w:rPr>
          <w:rFonts w:cs="Arial"/>
          <w:b/>
          <w:szCs w:val="20"/>
        </w:rPr>
      </w:pPr>
      <w:r w:rsidRPr="008D1DE9">
        <w:rPr>
          <w:rFonts w:cs="Arial"/>
          <w:b/>
          <w:szCs w:val="20"/>
        </w:rPr>
        <w:t>Kazalniki javnega razpisa</w:t>
      </w:r>
    </w:p>
    <w:p w14:paraId="74E93120" w14:textId="77777777" w:rsidR="008D1DE9" w:rsidRPr="008D1DE9" w:rsidRDefault="008D1DE9" w:rsidP="008D1DE9">
      <w:pPr>
        <w:rPr>
          <w:rFonts w:cs="Arial"/>
          <w:szCs w:val="20"/>
        </w:rPr>
      </w:pPr>
    </w:p>
    <w:p w14:paraId="62FCE340" w14:textId="77777777" w:rsidR="00D5283C" w:rsidRPr="006C7FB9" w:rsidRDefault="00D5283C" w:rsidP="00D5283C">
      <w:pPr>
        <w:pStyle w:val="TEKST"/>
        <w:spacing w:line="240" w:lineRule="auto"/>
        <w:rPr>
          <w:rFonts w:ascii="Arial" w:eastAsia="MS Mincho" w:hAnsi="Arial" w:cs="Arial"/>
          <w:lang w:eastAsia="en-US"/>
        </w:rPr>
      </w:pPr>
      <w:r w:rsidRPr="006C7FB9">
        <w:rPr>
          <w:rFonts w:ascii="Arial" w:eastAsia="MS Mincho" w:hAnsi="Arial" w:cs="Arial"/>
          <w:lang w:eastAsia="en-US"/>
        </w:rPr>
        <w:t>Kazalniki učinka po tem javnem razpisu so:</w:t>
      </w:r>
    </w:p>
    <w:p w14:paraId="1AA6EE3C"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sidRPr="006C7FB9">
        <w:rPr>
          <w:rFonts w:ascii="Arial" w:eastAsia="MS Mincho" w:hAnsi="Arial" w:cs="Arial"/>
          <w:lang w:eastAsia="en-US"/>
        </w:rPr>
        <w:t>število po</w:t>
      </w:r>
      <w:r>
        <w:rPr>
          <w:rFonts w:ascii="Arial" w:eastAsia="MS Mincho" w:hAnsi="Arial" w:cs="Arial"/>
          <w:lang w:eastAsia="en-US"/>
        </w:rPr>
        <w:t>dprtih investicijskih projektov (oz. število podprtih investicijskih projektov na FRO)</w:t>
      </w:r>
      <w:r w:rsidRPr="006C7FB9">
        <w:rPr>
          <w:rFonts w:ascii="Arial" w:eastAsia="MS Mincho" w:hAnsi="Arial" w:cs="Arial"/>
          <w:lang w:eastAsia="en-US"/>
        </w:rPr>
        <w:t>,</w:t>
      </w:r>
    </w:p>
    <w:p w14:paraId="110E416D"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sidRPr="000A54AA">
        <w:rPr>
          <w:rFonts w:ascii="Arial" w:eastAsia="MS Mincho" w:hAnsi="Arial" w:cs="Arial"/>
          <w:lang w:eastAsia="en-US"/>
        </w:rPr>
        <w:t xml:space="preserve">število izvedenih ukrepov v smeri trajnostne naravnanosti projekta </w:t>
      </w:r>
      <w:r>
        <w:rPr>
          <w:rFonts w:ascii="Arial" w:eastAsia="MS Mincho" w:hAnsi="Arial" w:cs="Arial"/>
          <w:lang w:eastAsia="en-US"/>
        </w:rPr>
        <w:t>oziroma</w:t>
      </w:r>
      <w:r w:rsidRPr="000A54AA">
        <w:rPr>
          <w:rFonts w:ascii="Arial" w:eastAsia="MS Mincho" w:hAnsi="Arial" w:cs="Arial"/>
          <w:lang w:eastAsia="en-US"/>
        </w:rPr>
        <w:t xml:space="preserve"> </w:t>
      </w:r>
      <w:proofErr w:type="spellStart"/>
      <w:r w:rsidRPr="000A54AA">
        <w:rPr>
          <w:rFonts w:ascii="Arial" w:eastAsia="MS Mincho" w:hAnsi="Arial" w:cs="Arial"/>
          <w:lang w:eastAsia="en-US"/>
        </w:rPr>
        <w:t>t.i</w:t>
      </w:r>
      <w:proofErr w:type="spellEnd"/>
      <w:r w:rsidRPr="000A54AA">
        <w:rPr>
          <w:rFonts w:ascii="Arial" w:eastAsia="MS Mincho" w:hAnsi="Arial" w:cs="Arial"/>
          <w:lang w:eastAsia="en-US"/>
        </w:rPr>
        <w:t>. modre/zelene infrastrukture,</w:t>
      </w:r>
    </w:p>
    <w:p w14:paraId="6AF0ACF7" w14:textId="77777777" w:rsidR="00D5283C" w:rsidRPr="00B93F42" w:rsidRDefault="00D5283C" w:rsidP="00D5283C">
      <w:pPr>
        <w:pStyle w:val="TEKST"/>
        <w:numPr>
          <w:ilvl w:val="0"/>
          <w:numId w:val="13"/>
        </w:numPr>
        <w:spacing w:line="240" w:lineRule="auto"/>
        <w:ind w:left="284" w:hanging="284"/>
        <w:rPr>
          <w:rFonts w:ascii="Arial" w:eastAsia="MS Mincho" w:hAnsi="Arial" w:cs="Arial"/>
          <w:lang w:eastAsia="en-US"/>
        </w:rPr>
      </w:pPr>
      <w:bookmarkStart w:id="2" w:name="_Hlk180048298"/>
      <w:r w:rsidRPr="00B93F42">
        <w:rPr>
          <w:rFonts w:ascii="Arial" w:eastAsia="MS Mincho" w:hAnsi="Arial" w:cs="Arial"/>
          <w:lang w:eastAsia="en-US"/>
        </w:rPr>
        <w:t xml:space="preserve">število izdelanih </w:t>
      </w:r>
      <w:bookmarkEnd w:id="2"/>
      <w:r w:rsidRPr="00B93F42">
        <w:rPr>
          <w:rFonts w:ascii="Arial" w:eastAsia="MS Mincho" w:hAnsi="Arial" w:cs="Arial"/>
          <w:lang w:eastAsia="en-US"/>
        </w:rPr>
        <w:t>vizij razvoja in program</w:t>
      </w:r>
      <w:r>
        <w:rPr>
          <w:rFonts w:ascii="Arial" w:eastAsia="MS Mincho" w:hAnsi="Arial" w:cs="Arial"/>
          <w:lang w:eastAsia="en-US"/>
        </w:rPr>
        <w:t>a</w:t>
      </w:r>
      <w:r w:rsidRPr="00B93F42">
        <w:rPr>
          <w:rFonts w:ascii="Arial" w:eastAsia="MS Mincho" w:hAnsi="Arial" w:cs="Arial"/>
          <w:lang w:eastAsia="en-US"/>
        </w:rPr>
        <w:t xml:space="preserve"> uporabe revitaliziranega objekta, vključno z načrtom upravljanja dejavnosti v revitaliziranem objektu ter ureditvijo prenosa v upravljanje ter</w:t>
      </w:r>
    </w:p>
    <w:p w14:paraId="2E286CAD"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Pr>
          <w:rFonts w:ascii="Arial" w:eastAsia="MS Mincho" w:hAnsi="Arial" w:cs="Arial"/>
          <w:lang w:eastAsia="en-US"/>
        </w:rPr>
        <w:t>neto p</w:t>
      </w:r>
      <w:r w:rsidRPr="00FD687F">
        <w:rPr>
          <w:rFonts w:ascii="Arial" w:eastAsia="MS Mincho" w:hAnsi="Arial" w:cs="Arial"/>
          <w:lang w:eastAsia="en-US"/>
        </w:rPr>
        <w:t>ovršina revitaliziranih objektov javne infrastrukture</w:t>
      </w:r>
      <w:r>
        <w:rPr>
          <w:rFonts w:ascii="Arial" w:eastAsia="MS Mincho" w:hAnsi="Arial" w:cs="Arial"/>
          <w:lang w:eastAsia="en-US"/>
        </w:rPr>
        <w:t xml:space="preserve"> ter</w:t>
      </w:r>
    </w:p>
    <w:p w14:paraId="5FDE06E2" w14:textId="77777777" w:rsidR="00D5283C" w:rsidRPr="00B456D6" w:rsidRDefault="00D5283C" w:rsidP="00D5283C">
      <w:pPr>
        <w:pStyle w:val="TEKST"/>
        <w:numPr>
          <w:ilvl w:val="0"/>
          <w:numId w:val="13"/>
        </w:numPr>
        <w:spacing w:line="240" w:lineRule="auto"/>
        <w:ind w:left="284" w:hanging="284"/>
        <w:rPr>
          <w:rFonts w:ascii="Arial" w:eastAsia="MS Mincho" w:hAnsi="Arial" w:cs="Arial"/>
          <w:lang w:eastAsia="en-US"/>
        </w:rPr>
      </w:pPr>
      <w:r w:rsidRPr="00B456D6">
        <w:rPr>
          <w:rFonts w:ascii="Arial" w:eastAsia="MS Mincho" w:hAnsi="Arial" w:cs="Arial"/>
          <w:lang w:eastAsia="en-US"/>
        </w:rPr>
        <w:t>število vključenih digitalnih rešitev v revitaliziranih objektih javne infrastrukture</w:t>
      </w:r>
      <w:r>
        <w:rPr>
          <w:rFonts w:ascii="Arial" w:eastAsia="MS Mincho" w:hAnsi="Arial" w:cs="Arial"/>
          <w:lang w:eastAsia="en-US"/>
        </w:rPr>
        <w:t>.</w:t>
      </w:r>
    </w:p>
    <w:p w14:paraId="63BAE45E" w14:textId="77777777" w:rsidR="00D5283C" w:rsidRDefault="00D5283C" w:rsidP="00D5283C">
      <w:pPr>
        <w:pStyle w:val="TEKST"/>
        <w:spacing w:line="240" w:lineRule="auto"/>
        <w:rPr>
          <w:rFonts w:ascii="Arial" w:eastAsia="MS Mincho" w:hAnsi="Arial" w:cs="Arial"/>
          <w:lang w:eastAsia="en-US"/>
        </w:rPr>
      </w:pPr>
    </w:p>
    <w:p w14:paraId="13D7C2F1" w14:textId="77777777" w:rsidR="00D5283C" w:rsidRPr="006C7FB9" w:rsidRDefault="00D5283C" w:rsidP="00D5283C">
      <w:pPr>
        <w:pStyle w:val="TEKST"/>
        <w:spacing w:line="240" w:lineRule="auto"/>
        <w:rPr>
          <w:rFonts w:ascii="Arial" w:eastAsia="MS Mincho" w:hAnsi="Arial" w:cs="Arial"/>
          <w:lang w:eastAsia="en-US"/>
        </w:rPr>
      </w:pPr>
      <w:r w:rsidRPr="006C7FB9">
        <w:rPr>
          <w:rFonts w:ascii="Arial" w:eastAsia="MS Mincho" w:hAnsi="Arial" w:cs="Arial"/>
          <w:lang w:eastAsia="en-US"/>
        </w:rPr>
        <w:t>Kazalniki rezultata po tem javnem razpisu so:</w:t>
      </w:r>
    </w:p>
    <w:p w14:paraId="575E5464" w14:textId="77777777" w:rsidR="00D5283C" w:rsidRPr="003E6DE0" w:rsidRDefault="00D5283C" w:rsidP="00D5283C">
      <w:pPr>
        <w:pStyle w:val="TEKST"/>
        <w:numPr>
          <w:ilvl w:val="0"/>
          <w:numId w:val="41"/>
        </w:numPr>
        <w:spacing w:line="240" w:lineRule="auto"/>
        <w:ind w:left="284" w:hanging="284"/>
        <w:rPr>
          <w:rFonts w:ascii="Arial" w:eastAsia="MS Mincho" w:hAnsi="Arial" w:cs="Arial"/>
          <w:lang w:eastAsia="en-US"/>
        </w:rPr>
      </w:pPr>
      <w:bookmarkStart w:id="3" w:name="_Hlk211938832"/>
      <w:r w:rsidRPr="003E6DE0">
        <w:rPr>
          <w:rFonts w:ascii="Arial" w:eastAsia="MS Mincho" w:hAnsi="Arial" w:cs="Arial"/>
          <w:lang w:eastAsia="en-US"/>
        </w:rPr>
        <w:t>število novih storitev, funkcij ali dejavnosti</w:t>
      </w:r>
      <w:r>
        <w:rPr>
          <w:rStyle w:val="Sprotnaopomba-sklic"/>
          <w:rFonts w:ascii="Arial" w:eastAsia="MS Mincho" w:hAnsi="Arial" w:cs="Arial"/>
          <w:lang w:eastAsia="en-US"/>
        </w:rPr>
        <w:footnoteReference w:id="1"/>
      </w:r>
      <w:r>
        <w:rPr>
          <w:rFonts w:ascii="Arial" w:eastAsia="MS Mincho" w:hAnsi="Arial" w:cs="Arial"/>
          <w:lang w:eastAsia="en-US"/>
        </w:rPr>
        <w:t xml:space="preserve"> </w:t>
      </w:r>
      <w:r w:rsidRPr="003E6DE0">
        <w:rPr>
          <w:rFonts w:ascii="Arial" w:eastAsia="MS Mincho" w:hAnsi="Arial" w:cs="Arial"/>
          <w:lang w:eastAsia="en-US"/>
        </w:rPr>
        <w:t xml:space="preserve">v </w:t>
      </w:r>
      <w:r>
        <w:rPr>
          <w:rFonts w:ascii="Arial" w:eastAsia="MS Mincho" w:hAnsi="Arial" w:cs="Arial"/>
          <w:lang w:eastAsia="en-US"/>
        </w:rPr>
        <w:t xml:space="preserve">revitaliziranih </w:t>
      </w:r>
      <w:r w:rsidRPr="003E6DE0">
        <w:rPr>
          <w:rFonts w:ascii="Arial" w:eastAsia="MS Mincho" w:hAnsi="Arial" w:cs="Arial"/>
          <w:lang w:eastAsia="en-US"/>
        </w:rPr>
        <w:t>objektih javne infrastruktur</w:t>
      </w:r>
      <w:bookmarkEnd w:id="3"/>
      <w:r>
        <w:rPr>
          <w:rFonts w:ascii="Arial" w:eastAsia="MS Mincho" w:hAnsi="Arial" w:cs="Arial"/>
          <w:lang w:eastAsia="en-US"/>
        </w:rPr>
        <w:t>e,</w:t>
      </w:r>
    </w:p>
    <w:p w14:paraId="58D86D0C" w14:textId="77777777" w:rsidR="00D5283C" w:rsidRDefault="00D5283C" w:rsidP="00D5283C">
      <w:pPr>
        <w:pStyle w:val="TEKST"/>
        <w:numPr>
          <w:ilvl w:val="0"/>
          <w:numId w:val="41"/>
        </w:numPr>
        <w:spacing w:line="240" w:lineRule="auto"/>
        <w:ind w:left="284" w:hanging="284"/>
        <w:rPr>
          <w:rFonts w:ascii="Arial" w:eastAsia="MS Mincho" w:hAnsi="Arial" w:cs="Arial"/>
          <w:lang w:eastAsia="en-US"/>
        </w:rPr>
      </w:pPr>
      <w:bookmarkStart w:id="4" w:name="_Hlk178923915"/>
      <w:r w:rsidRPr="003E6DE0">
        <w:rPr>
          <w:rFonts w:ascii="Arial" w:eastAsia="MS Mincho" w:hAnsi="Arial" w:cs="Arial"/>
          <w:lang w:eastAsia="en-US"/>
        </w:rPr>
        <w:t>število izvedenih delavnic</w:t>
      </w:r>
      <w:r>
        <w:rPr>
          <w:rFonts w:ascii="Arial" w:eastAsia="MS Mincho" w:hAnsi="Arial" w:cs="Arial"/>
          <w:lang w:eastAsia="en-US"/>
        </w:rPr>
        <w:t>, dogodkov, prireditev</w:t>
      </w:r>
      <w:r w:rsidRPr="003E6DE0">
        <w:rPr>
          <w:rFonts w:ascii="Arial" w:eastAsia="MS Mincho" w:hAnsi="Arial" w:cs="Arial"/>
          <w:lang w:eastAsia="en-US"/>
        </w:rPr>
        <w:t xml:space="preserve"> v povezavi z novimi storitvami, funkcijami oz. dejavnost</w:t>
      </w:r>
      <w:r>
        <w:rPr>
          <w:rFonts w:ascii="Arial" w:eastAsia="MS Mincho" w:hAnsi="Arial" w:cs="Arial"/>
          <w:lang w:eastAsia="en-US"/>
        </w:rPr>
        <w:t>m</w:t>
      </w:r>
      <w:r w:rsidRPr="003E6DE0">
        <w:rPr>
          <w:rFonts w:ascii="Arial" w:eastAsia="MS Mincho" w:hAnsi="Arial" w:cs="Arial"/>
          <w:lang w:eastAsia="en-US"/>
        </w:rPr>
        <w:t>i v revitaliziranih objektih javne infrastrukture</w:t>
      </w:r>
      <w:r>
        <w:rPr>
          <w:rFonts w:ascii="Arial" w:eastAsia="MS Mincho" w:hAnsi="Arial" w:cs="Arial"/>
          <w:lang w:eastAsia="en-US"/>
        </w:rPr>
        <w:t>.</w:t>
      </w:r>
    </w:p>
    <w:bookmarkEnd w:id="4"/>
    <w:p w14:paraId="07DDCDF6" w14:textId="77777777" w:rsidR="00A57427" w:rsidRDefault="00A57427" w:rsidP="00A57427">
      <w:pPr>
        <w:rPr>
          <w:rFonts w:cs="Arial"/>
          <w:lang w:bidi="en-US"/>
        </w:rPr>
      </w:pPr>
    </w:p>
    <w:p w14:paraId="2AA31CAF" w14:textId="77777777" w:rsidR="00D5283C" w:rsidRDefault="00D5283C" w:rsidP="00D5283C">
      <w:pPr>
        <w:rPr>
          <w:rFonts w:cs="Arial"/>
          <w:lang w:bidi="en-US"/>
        </w:rPr>
      </w:pPr>
      <w:bookmarkStart w:id="5" w:name="_Toc127261492"/>
      <w:r w:rsidRPr="00545CD0">
        <w:rPr>
          <w:rFonts w:cs="Arial"/>
          <w:lang w:bidi="en-US"/>
        </w:rPr>
        <w:t xml:space="preserve">Kazalniki učinka se bodo dokazovali ob zaključku </w:t>
      </w:r>
      <w:r>
        <w:rPr>
          <w:rFonts w:cs="Arial"/>
          <w:lang w:bidi="en-US"/>
        </w:rPr>
        <w:t xml:space="preserve">projekta, </w:t>
      </w:r>
      <w:r w:rsidRPr="00545CD0">
        <w:rPr>
          <w:rFonts w:cs="Arial"/>
          <w:lang w:bidi="en-US"/>
        </w:rPr>
        <w:t>ka</w:t>
      </w:r>
      <w:r>
        <w:rPr>
          <w:rFonts w:cs="Arial"/>
          <w:lang w:bidi="en-US"/>
        </w:rPr>
        <w:t>zalniki rezultata pa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4E90287C" w14:textId="77777777" w:rsidR="00D5283C" w:rsidRDefault="00D5283C" w:rsidP="00D5283C">
      <w:pPr>
        <w:rPr>
          <w:rFonts w:cs="Arial"/>
          <w:lang w:bidi="en-US"/>
        </w:rPr>
      </w:pPr>
    </w:p>
    <w:p w14:paraId="0B6DFEC2" w14:textId="77777777" w:rsidR="00D5283C" w:rsidRPr="00E468C1" w:rsidRDefault="00D5283C" w:rsidP="00D5283C">
      <w:pPr>
        <w:rPr>
          <w:rFonts w:cs="Arial"/>
        </w:rPr>
      </w:pPr>
      <w:r w:rsidRPr="00AB3562">
        <w:rPr>
          <w:rFonts w:cs="Arial"/>
          <w:lang w:bidi="en-US"/>
        </w:rPr>
        <w:t>Nedoseganje kazalnik</w:t>
      </w:r>
      <w:r>
        <w:rPr>
          <w:rFonts w:cs="Arial"/>
          <w:lang w:bidi="en-US"/>
        </w:rPr>
        <w:t>ov učinka</w:t>
      </w:r>
      <w:r w:rsidRPr="00AB3562">
        <w:rPr>
          <w:rFonts w:cs="Arial"/>
          <w:lang w:bidi="en-US"/>
        </w:rPr>
        <w:t xml:space="preserve"> je razlog za vračilo sredstev v </w:t>
      </w:r>
      <w:r w:rsidRPr="00965305">
        <w:rPr>
          <w:rFonts w:cs="Arial"/>
          <w:lang w:bidi="en-US"/>
        </w:rPr>
        <w:t>celoti. Nedoseganje kazalnikov rezultata</w:t>
      </w:r>
      <w:r w:rsidRPr="00965305">
        <w:rPr>
          <w:rFonts w:cs="Arial"/>
        </w:rPr>
        <w:t xml:space="preserve"> je lahko razlog za vračilo sredstev, pri čemer bo končni prejemnik sredstva lahko vračal sorazmerno glede na odstotek nedoseženega kazalnika rezultata</w:t>
      </w:r>
      <w:r w:rsidRPr="00965305">
        <w:rPr>
          <w:rStyle w:val="Sprotnaopomba-sklic"/>
          <w:rFonts w:cs="Arial"/>
        </w:rPr>
        <w:footnoteReference w:id="2"/>
      </w:r>
      <w:r w:rsidRPr="00965305">
        <w:rPr>
          <w:rFonts w:cs="Arial"/>
        </w:rPr>
        <w:t>.</w:t>
      </w:r>
      <w:r>
        <w:rPr>
          <w:rFonts w:cs="Arial"/>
        </w:rPr>
        <w:t xml:space="preserve"> </w:t>
      </w:r>
    </w:p>
    <w:p w14:paraId="15D3068F" w14:textId="77777777" w:rsidR="00D5283C" w:rsidRPr="00E468C1" w:rsidRDefault="00D5283C" w:rsidP="00D5283C">
      <w:pPr>
        <w:rPr>
          <w:rFonts w:cs="Arial"/>
          <w:lang w:bidi="en-US"/>
        </w:rPr>
      </w:pPr>
    </w:p>
    <w:p w14:paraId="5BAF6A9F" w14:textId="77777777" w:rsidR="00D5283C" w:rsidRDefault="00D5283C" w:rsidP="00D5283C">
      <w:pPr>
        <w:rPr>
          <w:rStyle w:val="FontStyle53"/>
          <w:rFonts w:ascii="Arial" w:hAnsi="Arial" w:cs="Arial"/>
          <w:sz w:val="20"/>
          <w:szCs w:val="20"/>
        </w:rPr>
      </w:pPr>
      <w:r w:rsidRPr="00E468C1">
        <w:rPr>
          <w:rStyle w:val="FontStyle53"/>
          <w:rFonts w:ascii="Arial" w:hAnsi="Arial" w:cs="Arial"/>
          <w:sz w:val="20"/>
          <w:szCs w:val="20"/>
        </w:rPr>
        <w:lastRenderedPageBreak/>
        <w:t>Podatki iz vloge bodo osnova za spremljanje pričakovanih rezultatov in bodo kot takšni tudi priloga pogodbe o sofinanciranju.</w:t>
      </w:r>
    </w:p>
    <w:p w14:paraId="56C4FA5B" w14:textId="77777777" w:rsidR="00E42F8D" w:rsidRDefault="00E42F8D" w:rsidP="00D5283C">
      <w:pPr>
        <w:rPr>
          <w:rStyle w:val="FontStyle53"/>
          <w:rFonts w:ascii="Arial" w:hAnsi="Arial" w:cs="Arial"/>
          <w:sz w:val="20"/>
          <w:szCs w:val="20"/>
        </w:rPr>
      </w:pPr>
    </w:p>
    <w:p w14:paraId="77E06329" w14:textId="1634CE89" w:rsidR="00E42F8D" w:rsidRPr="00E468C1" w:rsidRDefault="00E42F8D" w:rsidP="00D5283C">
      <w:pPr>
        <w:rPr>
          <w:rStyle w:val="FontStyle53"/>
          <w:rFonts w:ascii="Arial" w:hAnsi="Arial" w:cs="Arial"/>
          <w:sz w:val="20"/>
          <w:szCs w:val="20"/>
        </w:rPr>
      </w:pPr>
      <w:r>
        <w:rPr>
          <w:rStyle w:val="FontStyle53"/>
          <w:rFonts w:ascii="Arial" w:hAnsi="Arial" w:cs="Arial"/>
          <w:sz w:val="20"/>
          <w:szCs w:val="20"/>
        </w:rPr>
        <w:t>Podrobneje so kazalniki opisani v razpisni dokumentaciji, poglavje 4.</w:t>
      </w:r>
    </w:p>
    <w:p w14:paraId="0CDBE05E" w14:textId="157EB19D" w:rsidR="00CF36FC" w:rsidRPr="008D1DE9" w:rsidRDefault="008D1DE9" w:rsidP="008D1DE9">
      <w:pPr>
        <w:pStyle w:val="Naslov1"/>
        <w:numPr>
          <w:ilvl w:val="0"/>
          <w:numId w:val="0"/>
        </w:numPr>
        <w:rPr>
          <w:szCs w:val="20"/>
          <w:lang w:val="sl-SI"/>
        </w:rPr>
      </w:pPr>
      <w:r>
        <w:rPr>
          <w:szCs w:val="20"/>
          <w:lang w:val="sl-SI"/>
        </w:rPr>
        <w:t xml:space="preserve">4. </w:t>
      </w:r>
      <w:r>
        <w:rPr>
          <w:caps w:val="0"/>
          <w:szCs w:val="20"/>
          <w:lang w:val="sl-SI"/>
        </w:rPr>
        <w:t>O</w:t>
      </w:r>
      <w:r w:rsidRPr="008D1DE9">
        <w:rPr>
          <w:caps w:val="0"/>
          <w:szCs w:val="20"/>
          <w:lang w:val="sl-SI"/>
        </w:rPr>
        <w:t>bmočje izvajanja in ciljne skupine/končni prejemniki</w:t>
      </w:r>
      <w:bookmarkEnd w:id="5"/>
    </w:p>
    <w:p w14:paraId="6A3B226E" w14:textId="77777777" w:rsidR="00CF36FC" w:rsidRPr="008D1DE9" w:rsidRDefault="00CF36FC" w:rsidP="00545CD0">
      <w:pPr>
        <w:rPr>
          <w:rFonts w:cs="Arial"/>
          <w:szCs w:val="20"/>
        </w:rPr>
      </w:pPr>
    </w:p>
    <w:p w14:paraId="6AE750A6" w14:textId="77777777" w:rsidR="00D5283C" w:rsidRDefault="00D5283C" w:rsidP="00D5283C">
      <w:pPr>
        <w:pStyle w:val="TEKST"/>
        <w:spacing w:line="240" w:lineRule="auto"/>
        <w:rPr>
          <w:rFonts w:ascii="Arial" w:eastAsia="MS Mincho" w:hAnsi="Arial" w:cs="Arial"/>
          <w:lang w:eastAsia="en-US"/>
        </w:rPr>
      </w:pPr>
      <w:r w:rsidRPr="00BF1C52">
        <w:rPr>
          <w:rFonts w:ascii="Arial" w:eastAsia="MS Mincho" w:hAnsi="Arial" w:cs="Arial"/>
          <w:lang w:eastAsia="en-US"/>
        </w:rPr>
        <w:t>Upravičeno območje izvajanja so glede na Uredbo o določitvi obmejnih problemskih območij (Uradni list RS, št. 22/11, 97/12, 24/15, 35/17, 101/20</w:t>
      </w:r>
      <w:r>
        <w:rPr>
          <w:rFonts w:ascii="Arial" w:eastAsia="MS Mincho" w:hAnsi="Arial" w:cs="Arial"/>
          <w:lang w:eastAsia="en-US"/>
        </w:rPr>
        <w:t xml:space="preserve">, </w:t>
      </w:r>
      <w:r w:rsidRPr="00BF1C52">
        <w:rPr>
          <w:rFonts w:ascii="Arial" w:eastAsia="MS Mincho" w:hAnsi="Arial" w:cs="Arial"/>
          <w:lang w:eastAsia="en-US"/>
        </w:rPr>
        <w:t>112/22</w:t>
      </w:r>
      <w:r>
        <w:rPr>
          <w:rFonts w:ascii="Arial" w:eastAsia="MS Mincho" w:hAnsi="Arial" w:cs="Arial"/>
          <w:lang w:eastAsia="en-US"/>
        </w:rPr>
        <w:t xml:space="preserve"> in 92/24</w:t>
      </w:r>
      <w:r w:rsidRPr="00BF1C52">
        <w:rPr>
          <w:rFonts w:ascii="Arial" w:eastAsia="MS Mincho" w:hAnsi="Arial" w:cs="Arial"/>
          <w:lang w:eastAsia="en-US"/>
        </w:rPr>
        <w:t>)</w:t>
      </w:r>
      <w:r>
        <w:rPr>
          <w:rFonts w:ascii="Arial" w:eastAsia="MS Mincho" w:hAnsi="Arial" w:cs="Arial"/>
          <w:lang w:eastAsia="en-US"/>
        </w:rPr>
        <w:t xml:space="preserve"> naslednje občine na območju Republike Slovenije: </w:t>
      </w:r>
      <w:r w:rsidRPr="00BF1C52">
        <w:rPr>
          <w:rFonts w:ascii="Arial" w:eastAsia="MS Mincho" w:hAnsi="Arial" w:cs="Arial"/>
          <w:lang w:eastAsia="en-US"/>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p>
    <w:p w14:paraId="470DE4D1" w14:textId="77777777" w:rsidR="00D5283C" w:rsidRPr="00DB6AEB" w:rsidRDefault="00D5283C" w:rsidP="00D5283C">
      <w:pPr>
        <w:pStyle w:val="TEKST"/>
        <w:spacing w:line="240" w:lineRule="auto"/>
        <w:rPr>
          <w:rFonts w:ascii="Arial" w:eastAsia="MS Mincho" w:hAnsi="Arial" w:cs="Arial"/>
          <w:lang w:eastAsia="en-US"/>
        </w:rPr>
      </w:pPr>
    </w:p>
    <w:p w14:paraId="7B101125" w14:textId="77777777" w:rsidR="00D5283C" w:rsidRPr="00DB6AEB" w:rsidRDefault="00D5283C" w:rsidP="00D5283C">
      <w:pPr>
        <w:pStyle w:val="TEKST"/>
        <w:spacing w:line="240" w:lineRule="auto"/>
        <w:rPr>
          <w:rFonts w:ascii="Arial" w:eastAsia="MS Mincho" w:hAnsi="Arial" w:cs="Arial"/>
          <w:lang w:eastAsia="en-US"/>
        </w:rPr>
      </w:pPr>
      <w:r w:rsidRPr="00DB6AEB">
        <w:rPr>
          <w:rFonts w:ascii="Arial" w:eastAsia="MS Mincho" w:hAnsi="Arial" w:cs="Arial"/>
          <w:lang w:eastAsia="en-US"/>
        </w:rPr>
        <w:t>Ciljn</w:t>
      </w:r>
      <w:r>
        <w:rPr>
          <w:rFonts w:ascii="Arial" w:eastAsia="MS Mincho" w:hAnsi="Arial" w:cs="Arial"/>
          <w:lang w:eastAsia="en-US"/>
        </w:rPr>
        <w:t>a</w:t>
      </w:r>
      <w:r w:rsidRPr="00DB6AEB">
        <w:rPr>
          <w:rFonts w:ascii="Arial" w:eastAsia="MS Mincho" w:hAnsi="Arial" w:cs="Arial"/>
          <w:lang w:eastAsia="en-US"/>
        </w:rPr>
        <w:t xml:space="preserve"> skupin</w:t>
      </w:r>
      <w:r>
        <w:rPr>
          <w:rFonts w:ascii="Arial" w:eastAsia="MS Mincho" w:hAnsi="Arial" w:cs="Arial"/>
          <w:lang w:eastAsia="en-US"/>
        </w:rPr>
        <w:t>a</w:t>
      </w:r>
      <w:r w:rsidRPr="00DB6AEB">
        <w:rPr>
          <w:rFonts w:ascii="Arial" w:eastAsia="MS Mincho" w:hAnsi="Arial" w:cs="Arial"/>
          <w:lang w:eastAsia="en-US"/>
        </w:rPr>
        <w:t xml:space="preserve"> </w:t>
      </w:r>
      <w:r>
        <w:rPr>
          <w:rFonts w:ascii="Arial" w:eastAsia="MS Mincho" w:hAnsi="Arial" w:cs="Arial"/>
          <w:lang w:eastAsia="en-US"/>
        </w:rPr>
        <w:t>javnega razpisa</w:t>
      </w:r>
      <w:r w:rsidRPr="00DB6AEB">
        <w:rPr>
          <w:rFonts w:ascii="Arial" w:eastAsia="MS Mincho" w:hAnsi="Arial" w:cs="Arial"/>
          <w:lang w:eastAsia="en-US"/>
        </w:rPr>
        <w:t xml:space="preserve"> so </w:t>
      </w:r>
      <w:r w:rsidRPr="00C63268">
        <w:rPr>
          <w:rFonts w:ascii="Arial" w:eastAsia="MS Mincho" w:hAnsi="Arial" w:cs="Arial"/>
          <w:lang w:eastAsia="en-US"/>
        </w:rPr>
        <w:t xml:space="preserve">podjetja, posamezniki (prebivalci, </w:t>
      </w:r>
      <w:r>
        <w:rPr>
          <w:rFonts w:ascii="Arial" w:eastAsia="MS Mincho" w:hAnsi="Arial" w:cs="Arial"/>
          <w:lang w:eastAsia="en-US"/>
        </w:rPr>
        <w:t>obiskovalci, turisti</w:t>
      </w:r>
      <w:r w:rsidRPr="00C63268">
        <w:rPr>
          <w:rFonts w:ascii="Arial" w:eastAsia="MS Mincho" w:hAnsi="Arial" w:cs="Arial"/>
          <w:lang w:eastAsia="en-US"/>
        </w:rPr>
        <w:t>), osebe javnega prava in vsi drugi uporabniki prostorov in storitev revitaliziranega objekta.</w:t>
      </w:r>
    </w:p>
    <w:p w14:paraId="326EB5DF" w14:textId="77777777" w:rsidR="00D5283C" w:rsidRPr="00DB6AEB" w:rsidRDefault="00D5283C" w:rsidP="00D5283C">
      <w:pPr>
        <w:pStyle w:val="TEKST"/>
        <w:spacing w:line="240" w:lineRule="auto"/>
        <w:rPr>
          <w:rFonts w:ascii="Arial" w:eastAsia="MS Mincho" w:hAnsi="Arial" w:cs="Arial"/>
          <w:lang w:eastAsia="en-US"/>
        </w:rPr>
      </w:pPr>
    </w:p>
    <w:p w14:paraId="5C44088C" w14:textId="6717D1E9" w:rsidR="00D5283C" w:rsidRDefault="00D5283C" w:rsidP="00D5283C">
      <w:pPr>
        <w:contextualSpacing/>
        <w:rPr>
          <w:rFonts w:eastAsia="MS Mincho" w:cs="Arial"/>
          <w:szCs w:val="20"/>
        </w:rPr>
      </w:pPr>
      <w:r>
        <w:rPr>
          <w:rFonts w:eastAsia="MS Mincho" w:cs="Arial"/>
          <w:szCs w:val="20"/>
        </w:rPr>
        <w:t>Končni prejemniki</w:t>
      </w:r>
      <w:r w:rsidRPr="00DB6AEB">
        <w:rPr>
          <w:rFonts w:eastAsia="MS Mincho" w:cs="Arial"/>
          <w:szCs w:val="20"/>
        </w:rPr>
        <w:t xml:space="preserve"> so samoupravne lokalne skupnosti (občine), ki so tudi prijavitelji</w:t>
      </w:r>
      <w:r>
        <w:rPr>
          <w:rFonts w:eastAsia="MS Mincho" w:cs="Arial"/>
          <w:szCs w:val="20"/>
        </w:rPr>
        <w:t xml:space="preserve"> </w:t>
      </w:r>
      <w:r w:rsidRPr="00DB6AEB">
        <w:rPr>
          <w:rFonts w:eastAsia="MS Mincho" w:cs="Arial"/>
          <w:szCs w:val="20"/>
        </w:rPr>
        <w:t>/</w:t>
      </w:r>
      <w:r>
        <w:rPr>
          <w:rFonts w:eastAsia="MS Mincho" w:cs="Arial"/>
          <w:szCs w:val="20"/>
        </w:rPr>
        <w:t xml:space="preserve"> </w:t>
      </w:r>
      <w:r w:rsidRPr="00DB6AEB">
        <w:rPr>
          <w:rFonts w:eastAsia="MS Mincho" w:cs="Arial"/>
          <w:szCs w:val="20"/>
        </w:rPr>
        <w:t>nosilci</w:t>
      </w:r>
      <w:r>
        <w:rPr>
          <w:rFonts w:eastAsia="MS Mincho" w:cs="Arial"/>
          <w:szCs w:val="20"/>
        </w:rPr>
        <w:t xml:space="preserve"> </w:t>
      </w:r>
      <w:r w:rsidRPr="00DB6AEB">
        <w:rPr>
          <w:rFonts w:eastAsia="MS Mincho" w:cs="Arial"/>
          <w:szCs w:val="20"/>
        </w:rPr>
        <w:t>/</w:t>
      </w:r>
      <w:r>
        <w:rPr>
          <w:rFonts w:eastAsia="MS Mincho" w:cs="Arial"/>
          <w:szCs w:val="20"/>
        </w:rPr>
        <w:t xml:space="preserve"> </w:t>
      </w:r>
      <w:r w:rsidRPr="00DB6AEB">
        <w:rPr>
          <w:rFonts w:eastAsia="MS Mincho" w:cs="Arial"/>
          <w:szCs w:val="20"/>
        </w:rPr>
        <w:t>investitorji projekta.</w:t>
      </w:r>
    </w:p>
    <w:p w14:paraId="3908C936" w14:textId="77777777" w:rsidR="00D5283C" w:rsidRDefault="00D5283C" w:rsidP="00D5283C">
      <w:pPr>
        <w:contextualSpacing/>
        <w:rPr>
          <w:rFonts w:eastAsia="MS Mincho" w:cs="Arial"/>
          <w:szCs w:val="20"/>
        </w:rPr>
      </w:pPr>
    </w:p>
    <w:p w14:paraId="211BFB1B" w14:textId="77777777" w:rsidR="00D5283C" w:rsidRPr="00DB6AEB" w:rsidRDefault="00D5283C" w:rsidP="00D5283C">
      <w:pPr>
        <w:contextualSpacing/>
        <w:rPr>
          <w:rFonts w:eastAsia="MS Mincho" w:cs="Arial"/>
          <w:szCs w:val="20"/>
        </w:rPr>
      </w:pPr>
      <w:r w:rsidRPr="00521B16">
        <w:rPr>
          <w:rFonts w:eastAsia="MS Mincho" w:cs="Arial"/>
          <w:szCs w:val="20"/>
        </w:rPr>
        <w:t>En prijavitelj lahko na javni razpis odda le eno vlogo</w:t>
      </w:r>
      <w:r>
        <w:rPr>
          <w:rFonts w:eastAsia="MS Mincho" w:cs="Arial"/>
          <w:szCs w:val="20"/>
        </w:rPr>
        <w:t xml:space="preserve"> za pridobitev nepovratnih sredstev</w:t>
      </w:r>
      <w:r w:rsidRPr="00521B16">
        <w:rPr>
          <w:rFonts w:eastAsia="MS Mincho" w:cs="Arial"/>
          <w:szCs w:val="20"/>
        </w:rPr>
        <w:t>.</w:t>
      </w:r>
    </w:p>
    <w:p w14:paraId="55DFF75B" w14:textId="762E7056" w:rsidR="008D1DE9" w:rsidRDefault="008D1DE9" w:rsidP="0088432D">
      <w:pPr>
        <w:contextualSpacing/>
        <w:rPr>
          <w:rFonts w:eastAsia="MS Mincho" w:cs="Arial"/>
          <w:szCs w:val="20"/>
        </w:rPr>
      </w:pPr>
    </w:p>
    <w:p w14:paraId="6E98819C" w14:textId="0667B3BA" w:rsidR="008D1DE9" w:rsidRDefault="008D1DE9" w:rsidP="0088432D">
      <w:pPr>
        <w:contextualSpacing/>
        <w:rPr>
          <w:rFonts w:eastAsia="MS Mincho" w:cs="Arial"/>
          <w:b/>
          <w:szCs w:val="20"/>
        </w:rPr>
      </w:pPr>
      <w:r w:rsidRPr="008D1DE9">
        <w:rPr>
          <w:rFonts w:eastAsia="MS Mincho" w:cs="Arial"/>
          <w:b/>
          <w:szCs w:val="20"/>
        </w:rPr>
        <w:t xml:space="preserve">5. Pogoji za </w:t>
      </w:r>
      <w:r>
        <w:rPr>
          <w:rFonts w:eastAsia="MS Mincho" w:cs="Arial"/>
          <w:b/>
          <w:szCs w:val="20"/>
        </w:rPr>
        <w:t>ugotavljanje upravičenosti</w:t>
      </w:r>
    </w:p>
    <w:p w14:paraId="53668A7D" w14:textId="6F3615E3" w:rsidR="008D1DE9" w:rsidRDefault="008D1DE9" w:rsidP="0088432D">
      <w:pPr>
        <w:contextualSpacing/>
        <w:rPr>
          <w:rFonts w:eastAsia="MS Mincho" w:cs="Arial"/>
          <w:b/>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536"/>
      </w:tblGrid>
      <w:tr w:rsidR="00D5283C" w:rsidRPr="00E174E2" w14:paraId="6C9D12EE" w14:textId="77777777" w:rsidTr="00562EC7">
        <w:trPr>
          <w:trHeight w:hRule="exact" w:val="681"/>
        </w:trPr>
        <w:tc>
          <w:tcPr>
            <w:tcW w:w="675" w:type="dxa"/>
            <w:shd w:val="clear" w:color="auto" w:fill="F2F2F2" w:themeFill="background1" w:themeFillShade="F2"/>
          </w:tcPr>
          <w:p w14:paraId="3A5BCB8D" w14:textId="77777777" w:rsidR="00D5283C" w:rsidRPr="00545CD0" w:rsidRDefault="00D5283C" w:rsidP="00562EC7">
            <w:pPr>
              <w:ind w:left="426" w:hanging="426"/>
              <w:rPr>
                <w:b/>
              </w:rPr>
            </w:pPr>
          </w:p>
        </w:tc>
        <w:tc>
          <w:tcPr>
            <w:tcW w:w="3856" w:type="dxa"/>
            <w:shd w:val="clear" w:color="auto" w:fill="F2F2F2" w:themeFill="background1" w:themeFillShade="F2"/>
            <w:vAlign w:val="center"/>
          </w:tcPr>
          <w:p w14:paraId="6E9CB916" w14:textId="77777777" w:rsidR="00D5283C" w:rsidRPr="00E174E2" w:rsidRDefault="00D5283C" w:rsidP="00562EC7">
            <w:pPr>
              <w:ind w:left="426" w:hanging="426"/>
              <w:rPr>
                <w:b/>
              </w:rPr>
            </w:pPr>
            <w:r w:rsidRPr="00E174E2">
              <w:rPr>
                <w:b/>
              </w:rPr>
              <w:t>POGOJ</w:t>
            </w:r>
          </w:p>
        </w:tc>
        <w:tc>
          <w:tcPr>
            <w:tcW w:w="4536" w:type="dxa"/>
            <w:shd w:val="clear" w:color="auto" w:fill="F2F2F2" w:themeFill="background1" w:themeFillShade="F2"/>
            <w:vAlign w:val="center"/>
          </w:tcPr>
          <w:p w14:paraId="0D756B2B" w14:textId="77777777" w:rsidR="00D5283C" w:rsidRPr="00E174E2" w:rsidRDefault="00D5283C" w:rsidP="00562EC7">
            <w:pPr>
              <w:ind w:left="426" w:hanging="426"/>
              <w:rPr>
                <w:b/>
              </w:rPr>
            </w:pPr>
            <w:r w:rsidRPr="00E174E2">
              <w:rPr>
                <w:b/>
              </w:rPr>
              <w:t>DOKAZILO IN NAČIN PREVERJANJA</w:t>
            </w:r>
          </w:p>
        </w:tc>
      </w:tr>
      <w:tr w:rsidR="00D5283C" w:rsidRPr="0031113F" w14:paraId="0131492C" w14:textId="77777777" w:rsidTr="00562EC7">
        <w:trPr>
          <w:trHeight w:val="470"/>
        </w:trPr>
        <w:tc>
          <w:tcPr>
            <w:tcW w:w="9067" w:type="dxa"/>
            <w:gridSpan w:val="3"/>
            <w:shd w:val="clear" w:color="auto" w:fill="F2F2F2" w:themeFill="background1" w:themeFillShade="F2"/>
          </w:tcPr>
          <w:p w14:paraId="60EC2B25" w14:textId="77777777" w:rsidR="00D5283C" w:rsidRDefault="00D5283C" w:rsidP="00562EC7">
            <w:pPr>
              <w:jc w:val="center"/>
              <w:rPr>
                <w:b/>
                <w:szCs w:val="20"/>
              </w:rPr>
            </w:pPr>
          </w:p>
          <w:p w14:paraId="5F401FDA" w14:textId="77777777" w:rsidR="00D5283C" w:rsidRDefault="00D5283C" w:rsidP="00562EC7">
            <w:pPr>
              <w:jc w:val="center"/>
              <w:rPr>
                <w:b/>
                <w:szCs w:val="20"/>
              </w:rPr>
            </w:pPr>
            <w:r w:rsidRPr="00E174E2">
              <w:rPr>
                <w:b/>
                <w:szCs w:val="20"/>
              </w:rPr>
              <w:t>Splošni pogoji, ki jih mora izpolnjevati prijavitelj</w:t>
            </w:r>
            <w:r>
              <w:rPr>
                <w:b/>
                <w:szCs w:val="20"/>
              </w:rPr>
              <w:t xml:space="preserve"> na dan oddaje vloge</w:t>
            </w:r>
          </w:p>
          <w:p w14:paraId="3A12E03D" w14:textId="77777777" w:rsidR="00D5283C" w:rsidRPr="00E174E2" w:rsidRDefault="00D5283C" w:rsidP="00562EC7">
            <w:pPr>
              <w:jc w:val="center"/>
              <w:rPr>
                <w:b/>
                <w:szCs w:val="20"/>
              </w:rPr>
            </w:pPr>
          </w:p>
        </w:tc>
      </w:tr>
      <w:tr w:rsidR="00D5283C" w:rsidRPr="0031113F" w14:paraId="2219D23E" w14:textId="77777777" w:rsidTr="00562EC7">
        <w:tc>
          <w:tcPr>
            <w:tcW w:w="675" w:type="dxa"/>
            <w:shd w:val="clear" w:color="auto" w:fill="F2F2F2" w:themeFill="background1" w:themeFillShade="F2"/>
          </w:tcPr>
          <w:p w14:paraId="5AD0DBA0" w14:textId="77777777" w:rsidR="00D5283C" w:rsidRPr="00E174E2" w:rsidRDefault="00D5283C" w:rsidP="00562EC7">
            <w:pPr>
              <w:ind w:left="426" w:hanging="426"/>
            </w:pPr>
            <w:r w:rsidRPr="00E174E2">
              <w:t>1</w:t>
            </w:r>
          </w:p>
        </w:tc>
        <w:tc>
          <w:tcPr>
            <w:tcW w:w="3856" w:type="dxa"/>
            <w:shd w:val="clear" w:color="auto" w:fill="auto"/>
          </w:tcPr>
          <w:p w14:paraId="19865D46" w14:textId="77777777" w:rsidR="00D5283C" w:rsidRPr="00E174E2" w:rsidRDefault="00D5283C" w:rsidP="00562EC7">
            <w:pPr>
              <w:contextualSpacing/>
              <w:rPr>
                <w:rFonts w:eastAsiaTheme="minorEastAsia" w:cs="Arial"/>
                <w:szCs w:val="20"/>
              </w:rPr>
            </w:pPr>
            <w:r w:rsidRPr="00E174E2">
              <w:rPr>
                <w:rFonts w:eastAsiaTheme="minorEastAsia" w:cs="Arial"/>
                <w:szCs w:val="20"/>
              </w:rPr>
              <w:t xml:space="preserve">Prijavitelj na dan oddaje vloge nima neporavnanih zapadlih finančnih obveznosti v višini 50 eurov ali več do ministrstva, pri čemer neporavnane obveznosti izhajajo iz naslova pogodb o sofinanciranju </w:t>
            </w:r>
            <w:r>
              <w:rPr>
                <w:rFonts w:eastAsiaTheme="minorEastAsia" w:cs="Arial"/>
                <w:szCs w:val="20"/>
              </w:rPr>
              <w:t>oziroma</w:t>
            </w:r>
            <w:r w:rsidRPr="00E174E2">
              <w:rPr>
                <w:rFonts w:eastAsiaTheme="minorEastAsia" w:cs="Arial"/>
                <w:szCs w:val="20"/>
              </w:rPr>
              <w:t xml:space="preserve"> o dodelitvi javnih sredstev in so bile kot neporavnane in zapadle spoznane z izvršilnim naslovom.</w:t>
            </w:r>
          </w:p>
        </w:tc>
        <w:tc>
          <w:tcPr>
            <w:tcW w:w="4536" w:type="dxa"/>
            <w:shd w:val="clear" w:color="auto" w:fill="auto"/>
            <w:vAlign w:val="center"/>
          </w:tcPr>
          <w:p w14:paraId="52B504B2" w14:textId="77777777" w:rsidR="00D5283C" w:rsidRPr="00E174E2" w:rsidRDefault="00D5283C" w:rsidP="00562EC7">
            <w:pPr>
              <w:ind w:left="-83"/>
            </w:pPr>
            <w:r w:rsidRPr="00E174E2">
              <w:t xml:space="preserve">Posebna dokazila s strani prijavitelja niso potrebna. </w:t>
            </w:r>
          </w:p>
          <w:p w14:paraId="0581F856" w14:textId="77777777" w:rsidR="00D5283C" w:rsidRPr="00E174E2" w:rsidRDefault="00D5283C" w:rsidP="00562EC7">
            <w:pPr>
              <w:ind w:left="-83"/>
            </w:pPr>
          </w:p>
          <w:p w14:paraId="66209C49" w14:textId="77777777" w:rsidR="00D5283C" w:rsidRPr="00E174E2" w:rsidRDefault="00D5283C" w:rsidP="00562EC7">
            <w:pPr>
              <w:ind w:left="-83"/>
            </w:pPr>
            <w:r w:rsidRPr="00E174E2">
              <w:t>Izpolnjevanje pogoja preveri ministrstvo v lastnih evidencah.</w:t>
            </w:r>
          </w:p>
          <w:p w14:paraId="0C187A55" w14:textId="77777777" w:rsidR="00D5283C" w:rsidRPr="00E174E2" w:rsidRDefault="00D5283C" w:rsidP="00562EC7"/>
        </w:tc>
      </w:tr>
      <w:tr w:rsidR="00D5283C" w:rsidRPr="0031113F" w14:paraId="5FCC14CB" w14:textId="77777777" w:rsidTr="00562EC7">
        <w:tc>
          <w:tcPr>
            <w:tcW w:w="675" w:type="dxa"/>
            <w:shd w:val="clear" w:color="auto" w:fill="F2F2F2" w:themeFill="background1" w:themeFillShade="F2"/>
          </w:tcPr>
          <w:p w14:paraId="53A35350" w14:textId="77777777" w:rsidR="00D5283C" w:rsidRPr="00E174E2" w:rsidRDefault="00D5283C" w:rsidP="00562EC7">
            <w:pPr>
              <w:ind w:left="426" w:hanging="426"/>
            </w:pPr>
            <w:r w:rsidRPr="00E174E2">
              <w:t>2</w:t>
            </w:r>
          </w:p>
        </w:tc>
        <w:tc>
          <w:tcPr>
            <w:tcW w:w="3856" w:type="dxa"/>
            <w:shd w:val="clear" w:color="auto" w:fill="auto"/>
          </w:tcPr>
          <w:p w14:paraId="3BC00625" w14:textId="77777777" w:rsidR="00D5283C" w:rsidRPr="00E174E2" w:rsidRDefault="00D5283C" w:rsidP="00562EC7">
            <w:pPr>
              <w:contextualSpacing/>
            </w:pPr>
            <w:r w:rsidRPr="00E174E2">
              <w:rPr>
                <w:rFonts w:eastAsiaTheme="minorEastAsia" w:cs="Arial"/>
                <w:szCs w:val="20"/>
              </w:rPr>
              <w:t xml:space="preserve">V obdobju zadnjega leta, šteto za nazaj od dne </w:t>
            </w:r>
            <w:r>
              <w:rPr>
                <w:rFonts w:eastAsiaTheme="minorEastAsia" w:cs="Arial"/>
                <w:szCs w:val="20"/>
              </w:rPr>
              <w:t>objave javnega razpisa</w:t>
            </w:r>
            <w:r w:rsidRPr="00E174E2">
              <w:rPr>
                <w:rFonts w:eastAsiaTheme="minorEastAsia" w:cs="Arial"/>
                <w:szCs w:val="20"/>
              </w:rPr>
              <w:t>, prijavitelj nima neporavnanih zapadlih finančnih obveznosti iz naslova obveznih dajatev in drugih denarnih nedavčnih obveznosti v skladu z zakonom, ki ureja finančno upravo, ki jih pobira davčni organ (v višini 50 eurov ali več na dan oddaje vloge).</w:t>
            </w:r>
          </w:p>
        </w:tc>
        <w:tc>
          <w:tcPr>
            <w:tcW w:w="4536" w:type="dxa"/>
            <w:shd w:val="clear" w:color="auto" w:fill="auto"/>
            <w:vAlign w:val="center"/>
          </w:tcPr>
          <w:p w14:paraId="50B88A5D" w14:textId="77777777" w:rsidR="00D5283C" w:rsidRPr="00E174E2" w:rsidRDefault="00D5283C" w:rsidP="00562EC7">
            <w:pPr>
              <w:ind w:left="-83"/>
            </w:pPr>
            <w:r w:rsidRPr="00E174E2">
              <w:t xml:space="preserve">Posebna dokazila s strani prijavitelja niso potrebna. </w:t>
            </w:r>
          </w:p>
          <w:p w14:paraId="52A0F238" w14:textId="77777777" w:rsidR="00D5283C" w:rsidRPr="00E174E2" w:rsidRDefault="00D5283C" w:rsidP="00562EC7">
            <w:pPr>
              <w:ind w:left="-83"/>
            </w:pPr>
          </w:p>
          <w:p w14:paraId="03791F6C" w14:textId="77777777" w:rsidR="00D5283C" w:rsidRPr="00E174E2" w:rsidRDefault="00D5283C" w:rsidP="00562EC7">
            <w:pPr>
              <w:ind w:left="-83"/>
            </w:pPr>
            <w:r w:rsidRPr="00E174E2">
              <w:t xml:space="preserve">Izpolnjevanje pogoja preveri ministrstvo pri Finančni upravi Republike Slovenije. </w:t>
            </w:r>
          </w:p>
          <w:p w14:paraId="58B713E0" w14:textId="77777777" w:rsidR="00D5283C" w:rsidRPr="00E174E2" w:rsidRDefault="00D5283C" w:rsidP="00562EC7">
            <w:pPr>
              <w:ind w:left="-83"/>
            </w:pPr>
          </w:p>
          <w:p w14:paraId="02826793" w14:textId="77777777" w:rsidR="00D5283C" w:rsidRPr="00E174E2" w:rsidRDefault="00D5283C" w:rsidP="00562EC7">
            <w:pPr>
              <w:ind w:left="-83"/>
            </w:pPr>
            <w:r w:rsidRPr="00A2730C">
              <w:t xml:space="preserve">Prijavitelj ministrstvu poda pooblastilo za pridobitev podatkov od Finančne uprave Republike </w:t>
            </w:r>
            <w:r w:rsidRPr="00965305">
              <w:t xml:space="preserve">Slovenije </w:t>
            </w:r>
            <w:r w:rsidRPr="000C3E4A">
              <w:t>(Obrazec 5).</w:t>
            </w:r>
          </w:p>
        </w:tc>
      </w:tr>
      <w:tr w:rsidR="00D5283C" w:rsidRPr="0031113F" w14:paraId="278BF1AD" w14:textId="77777777" w:rsidTr="00562EC7">
        <w:tc>
          <w:tcPr>
            <w:tcW w:w="675" w:type="dxa"/>
            <w:shd w:val="clear" w:color="auto" w:fill="F2F2F2" w:themeFill="background1" w:themeFillShade="F2"/>
          </w:tcPr>
          <w:p w14:paraId="334697E6" w14:textId="77777777" w:rsidR="00D5283C" w:rsidRPr="00E174E2" w:rsidRDefault="00D5283C" w:rsidP="00562EC7">
            <w:pPr>
              <w:ind w:left="426" w:hanging="426"/>
            </w:pPr>
            <w:r>
              <w:t>3</w:t>
            </w:r>
          </w:p>
        </w:tc>
        <w:tc>
          <w:tcPr>
            <w:tcW w:w="3856" w:type="dxa"/>
            <w:shd w:val="clear" w:color="auto" w:fill="auto"/>
          </w:tcPr>
          <w:p w14:paraId="363E2F77" w14:textId="77777777" w:rsidR="00D5283C" w:rsidRPr="00E174E2" w:rsidRDefault="00D5283C" w:rsidP="00562EC7">
            <w:pPr>
              <w:contextualSpacing/>
              <w:rPr>
                <w:rFonts w:eastAsiaTheme="minorEastAsia" w:cs="Arial"/>
                <w:szCs w:val="20"/>
              </w:rPr>
            </w:pPr>
            <w:r w:rsidRPr="00E174E2">
              <w:rPr>
                <w:rFonts w:eastAsiaTheme="minorEastAsia" w:cs="Arial"/>
                <w:szCs w:val="20"/>
              </w:rPr>
              <w:t xml:space="preserve">Med prijaviteljem in ministrstvom </w:t>
            </w:r>
            <w:r>
              <w:rPr>
                <w:rFonts w:eastAsiaTheme="minorEastAsia" w:cs="Arial"/>
                <w:szCs w:val="20"/>
              </w:rPr>
              <w:t>oziroma</w:t>
            </w:r>
            <w:r w:rsidRPr="00E174E2">
              <w:rPr>
                <w:rFonts w:eastAsiaTheme="minorEastAsia" w:cs="Arial"/>
                <w:szCs w:val="20"/>
              </w:rPr>
              <w:t xml:space="preserve"> izvajalskimi institucijami ministrstva pri že sklenjenih pogodbah o sofinanciranju iz naslova nepovratnih javnih sredstev</w:t>
            </w:r>
            <w:r>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w:t>
            </w:r>
            <w:r w:rsidRPr="00E174E2">
              <w:rPr>
                <w:rFonts w:eastAsiaTheme="minorEastAsia" w:cs="Arial"/>
                <w:szCs w:val="20"/>
              </w:rPr>
              <w:lastRenderedPageBreak/>
              <w:t xml:space="preserve">česar je ministrstvo </w:t>
            </w:r>
            <w:r>
              <w:rPr>
                <w:rFonts w:eastAsiaTheme="minorEastAsia" w:cs="Arial"/>
                <w:szCs w:val="20"/>
              </w:rPr>
              <w:t>oziroma</w:t>
            </w:r>
            <w:r w:rsidRPr="00E174E2">
              <w:rPr>
                <w:rFonts w:eastAsiaTheme="minorEastAsia" w:cs="Arial"/>
                <w:szCs w:val="20"/>
              </w:rPr>
              <w:t xml:space="preserve"> izvajalska institucija odstopila od pogodbe o sofinanciranju, od odstopa od pogodbe pa še ni preteklo 5 let. Pri povratnih sredstvih pa med prijaviteljem in ministrstvom </w:t>
            </w:r>
            <w:r>
              <w:rPr>
                <w:rFonts w:eastAsiaTheme="minorEastAsia" w:cs="Arial"/>
                <w:szCs w:val="20"/>
              </w:rPr>
              <w:t>oziroma</w:t>
            </w:r>
            <w:r w:rsidRPr="00E174E2">
              <w:rPr>
                <w:rFonts w:eastAsiaTheme="minorEastAsia" w:cs="Arial"/>
                <w:szCs w:val="20"/>
              </w:rPr>
              <w:t xml:space="preserve"> </w:t>
            </w:r>
            <w:r>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536" w:type="dxa"/>
            <w:shd w:val="clear" w:color="auto" w:fill="auto"/>
            <w:vAlign w:val="center"/>
          </w:tcPr>
          <w:p w14:paraId="0AAFCB11" w14:textId="77777777" w:rsidR="00D5283C" w:rsidRPr="00E174E2" w:rsidRDefault="00D5283C" w:rsidP="00562EC7">
            <w:pPr>
              <w:ind w:left="-83"/>
            </w:pPr>
            <w:r w:rsidRPr="00E174E2">
              <w:lastRenderedPageBreak/>
              <w:t xml:space="preserve">Posebna dokazila s strani prijavitelja niso potrebna. </w:t>
            </w:r>
          </w:p>
          <w:p w14:paraId="150DEEB2" w14:textId="77777777" w:rsidR="00D5283C" w:rsidRPr="00E174E2" w:rsidRDefault="00D5283C" w:rsidP="00562EC7">
            <w:pPr>
              <w:ind w:left="-83"/>
            </w:pPr>
          </w:p>
          <w:p w14:paraId="528AD9E3" w14:textId="77777777" w:rsidR="00D5283C" w:rsidRPr="00E174E2" w:rsidRDefault="00D5283C" w:rsidP="00562EC7">
            <w:pPr>
              <w:ind w:left="-83"/>
            </w:pPr>
            <w:r w:rsidRPr="00E174E2">
              <w:t>Izpolnjevanje pogoja preveri ministrstvo v lastnih evidencah.</w:t>
            </w:r>
          </w:p>
          <w:p w14:paraId="33D5AE49" w14:textId="77777777" w:rsidR="00D5283C" w:rsidRPr="00E174E2" w:rsidRDefault="00D5283C" w:rsidP="00562EC7">
            <w:pPr>
              <w:ind w:left="-83"/>
            </w:pPr>
          </w:p>
        </w:tc>
      </w:tr>
      <w:tr w:rsidR="00D5283C" w:rsidRPr="0031113F" w14:paraId="0420B97D" w14:textId="77777777" w:rsidTr="00562EC7">
        <w:tc>
          <w:tcPr>
            <w:tcW w:w="675" w:type="dxa"/>
            <w:shd w:val="clear" w:color="auto" w:fill="F2F2F2" w:themeFill="background1" w:themeFillShade="F2"/>
          </w:tcPr>
          <w:p w14:paraId="3EC33471" w14:textId="77777777" w:rsidR="00D5283C" w:rsidRPr="00E174E2" w:rsidRDefault="00D5283C" w:rsidP="00562EC7">
            <w:pPr>
              <w:ind w:left="426" w:hanging="426"/>
            </w:pPr>
            <w:r w:rsidRPr="00E174E2">
              <w:t>4</w:t>
            </w:r>
          </w:p>
        </w:tc>
        <w:tc>
          <w:tcPr>
            <w:tcW w:w="3856" w:type="dxa"/>
            <w:shd w:val="clear" w:color="auto" w:fill="auto"/>
          </w:tcPr>
          <w:p w14:paraId="61BFAE89" w14:textId="77777777" w:rsidR="00D5283C" w:rsidRPr="00E174E2" w:rsidRDefault="00D5283C" w:rsidP="00562EC7">
            <w:r w:rsidRPr="00E174E2">
              <w:t>Za iste že povrnjene upravičene stroške in aktivnosti, ki so predmet sofinanciranja v tem razpisu, prijavitelj ni in ne bo pridobil sredstev iz drugih javnih virov (sredstev evropskega, državnega ali lokalnega proračuna) (prepoved dvojnega financiranja).</w:t>
            </w:r>
          </w:p>
        </w:tc>
        <w:tc>
          <w:tcPr>
            <w:tcW w:w="4536" w:type="dxa"/>
            <w:shd w:val="clear" w:color="auto" w:fill="auto"/>
            <w:vAlign w:val="center"/>
          </w:tcPr>
          <w:p w14:paraId="1197B5A8" w14:textId="77777777" w:rsidR="00D5283C" w:rsidRPr="000C3E4A" w:rsidRDefault="00D5283C" w:rsidP="00562EC7">
            <w:pPr>
              <w:ind w:left="-83"/>
            </w:pPr>
            <w:r w:rsidRPr="000C3E4A">
              <w:t>Preverjanje izpolnjevanja tega pogoja predstavlja priložena, podpisana in žigosana Izjava prijavitelja o izpolnjevanju in sprejemanju razpisnih pogojev (Obrazec 1). Prijavitelj s tem poda izjavo, da je s tem pogojem seznanjen in se z njim strinja.</w:t>
            </w:r>
          </w:p>
        </w:tc>
      </w:tr>
      <w:tr w:rsidR="00D5283C" w:rsidRPr="0031113F" w14:paraId="7402EF91" w14:textId="77777777" w:rsidTr="00562EC7">
        <w:tc>
          <w:tcPr>
            <w:tcW w:w="675" w:type="dxa"/>
            <w:tcBorders>
              <w:bottom w:val="single" w:sz="4" w:space="0" w:color="auto"/>
            </w:tcBorders>
            <w:shd w:val="clear" w:color="auto" w:fill="F2F2F2" w:themeFill="background1" w:themeFillShade="F2"/>
          </w:tcPr>
          <w:p w14:paraId="7678A083" w14:textId="77777777" w:rsidR="00D5283C" w:rsidRPr="00E174E2" w:rsidRDefault="00D5283C" w:rsidP="00562EC7">
            <w:pPr>
              <w:ind w:left="426" w:hanging="426"/>
            </w:pPr>
            <w:r>
              <w:t>5</w:t>
            </w:r>
          </w:p>
        </w:tc>
        <w:tc>
          <w:tcPr>
            <w:tcW w:w="3856" w:type="dxa"/>
            <w:tcBorders>
              <w:bottom w:val="single" w:sz="4" w:space="0" w:color="auto"/>
            </w:tcBorders>
            <w:shd w:val="clear" w:color="auto" w:fill="auto"/>
          </w:tcPr>
          <w:p w14:paraId="0CB2B2F6" w14:textId="77777777" w:rsidR="00D5283C" w:rsidRPr="00E174E2" w:rsidRDefault="00D5283C" w:rsidP="00562EC7">
            <w:r>
              <w:t>Prijavitelj je občina.</w:t>
            </w:r>
          </w:p>
        </w:tc>
        <w:tc>
          <w:tcPr>
            <w:tcW w:w="4536" w:type="dxa"/>
            <w:tcBorders>
              <w:bottom w:val="single" w:sz="4" w:space="0" w:color="auto"/>
            </w:tcBorders>
            <w:shd w:val="clear" w:color="auto" w:fill="auto"/>
            <w:vAlign w:val="center"/>
          </w:tcPr>
          <w:p w14:paraId="3E88341A" w14:textId="77777777" w:rsidR="00D5283C" w:rsidRPr="00E174E2" w:rsidRDefault="00D5283C" w:rsidP="00562EC7">
            <w:pPr>
              <w:ind w:left="-83"/>
            </w:pPr>
            <w:r w:rsidRPr="00E174E2">
              <w:t xml:space="preserve">Posebna dokazila s strani prijavitelja niso potrebna. </w:t>
            </w:r>
          </w:p>
          <w:p w14:paraId="0A438DC9" w14:textId="77777777" w:rsidR="00D5283C" w:rsidRDefault="00D5283C" w:rsidP="00562EC7">
            <w:pPr>
              <w:ind w:left="-83"/>
            </w:pPr>
          </w:p>
          <w:p w14:paraId="5CA2FE4E" w14:textId="77777777" w:rsidR="00D5283C" w:rsidRPr="00E174E2" w:rsidRDefault="00D5283C" w:rsidP="00562EC7">
            <w:pPr>
              <w:ind w:left="-83"/>
            </w:pPr>
            <w:r w:rsidRPr="00E174E2">
              <w:t>Izpolnjevanje pogoja preveri ministrstvo</w:t>
            </w:r>
            <w:r>
              <w:t xml:space="preserve"> ob pregledu vloge na javni razpis</w:t>
            </w:r>
            <w:r w:rsidRPr="00E174E2">
              <w:t>.</w:t>
            </w:r>
          </w:p>
        </w:tc>
      </w:tr>
      <w:tr w:rsidR="00D5283C" w:rsidRPr="003350B5" w14:paraId="140947F0" w14:textId="77777777" w:rsidTr="00562EC7">
        <w:trPr>
          <w:trHeight w:val="470"/>
        </w:trPr>
        <w:tc>
          <w:tcPr>
            <w:tcW w:w="9067" w:type="dxa"/>
            <w:gridSpan w:val="3"/>
            <w:shd w:val="clear" w:color="auto" w:fill="F2F2F2" w:themeFill="background1" w:themeFillShade="F2"/>
          </w:tcPr>
          <w:p w14:paraId="2FAD89D5" w14:textId="77777777" w:rsidR="00D5283C" w:rsidRDefault="00D5283C" w:rsidP="00562EC7">
            <w:pPr>
              <w:ind w:left="-83"/>
              <w:jc w:val="center"/>
              <w:rPr>
                <w:b/>
                <w:szCs w:val="20"/>
              </w:rPr>
            </w:pPr>
          </w:p>
          <w:p w14:paraId="2F8D8978" w14:textId="77777777" w:rsidR="00D5283C" w:rsidRDefault="00D5283C" w:rsidP="00562EC7">
            <w:pPr>
              <w:ind w:left="-83"/>
              <w:jc w:val="center"/>
              <w:rPr>
                <w:b/>
                <w:szCs w:val="20"/>
              </w:rPr>
            </w:pPr>
            <w:r w:rsidRPr="00F36C06">
              <w:rPr>
                <w:b/>
                <w:szCs w:val="20"/>
              </w:rPr>
              <w:t>Posebni pogoji, ki jih mora izpolnjevati prijavitelj</w:t>
            </w:r>
            <w:r>
              <w:rPr>
                <w:b/>
                <w:szCs w:val="20"/>
              </w:rPr>
              <w:t xml:space="preserve"> oziroma projekt na dan oddaje vloge</w:t>
            </w:r>
          </w:p>
          <w:p w14:paraId="63DF994F" w14:textId="77777777" w:rsidR="00D5283C" w:rsidRPr="003350B5" w:rsidRDefault="00D5283C" w:rsidP="00562EC7">
            <w:pPr>
              <w:ind w:left="-83"/>
              <w:jc w:val="center"/>
              <w:rPr>
                <w:b/>
                <w:szCs w:val="20"/>
              </w:rPr>
            </w:pPr>
          </w:p>
        </w:tc>
      </w:tr>
      <w:tr w:rsidR="00D5283C" w:rsidRPr="0031113F" w14:paraId="713B862B" w14:textId="77777777" w:rsidTr="00562EC7">
        <w:tc>
          <w:tcPr>
            <w:tcW w:w="675" w:type="dxa"/>
            <w:shd w:val="clear" w:color="auto" w:fill="F2F2F2" w:themeFill="background1" w:themeFillShade="F2"/>
          </w:tcPr>
          <w:p w14:paraId="43198CAB" w14:textId="77777777" w:rsidR="00D5283C" w:rsidRPr="003350B5" w:rsidRDefault="00D5283C" w:rsidP="00562EC7">
            <w:pPr>
              <w:ind w:left="426" w:hanging="426"/>
            </w:pPr>
            <w:r w:rsidRPr="003350B5">
              <w:t>1</w:t>
            </w:r>
          </w:p>
        </w:tc>
        <w:tc>
          <w:tcPr>
            <w:tcW w:w="3856" w:type="dxa"/>
            <w:shd w:val="clear" w:color="auto" w:fill="auto"/>
          </w:tcPr>
          <w:p w14:paraId="463644BA" w14:textId="77777777" w:rsidR="00D5283C" w:rsidRPr="00E42F8D" w:rsidRDefault="00D5283C" w:rsidP="00562EC7">
            <w:pPr>
              <w:rPr>
                <w:rFonts w:eastAsiaTheme="minorEastAsia" w:cs="Arial"/>
                <w:bCs/>
                <w:szCs w:val="20"/>
              </w:rPr>
            </w:pPr>
            <w:r w:rsidRPr="00E42F8D">
              <w:rPr>
                <w:rFonts w:eastAsiaTheme="minorEastAsia" w:cs="Arial"/>
                <w:bCs/>
                <w:szCs w:val="20"/>
              </w:rPr>
              <w:t>Načrtovana vrednost projekta mora znašati najmanj 400.000,00 EUR v tekočih cenah brez davka na dodano vrednost (oziroma v stalnih cenah brez davka na dodano vrednost, če je predvidena dinamika izvedbe projekta krajša od enega leta).</w:t>
            </w:r>
          </w:p>
        </w:tc>
        <w:tc>
          <w:tcPr>
            <w:tcW w:w="4536" w:type="dxa"/>
            <w:shd w:val="clear" w:color="auto" w:fill="auto"/>
            <w:vAlign w:val="center"/>
          </w:tcPr>
          <w:p w14:paraId="2AF76DC9" w14:textId="77777777" w:rsidR="00D5283C" w:rsidRPr="00E42F8D" w:rsidRDefault="00D5283C" w:rsidP="00562EC7">
            <w:pPr>
              <w:ind w:left="-83"/>
              <w:rPr>
                <w:bCs/>
              </w:rPr>
            </w:pPr>
            <w:r w:rsidRPr="00E42F8D">
              <w:rPr>
                <w:bCs/>
              </w:rPr>
              <w:t xml:space="preserve">Razvidno iz vloge in investicijske dokumentacije. </w:t>
            </w:r>
          </w:p>
        </w:tc>
      </w:tr>
      <w:tr w:rsidR="00D5283C" w:rsidRPr="0031113F" w14:paraId="25AF7D87" w14:textId="77777777" w:rsidTr="00562EC7">
        <w:tc>
          <w:tcPr>
            <w:tcW w:w="675" w:type="dxa"/>
            <w:shd w:val="clear" w:color="auto" w:fill="F2F2F2" w:themeFill="background1" w:themeFillShade="F2"/>
          </w:tcPr>
          <w:p w14:paraId="13970AC6" w14:textId="77777777" w:rsidR="00D5283C" w:rsidRPr="003350B5" w:rsidRDefault="00D5283C" w:rsidP="00562EC7">
            <w:pPr>
              <w:ind w:left="426" w:hanging="426"/>
            </w:pPr>
            <w:r w:rsidRPr="003350B5">
              <w:t>2</w:t>
            </w:r>
          </w:p>
        </w:tc>
        <w:tc>
          <w:tcPr>
            <w:tcW w:w="3856" w:type="dxa"/>
            <w:shd w:val="clear" w:color="auto" w:fill="auto"/>
          </w:tcPr>
          <w:p w14:paraId="2484F7D1" w14:textId="77777777" w:rsidR="00D5283C" w:rsidRPr="00E42F8D" w:rsidRDefault="00D5283C" w:rsidP="00562EC7">
            <w:pPr>
              <w:rPr>
                <w:rFonts w:eastAsiaTheme="minorEastAsia" w:cs="Arial"/>
                <w:bCs/>
                <w:szCs w:val="20"/>
              </w:rPr>
            </w:pPr>
            <w:r w:rsidRPr="00E42F8D">
              <w:rPr>
                <w:rFonts w:eastAsiaTheme="minorEastAsia" w:cs="Arial"/>
                <w:bCs/>
                <w:szCs w:val="20"/>
              </w:rPr>
              <w:t>S sredstvi tega javnega razpisa se lahko sofinancira 100 % upravičenih stroškov projekta (nepovratna sredstva) oziroma največ 1.200.000,00 EUR.</w:t>
            </w:r>
          </w:p>
        </w:tc>
        <w:tc>
          <w:tcPr>
            <w:tcW w:w="4536" w:type="dxa"/>
            <w:shd w:val="clear" w:color="auto" w:fill="auto"/>
            <w:vAlign w:val="center"/>
          </w:tcPr>
          <w:p w14:paraId="1C23D502" w14:textId="77777777" w:rsidR="00D5283C" w:rsidRPr="00E42F8D" w:rsidRDefault="00D5283C" w:rsidP="00562EC7">
            <w:pPr>
              <w:ind w:left="-83"/>
              <w:rPr>
                <w:bCs/>
              </w:rPr>
            </w:pPr>
            <w:r w:rsidRPr="00E42F8D">
              <w:rPr>
                <w:bCs/>
              </w:rPr>
              <w:t>Razvidno iz vloge in investicijske dokumentacije.</w:t>
            </w:r>
          </w:p>
        </w:tc>
      </w:tr>
      <w:tr w:rsidR="00D5283C" w:rsidRPr="0031113F" w14:paraId="6A0B1223" w14:textId="77777777" w:rsidTr="00562EC7">
        <w:tc>
          <w:tcPr>
            <w:tcW w:w="675" w:type="dxa"/>
            <w:shd w:val="clear" w:color="auto" w:fill="F2F2F2" w:themeFill="background1" w:themeFillShade="F2"/>
          </w:tcPr>
          <w:p w14:paraId="586F68AD" w14:textId="77777777" w:rsidR="00D5283C" w:rsidRPr="00280F85" w:rsidRDefault="00D5283C" w:rsidP="00562EC7">
            <w:pPr>
              <w:ind w:left="426" w:hanging="426"/>
            </w:pPr>
            <w:r>
              <w:t>3</w:t>
            </w:r>
          </w:p>
        </w:tc>
        <w:tc>
          <w:tcPr>
            <w:tcW w:w="3856" w:type="dxa"/>
            <w:shd w:val="clear" w:color="auto" w:fill="auto"/>
          </w:tcPr>
          <w:p w14:paraId="450F9D5F" w14:textId="77777777" w:rsidR="00D5283C" w:rsidRPr="00E42F8D" w:rsidRDefault="00D5283C" w:rsidP="00562EC7">
            <w:pPr>
              <w:rPr>
                <w:rFonts w:eastAsia="Times New Roman" w:cs="Arial"/>
                <w:bCs/>
                <w:szCs w:val="20"/>
              </w:rPr>
            </w:pPr>
            <w:r w:rsidRPr="00E42F8D">
              <w:rPr>
                <w:rFonts w:eastAsia="Times New Roman" w:cs="Arial"/>
                <w:bCs/>
                <w:szCs w:val="20"/>
              </w:rPr>
              <w:t xml:space="preserve">Prijavitelj mora imeti pravico graditi oziroma posegati v prostor v skladu z veljavno gradbeno zakonodajo. Pravnomočno gradbeno dovoljenje za celoten projekt, ki je predmet vloge na javni razpis, mora biti pridobljeno najkasneje do oddaje vloge na javni razpis. </w:t>
            </w:r>
          </w:p>
        </w:tc>
        <w:tc>
          <w:tcPr>
            <w:tcW w:w="4536" w:type="dxa"/>
            <w:shd w:val="clear" w:color="auto" w:fill="auto"/>
            <w:vAlign w:val="center"/>
          </w:tcPr>
          <w:p w14:paraId="03152E44" w14:textId="77777777" w:rsidR="00D5283C" w:rsidRPr="00E42F8D" w:rsidRDefault="00D5283C" w:rsidP="00562EC7">
            <w:pPr>
              <w:ind w:left="-83"/>
              <w:rPr>
                <w:bCs/>
              </w:rPr>
            </w:pPr>
            <w:r w:rsidRPr="00E42F8D">
              <w:rPr>
                <w:bCs/>
              </w:rPr>
              <w:t>Izpolnjevanje pogoja se preverja na podlagi vlogi priložene kopije ustreznega pravnomočnega dovoljenja za poseg v prostor za celotno investicijo, pri čemer se mora dovoljenje glasiti na prijavitelja.</w:t>
            </w:r>
          </w:p>
          <w:p w14:paraId="5E9C97A1" w14:textId="77777777" w:rsidR="00D5283C" w:rsidRPr="00E42F8D" w:rsidRDefault="00D5283C" w:rsidP="00562EC7">
            <w:pPr>
              <w:ind w:left="-83"/>
              <w:rPr>
                <w:bCs/>
              </w:rPr>
            </w:pPr>
          </w:p>
          <w:p w14:paraId="3871ECC8" w14:textId="77777777" w:rsidR="00D5283C" w:rsidRPr="00E42F8D" w:rsidRDefault="00D5283C" w:rsidP="00562EC7">
            <w:pPr>
              <w:ind w:left="-83"/>
              <w:rPr>
                <w:bCs/>
              </w:rPr>
            </w:pPr>
            <w:r w:rsidRPr="00E42F8D">
              <w:rPr>
                <w:bCs/>
              </w:rPr>
              <w:t>Pravnomočnost gradbenega dovoljenja za poseg v prostor mora biti razvidna iz žiga o pravnomočnosti.</w:t>
            </w:r>
          </w:p>
          <w:p w14:paraId="059597B7" w14:textId="77777777" w:rsidR="00D5283C" w:rsidRPr="00E42F8D" w:rsidRDefault="00D5283C" w:rsidP="00562EC7">
            <w:pPr>
              <w:ind w:left="-83"/>
              <w:rPr>
                <w:bCs/>
              </w:rPr>
            </w:pPr>
          </w:p>
          <w:p w14:paraId="56E9FFE7" w14:textId="77777777" w:rsidR="00D5283C" w:rsidRPr="00E42F8D" w:rsidRDefault="00D5283C" w:rsidP="00562EC7">
            <w:pPr>
              <w:ind w:left="-83"/>
              <w:rPr>
                <w:bCs/>
              </w:rPr>
            </w:pPr>
            <w:r w:rsidRPr="00E42F8D">
              <w:rPr>
                <w:bCs/>
              </w:rPr>
              <w:t>V primeru, da za izvedbo projekta ni potrebno pridobiti gradbenega dovoljenja, mora prijavitelj vlogi priložiti pisno utemeljitev (z jasnim in nedvoumnim sklicevanjem na konkretne člene zakonodaje o graditvi objektov), podpisano s strani prijavitelja in odgovornega projektanta.</w:t>
            </w:r>
          </w:p>
        </w:tc>
      </w:tr>
      <w:tr w:rsidR="00D5283C" w:rsidRPr="0031113F" w14:paraId="4BD53BEE" w14:textId="77777777" w:rsidTr="00562EC7">
        <w:tc>
          <w:tcPr>
            <w:tcW w:w="675" w:type="dxa"/>
            <w:shd w:val="clear" w:color="auto" w:fill="F2F2F2" w:themeFill="background1" w:themeFillShade="F2"/>
          </w:tcPr>
          <w:p w14:paraId="45C3C505" w14:textId="77777777" w:rsidR="00D5283C" w:rsidRPr="0026652C" w:rsidRDefault="00D5283C" w:rsidP="00562EC7">
            <w:pPr>
              <w:ind w:left="426" w:hanging="426"/>
            </w:pPr>
            <w:bookmarkStart w:id="6" w:name="_Hlk178578017"/>
            <w:r>
              <w:t>4</w:t>
            </w:r>
          </w:p>
        </w:tc>
        <w:tc>
          <w:tcPr>
            <w:tcW w:w="3856" w:type="dxa"/>
            <w:shd w:val="clear" w:color="auto" w:fill="auto"/>
          </w:tcPr>
          <w:p w14:paraId="026A37C6" w14:textId="77777777" w:rsidR="00D5283C" w:rsidRPr="00D86CBD" w:rsidRDefault="00D5283C" w:rsidP="00562EC7">
            <w:pPr>
              <w:rPr>
                <w:rFonts w:eastAsiaTheme="minorEastAsia" w:cs="Arial"/>
                <w:szCs w:val="20"/>
              </w:rPr>
            </w:pPr>
            <w:r w:rsidRPr="00D86CBD">
              <w:rPr>
                <w:rFonts w:eastAsiaTheme="minorEastAsia" w:cs="Arial"/>
                <w:szCs w:val="20"/>
              </w:rPr>
              <w:t xml:space="preserve">Objekt, del objekta, zemljišče oz. zemljišče z delom objekta, ki je predmet projekta na javni razpis, mora biti ob oddaji vloge v lasti prijavitelja. </w:t>
            </w:r>
          </w:p>
          <w:p w14:paraId="3FEA4A12" w14:textId="77777777" w:rsidR="00D5283C" w:rsidRPr="00D86CBD" w:rsidRDefault="00D5283C" w:rsidP="00562EC7">
            <w:pPr>
              <w:rPr>
                <w:rFonts w:eastAsiaTheme="minorEastAsia" w:cs="Arial"/>
                <w:szCs w:val="20"/>
              </w:rPr>
            </w:pPr>
          </w:p>
          <w:p w14:paraId="1A2875A7" w14:textId="77777777" w:rsidR="00D5283C" w:rsidRPr="00D86CBD" w:rsidRDefault="00D5283C" w:rsidP="00562EC7">
            <w:pPr>
              <w:rPr>
                <w:rFonts w:eastAsiaTheme="minorEastAsia" w:cs="Arial"/>
                <w:szCs w:val="20"/>
              </w:rPr>
            </w:pPr>
          </w:p>
        </w:tc>
        <w:tc>
          <w:tcPr>
            <w:tcW w:w="4536" w:type="dxa"/>
            <w:shd w:val="clear" w:color="auto" w:fill="auto"/>
            <w:vAlign w:val="center"/>
          </w:tcPr>
          <w:p w14:paraId="1D363B5F" w14:textId="77777777" w:rsidR="00D5283C" w:rsidRPr="00D86CBD" w:rsidRDefault="00D5283C" w:rsidP="00562EC7">
            <w:pPr>
              <w:ind w:left="-83"/>
            </w:pPr>
            <w:r w:rsidRPr="00D86CBD">
              <w:t>Lastništva zemljišč se v primeru priloženega pravnomočnega gradbenega dovoljenja ne dokazuje posebej.</w:t>
            </w:r>
          </w:p>
          <w:p w14:paraId="44906BBA" w14:textId="77777777" w:rsidR="00D5283C" w:rsidRPr="00D86CBD" w:rsidRDefault="00D5283C" w:rsidP="00562EC7">
            <w:pPr>
              <w:ind w:left="-83"/>
            </w:pPr>
          </w:p>
          <w:p w14:paraId="73818B98" w14:textId="77777777" w:rsidR="00D5283C" w:rsidRPr="005B490F" w:rsidRDefault="00D5283C" w:rsidP="00562EC7">
            <w:pPr>
              <w:ind w:left="-83"/>
            </w:pPr>
            <w:r w:rsidRPr="00D86CBD">
              <w:t>Lastništvo zemljišč se v primeru, da gradbeno dovoljenje ni potrebno, dokazuje z izpisom iz zemljiške knjige.</w:t>
            </w:r>
          </w:p>
        </w:tc>
      </w:tr>
      <w:bookmarkEnd w:id="6"/>
      <w:tr w:rsidR="00D5283C" w:rsidRPr="0031113F" w14:paraId="5F9EC969" w14:textId="77777777" w:rsidTr="00562EC7">
        <w:tc>
          <w:tcPr>
            <w:tcW w:w="675" w:type="dxa"/>
            <w:shd w:val="clear" w:color="auto" w:fill="F2F2F2" w:themeFill="background1" w:themeFillShade="F2"/>
          </w:tcPr>
          <w:p w14:paraId="4E690116" w14:textId="77777777" w:rsidR="00D5283C" w:rsidRPr="00D82B59" w:rsidRDefault="00D5283C" w:rsidP="00562EC7">
            <w:pPr>
              <w:ind w:left="426" w:hanging="426"/>
            </w:pPr>
            <w:r>
              <w:t>5</w:t>
            </w:r>
          </w:p>
        </w:tc>
        <w:tc>
          <w:tcPr>
            <w:tcW w:w="3856" w:type="dxa"/>
            <w:shd w:val="clear" w:color="auto" w:fill="auto"/>
          </w:tcPr>
          <w:p w14:paraId="2D5B8ADA" w14:textId="77777777" w:rsidR="00D5283C" w:rsidRPr="00D82B59" w:rsidRDefault="00D5283C" w:rsidP="00562EC7">
            <w:pPr>
              <w:rPr>
                <w:rFonts w:eastAsiaTheme="minorEastAsia" w:cs="Arial"/>
                <w:szCs w:val="20"/>
              </w:rPr>
            </w:pPr>
            <w:r w:rsidRPr="00D82B59">
              <w:rPr>
                <w:rFonts w:eastAsiaTheme="minorEastAsia" w:cs="Arial"/>
                <w:szCs w:val="20"/>
              </w:rPr>
              <w:t xml:space="preserve">Prijavitelj mora v investicijski dokumentaciji in prijavnem obrazcu </w:t>
            </w:r>
            <w:r w:rsidRPr="00D82B59">
              <w:rPr>
                <w:rFonts w:eastAsiaTheme="minorEastAsia" w:cs="Arial"/>
                <w:szCs w:val="20"/>
              </w:rPr>
              <w:lastRenderedPageBreak/>
              <w:t>izkazovati ustrezno kadrovsko sposobnost za izvajanje projekta.</w:t>
            </w:r>
          </w:p>
        </w:tc>
        <w:tc>
          <w:tcPr>
            <w:tcW w:w="4536" w:type="dxa"/>
            <w:shd w:val="clear" w:color="auto" w:fill="auto"/>
            <w:vAlign w:val="center"/>
          </w:tcPr>
          <w:p w14:paraId="2BEA8937" w14:textId="77777777" w:rsidR="00D5283C" w:rsidRPr="00D82B59" w:rsidRDefault="00D5283C" w:rsidP="00562EC7">
            <w:pPr>
              <w:ind w:left="-83"/>
            </w:pPr>
            <w:r w:rsidRPr="00D82B59">
              <w:lastRenderedPageBreak/>
              <w:t xml:space="preserve">Izpolnjevanje pogoja se preverja na podlagi navedb v vlogi. Preverja se navedba imena in </w:t>
            </w:r>
            <w:r w:rsidRPr="00D82B59">
              <w:lastRenderedPageBreak/>
              <w:t xml:space="preserve">priimka, delovnega mesta, referenc z enakimi </w:t>
            </w:r>
            <w:r>
              <w:t>oziroma</w:t>
            </w:r>
            <w:r w:rsidRPr="00D82B59">
              <w:t xml:space="preserve"> podobnimi investicijami, kot je projekt, ki je predmet vloge na javni razpis (katere investicije, njihova vrednost) ter opis delovnih izkušenj posameznega člana projektne skupine.</w:t>
            </w:r>
          </w:p>
        </w:tc>
      </w:tr>
      <w:tr w:rsidR="00D5283C" w:rsidRPr="00A47196" w14:paraId="1A652FA7" w14:textId="77777777" w:rsidTr="00562EC7">
        <w:tc>
          <w:tcPr>
            <w:tcW w:w="675" w:type="dxa"/>
            <w:shd w:val="clear" w:color="auto" w:fill="F2F2F2" w:themeFill="background1" w:themeFillShade="F2"/>
          </w:tcPr>
          <w:p w14:paraId="69A1B774" w14:textId="77777777" w:rsidR="00D5283C" w:rsidRPr="00A47196" w:rsidRDefault="00D5283C" w:rsidP="00562EC7">
            <w:pPr>
              <w:ind w:left="426" w:hanging="426"/>
            </w:pPr>
            <w:r>
              <w:lastRenderedPageBreak/>
              <w:t>6</w:t>
            </w:r>
          </w:p>
        </w:tc>
        <w:tc>
          <w:tcPr>
            <w:tcW w:w="3856" w:type="dxa"/>
            <w:shd w:val="clear" w:color="auto" w:fill="auto"/>
          </w:tcPr>
          <w:p w14:paraId="7C07D612" w14:textId="77777777" w:rsidR="00D5283C" w:rsidRPr="00A47196" w:rsidRDefault="00D5283C" w:rsidP="00562EC7">
            <w:pPr>
              <w:rPr>
                <w:rFonts w:eastAsiaTheme="minorEastAsia" w:cs="Arial"/>
                <w:szCs w:val="20"/>
              </w:rPr>
            </w:pPr>
            <w:r w:rsidRPr="00A47196">
              <w:rPr>
                <w:rFonts w:eastAsiaTheme="minorEastAsia" w:cs="Arial"/>
                <w:szCs w:val="20"/>
              </w:rPr>
              <w:t xml:space="preserve">Projekt mora biti skladen z namenom, ciljem in predmetom javnega razpisa. </w:t>
            </w:r>
          </w:p>
        </w:tc>
        <w:tc>
          <w:tcPr>
            <w:tcW w:w="4536" w:type="dxa"/>
            <w:shd w:val="clear" w:color="auto" w:fill="auto"/>
            <w:vAlign w:val="center"/>
          </w:tcPr>
          <w:p w14:paraId="53AC772F" w14:textId="77777777" w:rsidR="00D5283C" w:rsidRPr="00A47196" w:rsidRDefault="00D5283C" w:rsidP="00562EC7">
            <w:pPr>
              <w:ind w:left="-83"/>
            </w:pPr>
            <w:r w:rsidRPr="00A47196">
              <w:t>Skladnost se ugotavlja iz podatkov v vlogi in prijavnem obrazcu.</w:t>
            </w:r>
          </w:p>
        </w:tc>
      </w:tr>
      <w:tr w:rsidR="00D5283C" w:rsidRPr="0031113F" w14:paraId="2EEB2E3A" w14:textId="77777777" w:rsidTr="00562EC7">
        <w:tc>
          <w:tcPr>
            <w:tcW w:w="675" w:type="dxa"/>
            <w:shd w:val="clear" w:color="auto" w:fill="F2F2F2" w:themeFill="background1" w:themeFillShade="F2"/>
          </w:tcPr>
          <w:p w14:paraId="36E1CA86" w14:textId="77777777" w:rsidR="00D5283C" w:rsidRPr="00A47196" w:rsidRDefault="00D5283C" w:rsidP="00562EC7">
            <w:pPr>
              <w:ind w:left="426" w:hanging="426"/>
            </w:pPr>
            <w:r>
              <w:t>7</w:t>
            </w:r>
          </w:p>
        </w:tc>
        <w:tc>
          <w:tcPr>
            <w:tcW w:w="3856" w:type="dxa"/>
            <w:shd w:val="clear" w:color="auto" w:fill="auto"/>
          </w:tcPr>
          <w:p w14:paraId="0F233AA5" w14:textId="77777777" w:rsidR="00D5283C" w:rsidRPr="00A47196" w:rsidRDefault="00D5283C" w:rsidP="00562EC7">
            <w:pPr>
              <w:rPr>
                <w:rFonts w:eastAsiaTheme="minorEastAsia" w:cs="Arial"/>
                <w:szCs w:val="20"/>
              </w:rPr>
            </w:pPr>
            <w:r w:rsidRPr="00A47196">
              <w:rPr>
                <w:rFonts w:eastAsiaTheme="minorEastAsia" w:cs="Arial"/>
                <w:szCs w:val="20"/>
              </w:rPr>
              <w:t xml:space="preserve">Projekti, katerih aktivnosti bodo/bi bile na dan </w:t>
            </w:r>
            <w:r>
              <w:rPr>
                <w:rFonts w:eastAsiaTheme="minorEastAsia" w:cs="Arial"/>
                <w:szCs w:val="20"/>
              </w:rPr>
              <w:t>oddaje vloge na javni razpis</w:t>
            </w:r>
            <w:r w:rsidRPr="00A47196">
              <w:rPr>
                <w:rFonts w:eastAsiaTheme="minorEastAsia" w:cs="Arial"/>
                <w:szCs w:val="20"/>
              </w:rPr>
              <w:t xml:space="preserve"> že zaključene, niso upravičeni do sofinanciranja</w:t>
            </w:r>
            <w:r>
              <w:rPr>
                <w:rFonts w:eastAsiaTheme="minorEastAsia" w:cs="Arial"/>
                <w:szCs w:val="20"/>
              </w:rPr>
              <w:t xml:space="preserve">. Enako velja za projekte, ki so bili izbrani v okviru </w:t>
            </w:r>
            <w:r w:rsidRPr="0024074C">
              <w:rPr>
                <w:rFonts w:eastAsiaTheme="minorEastAsia" w:cs="Arial"/>
                <w:szCs w:val="20"/>
              </w:rPr>
              <w:t>Javnega razpisa revitalizacija objektov javne infrastrukture na obmejnih problemskih območjih za leto 202</w:t>
            </w:r>
            <w:r>
              <w:rPr>
                <w:rFonts w:eastAsiaTheme="minorEastAsia" w:cs="Arial"/>
                <w:szCs w:val="20"/>
              </w:rPr>
              <w:t>5.</w:t>
            </w:r>
          </w:p>
        </w:tc>
        <w:tc>
          <w:tcPr>
            <w:tcW w:w="4536" w:type="dxa"/>
            <w:shd w:val="clear" w:color="auto" w:fill="auto"/>
            <w:vAlign w:val="center"/>
          </w:tcPr>
          <w:p w14:paraId="558D75C0" w14:textId="77777777" w:rsidR="00D5283C" w:rsidRPr="00A47196" w:rsidRDefault="00D5283C" w:rsidP="00562EC7">
            <w:pPr>
              <w:ind w:left="-83"/>
            </w:pPr>
            <w:r w:rsidRPr="00A47196">
              <w:t>Izpolnjevanje tega pogoja se ugotavlja na podlagi dokumentov iz vloge</w:t>
            </w:r>
            <w:r>
              <w:t>, evidenc ministrstva</w:t>
            </w:r>
            <w:r w:rsidRPr="00A47196">
              <w:t xml:space="preserve"> ter z morebitno izvedbo kontrole na </w:t>
            </w:r>
            <w:r>
              <w:t>terenu</w:t>
            </w:r>
            <w:r w:rsidRPr="00A47196">
              <w:t>.</w:t>
            </w:r>
          </w:p>
        </w:tc>
      </w:tr>
      <w:tr w:rsidR="00D5283C" w:rsidRPr="0031113F" w14:paraId="6B0456E2" w14:textId="77777777" w:rsidTr="00562EC7">
        <w:tc>
          <w:tcPr>
            <w:tcW w:w="675" w:type="dxa"/>
            <w:shd w:val="clear" w:color="auto" w:fill="F2F2F2" w:themeFill="background1" w:themeFillShade="F2"/>
          </w:tcPr>
          <w:p w14:paraId="0F593AFE" w14:textId="77777777" w:rsidR="00D5283C" w:rsidRPr="00A47196" w:rsidRDefault="00D5283C" w:rsidP="00562EC7">
            <w:pPr>
              <w:ind w:left="426" w:hanging="426"/>
            </w:pPr>
            <w:r>
              <w:t>8</w:t>
            </w:r>
          </w:p>
        </w:tc>
        <w:tc>
          <w:tcPr>
            <w:tcW w:w="3856" w:type="dxa"/>
            <w:shd w:val="clear" w:color="auto" w:fill="auto"/>
          </w:tcPr>
          <w:p w14:paraId="6D38E688" w14:textId="77777777" w:rsidR="00D5283C" w:rsidRPr="002C39B4" w:rsidRDefault="00D5283C" w:rsidP="00562EC7">
            <w:pPr>
              <w:rPr>
                <w:rFonts w:eastAsiaTheme="minorEastAsia" w:cs="Arial"/>
                <w:szCs w:val="20"/>
              </w:rPr>
            </w:pPr>
            <w:r w:rsidRPr="002C39B4">
              <w:rPr>
                <w:rFonts w:eastAsiaTheme="minorEastAsia" w:cs="Arial"/>
                <w:szCs w:val="20"/>
              </w:rPr>
              <w:t xml:space="preserve">Prijavitelj mora imeti za projekt zaključeno finančno konstrukcijo oziroma ob upoštevanju virov po tem javnem razpisu zagotovljene vire za izvedbo celotnega projekta. </w:t>
            </w:r>
          </w:p>
        </w:tc>
        <w:tc>
          <w:tcPr>
            <w:tcW w:w="4536" w:type="dxa"/>
            <w:shd w:val="clear" w:color="auto" w:fill="auto"/>
            <w:vAlign w:val="center"/>
          </w:tcPr>
          <w:p w14:paraId="3AF0DB74" w14:textId="77777777" w:rsidR="00D5283C" w:rsidRPr="002C39B4" w:rsidRDefault="00D5283C" w:rsidP="00562EC7">
            <w:pPr>
              <w:ind w:left="-83"/>
              <w:rPr>
                <w:rFonts w:cs="Arial"/>
              </w:rPr>
            </w:pPr>
            <w:r w:rsidRPr="002C39B4">
              <w:rPr>
                <w:rFonts w:cs="Arial"/>
              </w:rPr>
              <w:t>Če je dinamika investiranja projekta daljša od enega leta mora biti finančna konstrukcija izražena v tekočih cenah. V primeru, ko je dinamika investiranja projekta krajša od enega leta</w:t>
            </w:r>
            <w:r>
              <w:rPr>
                <w:rFonts w:cs="Arial"/>
              </w:rPr>
              <w:t>,</w:t>
            </w:r>
            <w:r w:rsidRPr="002C39B4">
              <w:rPr>
                <w:rFonts w:cs="Arial"/>
              </w:rPr>
              <w:t xml:space="preserve"> je lahko finančna konstrukcija izražena v stalnih cenah (Uredba o enotni metodologiji za pripravo in obravnavo investicijske dokumentacije na področju javnih financ (Uradni list RS, št. 60/06, 54/10 in 27/16)). </w:t>
            </w:r>
          </w:p>
          <w:p w14:paraId="451FC848" w14:textId="77777777" w:rsidR="00D5283C" w:rsidRPr="002C39B4" w:rsidRDefault="00D5283C" w:rsidP="00562EC7">
            <w:pPr>
              <w:ind w:left="-83"/>
              <w:rPr>
                <w:rFonts w:cs="Arial"/>
              </w:rPr>
            </w:pPr>
          </w:p>
          <w:p w14:paraId="6F535582" w14:textId="77777777" w:rsidR="00D5283C" w:rsidRPr="002C39B4" w:rsidRDefault="00D5283C" w:rsidP="00562EC7">
            <w:pPr>
              <w:ind w:left="-83"/>
              <w:rPr>
                <w:rFonts w:cs="Arial"/>
              </w:rPr>
            </w:pPr>
            <w:r w:rsidRPr="002C39B4">
              <w:rPr>
                <w:rFonts w:cs="Arial"/>
              </w:rPr>
              <w:t>Izpolnjevanje tega pogoja se ugotavlja iz investicijske dokumentacije in vloge.</w:t>
            </w:r>
          </w:p>
        </w:tc>
      </w:tr>
      <w:tr w:rsidR="00D5283C" w:rsidRPr="0031113F" w14:paraId="5BE87F4A" w14:textId="77777777" w:rsidTr="00562EC7">
        <w:tc>
          <w:tcPr>
            <w:tcW w:w="675" w:type="dxa"/>
            <w:shd w:val="clear" w:color="auto" w:fill="F2F2F2" w:themeFill="background1" w:themeFillShade="F2"/>
          </w:tcPr>
          <w:p w14:paraId="20860348" w14:textId="77777777" w:rsidR="00D5283C" w:rsidRPr="00A47196" w:rsidDel="00E82BD8" w:rsidRDefault="00D5283C" w:rsidP="00562EC7">
            <w:pPr>
              <w:ind w:left="426" w:hanging="426"/>
            </w:pPr>
            <w:r>
              <w:t>9</w:t>
            </w:r>
          </w:p>
        </w:tc>
        <w:tc>
          <w:tcPr>
            <w:tcW w:w="3856" w:type="dxa"/>
            <w:shd w:val="clear" w:color="auto" w:fill="auto"/>
          </w:tcPr>
          <w:p w14:paraId="50389947" w14:textId="77777777" w:rsidR="00D5283C" w:rsidRPr="00A47196" w:rsidRDefault="00D5283C" w:rsidP="00562EC7">
            <w:r w:rsidRPr="00A47196">
              <w:rPr>
                <w:rFonts w:eastAsiaTheme="minorEastAsia" w:cs="Arial"/>
                <w:szCs w:val="20"/>
              </w:rPr>
              <w:t xml:space="preserve">Projekt mora imeti vnaprej določeno trajanje ter določen začetek in konec izvajanja. </w:t>
            </w:r>
          </w:p>
        </w:tc>
        <w:tc>
          <w:tcPr>
            <w:tcW w:w="4536" w:type="dxa"/>
            <w:shd w:val="clear" w:color="auto" w:fill="auto"/>
            <w:vAlign w:val="center"/>
          </w:tcPr>
          <w:p w14:paraId="265D1482" w14:textId="77777777" w:rsidR="00D5283C" w:rsidRPr="00A47196" w:rsidRDefault="00D5283C" w:rsidP="00562EC7">
            <w:pPr>
              <w:ind w:left="-83"/>
            </w:pPr>
            <w:r w:rsidRPr="00A47196">
              <w:t>Izpolnjevanje tega pogoja se ugotavlja iz dokumentacije vloge.</w:t>
            </w:r>
          </w:p>
        </w:tc>
      </w:tr>
      <w:tr w:rsidR="00D5283C" w:rsidRPr="0031113F" w14:paraId="25920053" w14:textId="77777777" w:rsidTr="00562EC7">
        <w:tc>
          <w:tcPr>
            <w:tcW w:w="675" w:type="dxa"/>
            <w:shd w:val="clear" w:color="auto" w:fill="F2F2F2" w:themeFill="background1" w:themeFillShade="F2"/>
          </w:tcPr>
          <w:p w14:paraId="01681F57" w14:textId="77777777" w:rsidR="00D5283C" w:rsidRPr="00A47196" w:rsidRDefault="00D5283C" w:rsidP="00562EC7">
            <w:pPr>
              <w:ind w:left="426" w:hanging="426"/>
            </w:pPr>
            <w:r>
              <w:t>10</w:t>
            </w:r>
          </w:p>
        </w:tc>
        <w:tc>
          <w:tcPr>
            <w:tcW w:w="3856" w:type="dxa"/>
            <w:shd w:val="clear" w:color="auto" w:fill="auto"/>
          </w:tcPr>
          <w:p w14:paraId="1286FDD6" w14:textId="77777777" w:rsidR="00D5283C" w:rsidRDefault="00D5283C" w:rsidP="00562EC7">
            <w:pPr>
              <w:rPr>
                <w:rFonts w:eastAsiaTheme="minorEastAsia" w:cs="Arial"/>
                <w:szCs w:val="20"/>
              </w:rPr>
            </w:pPr>
            <w:r w:rsidRPr="00A47196">
              <w:rPr>
                <w:rFonts w:eastAsiaTheme="minorEastAsia" w:cs="Arial"/>
                <w:szCs w:val="20"/>
              </w:rPr>
              <w:t xml:space="preserve">Projekt mora biti </w:t>
            </w:r>
            <w:r>
              <w:rPr>
                <w:rFonts w:eastAsiaTheme="minorEastAsia" w:cs="Arial"/>
                <w:szCs w:val="20"/>
              </w:rPr>
              <w:t xml:space="preserve">uvrščen oz. </w:t>
            </w:r>
            <w:r w:rsidRPr="00A47196">
              <w:rPr>
                <w:rFonts w:eastAsiaTheme="minorEastAsia" w:cs="Arial"/>
                <w:szCs w:val="20"/>
              </w:rPr>
              <w:t xml:space="preserve">opredeljen v veljavnem aktu o proračunu prijavitelja, in sicer v načrtu razvojnih programov (v nadaljnjem besedilu: NRP) - tretji del proračuna. </w:t>
            </w:r>
          </w:p>
          <w:p w14:paraId="5FC4BB2E" w14:textId="77777777" w:rsidR="00D5283C" w:rsidRDefault="00D5283C" w:rsidP="00562EC7">
            <w:pPr>
              <w:rPr>
                <w:rFonts w:eastAsiaTheme="minorEastAsia" w:cs="Arial"/>
                <w:szCs w:val="20"/>
              </w:rPr>
            </w:pPr>
          </w:p>
          <w:p w14:paraId="194DC125" w14:textId="77777777" w:rsidR="00D5283C" w:rsidRDefault="00D5283C" w:rsidP="00562EC7">
            <w:pPr>
              <w:rPr>
                <w:rFonts w:eastAsiaTheme="minorEastAsia" w:cs="Arial"/>
                <w:szCs w:val="20"/>
              </w:rPr>
            </w:pPr>
            <w:r w:rsidRPr="00A47196">
              <w:rPr>
                <w:rFonts w:eastAsiaTheme="minorEastAsia" w:cs="Arial"/>
                <w:szCs w:val="20"/>
              </w:rPr>
              <w:t>Naziv projekta, zneski in viri financiranja mora</w:t>
            </w:r>
            <w:r>
              <w:rPr>
                <w:rFonts w:eastAsiaTheme="minorEastAsia" w:cs="Arial"/>
                <w:szCs w:val="20"/>
              </w:rPr>
              <w:t>jo biti v veljavnem NRP skladni z navedbami v obrazcih vloge na javni razpis in</w:t>
            </w:r>
            <w:r w:rsidRPr="00A47196">
              <w:rPr>
                <w:rFonts w:eastAsiaTheme="minorEastAsia" w:cs="Arial"/>
                <w:szCs w:val="20"/>
              </w:rPr>
              <w:t xml:space="preserve"> investicijskem dokumentu. </w:t>
            </w:r>
          </w:p>
          <w:p w14:paraId="56F77A1D" w14:textId="77777777" w:rsidR="00D5283C" w:rsidRDefault="00D5283C" w:rsidP="00562EC7">
            <w:pPr>
              <w:rPr>
                <w:rFonts w:eastAsiaTheme="minorEastAsia" w:cs="Arial"/>
                <w:szCs w:val="20"/>
              </w:rPr>
            </w:pPr>
          </w:p>
          <w:p w14:paraId="6F1483EC" w14:textId="77777777" w:rsidR="00D5283C" w:rsidRPr="00A47196" w:rsidRDefault="00D5283C" w:rsidP="00562EC7">
            <w:r w:rsidRPr="00A47196">
              <w:rPr>
                <w:rFonts w:eastAsiaTheme="minorEastAsia" w:cs="Arial"/>
                <w:szCs w:val="20"/>
              </w:rPr>
              <w:t xml:space="preserve">V </w:t>
            </w:r>
            <w:r>
              <w:rPr>
                <w:rFonts w:eastAsiaTheme="minorEastAsia" w:cs="Arial"/>
                <w:szCs w:val="20"/>
              </w:rPr>
              <w:t>kolikor naziv projekta, zneski in viri financiranja v NRP uvrščenega projekta niso skladni z navedbami v vlogi,</w:t>
            </w:r>
            <w:r w:rsidRPr="00A47196">
              <w:rPr>
                <w:rFonts w:eastAsiaTheme="minorEastAsia" w:cs="Arial"/>
                <w:szCs w:val="20"/>
              </w:rPr>
              <w:t xml:space="preserve"> mora prijavitelj priložiti podpis</w:t>
            </w:r>
            <w:r>
              <w:rPr>
                <w:rFonts w:eastAsiaTheme="minorEastAsia" w:cs="Arial"/>
                <w:szCs w:val="20"/>
              </w:rPr>
              <w:t>a</w:t>
            </w:r>
            <w:r w:rsidRPr="00A47196">
              <w:rPr>
                <w:rFonts w:eastAsiaTheme="minorEastAsia" w:cs="Arial"/>
                <w:szCs w:val="20"/>
              </w:rPr>
              <w:t xml:space="preserve">no izjavo, da bo najkasneje do vložitve prvega zahtevka za izplačilo uskladil </w:t>
            </w:r>
            <w:r>
              <w:rPr>
                <w:rFonts w:eastAsiaTheme="minorEastAsia" w:cs="Arial"/>
                <w:szCs w:val="20"/>
              </w:rPr>
              <w:t xml:space="preserve">projekt v veljavnem </w:t>
            </w:r>
            <w:r w:rsidRPr="00A47196">
              <w:rPr>
                <w:rFonts w:eastAsiaTheme="minorEastAsia" w:cs="Arial"/>
                <w:szCs w:val="20"/>
              </w:rPr>
              <w:t>NRP. Dokazilo o usklajenosti je prijavitelj dolžan posredovati najkasneje ob prvem zahtevku za izplačilo.</w:t>
            </w:r>
          </w:p>
        </w:tc>
        <w:tc>
          <w:tcPr>
            <w:tcW w:w="4536" w:type="dxa"/>
            <w:shd w:val="clear" w:color="auto" w:fill="auto"/>
            <w:vAlign w:val="center"/>
          </w:tcPr>
          <w:p w14:paraId="0115E954" w14:textId="77777777" w:rsidR="00D5283C" w:rsidRPr="00E42F8D" w:rsidRDefault="00D5283C" w:rsidP="00562EC7">
            <w:pPr>
              <w:ind w:left="-83"/>
            </w:pPr>
            <w:r w:rsidRPr="00A47196">
              <w:t xml:space="preserve">Izpolnjevanje tega pogoja se ugotavlja na podlagi </w:t>
            </w:r>
            <w:r w:rsidRPr="00E42F8D">
              <w:t xml:space="preserve">Obrazca 2 in dokumentov iz vloge. </w:t>
            </w:r>
          </w:p>
          <w:p w14:paraId="40A4E0E8" w14:textId="77777777" w:rsidR="00D5283C" w:rsidRPr="00E42F8D" w:rsidRDefault="00D5283C" w:rsidP="00562EC7">
            <w:pPr>
              <w:ind w:left="-83"/>
            </w:pPr>
          </w:p>
          <w:p w14:paraId="1054F043" w14:textId="77777777" w:rsidR="00D5283C" w:rsidRPr="00A47196" w:rsidRDefault="00D5283C" w:rsidP="00562EC7">
            <w:pPr>
              <w:ind w:left="-83"/>
            </w:pPr>
            <w:r w:rsidRPr="00E42F8D">
              <w:t>Projekt, ki ni uvrščen v veljavni NRP, tega pogoja ne izpolnjuje, prav tako podana izjava o uskladitvi NRP za projekt, ki v NRP ni uvrščen, ne zadošča. Izjava se namreč poda le za projekt, ki je sicer uvrščen v NRP, ni pa poimensko, vrednostno ipd. usklajen z navedbami v vlogi na javni razpis.</w:t>
            </w:r>
          </w:p>
        </w:tc>
      </w:tr>
      <w:tr w:rsidR="00D5283C" w:rsidRPr="0031113F" w14:paraId="5E7DC298" w14:textId="77777777" w:rsidTr="00562EC7">
        <w:tc>
          <w:tcPr>
            <w:tcW w:w="675" w:type="dxa"/>
            <w:shd w:val="clear" w:color="auto" w:fill="F2F2F2" w:themeFill="background1" w:themeFillShade="F2"/>
          </w:tcPr>
          <w:p w14:paraId="6D233CA7" w14:textId="77777777" w:rsidR="00D5283C" w:rsidRPr="009D7E6F" w:rsidRDefault="00D5283C" w:rsidP="00562EC7">
            <w:pPr>
              <w:ind w:left="426" w:hanging="426"/>
            </w:pPr>
            <w:r w:rsidRPr="009D7E6F">
              <w:t>11</w:t>
            </w:r>
          </w:p>
        </w:tc>
        <w:tc>
          <w:tcPr>
            <w:tcW w:w="3856" w:type="dxa"/>
            <w:shd w:val="clear" w:color="auto" w:fill="auto"/>
          </w:tcPr>
          <w:p w14:paraId="7BDABDF6" w14:textId="77777777" w:rsidR="00D5283C" w:rsidRPr="009D7E6F" w:rsidRDefault="00D5283C" w:rsidP="00562EC7">
            <w:r w:rsidRPr="009D7E6F">
              <w:rPr>
                <w:rFonts w:eastAsiaTheme="minorEastAsia" w:cs="Arial"/>
                <w:szCs w:val="20"/>
              </w:rPr>
              <w:t xml:space="preserve">Za projekt mora biti izdelana in s strani pristojnega organa prijavitelja potrjena investicijska dokumentacija v skladu z določili Uredbe o enotni metodologiji za pripravo in obravnavo investicijske dokumentacije na področju javnih financ </w:t>
            </w:r>
            <w:r w:rsidRPr="009D7E6F">
              <w:rPr>
                <w:rFonts w:cs="Arial"/>
                <w:bCs/>
                <w:szCs w:val="20"/>
                <w:shd w:val="clear" w:color="auto" w:fill="FFFFFF"/>
              </w:rPr>
              <w:t>(Uradni list RS, št. 60/06, 54/10 in 27/16</w:t>
            </w:r>
            <w:r w:rsidRPr="009D7E6F">
              <w:rPr>
                <w:rFonts w:cs="Arial"/>
                <w:b/>
                <w:bCs/>
                <w:szCs w:val="20"/>
                <w:shd w:val="clear" w:color="auto" w:fill="FFFFFF"/>
              </w:rPr>
              <w:t>)</w:t>
            </w:r>
            <w:r w:rsidRPr="009D7E6F">
              <w:rPr>
                <w:rFonts w:eastAsiaTheme="minorEastAsia" w:cs="Arial"/>
                <w:szCs w:val="20"/>
              </w:rPr>
              <w:t xml:space="preserve">. Prijavitelj mora k vlogi predložiti podpisan(e) in žigosan(e) sklep(e) o potrditvi investicijske dokumentacije. </w:t>
            </w:r>
          </w:p>
        </w:tc>
        <w:tc>
          <w:tcPr>
            <w:tcW w:w="4536" w:type="dxa"/>
            <w:shd w:val="clear" w:color="auto" w:fill="auto"/>
          </w:tcPr>
          <w:p w14:paraId="11B68AC5" w14:textId="77777777" w:rsidR="00D5283C" w:rsidRPr="009D7E6F" w:rsidRDefault="00D5283C" w:rsidP="00562EC7">
            <w:pPr>
              <w:ind w:left="-83"/>
            </w:pPr>
            <w:r w:rsidRPr="009D7E6F">
              <w:t>Izpolnjevanje tega pogoja se ugotavlja na podlagi  dokumentov iz vloge.</w:t>
            </w:r>
          </w:p>
          <w:p w14:paraId="22F6598C" w14:textId="77777777" w:rsidR="00D5283C" w:rsidRPr="00E42F8D" w:rsidRDefault="00D5283C" w:rsidP="00562EC7">
            <w:pPr>
              <w:ind w:left="-83"/>
              <w:rPr>
                <w:bCs/>
              </w:rPr>
            </w:pPr>
          </w:p>
          <w:p w14:paraId="5FD60941" w14:textId="77777777" w:rsidR="00D5283C" w:rsidRPr="00E42F8D" w:rsidRDefault="00D5283C" w:rsidP="00562EC7">
            <w:pPr>
              <w:ind w:left="-83"/>
              <w:rPr>
                <w:bCs/>
              </w:rPr>
            </w:pPr>
            <w:r w:rsidRPr="00E42F8D">
              <w:rPr>
                <w:bCs/>
              </w:rPr>
              <w:t>Podpisani in žigosani sklep o potrditvi posamezne investicijske dokumentacije mora vsebovati:</w:t>
            </w:r>
          </w:p>
          <w:p w14:paraId="312DE1B3" w14:textId="77777777" w:rsidR="00D5283C" w:rsidRPr="00D86CBD" w:rsidRDefault="00D5283C" w:rsidP="00D5283C">
            <w:pPr>
              <w:pStyle w:val="Odstavekseznama"/>
              <w:numPr>
                <w:ilvl w:val="0"/>
                <w:numId w:val="42"/>
              </w:numPr>
              <w:ind w:left="174" w:hanging="174"/>
              <w:rPr>
                <w:bCs/>
              </w:rPr>
            </w:pPr>
            <w:r w:rsidRPr="00D86CBD">
              <w:rPr>
                <w:bCs/>
              </w:rPr>
              <w:t xml:space="preserve">datum, </w:t>
            </w:r>
          </w:p>
          <w:p w14:paraId="483856C2" w14:textId="77777777" w:rsidR="00D5283C" w:rsidRPr="00D86CBD" w:rsidRDefault="00D5283C" w:rsidP="00D5283C">
            <w:pPr>
              <w:pStyle w:val="Odstavekseznama"/>
              <w:numPr>
                <w:ilvl w:val="0"/>
                <w:numId w:val="42"/>
              </w:numPr>
              <w:ind w:left="174" w:hanging="174"/>
              <w:rPr>
                <w:bCs/>
              </w:rPr>
            </w:pPr>
            <w:r w:rsidRPr="00D86CBD">
              <w:rPr>
                <w:bCs/>
              </w:rPr>
              <w:t xml:space="preserve">številko sklepa, </w:t>
            </w:r>
          </w:p>
          <w:p w14:paraId="34653C4D" w14:textId="77777777" w:rsidR="00D5283C" w:rsidRPr="00D86CBD" w:rsidRDefault="00D5283C" w:rsidP="00D5283C">
            <w:pPr>
              <w:pStyle w:val="Odstavekseznama"/>
              <w:numPr>
                <w:ilvl w:val="0"/>
                <w:numId w:val="42"/>
              </w:numPr>
              <w:ind w:left="174" w:hanging="174"/>
              <w:rPr>
                <w:bCs/>
              </w:rPr>
            </w:pPr>
            <w:r w:rsidRPr="00D86CBD">
              <w:rPr>
                <w:bCs/>
              </w:rPr>
              <w:t xml:space="preserve">naziv projekta, </w:t>
            </w:r>
          </w:p>
          <w:p w14:paraId="2AC71810" w14:textId="77777777" w:rsidR="00D5283C" w:rsidRPr="00D86CBD" w:rsidRDefault="00D5283C" w:rsidP="00D5283C">
            <w:pPr>
              <w:pStyle w:val="Odstavekseznama"/>
              <w:numPr>
                <w:ilvl w:val="0"/>
                <w:numId w:val="42"/>
              </w:numPr>
              <w:ind w:left="174" w:hanging="174"/>
              <w:rPr>
                <w:bCs/>
              </w:rPr>
            </w:pPr>
            <w:r w:rsidRPr="00D86CBD">
              <w:rPr>
                <w:bCs/>
              </w:rPr>
              <w:t xml:space="preserve">vrednost projekta v tekočih cenah (oz. stalnih cenah v primeru, da se projekt izvaja manj kot eno leto) ter </w:t>
            </w:r>
          </w:p>
          <w:p w14:paraId="32F2D93B" w14:textId="77777777" w:rsidR="00D5283C" w:rsidRDefault="00D5283C" w:rsidP="00D5283C">
            <w:pPr>
              <w:pStyle w:val="Odstavekseznama"/>
              <w:numPr>
                <w:ilvl w:val="0"/>
                <w:numId w:val="42"/>
              </w:numPr>
              <w:ind w:left="174" w:hanging="174"/>
              <w:rPr>
                <w:bCs/>
              </w:rPr>
            </w:pPr>
            <w:r w:rsidRPr="00D86CBD">
              <w:rPr>
                <w:bCs/>
              </w:rPr>
              <w:lastRenderedPageBreak/>
              <w:t>vire financiranja projekta.</w:t>
            </w:r>
          </w:p>
          <w:p w14:paraId="298487D9" w14:textId="77777777" w:rsidR="00D5283C" w:rsidRDefault="00D5283C" w:rsidP="00562EC7">
            <w:pPr>
              <w:ind w:left="-83"/>
              <w:rPr>
                <w:b/>
              </w:rPr>
            </w:pPr>
          </w:p>
          <w:p w14:paraId="5C5C5A62" w14:textId="77777777" w:rsidR="00D5283C" w:rsidRPr="003D5D79" w:rsidRDefault="00D5283C" w:rsidP="00562EC7">
            <w:pPr>
              <w:ind w:left="-83"/>
              <w:rPr>
                <w:bCs/>
              </w:rPr>
            </w:pPr>
            <w:r w:rsidRPr="003D5D79">
              <w:rPr>
                <w:bCs/>
              </w:rPr>
              <w:t>V primeru, da je za projekt glede na vrednost potreben DIIP, se vlogi priloži DIIP</w:t>
            </w:r>
            <w:r>
              <w:rPr>
                <w:bCs/>
              </w:rPr>
              <w:t xml:space="preserve"> ter sklep o potrditvi DIIP</w:t>
            </w:r>
            <w:r w:rsidRPr="003D5D79">
              <w:rPr>
                <w:bCs/>
              </w:rPr>
              <w:t>; v primeru, da je za projekt glede na vrednost potreben DIIP in IP, se vlogi priloži zgolj IP</w:t>
            </w:r>
            <w:r>
              <w:rPr>
                <w:bCs/>
              </w:rPr>
              <w:t xml:space="preserve"> ter sklep o potrditvi DIIP in IP</w:t>
            </w:r>
            <w:r w:rsidRPr="003D5D79">
              <w:rPr>
                <w:bCs/>
              </w:rPr>
              <w:t>; v primeru, da je za projekt potreben DIIP, IP in PIZ, se vlogi priložita IP in PIZ</w:t>
            </w:r>
            <w:r>
              <w:rPr>
                <w:bCs/>
              </w:rPr>
              <w:t xml:space="preserve"> ter sklep o potrditvi DIIP, IP in PIZ.</w:t>
            </w:r>
          </w:p>
          <w:p w14:paraId="5E04578A" w14:textId="77777777" w:rsidR="00D5283C" w:rsidRPr="009D7E6F" w:rsidRDefault="00D5283C" w:rsidP="00562EC7">
            <w:pPr>
              <w:ind w:left="-83"/>
              <w:rPr>
                <w:b/>
              </w:rPr>
            </w:pPr>
          </w:p>
          <w:p w14:paraId="679F1F39" w14:textId="77777777" w:rsidR="00D5283C" w:rsidRPr="00E42F8D" w:rsidRDefault="00D5283C" w:rsidP="00562EC7">
            <w:pPr>
              <w:ind w:left="-83"/>
              <w:rPr>
                <w:bCs/>
              </w:rPr>
            </w:pPr>
            <w:r w:rsidRPr="00E42F8D">
              <w:rPr>
                <w:bCs/>
              </w:rPr>
              <w:t xml:space="preserve">V vrednost projekta v tekočih cenah (oz. stalnih cenah v primeru, da se projekt izvaja manj kot eno leto) se ne upošteva vrednost tistega DDV, ki si ga končni prejemnik lahko povrne, saj le-ta ne predstavlja stroška projekta. </w:t>
            </w:r>
          </w:p>
        </w:tc>
      </w:tr>
      <w:tr w:rsidR="00D5283C" w:rsidRPr="0031113F" w14:paraId="03A32035" w14:textId="77777777" w:rsidTr="00562EC7">
        <w:tc>
          <w:tcPr>
            <w:tcW w:w="675" w:type="dxa"/>
            <w:shd w:val="clear" w:color="auto" w:fill="F2F2F2" w:themeFill="background1" w:themeFillShade="F2"/>
          </w:tcPr>
          <w:p w14:paraId="199F28D9" w14:textId="77777777" w:rsidR="00D5283C" w:rsidRPr="009D7E6F" w:rsidRDefault="00D5283C" w:rsidP="00562EC7">
            <w:pPr>
              <w:ind w:left="426" w:hanging="426"/>
            </w:pPr>
            <w:r w:rsidRPr="009D7E6F">
              <w:lastRenderedPageBreak/>
              <w:t>12</w:t>
            </w:r>
          </w:p>
        </w:tc>
        <w:tc>
          <w:tcPr>
            <w:tcW w:w="3856" w:type="dxa"/>
            <w:shd w:val="clear" w:color="auto" w:fill="auto"/>
          </w:tcPr>
          <w:p w14:paraId="09EEC854"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 xml:space="preserve">Za projekt mora biti izdelana utemeljitev projekta z vidika načel </w:t>
            </w:r>
            <w:proofErr w:type="spellStart"/>
            <w:r w:rsidRPr="00E42F8D">
              <w:rPr>
                <w:rFonts w:eastAsiaTheme="minorHAnsi" w:cs="Arial"/>
                <w:bCs/>
                <w:color w:val="000000"/>
                <w:szCs w:val="20"/>
              </w:rPr>
              <w:t>t.i</w:t>
            </w:r>
            <w:proofErr w:type="spellEnd"/>
            <w:r w:rsidRPr="00E42F8D">
              <w:rPr>
                <w:rFonts w:eastAsiaTheme="minorHAnsi" w:cs="Arial"/>
                <w:bCs/>
                <w:color w:val="000000"/>
                <w:szCs w:val="20"/>
              </w:rPr>
              <w:t>. Novega evropskega Bauhausa (NEB).</w:t>
            </w:r>
          </w:p>
        </w:tc>
        <w:tc>
          <w:tcPr>
            <w:tcW w:w="4536" w:type="dxa"/>
            <w:shd w:val="clear" w:color="auto" w:fill="auto"/>
            <w:vAlign w:val="center"/>
          </w:tcPr>
          <w:p w14:paraId="2887FA89" w14:textId="77777777" w:rsidR="00D5283C" w:rsidRPr="00E42F8D" w:rsidRDefault="00D5283C" w:rsidP="00562EC7">
            <w:pPr>
              <w:rPr>
                <w:bCs/>
              </w:rPr>
            </w:pPr>
            <w:r w:rsidRPr="00E42F8D">
              <w:rPr>
                <w:bCs/>
              </w:rPr>
              <w:t xml:space="preserve">Izpolnjevanje tega pogoja se ugotavlja na podlagi vlogi priložene utemeljitve projekta z vidika načel </w:t>
            </w:r>
            <w:proofErr w:type="spellStart"/>
            <w:r w:rsidRPr="00E42F8D">
              <w:rPr>
                <w:bCs/>
              </w:rPr>
              <w:t>t.i</w:t>
            </w:r>
            <w:proofErr w:type="spellEnd"/>
            <w:r w:rsidRPr="00E42F8D">
              <w:rPr>
                <w:bCs/>
              </w:rPr>
              <w:t>. Novega evropskega Bauhausa (NEB), ki mora biti pripravljena skladno z usmeritvami iz poglavja 6.2.5 razpisne dokumentacije (Storitve zunanjih izvajalcev razpisne dokumentacije).</w:t>
            </w:r>
          </w:p>
        </w:tc>
      </w:tr>
      <w:tr w:rsidR="00D5283C" w:rsidRPr="0031113F" w14:paraId="46689B40" w14:textId="77777777" w:rsidTr="00562EC7">
        <w:tc>
          <w:tcPr>
            <w:tcW w:w="675" w:type="dxa"/>
            <w:shd w:val="clear" w:color="auto" w:fill="F2F2F2" w:themeFill="background1" w:themeFillShade="F2"/>
          </w:tcPr>
          <w:p w14:paraId="24173AD7" w14:textId="77777777" w:rsidR="00D5283C" w:rsidRPr="00835011" w:rsidRDefault="00D5283C" w:rsidP="00562EC7">
            <w:pPr>
              <w:ind w:left="426" w:hanging="426"/>
            </w:pPr>
            <w:r w:rsidRPr="00835011">
              <w:t>1</w:t>
            </w:r>
            <w:r>
              <w:t>3</w:t>
            </w:r>
          </w:p>
        </w:tc>
        <w:tc>
          <w:tcPr>
            <w:tcW w:w="3856" w:type="dxa"/>
            <w:shd w:val="clear" w:color="auto" w:fill="auto"/>
          </w:tcPr>
          <w:p w14:paraId="2A391CAE"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V okviru projekta morajo biti izvedeni najmanj trije (3) ukrepi trajnostne naravnanosti projekta, kot na primer:</w:t>
            </w:r>
          </w:p>
          <w:p w14:paraId="6C0DF921"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raba obnovljivih virov energije za npr. javno razsvetljavo, </w:t>
            </w:r>
          </w:p>
          <w:p w14:paraId="6F1B507C"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ekološkega otoka, </w:t>
            </w:r>
          </w:p>
          <w:p w14:paraId="05EB9BAA"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energetska samooskrba (sončna elektrarna, hranilnik električne energije), </w:t>
            </w:r>
          </w:p>
          <w:p w14:paraId="3ABF6A8D"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energetsko učinkoviti viri ogrevanja,</w:t>
            </w:r>
          </w:p>
          <w:p w14:paraId="5C6779FD"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zmanjševanje uporabe pitne vode, prečiščevanje in ponovna uporaba pitne vode,</w:t>
            </w:r>
          </w:p>
          <w:p w14:paraId="08BFC5CA"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ponovna uporaba gradbenega materiala,</w:t>
            </w:r>
          </w:p>
          <w:p w14:paraId="401398EB"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zbiralnika za ponovno uporabo odpadkov, </w:t>
            </w:r>
          </w:p>
          <w:p w14:paraId="4ADE5499"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zbiranje in uporaba deževnice,</w:t>
            </w:r>
          </w:p>
          <w:p w14:paraId="4E605AA2"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uporaba modularnega načina gradnje/obnove objekta, ki bo omogočal prilagodljivost samega objekta na prihodnje potrebe,</w:t>
            </w:r>
          </w:p>
          <w:p w14:paraId="6181C5A7"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postavitev polnilnice za električna vozila, kolesa ipd.</w:t>
            </w:r>
          </w:p>
          <w:p w14:paraId="4A88787A"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 xml:space="preserve">ali </w:t>
            </w:r>
            <w:proofErr w:type="spellStart"/>
            <w:r w:rsidRPr="00E42F8D">
              <w:rPr>
                <w:rFonts w:eastAsiaTheme="minorHAnsi" w:cs="Arial"/>
                <w:bCs/>
                <w:color w:val="000000"/>
                <w:szCs w:val="20"/>
              </w:rPr>
              <w:t>t.i</w:t>
            </w:r>
            <w:proofErr w:type="spellEnd"/>
            <w:r w:rsidRPr="00E42F8D">
              <w:rPr>
                <w:rFonts w:eastAsiaTheme="minorHAnsi" w:cs="Arial"/>
                <w:bCs/>
                <w:color w:val="000000"/>
                <w:szCs w:val="20"/>
              </w:rPr>
              <w:t>. modre oziroma zelene infrastrukture kot na primer:</w:t>
            </w:r>
          </w:p>
          <w:p w14:paraId="7082ADDE"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zasaditev dreves,</w:t>
            </w:r>
          </w:p>
          <w:p w14:paraId="60551DC6"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zasaditev medonosnih rastlin,</w:t>
            </w:r>
          </w:p>
          <w:p w14:paraId="3C642626"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skupnostnih vrtov in parkovnih površin, </w:t>
            </w:r>
          </w:p>
          <w:p w14:paraId="691844E3"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zelena streha in/ali stena,</w:t>
            </w:r>
          </w:p>
          <w:p w14:paraId="6317A46F"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vodnih površin (vodni kanali, ribniki, mokrišča, poplavne ravnice ipd.), </w:t>
            </w:r>
          </w:p>
          <w:p w14:paraId="1D0C2CB7"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management padavinskih voda.</w:t>
            </w:r>
          </w:p>
        </w:tc>
        <w:tc>
          <w:tcPr>
            <w:tcW w:w="4536" w:type="dxa"/>
            <w:shd w:val="clear" w:color="auto" w:fill="auto"/>
            <w:vAlign w:val="center"/>
          </w:tcPr>
          <w:p w14:paraId="771C1BA7" w14:textId="77777777" w:rsidR="00D5283C" w:rsidRDefault="00D5283C" w:rsidP="00562EC7">
            <w:r>
              <w:t xml:space="preserve">Projekt mora poleg celovite obnove oz. gradnje objekta, izgradnje prometne, kanalizacijske, vodovodne ipd. infrastrukture vključevati izvedbo ukrepov </w:t>
            </w:r>
            <w:r w:rsidRPr="00D91E16">
              <w:t xml:space="preserve">trajnostne naravnanosti projekta </w:t>
            </w:r>
            <w:r>
              <w:t xml:space="preserve">oziroma zelene/modre infrastrukture. </w:t>
            </w:r>
          </w:p>
          <w:p w14:paraId="0C5DD832" w14:textId="77777777" w:rsidR="00D5283C" w:rsidRDefault="00D5283C" w:rsidP="00562EC7"/>
          <w:p w14:paraId="073BB9D4" w14:textId="77777777" w:rsidR="00D5283C" w:rsidRDefault="00D5283C" w:rsidP="00562EC7">
            <w:r w:rsidRPr="00E91C14">
              <w:t xml:space="preserve">Izvesti je potrebno najmanj </w:t>
            </w:r>
            <w:r>
              <w:t>tri (3)</w:t>
            </w:r>
            <w:r w:rsidRPr="00E91C14">
              <w:t xml:space="preserve"> ukrep</w:t>
            </w:r>
            <w:r>
              <w:t>e</w:t>
            </w:r>
            <w:r w:rsidRPr="00E91C14">
              <w:t xml:space="preserve"> na področju trajnostne naravnanosti projekta in/ali modre </w:t>
            </w:r>
            <w:r>
              <w:t>oziroma</w:t>
            </w:r>
            <w:r w:rsidRPr="00E91C14">
              <w:t xml:space="preserve"> zelene infrastrukture (torej </w:t>
            </w:r>
            <w:r>
              <w:t>tri (3)</w:t>
            </w:r>
            <w:r w:rsidRPr="00E91C14">
              <w:t xml:space="preserve"> ukrep</w:t>
            </w:r>
            <w:r>
              <w:t>e</w:t>
            </w:r>
            <w:r w:rsidRPr="00E91C14">
              <w:t xml:space="preserve"> na enem ali obeh področjih)</w:t>
            </w:r>
            <w:r>
              <w:t>.</w:t>
            </w:r>
          </w:p>
          <w:p w14:paraId="1954AE51" w14:textId="77777777" w:rsidR="00D5283C" w:rsidRDefault="00D5283C" w:rsidP="00562EC7"/>
          <w:p w14:paraId="60B02B05" w14:textId="77777777" w:rsidR="00D5283C" w:rsidRDefault="00D5283C" w:rsidP="00562EC7">
            <w:r w:rsidRPr="00E91C14">
              <w:t>Izgradnja meteorne kanalizacije</w:t>
            </w:r>
            <w:r>
              <w:t xml:space="preserve"> se</w:t>
            </w:r>
            <w:r w:rsidRPr="00E91C14">
              <w:t xml:space="preserve"> ne šteje kot eden izmed ukrepov na področju trajnostne naravnanosti projekta in/ali modre </w:t>
            </w:r>
            <w:r>
              <w:t>oziroma</w:t>
            </w:r>
            <w:r w:rsidRPr="00E91C14">
              <w:t xml:space="preserve"> zelene infrastrukture, razen, če gre za management padavinskih voda</w:t>
            </w:r>
            <w:r>
              <w:t xml:space="preserve">: </w:t>
            </w:r>
            <w:r w:rsidRPr="00835011">
              <w:rPr>
                <w:rFonts w:eastAsiaTheme="minorHAnsi" w:cs="Arial"/>
                <w:color w:val="000000"/>
                <w:szCs w:val="20"/>
              </w:rPr>
              <w:t>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r w:rsidRPr="00E91C14">
              <w:t>.</w:t>
            </w:r>
          </w:p>
          <w:p w14:paraId="616F5799" w14:textId="77777777" w:rsidR="00D5283C" w:rsidRDefault="00D5283C" w:rsidP="00562EC7"/>
          <w:p w14:paraId="0780814C" w14:textId="77777777" w:rsidR="00D5283C" w:rsidRDefault="00D5283C" w:rsidP="00562EC7">
            <w:r>
              <w:t xml:space="preserve">Ukrepi se morajo izvesti v/na objektu, ki je predmet vloge na javni razpis oz. na objektu pripadajočih površinah. V primeru npr. sončne elektrarne dopuščamo možnost, da se jo postavi izven površin objekta (npr. na kakšnem drugem objektu), vendar samo ob pogoju, da je elektrarna namenjena le za potrebe delovanja objekta, ki je predmet vloge na javni razpis. </w:t>
            </w:r>
          </w:p>
          <w:p w14:paraId="67ECE59F" w14:textId="77777777" w:rsidR="00D5283C" w:rsidRDefault="00D5283C" w:rsidP="00562EC7"/>
          <w:p w14:paraId="0631FAA1" w14:textId="77777777" w:rsidR="00D5283C" w:rsidRPr="00280F85" w:rsidRDefault="00D5283C" w:rsidP="00562EC7">
            <w:r>
              <w:t xml:space="preserve">Upoštevati je potrebno tudi, da se izvedba ukrepa, kot je npr. saditev dreves na npr. enem koncu objekta in saditev dreves na drugem koncu objekta šteje kot en ukrep. Enako velja npr. za vzpostavitev parka, v katerem bodo zasajene medovite rastline in drevesa – gre za en ukrep, to </w:t>
            </w:r>
            <w:r>
              <w:lastRenderedPageBreak/>
              <w:t>je vzpostavitev parkovne površine. Če pa se bo poleg parka vzpostavil na nekem drugem koncu objekta drevored, pa to lahko štejemo kot dva ukrepa.</w:t>
            </w:r>
          </w:p>
        </w:tc>
      </w:tr>
      <w:tr w:rsidR="00D5283C" w:rsidRPr="0031113F" w14:paraId="79E47EFE" w14:textId="77777777" w:rsidTr="00562EC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8B8E6" w14:textId="77777777" w:rsidR="00D5283C" w:rsidRDefault="00D5283C" w:rsidP="00562EC7">
            <w:pPr>
              <w:ind w:left="426" w:hanging="426"/>
            </w:pPr>
            <w:r>
              <w:lastRenderedPageBreak/>
              <w:t>14</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6D7A1071"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Velikost objekta (neto površina) mora biti v okviru projekta, ki je predmet vloge na javni razpis, najmanj 200 m2.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D5A46D" w14:textId="77777777" w:rsidR="00D5283C" w:rsidRPr="00A47196" w:rsidRDefault="00D5283C" w:rsidP="00562EC7">
            <w:pPr>
              <w:ind w:left="-83"/>
            </w:pPr>
            <w:r w:rsidRPr="00A47196">
              <w:t xml:space="preserve">Izpolnjevanje tega pogoja se ugotavlja na podlagi </w:t>
            </w:r>
            <w:r>
              <w:t xml:space="preserve"> </w:t>
            </w:r>
            <w:r w:rsidRPr="00A47196">
              <w:t>dokumentov iz vloge.</w:t>
            </w:r>
          </w:p>
          <w:p w14:paraId="6511E0A8" w14:textId="77777777" w:rsidR="00D5283C" w:rsidRDefault="00D5283C" w:rsidP="00562EC7"/>
        </w:tc>
      </w:tr>
      <w:tr w:rsidR="00D5283C" w:rsidRPr="0031113F" w14:paraId="13886698" w14:textId="77777777" w:rsidTr="00562EC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E10A" w14:textId="77777777" w:rsidR="00D5283C" w:rsidRDefault="00D5283C" w:rsidP="00562EC7">
            <w:pPr>
              <w:ind w:left="426" w:hanging="426"/>
            </w:pPr>
            <w:r>
              <w:t>15</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7A0E25C1" w14:textId="77777777" w:rsidR="00D5283C" w:rsidRPr="00E42F8D" w:rsidRDefault="00D5283C" w:rsidP="00562EC7">
            <w:pPr>
              <w:rPr>
                <w:rFonts w:eastAsiaTheme="minorHAnsi" w:cs="Arial"/>
                <w:bCs/>
                <w:color w:val="000000"/>
                <w:szCs w:val="20"/>
              </w:rPr>
            </w:pPr>
            <w:r w:rsidRPr="00E42F8D">
              <w:rPr>
                <w:rFonts w:cs="Arial"/>
                <w:bCs/>
                <w:szCs w:val="20"/>
              </w:rPr>
              <w:t xml:space="preserve">V objekt </w:t>
            </w:r>
            <w:r w:rsidRPr="00E42F8D">
              <w:rPr>
                <w:rFonts w:eastAsiaTheme="minorHAnsi" w:cs="Arial"/>
                <w:bCs/>
                <w:color w:val="000000"/>
                <w:szCs w:val="20"/>
              </w:rPr>
              <w:t>, ki je predmet vloge na javni razpis, mora biti najkasneje tri (3) leta po zaključku projekta umeščena najmanj ena (1) funkcija, storitev ali dejavnost.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CB5740" w14:textId="77777777" w:rsidR="00D5283C" w:rsidRPr="00C61B73" w:rsidRDefault="00D5283C" w:rsidP="00562EC7">
            <w:r w:rsidRPr="00C61B73">
              <w:t>Izpolnjevanje tega pogoja se ugotavlja na podlagi  dokumentov iz vloge.</w:t>
            </w:r>
          </w:p>
          <w:p w14:paraId="12DEE8BA" w14:textId="77777777" w:rsidR="00D5283C" w:rsidRPr="00C61B73" w:rsidRDefault="00D5283C" w:rsidP="00562EC7"/>
          <w:p w14:paraId="0C92DD13" w14:textId="77777777" w:rsidR="00D5283C" w:rsidRPr="00C61B73" w:rsidRDefault="00D5283C" w:rsidP="00562EC7">
            <w:r w:rsidRPr="00C61B73">
              <w:t>Najmanj ena (1) dejavnost pomeni npr. mladinski center, podjetniški inkubator ipd..</w:t>
            </w:r>
          </w:p>
          <w:p w14:paraId="7937C989" w14:textId="77777777" w:rsidR="00D5283C" w:rsidRPr="00C61B73" w:rsidRDefault="00D5283C" w:rsidP="00562EC7"/>
          <w:p w14:paraId="6C3B9057" w14:textId="77777777" w:rsidR="00D5283C" w:rsidRDefault="00D5283C" w:rsidP="00562EC7">
            <w:bookmarkStart w:id="7" w:name="_Hlk214443803"/>
            <w:r w:rsidRPr="00C61B73">
              <w:t>V kolikor bo v objekt umeščena zgolj večnamenska dvorana, potem projekt tega pogoja ne izpolnjuje, pa čeprav bo</w:t>
            </w:r>
            <w:r>
              <w:t xml:space="preserve"> večnamenska dvorana</w:t>
            </w:r>
            <w:r w:rsidRPr="00C61B73">
              <w:t xml:space="preserve"> namenjena izvajanju raznovrstnih dejavnosti, dogodkov in prireditev.</w:t>
            </w:r>
            <w:r>
              <w:t xml:space="preserve"> </w:t>
            </w:r>
          </w:p>
          <w:p w14:paraId="441D584F" w14:textId="77777777" w:rsidR="00D5283C" w:rsidRDefault="00D5283C" w:rsidP="00562EC7"/>
          <w:p w14:paraId="34D1AE89" w14:textId="77777777" w:rsidR="00D5283C" w:rsidRPr="00C61B73" w:rsidRDefault="00D5283C" w:rsidP="00562EC7">
            <w:r>
              <w:t>V primeru, da bo v objekt poleg večnamenske dvorane umeščena še neka druga dejavnost (v drugem prostoru v objektu), se bo pri presoji celotnega števila umeščenih dejavnosti upoštevala tudi večnamenska dvorana.</w:t>
            </w:r>
          </w:p>
          <w:bookmarkEnd w:id="7"/>
          <w:p w14:paraId="6B217D75" w14:textId="77777777" w:rsidR="00D5283C" w:rsidRPr="00C61B73" w:rsidRDefault="00D5283C" w:rsidP="00562EC7"/>
          <w:p w14:paraId="7ED6DA7A" w14:textId="77777777" w:rsidR="00D5283C" w:rsidRPr="00C61B73" w:rsidRDefault="00D5283C" w:rsidP="00562EC7">
            <w:r w:rsidRPr="00C61B73">
              <w:t>Ureditev prostorov za občinsko upravo, oz. inšpektorat</w:t>
            </w:r>
            <w:r>
              <w:t xml:space="preserve">, krajevno skupnost, upravno enoto, </w:t>
            </w:r>
            <w:r w:rsidRPr="00C61B73">
              <w:t>ni upravičena do sofinanciranja in pogoja glede umestitve dejavnosti ne izpolnjuje.</w:t>
            </w:r>
          </w:p>
        </w:tc>
      </w:tr>
    </w:tbl>
    <w:p w14:paraId="1301510F" w14:textId="77777777" w:rsidR="00D5283C" w:rsidRPr="008D1DE9" w:rsidRDefault="00D5283C" w:rsidP="008D1DE9">
      <w:pPr>
        <w:rPr>
          <w:rFonts w:cs="Arial"/>
          <w:szCs w:val="20"/>
          <w:lang w:eastAsia="sl-SI" w:bidi="en-US"/>
          <w14:scene3d>
            <w14:camera w14:prst="orthographicFront"/>
            <w14:lightRig w14:rig="threePt" w14:dir="t">
              <w14:rot w14:lat="0" w14:lon="0" w14:rev="0"/>
            </w14:lightRig>
          </w14:scene3d>
        </w:rPr>
      </w:pPr>
    </w:p>
    <w:p w14:paraId="02E7C1E6" w14:textId="2B4E9160" w:rsidR="00E50C38" w:rsidRPr="00E50C38" w:rsidRDefault="008D1DE9" w:rsidP="00E50C38">
      <w:pPr>
        <w:rPr>
          <w:rFonts w:eastAsia="MS Mincho" w:cs="Arial"/>
          <w:b/>
          <w:szCs w:val="20"/>
        </w:rPr>
      </w:pPr>
      <w:r>
        <w:rPr>
          <w:rFonts w:eastAsia="MS Mincho" w:cs="Arial"/>
          <w:b/>
          <w:szCs w:val="20"/>
        </w:rPr>
        <w:t xml:space="preserve">6. </w:t>
      </w:r>
      <w:r w:rsidR="00E50C38">
        <w:rPr>
          <w:rFonts w:eastAsia="MS Mincho" w:cs="Arial"/>
          <w:b/>
          <w:szCs w:val="20"/>
        </w:rPr>
        <w:t>O</w:t>
      </w:r>
      <w:r w:rsidR="00E50C38" w:rsidRPr="00E50C38">
        <w:rPr>
          <w:rFonts w:eastAsia="MS Mincho" w:cs="Arial"/>
          <w:b/>
          <w:szCs w:val="20"/>
        </w:rPr>
        <w:t>dpiranje in pregled vlog ter način dopolnitve oziroma pojasnitve vlog</w:t>
      </w:r>
    </w:p>
    <w:p w14:paraId="64582680" w14:textId="77777777" w:rsidR="00E50C38" w:rsidRDefault="00E50C38" w:rsidP="0088432D">
      <w:pPr>
        <w:contextualSpacing/>
        <w:rPr>
          <w:rFonts w:eastAsia="MS Mincho" w:cs="Arial"/>
          <w:b/>
          <w:szCs w:val="20"/>
        </w:rPr>
      </w:pPr>
    </w:p>
    <w:p w14:paraId="2FA03315" w14:textId="77777777" w:rsidR="00D5283C" w:rsidRPr="00BF1643" w:rsidRDefault="00D5283C" w:rsidP="00D5283C">
      <w:pPr>
        <w:rPr>
          <w:rFonts w:cs="Arial"/>
          <w:szCs w:val="20"/>
        </w:rPr>
      </w:pPr>
      <w:r w:rsidRPr="00BF1643">
        <w:rPr>
          <w:rFonts w:cs="Arial"/>
          <w:szCs w:val="20"/>
        </w:rPr>
        <w:t>Vloge bo z vidika pravočasnosti, formalne ter vsebinske popolnosti in ustreznosti preverila in ocenila strokovna komisija za izvedbo javnega razpisa, imenovana s sklepom ministra (v nadaljnjem besedilu: strokovna komisija).</w:t>
      </w:r>
    </w:p>
    <w:p w14:paraId="2FD48C63" w14:textId="77777777" w:rsidR="00D5283C" w:rsidRPr="00BF1643" w:rsidRDefault="00D5283C" w:rsidP="00D5283C">
      <w:pPr>
        <w:rPr>
          <w:rFonts w:cs="Arial"/>
          <w:szCs w:val="20"/>
        </w:rPr>
      </w:pPr>
    </w:p>
    <w:p w14:paraId="081A910D" w14:textId="77777777" w:rsidR="00D5283C" w:rsidRDefault="00D5283C" w:rsidP="00D5283C">
      <w:pPr>
        <w:rPr>
          <w:rFonts w:cs="Arial"/>
          <w:szCs w:val="20"/>
        </w:rPr>
      </w:pPr>
      <w:r w:rsidRPr="00BF1643">
        <w:rPr>
          <w:rFonts w:cs="Arial"/>
          <w:szCs w:val="20"/>
        </w:rPr>
        <w:t>Odpi</w:t>
      </w:r>
      <w:r>
        <w:rPr>
          <w:rFonts w:cs="Arial"/>
          <w:szCs w:val="20"/>
        </w:rPr>
        <w:t>ranje pravočasno prispelih vlog</w:t>
      </w:r>
      <w:r w:rsidRPr="00BF1643">
        <w:rPr>
          <w:rFonts w:cs="Arial"/>
          <w:szCs w:val="20"/>
        </w:rPr>
        <w:t xml:space="preserve"> bo izvedeno najkasneje v osmih (8) delovnih dneh po datumu za oddajo vlog. Odpiranje ne bo javno. </w:t>
      </w:r>
      <w:r>
        <w:rPr>
          <w:rFonts w:cs="Arial"/>
          <w:szCs w:val="20"/>
        </w:rPr>
        <w:t>Odpiranje se izvede z vpogledom vloge. O odpiranju strokovna komisija vodi zapisnik.</w:t>
      </w:r>
    </w:p>
    <w:p w14:paraId="7E3B6674" w14:textId="77777777" w:rsidR="00D5283C" w:rsidRDefault="00D5283C" w:rsidP="00D5283C">
      <w:pPr>
        <w:rPr>
          <w:rFonts w:cs="Arial"/>
          <w:szCs w:val="20"/>
        </w:rPr>
      </w:pPr>
    </w:p>
    <w:p w14:paraId="47D65BF6" w14:textId="2AB15718" w:rsidR="00D5283C" w:rsidRDefault="00D5283C" w:rsidP="00D5283C">
      <w:pPr>
        <w:rPr>
          <w:rFonts w:cs="Arial"/>
          <w:szCs w:val="20"/>
        </w:rPr>
      </w:pPr>
      <w:r>
        <w:rPr>
          <w:rFonts w:cs="Arial"/>
          <w:szCs w:val="20"/>
        </w:rPr>
        <w:t>Vloge</w:t>
      </w:r>
      <w:r w:rsidRPr="009A7AEB">
        <w:rPr>
          <w:rFonts w:cs="Arial"/>
          <w:szCs w:val="20"/>
        </w:rPr>
        <w:t xml:space="preserve">, ki na Ministrstvo ne bodo prispele </w:t>
      </w:r>
      <w:r w:rsidRPr="000126C5">
        <w:rPr>
          <w:rFonts w:cs="Arial"/>
          <w:szCs w:val="20"/>
        </w:rPr>
        <w:t xml:space="preserve">pravočasno (to je do 16.00 </w:t>
      </w:r>
      <w:r w:rsidRPr="007F3116">
        <w:rPr>
          <w:rFonts w:cs="Arial"/>
          <w:szCs w:val="20"/>
        </w:rPr>
        <w:t xml:space="preserve">ure dne </w:t>
      </w:r>
      <w:r w:rsidR="005F4FDF" w:rsidRPr="007F3116">
        <w:rPr>
          <w:rFonts w:cs="Arial"/>
          <w:szCs w:val="20"/>
        </w:rPr>
        <w:t>14. 2</w:t>
      </w:r>
      <w:r w:rsidRPr="007F3116">
        <w:rPr>
          <w:rFonts w:cs="Arial"/>
          <w:szCs w:val="20"/>
        </w:rPr>
        <w:t>. 2026), bodo</w:t>
      </w:r>
      <w:r w:rsidRPr="009A7AEB">
        <w:rPr>
          <w:rFonts w:cs="Arial"/>
          <w:szCs w:val="20"/>
        </w:rPr>
        <w:t xml:space="preserve"> s sklepom zavržene. </w:t>
      </w:r>
    </w:p>
    <w:p w14:paraId="0592D4E5" w14:textId="77777777" w:rsidR="00D5283C" w:rsidRDefault="00D5283C" w:rsidP="00D5283C">
      <w:pPr>
        <w:rPr>
          <w:rFonts w:cs="Arial"/>
          <w:szCs w:val="20"/>
        </w:rPr>
      </w:pPr>
    </w:p>
    <w:p w14:paraId="6CFE1793" w14:textId="77777777" w:rsidR="00D5283C" w:rsidRPr="00D5283C" w:rsidRDefault="00D5283C" w:rsidP="00D5283C">
      <w:pPr>
        <w:rPr>
          <w:rFonts w:cs="Arial"/>
          <w:szCs w:val="20"/>
        </w:rPr>
      </w:pPr>
      <w:r w:rsidRPr="00D5283C">
        <w:rPr>
          <w:rFonts w:cs="Arial"/>
          <w:szCs w:val="20"/>
        </w:rPr>
        <w:t xml:space="preserve">Vsa vročanja v zvezi z vlogami na javni razpis (pozivi k formalni/vsebinski dopolnitvi, sklepi) bodo opravljena elektronsko na naslov </w:t>
      </w:r>
      <w:r w:rsidRPr="00D5283C">
        <w:rPr>
          <w:rFonts w:cs="Arial"/>
          <w:i/>
          <w:iCs/>
          <w:szCs w:val="20"/>
        </w:rPr>
        <w:t>varnega elektronskega predala</w:t>
      </w:r>
      <w:r w:rsidRPr="00D5283C">
        <w:rPr>
          <w:rFonts w:cs="Arial"/>
          <w:szCs w:val="20"/>
        </w:rPr>
        <w:t xml:space="preserve">, ki ga mora prijavitelj navesti v Obrazcu 3 vloge na javni razpis. </w:t>
      </w:r>
    </w:p>
    <w:p w14:paraId="6ADB600E" w14:textId="77777777" w:rsidR="00D5283C" w:rsidRPr="00D5283C" w:rsidRDefault="00D5283C" w:rsidP="00D5283C">
      <w:pPr>
        <w:rPr>
          <w:rFonts w:cs="Arial"/>
          <w:szCs w:val="20"/>
        </w:rPr>
      </w:pPr>
    </w:p>
    <w:p w14:paraId="7D00EA73" w14:textId="77777777" w:rsidR="00D5283C" w:rsidRPr="00D5283C" w:rsidRDefault="00D5283C" w:rsidP="00D5283C">
      <w:pPr>
        <w:rPr>
          <w:rFonts w:cs="Arial"/>
          <w:szCs w:val="20"/>
        </w:rPr>
      </w:pPr>
      <w:r w:rsidRPr="00D5283C">
        <w:rPr>
          <w:rFonts w:cs="Arial"/>
          <w:i/>
          <w:iCs/>
          <w:szCs w:val="20"/>
        </w:rPr>
        <w:t>Varen elektronski predal prijavitelja mora biti vključen v Sistem za centralno elektronsko vročanje SI-</w:t>
      </w:r>
      <w:proofErr w:type="spellStart"/>
      <w:r w:rsidRPr="00D5283C">
        <w:rPr>
          <w:rFonts w:cs="Arial"/>
          <w:i/>
          <w:iCs/>
          <w:szCs w:val="20"/>
        </w:rPr>
        <w:t>CeV</w:t>
      </w:r>
      <w:proofErr w:type="spellEnd"/>
      <w:r w:rsidRPr="00D5283C">
        <w:rPr>
          <w:rFonts w:cs="Arial"/>
          <w:i/>
          <w:iCs/>
          <w:szCs w:val="20"/>
        </w:rPr>
        <w:t>, ki deluje v okviru Državnega centra za storitve zaupanja SI-TRUST</w:t>
      </w:r>
      <w:r w:rsidRPr="00D5283C">
        <w:rPr>
          <w:rStyle w:val="Sprotnaopomba-sklic"/>
          <w:rFonts w:cs="Arial"/>
          <w:szCs w:val="20"/>
        </w:rPr>
        <w:footnoteReference w:id="3"/>
      </w:r>
      <w:r w:rsidRPr="00D5283C">
        <w:rPr>
          <w:rFonts w:cs="Arial"/>
          <w:szCs w:val="20"/>
        </w:rPr>
        <w:t>. V kolikor prijavitelj nima varnega elektronskega predala oz. le-ta ni vključen v navedeni sistem za elektronsko vročanje</w:t>
      </w:r>
      <w:r w:rsidRPr="00D5283C">
        <w:rPr>
          <w:rStyle w:val="Sprotnaopomba-sklic"/>
          <w:rFonts w:cs="Arial"/>
          <w:szCs w:val="20"/>
        </w:rPr>
        <w:footnoteReference w:id="4"/>
      </w:r>
      <w:r w:rsidRPr="00D5283C">
        <w:rPr>
          <w:rFonts w:cs="Arial"/>
          <w:szCs w:val="20"/>
        </w:rPr>
        <w:t>, mora prijavitelj le-to urediti najkasneje do oddaje vloge na javni razpis.</w:t>
      </w:r>
    </w:p>
    <w:p w14:paraId="45CD4917" w14:textId="77777777" w:rsidR="00DE4A92" w:rsidRDefault="00DE4A92" w:rsidP="00D81B64">
      <w:pPr>
        <w:rPr>
          <w:rFonts w:cs="Arial"/>
          <w:szCs w:val="20"/>
        </w:rPr>
      </w:pPr>
    </w:p>
    <w:p w14:paraId="2CC4B678" w14:textId="7BE7A7B2" w:rsidR="00D17B07" w:rsidRPr="00DB6AEB" w:rsidRDefault="00D17B07" w:rsidP="00D17B07">
      <w:pPr>
        <w:rPr>
          <w:rFonts w:cs="Arial"/>
          <w:i/>
          <w:szCs w:val="20"/>
        </w:rPr>
      </w:pPr>
      <w:r>
        <w:rPr>
          <w:rFonts w:cs="Arial"/>
          <w:szCs w:val="20"/>
        </w:rPr>
        <w:t>Postopek o</w:t>
      </w:r>
      <w:r w:rsidRPr="00D17B07">
        <w:rPr>
          <w:rFonts w:cs="Arial"/>
          <w:szCs w:val="20"/>
        </w:rPr>
        <w:t>dpiranj</w:t>
      </w:r>
      <w:r>
        <w:rPr>
          <w:rFonts w:cs="Arial"/>
          <w:szCs w:val="20"/>
        </w:rPr>
        <w:t>a</w:t>
      </w:r>
      <w:r w:rsidRPr="00D17B07">
        <w:rPr>
          <w:rFonts w:cs="Arial"/>
          <w:szCs w:val="20"/>
        </w:rPr>
        <w:t xml:space="preserve"> in pregled</w:t>
      </w:r>
      <w:r>
        <w:rPr>
          <w:rFonts w:cs="Arial"/>
          <w:szCs w:val="20"/>
        </w:rPr>
        <w:t>a</w:t>
      </w:r>
      <w:r w:rsidRPr="00D17B07">
        <w:rPr>
          <w:rFonts w:cs="Arial"/>
          <w:szCs w:val="20"/>
        </w:rPr>
        <w:t xml:space="preserve"> vlog ter način</w:t>
      </w:r>
      <w:r>
        <w:rPr>
          <w:rFonts w:cs="Arial"/>
          <w:szCs w:val="20"/>
        </w:rPr>
        <w:t>a</w:t>
      </w:r>
      <w:r w:rsidRPr="00D17B07">
        <w:rPr>
          <w:rFonts w:cs="Arial"/>
          <w:szCs w:val="20"/>
        </w:rPr>
        <w:t xml:space="preserve"> dopolnitve oziroma pojasnitve vlog </w:t>
      </w:r>
      <w:r>
        <w:rPr>
          <w:rFonts w:cs="Arial"/>
          <w:szCs w:val="20"/>
        </w:rPr>
        <w:t>je</w:t>
      </w:r>
      <w:r w:rsidRPr="004D5D56">
        <w:rPr>
          <w:rFonts w:cs="Arial"/>
          <w:szCs w:val="20"/>
        </w:rPr>
        <w:t xml:space="preserve"> natančneje opredeljen </w:t>
      </w:r>
      <w:r w:rsidR="00981ED1">
        <w:rPr>
          <w:rFonts w:cs="Arial"/>
          <w:szCs w:val="20"/>
        </w:rPr>
        <w:t xml:space="preserve">v </w:t>
      </w:r>
      <w:r w:rsidR="00A85825">
        <w:rPr>
          <w:rFonts w:cs="Arial"/>
          <w:szCs w:val="20"/>
        </w:rPr>
        <w:t>razpisni dokumentaciji, poglavje 12</w:t>
      </w:r>
      <w:r w:rsidRPr="004D5D56">
        <w:rPr>
          <w:rFonts w:cs="Arial"/>
          <w:i/>
          <w:szCs w:val="20"/>
        </w:rPr>
        <w:t>.</w:t>
      </w:r>
    </w:p>
    <w:p w14:paraId="638AA20A" w14:textId="523C6C8A" w:rsidR="00E50C38" w:rsidRPr="00E50C38" w:rsidRDefault="00E50C38" w:rsidP="00E50C38">
      <w:pPr>
        <w:contextualSpacing/>
        <w:rPr>
          <w:rFonts w:eastAsia="MS Mincho" w:cs="Arial"/>
          <w:szCs w:val="20"/>
        </w:rPr>
      </w:pPr>
    </w:p>
    <w:p w14:paraId="08F2A273" w14:textId="72EDBB04" w:rsidR="008D1DE9" w:rsidRPr="008D1DE9" w:rsidRDefault="00E50C38" w:rsidP="0088432D">
      <w:pPr>
        <w:contextualSpacing/>
        <w:rPr>
          <w:rFonts w:eastAsia="MS Mincho" w:cs="Arial"/>
          <w:b/>
          <w:szCs w:val="20"/>
        </w:rPr>
      </w:pPr>
      <w:r>
        <w:rPr>
          <w:rFonts w:eastAsia="MS Mincho" w:cs="Arial"/>
          <w:b/>
          <w:szCs w:val="20"/>
        </w:rPr>
        <w:t xml:space="preserve">7. </w:t>
      </w:r>
      <w:r w:rsidR="008D1DE9">
        <w:rPr>
          <w:rFonts w:eastAsia="MS Mincho" w:cs="Arial"/>
          <w:b/>
          <w:szCs w:val="20"/>
        </w:rPr>
        <w:t xml:space="preserve">Merila </w:t>
      </w:r>
      <w:r w:rsidR="008D1DE9" w:rsidRPr="00DB6AEB">
        <w:rPr>
          <w:rFonts w:eastAsiaTheme="minorEastAsia" w:cs="Arial"/>
          <w:b/>
          <w:szCs w:val="20"/>
        </w:rPr>
        <w:t>za ocenjevanje vlog ter postopek in način izbora projektov</w:t>
      </w:r>
    </w:p>
    <w:p w14:paraId="7A24213F" w14:textId="0FA10333" w:rsidR="008D1DE9" w:rsidRDefault="008D1DE9" w:rsidP="0088432D">
      <w:pPr>
        <w:contextualSpacing/>
        <w:rPr>
          <w:rFonts w:eastAsia="MS Mincho" w:cs="Arial"/>
          <w:szCs w:val="20"/>
        </w:rPr>
      </w:pPr>
    </w:p>
    <w:p w14:paraId="3AFA8574" w14:textId="74077A7C" w:rsidR="008D1DE9" w:rsidRPr="00DB6AEB" w:rsidRDefault="008D1DE9" w:rsidP="008D1DE9">
      <w:pPr>
        <w:rPr>
          <w:rFonts w:cs="Arial"/>
          <w:b/>
          <w:szCs w:val="20"/>
        </w:rPr>
      </w:pPr>
      <w:r w:rsidRPr="00DB6AEB">
        <w:rPr>
          <w:rFonts w:cs="Arial"/>
          <w:szCs w:val="20"/>
        </w:rPr>
        <w:t xml:space="preserve">Strokovna komisija </w:t>
      </w:r>
      <w:r>
        <w:rPr>
          <w:rFonts w:cs="Arial"/>
          <w:szCs w:val="20"/>
        </w:rPr>
        <w:t xml:space="preserve">bo formalno popolne in vsebinsko ustrezne </w:t>
      </w:r>
      <w:r w:rsidRPr="00DB6AEB">
        <w:rPr>
          <w:rFonts w:cs="Arial"/>
          <w:szCs w:val="20"/>
        </w:rPr>
        <w:t>vloge oceni</w:t>
      </w:r>
      <w:r>
        <w:rPr>
          <w:rFonts w:cs="Arial"/>
          <w:szCs w:val="20"/>
        </w:rPr>
        <w:t>la</w:t>
      </w:r>
      <w:r w:rsidRPr="00DB6AEB">
        <w:rPr>
          <w:rFonts w:cs="Arial"/>
          <w:szCs w:val="20"/>
        </w:rPr>
        <w:t xml:space="preserve"> na podlagi naslednjih meril:</w:t>
      </w:r>
    </w:p>
    <w:tbl>
      <w:tblPr>
        <w:tblStyle w:val="Tabelamrea"/>
        <w:tblW w:w="0" w:type="auto"/>
        <w:tblLook w:val="04A0" w:firstRow="1" w:lastRow="0" w:firstColumn="1" w:lastColumn="0" w:noHBand="0" w:noVBand="1"/>
      </w:tblPr>
      <w:tblGrid>
        <w:gridCol w:w="439"/>
        <w:gridCol w:w="6473"/>
        <w:gridCol w:w="2150"/>
      </w:tblGrid>
      <w:tr w:rsidR="008D1DE9" w:rsidRPr="00DB6AEB" w14:paraId="7A48B200" w14:textId="77777777" w:rsidTr="00D81B64">
        <w:tc>
          <w:tcPr>
            <w:tcW w:w="69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9CF2DFF" w14:textId="77777777" w:rsidR="008D1DE9" w:rsidRPr="00DB6AEB" w:rsidRDefault="008D1DE9" w:rsidP="00A85825">
            <w:pPr>
              <w:pStyle w:val="TEKST"/>
              <w:spacing w:line="240" w:lineRule="auto"/>
              <w:jc w:val="center"/>
              <w:rPr>
                <w:rFonts w:ascii="Arial" w:eastAsia="MS Mincho" w:hAnsi="Arial" w:cs="Arial"/>
                <w:b/>
                <w:lang w:eastAsia="en-US"/>
              </w:rPr>
            </w:pPr>
            <w:r w:rsidRPr="00A85825">
              <w:rPr>
                <w:rFonts w:ascii="Arial" w:eastAsia="MS Mincho" w:hAnsi="Arial" w:cs="Arial"/>
                <w:b/>
                <w:lang w:eastAsia="en-US"/>
              </w:rPr>
              <w:lastRenderedPageBreak/>
              <w:t>Merilo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245E76" w14:textId="77777777" w:rsidR="008D1DE9" w:rsidRPr="00DB6AEB" w:rsidRDefault="008D1DE9" w:rsidP="00A85825">
            <w:pPr>
              <w:pStyle w:val="TEKST"/>
              <w:spacing w:line="240" w:lineRule="auto"/>
              <w:jc w:val="center"/>
              <w:rPr>
                <w:rFonts w:ascii="Arial" w:eastAsia="MS Mincho" w:hAnsi="Arial" w:cs="Arial"/>
                <w:b/>
                <w:lang w:eastAsia="en-US"/>
              </w:rPr>
            </w:pPr>
            <w:r w:rsidRPr="00DB6AEB">
              <w:rPr>
                <w:rFonts w:ascii="Arial" w:eastAsia="MS Mincho" w:hAnsi="Arial" w:cs="Arial"/>
                <w:b/>
                <w:lang w:eastAsia="en-US"/>
              </w:rPr>
              <w:t>Št. točk</w:t>
            </w:r>
          </w:p>
        </w:tc>
      </w:tr>
      <w:tr w:rsidR="008D1DE9" w:rsidRPr="00DB6AEB" w14:paraId="5D479B7C"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1E1A1BC" w14:textId="77777777" w:rsidR="008D1DE9" w:rsidRPr="00DB6AEB" w:rsidRDefault="008D1DE9" w:rsidP="007F2D9F">
            <w:pPr>
              <w:pStyle w:val="TEKST"/>
              <w:spacing w:line="240" w:lineRule="auto"/>
              <w:rPr>
                <w:rFonts w:ascii="Arial" w:eastAsia="MS Mincho" w:hAnsi="Arial" w:cs="Arial"/>
                <w:lang w:eastAsia="en-US"/>
              </w:rPr>
            </w:pPr>
            <w:r w:rsidRPr="00DB6AEB">
              <w:rPr>
                <w:rFonts w:ascii="Arial" w:eastAsia="MS Mincho" w:hAnsi="Arial" w:cs="Arial"/>
                <w:lang w:eastAsia="en-US"/>
              </w:rPr>
              <w:t>1</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68D53" w14:textId="477C35FB" w:rsidR="008D1DE9" w:rsidRPr="00D5283C" w:rsidRDefault="00D5283C" w:rsidP="00D5283C">
            <w:pPr>
              <w:rPr>
                <w:rFonts w:eastAsia="MS Mincho" w:cs="Arial"/>
                <w:bCs/>
              </w:rPr>
            </w:pPr>
            <w:r w:rsidRPr="00D5283C">
              <w:rPr>
                <w:rFonts w:cs="Arial"/>
                <w:bCs/>
                <w:szCs w:val="20"/>
              </w:rPr>
              <w:t xml:space="preserve">Umestitev projekta v staro mestno oz. vaško jedro </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895CD" w14:textId="15E843B8" w:rsidR="008D1DE9" w:rsidRPr="00DB6AEB" w:rsidRDefault="0041228B" w:rsidP="007F2D9F">
            <w:pPr>
              <w:pStyle w:val="TEKST"/>
              <w:spacing w:line="240" w:lineRule="auto"/>
              <w:jc w:val="center"/>
              <w:rPr>
                <w:rFonts w:ascii="Arial" w:eastAsia="MS Mincho" w:hAnsi="Arial" w:cs="Arial"/>
                <w:lang w:eastAsia="en-US"/>
              </w:rPr>
            </w:pPr>
            <w:r>
              <w:rPr>
                <w:rFonts w:ascii="Arial" w:eastAsia="MS Mincho" w:hAnsi="Arial" w:cs="Arial"/>
                <w:lang w:eastAsia="en-US"/>
              </w:rPr>
              <w:t>1</w:t>
            </w:r>
            <w:r w:rsidR="00D81B64">
              <w:rPr>
                <w:rFonts w:ascii="Arial" w:eastAsia="MS Mincho" w:hAnsi="Arial" w:cs="Arial"/>
                <w:lang w:eastAsia="en-US"/>
              </w:rPr>
              <w:t>0</w:t>
            </w:r>
          </w:p>
        </w:tc>
      </w:tr>
      <w:tr w:rsidR="008D1DE9" w:rsidRPr="00DB6AEB" w14:paraId="77375BA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1F24BEDD" w14:textId="77777777" w:rsidR="008D1DE9" w:rsidRPr="00DB6AEB" w:rsidRDefault="008D1DE9" w:rsidP="007F2D9F">
            <w:pPr>
              <w:pStyle w:val="TEKST"/>
              <w:spacing w:line="240" w:lineRule="auto"/>
              <w:rPr>
                <w:rFonts w:ascii="Arial" w:eastAsia="MS Mincho" w:hAnsi="Arial" w:cs="Arial"/>
                <w:lang w:eastAsia="en-US"/>
              </w:rPr>
            </w:pPr>
            <w:r w:rsidRPr="00DB6AEB">
              <w:rPr>
                <w:rFonts w:ascii="Arial" w:eastAsia="MS Mincho" w:hAnsi="Arial" w:cs="Arial"/>
                <w:lang w:eastAsia="en-US"/>
              </w:rPr>
              <w:t>2</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ADD74" w14:textId="7B277E3E"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Umestitev projekta na FRO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E9BAF" w14:textId="28B7D892" w:rsidR="008D1DE9" w:rsidRPr="00DB6AEB" w:rsidRDefault="00D81B64"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A10515" w:rsidRPr="00DB6AEB" w14:paraId="3E2FA1AC"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89603C3" w14:textId="6376F88D" w:rsidR="00A10515"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3</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B3AB1" w14:textId="61A65697" w:rsidR="00A10515" w:rsidRPr="0041228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Trajnostna naravnanost projekta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74C87" w14:textId="60607DC3" w:rsidR="00A10515"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5AD89607"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1C499D2" w14:textId="2219EC81"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4</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DD9F2" w14:textId="6771E49D"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Število novih storitev, funkcij ali dejavnosti v revitaliziranem objektu dejavnosti</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C56C" w14:textId="4D5022E4"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1F1A4F49"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200638F" w14:textId="5E118245"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5</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836B3" w14:textId="741AC29B"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Dejavnosti v okviru projekta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2B07" w14:textId="01134C7A"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8D1DE9" w:rsidRPr="00DB6AEB" w14:paraId="0C46394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F606FA5" w14:textId="71E2C123"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6</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7FBC3" w14:textId="7FB99C09" w:rsidR="008D1DE9" w:rsidRPr="0041228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Število izvedenih delavnic, dogodkov, prireditev v povezavi s storitvami, funkcijami oz. dejavnostmi v revitaliziranih objektih javne infrastrukture</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2341D" w14:textId="4222CAC8" w:rsidR="008D1DE9" w:rsidRPr="00DB6AEB" w:rsidRDefault="00D5283C" w:rsidP="0041228B">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65581CE5"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D10B647" w14:textId="4E69D1A6"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7</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BF4D" w14:textId="10A5211D"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Koeficient razvitosti občin</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0AA0A" w14:textId="1443B028"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8D1DE9" w:rsidRPr="00DB6AEB" w14:paraId="51E075F4"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9602D" w14:textId="0ACD5351"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8</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B4FCC" w14:textId="132E42D8"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Prejeta nepovratna sredstva v okviru »Javnega razpisa revitalizacija objektov javne infrastrukture na obmejnih problemskih območjih za leto 2025«</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40D2" w14:textId="70C70E31"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5</w:t>
            </w:r>
          </w:p>
        </w:tc>
      </w:tr>
      <w:tr w:rsidR="00D5283C" w:rsidRPr="00DB6AEB" w14:paraId="517888D7"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6297A36" w14:textId="18268ABB" w:rsidR="00D5283C" w:rsidRDefault="00D5283C" w:rsidP="007F2D9F">
            <w:pPr>
              <w:pStyle w:val="TEKST"/>
              <w:spacing w:line="240" w:lineRule="auto"/>
              <w:rPr>
                <w:rFonts w:ascii="Arial" w:eastAsia="MS Mincho" w:hAnsi="Arial" w:cs="Arial"/>
                <w:lang w:eastAsia="en-US"/>
              </w:rPr>
            </w:pPr>
            <w:r>
              <w:rPr>
                <w:rFonts w:ascii="Arial" w:eastAsia="MS Mincho" w:hAnsi="Arial" w:cs="Arial"/>
                <w:lang w:eastAsia="en-US"/>
              </w:rPr>
              <w:t>9</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239CA" w14:textId="443F4237" w:rsidR="00D5283C"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Vključevanje digitalnih rešitev</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FE1DD" w14:textId="19D2A068" w:rsidR="00D5283C"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D5283C" w:rsidRPr="00DB6AEB" w14:paraId="02D47F2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A0C89F" w14:textId="673C9D63" w:rsidR="00D5283C" w:rsidRDefault="00D5283C" w:rsidP="007F2D9F">
            <w:pPr>
              <w:pStyle w:val="TEKST"/>
              <w:spacing w:line="240" w:lineRule="auto"/>
              <w:rPr>
                <w:rFonts w:ascii="Arial" w:eastAsia="MS Mincho" w:hAnsi="Arial" w:cs="Arial"/>
                <w:lang w:eastAsia="en-US"/>
              </w:rPr>
            </w:pPr>
            <w:r>
              <w:rPr>
                <w:rFonts w:ascii="Arial" w:eastAsia="MS Mincho" w:hAnsi="Arial" w:cs="Arial"/>
                <w:lang w:eastAsia="en-US"/>
              </w:rPr>
              <w:t>10</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D737F" w14:textId="296D7DC8" w:rsidR="00D5283C"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Triglavski narodni park</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4B304" w14:textId="6F62FF1F" w:rsidR="00D5283C"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bl>
    <w:p w14:paraId="0B131A12" w14:textId="77777777" w:rsidR="008D1DE9" w:rsidRDefault="008D1DE9" w:rsidP="0088432D">
      <w:pPr>
        <w:contextualSpacing/>
        <w:rPr>
          <w:rFonts w:eastAsia="MS Mincho" w:cs="Arial"/>
          <w:szCs w:val="20"/>
        </w:rPr>
      </w:pPr>
    </w:p>
    <w:p w14:paraId="4713CB64" w14:textId="72D316FA" w:rsidR="007F046B" w:rsidRPr="00DB6AEB" w:rsidRDefault="007F046B" w:rsidP="007F046B">
      <w:pPr>
        <w:rPr>
          <w:rFonts w:eastAsia="Times New Roman" w:cs="Arial"/>
          <w:szCs w:val="20"/>
          <w:lang w:eastAsia="sl-SI"/>
        </w:rPr>
      </w:pPr>
      <w:r w:rsidRPr="00DB6AEB">
        <w:rPr>
          <w:rFonts w:eastAsia="Times New Roman" w:cs="Arial"/>
          <w:szCs w:val="20"/>
          <w:lang w:eastAsia="sl-SI"/>
        </w:rPr>
        <w:t xml:space="preserve">Maksimalno število točk </w:t>
      </w:r>
      <w:r w:rsidR="00D81B64">
        <w:rPr>
          <w:rFonts w:eastAsia="Times New Roman" w:cs="Arial"/>
          <w:szCs w:val="20"/>
          <w:lang w:eastAsia="sl-SI"/>
        </w:rPr>
        <w:t>je</w:t>
      </w:r>
      <w:r>
        <w:rPr>
          <w:rFonts w:eastAsia="Times New Roman" w:cs="Arial"/>
          <w:szCs w:val="20"/>
          <w:lang w:eastAsia="sl-SI"/>
        </w:rPr>
        <w:t xml:space="preserve"> 1</w:t>
      </w:r>
      <w:r w:rsidR="00D5283C">
        <w:rPr>
          <w:rFonts w:eastAsia="Times New Roman" w:cs="Arial"/>
          <w:szCs w:val="20"/>
          <w:lang w:eastAsia="sl-SI"/>
        </w:rPr>
        <w:t>15</w:t>
      </w:r>
      <w:r>
        <w:rPr>
          <w:rFonts w:eastAsia="Times New Roman" w:cs="Arial"/>
          <w:szCs w:val="20"/>
          <w:lang w:eastAsia="sl-SI"/>
        </w:rPr>
        <w:t xml:space="preserve"> točk</w:t>
      </w:r>
      <w:r w:rsidRPr="00A467FA">
        <w:rPr>
          <w:rFonts w:eastAsia="Times New Roman" w:cs="Arial"/>
          <w:szCs w:val="20"/>
          <w:lang w:eastAsia="sl-SI"/>
        </w:rPr>
        <w:t>.</w:t>
      </w:r>
    </w:p>
    <w:p w14:paraId="5D6E940B" w14:textId="77777777" w:rsidR="007F046B" w:rsidRDefault="007F046B" w:rsidP="007F046B">
      <w:pPr>
        <w:rPr>
          <w:rFonts w:cs="Arial"/>
          <w:szCs w:val="20"/>
        </w:rPr>
      </w:pPr>
    </w:p>
    <w:p w14:paraId="7632463B" w14:textId="7BF8927F" w:rsidR="007F046B" w:rsidRPr="00DB6AEB" w:rsidRDefault="007F046B" w:rsidP="007F046B">
      <w:pPr>
        <w:rPr>
          <w:rFonts w:cs="Arial"/>
          <w:i/>
          <w:szCs w:val="20"/>
        </w:rPr>
      </w:pPr>
      <w:r w:rsidRPr="00DB6AEB">
        <w:rPr>
          <w:rFonts w:cs="Arial"/>
          <w:szCs w:val="20"/>
        </w:rPr>
        <w:t xml:space="preserve">Način </w:t>
      </w:r>
      <w:r w:rsidRPr="004D5D56">
        <w:rPr>
          <w:rFonts w:cs="Arial"/>
          <w:szCs w:val="20"/>
        </w:rPr>
        <w:t>uporabe in pomen posameznih meril za ocenjevanje vlog sta natančneje opredeljena v razpisn</w:t>
      </w:r>
      <w:r w:rsidR="00981ED1">
        <w:rPr>
          <w:rFonts w:cs="Arial"/>
          <w:szCs w:val="20"/>
        </w:rPr>
        <w:t xml:space="preserve">i </w:t>
      </w:r>
      <w:r w:rsidRPr="004D5D56">
        <w:rPr>
          <w:rFonts w:cs="Arial"/>
          <w:szCs w:val="20"/>
        </w:rPr>
        <w:t>dokumentacij</w:t>
      </w:r>
      <w:r w:rsidR="00981ED1">
        <w:rPr>
          <w:rFonts w:cs="Arial"/>
          <w:szCs w:val="20"/>
        </w:rPr>
        <w:t>i, poglavje 14</w:t>
      </w:r>
      <w:r w:rsidRPr="004D5D56">
        <w:rPr>
          <w:rFonts w:cs="Arial"/>
          <w:i/>
          <w:szCs w:val="20"/>
        </w:rPr>
        <w:t>.</w:t>
      </w:r>
    </w:p>
    <w:p w14:paraId="0DE6DC5F" w14:textId="77777777" w:rsidR="00B108F3" w:rsidRDefault="00B108F3" w:rsidP="0088432D">
      <w:pPr>
        <w:contextualSpacing/>
        <w:rPr>
          <w:rFonts w:eastAsia="MS Mincho" w:cs="Arial"/>
          <w:szCs w:val="20"/>
        </w:rPr>
      </w:pPr>
    </w:p>
    <w:p w14:paraId="46C36319" w14:textId="3DFC1F06" w:rsidR="007F046B" w:rsidRPr="007F046B" w:rsidRDefault="00E50C38" w:rsidP="0088432D">
      <w:pPr>
        <w:contextualSpacing/>
        <w:rPr>
          <w:rFonts w:eastAsia="MS Mincho" w:cs="Arial"/>
          <w:b/>
          <w:szCs w:val="20"/>
        </w:rPr>
      </w:pPr>
      <w:r>
        <w:rPr>
          <w:rFonts w:eastAsia="MS Mincho" w:cs="Arial"/>
          <w:b/>
          <w:szCs w:val="20"/>
        </w:rPr>
        <w:t>8</w:t>
      </w:r>
      <w:r w:rsidR="007F046B" w:rsidRPr="007F046B">
        <w:rPr>
          <w:rFonts w:eastAsia="MS Mincho" w:cs="Arial"/>
          <w:b/>
          <w:szCs w:val="20"/>
        </w:rPr>
        <w:t xml:space="preserve">. Postopek </w:t>
      </w:r>
      <w:r w:rsidR="007F046B">
        <w:rPr>
          <w:rFonts w:eastAsia="MS Mincho" w:cs="Arial"/>
          <w:b/>
          <w:szCs w:val="20"/>
        </w:rPr>
        <w:t>ocenjevanja</w:t>
      </w:r>
      <w:r w:rsidR="007F046B" w:rsidRPr="007F046B">
        <w:rPr>
          <w:rFonts w:eastAsia="MS Mincho" w:cs="Arial"/>
          <w:b/>
          <w:szCs w:val="20"/>
        </w:rPr>
        <w:t xml:space="preserve"> </w:t>
      </w:r>
      <w:r w:rsidR="007F046B">
        <w:rPr>
          <w:rFonts w:eastAsia="MS Mincho" w:cs="Arial"/>
          <w:b/>
          <w:szCs w:val="20"/>
        </w:rPr>
        <w:t>vlog</w:t>
      </w:r>
    </w:p>
    <w:p w14:paraId="1C8F6D7F" w14:textId="5E05141D" w:rsidR="008D1DE9" w:rsidRDefault="008D1DE9" w:rsidP="0088432D">
      <w:pPr>
        <w:contextualSpacing/>
        <w:rPr>
          <w:rFonts w:eastAsia="MS Mincho" w:cs="Arial"/>
          <w:szCs w:val="20"/>
        </w:rPr>
      </w:pPr>
    </w:p>
    <w:p w14:paraId="63FB0A2B" w14:textId="3C6C3914" w:rsidR="007F046B" w:rsidRPr="00545CD0" w:rsidRDefault="007F046B" w:rsidP="007F046B">
      <w:pPr>
        <w:rPr>
          <w:rFonts w:cs="Arial"/>
          <w:szCs w:val="20"/>
        </w:rPr>
      </w:pPr>
      <w:r w:rsidRPr="00545CD0">
        <w:rPr>
          <w:rFonts w:cs="Arial"/>
          <w:szCs w:val="20"/>
        </w:rPr>
        <w:t xml:space="preserve">Vloge, ki bodo formalno in vsebinsko popolne, bo ocenila strokovna komisija. Ocenjevalni </w:t>
      </w:r>
      <w:r w:rsidRPr="008F5D78">
        <w:rPr>
          <w:rFonts w:cs="Arial"/>
          <w:szCs w:val="20"/>
        </w:rPr>
        <w:t>postopek bo temeljil na metodologiji in merilih za ocenjevanje / točkovanje vlog iz te razpisne dokumentacije (poglavje 1</w:t>
      </w:r>
      <w:r w:rsidR="00D81B64">
        <w:rPr>
          <w:rFonts w:cs="Arial"/>
          <w:szCs w:val="20"/>
        </w:rPr>
        <w:t>4</w:t>
      </w:r>
      <w:r w:rsidRPr="008F5D78">
        <w:rPr>
          <w:rFonts w:cs="Arial"/>
          <w:szCs w:val="20"/>
        </w:rPr>
        <w:t>).</w:t>
      </w:r>
      <w:r w:rsidRPr="00545CD0">
        <w:rPr>
          <w:rFonts w:cs="Arial"/>
          <w:szCs w:val="20"/>
        </w:rPr>
        <w:t xml:space="preserve"> </w:t>
      </w:r>
    </w:p>
    <w:p w14:paraId="30C1F494" w14:textId="77777777" w:rsidR="007F046B" w:rsidRPr="00545CD0" w:rsidRDefault="007F046B" w:rsidP="007F046B">
      <w:pPr>
        <w:rPr>
          <w:rFonts w:cs="Arial"/>
          <w:szCs w:val="20"/>
        </w:rPr>
      </w:pPr>
    </w:p>
    <w:p w14:paraId="2966C45A" w14:textId="77777777" w:rsidR="00D81B64" w:rsidRPr="00AB3562" w:rsidRDefault="00D81B64" w:rsidP="00D81B64">
      <w:pPr>
        <w:shd w:val="clear" w:color="auto" w:fill="FFFFFF"/>
        <w:rPr>
          <w:rFonts w:cs="Arial"/>
          <w:spacing w:val="1"/>
          <w:szCs w:val="20"/>
        </w:rPr>
      </w:pPr>
      <w:r w:rsidRPr="00B55969">
        <w:rPr>
          <w:rFonts w:cs="Arial"/>
          <w:snapToGrid w:val="0"/>
          <w:szCs w:val="20"/>
        </w:rPr>
        <w:t xml:space="preserve">Vsako vlogo, </w:t>
      </w:r>
      <w:r w:rsidRPr="00B55969">
        <w:rPr>
          <w:rFonts w:cs="Arial"/>
          <w:szCs w:val="20"/>
        </w:rPr>
        <w:t>ki bo formalno in vsebinsko popolna</w:t>
      </w:r>
      <w:r w:rsidRPr="00B55969">
        <w:rPr>
          <w:rFonts w:cs="Arial"/>
          <w:snapToGrid w:val="0"/>
          <w:szCs w:val="20"/>
        </w:rPr>
        <w:t>, bosta ocenila dva neodvisna ocenjevalca. V primeru razhajanja med ocenama se bo izvedlo usklajevanje ocene med obema ocenjevalcema. V kolikor se bosta oceni še vedno razlikovali, bo vlogo ocenil tretji ocenjevalec. Končna ocena se bo oblikovala na osnovi dveh enakih ocen in jo bo potrdila strokovna komisija.</w:t>
      </w:r>
    </w:p>
    <w:p w14:paraId="2F936823" w14:textId="77777777" w:rsidR="007F046B" w:rsidRPr="00AB3562" w:rsidRDefault="007F046B" w:rsidP="007F046B">
      <w:pPr>
        <w:rPr>
          <w:rFonts w:cs="Arial"/>
          <w:szCs w:val="20"/>
        </w:rPr>
      </w:pPr>
    </w:p>
    <w:p w14:paraId="199120C2" w14:textId="5AC2F20A" w:rsidR="00D81B64" w:rsidRPr="00DB6AEB" w:rsidRDefault="00D81B64" w:rsidP="00D81B64">
      <w:pPr>
        <w:rPr>
          <w:rFonts w:cs="Arial"/>
          <w:szCs w:val="20"/>
        </w:rPr>
      </w:pPr>
      <w:r w:rsidRPr="00202492">
        <w:rPr>
          <w:rFonts w:cs="Arial"/>
        </w:rPr>
        <w:t>Projekt lahko doseže največ 1</w:t>
      </w:r>
      <w:r w:rsidR="00D5283C">
        <w:rPr>
          <w:rFonts w:cs="Arial"/>
        </w:rPr>
        <w:t>15</w:t>
      </w:r>
      <w:r w:rsidRPr="00202492">
        <w:rPr>
          <w:rFonts w:cs="Arial"/>
        </w:rPr>
        <w:t xml:space="preserve"> točk. Prijavitelj za projekt, ki je pridobil manj kot 30 točk, v nobenem primeru ne more pridobiti nepovratnih sredstev. Sredstva se vlogam, ki so dosegle prag, dodeljujejo po vrsti od najvišje do najnižje ocenjene.</w:t>
      </w:r>
      <w:r w:rsidRPr="00AB3562">
        <w:rPr>
          <w:rFonts w:cs="Arial"/>
        </w:rPr>
        <w:t xml:space="preserve"> </w:t>
      </w:r>
      <w:r w:rsidRPr="00516CC0">
        <w:rPr>
          <w:rFonts w:cs="Arial"/>
          <w:szCs w:val="20"/>
        </w:rPr>
        <w:t>Vloge, ki ne dosežejo navedenega praga točk, se s sklepom zavrne</w:t>
      </w:r>
      <w:r>
        <w:rPr>
          <w:rFonts w:cs="Arial"/>
          <w:szCs w:val="20"/>
        </w:rPr>
        <w:t>jo</w:t>
      </w:r>
      <w:r w:rsidRPr="00516CC0">
        <w:rPr>
          <w:rFonts w:cs="Arial"/>
          <w:szCs w:val="20"/>
        </w:rPr>
        <w:t>.</w:t>
      </w:r>
    </w:p>
    <w:p w14:paraId="491CF498" w14:textId="77777777" w:rsidR="00D5283C" w:rsidRDefault="00D5283C" w:rsidP="00D5283C">
      <w:pPr>
        <w:rPr>
          <w:rFonts w:cs="Arial"/>
        </w:rPr>
      </w:pPr>
    </w:p>
    <w:p w14:paraId="76E0510B" w14:textId="77777777" w:rsidR="00D5283C" w:rsidRPr="002E783B" w:rsidRDefault="00D5283C" w:rsidP="00D5283C">
      <w:pPr>
        <w:rPr>
          <w:rFonts w:cs="Arial"/>
          <w:color w:val="0070C0"/>
          <w:szCs w:val="20"/>
        </w:rPr>
      </w:pPr>
      <w:bookmarkStart w:id="8" w:name="_Hlk181611867"/>
      <w:r w:rsidRPr="0054531A">
        <w:rPr>
          <w:rFonts w:cs="Arial"/>
        </w:rPr>
        <w:t>V primeru enakega števila točk bodo imeli prednost tisti projekti, ki bodo pridobili več točk pri merilu 2, nato pri merilu 3, nato pri merilu 4, nato pri merilu 6, nato pri merilu</w:t>
      </w:r>
      <w:r>
        <w:rPr>
          <w:rFonts w:cs="Arial"/>
        </w:rPr>
        <w:t xml:space="preserve"> 9</w:t>
      </w:r>
      <w:r w:rsidRPr="0054531A">
        <w:rPr>
          <w:rFonts w:cs="Arial"/>
        </w:rPr>
        <w:t xml:space="preserve">. V kolikor ima več projektov še vedno enako število točk, se upošteva vrstni red oddaje vlog </w:t>
      </w:r>
      <w:r w:rsidRPr="0054531A">
        <w:rPr>
          <w:rFonts w:cs="Arial"/>
          <w:szCs w:val="20"/>
        </w:rPr>
        <w:t>(dan, ura, minuta).</w:t>
      </w:r>
      <w:r w:rsidRPr="002E783B">
        <w:rPr>
          <w:rFonts w:cs="Arial"/>
          <w:color w:val="0070C0"/>
          <w:szCs w:val="20"/>
        </w:rPr>
        <w:t xml:space="preserve"> </w:t>
      </w:r>
    </w:p>
    <w:bookmarkEnd w:id="8"/>
    <w:p w14:paraId="382AD9AF" w14:textId="2D8C2732" w:rsidR="007F046B" w:rsidRDefault="007F046B" w:rsidP="0088432D">
      <w:pPr>
        <w:contextualSpacing/>
        <w:rPr>
          <w:rFonts w:eastAsia="MS Mincho" w:cs="Arial"/>
          <w:szCs w:val="20"/>
        </w:rPr>
      </w:pPr>
    </w:p>
    <w:p w14:paraId="1FEE99AA" w14:textId="426DDF33" w:rsidR="007F046B" w:rsidRDefault="00E50C38" w:rsidP="007F046B">
      <w:pPr>
        <w:rPr>
          <w:rFonts w:eastAsiaTheme="minorEastAsia" w:cs="Arial"/>
          <w:b/>
          <w:szCs w:val="20"/>
        </w:rPr>
      </w:pPr>
      <w:r>
        <w:rPr>
          <w:rFonts w:eastAsia="MS Mincho" w:cs="Arial"/>
          <w:b/>
          <w:szCs w:val="20"/>
        </w:rPr>
        <w:t>9</w:t>
      </w:r>
      <w:r w:rsidR="007F046B" w:rsidRPr="007F046B">
        <w:rPr>
          <w:rFonts w:eastAsia="MS Mincho" w:cs="Arial"/>
          <w:b/>
          <w:szCs w:val="20"/>
        </w:rPr>
        <w:t xml:space="preserve">. </w:t>
      </w:r>
      <w:r w:rsidR="00D81B64">
        <w:rPr>
          <w:rFonts w:eastAsiaTheme="minorEastAsia" w:cs="Arial"/>
          <w:b/>
          <w:szCs w:val="20"/>
        </w:rPr>
        <w:t>Razpoložljiva</w:t>
      </w:r>
      <w:r w:rsidR="007F046B" w:rsidRPr="007F046B">
        <w:rPr>
          <w:rFonts w:eastAsiaTheme="minorEastAsia" w:cs="Arial"/>
          <w:b/>
          <w:szCs w:val="20"/>
        </w:rPr>
        <w:t xml:space="preserve"> sredstva javnega razpisa</w:t>
      </w:r>
    </w:p>
    <w:p w14:paraId="7FF2F4EB" w14:textId="732BFD99" w:rsidR="007F046B" w:rsidRDefault="007F046B" w:rsidP="007F046B">
      <w:pPr>
        <w:rPr>
          <w:rFonts w:eastAsiaTheme="minorEastAsia" w:cs="Arial"/>
          <w:b/>
          <w:szCs w:val="20"/>
        </w:rPr>
      </w:pPr>
    </w:p>
    <w:p w14:paraId="763A32A6" w14:textId="767170CF" w:rsidR="00E50C38" w:rsidRDefault="00D81B64" w:rsidP="00E50C38">
      <w:pPr>
        <w:rPr>
          <w:rFonts w:cs="Arial"/>
          <w:szCs w:val="20"/>
        </w:rPr>
      </w:pPr>
      <w:r w:rsidRPr="00D81B64">
        <w:rPr>
          <w:rFonts w:cs="Arial"/>
          <w:szCs w:val="20"/>
        </w:rPr>
        <w:t xml:space="preserve">Višina nepovratnih sredstev, ki so na razpolago za sofinanciranje projektov po tem javnem razpisu, znaša </w:t>
      </w:r>
      <w:r w:rsidR="00D5283C">
        <w:rPr>
          <w:rFonts w:cs="Arial"/>
          <w:szCs w:val="20"/>
        </w:rPr>
        <w:t>7.500.000</w:t>
      </w:r>
      <w:r w:rsidRPr="00D81B64">
        <w:rPr>
          <w:rFonts w:cs="Arial"/>
          <w:szCs w:val="20"/>
        </w:rPr>
        <w:t>,00 EUR.</w:t>
      </w:r>
    </w:p>
    <w:p w14:paraId="509F4E2E" w14:textId="77777777" w:rsidR="00D81B64" w:rsidRDefault="00D81B64" w:rsidP="00E50C38">
      <w:pPr>
        <w:rPr>
          <w:rFonts w:cs="Arial"/>
          <w:szCs w:val="20"/>
        </w:rPr>
      </w:pPr>
    </w:p>
    <w:p w14:paraId="1728BF2A" w14:textId="740E01A0" w:rsidR="00D81B64" w:rsidRPr="00E130CB" w:rsidRDefault="00D81B64" w:rsidP="00D81B64">
      <w:pPr>
        <w:rPr>
          <w:rFonts w:eastAsia="Times New Roman" w:cs="Arial"/>
          <w:szCs w:val="20"/>
          <w:lang w:eastAsia="sl-SI"/>
        </w:rPr>
      </w:pPr>
      <w:r w:rsidRPr="00D81B64">
        <w:rPr>
          <w:rFonts w:eastAsia="Times New Roman" w:cs="Arial"/>
          <w:szCs w:val="20"/>
          <w:lang w:eastAsia="sl-SI"/>
        </w:rPr>
        <w:t>Koriščenje nepovratnih sredstev bo možno v proračunskem letu 202</w:t>
      </w:r>
      <w:r w:rsidR="00D5283C">
        <w:rPr>
          <w:rFonts w:eastAsia="Times New Roman" w:cs="Arial"/>
          <w:szCs w:val="20"/>
          <w:lang w:eastAsia="sl-SI"/>
        </w:rPr>
        <w:t>6</w:t>
      </w:r>
      <w:r w:rsidRPr="00D81B64">
        <w:rPr>
          <w:rFonts w:eastAsia="Times New Roman" w:cs="Arial"/>
          <w:szCs w:val="20"/>
          <w:lang w:eastAsia="sl-SI"/>
        </w:rPr>
        <w:t>. S</w:t>
      </w:r>
      <w:r>
        <w:rPr>
          <w:rFonts w:eastAsia="Times New Roman" w:cs="Arial"/>
          <w:szCs w:val="20"/>
          <w:lang w:eastAsia="sl-SI"/>
        </w:rPr>
        <w:t xml:space="preserve">redstva se morajo porabiti v navedenem proračunskem letu. </w:t>
      </w:r>
    </w:p>
    <w:p w14:paraId="113A5B38" w14:textId="77777777" w:rsidR="00D81B64" w:rsidRDefault="00D81B64" w:rsidP="00D81B64">
      <w:pPr>
        <w:rPr>
          <w:rFonts w:cs="Arial"/>
        </w:rPr>
      </w:pPr>
    </w:p>
    <w:p w14:paraId="06CA2639" w14:textId="77777777" w:rsidR="00D81B64" w:rsidRPr="003D242E" w:rsidRDefault="00D81B64" w:rsidP="00D81B64">
      <w:pPr>
        <w:rPr>
          <w:rFonts w:eastAsia="Times New Roman" w:cs="Arial"/>
          <w:bCs/>
          <w:szCs w:val="20"/>
          <w:lang w:eastAsia="sl-SI"/>
        </w:rPr>
      </w:pPr>
      <w:r>
        <w:rPr>
          <w:rFonts w:cs="Arial"/>
        </w:rPr>
        <w:t xml:space="preserve">Z nepovratnimi </w:t>
      </w:r>
      <w:r w:rsidRPr="001908B8">
        <w:rPr>
          <w:rFonts w:cs="Arial"/>
        </w:rPr>
        <w:t xml:space="preserve">sredstvi tega javnega razpisa se lahko sofinancira do </w:t>
      </w:r>
      <w:r w:rsidRPr="003D242E">
        <w:rPr>
          <w:rFonts w:cs="Arial"/>
          <w:bCs/>
        </w:rPr>
        <w:t>100 % upravičenih stroškov</w:t>
      </w:r>
      <w:r w:rsidRPr="003D242E" w:rsidDel="00C771EC">
        <w:rPr>
          <w:rFonts w:cs="Arial"/>
          <w:bCs/>
        </w:rPr>
        <w:t xml:space="preserve"> </w:t>
      </w:r>
      <w:r w:rsidRPr="003D242E">
        <w:rPr>
          <w:rFonts w:cs="Arial"/>
          <w:bCs/>
        </w:rPr>
        <w:t>v okviru projekta.</w:t>
      </w:r>
      <w:r w:rsidRPr="003D242E">
        <w:rPr>
          <w:rFonts w:eastAsia="Times New Roman" w:cs="Arial"/>
          <w:bCs/>
          <w:szCs w:val="20"/>
          <w:lang w:eastAsia="sl-SI"/>
        </w:rPr>
        <w:t xml:space="preserve"> </w:t>
      </w:r>
    </w:p>
    <w:p w14:paraId="14291900" w14:textId="77777777" w:rsidR="00D81B64" w:rsidRPr="00E130CB" w:rsidRDefault="00D81B64" w:rsidP="00D81B64">
      <w:pPr>
        <w:rPr>
          <w:rFonts w:cs="Arial"/>
          <w:szCs w:val="20"/>
        </w:rPr>
      </w:pPr>
    </w:p>
    <w:p w14:paraId="07B0C2A3" w14:textId="260A49C0" w:rsidR="00D81B64" w:rsidRPr="00E130CB" w:rsidRDefault="00D81B64" w:rsidP="00D81B64">
      <w:pPr>
        <w:rPr>
          <w:rFonts w:eastAsia="Times New Roman" w:cs="Arial"/>
          <w:szCs w:val="20"/>
          <w:lang w:eastAsia="sl-SI"/>
        </w:rPr>
      </w:pPr>
      <w:r w:rsidRPr="002B335D">
        <w:rPr>
          <w:rFonts w:cs="Arial"/>
          <w:szCs w:val="20"/>
        </w:rPr>
        <w:t>Najvišja možna vrednost sofinanciranja ne sme presegati 1.</w:t>
      </w:r>
      <w:r w:rsidR="00D5283C">
        <w:rPr>
          <w:rFonts w:cs="Arial"/>
          <w:szCs w:val="20"/>
        </w:rPr>
        <w:t>2</w:t>
      </w:r>
      <w:r w:rsidRPr="002B335D">
        <w:rPr>
          <w:rFonts w:cs="Arial"/>
          <w:szCs w:val="20"/>
        </w:rPr>
        <w:t xml:space="preserve">00.000,00 EUR. </w:t>
      </w:r>
      <w:r w:rsidRPr="002B335D">
        <w:rPr>
          <w:rFonts w:eastAsia="Times New Roman" w:cs="Arial"/>
          <w:szCs w:val="20"/>
          <w:lang w:eastAsia="sl-SI"/>
        </w:rPr>
        <w:t>Neupravičene stroške krije upravičenec sam.</w:t>
      </w:r>
      <w:r>
        <w:rPr>
          <w:rFonts w:eastAsia="Times New Roman" w:cs="Arial"/>
          <w:szCs w:val="20"/>
          <w:lang w:eastAsia="sl-SI"/>
        </w:rPr>
        <w:t xml:space="preserve"> </w:t>
      </w:r>
    </w:p>
    <w:p w14:paraId="0EC9A79A" w14:textId="77777777" w:rsidR="00E50C38" w:rsidRPr="00E130CB" w:rsidRDefault="00E50C38" w:rsidP="00E50C38">
      <w:pPr>
        <w:rPr>
          <w:rFonts w:cs="Arial"/>
          <w:szCs w:val="20"/>
        </w:rPr>
      </w:pPr>
    </w:p>
    <w:p w14:paraId="20004874" w14:textId="77777777" w:rsidR="00D81B64" w:rsidRDefault="00D81B64" w:rsidP="00D81B64">
      <w:pPr>
        <w:rPr>
          <w:rFonts w:cs="Arial"/>
          <w:szCs w:val="20"/>
        </w:rPr>
      </w:pPr>
      <w:r>
        <w:rPr>
          <w:rFonts w:cs="Arial"/>
          <w:szCs w:val="20"/>
        </w:rPr>
        <w:t>Nepovratna sredstva</w:t>
      </w:r>
      <w:r w:rsidRPr="00E130CB">
        <w:rPr>
          <w:rFonts w:cs="Arial"/>
          <w:szCs w:val="20"/>
        </w:rPr>
        <w:t xml:space="preserve"> po tem javnem razpisu </w:t>
      </w:r>
      <w:r>
        <w:rPr>
          <w:rFonts w:cs="Arial"/>
          <w:szCs w:val="20"/>
        </w:rPr>
        <w:t xml:space="preserve">so </w:t>
      </w:r>
      <w:r w:rsidRPr="00E130CB">
        <w:rPr>
          <w:rFonts w:cs="Arial"/>
          <w:szCs w:val="20"/>
        </w:rPr>
        <w:t>zagotovljena v proračunu Republike Slovenije,</w:t>
      </w:r>
      <w:r>
        <w:rPr>
          <w:rFonts w:cs="Arial"/>
          <w:szCs w:val="20"/>
        </w:rPr>
        <w:t xml:space="preserve"> </w:t>
      </w:r>
      <w:r w:rsidRPr="00E130CB">
        <w:rPr>
          <w:rFonts w:cs="Arial"/>
          <w:szCs w:val="20"/>
        </w:rPr>
        <w:t>na proračunski postavki »</w:t>
      </w:r>
      <w:r>
        <w:rPr>
          <w:rFonts w:ascii="Helv" w:hAnsi="Helv" w:cs="Helv"/>
          <w:color w:val="000000"/>
          <w:szCs w:val="20"/>
          <w:lang w:eastAsia="sl-SI"/>
        </w:rPr>
        <w:t>231881</w:t>
      </w:r>
      <w:r w:rsidRPr="00E130CB">
        <w:rPr>
          <w:rFonts w:eastAsia="Times New Roman" w:cs="Arial"/>
          <w:szCs w:val="20"/>
          <w:lang w:eastAsia="sl-SI"/>
        </w:rPr>
        <w:t xml:space="preserve"> Dodatni ukrepi za problemska območja«</w:t>
      </w:r>
      <w:r>
        <w:rPr>
          <w:rFonts w:eastAsia="Times New Roman" w:cs="Arial"/>
          <w:szCs w:val="20"/>
          <w:lang w:eastAsia="sl-SI"/>
        </w:rPr>
        <w:t xml:space="preserve"> </w:t>
      </w:r>
      <w:r w:rsidRPr="00E130CB">
        <w:rPr>
          <w:rFonts w:cs="Arial"/>
          <w:szCs w:val="20"/>
        </w:rPr>
        <w:t>ministrstva.</w:t>
      </w:r>
      <w:r w:rsidRPr="001908B8">
        <w:rPr>
          <w:rFonts w:cs="Arial"/>
          <w:szCs w:val="20"/>
        </w:rPr>
        <w:t xml:space="preserve"> </w:t>
      </w:r>
    </w:p>
    <w:p w14:paraId="79ACD9A1" w14:textId="727E4082" w:rsidR="007F046B" w:rsidRDefault="007F046B" w:rsidP="007F046B">
      <w:pPr>
        <w:rPr>
          <w:rFonts w:eastAsiaTheme="minorEastAsia" w:cs="Arial"/>
          <w:b/>
          <w:szCs w:val="20"/>
        </w:rPr>
      </w:pPr>
    </w:p>
    <w:p w14:paraId="4322F8C8" w14:textId="77777777" w:rsidR="00E50C38" w:rsidRPr="00F20350" w:rsidRDefault="00E50C38" w:rsidP="00E50C38">
      <w:pPr>
        <w:rPr>
          <w:rFonts w:cs="Arial"/>
          <w:szCs w:val="20"/>
        </w:rPr>
      </w:pPr>
      <w:r w:rsidRPr="00F20350">
        <w:rPr>
          <w:rFonts w:cs="Arial"/>
          <w:szCs w:val="20"/>
        </w:rPr>
        <w:t xml:space="preserve">Višina razpisanih sredstev se lahko spremeni z objavo spremembe javnega razpisa v Uradnem listu RS do izdaje sklepov o izboru </w:t>
      </w:r>
      <w:r>
        <w:rPr>
          <w:rFonts w:cs="Arial"/>
          <w:szCs w:val="20"/>
        </w:rPr>
        <w:t>projektov</w:t>
      </w:r>
      <w:r w:rsidRPr="00F20350">
        <w:rPr>
          <w:rFonts w:cs="Arial"/>
          <w:szCs w:val="20"/>
        </w:rPr>
        <w:t>.</w:t>
      </w:r>
    </w:p>
    <w:p w14:paraId="2FAEFA62" w14:textId="77777777" w:rsidR="00E50C38" w:rsidRPr="00F20350" w:rsidRDefault="00E50C38" w:rsidP="00E50C38">
      <w:pPr>
        <w:rPr>
          <w:rFonts w:cs="Arial"/>
          <w:szCs w:val="20"/>
        </w:rPr>
      </w:pPr>
    </w:p>
    <w:p w14:paraId="66C84064" w14:textId="77777777" w:rsidR="00E50C38" w:rsidRPr="00F20350" w:rsidRDefault="00E50C38" w:rsidP="00E50C38">
      <w:pPr>
        <w:rPr>
          <w:rFonts w:cs="Arial"/>
          <w:szCs w:val="20"/>
        </w:rPr>
      </w:pPr>
      <w:r w:rsidRPr="00F20350">
        <w:rPr>
          <w:rFonts w:cs="Arial"/>
          <w:szCs w:val="20"/>
        </w:rPr>
        <w:lastRenderedPageBreak/>
        <w:t xml:space="preserve">Del razpisanih sredstev lahko ostane </w:t>
      </w:r>
      <w:proofErr w:type="spellStart"/>
      <w:r w:rsidRPr="00F20350">
        <w:rPr>
          <w:rFonts w:cs="Arial"/>
          <w:szCs w:val="20"/>
        </w:rPr>
        <w:t>nedodeljen</w:t>
      </w:r>
      <w:proofErr w:type="spellEnd"/>
      <w:r w:rsidRPr="00F20350">
        <w:rPr>
          <w:rFonts w:cs="Arial"/>
          <w:szCs w:val="20"/>
        </w:rPr>
        <w:t xml:space="preserve"> v primeru premajhnega števila ustreznih vlog.</w:t>
      </w:r>
    </w:p>
    <w:p w14:paraId="2B5B1E69" w14:textId="77777777" w:rsidR="00E50C38" w:rsidRDefault="00E50C38" w:rsidP="00E50C38">
      <w:pPr>
        <w:rPr>
          <w:rFonts w:cs="Arial"/>
          <w:szCs w:val="20"/>
        </w:rPr>
      </w:pPr>
    </w:p>
    <w:p w14:paraId="61AA7311" w14:textId="77777777" w:rsidR="00E50C38" w:rsidRPr="00F20350" w:rsidRDefault="00E50C38" w:rsidP="00E50C38">
      <w:pPr>
        <w:rPr>
          <w:rFonts w:cs="Arial"/>
          <w:szCs w:val="20"/>
        </w:rPr>
      </w:pPr>
      <w:r w:rsidRPr="00F20350">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Kolikor se izbrani prijavitelj ne strinja s predlogom ministrstva, se šteje da odstopa od vloge oziroma od pogodbe o sofinanciranju. </w:t>
      </w:r>
    </w:p>
    <w:p w14:paraId="6FCE9767" w14:textId="77777777" w:rsidR="00012ECA" w:rsidRDefault="00012ECA" w:rsidP="00E50C38">
      <w:pPr>
        <w:rPr>
          <w:rFonts w:cs="Arial"/>
          <w:szCs w:val="20"/>
        </w:rPr>
      </w:pPr>
    </w:p>
    <w:p w14:paraId="630D339B" w14:textId="68431020" w:rsidR="00E50C38" w:rsidRPr="00F20350" w:rsidRDefault="00E50C38" w:rsidP="00E50C38">
      <w:pPr>
        <w:rPr>
          <w:rFonts w:cs="Arial"/>
          <w:szCs w:val="20"/>
        </w:rPr>
      </w:pPr>
      <w:r w:rsidRPr="00F20350">
        <w:rPr>
          <w:rFonts w:cs="Arial"/>
          <w:szCs w:val="20"/>
        </w:rPr>
        <w:t xml:space="preserve">Ministrstvo lahko javni razpis kadarkoli do izdaje sklepov o (ne)izboru </w:t>
      </w:r>
      <w:r>
        <w:rPr>
          <w:rFonts w:cs="Arial"/>
          <w:szCs w:val="20"/>
        </w:rPr>
        <w:t>projektov</w:t>
      </w:r>
      <w:r w:rsidRPr="00F20350">
        <w:rPr>
          <w:rFonts w:cs="Arial"/>
          <w:szCs w:val="20"/>
        </w:rPr>
        <w:t xml:space="preserve"> prekliče ali spremeni, z objavo v Uradnem listu Republike Slovenije.</w:t>
      </w:r>
    </w:p>
    <w:p w14:paraId="0C81B8BF" w14:textId="77777777" w:rsidR="00E50C38" w:rsidRPr="00F20350" w:rsidRDefault="00E50C38" w:rsidP="00E50C38">
      <w:pPr>
        <w:rPr>
          <w:rFonts w:cs="Arial"/>
          <w:szCs w:val="20"/>
        </w:rPr>
      </w:pPr>
    </w:p>
    <w:p w14:paraId="67993F64" w14:textId="77777777" w:rsidR="00E50C38" w:rsidRPr="00F20350" w:rsidRDefault="00E50C38" w:rsidP="00E50C38">
      <w:pPr>
        <w:rPr>
          <w:rFonts w:cs="Arial"/>
          <w:szCs w:val="20"/>
        </w:rPr>
      </w:pPr>
      <w:r w:rsidRPr="00F20350">
        <w:rPr>
          <w:rFonts w:cs="Arial"/>
          <w:szCs w:val="20"/>
        </w:rPr>
        <w:t>V kolikor bo zaprošena višina sofinanciranja pozitivno ocenjenih vlog višja, kot je razpoložljivih sredstev, bodo vloge izbrane do porabe sredstev.</w:t>
      </w:r>
    </w:p>
    <w:p w14:paraId="7D21CE85" w14:textId="77777777" w:rsidR="00E50C38" w:rsidRPr="00F20350" w:rsidRDefault="00E50C38" w:rsidP="00E50C38">
      <w:pPr>
        <w:rPr>
          <w:rFonts w:cs="Arial"/>
          <w:szCs w:val="20"/>
        </w:rPr>
      </w:pPr>
    </w:p>
    <w:p w14:paraId="0FE2C059" w14:textId="77777777" w:rsidR="00D81B64" w:rsidRPr="00F20350" w:rsidRDefault="00D81B64" w:rsidP="00D81B64">
      <w:pPr>
        <w:rPr>
          <w:rFonts w:cs="Arial"/>
          <w:szCs w:val="20"/>
        </w:rPr>
      </w:pPr>
      <w:r w:rsidRPr="00F20350">
        <w:rPr>
          <w:rFonts w:cs="Arial"/>
          <w:szCs w:val="20"/>
        </w:rPr>
        <w:t xml:space="preserve">Vloge se za sofinanciranje potrjujejo po vrstnem redu višine prejetih točk v postopku ocenjevanja vlog, skladno z merili. V primeru, ko v okviru javnega razpisa ni na voljo dovolj razpoložljivih sredstev za podporo </w:t>
      </w:r>
      <w:bookmarkStart w:id="9" w:name="_Hlk178166738"/>
      <w:r w:rsidRPr="00F20350">
        <w:rPr>
          <w:rFonts w:cs="Arial"/>
          <w:szCs w:val="20"/>
        </w:rPr>
        <w:t>zadnje izmed vlog, ki je po izvedenem postopku ocenjevanja v vrsti za sofinanciranje</w:t>
      </w:r>
      <w:bookmarkEnd w:id="9"/>
      <w:r w:rsidRPr="00F20350">
        <w:rPr>
          <w:rFonts w:cs="Arial"/>
          <w:szCs w:val="20"/>
        </w:rPr>
        <w:t xml:space="preserve">, do celotnega, to je v višini zaprošenega sofinanciranja kot izhaja iz vloge, lahko ministrstvo prijavitelja pozove k izjavi </w:t>
      </w:r>
      <w:r>
        <w:rPr>
          <w:rFonts w:cs="Arial"/>
          <w:szCs w:val="20"/>
        </w:rPr>
        <w:t>oziroma</w:t>
      </w:r>
      <w:r w:rsidRPr="00F20350">
        <w:rPr>
          <w:rFonts w:cs="Arial"/>
          <w:szCs w:val="20"/>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08F9D799" w14:textId="77777777" w:rsidR="00D81B64" w:rsidRPr="00F20350" w:rsidRDefault="00D81B64" w:rsidP="00D81B64">
      <w:pPr>
        <w:rPr>
          <w:rFonts w:cs="Arial"/>
          <w:szCs w:val="20"/>
        </w:rPr>
      </w:pPr>
    </w:p>
    <w:p w14:paraId="73D0C412" w14:textId="77777777" w:rsidR="00D81B64" w:rsidRDefault="00D81B64" w:rsidP="00D81B64">
      <w:pPr>
        <w:rPr>
          <w:rFonts w:cs="Arial"/>
          <w:szCs w:val="20"/>
        </w:rPr>
      </w:pPr>
      <w:r w:rsidRPr="00F20350">
        <w:rPr>
          <w:rFonts w:cs="Arial"/>
          <w:szCs w:val="20"/>
        </w:rPr>
        <w:t xml:space="preserve">V kolikor se prijavitelj </w:t>
      </w:r>
      <w:r w:rsidRPr="002A481C">
        <w:rPr>
          <w:rFonts w:cs="Arial"/>
          <w:szCs w:val="20"/>
        </w:rPr>
        <w:t>zadnje izmed vlog, ki je po izvedenem postopku ocenjevanja v vrsti za sofinanciranje</w:t>
      </w:r>
      <w:r>
        <w:rPr>
          <w:rFonts w:cs="Arial"/>
          <w:szCs w:val="20"/>
        </w:rPr>
        <w:t>,</w:t>
      </w:r>
      <w:r w:rsidRPr="002A481C">
        <w:rPr>
          <w:rFonts w:cs="Arial"/>
          <w:szCs w:val="20"/>
        </w:rPr>
        <w:t xml:space="preserve"> </w:t>
      </w:r>
      <w:r w:rsidRPr="00F20350">
        <w:rPr>
          <w:rFonts w:cs="Arial"/>
          <w:szCs w:val="20"/>
        </w:rPr>
        <w:t>ne strinja z izvedbo projekta z manjšim obsegom financiranja, sredstva ostanejo nerazporejena.</w:t>
      </w:r>
    </w:p>
    <w:p w14:paraId="707DB967" w14:textId="77777777" w:rsidR="00E50C38" w:rsidRPr="007F046B" w:rsidRDefault="00E50C38" w:rsidP="007F046B">
      <w:pPr>
        <w:rPr>
          <w:rFonts w:eastAsiaTheme="minorEastAsia" w:cs="Arial"/>
          <w:b/>
          <w:szCs w:val="20"/>
        </w:rPr>
      </w:pPr>
    </w:p>
    <w:p w14:paraId="74C873A4" w14:textId="7649297F" w:rsidR="007F046B" w:rsidRDefault="00E50C38" w:rsidP="0088432D">
      <w:pPr>
        <w:contextualSpacing/>
        <w:rPr>
          <w:rFonts w:eastAsia="MS Mincho" w:cs="Arial"/>
          <w:b/>
          <w:szCs w:val="20"/>
        </w:rPr>
      </w:pPr>
      <w:r>
        <w:rPr>
          <w:rFonts w:eastAsia="MS Mincho" w:cs="Arial"/>
          <w:b/>
          <w:szCs w:val="20"/>
        </w:rPr>
        <w:t>10</w:t>
      </w:r>
      <w:r w:rsidRPr="00E50C38">
        <w:rPr>
          <w:rFonts w:eastAsia="MS Mincho" w:cs="Arial"/>
          <w:b/>
          <w:szCs w:val="20"/>
        </w:rPr>
        <w:t>. Obdobje</w:t>
      </w:r>
      <w:r w:rsidR="005C6832">
        <w:rPr>
          <w:rFonts w:eastAsia="MS Mincho" w:cs="Arial"/>
          <w:b/>
          <w:szCs w:val="20"/>
        </w:rPr>
        <w:t xml:space="preserve"> upravičenosti stroškov</w:t>
      </w:r>
    </w:p>
    <w:p w14:paraId="677631B6" w14:textId="2D9C0123" w:rsidR="00E50C38" w:rsidRDefault="00E50C38" w:rsidP="0088432D">
      <w:pPr>
        <w:contextualSpacing/>
        <w:rPr>
          <w:rFonts w:eastAsia="MS Mincho" w:cs="Arial"/>
          <w:b/>
          <w:szCs w:val="20"/>
        </w:rPr>
      </w:pPr>
    </w:p>
    <w:p w14:paraId="78AC65DF" w14:textId="4DA2EE87" w:rsidR="00D5283C" w:rsidRPr="00D5283C" w:rsidRDefault="00D5283C" w:rsidP="00D5283C">
      <w:pPr>
        <w:rPr>
          <w:rFonts w:cs="Arial"/>
          <w:szCs w:val="20"/>
        </w:rPr>
      </w:pPr>
      <w:bookmarkStart w:id="10" w:name="_Hlk181612067"/>
      <w:r w:rsidRPr="00D5283C">
        <w:rPr>
          <w:rFonts w:cs="Arial"/>
          <w:szCs w:val="20"/>
        </w:rPr>
        <w:t>Za začetek projekta se šteje datum sklepa o potrditvi DIIP s strani pristojnega organa prijavitelja.</w:t>
      </w:r>
    </w:p>
    <w:p w14:paraId="08CD1BB1" w14:textId="77777777" w:rsidR="00D5283C" w:rsidRPr="00D5283C" w:rsidRDefault="00D5283C" w:rsidP="00D5283C">
      <w:pPr>
        <w:rPr>
          <w:rFonts w:cs="Arial"/>
          <w:szCs w:val="20"/>
        </w:rPr>
      </w:pPr>
    </w:p>
    <w:p w14:paraId="3FAC1C8F" w14:textId="77777777" w:rsidR="00D5283C" w:rsidRPr="00D5283C" w:rsidRDefault="00D5283C" w:rsidP="00D5283C">
      <w:pPr>
        <w:rPr>
          <w:rFonts w:cs="Arial"/>
          <w:szCs w:val="20"/>
        </w:rPr>
      </w:pPr>
      <w:r w:rsidRPr="00D5283C">
        <w:rPr>
          <w:rFonts w:cs="Arial"/>
          <w:szCs w:val="20"/>
        </w:rPr>
        <w:t>Za zaključek izvajanja projekta se šteje zaključek vseh predvidenih aktivnosti iz vloge. Skrajni rok za zaključek izvajanja projekta v okviru javnega razpisa je 30. 10. 2027.</w:t>
      </w:r>
    </w:p>
    <w:p w14:paraId="48D069D3" w14:textId="77777777" w:rsidR="00D5283C" w:rsidRPr="00D5283C" w:rsidRDefault="00D5283C" w:rsidP="00D5283C">
      <w:pPr>
        <w:rPr>
          <w:rFonts w:cs="Arial"/>
          <w:szCs w:val="20"/>
        </w:rPr>
      </w:pPr>
    </w:p>
    <w:p w14:paraId="7E788F40" w14:textId="77777777" w:rsidR="00D5283C" w:rsidRPr="00D5283C" w:rsidRDefault="00D5283C" w:rsidP="00D5283C">
      <w:pPr>
        <w:tabs>
          <w:tab w:val="num" w:pos="720"/>
        </w:tabs>
        <w:rPr>
          <w:rFonts w:cs="Arial"/>
          <w:szCs w:val="20"/>
        </w:rPr>
      </w:pPr>
      <w:r w:rsidRPr="00D5283C">
        <w:rPr>
          <w:rFonts w:cs="Arial"/>
          <w:szCs w:val="20"/>
        </w:rPr>
        <w:t>Obdobje upravičenosti stroškov se začne s 1. 1. 2024, vendar ne pred datumom sklepa o potrditvi DIIP s strani pristojnega organa ter zaključi z dnem 6. 11. 2026.</w:t>
      </w:r>
    </w:p>
    <w:p w14:paraId="721C9504" w14:textId="77777777" w:rsidR="00D5283C" w:rsidRPr="00D5283C" w:rsidRDefault="00D5283C" w:rsidP="00D5283C">
      <w:pPr>
        <w:rPr>
          <w:rFonts w:cs="Arial"/>
          <w:szCs w:val="20"/>
        </w:rPr>
      </w:pPr>
    </w:p>
    <w:p w14:paraId="4D8DA394" w14:textId="77777777" w:rsidR="00D5283C" w:rsidRPr="00D5283C" w:rsidRDefault="00D5283C" w:rsidP="00D5283C">
      <w:pPr>
        <w:rPr>
          <w:rFonts w:cs="Arial"/>
          <w:szCs w:val="20"/>
        </w:rPr>
      </w:pPr>
      <w:r w:rsidRPr="00D5283C">
        <w:rPr>
          <w:rFonts w:cs="Arial"/>
          <w:szCs w:val="20"/>
        </w:rPr>
        <w:t>Skrajni rok za predložitev zadnjega zahtevka za izplačilo (ZZI) v okviru javnega razpisa je 13. 11. 2026</w:t>
      </w:r>
      <w:r w:rsidRPr="00D5283C">
        <w:rPr>
          <w:rStyle w:val="Sprotnaopomba-sklic"/>
          <w:rFonts w:cs="Arial"/>
          <w:szCs w:val="20"/>
        </w:rPr>
        <w:t xml:space="preserve"> </w:t>
      </w:r>
      <w:r w:rsidRPr="00D5283C">
        <w:rPr>
          <w:rFonts w:cs="Arial"/>
          <w:szCs w:val="20"/>
        </w:rPr>
        <w:t>(s pogodbo o sofinanciranju se lahko določi kasnejši rok, če le-ta omogoča izplačilo ZZI v letu 2026). Upravičenost javnih izdatkov se zaključi z dnem 31. 12. 2027.</w:t>
      </w:r>
    </w:p>
    <w:p w14:paraId="4DC9389C" w14:textId="77777777" w:rsidR="00D5283C" w:rsidRPr="00D5283C" w:rsidRDefault="00D5283C" w:rsidP="00D5283C">
      <w:pPr>
        <w:rPr>
          <w:rFonts w:cs="Arial"/>
          <w:szCs w:val="20"/>
        </w:rPr>
      </w:pPr>
    </w:p>
    <w:p w14:paraId="3B8D9C54" w14:textId="77777777" w:rsidR="00D5283C" w:rsidRPr="00D5283C" w:rsidRDefault="00D5283C" w:rsidP="00D5283C">
      <w:pPr>
        <w:rPr>
          <w:rFonts w:cs="Arial"/>
          <w:szCs w:val="20"/>
        </w:rPr>
      </w:pPr>
      <w:r w:rsidRPr="00D5283C">
        <w:rPr>
          <w:rFonts w:cs="Arial"/>
          <w:szCs w:val="20"/>
        </w:rPr>
        <w:t>Dinamika izvajanja posameznega projekta oziroma upravičenosti stroškov se določi v pogodbi o sofinanciranju na podlagi podatkov iz vloge prijavitelja.</w:t>
      </w:r>
    </w:p>
    <w:bookmarkEnd w:id="10"/>
    <w:p w14:paraId="23E39194" w14:textId="77777777" w:rsidR="00DE4A92" w:rsidRDefault="00DE4A92" w:rsidP="0088432D">
      <w:pPr>
        <w:contextualSpacing/>
        <w:rPr>
          <w:rFonts w:eastAsia="MS Mincho" w:cs="Arial"/>
          <w:b/>
          <w:szCs w:val="20"/>
        </w:rPr>
      </w:pPr>
    </w:p>
    <w:p w14:paraId="6333D8DC" w14:textId="3089B7BA" w:rsidR="00E50C38" w:rsidRPr="00E50C38" w:rsidRDefault="00E50C38" w:rsidP="00E50C38">
      <w:pPr>
        <w:rPr>
          <w:rFonts w:cs="Arial"/>
          <w:b/>
          <w:szCs w:val="20"/>
        </w:rPr>
      </w:pPr>
      <w:r>
        <w:rPr>
          <w:rFonts w:cs="Arial"/>
          <w:b/>
          <w:szCs w:val="20"/>
        </w:rPr>
        <w:t xml:space="preserve">11. </w:t>
      </w:r>
      <w:r w:rsidRPr="00E50C38">
        <w:rPr>
          <w:rFonts w:cs="Arial"/>
          <w:b/>
          <w:szCs w:val="20"/>
        </w:rPr>
        <w:t>Shema in skladnost s pravili državnih pomoči</w:t>
      </w:r>
    </w:p>
    <w:p w14:paraId="57134C28" w14:textId="77777777" w:rsidR="00E50C38" w:rsidRPr="00DB6AEB" w:rsidRDefault="00E50C38" w:rsidP="00E50C38">
      <w:pPr>
        <w:rPr>
          <w:rFonts w:cs="Arial"/>
          <w:szCs w:val="20"/>
        </w:rPr>
      </w:pPr>
    </w:p>
    <w:p w14:paraId="1A5D8B60" w14:textId="2F05DD4F" w:rsidR="00E50C38" w:rsidRDefault="00E50C38" w:rsidP="00E50C38">
      <w:pPr>
        <w:rPr>
          <w:rFonts w:cs="Arial"/>
          <w:szCs w:val="20"/>
        </w:rPr>
      </w:pPr>
      <w:r w:rsidRPr="00DB6AEB">
        <w:rPr>
          <w:rFonts w:cs="Arial"/>
          <w:szCs w:val="20"/>
        </w:rPr>
        <w:t xml:space="preserve">Projekt na ravni </w:t>
      </w:r>
      <w:r>
        <w:rPr>
          <w:rFonts w:cs="Arial"/>
          <w:szCs w:val="20"/>
        </w:rPr>
        <w:t>prejemnika</w:t>
      </w:r>
      <w:r w:rsidRPr="00DB6AEB">
        <w:rPr>
          <w:rFonts w:cs="Arial"/>
          <w:szCs w:val="20"/>
        </w:rPr>
        <w:t xml:space="preserve"> ne predstavlja </w:t>
      </w:r>
      <w:r>
        <w:rPr>
          <w:rFonts w:cs="Arial"/>
          <w:szCs w:val="20"/>
        </w:rPr>
        <w:t xml:space="preserve">elementov </w:t>
      </w:r>
      <w:r w:rsidRPr="00DB6AEB">
        <w:rPr>
          <w:rFonts w:cs="Arial"/>
          <w:szCs w:val="20"/>
        </w:rPr>
        <w:t>državne pomoči.</w:t>
      </w:r>
    </w:p>
    <w:p w14:paraId="562AE5D6" w14:textId="463EA6A8" w:rsidR="00E50C38" w:rsidRDefault="00E50C38" w:rsidP="00E50C38">
      <w:pPr>
        <w:rPr>
          <w:rFonts w:cs="Arial"/>
          <w:szCs w:val="20"/>
        </w:rPr>
      </w:pPr>
    </w:p>
    <w:p w14:paraId="6C8C63B4" w14:textId="0E5975A2" w:rsidR="00E50C38" w:rsidRPr="00E50C38" w:rsidRDefault="00E50C38" w:rsidP="00E50C38">
      <w:pPr>
        <w:rPr>
          <w:rFonts w:cs="Arial"/>
          <w:b/>
          <w:szCs w:val="20"/>
        </w:rPr>
      </w:pPr>
      <w:r w:rsidRPr="00E50C38">
        <w:rPr>
          <w:rFonts w:cs="Arial"/>
          <w:b/>
          <w:szCs w:val="20"/>
        </w:rPr>
        <w:t>1</w:t>
      </w:r>
      <w:r>
        <w:rPr>
          <w:rFonts w:cs="Arial"/>
          <w:b/>
          <w:szCs w:val="20"/>
        </w:rPr>
        <w:t>2</w:t>
      </w:r>
      <w:r w:rsidRPr="00E50C38">
        <w:rPr>
          <w:rFonts w:cs="Arial"/>
          <w:b/>
          <w:szCs w:val="20"/>
        </w:rPr>
        <w:t>. Upravičeni stroški</w:t>
      </w:r>
    </w:p>
    <w:p w14:paraId="6E242A98" w14:textId="4B2520FB" w:rsidR="00E50C38" w:rsidRDefault="00E50C38" w:rsidP="00E50C38">
      <w:pPr>
        <w:rPr>
          <w:rFonts w:cs="Arial"/>
          <w:szCs w:val="20"/>
        </w:rPr>
      </w:pPr>
    </w:p>
    <w:p w14:paraId="3A8ACB25" w14:textId="77777777" w:rsidR="00E50C38" w:rsidRPr="00545CD0" w:rsidRDefault="00E50C38" w:rsidP="00E50C38">
      <w:pPr>
        <w:rPr>
          <w:rFonts w:cs="Arial"/>
          <w:szCs w:val="20"/>
        </w:rPr>
      </w:pPr>
      <w:r w:rsidRPr="00545CD0">
        <w:rPr>
          <w:rFonts w:cs="Arial"/>
          <w:szCs w:val="20"/>
        </w:rPr>
        <w:t xml:space="preserve">Upravičeni stroški se presojajo, določajo in dokazujejo v skladu z </w:t>
      </w:r>
      <w:r>
        <w:rPr>
          <w:rFonts w:cs="Arial"/>
          <w:szCs w:val="20"/>
        </w:rPr>
        <w:t>določili javnega razpisa in razpisne dokumentacije</w:t>
      </w:r>
      <w:r w:rsidRPr="00545CD0">
        <w:rPr>
          <w:rFonts w:cs="Arial"/>
          <w:szCs w:val="20"/>
        </w:rPr>
        <w:t>.</w:t>
      </w:r>
    </w:p>
    <w:p w14:paraId="79A016DD" w14:textId="77777777" w:rsidR="00E50C38" w:rsidRPr="00545CD0" w:rsidRDefault="00E50C38" w:rsidP="00E50C38">
      <w:pPr>
        <w:rPr>
          <w:rFonts w:cs="Arial"/>
          <w:szCs w:val="20"/>
        </w:rPr>
      </w:pPr>
    </w:p>
    <w:p w14:paraId="0D9A26FB" w14:textId="77777777" w:rsidR="00E50C38" w:rsidRPr="00545CD0" w:rsidRDefault="00E50C38" w:rsidP="00E50C38">
      <w:pPr>
        <w:rPr>
          <w:rFonts w:cs="Arial"/>
          <w:szCs w:val="20"/>
        </w:rPr>
      </w:pPr>
      <w:r w:rsidRPr="00545CD0">
        <w:rPr>
          <w:rFonts w:cs="Arial"/>
          <w:szCs w:val="20"/>
        </w:rPr>
        <w:t xml:space="preserve">Stroški, ki niso opredeljeni kot upravičeni, so neupravičeni stroški </w:t>
      </w:r>
      <w:r>
        <w:rPr>
          <w:rFonts w:cs="Arial"/>
          <w:szCs w:val="20"/>
        </w:rPr>
        <w:t>projekta</w:t>
      </w:r>
      <w:r w:rsidRPr="00545CD0">
        <w:rPr>
          <w:rFonts w:cs="Arial"/>
          <w:szCs w:val="20"/>
        </w:rPr>
        <w:t xml:space="preserve">. </w:t>
      </w:r>
    </w:p>
    <w:p w14:paraId="137AB879" w14:textId="3F29C70E" w:rsidR="00E50C38" w:rsidRPr="00545CD0" w:rsidRDefault="00E50C38" w:rsidP="00E50C38">
      <w:pPr>
        <w:rPr>
          <w:rFonts w:cs="Arial"/>
          <w:szCs w:val="20"/>
          <w:lang w:bidi="en-US"/>
        </w:rPr>
      </w:pPr>
    </w:p>
    <w:p w14:paraId="5B684362" w14:textId="77777777" w:rsidR="005C6832" w:rsidRPr="005B4DB9" w:rsidRDefault="005C6832" w:rsidP="005C6832">
      <w:pPr>
        <w:rPr>
          <w:rFonts w:cs="Arial"/>
          <w:szCs w:val="20"/>
          <w:lang w:bidi="en-US"/>
        </w:rPr>
      </w:pPr>
      <w:bookmarkStart w:id="11" w:name="_Hlk181612110"/>
      <w:r w:rsidRPr="005B4DB9">
        <w:rPr>
          <w:rFonts w:cs="Arial"/>
          <w:szCs w:val="20"/>
          <w:lang w:bidi="en-US"/>
        </w:rPr>
        <w:t>Upravičeni stroški tega javnega razpisa so:</w:t>
      </w:r>
    </w:p>
    <w:p w14:paraId="49EDFA84"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obnova objekta,</w:t>
      </w:r>
    </w:p>
    <w:p w14:paraId="49B073B8"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oprema in druga opredmetena in neopredmetena osnovna sredstva,</w:t>
      </w:r>
    </w:p>
    <w:p w14:paraId="1154248D"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bookmarkStart w:id="12" w:name="_Hlk211939373"/>
      <w:r w:rsidRPr="005B4DB9">
        <w:rPr>
          <w:rFonts w:cs="Arial"/>
          <w:szCs w:val="20"/>
          <w:lang w:val="af-ZA" w:eastAsia="sl-SI" w:bidi="en-US"/>
          <w14:scene3d>
            <w14:camera w14:prst="orthographicFront"/>
            <w14:lightRig w14:rig="threePt" w14:dir="t">
              <w14:rot w14:lat="0" w14:lon="0" w14:rev="0"/>
            </w14:lightRig>
          </w14:scene3d>
        </w:rPr>
        <w:t>nakup zemljišča z objektom</w:t>
      </w:r>
      <w:bookmarkEnd w:id="12"/>
      <w:r w:rsidRPr="005B4DB9">
        <w:rPr>
          <w:rFonts w:cs="Arial"/>
          <w:szCs w:val="20"/>
          <w:lang w:val="af-ZA" w:eastAsia="sl-SI" w:bidi="en-US"/>
          <w14:scene3d>
            <w14:camera w14:prst="orthographicFront"/>
            <w14:lightRig w14:rig="threePt" w14:dir="t">
              <w14:rot w14:lat="0" w14:lon="0" w14:rev="0"/>
            </w14:lightRig>
          </w14:scene3d>
        </w:rPr>
        <w:t>,</w:t>
      </w:r>
    </w:p>
    <w:p w14:paraId="640AEC5E"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storitve zunanjih izvajalcev za:</w:t>
      </w:r>
    </w:p>
    <w:p w14:paraId="121AC65E"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izdelavo projektne dokumentacije,</w:t>
      </w:r>
    </w:p>
    <w:p w14:paraId="2838AD10"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lastRenderedPageBreak/>
        <w:t xml:space="preserve">izdelavo investicijske dokumentacije (razen dokumenta identifikacije investicijskega projekta (DIIP)), </w:t>
      </w:r>
    </w:p>
    <w:p w14:paraId="2153F909"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vizije razvoja in program uporabe revitaliziranega objekta, vključno z načrtom upravljanja dejavnosti v revitaliziranem objektu ter ureditvijo prenosa v upravljanje,</w:t>
      </w:r>
    </w:p>
    <w:p w14:paraId="2D8586EB"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utemeljitve projekta z vidika načel t.i. Novega evropskega Bauhausa (NEB),</w:t>
      </w:r>
    </w:p>
    <w:p w14:paraId="7695A522"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arheološka izkopavanja, </w:t>
      </w:r>
    </w:p>
    <w:p w14:paraId="65ECF94B"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varnostni načrt ter varstvo pri delu,</w:t>
      </w:r>
    </w:p>
    <w:p w14:paraId="4F249A79"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strokovni gradbeni nadzor</w:t>
      </w:r>
    </w:p>
    <w:p w14:paraId="4A46E0D5"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projektant</w:t>
      </w:r>
      <w:r>
        <w:rPr>
          <w:rFonts w:cs="Arial"/>
          <w:szCs w:val="20"/>
          <w:lang w:val="af-ZA" w:eastAsia="sl-SI" w:bidi="en-US"/>
          <w14:scene3d>
            <w14:camera w14:prst="orthographicFront"/>
            <w14:lightRig w14:rig="threePt" w14:dir="t">
              <w14:rot w14:lat="0" w14:lon="0" w14:rev="0"/>
            </w14:lightRig>
          </w14:scene3d>
        </w:rPr>
        <w:t>s</w:t>
      </w:r>
      <w:r w:rsidRPr="005B4DB9">
        <w:rPr>
          <w:rFonts w:cs="Arial"/>
          <w:szCs w:val="20"/>
          <w:lang w:val="af-ZA" w:eastAsia="sl-SI" w:bidi="en-US"/>
          <w14:scene3d>
            <w14:camera w14:prst="orthographicFront"/>
            <w14:lightRig w14:rig="threePt" w14:dir="t">
              <w14:rot w14:lat="0" w14:lon="0" w14:rev="0"/>
            </w14:lightRig>
          </w14:scene3d>
        </w:rPr>
        <w:t xml:space="preserve">ki nadzor ter </w:t>
      </w:r>
    </w:p>
    <w:p w14:paraId="1C2C3328"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informiranje in obveščanje.</w:t>
      </w:r>
    </w:p>
    <w:bookmarkEnd w:id="11"/>
    <w:p w14:paraId="66B34EF5" w14:textId="77777777" w:rsidR="005C6832" w:rsidRDefault="005C6832" w:rsidP="005C6832">
      <w:pPr>
        <w:rPr>
          <w:rFonts w:cs="Arial"/>
          <w:szCs w:val="20"/>
          <w:lang w:val="af-ZA" w:eastAsia="sl-SI" w:bidi="en-US"/>
          <w14:scene3d>
            <w14:camera w14:prst="orthographicFront"/>
            <w14:lightRig w14:rig="threePt" w14:dir="t">
              <w14:rot w14:lat="0" w14:lon="0" w14:rev="0"/>
            </w14:lightRig>
          </w14:scene3d>
        </w:rPr>
      </w:pPr>
    </w:p>
    <w:p w14:paraId="07E90D82" w14:textId="77777777" w:rsidR="005C6832" w:rsidRDefault="005C6832" w:rsidP="005C6832">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Stroški pod zaporednimi številkami od 2 do 4 so lahko upravičeni do sofinanciranja le v primeru, da v okviru projekta, ki je predmet vloge na javni razpis, nastanejo stroški pod zaporedno številko 1.</w:t>
      </w:r>
    </w:p>
    <w:p w14:paraId="7DA2A43B" w14:textId="51D4D2B6" w:rsidR="00E50C38" w:rsidRDefault="00E50C38" w:rsidP="00E50C38">
      <w:pPr>
        <w:rPr>
          <w:rFonts w:cs="Arial"/>
          <w:szCs w:val="20"/>
          <w:lang w:val="af-ZA"/>
        </w:rPr>
      </w:pPr>
    </w:p>
    <w:p w14:paraId="541E2165" w14:textId="12C4BE26" w:rsidR="005C6832" w:rsidRDefault="005C6832" w:rsidP="00E50C38">
      <w:pPr>
        <w:rPr>
          <w:rFonts w:cs="Arial"/>
          <w:szCs w:val="20"/>
          <w:lang w:val="af-ZA"/>
        </w:rPr>
      </w:pPr>
      <w:r>
        <w:rPr>
          <w:rFonts w:cs="Arial"/>
          <w:szCs w:val="20"/>
          <w:lang w:val="af-ZA"/>
        </w:rPr>
        <w:t xml:space="preserve">Davek na dodano vrednost ni upravičen strošek. </w:t>
      </w:r>
    </w:p>
    <w:p w14:paraId="6DA576BE" w14:textId="77777777" w:rsidR="005C6832" w:rsidRPr="005C6832" w:rsidRDefault="005C6832" w:rsidP="00E50C38">
      <w:pPr>
        <w:rPr>
          <w:rFonts w:cs="Arial"/>
          <w:szCs w:val="20"/>
          <w:lang w:val="af-ZA"/>
        </w:rPr>
      </w:pPr>
    </w:p>
    <w:p w14:paraId="45E3AACE" w14:textId="42D4DC71" w:rsidR="00E50C38" w:rsidRDefault="00E50C38" w:rsidP="00E50C38">
      <w:pPr>
        <w:rPr>
          <w:rFonts w:cs="Arial"/>
          <w:szCs w:val="20"/>
        </w:rPr>
      </w:pPr>
      <w:r w:rsidRPr="00516CC0">
        <w:rPr>
          <w:rFonts w:cs="Arial"/>
          <w:szCs w:val="20"/>
        </w:rPr>
        <w:t>Podrobnejša opredelitev upravičenih stroškov ter način financiranja le-teh je del</w:t>
      </w:r>
      <w:r>
        <w:rPr>
          <w:rFonts w:cs="Arial"/>
          <w:szCs w:val="20"/>
        </w:rPr>
        <w:t xml:space="preserve"> r</w:t>
      </w:r>
      <w:r w:rsidRPr="00516CC0">
        <w:rPr>
          <w:rFonts w:cs="Arial"/>
          <w:szCs w:val="20"/>
        </w:rPr>
        <w:t xml:space="preserve">azpisne </w:t>
      </w:r>
      <w:r w:rsidRPr="00E50C38">
        <w:rPr>
          <w:rFonts w:cs="Arial"/>
          <w:szCs w:val="20"/>
        </w:rPr>
        <w:t>dokumentacije, poglavje 6.</w:t>
      </w:r>
    </w:p>
    <w:p w14:paraId="7B19C61F" w14:textId="77777777" w:rsidR="00E1371E" w:rsidRDefault="00E1371E" w:rsidP="00E50C38">
      <w:pPr>
        <w:rPr>
          <w:rFonts w:cs="Arial"/>
          <w:szCs w:val="20"/>
        </w:rPr>
      </w:pPr>
    </w:p>
    <w:p w14:paraId="73A40781" w14:textId="5C80013A" w:rsidR="00625976" w:rsidRDefault="00625976" w:rsidP="00625976">
      <w:pPr>
        <w:rPr>
          <w:rFonts w:cs="Arial"/>
          <w:b/>
          <w:szCs w:val="20"/>
        </w:rPr>
      </w:pPr>
      <w:r>
        <w:rPr>
          <w:rFonts w:cs="Arial"/>
          <w:b/>
          <w:szCs w:val="20"/>
        </w:rPr>
        <w:t>13</w:t>
      </w:r>
      <w:r w:rsidRPr="00E50C38">
        <w:rPr>
          <w:rFonts w:cs="Arial"/>
          <w:b/>
          <w:szCs w:val="20"/>
        </w:rPr>
        <w:t xml:space="preserve">. </w:t>
      </w:r>
      <w:r>
        <w:rPr>
          <w:rFonts w:cs="Arial"/>
          <w:b/>
          <w:szCs w:val="20"/>
        </w:rPr>
        <w:t>Formalna popolnost vloge</w:t>
      </w:r>
    </w:p>
    <w:p w14:paraId="05D65AA5" w14:textId="77777777" w:rsidR="00625976" w:rsidRDefault="00625976" w:rsidP="00625976">
      <w:pPr>
        <w:rPr>
          <w:rFonts w:cs="Arial"/>
          <w:b/>
          <w:szCs w:val="20"/>
        </w:rPr>
      </w:pPr>
    </w:p>
    <w:p w14:paraId="6C3DD514" w14:textId="77777777" w:rsidR="00625976" w:rsidRPr="00625976" w:rsidRDefault="00625976" w:rsidP="00625976">
      <w:pPr>
        <w:pStyle w:val="Slog4"/>
        <w:ind w:left="284" w:hanging="284"/>
        <w:rPr>
          <w:b w:val="0"/>
          <w:bCs w:val="0"/>
        </w:rPr>
      </w:pPr>
      <w:r w:rsidRPr="00625976">
        <w:rPr>
          <w:b w:val="0"/>
          <w:bCs w:val="0"/>
        </w:rPr>
        <w:t>Vloga je formalno popolna, če so vlogi priložene:</w:t>
      </w:r>
    </w:p>
    <w:p w14:paraId="1B24608C" w14:textId="77777777" w:rsidR="00625976" w:rsidRPr="00625976" w:rsidRDefault="00625976" w:rsidP="00625976">
      <w:pPr>
        <w:pStyle w:val="Slog4"/>
        <w:ind w:left="284"/>
        <w:rPr>
          <w:b w:val="0"/>
          <w:bCs w:val="0"/>
        </w:rPr>
      </w:pPr>
      <w:r w:rsidRPr="00625976">
        <w:rPr>
          <w:b w:val="0"/>
          <w:bCs w:val="0"/>
        </w:rPr>
        <w:t xml:space="preserve"> </w:t>
      </w:r>
    </w:p>
    <w:p w14:paraId="5D988D23" w14:textId="61D2F2EE" w:rsidR="00625976" w:rsidRPr="00625976" w:rsidRDefault="00626A03" w:rsidP="00626A03">
      <w:pPr>
        <w:pStyle w:val="Slog4"/>
        <w:ind w:left="284" w:hanging="284"/>
        <w:rPr>
          <w:b w:val="0"/>
          <w:bCs w:val="0"/>
        </w:rPr>
      </w:pPr>
      <w:r w:rsidRPr="00626A03">
        <w:rPr>
          <w:b w:val="0"/>
          <w:bCs w:val="0"/>
        </w:rPr>
        <w:t>A)</w:t>
      </w:r>
      <w:r>
        <w:rPr>
          <w:b w:val="0"/>
          <w:bCs w:val="0"/>
        </w:rPr>
        <w:t xml:space="preserve"> </w:t>
      </w:r>
      <w:r w:rsidR="00625976" w:rsidRPr="00625976">
        <w:rPr>
          <w:b w:val="0"/>
          <w:bCs w:val="0"/>
        </w:rPr>
        <w:t xml:space="preserve">Izpolnjene, ter s strani prijavitelja elektronsko podpisane naslednje priloge: </w:t>
      </w:r>
    </w:p>
    <w:p w14:paraId="406B4CFC" w14:textId="77777777" w:rsidR="00625976" w:rsidRPr="00625976" w:rsidRDefault="00625976" w:rsidP="00625976">
      <w:pPr>
        <w:pStyle w:val="Slog2"/>
        <w:numPr>
          <w:ilvl w:val="0"/>
          <w:numId w:val="0"/>
        </w:numPr>
        <w:ind w:left="284" w:hanging="284"/>
        <w:rPr>
          <w:bCs w:val="0"/>
        </w:rPr>
      </w:pPr>
    </w:p>
    <w:p w14:paraId="6F752E25" w14:textId="77777777" w:rsidR="00625976" w:rsidRPr="00625976" w:rsidRDefault="00625976" w:rsidP="00625976">
      <w:pPr>
        <w:pStyle w:val="Slog11"/>
        <w:numPr>
          <w:ilvl w:val="0"/>
          <w:numId w:val="22"/>
        </w:numPr>
      </w:pPr>
      <w:r w:rsidRPr="00625976">
        <w:t>Obrazec 1: Izjava prijavitelja o izpolnjevanju in sprejemanju razpisnih pogojev;</w:t>
      </w:r>
    </w:p>
    <w:p w14:paraId="7D783008" w14:textId="77777777" w:rsidR="00625976" w:rsidRPr="00625976" w:rsidRDefault="00625976" w:rsidP="00625976">
      <w:pPr>
        <w:pStyle w:val="Slog11"/>
      </w:pPr>
    </w:p>
    <w:p w14:paraId="06D7A702" w14:textId="77777777" w:rsidR="00625976" w:rsidRPr="00625976" w:rsidRDefault="00625976" w:rsidP="00625976">
      <w:pPr>
        <w:pStyle w:val="Slog11"/>
        <w:numPr>
          <w:ilvl w:val="0"/>
          <w:numId w:val="22"/>
        </w:numPr>
      </w:pPr>
      <w:r w:rsidRPr="00625976">
        <w:t>Obrazec 2: Izjava o uskladitvi načrta razvojnih programov;</w:t>
      </w:r>
    </w:p>
    <w:p w14:paraId="1A2EB432" w14:textId="77777777" w:rsidR="00625976" w:rsidRPr="00625976" w:rsidRDefault="00625976" w:rsidP="00625976">
      <w:pPr>
        <w:pStyle w:val="Slog11"/>
      </w:pPr>
    </w:p>
    <w:p w14:paraId="0CC3AC0C" w14:textId="77777777" w:rsidR="00625976" w:rsidRPr="00625976" w:rsidRDefault="00625976" w:rsidP="00625976">
      <w:pPr>
        <w:pStyle w:val="Slog11"/>
        <w:numPr>
          <w:ilvl w:val="0"/>
          <w:numId w:val="22"/>
        </w:numPr>
      </w:pPr>
      <w:r w:rsidRPr="00625976">
        <w:t>Obrazec 3: Podatki o prijavitelju;</w:t>
      </w:r>
    </w:p>
    <w:p w14:paraId="49ABFF95" w14:textId="77777777" w:rsidR="00625976" w:rsidRPr="00625976" w:rsidRDefault="00625976" w:rsidP="00625976">
      <w:pPr>
        <w:pStyle w:val="Slog11"/>
      </w:pPr>
    </w:p>
    <w:p w14:paraId="6678CBF2" w14:textId="77777777" w:rsidR="00625976" w:rsidRPr="00625976" w:rsidRDefault="00625976" w:rsidP="00625976">
      <w:pPr>
        <w:pStyle w:val="Slog11"/>
        <w:numPr>
          <w:ilvl w:val="0"/>
          <w:numId w:val="22"/>
        </w:numPr>
      </w:pPr>
      <w:r w:rsidRPr="00625976">
        <w:t>Obrazec 4: Podatki o projektu;</w:t>
      </w:r>
    </w:p>
    <w:p w14:paraId="4334F46E" w14:textId="77777777" w:rsidR="00625976" w:rsidRPr="00625976" w:rsidRDefault="00625976" w:rsidP="00625976">
      <w:pPr>
        <w:pStyle w:val="Odstavekseznama"/>
        <w:ind w:left="284" w:hanging="284"/>
      </w:pPr>
    </w:p>
    <w:p w14:paraId="619200EB" w14:textId="77777777" w:rsidR="00625976" w:rsidRPr="00625976" w:rsidRDefault="00625976" w:rsidP="00625976">
      <w:pPr>
        <w:pStyle w:val="Slog11"/>
        <w:numPr>
          <w:ilvl w:val="0"/>
          <w:numId w:val="22"/>
        </w:numPr>
      </w:pPr>
      <w:r w:rsidRPr="00625976">
        <w:t>Priloga 1 k Obrazcu 4: Finančna konstrukcija projekta po stroških aktivnosti v tekočih cenah brez povračljivega DDV;</w:t>
      </w:r>
    </w:p>
    <w:p w14:paraId="393A12DC" w14:textId="77777777" w:rsidR="00625976" w:rsidRPr="00625976" w:rsidRDefault="00625976" w:rsidP="00625976">
      <w:pPr>
        <w:pStyle w:val="Odstavekseznama"/>
        <w:ind w:left="284" w:hanging="284"/>
      </w:pPr>
    </w:p>
    <w:p w14:paraId="03F25373" w14:textId="77777777" w:rsidR="00625976" w:rsidRPr="00625976" w:rsidRDefault="00625976" w:rsidP="00625976">
      <w:pPr>
        <w:pStyle w:val="Slog11"/>
        <w:numPr>
          <w:ilvl w:val="0"/>
          <w:numId w:val="22"/>
        </w:numPr>
      </w:pPr>
      <w:r w:rsidRPr="00625976">
        <w:t>Priloga 2 k Obrazcu 4: Finančna konstrukcija projekta po letih in virih financiranja v tekočih cenah brez povračljivega DDV;</w:t>
      </w:r>
    </w:p>
    <w:p w14:paraId="027807DF" w14:textId="77777777" w:rsidR="00625976" w:rsidRPr="00625976" w:rsidRDefault="00625976" w:rsidP="00625976">
      <w:pPr>
        <w:pStyle w:val="Slog11"/>
      </w:pPr>
    </w:p>
    <w:p w14:paraId="51D2A61D" w14:textId="77777777" w:rsidR="00625976" w:rsidRPr="00625976" w:rsidRDefault="00625976" w:rsidP="00625976">
      <w:pPr>
        <w:pStyle w:val="Slog11"/>
        <w:numPr>
          <w:ilvl w:val="0"/>
          <w:numId w:val="22"/>
        </w:numPr>
        <w:rPr>
          <w:rStyle w:val="FontStyle53"/>
          <w:rFonts w:ascii="Arial" w:hAnsi="Arial" w:cs="Arial"/>
          <w:sz w:val="20"/>
          <w:szCs w:val="20"/>
        </w:rPr>
      </w:pPr>
      <w:r w:rsidRPr="00625976">
        <w:t xml:space="preserve">Obrazec 5: </w:t>
      </w:r>
      <w:r w:rsidRPr="00625976">
        <w:rPr>
          <w:rStyle w:val="FontStyle53"/>
          <w:rFonts w:ascii="Arial" w:hAnsi="Arial" w:cs="Arial"/>
          <w:sz w:val="20"/>
          <w:szCs w:val="20"/>
        </w:rPr>
        <w:t>Pooblastilo za pridobitev podatkov od Finančne uprave Republike Slovenije;</w:t>
      </w:r>
    </w:p>
    <w:p w14:paraId="193B97E8" w14:textId="77777777" w:rsidR="00625976" w:rsidRPr="00625976" w:rsidRDefault="00625976" w:rsidP="00625976">
      <w:pPr>
        <w:pStyle w:val="Slog11"/>
        <w:rPr>
          <w:rStyle w:val="FontStyle53"/>
          <w:rFonts w:ascii="Arial" w:hAnsi="Arial" w:cs="Arial"/>
          <w:sz w:val="20"/>
          <w:szCs w:val="20"/>
        </w:rPr>
      </w:pPr>
    </w:p>
    <w:p w14:paraId="1E3F62F2" w14:textId="77777777" w:rsidR="00625976" w:rsidRPr="00625976" w:rsidRDefault="00625976" w:rsidP="00625976">
      <w:pPr>
        <w:pStyle w:val="Slog11"/>
        <w:numPr>
          <w:ilvl w:val="0"/>
          <w:numId w:val="22"/>
        </w:numPr>
      </w:pPr>
      <w:r w:rsidRPr="00625976">
        <w:rPr>
          <w:rStyle w:val="FontStyle53"/>
          <w:rFonts w:ascii="Arial" w:hAnsi="Arial" w:cs="Arial"/>
          <w:sz w:val="20"/>
          <w:szCs w:val="20"/>
        </w:rPr>
        <w:t xml:space="preserve">Obrazec 6: </w:t>
      </w:r>
      <w:r w:rsidRPr="00625976">
        <w:t>Vzorec pogodbe o sofinanciranju.</w:t>
      </w:r>
    </w:p>
    <w:p w14:paraId="00C39238" w14:textId="77777777" w:rsidR="00625976" w:rsidRPr="00625976" w:rsidRDefault="00625976" w:rsidP="00626A03">
      <w:pPr>
        <w:pStyle w:val="Slog11"/>
        <w:numPr>
          <w:ilvl w:val="0"/>
          <w:numId w:val="0"/>
        </w:numPr>
        <w:ind w:left="720"/>
      </w:pPr>
    </w:p>
    <w:p w14:paraId="69CD1993" w14:textId="77777777" w:rsidR="00625976" w:rsidRPr="00625976" w:rsidRDefault="00625976" w:rsidP="00626A03">
      <w:pPr>
        <w:pStyle w:val="Slog11"/>
        <w:numPr>
          <w:ilvl w:val="0"/>
          <w:numId w:val="0"/>
        </w:numPr>
      </w:pPr>
      <w:r w:rsidRPr="00625976">
        <w:t>B) Ostala dokumentacija, iz katere je razvidno izpolnjevanje pogojev javnega razpisa:</w:t>
      </w:r>
    </w:p>
    <w:p w14:paraId="7C5B152F" w14:textId="77777777" w:rsidR="00625976" w:rsidRPr="00625976" w:rsidRDefault="00625976" w:rsidP="00626A03">
      <w:pPr>
        <w:pStyle w:val="Slog11"/>
        <w:numPr>
          <w:ilvl w:val="0"/>
          <w:numId w:val="0"/>
        </w:numPr>
        <w:ind w:left="720"/>
      </w:pPr>
    </w:p>
    <w:p w14:paraId="4D48B03F"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Sklepi o potrditvi investicijskih dokumentov ter morebitnih novelacij, skladno z Uredbo o enotni metodologiji za pripravo in obravnavo investicijske dokumentacije na področju javnih financ, glede na predvideno vrednost projekta:</w:t>
      </w:r>
    </w:p>
    <w:p w14:paraId="789E4A9B"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DIIP in</w:t>
      </w:r>
    </w:p>
    <w:p w14:paraId="6BA127D3"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investicijskega programa (IP) in</w:t>
      </w:r>
    </w:p>
    <w:p w14:paraId="2081ABE3"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predinvesticijske zasnove (PIZ)</w:t>
      </w:r>
      <w:r w:rsidRPr="00625976">
        <w:rPr>
          <w:rStyle w:val="Sprotnaopomba-sklic"/>
          <w:rFonts w:cs="Arial"/>
          <w:szCs w:val="20"/>
          <w:lang w:val="af-ZA" w:eastAsia="sl-SI" w:bidi="en-US"/>
          <w14:scene3d>
            <w14:camera w14:prst="orthographicFront"/>
            <w14:lightRig w14:rig="threePt" w14:dir="t">
              <w14:rot w14:lat="0" w14:lon="0" w14:rev="0"/>
            </w14:lightRig>
          </w14:scene3d>
        </w:rPr>
        <w:footnoteReference w:id="5"/>
      </w:r>
      <w:r w:rsidRPr="00625976">
        <w:rPr>
          <w:rFonts w:cs="Arial"/>
          <w:szCs w:val="20"/>
          <w:lang w:val="af-ZA" w:eastAsia="sl-SI" w:bidi="en-US"/>
          <w14:scene3d>
            <w14:camera w14:prst="orthographicFront"/>
            <w14:lightRig w14:rig="threePt" w14:dir="t">
              <w14:rot w14:lat="0" w14:lon="0" w14:rev="0"/>
            </w14:lightRig>
          </w14:scene3d>
        </w:rPr>
        <w:t>;</w:t>
      </w:r>
    </w:p>
    <w:p w14:paraId="29ABDC0A" w14:textId="77777777" w:rsidR="00625976" w:rsidRPr="00625976" w:rsidRDefault="00625976" w:rsidP="00625976">
      <w:pPr>
        <w:overflowPunct w:val="0"/>
        <w:autoSpaceDE w:val="0"/>
        <w:autoSpaceDN w:val="0"/>
        <w:adjustRightInd w:val="0"/>
        <w:ind w:left="567"/>
        <w:textAlignment w:val="baseline"/>
        <w:rPr>
          <w:rFonts w:cs="Arial"/>
          <w:szCs w:val="20"/>
          <w:lang w:val="af-ZA" w:eastAsia="sl-SI" w:bidi="en-US"/>
          <w14:scene3d>
            <w14:camera w14:prst="orthographicFront"/>
            <w14:lightRig w14:rig="threePt" w14:dir="t">
              <w14:rot w14:lat="0" w14:lon="0" w14:rev="0"/>
            </w14:lightRig>
          </w14:scene3d>
        </w:rPr>
      </w:pPr>
    </w:p>
    <w:p w14:paraId="4125246E"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Investicijski dokumenti DIIP oziroma IP oziroma PIZ (glede na vrednost projekta, upoštevajoč Uredbo o enotni metodologiji za pripravo in obravnavo investicijske dokumentacije na področju javnih financ: </w:t>
      </w:r>
    </w:p>
    <w:p w14:paraId="48F35DA9"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se vlogi priloži DIIP; </w:t>
      </w:r>
    </w:p>
    <w:p w14:paraId="3B5D0419"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in IP, se vlogi priloži zgolj IP; </w:t>
      </w:r>
    </w:p>
    <w:p w14:paraId="7A72F58A"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lastRenderedPageBreak/>
        <w:t>v primeru, da je za projekt potreben DIIP, IP in PIZ, se vlogi priložita IP in PIZ;</w:t>
      </w:r>
    </w:p>
    <w:p w14:paraId="2742B3C2" w14:textId="77777777" w:rsidR="00625976" w:rsidRPr="00625976" w:rsidRDefault="00625976" w:rsidP="00625976">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44F6E06F"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Utemeljitev projekta z vidika načel NEB;</w:t>
      </w:r>
    </w:p>
    <w:p w14:paraId="4E0CDCB0"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5E7B2806"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Pisno pooblastilo za podpis, kadar obrazce vloge ali priloge vloge podpiše pooblaščenec odgovorne osebe prijavitelja;</w:t>
      </w:r>
    </w:p>
    <w:p w14:paraId="35BB5116"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6E2289D6"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Veljaven akt o proračunu občine;</w:t>
      </w:r>
    </w:p>
    <w:p w14:paraId="3E0ED692" w14:textId="77777777" w:rsidR="00625976" w:rsidRPr="00625976" w:rsidRDefault="00625976" w:rsidP="00625976">
      <w:pPr>
        <w:pStyle w:val="Odstavekseznama"/>
        <w:rPr>
          <w:rFonts w:cs="Arial"/>
          <w:szCs w:val="20"/>
          <w:lang w:val="af-ZA" w:eastAsia="sl-SI" w:bidi="en-US"/>
          <w14:scene3d>
            <w14:camera w14:prst="orthographicFront"/>
            <w14:lightRig w14:rig="threePt" w14:dir="t">
              <w14:rot w14:lat="0" w14:lon="0" w14:rev="0"/>
            </w14:lightRig>
          </w14:scene3d>
        </w:rPr>
      </w:pPr>
    </w:p>
    <w:p w14:paraId="5A4A7462"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Veljaven načrt razvojnih programov (NRP) z jasno označeno vrstico projekta, ki je predmet vloge za javni razpis;</w:t>
      </w:r>
    </w:p>
    <w:p w14:paraId="755FA92B"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71E9C117"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Izpis »veljavni projekt v načrtu razvojnih programov državnega proračuna (Poročilo DPS 09-00-29-02 – izpis iz MFERAC-a)« (zgolj v primeru, če je projekt že sofinanciran s strani državnega proračuna);</w:t>
      </w:r>
    </w:p>
    <w:p w14:paraId="2FA193E8" w14:textId="77777777" w:rsidR="00625976" w:rsidRPr="00625976" w:rsidRDefault="00625976" w:rsidP="00625976">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64B3EB31"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Pravnomočno gradbeno dovoljenje za celotno investicijo oz., kadar gradbeno dovoljenje ni potrebno, pisna utemeljitev (z jasnim in nedvoumnim sklicevanjem na konkretne člene zakonodaje o graditvi objektov), podpisana s strani prijavitelja in odgovornega projektanta. Pravnomočno gradbeno dovoljenje mora biti pridobljeno najkasneje do oddaje vloge na javni razpis;</w:t>
      </w:r>
    </w:p>
    <w:p w14:paraId="6552B4AE"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30EA570C"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Izpisi iz zemljiške knjige za vse parcele, na katerih se bo izvajala investicija (zgolj v primeru, kadar gradbeno dovoljenje ni potrebno).</w:t>
      </w:r>
    </w:p>
    <w:p w14:paraId="392E7CAD" w14:textId="77777777" w:rsidR="00625976" w:rsidRDefault="00625976" w:rsidP="00E50C38">
      <w:pPr>
        <w:rPr>
          <w:rFonts w:cs="Arial"/>
          <w:szCs w:val="20"/>
        </w:rPr>
      </w:pPr>
    </w:p>
    <w:p w14:paraId="795D57E5" w14:textId="5FA30675" w:rsidR="00E50C38" w:rsidRDefault="00E50C38" w:rsidP="00E50C38">
      <w:pPr>
        <w:rPr>
          <w:rFonts w:cs="Arial"/>
          <w:b/>
          <w:szCs w:val="20"/>
        </w:rPr>
      </w:pPr>
      <w:r>
        <w:rPr>
          <w:rFonts w:cs="Arial"/>
          <w:b/>
          <w:szCs w:val="20"/>
        </w:rPr>
        <w:t>1</w:t>
      </w:r>
      <w:r w:rsidR="00625976">
        <w:rPr>
          <w:rFonts w:cs="Arial"/>
          <w:b/>
          <w:szCs w:val="20"/>
        </w:rPr>
        <w:t>4</w:t>
      </w:r>
      <w:r w:rsidRPr="00E50C38">
        <w:rPr>
          <w:rFonts w:cs="Arial"/>
          <w:b/>
          <w:szCs w:val="20"/>
        </w:rPr>
        <w:t>. Rok in način prijave na javni razpis</w:t>
      </w:r>
    </w:p>
    <w:p w14:paraId="42825E4D" w14:textId="77777777" w:rsidR="00A10515" w:rsidRPr="00E50C38" w:rsidRDefault="00A10515" w:rsidP="00E50C38">
      <w:pPr>
        <w:rPr>
          <w:rFonts w:cs="Arial"/>
          <w:b/>
          <w:szCs w:val="20"/>
        </w:rPr>
      </w:pPr>
    </w:p>
    <w:p w14:paraId="1920F810" w14:textId="47FA34FC" w:rsidR="005C6832" w:rsidRPr="005C6832" w:rsidRDefault="005C6832" w:rsidP="005C6832">
      <w:pPr>
        <w:rPr>
          <w:rFonts w:cs="Arial"/>
          <w:szCs w:val="20"/>
        </w:rPr>
      </w:pPr>
      <w:bookmarkStart w:id="13" w:name="_Hlk181612163"/>
      <w:r w:rsidRPr="007F3116">
        <w:rPr>
          <w:rFonts w:cs="Arial"/>
          <w:szCs w:val="20"/>
        </w:rPr>
        <w:t xml:space="preserve">Rok za predložitev vloge v okviru tega javnega razpisa je najkasneje do 16.00 ure dne </w:t>
      </w:r>
      <w:r w:rsidR="005F4FDF" w:rsidRPr="007F3116">
        <w:rPr>
          <w:rFonts w:cs="Arial"/>
          <w:szCs w:val="20"/>
        </w:rPr>
        <w:t>14. 2</w:t>
      </w:r>
      <w:r w:rsidRPr="007F3116">
        <w:rPr>
          <w:rFonts w:cs="Arial"/>
          <w:szCs w:val="20"/>
        </w:rPr>
        <w:t>. 2026.</w:t>
      </w:r>
    </w:p>
    <w:p w14:paraId="20D945AC" w14:textId="77777777" w:rsidR="005C6832" w:rsidRPr="005C6832" w:rsidRDefault="005C6832" w:rsidP="005C6832">
      <w:pPr>
        <w:rPr>
          <w:rFonts w:cs="Arial"/>
          <w:szCs w:val="20"/>
        </w:rPr>
      </w:pPr>
    </w:p>
    <w:p w14:paraId="4A529261" w14:textId="77777777" w:rsidR="005C6832" w:rsidRPr="005C6832" w:rsidRDefault="005C6832" w:rsidP="005C6832">
      <w:pPr>
        <w:rPr>
          <w:rFonts w:cs="Arial"/>
          <w:szCs w:val="20"/>
        </w:rPr>
      </w:pPr>
      <w:r w:rsidRPr="005C6832">
        <w:rPr>
          <w:rFonts w:cs="Arial"/>
          <w:szCs w:val="20"/>
        </w:rPr>
        <w:t>Vlogo je potrebno poslati preko Spletnega odložišča velikih datotek (SOVD) na</w:t>
      </w:r>
      <w:bookmarkStart w:id="14" w:name="_Hlk181610092"/>
      <w:r w:rsidRPr="005C6832">
        <w:rPr>
          <w:rFonts w:cs="Arial"/>
          <w:szCs w:val="20"/>
        </w:rPr>
        <w:t xml:space="preserve"> elektronski naslov Ministrstva za kohezijo in regionalni razvoj (gp.mkrr@gov.si) s pripisom »Ne odpiraj – vloga – Javni razpis Revitalizacija objektov javne infrastrukture na obmejnih problemskih območjih za leto 2026«. </w:t>
      </w:r>
      <w:bookmarkEnd w:id="14"/>
    </w:p>
    <w:p w14:paraId="5CC6643C" w14:textId="77777777" w:rsidR="005C6832" w:rsidRPr="005C6832" w:rsidRDefault="005C6832" w:rsidP="005C6832">
      <w:pPr>
        <w:rPr>
          <w:rFonts w:cs="Arial"/>
          <w:szCs w:val="20"/>
        </w:rPr>
      </w:pPr>
    </w:p>
    <w:p w14:paraId="42003933" w14:textId="77777777" w:rsidR="005C6832" w:rsidRDefault="005C6832" w:rsidP="005C6832">
      <w:pPr>
        <w:rPr>
          <w:rFonts w:cs="Arial"/>
          <w:szCs w:val="20"/>
        </w:rPr>
      </w:pPr>
      <w:r w:rsidRPr="009A7AEB">
        <w:rPr>
          <w:rFonts w:cs="Arial"/>
          <w:szCs w:val="20"/>
        </w:rPr>
        <w:t>Vsi stroški prijave na javni razpis bremenijo prijavitelja.</w:t>
      </w:r>
    </w:p>
    <w:bookmarkEnd w:id="13"/>
    <w:p w14:paraId="38AAC617" w14:textId="77777777" w:rsidR="00D17B07" w:rsidRDefault="00D17B07" w:rsidP="00D17B07">
      <w:pPr>
        <w:rPr>
          <w:rFonts w:cs="Arial"/>
          <w:szCs w:val="20"/>
        </w:rPr>
      </w:pPr>
    </w:p>
    <w:p w14:paraId="259AACE8" w14:textId="659E804F" w:rsidR="00D17B07" w:rsidRPr="00D17B07" w:rsidRDefault="00D17B07" w:rsidP="00D17B07">
      <w:pPr>
        <w:rPr>
          <w:rFonts w:cs="Arial"/>
          <w:b/>
          <w:szCs w:val="20"/>
        </w:rPr>
      </w:pPr>
      <w:r w:rsidRPr="00D17B07">
        <w:rPr>
          <w:rFonts w:cs="Arial"/>
          <w:b/>
          <w:szCs w:val="20"/>
        </w:rPr>
        <w:t>1</w:t>
      </w:r>
      <w:r w:rsidR="00625976">
        <w:rPr>
          <w:rFonts w:cs="Arial"/>
          <w:b/>
          <w:szCs w:val="20"/>
        </w:rPr>
        <w:t>5</w:t>
      </w:r>
      <w:r w:rsidRPr="00D17B07">
        <w:rPr>
          <w:rFonts w:cs="Arial"/>
          <w:b/>
          <w:szCs w:val="20"/>
        </w:rPr>
        <w:t>. Rok, v katerem bodo prijavitelji obveščeni o izidu javnega razpisa</w:t>
      </w:r>
    </w:p>
    <w:p w14:paraId="1D0947FC" w14:textId="77777777" w:rsidR="00D17B07" w:rsidRDefault="00D17B07" w:rsidP="00E50C38">
      <w:pPr>
        <w:rPr>
          <w:rFonts w:cs="Arial"/>
          <w:szCs w:val="20"/>
        </w:rPr>
      </w:pPr>
    </w:p>
    <w:p w14:paraId="78CE9C08" w14:textId="77777777" w:rsidR="00CB5DA3" w:rsidRPr="00545CD0" w:rsidRDefault="00CB5DA3" w:rsidP="00CB5DA3">
      <w:pPr>
        <w:rPr>
          <w:rFonts w:cs="Arial"/>
          <w:szCs w:val="20"/>
        </w:rPr>
      </w:pPr>
      <w:bookmarkStart w:id="15" w:name="_Hlk181612216"/>
      <w:r w:rsidRPr="00545CD0">
        <w:rPr>
          <w:rFonts w:cs="Arial"/>
          <w:szCs w:val="20"/>
        </w:rPr>
        <w:t xml:space="preserve">Prijavitelji bodo o rezultatih </w:t>
      </w:r>
      <w:r>
        <w:rPr>
          <w:rFonts w:cs="Arial"/>
          <w:szCs w:val="20"/>
        </w:rPr>
        <w:t>j</w:t>
      </w:r>
      <w:r w:rsidRPr="00545CD0">
        <w:rPr>
          <w:rFonts w:cs="Arial"/>
          <w:szCs w:val="20"/>
        </w:rPr>
        <w:t xml:space="preserve">avnega razpisa obveščeni s sklepom najkasneje v roku </w:t>
      </w:r>
      <w:r>
        <w:rPr>
          <w:rFonts w:cs="Arial"/>
          <w:szCs w:val="20"/>
        </w:rPr>
        <w:t>devetdeset</w:t>
      </w:r>
      <w:r w:rsidRPr="00545CD0">
        <w:rPr>
          <w:rFonts w:cs="Arial"/>
          <w:szCs w:val="20"/>
        </w:rPr>
        <w:t xml:space="preserve"> (</w:t>
      </w:r>
      <w:r>
        <w:rPr>
          <w:rFonts w:cs="Arial"/>
          <w:szCs w:val="20"/>
        </w:rPr>
        <w:t>9</w:t>
      </w:r>
      <w:r w:rsidRPr="00545CD0">
        <w:rPr>
          <w:rFonts w:cs="Arial"/>
          <w:szCs w:val="20"/>
        </w:rPr>
        <w:t xml:space="preserve">0) dni od datuma odpiranja vlog prispelih na javni razpis. </w:t>
      </w:r>
    </w:p>
    <w:p w14:paraId="2944CE7A" w14:textId="77777777" w:rsidR="00CB5DA3" w:rsidRPr="00545CD0" w:rsidRDefault="00CB5DA3" w:rsidP="00CB5DA3">
      <w:pPr>
        <w:rPr>
          <w:rFonts w:cs="Arial"/>
          <w:szCs w:val="20"/>
        </w:rPr>
      </w:pPr>
    </w:p>
    <w:p w14:paraId="4FB1E3A1" w14:textId="77777777" w:rsidR="00CB5DA3" w:rsidRPr="00545CD0" w:rsidRDefault="00CB5DA3" w:rsidP="00CB5DA3">
      <w:pPr>
        <w:rPr>
          <w:rFonts w:cs="Arial"/>
          <w:szCs w:val="20"/>
        </w:rPr>
      </w:pPr>
      <w:r w:rsidRPr="00545CD0">
        <w:rPr>
          <w:rFonts w:cs="Arial"/>
          <w:szCs w:val="20"/>
        </w:rPr>
        <w:t>O dodelitvi sredstev s sklepom odloči predstojnik ministrstva.</w:t>
      </w:r>
    </w:p>
    <w:p w14:paraId="76767200" w14:textId="77777777" w:rsidR="00CB5DA3" w:rsidRPr="00545CD0" w:rsidRDefault="00CB5DA3" w:rsidP="00CB5DA3">
      <w:pPr>
        <w:rPr>
          <w:rFonts w:cs="Arial"/>
          <w:szCs w:val="20"/>
        </w:rPr>
      </w:pPr>
    </w:p>
    <w:p w14:paraId="39005406" w14:textId="77777777" w:rsidR="00CB5DA3" w:rsidRPr="00545CD0" w:rsidRDefault="00CB5DA3" w:rsidP="00CB5DA3">
      <w:pPr>
        <w:rPr>
          <w:rFonts w:cs="Arial"/>
          <w:szCs w:val="20"/>
        </w:rPr>
      </w:pPr>
      <w:r w:rsidRPr="00545CD0">
        <w:rPr>
          <w:rFonts w:cs="Arial"/>
          <w:szCs w:val="20"/>
        </w:rPr>
        <w:t xml:space="preserve">Ministrstvo bo lahko za vse </w:t>
      </w:r>
      <w:r>
        <w:rPr>
          <w:rFonts w:cs="Arial"/>
          <w:szCs w:val="20"/>
        </w:rPr>
        <w:t>projekte</w:t>
      </w:r>
      <w:r w:rsidRPr="00545CD0">
        <w:rPr>
          <w:rFonts w:cs="Arial"/>
          <w:szCs w:val="20"/>
        </w:rPr>
        <w:t xml:space="preserve">, za katere bo izdan sklep o izboru </w:t>
      </w:r>
      <w:r>
        <w:rPr>
          <w:rFonts w:cs="Arial"/>
          <w:szCs w:val="20"/>
        </w:rPr>
        <w:t>projekta</w:t>
      </w:r>
      <w:r w:rsidRPr="00545CD0">
        <w:rPr>
          <w:rFonts w:cs="Arial"/>
          <w:szCs w:val="20"/>
        </w:rPr>
        <w:t xml:space="preserve">, izvedlo </w:t>
      </w:r>
      <w:r>
        <w:rPr>
          <w:rFonts w:cs="Arial"/>
          <w:szCs w:val="20"/>
        </w:rPr>
        <w:t>ogled projekta</w:t>
      </w:r>
      <w:r w:rsidRPr="00545CD0">
        <w:rPr>
          <w:rFonts w:cs="Arial"/>
          <w:szCs w:val="20"/>
        </w:rPr>
        <w:t xml:space="preserve"> na terenu, da preveri resničnost podatkov, ki jih je prijavitelj navedel v vlogi. </w:t>
      </w:r>
      <w:r>
        <w:rPr>
          <w:rFonts w:cs="Arial"/>
          <w:szCs w:val="20"/>
        </w:rPr>
        <w:t>Prijavitelj</w:t>
      </w:r>
      <w:r w:rsidRPr="00545CD0">
        <w:rPr>
          <w:rFonts w:cs="Arial"/>
          <w:szCs w:val="20"/>
        </w:rPr>
        <w:t xml:space="preserve"> bo o </w:t>
      </w:r>
      <w:r>
        <w:rPr>
          <w:rFonts w:cs="Arial"/>
          <w:szCs w:val="20"/>
        </w:rPr>
        <w:t>morebitnem ogledu projekta na terenu</w:t>
      </w:r>
      <w:r w:rsidRPr="00545CD0">
        <w:rPr>
          <w:rFonts w:cs="Arial"/>
          <w:szCs w:val="20"/>
        </w:rPr>
        <w:t xml:space="preserve"> predhodno obveščen. V kolikor se dejansko stanje na terenu ne bo ujemalo s prikazom stanja v vlogi na javni razpis, ministrstvo ne bo pristopilo k podpisu pogodbe.</w:t>
      </w:r>
    </w:p>
    <w:p w14:paraId="5CA444EB" w14:textId="77777777" w:rsidR="00CB5DA3" w:rsidRPr="00545CD0" w:rsidRDefault="00CB5DA3" w:rsidP="00CB5DA3">
      <w:pPr>
        <w:rPr>
          <w:rFonts w:cs="Arial"/>
          <w:szCs w:val="20"/>
        </w:rPr>
      </w:pPr>
    </w:p>
    <w:p w14:paraId="24F4C3F0" w14:textId="77777777" w:rsidR="00CB5DA3" w:rsidRDefault="00CB5DA3" w:rsidP="00CB5DA3">
      <w:pPr>
        <w:rPr>
          <w:rFonts w:cs="Arial"/>
          <w:szCs w:val="20"/>
        </w:rPr>
      </w:pPr>
      <w:r w:rsidRPr="00545CD0">
        <w:rPr>
          <w:rFonts w:cs="Arial"/>
          <w:szCs w:val="20"/>
        </w:rPr>
        <w:t xml:space="preserve">Prijavitelji bodo na podlagi sklepa o izboru </w:t>
      </w:r>
      <w:r>
        <w:rPr>
          <w:rFonts w:cs="Arial"/>
          <w:szCs w:val="20"/>
        </w:rPr>
        <w:t>projekta</w:t>
      </w:r>
      <w:r w:rsidRPr="00545CD0">
        <w:rPr>
          <w:rFonts w:cs="Arial"/>
          <w:szCs w:val="20"/>
        </w:rPr>
        <w:t xml:space="preserve"> pozvani k podpisu pogodbe. Če se prijavitelj v roku osmih (8) dni od prejema poziva na podpis pogodbe na poziv ne bo odzval, se bo štelo, da je umaknil vlogo za pridobitev sredstev. Pogodba o sofinanciranju bo pričela veljati z dnem, ko jo bosta podpisali obe pogodbeni stranki.</w:t>
      </w:r>
    </w:p>
    <w:p w14:paraId="5D0D9C7C" w14:textId="77777777" w:rsidR="00CB5DA3" w:rsidRPr="00545CD0" w:rsidRDefault="00CB5DA3" w:rsidP="00CB5DA3">
      <w:pPr>
        <w:rPr>
          <w:rFonts w:cs="Arial"/>
          <w:szCs w:val="20"/>
        </w:rPr>
      </w:pPr>
    </w:p>
    <w:p w14:paraId="6E393A21" w14:textId="77777777" w:rsidR="00CB5DA3" w:rsidRDefault="00CB5DA3" w:rsidP="00CB5DA3">
      <w:pPr>
        <w:pStyle w:val="TEKST"/>
        <w:spacing w:line="240" w:lineRule="auto"/>
        <w:rPr>
          <w:rStyle w:val="Hiperpovezava"/>
          <w:rFonts w:ascii="Arial" w:eastAsia="MS Mincho" w:hAnsi="Arial" w:cs="Arial"/>
          <w:iCs/>
          <w:color w:val="auto"/>
          <w:u w:val="none"/>
          <w:lang w:eastAsia="en-US"/>
        </w:rPr>
      </w:pPr>
      <w:r w:rsidRPr="00545CD0">
        <w:rPr>
          <w:rFonts w:ascii="Arial" w:eastAsia="MS Mincho" w:hAnsi="Arial" w:cs="Arial"/>
          <w:lang w:eastAsia="en-US"/>
        </w:rPr>
        <w:t xml:space="preserve">Rezultati predmetnega javnega razpisa so informacije javnega značaja in bodo po izdaji sklepov o izboru </w:t>
      </w:r>
      <w:r>
        <w:rPr>
          <w:rFonts w:ascii="Arial" w:eastAsia="MS Mincho" w:hAnsi="Arial" w:cs="Arial"/>
          <w:lang w:eastAsia="en-US"/>
        </w:rPr>
        <w:t>projektov</w:t>
      </w:r>
      <w:r w:rsidRPr="00545CD0">
        <w:rPr>
          <w:rFonts w:ascii="Arial" w:eastAsia="MS Mincho" w:hAnsi="Arial" w:cs="Arial"/>
          <w:lang w:eastAsia="en-US"/>
        </w:rPr>
        <w:t xml:space="preserve"> objavljeni na spletni strani </w:t>
      </w:r>
      <w:r w:rsidRPr="00CC7092">
        <w:rPr>
          <w:rFonts w:ascii="Arial" w:eastAsia="MS Mincho" w:hAnsi="Arial" w:cs="Arial"/>
          <w:lang w:eastAsia="en-US"/>
        </w:rPr>
        <w:t>ministrstva</w:t>
      </w:r>
      <w:r>
        <w:rPr>
          <w:rStyle w:val="Hiperpovezava"/>
          <w:rFonts w:ascii="Arial" w:eastAsia="MS Mincho" w:hAnsi="Arial" w:cs="Arial"/>
          <w:iCs/>
          <w:color w:val="auto"/>
          <w:u w:val="none"/>
          <w:lang w:eastAsia="en-US"/>
        </w:rPr>
        <w:t>.</w:t>
      </w:r>
    </w:p>
    <w:p w14:paraId="030DF546" w14:textId="77777777" w:rsidR="00CB5DA3" w:rsidRPr="00CC7092" w:rsidRDefault="00CB5DA3" w:rsidP="00CB5DA3">
      <w:pPr>
        <w:pStyle w:val="TEKST"/>
        <w:spacing w:line="240" w:lineRule="auto"/>
        <w:rPr>
          <w:rFonts w:ascii="Arial" w:eastAsia="MS Mincho" w:hAnsi="Arial" w:cs="Arial"/>
        </w:rPr>
      </w:pPr>
    </w:p>
    <w:p w14:paraId="2477F236" w14:textId="23E73713" w:rsidR="00CB5DA3" w:rsidRPr="00545CD0" w:rsidRDefault="00CB5DA3" w:rsidP="00CB5DA3">
      <w:pPr>
        <w:rPr>
          <w:rFonts w:cs="Arial"/>
          <w:szCs w:val="20"/>
        </w:rPr>
      </w:pPr>
      <w:r w:rsidRPr="00545CD0">
        <w:rPr>
          <w:rFonts w:cs="Arial"/>
          <w:szCs w:val="20"/>
        </w:rPr>
        <w:t xml:space="preserve">V kolikor bo ugotovljeno neizpolnjevanje pogojev kadarkoli v času postopka javnega razpisa ali kadarkoli kasneje, se </w:t>
      </w:r>
      <w:r>
        <w:rPr>
          <w:rFonts w:cs="Arial"/>
          <w:szCs w:val="20"/>
        </w:rPr>
        <w:t xml:space="preserve">vloga zavrne, oziroma se </w:t>
      </w:r>
      <w:r w:rsidRPr="00545CD0">
        <w:rPr>
          <w:rFonts w:cs="Arial"/>
          <w:szCs w:val="20"/>
        </w:rPr>
        <w:t>pogodba s prijaviteljem ne podpiše</w:t>
      </w:r>
      <w:r>
        <w:rPr>
          <w:rFonts w:cs="Arial"/>
          <w:szCs w:val="20"/>
        </w:rPr>
        <w:t>, sklep o izboru pa odpravi</w:t>
      </w:r>
      <w:r w:rsidRPr="00545CD0">
        <w:rPr>
          <w:rFonts w:cs="Arial"/>
          <w:szCs w:val="20"/>
        </w:rPr>
        <w:t>,</w:t>
      </w:r>
      <w:r>
        <w:rPr>
          <w:rFonts w:cs="Arial"/>
          <w:szCs w:val="20"/>
        </w:rPr>
        <w:t xml:space="preserve"> oziroma se</w:t>
      </w:r>
      <w:r w:rsidRPr="00545CD0">
        <w:rPr>
          <w:rFonts w:cs="Arial"/>
          <w:szCs w:val="20"/>
        </w:rPr>
        <w:t xml:space="preserve"> že podpisana pogodba o izboru </w:t>
      </w:r>
      <w:r>
        <w:rPr>
          <w:rFonts w:cs="Arial"/>
          <w:szCs w:val="20"/>
        </w:rPr>
        <w:t>projekta</w:t>
      </w:r>
      <w:r w:rsidRPr="00545CD0">
        <w:rPr>
          <w:rFonts w:cs="Arial"/>
          <w:szCs w:val="20"/>
        </w:rPr>
        <w:t xml:space="preserve"> razveže, ter od </w:t>
      </w:r>
      <w:r>
        <w:rPr>
          <w:rFonts w:cs="Arial"/>
          <w:szCs w:val="20"/>
        </w:rPr>
        <w:t>končnega prejemnika</w:t>
      </w:r>
      <w:r w:rsidRPr="00545CD0">
        <w:rPr>
          <w:rFonts w:cs="Arial"/>
          <w:szCs w:val="20"/>
        </w:rPr>
        <w:t xml:space="preserve"> zahteva vračilo sredstev, skupaj z </w:t>
      </w:r>
      <w:r w:rsidR="00626A03">
        <w:rPr>
          <w:rFonts w:cs="Arial"/>
          <w:szCs w:val="20"/>
        </w:rPr>
        <w:t>zakonskimi</w:t>
      </w:r>
      <w:r w:rsidRPr="00545CD0">
        <w:rPr>
          <w:rFonts w:cs="Arial"/>
          <w:szCs w:val="20"/>
        </w:rPr>
        <w:t xml:space="preserve"> zamudnimi obrestmi </w:t>
      </w:r>
      <w:r w:rsidRPr="00F87928">
        <w:rPr>
          <w:rFonts w:cs="Arial"/>
          <w:szCs w:val="20"/>
        </w:rPr>
        <w:t>od dneva izplačila do dneva nakazila v proračun RS</w:t>
      </w:r>
      <w:r w:rsidRPr="00545CD0">
        <w:rPr>
          <w:rFonts w:cs="Arial"/>
          <w:szCs w:val="20"/>
        </w:rPr>
        <w:t xml:space="preserve">. </w:t>
      </w:r>
    </w:p>
    <w:bookmarkEnd w:id="15"/>
    <w:p w14:paraId="5D73C483" w14:textId="77777777" w:rsidR="00012ECA" w:rsidRDefault="00012ECA" w:rsidP="00D17B07">
      <w:pPr>
        <w:rPr>
          <w:rFonts w:cs="Arial"/>
          <w:szCs w:val="20"/>
        </w:rPr>
      </w:pPr>
    </w:p>
    <w:p w14:paraId="636AD799" w14:textId="6E95C87D" w:rsidR="00D17B07" w:rsidRPr="00545CD0" w:rsidRDefault="00D17B07" w:rsidP="00D17B07">
      <w:pPr>
        <w:pStyle w:val="Naslov2"/>
        <w:numPr>
          <w:ilvl w:val="0"/>
          <w:numId w:val="0"/>
        </w:numPr>
        <w:spacing w:before="0" w:after="0"/>
        <w:ind w:left="576" w:hanging="576"/>
        <w:rPr>
          <w:szCs w:val="20"/>
          <w:lang w:val="sl-SI"/>
        </w:rPr>
      </w:pPr>
      <w:bookmarkStart w:id="16" w:name="_Toc127261518"/>
      <w:r>
        <w:rPr>
          <w:szCs w:val="20"/>
          <w:lang w:val="sl-SI"/>
        </w:rPr>
        <w:lastRenderedPageBreak/>
        <w:t>1</w:t>
      </w:r>
      <w:r w:rsidR="00625976">
        <w:rPr>
          <w:szCs w:val="20"/>
          <w:lang w:val="sl-SI"/>
        </w:rPr>
        <w:t>6</w:t>
      </w:r>
      <w:r>
        <w:rPr>
          <w:szCs w:val="20"/>
          <w:lang w:val="sl-SI"/>
        </w:rPr>
        <w:t xml:space="preserve">. </w:t>
      </w:r>
      <w:r w:rsidRPr="00545CD0">
        <w:rPr>
          <w:szCs w:val="20"/>
          <w:lang w:val="sl-SI"/>
        </w:rPr>
        <w:t>Zahteve glede hranjenja dokumentacije in spremljanja ter evidentiranja</w:t>
      </w:r>
      <w:bookmarkEnd w:id="16"/>
      <w:r w:rsidRPr="00545CD0">
        <w:rPr>
          <w:szCs w:val="20"/>
          <w:lang w:val="sl-SI"/>
        </w:rPr>
        <w:t xml:space="preserve"> </w:t>
      </w:r>
    </w:p>
    <w:p w14:paraId="2B29AF42" w14:textId="77777777" w:rsidR="00626A03" w:rsidRPr="00545CD0" w:rsidRDefault="00626A03" w:rsidP="00626A03">
      <w:pPr>
        <w:pStyle w:val="Slog9"/>
      </w:pPr>
    </w:p>
    <w:p w14:paraId="793533F7" w14:textId="77777777" w:rsidR="00626A03" w:rsidRPr="00DB6AEB" w:rsidRDefault="00626A03" w:rsidP="00626A03">
      <w:pPr>
        <w:rPr>
          <w:rFonts w:cs="Arial"/>
          <w:szCs w:val="20"/>
        </w:rPr>
      </w:pPr>
      <w:bookmarkStart w:id="17" w:name="_Hlk181612231"/>
      <w:r>
        <w:rPr>
          <w:rFonts w:cs="Arial"/>
          <w:szCs w:val="20"/>
        </w:rPr>
        <w:t>Izbrani prijavitelj</w:t>
      </w:r>
      <w:r w:rsidRPr="00DB6AEB">
        <w:rPr>
          <w:rFonts w:cs="Arial"/>
          <w:szCs w:val="20"/>
        </w:rPr>
        <w:t xml:space="preserve"> bo dolžan zagotavljati dostopnost in hrambo celotne originalne dokumentacije, vezane na projekt in zagotavljati ministrstvu in drugim nadzornim organom vpogled v navedeno dokumentacijo za potrebe bodočih preverjanj še 10 (deset) let po zaključku projekta.</w:t>
      </w:r>
    </w:p>
    <w:p w14:paraId="09178564" w14:textId="77777777" w:rsidR="00626A03" w:rsidRDefault="00626A03" w:rsidP="00626A03">
      <w:pPr>
        <w:tabs>
          <w:tab w:val="left" w:pos="0"/>
        </w:tabs>
        <w:rPr>
          <w:rFonts w:cs="Arial"/>
          <w:szCs w:val="20"/>
        </w:rPr>
      </w:pPr>
    </w:p>
    <w:p w14:paraId="66650E24" w14:textId="77777777" w:rsidR="00626A03" w:rsidRPr="00DB6AEB" w:rsidRDefault="00626A03" w:rsidP="00626A03">
      <w:pPr>
        <w:tabs>
          <w:tab w:val="left" w:pos="0"/>
        </w:tabs>
        <w:rPr>
          <w:rFonts w:cs="Arial"/>
          <w:szCs w:val="20"/>
        </w:rPr>
      </w:pPr>
      <w:r>
        <w:rPr>
          <w:rFonts w:cs="Arial"/>
          <w:szCs w:val="20"/>
        </w:rPr>
        <w:t>Izbrani prijavitelj</w:t>
      </w:r>
      <w:r w:rsidRPr="00DB6AEB">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w:t>
      </w:r>
      <w:r>
        <w:rPr>
          <w:rFonts w:cs="Arial"/>
          <w:szCs w:val="20"/>
        </w:rPr>
        <w:t>ska pravila Republike Slovenije</w:t>
      </w:r>
      <w:r w:rsidRPr="00DB6AEB">
        <w:rPr>
          <w:rFonts w:cs="Arial"/>
          <w:szCs w:val="20"/>
        </w:rPr>
        <w:t xml:space="preserve">. </w:t>
      </w:r>
    </w:p>
    <w:bookmarkEnd w:id="17"/>
    <w:p w14:paraId="0FF920B8" w14:textId="77777777" w:rsidR="00D17B07" w:rsidRPr="00545CD0" w:rsidRDefault="00D17B07" w:rsidP="00D17B07">
      <w:pPr>
        <w:pStyle w:val="Slog9"/>
        <w:rPr>
          <w:rFonts w:eastAsia="Calibri"/>
        </w:rPr>
      </w:pPr>
    </w:p>
    <w:p w14:paraId="6368E4AB" w14:textId="47D83C03" w:rsidR="00D17B07" w:rsidRPr="00545CD0" w:rsidRDefault="00D17B07" w:rsidP="00D17B07">
      <w:pPr>
        <w:pStyle w:val="Naslov2"/>
        <w:numPr>
          <w:ilvl w:val="0"/>
          <w:numId w:val="0"/>
        </w:numPr>
        <w:spacing w:before="0" w:after="0"/>
        <w:rPr>
          <w:szCs w:val="20"/>
          <w:lang w:val="sl-SI"/>
        </w:rPr>
      </w:pPr>
      <w:bookmarkStart w:id="18" w:name="_Toc127261519"/>
      <w:r>
        <w:rPr>
          <w:szCs w:val="20"/>
          <w:lang w:val="sl-SI"/>
        </w:rPr>
        <w:t>1</w:t>
      </w:r>
      <w:r w:rsidR="00625976">
        <w:rPr>
          <w:szCs w:val="20"/>
          <w:lang w:val="sl-SI"/>
        </w:rPr>
        <w:t>7</w:t>
      </w:r>
      <w:r>
        <w:rPr>
          <w:szCs w:val="20"/>
          <w:lang w:val="sl-SI"/>
        </w:rPr>
        <w:t xml:space="preserve">. </w:t>
      </w:r>
      <w:r w:rsidRPr="00545CD0">
        <w:rPr>
          <w:szCs w:val="20"/>
          <w:lang w:val="sl-SI"/>
        </w:rPr>
        <w:t>Zahteve glede dostopnosti dokumentacije nadzornim organom</w:t>
      </w:r>
      <w:bookmarkEnd w:id="18"/>
    </w:p>
    <w:p w14:paraId="4A196C4E" w14:textId="77777777" w:rsidR="00D17B07" w:rsidRPr="00545CD0" w:rsidRDefault="00D17B07" w:rsidP="00D17B07">
      <w:pPr>
        <w:pStyle w:val="Slog8"/>
        <w:numPr>
          <w:ilvl w:val="0"/>
          <w:numId w:val="0"/>
        </w:numPr>
        <w:ind w:left="360"/>
      </w:pPr>
    </w:p>
    <w:p w14:paraId="25060307" w14:textId="77777777" w:rsidR="00626A03" w:rsidRPr="00DB6AEB" w:rsidRDefault="00626A03" w:rsidP="00626A03">
      <w:pPr>
        <w:rPr>
          <w:rFonts w:cs="Arial"/>
          <w:szCs w:val="20"/>
        </w:rPr>
      </w:pPr>
      <w:r>
        <w:rPr>
          <w:rFonts w:cs="Arial"/>
          <w:szCs w:val="20"/>
        </w:rPr>
        <w:t>Izbrani prijavitelj</w:t>
      </w:r>
      <w:r w:rsidRPr="00DB6AEB">
        <w:rPr>
          <w:rFonts w:cs="Arial"/>
          <w:szCs w:val="20"/>
        </w:rPr>
        <w:t xml:space="preserve"> mora omogočiti tehnični, administrativni in finančni nadzor nad izvajanjem projekta. Nadzor </w:t>
      </w:r>
      <w:r>
        <w:rPr>
          <w:rFonts w:cs="Arial"/>
          <w:szCs w:val="20"/>
        </w:rPr>
        <w:t>se izvaja s strani ministrstva</w:t>
      </w:r>
      <w:r w:rsidRPr="00DB6AEB">
        <w:rPr>
          <w:rFonts w:cs="Arial"/>
          <w:szCs w:val="20"/>
        </w:rPr>
        <w:t>, nacionalnega koordinatorja za revizijo (Urad za nadzor nad proračunom – UNP), nacionalnega koordinatorja za stroške (Ministrstvo za finance) in/ali drugih domačih nadzornih institucij (v nadalj</w:t>
      </w:r>
      <w:r>
        <w:rPr>
          <w:rFonts w:cs="Arial"/>
          <w:szCs w:val="20"/>
        </w:rPr>
        <w:t>njem besedilu</w:t>
      </w:r>
      <w:r w:rsidRPr="00DB6AEB">
        <w:rPr>
          <w:rFonts w:cs="Arial"/>
          <w:szCs w:val="20"/>
        </w:rPr>
        <w:t>: nadzorni organi).</w:t>
      </w:r>
    </w:p>
    <w:p w14:paraId="72AEF73C" w14:textId="77777777" w:rsidR="00626A03" w:rsidRDefault="00626A03" w:rsidP="00626A03">
      <w:pPr>
        <w:rPr>
          <w:rFonts w:cs="Arial"/>
          <w:szCs w:val="20"/>
        </w:rPr>
      </w:pPr>
    </w:p>
    <w:p w14:paraId="3D4FB4E1" w14:textId="77777777" w:rsidR="00626A03" w:rsidRPr="00DB6AEB" w:rsidRDefault="00626A03" w:rsidP="00626A03">
      <w:pPr>
        <w:rPr>
          <w:rFonts w:cs="Arial"/>
          <w:szCs w:val="20"/>
        </w:rPr>
      </w:pPr>
      <w:r>
        <w:rPr>
          <w:rFonts w:cs="Arial"/>
          <w:szCs w:val="20"/>
        </w:rPr>
        <w:t>Izbrani prijavitelj</w:t>
      </w:r>
      <w:r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Pr>
          <w:rFonts w:cs="Arial"/>
          <w:szCs w:val="20"/>
        </w:rPr>
        <w:t xml:space="preserve">izbrani prijavitelj </w:t>
      </w:r>
      <w:r w:rsidRPr="00DB6AEB">
        <w:rPr>
          <w:rFonts w:cs="Arial"/>
          <w:szCs w:val="20"/>
        </w:rPr>
        <w:t xml:space="preserve">moral omogočil vpogled v računalniške in računovodske programe, listine in postopke v zvezi z izvajanjem projekta ter v rezultate projekta (iz dokumentarnih in informacijskih sistemov). </w:t>
      </w:r>
      <w:r>
        <w:rPr>
          <w:rFonts w:cs="Arial"/>
          <w:szCs w:val="20"/>
        </w:rPr>
        <w:t>Izbrani prijavitelj</w:t>
      </w:r>
      <w:r w:rsidRPr="00DB6AEB">
        <w:rPr>
          <w:rFonts w:cs="Arial"/>
          <w:szCs w:val="20"/>
        </w:rPr>
        <w:t xml:space="preserve"> bo o izvedbi preverjanja na kraju samem predhodno pisno obveščen, ministrstvo ali drug nadzorni organ pa lahko opravi pregled na terenu brez predhodne najave. </w:t>
      </w:r>
      <w:r>
        <w:rPr>
          <w:rFonts w:cs="Arial"/>
          <w:szCs w:val="20"/>
        </w:rPr>
        <w:t>Izbrani prijavitelj</w:t>
      </w:r>
      <w:r w:rsidRPr="00DB6AEB">
        <w:rPr>
          <w:rFonts w:cs="Arial"/>
          <w:szCs w:val="20"/>
        </w:rPr>
        <w:t xml:space="preserve"> bo dolžan ukrepati skladno s priporočili iz končnih poročil nadzornih organov in redno obveščati ministrstvo o izvedenih ukrepih.</w:t>
      </w:r>
    </w:p>
    <w:p w14:paraId="138FA6FB" w14:textId="77777777" w:rsidR="00D17B07" w:rsidRPr="00DC4AC2" w:rsidRDefault="00D17B07" w:rsidP="00D17B07">
      <w:pPr>
        <w:rPr>
          <w:lang w:bidi="en-US"/>
        </w:rPr>
      </w:pPr>
    </w:p>
    <w:p w14:paraId="0905A2DC" w14:textId="38D93137" w:rsidR="00D17B07" w:rsidRPr="00545CD0" w:rsidRDefault="00D17B07" w:rsidP="00D17B07">
      <w:pPr>
        <w:pStyle w:val="Naslov2"/>
        <w:numPr>
          <w:ilvl w:val="0"/>
          <w:numId w:val="0"/>
        </w:numPr>
        <w:spacing w:before="0" w:after="0"/>
        <w:ind w:left="576" w:hanging="576"/>
        <w:rPr>
          <w:szCs w:val="20"/>
          <w:lang w:val="sl-SI"/>
        </w:rPr>
      </w:pPr>
      <w:bookmarkStart w:id="19" w:name="_Toc127261520"/>
      <w:r>
        <w:rPr>
          <w:szCs w:val="20"/>
          <w:lang w:val="sl-SI"/>
        </w:rPr>
        <w:t>1</w:t>
      </w:r>
      <w:r w:rsidR="00625976">
        <w:rPr>
          <w:szCs w:val="20"/>
          <w:lang w:val="sl-SI"/>
        </w:rPr>
        <w:t>8</w:t>
      </w:r>
      <w:r>
        <w:rPr>
          <w:szCs w:val="20"/>
          <w:lang w:val="sl-SI"/>
        </w:rPr>
        <w:t xml:space="preserve">. </w:t>
      </w:r>
      <w:r w:rsidRPr="00545CD0">
        <w:rPr>
          <w:szCs w:val="20"/>
          <w:lang w:val="sl-SI"/>
        </w:rPr>
        <w:t>Zahteve glede zagotavljanja enakih možnosti in trajnostnega razvoja</w:t>
      </w:r>
      <w:bookmarkEnd w:id="19"/>
    </w:p>
    <w:p w14:paraId="384583D3" w14:textId="77777777" w:rsidR="00D17B07" w:rsidRPr="00545CD0" w:rsidRDefault="00D17B07" w:rsidP="00D17B07">
      <w:pPr>
        <w:pStyle w:val="Slog6"/>
        <w:numPr>
          <w:ilvl w:val="0"/>
          <w:numId w:val="0"/>
        </w:numPr>
        <w:ind w:left="644"/>
      </w:pPr>
    </w:p>
    <w:p w14:paraId="30F22770" w14:textId="77777777"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w:t>
      </w:r>
    </w:p>
    <w:p w14:paraId="54DFBEC4" w14:textId="77777777" w:rsidR="00BC25E0" w:rsidRPr="00DB6AEB" w:rsidRDefault="00BC25E0" w:rsidP="00BC25E0">
      <w:pPr>
        <w:pStyle w:val="TEKST"/>
        <w:spacing w:line="240" w:lineRule="auto"/>
        <w:rPr>
          <w:rFonts w:ascii="Arial" w:eastAsiaTheme="minorHAnsi" w:hAnsi="Arial" w:cs="Arial"/>
          <w:lang w:eastAsia="en-US"/>
        </w:rPr>
      </w:pPr>
    </w:p>
    <w:p w14:paraId="26A63F32" w14:textId="77777777"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rezultate </w:t>
      </w:r>
      <w:r>
        <w:rPr>
          <w:rFonts w:ascii="Arial" w:eastAsiaTheme="minorHAnsi" w:hAnsi="Arial" w:cs="Arial"/>
          <w:lang w:eastAsia="en-US"/>
        </w:rPr>
        <w:t>projekta</w:t>
      </w:r>
      <w:r w:rsidRPr="00DB6AEB">
        <w:rPr>
          <w:rFonts w:ascii="Arial" w:eastAsiaTheme="minorHAnsi" w:hAnsi="Arial" w:cs="Arial"/>
          <w:lang w:eastAsia="en-US"/>
        </w:rPr>
        <w:t xml:space="preserve"> uresničevati v skladu z načelom trajnostnega razvoja in ob spodbujanju cilja Evropske unije o ohranjanju, varovanju </w:t>
      </w:r>
      <w:r>
        <w:rPr>
          <w:rFonts w:ascii="Arial" w:eastAsiaTheme="minorHAnsi" w:hAnsi="Arial" w:cs="Arial"/>
          <w:lang w:eastAsia="en-US"/>
        </w:rPr>
        <w:t>in izboljšanju kakovosti okolja</w:t>
      </w:r>
      <w:r w:rsidRPr="00DB6AEB">
        <w:rPr>
          <w:rFonts w:ascii="Arial" w:eastAsiaTheme="minorHAnsi" w:hAnsi="Arial" w:cs="Arial"/>
          <w:lang w:eastAsia="en-US"/>
        </w:rPr>
        <w:t>.</w:t>
      </w:r>
    </w:p>
    <w:p w14:paraId="249FDF67" w14:textId="77777777" w:rsidR="00D17B07" w:rsidRPr="00545CD0" w:rsidRDefault="00D17B07" w:rsidP="00BC25E0">
      <w:pPr>
        <w:pStyle w:val="Slog8"/>
        <w:numPr>
          <w:ilvl w:val="0"/>
          <w:numId w:val="0"/>
        </w:numPr>
      </w:pPr>
    </w:p>
    <w:p w14:paraId="244A2C0A" w14:textId="1CCEEB28" w:rsidR="00D17B07" w:rsidRPr="00466F05" w:rsidRDefault="00D17B07" w:rsidP="00D17B07">
      <w:pPr>
        <w:pStyle w:val="Naslov2"/>
        <w:numPr>
          <w:ilvl w:val="0"/>
          <w:numId w:val="0"/>
        </w:numPr>
        <w:spacing w:before="0" w:after="0"/>
        <w:rPr>
          <w:szCs w:val="20"/>
          <w:lang w:val="sl-SI"/>
        </w:rPr>
      </w:pPr>
      <w:bookmarkStart w:id="20" w:name="_Toc127261521"/>
      <w:r>
        <w:rPr>
          <w:szCs w:val="20"/>
          <w:lang w:val="sl-SI"/>
        </w:rPr>
        <w:t>1</w:t>
      </w:r>
      <w:r w:rsidR="00625976">
        <w:rPr>
          <w:szCs w:val="20"/>
          <w:lang w:val="sl-SI"/>
        </w:rPr>
        <w:t>9</w:t>
      </w:r>
      <w:r>
        <w:rPr>
          <w:szCs w:val="20"/>
          <w:lang w:val="sl-SI"/>
        </w:rPr>
        <w:t xml:space="preserve">. </w:t>
      </w:r>
      <w:r w:rsidRPr="00466F05">
        <w:rPr>
          <w:szCs w:val="20"/>
          <w:lang w:val="sl-SI"/>
        </w:rPr>
        <w:t>Zahteve glede varovanj</w:t>
      </w:r>
      <w:r w:rsidR="00BC25E0">
        <w:rPr>
          <w:szCs w:val="20"/>
          <w:lang w:val="sl-SI"/>
        </w:rPr>
        <w:t>a</w:t>
      </w:r>
      <w:r w:rsidRPr="00466F05">
        <w:rPr>
          <w:szCs w:val="20"/>
          <w:lang w:val="sl-SI"/>
        </w:rPr>
        <w:t xml:space="preserve"> osebnih podatkov in poslovnih skrivnosti</w:t>
      </w:r>
      <w:bookmarkEnd w:id="20"/>
    </w:p>
    <w:p w14:paraId="4C884942" w14:textId="77777777" w:rsidR="00D17B07" w:rsidRPr="00545CD0" w:rsidRDefault="00D17B07" w:rsidP="00D17B07">
      <w:pPr>
        <w:pStyle w:val="Slog8"/>
        <w:numPr>
          <w:ilvl w:val="0"/>
          <w:numId w:val="0"/>
        </w:numPr>
        <w:ind w:left="360" w:hanging="360"/>
      </w:pPr>
    </w:p>
    <w:p w14:paraId="3728D099" w14:textId="77777777" w:rsidR="00BC25E0" w:rsidRPr="00DB6AEB" w:rsidRDefault="00BC25E0" w:rsidP="00BC25E0">
      <w:pPr>
        <w:pStyle w:val="TEKST"/>
        <w:spacing w:line="240" w:lineRule="auto"/>
        <w:rPr>
          <w:rFonts w:ascii="Arial" w:eastAsia="MS Mincho" w:hAnsi="Arial" w:cs="Arial"/>
        </w:rPr>
      </w:pPr>
      <w:r w:rsidRPr="00DB6AEB">
        <w:rPr>
          <w:rFonts w:ascii="Arial" w:eastAsiaTheme="minorHAnsi" w:hAnsi="Arial" w:cs="Arial"/>
          <w:lang w:eastAsia="en-US"/>
        </w:rPr>
        <w:t xml:space="preserve">Varovanje osebnih podatkov, ki jih ministrstvu posredujejo prijavitelji bo zagotovljeno v skladu z veljavno zakonodajo, ki ureja varovanje osebnih podatkov, vključno s Splošno uredbo GDPR in ZVOP-1. </w:t>
      </w:r>
    </w:p>
    <w:p w14:paraId="33D753FA" w14:textId="77777777" w:rsidR="00BC25E0" w:rsidRPr="00DB6AEB" w:rsidRDefault="00BC25E0" w:rsidP="00BC25E0">
      <w:pPr>
        <w:pStyle w:val="TEKST"/>
        <w:spacing w:line="240" w:lineRule="auto"/>
        <w:rPr>
          <w:rFonts w:ascii="Arial" w:eastAsiaTheme="minorHAnsi" w:hAnsi="Arial" w:cs="Arial"/>
          <w:lang w:eastAsia="en-US"/>
        </w:rPr>
      </w:pPr>
    </w:p>
    <w:p w14:paraId="66BD61DA"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w:t>
      </w:r>
      <w:r w:rsidRPr="00A03DF3">
        <w:rPr>
          <w:rFonts w:ascii="Arial" w:eastAsiaTheme="minorHAnsi" w:hAnsi="Arial" w:cs="Arial"/>
          <w:lang w:eastAsia="en-US"/>
        </w:rPr>
        <w:t>Zakon</w:t>
      </w:r>
      <w:r>
        <w:rPr>
          <w:rFonts w:ascii="Arial" w:eastAsiaTheme="minorHAnsi" w:hAnsi="Arial" w:cs="Arial"/>
          <w:lang w:eastAsia="en-US"/>
        </w:rPr>
        <w:t>a</w:t>
      </w:r>
      <w:r w:rsidRPr="00A03DF3">
        <w:rPr>
          <w:rFonts w:ascii="Arial" w:eastAsiaTheme="minorHAnsi" w:hAnsi="Arial" w:cs="Arial"/>
          <w:lang w:eastAsia="en-US"/>
        </w:rPr>
        <w:t xml:space="preserve"> o dostopu do informacij javnega značaja</w:t>
      </w:r>
      <w:r w:rsidRPr="00DB6AEB">
        <w:rPr>
          <w:rFonts w:ascii="Arial" w:eastAsiaTheme="minorHAnsi" w:hAnsi="Arial" w:cs="Arial"/>
          <w:lang w:eastAsia="en-US"/>
        </w:rPr>
        <w:t xml:space="preserve">, ki niso javno dostopne in tako ne smejo biti razkrite </w:t>
      </w:r>
      <w:r>
        <w:rPr>
          <w:rFonts w:ascii="Arial" w:eastAsiaTheme="minorHAnsi" w:hAnsi="Arial" w:cs="Arial"/>
          <w:lang w:eastAsia="en-US"/>
        </w:rPr>
        <w:t>oziroma</w:t>
      </w:r>
      <w:r w:rsidRPr="00DB6AEB">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w:t>
      </w:r>
      <w:r>
        <w:rPr>
          <w:rFonts w:ascii="Arial" w:eastAsiaTheme="minorHAnsi" w:hAnsi="Arial" w:cs="Arial"/>
          <w:lang w:eastAsia="en-US"/>
        </w:rPr>
        <w:t>razumelo</w:t>
      </w:r>
      <w:r w:rsidRPr="00DB6AEB">
        <w:rPr>
          <w:rFonts w:ascii="Arial" w:eastAsiaTheme="minorHAnsi" w:hAnsi="Arial" w:cs="Arial"/>
          <w:lang w:eastAsia="en-US"/>
        </w:rPr>
        <w:t xml:space="preserve">, da vloga po stališču prijavitelja ne vsebuje poslovnih skrivnosti in drugih izjem iz 6. člena ZDIJZ. </w:t>
      </w:r>
    </w:p>
    <w:p w14:paraId="0A5FE5B4" w14:textId="77777777" w:rsidR="00BC25E0" w:rsidRPr="00DB6AEB" w:rsidRDefault="00BC25E0" w:rsidP="00BC25E0">
      <w:pPr>
        <w:pStyle w:val="TEKST"/>
        <w:spacing w:line="240" w:lineRule="auto"/>
        <w:rPr>
          <w:rFonts w:ascii="Arial" w:eastAsia="MS Mincho" w:hAnsi="Arial" w:cs="Arial"/>
          <w:lang w:eastAsia="en-US"/>
        </w:rPr>
      </w:pPr>
    </w:p>
    <w:p w14:paraId="1BFBE763"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trstvu posredujejo prijavitelji</w:t>
      </w:r>
      <w:r w:rsidRPr="00DB6AEB">
        <w:rPr>
          <w:rFonts w:ascii="Arial" w:eastAsiaTheme="minorHAnsi" w:hAnsi="Arial" w:cs="Arial"/>
          <w:lang w:eastAsia="en-US"/>
        </w:rPr>
        <w:t>, je izvedba javnega razpisa, vodenje podatkov, evidenc, analiz in drugih zbirk za ministrstvo in nadzorne organe in si</w:t>
      </w:r>
      <w:r>
        <w:rPr>
          <w:rFonts w:ascii="Arial" w:eastAsiaTheme="minorHAnsi" w:hAnsi="Arial" w:cs="Arial"/>
          <w:lang w:eastAsia="en-US"/>
        </w:rPr>
        <w:t xml:space="preserve">cer o izidu javnega razpisa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Pr>
          <w:rFonts w:ascii="Arial" w:eastAsiaTheme="minorHAnsi" w:hAnsi="Arial" w:cs="Arial"/>
          <w:lang w:eastAsia="en-US"/>
        </w:rPr>
        <w:t>.</w:t>
      </w:r>
    </w:p>
    <w:p w14:paraId="29E86EE6" w14:textId="77777777" w:rsidR="00BC25E0" w:rsidRDefault="00BC25E0" w:rsidP="00BC25E0">
      <w:pPr>
        <w:pStyle w:val="TEKST"/>
        <w:spacing w:line="240" w:lineRule="auto"/>
        <w:rPr>
          <w:rFonts w:ascii="Arial" w:eastAsiaTheme="minorHAnsi" w:hAnsi="Arial" w:cs="Arial"/>
          <w:lang w:eastAsia="en-US"/>
        </w:rPr>
      </w:pPr>
    </w:p>
    <w:p w14:paraId="54F32E4B"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Pr>
          <w:rFonts w:ascii="Arial" w:eastAsiaTheme="minorHAnsi" w:hAnsi="Arial" w:cs="Arial"/>
          <w:lang w:eastAsia="en-US"/>
        </w:rPr>
        <w:t>izbranih prijaviteljev</w:t>
      </w:r>
      <w:r w:rsidRPr="00DB6AEB">
        <w:rPr>
          <w:rFonts w:ascii="Arial" w:eastAsiaTheme="minorHAnsi" w:hAnsi="Arial" w:cs="Arial"/>
          <w:lang w:eastAsia="en-US"/>
        </w:rPr>
        <w:t xml:space="preserve">, ki bo obsegal navedbo </w:t>
      </w:r>
      <w:r>
        <w:rPr>
          <w:rFonts w:ascii="Arial" w:eastAsiaTheme="minorHAnsi" w:hAnsi="Arial" w:cs="Arial"/>
          <w:lang w:eastAsia="en-US"/>
        </w:rPr>
        <w:t>izbranega prijavitelja</w:t>
      </w:r>
      <w:r w:rsidRPr="00DB6AEB">
        <w:rPr>
          <w:rFonts w:ascii="Arial" w:eastAsiaTheme="minorHAnsi" w:hAnsi="Arial" w:cs="Arial"/>
          <w:lang w:eastAsia="en-US"/>
        </w:rPr>
        <w:t xml:space="preserve">, </w:t>
      </w:r>
      <w:r w:rsidRPr="00DB6AEB">
        <w:rPr>
          <w:rFonts w:ascii="Arial" w:eastAsiaTheme="minorHAnsi" w:hAnsi="Arial" w:cs="Arial"/>
          <w:lang w:eastAsia="en-US"/>
        </w:rPr>
        <w:lastRenderedPageBreak/>
        <w:t xml:space="preserve">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Pr>
          <w:rFonts w:ascii="Arial" w:eastAsiaTheme="minorHAnsi" w:hAnsi="Arial" w:cs="Arial"/>
          <w:lang w:eastAsia="en-US"/>
        </w:rPr>
        <w:t>izbranega prijavitelja</w:t>
      </w:r>
      <w:r w:rsidRPr="00DB6AEB">
        <w:rPr>
          <w:rFonts w:ascii="Arial" w:eastAsiaTheme="minorHAnsi" w:hAnsi="Arial" w:cs="Arial"/>
          <w:lang w:eastAsia="en-US"/>
        </w:rPr>
        <w:t xml:space="preserve"> 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Pr>
          <w:rFonts w:ascii="Arial" w:eastAsiaTheme="minorHAnsi" w:hAnsi="Arial" w:cs="Arial"/>
          <w:lang w:eastAsia="en-US"/>
        </w:rPr>
        <w:t>izbranih prijaviteljev</w:t>
      </w:r>
      <w:r w:rsidRPr="00DB6AEB">
        <w:rPr>
          <w:rFonts w:ascii="Arial" w:eastAsiaTheme="minorHAnsi" w:hAnsi="Arial" w:cs="Arial"/>
          <w:lang w:eastAsia="en-US"/>
        </w:rPr>
        <w:t xml:space="preserve"> do sredstev bodo izvedene v skladu z ZDIJZ.</w:t>
      </w:r>
    </w:p>
    <w:p w14:paraId="0950C893" w14:textId="4D50FDE3" w:rsidR="00D17B07" w:rsidRPr="00DB6AEB" w:rsidRDefault="00D17B07" w:rsidP="00D17B07">
      <w:pPr>
        <w:pStyle w:val="TEKST"/>
        <w:spacing w:line="240" w:lineRule="auto"/>
        <w:rPr>
          <w:rFonts w:ascii="Arial" w:eastAsiaTheme="minorHAnsi" w:hAnsi="Arial" w:cs="Arial"/>
          <w:lang w:eastAsia="en-US"/>
        </w:rPr>
      </w:pPr>
    </w:p>
    <w:p w14:paraId="4A0D0874" w14:textId="11645B0A" w:rsidR="00D17B07" w:rsidRPr="00545CD0" w:rsidRDefault="00625976" w:rsidP="00D17B07">
      <w:pPr>
        <w:pStyle w:val="Naslov2"/>
        <w:numPr>
          <w:ilvl w:val="0"/>
          <w:numId w:val="0"/>
        </w:numPr>
        <w:spacing w:before="0" w:after="0"/>
        <w:ind w:left="576" w:hanging="576"/>
        <w:rPr>
          <w:szCs w:val="20"/>
          <w:lang w:val="sl-SI"/>
        </w:rPr>
      </w:pPr>
      <w:bookmarkStart w:id="21" w:name="_Toc127261522"/>
      <w:r>
        <w:rPr>
          <w:szCs w:val="20"/>
          <w:lang w:val="sl-SI"/>
        </w:rPr>
        <w:t>20</w:t>
      </w:r>
      <w:r w:rsidR="00D17B07">
        <w:rPr>
          <w:szCs w:val="20"/>
          <w:lang w:val="sl-SI"/>
        </w:rPr>
        <w:t xml:space="preserve">. </w:t>
      </w:r>
      <w:r w:rsidR="00D17B07" w:rsidRPr="00545CD0">
        <w:rPr>
          <w:szCs w:val="20"/>
          <w:lang w:val="sl-SI"/>
        </w:rPr>
        <w:t xml:space="preserve">Zahteve glede spremljanja in vrednotenja doseganja ciljev in kazalnikov </w:t>
      </w:r>
      <w:r w:rsidR="00D17B07">
        <w:rPr>
          <w:szCs w:val="20"/>
          <w:lang w:val="sl-SI"/>
        </w:rPr>
        <w:t>projekta</w:t>
      </w:r>
      <w:bookmarkEnd w:id="21"/>
    </w:p>
    <w:p w14:paraId="710A2ADF" w14:textId="77777777" w:rsidR="00D17B07" w:rsidRPr="00545CD0" w:rsidRDefault="00D17B07" w:rsidP="00D17B07">
      <w:pPr>
        <w:pStyle w:val="Slog8"/>
        <w:numPr>
          <w:ilvl w:val="0"/>
          <w:numId w:val="0"/>
        </w:numPr>
        <w:ind w:left="360"/>
      </w:pPr>
    </w:p>
    <w:p w14:paraId="217EBB98" w14:textId="6DF9271E"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Prijavitelj</w:t>
      </w:r>
      <w:r w:rsidRPr="00DB6AEB">
        <w:rPr>
          <w:rFonts w:ascii="Arial" w:eastAsiaTheme="minorHAnsi" w:hAnsi="Arial" w:cs="Arial"/>
          <w:lang w:eastAsia="en-US"/>
        </w:rPr>
        <w:t xml:space="preserve"> mora v vlogi realno prikazati načrtovane cilje</w:t>
      </w:r>
      <w:r>
        <w:rPr>
          <w:rFonts w:ascii="Arial" w:eastAsiaTheme="minorHAnsi" w:hAnsi="Arial" w:cs="Arial"/>
          <w:lang w:eastAsia="en-US"/>
        </w:rPr>
        <w:t xml:space="preserve"> in kazalnike</w:t>
      </w:r>
      <w:r w:rsidRPr="00DB6AEB">
        <w:rPr>
          <w:rFonts w:ascii="Arial" w:eastAsiaTheme="minorHAnsi" w:hAnsi="Arial" w:cs="Arial"/>
          <w:lang w:eastAsia="en-US"/>
        </w:rPr>
        <w:t xml:space="preserve"> projekta. Podatki iz vloge za prijavo (prejete dokumentacije) bodo osnova za spremljanje pričakovanih rezultatov in bodo kot takšni tudi priloga pogodbe o dodelitvi sredstev.</w:t>
      </w:r>
    </w:p>
    <w:p w14:paraId="15EF8233" w14:textId="77777777" w:rsidR="00BC25E0" w:rsidRPr="00DB6AEB" w:rsidRDefault="00BC25E0" w:rsidP="00BC25E0">
      <w:pPr>
        <w:pStyle w:val="TEKST"/>
        <w:spacing w:line="240" w:lineRule="auto"/>
        <w:rPr>
          <w:rFonts w:ascii="Arial" w:eastAsiaTheme="minorHAnsi" w:hAnsi="Arial" w:cs="Arial"/>
          <w:lang w:eastAsia="en-US"/>
        </w:rPr>
      </w:pPr>
    </w:p>
    <w:p w14:paraId="2062990C" w14:textId="60DFB600"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 primeru, da med izvajanjem projekta pride do sprememb, ki bi vplivale na oceno vloge tako, da bi se ocena znižala pod prag sofinanciranih projektov, ministrstvo lahko odstopi od pogodbe o dodelitvi sredstev ter zahteva vrnitev izplačanih sredstev skupaj z </w:t>
      </w:r>
      <w:r w:rsidR="00626A03">
        <w:rPr>
          <w:rFonts w:ascii="Arial" w:eastAsiaTheme="minorHAnsi" w:hAnsi="Arial" w:cs="Arial"/>
          <w:lang w:eastAsia="en-US"/>
        </w:rPr>
        <w:t>zakonskimi</w:t>
      </w:r>
      <w:r w:rsidRPr="00DB6AEB">
        <w:rPr>
          <w:rFonts w:ascii="Arial" w:eastAsiaTheme="minorHAnsi" w:hAnsi="Arial" w:cs="Arial"/>
          <w:lang w:eastAsia="en-US"/>
        </w:rPr>
        <w:t xml:space="preserve"> zamudnimi obrestmi </w:t>
      </w:r>
      <w:r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019635E2" w14:textId="77777777" w:rsidR="00BC25E0" w:rsidRPr="00DB6AEB" w:rsidRDefault="00BC25E0" w:rsidP="00BC25E0">
      <w:pPr>
        <w:pStyle w:val="TEKST"/>
        <w:spacing w:line="240" w:lineRule="auto"/>
        <w:rPr>
          <w:rFonts w:ascii="Arial" w:eastAsiaTheme="minorHAnsi" w:hAnsi="Arial" w:cs="Arial"/>
          <w:lang w:eastAsia="en-US"/>
        </w:rPr>
      </w:pPr>
    </w:p>
    <w:p w14:paraId="7A9DCE61" w14:textId="77777777" w:rsidR="00BC25E0" w:rsidRPr="00DB6AEB" w:rsidRDefault="00BC25E0" w:rsidP="00BC25E0">
      <w:pPr>
        <w:pStyle w:val="TEKST"/>
        <w:spacing w:line="240" w:lineRule="auto"/>
        <w:rPr>
          <w:rFonts w:ascii="Arial" w:eastAsiaTheme="minorHAnsi" w:hAnsi="Arial" w:cs="Arial"/>
          <w:lang w:eastAsia="en-US"/>
        </w:rPr>
      </w:pPr>
      <w:r w:rsidRPr="00E65559">
        <w:rPr>
          <w:rFonts w:ascii="Arial" w:eastAsiaTheme="minorHAnsi" w:hAnsi="Arial" w:cs="Arial"/>
          <w:lang w:eastAsia="en-US"/>
        </w:rPr>
        <w:t xml:space="preserve">V primeru, da izbrani prijavitelj v treh (3) letih po zaključku projekta ne bo dokazal uresničitev načrtovanih kazalnikov rezultata v celoti, lahko ministrstvo zahteva vračilo že izplačanih sredstev </w:t>
      </w:r>
      <w:r>
        <w:rPr>
          <w:rFonts w:ascii="Arial" w:eastAsiaTheme="minorHAnsi" w:hAnsi="Arial" w:cs="Arial"/>
          <w:lang w:eastAsia="en-US"/>
        </w:rPr>
        <w:t>oziroma</w:t>
      </w:r>
      <w:r w:rsidRPr="00E65559">
        <w:rPr>
          <w:rFonts w:ascii="Arial" w:eastAsiaTheme="minorHAnsi" w:hAnsi="Arial" w:cs="Arial"/>
          <w:lang w:eastAsia="en-US"/>
        </w:rPr>
        <w:t xml:space="preserve"> sorazmernega dela sredstev za nerealizirane kazalnike rezultata projekta, skupaj z zakonskimi zamudnimi obrestmi od dneva izplačila do dneva nakazila v proračun RS.</w:t>
      </w:r>
    </w:p>
    <w:p w14:paraId="4DB70C7C" w14:textId="77777777" w:rsidR="00D17B07" w:rsidRPr="00545CD0" w:rsidRDefault="00D17B07" w:rsidP="00D17B07">
      <w:pPr>
        <w:pStyle w:val="Slog9"/>
      </w:pPr>
    </w:p>
    <w:p w14:paraId="72DB5FD5" w14:textId="30FC445E" w:rsidR="00D17B07" w:rsidRDefault="00D17B07" w:rsidP="00D17B07">
      <w:pPr>
        <w:pStyle w:val="Naslov2"/>
        <w:numPr>
          <w:ilvl w:val="0"/>
          <w:numId w:val="0"/>
        </w:numPr>
        <w:spacing w:before="0" w:after="0"/>
        <w:ind w:left="576" w:hanging="576"/>
        <w:rPr>
          <w:szCs w:val="20"/>
          <w:lang w:val="sl-SI"/>
        </w:rPr>
      </w:pPr>
      <w:bookmarkStart w:id="22" w:name="_Toc127261523"/>
      <w:r>
        <w:rPr>
          <w:szCs w:val="20"/>
          <w:lang w:val="sl-SI"/>
        </w:rPr>
        <w:t>2</w:t>
      </w:r>
      <w:r w:rsidR="00625976">
        <w:rPr>
          <w:szCs w:val="20"/>
          <w:lang w:val="sl-SI"/>
        </w:rPr>
        <w:t>1</w:t>
      </w:r>
      <w:r>
        <w:rPr>
          <w:szCs w:val="20"/>
          <w:lang w:val="sl-SI"/>
        </w:rPr>
        <w:t xml:space="preserve">. </w:t>
      </w:r>
      <w:r w:rsidRPr="00545CD0">
        <w:rPr>
          <w:szCs w:val="20"/>
          <w:lang w:val="sl-SI"/>
        </w:rPr>
        <w:t xml:space="preserve">Posledice, če se ugotovi, da je v postopku potrjevanja ali izvrševanja </w:t>
      </w:r>
      <w:r>
        <w:rPr>
          <w:szCs w:val="20"/>
          <w:lang w:val="sl-SI"/>
        </w:rPr>
        <w:t>projektov</w:t>
      </w:r>
      <w:r w:rsidRPr="00545CD0">
        <w:rPr>
          <w:szCs w:val="20"/>
          <w:lang w:val="sl-SI"/>
        </w:rPr>
        <w:t xml:space="preserve"> prišlo do </w:t>
      </w:r>
    </w:p>
    <w:p w14:paraId="0266E125" w14:textId="2CAC8E49" w:rsidR="00D17B07" w:rsidRPr="00545CD0" w:rsidRDefault="00D17B07" w:rsidP="00D17B07">
      <w:pPr>
        <w:pStyle w:val="Naslov2"/>
        <w:numPr>
          <w:ilvl w:val="0"/>
          <w:numId w:val="0"/>
        </w:numPr>
        <w:spacing w:before="0" w:after="0"/>
        <w:rPr>
          <w:szCs w:val="20"/>
          <w:lang w:val="sl-SI"/>
        </w:rPr>
      </w:pPr>
      <w:r w:rsidRPr="00545CD0">
        <w:rPr>
          <w:szCs w:val="20"/>
          <w:lang w:val="sl-SI"/>
        </w:rPr>
        <w:t>resnih napak, nepravilnosti, goljufije ali kršitve obveznosti</w:t>
      </w:r>
      <w:bookmarkEnd w:id="22"/>
    </w:p>
    <w:p w14:paraId="3FD7F1BA" w14:textId="77777777" w:rsidR="00D17B07" w:rsidRPr="00545CD0" w:rsidRDefault="00D17B07" w:rsidP="00D17B07">
      <w:pPr>
        <w:pStyle w:val="Slog8"/>
        <w:numPr>
          <w:ilvl w:val="0"/>
          <w:numId w:val="0"/>
        </w:numPr>
        <w:ind w:left="360"/>
      </w:pPr>
    </w:p>
    <w:p w14:paraId="67F92F82" w14:textId="77777777" w:rsidR="00BC25E0" w:rsidRPr="00DB6AEB" w:rsidRDefault="00BC25E0" w:rsidP="00BC25E0">
      <w:pPr>
        <w:rPr>
          <w:rFonts w:cs="Arial"/>
          <w:szCs w:val="20"/>
        </w:rPr>
      </w:pPr>
      <w:r w:rsidRPr="00DB6AEB">
        <w:rPr>
          <w:rFonts w:cs="Arial"/>
          <w:szCs w:val="20"/>
        </w:rPr>
        <w:t>V kolikor se ugotovi, da je v postopku potrjevanja projektov ali izvajanja projektov prišlo do resnih napak, nepra</w:t>
      </w:r>
      <w:r>
        <w:rPr>
          <w:rFonts w:cs="Arial"/>
          <w:szCs w:val="20"/>
        </w:rPr>
        <w:t>vilnosti ali kršitve obveznosti</w:t>
      </w:r>
      <w:r w:rsidRPr="00DB6AEB">
        <w:rPr>
          <w:rFonts w:cs="Arial"/>
          <w:szCs w:val="20"/>
        </w:rPr>
        <w:t xml:space="preserve"> ali pa </w:t>
      </w:r>
      <w:r>
        <w:rPr>
          <w:rFonts w:cs="Arial"/>
          <w:szCs w:val="20"/>
        </w:rPr>
        <w:t>izbrani prijavitelj</w:t>
      </w:r>
      <w:r w:rsidRPr="00DB6AEB">
        <w:rPr>
          <w:rFonts w:cs="Arial"/>
          <w:szCs w:val="20"/>
        </w:rPr>
        <w:t xml:space="preserve">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Pr>
          <w:rFonts w:cs="Arial"/>
          <w:szCs w:val="20"/>
        </w:rPr>
        <w:t>izbrani prijavitelj</w:t>
      </w:r>
      <w:r w:rsidRPr="00DB6AEB">
        <w:rPr>
          <w:rFonts w:cs="Arial"/>
          <w:szCs w:val="20"/>
        </w:rPr>
        <w:t xml:space="preserve"> pa bo dolžan vrniti neupravičeno prejeta sredstva skupaj z zakonskimi zamudnimi obrestmi </w:t>
      </w:r>
      <w:r w:rsidRPr="00F87928">
        <w:rPr>
          <w:rFonts w:cs="Arial"/>
          <w:szCs w:val="20"/>
        </w:rPr>
        <w:t>od dneva izplačila do dneva nakazila v proračun RS</w:t>
      </w:r>
      <w:r w:rsidRPr="00DB6AEB">
        <w:rPr>
          <w:rFonts w:cs="Arial"/>
          <w:szCs w:val="20"/>
        </w:rPr>
        <w:t>. Če je takšno ravnanje namerno, se bo obravnavalo kot goljufija.</w:t>
      </w:r>
    </w:p>
    <w:p w14:paraId="6152AD42" w14:textId="77777777" w:rsidR="00D17B07" w:rsidRPr="00545CD0" w:rsidRDefault="00D17B07" w:rsidP="00D17B07">
      <w:pPr>
        <w:rPr>
          <w:rFonts w:cs="Arial"/>
          <w:szCs w:val="20"/>
        </w:rPr>
      </w:pPr>
    </w:p>
    <w:p w14:paraId="4E80059B" w14:textId="62BB1E17" w:rsidR="00D17B07" w:rsidRDefault="00D17B07" w:rsidP="00D17B07">
      <w:pPr>
        <w:pStyle w:val="Naslov2"/>
        <w:numPr>
          <w:ilvl w:val="0"/>
          <w:numId w:val="0"/>
        </w:numPr>
        <w:spacing w:before="0" w:after="0"/>
        <w:ind w:left="576" w:hanging="576"/>
        <w:rPr>
          <w:szCs w:val="20"/>
          <w:lang w:val="sl-SI"/>
        </w:rPr>
      </w:pPr>
      <w:bookmarkStart w:id="23" w:name="_Toc127261524"/>
      <w:r>
        <w:rPr>
          <w:szCs w:val="20"/>
          <w:lang w:val="sl-SI"/>
        </w:rPr>
        <w:t>2</w:t>
      </w:r>
      <w:r w:rsidR="00625976">
        <w:rPr>
          <w:szCs w:val="20"/>
          <w:lang w:val="sl-SI"/>
        </w:rPr>
        <w:t>2</w:t>
      </w:r>
      <w:r>
        <w:rPr>
          <w:szCs w:val="20"/>
          <w:lang w:val="sl-SI"/>
        </w:rPr>
        <w:t xml:space="preserve">. </w:t>
      </w:r>
      <w:r w:rsidRPr="00545CD0">
        <w:rPr>
          <w:szCs w:val="20"/>
          <w:lang w:val="sl-SI"/>
        </w:rPr>
        <w:t xml:space="preserve">Posledice, če se ugotovi, da aktivnosti na </w:t>
      </w:r>
      <w:r>
        <w:rPr>
          <w:szCs w:val="20"/>
          <w:lang w:val="sl-SI"/>
        </w:rPr>
        <w:t>projektu</w:t>
      </w:r>
      <w:r w:rsidRPr="00545CD0">
        <w:rPr>
          <w:szCs w:val="20"/>
          <w:lang w:val="sl-SI"/>
        </w:rPr>
        <w:t xml:space="preserve"> niso bile skladne s pravom Republike </w:t>
      </w:r>
    </w:p>
    <w:p w14:paraId="3BCD9BE9" w14:textId="438132A0" w:rsidR="00D17B07" w:rsidRPr="00545CD0" w:rsidRDefault="00D17B07" w:rsidP="00D17B07">
      <w:pPr>
        <w:pStyle w:val="Naslov2"/>
        <w:numPr>
          <w:ilvl w:val="0"/>
          <w:numId w:val="0"/>
        </w:numPr>
        <w:spacing w:before="0" w:after="0"/>
        <w:ind w:left="576" w:hanging="576"/>
        <w:rPr>
          <w:szCs w:val="20"/>
          <w:lang w:val="sl-SI"/>
        </w:rPr>
      </w:pPr>
      <w:r w:rsidRPr="00545CD0">
        <w:rPr>
          <w:szCs w:val="20"/>
          <w:lang w:val="sl-SI"/>
        </w:rPr>
        <w:t>Slovenije</w:t>
      </w:r>
      <w:bookmarkEnd w:id="23"/>
    </w:p>
    <w:p w14:paraId="59E318CD" w14:textId="77777777" w:rsidR="00D17B07" w:rsidRPr="00545CD0" w:rsidRDefault="00D17B07" w:rsidP="00D17B07">
      <w:pPr>
        <w:rPr>
          <w:rFonts w:cs="Arial"/>
          <w:szCs w:val="20"/>
        </w:rPr>
      </w:pPr>
    </w:p>
    <w:p w14:paraId="13144CF8" w14:textId="33422069" w:rsidR="00BC25E0" w:rsidRPr="00DB6AEB" w:rsidRDefault="00BC25E0" w:rsidP="00BC25E0">
      <w:pPr>
        <w:rPr>
          <w:rFonts w:cs="Arial"/>
          <w:szCs w:val="20"/>
        </w:rPr>
      </w:pPr>
      <w:r w:rsidRPr="00DB6AEB">
        <w:rPr>
          <w:rFonts w:cs="Arial"/>
          <w:szCs w:val="20"/>
        </w:rPr>
        <w:t xml:space="preserve">V kolikor se ugotovi, da aktivnosti na projektu niso bile skladne s pravom Republike Slovenije, bo ministrstvo odstopilo od pogodbe, </w:t>
      </w:r>
      <w:r>
        <w:rPr>
          <w:rFonts w:cs="Arial"/>
          <w:szCs w:val="20"/>
        </w:rPr>
        <w:t>izbrani prijavitelj</w:t>
      </w:r>
      <w:r w:rsidRPr="00DB6AEB">
        <w:rPr>
          <w:rFonts w:cs="Arial"/>
          <w:szCs w:val="20"/>
        </w:rPr>
        <w:t xml:space="preserve"> pa bo dolžan vrniti neupravičeno prejeta sredstva skupaj z </w:t>
      </w:r>
      <w:r w:rsidR="00626A03">
        <w:rPr>
          <w:rFonts w:cs="Arial"/>
          <w:szCs w:val="20"/>
        </w:rPr>
        <w:t>zakonskimi</w:t>
      </w:r>
      <w:r w:rsidRPr="00DB6AEB">
        <w:rPr>
          <w:rFonts w:cs="Arial"/>
          <w:szCs w:val="20"/>
        </w:rPr>
        <w:t xml:space="preserve"> zamudnimi obrestmi </w:t>
      </w:r>
      <w:r w:rsidRPr="00F87928">
        <w:rPr>
          <w:rFonts w:cs="Arial"/>
          <w:szCs w:val="20"/>
        </w:rPr>
        <w:t>od dneva izplačila do dneva nakazila v proračun RS</w:t>
      </w:r>
      <w:r w:rsidRPr="00DB6AEB">
        <w:rPr>
          <w:rFonts w:cs="Arial"/>
          <w:szCs w:val="20"/>
        </w:rPr>
        <w:t>.</w:t>
      </w:r>
    </w:p>
    <w:p w14:paraId="198CC379" w14:textId="77777777" w:rsidR="00D17B07" w:rsidRPr="00545CD0" w:rsidRDefault="00D17B07" w:rsidP="00D17B07">
      <w:pPr>
        <w:pStyle w:val="Slog9"/>
      </w:pPr>
    </w:p>
    <w:p w14:paraId="0B385589" w14:textId="6A80357E" w:rsidR="00D17B07" w:rsidRDefault="00D17B07" w:rsidP="00D17B07">
      <w:pPr>
        <w:pStyle w:val="Naslov2"/>
        <w:numPr>
          <w:ilvl w:val="0"/>
          <w:numId w:val="0"/>
        </w:numPr>
        <w:spacing w:before="0" w:after="0"/>
        <w:ind w:left="576" w:hanging="576"/>
        <w:rPr>
          <w:szCs w:val="20"/>
          <w:lang w:val="sl-SI"/>
        </w:rPr>
      </w:pPr>
      <w:bookmarkStart w:id="24" w:name="_Toc127261525"/>
      <w:r>
        <w:rPr>
          <w:szCs w:val="20"/>
          <w:lang w:val="sl-SI"/>
        </w:rPr>
        <w:t>2</w:t>
      </w:r>
      <w:r w:rsidR="00625976">
        <w:rPr>
          <w:szCs w:val="20"/>
          <w:lang w:val="sl-SI"/>
        </w:rPr>
        <w:t>3</w:t>
      </w:r>
      <w:r>
        <w:rPr>
          <w:szCs w:val="20"/>
          <w:lang w:val="sl-SI"/>
        </w:rPr>
        <w:t xml:space="preserve">. </w:t>
      </w:r>
      <w:r w:rsidRPr="00545CD0">
        <w:rPr>
          <w:szCs w:val="20"/>
          <w:lang w:val="sl-SI"/>
        </w:rPr>
        <w:t xml:space="preserve">Posledice, če se ugotovi dvojno financiranje posamezne </w:t>
      </w:r>
      <w:r>
        <w:rPr>
          <w:szCs w:val="20"/>
          <w:lang w:val="sl-SI"/>
        </w:rPr>
        <w:t>projekta</w:t>
      </w:r>
      <w:r w:rsidRPr="00545CD0">
        <w:rPr>
          <w:szCs w:val="20"/>
          <w:lang w:val="sl-SI"/>
        </w:rPr>
        <w:t xml:space="preserve"> ali, da je višina financiranja </w:t>
      </w:r>
    </w:p>
    <w:p w14:paraId="4833BB6B" w14:textId="164425FC" w:rsidR="00D17B07" w:rsidRPr="00545CD0" w:rsidRDefault="00D17B07" w:rsidP="00D17B07">
      <w:pPr>
        <w:pStyle w:val="Naslov2"/>
        <w:numPr>
          <w:ilvl w:val="0"/>
          <w:numId w:val="0"/>
        </w:numPr>
        <w:spacing w:before="0" w:after="0"/>
        <w:ind w:left="576" w:hanging="576"/>
        <w:rPr>
          <w:szCs w:val="20"/>
          <w:lang w:val="sl-SI"/>
        </w:rPr>
      </w:pPr>
      <w:r>
        <w:rPr>
          <w:szCs w:val="20"/>
          <w:lang w:val="sl-SI"/>
        </w:rPr>
        <w:t>projekta</w:t>
      </w:r>
      <w:r w:rsidRPr="00545CD0">
        <w:rPr>
          <w:szCs w:val="20"/>
          <w:lang w:val="sl-SI"/>
        </w:rPr>
        <w:t xml:space="preserve"> presegla maksimalno dovoljeno stopnjo </w:t>
      </w:r>
      <w:r w:rsidR="000D4432">
        <w:rPr>
          <w:szCs w:val="20"/>
          <w:lang w:val="sl-SI"/>
        </w:rPr>
        <w:t>oziroma</w:t>
      </w:r>
      <w:r w:rsidRPr="00545CD0">
        <w:rPr>
          <w:szCs w:val="20"/>
          <w:lang w:val="sl-SI"/>
        </w:rPr>
        <w:t xml:space="preserve"> znesek pomoči</w:t>
      </w:r>
      <w:bookmarkEnd w:id="24"/>
    </w:p>
    <w:p w14:paraId="03A9D623" w14:textId="77777777" w:rsidR="00D17B07" w:rsidRPr="00545CD0" w:rsidRDefault="00D17B07" w:rsidP="00D17B07">
      <w:pPr>
        <w:pStyle w:val="Slog8"/>
        <w:numPr>
          <w:ilvl w:val="0"/>
          <w:numId w:val="0"/>
        </w:numPr>
        <w:ind w:left="360"/>
      </w:pPr>
    </w:p>
    <w:p w14:paraId="0E80033C" w14:textId="47078593" w:rsidR="00BC25E0" w:rsidRPr="00DB6AEB" w:rsidRDefault="00BC25E0" w:rsidP="00BC25E0">
      <w:pPr>
        <w:rPr>
          <w:rFonts w:cs="Arial"/>
          <w:szCs w:val="20"/>
        </w:rPr>
      </w:pPr>
      <w:r w:rsidRPr="00DB6AEB">
        <w:rPr>
          <w:rFonts w:cs="Arial"/>
          <w:szCs w:val="20"/>
        </w:rPr>
        <w:t xml:space="preserve">Dvojno uveljavljanje stroškov in izdatkov, ki so že bili povrnjeni iz katerega koli drugega vira, ni dovoljeno. V kolikor se ugotovi dvojno uveljavljanje stroškov in izdatkov, ministrstvo pogodbo odpove in zahteva vračilo že izplačanih sredstev skupaj z </w:t>
      </w:r>
      <w:r w:rsidR="00626A03">
        <w:rPr>
          <w:rFonts w:cs="Arial"/>
          <w:szCs w:val="20"/>
        </w:rPr>
        <w:t>zakonskimi</w:t>
      </w:r>
      <w:r>
        <w:rPr>
          <w:rFonts w:cs="Arial"/>
          <w:szCs w:val="20"/>
        </w:rPr>
        <w:t xml:space="preserve"> zamudnimi obrestmi </w:t>
      </w:r>
      <w:r w:rsidRPr="00FF698E">
        <w:rPr>
          <w:rFonts w:cs="Arial"/>
          <w:szCs w:val="20"/>
        </w:rPr>
        <w:t>od dneva izplačila do dneva nakazila v proračun RS</w:t>
      </w:r>
      <w:r w:rsidRPr="00DB6AEB">
        <w:rPr>
          <w:rFonts w:cs="Arial"/>
          <w:szCs w:val="20"/>
        </w:rPr>
        <w:t xml:space="preserve">. Če je dvojno uveljavljanje stroškov in izdatkov namerno, se bo obravnavalo kot goljufija. </w:t>
      </w:r>
      <w:r>
        <w:rPr>
          <w:rFonts w:cs="Arial"/>
          <w:szCs w:val="20"/>
        </w:rPr>
        <w:t>Izbranemu prijavitelju</w:t>
      </w:r>
      <w:r w:rsidRPr="00DB6AEB">
        <w:rPr>
          <w:rFonts w:cs="Arial"/>
          <w:szCs w:val="20"/>
        </w:rPr>
        <w:t xml:space="preserve"> se bo vrednost sofinanciranja po pogodbi znižala za vrednost vrnjenih zneskov iz naslova dvojnega uveljavljanja stroškov in izdatkov.</w:t>
      </w:r>
    </w:p>
    <w:p w14:paraId="6008CE0A" w14:textId="77777777" w:rsidR="00BC25E0" w:rsidRPr="00DB6AEB" w:rsidRDefault="00BC25E0" w:rsidP="00BC25E0">
      <w:pPr>
        <w:rPr>
          <w:rFonts w:cs="Arial"/>
          <w:szCs w:val="20"/>
        </w:rPr>
      </w:pPr>
    </w:p>
    <w:p w14:paraId="4CD54D25" w14:textId="109BA5A7" w:rsidR="00BC25E0" w:rsidRDefault="00BC25E0" w:rsidP="00BC25E0">
      <w:pPr>
        <w:rPr>
          <w:rFonts w:cs="Arial"/>
          <w:szCs w:val="20"/>
        </w:rPr>
      </w:pPr>
      <w:r w:rsidRPr="00DB6AEB">
        <w:rPr>
          <w:rFonts w:cs="Arial"/>
          <w:szCs w:val="20"/>
        </w:rPr>
        <w:t xml:space="preserve">V kolikor se ugotovi, da je višina sofinanciranja projekta presegla maksimalno dovoljeno stopnjo, ministrstvo zahteva vrnitev preveč izplačanih sredstev skupaj z </w:t>
      </w:r>
      <w:r w:rsidR="00626A03">
        <w:rPr>
          <w:rFonts w:cs="Arial"/>
          <w:szCs w:val="20"/>
        </w:rPr>
        <w:t>zakonskimi</w:t>
      </w:r>
      <w:r w:rsidRPr="00DB6AEB">
        <w:rPr>
          <w:rFonts w:cs="Arial"/>
          <w:szCs w:val="20"/>
        </w:rPr>
        <w:t xml:space="preserve"> zamudnimi obrestmi </w:t>
      </w:r>
      <w:r w:rsidRPr="00FF698E">
        <w:rPr>
          <w:rFonts w:cs="Arial"/>
          <w:szCs w:val="20"/>
        </w:rPr>
        <w:t>od dneva izplačila do dneva nakazila v proračun RS</w:t>
      </w:r>
      <w:r w:rsidRPr="00DB6AEB">
        <w:rPr>
          <w:rFonts w:cs="Arial"/>
          <w:szCs w:val="20"/>
        </w:rPr>
        <w:t>.</w:t>
      </w:r>
    </w:p>
    <w:p w14:paraId="5B4631FD" w14:textId="77777777" w:rsidR="00DC1A96" w:rsidRDefault="00DC1A96" w:rsidP="00D17B07">
      <w:pPr>
        <w:rPr>
          <w:rFonts w:cs="Arial"/>
          <w:szCs w:val="20"/>
        </w:rPr>
      </w:pPr>
    </w:p>
    <w:p w14:paraId="73B715CB" w14:textId="00D54F8F" w:rsidR="00D17B07" w:rsidRPr="00D17B07" w:rsidRDefault="00D17B07" w:rsidP="00D17B07">
      <w:pPr>
        <w:rPr>
          <w:rFonts w:cs="Arial"/>
          <w:b/>
          <w:szCs w:val="20"/>
        </w:rPr>
      </w:pPr>
      <w:r w:rsidRPr="00D17B07">
        <w:rPr>
          <w:rFonts w:cs="Arial"/>
          <w:b/>
          <w:szCs w:val="20"/>
        </w:rPr>
        <w:t>2</w:t>
      </w:r>
      <w:r w:rsidR="00625976">
        <w:rPr>
          <w:rFonts w:cs="Arial"/>
          <w:b/>
          <w:szCs w:val="20"/>
        </w:rPr>
        <w:t>4</w:t>
      </w:r>
      <w:r w:rsidRPr="00D17B07">
        <w:rPr>
          <w:rFonts w:cs="Arial"/>
          <w:b/>
          <w:szCs w:val="20"/>
        </w:rPr>
        <w:t>. Pritožba</w:t>
      </w:r>
    </w:p>
    <w:p w14:paraId="5B22AC21" w14:textId="77777777" w:rsidR="00D17B07" w:rsidRPr="00545CD0" w:rsidRDefault="00D17B07" w:rsidP="00D17B07">
      <w:pPr>
        <w:pStyle w:val="Glava"/>
        <w:keepNext/>
        <w:rPr>
          <w:rFonts w:cs="Arial"/>
        </w:rPr>
      </w:pPr>
    </w:p>
    <w:p w14:paraId="5C3265CC" w14:textId="77777777" w:rsidR="00D17B07" w:rsidRPr="00545CD0" w:rsidRDefault="00D17B07" w:rsidP="00D17B07">
      <w:pPr>
        <w:pStyle w:val="Glava"/>
        <w:keepNext/>
        <w:rPr>
          <w:rFonts w:cs="Arial"/>
          <w:szCs w:val="20"/>
        </w:rPr>
      </w:pPr>
      <w:r w:rsidRPr="00545CD0">
        <w:rPr>
          <w:rFonts w:cs="Arial"/>
        </w:rPr>
        <w:t xml:space="preserve">Zoper sklep ministrstva pritožba ni dovoljena. </w:t>
      </w:r>
      <w:r w:rsidRPr="00545CD0">
        <w:rPr>
          <w:rFonts w:cs="Arial"/>
          <w:szCs w:val="20"/>
        </w:rPr>
        <w:t xml:space="preserve">Prijavitelj lahko v tridesetih (30) dneh od vročitve sklepa ministrstva sproži upravni spor z vložitvijo tožbe na Upravno sodišče Republike Slovenije. </w:t>
      </w:r>
    </w:p>
    <w:p w14:paraId="14782DF6" w14:textId="77777777" w:rsidR="00D17B07" w:rsidRPr="00545CD0" w:rsidRDefault="00D17B07" w:rsidP="00D17B07">
      <w:pPr>
        <w:rPr>
          <w:rFonts w:cs="Arial"/>
          <w:szCs w:val="20"/>
        </w:rPr>
      </w:pPr>
    </w:p>
    <w:p w14:paraId="6187EA97" w14:textId="1A489602" w:rsidR="00D17B07" w:rsidRPr="00545CD0" w:rsidRDefault="00D17B07" w:rsidP="00D17B07">
      <w:pPr>
        <w:pStyle w:val="Naslov1"/>
        <w:numPr>
          <w:ilvl w:val="0"/>
          <w:numId w:val="0"/>
        </w:numPr>
        <w:spacing w:before="0" w:after="0"/>
        <w:ind w:left="432" w:hanging="432"/>
        <w:rPr>
          <w:lang w:val="sl-SI"/>
        </w:rPr>
      </w:pPr>
      <w:bookmarkStart w:id="25" w:name="_Toc447691230"/>
      <w:bookmarkStart w:id="26" w:name="_Toc127261527"/>
      <w:r>
        <w:rPr>
          <w:caps w:val="0"/>
          <w:lang w:val="sl-SI"/>
        </w:rPr>
        <w:t>2</w:t>
      </w:r>
      <w:r w:rsidR="00625976">
        <w:rPr>
          <w:caps w:val="0"/>
          <w:lang w:val="sl-SI"/>
        </w:rPr>
        <w:t>5</w:t>
      </w:r>
      <w:r>
        <w:rPr>
          <w:caps w:val="0"/>
          <w:lang w:val="sl-SI"/>
        </w:rPr>
        <w:t>. D</w:t>
      </w:r>
      <w:r w:rsidRPr="00545CD0">
        <w:rPr>
          <w:caps w:val="0"/>
          <w:lang w:val="sl-SI"/>
        </w:rPr>
        <w:t>odatne informacije in obveščanje</w:t>
      </w:r>
      <w:bookmarkEnd w:id="25"/>
      <w:bookmarkEnd w:id="26"/>
    </w:p>
    <w:p w14:paraId="363F93D9" w14:textId="77777777" w:rsidR="00D17B07" w:rsidRPr="00545CD0" w:rsidRDefault="00D17B07" w:rsidP="00D17B07">
      <w:pPr>
        <w:rPr>
          <w:rFonts w:cs="Arial"/>
          <w:szCs w:val="20"/>
        </w:rPr>
      </w:pPr>
    </w:p>
    <w:p w14:paraId="5189E377" w14:textId="77777777" w:rsidR="005761BC" w:rsidRPr="00303E63" w:rsidRDefault="005761BC" w:rsidP="005761BC">
      <w:pPr>
        <w:pStyle w:val="TEKST"/>
        <w:spacing w:line="240" w:lineRule="auto"/>
        <w:rPr>
          <w:rFonts w:ascii="Arial" w:hAnsi="Arial" w:cs="Arial"/>
        </w:rPr>
      </w:pPr>
      <w:bookmarkStart w:id="27" w:name="_Hlk181612407"/>
      <w:r w:rsidRPr="00DB6AEB">
        <w:rPr>
          <w:rFonts w:ascii="Arial" w:hAnsi="Arial" w:cs="Arial"/>
        </w:rPr>
        <w:t xml:space="preserve">Dodatne informacije v zvezi s pripravo prijav in pojasnila k razpisni dokumentaciji so prijavitelju </w:t>
      </w:r>
      <w:r w:rsidRPr="0054531A">
        <w:rPr>
          <w:rFonts w:ascii="Arial" w:hAnsi="Arial" w:cs="Arial"/>
        </w:rPr>
        <w:t xml:space="preserve">dosegljive na podlagi pisnega zaprosila, posredovanega na elektronski naslov gp.mkrr@gov.si, s </w:t>
      </w:r>
      <w:r w:rsidRPr="0054531A">
        <w:rPr>
          <w:rFonts w:ascii="Arial" w:hAnsi="Arial" w:cs="Arial"/>
        </w:rPr>
        <w:lastRenderedPageBreak/>
        <w:t>pripisom »za Javni razpis Revitalizacija objektov javne infrastrukture na obmejnih problemskih območjih za leto 2026«.</w:t>
      </w:r>
      <w:r w:rsidRPr="00303E63">
        <w:rPr>
          <w:rFonts w:ascii="Arial" w:hAnsi="Arial" w:cs="Arial"/>
        </w:rPr>
        <w:t xml:space="preserve"> </w:t>
      </w:r>
    </w:p>
    <w:p w14:paraId="31E82027" w14:textId="77777777" w:rsidR="005761BC" w:rsidRPr="00DB6AEB" w:rsidRDefault="005761BC" w:rsidP="005761BC">
      <w:pPr>
        <w:pStyle w:val="TEKST"/>
        <w:spacing w:line="240" w:lineRule="auto"/>
        <w:rPr>
          <w:rFonts w:ascii="Arial" w:hAnsi="Arial" w:cs="Arial"/>
        </w:rPr>
      </w:pPr>
    </w:p>
    <w:p w14:paraId="31263C6E" w14:textId="77777777" w:rsidR="005761BC" w:rsidRPr="00DB6AEB" w:rsidRDefault="005761BC" w:rsidP="005761BC">
      <w:pPr>
        <w:pStyle w:val="TEKST"/>
        <w:spacing w:line="240" w:lineRule="auto"/>
        <w:rPr>
          <w:rFonts w:ascii="Arial" w:hAnsi="Arial" w:cs="Arial"/>
        </w:rPr>
      </w:pPr>
      <w:r w:rsidRPr="00DB6AEB">
        <w:rPr>
          <w:rFonts w:ascii="Arial" w:hAnsi="Arial" w:cs="Arial"/>
        </w:rPr>
        <w:t xml:space="preserve">Vprašanja morajo prispeti na zgornji naslov najkasneje </w:t>
      </w:r>
      <w:r>
        <w:rPr>
          <w:rFonts w:ascii="Arial" w:hAnsi="Arial" w:cs="Arial"/>
        </w:rPr>
        <w:t>pet</w:t>
      </w:r>
      <w:r w:rsidRPr="00DB6AEB">
        <w:rPr>
          <w:rFonts w:ascii="Arial" w:hAnsi="Arial" w:cs="Arial"/>
        </w:rPr>
        <w:t xml:space="preserve"> </w:t>
      </w:r>
      <w:r>
        <w:rPr>
          <w:rFonts w:ascii="Arial" w:hAnsi="Arial" w:cs="Arial"/>
        </w:rPr>
        <w:t xml:space="preserve">(5) </w:t>
      </w:r>
      <w:r w:rsidRPr="00DB6AEB">
        <w:rPr>
          <w:rFonts w:ascii="Arial" w:hAnsi="Arial" w:cs="Arial"/>
        </w:rPr>
        <w:t>delovn</w:t>
      </w:r>
      <w:r>
        <w:rPr>
          <w:rFonts w:ascii="Arial" w:hAnsi="Arial" w:cs="Arial"/>
        </w:rPr>
        <w:t>ih</w:t>
      </w:r>
      <w:r w:rsidRPr="00DB6AEB">
        <w:rPr>
          <w:rFonts w:ascii="Arial" w:hAnsi="Arial" w:cs="Arial"/>
        </w:rPr>
        <w:t xml:space="preserve"> dni pred iztekom roka za oddajo vloge. Ministrstvo bo odgovore na vprašanja </w:t>
      </w:r>
      <w:r>
        <w:rPr>
          <w:rFonts w:ascii="Arial" w:hAnsi="Arial" w:cs="Arial"/>
        </w:rPr>
        <w:t xml:space="preserve">objavilo </w:t>
      </w:r>
      <w:r w:rsidRPr="00DB6AEB">
        <w:rPr>
          <w:rFonts w:ascii="Arial" w:hAnsi="Arial" w:cs="Arial"/>
        </w:rPr>
        <w:t xml:space="preserve">najkasneje </w:t>
      </w:r>
      <w:r>
        <w:rPr>
          <w:rFonts w:ascii="Arial" w:hAnsi="Arial" w:cs="Arial"/>
        </w:rPr>
        <w:t>tri (3)</w:t>
      </w:r>
      <w:r w:rsidRPr="00DB6AEB">
        <w:rPr>
          <w:rFonts w:ascii="Arial" w:hAnsi="Arial" w:cs="Arial"/>
        </w:rPr>
        <w:t xml:space="preserve"> delovn</w:t>
      </w:r>
      <w:r>
        <w:rPr>
          <w:rFonts w:ascii="Arial" w:hAnsi="Arial" w:cs="Arial"/>
        </w:rPr>
        <w:t>e</w:t>
      </w:r>
      <w:r w:rsidRPr="00DB6AEB">
        <w:rPr>
          <w:rFonts w:ascii="Arial" w:hAnsi="Arial" w:cs="Arial"/>
        </w:rPr>
        <w:t xml:space="preserve"> d</w:t>
      </w:r>
      <w:r>
        <w:rPr>
          <w:rFonts w:ascii="Arial" w:hAnsi="Arial" w:cs="Arial"/>
        </w:rPr>
        <w:t>ni</w:t>
      </w:r>
      <w:r w:rsidRPr="00DB6AEB">
        <w:rPr>
          <w:rFonts w:ascii="Arial" w:hAnsi="Arial" w:cs="Arial"/>
        </w:rPr>
        <w:t xml:space="preserve"> </w:t>
      </w:r>
      <w:r>
        <w:rPr>
          <w:rFonts w:ascii="Arial" w:hAnsi="Arial" w:cs="Arial"/>
        </w:rPr>
        <w:t xml:space="preserve">pred iztekom </w:t>
      </w:r>
      <w:r w:rsidRPr="00DB6AEB">
        <w:rPr>
          <w:rFonts w:ascii="Arial" w:hAnsi="Arial" w:cs="Arial"/>
        </w:rPr>
        <w:t xml:space="preserve">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r w:rsidRPr="00174CB3">
        <w:rPr>
          <w:rFonts w:ascii="Arial" w:hAnsi="Arial" w:cs="Arial"/>
        </w:rPr>
        <w:t>https://www.gov.si/drzavni-organi/ministrstva/ministrstvo-za-kohezijo-in-regionalni-razvoj/javne-objave-ministrstva-za-kohezijo-in-regionalni-razvoj/</w:t>
      </w:r>
      <w:r w:rsidRPr="00052A7F">
        <w:rPr>
          <w:rFonts w:ascii="Arial" w:hAnsi="Arial" w:cs="Arial"/>
        </w:rPr>
        <w:t>.</w:t>
      </w:r>
      <w:r w:rsidRPr="00DB6AEB">
        <w:rPr>
          <w:rFonts w:ascii="Arial" w:hAnsi="Arial" w:cs="Arial"/>
        </w:rPr>
        <w:t xml:space="preserve"> </w:t>
      </w:r>
    </w:p>
    <w:p w14:paraId="22E90DA5" w14:textId="77777777" w:rsidR="005761BC" w:rsidRPr="00DB6AEB" w:rsidRDefault="005761BC" w:rsidP="005761BC">
      <w:pPr>
        <w:pStyle w:val="TEKST"/>
        <w:spacing w:line="240" w:lineRule="auto"/>
        <w:rPr>
          <w:rFonts w:ascii="Arial" w:hAnsi="Arial" w:cs="Arial"/>
        </w:rPr>
      </w:pPr>
    </w:p>
    <w:p w14:paraId="61BD49EE" w14:textId="77777777" w:rsidR="005761BC" w:rsidRPr="00DB6AEB" w:rsidRDefault="005761BC" w:rsidP="005761BC">
      <w:pPr>
        <w:pStyle w:val="TEKST"/>
        <w:spacing w:line="240" w:lineRule="auto"/>
        <w:rPr>
          <w:rFonts w:ascii="Arial" w:hAnsi="Arial" w:cs="Arial"/>
        </w:rPr>
      </w:pPr>
      <w:r w:rsidRPr="00DB6AEB">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35CA2B3E" w14:textId="77777777" w:rsidR="005761BC" w:rsidRDefault="005761BC" w:rsidP="005761BC">
      <w:pPr>
        <w:pStyle w:val="TEKST"/>
        <w:spacing w:line="240" w:lineRule="auto"/>
        <w:rPr>
          <w:rFonts w:ascii="Arial" w:hAnsi="Arial" w:cs="Arial"/>
        </w:rPr>
      </w:pPr>
    </w:p>
    <w:p w14:paraId="14B691F3" w14:textId="260852F2" w:rsidR="00D17B07" w:rsidRDefault="005761BC" w:rsidP="005761BC">
      <w:pPr>
        <w:rPr>
          <w:rFonts w:cs="Arial"/>
        </w:rPr>
      </w:pPr>
      <w:r w:rsidRPr="00174CB3">
        <w:rPr>
          <w:rFonts w:cs="Arial"/>
        </w:rPr>
        <w:t xml:space="preserve">Potencialni prijavitelji bodo o vseh novostih sproti obveščeni preko spletne strani </w:t>
      </w:r>
      <w:bookmarkEnd w:id="27"/>
      <w:r w:rsidRPr="005761BC">
        <w:rPr>
          <w:rFonts w:cs="Arial"/>
        </w:rPr>
        <w:t>https://www.gov.si/drzavni-organi/ministrstva/ministrstvo-za-kohezijo-in-regionalni-razvoj/javne-objave-ministrstva-za-kohezijo-in-regionalni-razvoj/</w:t>
      </w:r>
      <w:r>
        <w:rPr>
          <w:rFonts w:cs="Arial"/>
        </w:rPr>
        <w:t>.</w:t>
      </w:r>
    </w:p>
    <w:p w14:paraId="7B161754" w14:textId="77777777" w:rsidR="005761BC" w:rsidRPr="00545CD0" w:rsidRDefault="005761BC" w:rsidP="005761BC">
      <w:pPr>
        <w:rPr>
          <w:rFonts w:cs="Arial"/>
          <w:szCs w:val="20"/>
        </w:rPr>
      </w:pPr>
    </w:p>
    <w:p w14:paraId="5F6AF8FE" w14:textId="4AD6186F" w:rsidR="00D17B07" w:rsidRDefault="00D17B07" w:rsidP="00DC1A96">
      <w:pPr>
        <w:rPr>
          <w:rFonts w:eastAsiaTheme="minorEastAsia" w:cs="Arial"/>
          <w:szCs w:val="20"/>
        </w:rPr>
      </w:pPr>
      <w:r w:rsidRPr="00DC1A96">
        <w:rPr>
          <w:rFonts w:cs="Arial"/>
          <w:szCs w:val="20"/>
        </w:rPr>
        <w:t xml:space="preserve">Številka: </w:t>
      </w:r>
      <w:r w:rsidR="005761BC" w:rsidRPr="005761BC">
        <w:rPr>
          <w:rFonts w:cs="Arial"/>
          <w:szCs w:val="20"/>
        </w:rPr>
        <w:t>4300-108/2025-1630-25</w:t>
      </w:r>
    </w:p>
    <w:p w14:paraId="25DF04F6" w14:textId="77777777" w:rsidR="00D17B07" w:rsidRDefault="00D17B07" w:rsidP="00D17B07">
      <w:pPr>
        <w:pStyle w:val="Odstavekseznama"/>
        <w:ind w:left="360"/>
        <w:rPr>
          <w:rFonts w:eastAsiaTheme="minorEastAsia" w:cs="Arial"/>
          <w:szCs w:val="20"/>
        </w:rPr>
      </w:pPr>
    </w:p>
    <w:p w14:paraId="68A43E9C" w14:textId="77777777" w:rsidR="00D17B07" w:rsidRPr="00545CD0" w:rsidRDefault="00D17B07" w:rsidP="00D17B07">
      <w:pPr>
        <w:jc w:val="center"/>
        <w:rPr>
          <w:rFonts w:cs="Arial"/>
          <w:szCs w:val="20"/>
        </w:rPr>
      </w:pPr>
      <w:r>
        <w:rPr>
          <w:rFonts w:cs="Arial"/>
          <w:szCs w:val="20"/>
        </w:rPr>
        <w:t xml:space="preserve">                                                                      </w:t>
      </w:r>
      <w:r w:rsidRPr="00545CD0">
        <w:rPr>
          <w:rFonts w:cs="Arial"/>
          <w:szCs w:val="20"/>
        </w:rPr>
        <w:t>Republika Slovenija</w:t>
      </w:r>
    </w:p>
    <w:p w14:paraId="0002CE4D" w14:textId="1274384A" w:rsidR="00D17B07" w:rsidRPr="00545CD0" w:rsidRDefault="00D17B07" w:rsidP="00D17B07">
      <w:pPr>
        <w:jc w:val="center"/>
        <w:rPr>
          <w:rFonts w:cs="Arial"/>
          <w:szCs w:val="20"/>
        </w:rPr>
      </w:pPr>
      <w:r>
        <w:rPr>
          <w:rFonts w:cs="Arial"/>
          <w:szCs w:val="20"/>
        </w:rPr>
        <w:t xml:space="preserve">                                                                       </w:t>
      </w:r>
      <w:r w:rsidR="005761BC">
        <w:rPr>
          <w:rFonts w:cs="Arial"/>
          <w:szCs w:val="20"/>
        </w:rPr>
        <w:t xml:space="preserve"> </w:t>
      </w:r>
      <w:r>
        <w:rPr>
          <w:rFonts w:cs="Arial"/>
          <w:szCs w:val="20"/>
        </w:rPr>
        <w:t xml:space="preserve"> </w:t>
      </w:r>
      <w:r w:rsidRPr="00545CD0">
        <w:rPr>
          <w:rFonts w:cs="Arial"/>
          <w:szCs w:val="20"/>
        </w:rPr>
        <w:t xml:space="preserve">Ministrstvo za </w:t>
      </w:r>
      <w:r>
        <w:rPr>
          <w:rFonts w:cs="Arial"/>
          <w:szCs w:val="20"/>
        </w:rPr>
        <w:t>kohezijo in regionalni razvoj</w:t>
      </w:r>
    </w:p>
    <w:p w14:paraId="06B11B78" w14:textId="77777777" w:rsidR="00D17B07" w:rsidRDefault="00D17B07" w:rsidP="00D17B07">
      <w:pPr>
        <w:rPr>
          <w:rFonts w:cs="Arial"/>
          <w:szCs w:val="20"/>
        </w:rPr>
      </w:pPr>
    </w:p>
    <w:p w14:paraId="29CBC146" w14:textId="77777777" w:rsidR="00741D1C" w:rsidRDefault="00741D1C" w:rsidP="00D17B07">
      <w:pPr>
        <w:rPr>
          <w:rFonts w:cs="Arial"/>
          <w:szCs w:val="20"/>
        </w:rPr>
      </w:pPr>
    </w:p>
    <w:p w14:paraId="23D71090" w14:textId="77777777" w:rsidR="00741D1C" w:rsidRDefault="00741D1C" w:rsidP="00D17B07">
      <w:pPr>
        <w:rPr>
          <w:rFonts w:cs="Arial"/>
          <w:szCs w:val="20"/>
        </w:rPr>
      </w:pPr>
    </w:p>
    <w:p w14:paraId="6C1BA0C7" w14:textId="77777777" w:rsidR="00741D1C" w:rsidRDefault="00741D1C" w:rsidP="00D17B07">
      <w:pPr>
        <w:rPr>
          <w:rFonts w:cs="Arial"/>
          <w:szCs w:val="20"/>
        </w:rPr>
      </w:pPr>
    </w:p>
    <w:p w14:paraId="0C0B43D7" w14:textId="77777777" w:rsidR="005761BC" w:rsidRDefault="005761BC" w:rsidP="00D17B07">
      <w:pPr>
        <w:rPr>
          <w:rFonts w:cs="Arial"/>
          <w:szCs w:val="20"/>
        </w:rPr>
      </w:pPr>
    </w:p>
    <w:p w14:paraId="5377869D" w14:textId="77777777" w:rsidR="00D17B07" w:rsidRDefault="00D17B07" w:rsidP="00D17B07">
      <w:pPr>
        <w:rPr>
          <w:rFonts w:cs="Arial"/>
          <w:szCs w:val="20"/>
        </w:rPr>
      </w:pPr>
    </w:p>
    <w:p w14:paraId="2B74094E" w14:textId="77777777" w:rsidR="00D17B07" w:rsidRPr="00545CD0" w:rsidRDefault="00D17B07" w:rsidP="00D17B07">
      <w:pPr>
        <w:rPr>
          <w:rFonts w:cs="Arial"/>
          <w:szCs w:val="20"/>
        </w:rPr>
      </w:pPr>
    </w:p>
    <w:p w14:paraId="1D95AEA9" w14:textId="7D658E97" w:rsidR="00D17B07" w:rsidRDefault="00D17B07" w:rsidP="00D17B07">
      <w:pPr>
        <w:rPr>
          <w:rFonts w:cs="Arial"/>
          <w:szCs w:val="20"/>
        </w:rPr>
      </w:pPr>
      <w:r>
        <w:rPr>
          <w:rFonts w:cs="Arial"/>
          <w:szCs w:val="20"/>
        </w:rPr>
        <w:t xml:space="preserve">                                                                                                   dr. Aleksander Jevšek</w:t>
      </w:r>
    </w:p>
    <w:p w14:paraId="3FD50AD4" w14:textId="724C6663" w:rsidR="00E50C38" w:rsidRPr="00E50C38" w:rsidRDefault="00D17B07" w:rsidP="00D17B07">
      <w:pPr>
        <w:jc w:val="center"/>
        <w:rPr>
          <w:rFonts w:eastAsia="MS Mincho" w:cs="Arial"/>
          <w:b/>
          <w:szCs w:val="20"/>
        </w:rPr>
      </w:pPr>
      <w:r>
        <w:rPr>
          <w:rFonts w:cs="Arial"/>
          <w:szCs w:val="20"/>
        </w:rPr>
        <w:t xml:space="preserve">                                                                         minister</w:t>
      </w:r>
    </w:p>
    <w:sectPr w:rsidR="00E50C38" w:rsidRPr="00E50C38" w:rsidSect="008D1DE9">
      <w:footerReference w:type="default" r:id="rId8"/>
      <w:headerReference w:type="first" r:id="rId9"/>
      <w:footerReference w:type="first" r:id="rId10"/>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367B" w14:textId="77777777" w:rsidR="00755B51" w:rsidRDefault="00755B51" w:rsidP="004C6152">
      <w:r>
        <w:separator/>
      </w:r>
    </w:p>
  </w:endnote>
  <w:endnote w:type="continuationSeparator" w:id="0">
    <w:p w14:paraId="6F2DEFA3" w14:textId="77777777" w:rsidR="00755B51" w:rsidRDefault="00755B51"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7EEAA001" w:rsidR="00196E2A" w:rsidRDefault="00196E2A">
        <w:pPr>
          <w:pStyle w:val="Noga"/>
          <w:jc w:val="right"/>
        </w:pPr>
        <w:r>
          <w:fldChar w:fldCharType="begin"/>
        </w:r>
        <w:r>
          <w:instrText>PAGE   \* MERGEFORMAT</w:instrText>
        </w:r>
        <w:r>
          <w:fldChar w:fldCharType="separate"/>
        </w:r>
        <w:r w:rsidR="00012ECA">
          <w:rPr>
            <w:noProof/>
          </w:rPr>
          <w:t>16</w:t>
        </w:r>
        <w:r>
          <w:fldChar w:fldCharType="end"/>
        </w:r>
      </w:p>
    </w:sdtContent>
  </w:sdt>
  <w:p w14:paraId="4CB35759" w14:textId="1B16603F" w:rsidR="00196E2A" w:rsidRDefault="00196E2A" w:rsidP="000B0E98">
    <w:pPr>
      <w:pStyle w:val="Noga"/>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961" w14:textId="2F23AD37" w:rsidR="00196E2A" w:rsidRPr="008926D0" w:rsidRDefault="00196E2A" w:rsidP="00E84052">
    <w:pPr>
      <w:pStyle w:val="Noga"/>
      <w:ind w:right="360"/>
      <w:jc w:val="center"/>
      <w:rPr>
        <w:rFonts w:cs="Arial"/>
        <w:color w:val="808080"/>
        <w:szCs w:val="20"/>
      </w:rPr>
    </w:pPr>
    <w:r>
      <w:rPr>
        <w:rFonts w:cs="Arial"/>
        <w:color w:val="808080"/>
        <w:szCs w:val="20"/>
      </w:rPr>
      <w:t xml:space="preserve">      </w:t>
    </w:r>
  </w:p>
  <w:p w14:paraId="456C684D" w14:textId="77777777" w:rsidR="00196E2A" w:rsidRDefault="00196E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7A28" w14:textId="77777777" w:rsidR="00755B51" w:rsidRDefault="00755B51" w:rsidP="004C6152">
      <w:r>
        <w:separator/>
      </w:r>
    </w:p>
  </w:footnote>
  <w:footnote w:type="continuationSeparator" w:id="0">
    <w:p w14:paraId="2B6B1C66" w14:textId="77777777" w:rsidR="00755B51" w:rsidRDefault="00755B51" w:rsidP="004C6152">
      <w:r>
        <w:continuationSeparator/>
      </w:r>
    </w:p>
  </w:footnote>
  <w:footnote w:id="1">
    <w:p w14:paraId="01DC54B5" w14:textId="77777777" w:rsidR="00D5283C" w:rsidRDefault="00D5283C" w:rsidP="00D5283C">
      <w:pPr>
        <w:pStyle w:val="Sprotnaopomba-besedilo"/>
      </w:pPr>
      <w:r>
        <w:rPr>
          <w:rStyle w:val="Sprotnaopomba-sklic"/>
        </w:rPr>
        <w:footnoteRef/>
      </w:r>
      <w:r>
        <w:t xml:space="preserve"> </w:t>
      </w:r>
      <w:r w:rsidRPr="00D6462F">
        <w:rPr>
          <w:sz w:val="16"/>
          <w:szCs w:val="16"/>
        </w:rPr>
        <w:t>Storitve, funkcije oz. dejavnosti morajo biti namenjene širši javnosti.</w:t>
      </w:r>
    </w:p>
  </w:footnote>
  <w:footnote w:id="2">
    <w:p w14:paraId="739A4B52" w14:textId="77777777" w:rsidR="00D5283C" w:rsidRPr="00E32B8B" w:rsidRDefault="00D5283C" w:rsidP="00D5283C">
      <w:pPr>
        <w:pStyle w:val="Sprotnaopomba-besedilo"/>
        <w:rPr>
          <w:sz w:val="16"/>
          <w:szCs w:val="16"/>
        </w:rPr>
      </w:pPr>
      <w:r>
        <w:rPr>
          <w:rStyle w:val="Sprotnaopomba-sklic"/>
        </w:rPr>
        <w:footnoteRef/>
      </w:r>
      <w:r>
        <w:t xml:space="preserve"> </w:t>
      </w:r>
      <w:r w:rsidRPr="00E32B8B">
        <w:rPr>
          <w:sz w:val="16"/>
          <w:szCs w:val="16"/>
        </w:rPr>
        <w:t>Vsak</w:t>
      </w:r>
      <w:r>
        <w:rPr>
          <w:sz w:val="16"/>
          <w:szCs w:val="16"/>
        </w:rPr>
        <w:t>emu</w:t>
      </w:r>
      <w:r w:rsidRPr="00E32B8B">
        <w:rPr>
          <w:sz w:val="16"/>
          <w:szCs w:val="16"/>
        </w:rPr>
        <w:t xml:space="preserve"> izmed </w:t>
      </w:r>
      <w:r>
        <w:rPr>
          <w:sz w:val="16"/>
          <w:szCs w:val="16"/>
        </w:rPr>
        <w:t>v razpisu navedenih kazalnikov rezultata se določi 50 % delež v doseganju kazalnikov. To pomeni, da nedoseganje enega izmed kazalnikov rezultata lahko privede do vračila 50 % izplačanih nepovratnih sredstev. O morebitnem vračilu se bo presojalo od primera do primera, upoštevajoč razloge in dejstva, ki so privedla do nedoseganja kazalnika.</w:t>
      </w:r>
    </w:p>
  </w:footnote>
  <w:footnote w:id="3">
    <w:p w14:paraId="272F373D" w14:textId="77777777" w:rsidR="00D5283C" w:rsidRPr="00AE6B2A" w:rsidRDefault="00D5283C" w:rsidP="00D5283C">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4">
    <w:p w14:paraId="5966E392" w14:textId="77777777" w:rsidR="00D5283C" w:rsidRPr="00BE6970" w:rsidRDefault="00D5283C" w:rsidP="00D5283C">
      <w:pPr>
        <w:pStyle w:val="Sprotnaopomba-besedilo"/>
        <w:rPr>
          <w:sz w:val="16"/>
          <w:szCs w:val="16"/>
        </w:rPr>
      </w:pPr>
      <w:r>
        <w:rPr>
          <w:rStyle w:val="Sprotnaopomba-sklic"/>
        </w:rPr>
        <w:footnoteRef/>
      </w:r>
      <w:r>
        <w:t xml:space="preserve"> </w:t>
      </w:r>
      <w:r w:rsidRPr="00BE6970">
        <w:rPr>
          <w:sz w:val="16"/>
          <w:szCs w:val="16"/>
        </w:rPr>
        <w:t>Seznam institucij in varnih predalov je dostopen na spletni strani: https://www.si-trust.gov.si/sl/elektronsko-vrocanje</w:t>
      </w:r>
    </w:p>
  </w:footnote>
  <w:footnote w:id="5">
    <w:p w14:paraId="291A270D" w14:textId="77777777" w:rsidR="00625976" w:rsidRPr="00E44D10" w:rsidRDefault="00625976" w:rsidP="00625976">
      <w:pPr>
        <w:pStyle w:val="Sprotnaopomba-besedilo"/>
        <w:rPr>
          <w:sz w:val="16"/>
          <w:szCs w:val="16"/>
        </w:rPr>
      </w:pPr>
      <w:r>
        <w:rPr>
          <w:rStyle w:val="Sprotnaopomba-sklic"/>
        </w:rPr>
        <w:footnoteRef/>
      </w:r>
      <w:r>
        <w:t xml:space="preserve"> </w:t>
      </w:r>
      <w:r w:rsidRPr="00E44D10">
        <w:rPr>
          <w:sz w:val="16"/>
          <w:szCs w:val="16"/>
        </w:rPr>
        <w:t>Mejne vrednosti, ki določajo pripravo in obravnavo posamezne vrste investicijske dokumentacije po stalnih cenah z vključenim in posebej prikazanim davkom na dodano vrednost, so:</w:t>
      </w:r>
      <w:r>
        <w:rPr>
          <w:sz w:val="16"/>
          <w:szCs w:val="16"/>
        </w:rPr>
        <w:t xml:space="preserve"> 1)</w:t>
      </w:r>
      <w:r w:rsidRPr="00E44D10">
        <w:rPr>
          <w:sz w:val="16"/>
          <w:szCs w:val="16"/>
        </w:rPr>
        <w:t xml:space="preserve">  za investicijske projekte z ocenjeno vrednostjo med 300.000 in 500.000 eurov najmanj </w:t>
      </w:r>
      <w:r>
        <w:rPr>
          <w:sz w:val="16"/>
          <w:szCs w:val="16"/>
        </w:rPr>
        <w:t>DIIP</w:t>
      </w:r>
      <w:r w:rsidRPr="00E44D10">
        <w:rPr>
          <w:sz w:val="16"/>
          <w:szCs w:val="16"/>
        </w:rPr>
        <w:t>;</w:t>
      </w:r>
      <w:r>
        <w:rPr>
          <w:sz w:val="16"/>
          <w:szCs w:val="16"/>
        </w:rPr>
        <w:t xml:space="preserve"> 2)</w:t>
      </w:r>
      <w:r w:rsidRPr="00E44D10">
        <w:rPr>
          <w:sz w:val="16"/>
          <w:szCs w:val="16"/>
        </w:rPr>
        <w:t xml:space="preserve"> za investicijske projekte nad vrednostjo 500.000 eurov </w:t>
      </w:r>
      <w:r>
        <w:rPr>
          <w:sz w:val="16"/>
          <w:szCs w:val="16"/>
        </w:rPr>
        <w:t>DIIP</w:t>
      </w:r>
      <w:r w:rsidRPr="00E44D10">
        <w:rPr>
          <w:sz w:val="16"/>
          <w:szCs w:val="16"/>
        </w:rPr>
        <w:t xml:space="preserve"> in </w:t>
      </w:r>
      <w:r>
        <w:rPr>
          <w:sz w:val="16"/>
          <w:szCs w:val="16"/>
        </w:rPr>
        <w:t>IP</w:t>
      </w:r>
      <w:r w:rsidRPr="00E44D10">
        <w:rPr>
          <w:sz w:val="16"/>
          <w:szCs w:val="16"/>
        </w:rPr>
        <w:t>;</w:t>
      </w:r>
      <w:r>
        <w:rPr>
          <w:sz w:val="16"/>
          <w:szCs w:val="16"/>
        </w:rPr>
        <w:t xml:space="preserve"> 3)</w:t>
      </w:r>
      <w:r w:rsidRPr="00E44D10">
        <w:rPr>
          <w:sz w:val="16"/>
          <w:szCs w:val="16"/>
        </w:rPr>
        <w:t xml:space="preserve"> za investicijske projekte nad vrednostjo 2.500.000 eurov </w:t>
      </w:r>
      <w:r>
        <w:rPr>
          <w:sz w:val="16"/>
          <w:szCs w:val="16"/>
        </w:rPr>
        <w:t>DIIP</w:t>
      </w:r>
      <w:r w:rsidRPr="00E44D10">
        <w:rPr>
          <w:sz w:val="16"/>
          <w:szCs w:val="16"/>
        </w:rPr>
        <w:t xml:space="preserve">, </w:t>
      </w:r>
      <w:r>
        <w:rPr>
          <w:sz w:val="16"/>
          <w:szCs w:val="16"/>
        </w:rPr>
        <w:t>PIZ</w:t>
      </w:r>
      <w:r w:rsidRPr="00E44D10">
        <w:rPr>
          <w:sz w:val="16"/>
          <w:szCs w:val="16"/>
        </w:rPr>
        <w:t xml:space="preserve"> in </w:t>
      </w:r>
      <w:r>
        <w:rPr>
          <w:sz w:val="16"/>
          <w:szCs w:val="16"/>
        </w:rPr>
        <w:t>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83" w:tblpY="869"/>
      <w:tblW w:w="0" w:type="auto"/>
      <w:tblLayout w:type="fixed"/>
      <w:tblLook w:val="04A0" w:firstRow="1" w:lastRow="0" w:firstColumn="1" w:lastColumn="0" w:noHBand="0" w:noVBand="1"/>
    </w:tblPr>
    <w:tblGrid>
      <w:gridCol w:w="426"/>
    </w:tblGrid>
    <w:tr w:rsidR="00196E2A" w:rsidRPr="008F3500" w14:paraId="30A25839" w14:textId="77777777" w:rsidTr="00241AE3">
      <w:trPr>
        <w:trHeight w:hRule="exact" w:val="847"/>
      </w:trPr>
      <w:tc>
        <w:tcPr>
          <w:tcW w:w="426" w:type="dxa"/>
          <w:shd w:val="clear" w:color="auto" w:fill="auto"/>
        </w:tcPr>
        <w:p w14:paraId="45A39BF1" w14:textId="77777777" w:rsidR="00196E2A" w:rsidRPr="00525F02" w:rsidRDefault="00196E2A" w:rsidP="00241AE3">
          <w:pPr>
            <w:rPr>
              <w:rFonts w:ascii="Republika" w:hAnsi="Republika"/>
              <w:sz w:val="60"/>
              <w:szCs w:val="60"/>
            </w:rPr>
          </w:pPr>
        </w:p>
      </w:tc>
    </w:tr>
  </w:tbl>
  <w:p w14:paraId="5F1F5D38" w14:textId="331A2C1C" w:rsidR="00196E2A" w:rsidRDefault="00582DF0" w:rsidP="00EF27D0">
    <w:pPr>
      <w:rPr>
        <w:b/>
      </w:rPr>
    </w:pPr>
    <w:r w:rsidRPr="00474C8D">
      <w:rPr>
        <w:noProof/>
        <w:lang w:eastAsia="sl-SI"/>
      </w:rPr>
      <w:drawing>
        <wp:inline distT="0" distB="0" distL="0" distR="0" wp14:anchorId="14544903" wp14:editId="3968A240">
          <wp:extent cx="3027045" cy="46291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045" cy="462915"/>
                  </a:xfrm>
                  <a:prstGeom prst="rect">
                    <a:avLst/>
                  </a:prstGeom>
                  <a:noFill/>
                  <a:ln>
                    <a:noFill/>
                  </a:ln>
                </pic:spPr>
              </pic:pic>
            </a:graphicData>
          </a:graphic>
        </wp:inline>
      </w:drawing>
    </w:r>
  </w:p>
  <w:p w14:paraId="0E1B0099" w14:textId="77777777" w:rsidR="00582DF0" w:rsidRPr="00831021" w:rsidRDefault="00582DF0" w:rsidP="00EF27D0">
    <w:pPr>
      <w:rPr>
        <w:b/>
        <w:vanish/>
      </w:rPr>
    </w:pPr>
  </w:p>
  <w:p w14:paraId="1A063164" w14:textId="01D58DB9" w:rsidR="00196E2A" w:rsidRPr="000B0E98" w:rsidRDefault="00196E2A"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9A2"/>
    <w:multiLevelType w:val="hybridMultilevel"/>
    <w:tmpl w:val="2B2A368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30E5BF9"/>
    <w:multiLevelType w:val="hybridMultilevel"/>
    <w:tmpl w:val="77D25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49F72F8"/>
    <w:multiLevelType w:val="hybridMultilevel"/>
    <w:tmpl w:val="D0E8F2D4"/>
    <w:lvl w:ilvl="0" w:tplc="1360CEE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9520C2"/>
    <w:multiLevelType w:val="hybridMultilevel"/>
    <w:tmpl w:val="E6282EEE"/>
    <w:lvl w:ilvl="0" w:tplc="04240001">
      <w:start w:val="1"/>
      <w:numFmt w:val="bullet"/>
      <w:lvlText w:val=""/>
      <w:lvlJc w:val="left"/>
      <w:pPr>
        <w:ind w:left="637" w:hanging="360"/>
      </w:pPr>
      <w:rPr>
        <w:rFonts w:ascii="Symbol" w:hAnsi="Symbo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6"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EA097B"/>
    <w:multiLevelType w:val="hybridMultilevel"/>
    <w:tmpl w:val="DF58B0C0"/>
    <w:lvl w:ilvl="0" w:tplc="E196FC9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 w15:restartNumberingAfterBreak="0">
    <w:nsid w:val="1F3F736C"/>
    <w:multiLevelType w:val="hybridMultilevel"/>
    <w:tmpl w:val="94005B22"/>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8665EB"/>
    <w:multiLevelType w:val="hybridMultilevel"/>
    <w:tmpl w:val="59603868"/>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7"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385B0C"/>
    <w:multiLevelType w:val="hybridMultilevel"/>
    <w:tmpl w:val="24089958"/>
    <w:lvl w:ilvl="0" w:tplc="04240019">
      <w:start w:val="1"/>
      <w:numFmt w:val="lowerLetter"/>
      <w:lvlText w:val="%1."/>
      <w:lvlJc w:val="left"/>
      <w:pPr>
        <w:ind w:left="2520" w:hanging="360"/>
      </w:p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20" w15:restartNumberingAfterBreak="0">
    <w:nsid w:val="32ED6F22"/>
    <w:multiLevelType w:val="hybridMultilevel"/>
    <w:tmpl w:val="528C3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463BF7"/>
    <w:multiLevelType w:val="hybridMultilevel"/>
    <w:tmpl w:val="822A2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500B2D"/>
    <w:multiLevelType w:val="multilevel"/>
    <w:tmpl w:val="8034D8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637668E6"/>
    <w:multiLevelType w:val="hybridMultilevel"/>
    <w:tmpl w:val="112639EE"/>
    <w:lvl w:ilvl="0" w:tplc="47E444E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604D61"/>
    <w:multiLevelType w:val="hybridMultilevel"/>
    <w:tmpl w:val="867A7C14"/>
    <w:lvl w:ilvl="0" w:tplc="0424000F">
      <w:start w:val="1"/>
      <w:numFmt w:val="decimal"/>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4" w15:restartNumberingAfterBreak="0">
    <w:nsid w:val="6BF71FDA"/>
    <w:multiLevelType w:val="hybridMultilevel"/>
    <w:tmpl w:val="2E74A076"/>
    <w:lvl w:ilvl="0" w:tplc="3112FD3A">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D76B5E"/>
    <w:multiLevelType w:val="hybridMultilevel"/>
    <w:tmpl w:val="7ACC7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BE12DA"/>
    <w:multiLevelType w:val="hybridMultilevel"/>
    <w:tmpl w:val="D2FC9DFA"/>
    <w:lvl w:ilvl="0" w:tplc="40766A7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8387337">
    <w:abstractNumId w:val="12"/>
  </w:num>
  <w:num w:numId="2" w16cid:durableId="712386218">
    <w:abstractNumId w:val="12"/>
  </w:num>
  <w:num w:numId="3" w16cid:durableId="1367023912">
    <w:abstractNumId w:val="17"/>
  </w:num>
  <w:num w:numId="4" w16cid:durableId="1336416756">
    <w:abstractNumId w:val="2"/>
  </w:num>
  <w:num w:numId="5" w16cid:durableId="1214849342">
    <w:abstractNumId w:val="31"/>
  </w:num>
  <w:num w:numId="6" w16cid:durableId="83693503">
    <w:abstractNumId w:val="22"/>
  </w:num>
  <w:num w:numId="7" w16cid:durableId="1952205375">
    <w:abstractNumId w:val="27"/>
  </w:num>
  <w:num w:numId="8" w16cid:durableId="1090854807">
    <w:abstractNumId w:val="11"/>
  </w:num>
  <w:num w:numId="9" w16cid:durableId="1989747316">
    <w:abstractNumId w:val="4"/>
  </w:num>
  <w:num w:numId="10" w16cid:durableId="1276787681">
    <w:abstractNumId w:val="33"/>
  </w:num>
  <w:num w:numId="11" w16cid:durableId="903296038">
    <w:abstractNumId w:val="37"/>
  </w:num>
  <w:num w:numId="12" w16cid:durableId="1797026418">
    <w:abstractNumId w:val="7"/>
  </w:num>
  <w:num w:numId="13" w16cid:durableId="2035227087">
    <w:abstractNumId w:val="10"/>
  </w:num>
  <w:num w:numId="14" w16cid:durableId="84887465">
    <w:abstractNumId w:val="15"/>
  </w:num>
  <w:num w:numId="15" w16cid:durableId="788860763">
    <w:abstractNumId w:val="23"/>
  </w:num>
  <w:num w:numId="16" w16cid:durableId="391468449">
    <w:abstractNumId w:val="6"/>
  </w:num>
  <w:num w:numId="17" w16cid:durableId="150220829">
    <w:abstractNumId w:val="42"/>
  </w:num>
  <w:num w:numId="18" w16cid:durableId="301887231">
    <w:abstractNumId w:val="30"/>
  </w:num>
  <w:num w:numId="19" w16cid:durableId="2056661684">
    <w:abstractNumId w:val="36"/>
  </w:num>
  <w:num w:numId="20" w16cid:durableId="2008508714">
    <w:abstractNumId w:val="41"/>
  </w:num>
  <w:num w:numId="21" w16cid:durableId="2039350697">
    <w:abstractNumId w:val="40"/>
  </w:num>
  <w:num w:numId="22" w16cid:durableId="934898812">
    <w:abstractNumId w:val="14"/>
  </w:num>
  <w:num w:numId="23" w16cid:durableId="2060981334">
    <w:abstractNumId w:val="8"/>
  </w:num>
  <w:num w:numId="24" w16cid:durableId="1357804281">
    <w:abstractNumId w:val="35"/>
  </w:num>
  <w:num w:numId="25" w16cid:durableId="369845176">
    <w:abstractNumId w:val="29"/>
  </w:num>
  <w:num w:numId="26" w16cid:durableId="1407456527">
    <w:abstractNumId w:val="19"/>
  </w:num>
  <w:num w:numId="27" w16cid:durableId="192571058">
    <w:abstractNumId w:val="39"/>
  </w:num>
  <w:num w:numId="28" w16cid:durableId="1274678778">
    <w:abstractNumId w:val="16"/>
  </w:num>
  <w:num w:numId="29" w16cid:durableId="691297223">
    <w:abstractNumId w:val="24"/>
  </w:num>
  <w:num w:numId="30" w16cid:durableId="1224174301">
    <w:abstractNumId w:val="1"/>
  </w:num>
  <w:num w:numId="31" w16cid:durableId="1657949174">
    <w:abstractNumId w:val="20"/>
  </w:num>
  <w:num w:numId="32" w16cid:durableId="963577660">
    <w:abstractNumId w:val="0"/>
  </w:num>
  <w:num w:numId="33" w16cid:durableId="96756272">
    <w:abstractNumId w:val="21"/>
  </w:num>
  <w:num w:numId="34" w16cid:durableId="1133524330">
    <w:abstractNumId w:val="25"/>
  </w:num>
  <w:num w:numId="35" w16cid:durableId="1687900093">
    <w:abstractNumId w:val="34"/>
  </w:num>
  <w:num w:numId="36" w16cid:durableId="2064669667">
    <w:abstractNumId w:val="18"/>
  </w:num>
  <w:num w:numId="37" w16cid:durableId="1665930880">
    <w:abstractNumId w:val="3"/>
  </w:num>
  <w:num w:numId="38" w16cid:durableId="1988777681">
    <w:abstractNumId w:val="28"/>
  </w:num>
  <w:num w:numId="39" w16cid:durableId="1800760998">
    <w:abstractNumId w:val="13"/>
  </w:num>
  <w:num w:numId="40" w16cid:durableId="266155350">
    <w:abstractNumId w:val="32"/>
  </w:num>
  <w:num w:numId="41" w16cid:durableId="890700631">
    <w:abstractNumId w:val="26"/>
  </w:num>
  <w:num w:numId="42" w16cid:durableId="235556618">
    <w:abstractNumId w:val="5"/>
  </w:num>
  <w:num w:numId="43" w16cid:durableId="193278508">
    <w:abstractNumId w:val="38"/>
  </w:num>
  <w:num w:numId="44" w16cid:durableId="41787176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E3A"/>
    <w:rsid w:val="00003EC2"/>
    <w:rsid w:val="000040BA"/>
    <w:rsid w:val="00004168"/>
    <w:rsid w:val="00004411"/>
    <w:rsid w:val="00004B30"/>
    <w:rsid w:val="00005DFA"/>
    <w:rsid w:val="00006B61"/>
    <w:rsid w:val="00007163"/>
    <w:rsid w:val="0000734E"/>
    <w:rsid w:val="00010365"/>
    <w:rsid w:val="00010F0A"/>
    <w:rsid w:val="00011E5B"/>
    <w:rsid w:val="00011F5C"/>
    <w:rsid w:val="00012ECA"/>
    <w:rsid w:val="00013014"/>
    <w:rsid w:val="0001383C"/>
    <w:rsid w:val="00014509"/>
    <w:rsid w:val="000153B1"/>
    <w:rsid w:val="000172E8"/>
    <w:rsid w:val="0002138C"/>
    <w:rsid w:val="00021942"/>
    <w:rsid w:val="00022836"/>
    <w:rsid w:val="000243C2"/>
    <w:rsid w:val="000249D9"/>
    <w:rsid w:val="00026841"/>
    <w:rsid w:val="00026B42"/>
    <w:rsid w:val="000311B6"/>
    <w:rsid w:val="00031B3D"/>
    <w:rsid w:val="00032CFE"/>
    <w:rsid w:val="0003352B"/>
    <w:rsid w:val="00033D65"/>
    <w:rsid w:val="00033E1C"/>
    <w:rsid w:val="00033EF0"/>
    <w:rsid w:val="00034884"/>
    <w:rsid w:val="00035235"/>
    <w:rsid w:val="00035DF2"/>
    <w:rsid w:val="00036EA6"/>
    <w:rsid w:val="000378E1"/>
    <w:rsid w:val="0004042F"/>
    <w:rsid w:val="00040875"/>
    <w:rsid w:val="00042878"/>
    <w:rsid w:val="00042C56"/>
    <w:rsid w:val="00043751"/>
    <w:rsid w:val="00044B60"/>
    <w:rsid w:val="00045632"/>
    <w:rsid w:val="00045B74"/>
    <w:rsid w:val="00046FA7"/>
    <w:rsid w:val="00051FA9"/>
    <w:rsid w:val="00052A7F"/>
    <w:rsid w:val="00053240"/>
    <w:rsid w:val="00053793"/>
    <w:rsid w:val="00054640"/>
    <w:rsid w:val="00055DE1"/>
    <w:rsid w:val="000560D6"/>
    <w:rsid w:val="000560D8"/>
    <w:rsid w:val="00056448"/>
    <w:rsid w:val="0005682F"/>
    <w:rsid w:val="00056BC8"/>
    <w:rsid w:val="00056F3A"/>
    <w:rsid w:val="000606B5"/>
    <w:rsid w:val="00060B78"/>
    <w:rsid w:val="00061A67"/>
    <w:rsid w:val="00063920"/>
    <w:rsid w:val="0006517C"/>
    <w:rsid w:val="00065A68"/>
    <w:rsid w:val="00065DF2"/>
    <w:rsid w:val="0006628A"/>
    <w:rsid w:val="0007004E"/>
    <w:rsid w:val="00070642"/>
    <w:rsid w:val="00070F38"/>
    <w:rsid w:val="00071A0A"/>
    <w:rsid w:val="00071BD5"/>
    <w:rsid w:val="0007318C"/>
    <w:rsid w:val="000738F1"/>
    <w:rsid w:val="0007424C"/>
    <w:rsid w:val="000746AB"/>
    <w:rsid w:val="000749EC"/>
    <w:rsid w:val="000772D3"/>
    <w:rsid w:val="000777F8"/>
    <w:rsid w:val="00077F78"/>
    <w:rsid w:val="00080F57"/>
    <w:rsid w:val="00081920"/>
    <w:rsid w:val="00084585"/>
    <w:rsid w:val="0008613C"/>
    <w:rsid w:val="000867B5"/>
    <w:rsid w:val="000872D0"/>
    <w:rsid w:val="000901FF"/>
    <w:rsid w:val="00091A8A"/>
    <w:rsid w:val="00092719"/>
    <w:rsid w:val="0009276F"/>
    <w:rsid w:val="00093409"/>
    <w:rsid w:val="0009366E"/>
    <w:rsid w:val="0009386C"/>
    <w:rsid w:val="000945BB"/>
    <w:rsid w:val="00094B17"/>
    <w:rsid w:val="00094B7A"/>
    <w:rsid w:val="00094CB2"/>
    <w:rsid w:val="00094E38"/>
    <w:rsid w:val="000A190E"/>
    <w:rsid w:val="000A2535"/>
    <w:rsid w:val="000A4046"/>
    <w:rsid w:val="000A42B3"/>
    <w:rsid w:val="000A54AA"/>
    <w:rsid w:val="000B0737"/>
    <w:rsid w:val="000B0E98"/>
    <w:rsid w:val="000B128E"/>
    <w:rsid w:val="000B3A7C"/>
    <w:rsid w:val="000B4295"/>
    <w:rsid w:val="000B46FC"/>
    <w:rsid w:val="000B6436"/>
    <w:rsid w:val="000B656E"/>
    <w:rsid w:val="000B72D2"/>
    <w:rsid w:val="000B77BE"/>
    <w:rsid w:val="000B7D7E"/>
    <w:rsid w:val="000C11E3"/>
    <w:rsid w:val="000C2284"/>
    <w:rsid w:val="000C343B"/>
    <w:rsid w:val="000C4123"/>
    <w:rsid w:val="000C42D8"/>
    <w:rsid w:val="000C4CC9"/>
    <w:rsid w:val="000C4D51"/>
    <w:rsid w:val="000C52AF"/>
    <w:rsid w:val="000C7C48"/>
    <w:rsid w:val="000D2A86"/>
    <w:rsid w:val="000D2C91"/>
    <w:rsid w:val="000D35AA"/>
    <w:rsid w:val="000D3658"/>
    <w:rsid w:val="000D3D3C"/>
    <w:rsid w:val="000D4432"/>
    <w:rsid w:val="000D7242"/>
    <w:rsid w:val="000E1D61"/>
    <w:rsid w:val="000E1E9C"/>
    <w:rsid w:val="000E2DB3"/>
    <w:rsid w:val="000E339D"/>
    <w:rsid w:val="000E3518"/>
    <w:rsid w:val="000E390B"/>
    <w:rsid w:val="000E5241"/>
    <w:rsid w:val="000E58BC"/>
    <w:rsid w:val="000F0461"/>
    <w:rsid w:val="000F1516"/>
    <w:rsid w:val="000F3385"/>
    <w:rsid w:val="000F417F"/>
    <w:rsid w:val="000F4468"/>
    <w:rsid w:val="000F4DA1"/>
    <w:rsid w:val="000F6730"/>
    <w:rsid w:val="000F703B"/>
    <w:rsid w:val="000F7E28"/>
    <w:rsid w:val="000F7F03"/>
    <w:rsid w:val="001001A8"/>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B5A"/>
    <w:rsid w:val="0011505F"/>
    <w:rsid w:val="00116641"/>
    <w:rsid w:val="00117632"/>
    <w:rsid w:val="00117D04"/>
    <w:rsid w:val="00122515"/>
    <w:rsid w:val="001225C5"/>
    <w:rsid w:val="00122902"/>
    <w:rsid w:val="001230B4"/>
    <w:rsid w:val="00124D50"/>
    <w:rsid w:val="0012518B"/>
    <w:rsid w:val="00125698"/>
    <w:rsid w:val="00125C47"/>
    <w:rsid w:val="00126831"/>
    <w:rsid w:val="0012734A"/>
    <w:rsid w:val="00127B8B"/>
    <w:rsid w:val="00127FB0"/>
    <w:rsid w:val="00127FEA"/>
    <w:rsid w:val="00130285"/>
    <w:rsid w:val="001309F4"/>
    <w:rsid w:val="00131563"/>
    <w:rsid w:val="00131C9D"/>
    <w:rsid w:val="0013552C"/>
    <w:rsid w:val="0013744C"/>
    <w:rsid w:val="00141502"/>
    <w:rsid w:val="00141609"/>
    <w:rsid w:val="001416F7"/>
    <w:rsid w:val="001428D1"/>
    <w:rsid w:val="00144C80"/>
    <w:rsid w:val="00145214"/>
    <w:rsid w:val="00145434"/>
    <w:rsid w:val="00145511"/>
    <w:rsid w:val="001460D4"/>
    <w:rsid w:val="001470B5"/>
    <w:rsid w:val="00147750"/>
    <w:rsid w:val="00147D34"/>
    <w:rsid w:val="00151A4F"/>
    <w:rsid w:val="00151C70"/>
    <w:rsid w:val="00152876"/>
    <w:rsid w:val="001530B2"/>
    <w:rsid w:val="00153894"/>
    <w:rsid w:val="0015466C"/>
    <w:rsid w:val="00154CB7"/>
    <w:rsid w:val="00154E12"/>
    <w:rsid w:val="0015681B"/>
    <w:rsid w:val="00156AB3"/>
    <w:rsid w:val="00156D97"/>
    <w:rsid w:val="00160A94"/>
    <w:rsid w:val="00161A8E"/>
    <w:rsid w:val="00163CB4"/>
    <w:rsid w:val="00165EB8"/>
    <w:rsid w:val="0016751E"/>
    <w:rsid w:val="0017185E"/>
    <w:rsid w:val="00172C7A"/>
    <w:rsid w:val="0017425D"/>
    <w:rsid w:val="00174AE5"/>
    <w:rsid w:val="0017689A"/>
    <w:rsid w:val="00176E4A"/>
    <w:rsid w:val="00177723"/>
    <w:rsid w:val="00177A52"/>
    <w:rsid w:val="001813CE"/>
    <w:rsid w:val="00182857"/>
    <w:rsid w:val="0018381C"/>
    <w:rsid w:val="001845A8"/>
    <w:rsid w:val="001851D1"/>
    <w:rsid w:val="001866D5"/>
    <w:rsid w:val="00186CCA"/>
    <w:rsid w:val="001876D3"/>
    <w:rsid w:val="001908B8"/>
    <w:rsid w:val="00191184"/>
    <w:rsid w:val="00192C42"/>
    <w:rsid w:val="0019321D"/>
    <w:rsid w:val="001935BB"/>
    <w:rsid w:val="001937DF"/>
    <w:rsid w:val="00195281"/>
    <w:rsid w:val="00195660"/>
    <w:rsid w:val="00196725"/>
    <w:rsid w:val="00196E2A"/>
    <w:rsid w:val="001A0AB3"/>
    <w:rsid w:val="001A2DF1"/>
    <w:rsid w:val="001A313C"/>
    <w:rsid w:val="001A3E58"/>
    <w:rsid w:val="001A4DCE"/>
    <w:rsid w:val="001A5A0C"/>
    <w:rsid w:val="001A5AD5"/>
    <w:rsid w:val="001A5FD9"/>
    <w:rsid w:val="001A63AD"/>
    <w:rsid w:val="001A756D"/>
    <w:rsid w:val="001A7D67"/>
    <w:rsid w:val="001B10D8"/>
    <w:rsid w:val="001B1944"/>
    <w:rsid w:val="001B4AE0"/>
    <w:rsid w:val="001B4B1C"/>
    <w:rsid w:val="001B4F8B"/>
    <w:rsid w:val="001B6B4A"/>
    <w:rsid w:val="001C0718"/>
    <w:rsid w:val="001C0945"/>
    <w:rsid w:val="001C137D"/>
    <w:rsid w:val="001C2454"/>
    <w:rsid w:val="001C2EBF"/>
    <w:rsid w:val="001C3858"/>
    <w:rsid w:val="001C38EF"/>
    <w:rsid w:val="001C39C4"/>
    <w:rsid w:val="001C4D2D"/>
    <w:rsid w:val="001C51BE"/>
    <w:rsid w:val="001C5A8F"/>
    <w:rsid w:val="001C62B3"/>
    <w:rsid w:val="001C65BC"/>
    <w:rsid w:val="001C6DF8"/>
    <w:rsid w:val="001D3605"/>
    <w:rsid w:val="001D3F81"/>
    <w:rsid w:val="001D6CEF"/>
    <w:rsid w:val="001D72FD"/>
    <w:rsid w:val="001E0B3A"/>
    <w:rsid w:val="001E12DE"/>
    <w:rsid w:val="001E1DCA"/>
    <w:rsid w:val="001E2CB2"/>
    <w:rsid w:val="001E359F"/>
    <w:rsid w:val="001E45D8"/>
    <w:rsid w:val="001E5F44"/>
    <w:rsid w:val="001E62B8"/>
    <w:rsid w:val="001F055C"/>
    <w:rsid w:val="001F0647"/>
    <w:rsid w:val="001F276D"/>
    <w:rsid w:val="001F28B0"/>
    <w:rsid w:val="001F2BA6"/>
    <w:rsid w:val="001F3E5B"/>
    <w:rsid w:val="001F3F46"/>
    <w:rsid w:val="001F48AF"/>
    <w:rsid w:val="001F5111"/>
    <w:rsid w:val="001F5E9D"/>
    <w:rsid w:val="001F616A"/>
    <w:rsid w:val="001F617E"/>
    <w:rsid w:val="001F6973"/>
    <w:rsid w:val="001F6FE7"/>
    <w:rsid w:val="001F747C"/>
    <w:rsid w:val="001F7D16"/>
    <w:rsid w:val="0020027D"/>
    <w:rsid w:val="0020257B"/>
    <w:rsid w:val="00203430"/>
    <w:rsid w:val="00207DC2"/>
    <w:rsid w:val="00211F30"/>
    <w:rsid w:val="00214475"/>
    <w:rsid w:val="0021564F"/>
    <w:rsid w:val="00216196"/>
    <w:rsid w:val="00216D00"/>
    <w:rsid w:val="00217AED"/>
    <w:rsid w:val="00221FA6"/>
    <w:rsid w:val="00222982"/>
    <w:rsid w:val="00224ACF"/>
    <w:rsid w:val="0022603C"/>
    <w:rsid w:val="002261D9"/>
    <w:rsid w:val="00226E48"/>
    <w:rsid w:val="00227931"/>
    <w:rsid w:val="00230635"/>
    <w:rsid w:val="0023195D"/>
    <w:rsid w:val="00232A64"/>
    <w:rsid w:val="002333DB"/>
    <w:rsid w:val="00234F76"/>
    <w:rsid w:val="0023506B"/>
    <w:rsid w:val="002364D1"/>
    <w:rsid w:val="00236A3E"/>
    <w:rsid w:val="00236B0D"/>
    <w:rsid w:val="00236F5C"/>
    <w:rsid w:val="0023738E"/>
    <w:rsid w:val="002374CD"/>
    <w:rsid w:val="002401B0"/>
    <w:rsid w:val="00240E77"/>
    <w:rsid w:val="00241897"/>
    <w:rsid w:val="00241AE3"/>
    <w:rsid w:val="00242D9A"/>
    <w:rsid w:val="00244D08"/>
    <w:rsid w:val="00246723"/>
    <w:rsid w:val="00246734"/>
    <w:rsid w:val="00246CB7"/>
    <w:rsid w:val="00252668"/>
    <w:rsid w:val="00253073"/>
    <w:rsid w:val="00253616"/>
    <w:rsid w:val="00254EF5"/>
    <w:rsid w:val="002550F9"/>
    <w:rsid w:val="0026140F"/>
    <w:rsid w:val="00261599"/>
    <w:rsid w:val="002625B8"/>
    <w:rsid w:val="00262949"/>
    <w:rsid w:val="00262E6F"/>
    <w:rsid w:val="00263A19"/>
    <w:rsid w:val="00263E53"/>
    <w:rsid w:val="00264A71"/>
    <w:rsid w:val="0026652C"/>
    <w:rsid w:val="0026652F"/>
    <w:rsid w:val="00266DA9"/>
    <w:rsid w:val="00267B9D"/>
    <w:rsid w:val="00273565"/>
    <w:rsid w:val="00274EC7"/>
    <w:rsid w:val="0027525A"/>
    <w:rsid w:val="00275336"/>
    <w:rsid w:val="002764EE"/>
    <w:rsid w:val="00276792"/>
    <w:rsid w:val="0027747E"/>
    <w:rsid w:val="002778E3"/>
    <w:rsid w:val="00277DDF"/>
    <w:rsid w:val="00280D76"/>
    <w:rsid w:val="00280F85"/>
    <w:rsid w:val="0028265E"/>
    <w:rsid w:val="0028322E"/>
    <w:rsid w:val="00283CE3"/>
    <w:rsid w:val="00284016"/>
    <w:rsid w:val="0028646F"/>
    <w:rsid w:val="0028730C"/>
    <w:rsid w:val="00287D9D"/>
    <w:rsid w:val="002909A4"/>
    <w:rsid w:val="00291B6C"/>
    <w:rsid w:val="00296852"/>
    <w:rsid w:val="002A15DD"/>
    <w:rsid w:val="002A1E12"/>
    <w:rsid w:val="002A2187"/>
    <w:rsid w:val="002A3CD9"/>
    <w:rsid w:val="002B0BFC"/>
    <w:rsid w:val="002B2F73"/>
    <w:rsid w:val="002B32CA"/>
    <w:rsid w:val="002B35CA"/>
    <w:rsid w:val="002B394D"/>
    <w:rsid w:val="002B3A39"/>
    <w:rsid w:val="002B3D04"/>
    <w:rsid w:val="002B3E31"/>
    <w:rsid w:val="002B496A"/>
    <w:rsid w:val="002B5A98"/>
    <w:rsid w:val="002B5D94"/>
    <w:rsid w:val="002B72E1"/>
    <w:rsid w:val="002B7D91"/>
    <w:rsid w:val="002C0726"/>
    <w:rsid w:val="002C2AA2"/>
    <w:rsid w:val="002C3E70"/>
    <w:rsid w:val="002C6C4C"/>
    <w:rsid w:val="002D134C"/>
    <w:rsid w:val="002D1A6D"/>
    <w:rsid w:val="002D1E4B"/>
    <w:rsid w:val="002D229D"/>
    <w:rsid w:val="002D23C0"/>
    <w:rsid w:val="002D3768"/>
    <w:rsid w:val="002D4BCC"/>
    <w:rsid w:val="002D4C12"/>
    <w:rsid w:val="002D6941"/>
    <w:rsid w:val="002D7ACC"/>
    <w:rsid w:val="002E2335"/>
    <w:rsid w:val="002E3550"/>
    <w:rsid w:val="002E369C"/>
    <w:rsid w:val="002E624C"/>
    <w:rsid w:val="002E7770"/>
    <w:rsid w:val="002E77DE"/>
    <w:rsid w:val="002E783B"/>
    <w:rsid w:val="002E7F3B"/>
    <w:rsid w:val="002F0D62"/>
    <w:rsid w:val="002F19EB"/>
    <w:rsid w:val="002F1AD1"/>
    <w:rsid w:val="002F2809"/>
    <w:rsid w:val="002F2B14"/>
    <w:rsid w:val="002F3A4C"/>
    <w:rsid w:val="002F46B4"/>
    <w:rsid w:val="002F5A02"/>
    <w:rsid w:val="002F5DAB"/>
    <w:rsid w:val="002F65CB"/>
    <w:rsid w:val="00300E3C"/>
    <w:rsid w:val="00301374"/>
    <w:rsid w:val="00301FB6"/>
    <w:rsid w:val="00303BC5"/>
    <w:rsid w:val="00304199"/>
    <w:rsid w:val="00305562"/>
    <w:rsid w:val="00305817"/>
    <w:rsid w:val="00305A68"/>
    <w:rsid w:val="00305BFF"/>
    <w:rsid w:val="003067BC"/>
    <w:rsid w:val="00307B5C"/>
    <w:rsid w:val="00310413"/>
    <w:rsid w:val="00310767"/>
    <w:rsid w:val="00310CFF"/>
    <w:rsid w:val="0031113F"/>
    <w:rsid w:val="0031199B"/>
    <w:rsid w:val="0031229C"/>
    <w:rsid w:val="00313523"/>
    <w:rsid w:val="00314C58"/>
    <w:rsid w:val="00314EDA"/>
    <w:rsid w:val="00316B00"/>
    <w:rsid w:val="00316E10"/>
    <w:rsid w:val="0031702D"/>
    <w:rsid w:val="003207C1"/>
    <w:rsid w:val="00320F6D"/>
    <w:rsid w:val="00320FCE"/>
    <w:rsid w:val="003231B9"/>
    <w:rsid w:val="00323540"/>
    <w:rsid w:val="003237D5"/>
    <w:rsid w:val="00323FE0"/>
    <w:rsid w:val="0032469C"/>
    <w:rsid w:val="00324B14"/>
    <w:rsid w:val="00326D93"/>
    <w:rsid w:val="003300DA"/>
    <w:rsid w:val="00332689"/>
    <w:rsid w:val="00332D2D"/>
    <w:rsid w:val="00332D7B"/>
    <w:rsid w:val="003350B5"/>
    <w:rsid w:val="0033658A"/>
    <w:rsid w:val="0033768F"/>
    <w:rsid w:val="00337871"/>
    <w:rsid w:val="00340BFB"/>
    <w:rsid w:val="00340CBB"/>
    <w:rsid w:val="00346642"/>
    <w:rsid w:val="00346F9B"/>
    <w:rsid w:val="00347265"/>
    <w:rsid w:val="00347E0B"/>
    <w:rsid w:val="00350423"/>
    <w:rsid w:val="00351BC6"/>
    <w:rsid w:val="00351EEF"/>
    <w:rsid w:val="00352080"/>
    <w:rsid w:val="0035248C"/>
    <w:rsid w:val="003534B1"/>
    <w:rsid w:val="00353E56"/>
    <w:rsid w:val="00354546"/>
    <w:rsid w:val="003564BC"/>
    <w:rsid w:val="00356C84"/>
    <w:rsid w:val="0035700E"/>
    <w:rsid w:val="00357DB7"/>
    <w:rsid w:val="003619ED"/>
    <w:rsid w:val="00367768"/>
    <w:rsid w:val="00370858"/>
    <w:rsid w:val="00371965"/>
    <w:rsid w:val="00372682"/>
    <w:rsid w:val="003735CD"/>
    <w:rsid w:val="00373CFD"/>
    <w:rsid w:val="00373FD0"/>
    <w:rsid w:val="0037519E"/>
    <w:rsid w:val="0037627F"/>
    <w:rsid w:val="0038198E"/>
    <w:rsid w:val="003825D2"/>
    <w:rsid w:val="00383172"/>
    <w:rsid w:val="0038484A"/>
    <w:rsid w:val="00384BE2"/>
    <w:rsid w:val="00386F5F"/>
    <w:rsid w:val="00387E6E"/>
    <w:rsid w:val="003907C2"/>
    <w:rsid w:val="00391353"/>
    <w:rsid w:val="0039223E"/>
    <w:rsid w:val="00392C76"/>
    <w:rsid w:val="003940FA"/>
    <w:rsid w:val="00397750"/>
    <w:rsid w:val="003A13F2"/>
    <w:rsid w:val="003A23BD"/>
    <w:rsid w:val="003A30ED"/>
    <w:rsid w:val="003A32C2"/>
    <w:rsid w:val="003A4118"/>
    <w:rsid w:val="003A5E3B"/>
    <w:rsid w:val="003A6EB4"/>
    <w:rsid w:val="003A7334"/>
    <w:rsid w:val="003B03ED"/>
    <w:rsid w:val="003B18F6"/>
    <w:rsid w:val="003B1A43"/>
    <w:rsid w:val="003B25FA"/>
    <w:rsid w:val="003B4AB6"/>
    <w:rsid w:val="003B6EE5"/>
    <w:rsid w:val="003B7E7B"/>
    <w:rsid w:val="003C261D"/>
    <w:rsid w:val="003C45A8"/>
    <w:rsid w:val="003C5864"/>
    <w:rsid w:val="003C7A35"/>
    <w:rsid w:val="003C7EDA"/>
    <w:rsid w:val="003D0C9C"/>
    <w:rsid w:val="003D1473"/>
    <w:rsid w:val="003D1804"/>
    <w:rsid w:val="003D1B35"/>
    <w:rsid w:val="003D1E7A"/>
    <w:rsid w:val="003D5E31"/>
    <w:rsid w:val="003D7046"/>
    <w:rsid w:val="003D72F6"/>
    <w:rsid w:val="003E4E21"/>
    <w:rsid w:val="003E6CBA"/>
    <w:rsid w:val="003F0046"/>
    <w:rsid w:val="003F1213"/>
    <w:rsid w:val="003F2C5A"/>
    <w:rsid w:val="003F2E35"/>
    <w:rsid w:val="003F3EF6"/>
    <w:rsid w:val="003F5D8A"/>
    <w:rsid w:val="003F74F6"/>
    <w:rsid w:val="0040416A"/>
    <w:rsid w:val="00404944"/>
    <w:rsid w:val="00404D6D"/>
    <w:rsid w:val="00405B78"/>
    <w:rsid w:val="0040746B"/>
    <w:rsid w:val="0041004E"/>
    <w:rsid w:val="0041129C"/>
    <w:rsid w:val="00411889"/>
    <w:rsid w:val="0041228B"/>
    <w:rsid w:val="0041317B"/>
    <w:rsid w:val="00413972"/>
    <w:rsid w:val="00413B1A"/>
    <w:rsid w:val="004147A1"/>
    <w:rsid w:val="0041608A"/>
    <w:rsid w:val="00416F5E"/>
    <w:rsid w:val="00420960"/>
    <w:rsid w:val="00420EC8"/>
    <w:rsid w:val="00421076"/>
    <w:rsid w:val="00421342"/>
    <w:rsid w:val="004219F9"/>
    <w:rsid w:val="0042277D"/>
    <w:rsid w:val="00422F7F"/>
    <w:rsid w:val="00423DEC"/>
    <w:rsid w:val="004262B8"/>
    <w:rsid w:val="00426F85"/>
    <w:rsid w:val="00431249"/>
    <w:rsid w:val="0043506A"/>
    <w:rsid w:val="00435BC8"/>
    <w:rsid w:val="0043631C"/>
    <w:rsid w:val="00441056"/>
    <w:rsid w:val="0044126F"/>
    <w:rsid w:val="00441392"/>
    <w:rsid w:val="00441676"/>
    <w:rsid w:val="00441691"/>
    <w:rsid w:val="00442B42"/>
    <w:rsid w:val="00443CBC"/>
    <w:rsid w:val="00443E3D"/>
    <w:rsid w:val="004443BF"/>
    <w:rsid w:val="00445A05"/>
    <w:rsid w:val="00445D0E"/>
    <w:rsid w:val="004507CF"/>
    <w:rsid w:val="004512F5"/>
    <w:rsid w:val="004525D9"/>
    <w:rsid w:val="00452866"/>
    <w:rsid w:val="00452B74"/>
    <w:rsid w:val="004531E3"/>
    <w:rsid w:val="00453AB5"/>
    <w:rsid w:val="00453B48"/>
    <w:rsid w:val="00453D9E"/>
    <w:rsid w:val="00454A55"/>
    <w:rsid w:val="00454D70"/>
    <w:rsid w:val="0045510A"/>
    <w:rsid w:val="00455A78"/>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4E74"/>
    <w:rsid w:val="00475911"/>
    <w:rsid w:val="00475CC7"/>
    <w:rsid w:val="00475FC1"/>
    <w:rsid w:val="00482CC0"/>
    <w:rsid w:val="00484970"/>
    <w:rsid w:val="004864B2"/>
    <w:rsid w:val="0048696A"/>
    <w:rsid w:val="00486EAE"/>
    <w:rsid w:val="0048757A"/>
    <w:rsid w:val="0048794F"/>
    <w:rsid w:val="00491341"/>
    <w:rsid w:val="00491557"/>
    <w:rsid w:val="0049188C"/>
    <w:rsid w:val="00492EB0"/>
    <w:rsid w:val="00493B55"/>
    <w:rsid w:val="00494964"/>
    <w:rsid w:val="00494DA6"/>
    <w:rsid w:val="004951D6"/>
    <w:rsid w:val="00495343"/>
    <w:rsid w:val="0049569E"/>
    <w:rsid w:val="004959EB"/>
    <w:rsid w:val="00495A17"/>
    <w:rsid w:val="00496737"/>
    <w:rsid w:val="004A1F3C"/>
    <w:rsid w:val="004A26D2"/>
    <w:rsid w:val="004A28C7"/>
    <w:rsid w:val="004A2A53"/>
    <w:rsid w:val="004A371F"/>
    <w:rsid w:val="004A48B3"/>
    <w:rsid w:val="004A495E"/>
    <w:rsid w:val="004A49CA"/>
    <w:rsid w:val="004A5B3A"/>
    <w:rsid w:val="004B0954"/>
    <w:rsid w:val="004B0E8D"/>
    <w:rsid w:val="004B4E7C"/>
    <w:rsid w:val="004B5BE0"/>
    <w:rsid w:val="004B627D"/>
    <w:rsid w:val="004B673F"/>
    <w:rsid w:val="004B7142"/>
    <w:rsid w:val="004C0891"/>
    <w:rsid w:val="004C0CDB"/>
    <w:rsid w:val="004C21ED"/>
    <w:rsid w:val="004C24BA"/>
    <w:rsid w:val="004C3248"/>
    <w:rsid w:val="004C3F13"/>
    <w:rsid w:val="004C4791"/>
    <w:rsid w:val="004C5200"/>
    <w:rsid w:val="004C6152"/>
    <w:rsid w:val="004C7EAB"/>
    <w:rsid w:val="004D0905"/>
    <w:rsid w:val="004D1D1A"/>
    <w:rsid w:val="004D2898"/>
    <w:rsid w:val="004D2D66"/>
    <w:rsid w:val="004D3301"/>
    <w:rsid w:val="004D3C87"/>
    <w:rsid w:val="004D3C90"/>
    <w:rsid w:val="004D432D"/>
    <w:rsid w:val="004D526C"/>
    <w:rsid w:val="004D6246"/>
    <w:rsid w:val="004E4C9C"/>
    <w:rsid w:val="004E4D91"/>
    <w:rsid w:val="004E5319"/>
    <w:rsid w:val="004E6B40"/>
    <w:rsid w:val="004F0181"/>
    <w:rsid w:val="004F16CB"/>
    <w:rsid w:val="004F1FB9"/>
    <w:rsid w:val="004F26B2"/>
    <w:rsid w:val="004F2CF5"/>
    <w:rsid w:val="004F2F15"/>
    <w:rsid w:val="004F411C"/>
    <w:rsid w:val="004F5250"/>
    <w:rsid w:val="004F6AE2"/>
    <w:rsid w:val="00501623"/>
    <w:rsid w:val="00501ABF"/>
    <w:rsid w:val="00501C78"/>
    <w:rsid w:val="00501D05"/>
    <w:rsid w:val="00505862"/>
    <w:rsid w:val="00506CF3"/>
    <w:rsid w:val="005077E0"/>
    <w:rsid w:val="005108E1"/>
    <w:rsid w:val="00510D53"/>
    <w:rsid w:val="005114B1"/>
    <w:rsid w:val="005118B9"/>
    <w:rsid w:val="00512074"/>
    <w:rsid w:val="00513B30"/>
    <w:rsid w:val="005140C1"/>
    <w:rsid w:val="00514465"/>
    <w:rsid w:val="00515E81"/>
    <w:rsid w:val="005162E3"/>
    <w:rsid w:val="0051645D"/>
    <w:rsid w:val="00520A2A"/>
    <w:rsid w:val="00520C61"/>
    <w:rsid w:val="005216CC"/>
    <w:rsid w:val="00521B16"/>
    <w:rsid w:val="00521CD1"/>
    <w:rsid w:val="00521E32"/>
    <w:rsid w:val="0052227A"/>
    <w:rsid w:val="005224B1"/>
    <w:rsid w:val="005229A1"/>
    <w:rsid w:val="0052398B"/>
    <w:rsid w:val="00525C73"/>
    <w:rsid w:val="00527051"/>
    <w:rsid w:val="0053160B"/>
    <w:rsid w:val="00535164"/>
    <w:rsid w:val="00535333"/>
    <w:rsid w:val="005379F6"/>
    <w:rsid w:val="005405B2"/>
    <w:rsid w:val="00540C71"/>
    <w:rsid w:val="00541FFD"/>
    <w:rsid w:val="00542804"/>
    <w:rsid w:val="00542818"/>
    <w:rsid w:val="00542ADB"/>
    <w:rsid w:val="00543098"/>
    <w:rsid w:val="005430F4"/>
    <w:rsid w:val="005433A3"/>
    <w:rsid w:val="00543426"/>
    <w:rsid w:val="00543A31"/>
    <w:rsid w:val="00545CD0"/>
    <w:rsid w:val="00550E19"/>
    <w:rsid w:val="0055218F"/>
    <w:rsid w:val="00554353"/>
    <w:rsid w:val="00554B62"/>
    <w:rsid w:val="00557F3B"/>
    <w:rsid w:val="005618DE"/>
    <w:rsid w:val="00567211"/>
    <w:rsid w:val="00567D8D"/>
    <w:rsid w:val="005709F2"/>
    <w:rsid w:val="005711F8"/>
    <w:rsid w:val="00571CDF"/>
    <w:rsid w:val="00573AB6"/>
    <w:rsid w:val="00575503"/>
    <w:rsid w:val="005760CB"/>
    <w:rsid w:val="005761A1"/>
    <w:rsid w:val="005761BC"/>
    <w:rsid w:val="00576D87"/>
    <w:rsid w:val="00582DF0"/>
    <w:rsid w:val="00582EE3"/>
    <w:rsid w:val="00583096"/>
    <w:rsid w:val="00583CC1"/>
    <w:rsid w:val="005841BD"/>
    <w:rsid w:val="0058589B"/>
    <w:rsid w:val="00586375"/>
    <w:rsid w:val="005877A7"/>
    <w:rsid w:val="005877F3"/>
    <w:rsid w:val="00590407"/>
    <w:rsid w:val="005906FF"/>
    <w:rsid w:val="00592274"/>
    <w:rsid w:val="005923F4"/>
    <w:rsid w:val="005945C5"/>
    <w:rsid w:val="005948C0"/>
    <w:rsid w:val="00594BA3"/>
    <w:rsid w:val="0059504D"/>
    <w:rsid w:val="00596DAD"/>
    <w:rsid w:val="005A0864"/>
    <w:rsid w:val="005A28D5"/>
    <w:rsid w:val="005A30BB"/>
    <w:rsid w:val="005A3F08"/>
    <w:rsid w:val="005A4197"/>
    <w:rsid w:val="005A4745"/>
    <w:rsid w:val="005A49B7"/>
    <w:rsid w:val="005A4C46"/>
    <w:rsid w:val="005A53A4"/>
    <w:rsid w:val="005A7BA1"/>
    <w:rsid w:val="005B0FEA"/>
    <w:rsid w:val="005B1A89"/>
    <w:rsid w:val="005B1FF5"/>
    <w:rsid w:val="005B2701"/>
    <w:rsid w:val="005B3FD4"/>
    <w:rsid w:val="005B4343"/>
    <w:rsid w:val="005B5182"/>
    <w:rsid w:val="005B618A"/>
    <w:rsid w:val="005B6B51"/>
    <w:rsid w:val="005B7659"/>
    <w:rsid w:val="005C068C"/>
    <w:rsid w:val="005C1132"/>
    <w:rsid w:val="005C2A14"/>
    <w:rsid w:val="005C4866"/>
    <w:rsid w:val="005C5648"/>
    <w:rsid w:val="005C569C"/>
    <w:rsid w:val="005C6832"/>
    <w:rsid w:val="005C6E7E"/>
    <w:rsid w:val="005C7DCD"/>
    <w:rsid w:val="005D1983"/>
    <w:rsid w:val="005D2017"/>
    <w:rsid w:val="005D3E8B"/>
    <w:rsid w:val="005D49A4"/>
    <w:rsid w:val="005D5FF0"/>
    <w:rsid w:val="005D6A62"/>
    <w:rsid w:val="005D79BB"/>
    <w:rsid w:val="005E255F"/>
    <w:rsid w:val="005E2847"/>
    <w:rsid w:val="005E2D5E"/>
    <w:rsid w:val="005E34BE"/>
    <w:rsid w:val="005E39BF"/>
    <w:rsid w:val="005E528A"/>
    <w:rsid w:val="005E569B"/>
    <w:rsid w:val="005E6757"/>
    <w:rsid w:val="005F1D2F"/>
    <w:rsid w:val="005F1D5C"/>
    <w:rsid w:val="005F3C98"/>
    <w:rsid w:val="005F4FDF"/>
    <w:rsid w:val="005F5816"/>
    <w:rsid w:val="005F5E8A"/>
    <w:rsid w:val="005F7023"/>
    <w:rsid w:val="005F7344"/>
    <w:rsid w:val="00600A27"/>
    <w:rsid w:val="006015B5"/>
    <w:rsid w:val="00601AEC"/>
    <w:rsid w:val="0060230F"/>
    <w:rsid w:val="00602753"/>
    <w:rsid w:val="00604442"/>
    <w:rsid w:val="006058BC"/>
    <w:rsid w:val="00605C88"/>
    <w:rsid w:val="00605FA1"/>
    <w:rsid w:val="0060645B"/>
    <w:rsid w:val="00607AAF"/>
    <w:rsid w:val="0061464E"/>
    <w:rsid w:val="006157A5"/>
    <w:rsid w:val="00615F82"/>
    <w:rsid w:val="0061773A"/>
    <w:rsid w:val="00617CBC"/>
    <w:rsid w:val="00622805"/>
    <w:rsid w:val="00622843"/>
    <w:rsid w:val="0062326D"/>
    <w:rsid w:val="00623FED"/>
    <w:rsid w:val="00624FED"/>
    <w:rsid w:val="0062504F"/>
    <w:rsid w:val="00625976"/>
    <w:rsid w:val="0062599A"/>
    <w:rsid w:val="00625BB2"/>
    <w:rsid w:val="00626A03"/>
    <w:rsid w:val="0062789D"/>
    <w:rsid w:val="0063019D"/>
    <w:rsid w:val="00631026"/>
    <w:rsid w:val="00631A8B"/>
    <w:rsid w:val="00631C73"/>
    <w:rsid w:val="00631EF8"/>
    <w:rsid w:val="00632744"/>
    <w:rsid w:val="00632A9A"/>
    <w:rsid w:val="00633C1A"/>
    <w:rsid w:val="00634522"/>
    <w:rsid w:val="0063457C"/>
    <w:rsid w:val="00634BAE"/>
    <w:rsid w:val="00635B9D"/>
    <w:rsid w:val="00635CE5"/>
    <w:rsid w:val="00640563"/>
    <w:rsid w:val="00640D9D"/>
    <w:rsid w:val="00642D02"/>
    <w:rsid w:val="00642ECD"/>
    <w:rsid w:val="00643509"/>
    <w:rsid w:val="00644467"/>
    <w:rsid w:val="00646F44"/>
    <w:rsid w:val="00650119"/>
    <w:rsid w:val="006505BC"/>
    <w:rsid w:val="00650A53"/>
    <w:rsid w:val="00652A8A"/>
    <w:rsid w:val="00652ED2"/>
    <w:rsid w:val="00653298"/>
    <w:rsid w:val="006570C0"/>
    <w:rsid w:val="00657A05"/>
    <w:rsid w:val="0066044A"/>
    <w:rsid w:val="00660D71"/>
    <w:rsid w:val="00661AD4"/>
    <w:rsid w:val="006628F3"/>
    <w:rsid w:val="00663984"/>
    <w:rsid w:val="00665664"/>
    <w:rsid w:val="006656D1"/>
    <w:rsid w:val="00666F33"/>
    <w:rsid w:val="00667454"/>
    <w:rsid w:val="00667816"/>
    <w:rsid w:val="00667A7F"/>
    <w:rsid w:val="00671646"/>
    <w:rsid w:val="00671EFC"/>
    <w:rsid w:val="00673372"/>
    <w:rsid w:val="00673734"/>
    <w:rsid w:val="0067445F"/>
    <w:rsid w:val="00675CBA"/>
    <w:rsid w:val="00675D91"/>
    <w:rsid w:val="00675FCF"/>
    <w:rsid w:val="006763D9"/>
    <w:rsid w:val="006766A5"/>
    <w:rsid w:val="00677B5F"/>
    <w:rsid w:val="00677FD9"/>
    <w:rsid w:val="00680364"/>
    <w:rsid w:val="00681E04"/>
    <w:rsid w:val="00684C4C"/>
    <w:rsid w:val="006858A1"/>
    <w:rsid w:val="00686E1B"/>
    <w:rsid w:val="006879A1"/>
    <w:rsid w:val="00687E16"/>
    <w:rsid w:val="006915D8"/>
    <w:rsid w:val="00691D9F"/>
    <w:rsid w:val="0069458B"/>
    <w:rsid w:val="00695E47"/>
    <w:rsid w:val="00696164"/>
    <w:rsid w:val="0069698E"/>
    <w:rsid w:val="00696BB2"/>
    <w:rsid w:val="006975A8"/>
    <w:rsid w:val="006A0B36"/>
    <w:rsid w:val="006A2227"/>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7DD6"/>
    <w:rsid w:val="006C2399"/>
    <w:rsid w:val="006C4726"/>
    <w:rsid w:val="006C5640"/>
    <w:rsid w:val="006C661A"/>
    <w:rsid w:val="006D17BA"/>
    <w:rsid w:val="006D3729"/>
    <w:rsid w:val="006D3BD7"/>
    <w:rsid w:val="006D48F9"/>
    <w:rsid w:val="006D67F2"/>
    <w:rsid w:val="006E0460"/>
    <w:rsid w:val="006E1158"/>
    <w:rsid w:val="006E1368"/>
    <w:rsid w:val="006E2814"/>
    <w:rsid w:val="006E69FC"/>
    <w:rsid w:val="006E703B"/>
    <w:rsid w:val="006E7623"/>
    <w:rsid w:val="006F0191"/>
    <w:rsid w:val="006F06A0"/>
    <w:rsid w:val="006F0C74"/>
    <w:rsid w:val="006F0D44"/>
    <w:rsid w:val="006F2CD2"/>
    <w:rsid w:val="006F3132"/>
    <w:rsid w:val="006F4051"/>
    <w:rsid w:val="006F62D1"/>
    <w:rsid w:val="006F77C0"/>
    <w:rsid w:val="006F7F76"/>
    <w:rsid w:val="007017DC"/>
    <w:rsid w:val="007027DC"/>
    <w:rsid w:val="0070318D"/>
    <w:rsid w:val="007046F3"/>
    <w:rsid w:val="007047C3"/>
    <w:rsid w:val="00704C5C"/>
    <w:rsid w:val="007079BF"/>
    <w:rsid w:val="00707E12"/>
    <w:rsid w:val="0071135C"/>
    <w:rsid w:val="007122F5"/>
    <w:rsid w:val="00712DEC"/>
    <w:rsid w:val="007135A6"/>
    <w:rsid w:val="00713BFD"/>
    <w:rsid w:val="00716727"/>
    <w:rsid w:val="007202FC"/>
    <w:rsid w:val="007206BF"/>
    <w:rsid w:val="0072157D"/>
    <w:rsid w:val="00721A46"/>
    <w:rsid w:val="007230AC"/>
    <w:rsid w:val="007230EF"/>
    <w:rsid w:val="007237AF"/>
    <w:rsid w:val="007241C1"/>
    <w:rsid w:val="0072480A"/>
    <w:rsid w:val="0072655A"/>
    <w:rsid w:val="00731F9E"/>
    <w:rsid w:val="007324A0"/>
    <w:rsid w:val="00732811"/>
    <w:rsid w:val="00733C4D"/>
    <w:rsid w:val="007346F4"/>
    <w:rsid w:val="00734938"/>
    <w:rsid w:val="00736469"/>
    <w:rsid w:val="0073673C"/>
    <w:rsid w:val="00736B10"/>
    <w:rsid w:val="007372C0"/>
    <w:rsid w:val="00737C61"/>
    <w:rsid w:val="00741B52"/>
    <w:rsid w:val="00741D1C"/>
    <w:rsid w:val="00741DC5"/>
    <w:rsid w:val="007432A1"/>
    <w:rsid w:val="0074360B"/>
    <w:rsid w:val="007437CD"/>
    <w:rsid w:val="007447B8"/>
    <w:rsid w:val="0074671D"/>
    <w:rsid w:val="00750A70"/>
    <w:rsid w:val="007510E9"/>
    <w:rsid w:val="00753C3D"/>
    <w:rsid w:val="0075482C"/>
    <w:rsid w:val="00754989"/>
    <w:rsid w:val="00755B51"/>
    <w:rsid w:val="00756D81"/>
    <w:rsid w:val="00757727"/>
    <w:rsid w:val="007602B3"/>
    <w:rsid w:val="007607B5"/>
    <w:rsid w:val="0076103A"/>
    <w:rsid w:val="00761A79"/>
    <w:rsid w:val="00762484"/>
    <w:rsid w:val="0076447A"/>
    <w:rsid w:val="007663E6"/>
    <w:rsid w:val="00766AC6"/>
    <w:rsid w:val="00766B81"/>
    <w:rsid w:val="007722FC"/>
    <w:rsid w:val="00775779"/>
    <w:rsid w:val="00777FC2"/>
    <w:rsid w:val="00782D2F"/>
    <w:rsid w:val="00783E85"/>
    <w:rsid w:val="007843C0"/>
    <w:rsid w:val="00784CF0"/>
    <w:rsid w:val="00786F55"/>
    <w:rsid w:val="007911DA"/>
    <w:rsid w:val="00792819"/>
    <w:rsid w:val="007934DE"/>
    <w:rsid w:val="00794E85"/>
    <w:rsid w:val="00794E94"/>
    <w:rsid w:val="007968C5"/>
    <w:rsid w:val="00797146"/>
    <w:rsid w:val="007A288B"/>
    <w:rsid w:val="007A376D"/>
    <w:rsid w:val="007A3A48"/>
    <w:rsid w:val="007A45E7"/>
    <w:rsid w:val="007A585C"/>
    <w:rsid w:val="007A5E52"/>
    <w:rsid w:val="007A7718"/>
    <w:rsid w:val="007B0474"/>
    <w:rsid w:val="007B4588"/>
    <w:rsid w:val="007B4643"/>
    <w:rsid w:val="007B4F09"/>
    <w:rsid w:val="007B5147"/>
    <w:rsid w:val="007B5FF6"/>
    <w:rsid w:val="007B6A99"/>
    <w:rsid w:val="007C045A"/>
    <w:rsid w:val="007C09B5"/>
    <w:rsid w:val="007C0CEE"/>
    <w:rsid w:val="007C16AA"/>
    <w:rsid w:val="007C3400"/>
    <w:rsid w:val="007C37CC"/>
    <w:rsid w:val="007C4C2F"/>
    <w:rsid w:val="007C5094"/>
    <w:rsid w:val="007C530F"/>
    <w:rsid w:val="007C6320"/>
    <w:rsid w:val="007C70A8"/>
    <w:rsid w:val="007D0000"/>
    <w:rsid w:val="007D062D"/>
    <w:rsid w:val="007D063A"/>
    <w:rsid w:val="007D0868"/>
    <w:rsid w:val="007D0B27"/>
    <w:rsid w:val="007D0F9A"/>
    <w:rsid w:val="007D1D8E"/>
    <w:rsid w:val="007D3552"/>
    <w:rsid w:val="007D4418"/>
    <w:rsid w:val="007D4B25"/>
    <w:rsid w:val="007D5037"/>
    <w:rsid w:val="007D50C1"/>
    <w:rsid w:val="007D53E5"/>
    <w:rsid w:val="007D7691"/>
    <w:rsid w:val="007E003E"/>
    <w:rsid w:val="007E0C81"/>
    <w:rsid w:val="007E211E"/>
    <w:rsid w:val="007E2F9E"/>
    <w:rsid w:val="007F035A"/>
    <w:rsid w:val="007F046B"/>
    <w:rsid w:val="007F3116"/>
    <w:rsid w:val="007F4207"/>
    <w:rsid w:val="007F4C7A"/>
    <w:rsid w:val="007F53AF"/>
    <w:rsid w:val="007F556D"/>
    <w:rsid w:val="007F5CEA"/>
    <w:rsid w:val="007F62D7"/>
    <w:rsid w:val="007F77EC"/>
    <w:rsid w:val="008018B5"/>
    <w:rsid w:val="00802E38"/>
    <w:rsid w:val="00803A89"/>
    <w:rsid w:val="00803DA6"/>
    <w:rsid w:val="00804F4E"/>
    <w:rsid w:val="008057BC"/>
    <w:rsid w:val="00806BCF"/>
    <w:rsid w:val="00807BB5"/>
    <w:rsid w:val="008104A6"/>
    <w:rsid w:val="008113C2"/>
    <w:rsid w:val="008122A6"/>
    <w:rsid w:val="00812619"/>
    <w:rsid w:val="00814B3E"/>
    <w:rsid w:val="008160EA"/>
    <w:rsid w:val="0081628B"/>
    <w:rsid w:val="0082028A"/>
    <w:rsid w:val="008207AB"/>
    <w:rsid w:val="00821942"/>
    <w:rsid w:val="00821EEE"/>
    <w:rsid w:val="0082319F"/>
    <w:rsid w:val="008236F3"/>
    <w:rsid w:val="00825567"/>
    <w:rsid w:val="00826031"/>
    <w:rsid w:val="00826365"/>
    <w:rsid w:val="00830357"/>
    <w:rsid w:val="00830385"/>
    <w:rsid w:val="00830491"/>
    <w:rsid w:val="008316C4"/>
    <w:rsid w:val="008320CE"/>
    <w:rsid w:val="008320F9"/>
    <w:rsid w:val="00833129"/>
    <w:rsid w:val="00835011"/>
    <w:rsid w:val="0083593A"/>
    <w:rsid w:val="0083799C"/>
    <w:rsid w:val="00837B97"/>
    <w:rsid w:val="00837E8C"/>
    <w:rsid w:val="00840CEB"/>
    <w:rsid w:val="00840D6F"/>
    <w:rsid w:val="008410E9"/>
    <w:rsid w:val="008424B9"/>
    <w:rsid w:val="00843E22"/>
    <w:rsid w:val="00844FA6"/>
    <w:rsid w:val="008450DB"/>
    <w:rsid w:val="008452B4"/>
    <w:rsid w:val="008454CA"/>
    <w:rsid w:val="00847854"/>
    <w:rsid w:val="008503F6"/>
    <w:rsid w:val="0085044B"/>
    <w:rsid w:val="0085090C"/>
    <w:rsid w:val="00851AD5"/>
    <w:rsid w:val="008534A6"/>
    <w:rsid w:val="008564F2"/>
    <w:rsid w:val="00857BC7"/>
    <w:rsid w:val="00860166"/>
    <w:rsid w:val="00861523"/>
    <w:rsid w:val="00863360"/>
    <w:rsid w:val="00864633"/>
    <w:rsid w:val="008658CA"/>
    <w:rsid w:val="00866DC1"/>
    <w:rsid w:val="0087032E"/>
    <w:rsid w:val="0087164C"/>
    <w:rsid w:val="0087276F"/>
    <w:rsid w:val="0087436D"/>
    <w:rsid w:val="00874BFA"/>
    <w:rsid w:val="00876562"/>
    <w:rsid w:val="00876595"/>
    <w:rsid w:val="008820D6"/>
    <w:rsid w:val="00882BBF"/>
    <w:rsid w:val="008839D9"/>
    <w:rsid w:val="00883D9C"/>
    <w:rsid w:val="0088432D"/>
    <w:rsid w:val="008847CA"/>
    <w:rsid w:val="00884976"/>
    <w:rsid w:val="00885302"/>
    <w:rsid w:val="00887244"/>
    <w:rsid w:val="00890423"/>
    <w:rsid w:val="008911DC"/>
    <w:rsid w:val="008927BD"/>
    <w:rsid w:val="00893CDF"/>
    <w:rsid w:val="00895111"/>
    <w:rsid w:val="00895212"/>
    <w:rsid w:val="0089528C"/>
    <w:rsid w:val="00895336"/>
    <w:rsid w:val="00895A22"/>
    <w:rsid w:val="00895E2D"/>
    <w:rsid w:val="00896EF2"/>
    <w:rsid w:val="008976D3"/>
    <w:rsid w:val="00897E8F"/>
    <w:rsid w:val="008A00E7"/>
    <w:rsid w:val="008A1CF7"/>
    <w:rsid w:val="008A1EC1"/>
    <w:rsid w:val="008A3BBE"/>
    <w:rsid w:val="008A4B8F"/>
    <w:rsid w:val="008A4DCC"/>
    <w:rsid w:val="008A669A"/>
    <w:rsid w:val="008A6921"/>
    <w:rsid w:val="008A6F2E"/>
    <w:rsid w:val="008A7A03"/>
    <w:rsid w:val="008B0D2A"/>
    <w:rsid w:val="008B2B11"/>
    <w:rsid w:val="008B2CCA"/>
    <w:rsid w:val="008B394D"/>
    <w:rsid w:val="008B459B"/>
    <w:rsid w:val="008B49B8"/>
    <w:rsid w:val="008B5CA3"/>
    <w:rsid w:val="008B6E90"/>
    <w:rsid w:val="008B7B66"/>
    <w:rsid w:val="008C0333"/>
    <w:rsid w:val="008C2784"/>
    <w:rsid w:val="008C3925"/>
    <w:rsid w:val="008C3B99"/>
    <w:rsid w:val="008C3EA7"/>
    <w:rsid w:val="008C4983"/>
    <w:rsid w:val="008C5EB2"/>
    <w:rsid w:val="008C5FBE"/>
    <w:rsid w:val="008C7945"/>
    <w:rsid w:val="008D172C"/>
    <w:rsid w:val="008D1DE9"/>
    <w:rsid w:val="008D2392"/>
    <w:rsid w:val="008D2503"/>
    <w:rsid w:val="008D3B77"/>
    <w:rsid w:val="008D3B7F"/>
    <w:rsid w:val="008D4C3B"/>
    <w:rsid w:val="008D6068"/>
    <w:rsid w:val="008D6D39"/>
    <w:rsid w:val="008D79EA"/>
    <w:rsid w:val="008D7B4C"/>
    <w:rsid w:val="008D7E4B"/>
    <w:rsid w:val="008E015A"/>
    <w:rsid w:val="008E0E12"/>
    <w:rsid w:val="008E19D7"/>
    <w:rsid w:val="008E1E6A"/>
    <w:rsid w:val="008E3BBC"/>
    <w:rsid w:val="008E4FF9"/>
    <w:rsid w:val="008E6304"/>
    <w:rsid w:val="008E6335"/>
    <w:rsid w:val="008E641C"/>
    <w:rsid w:val="008E64FA"/>
    <w:rsid w:val="008E70F1"/>
    <w:rsid w:val="008E75C8"/>
    <w:rsid w:val="008E7A31"/>
    <w:rsid w:val="008E7F97"/>
    <w:rsid w:val="008F1858"/>
    <w:rsid w:val="008F1E5D"/>
    <w:rsid w:val="008F2565"/>
    <w:rsid w:val="008F272D"/>
    <w:rsid w:val="008F3082"/>
    <w:rsid w:val="008F3843"/>
    <w:rsid w:val="008F4706"/>
    <w:rsid w:val="008F5D78"/>
    <w:rsid w:val="008F7349"/>
    <w:rsid w:val="00900965"/>
    <w:rsid w:val="00901118"/>
    <w:rsid w:val="00902DA1"/>
    <w:rsid w:val="00903126"/>
    <w:rsid w:val="00903A60"/>
    <w:rsid w:val="00903DC4"/>
    <w:rsid w:val="0090497F"/>
    <w:rsid w:val="00905592"/>
    <w:rsid w:val="009068C5"/>
    <w:rsid w:val="00906B08"/>
    <w:rsid w:val="00906C46"/>
    <w:rsid w:val="009112D7"/>
    <w:rsid w:val="00911F21"/>
    <w:rsid w:val="00912F89"/>
    <w:rsid w:val="00913DBF"/>
    <w:rsid w:val="00915F7E"/>
    <w:rsid w:val="00916FDB"/>
    <w:rsid w:val="009172B4"/>
    <w:rsid w:val="009173AA"/>
    <w:rsid w:val="00917C75"/>
    <w:rsid w:val="00917DE9"/>
    <w:rsid w:val="00917FED"/>
    <w:rsid w:val="00924698"/>
    <w:rsid w:val="00924AEC"/>
    <w:rsid w:val="00925878"/>
    <w:rsid w:val="00925CFF"/>
    <w:rsid w:val="00925E6B"/>
    <w:rsid w:val="00926021"/>
    <w:rsid w:val="00926E00"/>
    <w:rsid w:val="00930C04"/>
    <w:rsid w:val="009312A3"/>
    <w:rsid w:val="00931670"/>
    <w:rsid w:val="00934443"/>
    <w:rsid w:val="00935183"/>
    <w:rsid w:val="009371E0"/>
    <w:rsid w:val="00940568"/>
    <w:rsid w:val="00940E63"/>
    <w:rsid w:val="0094357C"/>
    <w:rsid w:val="0094394E"/>
    <w:rsid w:val="00943D03"/>
    <w:rsid w:val="00944105"/>
    <w:rsid w:val="0094477A"/>
    <w:rsid w:val="0094482C"/>
    <w:rsid w:val="00944C06"/>
    <w:rsid w:val="00945130"/>
    <w:rsid w:val="00945FAA"/>
    <w:rsid w:val="00947B3B"/>
    <w:rsid w:val="0095014C"/>
    <w:rsid w:val="009502EF"/>
    <w:rsid w:val="009504E5"/>
    <w:rsid w:val="00950CC7"/>
    <w:rsid w:val="00952639"/>
    <w:rsid w:val="00952965"/>
    <w:rsid w:val="00953CA1"/>
    <w:rsid w:val="00954BBF"/>
    <w:rsid w:val="00955601"/>
    <w:rsid w:val="00955D29"/>
    <w:rsid w:val="00956467"/>
    <w:rsid w:val="00957478"/>
    <w:rsid w:val="009579D6"/>
    <w:rsid w:val="00957ABF"/>
    <w:rsid w:val="00957E7B"/>
    <w:rsid w:val="009609F0"/>
    <w:rsid w:val="00961362"/>
    <w:rsid w:val="009615C8"/>
    <w:rsid w:val="00962911"/>
    <w:rsid w:val="00962BEB"/>
    <w:rsid w:val="00962E88"/>
    <w:rsid w:val="0096300E"/>
    <w:rsid w:val="00963FD9"/>
    <w:rsid w:val="00964D01"/>
    <w:rsid w:val="009662A4"/>
    <w:rsid w:val="009676F7"/>
    <w:rsid w:val="009678A4"/>
    <w:rsid w:val="00970049"/>
    <w:rsid w:val="00970D82"/>
    <w:rsid w:val="00973C09"/>
    <w:rsid w:val="00973FE1"/>
    <w:rsid w:val="009741BF"/>
    <w:rsid w:val="00974F04"/>
    <w:rsid w:val="00975C40"/>
    <w:rsid w:val="0097720C"/>
    <w:rsid w:val="009804E8"/>
    <w:rsid w:val="00981C58"/>
    <w:rsid w:val="00981ED1"/>
    <w:rsid w:val="009821E8"/>
    <w:rsid w:val="00982656"/>
    <w:rsid w:val="00985DE3"/>
    <w:rsid w:val="00985E33"/>
    <w:rsid w:val="009868CC"/>
    <w:rsid w:val="00986C3B"/>
    <w:rsid w:val="0098792B"/>
    <w:rsid w:val="00995725"/>
    <w:rsid w:val="00997281"/>
    <w:rsid w:val="00997ACA"/>
    <w:rsid w:val="009A00EB"/>
    <w:rsid w:val="009A0782"/>
    <w:rsid w:val="009A08E7"/>
    <w:rsid w:val="009A1180"/>
    <w:rsid w:val="009A290F"/>
    <w:rsid w:val="009A47DE"/>
    <w:rsid w:val="009A55B9"/>
    <w:rsid w:val="009A61F4"/>
    <w:rsid w:val="009A693A"/>
    <w:rsid w:val="009A7AEB"/>
    <w:rsid w:val="009B010C"/>
    <w:rsid w:val="009B0C04"/>
    <w:rsid w:val="009B1373"/>
    <w:rsid w:val="009B35ED"/>
    <w:rsid w:val="009B3995"/>
    <w:rsid w:val="009B3C2C"/>
    <w:rsid w:val="009B455F"/>
    <w:rsid w:val="009B543C"/>
    <w:rsid w:val="009B6795"/>
    <w:rsid w:val="009B69E3"/>
    <w:rsid w:val="009B73C9"/>
    <w:rsid w:val="009B73DE"/>
    <w:rsid w:val="009C0939"/>
    <w:rsid w:val="009C0C07"/>
    <w:rsid w:val="009C0E8A"/>
    <w:rsid w:val="009C1D85"/>
    <w:rsid w:val="009C2008"/>
    <w:rsid w:val="009C3F7A"/>
    <w:rsid w:val="009C65DE"/>
    <w:rsid w:val="009C670B"/>
    <w:rsid w:val="009D0097"/>
    <w:rsid w:val="009D1109"/>
    <w:rsid w:val="009D1D66"/>
    <w:rsid w:val="009D4431"/>
    <w:rsid w:val="009D46FE"/>
    <w:rsid w:val="009D5205"/>
    <w:rsid w:val="009D578E"/>
    <w:rsid w:val="009D5B8E"/>
    <w:rsid w:val="009D60FF"/>
    <w:rsid w:val="009D69AF"/>
    <w:rsid w:val="009D70E4"/>
    <w:rsid w:val="009E132E"/>
    <w:rsid w:val="009E278C"/>
    <w:rsid w:val="009E37D8"/>
    <w:rsid w:val="009E43CD"/>
    <w:rsid w:val="009E48A1"/>
    <w:rsid w:val="009E5D3F"/>
    <w:rsid w:val="009E68C8"/>
    <w:rsid w:val="009F0235"/>
    <w:rsid w:val="009F0376"/>
    <w:rsid w:val="009F03B8"/>
    <w:rsid w:val="009F0919"/>
    <w:rsid w:val="009F0A04"/>
    <w:rsid w:val="009F14BC"/>
    <w:rsid w:val="009F3289"/>
    <w:rsid w:val="009F4557"/>
    <w:rsid w:val="009F4805"/>
    <w:rsid w:val="009F5400"/>
    <w:rsid w:val="009F58BE"/>
    <w:rsid w:val="009F5BFC"/>
    <w:rsid w:val="009F5E80"/>
    <w:rsid w:val="009F614E"/>
    <w:rsid w:val="009F687E"/>
    <w:rsid w:val="009F792E"/>
    <w:rsid w:val="009F7B15"/>
    <w:rsid w:val="009F7F4D"/>
    <w:rsid w:val="00A027BD"/>
    <w:rsid w:val="00A035BC"/>
    <w:rsid w:val="00A03F47"/>
    <w:rsid w:val="00A04B54"/>
    <w:rsid w:val="00A04CC0"/>
    <w:rsid w:val="00A05401"/>
    <w:rsid w:val="00A06EE7"/>
    <w:rsid w:val="00A101D1"/>
    <w:rsid w:val="00A10515"/>
    <w:rsid w:val="00A1170A"/>
    <w:rsid w:val="00A11D4A"/>
    <w:rsid w:val="00A11F79"/>
    <w:rsid w:val="00A124E7"/>
    <w:rsid w:val="00A12793"/>
    <w:rsid w:val="00A13330"/>
    <w:rsid w:val="00A135C5"/>
    <w:rsid w:val="00A13B92"/>
    <w:rsid w:val="00A158AD"/>
    <w:rsid w:val="00A15CF2"/>
    <w:rsid w:val="00A20132"/>
    <w:rsid w:val="00A206C2"/>
    <w:rsid w:val="00A20A39"/>
    <w:rsid w:val="00A20F59"/>
    <w:rsid w:val="00A219D6"/>
    <w:rsid w:val="00A246D3"/>
    <w:rsid w:val="00A246DA"/>
    <w:rsid w:val="00A2547B"/>
    <w:rsid w:val="00A26453"/>
    <w:rsid w:val="00A26A99"/>
    <w:rsid w:val="00A2730C"/>
    <w:rsid w:val="00A314FD"/>
    <w:rsid w:val="00A31CCF"/>
    <w:rsid w:val="00A32DE4"/>
    <w:rsid w:val="00A33EDD"/>
    <w:rsid w:val="00A340EC"/>
    <w:rsid w:val="00A34D84"/>
    <w:rsid w:val="00A3544E"/>
    <w:rsid w:val="00A36654"/>
    <w:rsid w:val="00A40864"/>
    <w:rsid w:val="00A40DB1"/>
    <w:rsid w:val="00A42497"/>
    <w:rsid w:val="00A424D6"/>
    <w:rsid w:val="00A47196"/>
    <w:rsid w:val="00A504CC"/>
    <w:rsid w:val="00A50973"/>
    <w:rsid w:val="00A51216"/>
    <w:rsid w:val="00A515AB"/>
    <w:rsid w:val="00A51756"/>
    <w:rsid w:val="00A52466"/>
    <w:rsid w:val="00A52535"/>
    <w:rsid w:val="00A53655"/>
    <w:rsid w:val="00A54FF2"/>
    <w:rsid w:val="00A56402"/>
    <w:rsid w:val="00A57427"/>
    <w:rsid w:val="00A60557"/>
    <w:rsid w:val="00A608BA"/>
    <w:rsid w:val="00A655C6"/>
    <w:rsid w:val="00A6689C"/>
    <w:rsid w:val="00A669AD"/>
    <w:rsid w:val="00A67741"/>
    <w:rsid w:val="00A7060C"/>
    <w:rsid w:val="00A73B1F"/>
    <w:rsid w:val="00A7417B"/>
    <w:rsid w:val="00A76607"/>
    <w:rsid w:val="00A80944"/>
    <w:rsid w:val="00A809AE"/>
    <w:rsid w:val="00A8144A"/>
    <w:rsid w:val="00A83068"/>
    <w:rsid w:val="00A83472"/>
    <w:rsid w:val="00A83610"/>
    <w:rsid w:val="00A83827"/>
    <w:rsid w:val="00A83E26"/>
    <w:rsid w:val="00A84E61"/>
    <w:rsid w:val="00A85825"/>
    <w:rsid w:val="00A91BB2"/>
    <w:rsid w:val="00A91FFA"/>
    <w:rsid w:val="00A92176"/>
    <w:rsid w:val="00A92C26"/>
    <w:rsid w:val="00A92DA6"/>
    <w:rsid w:val="00A938B0"/>
    <w:rsid w:val="00A9443E"/>
    <w:rsid w:val="00A94A6B"/>
    <w:rsid w:val="00A96C3A"/>
    <w:rsid w:val="00A97A5A"/>
    <w:rsid w:val="00AA1DF0"/>
    <w:rsid w:val="00AA27E1"/>
    <w:rsid w:val="00AA38FA"/>
    <w:rsid w:val="00AA40F0"/>
    <w:rsid w:val="00AA4655"/>
    <w:rsid w:val="00AA4CDC"/>
    <w:rsid w:val="00AA522D"/>
    <w:rsid w:val="00AA5638"/>
    <w:rsid w:val="00AA64B9"/>
    <w:rsid w:val="00AA659A"/>
    <w:rsid w:val="00AA6C87"/>
    <w:rsid w:val="00AB02C4"/>
    <w:rsid w:val="00AB0B10"/>
    <w:rsid w:val="00AB241C"/>
    <w:rsid w:val="00AB24C7"/>
    <w:rsid w:val="00AB2759"/>
    <w:rsid w:val="00AB28A5"/>
    <w:rsid w:val="00AB33F4"/>
    <w:rsid w:val="00AB3562"/>
    <w:rsid w:val="00AB4C03"/>
    <w:rsid w:val="00AB4F17"/>
    <w:rsid w:val="00AB5659"/>
    <w:rsid w:val="00AB5A02"/>
    <w:rsid w:val="00AB64DE"/>
    <w:rsid w:val="00AB6AC9"/>
    <w:rsid w:val="00AB74EC"/>
    <w:rsid w:val="00AB78C0"/>
    <w:rsid w:val="00AB7CDC"/>
    <w:rsid w:val="00AC081F"/>
    <w:rsid w:val="00AC37CA"/>
    <w:rsid w:val="00AC3D3D"/>
    <w:rsid w:val="00AC3E3B"/>
    <w:rsid w:val="00AC470B"/>
    <w:rsid w:val="00AC4BC2"/>
    <w:rsid w:val="00AC5C7D"/>
    <w:rsid w:val="00AC74D1"/>
    <w:rsid w:val="00AD07D5"/>
    <w:rsid w:val="00AD170F"/>
    <w:rsid w:val="00AD1907"/>
    <w:rsid w:val="00AD2E92"/>
    <w:rsid w:val="00AD40B2"/>
    <w:rsid w:val="00AD5B04"/>
    <w:rsid w:val="00AD634B"/>
    <w:rsid w:val="00AD6452"/>
    <w:rsid w:val="00AD6692"/>
    <w:rsid w:val="00AD7572"/>
    <w:rsid w:val="00AD7D48"/>
    <w:rsid w:val="00AD7FE6"/>
    <w:rsid w:val="00AE04F9"/>
    <w:rsid w:val="00AE0D93"/>
    <w:rsid w:val="00AE1CAF"/>
    <w:rsid w:val="00AE22A3"/>
    <w:rsid w:val="00AE2E61"/>
    <w:rsid w:val="00AE3843"/>
    <w:rsid w:val="00AE4025"/>
    <w:rsid w:val="00AE610D"/>
    <w:rsid w:val="00AE6AA2"/>
    <w:rsid w:val="00AE7AAC"/>
    <w:rsid w:val="00AE7C0B"/>
    <w:rsid w:val="00AE7CE0"/>
    <w:rsid w:val="00AF2CDA"/>
    <w:rsid w:val="00AF3220"/>
    <w:rsid w:val="00AF476F"/>
    <w:rsid w:val="00AF6851"/>
    <w:rsid w:val="00AF69F1"/>
    <w:rsid w:val="00AF6E3F"/>
    <w:rsid w:val="00AF788F"/>
    <w:rsid w:val="00B03070"/>
    <w:rsid w:val="00B03483"/>
    <w:rsid w:val="00B050C5"/>
    <w:rsid w:val="00B0525E"/>
    <w:rsid w:val="00B07AED"/>
    <w:rsid w:val="00B07C57"/>
    <w:rsid w:val="00B108F3"/>
    <w:rsid w:val="00B11A97"/>
    <w:rsid w:val="00B1274C"/>
    <w:rsid w:val="00B12C16"/>
    <w:rsid w:val="00B12F2A"/>
    <w:rsid w:val="00B14D6C"/>
    <w:rsid w:val="00B15248"/>
    <w:rsid w:val="00B15D66"/>
    <w:rsid w:val="00B16118"/>
    <w:rsid w:val="00B17341"/>
    <w:rsid w:val="00B178D5"/>
    <w:rsid w:val="00B17ACA"/>
    <w:rsid w:val="00B17E2D"/>
    <w:rsid w:val="00B21E98"/>
    <w:rsid w:val="00B22E67"/>
    <w:rsid w:val="00B234C5"/>
    <w:rsid w:val="00B236EF"/>
    <w:rsid w:val="00B23A1B"/>
    <w:rsid w:val="00B24301"/>
    <w:rsid w:val="00B2487A"/>
    <w:rsid w:val="00B24B9F"/>
    <w:rsid w:val="00B24C24"/>
    <w:rsid w:val="00B2666E"/>
    <w:rsid w:val="00B2717C"/>
    <w:rsid w:val="00B2762C"/>
    <w:rsid w:val="00B279C4"/>
    <w:rsid w:val="00B30C41"/>
    <w:rsid w:val="00B312B3"/>
    <w:rsid w:val="00B320D7"/>
    <w:rsid w:val="00B32474"/>
    <w:rsid w:val="00B32A3E"/>
    <w:rsid w:val="00B336F5"/>
    <w:rsid w:val="00B370A3"/>
    <w:rsid w:val="00B41120"/>
    <w:rsid w:val="00B43416"/>
    <w:rsid w:val="00B443E9"/>
    <w:rsid w:val="00B44991"/>
    <w:rsid w:val="00B44B75"/>
    <w:rsid w:val="00B463B6"/>
    <w:rsid w:val="00B46AC2"/>
    <w:rsid w:val="00B46AF0"/>
    <w:rsid w:val="00B50F98"/>
    <w:rsid w:val="00B523D5"/>
    <w:rsid w:val="00B52FD4"/>
    <w:rsid w:val="00B53F8D"/>
    <w:rsid w:val="00B549BD"/>
    <w:rsid w:val="00B60183"/>
    <w:rsid w:val="00B6045C"/>
    <w:rsid w:val="00B605A8"/>
    <w:rsid w:val="00B60611"/>
    <w:rsid w:val="00B60671"/>
    <w:rsid w:val="00B61744"/>
    <w:rsid w:val="00B61BDC"/>
    <w:rsid w:val="00B6295F"/>
    <w:rsid w:val="00B62B71"/>
    <w:rsid w:val="00B631C4"/>
    <w:rsid w:val="00B6482F"/>
    <w:rsid w:val="00B65167"/>
    <w:rsid w:val="00B6579E"/>
    <w:rsid w:val="00B65FE6"/>
    <w:rsid w:val="00B6653F"/>
    <w:rsid w:val="00B66A59"/>
    <w:rsid w:val="00B67D2A"/>
    <w:rsid w:val="00B7305A"/>
    <w:rsid w:val="00B73556"/>
    <w:rsid w:val="00B74215"/>
    <w:rsid w:val="00B7433E"/>
    <w:rsid w:val="00B74E10"/>
    <w:rsid w:val="00B77BE4"/>
    <w:rsid w:val="00B8166D"/>
    <w:rsid w:val="00B81DD7"/>
    <w:rsid w:val="00B83139"/>
    <w:rsid w:val="00B834D5"/>
    <w:rsid w:val="00B8382F"/>
    <w:rsid w:val="00B83F6D"/>
    <w:rsid w:val="00B86979"/>
    <w:rsid w:val="00B87914"/>
    <w:rsid w:val="00B9047F"/>
    <w:rsid w:val="00B905D7"/>
    <w:rsid w:val="00B91963"/>
    <w:rsid w:val="00B92391"/>
    <w:rsid w:val="00B9268C"/>
    <w:rsid w:val="00B94A27"/>
    <w:rsid w:val="00B94FD9"/>
    <w:rsid w:val="00B95919"/>
    <w:rsid w:val="00B95FFD"/>
    <w:rsid w:val="00BA1A4F"/>
    <w:rsid w:val="00BA1DED"/>
    <w:rsid w:val="00BA216F"/>
    <w:rsid w:val="00BA34EF"/>
    <w:rsid w:val="00BA4A50"/>
    <w:rsid w:val="00BA4DAA"/>
    <w:rsid w:val="00BA4E4D"/>
    <w:rsid w:val="00BA67D9"/>
    <w:rsid w:val="00BA6A7D"/>
    <w:rsid w:val="00BB063C"/>
    <w:rsid w:val="00BB0662"/>
    <w:rsid w:val="00BB06F1"/>
    <w:rsid w:val="00BB0EEC"/>
    <w:rsid w:val="00BB1875"/>
    <w:rsid w:val="00BB1B0C"/>
    <w:rsid w:val="00BB275C"/>
    <w:rsid w:val="00BB2868"/>
    <w:rsid w:val="00BB4AA6"/>
    <w:rsid w:val="00BB4BB9"/>
    <w:rsid w:val="00BB7600"/>
    <w:rsid w:val="00BC0040"/>
    <w:rsid w:val="00BC0142"/>
    <w:rsid w:val="00BC0C91"/>
    <w:rsid w:val="00BC1389"/>
    <w:rsid w:val="00BC15F8"/>
    <w:rsid w:val="00BC25E0"/>
    <w:rsid w:val="00BC2C1B"/>
    <w:rsid w:val="00BC54E8"/>
    <w:rsid w:val="00BC6E10"/>
    <w:rsid w:val="00BD33C1"/>
    <w:rsid w:val="00BD5632"/>
    <w:rsid w:val="00BD566D"/>
    <w:rsid w:val="00BD5957"/>
    <w:rsid w:val="00BD5D08"/>
    <w:rsid w:val="00BD5FC4"/>
    <w:rsid w:val="00BD6F49"/>
    <w:rsid w:val="00BD70BD"/>
    <w:rsid w:val="00BE0011"/>
    <w:rsid w:val="00BE036A"/>
    <w:rsid w:val="00BE1043"/>
    <w:rsid w:val="00BE1B67"/>
    <w:rsid w:val="00BE2136"/>
    <w:rsid w:val="00BE26E0"/>
    <w:rsid w:val="00BE2D65"/>
    <w:rsid w:val="00BE429C"/>
    <w:rsid w:val="00BE432D"/>
    <w:rsid w:val="00BE4693"/>
    <w:rsid w:val="00BF15B4"/>
    <w:rsid w:val="00BF1643"/>
    <w:rsid w:val="00BF175F"/>
    <w:rsid w:val="00BF1F5C"/>
    <w:rsid w:val="00BF3746"/>
    <w:rsid w:val="00BF502E"/>
    <w:rsid w:val="00C01C09"/>
    <w:rsid w:val="00C034B2"/>
    <w:rsid w:val="00C03FD9"/>
    <w:rsid w:val="00C048D3"/>
    <w:rsid w:val="00C0549F"/>
    <w:rsid w:val="00C05A18"/>
    <w:rsid w:val="00C05C05"/>
    <w:rsid w:val="00C05D58"/>
    <w:rsid w:val="00C063AC"/>
    <w:rsid w:val="00C06AD2"/>
    <w:rsid w:val="00C077F6"/>
    <w:rsid w:val="00C103D1"/>
    <w:rsid w:val="00C13DB6"/>
    <w:rsid w:val="00C149A7"/>
    <w:rsid w:val="00C1540D"/>
    <w:rsid w:val="00C15475"/>
    <w:rsid w:val="00C16EDC"/>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BBD"/>
    <w:rsid w:val="00C3740B"/>
    <w:rsid w:val="00C37896"/>
    <w:rsid w:val="00C37A6E"/>
    <w:rsid w:val="00C37DDC"/>
    <w:rsid w:val="00C4017B"/>
    <w:rsid w:val="00C41604"/>
    <w:rsid w:val="00C42324"/>
    <w:rsid w:val="00C42498"/>
    <w:rsid w:val="00C45621"/>
    <w:rsid w:val="00C46367"/>
    <w:rsid w:val="00C4721D"/>
    <w:rsid w:val="00C52581"/>
    <w:rsid w:val="00C53D1E"/>
    <w:rsid w:val="00C54E03"/>
    <w:rsid w:val="00C55455"/>
    <w:rsid w:val="00C56724"/>
    <w:rsid w:val="00C56E49"/>
    <w:rsid w:val="00C5758C"/>
    <w:rsid w:val="00C623FE"/>
    <w:rsid w:val="00C629E0"/>
    <w:rsid w:val="00C638CA"/>
    <w:rsid w:val="00C63E59"/>
    <w:rsid w:val="00C64B04"/>
    <w:rsid w:val="00C65808"/>
    <w:rsid w:val="00C66CD4"/>
    <w:rsid w:val="00C67583"/>
    <w:rsid w:val="00C675CA"/>
    <w:rsid w:val="00C67644"/>
    <w:rsid w:val="00C67E13"/>
    <w:rsid w:val="00C70271"/>
    <w:rsid w:val="00C71D50"/>
    <w:rsid w:val="00C73558"/>
    <w:rsid w:val="00C753E3"/>
    <w:rsid w:val="00C75778"/>
    <w:rsid w:val="00C771EC"/>
    <w:rsid w:val="00C77293"/>
    <w:rsid w:val="00C80060"/>
    <w:rsid w:val="00C801F3"/>
    <w:rsid w:val="00C80E0E"/>
    <w:rsid w:val="00C82164"/>
    <w:rsid w:val="00C82596"/>
    <w:rsid w:val="00C8267A"/>
    <w:rsid w:val="00C82693"/>
    <w:rsid w:val="00C839A2"/>
    <w:rsid w:val="00C855AF"/>
    <w:rsid w:val="00C85AB1"/>
    <w:rsid w:val="00C86D20"/>
    <w:rsid w:val="00C8763F"/>
    <w:rsid w:val="00C902DF"/>
    <w:rsid w:val="00C90BFB"/>
    <w:rsid w:val="00C938F8"/>
    <w:rsid w:val="00C94E64"/>
    <w:rsid w:val="00C94F65"/>
    <w:rsid w:val="00C95511"/>
    <w:rsid w:val="00C9626A"/>
    <w:rsid w:val="00C96B0A"/>
    <w:rsid w:val="00CA2C75"/>
    <w:rsid w:val="00CA4C8B"/>
    <w:rsid w:val="00CA4D55"/>
    <w:rsid w:val="00CA5327"/>
    <w:rsid w:val="00CA544A"/>
    <w:rsid w:val="00CB1A54"/>
    <w:rsid w:val="00CB3264"/>
    <w:rsid w:val="00CB4218"/>
    <w:rsid w:val="00CB5DA3"/>
    <w:rsid w:val="00CB6A02"/>
    <w:rsid w:val="00CC1E31"/>
    <w:rsid w:val="00CC2CB7"/>
    <w:rsid w:val="00CC34E6"/>
    <w:rsid w:val="00CC5559"/>
    <w:rsid w:val="00CC7092"/>
    <w:rsid w:val="00CD0C46"/>
    <w:rsid w:val="00CD0D4E"/>
    <w:rsid w:val="00CD1B13"/>
    <w:rsid w:val="00CD4006"/>
    <w:rsid w:val="00CD475F"/>
    <w:rsid w:val="00CD547A"/>
    <w:rsid w:val="00CD54F4"/>
    <w:rsid w:val="00CD59C2"/>
    <w:rsid w:val="00CD715F"/>
    <w:rsid w:val="00CE13BB"/>
    <w:rsid w:val="00CE1D74"/>
    <w:rsid w:val="00CE2A65"/>
    <w:rsid w:val="00CE38F4"/>
    <w:rsid w:val="00CE494D"/>
    <w:rsid w:val="00CE553B"/>
    <w:rsid w:val="00CE62AA"/>
    <w:rsid w:val="00CF11E9"/>
    <w:rsid w:val="00CF1D51"/>
    <w:rsid w:val="00CF2539"/>
    <w:rsid w:val="00CF36FC"/>
    <w:rsid w:val="00CF3EEB"/>
    <w:rsid w:val="00CF430D"/>
    <w:rsid w:val="00CF5908"/>
    <w:rsid w:val="00CF5D00"/>
    <w:rsid w:val="00CF6A85"/>
    <w:rsid w:val="00CF71D1"/>
    <w:rsid w:val="00D00C88"/>
    <w:rsid w:val="00D015CE"/>
    <w:rsid w:val="00D01ED6"/>
    <w:rsid w:val="00D0365C"/>
    <w:rsid w:val="00D03702"/>
    <w:rsid w:val="00D06B47"/>
    <w:rsid w:val="00D072CE"/>
    <w:rsid w:val="00D07B7D"/>
    <w:rsid w:val="00D102BA"/>
    <w:rsid w:val="00D1113C"/>
    <w:rsid w:val="00D1177F"/>
    <w:rsid w:val="00D12A36"/>
    <w:rsid w:val="00D130F0"/>
    <w:rsid w:val="00D134EE"/>
    <w:rsid w:val="00D13A64"/>
    <w:rsid w:val="00D15FC1"/>
    <w:rsid w:val="00D1749C"/>
    <w:rsid w:val="00D17B07"/>
    <w:rsid w:val="00D20124"/>
    <w:rsid w:val="00D211A3"/>
    <w:rsid w:val="00D2156D"/>
    <w:rsid w:val="00D2279C"/>
    <w:rsid w:val="00D238EB"/>
    <w:rsid w:val="00D23EC5"/>
    <w:rsid w:val="00D24806"/>
    <w:rsid w:val="00D24D16"/>
    <w:rsid w:val="00D24E12"/>
    <w:rsid w:val="00D2538C"/>
    <w:rsid w:val="00D26083"/>
    <w:rsid w:val="00D26410"/>
    <w:rsid w:val="00D2643B"/>
    <w:rsid w:val="00D269C9"/>
    <w:rsid w:val="00D26ED6"/>
    <w:rsid w:val="00D2735A"/>
    <w:rsid w:val="00D27D28"/>
    <w:rsid w:val="00D30C1B"/>
    <w:rsid w:val="00D30DD6"/>
    <w:rsid w:val="00D30DF5"/>
    <w:rsid w:val="00D31211"/>
    <w:rsid w:val="00D3134E"/>
    <w:rsid w:val="00D31D52"/>
    <w:rsid w:val="00D3275A"/>
    <w:rsid w:val="00D32EBB"/>
    <w:rsid w:val="00D33135"/>
    <w:rsid w:val="00D33580"/>
    <w:rsid w:val="00D336C1"/>
    <w:rsid w:val="00D34923"/>
    <w:rsid w:val="00D3496C"/>
    <w:rsid w:val="00D3541B"/>
    <w:rsid w:val="00D3569B"/>
    <w:rsid w:val="00D35E5A"/>
    <w:rsid w:val="00D363DA"/>
    <w:rsid w:val="00D404B4"/>
    <w:rsid w:val="00D43177"/>
    <w:rsid w:val="00D43467"/>
    <w:rsid w:val="00D45259"/>
    <w:rsid w:val="00D47EAB"/>
    <w:rsid w:val="00D51E95"/>
    <w:rsid w:val="00D51F12"/>
    <w:rsid w:val="00D52393"/>
    <w:rsid w:val="00D5283C"/>
    <w:rsid w:val="00D52F81"/>
    <w:rsid w:val="00D541B8"/>
    <w:rsid w:val="00D546D0"/>
    <w:rsid w:val="00D56A33"/>
    <w:rsid w:val="00D56F93"/>
    <w:rsid w:val="00D57342"/>
    <w:rsid w:val="00D57713"/>
    <w:rsid w:val="00D57E50"/>
    <w:rsid w:val="00D57FA7"/>
    <w:rsid w:val="00D60019"/>
    <w:rsid w:val="00D613BF"/>
    <w:rsid w:val="00D62370"/>
    <w:rsid w:val="00D62CCB"/>
    <w:rsid w:val="00D62D1D"/>
    <w:rsid w:val="00D6369B"/>
    <w:rsid w:val="00D636FF"/>
    <w:rsid w:val="00D647B6"/>
    <w:rsid w:val="00D65973"/>
    <w:rsid w:val="00D70538"/>
    <w:rsid w:val="00D72DC3"/>
    <w:rsid w:val="00D72E3C"/>
    <w:rsid w:val="00D72F9C"/>
    <w:rsid w:val="00D7443A"/>
    <w:rsid w:val="00D74EB7"/>
    <w:rsid w:val="00D75299"/>
    <w:rsid w:val="00D755B6"/>
    <w:rsid w:val="00D76D2C"/>
    <w:rsid w:val="00D80906"/>
    <w:rsid w:val="00D81B64"/>
    <w:rsid w:val="00D82B59"/>
    <w:rsid w:val="00D8455F"/>
    <w:rsid w:val="00D85564"/>
    <w:rsid w:val="00D85926"/>
    <w:rsid w:val="00D861A8"/>
    <w:rsid w:val="00D8798E"/>
    <w:rsid w:val="00D90C3F"/>
    <w:rsid w:val="00D90CDC"/>
    <w:rsid w:val="00D913B2"/>
    <w:rsid w:val="00D91E16"/>
    <w:rsid w:val="00D92BD6"/>
    <w:rsid w:val="00D92D41"/>
    <w:rsid w:val="00D939BB"/>
    <w:rsid w:val="00D93EB3"/>
    <w:rsid w:val="00D94444"/>
    <w:rsid w:val="00D94851"/>
    <w:rsid w:val="00D94EE4"/>
    <w:rsid w:val="00D96AD4"/>
    <w:rsid w:val="00D97C6B"/>
    <w:rsid w:val="00D97E38"/>
    <w:rsid w:val="00DA08CA"/>
    <w:rsid w:val="00DA23B0"/>
    <w:rsid w:val="00DA29E7"/>
    <w:rsid w:val="00DA4709"/>
    <w:rsid w:val="00DA4C2C"/>
    <w:rsid w:val="00DA585D"/>
    <w:rsid w:val="00DA7689"/>
    <w:rsid w:val="00DA7924"/>
    <w:rsid w:val="00DB1111"/>
    <w:rsid w:val="00DB121B"/>
    <w:rsid w:val="00DB28B2"/>
    <w:rsid w:val="00DB2934"/>
    <w:rsid w:val="00DB34EC"/>
    <w:rsid w:val="00DB46EE"/>
    <w:rsid w:val="00DB51B2"/>
    <w:rsid w:val="00DB58BF"/>
    <w:rsid w:val="00DC00FC"/>
    <w:rsid w:val="00DC0C1B"/>
    <w:rsid w:val="00DC1A96"/>
    <w:rsid w:val="00DC1CE6"/>
    <w:rsid w:val="00DC1E5A"/>
    <w:rsid w:val="00DC4AC2"/>
    <w:rsid w:val="00DC599B"/>
    <w:rsid w:val="00DC63DE"/>
    <w:rsid w:val="00DC7825"/>
    <w:rsid w:val="00DC7D88"/>
    <w:rsid w:val="00DD1E31"/>
    <w:rsid w:val="00DD2868"/>
    <w:rsid w:val="00DD6118"/>
    <w:rsid w:val="00DD611F"/>
    <w:rsid w:val="00DE1457"/>
    <w:rsid w:val="00DE19EA"/>
    <w:rsid w:val="00DE35D3"/>
    <w:rsid w:val="00DE42FE"/>
    <w:rsid w:val="00DE4914"/>
    <w:rsid w:val="00DE4A92"/>
    <w:rsid w:val="00DE7E2B"/>
    <w:rsid w:val="00DF0712"/>
    <w:rsid w:val="00DF09E5"/>
    <w:rsid w:val="00DF1135"/>
    <w:rsid w:val="00DF1200"/>
    <w:rsid w:val="00DF18B7"/>
    <w:rsid w:val="00DF1C3D"/>
    <w:rsid w:val="00DF201E"/>
    <w:rsid w:val="00DF2130"/>
    <w:rsid w:val="00DF224D"/>
    <w:rsid w:val="00DF27D1"/>
    <w:rsid w:val="00DF3DD0"/>
    <w:rsid w:val="00DF4BBE"/>
    <w:rsid w:val="00DF5072"/>
    <w:rsid w:val="00DF5555"/>
    <w:rsid w:val="00DF59EF"/>
    <w:rsid w:val="00DF639B"/>
    <w:rsid w:val="00E01274"/>
    <w:rsid w:val="00E02027"/>
    <w:rsid w:val="00E02F74"/>
    <w:rsid w:val="00E03BFE"/>
    <w:rsid w:val="00E04126"/>
    <w:rsid w:val="00E0545E"/>
    <w:rsid w:val="00E063B6"/>
    <w:rsid w:val="00E10A2F"/>
    <w:rsid w:val="00E1220C"/>
    <w:rsid w:val="00E126AF"/>
    <w:rsid w:val="00E12C47"/>
    <w:rsid w:val="00E130CB"/>
    <w:rsid w:val="00E13348"/>
    <w:rsid w:val="00E13645"/>
    <w:rsid w:val="00E1371E"/>
    <w:rsid w:val="00E15398"/>
    <w:rsid w:val="00E174E2"/>
    <w:rsid w:val="00E17BEC"/>
    <w:rsid w:val="00E17C39"/>
    <w:rsid w:val="00E2051F"/>
    <w:rsid w:val="00E219A0"/>
    <w:rsid w:val="00E21DF7"/>
    <w:rsid w:val="00E22C9C"/>
    <w:rsid w:val="00E26299"/>
    <w:rsid w:val="00E3062F"/>
    <w:rsid w:val="00E310FC"/>
    <w:rsid w:val="00E315A8"/>
    <w:rsid w:val="00E32B8B"/>
    <w:rsid w:val="00E347D3"/>
    <w:rsid w:val="00E36908"/>
    <w:rsid w:val="00E36AB5"/>
    <w:rsid w:val="00E4128F"/>
    <w:rsid w:val="00E42794"/>
    <w:rsid w:val="00E42F8D"/>
    <w:rsid w:val="00E442D0"/>
    <w:rsid w:val="00E44652"/>
    <w:rsid w:val="00E468C1"/>
    <w:rsid w:val="00E47FA0"/>
    <w:rsid w:val="00E505D6"/>
    <w:rsid w:val="00E50C38"/>
    <w:rsid w:val="00E50EED"/>
    <w:rsid w:val="00E5166A"/>
    <w:rsid w:val="00E51AB0"/>
    <w:rsid w:val="00E52056"/>
    <w:rsid w:val="00E5343A"/>
    <w:rsid w:val="00E5353F"/>
    <w:rsid w:val="00E53636"/>
    <w:rsid w:val="00E54276"/>
    <w:rsid w:val="00E546FD"/>
    <w:rsid w:val="00E54D72"/>
    <w:rsid w:val="00E55D0C"/>
    <w:rsid w:val="00E57E07"/>
    <w:rsid w:val="00E61825"/>
    <w:rsid w:val="00E64A7D"/>
    <w:rsid w:val="00E65374"/>
    <w:rsid w:val="00E65559"/>
    <w:rsid w:val="00E65E6E"/>
    <w:rsid w:val="00E65FC2"/>
    <w:rsid w:val="00E66FC7"/>
    <w:rsid w:val="00E71702"/>
    <w:rsid w:val="00E720F3"/>
    <w:rsid w:val="00E754AD"/>
    <w:rsid w:val="00E75CDE"/>
    <w:rsid w:val="00E76645"/>
    <w:rsid w:val="00E76D4E"/>
    <w:rsid w:val="00E809A1"/>
    <w:rsid w:val="00E8170E"/>
    <w:rsid w:val="00E837EA"/>
    <w:rsid w:val="00E83983"/>
    <w:rsid w:val="00E84052"/>
    <w:rsid w:val="00E8551B"/>
    <w:rsid w:val="00E8696A"/>
    <w:rsid w:val="00E86EBB"/>
    <w:rsid w:val="00E90F33"/>
    <w:rsid w:val="00E91B8C"/>
    <w:rsid w:val="00E91C14"/>
    <w:rsid w:val="00E920B9"/>
    <w:rsid w:val="00E92CAA"/>
    <w:rsid w:val="00E930FC"/>
    <w:rsid w:val="00E93500"/>
    <w:rsid w:val="00E94F31"/>
    <w:rsid w:val="00E95C84"/>
    <w:rsid w:val="00E97990"/>
    <w:rsid w:val="00EA0798"/>
    <w:rsid w:val="00EA370D"/>
    <w:rsid w:val="00EA58FB"/>
    <w:rsid w:val="00EA60AD"/>
    <w:rsid w:val="00EA7994"/>
    <w:rsid w:val="00EA7ECF"/>
    <w:rsid w:val="00EB055F"/>
    <w:rsid w:val="00EB1BDB"/>
    <w:rsid w:val="00EB1C10"/>
    <w:rsid w:val="00EB2040"/>
    <w:rsid w:val="00EB28A4"/>
    <w:rsid w:val="00EB3D4C"/>
    <w:rsid w:val="00EB4F32"/>
    <w:rsid w:val="00EB5001"/>
    <w:rsid w:val="00EB5F88"/>
    <w:rsid w:val="00EB771B"/>
    <w:rsid w:val="00EC25EB"/>
    <w:rsid w:val="00EC3F83"/>
    <w:rsid w:val="00EC41EE"/>
    <w:rsid w:val="00EC6693"/>
    <w:rsid w:val="00EC6E8E"/>
    <w:rsid w:val="00EC7A9A"/>
    <w:rsid w:val="00ED1F99"/>
    <w:rsid w:val="00ED3B16"/>
    <w:rsid w:val="00ED49C7"/>
    <w:rsid w:val="00ED59F9"/>
    <w:rsid w:val="00ED7573"/>
    <w:rsid w:val="00ED7FE8"/>
    <w:rsid w:val="00EE100D"/>
    <w:rsid w:val="00EE1276"/>
    <w:rsid w:val="00EE1319"/>
    <w:rsid w:val="00EE14A6"/>
    <w:rsid w:val="00EE1ED7"/>
    <w:rsid w:val="00EE2117"/>
    <w:rsid w:val="00EE365F"/>
    <w:rsid w:val="00EF15F0"/>
    <w:rsid w:val="00EF1AA3"/>
    <w:rsid w:val="00EF27D0"/>
    <w:rsid w:val="00EF766E"/>
    <w:rsid w:val="00EF7D53"/>
    <w:rsid w:val="00EF7FF3"/>
    <w:rsid w:val="00F03806"/>
    <w:rsid w:val="00F043E1"/>
    <w:rsid w:val="00F046DB"/>
    <w:rsid w:val="00F04C41"/>
    <w:rsid w:val="00F07C07"/>
    <w:rsid w:val="00F13509"/>
    <w:rsid w:val="00F14E13"/>
    <w:rsid w:val="00F1537F"/>
    <w:rsid w:val="00F153F4"/>
    <w:rsid w:val="00F17E37"/>
    <w:rsid w:val="00F200A4"/>
    <w:rsid w:val="00F20350"/>
    <w:rsid w:val="00F20581"/>
    <w:rsid w:val="00F20892"/>
    <w:rsid w:val="00F2151C"/>
    <w:rsid w:val="00F21FDE"/>
    <w:rsid w:val="00F23722"/>
    <w:rsid w:val="00F23F1D"/>
    <w:rsid w:val="00F2516D"/>
    <w:rsid w:val="00F26D35"/>
    <w:rsid w:val="00F27A47"/>
    <w:rsid w:val="00F303B0"/>
    <w:rsid w:val="00F32A04"/>
    <w:rsid w:val="00F32AC7"/>
    <w:rsid w:val="00F3400F"/>
    <w:rsid w:val="00F356F8"/>
    <w:rsid w:val="00F36B5D"/>
    <w:rsid w:val="00F36C06"/>
    <w:rsid w:val="00F37B7D"/>
    <w:rsid w:val="00F40243"/>
    <w:rsid w:val="00F42524"/>
    <w:rsid w:val="00F42586"/>
    <w:rsid w:val="00F4326C"/>
    <w:rsid w:val="00F463FA"/>
    <w:rsid w:val="00F506FF"/>
    <w:rsid w:val="00F50DF4"/>
    <w:rsid w:val="00F51AFC"/>
    <w:rsid w:val="00F52004"/>
    <w:rsid w:val="00F53DCA"/>
    <w:rsid w:val="00F5435B"/>
    <w:rsid w:val="00F54C3D"/>
    <w:rsid w:val="00F54D66"/>
    <w:rsid w:val="00F567F2"/>
    <w:rsid w:val="00F645BF"/>
    <w:rsid w:val="00F64987"/>
    <w:rsid w:val="00F666A3"/>
    <w:rsid w:val="00F70318"/>
    <w:rsid w:val="00F72CE9"/>
    <w:rsid w:val="00F7363C"/>
    <w:rsid w:val="00F74997"/>
    <w:rsid w:val="00F75EA1"/>
    <w:rsid w:val="00F76F8C"/>
    <w:rsid w:val="00F772A3"/>
    <w:rsid w:val="00F77391"/>
    <w:rsid w:val="00F77B98"/>
    <w:rsid w:val="00F80D30"/>
    <w:rsid w:val="00F80EC3"/>
    <w:rsid w:val="00F812E8"/>
    <w:rsid w:val="00F843C7"/>
    <w:rsid w:val="00F860CF"/>
    <w:rsid w:val="00F87642"/>
    <w:rsid w:val="00F87928"/>
    <w:rsid w:val="00F9011E"/>
    <w:rsid w:val="00F903AA"/>
    <w:rsid w:val="00F90E5F"/>
    <w:rsid w:val="00F91652"/>
    <w:rsid w:val="00F9282B"/>
    <w:rsid w:val="00F93451"/>
    <w:rsid w:val="00F94C5F"/>
    <w:rsid w:val="00F9573E"/>
    <w:rsid w:val="00F958D8"/>
    <w:rsid w:val="00F96205"/>
    <w:rsid w:val="00F9676E"/>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B0B89"/>
    <w:rsid w:val="00FB118E"/>
    <w:rsid w:val="00FB17D3"/>
    <w:rsid w:val="00FB1FE8"/>
    <w:rsid w:val="00FB289F"/>
    <w:rsid w:val="00FB2B3B"/>
    <w:rsid w:val="00FB43A3"/>
    <w:rsid w:val="00FB4C90"/>
    <w:rsid w:val="00FB4D0F"/>
    <w:rsid w:val="00FB4E73"/>
    <w:rsid w:val="00FB5F29"/>
    <w:rsid w:val="00FC0A5D"/>
    <w:rsid w:val="00FC21E2"/>
    <w:rsid w:val="00FC290D"/>
    <w:rsid w:val="00FC2960"/>
    <w:rsid w:val="00FC3197"/>
    <w:rsid w:val="00FC3350"/>
    <w:rsid w:val="00FC3C5A"/>
    <w:rsid w:val="00FC4658"/>
    <w:rsid w:val="00FC51B0"/>
    <w:rsid w:val="00FC5AAF"/>
    <w:rsid w:val="00FC6299"/>
    <w:rsid w:val="00FC6C08"/>
    <w:rsid w:val="00FC754D"/>
    <w:rsid w:val="00FD160F"/>
    <w:rsid w:val="00FD1AA5"/>
    <w:rsid w:val="00FD24D9"/>
    <w:rsid w:val="00FD4C32"/>
    <w:rsid w:val="00FD6436"/>
    <w:rsid w:val="00FD6CEA"/>
    <w:rsid w:val="00FD6F47"/>
    <w:rsid w:val="00FE0FE5"/>
    <w:rsid w:val="00FE2309"/>
    <w:rsid w:val="00FE2C89"/>
    <w:rsid w:val="00FE3857"/>
    <w:rsid w:val="00FE7293"/>
    <w:rsid w:val="00FF02A8"/>
    <w:rsid w:val="00FF32C4"/>
    <w:rsid w:val="00FF34D7"/>
    <w:rsid w:val="00FF527E"/>
    <w:rsid w:val="00FF58AD"/>
    <w:rsid w:val="00FF698E"/>
    <w:rsid w:val="00FF6CE1"/>
    <w:rsid w:val="00FF70D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7"/>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
    <w:basedOn w:val="Privzetapisavaodstavka"/>
    <w:uiPriority w:val="99"/>
    <w:semiHidden/>
    <w:unhideWhenUsed/>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character" w:styleId="Nerazreenaomemba">
    <w:name w:val="Unresolved Mention"/>
    <w:basedOn w:val="Privzetapisavaodstavka"/>
    <w:uiPriority w:val="99"/>
    <w:semiHidden/>
    <w:unhideWhenUsed/>
    <w:rsid w:val="0057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DCC55D-C7AA-442E-9472-638A5F50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7266</Words>
  <Characters>41417</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17</cp:revision>
  <cp:lastPrinted>2016-03-17T12:37:00Z</cp:lastPrinted>
  <dcterms:created xsi:type="dcterms:W3CDTF">2025-11-20T09:35:00Z</dcterms:created>
  <dcterms:modified xsi:type="dcterms:W3CDTF">2025-12-02T07:54:00Z</dcterms:modified>
</cp:coreProperties>
</file>