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BDB" w14:textId="1E4DB3F7" w:rsidR="001F2F05" w:rsidRPr="00B9632D" w:rsidRDefault="00B92CB6" w:rsidP="00821D45">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bookmarkStart w:id="0" w:name="_Hlk162959696"/>
      <w:r w:rsidR="00A31A70">
        <w:rPr>
          <w:rFonts w:cs="Arial"/>
          <w:szCs w:val="20"/>
        </w:rPr>
        <w:t xml:space="preserve"> </w:t>
      </w:r>
      <w:r w:rsidR="00262147">
        <w:rPr>
          <w:rFonts w:cs="Arial"/>
          <w:szCs w:val="20"/>
        </w:rPr>
        <w:t>1</w:t>
      </w:r>
      <w:r w:rsidR="00383BAE">
        <w:rPr>
          <w:rFonts w:cs="Arial"/>
          <w:szCs w:val="20"/>
        </w:rPr>
        <w:t>1</w:t>
      </w:r>
      <w:r w:rsidR="00262147">
        <w:rPr>
          <w:rFonts w:cs="Arial"/>
          <w:szCs w:val="20"/>
        </w:rPr>
        <w:t>00-</w:t>
      </w:r>
      <w:bookmarkEnd w:id="0"/>
      <w:r w:rsidR="005D21ED">
        <w:rPr>
          <w:rFonts w:cs="Arial"/>
          <w:szCs w:val="20"/>
        </w:rPr>
        <w:t>35</w:t>
      </w:r>
      <w:r w:rsidR="00336CD5">
        <w:rPr>
          <w:rFonts w:cs="Arial"/>
          <w:szCs w:val="20"/>
        </w:rPr>
        <w:t>/202</w:t>
      </w:r>
      <w:r w:rsidR="00A31A70">
        <w:rPr>
          <w:rFonts w:cs="Arial"/>
          <w:szCs w:val="20"/>
        </w:rPr>
        <w:t>5</w:t>
      </w:r>
      <w:r w:rsidR="00336CD5">
        <w:rPr>
          <w:rFonts w:cs="Arial"/>
          <w:szCs w:val="20"/>
        </w:rPr>
        <w:t>-1630-1</w:t>
      </w:r>
    </w:p>
    <w:p w14:paraId="739FFC91" w14:textId="3CDE0674" w:rsidR="001F2F05" w:rsidRDefault="001F2F05" w:rsidP="001F2F05">
      <w:pPr>
        <w:pStyle w:val="Brezrazmikov"/>
        <w:spacing w:line="276" w:lineRule="auto"/>
        <w:jc w:val="both"/>
        <w:rPr>
          <w:rFonts w:cs="Arial"/>
          <w:szCs w:val="20"/>
        </w:rPr>
      </w:pPr>
      <w:r w:rsidRPr="00B9632D">
        <w:rPr>
          <w:rFonts w:cs="Arial"/>
          <w:szCs w:val="20"/>
        </w:rPr>
        <w:t>Datum:</w:t>
      </w:r>
      <w:r w:rsidR="00F345A5">
        <w:rPr>
          <w:rFonts w:cs="Arial"/>
          <w:szCs w:val="20"/>
        </w:rPr>
        <w:t xml:space="preserve"> </w:t>
      </w:r>
      <w:r w:rsidR="00A31A70">
        <w:rPr>
          <w:rFonts w:cs="Arial"/>
          <w:szCs w:val="20"/>
        </w:rPr>
        <w:t xml:space="preserve">   </w:t>
      </w:r>
      <w:r w:rsidR="005D21ED">
        <w:rPr>
          <w:rFonts w:cs="Arial"/>
          <w:szCs w:val="20"/>
        </w:rPr>
        <w:t>11</w:t>
      </w:r>
      <w:r w:rsidR="00B66EF0" w:rsidRPr="00F345A5">
        <w:rPr>
          <w:rFonts w:cs="Arial"/>
          <w:szCs w:val="20"/>
        </w:rPr>
        <w:t>.</w:t>
      </w:r>
      <w:r w:rsidR="00B66EF0">
        <w:rPr>
          <w:rFonts w:cs="Arial"/>
          <w:szCs w:val="20"/>
        </w:rPr>
        <w:t xml:space="preserve"> </w:t>
      </w:r>
      <w:r w:rsidR="005D21ED">
        <w:rPr>
          <w:rFonts w:cs="Arial"/>
          <w:szCs w:val="20"/>
        </w:rPr>
        <w:t>11</w:t>
      </w:r>
      <w:r w:rsidR="00262147">
        <w:rPr>
          <w:rFonts w:cs="Arial"/>
          <w:szCs w:val="20"/>
        </w:rPr>
        <w:t>. 202</w:t>
      </w:r>
      <w:r w:rsidR="00A31A70">
        <w:rPr>
          <w:rFonts w:cs="Arial"/>
          <w:szCs w:val="20"/>
        </w:rPr>
        <w:t>5</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Pr="00B9632D" w:rsidRDefault="004C5928" w:rsidP="001F2F05">
      <w:pPr>
        <w:pStyle w:val="Brezrazmikov"/>
        <w:spacing w:line="276" w:lineRule="auto"/>
        <w:jc w:val="both"/>
        <w:rPr>
          <w:rFonts w:cs="Arial"/>
          <w:szCs w:val="20"/>
        </w:rPr>
      </w:pPr>
    </w:p>
    <w:p w14:paraId="21ED9591" w14:textId="6AD0AF92" w:rsidR="00ED706E" w:rsidRPr="00B9632D" w:rsidRDefault="00DF7005" w:rsidP="00C64C22">
      <w:pPr>
        <w:suppressAutoHyphens/>
        <w:jc w:val="both"/>
        <w:rPr>
          <w:rFonts w:cs="Arial"/>
          <w:szCs w:val="20"/>
        </w:rPr>
      </w:pPr>
      <w:r w:rsidRPr="00B9632D">
        <w:rPr>
          <w:rFonts w:cs="Arial"/>
          <w:szCs w:val="20"/>
        </w:rPr>
        <w:t xml:space="preserve">Na podlagi 58. člena Zakona o javnih uslužbencih (Uradni list RS, št. 63/07 – uradno prečiščeno besedilo, s spremembami in dopolnitvami; v nadaljevanju ZJU) Ministrstvo za kohezijo in regionalni razvoj, Kotnikova 5, 1000 Ljubljana, objavlja </w:t>
      </w:r>
      <w:bookmarkStart w:id="1" w:name="_Hlk162958823"/>
      <w:r w:rsidRPr="00B9632D">
        <w:rPr>
          <w:rFonts w:cs="Arial"/>
          <w:szCs w:val="20"/>
        </w:rPr>
        <w:t>javni natečaj za prosto uradniško delovno mesto za nedoločen čas</w:t>
      </w:r>
      <w:r w:rsidR="00D3172C" w:rsidRPr="00B9632D">
        <w:rPr>
          <w:rFonts w:cs="Arial"/>
          <w:szCs w:val="20"/>
        </w:rPr>
        <w:t xml:space="preserve">, s </w:t>
      </w:r>
      <w:r w:rsidR="00FE11F9">
        <w:rPr>
          <w:rFonts w:cs="Arial"/>
          <w:szCs w:val="20"/>
        </w:rPr>
        <w:t>šestmesečnim</w:t>
      </w:r>
      <w:r w:rsidR="00D3172C" w:rsidRPr="00B9632D">
        <w:rPr>
          <w:rFonts w:cs="Arial"/>
          <w:szCs w:val="20"/>
        </w:rPr>
        <w:t xml:space="preserve">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48DDF80E" w14:textId="7EB63B3F" w:rsidR="00EC6AD9" w:rsidRPr="00B9632D" w:rsidRDefault="00844C88" w:rsidP="001F2F05">
      <w:pPr>
        <w:pStyle w:val="Brezrazmikov"/>
        <w:spacing w:line="276" w:lineRule="auto"/>
        <w:jc w:val="both"/>
        <w:rPr>
          <w:rFonts w:cs="Arial"/>
          <w:b/>
          <w:szCs w:val="20"/>
        </w:rPr>
      </w:pPr>
      <w:bookmarkStart w:id="2" w:name="_Hlk162959504"/>
      <w:r>
        <w:rPr>
          <w:rFonts w:cs="Arial"/>
          <w:b/>
          <w:szCs w:val="20"/>
        </w:rPr>
        <w:t>SEKRETAR</w:t>
      </w:r>
      <w:r w:rsidR="001F2F05" w:rsidRPr="00B9632D">
        <w:rPr>
          <w:rFonts w:cs="Arial"/>
          <w:b/>
          <w:szCs w:val="20"/>
        </w:rPr>
        <w:t>, šifra DM</w:t>
      </w:r>
      <w:r w:rsidR="00791E50" w:rsidRPr="00B9632D">
        <w:rPr>
          <w:rFonts w:cs="Arial"/>
          <w:b/>
          <w:szCs w:val="20"/>
        </w:rPr>
        <w:t xml:space="preserve"> </w:t>
      </w:r>
      <w:r w:rsidR="005D21ED">
        <w:rPr>
          <w:rFonts w:cs="Arial"/>
          <w:b/>
          <w:szCs w:val="20"/>
        </w:rPr>
        <w:t>629</w:t>
      </w:r>
      <w:r w:rsidR="00A1615B" w:rsidRPr="00B9632D">
        <w:rPr>
          <w:rFonts w:cs="Arial"/>
          <w:b/>
          <w:szCs w:val="20"/>
        </w:rPr>
        <w:t xml:space="preserve">, </w:t>
      </w:r>
      <w:r w:rsidR="00721817">
        <w:rPr>
          <w:rFonts w:cs="Arial"/>
          <w:b/>
          <w:szCs w:val="20"/>
        </w:rPr>
        <w:t xml:space="preserve">v </w:t>
      </w:r>
      <w:r w:rsidR="005D21ED">
        <w:rPr>
          <w:rFonts w:cs="Arial"/>
          <w:b/>
          <w:szCs w:val="20"/>
        </w:rPr>
        <w:t>Službi za evropske zadeve in mednarodno sodelovanje</w:t>
      </w:r>
      <w:r w:rsidR="00791E50" w:rsidRPr="00B9632D">
        <w:rPr>
          <w:rFonts w:cs="Arial"/>
          <w:b/>
          <w:szCs w:val="20"/>
        </w:rPr>
        <w:t xml:space="preserve"> </w:t>
      </w:r>
    </w:p>
    <w:bookmarkEnd w:id="1"/>
    <w:bookmarkEnd w:id="2"/>
    <w:p w14:paraId="06820B74" w14:textId="77777777"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6D140C">
      <w:pPr>
        <w:pStyle w:val="Brezrazmikov"/>
        <w:spacing w:after="120" w:line="276" w:lineRule="auto"/>
        <w:jc w:val="both"/>
        <w:rPr>
          <w:rFonts w:cs="Arial"/>
          <w:szCs w:val="20"/>
        </w:rPr>
      </w:pPr>
      <w:r w:rsidRPr="00B9632D">
        <w:rPr>
          <w:rFonts w:cs="Arial"/>
          <w:szCs w:val="20"/>
        </w:rPr>
        <w:t>Kandidati, ki se bodo prijavili na prosto delovno mesto, morajo izpolnjevati naslednje pogoje:</w:t>
      </w:r>
    </w:p>
    <w:p w14:paraId="3FBFFF31" w14:textId="191F6049" w:rsidR="00ED706E" w:rsidRPr="00B9632D" w:rsidRDefault="00844C88" w:rsidP="00087C46">
      <w:pPr>
        <w:numPr>
          <w:ilvl w:val="0"/>
          <w:numId w:val="34"/>
        </w:numPr>
        <w:spacing w:line="260" w:lineRule="exact"/>
        <w:ind w:left="417"/>
        <w:jc w:val="both"/>
        <w:rPr>
          <w:rFonts w:cs="Arial"/>
          <w:szCs w:val="20"/>
          <w:lang w:eastAsia="sl-SI"/>
        </w:rPr>
      </w:pPr>
      <w:r w:rsidRPr="00844C88">
        <w:rPr>
          <w:rFonts w:cs="Arial"/>
          <w:szCs w:val="20"/>
          <w:lang w:eastAsia="sl-SI"/>
        </w:rPr>
        <w:t>zaključeno najmanj visokošolsko univerzitetno izobraževanje (prejšnje)/visokošolska univerzitetna izobrazba (prejšnja) ali specialistično izobraževanje po visokošolski strokovni izobrazbi (prejšnje)/specializacija po visokošolski strokovni izobrazbi (prejšnja) oziroma magistrsko izobraževanje po visokošolski strokovni izobrazbi (prejšnje)/magisterij po visokošolski strokovni izobrazbi (prejšnja)/magistrsko izobraževanje (druga bolonjska stopnja)/magistrska izobrazba (druga bolonjska stopnja)</w:t>
      </w:r>
      <w:r w:rsidR="00A1615B" w:rsidRPr="00B9632D">
        <w:rPr>
          <w:rFonts w:cs="Arial"/>
          <w:szCs w:val="20"/>
          <w:lang w:eastAsia="sl-SI"/>
        </w:rPr>
        <w:t>;</w:t>
      </w:r>
    </w:p>
    <w:p w14:paraId="43ADCBA6" w14:textId="11DE5C83" w:rsidR="001F2F05" w:rsidRDefault="001F2F05" w:rsidP="00087C46">
      <w:pPr>
        <w:numPr>
          <w:ilvl w:val="0"/>
          <w:numId w:val="34"/>
        </w:numPr>
        <w:spacing w:line="260" w:lineRule="exact"/>
        <w:ind w:left="417"/>
        <w:jc w:val="both"/>
        <w:rPr>
          <w:rFonts w:cs="Arial"/>
          <w:szCs w:val="20"/>
          <w:lang w:eastAsia="sl-SI"/>
        </w:rPr>
      </w:pPr>
      <w:r w:rsidRPr="00B9632D">
        <w:rPr>
          <w:rFonts w:cs="Arial"/>
          <w:szCs w:val="20"/>
          <w:lang w:eastAsia="sl-SI"/>
        </w:rPr>
        <w:t xml:space="preserve">najmanj </w:t>
      </w:r>
      <w:r w:rsidR="00844C88">
        <w:rPr>
          <w:rFonts w:cs="Arial"/>
          <w:szCs w:val="20"/>
          <w:lang w:eastAsia="sl-SI"/>
        </w:rPr>
        <w:t>7</w:t>
      </w:r>
      <w:r w:rsidR="00ED706E" w:rsidRPr="00B9632D">
        <w:rPr>
          <w:rFonts w:cs="Arial"/>
          <w:szCs w:val="20"/>
          <w:lang w:eastAsia="sl-SI"/>
        </w:rPr>
        <w:t xml:space="preserve"> </w:t>
      </w:r>
      <w:r w:rsidR="006F03FA" w:rsidRPr="00B9632D">
        <w:rPr>
          <w:rFonts w:cs="Arial"/>
          <w:szCs w:val="20"/>
          <w:lang w:eastAsia="sl-SI"/>
        </w:rPr>
        <w:t>let</w:t>
      </w:r>
      <w:r w:rsidR="00EC6AD9" w:rsidRPr="00B9632D">
        <w:rPr>
          <w:rFonts w:cs="Arial"/>
          <w:szCs w:val="20"/>
          <w:lang w:eastAsia="sl-SI"/>
        </w:rPr>
        <w:t xml:space="preserve"> delovnih izkušenj;</w:t>
      </w:r>
    </w:p>
    <w:p w14:paraId="73BA2C17" w14:textId="7795FF83" w:rsidR="006F6489" w:rsidRDefault="006F6489" w:rsidP="00087C46">
      <w:pPr>
        <w:numPr>
          <w:ilvl w:val="0"/>
          <w:numId w:val="34"/>
        </w:numPr>
        <w:spacing w:line="260" w:lineRule="exact"/>
        <w:ind w:left="417"/>
        <w:jc w:val="both"/>
        <w:rPr>
          <w:rFonts w:cs="Arial"/>
          <w:szCs w:val="20"/>
          <w:lang w:eastAsia="sl-SI"/>
        </w:rPr>
      </w:pPr>
      <w:r>
        <w:rPr>
          <w:rFonts w:cs="Arial"/>
          <w:szCs w:val="20"/>
          <w:lang w:eastAsia="sl-SI"/>
        </w:rPr>
        <w:t>znanje uradnega jez</w:t>
      </w:r>
      <w:r w:rsidR="001C533C">
        <w:rPr>
          <w:rFonts w:cs="Arial"/>
          <w:szCs w:val="20"/>
          <w:lang w:eastAsia="sl-SI"/>
        </w:rPr>
        <w:t>i</w:t>
      </w:r>
      <w:r>
        <w:rPr>
          <w:rFonts w:cs="Arial"/>
          <w:szCs w:val="20"/>
          <w:lang w:eastAsia="sl-SI"/>
        </w:rPr>
        <w:t>ka;</w:t>
      </w:r>
    </w:p>
    <w:p w14:paraId="16FA25D8" w14:textId="00CEC710" w:rsidR="00844C88" w:rsidRDefault="00844C88" w:rsidP="00087C46">
      <w:pPr>
        <w:numPr>
          <w:ilvl w:val="0"/>
          <w:numId w:val="34"/>
        </w:numPr>
        <w:spacing w:line="260" w:lineRule="exact"/>
        <w:ind w:left="417"/>
        <w:jc w:val="both"/>
        <w:rPr>
          <w:rFonts w:cs="Arial"/>
          <w:szCs w:val="20"/>
          <w:lang w:eastAsia="sl-SI"/>
        </w:rPr>
      </w:pPr>
      <w:r>
        <w:rPr>
          <w:rFonts w:cs="Arial"/>
          <w:szCs w:val="20"/>
          <w:lang w:eastAsia="sl-SI"/>
        </w:rPr>
        <w:t>osnovna raven znanja angleškega jezika</w:t>
      </w:r>
      <w:r w:rsidR="00027071">
        <w:rPr>
          <w:rFonts w:cs="Arial"/>
          <w:szCs w:val="20"/>
          <w:lang w:eastAsia="sl-SI"/>
        </w:rPr>
        <w:t>;</w:t>
      </w:r>
    </w:p>
    <w:p w14:paraId="05FEDA40" w14:textId="77777777" w:rsidR="00C64C22" w:rsidRPr="00B9632D" w:rsidRDefault="00C64C22" w:rsidP="00087C46">
      <w:pPr>
        <w:numPr>
          <w:ilvl w:val="0"/>
          <w:numId w:val="34"/>
        </w:numPr>
        <w:spacing w:line="260" w:lineRule="exact"/>
        <w:ind w:left="417"/>
        <w:jc w:val="both"/>
        <w:rPr>
          <w:rFonts w:cs="Arial"/>
          <w:szCs w:val="20"/>
          <w:lang w:eastAsia="sl-SI"/>
        </w:rPr>
      </w:pPr>
      <w:r w:rsidRPr="00B9632D">
        <w:rPr>
          <w:rFonts w:cs="Arial"/>
          <w:szCs w:val="20"/>
        </w:rPr>
        <w:t>opravljeno obvezno usposabljanje za imenovanje v naziv;</w:t>
      </w:r>
    </w:p>
    <w:p w14:paraId="78A7F2C2" w14:textId="77777777" w:rsidR="00EC6AD9" w:rsidRPr="00B9632D" w:rsidRDefault="00EC6AD9" w:rsidP="00087C46">
      <w:pPr>
        <w:numPr>
          <w:ilvl w:val="0"/>
          <w:numId w:val="34"/>
        </w:numPr>
        <w:spacing w:line="260" w:lineRule="exact"/>
        <w:ind w:left="417"/>
        <w:jc w:val="both"/>
        <w:rPr>
          <w:rFonts w:cs="Arial"/>
          <w:szCs w:val="20"/>
          <w:lang w:eastAsia="sl-SI"/>
        </w:rPr>
      </w:pPr>
      <w:r w:rsidRPr="00B9632D">
        <w:rPr>
          <w:rFonts w:cs="Arial"/>
          <w:szCs w:val="20"/>
          <w:lang w:eastAsia="sl-SI"/>
        </w:rPr>
        <w:t>državljanstvo Republike Slovenije;</w:t>
      </w:r>
    </w:p>
    <w:p w14:paraId="5E18EA8B" w14:textId="77777777" w:rsidR="00EC6AD9" w:rsidRPr="00B9632D" w:rsidRDefault="00EC6AD9" w:rsidP="00087C46">
      <w:pPr>
        <w:numPr>
          <w:ilvl w:val="0"/>
          <w:numId w:val="34"/>
        </w:numPr>
        <w:spacing w:line="260" w:lineRule="exact"/>
        <w:ind w:left="417"/>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p>
    <w:p w14:paraId="7CEAD040" w14:textId="35AE5FEF" w:rsidR="00EC6AD9" w:rsidRDefault="00EC6AD9" w:rsidP="00087C46">
      <w:pPr>
        <w:numPr>
          <w:ilvl w:val="0"/>
          <w:numId w:val="34"/>
        </w:numPr>
        <w:spacing w:before="100" w:beforeAutospacing="1" w:after="100" w:afterAutospacing="1" w:line="260" w:lineRule="exact"/>
        <w:ind w:left="417"/>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6D6C1B8C" w:rsidR="00EC6AD9" w:rsidRDefault="006D140C" w:rsidP="00EC6AD9">
      <w:pPr>
        <w:suppressAutoHyphens/>
        <w:jc w:val="both"/>
        <w:rPr>
          <w:rFonts w:cs="Arial"/>
          <w:szCs w:val="20"/>
        </w:rPr>
      </w:pPr>
      <w:r>
        <w:rPr>
          <w:rFonts w:cs="Arial"/>
          <w:szCs w:val="20"/>
        </w:rPr>
        <w:t>K</w:t>
      </w:r>
      <w:r w:rsidR="00EC6AD9" w:rsidRPr="00B9632D">
        <w:rPr>
          <w:rFonts w:cs="Arial"/>
          <w:szCs w:val="20"/>
        </w:rPr>
        <w:t>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617745B6" w14:textId="77777777" w:rsidR="00272C2F" w:rsidRPr="00B9632D" w:rsidRDefault="00272C2F" w:rsidP="00EC6AD9">
      <w:pPr>
        <w:suppressAutoHyphens/>
        <w:jc w:val="both"/>
        <w:rPr>
          <w:rFonts w:cs="Arial"/>
          <w:szCs w:val="20"/>
        </w:rPr>
      </w:pPr>
    </w:p>
    <w:p w14:paraId="56474240" w14:textId="622E3BCF" w:rsidR="001F2F05" w:rsidRDefault="00844C88" w:rsidP="001F2F05">
      <w:pPr>
        <w:pStyle w:val="Brezrazmikov"/>
        <w:spacing w:line="276" w:lineRule="auto"/>
        <w:jc w:val="both"/>
        <w:rPr>
          <w:rFonts w:cs="Arial"/>
          <w:szCs w:val="20"/>
        </w:rPr>
      </w:pPr>
      <w:r w:rsidRPr="00844C88">
        <w:rPr>
          <w:rFonts w:cs="Arial"/>
          <w:szCs w:val="20"/>
        </w:rPr>
        <w:t xml:space="preserve">Zahtevane delovne izkušnje se skrajšajo v primerih določenih v 54. členu Uredbe o notranji organizaciji, sistemizaciji, delovnih mestih in nazivih v organih javne uprave in pravosodnih organih (Uradni list RS, št. 58/03 z nadaljnjimi spremembami in dopolnitvami).  </w:t>
      </w:r>
    </w:p>
    <w:p w14:paraId="3DE779C8" w14:textId="77777777" w:rsidR="00844C88" w:rsidRPr="00B9632D" w:rsidRDefault="00844C88" w:rsidP="001F2F05">
      <w:pPr>
        <w:pStyle w:val="Brezrazmikov"/>
        <w:spacing w:line="276" w:lineRule="auto"/>
        <w:jc w:val="both"/>
        <w:rPr>
          <w:rFonts w:cs="Arial"/>
          <w:szCs w:val="20"/>
        </w:rPr>
      </w:pPr>
    </w:p>
    <w:p w14:paraId="5FC99618" w14:textId="526597BD" w:rsidR="00D3172C" w:rsidRPr="00B9632D" w:rsidRDefault="00D3172C" w:rsidP="00D3172C">
      <w:pPr>
        <w:pStyle w:val="Brezrazmikov"/>
        <w:spacing w:line="276" w:lineRule="auto"/>
        <w:jc w:val="both"/>
        <w:rPr>
          <w:rFonts w:cs="Arial"/>
          <w:szCs w:val="20"/>
        </w:rPr>
      </w:pPr>
      <w:r w:rsidRPr="00B9632D">
        <w:rPr>
          <w:rFonts w:cs="Arial"/>
          <w:szCs w:val="20"/>
        </w:rPr>
        <w:t xml:space="preserve">Pri izbranemu kandidatu se bo preverjalo ali ima opravljeno obvezno usposabljanje za imenovanje v naziv. Kandidati, ki so opravili strokovni izpit za imenovanje v naziv skladno z določbami ZJU in/ali so se udeležili priprav na strokovni izpit za imenovanje v naziv, se šteje, da </w:t>
      </w:r>
      <w:r w:rsidRPr="00B9632D">
        <w:rPr>
          <w:rFonts w:cs="Arial"/>
          <w:szCs w:val="20"/>
        </w:rPr>
        <w:lastRenderedPageBreak/>
        <w:t xml:space="preserve">izpolnjujejo pogoj obveznega usposabljanja po 89. členu ZJU. V nasprotnem primeru bo moral 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55769F53" w14:textId="77777777" w:rsidR="001F2F05" w:rsidRDefault="001F2F05" w:rsidP="001F2F05">
      <w:pPr>
        <w:pStyle w:val="Brezrazmikov"/>
        <w:spacing w:line="276" w:lineRule="auto"/>
        <w:jc w:val="both"/>
        <w:rPr>
          <w:rFonts w:cs="Arial"/>
          <w:b/>
          <w:szCs w:val="20"/>
        </w:rPr>
      </w:pPr>
      <w:r w:rsidRPr="00B9632D">
        <w:rPr>
          <w:rFonts w:cs="Arial"/>
          <w:b/>
          <w:szCs w:val="20"/>
        </w:rPr>
        <w:t>Naloge delovnega mesta so:</w:t>
      </w:r>
    </w:p>
    <w:p w14:paraId="5F616C69" w14:textId="404FE40B" w:rsidR="00F345A5" w:rsidRDefault="005D21ED" w:rsidP="00AA78ED">
      <w:pPr>
        <w:pStyle w:val="Odstavekseznama"/>
        <w:numPr>
          <w:ilvl w:val="0"/>
          <w:numId w:val="34"/>
        </w:numPr>
        <w:ind w:left="397"/>
        <w:jc w:val="both"/>
        <w:rPr>
          <w:szCs w:val="20"/>
        </w:rPr>
      </w:pPr>
      <w:r w:rsidRPr="005D21ED">
        <w:rPr>
          <w:szCs w:val="20"/>
        </w:rPr>
        <w:t>neposredna pomoč pri vodenju strokovnih nalog na delu delovnega področja vladne službe</w:t>
      </w:r>
      <w:r>
        <w:rPr>
          <w:szCs w:val="20"/>
        </w:rPr>
        <w:t>,</w:t>
      </w:r>
    </w:p>
    <w:p w14:paraId="2AACBDAF" w14:textId="30FD3327" w:rsidR="005D21ED" w:rsidRDefault="005D21ED" w:rsidP="00AA78ED">
      <w:pPr>
        <w:pStyle w:val="Odstavekseznama"/>
        <w:numPr>
          <w:ilvl w:val="0"/>
          <w:numId w:val="34"/>
        </w:numPr>
        <w:ind w:left="397"/>
        <w:jc w:val="both"/>
        <w:rPr>
          <w:szCs w:val="20"/>
        </w:rPr>
      </w:pPr>
      <w:r w:rsidRPr="005D21ED">
        <w:rPr>
          <w:szCs w:val="20"/>
        </w:rPr>
        <w:t>neposredna pomoč pri vodenju strokovnih nalog na delu delovnega področja ministrstva</w:t>
      </w:r>
      <w:r>
        <w:rPr>
          <w:szCs w:val="20"/>
        </w:rPr>
        <w:t>,</w:t>
      </w:r>
    </w:p>
    <w:p w14:paraId="294A9851" w14:textId="1E8E8EB8" w:rsidR="005D21ED" w:rsidRDefault="005D21ED" w:rsidP="00AA78ED">
      <w:pPr>
        <w:pStyle w:val="Odstavekseznama"/>
        <w:numPr>
          <w:ilvl w:val="0"/>
          <w:numId w:val="34"/>
        </w:numPr>
        <w:ind w:left="397"/>
        <w:jc w:val="both"/>
        <w:rPr>
          <w:szCs w:val="20"/>
        </w:rPr>
      </w:pPr>
      <w:r w:rsidRPr="005D21ED">
        <w:rPr>
          <w:szCs w:val="20"/>
        </w:rPr>
        <w:t>vodenje projektnih skupin za najzahtevnejše in ključne projekte</w:t>
      </w:r>
      <w:r>
        <w:rPr>
          <w:szCs w:val="20"/>
        </w:rPr>
        <w:t>,</w:t>
      </w:r>
    </w:p>
    <w:p w14:paraId="22D65C78" w14:textId="4B9693D6" w:rsidR="005D21ED" w:rsidRDefault="005D21ED" w:rsidP="00AA78ED">
      <w:pPr>
        <w:pStyle w:val="Odstavekseznama"/>
        <w:numPr>
          <w:ilvl w:val="0"/>
          <w:numId w:val="34"/>
        </w:numPr>
        <w:ind w:left="397"/>
        <w:jc w:val="both"/>
        <w:rPr>
          <w:szCs w:val="20"/>
        </w:rPr>
      </w:pPr>
      <w:r w:rsidRPr="005D21ED">
        <w:rPr>
          <w:szCs w:val="20"/>
        </w:rPr>
        <w:t>zagotavljanje oziroma neposredna pomoč pri zagotavljanju razvoja organizacije</w:t>
      </w:r>
      <w:r>
        <w:rPr>
          <w:szCs w:val="20"/>
        </w:rPr>
        <w:t>,</w:t>
      </w:r>
    </w:p>
    <w:p w14:paraId="544F5456" w14:textId="21536841" w:rsidR="005D21ED" w:rsidRDefault="005D21ED" w:rsidP="00AA78ED">
      <w:pPr>
        <w:pStyle w:val="Odstavekseznama"/>
        <w:numPr>
          <w:ilvl w:val="0"/>
          <w:numId w:val="34"/>
        </w:numPr>
        <w:ind w:left="397"/>
        <w:jc w:val="both"/>
        <w:rPr>
          <w:szCs w:val="20"/>
        </w:rPr>
      </w:pPr>
      <w:r w:rsidRPr="005D21ED">
        <w:rPr>
          <w:szCs w:val="20"/>
        </w:rPr>
        <w:t>spremljanje predlogov zakonodajnih in strateških dokumentov Evropske komisije</w:t>
      </w:r>
      <w:r>
        <w:rPr>
          <w:szCs w:val="20"/>
        </w:rPr>
        <w:t>,</w:t>
      </w:r>
    </w:p>
    <w:p w14:paraId="1CE31D4C" w14:textId="78E5FD61" w:rsidR="005D21ED" w:rsidRDefault="005D21ED" w:rsidP="00AA78ED">
      <w:pPr>
        <w:pStyle w:val="Odstavekseznama"/>
        <w:numPr>
          <w:ilvl w:val="0"/>
          <w:numId w:val="34"/>
        </w:numPr>
        <w:ind w:left="397"/>
        <w:jc w:val="both"/>
        <w:rPr>
          <w:szCs w:val="20"/>
        </w:rPr>
      </w:pPr>
      <w:r w:rsidRPr="005D21ED">
        <w:rPr>
          <w:szCs w:val="20"/>
        </w:rPr>
        <w:t>priprava predpisov in drugih najzahtevnejših gradiv s predlogi ukrepov</w:t>
      </w:r>
      <w:r>
        <w:rPr>
          <w:szCs w:val="20"/>
        </w:rPr>
        <w:t>,</w:t>
      </w:r>
    </w:p>
    <w:p w14:paraId="0672238F" w14:textId="0E160B92" w:rsidR="005D21ED" w:rsidRDefault="005D21ED" w:rsidP="00AA78ED">
      <w:pPr>
        <w:pStyle w:val="Odstavekseznama"/>
        <w:numPr>
          <w:ilvl w:val="0"/>
          <w:numId w:val="34"/>
        </w:numPr>
        <w:ind w:left="397"/>
        <w:jc w:val="both"/>
        <w:rPr>
          <w:szCs w:val="20"/>
        </w:rPr>
      </w:pPr>
      <w:r w:rsidRPr="005D21ED">
        <w:rPr>
          <w:szCs w:val="20"/>
        </w:rPr>
        <w:t>usklajevanje, koordiniranje priprave in spremljanje izvedbe sporazumov in drugih bilateralnih aktov z državami EU in drugimi državami</w:t>
      </w:r>
      <w:r>
        <w:rPr>
          <w:szCs w:val="20"/>
        </w:rPr>
        <w:t>,</w:t>
      </w:r>
    </w:p>
    <w:p w14:paraId="2107F84B" w14:textId="2BB1DEE7" w:rsidR="005D21ED" w:rsidRDefault="005D21ED" w:rsidP="00AA78ED">
      <w:pPr>
        <w:pStyle w:val="Odstavekseznama"/>
        <w:numPr>
          <w:ilvl w:val="0"/>
          <w:numId w:val="34"/>
        </w:numPr>
        <w:ind w:left="397"/>
        <w:jc w:val="both"/>
        <w:rPr>
          <w:szCs w:val="20"/>
        </w:rPr>
      </w:pPr>
      <w:r w:rsidRPr="005D21ED">
        <w:rPr>
          <w:szCs w:val="20"/>
        </w:rPr>
        <w:t>pripravljanje, usklajevanje in aktivno sodelovanje pri delu meddržavnih komisij Republike Slovenije s posameznimi državami</w:t>
      </w:r>
      <w:r>
        <w:rPr>
          <w:szCs w:val="20"/>
        </w:rPr>
        <w:t>,</w:t>
      </w:r>
    </w:p>
    <w:p w14:paraId="438667DD" w14:textId="6B7DBE1F" w:rsidR="005D21ED" w:rsidRDefault="005D21ED" w:rsidP="00AA78ED">
      <w:pPr>
        <w:pStyle w:val="Odstavekseznama"/>
        <w:numPr>
          <w:ilvl w:val="0"/>
          <w:numId w:val="34"/>
        </w:numPr>
        <w:ind w:left="397"/>
        <w:jc w:val="both"/>
        <w:rPr>
          <w:szCs w:val="20"/>
        </w:rPr>
      </w:pPr>
      <w:r w:rsidRPr="005D21ED">
        <w:rPr>
          <w:szCs w:val="20"/>
        </w:rPr>
        <w:t>samostojno oblikovanje ključnih sistemskih rešitev in drugih najzahtevnejših gradiv</w:t>
      </w:r>
      <w:r>
        <w:rPr>
          <w:szCs w:val="20"/>
        </w:rPr>
        <w:t>,</w:t>
      </w:r>
    </w:p>
    <w:p w14:paraId="0996021F" w14:textId="3B60FEA9" w:rsidR="005D21ED" w:rsidRDefault="005D21ED" w:rsidP="00AA78ED">
      <w:pPr>
        <w:pStyle w:val="Odstavekseznama"/>
        <w:numPr>
          <w:ilvl w:val="0"/>
          <w:numId w:val="34"/>
        </w:numPr>
        <w:ind w:left="397"/>
        <w:jc w:val="both"/>
        <w:rPr>
          <w:szCs w:val="20"/>
        </w:rPr>
      </w:pPr>
      <w:r w:rsidRPr="005D21ED">
        <w:rPr>
          <w:szCs w:val="20"/>
        </w:rPr>
        <w:t>sodelovanje pri pripravi krovnih strateških in izvedbenih dokumentov</w:t>
      </w:r>
      <w:r>
        <w:rPr>
          <w:szCs w:val="20"/>
        </w:rPr>
        <w:t>,</w:t>
      </w:r>
    </w:p>
    <w:p w14:paraId="58FD7DFF" w14:textId="77777777" w:rsidR="005D21ED" w:rsidRDefault="005D21ED" w:rsidP="00AA78ED">
      <w:pPr>
        <w:pStyle w:val="Odstavekseznama"/>
        <w:numPr>
          <w:ilvl w:val="0"/>
          <w:numId w:val="34"/>
        </w:numPr>
        <w:ind w:left="397"/>
        <w:jc w:val="both"/>
        <w:rPr>
          <w:szCs w:val="20"/>
        </w:rPr>
      </w:pPr>
      <w:r w:rsidRPr="005D21ED">
        <w:rPr>
          <w:szCs w:val="20"/>
        </w:rPr>
        <w:t>sodelovanje v delovnih in projektnih skupinah ter njihovo vodenje</w:t>
      </w:r>
      <w:r>
        <w:rPr>
          <w:szCs w:val="20"/>
        </w:rPr>
        <w:t>,</w:t>
      </w:r>
    </w:p>
    <w:p w14:paraId="32638760" w14:textId="0FD78E89" w:rsidR="005D21ED" w:rsidRPr="005D21ED" w:rsidRDefault="005D21ED" w:rsidP="00AA78ED">
      <w:pPr>
        <w:pStyle w:val="Odstavekseznama"/>
        <w:numPr>
          <w:ilvl w:val="0"/>
          <w:numId w:val="34"/>
        </w:numPr>
        <w:ind w:left="397"/>
        <w:jc w:val="both"/>
        <w:rPr>
          <w:szCs w:val="20"/>
        </w:rPr>
      </w:pPr>
      <w:r w:rsidRPr="005D21ED">
        <w:rPr>
          <w:rFonts w:ascii="Roboto" w:hAnsi="Roboto"/>
          <w:color w:val="212121"/>
          <w:szCs w:val="20"/>
        </w:rPr>
        <w:t>koordinacija priprave in usklajevanje stališč in izhodišč k dokumentom Evropske unije s področja evropske kohezijske politike in mednarodnih zadev</w:t>
      </w:r>
      <w:r>
        <w:rPr>
          <w:rFonts w:ascii="Roboto" w:hAnsi="Roboto"/>
          <w:color w:val="212121"/>
          <w:szCs w:val="20"/>
        </w:rPr>
        <w:t>,</w:t>
      </w:r>
    </w:p>
    <w:p w14:paraId="6A023AF0" w14:textId="434AA720" w:rsidR="005D21ED" w:rsidRPr="005D21ED" w:rsidRDefault="005D21ED" w:rsidP="00AA78ED">
      <w:pPr>
        <w:pStyle w:val="Odstavekseznama"/>
        <w:numPr>
          <w:ilvl w:val="0"/>
          <w:numId w:val="34"/>
        </w:numPr>
        <w:ind w:left="397"/>
        <w:jc w:val="both"/>
        <w:rPr>
          <w:szCs w:val="20"/>
        </w:rPr>
      </w:pPr>
      <w:r w:rsidRPr="005D21ED">
        <w:rPr>
          <w:szCs w:val="20"/>
        </w:rPr>
        <w:t xml:space="preserve">spremljanje postopkov usklajevanja zakonodajnih in </w:t>
      </w:r>
      <w:proofErr w:type="spellStart"/>
      <w:r w:rsidRPr="005D21ED">
        <w:rPr>
          <w:szCs w:val="20"/>
        </w:rPr>
        <w:t>nezakonodajnih</w:t>
      </w:r>
      <w:proofErr w:type="spellEnd"/>
      <w:r w:rsidRPr="005D21ED">
        <w:rPr>
          <w:szCs w:val="20"/>
        </w:rPr>
        <w:t xml:space="preserve"> predlogov institucij Evropske unije</w:t>
      </w:r>
      <w:r>
        <w:rPr>
          <w:szCs w:val="20"/>
        </w:rPr>
        <w:t>,</w:t>
      </w:r>
    </w:p>
    <w:p w14:paraId="30038B56" w14:textId="599CE25A" w:rsidR="005D21ED" w:rsidRDefault="005D21ED" w:rsidP="00AA78ED">
      <w:pPr>
        <w:pStyle w:val="Odstavekseznama"/>
        <w:numPr>
          <w:ilvl w:val="0"/>
          <w:numId w:val="34"/>
        </w:numPr>
        <w:ind w:left="397"/>
        <w:jc w:val="both"/>
        <w:rPr>
          <w:szCs w:val="20"/>
        </w:rPr>
      </w:pPr>
      <w:r w:rsidRPr="005D21ED">
        <w:rPr>
          <w:szCs w:val="20"/>
        </w:rPr>
        <w:t>koordinacija aktivnosti s področja mednarodnega sodelovanja, vključno s sodelovanjem z drugimi državnimi organi in mednarodnimi institucijami</w:t>
      </w:r>
      <w:r>
        <w:rPr>
          <w:szCs w:val="20"/>
        </w:rPr>
        <w:t>,</w:t>
      </w:r>
    </w:p>
    <w:p w14:paraId="2D499DBB" w14:textId="348B65A2" w:rsidR="005D21ED" w:rsidRDefault="005D21ED" w:rsidP="00AA78ED">
      <w:pPr>
        <w:pStyle w:val="Odstavekseznama"/>
        <w:numPr>
          <w:ilvl w:val="0"/>
          <w:numId w:val="34"/>
        </w:numPr>
        <w:ind w:left="397"/>
        <w:jc w:val="both"/>
        <w:rPr>
          <w:szCs w:val="20"/>
        </w:rPr>
      </w:pPr>
      <w:r w:rsidRPr="005D21ED">
        <w:rPr>
          <w:szCs w:val="20"/>
        </w:rPr>
        <w:t>spremljanje dela institucij Evropske unije in drugih mednarodnih institucij na delovnih področjih ministrstva</w:t>
      </w:r>
      <w:r>
        <w:rPr>
          <w:szCs w:val="20"/>
        </w:rPr>
        <w:t>,</w:t>
      </w:r>
    </w:p>
    <w:p w14:paraId="7FA0EDE4" w14:textId="3DDE531C" w:rsidR="005D21ED" w:rsidRDefault="005D21ED" w:rsidP="00AA78ED">
      <w:pPr>
        <w:pStyle w:val="Odstavekseznama"/>
        <w:numPr>
          <w:ilvl w:val="0"/>
          <w:numId w:val="34"/>
        </w:numPr>
        <w:ind w:left="397"/>
        <w:jc w:val="both"/>
        <w:rPr>
          <w:szCs w:val="20"/>
        </w:rPr>
      </w:pPr>
      <w:r w:rsidRPr="005D21ED">
        <w:rPr>
          <w:szCs w:val="20"/>
        </w:rPr>
        <w:t>neposredna pomoč pri vodenju strokovnih nalog iz delovnega področja ministrstva</w:t>
      </w:r>
      <w:r>
        <w:rPr>
          <w:szCs w:val="20"/>
        </w:rPr>
        <w:t>,</w:t>
      </w:r>
    </w:p>
    <w:p w14:paraId="19B7C477" w14:textId="57884CEE" w:rsidR="005D21ED" w:rsidRDefault="005D21ED" w:rsidP="00AA78ED">
      <w:pPr>
        <w:pStyle w:val="Odstavekseznama"/>
        <w:numPr>
          <w:ilvl w:val="0"/>
          <w:numId w:val="34"/>
        </w:numPr>
        <w:ind w:left="397"/>
        <w:jc w:val="both"/>
        <w:rPr>
          <w:szCs w:val="20"/>
        </w:rPr>
      </w:pPr>
      <w:r w:rsidRPr="005D21ED">
        <w:rPr>
          <w:szCs w:val="20"/>
        </w:rPr>
        <w:t>sodelovanje pri organizaciji in izvedbi mednarodnih aktivnosti ministrstva</w:t>
      </w:r>
      <w:r>
        <w:rPr>
          <w:szCs w:val="20"/>
        </w:rPr>
        <w:t>,</w:t>
      </w:r>
    </w:p>
    <w:p w14:paraId="31983505" w14:textId="1B6396F5" w:rsidR="005D21ED" w:rsidRPr="005D21ED" w:rsidRDefault="005D21ED" w:rsidP="00AA78ED">
      <w:pPr>
        <w:pStyle w:val="Odstavekseznama"/>
        <w:numPr>
          <w:ilvl w:val="0"/>
          <w:numId w:val="34"/>
        </w:numPr>
        <w:ind w:left="397"/>
        <w:jc w:val="both"/>
        <w:rPr>
          <w:szCs w:val="20"/>
        </w:rPr>
      </w:pPr>
      <w:r w:rsidRPr="005D21ED">
        <w:rPr>
          <w:szCs w:val="20"/>
        </w:rPr>
        <w:t>opravljanje drugih najzahtevnejših nalog po navodilu nadrejenega.</w:t>
      </w:r>
    </w:p>
    <w:p w14:paraId="4C9AA5C8" w14:textId="77777777" w:rsidR="005D21ED" w:rsidRDefault="005D21ED" w:rsidP="00AA78ED">
      <w:pPr>
        <w:spacing w:line="260" w:lineRule="exact"/>
        <w:ind w:left="397"/>
        <w:jc w:val="both"/>
        <w:rPr>
          <w:rFonts w:cs="Arial"/>
          <w:szCs w:val="20"/>
          <w:lang w:eastAsia="sl-SI"/>
        </w:rPr>
      </w:pPr>
    </w:p>
    <w:p w14:paraId="18C9ACC1" w14:textId="7BA384FF" w:rsidR="00F345A5" w:rsidRDefault="00F345A5" w:rsidP="00F345A5">
      <w:pPr>
        <w:spacing w:line="260" w:lineRule="exact"/>
        <w:jc w:val="both"/>
        <w:rPr>
          <w:rFonts w:cs="Arial"/>
          <w:szCs w:val="20"/>
          <w:lang w:eastAsia="sl-SI"/>
        </w:rPr>
      </w:pPr>
      <w:r w:rsidRPr="00F345A5">
        <w:rPr>
          <w:rFonts w:cs="Arial"/>
          <w:b/>
          <w:bCs/>
          <w:szCs w:val="20"/>
          <w:lang w:eastAsia="sl-SI"/>
        </w:rPr>
        <w:t>Prednost pri izbiri</w:t>
      </w:r>
      <w:r w:rsidRPr="00F345A5">
        <w:rPr>
          <w:rFonts w:cs="Arial"/>
          <w:szCs w:val="20"/>
          <w:lang w:eastAsia="sl-SI"/>
        </w:rPr>
        <w:t xml:space="preserve"> bodo imeli kandidati</w:t>
      </w:r>
      <w:r>
        <w:rPr>
          <w:rFonts w:cs="Arial"/>
          <w:szCs w:val="20"/>
          <w:lang w:eastAsia="sl-SI"/>
        </w:rPr>
        <w:t>:</w:t>
      </w:r>
    </w:p>
    <w:p w14:paraId="2E128849" w14:textId="45839C52" w:rsidR="00F345A5" w:rsidRPr="00F345A5" w:rsidRDefault="00A31A70" w:rsidP="00AA78ED">
      <w:pPr>
        <w:pStyle w:val="Odstavekseznama"/>
        <w:numPr>
          <w:ilvl w:val="0"/>
          <w:numId w:val="43"/>
        </w:numPr>
        <w:ind w:left="360"/>
        <w:jc w:val="both"/>
        <w:rPr>
          <w:szCs w:val="20"/>
        </w:rPr>
      </w:pPr>
      <w:r>
        <w:rPr>
          <w:szCs w:val="20"/>
        </w:rPr>
        <w:t xml:space="preserve">s poznavanjem </w:t>
      </w:r>
      <w:r w:rsidR="005D21ED">
        <w:rPr>
          <w:szCs w:val="20"/>
        </w:rPr>
        <w:t xml:space="preserve">področij regionalnega razvoja, kohezije in EU zadev, </w:t>
      </w:r>
      <w:r>
        <w:rPr>
          <w:szCs w:val="20"/>
        </w:rPr>
        <w:t xml:space="preserve"> </w:t>
      </w:r>
    </w:p>
    <w:p w14:paraId="5DD7EA50" w14:textId="3E191ACF" w:rsidR="00F345A5" w:rsidRPr="005D21ED" w:rsidRDefault="00A31A70" w:rsidP="00AA78ED">
      <w:pPr>
        <w:pStyle w:val="Odstavekseznama"/>
        <w:numPr>
          <w:ilvl w:val="0"/>
          <w:numId w:val="43"/>
        </w:numPr>
        <w:ind w:left="360"/>
        <w:jc w:val="both"/>
        <w:rPr>
          <w:rFonts w:cs="Times New Roman"/>
          <w:szCs w:val="20"/>
          <w:lang w:eastAsia="en-US"/>
        </w:rPr>
      </w:pPr>
      <w:r w:rsidRPr="005D21ED">
        <w:rPr>
          <w:szCs w:val="20"/>
        </w:rPr>
        <w:t xml:space="preserve">z </w:t>
      </w:r>
      <w:r w:rsidR="005D21ED" w:rsidRPr="005D21ED">
        <w:rPr>
          <w:szCs w:val="20"/>
        </w:rPr>
        <w:t>delovnimi izkušnjami na področju mednarodnega sodelov</w:t>
      </w:r>
      <w:r w:rsidR="005D21ED">
        <w:rPr>
          <w:szCs w:val="20"/>
        </w:rPr>
        <w:t>a</w:t>
      </w:r>
      <w:r w:rsidR="005D21ED" w:rsidRPr="005D21ED">
        <w:rPr>
          <w:szCs w:val="20"/>
        </w:rPr>
        <w:t xml:space="preserve">nja. </w:t>
      </w:r>
    </w:p>
    <w:p w14:paraId="45D39A35" w14:textId="77777777" w:rsidR="00FD3340" w:rsidRDefault="00FD3340" w:rsidP="00EC6AD9">
      <w:pPr>
        <w:rPr>
          <w:rFonts w:cs="Arial"/>
          <w:b/>
          <w:szCs w:val="20"/>
        </w:rPr>
      </w:pPr>
    </w:p>
    <w:p w14:paraId="5EF9D0E2" w14:textId="6DA3F3F9" w:rsidR="00EC6AD9" w:rsidRDefault="00EC6AD9" w:rsidP="00EC6AD9">
      <w:pPr>
        <w:rPr>
          <w:rFonts w:cs="Arial"/>
          <w:b/>
          <w:szCs w:val="20"/>
        </w:rPr>
      </w:pPr>
      <w:r w:rsidRPr="00B9632D">
        <w:rPr>
          <w:rFonts w:cs="Arial"/>
          <w:b/>
          <w:szCs w:val="20"/>
        </w:rPr>
        <w:t xml:space="preserve">Prijava na prosto delovno mesto mora vsebovati: </w:t>
      </w:r>
    </w:p>
    <w:p w14:paraId="7DEC2D8D" w14:textId="77777777" w:rsidR="00272C2F" w:rsidRPr="00B9632D" w:rsidRDefault="00272C2F" w:rsidP="00EC6AD9">
      <w:pPr>
        <w:rPr>
          <w:rFonts w:cs="Arial"/>
          <w:b/>
          <w:szCs w:val="20"/>
        </w:rPr>
      </w:pPr>
    </w:p>
    <w:p w14:paraId="30CF5667" w14:textId="77777777" w:rsidR="00182111" w:rsidRPr="00B9632D" w:rsidRDefault="00182111" w:rsidP="00182111">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 javne objave in iz katerega mora biti razvidno:</w:t>
      </w:r>
    </w:p>
    <w:p w14:paraId="1D328144" w14:textId="0A5CB6EC" w:rsidR="00182111" w:rsidRPr="00605EBB" w:rsidRDefault="00182111" w:rsidP="00AA78ED">
      <w:pPr>
        <w:numPr>
          <w:ilvl w:val="0"/>
          <w:numId w:val="34"/>
        </w:numPr>
        <w:spacing w:line="260" w:lineRule="exact"/>
        <w:ind w:left="587"/>
        <w:jc w:val="both"/>
        <w:rPr>
          <w:rFonts w:cs="Arial"/>
          <w:szCs w:val="20"/>
          <w:lang w:eastAsia="sl-SI"/>
        </w:rPr>
      </w:pPr>
      <w:bookmarkStart w:id="3" w:name="_Hlk147751584"/>
      <w:r w:rsidRPr="00605EBB">
        <w:rPr>
          <w:rFonts w:cs="Arial"/>
          <w:szCs w:val="20"/>
          <w:lang w:eastAsia="sl-SI"/>
        </w:rPr>
        <w:t xml:space="preserve">izpolnjevanje pogoja glede </w:t>
      </w:r>
      <w:bookmarkEnd w:id="3"/>
      <w:r w:rsidRPr="00605EBB">
        <w:rPr>
          <w:rFonts w:cs="Arial"/>
          <w:szCs w:val="20"/>
          <w:lang w:eastAsia="sl-SI"/>
        </w:rPr>
        <w:t>zahtevane izobrazbe (razvidna mora biti stopnja in smer izobrazbe, datum (dan, mesec, leto) zaključka izobraževanja ter ustanova, na kateri je bila izobrazba pridobljena)</w:t>
      </w:r>
      <w:r w:rsidR="00727BAC" w:rsidRPr="00605EBB">
        <w:rPr>
          <w:rFonts w:cs="Arial"/>
          <w:szCs w:val="20"/>
          <w:lang w:eastAsia="sl-SI"/>
        </w:rPr>
        <w:t>,</w:t>
      </w:r>
    </w:p>
    <w:p w14:paraId="087192C0" w14:textId="005BF836" w:rsidR="00727BAC" w:rsidRPr="00605EBB" w:rsidRDefault="00182111" w:rsidP="00AA78ED">
      <w:pPr>
        <w:numPr>
          <w:ilvl w:val="0"/>
          <w:numId w:val="34"/>
        </w:numPr>
        <w:spacing w:line="260" w:lineRule="exact"/>
        <w:ind w:left="587"/>
        <w:jc w:val="both"/>
        <w:rPr>
          <w:rFonts w:cs="Arial"/>
          <w:szCs w:val="20"/>
          <w:lang w:eastAsia="sl-SI"/>
        </w:rPr>
      </w:pPr>
      <w:r w:rsidRPr="00B9632D">
        <w:rPr>
          <w:rFonts w:cs="Arial"/>
          <w:szCs w:val="20"/>
          <w:lang w:eastAsia="sl-SI"/>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sidR="00727BAC">
        <w:rPr>
          <w:rFonts w:cs="Arial"/>
          <w:szCs w:val="20"/>
          <w:lang w:eastAsia="sl-SI"/>
        </w:rPr>
        <w:t>;</w:t>
      </w:r>
    </w:p>
    <w:p w14:paraId="075A4D88" w14:textId="5F25B13F" w:rsidR="00727BAC" w:rsidRPr="00727BAC" w:rsidRDefault="00727BAC" w:rsidP="00182111">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4E996271" w14:textId="13B083BD"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3</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kandidata, da:</w:t>
      </w:r>
    </w:p>
    <w:p w14:paraId="6D625FAA" w14:textId="77777777" w:rsidR="00182111" w:rsidRPr="00B9632D" w:rsidRDefault="00182111" w:rsidP="00AA78ED">
      <w:pPr>
        <w:numPr>
          <w:ilvl w:val="0"/>
          <w:numId w:val="39"/>
        </w:numPr>
        <w:autoSpaceDE w:val="0"/>
        <w:autoSpaceDN w:val="0"/>
        <w:adjustRightInd w:val="0"/>
        <w:spacing w:line="276" w:lineRule="auto"/>
        <w:ind w:left="587" w:right="-19"/>
        <w:jc w:val="both"/>
        <w:rPr>
          <w:rFonts w:cs="Arial"/>
          <w:color w:val="000000"/>
          <w:szCs w:val="20"/>
        </w:rPr>
      </w:pPr>
      <w:r w:rsidRPr="00B9632D">
        <w:rPr>
          <w:rFonts w:cs="Arial"/>
          <w:color w:val="000000"/>
          <w:szCs w:val="20"/>
        </w:rPr>
        <w:t>je državljan Republike Slovenije,</w:t>
      </w:r>
    </w:p>
    <w:p w14:paraId="71FCFC0F" w14:textId="77777777" w:rsidR="00182111" w:rsidRPr="00B9632D" w:rsidRDefault="00182111" w:rsidP="00AA78ED">
      <w:pPr>
        <w:numPr>
          <w:ilvl w:val="0"/>
          <w:numId w:val="39"/>
        </w:numPr>
        <w:autoSpaceDE w:val="0"/>
        <w:autoSpaceDN w:val="0"/>
        <w:adjustRightInd w:val="0"/>
        <w:spacing w:line="276" w:lineRule="auto"/>
        <w:ind w:left="587" w:right="-19"/>
        <w:jc w:val="both"/>
        <w:rPr>
          <w:rFonts w:cs="Arial"/>
          <w:color w:val="000000"/>
          <w:szCs w:val="20"/>
        </w:rPr>
      </w:pPr>
      <w:r w:rsidRPr="00B9632D">
        <w:rPr>
          <w:rFonts w:cs="Arial"/>
          <w:color w:val="000000"/>
          <w:szCs w:val="20"/>
        </w:rPr>
        <w:t>ni bil pravnomočno obsojen zaradi naklepnega kaznivega dejanja, ki se preganja po uradni dolžnosti, in da ni bil obsojen na nepogojno kazen zapora v trajanju več kot šest mesecev,</w:t>
      </w:r>
    </w:p>
    <w:p w14:paraId="115EBCAB" w14:textId="584ECE92" w:rsidR="00182111" w:rsidRPr="00B9632D" w:rsidRDefault="00182111" w:rsidP="00AA78ED">
      <w:pPr>
        <w:numPr>
          <w:ilvl w:val="0"/>
          <w:numId w:val="39"/>
        </w:numPr>
        <w:autoSpaceDE w:val="0"/>
        <w:autoSpaceDN w:val="0"/>
        <w:adjustRightInd w:val="0"/>
        <w:spacing w:line="276" w:lineRule="auto"/>
        <w:ind w:left="587" w:right="-19"/>
        <w:jc w:val="both"/>
        <w:rPr>
          <w:rFonts w:cs="Arial"/>
          <w:color w:val="000000"/>
          <w:szCs w:val="20"/>
        </w:rPr>
      </w:pPr>
      <w:r w:rsidRPr="00B9632D">
        <w:rPr>
          <w:rFonts w:cs="Arial"/>
          <w:color w:val="000000"/>
          <w:szCs w:val="20"/>
        </w:rPr>
        <w:t>zoper njega ni bila vložena pravnomočna obtožnica zaradi naklepnega kaznivega dejanja, ki se preganja po uradni dolžnosti</w:t>
      </w:r>
      <w:r w:rsidR="00727BAC">
        <w:rPr>
          <w:rFonts w:cs="Arial"/>
          <w:color w:val="000000"/>
          <w:szCs w:val="20"/>
        </w:rPr>
        <w:t>;</w:t>
      </w:r>
    </w:p>
    <w:p w14:paraId="310AC316" w14:textId="77777777" w:rsidR="00087C46" w:rsidRDefault="00087C46" w:rsidP="00182111">
      <w:pPr>
        <w:autoSpaceDE w:val="0"/>
        <w:autoSpaceDN w:val="0"/>
        <w:adjustRightInd w:val="0"/>
        <w:ind w:right="-19"/>
        <w:jc w:val="both"/>
        <w:rPr>
          <w:rFonts w:cs="Arial"/>
          <w:b/>
          <w:bCs/>
          <w:color w:val="000000"/>
          <w:szCs w:val="20"/>
        </w:rPr>
      </w:pPr>
    </w:p>
    <w:p w14:paraId="41605DB0" w14:textId="77777777" w:rsidR="00087C46" w:rsidRDefault="00087C46" w:rsidP="00182111">
      <w:pPr>
        <w:autoSpaceDE w:val="0"/>
        <w:autoSpaceDN w:val="0"/>
        <w:adjustRightInd w:val="0"/>
        <w:ind w:right="-19"/>
        <w:jc w:val="both"/>
        <w:rPr>
          <w:rFonts w:cs="Arial"/>
          <w:b/>
          <w:bCs/>
          <w:color w:val="000000"/>
          <w:szCs w:val="20"/>
        </w:rPr>
      </w:pPr>
    </w:p>
    <w:p w14:paraId="0AE14D47" w14:textId="04EADE57" w:rsidR="00262147" w:rsidRDefault="00727BAC" w:rsidP="00182111">
      <w:pPr>
        <w:autoSpaceDE w:val="0"/>
        <w:autoSpaceDN w:val="0"/>
        <w:adjustRightInd w:val="0"/>
        <w:ind w:right="-19"/>
        <w:jc w:val="both"/>
        <w:rPr>
          <w:rFonts w:cs="Arial"/>
          <w:color w:val="000000"/>
          <w:szCs w:val="20"/>
        </w:rPr>
      </w:pPr>
      <w:r>
        <w:rPr>
          <w:rFonts w:cs="Arial"/>
          <w:b/>
          <w:bCs/>
          <w:color w:val="000000"/>
          <w:szCs w:val="20"/>
        </w:rPr>
        <w:lastRenderedPageBreak/>
        <w:t>4</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262147">
        <w:rPr>
          <w:rFonts w:cs="Arial"/>
          <w:b/>
          <w:color w:val="000000"/>
          <w:szCs w:val="20"/>
        </w:rPr>
        <w:t xml:space="preserve"> </w:t>
      </w:r>
      <w:r w:rsidR="00262147" w:rsidRPr="00262147">
        <w:rPr>
          <w:rFonts w:cs="Arial"/>
          <w:bCs/>
          <w:color w:val="000000"/>
          <w:szCs w:val="20"/>
        </w:rPr>
        <w:t>kandidata, da</w:t>
      </w:r>
      <w:r w:rsidR="00262147">
        <w:rPr>
          <w:rFonts w:cs="Arial"/>
          <w:b/>
          <w:color w:val="000000"/>
          <w:szCs w:val="20"/>
        </w:rPr>
        <w:t>:</w:t>
      </w:r>
      <w:r w:rsidR="00182111" w:rsidRPr="00B9632D">
        <w:rPr>
          <w:rFonts w:cs="Arial"/>
          <w:color w:val="000000"/>
          <w:szCs w:val="20"/>
        </w:rPr>
        <w:t xml:space="preserve"> </w:t>
      </w:r>
    </w:p>
    <w:p w14:paraId="7A78B147" w14:textId="5B313C40" w:rsidR="00182111" w:rsidRPr="00262147" w:rsidRDefault="00182111" w:rsidP="00AA78ED">
      <w:pPr>
        <w:pStyle w:val="Odstavekseznama"/>
        <w:numPr>
          <w:ilvl w:val="0"/>
          <w:numId w:val="42"/>
        </w:numPr>
        <w:autoSpaceDE w:val="0"/>
        <w:autoSpaceDN w:val="0"/>
        <w:adjustRightInd w:val="0"/>
        <w:ind w:left="587" w:right="-19"/>
        <w:jc w:val="both"/>
        <w:rPr>
          <w:color w:val="000000"/>
          <w:szCs w:val="20"/>
        </w:rPr>
      </w:pPr>
      <w:r w:rsidRPr="00262147">
        <w:rPr>
          <w:color w:val="000000"/>
          <w:szCs w:val="20"/>
        </w:rPr>
        <w:t xml:space="preserve">za namen tega izbirnega postopka dovoljuje </w:t>
      </w:r>
      <w:r w:rsidR="00F8354B" w:rsidRPr="00262147">
        <w:rPr>
          <w:szCs w:val="20"/>
        </w:rPr>
        <w:t xml:space="preserve">Ministrstvu za kohezijo in regionalni razvoj </w:t>
      </w:r>
      <w:r w:rsidRPr="00262147">
        <w:rPr>
          <w:color w:val="000000"/>
          <w:szCs w:val="20"/>
        </w:rPr>
        <w:t>pridobitev podatkov iz prejšnjih točk iz uradnih evidenc.</w:t>
      </w:r>
      <w:r w:rsidRPr="00262147">
        <w:rPr>
          <w:szCs w:val="20"/>
        </w:rPr>
        <w:t xml:space="preserve"> V primeru, da kandidat z vpogledom v uradne evidence ne soglaša, bo moral sam predložiti ustrezna dokazila.</w:t>
      </w:r>
    </w:p>
    <w:p w14:paraId="0335E3BD" w14:textId="77777777" w:rsidR="00182111" w:rsidRPr="00B9632D" w:rsidRDefault="00182111" w:rsidP="00182111">
      <w:pPr>
        <w:ind w:right="-19"/>
        <w:jc w:val="both"/>
        <w:rPr>
          <w:rFonts w:cs="Arial"/>
          <w:b/>
          <w:bCs/>
          <w:szCs w:val="20"/>
        </w:rPr>
      </w:pPr>
    </w:p>
    <w:p w14:paraId="456E6F59" w14:textId="18B393CA" w:rsidR="00182111" w:rsidRDefault="00727BAC" w:rsidP="00182111">
      <w:pPr>
        <w:ind w:right="-19"/>
        <w:jc w:val="both"/>
        <w:rPr>
          <w:rFonts w:cs="Arial"/>
          <w:szCs w:val="20"/>
        </w:rPr>
      </w:pPr>
      <w:r>
        <w:rPr>
          <w:rFonts w:cs="Arial"/>
          <w:b/>
          <w:bCs/>
          <w:szCs w:val="20"/>
        </w:rPr>
        <w:t xml:space="preserve">Prijava na delovno mesto se </w:t>
      </w:r>
      <w:r w:rsidR="00182111" w:rsidRPr="00B9632D">
        <w:rPr>
          <w:rFonts w:cs="Arial"/>
          <w:b/>
          <w:bCs/>
          <w:szCs w:val="20"/>
        </w:rPr>
        <w:t>obvezn</w:t>
      </w:r>
      <w:r>
        <w:rPr>
          <w:rFonts w:cs="Arial"/>
          <w:b/>
          <w:bCs/>
          <w:szCs w:val="20"/>
        </w:rPr>
        <w:t xml:space="preserve">o odda na priloženem obrazcu »Vloga za zaposlitev št. </w:t>
      </w:r>
      <w:r w:rsidR="00821D45" w:rsidRPr="00821D45">
        <w:rPr>
          <w:rFonts w:cs="Arial"/>
          <w:b/>
          <w:bCs/>
          <w:szCs w:val="20"/>
        </w:rPr>
        <w:t>1100-</w:t>
      </w:r>
      <w:r w:rsidR="00AA78ED">
        <w:rPr>
          <w:rFonts w:cs="Arial"/>
          <w:b/>
          <w:bCs/>
          <w:szCs w:val="20"/>
        </w:rPr>
        <w:t>35</w:t>
      </w:r>
      <w:r w:rsidR="00821D45" w:rsidRPr="00821D45">
        <w:rPr>
          <w:rFonts w:cs="Arial"/>
          <w:b/>
          <w:bCs/>
          <w:szCs w:val="20"/>
        </w:rPr>
        <w:t>/202</w:t>
      </w:r>
      <w:r w:rsidR="00A31A70">
        <w:rPr>
          <w:rFonts w:cs="Arial"/>
          <w:b/>
          <w:bCs/>
          <w:szCs w:val="20"/>
        </w:rPr>
        <w:t>5</w:t>
      </w:r>
      <w:r w:rsidR="00821D45" w:rsidRPr="00821D45">
        <w:rPr>
          <w:rFonts w:cs="Arial"/>
          <w:b/>
          <w:bCs/>
          <w:szCs w:val="20"/>
        </w:rPr>
        <w:t>-1630</w:t>
      </w:r>
      <w:r>
        <w:rPr>
          <w:rFonts w:cs="Arial"/>
          <w:b/>
          <w:bCs/>
          <w:szCs w:val="20"/>
        </w:rPr>
        <w:t>«</w:t>
      </w:r>
      <w:r w:rsidR="00182111" w:rsidRPr="00B9632D">
        <w:rPr>
          <w:rFonts w:cs="Arial"/>
          <w:b/>
          <w:bCs/>
          <w:szCs w:val="20"/>
        </w:rPr>
        <w:t xml:space="preserve">. </w:t>
      </w:r>
      <w:r w:rsidR="00182111" w:rsidRPr="00B9632D">
        <w:rPr>
          <w:rFonts w:cs="Arial"/>
          <w:szCs w:val="20"/>
        </w:rPr>
        <w:t>Potrebno je natančno izpolniti vsako rubriko. Oblike obrazca ni dovoljeno spreminjati, lahko pa se po potrebi razširi.</w:t>
      </w:r>
      <w:r w:rsidR="00182111" w:rsidRPr="00B9632D">
        <w:rPr>
          <w:rFonts w:cs="Arial"/>
          <w:b/>
          <w:bCs/>
          <w:szCs w:val="20"/>
        </w:rPr>
        <w:t xml:space="preserve"> </w:t>
      </w:r>
      <w:r w:rsidRPr="00727BAC">
        <w:rPr>
          <w:rFonts w:cs="Arial"/>
          <w:szCs w:val="20"/>
        </w:rPr>
        <w:t>Zaželeno je, da prijava vsebuje</w:t>
      </w:r>
      <w:r>
        <w:rPr>
          <w:rFonts w:cs="Arial"/>
          <w:b/>
          <w:bCs/>
          <w:szCs w:val="20"/>
        </w:rPr>
        <w:t xml:space="preserve"> </w:t>
      </w:r>
      <w:r w:rsidR="00182111" w:rsidRPr="00B9632D">
        <w:rPr>
          <w:rFonts w:cs="Arial"/>
          <w:szCs w:val="20"/>
        </w:rPr>
        <w:t xml:space="preserve">tudi kratek življenjepis, </w:t>
      </w:r>
      <w:r>
        <w:rPr>
          <w:rFonts w:cs="Arial"/>
          <w:szCs w:val="20"/>
        </w:rPr>
        <w:t xml:space="preserve">v katerem </w:t>
      </w:r>
      <w:r w:rsidR="00182111" w:rsidRPr="00B9632D">
        <w:rPr>
          <w:rFonts w:cs="Arial"/>
          <w:szCs w:val="20"/>
        </w:rPr>
        <w:t>kandidat poleg formalne izobrazbe navede tudi druga znanja in veščine, ki jih je pridobil.</w:t>
      </w:r>
    </w:p>
    <w:p w14:paraId="4850E71D" w14:textId="77777777" w:rsidR="00727BAC" w:rsidRPr="00B9632D" w:rsidRDefault="00727BAC" w:rsidP="00182111">
      <w:pPr>
        <w:ind w:right="-19"/>
        <w:jc w:val="both"/>
        <w:rPr>
          <w:rFonts w:cs="Arial"/>
          <w:szCs w:val="20"/>
        </w:rPr>
      </w:pPr>
    </w:p>
    <w:p w14:paraId="158B27D2" w14:textId="77777777" w:rsidR="00727BAC" w:rsidRPr="00B9632D" w:rsidRDefault="00727BAC" w:rsidP="00727BAC">
      <w:pPr>
        <w:pStyle w:val="Brezrazmikov"/>
        <w:spacing w:line="276" w:lineRule="auto"/>
        <w:jc w:val="both"/>
        <w:rPr>
          <w:rFonts w:cs="Arial"/>
          <w:szCs w:val="20"/>
        </w:rPr>
      </w:pPr>
      <w:r w:rsidRPr="00B9632D">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38B29130" w14:textId="77777777" w:rsidR="007C1013" w:rsidRPr="00B9632D" w:rsidRDefault="007C1013" w:rsidP="007C1013">
      <w:pPr>
        <w:jc w:val="both"/>
        <w:rPr>
          <w:rFonts w:cs="Arial"/>
          <w:szCs w:val="20"/>
        </w:rPr>
      </w:pPr>
    </w:p>
    <w:p w14:paraId="35789F7A" w14:textId="759C4347" w:rsidR="006A7F77" w:rsidRPr="00B9632D" w:rsidRDefault="007C1013" w:rsidP="006A7F77">
      <w:pPr>
        <w:shd w:val="clear" w:color="auto" w:fill="FFFFFF"/>
        <w:spacing w:line="240" w:lineRule="auto"/>
        <w:jc w:val="both"/>
        <w:rPr>
          <w:rFonts w:cs="Arial"/>
          <w:color w:val="000000"/>
          <w:szCs w:val="20"/>
        </w:rPr>
      </w:pPr>
      <w:r w:rsidRPr="00B9632D">
        <w:rPr>
          <w:rFonts w:cs="Arial"/>
          <w:szCs w:val="20"/>
        </w:rPr>
        <w:t xml:space="preserve">Izbrani kandidat bo delo opravljal </w:t>
      </w:r>
      <w:r w:rsidR="00727BAC">
        <w:rPr>
          <w:rFonts w:cs="Arial"/>
          <w:szCs w:val="20"/>
        </w:rPr>
        <w:t xml:space="preserve">v </w:t>
      </w:r>
      <w:r w:rsidRPr="00B9632D">
        <w:rPr>
          <w:rFonts w:cs="Arial"/>
          <w:szCs w:val="20"/>
        </w:rPr>
        <w:t xml:space="preserve">uradniškem </w:t>
      </w:r>
      <w:r w:rsidR="00727BAC">
        <w:rPr>
          <w:rFonts w:cs="Arial"/>
          <w:szCs w:val="20"/>
        </w:rPr>
        <w:t xml:space="preserve">nazivu </w:t>
      </w:r>
      <w:r w:rsidR="00844C88">
        <w:rPr>
          <w:rFonts w:cs="Arial"/>
          <w:szCs w:val="20"/>
        </w:rPr>
        <w:t>Sekretar</w:t>
      </w:r>
      <w:r w:rsidRPr="00B9632D">
        <w:rPr>
          <w:rFonts w:cs="Arial"/>
          <w:szCs w:val="20"/>
        </w:rPr>
        <w:t xml:space="preserve">. </w:t>
      </w:r>
      <w:r w:rsidR="006A7F77" w:rsidRPr="00B9632D">
        <w:rPr>
          <w:rFonts w:cs="Arial"/>
          <w:szCs w:val="20"/>
        </w:rPr>
        <w:t xml:space="preserve">Z izbranim kandidatom bo sklenjeno delovno razmerje za nedoločen čas, </w:t>
      </w:r>
      <w:r w:rsidR="00D3172C" w:rsidRPr="00B9632D">
        <w:rPr>
          <w:rFonts w:cs="Arial"/>
          <w:color w:val="000000"/>
          <w:szCs w:val="20"/>
        </w:rPr>
        <w:t xml:space="preserve">s polnim delovnim časom in </w:t>
      </w:r>
      <w:r w:rsidR="00D14FBC">
        <w:rPr>
          <w:rFonts w:cs="Arial"/>
          <w:szCs w:val="20"/>
        </w:rPr>
        <w:t>šest</w:t>
      </w:r>
      <w:r w:rsidR="00D3172C" w:rsidRPr="00B9632D">
        <w:rPr>
          <w:rFonts w:cs="Arial"/>
          <w:szCs w:val="20"/>
        </w:rPr>
        <w:t>mesečnim poskusnim delom.</w:t>
      </w:r>
    </w:p>
    <w:p w14:paraId="6F8AD845" w14:textId="77777777" w:rsidR="006A7F77" w:rsidRPr="00B9632D" w:rsidRDefault="006A7F77" w:rsidP="006A7F77">
      <w:pPr>
        <w:shd w:val="clear" w:color="auto" w:fill="FFFFFF"/>
        <w:spacing w:line="240" w:lineRule="auto"/>
        <w:jc w:val="both"/>
        <w:rPr>
          <w:rFonts w:cs="Arial"/>
          <w:color w:val="000000"/>
          <w:szCs w:val="20"/>
        </w:rPr>
      </w:pPr>
    </w:p>
    <w:p w14:paraId="704ED4C6" w14:textId="127E97B3" w:rsidR="00E91F0B" w:rsidRPr="00E91F0B" w:rsidRDefault="00E91F0B" w:rsidP="00E91F0B">
      <w:pPr>
        <w:shd w:val="clear" w:color="auto" w:fill="FFFFFF"/>
        <w:spacing w:line="240" w:lineRule="auto"/>
        <w:jc w:val="both"/>
        <w:rPr>
          <w:rFonts w:eastAsia="Calibri" w:cs="Arial"/>
          <w:szCs w:val="20"/>
        </w:rPr>
      </w:pPr>
      <w:r w:rsidRPr="00E91F0B">
        <w:rPr>
          <w:rFonts w:eastAsia="Calibri" w:cs="Arial"/>
          <w:szCs w:val="20"/>
        </w:rPr>
        <w:t xml:space="preserve">Izbrani kandidat bo delo opravljal v prostorih Ministrstva za kohezijo in regionalni razvoj </w:t>
      </w:r>
      <w:r w:rsidR="00D14FBC">
        <w:rPr>
          <w:rFonts w:eastAsia="Calibri" w:cs="Arial"/>
          <w:szCs w:val="20"/>
        </w:rPr>
        <w:t xml:space="preserve">v </w:t>
      </w:r>
      <w:r>
        <w:rPr>
          <w:rFonts w:eastAsia="Calibri" w:cs="Arial"/>
          <w:szCs w:val="20"/>
        </w:rPr>
        <w:t>Ljubljani</w:t>
      </w:r>
      <w:r w:rsidR="00D14FBC">
        <w:rPr>
          <w:rFonts w:eastAsia="Calibri" w:cs="Arial"/>
          <w:szCs w:val="20"/>
        </w:rPr>
        <w:t>.</w:t>
      </w:r>
    </w:p>
    <w:p w14:paraId="55FEBF34" w14:textId="77777777" w:rsidR="00E91F0B" w:rsidRPr="00727BAC" w:rsidRDefault="00E91F0B" w:rsidP="006A7F77">
      <w:pPr>
        <w:shd w:val="clear" w:color="auto" w:fill="FFFFFF"/>
        <w:spacing w:line="240" w:lineRule="auto"/>
        <w:jc w:val="both"/>
        <w:rPr>
          <w:rFonts w:cs="Arial"/>
          <w:szCs w:val="20"/>
        </w:rPr>
      </w:pPr>
    </w:p>
    <w:p w14:paraId="00324D6D" w14:textId="20833907" w:rsidR="001F2F05" w:rsidRPr="00B9632D" w:rsidRDefault="00D3172C" w:rsidP="001F2F05">
      <w:pPr>
        <w:pStyle w:val="Brezrazmikov"/>
        <w:spacing w:line="276" w:lineRule="auto"/>
        <w:jc w:val="both"/>
        <w:rPr>
          <w:rFonts w:cs="Arial"/>
          <w:szCs w:val="20"/>
        </w:rPr>
      </w:pPr>
      <w:r w:rsidRPr="00B9632D">
        <w:rPr>
          <w:rFonts w:cs="Arial"/>
          <w:szCs w:val="20"/>
        </w:rPr>
        <w:t>V skladu z 21. členom Uredbe o postopku za zasedbo delovnega mesta v organih državne uprave in v pravosodnih organih (Uradni list RS, št. 139/06 in 104/10) se v izbirni postopek uvrsti</w:t>
      </w:r>
      <w:r w:rsidR="00E45752">
        <w:rPr>
          <w:rFonts w:cs="Arial"/>
          <w:szCs w:val="20"/>
        </w:rPr>
        <w:t xml:space="preserve">jo popolne in pravočasno prispele prijave in </w:t>
      </w:r>
      <w:r w:rsidRPr="00B9632D">
        <w:rPr>
          <w:rFonts w:cs="Arial"/>
          <w:szCs w:val="20"/>
        </w:rPr>
        <w:t>kandidat</w:t>
      </w:r>
      <w:r w:rsidR="00E45752">
        <w:rPr>
          <w:rFonts w:cs="Arial"/>
          <w:szCs w:val="20"/>
        </w:rPr>
        <w:t>i</w:t>
      </w:r>
      <w:r w:rsidRPr="00B9632D">
        <w:rPr>
          <w:rFonts w:cs="Arial"/>
          <w:szCs w:val="20"/>
        </w:rPr>
        <w:t>, ki izpolnjuje</w:t>
      </w:r>
      <w:r w:rsidR="00E45752">
        <w:rPr>
          <w:rFonts w:cs="Arial"/>
          <w:szCs w:val="20"/>
        </w:rPr>
        <w:t>jo</w:t>
      </w:r>
      <w:r w:rsidRPr="00B9632D">
        <w:rPr>
          <w:rFonts w:cs="Arial"/>
          <w:szCs w:val="20"/>
        </w:rPr>
        <w:t xml:space="preserve"> natečajn</w:t>
      </w:r>
      <w:r w:rsidR="00E45752">
        <w:rPr>
          <w:rFonts w:cs="Arial"/>
          <w:szCs w:val="20"/>
        </w:rPr>
        <w:t>e</w:t>
      </w:r>
      <w:r w:rsidRPr="00B9632D">
        <w:rPr>
          <w:rFonts w:cs="Arial"/>
          <w:szCs w:val="20"/>
        </w:rPr>
        <w:t xml:space="preserve"> pogoje.</w:t>
      </w:r>
    </w:p>
    <w:p w14:paraId="514DA249" w14:textId="77777777" w:rsidR="00791E50" w:rsidRPr="00B9632D" w:rsidRDefault="00791E50" w:rsidP="001F2F05">
      <w:pPr>
        <w:pStyle w:val="Brezrazmikov"/>
        <w:spacing w:line="276" w:lineRule="auto"/>
        <w:jc w:val="both"/>
        <w:rPr>
          <w:rFonts w:cs="Arial"/>
          <w:szCs w:val="20"/>
        </w:rPr>
      </w:pPr>
    </w:p>
    <w:p w14:paraId="24D0F7CF" w14:textId="3198C67E" w:rsidR="001F2F05" w:rsidRPr="00B9632D" w:rsidRDefault="001F2F05" w:rsidP="001F2F05">
      <w:pPr>
        <w:pStyle w:val="Brezrazmikov"/>
        <w:spacing w:line="276" w:lineRule="auto"/>
        <w:jc w:val="both"/>
        <w:rPr>
          <w:rFonts w:cs="Arial"/>
          <w:szCs w:val="20"/>
        </w:rPr>
      </w:pPr>
      <w:r w:rsidRPr="00B9632D">
        <w:rPr>
          <w:rFonts w:cs="Arial"/>
          <w:szCs w:val="20"/>
          <w:lang w:eastAsia="sl-SI"/>
        </w:rPr>
        <w:t xml:space="preserve">Kandidat vloži prijavo v pisni obliki </w:t>
      </w:r>
      <w:r w:rsidRPr="00B9632D">
        <w:rPr>
          <w:rFonts w:cs="Arial"/>
          <w:szCs w:val="20"/>
        </w:rPr>
        <w:t xml:space="preserve">na priloženem obrazcu </w:t>
      </w:r>
      <w:r w:rsidR="00B03E07" w:rsidRPr="00B9632D">
        <w:rPr>
          <w:rFonts w:cs="Arial"/>
          <w:b/>
          <w:szCs w:val="20"/>
        </w:rPr>
        <w:t xml:space="preserve">»Vloga za zaposlitev št. </w:t>
      </w:r>
      <w:r w:rsidR="00821D45" w:rsidRPr="00821D45">
        <w:rPr>
          <w:rFonts w:cs="Arial"/>
          <w:b/>
          <w:bCs/>
          <w:szCs w:val="20"/>
        </w:rPr>
        <w:t>1100-</w:t>
      </w:r>
      <w:r w:rsidR="00AA78ED">
        <w:rPr>
          <w:rFonts w:cs="Arial"/>
          <w:b/>
          <w:bCs/>
          <w:szCs w:val="20"/>
        </w:rPr>
        <w:t>35</w:t>
      </w:r>
      <w:r w:rsidR="00821D45" w:rsidRPr="00336CD5">
        <w:rPr>
          <w:rFonts w:cs="Arial"/>
          <w:b/>
          <w:bCs/>
          <w:szCs w:val="20"/>
        </w:rPr>
        <w:t>/2</w:t>
      </w:r>
      <w:r w:rsidR="00821D45" w:rsidRPr="00821D45">
        <w:rPr>
          <w:rFonts w:cs="Arial"/>
          <w:b/>
          <w:bCs/>
          <w:szCs w:val="20"/>
        </w:rPr>
        <w:t>02</w:t>
      </w:r>
      <w:r w:rsidR="00A31A70">
        <w:rPr>
          <w:rFonts w:cs="Arial"/>
          <w:b/>
          <w:bCs/>
          <w:szCs w:val="20"/>
        </w:rPr>
        <w:t>5</w:t>
      </w:r>
      <w:r w:rsidR="00821D45" w:rsidRPr="00821D45">
        <w:rPr>
          <w:rFonts w:cs="Arial"/>
          <w:b/>
          <w:bCs/>
          <w:szCs w:val="20"/>
        </w:rPr>
        <w:t>-1630</w:t>
      </w:r>
      <w:r w:rsidRPr="00B9632D">
        <w:rPr>
          <w:rFonts w:cs="Arial"/>
          <w:b/>
          <w:szCs w:val="20"/>
        </w:rPr>
        <w:t>«</w:t>
      </w:r>
      <w:r w:rsidRPr="00B9632D">
        <w:rPr>
          <w:rFonts w:cs="Arial"/>
          <w:szCs w:val="20"/>
          <w:lang w:eastAsia="sl-SI"/>
        </w:rPr>
        <w:t xml:space="preserve">, ki jo pošlje v zaprti ovojnici z označbo: </w:t>
      </w:r>
      <w:r w:rsidR="00B45B5F" w:rsidRPr="00B9632D">
        <w:rPr>
          <w:rFonts w:cs="Arial"/>
          <w:b/>
          <w:szCs w:val="20"/>
          <w:lang w:eastAsia="sl-SI"/>
        </w:rPr>
        <w:t>»za javni natečaj</w:t>
      </w:r>
      <w:r w:rsidRPr="00B9632D">
        <w:rPr>
          <w:rFonts w:cs="Arial"/>
          <w:b/>
          <w:szCs w:val="20"/>
          <w:lang w:eastAsia="sl-SI"/>
        </w:rPr>
        <w:t xml:space="preserve"> št. </w:t>
      </w:r>
      <w:r w:rsidR="00821D45" w:rsidRPr="00821D45">
        <w:rPr>
          <w:rFonts w:cs="Arial"/>
          <w:b/>
          <w:szCs w:val="20"/>
          <w:lang w:eastAsia="sl-SI"/>
        </w:rPr>
        <w:t>1100-</w:t>
      </w:r>
      <w:r w:rsidR="00AA78ED">
        <w:rPr>
          <w:rFonts w:cs="Arial"/>
          <w:b/>
          <w:szCs w:val="20"/>
          <w:lang w:eastAsia="sl-SI"/>
        </w:rPr>
        <w:t>35</w:t>
      </w:r>
      <w:r w:rsidR="00821D45" w:rsidRPr="00336CD5">
        <w:rPr>
          <w:rFonts w:cs="Arial"/>
          <w:b/>
          <w:szCs w:val="20"/>
          <w:lang w:eastAsia="sl-SI"/>
        </w:rPr>
        <w:t>/202</w:t>
      </w:r>
      <w:r w:rsidR="00A31A70">
        <w:rPr>
          <w:rFonts w:cs="Arial"/>
          <w:b/>
          <w:szCs w:val="20"/>
          <w:lang w:eastAsia="sl-SI"/>
        </w:rPr>
        <w:t>5</w:t>
      </w:r>
      <w:r w:rsidR="00821D45" w:rsidRPr="00821D45">
        <w:rPr>
          <w:rFonts w:cs="Arial"/>
          <w:b/>
          <w:szCs w:val="20"/>
          <w:lang w:eastAsia="sl-SI"/>
        </w:rPr>
        <w:t>-1630</w:t>
      </w:r>
      <w:r w:rsidRPr="00B9632D">
        <w:rPr>
          <w:rFonts w:cs="Arial"/>
          <w:b/>
          <w:szCs w:val="20"/>
          <w:lang w:eastAsia="sl-SI"/>
        </w:rPr>
        <w:t>–</w:t>
      </w:r>
      <w:r w:rsidR="00844C88">
        <w:rPr>
          <w:rFonts w:cs="Arial"/>
          <w:b/>
          <w:szCs w:val="20"/>
          <w:lang w:eastAsia="sl-SI"/>
        </w:rPr>
        <w:t>SEKRETAR</w:t>
      </w:r>
      <w:r w:rsidRPr="00B9632D">
        <w:rPr>
          <w:rFonts w:cs="Arial"/>
          <w:b/>
          <w:szCs w:val="20"/>
        </w:rPr>
        <w:t xml:space="preserve">, šifra DM </w:t>
      </w:r>
      <w:r w:rsidR="00AA78ED">
        <w:rPr>
          <w:rFonts w:cs="Arial"/>
          <w:b/>
          <w:szCs w:val="20"/>
        </w:rPr>
        <w:t>629</w:t>
      </w:r>
      <w:r w:rsidRPr="00B9632D">
        <w:rPr>
          <w:rFonts w:cs="Arial"/>
          <w:b/>
          <w:szCs w:val="20"/>
          <w:lang w:eastAsia="sl-SI"/>
        </w:rPr>
        <w:t>«</w:t>
      </w:r>
      <w:r w:rsidR="00C64C22" w:rsidRPr="00B9632D">
        <w:rPr>
          <w:rFonts w:cs="Arial"/>
          <w:b/>
          <w:szCs w:val="20"/>
          <w:lang w:eastAsia="sl-SI"/>
        </w:rPr>
        <w:t xml:space="preserve"> </w:t>
      </w:r>
      <w:r w:rsidRPr="00B9632D">
        <w:rPr>
          <w:rFonts w:cs="Arial"/>
          <w:b/>
          <w:szCs w:val="20"/>
          <w:lang w:eastAsia="sl-SI"/>
        </w:rPr>
        <w:t>na naslov:</w:t>
      </w:r>
      <w:r w:rsidR="0060020B" w:rsidRPr="00B9632D">
        <w:rPr>
          <w:rFonts w:cs="Arial"/>
          <w:b/>
          <w:szCs w:val="20"/>
          <w:lang w:eastAsia="sl-SI"/>
        </w:rPr>
        <w:t xml:space="preserve"> Ministrstvo za kohezijo in regionalni razvoj</w:t>
      </w:r>
      <w:r w:rsidRPr="00B9632D">
        <w:rPr>
          <w:rFonts w:cs="Arial"/>
          <w:b/>
          <w:szCs w:val="20"/>
          <w:lang w:eastAsia="sl-SI"/>
        </w:rPr>
        <w:t>, Kotnikova 5, 1000 Ljubljana</w:t>
      </w:r>
      <w:r w:rsidRPr="00B9632D">
        <w:rPr>
          <w:rFonts w:cs="Arial"/>
          <w:szCs w:val="20"/>
          <w:lang w:eastAsia="sl-SI"/>
        </w:rPr>
        <w:t>,</w:t>
      </w:r>
      <w:r w:rsidRPr="00B9632D">
        <w:rPr>
          <w:rFonts w:cs="Arial"/>
          <w:szCs w:val="20"/>
        </w:rPr>
        <w:t xml:space="preserve"> in sicer </w:t>
      </w:r>
      <w:r w:rsidR="005C7061" w:rsidRPr="00E01D36">
        <w:rPr>
          <w:rFonts w:cs="Arial"/>
          <w:szCs w:val="20"/>
        </w:rPr>
        <w:t xml:space="preserve">in sicer </w:t>
      </w:r>
      <w:r w:rsidR="005C7061" w:rsidRPr="00E01D36">
        <w:rPr>
          <w:rFonts w:cs="Arial"/>
          <w:b/>
          <w:bCs/>
          <w:szCs w:val="20"/>
        </w:rPr>
        <w:t xml:space="preserve"> v roku 1</w:t>
      </w:r>
      <w:r w:rsidR="005C7061">
        <w:rPr>
          <w:rFonts w:cs="Arial"/>
          <w:b/>
          <w:bCs/>
          <w:szCs w:val="20"/>
        </w:rPr>
        <w:t>5</w:t>
      </w:r>
      <w:r w:rsidR="005C7061" w:rsidRPr="00E01D36">
        <w:rPr>
          <w:rFonts w:cs="Arial"/>
          <w:b/>
          <w:bCs/>
          <w:szCs w:val="20"/>
        </w:rPr>
        <w:t xml:space="preserve"> dni po objavi</w:t>
      </w:r>
      <w:r w:rsidR="005C7061" w:rsidRPr="00E01D36">
        <w:rPr>
          <w:rFonts w:cs="Arial"/>
          <w:szCs w:val="20"/>
        </w:rPr>
        <w:t xml:space="preserve"> na spletni strani Zavoda Republike Slovenije za zaposlovanje in na enotnem spletnem portalu državne uprave www.gov.si. </w:t>
      </w:r>
      <w:r w:rsidRPr="00B9632D">
        <w:rPr>
          <w:rFonts w:cs="Arial"/>
          <w:szCs w:val="20"/>
        </w:rPr>
        <w:t xml:space="preserve">Za pisno obliko prijave se šteje tudi elektronska oblika, poslana </w:t>
      </w:r>
      <w:r w:rsidRPr="00B9632D">
        <w:rPr>
          <w:rFonts w:cs="Arial"/>
          <w:b/>
          <w:szCs w:val="20"/>
        </w:rPr>
        <w:t>na elektronski naslov</w:t>
      </w:r>
      <w:r w:rsidRPr="00B9632D">
        <w:rPr>
          <w:rFonts w:cs="Arial"/>
          <w:szCs w:val="20"/>
        </w:rPr>
        <w:t xml:space="preserve">: </w:t>
      </w:r>
      <w:hyperlink r:id="rId7" w:history="1">
        <w:r w:rsidR="0060020B" w:rsidRPr="00B9632D">
          <w:rPr>
            <w:rStyle w:val="Hiperpovezava"/>
            <w:rFonts w:cs="Arial"/>
            <w:szCs w:val="20"/>
          </w:rPr>
          <w:t>gp.mkrr@gov.si</w:t>
        </w:r>
      </w:hyperlink>
      <w:r w:rsidRPr="00B9632D">
        <w:rPr>
          <w:rFonts w:cs="Arial"/>
          <w:szCs w:val="20"/>
        </w:rPr>
        <w:t>, pri čemer veljavnost prijave ni pogojena z elektronskim podpisom.</w:t>
      </w:r>
    </w:p>
    <w:p w14:paraId="7FBF964A" w14:textId="77777777" w:rsidR="001F2F05" w:rsidRPr="00B9632D" w:rsidRDefault="001F2F05" w:rsidP="001F2F05">
      <w:pPr>
        <w:pStyle w:val="Brezrazmikov"/>
        <w:spacing w:line="276" w:lineRule="auto"/>
        <w:jc w:val="both"/>
        <w:rPr>
          <w:rFonts w:cs="Arial"/>
          <w:szCs w:val="20"/>
        </w:rPr>
      </w:pPr>
    </w:p>
    <w:p w14:paraId="73F59828" w14:textId="77777777" w:rsidR="007C1013" w:rsidRPr="00B9632D" w:rsidRDefault="007C1013" w:rsidP="007C1013">
      <w:pPr>
        <w:jc w:val="both"/>
        <w:rPr>
          <w:rFonts w:cs="Arial"/>
          <w:iCs/>
          <w:szCs w:val="20"/>
        </w:rPr>
      </w:pPr>
      <w:r w:rsidRPr="00B9632D">
        <w:rPr>
          <w:rFonts w:cs="Arial"/>
          <w:iCs/>
          <w:szCs w:val="20"/>
        </w:rPr>
        <w:t xml:space="preserve">Kandidati bodo o izbiri pisno obveščeni najkasneje v osmih dneh po zaključenem postopku izbire. </w:t>
      </w:r>
    </w:p>
    <w:p w14:paraId="2FDB195D" w14:textId="77777777" w:rsidR="001F2F05" w:rsidRPr="00B9632D" w:rsidRDefault="001F2F05" w:rsidP="001F2F05">
      <w:pPr>
        <w:pStyle w:val="Brezrazmikov"/>
        <w:spacing w:line="276" w:lineRule="auto"/>
        <w:jc w:val="both"/>
        <w:rPr>
          <w:rFonts w:cs="Arial"/>
          <w:szCs w:val="20"/>
        </w:rPr>
      </w:pPr>
    </w:p>
    <w:p w14:paraId="0368CEBE" w14:textId="381A1033" w:rsidR="001F2F05" w:rsidRPr="00B9632D" w:rsidRDefault="001F2F05" w:rsidP="001F2F05">
      <w:pPr>
        <w:spacing w:line="276" w:lineRule="auto"/>
        <w:jc w:val="both"/>
        <w:rPr>
          <w:rFonts w:cs="Arial"/>
          <w:szCs w:val="20"/>
        </w:rPr>
      </w:pPr>
      <w:r w:rsidRPr="00B9632D">
        <w:rPr>
          <w:rFonts w:cs="Arial"/>
          <w:szCs w:val="20"/>
        </w:rPr>
        <w:t xml:space="preserve">Dodatne informacije o </w:t>
      </w:r>
      <w:r w:rsidRPr="00B9632D">
        <w:rPr>
          <w:rStyle w:val="Hiperpovezava"/>
          <w:rFonts w:cs="Arial"/>
          <w:color w:val="auto"/>
          <w:szCs w:val="20"/>
          <w:u w:val="none"/>
        </w:rPr>
        <w:t>i</w:t>
      </w:r>
      <w:r w:rsidR="00701526" w:rsidRPr="00B9632D">
        <w:rPr>
          <w:rFonts w:cs="Arial"/>
          <w:szCs w:val="20"/>
        </w:rPr>
        <w:t xml:space="preserve">zvedbi postopka zaposlitve daje </w:t>
      </w:r>
      <w:r w:rsidR="00A31A70">
        <w:rPr>
          <w:rFonts w:cs="Arial"/>
          <w:szCs w:val="20"/>
        </w:rPr>
        <w:t>mag. Petra Drnovšek</w:t>
      </w:r>
      <w:r w:rsidR="00B03E07" w:rsidRPr="00B9632D">
        <w:rPr>
          <w:rFonts w:cs="Arial"/>
          <w:szCs w:val="20"/>
        </w:rPr>
        <w:t xml:space="preserve">, telefon: 01 400 </w:t>
      </w:r>
      <w:r w:rsidR="00605EBB">
        <w:rPr>
          <w:rFonts w:cs="Arial"/>
          <w:szCs w:val="20"/>
        </w:rPr>
        <w:t>3</w:t>
      </w:r>
      <w:r w:rsidR="00A31A70">
        <w:rPr>
          <w:rFonts w:cs="Arial"/>
          <w:szCs w:val="20"/>
        </w:rPr>
        <w:t>2</w:t>
      </w:r>
      <w:r w:rsidR="00605EBB">
        <w:rPr>
          <w:rFonts w:cs="Arial"/>
          <w:szCs w:val="20"/>
        </w:rPr>
        <w:t xml:space="preserve"> </w:t>
      </w:r>
      <w:r w:rsidR="00A31A70">
        <w:rPr>
          <w:rFonts w:cs="Arial"/>
          <w:szCs w:val="20"/>
        </w:rPr>
        <w:t>37</w:t>
      </w:r>
      <w:r w:rsidR="00C73739" w:rsidRPr="00B9632D">
        <w:rPr>
          <w:rFonts w:cs="Arial"/>
          <w:szCs w:val="20"/>
        </w:rPr>
        <w:t xml:space="preserve">, informacije o delovnem področju pa </w:t>
      </w:r>
      <w:r w:rsidR="00AA78ED">
        <w:rPr>
          <w:rFonts w:cs="Arial"/>
          <w:szCs w:val="20"/>
        </w:rPr>
        <w:t>mag. Iba Živa Zupančič</w:t>
      </w:r>
      <w:r w:rsidR="00605EBB">
        <w:rPr>
          <w:rFonts w:cs="Arial"/>
          <w:szCs w:val="20"/>
        </w:rPr>
        <w:t>,</w:t>
      </w:r>
      <w:r w:rsidR="00B03E07" w:rsidRPr="00B9632D">
        <w:rPr>
          <w:rFonts w:cs="Arial"/>
          <w:szCs w:val="20"/>
        </w:rPr>
        <w:t xml:space="preserve"> tel</w:t>
      </w:r>
      <w:r w:rsidR="00B45B5F" w:rsidRPr="00B9632D">
        <w:rPr>
          <w:rFonts w:cs="Arial"/>
          <w:szCs w:val="20"/>
        </w:rPr>
        <w:t xml:space="preserve">efon: 01 </w:t>
      </w:r>
      <w:r w:rsidR="00B45B5F" w:rsidRPr="00272C2F">
        <w:rPr>
          <w:rFonts w:cs="Arial"/>
          <w:szCs w:val="20"/>
        </w:rPr>
        <w:t>400</w:t>
      </w:r>
      <w:r w:rsidR="00B03E07" w:rsidRPr="00272C2F">
        <w:rPr>
          <w:rFonts w:cs="Arial"/>
          <w:szCs w:val="20"/>
        </w:rPr>
        <w:t xml:space="preserve"> </w:t>
      </w:r>
      <w:r w:rsidR="00272C2F" w:rsidRPr="00272C2F">
        <w:rPr>
          <w:rFonts w:cs="Arial"/>
          <w:szCs w:val="20"/>
        </w:rPr>
        <w:t>3</w:t>
      </w:r>
      <w:r w:rsidR="00AA78ED">
        <w:rPr>
          <w:rFonts w:cs="Arial"/>
          <w:szCs w:val="20"/>
        </w:rPr>
        <w:t>5 44</w:t>
      </w:r>
      <w:r w:rsidR="00272C2F">
        <w:rPr>
          <w:rFonts w:cs="Arial"/>
          <w:szCs w:val="20"/>
        </w:rPr>
        <w:t>.</w:t>
      </w:r>
    </w:p>
    <w:p w14:paraId="66D00D36" w14:textId="77777777" w:rsidR="001F2F05" w:rsidRPr="00B9632D" w:rsidRDefault="001F2F05" w:rsidP="001F2F05">
      <w:pPr>
        <w:pStyle w:val="Brezrazmikov"/>
        <w:spacing w:line="276" w:lineRule="auto"/>
        <w:jc w:val="both"/>
        <w:rPr>
          <w:rFonts w:cs="Arial"/>
          <w:szCs w:val="20"/>
        </w:rPr>
      </w:pPr>
    </w:p>
    <w:p w14:paraId="5697C7AD" w14:textId="77777777" w:rsidR="001F2F05" w:rsidRPr="00B9632D" w:rsidRDefault="001F2F05" w:rsidP="001F2F05">
      <w:pPr>
        <w:jc w:val="both"/>
        <w:rPr>
          <w:rFonts w:cs="Arial"/>
          <w:szCs w:val="20"/>
        </w:rPr>
      </w:pPr>
      <w:r w:rsidRPr="00B9632D">
        <w:rPr>
          <w:rFonts w:cs="Arial"/>
          <w:szCs w:val="20"/>
        </w:rPr>
        <w:t>V besedilu objave uporabljeni izrazi, zapisani v moški slovnični obliki, so uporabljeni kot nevtralni za ženske in moške.</w:t>
      </w:r>
    </w:p>
    <w:p w14:paraId="17D429BE" w14:textId="77777777" w:rsidR="00485D08" w:rsidRPr="00B9632D" w:rsidRDefault="00485D08" w:rsidP="001F2F05">
      <w:pPr>
        <w:jc w:val="both"/>
        <w:rPr>
          <w:rFonts w:cs="Arial"/>
          <w:szCs w:val="20"/>
        </w:rPr>
      </w:pPr>
    </w:p>
    <w:p w14:paraId="41521519" w14:textId="77777777" w:rsidR="00485D08" w:rsidRPr="00B9632D" w:rsidRDefault="00485D08" w:rsidP="001F2F05">
      <w:pPr>
        <w:jc w:val="both"/>
        <w:rPr>
          <w:rFonts w:cs="Arial"/>
          <w:szCs w:val="20"/>
        </w:rPr>
      </w:pPr>
    </w:p>
    <w:p w14:paraId="5268DE7F" w14:textId="77777777" w:rsidR="00087C46" w:rsidRPr="00262147" w:rsidRDefault="00087C46" w:rsidP="00087C46">
      <w:pPr>
        <w:ind w:left="3600"/>
        <w:jc w:val="both"/>
        <w:rPr>
          <w:rFonts w:cs="Arial"/>
          <w:b/>
          <w:bCs/>
          <w:szCs w:val="20"/>
        </w:rPr>
      </w:pPr>
      <w:r w:rsidRPr="00262147">
        <w:rPr>
          <w:rFonts w:cs="Arial"/>
          <w:b/>
          <w:bCs/>
          <w:szCs w:val="20"/>
        </w:rPr>
        <w:t>Maja Čepin</w:t>
      </w:r>
    </w:p>
    <w:p w14:paraId="1C2C9038" w14:textId="77777777" w:rsidR="00087C46" w:rsidRPr="00262147" w:rsidRDefault="00087C46" w:rsidP="00087C46">
      <w:pPr>
        <w:ind w:left="3600"/>
        <w:jc w:val="both"/>
        <w:rPr>
          <w:rFonts w:cs="Arial"/>
          <w:b/>
          <w:bCs/>
          <w:szCs w:val="20"/>
        </w:rPr>
      </w:pPr>
      <w:r w:rsidRPr="00262147">
        <w:rPr>
          <w:rFonts w:cs="Arial"/>
          <w:b/>
          <w:bCs/>
          <w:szCs w:val="20"/>
        </w:rPr>
        <w:t>generalna sekretarka</w:t>
      </w:r>
    </w:p>
    <w:p w14:paraId="74A58543" w14:textId="77777777" w:rsidR="00087C46" w:rsidRDefault="00087C46" w:rsidP="00087C46">
      <w:pPr>
        <w:ind w:left="3600"/>
        <w:jc w:val="both"/>
        <w:rPr>
          <w:rFonts w:cs="Arial"/>
          <w:szCs w:val="20"/>
        </w:rPr>
      </w:pPr>
      <w:r>
        <w:rPr>
          <w:rFonts w:cs="Arial"/>
          <w:szCs w:val="20"/>
        </w:rPr>
        <w:t xml:space="preserve">po pooblastilu št. </w:t>
      </w:r>
      <w:r w:rsidRPr="009871DA">
        <w:rPr>
          <w:rFonts w:cs="Arial"/>
          <w:szCs w:val="20"/>
        </w:rPr>
        <w:t>1001-55/2023-SVRK-38</w:t>
      </w:r>
    </w:p>
    <w:p w14:paraId="45429CD5" w14:textId="10162723" w:rsidR="00EB65BE" w:rsidRPr="00B9632D" w:rsidRDefault="00087C46" w:rsidP="00262147">
      <w:pPr>
        <w:ind w:left="3600"/>
        <w:jc w:val="both"/>
        <w:rPr>
          <w:rFonts w:cs="Arial"/>
          <w:szCs w:val="20"/>
        </w:rPr>
      </w:pPr>
      <w:r w:rsidRPr="00262147">
        <w:rPr>
          <w:rFonts w:cs="Arial"/>
          <w:szCs w:val="20"/>
        </w:rPr>
        <w:t xml:space="preserve">z dne </w:t>
      </w:r>
      <w:r w:rsidRPr="009871DA">
        <w:rPr>
          <w:rFonts w:cs="Arial"/>
          <w:szCs w:val="20"/>
        </w:rPr>
        <w:t>22. 12. 2023</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278779E9" w14:textId="77777777" w:rsidR="00EB65BE" w:rsidRPr="00B9632D" w:rsidRDefault="00EB65BE" w:rsidP="00EB65BE">
      <w:pPr>
        <w:jc w:val="both"/>
        <w:rPr>
          <w:rFonts w:cs="Arial"/>
          <w:szCs w:val="20"/>
        </w:rPr>
      </w:pPr>
    </w:p>
    <w:p w14:paraId="6672C528" w14:textId="77777777" w:rsidR="007C1013" w:rsidRDefault="007C1013" w:rsidP="001F2F05">
      <w:pPr>
        <w:jc w:val="both"/>
        <w:rPr>
          <w:rFonts w:cs="Arial"/>
          <w:b/>
          <w:szCs w:val="20"/>
        </w:rPr>
      </w:pPr>
    </w:p>
    <w:p w14:paraId="2586113C" w14:textId="77777777" w:rsidR="00087C46" w:rsidRPr="00B9632D" w:rsidRDefault="00087C46" w:rsidP="001F2F05">
      <w:pPr>
        <w:jc w:val="both"/>
        <w:rPr>
          <w:rFonts w:cs="Arial"/>
          <w:b/>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48462F16"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AB6EFA" w:rsidRPr="00AB6EFA">
        <w:rPr>
          <w:szCs w:val="20"/>
        </w:rPr>
        <w:t>1100-</w:t>
      </w:r>
      <w:r w:rsidR="00AA78ED">
        <w:rPr>
          <w:szCs w:val="20"/>
        </w:rPr>
        <w:t>35</w:t>
      </w:r>
      <w:r w:rsidR="00AB6EFA" w:rsidRPr="00AB6EFA">
        <w:rPr>
          <w:szCs w:val="20"/>
        </w:rPr>
        <w:t>/202</w:t>
      </w:r>
      <w:r w:rsidR="00A31A70">
        <w:rPr>
          <w:szCs w:val="20"/>
        </w:rPr>
        <w:t>5</w:t>
      </w:r>
      <w:r w:rsidR="00AB6EFA" w:rsidRPr="00AB6EFA">
        <w:rPr>
          <w:szCs w:val="20"/>
        </w:rPr>
        <w:t>-1630</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03610"/>
    <w:multiLevelType w:val="hybridMultilevel"/>
    <w:tmpl w:val="51F20456"/>
    <w:lvl w:ilvl="0" w:tplc="CE5AF060">
      <w:start w:val="7"/>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013831"/>
    <w:multiLevelType w:val="hybridMultilevel"/>
    <w:tmpl w:val="D646F7FC"/>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76470458">
    <w:abstractNumId w:val="13"/>
  </w:num>
  <w:num w:numId="2" w16cid:durableId="1789885045">
    <w:abstractNumId w:val="19"/>
  </w:num>
  <w:num w:numId="3" w16cid:durableId="1906527188">
    <w:abstractNumId w:val="0"/>
  </w:num>
  <w:num w:numId="4" w16cid:durableId="1434743635">
    <w:abstractNumId w:val="22"/>
  </w:num>
  <w:num w:numId="5" w16cid:durableId="972710404">
    <w:abstractNumId w:val="17"/>
  </w:num>
  <w:num w:numId="6" w16cid:durableId="1559196935">
    <w:abstractNumId w:val="37"/>
  </w:num>
  <w:num w:numId="7" w16cid:durableId="882717776">
    <w:abstractNumId w:val="27"/>
  </w:num>
  <w:num w:numId="8" w16cid:durableId="1174345032">
    <w:abstractNumId w:val="41"/>
  </w:num>
  <w:num w:numId="9" w16cid:durableId="689185691">
    <w:abstractNumId w:val="10"/>
  </w:num>
  <w:num w:numId="10" w16cid:durableId="1462533094">
    <w:abstractNumId w:val="33"/>
  </w:num>
  <w:num w:numId="11" w16cid:durableId="452482136">
    <w:abstractNumId w:val="2"/>
  </w:num>
  <w:num w:numId="12" w16cid:durableId="1177766061">
    <w:abstractNumId w:val="9"/>
  </w:num>
  <w:num w:numId="13" w16cid:durableId="130949339">
    <w:abstractNumId w:val="5"/>
  </w:num>
  <w:num w:numId="14" w16cid:durableId="2098595650">
    <w:abstractNumId w:val="30"/>
  </w:num>
  <w:num w:numId="15" w16cid:durableId="2019036582">
    <w:abstractNumId w:val="21"/>
  </w:num>
  <w:num w:numId="16" w16cid:durableId="1311977023">
    <w:abstractNumId w:val="1"/>
  </w:num>
  <w:num w:numId="17" w16cid:durableId="1568682724">
    <w:abstractNumId w:val="32"/>
  </w:num>
  <w:num w:numId="18" w16cid:durableId="1998612730">
    <w:abstractNumId w:val="24"/>
  </w:num>
  <w:num w:numId="19" w16cid:durableId="1857183686">
    <w:abstractNumId w:val="8"/>
  </w:num>
  <w:num w:numId="20" w16cid:durableId="1236470175">
    <w:abstractNumId w:val="7"/>
  </w:num>
  <w:num w:numId="21" w16cid:durableId="1158619855">
    <w:abstractNumId w:val="36"/>
  </w:num>
  <w:num w:numId="22" w16cid:durableId="650907068">
    <w:abstractNumId w:val="25"/>
  </w:num>
  <w:num w:numId="23" w16cid:durableId="1423378283">
    <w:abstractNumId w:val="28"/>
  </w:num>
  <w:num w:numId="24" w16cid:durableId="650453108">
    <w:abstractNumId w:val="39"/>
  </w:num>
  <w:num w:numId="25" w16cid:durableId="984116423">
    <w:abstractNumId w:val="29"/>
  </w:num>
  <w:num w:numId="26" w16cid:durableId="218053880">
    <w:abstractNumId w:val="11"/>
  </w:num>
  <w:num w:numId="27" w16cid:durableId="775368052">
    <w:abstractNumId w:val="38"/>
  </w:num>
  <w:num w:numId="28" w16cid:durableId="2034960888">
    <w:abstractNumId w:val="34"/>
  </w:num>
  <w:num w:numId="29" w16cid:durableId="187527788">
    <w:abstractNumId w:val="31"/>
  </w:num>
  <w:num w:numId="30" w16cid:durableId="777262930">
    <w:abstractNumId w:val="14"/>
  </w:num>
  <w:num w:numId="31" w16cid:durableId="783232354">
    <w:abstractNumId w:val="16"/>
  </w:num>
  <w:num w:numId="32" w16cid:durableId="2047754720">
    <w:abstractNumId w:val="18"/>
  </w:num>
  <w:num w:numId="33" w16cid:durableId="553127071">
    <w:abstractNumId w:val="26"/>
  </w:num>
  <w:num w:numId="34" w16cid:durableId="1006982732">
    <w:abstractNumId w:val="3"/>
  </w:num>
  <w:num w:numId="35" w16cid:durableId="1953248667">
    <w:abstractNumId w:val="35"/>
  </w:num>
  <w:num w:numId="36" w16cid:durableId="1557550521">
    <w:abstractNumId w:val="40"/>
  </w:num>
  <w:num w:numId="37" w16cid:durableId="1633900512">
    <w:abstractNumId w:val="42"/>
  </w:num>
  <w:num w:numId="38" w16cid:durableId="218442779">
    <w:abstractNumId w:val="15"/>
  </w:num>
  <w:num w:numId="39" w16cid:durableId="1596985108">
    <w:abstractNumId w:val="23"/>
  </w:num>
  <w:num w:numId="40" w16cid:durableId="760956289">
    <w:abstractNumId w:val="6"/>
  </w:num>
  <w:num w:numId="41" w16cid:durableId="2029601213">
    <w:abstractNumId w:val="20"/>
  </w:num>
  <w:num w:numId="42" w16cid:durableId="1395084292">
    <w:abstractNumId w:val="4"/>
  </w:num>
  <w:num w:numId="43" w16cid:durableId="166535149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396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27071"/>
    <w:rsid w:val="0003611A"/>
    <w:rsid w:val="00043ACB"/>
    <w:rsid w:val="000452F7"/>
    <w:rsid w:val="00061815"/>
    <w:rsid w:val="00061FB7"/>
    <w:rsid w:val="0006585F"/>
    <w:rsid w:val="0006793E"/>
    <w:rsid w:val="00070AF8"/>
    <w:rsid w:val="00073901"/>
    <w:rsid w:val="00082899"/>
    <w:rsid w:val="00084067"/>
    <w:rsid w:val="000846F8"/>
    <w:rsid w:val="000862BE"/>
    <w:rsid w:val="00087C46"/>
    <w:rsid w:val="000A2CC3"/>
    <w:rsid w:val="000A3D3E"/>
    <w:rsid w:val="000A5A3F"/>
    <w:rsid w:val="000A5F03"/>
    <w:rsid w:val="000A7238"/>
    <w:rsid w:val="000B567D"/>
    <w:rsid w:val="000C1F4D"/>
    <w:rsid w:val="000C2911"/>
    <w:rsid w:val="000D0989"/>
    <w:rsid w:val="000F1CB3"/>
    <w:rsid w:val="000F381D"/>
    <w:rsid w:val="000F529D"/>
    <w:rsid w:val="00102FBE"/>
    <w:rsid w:val="00107AA8"/>
    <w:rsid w:val="001154E3"/>
    <w:rsid w:val="00120653"/>
    <w:rsid w:val="00120DE7"/>
    <w:rsid w:val="0012489E"/>
    <w:rsid w:val="001259AD"/>
    <w:rsid w:val="0013402B"/>
    <w:rsid w:val="001347F9"/>
    <w:rsid w:val="001357B2"/>
    <w:rsid w:val="0014300A"/>
    <w:rsid w:val="001703AD"/>
    <w:rsid w:val="00172251"/>
    <w:rsid w:val="00182111"/>
    <w:rsid w:val="001908E4"/>
    <w:rsid w:val="00191BF9"/>
    <w:rsid w:val="00194523"/>
    <w:rsid w:val="001A4804"/>
    <w:rsid w:val="001C0B24"/>
    <w:rsid w:val="001C533C"/>
    <w:rsid w:val="001C6004"/>
    <w:rsid w:val="001C6BD3"/>
    <w:rsid w:val="001C7D35"/>
    <w:rsid w:val="001D1041"/>
    <w:rsid w:val="001D34D2"/>
    <w:rsid w:val="001D7E8D"/>
    <w:rsid w:val="001E2952"/>
    <w:rsid w:val="001E4F84"/>
    <w:rsid w:val="001E65D3"/>
    <w:rsid w:val="001E70A0"/>
    <w:rsid w:val="001F04A3"/>
    <w:rsid w:val="001F2844"/>
    <w:rsid w:val="001F2F05"/>
    <w:rsid w:val="001F5EF8"/>
    <w:rsid w:val="00202A77"/>
    <w:rsid w:val="00210F77"/>
    <w:rsid w:val="0021675C"/>
    <w:rsid w:val="00220A23"/>
    <w:rsid w:val="00220EA4"/>
    <w:rsid w:val="0022158B"/>
    <w:rsid w:val="002333F4"/>
    <w:rsid w:val="0023648F"/>
    <w:rsid w:val="00241422"/>
    <w:rsid w:val="00241575"/>
    <w:rsid w:val="00250E13"/>
    <w:rsid w:val="0025138A"/>
    <w:rsid w:val="00252BC5"/>
    <w:rsid w:val="0025508F"/>
    <w:rsid w:val="00256EB7"/>
    <w:rsid w:val="00262147"/>
    <w:rsid w:val="00271CE5"/>
    <w:rsid w:val="00272C2F"/>
    <w:rsid w:val="00282020"/>
    <w:rsid w:val="00295C1C"/>
    <w:rsid w:val="00295C88"/>
    <w:rsid w:val="002A3807"/>
    <w:rsid w:val="002A7499"/>
    <w:rsid w:val="002B251E"/>
    <w:rsid w:val="002B4118"/>
    <w:rsid w:val="002B72A8"/>
    <w:rsid w:val="002C0B59"/>
    <w:rsid w:val="002C1D29"/>
    <w:rsid w:val="002C532F"/>
    <w:rsid w:val="002D144B"/>
    <w:rsid w:val="002D55CE"/>
    <w:rsid w:val="002D58A0"/>
    <w:rsid w:val="002E3898"/>
    <w:rsid w:val="002F52FF"/>
    <w:rsid w:val="002F5451"/>
    <w:rsid w:val="002F5E5E"/>
    <w:rsid w:val="00306915"/>
    <w:rsid w:val="0032481F"/>
    <w:rsid w:val="003266E1"/>
    <w:rsid w:val="0032685A"/>
    <w:rsid w:val="00336CD5"/>
    <w:rsid w:val="00337479"/>
    <w:rsid w:val="00343576"/>
    <w:rsid w:val="00347E24"/>
    <w:rsid w:val="00357E7F"/>
    <w:rsid w:val="003636BF"/>
    <w:rsid w:val="00363966"/>
    <w:rsid w:val="00365CD3"/>
    <w:rsid w:val="00373E3D"/>
    <w:rsid w:val="0037479F"/>
    <w:rsid w:val="00374E86"/>
    <w:rsid w:val="003762AF"/>
    <w:rsid w:val="00383BAE"/>
    <w:rsid w:val="003845B4"/>
    <w:rsid w:val="003854A3"/>
    <w:rsid w:val="0038722D"/>
    <w:rsid w:val="00387B1A"/>
    <w:rsid w:val="00392E7B"/>
    <w:rsid w:val="003A01EB"/>
    <w:rsid w:val="003A3841"/>
    <w:rsid w:val="003B1761"/>
    <w:rsid w:val="003B670D"/>
    <w:rsid w:val="003C0957"/>
    <w:rsid w:val="003C4D53"/>
    <w:rsid w:val="003E1C74"/>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4F13"/>
    <w:rsid w:val="00485D08"/>
    <w:rsid w:val="004871C8"/>
    <w:rsid w:val="004A22BD"/>
    <w:rsid w:val="004A249E"/>
    <w:rsid w:val="004A438D"/>
    <w:rsid w:val="004A53DE"/>
    <w:rsid w:val="004B3E56"/>
    <w:rsid w:val="004B540E"/>
    <w:rsid w:val="004B546B"/>
    <w:rsid w:val="004B6D46"/>
    <w:rsid w:val="004C1DFE"/>
    <w:rsid w:val="004C3A81"/>
    <w:rsid w:val="004C5928"/>
    <w:rsid w:val="004C75C1"/>
    <w:rsid w:val="004E7B66"/>
    <w:rsid w:val="00502E41"/>
    <w:rsid w:val="00512487"/>
    <w:rsid w:val="00515635"/>
    <w:rsid w:val="00515D04"/>
    <w:rsid w:val="005207C8"/>
    <w:rsid w:val="00523F1D"/>
    <w:rsid w:val="005242AF"/>
    <w:rsid w:val="00525DC5"/>
    <w:rsid w:val="00526246"/>
    <w:rsid w:val="00530A3C"/>
    <w:rsid w:val="005369DF"/>
    <w:rsid w:val="00537C34"/>
    <w:rsid w:val="00541816"/>
    <w:rsid w:val="00543F9A"/>
    <w:rsid w:val="00546E52"/>
    <w:rsid w:val="00551933"/>
    <w:rsid w:val="00555390"/>
    <w:rsid w:val="00562251"/>
    <w:rsid w:val="00562E77"/>
    <w:rsid w:val="005647BB"/>
    <w:rsid w:val="00566AB3"/>
    <w:rsid w:val="00567106"/>
    <w:rsid w:val="005712A3"/>
    <w:rsid w:val="005757A1"/>
    <w:rsid w:val="00575E50"/>
    <w:rsid w:val="00583C3D"/>
    <w:rsid w:val="0059111F"/>
    <w:rsid w:val="00591EA1"/>
    <w:rsid w:val="005A1498"/>
    <w:rsid w:val="005A6264"/>
    <w:rsid w:val="005B35CD"/>
    <w:rsid w:val="005B3945"/>
    <w:rsid w:val="005B4663"/>
    <w:rsid w:val="005B4697"/>
    <w:rsid w:val="005C4CF3"/>
    <w:rsid w:val="005C509A"/>
    <w:rsid w:val="005C662A"/>
    <w:rsid w:val="005C6BB4"/>
    <w:rsid w:val="005C7061"/>
    <w:rsid w:val="005C70F1"/>
    <w:rsid w:val="005C7A63"/>
    <w:rsid w:val="005D1BEE"/>
    <w:rsid w:val="005D21ED"/>
    <w:rsid w:val="005D2ECC"/>
    <w:rsid w:val="005D300C"/>
    <w:rsid w:val="005D6238"/>
    <w:rsid w:val="005D6A0E"/>
    <w:rsid w:val="005E1D3C"/>
    <w:rsid w:val="005E608E"/>
    <w:rsid w:val="005E6189"/>
    <w:rsid w:val="005E7866"/>
    <w:rsid w:val="0060020B"/>
    <w:rsid w:val="006010B1"/>
    <w:rsid w:val="00602BC0"/>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5065"/>
    <w:rsid w:val="006852F4"/>
    <w:rsid w:val="00690D03"/>
    <w:rsid w:val="00693403"/>
    <w:rsid w:val="00694C36"/>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B22"/>
    <w:rsid w:val="006F6489"/>
    <w:rsid w:val="006F64D6"/>
    <w:rsid w:val="006F7433"/>
    <w:rsid w:val="006F7F96"/>
    <w:rsid w:val="00700CC3"/>
    <w:rsid w:val="00701526"/>
    <w:rsid w:val="00702681"/>
    <w:rsid w:val="00717ED3"/>
    <w:rsid w:val="00721817"/>
    <w:rsid w:val="00722347"/>
    <w:rsid w:val="00727686"/>
    <w:rsid w:val="00727BAC"/>
    <w:rsid w:val="00730EDC"/>
    <w:rsid w:val="00733017"/>
    <w:rsid w:val="00744E38"/>
    <w:rsid w:val="00746EDE"/>
    <w:rsid w:val="00764B40"/>
    <w:rsid w:val="00783310"/>
    <w:rsid w:val="0078463D"/>
    <w:rsid w:val="007847B5"/>
    <w:rsid w:val="00787481"/>
    <w:rsid w:val="0078780F"/>
    <w:rsid w:val="00790879"/>
    <w:rsid w:val="00791E50"/>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1E0D"/>
    <w:rsid w:val="007F1E19"/>
    <w:rsid w:val="007F1FD3"/>
    <w:rsid w:val="0080525A"/>
    <w:rsid w:val="00811E64"/>
    <w:rsid w:val="0081202F"/>
    <w:rsid w:val="00813918"/>
    <w:rsid w:val="00814213"/>
    <w:rsid w:val="00814D22"/>
    <w:rsid w:val="00815075"/>
    <w:rsid w:val="00815FFB"/>
    <w:rsid w:val="008219C3"/>
    <w:rsid w:val="00821D45"/>
    <w:rsid w:val="0082218A"/>
    <w:rsid w:val="00825BE9"/>
    <w:rsid w:val="008327EA"/>
    <w:rsid w:val="008330E6"/>
    <w:rsid w:val="00837518"/>
    <w:rsid w:val="00844858"/>
    <w:rsid w:val="00844C88"/>
    <w:rsid w:val="00847BAC"/>
    <w:rsid w:val="0085313F"/>
    <w:rsid w:val="00856825"/>
    <w:rsid w:val="0086013E"/>
    <w:rsid w:val="00861BA0"/>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36B8"/>
    <w:rsid w:val="008E6275"/>
    <w:rsid w:val="008F007E"/>
    <w:rsid w:val="008F27B5"/>
    <w:rsid w:val="008F3500"/>
    <w:rsid w:val="008F48DD"/>
    <w:rsid w:val="009011CB"/>
    <w:rsid w:val="00905A18"/>
    <w:rsid w:val="009109E9"/>
    <w:rsid w:val="009111E2"/>
    <w:rsid w:val="009135FB"/>
    <w:rsid w:val="009153FA"/>
    <w:rsid w:val="00921A26"/>
    <w:rsid w:val="00923E61"/>
    <w:rsid w:val="00924E3C"/>
    <w:rsid w:val="00932E94"/>
    <w:rsid w:val="009404C8"/>
    <w:rsid w:val="00946C49"/>
    <w:rsid w:val="00956928"/>
    <w:rsid w:val="009612BB"/>
    <w:rsid w:val="00966403"/>
    <w:rsid w:val="009674D7"/>
    <w:rsid w:val="00984F37"/>
    <w:rsid w:val="009859A7"/>
    <w:rsid w:val="009868D9"/>
    <w:rsid w:val="00992FEA"/>
    <w:rsid w:val="00996700"/>
    <w:rsid w:val="00997B86"/>
    <w:rsid w:val="009A44E7"/>
    <w:rsid w:val="009A674F"/>
    <w:rsid w:val="009A68EF"/>
    <w:rsid w:val="009B0E0C"/>
    <w:rsid w:val="009B2262"/>
    <w:rsid w:val="009B27AA"/>
    <w:rsid w:val="009B6593"/>
    <w:rsid w:val="009C1D79"/>
    <w:rsid w:val="009D2E15"/>
    <w:rsid w:val="009E67EC"/>
    <w:rsid w:val="009F0DCD"/>
    <w:rsid w:val="009F3B16"/>
    <w:rsid w:val="00A052E7"/>
    <w:rsid w:val="00A11AD5"/>
    <w:rsid w:val="00A125C5"/>
    <w:rsid w:val="00A15066"/>
    <w:rsid w:val="00A1615B"/>
    <w:rsid w:val="00A26368"/>
    <w:rsid w:val="00A27271"/>
    <w:rsid w:val="00A31A70"/>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8009F"/>
    <w:rsid w:val="00A919F0"/>
    <w:rsid w:val="00AA738F"/>
    <w:rsid w:val="00AA78ED"/>
    <w:rsid w:val="00AB026A"/>
    <w:rsid w:val="00AB3817"/>
    <w:rsid w:val="00AB6EFA"/>
    <w:rsid w:val="00AC3CB2"/>
    <w:rsid w:val="00AC66B4"/>
    <w:rsid w:val="00AD49CE"/>
    <w:rsid w:val="00AD61B7"/>
    <w:rsid w:val="00AE3E18"/>
    <w:rsid w:val="00AE4EE3"/>
    <w:rsid w:val="00AE5549"/>
    <w:rsid w:val="00AF6AA6"/>
    <w:rsid w:val="00B02545"/>
    <w:rsid w:val="00B03033"/>
    <w:rsid w:val="00B03804"/>
    <w:rsid w:val="00B03E07"/>
    <w:rsid w:val="00B069F7"/>
    <w:rsid w:val="00B1225B"/>
    <w:rsid w:val="00B17141"/>
    <w:rsid w:val="00B22985"/>
    <w:rsid w:val="00B26082"/>
    <w:rsid w:val="00B31575"/>
    <w:rsid w:val="00B31D00"/>
    <w:rsid w:val="00B41E63"/>
    <w:rsid w:val="00B43787"/>
    <w:rsid w:val="00B45B5F"/>
    <w:rsid w:val="00B52A8A"/>
    <w:rsid w:val="00B64B65"/>
    <w:rsid w:val="00B66EF0"/>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30261"/>
    <w:rsid w:val="00C40518"/>
    <w:rsid w:val="00C41F78"/>
    <w:rsid w:val="00C421C1"/>
    <w:rsid w:val="00C4435F"/>
    <w:rsid w:val="00C44BF3"/>
    <w:rsid w:val="00C45432"/>
    <w:rsid w:val="00C45759"/>
    <w:rsid w:val="00C503BF"/>
    <w:rsid w:val="00C51DFD"/>
    <w:rsid w:val="00C52AF0"/>
    <w:rsid w:val="00C5782A"/>
    <w:rsid w:val="00C630E1"/>
    <w:rsid w:val="00C64C22"/>
    <w:rsid w:val="00C67E93"/>
    <w:rsid w:val="00C722D5"/>
    <w:rsid w:val="00C73739"/>
    <w:rsid w:val="00C82E25"/>
    <w:rsid w:val="00C84FD6"/>
    <w:rsid w:val="00C91C35"/>
    <w:rsid w:val="00C92898"/>
    <w:rsid w:val="00C944F1"/>
    <w:rsid w:val="00C96B12"/>
    <w:rsid w:val="00CA1AC1"/>
    <w:rsid w:val="00CA583C"/>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14FBC"/>
    <w:rsid w:val="00D248DE"/>
    <w:rsid w:val="00D26261"/>
    <w:rsid w:val="00D31518"/>
    <w:rsid w:val="00D3172C"/>
    <w:rsid w:val="00D43295"/>
    <w:rsid w:val="00D451CC"/>
    <w:rsid w:val="00D477DD"/>
    <w:rsid w:val="00D53A94"/>
    <w:rsid w:val="00D56EE3"/>
    <w:rsid w:val="00D62426"/>
    <w:rsid w:val="00D629CD"/>
    <w:rsid w:val="00D81184"/>
    <w:rsid w:val="00D82873"/>
    <w:rsid w:val="00D83B30"/>
    <w:rsid w:val="00D8542D"/>
    <w:rsid w:val="00D85B56"/>
    <w:rsid w:val="00D9583A"/>
    <w:rsid w:val="00DA3ED1"/>
    <w:rsid w:val="00DA3FE1"/>
    <w:rsid w:val="00DA70EE"/>
    <w:rsid w:val="00DB530B"/>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361F"/>
    <w:rsid w:val="00EA6773"/>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DA6"/>
    <w:rsid w:val="00EF7E59"/>
    <w:rsid w:val="00F02861"/>
    <w:rsid w:val="00F07735"/>
    <w:rsid w:val="00F203B3"/>
    <w:rsid w:val="00F23D07"/>
    <w:rsid w:val="00F240BB"/>
    <w:rsid w:val="00F3155E"/>
    <w:rsid w:val="00F345A5"/>
    <w:rsid w:val="00F41AEA"/>
    <w:rsid w:val="00F46724"/>
    <w:rsid w:val="00F47C33"/>
    <w:rsid w:val="00F51E77"/>
    <w:rsid w:val="00F55428"/>
    <w:rsid w:val="00F57AC7"/>
    <w:rsid w:val="00F57E0E"/>
    <w:rsid w:val="00F57FED"/>
    <w:rsid w:val="00F71818"/>
    <w:rsid w:val="00F71AD1"/>
    <w:rsid w:val="00F720F0"/>
    <w:rsid w:val="00F74168"/>
    <w:rsid w:val="00F82A80"/>
    <w:rsid w:val="00F8354B"/>
    <w:rsid w:val="00F914DA"/>
    <w:rsid w:val="00F91E1E"/>
    <w:rsid w:val="00F932AE"/>
    <w:rsid w:val="00F93982"/>
    <w:rsid w:val="00F954AF"/>
    <w:rsid w:val="00F9651E"/>
    <w:rsid w:val="00F97B2B"/>
    <w:rsid w:val="00FA7114"/>
    <w:rsid w:val="00FB3B21"/>
    <w:rsid w:val="00FC0CF0"/>
    <w:rsid w:val="00FC7EF1"/>
    <w:rsid w:val="00FD3340"/>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936724">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12795">
      <w:bodyDiv w:val="1"/>
      <w:marLeft w:val="0"/>
      <w:marRight w:val="0"/>
      <w:marTop w:val="0"/>
      <w:marBottom w:val="0"/>
      <w:divBdr>
        <w:top w:val="none" w:sz="0" w:space="0" w:color="auto"/>
        <w:left w:val="none" w:sz="0" w:space="0" w:color="auto"/>
        <w:bottom w:val="none" w:sz="0" w:space="0" w:color="auto"/>
        <w:right w:val="none" w:sz="0" w:space="0" w:color="auto"/>
      </w:divBdr>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848423">
      <w:bodyDiv w:val="1"/>
      <w:marLeft w:val="0"/>
      <w:marRight w:val="0"/>
      <w:marTop w:val="0"/>
      <w:marBottom w:val="0"/>
      <w:divBdr>
        <w:top w:val="none" w:sz="0" w:space="0" w:color="auto"/>
        <w:left w:val="none" w:sz="0" w:space="0" w:color="auto"/>
        <w:bottom w:val="none" w:sz="0" w:space="0" w:color="auto"/>
        <w:right w:val="none" w:sz="0" w:space="0" w:color="auto"/>
      </w:divBdr>
    </w:div>
    <w:div w:id="109270240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164606">
      <w:bodyDiv w:val="1"/>
      <w:marLeft w:val="0"/>
      <w:marRight w:val="0"/>
      <w:marTop w:val="0"/>
      <w:marBottom w:val="0"/>
      <w:divBdr>
        <w:top w:val="none" w:sz="0" w:space="0" w:color="auto"/>
        <w:left w:val="none" w:sz="0" w:space="0" w:color="auto"/>
        <w:bottom w:val="none" w:sz="0" w:space="0" w:color="auto"/>
        <w:right w:val="none" w:sz="0" w:space="0" w:color="auto"/>
      </w:divBdr>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349215">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291281719">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59317675">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10</TotalTime>
  <Pages>3</Pages>
  <Words>1260</Words>
  <Characters>7783</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9025</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Petra Drnovšek</cp:lastModifiedBy>
  <cp:revision>4</cp:revision>
  <cp:lastPrinted>2014-11-11T11:21:00Z</cp:lastPrinted>
  <dcterms:created xsi:type="dcterms:W3CDTF">2025-11-11T06:35:00Z</dcterms:created>
  <dcterms:modified xsi:type="dcterms:W3CDTF">2025-11-11T06:44:00Z</dcterms:modified>
</cp:coreProperties>
</file>