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D5FA3" w:rsidRPr="00F3247C" w:rsidRDefault="00840D41" w:rsidP="007816D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F249B" w:rsidRPr="00F3247C">
        <w:rPr>
          <w:rFonts w:ascii="Arial" w:hAnsi="Arial" w:cs="Arial"/>
          <w:b/>
          <w:sz w:val="22"/>
          <w:szCs w:val="22"/>
          <w:lang w:val="sl-SI"/>
        </w:rPr>
        <w:t>PODSEKRETAR (šifra DM 231), v Sektorju za sistem, v Uradu za kohezijsko politiko</w:t>
      </w:r>
    </w:p>
    <w:p w:rsidR="00840D41" w:rsidRPr="00F3247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730DFD" w:rsidRPr="00F3247C">
        <w:rPr>
          <w:rFonts w:ascii="Arial" w:hAnsi="Arial" w:cs="Arial"/>
          <w:b/>
          <w:sz w:val="22"/>
          <w:szCs w:val="22"/>
          <w:lang w:val="sl-SI"/>
        </w:rPr>
        <w:t>1</w:t>
      </w:r>
      <w:r w:rsidR="003F249B" w:rsidRPr="00F3247C">
        <w:rPr>
          <w:rFonts w:ascii="Arial" w:hAnsi="Arial" w:cs="Arial"/>
          <w:b/>
          <w:sz w:val="22"/>
          <w:szCs w:val="22"/>
          <w:lang w:val="sl-SI"/>
        </w:rPr>
        <w:t>8</w:t>
      </w:r>
      <w:r w:rsidR="00297548" w:rsidRPr="00F3247C">
        <w:rPr>
          <w:rFonts w:ascii="Arial" w:hAnsi="Arial" w:cs="Arial"/>
          <w:b/>
          <w:sz w:val="22"/>
          <w:szCs w:val="22"/>
          <w:lang w:val="sl-SI"/>
        </w:rPr>
        <w:t>/2019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33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a)   6/2  (prejšnja specializacija po višješolskem programu, prejšnji visokošolski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strokovni program, 1.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b)    7    (prejšnja specializacija po visokošolskem strokovnem programu,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prejšnji univerzitetni program, 2.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c)   8/1  (prejšnja specializacija po univerzitetnem programu, prejšnji magisterij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znanosti)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d)   8/2  (doktorat znanosti, 3 bolonjska stopnja)</w:t>
            </w:r>
          </w:p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F3247C" w:rsidRPr="00F3247C" w:rsidRDefault="00F3247C" w:rsidP="00840D41">
      <w:pPr>
        <w:rPr>
          <w:rFonts w:ascii="Arial" w:hAnsi="Arial" w:cs="Arial"/>
          <w:b/>
          <w:lang w:val="sl-SI"/>
        </w:rPr>
      </w:pPr>
    </w:p>
    <w:p w:rsidR="00F3247C" w:rsidRDefault="00F3247C" w:rsidP="00840D41">
      <w:pPr>
        <w:rPr>
          <w:rFonts w:ascii="Arial" w:hAnsi="Arial" w:cs="Arial"/>
          <w:b/>
          <w:lang w:val="sl-SI"/>
        </w:rPr>
      </w:pPr>
    </w:p>
    <w:p w:rsidR="00E548DE" w:rsidRDefault="00E548DE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3F249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3F249B" w:rsidRPr="00F3247C" w:rsidTr="003F249B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Delovne izkušnje</w:t>
            </w:r>
            <w:r w:rsidRPr="00F3247C">
              <w:rPr>
                <w:rFonts w:ascii="Arial" w:hAnsi="Arial" w:cs="Arial"/>
                <w:lang w:val="sl-SI"/>
              </w:rPr>
              <w:t xml:space="preserve"> z najmanj </w:t>
            </w:r>
            <w:r w:rsidRPr="00F3247C">
              <w:rPr>
                <w:rFonts w:ascii="Arial" w:hAnsi="Arial" w:cs="Arial"/>
                <w:b/>
                <w:lang w:val="sl-SI"/>
              </w:rPr>
              <w:t>visokošolsko izobrazbo</w:t>
            </w:r>
            <w:r w:rsidRPr="00F3247C">
              <w:rPr>
                <w:rFonts w:ascii="Arial" w:hAnsi="Arial" w:cs="Arial"/>
                <w:lang w:val="sl-SI"/>
              </w:rPr>
              <w:t xml:space="preserve"> (6/2 raven) (let / mesecev):</w:t>
            </w:r>
          </w:p>
        </w:tc>
        <w:tc>
          <w:tcPr>
            <w:tcW w:w="5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lastRenderedPageBreak/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C326D3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</w:t>
            </w: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P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5616C8" w:rsidP="00272BB4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Osnovno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F3247C" w:rsidRDefault="00F3247C" w:rsidP="00840D41">
      <w:pPr>
        <w:spacing w:after="120"/>
        <w:rPr>
          <w:rFonts w:ascii="Arial" w:hAnsi="Arial" w:cs="Arial"/>
          <w:b/>
          <w:lang w:val="sl-SI"/>
        </w:rPr>
      </w:pPr>
    </w:p>
    <w:p w:rsidR="00C326D3" w:rsidRDefault="00C326D3" w:rsidP="00840D41">
      <w:pPr>
        <w:spacing w:after="120"/>
        <w:rPr>
          <w:rFonts w:ascii="Arial" w:hAnsi="Arial" w:cs="Arial"/>
          <w:b/>
          <w:lang w:val="sl-SI"/>
        </w:rPr>
      </w:pPr>
    </w:p>
    <w:p w:rsidR="00C326D3" w:rsidRDefault="00C326D3" w:rsidP="00840D41">
      <w:pPr>
        <w:spacing w:after="120"/>
        <w:rPr>
          <w:rFonts w:ascii="Arial" w:hAnsi="Arial" w:cs="Arial"/>
          <w:b/>
          <w:lang w:val="sl-SI"/>
        </w:rPr>
      </w:pPr>
      <w:bookmarkStart w:id="6" w:name="_GoBack"/>
      <w:bookmarkEnd w:id="6"/>
    </w:p>
    <w:p w:rsidR="005616C8" w:rsidRDefault="005616C8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Nemški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300876" w:rsidP="00300876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noProof/>
          <w:lang w:val="sl-SI"/>
        </w:rPr>
        <w:t>CV – v priponki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  <w:sectPr w:rsidR="00300876" w:rsidSect="00F3247C"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9" w:name="Besedilo19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2" w:name="Besedilo2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3" w:name="Besedilo23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4" w:name="Besedilo24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5" w:name="Besedilo25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 </w:t>
      </w:r>
    </w:p>
    <w:p w:rsidR="00840D41" w:rsidRPr="00F3247C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840D41" w:rsidRPr="00F3247C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F3247C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da sem državljan/-</w:t>
      </w:r>
      <w:proofErr w:type="spellStart"/>
      <w:r w:rsidRPr="00F3247C">
        <w:rPr>
          <w:rFonts w:ascii="Arial" w:hAnsi="Arial" w:cs="Arial"/>
          <w:lang w:val="sl-SI"/>
        </w:rPr>
        <w:t>ka</w:t>
      </w:r>
      <w:proofErr w:type="spellEnd"/>
      <w:r w:rsidRPr="00F3247C">
        <w:rPr>
          <w:rFonts w:ascii="Arial" w:hAnsi="Arial" w:cs="Arial"/>
          <w:lang w:val="sl-SI"/>
        </w:rPr>
        <w:t xml:space="preserve"> Republike Slovenije,</w:t>
      </w:r>
    </w:p>
    <w:p w:rsidR="00840D41" w:rsidRPr="00F3247C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F3247C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F3247C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navedenih podatkov iz uradnih evidenc.</w:t>
      </w: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F3247C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141411"/>
    <w:rsid w:val="00155B43"/>
    <w:rsid w:val="002706E0"/>
    <w:rsid w:val="00272BB4"/>
    <w:rsid w:val="00297548"/>
    <w:rsid w:val="002C4332"/>
    <w:rsid w:val="002D3B45"/>
    <w:rsid w:val="00300876"/>
    <w:rsid w:val="00314E51"/>
    <w:rsid w:val="003375C5"/>
    <w:rsid w:val="00381E20"/>
    <w:rsid w:val="003F249B"/>
    <w:rsid w:val="0040463F"/>
    <w:rsid w:val="004104C7"/>
    <w:rsid w:val="004342EF"/>
    <w:rsid w:val="00483794"/>
    <w:rsid w:val="00540357"/>
    <w:rsid w:val="005616C8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D1371"/>
    <w:rsid w:val="008D5FA3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Rems</dc:creator>
  <cp:lastModifiedBy>Katja Zalaznik</cp:lastModifiedBy>
  <cp:revision>7</cp:revision>
  <cp:lastPrinted>2016-12-15T07:55:00Z</cp:lastPrinted>
  <dcterms:created xsi:type="dcterms:W3CDTF">2019-11-08T15:32:00Z</dcterms:created>
  <dcterms:modified xsi:type="dcterms:W3CDTF">2019-11-08T15:56:00Z</dcterms:modified>
</cp:coreProperties>
</file>