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0F2A2" w14:textId="77777777" w:rsidR="00855687" w:rsidRPr="001E134E" w:rsidRDefault="00BD7AF1">
      <w:pPr>
        <w:rPr>
          <w:rFonts w:ascii="Arial" w:hAnsi="Arial" w:cs="Arial"/>
          <w:sz w:val="20"/>
          <w:szCs w:val="20"/>
        </w:rPr>
      </w:pPr>
      <w:r w:rsidRPr="001E134E">
        <w:rPr>
          <w:rFonts w:ascii="Arial" w:hAnsi="Arial" w:cs="Arial"/>
          <w:noProof/>
          <w:sz w:val="20"/>
          <w:szCs w:val="20"/>
          <w:lang w:eastAsia="sl-SI"/>
        </w:rPr>
        <w:drawing>
          <wp:anchor distT="0" distB="0" distL="114300" distR="114300" simplePos="0" relativeHeight="251685888" behindDoc="0" locked="0" layoutInCell="1" allowOverlap="1" wp14:anchorId="5C52EBA3" wp14:editId="7426B377">
            <wp:simplePos x="0" y="0"/>
            <wp:positionH relativeFrom="column">
              <wp:posOffset>-91440</wp:posOffset>
            </wp:positionH>
            <wp:positionV relativeFrom="paragraph">
              <wp:posOffset>-467995</wp:posOffset>
            </wp:positionV>
            <wp:extent cx="2355215" cy="494030"/>
            <wp:effectExtent l="0" t="0" r="6985" b="127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5215" cy="494030"/>
                    </a:xfrm>
                    <a:prstGeom prst="rect">
                      <a:avLst/>
                    </a:prstGeom>
                    <a:noFill/>
                  </pic:spPr>
                </pic:pic>
              </a:graphicData>
            </a:graphic>
            <wp14:sizeRelH relativeFrom="page">
              <wp14:pctWidth>0</wp14:pctWidth>
            </wp14:sizeRelH>
            <wp14:sizeRelV relativeFrom="page">
              <wp14:pctHeight>0</wp14:pctHeight>
            </wp14:sizeRelV>
          </wp:anchor>
        </w:drawing>
      </w:r>
    </w:p>
    <w:p w14:paraId="7AD0DA01" w14:textId="77777777" w:rsidR="00AC32ED" w:rsidRPr="001E134E" w:rsidRDefault="00AC32ED" w:rsidP="00E2692F">
      <w:pPr>
        <w:rPr>
          <w:rFonts w:ascii="Arial" w:hAnsi="Arial" w:cs="Arial"/>
          <w:b/>
          <w:sz w:val="20"/>
          <w:szCs w:val="20"/>
        </w:rPr>
      </w:pPr>
    </w:p>
    <w:p w14:paraId="0AF06218" w14:textId="77777777" w:rsidR="001E07A6" w:rsidRDefault="001E07A6" w:rsidP="007C346B">
      <w:pPr>
        <w:jc w:val="center"/>
        <w:rPr>
          <w:rFonts w:ascii="Arial" w:hAnsi="Arial" w:cs="Arial"/>
          <w:b/>
          <w:sz w:val="20"/>
          <w:szCs w:val="20"/>
        </w:rPr>
      </w:pPr>
    </w:p>
    <w:p w14:paraId="3948545F" w14:textId="77777777" w:rsidR="00940786" w:rsidRPr="001E134E" w:rsidRDefault="00C31405" w:rsidP="007C346B">
      <w:pPr>
        <w:jc w:val="center"/>
        <w:rPr>
          <w:rFonts w:ascii="Arial" w:hAnsi="Arial" w:cs="Arial"/>
          <w:b/>
          <w:sz w:val="20"/>
          <w:szCs w:val="20"/>
        </w:rPr>
      </w:pPr>
      <w:r w:rsidRPr="001E134E">
        <w:rPr>
          <w:rFonts w:ascii="Arial" w:hAnsi="Arial" w:cs="Arial"/>
          <w:b/>
          <w:sz w:val="20"/>
          <w:szCs w:val="20"/>
        </w:rPr>
        <w:t xml:space="preserve">Republika Slovenija, </w:t>
      </w:r>
      <w:r w:rsidR="00BD7AF1" w:rsidRPr="001E134E">
        <w:rPr>
          <w:rFonts w:ascii="Arial" w:hAnsi="Arial" w:cs="Arial"/>
          <w:b/>
          <w:sz w:val="20"/>
          <w:szCs w:val="20"/>
        </w:rPr>
        <w:t>Ministrstvo za gosp</w:t>
      </w:r>
      <w:r w:rsidRPr="001E134E">
        <w:rPr>
          <w:rFonts w:ascii="Arial" w:hAnsi="Arial" w:cs="Arial"/>
          <w:b/>
          <w:sz w:val="20"/>
          <w:szCs w:val="20"/>
        </w:rPr>
        <w:t>o</w:t>
      </w:r>
      <w:r w:rsidR="00BD7AF1" w:rsidRPr="001E134E">
        <w:rPr>
          <w:rFonts w:ascii="Arial" w:hAnsi="Arial" w:cs="Arial"/>
          <w:b/>
          <w:sz w:val="20"/>
          <w:szCs w:val="20"/>
        </w:rPr>
        <w:t>darski razvoj in tehnologijo, Kotnikova ulica 5, Ljubljana</w:t>
      </w:r>
    </w:p>
    <w:p w14:paraId="26D98BAB" w14:textId="77777777" w:rsidR="00EB6E5E" w:rsidRPr="001E134E" w:rsidRDefault="00EB6E5E" w:rsidP="007C346B">
      <w:pPr>
        <w:jc w:val="center"/>
        <w:rPr>
          <w:rFonts w:ascii="Arial" w:hAnsi="Arial" w:cs="Arial"/>
          <w:sz w:val="20"/>
          <w:szCs w:val="20"/>
        </w:rPr>
      </w:pPr>
    </w:p>
    <w:p w14:paraId="02CFD9B8" w14:textId="5EC0E193" w:rsidR="00940786" w:rsidRPr="001E134E" w:rsidRDefault="007C346B" w:rsidP="007C346B">
      <w:pPr>
        <w:jc w:val="center"/>
        <w:rPr>
          <w:rFonts w:ascii="Arial" w:hAnsi="Arial" w:cs="Arial"/>
          <w:b/>
          <w:sz w:val="20"/>
          <w:szCs w:val="20"/>
        </w:rPr>
      </w:pPr>
      <w:r w:rsidRPr="001E134E">
        <w:rPr>
          <w:rFonts w:ascii="Arial" w:hAnsi="Arial" w:cs="Arial"/>
          <w:b/>
          <w:sz w:val="20"/>
          <w:szCs w:val="20"/>
        </w:rPr>
        <w:t>o</w:t>
      </w:r>
      <w:r w:rsidR="00940786" w:rsidRPr="001E134E">
        <w:rPr>
          <w:rFonts w:ascii="Arial" w:hAnsi="Arial" w:cs="Arial"/>
          <w:b/>
          <w:sz w:val="20"/>
          <w:szCs w:val="20"/>
        </w:rPr>
        <w:t>bjavlja</w:t>
      </w:r>
    </w:p>
    <w:p w14:paraId="7AE01CF7" w14:textId="77777777" w:rsidR="00E725FC" w:rsidRPr="001E134E" w:rsidRDefault="00E725FC" w:rsidP="007C346B">
      <w:pPr>
        <w:ind w:left="2832" w:hanging="2832"/>
        <w:jc w:val="center"/>
        <w:rPr>
          <w:rFonts w:ascii="Arial" w:hAnsi="Arial" w:cs="Arial"/>
          <w:b/>
          <w:sz w:val="20"/>
          <w:szCs w:val="20"/>
        </w:rPr>
      </w:pPr>
    </w:p>
    <w:p w14:paraId="02C4279F" w14:textId="53295CC5" w:rsidR="00742DA6" w:rsidRPr="001E134E" w:rsidRDefault="00DF03C8" w:rsidP="007C346B">
      <w:pPr>
        <w:jc w:val="center"/>
        <w:rPr>
          <w:rFonts w:ascii="Arial" w:hAnsi="Arial" w:cs="Arial"/>
          <w:b/>
          <w:sz w:val="20"/>
          <w:szCs w:val="20"/>
        </w:rPr>
      </w:pPr>
      <w:r w:rsidRPr="001E134E">
        <w:rPr>
          <w:rFonts w:ascii="Arial" w:hAnsi="Arial" w:cs="Arial"/>
          <w:b/>
          <w:sz w:val="20"/>
          <w:szCs w:val="20"/>
        </w:rPr>
        <w:t xml:space="preserve">Javni razpis </w:t>
      </w:r>
      <w:r w:rsidR="00AC32ED" w:rsidRPr="001E134E">
        <w:rPr>
          <w:rFonts w:ascii="Arial" w:hAnsi="Arial" w:cs="Arial"/>
          <w:b/>
          <w:i/>
          <w:sz w:val="20"/>
          <w:szCs w:val="20"/>
        </w:rPr>
        <w:t xml:space="preserve">za sofinanciranje začetnih investicij podjetij ter </w:t>
      </w:r>
      <w:r w:rsidR="008856EE" w:rsidRPr="001E134E">
        <w:rPr>
          <w:rFonts w:ascii="Arial" w:hAnsi="Arial" w:cs="Arial"/>
          <w:b/>
          <w:i/>
          <w:sz w:val="20"/>
          <w:szCs w:val="20"/>
        </w:rPr>
        <w:t xml:space="preserve">ohranjanja in </w:t>
      </w:r>
      <w:r w:rsidR="00AC32ED" w:rsidRPr="001E134E">
        <w:rPr>
          <w:rFonts w:ascii="Arial" w:hAnsi="Arial" w:cs="Arial"/>
          <w:b/>
          <w:i/>
          <w:sz w:val="20"/>
          <w:szCs w:val="20"/>
        </w:rPr>
        <w:t>ustvarjanja novih delovnih mest na območju občin Hrastnik,</w:t>
      </w:r>
      <w:r w:rsidR="004A50F9" w:rsidRPr="001E134E">
        <w:rPr>
          <w:rFonts w:ascii="Arial" w:hAnsi="Arial" w:cs="Arial"/>
          <w:b/>
          <w:i/>
          <w:sz w:val="20"/>
          <w:szCs w:val="20"/>
        </w:rPr>
        <w:t xml:space="preserve"> Radeče in Trbovlje za leto 2020</w:t>
      </w:r>
    </w:p>
    <w:p w14:paraId="3A30BAEE" w14:textId="77777777" w:rsidR="00742DA6" w:rsidRPr="001E134E" w:rsidRDefault="00742DA6" w:rsidP="007C346B">
      <w:pPr>
        <w:ind w:left="2832" w:hanging="2832"/>
        <w:jc w:val="center"/>
        <w:rPr>
          <w:rFonts w:ascii="Arial" w:hAnsi="Arial" w:cs="Arial"/>
          <w:b/>
          <w:sz w:val="20"/>
          <w:szCs w:val="20"/>
        </w:rPr>
      </w:pPr>
    </w:p>
    <w:p w14:paraId="7A8010D4" w14:textId="77777777" w:rsidR="00E2692F" w:rsidRPr="001E134E" w:rsidRDefault="00E2692F" w:rsidP="007C346B">
      <w:pPr>
        <w:jc w:val="center"/>
        <w:rPr>
          <w:rFonts w:ascii="Arial" w:hAnsi="Arial" w:cs="Arial"/>
          <w:sz w:val="20"/>
          <w:szCs w:val="20"/>
        </w:rPr>
      </w:pPr>
    </w:p>
    <w:p w14:paraId="1E129A17" w14:textId="77777777" w:rsidR="00742DA6" w:rsidRPr="001E134E" w:rsidRDefault="00742DA6" w:rsidP="00052C54">
      <w:pPr>
        <w:pStyle w:val="Odstavekseznama"/>
        <w:numPr>
          <w:ilvl w:val="0"/>
          <w:numId w:val="3"/>
        </w:numPr>
        <w:jc w:val="both"/>
        <w:rPr>
          <w:rFonts w:ascii="Arial" w:hAnsi="Arial" w:cs="Arial"/>
          <w:b/>
          <w:sz w:val="20"/>
          <w:szCs w:val="20"/>
        </w:rPr>
      </w:pPr>
      <w:r w:rsidRPr="001E134E">
        <w:rPr>
          <w:rFonts w:ascii="Arial" w:hAnsi="Arial" w:cs="Arial"/>
          <w:b/>
          <w:sz w:val="20"/>
          <w:szCs w:val="20"/>
        </w:rPr>
        <w:t xml:space="preserve">Pravna podlaga </w:t>
      </w:r>
    </w:p>
    <w:p w14:paraId="4AAE2E9C" w14:textId="77777777" w:rsidR="000B1F43" w:rsidRPr="001E134E" w:rsidRDefault="000B1F43" w:rsidP="00F81ED7">
      <w:pPr>
        <w:ind w:left="360"/>
        <w:jc w:val="both"/>
        <w:rPr>
          <w:rFonts w:ascii="Arial" w:hAnsi="Arial" w:cs="Arial"/>
          <w:b/>
          <w:sz w:val="20"/>
          <w:szCs w:val="20"/>
        </w:rPr>
      </w:pPr>
    </w:p>
    <w:p w14:paraId="358F3F68" w14:textId="0178730A" w:rsidR="004A50F9" w:rsidRPr="001E134E" w:rsidRDefault="004A50F9" w:rsidP="004A50F9">
      <w:pPr>
        <w:rPr>
          <w:rFonts w:ascii="Arial" w:hAnsi="Arial" w:cs="Arial"/>
          <w:sz w:val="20"/>
          <w:szCs w:val="20"/>
        </w:rPr>
      </w:pPr>
      <w:r w:rsidRPr="001E134E">
        <w:rPr>
          <w:rFonts w:ascii="Arial" w:hAnsi="Arial" w:cs="Arial"/>
          <w:sz w:val="20"/>
          <w:szCs w:val="20"/>
        </w:rPr>
        <w:t xml:space="preserve">Šesti </w:t>
      </w:r>
      <w:r w:rsidR="00E951EE">
        <w:rPr>
          <w:rFonts w:ascii="Arial" w:hAnsi="Arial" w:cs="Arial"/>
          <w:sz w:val="20"/>
          <w:szCs w:val="20"/>
        </w:rPr>
        <w:t>J</w:t>
      </w:r>
      <w:r w:rsidRPr="001E134E">
        <w:rPr>
          <w:rFonts w:ascii="Arial" w:hAnsi="Arial" w:cs="Arial"/>
          <w:sz w:val="20"/>
          <w:szCs w:val="20"/>
        </w:rPr>
        <w:t>avni razpis za sofinanciranje projektov za spodbujanje začetnih investicij ter ohranitev obstoječih in ustvarjanje novih delovnih mest na območju občin Hrastnik, Radeče in Trbovlje v letu 2020 (v nadaljevanju: javni razpis)</w:t>
      </w:r>
      <w:r w:rsidR="00E951EE">
        <w:rPr>
          <w:rFonts w:ascii="Arial" w:hAnsi="Arial" w:cs="Arial"/>
          <w:sz w:val="20"/>
          <w:szCs w:val="20"/>
        </w:rPr>
        <w:t xml:space="preserve"> </w:t>
      </w:r>
      <w:r w:rsidRPr="001E134E">
        <w:rPr>
          <w:rFonts w:ascii="Arial" w:hAnsi="Arial" w:cs="Arial"/>
          <w:sz w:val="20"/>
          <w:szCs w:val="20"/>
        </w:rPr>
        <w:t>je objavljen na podlagi:</w:t>
      </w:r>
    </w:p>
    <w:p w14:paraId="2A8E1C00" w14:textId="6E3BDF36" w:rsidR="00CC2436" w:rsidRPr="001E134E" w:rsidRDefault="00CC2436" w:rsidP="00052C54">
      <w:pPr>
        <w:pStyle w:val="Odstavekseznama"/>
        <w:numPr>
          <w:ilvl w:val="0"/>
          <w:numId w:val="6"/>
        </w:numPr>
        <w:rPr>
          <w:rFonts w:ascii="Arial" w:hAnsi="Arial" w:cs="Arial"/>
          <w:sz w:val="20"/>
          <w:szCs w:val="20"/>
        </w:rPr>
      </w:pPr>
      <w:r w:rsidRPr="001E134E">
        <w:rPr>
          <w:rFonts w:ascii="Arial" w:hAnsi="Arial" w:cs="Arial"/>
          <w:sz w:val="20"/>
          <w:szCs w:val="20"/>
        </w:rPr>
        <w:t>Zakona o javnih financah (Uradni list RS, št. 11/11 – uradno prečiščeno besedilo, 14/13 – popr., 101/13, 55/15 – ZFisP</w:t>
      </w:r>
      <w:r w:rsidR="00E951EE">
        <w:rPr>
          <w:rFonts w:ascii="Arial" w:hAnsi="Arial" w:cs="Arial"/>
          <w:sz w:val="20"/>
          <w:szCs w:val="20"/>
        </w:rPr>
        <w:t>,</w:t>
      </w:r>
      <w:r w:rsidRPr="001E134E">
        <w:rPr>
          <w:rFonts w:ascii="Arial" w:hAnsi="Arial" w:cs="Arial"/>
          <w:sz w:val="20"/>
          <w:szCs w:val="20"/>
        </w:rPr>
        <w:t xml:space="preserve"> 96/15 – ZIPRS1617</w:t>
      </w:r>
      <w:r w:rsidR="00E951EE">
        <w:rPr>
          <w:rFonts w:ascii="Arial" w:hAnsi="Arial" w:cs="Arial"/>
          <w:sz w:val="20"/>
          <w:szCs w:val="20"/>
        </w:rPr>
        <w:t xml:space="preserve"> in 13/18</w:t>
      </w:r>
      <w:r w:rsidRPr="001E134E">
        <w:rPr>
          <w:rFonts w:ascii="Arial" w:hAnsi="Arial" w:cs="Arial"/>
          <w:sz w:val="20"/>
          <w:szCs w:val="20"/>
        </w:rPr>
        <w:t xml:space="preserve">), </w:t>
      </w:r>
    </w:p>
    <w:p w14:paraId="28D50458" w14:textId="4C75553F" w:rsidR="00CC2436" w:rsidRPr="001E134E" w:rsidRDefault="00CC2436" w:rsidP="00052C54">
      <w:pPr>
        <w:pStyle w:val="Odstavekseznama"/>
        <w:numPr>
          <w:ilvl w:val="0"/>
          <w:numId w:val="6"/>
        </w:numPr>
        <w:rPr>
          <w:rFonts w:ascii="Arial" w:hAnsi="Arial" w:cs="Arial"/>
          <w:sz w:val="20"/>
          <w:szCs w:val="20"/>
        </w:rPr>
      </w:pPr>
      <w:r w:rsidRPr="001E134E">
        <w:rPr>
          <w:rFonts w:ascii="Arial" w:hAnsi="Arial" w:cs="Arial"/>
          <w:sz w:val="20"/>
          <w:szCs w:val="20"/>
        </w:rPr>
        <w:t>Proračuna Republike Slovenije za leto 2020  (Uradni list RS, št. 75/19),</w:t>
      </w:r>
    </w:p>
    <w:p w14:paraId="0F145D5E" w14:textId="57A1369C" w:rsidR="00CC2436" w:rsidRPr="001E134E" w:rsidRDefault="00CC2436" w:rsidP="00052C54">
      <w:pPr>
        <w:pStyle w:val="Odstavekseznama"/>
        <w:numPr>
          <w:ilvl w:val="0"/>
          <w:numId w:val="6"/>
        </w:numPr>
        <w:rPr>
          <w:rFonts w:ascii="Arial" w:hAnsi="Arial" w:cs="Arial"/>
          <w:sz w:val="20"/>
          <w:szCs w:val="20"/>
        </w:rPr>
      </w:pPr>
      <w:r w:rsidRPr="001E134E">
        <w:rPr>
          <w:rFonts w:ascii="Arial" w:hAnsi="Arial" w:cs="Arial"/>
          <w:sz w:val="20"/>
          <w:szCs w:val="20"/>
        </w:rPr>
        <w:t>Zakona o izvrševanju proračunov Republike Slovenije za leti 2020 in 2021 (Uradni list RS, št. 75/19),</w:t>
      </w:r>
    </w:p>
    <w:p w14:paraId="1B4E97DF" w14:textId="77777777" w:rsidR="00CC2436" w:rsidRPr="001E134E" w:rsidRDefault="00CC2436" w:rsidP="00052C54">
      <w:pPr>
        <w:pStyle w:val="Odstavekseznama"/>
        <w:numPr>
          <w:ilvl w:val="0"/>
          <w:numId w:val="6"/>
        </w:numPr>
        <w:rPr>
          <w:rFonts w:ascii="Arial" w:hAnsi="Arial" w:cs="Arial"/>
          <w:sz w:val="20"/>
          <w:szCs w:val="20"/>
        </w:rPr>
      </w:pPr>
      <w:r w:rsidRPr="001E134E">
        <w:rPr>
          <w:rFonts w:ascii="Arial" w:hAnsi="Arial" w:cs="Arial"/>
          <w:sz w:val="20"/>
          <w:szCs w:val="20"/>
        </w:rPr>
        <w:t>Pravilnika o postopkih za izvrševanje proračuna Republike Slovenije (Uradni list RS, št. 50/07, 61/08, 99/09 – ZIPRS1011, 3/13 in 81/16),</w:t>
      </w:r>
    </w:p>
    <w:p w14:paraId="31250CBF" w14:textId="4C543AB6" w:rsidR="00CC2436" w:rsidRPr="001E134E" w:rsidRDefault="00CC2436" w:rsidP="00052C54">
      <w:pPr>
        <w:pStyle w:val="Odstavekseznama"/>
        <w:numPr>
          <w:ilvl w:val="0"/>
          <w:numId w:val="6"/>
        </w:numPr>
        <w:rPr>
          <w:rFonts w:ascii="Arial" w:hAnsi="Arial" w:cs="Arial"/>
          <w:sz w:val="20"/>
          <w:szCs w:val="20"/>
        </w:rPr>
      </w:pPr>
      <w:r w:rsidRPr="001E134E">
        <w:rPr>
          <w:rFonts w:ascii="Arial" w:hAnsi="Arial" w:cs="Arial"/>
          <w:sz w:val="20"/>
          <w:szCs w:val="20"/>
        </w:rPr>
        <w:t xml:space="preserve">Zakona o spodbujanju skladnega regionalnega razvoja (, Uradni list RS, št. 20/11, 57/12 in 46/16), </w:t>
      </w:r>
    </w:p>
    <w:p w14:paraId="7566C0D8" w14:textId="4A807D0F" w:rsidR="00CC2436" w:rsidRPr="001E134E" w:rsidRDefault="00CC2436" w:rsidP="00052C54">
      <w:pPr>
        <w:pStyle w:val="Odstavekseznama"/>
        <w:numPr>
          <w:ilvl w:val="0"/>
          <w:numId w:val="6"/>
        </w:numPr>
        <w:rPr>
          <w:rFonts w:ascii="Arial" w:hAnsi="Arial" w:cs="Arial"/>
          <w:sz w:val="20"/>
          <w:szCs w:val="20"/>
        </w:rPr>
      </w:pPr>
      <w:r w:rsidRPr="001E134E">
        <w:rPr>
          <w:rFonts w:ascii="Arial" w:hAnsi="Arial" w:cs="Arial"/>
          <w:sz w:val="20"/>
          <w:szCs w:val="20"/>
        </w:rPr>
        <w:t>Programa spodbujanja konkurenčnosti in ukrepov razvojne podpore za območje občin Hrastnik, Radeče in Trbovlje v obdobju 2013 – 2020 (čistopis) (sklep Vlade št. 00726-19/2013/7 z dne 25. 7. 2013 in št. 30301-4/2016/6 z dne 23.</w:t>
      </w:r>
      <w:r w:rsidR="001834CC">
        <w:rPr>
          <w:rFonts w:ascii="Arial" w:hAnsi="Arial" w:cs="Arial"/>
          <w:sz w:val="20"/>
          <w:szCs w:val="20"/>
        </w:rPr>
        <w:t xml:space="preserve"> </w:t>
      </w:r>
      <w:r w:rsidRPr="001E134E">
        <w:rPr>
          <w:rFonts w:ascii="Arial" w:hAnsi="Arial" w:cs="Arial"/>
          <w:sz w:val="20"/>
          <w:szCs w:val="20"/>
        </w:rPr>
        <w:t>6.</w:t>
      </w:r>
      <w:r w:rsidR="001834CC">
        <w:rPr>
          <w:rFonts w:ascii="Arial" w:hAnsi="Arial" w:cs="Arial"/>
          <w:sz w:val="20"/>
          <w:szCs w:val="20"/>
        </w:rPr>
        <w:t xml:space="preserve"> </w:t>
      </w:r>
      <w:r w:rsidRPr="001E134E">
        <w:rPr>
          <w:rFonts w:ascii="Arial" w:hAnsi="Arial" w:cs="Arial"/>
          <w:sz w:val="20"/>
          <w:szCs w:val="20"/>
        </w:rPr>
        <w:t xml:space="preserve">2016) </w:t>
      </w:r>
    </w:p>
    <w:p w14:paraId="020106EC" w14:textId="144F337D" w:rsidR="00CC2436" w:rsidRPr="001E134E" w:rsidRDefault="00CC2436" w:rsidP="00052C54">
      <w:pPr>
        <w:pStyle w:val="Odstavekseznama"/>
        <w:numPr>
          <w:ilvl w:val="0"/>
          <w:numId w:val="6"/>
        </w:numPr>
        <w:rPr>
          <w:rFonts w:ascii="Arial" w:hAnsi="Arial" w:cs="Arial"/>
          <w:sz w:val="20"/>
          <w:szCs w:val="20"/>
        </w:rPr>
      </w:pPr>
      <w:r w:rsidRPr="001E134E">
        <w:rPr>
          <w:rFonts w:ascii="Arial" w:hAnsi="Arial" w:cs="Arial"/>
          <w:sz w:val="20"/>
          <w:szCs w:val="20"/>
        </w:rPr>
        <w:t xml:space="preserve">Uredbe o postopku, merilih in načinih dodeljevanja sredstev za spodbujanje razvojnih programov in prednostnih nalog (Uradni list RS, št. 56/11), </w:t>
      </w:r>
    </w:p>
    <w:p w14:paraId="7C73474D" w14:textId="77777777" w:rsidR="00CC2436" w:rsidRPr="001E134E" w:rsidRDefault="00CC2436" w:rsidP="00052C54">
      <w:pPr>
        <w:pStyle w:val="Odstavekseznama"/>
        <w:numPr>
          <w:ilvl w:val="0"/>
          <w:numId w:val="6"/>
        </w:numPr>
        <w:rPr>
          <w:rFonts w:ascii="Arial" w:hAnsi="Arial" w:cs="Arial"/>
          <w:sz w:val="20"/>
          <w:szCs w:val="20"/>
        </w:rPr>
      </w:pPr>
      <w:r w:rsidRPr="001E134E">
        <w:rPr>
          <w:rFonts w:ascii="Arial" w:hAnsi="Arial" w:cs="Arial"/>
          <w:sz w:val="20"/>
          <w:szCs w:val="20"/>
        </w:rPr>
        <w:t xml:space="preserve">Uredbe o karti regionalne pomoči za obdobje 2014–2020 (Uradni list RS, št. 103/13), </w:t>
      </w:r>
    </w:p>
    <w:p w14:paraId="6D833E52" w14:textId="09EF073A" w:rsidR="00CC2436" w:rsidRPr="001E134E" w:rsidRDefault="00CC2436" w:rsidP="00052C54">
      <w:pPr>
        <w:pStyle w:val="Odstavekseznama"/>
        <w:numPr>
          <w:ilvl w:val="0"/>
          <w:numId w:val="6"/>
        </w:numPr>
        <w:rPr>
          <w:rFonts w:ascii="Arial" w:hAnsi="Arial" w:cs="Arial"/>
          <w:sz w:val="20"/>
          <w:szCs w:val="20"/>
        </w:rPr>
      </w:pPr>
      <w:r w:rsidRPr="001E134E">
        <w:rPr>
          <w:rFonts w:ascii="Arial" w:hAnsi="Arial" w:cs="Arial"/>
          <w:sz w:val="20"/>
          <w:szCs w:val="20"/>
        </w:rPr>
        <w:t>Uredbe o dodeljevanju regionalnih državnih pomoči ter načinu uveljavljanja regionalne spodbude za zaposlovanje ter davčnih olajšav za zaposlovanje in investiranje (Uradni list RS, št. 93/14</w:t>
      </w:r>
      <w:r w:rsidR="00E951EE">
        <w:rPr>
          <w:rFonts w:ascii="Arial" w:hAnsi="Arial" w:cs="Arial"/>
          <w:sz w:val="20"/>
          <w:szCs w:val="20"/>
        </w:rPr>
        <w:t>,</w:t>
      </w:r>
      <w:r w:rsidRPr="001E134E">
        <w:rPr>
          <w:rFonts w:ascii="Arial" w:hAnsi="Arial" w:cs="Arial"/>
          <w:sz w:val="20"/>
          <w:szCs w:val="20"/>
        </w:rPr>
        <w:t xml:space="preserve"> 77/16</w:t>
      </w:r>
      <w:r w:rsidR="00E951EE">
        <w:rPr>
          <w:rFonts w:ascii="Arial" w:hAnsi="Arial" w:cs="Arial"/>
          <w:sz w:val="20"/>
          <w:szCs w:val="20"/>
        </w:rPr>
        <w:t xml:space="preserve"> in 14/18</w:t>
      </w:r>
      <w:r w:rsidRPr="001E134E">
        <w:rPr>
          <w:rFonts w:ascii="Arial" w:hAnsi="Arial" w:cs="Arial"/>
          <w:sz w:val="20"/>
          <w:szCs w:val="20"/>
        </w:rPr>
        <w:t xml:space="preserve">), </w:t>
      </w:r>
    </w:p>
    <w:p w14:paraId="5EFACF8A" w14:textId="004BE3C2" w:rsidR="00CC2436" w:rsidRPr="001E134E" w:rsidRDefault="00CC2436" w:rsidP="00052C54">
      <w:pPr>
        <w:pStyle w:val="Odstavekseznama"/>
        <w:numPr>
          <w:ilvl w:val="0"/>
          <w:numId w:val="6"/>
        </w:numPr>
        <w:rPr>
          <w:rFonts w:ascii="Arial" w:hAnsi="Arial" w:cs="Arial"/>
          <w:sz w:val="20"/>
          <w:szCs w:val="20"/>
        </w:rPr>
      </w:pPr>
      <w:r w:rsidRPr="001E134E">
        <w:rPr>
          <w:rFonts w:ascii="Arial" w:hAnsi="Arial" w:cs="Arial"/>
          <w:sz w:val="20"/>
          <w:szCs w:val="20"/>
        </w:rPr>
        <w:t>Uredbe Komisije (EU) št. 651/2014 z dne 17. junija 2014 o razglasitvi nekaterih vrst pomoči za združljive z notranjim trgom pri uporabi členov 107 in 108 Pogodbe (UL L 187, z dne 26.</w:t>
      </w:r>
      <w:r w:rsidR="001834CC">
        <w:rPr>
          <w:rFonts w:ascii="Arial" w:hAnsi="Arial" w:cs="Arial"/>
          <w:sz w:val="20"/>
          <w:szCs w:val="20"/>
        </w:rPr>
        <w:t xml:space="preserve"> </w:t>
      </w:r>
      <w:r w:rsidRPr="001E134E">
        <w:rPr>
          <w:rFonts w:ascii="Arial" w:hAnsi="Arial" w:cs="Arial"/>
          <w:sz w:val="20"/>
          <w:szCs w:val="20"/>
        </w:rPr>
        <w:t>6.</w:t>
      </w:r>
      <w:r w:rsidR="001834CC">
        <w:rPr>
          <w:rFonts w:ascii="Arial" w:hAnsi="Arial" w:cs="Arial"/>
          <w:sz w:val="20"/>
          <w:szCs w:val="20"/>
        </w:rPr>
        <w:t xml:space="preserve"> </w:t>
      </w:r>
      <w:r w:rsidRPr="001E134E">
        <w:rPr>
          <w:rFonts w:ascii="Arial" w:hAnsi="Arial" w:cs="Arial"/>
          <w:sz w:val="20"/>
          <w:szCs w:val="20"/>
        </w:rPr>
        <w:t>2014, v nadaljevanju Uredba (651/2014/EU)) in Regionalne sheme državnih pomoči (št. priglasitve: BE02-2399245-2014 z dne 24.</w:t>
      </w:r>
      <w:r w:rsidR="001834CC">
        <w:rPr>
          <w:rFonts w:ascii="Arial" w:hAnsi="Arial" w:cs="Arial"/>
          <w:sz w:val="20"/>
          <w:szCs w:val="20"/>
        </w:rPr>
        <w:t xml:space="preserve"> </w:t>
      </w:r>
      <w:r w:rsidRPr="001E134E">
        <w:rPr>
          <w:rFonts w:ascii="Arial" w:hAnsi="Arial" w:cs="Arial"/>
          <w:sz w:val="20"/>
          <w:szCs w:val="20"/>
        </w:rPr>
        <w:t>12.</w:t>
      </w:r>
      <w:r w:rsidR="001834CC">
        <w:rPr>
          <w:rFonts w:ascii="Arial" w:hAnsi="Arial" w:cs="Arial"/>
          <w:sz w:val="20"/>
          <w:szCs w:val="20"/>
        </w:rPr>
        <w:t xml:space="preserve"> </w:t>
      </w:r>
      <w:r w:rsidRPr="001E134E">
        <w:rPr>
          <w:rFonts w:ascii="Arial" w:hAnsi="Arial" w:cs="Arial"/>
          <w:sz w:val="20"/>
          <w:szCs w:val="20"/>
        </w:rPr>
        <w:t>2014 in dopolnitev z dne 28.</w:t>
      </w:r>
      <w:r w:rsidR="001834CC">
        <w:rPr>
          <w:rFonts w:ascii="Arial" w:hAnsi="Arial" w:cs="Arial"/>
          <w:sz w:val="20"/>
          <w:szCs w:val="20"/>
        </w:rPr>
        <w:t xml:space="preserve"> </w:t>
      </w:r>
      <w:r w:rsidRPr="001E134E">
        <w:rPr>
          <w:rFonts w:ascii="Arial" w:hAnsi="Arial" w:cs="Arial"/>
          <w:sz w:val="20"/>
          <w:szCs w:val="20"/>
        </w:rPr>
        <w:t>7.</w:t>
      </w:r>
      <w:r w:rsidR="001834CC">
        <w:rPr>
          <w:rFonts w:ascii="Arial" w:hAnsi="Arial" w:cs="Arial"/>
          <w:sz w:val="20"/>
          <w:szCs w:val="20"/>
        </w:rPr>
        <w:t xml:space="preserve"> </w:t>
      </w:r>
      <w:r w:rsidRPr="001E134E">
        <w:rPr>
          <w:rFonts w:ascii="Arial" w:hAnsi="Arial" w:cs="Arial"/>
          <w:sz w:val="20"/>
          <w:szCs w:val="20"/>
        </w:rPr>
        <w:t>2017, s trajanjem do 31.</w:t>
      </w:r>
      <w:r w:rsidR="001834CC">
        <w:rPr>
          <w:rFonts w:ascii="Arial" w:hAnsi="Arial" w:cs="Arial"/>
          <w:sz w:val="20"/>
          <w:szCs w:val="20"/>
        </w:rPr>
        <w:t xml:space="preserve"> </w:t>
      </w:r>
      <w:r w:rsidRPr="001E134E">
        <w:rPr>
          <w:rFonts w:ascii="Arial" w:hAnsi="Arial" w:cs="Arial"/>
          <w:sz w:val="20"/>
          <w:szCs w:val="20"/>
        </w:rPr>
        <w:t>12.</w:t>
      </w:r>
      <w:r w:rsidR="001834CC">
        <w:rPr>
          <w:rFonts w:ascii="Arial" w:hAnsi="Arial" w:cs="Arial"/>
          <w:sz w:val="20"/>
          <w:szCs w:val="20"/>
        </w:rPr>
        <w:t xml:space="preserve"> </w:t>
      </w:r>
      <w:r w:rsidRPr="001E134E">
        <w:rPr>
          <w:rFonts w:ascii="Arial" w:hAnsi="Arial" w:cs="Arial"/>
          <w:sz w:val="20"/>
          <w:szCs w:val="20"/>
        </w:rPr>
        <w:t xml:space="preserve">2020, </w:t>
      </w:r>
    </w:p>
    <w:p w14:paraId="7C68AB2F" w14:textId="77777777" w:rsidR="004A50F9" w:rsidRPr="001E134E" w:rsidRDefault="004A50F9" w:rsidP="004A50F9">
      <w:pPr>
        <w:rPr>
          <w:rFonts w:ascii="Arial" w:hAnsi="Arial" w:cs="Arial"/>
          <w:sz w:val="20"/>
          <w:szCs w:val="20"/>
        </w:rPr>
      </w:pPr>
    </w:p>
    <w:p w14:paraId="62501700" w14:textId="7F0C4CC6" w:rsidR="004A50F9" w:rsidRPr="001E134E" w:rsidRDefault="004A50F9" w:rsidP="004A50F9">
      <w:pPr>
        <w:rPr>
          <w:rFonts w:ascii="Arial" w:hAnsi="Arial" w:cs="Arial"/>
          <w:sz w:val="20"/>
          <w:szCs w:val="20"/>
        </w:rPr>
      </w:pPr>
      <w:r w:rsidRPr="001E134E">
        <w:rPr>
          <w:rFonts w:ascii="Arial" w:hAnsi="Arial" w:cs="Arial"/>
          <w:sz w:val="20"/>
          <w:szCs w:val="20"/>
        </w:rPr>
        <w:t>Ministrstvo za gospodarski razvoj in tehnologijo, Kotnikova ulica 5, 1000 Ljubljana (v nadaljevanju</w:t>
      </w:r>
      <w:r w:rsidR="00573892">
        <w:rPr>
          <w:rFonts w:ascii="Arial" w:hAnsi="Arial" w:cs="Arial"/>
          <w:sz w:val="20"/>
          <w:szCs w:val="20"/>
        </w:rPr>
        <w:t>:</w:t>
      </w:r>
      <w:r w:rsidRPr="001E134E">
        <w:rPr>
          <w:rFonts w:ascii="Arial" w:hAnsi="Arial" w:cs="Arial"/>
          <w:sz w:val="20"/>
          <w:szCs w:val="20"/>
        </w:rPr>
        <w:t xml:space="preserve"> MGRT) bo vsa dejanja v postopku tega javnega razpisa (obravnavanje vlog, izdaja sklepov, sklepanje pogodb, izvajanje pogodb idr.) izvajalo na podlagi in v skladu z zgoraj navedenimi pravnimi podlagami.</w:t>
      </w:r>
    </w:p>
    <w:p w14:paraId="1C16B31C" w14:textId="77777777" w:rsidR="00AE431B" w:rsidRPr="001E134E" w:rsidRDefault="00AE431B" w:rsidP="00A32306">
      <w:pPr>
        <w:jc w:val="both"/>
        <w:rPr>
          <w:rFonts w:ascii="Arial" w:hAnsi="Arial" w:cs="Arial"/>
          <w:bCs/>
          <w:color w:val="000000"/>
          <w:sz w:val="20"/>
          <w:szCs w:val="20"/>
        </w:rPr>
      </w:pPr>
    </w:p>
    <w:p w14:paraId="2DE1F93D" w14:textId="77777777" w:rsidR="005850BC" w:rsidRPr="001E134E" w:rsidRDefault="005850BC" w:rsidP="00CA39AD">
      <w:pPr>
        <w:jc w:val="both"/>
        <w:rPr>
          <w:rFonts w:ascii="Arial" w:hAnsi="Arial" w:cs="Arial"/>
          <w:b/>
          <w:sz w:val="20"/>
          <w:szCs w:val="20"/>
        </w:rPr>
      </w:pPr>
    </w:p>
    <w:p w14:paraId="51235840" w14:textId="77777777" w:rsidR="006E10DB" w:rsidRPr="001E134E" w:rsidRDefault="006E10DB" w:rsidP="00052C54">
      <w:pPr>
        <w:pStyle w:val="Odstavekseznama"/>
        <w:numPr>
          <w:ilvl w:val="0"/>
          <w:numId w:val="3"/>
        </w:numPr>
        <w:rPr>
          <w:rFonts w:ascii="Arial" w:hAnsi="Arial" w:cs="Arial"/>
          <w:b/>
          <w:sz w:val="20"/>
          <w:szCs w:val="20"/>
        </w:rPr>
      </w:pPr>
      <w:r w:rsidRPr="001E134E">
        <w:rPr>
          <w:rFonts w:ascii="Arial" w:hAnsi="Arial" w:cs="Arial"/>
          <w:b/>
          <w:sz w:val="20"/>
          <w:szCs w:val="20"/>
        </w:rPr>
        <w:t>Ime oziroma naziv in sedež uporabnika proračuna, ki dodeljuje sredstva</w:t>
      </w:r>
    </w:p>
    <w:p w14:paraId="53FD66D7" w14:textId="77777777" w:rsidR="006C6DE2" w:rsidRPr="001E134E" w:rsidRDefault="006C6DE2" w:rsidP="00E02797">
      <w:pPr>
        <w:pStyle w:val="Odstavekseznama"/>
        <w:ind w:left="567"/>
        <w:jc w:val="both"/>
        <w:rPr>
          <w:rFonts w:ascii="Arial" w:hAnsi="Arial" w:cs="Arial"/>
          <w:b/>
          <w:sz w:val="20"/>
          <w:szCs w:val="20"/>
        </w:rPr>
      </w:pPr>
    </w:p>
    <w:p w14:paraId="3B5F2CE8" w14:textId="77777777" w:rsidR="006E10DB" w:rsidRPr="001E134E" w:rsidRDefault="006E10DB" w:rsidP="001A6E5C">
      <w:pPr>
        <w:rPr>
          <w:rFonts w:ascii="Arial" w:hAnsi="Arial" w:cs="Arial"/>
          <w:sz w:val="20"/>
          <w:szCs w:val="20"/>
        </w:rPr>
      </w:pPr>
      <w:r w:rsidRPr="001E134E">
        <w:rPr>
          <w:rFonts w:ascii="Arial" w:hAnsi="Arial" w:cs="Arial"/>
          <w:bCs/>
          <w:sz w:val="20"/>
          <w:szCs w:val="20"/>
        </w:rPr>
        <w:t>Republika Slovenija, Ministrstvo za gospodarski razvoj in tehnologijo, Kotnikova ulica 5, 1000  Ljubljana</w:t>
      </w:r>
      <w:r w:rsidRPr="001E134E">
        <w:rPr>
          <w:rFonts w:ascii="Arial" w:hAnsi="Arial" w:cs="Arial"/>
          <w:sz w:val="20"/>
          <w:szCs w:val="20"/>
        </w:rPr>
        <w:t xml:space="preserve"> (v nadaljnjem besedilu: ministrstvo).</w:t>
      </w:r>
    </w:p>
    <w:p w14:paraId="4D4AA236" w14:textId="77777777" w:rsidR="006E10DB" w:rsidRPr="001E134E" w:rsidRDefault="006E10DB" w:rsidP="006E10DB">
      <w:pPr>
        <w:ind w:left="360"/>
        <w:jc w:val="both"/>
        <w:outlineLvl w:val="0"/>
        <w:rPr>
          <w:rFonts w:ascii="Arial" w:hAnsi="Arial" w:cs="Arial"/>
          <w:sz w:val="20"/>
          <w:szCs w:val="20"/>
        </w:rPr>
      </w:pPr>
    </w:p>
    <w:p w14:paraId="433DDAF7" w14:textId="77777777" w:rsidR="00733326" w:rsidRPr="001E134E" w:rsidRDefault="00733326" w:rsidP="001A6E5C">
      <w:pPr>
        <w:jc w:val="both"/>
        <w:outlineLvl w:val="0"/>
        <w:rPr>
          <w:rFonts w:ascii="Arial" w:hAnsi="Arial" w:cs="Arial"/>
          <w:sz w:val="20"/>
          <w:szCs w:val="20"/>
        </w:rPr>
      </w:pPr>
    </w:p>
    <w:p w14:paraId="37061E68" w14:textId="77777777" w:rsidR="00374B61" w:rsidRPr="001E134E" w:rsidRDefault="00F81ED7" w:rsidP="00052C54">
      <w:pPr>
        <w:pStyle w:val="Odstavekseznama"/>
        <w:numPr>
          <w:ilvl w:val="0"/>
          <w:numId w:val="3"/>
        </w:numPr>
        <w:jc w:val="both"/>
        <w:rPr>
          <w:rFonts w:ascii="Arial" w:hAnsi="Arial" w:cs="Arial"/>
          <w:b/>
          <w:sz w:val="20"/>
          <w:szCs w:val="20"/>
        </w:rPr>
      </w:pPr>
      <w:r w:rsidRPr="001E134E">
        <w:rPr>
          <w:rFonts w:ascii="Arial" w:hAnsi="Arial" w:cs="Arial"/>
          <w:b/>
          <w:sz w:val="20"/>
          <w:szCs w:val="20"/>
        </w:rPr>
        <w:t xml:space="preserve">Namen, cilj in predmet javnega razpisa </w:t>
      </w:r>
    </w:p>
    <w:p w14:paraId="00C94C1C" w14:textId="77777777" w:rsidR="00C747AC" w:rsidRPr="001E134E" w:rsidRDefault="00C747AC" w:rsidP="00966904">
      <w:pPr>
        <w:jc w:val="both"/>
        <w:rPr>
          <w:rFonts w:ascii="Arial" w:hAnsi="Arial" w:cs="Arial"/>
          <w:b/>
          <w:sz w:val="20"/>
          <w:szCs w:val="20"/>
        </w:rPr>
      </w:pPr>
    </w:p>
    <w:p w14:paraId="457976DC" w14:textId="77777777" w:rsidR="006C6DE2" w:rsidRPr="001E134E" w:rsidRDefault="00F81ED7" w:rsidP="00052C54">
      <w:pPr>
        <w:pStyle w:val="Telobesedila"/>
        <w:numPr>
          <w:ilvl w:val="1"/>
          <w:numId w:val="3"/>
        </w:numPr>
        <w:spacing w:after="0"/>
        <w:jc w:val="both"/>
        <w:rPr>
          <w:rFonts w:ascii="Arial" w:hAnsi="Arial" w:cs="Arial"/>
          <w:b/>
          <w:bCs/>
          <w:sz w:val="20"/>
          <w:szCs w:val="20"/>
        </w:rPr>
      </w:pPr>
      <w:r w:rsidRPr="001E134E">
        <w:rPr>
          <w:rFonts w:ascii="Arial" w:hAnsi="Arial" w:cs="Arial"/>
          <w:b/>
          <w:bCs/>
          <w:sz w:val="20"/>
          <w:szCs w:val="20"/>
        </w:rPr>
        <w:t>Namen in cilj javnega razpisa</w:t>
      </w:r>
    </w:p>
    <w:p w14:paraId="5FD1A199" w14:textId="77777777" w:rsidR="006C5C6D" w:rsidRPr="001E134E" w:rsidRDefault="006C5C6D" w:rsidP="00031CA2">
      <w:pPr>
        <w:pStyle w:val="Telobesedila"/>
        <w:spacing w:after="0"/>
        <w:ind w:left="-142"/>
        <w:jc w:val="both"/>
        <w:rPr>
          <w:rFonts w:ascii="Arial" w:hAnsi="Arial" w:cs="Arial"/>
          <w:b/>
          <w:sz w:val="20"/>
          <w:szCs w:val="20"/>
        </w:rPr>
      </w:pPr>
    </w:p>
    <w:p w14:paraId="0831616C" w14:textId="099EA4B9" w:rsidR="009A1B5E" w:rsidRPr="001E134E" w:rsidRDefault="00CA39AD" w:rsidP="00031CA2">
      <w:pPr>
        <w:jc w:val="both"/>
        <w:rPr>
          <w:rFonts w:ascii="Arial" w:hAnsi="Arial" w:cs="Arial"/>
          <w:sz w:val="20"/>
          <w:szCs w:val="20"/>
        </w:rPr>
      </w:pPr>
      <w:r w:rsidRPr="001E134E">
        <w:rPr>
          <w:rFonts w:ascii="Arial" w:hAnsi="Arial" w:cs="Arial"/>
          <w:sz w:val="20"/>
          <w:szCs w:val="20"/>
        </w:rPr>
        <w:t>N</w:t>
      </w:r>
      <w:r w:rsidR="00360D95" w:rsidRPr="001E134E">
        <w:rPr>
          <w:rFonts w:ascii="Arial" w:hAnsi="Arial" w:cs="Arial"/>
          <w:sz w:val="20"/>
          <w:szCs w:val="20"/>
        </w:rPr>
        <w:t>amen j</w:t>
      </w:r>
      <w:r w:rsidR="009A1B5E" w:rsidRPr="001E134E">
        <w:rPr>
          <w:rFonts w:ascii="Arial" w:hAnsi="Arial" w:cs="Arial"/>
          <w:sz w:val="20"/>
          <w:szCs w:val="20"/>
        </w:rPr>
        <w:t>avnega razpisa</w:t>
      </w:r>
      <w:r w:rsidR="00194D33" w:rsidRPr="001E134E">
        <w:rPr>
          <w:rFonts w:ascii="Arial" w:hAnsi="Arial" w:cs="Arial"/>
          <w:sz w:val="20"/>
          <w:szCs w:val="20"/>
        </w:rPr>
        <w:t xml:space="preserve"> </w:t>
      </w:r>
      <w:r w:rsidR="006C5C6D" w:rsidRPr="001E134E">
        <w:rPr>
          <w:rFonts w:ascii="Arial" w:hAnsi="Arial" w:cs="Arial"/>
          <w:sz w:val="20"/>
          <w:szCs w:val="20"/>
        </w:rPr>
        <w:t xml:space="preserve"> je</w:t>
      </w:r>
      <w:r w:rsidR="00C43A0A" w:rsidRPr="001E134E">
        <w:rPr>
          <w:rFonts w:ascii="Arial" w:hAnsi="Arial" w:cs="Arial"/>
          <w:i/>
          <w:sz w:val="20"/>
          <w:szCs w:val="20"/>
        </w:rPr>
        <w:t xml:space="preserve"> </w:t>
      </w:r>
      <w:r w:rsidR="00C12EBE" w:rsidRPr="001E134E">
        <w:rPr>
          <w:rFonts w:ascii="Arial" w:hAnsi="Arial" w:cs="Arial"/>
          <w:i/>
          <w:sz w:val="20"/>
          <w:szCs w:val="20"/>
        </w:rPr>
        <w:t>spodbujanje zač</w:t>
      </w:r>
      <w:r w:rsidR="00C958C0" w:rsidRPr="001E134E">
        <w:rPr>
          <w:rFonts w:ascii="Arial" w:hAnsi="Arial" w:cs="Arial"/>
          <w:i/>
          <w:sz w:val="20"/>
          <w:szCs w:val="20"/>
        </w:rPr>
        <w:t>e</w:t>
      </w:r>
      <w:r w:rsidR="00C12EBE" w:rsidRPr="001E134E">
        <w:rPr>
          <w:rFonts w:ascii="Arial" w:hAnsi="Arial" w:cs="Arial"/>
          <w:i/>
          <w:sz w:val="20"/>
          <w:szCs w:val="20"/>
        </w:rPr>
        <w:t xml:space="preserve">tnih investicij ter </w:t>
      </w:r>
      <w:r w:rsidR="0012538C" w:rsidRPr="001E134E">
        <w:rPr>
          <w:rFonts w:ascii="Arial" w:hAnsi="Arial" w:cs="Arial"/>
          <w:i/>
          <w:sz w:val="20"/>
          <w:szCs w:val="20"/>
        </w:rPr>
        <w:t xml:space="preserve">ohranjanje in </w:t>
      </w:r>
      <w:r w:rsidR="00C12EBE" w:rsidRPr="001E134E">
        <w:rPr>
          <w:rFonts w:ascii="Arial" w:hAnsi="Arial" w:cs="Arial"/>
          <w:i/>
          <w:sz w:val="20"/>
          <w:szCs w:val="20"/>
        </w:rPr>
        <w:t>ustvarjanje novih delovnih mest na upravičenem območju.</w:t>
      </w:r>
    </w:p>
    <w:p w14:paraId="697322DB" w14:textId="77777777" w:rsidR="00F93533" w:rsidRPr="001E134E" w:rsidRDefault="00F93533" w:rsidP="00031CA2">
      <w:pPr>
        <w:jc w:val="both"/>
        <w:rPr>
          <w:rFonts w:ascii="Arial" w:hAnsi="Arial" w:cs="Arial"/>
          <w:sz w:val="20"/>
          <w:szCs w:val="20"/>
        </w:rPr>
      </w:pPr>
    </w:p>
    <w:p w14:paraId="010D155D" w14:textId="77777777" w:rsidR="00EE4B7E" w:rsidRPr="001E134E" w:rsidRDefault="00C12EBE" w:rsidP="00031CA2">
      <w:pPr>
        <w:jc w:val="both"/>
        <w:rPr>
          <w:rFonts w:ascii="Arial" w:hAnsi="Arial" w:cs="Arial"/>
          <w:sz w:val="20"/>
          <w:szCs w:val="20"/>
        </w:rPr>
      </w:pPr>
      <w:r w:rsidRPr="001E134E">
        <w:rPr>
          <w:rFonts w:ascii="Arial" w:hAnsi="Arial" w:cs="Arial"/>
          <w:sz w:val="20"/>
          <w:szCs w:val="20"/>
        </w:rPr>
        <w:t xml:space="preserve">Cilj(i) javnega razpisa je zmanjšati zaostanek v razvoju upravičenega območja ter zmanjšanje stopnje brezposelnosti na upravičenem območju. </w:t>
      </w:r>
    </w:p>
    <w:p w14:paraId="6DF9302D" w14:textId="77777777" w:rsidR="00C12EBE" w:rsidRPr="001E134E" w:rsidRDefault="00C12EBE" w:rsidP="00031CA2">
      <w:pPr>
        <w:jc w:val="both"/>
        <w:rPr>
          <w:rFonts w:ascii="Arial" w:hAnsi="Arial" w:cs="Arial"/>
          <w:sz w:val="20"/>
          <w:szCs w:val="20"/>
        </w:rPr>
      </w:pPr>
    </w:p>
    <w:p w14:paraId="0BBA32AD" w14:textId="63BD7A92" w:rsidR="004F6818" w:rsidRPr="001E134E" w:rsidRDefault="004F6818" w:rsidP="00031CA2">
      <w:pPr>
        <w:jc w:val="both"/>
        <w:rPr>
          <w:rFonts w:ascii="Arial" w:hAnsi="Arial" w:cs="Arial"/>
          <w:sz w:val="20"/>
          <w:szCs w:val="20"/>
        </w:rPr>
      </w:pPr>
      <w:r w:rsidRPr="001E134E">
        <w:rPr>
          <w:rFonts w:ascii="Arial" w:hAnsi="Arial" w:cs="Arial"/>
          <w:sz w:val="20"/>
          <w:szCs w:val="20"/>
        </w:rPr>
        <w:t>Cilj</w:t>
      </w:r>
      <w:r w:rsidR="00C43A0A" w:rsidRPr="001E134E">
        <w:rPr>
          <w:rFonts w:ascii="Arial" w:hAnsi="Arial" w:cs="Arial"/>
          <w:sz w:val="20"/>
          <w:szCs w:val="20"/>
        </w:rPr>
        <w:t>(e)</w:t>
      </w:r>
      <w:r w:rsidR="00A5583D" w:rsidRPr="001E134E">
        <w:rPr>
          <w:rFonts w:ascii="Arial" w:hAnsi="Arial" w:cs="Arial"/>
          <w:sz w:val="20"/>
          <w:szCs w:val="20"/>
        </w:rPr>
        <w:t xml:space="preserve"> </w:t>
      </w:r>
      <w:r w:rsidRPr="001E134E">
        <w:rPr>
          <w:rFonts w:ascii="Arial" w:hAnsi="Arial" w:cs="Arial"/>
          <w:sz w:val="20"/>
          <w:szCs w:val="20"/>
        </w:rPr>
        <w:t>javnega razpisa bomo dosegli z naslednjimi rezultati</w:t>
      </w:r>
      <w:r w:rsidR="00C12EBE" w:rsidRPr="001E134E">
        <w:rPr>
          <w:rFonts w:ascii="Arial" w:hAnsi="Arial" w:cs="Arial"/>
          <w:sz w:val="20"/>
          <w:szCs w:val="20"/>
        </w:rPr>
        <w:t xml:space="preserve">: </w:t>
      </w:r>
      <w:r w:rsidR="0012538C" w:rsidRPr="001E134E">
        <w:rPr>
          <w:rFonts w:ascii="Arial" w:hAnsi="Arial" w:cs="Arial"/>
          <w:sz w:val="20"/>
          <w:szCs w:val="20"/>
        </w:rPr>
        <w:t xml:space="preserve">ohranjanjem obstoječih  in </w:t>
      </w:r>
      <w:r w:rsidR="00C12EBE" w:rsidRPr="001E134E">
        <w:rPr>
          <w:rFonts w:ascii="Arial" w:hAnsi="Arial" w:cs="Arial"/>
          <w:sz w:val="20"/>
          <w:szCs w:val="20"/>
        </w:rPr>
        <w:t>ustvarj</w:t>
      </w:r>
      <w:r w:rsidR="00573892">
        <w:rPr>
          <w:rFonts w:ascii="Arial" w:hAnsi="Arial" w:cs="Arial"/>
          <w:sz w:val="20"/>
          <w:szCs w:val="20"/>
        </w:rPr>
        <w:t>anjem</w:t>
      </w:r>
      <w:r w:rsidR="00C12EBE" w:rsidRPr="001E134E">
        <w:rPr>
          <w:rFonts w:ascii="Arial" w:hAnsi="Arial" w:cs="Arial"/>
          <w:sz w:val="20"/>
          <w:szCs w:val="20"/>
        </w:rPr>
        <w:t xml:space="preserve"> novi</w:t>
      </w:r>
      <w:r w:rsidR="00573892">
        <w:rPr>
          <w:rFonts w:ascii="Arial" w:hAnsi="Arial" w:cs="Arial"/>
          <w:sz w:val="20"/>
          <w:szCs w:val="20"/>
        </w:rPr>
        <w:t>h</w:t>
      </w:r>
      <w:r w:rsidR="00C12EBE" w:rsidRPr="001E134E">
        <w:rPr>
          <w:rFonts w:ascii="Arial" w:hAnsi="Arial" w:cs="Arial"/>
          <w:sz w:val="20"/>
          <w:szCs w:val="20"/>
        </w:rPr>
        <w:t xml:space="preserve"> delovni</w:t>
      </w:r>
      <w:r w:rsidR="00573892">
        <w:rPr>
          <w:rFonts w:ascii="Arial" w:hAnsi="Arial" w:cs="Arial"/>
          <w:sz w:val="20"/>
          <w:szCs w:val="20"/>
        </w:rPr>
        <w:t>h</w:t>
      </w:r>
      <w:r w:rsidR="00C12EBE" w:rsidRPr="001E134E">
        <w:rPr>
          <w:rFonts w:ascii="Arial" w:hAnsi="Arial" w:cs="Arial"/>
          <w:sz w:val="20"/>
          <w:szCs w:val="20"/>
        </w:rPr>
        <w:t xml:space="preserve"> mest ter razširitv</w:t>
      </w:r>
      <w:r w:rsidR="00573892">
        <w:rPr>
          <w:rFonts w:ascii="Arial" w:hAnsi="Arial" w:cs="Arial"/>
          <w:sz w:val="20"/>
          <w:szCs w:val="20"/>
        </w:rPr>
        <w:t>ijo</w:t>
      </w:r>
      <w:r w:rsidR="00C12EBE" w:rsidRPr="001E134E">
        <w:rPr>
          <w:rFonts w:ascii="Arial" w:hAnsi="Arial" w:cs="Arial"/>
          <w:sz w:val="20"/>
          <w:szCs w:val="20"/>
        </w:rPr>
        <w:t xml:space="preserve"> proizvodnje in storitev na upravičenem območju.</w:t>
      </w:r>
    </w:p>
    <w:p w14:paraId="3D7708B2" w14:textId="77777777" w:rsidR="00CC2436" w:rsidRPr="001E134E" w:rsidRDefault="00CC2436" w:rsidP="00031CA2">
      <w:pPr>
        <w:jc w:val="both"/>
        <w:rPr>
          <w:rFonts w:ascii="Arial" w:hAnsi="Arial" w:cs="Arial"/>
          <w:sz w:val="20"/>
          <w:szCs w:val="20"/>
        </w:rPr>
      </w:pPr>
    </w:p>
    <w:p w14:paraId="2E6F9EA7" w14:textId="77777777" w:rsidR="00742DA6" w:rsidRPr="001E134E" w:rsidRDefault="00742DA6" w:rsidP="00052C54">
      <w:pPr>
        <w:pStyle w:val="Odstavekseznama"/>
        <w:numPr>
          <w:ilvl w:val="1"/>
          <w:numId w:val="3"/>
        </w:numPr>
        <w:jc w:val="both"/>
        <w:rPr>
          <w:rFonts w:ascii="Arial" w:hAnsi="Arial" w:cs="Arial"/>
          <w:b/>
          <w:sz w:val="20"/>
          <w:szCs w:val="20"/>
        </w:rPr>
      </w:pPr>
      <w:r w:rsidRPr="001E134E">
        <w:rPr>
          <w:rFonts w:ascii="Arial" w:hAnsi="Arial" w:cs="Arial"/>
          <w:b/>
          <w:sz w:val="20"/>
          <w:szCs w:val="20"/>
        </w:rPr>
        <w:t xml:space="preserve">Predmet </w:t>
      </w:r>
      <w:r w:rsidR="006F6B17" w:rsidRPr="001E134E">
        <w:rPr>
          <w:rFonts w:ascii="Arial" w:hAnsi="Arial" w:cs="Arial"/>
          <w:b/>
          <w:sz w:val="20"/>
          <w:szCs w:val="20"/>
        </w:rPr>
        <w:t>javnega razpisa</w:t>
      </w:r>
    </w:p>
    <w:p w14:paraId="0B263AAC" w14:textId="77777777" w:rsidR="004B5F73" w:rsidRPr="001E134E" w:rsidRDefault="004B5F73" w:rsidP="008D0C08">
      <w:pPr>
        <w:pStyle w:val="Odstavekseznama"/>
        <w:ind w:left="1146"/>
        <w:jc w:val="both"/>
        <w:rPr>
          <w:rFonts w:ascii="Arial" w:hAnsi="Arial" w:cs="Arial"/>
          <w:b/>
          <w:sz w:val="20"/>
          <w:szCs w:val="20"/>
        </w:rPr>
      </w:pPr>
    </w:p>
    <w:p w14:paraId="54A59AD5" w14:textId="77777777" w:rsidR="00DC712C" w:rsidRPr="001E134E" w:rsidRDefault="00DC712C" w:rsidP="00DC712C">
      <w:pPr>
        <w:jc w:val="both"/>
        <w:rPr>
          <w:rFonts w:ascii="Arial" w:eastAsia="Times New Roman" w:hAnsi="Arial" w:cs="Arial"/>
          <w:sz w:val="20"/>
          <w:szCs w:val="20"/>
          <w:lang w:eastAsia="sl-SI"/>
        </w:rPr>
      </w:pPr>
      <w:r w:rsidRPr="001E134E">
        <w:rPr>
          <w:rFonts w:ascii="Arial" w:eastAsia="Times New Roman" w:hAnsi="Arial" w:cs="Arial"/>
          <w:sz w:val="20"/>
          <w:szCs w:val="20"/>
          <w:lang w:eastAsia="sl-SI"/>
        </w:rPr>
        <w:t xml:space="preserve">Predmet javnega razpisa je sofinanciranje začetnih investicij v opredmetena in neopredmetena osnovna sredstva na območju občin Hrastnik, Trbovlje in Radeče (v nadaljevanju: upravičeno območje), povezana z: </w:t>
      </w:r>
    </w:p>
    <w:p w14:paraId="40472A5B" w14:textId="77777777" w:rsidR="00DC712C" w:rsidRPr="001E134E" w:rsidRDefault="00DC712C" w:rsidP="00052C54">
      <w:pPr>
        <w:pStyle w:val="Odstavekseznama"/>
        <w:numPr>
          <w:ilvl w:val="0"/>
          <w:numId w:val="5"/>
        </w:numPr>
        <w:jc w:val="both"/>
        <w:rPr>
          <w:rFonts w:ascii="Arial" w:eastAsia="Times New Roman" w:hAnsi="Arial" w:cs="Arial"/>
          <w:sz w:val="20"/>
          <w:szCs w:val="20"/>
          <w:lang w:eastAsia="sl-SI"/>
        </w:rPr>
      </w:pPr>
      <w:r w:rsidRPr="001E134E">
        <w:rPr>
          <w:rFonts w:ascii="Arial" w:eastAsia="Times New Roman" w:hAnsi="Arial" w:cs="Arial"/>
          <w:sz w:val="20"/>
          <w:szCs w:val="20"/>
          <w:lang w:eastAsia="sl-SI"/>
        </w:rPr>
        <w:t>razširitvijo zmogljivosti obstoječe poslovne enote;</w:t>
      </w:r>
    </w:p>
    <w:p w14:paraId="0530C798" w14:textId="77777777" w:rsidR="00DC712C" w:rsidRPr="001E134E" w:rsidRDefault="00DC712C" w:rsidP="00052C54">
      <w:pPr>
        <w:pStyle w:val="Odstavekseznama"/>
        <w:numPr>
          <w:ilvl w:val="0"/>
          <w:numId w:val="5"/>
        </w:numPr>
        <w:jc w:val="both"/>
        <w:rPr>
          <w:rFonts w:ascii="Arial" w:eastAsia="Times New Roman" w:hAnsi="Arial" w:cs="Arial"/>
          <w:sz w:val="20"/>
          <w:szCs w:val="20"/>
          <w:lang w:eastAsia="sl-SI"/>
        </w:rPr>
      </w:pPr>
      <w:r w:rsidRPr="001E134E">
        <w:rPr>
          <w:rFonts w:ascii="Arial" w:eastAsia="Times New Roman" w:hAnsi="Arial" w:cs="Arial"/>
          <w:sz w:val="20"/>
          <w:szCs w:val="20"/>
          <w:lang w:eastAsia="sl-SI"/>
        </w:rPr>
        <w:t xml:space="preserve">diverzifikacijo proizvodnje ali storitev poslovne enote na proizvode in storitve, ki jih na upravičenem območju poslovna enota prej ni proizvajala oziroma izvajala; ali </w:t>
      </w:r>
    </w:p>
    <w:p w14:paraId="7617590D" w14:textId="029F702C" w:rsidR="00E4551C" w:rsidRDefault="00DC712C" w:rsidP="00052C54">
      <w:pPr>
        <w:pStyle w:val="Odstavekseznama"/>
        <w:numPr>
          <w:ilvl w:val="0"/>
          <w:numId w:val="5"/>
        </w:numPr>
        <w:jc w:val="both"/>
        <w:rPr>
          <w:rFonts w:ascii="Arial" w:eastAsia="Times New Roman" w:hAnsi="Arial" w:cs="Arial"/>
          <w:sz w:val="20"/>
          <w:szCs w:val="20"/>
          <w:lang w:eastAsia="sl-SI"/>
        </w:rPr>
      </w:pPr>
      <w:r w:rsidRPr="001E134E">
        <w:rPr>
          <w:rFonts w:ascii="Arial" w:eastAsia="Times New Roman" w:hAnsi="Arial" w:cs="Arial"/>
          <w:sz w:val="20"/>
          <w:szCs w:val="20"/>
          <w:lang w:eastAsia="sl-SI"/>
        </w:rPr>
        <w:t>bistveno spremembo proizvodnega ali storitvenega procesa v obstoječi poslovni enoti.</w:t>
      </w:r>
    </w:p>
    <w:p w14:paraId="399F0B32" w14:textId="77777777" w:rsidR="00E4551C" w:rsidRDefault="00E4551C" w:rsidP="00E4551C">
      <w:pPr>
        <w:ind w:left="720"/>
        <w:jc w:val="both"/>
        <w:rPr>
          <w:rFonts w:ascii="Arial" w:eastAsia="Times New Roman" w:hAnsi="Arial" w:cs="Arial"/>
          <w:sz w:val="20"/>
          <w:szCs w:val="20"/>
          <w:lang w:eastAsia="sl-SI"/>
        </w:rPr>
      </w:pPr>
    </w:p>
    <w:p w14:paraId="5A6F5554" w14:textId="7AFCB572" w:rsidR="00E4551C" w:rsidRDefault="00E4551C" w:rsidP="00052C54">
      <w:pPr>
        <w:pStyle w:val="Odstavekseznama"/>
        <w:numPr>
          <w:ilvl w:val="0"/>
          <w:numId w:val="3"/>
        </w:numPr>
        <w:jc w:val="both"/>
        <w:rPr>
          <w:rFonts w:ascii="Arial" w:hAnsi="Arial" w:cs="Arial"/>
          <w:b/>
          <w:sz w:val="20"/>
          <w:szCs w:val="20"/>
        </w:rPr>
      </w:pPr>
      <w:r w:rsidRPr="00E4551C">
        <w:rPr>
          <w:rFonts w:ascii="Arial" w:hAnsi="Arial" w:cs="Arial"/>
          <w:b/>
          <w:sz w:val="20"/>
          <w:szCs w:val="20"/>
        </w:rPr>
        <w:t xml:space="preserve">Pogoji za </w:t>
      </w:r>
      <w:r>
        <w:rPr>
          <w:rFonts w:ascii="Arial" w:hAnsi="Arial" w:cs="Arial"/>
          <w:b/>
          <w:sz w:val="20"/>
          <w:szCs w:val="20"/>
        </w:rPr>
        <w:t>kandidiranje</w:t>
      </w:r>
    </w:p>
    <w:p w14:paraId="2BC99B1B" w14:textId="77777777" w:rsidR="00E4551C" w:rsidRPr="00E4551C" w:rsidRDefault="00E4551C" w:rsidP="00E4551C">
      <w:pPr>
        <w:jc w:val="both"/>
        <w:rPr>
          <w:rFonts w:ascii="Arial" w:hAnsi="Arial" w:cs="Arial"/>
          <w:b/>
          <w:sz w:val="20"/>
          <w:szCs w:val="20"/>
        </w:rPr>
      </w:pPr>
    </w:p>
    <w:p w14:paraId="595062D2" w14:textId="77777777" w:rsidR="00E4551C" w:rsidRPr="00E4551C" w:rsidRDefault="00E4551C" w:rsidP="00E4551C">
      <w:pPr>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 xml:space="preserve">Vloga prijavitelja mora izpolnjevati vse pogoje javnega razpisa. Izpolnjevanje pogojev mora izhajati iz vsebine celotne vloge. Če vloga ne bo izpolnjevala vseh pogojev, se zavrne. </w:t>
      </w:r>
    </w:p>
    <w:p w14:paraId="7BEC09DF" w14:textId="77777777" w:rsidR="00E4551C" w:rsidRPr="00E4551C" w:rsidRDefault="00E4551C" w:rsidP="00E4551C">
      <w:pPr>
        <w:jc w:val="both"/>
        <w:rPr>
          <w:rFonts w:ascii="Arial" w:eastAsia="Times New Roman" w:hAnsi="Arial" w:cs="Arial"/>
          <w:sz w:val="20"/>
          <w:szCs w:val="20"/>
          <w:lang w:eastAsia="sl-SI"/>
        </w:rPr>
      </w:pPr>
    </w:p>
    <w:p w14:paraId="2943AC52" w14:textId="77777777" w:rsidR="00E4551C" w:rsidRPr="00E4551C" w:rsidRDefault="00E4551C" w:rsidP="00E4551C">
      <w:pPr>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 xml:space="preserve">Glede izpolnjevanja razpisnih pogojev prijavitelj podpiše izjavo, s katero pod kazensko in materialno pravno odgovornostjo potrdi izpolnjevanje in sprejemanje razpisnih pogojev za kandidiranje na tem javnem razpisu. </w:t>
      </w:r>
    </w:p>
    <w:p w14:paraId="24368674" w14:textId="77777777" w:rsidR="00E4551C" w:rsidRPr="00E4551C" w:rsidRDefault="00E4551C" w:rsidP="00E4551C">
      <w:pPr>
        <w:jc w:val="both"/>
        <w:rPr>
          <w:rFonts w:ascii="Arial" w:eastAsia="Times New Roman" w:hAnsi="Arial" w:cs="Arial"/>
          <w:sz w:val="20"/>
          <w:szCs w:val="20"/>
          <w:lang w:eastAsia="sl-SI"/>
        </w:rPr>
      </w:pPr>
    </w:p>
    <w:p w14:paraId="5AD0E09D" w14:textId="77777777" w:rsidR="00E4551C" w:rsidRPr="00E4551C" w:rsidRDefault="00E4551C" w:rsidP="00E4551C">
      <w:pPr>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 xml:space="preserve">V primeru, da se neizpolnjevanje pogojev ugotovi po izdaji sklepa o dodelitvi sredstev, se pogodba o sofinanciranju ne bo podpisala, sklep o dodelitvi sredstev pa se odpravi oz. razveljavi. </w:t>
      </w:r>
    </w:p>
    <w:p w14:paraId="1A45C406" w14:textId="77777777" w:rsidR="00E4551C" w:rsidRPr="00E4551C" w:rsidRDefault="00E4551C" w:rsidP="00E4551C">
      <w:pPr>
        <w:jc w:val="both"/>
        <w:rPr>
          <w:rFonts w:ascii="Arial" w:eastAsia="Times New Roman" w:hAnsi="Arial" w:cs="Arial"/>
          <w:sz w:val="20"/>
          <w:szCs w:val="20"/>
          <w:lang w:eastAsia="sl-SI"/>
        </w:rPr>
      </w:pPr>
    </w:p>
    <w:p w14:paraId="16F0D788" w14:textId="54ABBC28" w:rsidR="00E4551C" w:rsidRDefault="00E4551C" w:rsidP="00E4551C">
      <w:pPr>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V primeru, da se neizpolnjevanje pogojev ugotovi po podpisu pogodbe o sofinanciranju, ministrstvo odstopi od pogodbe o sofinanciranju, pri čemer je upravičenec dolžan vrniti vsa že prejeta sredstva skupaj z zakonskimi zamudnimi obrestmi od dneva prejema sredstev na njegov transakcijski račun do dneva vračila sredstev v državni proračun Republike Slovenije.</w:t>
      </w:r>
    </w:p>
    <w:p w14:paraId="3089331B" w14:textId="77777777" w:rsidR="00E4551C" w:rsidRDefault="00E4551C" w:rsidP="00E4551C">
      <w:pPr>
        <w:jc w:val="both"/>
        <w:rPr>
          <w:rFonts w:ascii="Arial" w:eastAsia="Times New Roman" w:hAnsi="Arial" w:cs="Arial"/>
          <w:sz w:val="20"/>
          <w:szCs w:val="20"/>
          <w:lang w:eastAsia="sl-SI"/>
        </w:rPr>
      </w:pPr>
    </w:p>
    <w:p w14:paraId="1A7A5D37" w14:textId="77777777" w:rsidR="00E4551C" w:rsidRDefault="00E4551C" w:rsidP="00E4551C">
      <w:pPr>
        <w:jc w:val="both"/>
        <w:rPr>
          <w:rFonts w:ascii="Arial" w:eastAsia="Times New Roman" w:hAnsi="Arial" w:cs="Arial"/>
          <w:sz w:val="20"/>
          <w:szCs w:val="20"/>
          <w:lang w:eastAsia="sl-SI"/>
        </w:rPr>
      </w:pPr>
    </w:p>
    <w:p w14:paraId="7C296F2C" w14:textId="2CF79E9B" w:rsidR="00E4551C" w:rsidRPr="00E4551C" w:rsidRDefault="00E4551C" w:rsidP="00052C54">
      <w:pPr>
        <w:pStyle w:val="Odstavekseznama"/>
        <w:numPr>
          <w:ilvl w:val="1"/>
          <w:numId w:val="3"/>
        </w:numPr>
        <w:jc w:val="both"/>
        <w:rPr>
          <w:rFonts w:ascii="Arial" w:hAnsi="Arial" w:cs="Arial"/>
          <w:b/>
          <w:sz w:val="20"/>
          <w:szCs w:val="20"/>
        </w:rPr>
      </w:pPr>
      <w:r w:rsidRPr="00E4551C">
        <w:rPr>
          <w:rFonts w:ascii="Arial" w:hAnsi="Arial" w:cs="Arial"/>
          <w:b/>
          <w:sz w:val="20"/>
          <w:szCs w:val="20"/>
        </w:rPr>
        <w:t>Upravičeni prijavitelji:</w:t>
      </w:r>
    </w:p>
    <w:p w14:paraId="29896B48" w14:textId="77777777" w:rsidR="00E4551C" w:rsidRDefault="00E4551C" w:rsidP="00E4551C">
      <w:pPr>
        <w:jc w:val="both"/>
        <w:rPr>
          <w:rFonts w:ascii="Arial" w:eastAsia="Times New Roman" w:hAnsi="Arial" w:cs="Arial"/>
          <w:sz w:val="20"/>
          <w:szCs w:val="20"/>
          <w:lang w:eastAsia="sl-SI"/>
        </w:rPr>
      </w:pPr>
    </w:p>
    <w:p w14:paraId="5C9AEE42" w14:textId="4452CAAA" w:rsidR="00E4551C" w:rsidRPr="00E4551C" w:rsidRDefault="00E4551C" w:rsidP="00E4551C">
      <w:pPr>
        <w:jc w:val="both"/>
        <w:rPr>
          <w:rFonts w:ascii="Arial" w:eastAsia="Times New Roman" w:hAnsi="Arial" w:cs="Arial"/>
          <w:sz w:val="20"/>
          <w:szCs w:val="20"/>
          <w:lang w:eastAsia="sl-SI"/>
        </w:rPr>
      </w:pPr>
      <w:r>
        <w:rPr>
          <w:rFonts w:ascii="Arial" w:eastAsia="Times New Roman" w:hAnsi="Arial" w:cs="Arial"/>
          <w:sz w:val="20"/>
          <w:szCs w:val="20"/>
          <w:lang w:eastAsia="sl-SI"/>
        </w:rPr>
        <w:t>So</w:t>
      </w:r>
      <w:r w:rsidRPr="00E4551C">
        <w:rPr>
          <w:rFonts w:ascii="Arial" w:eastAsia="Times New Roman" w:hAnsi="Arial" w:cs="Arial"/>
          <w:sz w:val="20"/>
          <w:szCs w:val="20"/>
          <w:lang w:eastAsia="sl-SI"/>
        </w:rPr>
        <w:t xml:space="preserve"> vse pravne in fizične osebe:</w:t>
      </w:r>
    </w:p>
    <w:p w14:paraId="3EB33CCF" w14:textId="0C571CDC" w:rsidR="00E4551C" w:rsidRPr="00E4551C" w:rsidRDefault="00E4551C" w:rsidP="00052C54">
      <w:pPr>
        <w:pStyle w:val="Odstavekseznama"/>
        <w:numPr>
          <w:ilvl w:val="0"/>
          <w:numId w:val="7"/>
        </w:numPr>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ki se ukvarjajo z gospodarsko dejavnostjo in so na dan oddaje vloge na ta javni razpis vsaj 18 mesecev:</w:t>
      </w:r>
    </w:p>
    <w:p w14:paraId="7D309B13" w14:textId="53CB3829" w:rsidR="00E4551C" w:rsidRPr="00E4551C" w:rsidRDefault="00F26C48" w:rsidP="00AA0B41">
      <w:pPr>
        <w:pStyle w:val="Odstavekseznama"/>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00E4551C" w:rsidRPr="00E4551C">
        <w:rPr>
          <w:rFonts w:ascii="Arial" w:eastAsia="Times New Roman" w:hAnsi="Arial" w:cs="Arial"/>
          <w:sz w:val="20"/>
          <w:szCs w:val="20"/>
          <w:lang w:eastAsia="sl-SI"/>
        </w:rPr>
        <w:t>registrirane po Zakonu o gospodarskih družbah (Uradni list RS, št. 65/09 – uradno prečiščeno besedilo, 33/11, 91/11, 32/12, 57/12, 44/13 - odl. US, 82/13, 55/15, 15/17, 22/19 - ZPosS) in</w:t>
      </w:r>
    </w:p>
    <w:p w14:paraId="4CBA2BDA" w14:textId="010B7C45" w:rsidR="00E4551C" w:rsidRPr="00E4551C" w:rsidRDefault="00F26C48" w:rsidP="00AA0B41">
      <w:pPr>
        <w:pStyle w:val="Odstavekseznama"/>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00E4551C" w:rsidRPr="00E4551C">
        <w:rPr>
          <w:rFonts w:ascii="Arial" w:eastAsia="Times New Roman" w:hAnsi="Arial" w:cs="Arial"/>
          <w:sz w:val="20"/>
          <w:szCs w:val="20"/>
          <w:lang w:eastAsia="sl-SI"/>
        </w:rPr>
        <w:t>poslujejo oziroma ustvarjajo prihodke od prodaje;</w:t>
      </w:r>
    </w:p>
    <w:p w14:paraId="1D311F17" w14:textId="553B9D9A" w:rsidR="00E4551C" w:rsidRPr="00E4551C" w:rsidRDefault="00E4551C" w:rsidP="00052C54">
      <w:pPr>
        <w:pStyle w:val="Odstavekseznama"/>
        <w:numPr>
          <w:ilvl w:val="0"/>
          <w:numId w:val="7"/>
        </w:numPr>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ki imajo na dan oddaje vloge na upravičenem območju vsaj 18 mesecev registriran sedež, podružnico in/ali poslovno enoto;</w:t>
      </w:r>
    </w:p>
    <w:p w14:paraId="0082877B" w14:textId="6B1A0D30" w:rsidR="00E4551C" w:rsidRPr="00E4551C" w:rsidRDefault="00E4551C" w:rsidP="00052C54">
      <w:pPr>
        <w:pStyle w:val="Odstavekseznama"/>
        <w:numPr>
          <w:ilvl w:val="0"/>
          <w:numId w:val="7"/>
        </w:numPr>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ki na naslovu sedeža, podružnice ali poslovne enote na upravičenem območju dnevno prevzemajo pošto in nimajo urejene preusmeritve pošte na drug naslov pri Pošti Slovenije;</w:t>
      </w:r>
    </w:p>
    <w:p w14:paraId="2A943028" w14:textId="6178C805" w:rsidR="00E4551C" w:rsidRPr="00E4551C" w:rsidRDefault="00E4551C" w:rsidP="00052C54">
      <w:pPr>
        <w:pStyle w:val="Odstavekseznama"/>
        <w:numPr>
          <w:ilvl w:val="0"/>
          <w:numId w:val="7"/>
        </w:numPr>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ki bodo investicijo izvedli na upravičenem območju;</w:t>
      </w:r>
    </w:p>
    <w:p w14:paraId="12084A66" w14:textId="719E6312" w:rsidR="00E4551C" w:rsidRPr="00E4551C" w:rsidRDefault="00E4551C" w:rsidP="00052C54">
      <w:pPr>
        <w:pStyle w:val="Odstavekseznama"/>
        <w:numPr>
          <w:ilvl w:val="0"/>
          <w:numId w:val="7"/>
        </w:numPr>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ki na dan objave razpisa niso v postopku prisilne poravnave, stečajnem postopku, postopku likvidacije ali prisilnega prenehanja, z njegovimi posli iz drugih razlogov ne upravlja sodišče, niso opustili poslovne dejavnosti in niso bili v stanju insolventnosti, v skladu z določbami Zakona o finančnem poslovanju, postopkih zaradi insolventnosti in prisilnem prenehanju (Uradni list RS, št. 13/14 - uradno prečiščeno besedilo in 10/15 - popr., 27/16, 31/16-odl. US, 63/16 – ZD-C, 54/18 – odl. US in 69/19 – odl. US). Pogoj velja tako za prijavitelje, kot za njegove večinske lastnike. Če se omenjeni postopki pričnejo v postopku ocenjevanja vloge, se vloga zavrže.</w:t>
      </w:r>
    </w:p>
    <w:p w14:paraId="631ADE31" w14:textId="644BA206" w:rsidR="00E4551C" w:rsidRPr="00E4551C" w:rsidRDefault="00E4551C" w:rsidP="00052C54">
      <w:pPr>
        <w:pStyle w:val="Odstavekseznama"/>
        <w:numPr>
          <w:ilvl w:val="0"/>
          <w:numId w:val="7"/>
        </w:numPr>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ne pridobivajo državne pomoči za gospodarske družbe v težavah (Zakon o pomoči za reševanje in prestrukturiranje gospodarskih družb in zadrug v težavah (Uradni list RS, št. 5/17)) ter 18. točki 2. člena Uredbe 651/2014/EU;</w:t>
      </w:r>
    </w:p>
    <w:p w14:paraId="3B664F8D" w14:textId="3FFB6CAC" w:rsidR="00717144" w:rsidRDefault="00E4551C" w:rsidP="00052C54">
      <w:pPr>
        <w:pStyle w:val="Odstavekseznama"/>
        <w:numPr>
          <w:ilvl w:val="0"/>
          <w:numId w:val="7"/>
        </w:numPr>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nimajo neporavnanih vseh zapadlih obveznosti do ministrstva in izvajalskih institucij ministrstva (Slovenski podjetniški sklad, Javna agencija Republike Slovenije za spodbujanje podjetništva, internacionalizacije, tujih investicij in tehnologije, Slovenski regionalno razvojni sklad)  (v višini 50 EUR ali več na dan oddaje vloge) iz naslova pogodb o sofinanciranju iz javnih sredstev, pri čemer ni pogoj, da bi bile le-te že ugotovljene s pravnomočnim izvršilnim naslovom</w:t>
      </w:r>
      <w:r w:rsidR="00B56A26">
        <w:rPr>
          <w:rFonts w:ascii="Arial" w:eastAsia="Times New Roman" w:hAnsi="Arial" w:cs="Arial"/>
          <w:sz w:val="20"/>
          <w:szCs w:val="20"/>
          <w:lang w:eastAsia="sl-SI"/>
        </w:rPr>
        <w:t>;</w:t>
      </w:r>
    </w:p>
    <w:p w14:paraId="18CAE9AA" w14:textId="110123AF" w:rsidR="00E4551C" w:rsidRPr="00E4551C" w:rsidRDefault="00B56A26" w:rsidP="00052C54">
      <w:pPr>
        <w:pStyle w:val="Odstavekseznama"/>
        <w:numPr>
          <w:ilvl w:val="0"/>
          <w:numId w:val="7"/>
        </w:numPr>
        <w:jc w:val="both"/>
        <w:rPr>
          <w:rFonts w:ascii="Arial" w:eastAsia="Times New Roman" w:hAnsi="Arial" w:cs="Arial"/>
          <w:sz w:val="20"/>
          <w:szCs w:val="20"/>
          <w:lang w:eastAsia="sl-SI"/>
        </w:rPr>
      </w:pPr>
      <w:r>
        <w:rPr>
          <w:rFonts w:ascii="Arial" w:eastAsia="Times New Roman" w:hAnsi="Arial" w:cs="Arial"/>
          <w:sz w:val="20"/>
          <w:szCs w:val="20"/>
          <w:lang w:eastAsia="sl-SI"/>
        </w:rPr>
        <w:lastRenderedPageBreak/>
        <w:t>d</w:t>
      </w:r>
      <w:r w:rsidR="00E4551C" w:rsidRPr="00E4551C">
        <w:rPr>
          <w:rFonts w:ascii="Arial" w:eastAsia="Times New Roman" w:hAnsi="Arial" w:cs="Arial"/>
          <w:sz w:val="20"/>
          <w:szCs w:val="20"/>
          <w:lang w:eastAsia="sl-SI"/>
        </w:rPr>
        <w:t>o sredstev niso upravičeni tisti prijavitelji, ki so že (bili) prejemniki sredstev, vendar investicije, ki je predmet sofinanciranja z nepovratnimi sredstvi niso zaključili in/ali niso zaposlili vseh delavcev v skladu s pogodbo, delovna mesta, ki so bila ustvarjena, niso bila ves čas zasedena oziroma iz pogodb ni razvidno, da bodo zasedena vsaj še tri oziroma pet let po zaključku projekta, ali pa se investicija ne izvaja v skladu s pogodbo</w:t>
      </w:r>
      <w:r w:rsidR="006048FD">
        <w:rPr>
          <w:rFonts w:ascii="Arial" w:eastAsia="Times New Roman" w:hAnsi="Arial" w:cs="Arial"/>
          <w:sz w:val="20"/>
          <w:szCs w:val="20"/>
          <w:lang w:eastAsia="sl-SI"/>
        </w:rPr>
        <w:t>;</w:t>
      </w:r>
    </w:p>
    <w:p w14:paraId="3B72D11C" w14:textId="0CAF1D50" w:rsidR="00E4551C" w:rsidRPr="00E4551C" w:rsidRDefault="006048FD" w:rsidP="00052C54">
      <w:pPr>
        <w:pStyle w:val="Odstavekseznama"/>
        <w:numPr>
          <w:ilvl w:val="0"/>
          <w:numId w:val="7"/>
        </w:numPr>
        <w:jc w:val="both"/>
        <w:rPr>
          <w:rFonts w:ascii="Arial" w:eastAsia="Times New Roman" w:hAnsi="Arial" w:cs="Arial"/>
          <w:sz w:val="20"/>
          <w:szCs w:val="20"/>
          <w:lang w:eastAsia="sl-SI"/>
        </w:rPr>
      </w:pPr>
      <w:r>
        <w:rPr>
          <w:rFonts w:ascii="Arial" w:eastAsia="Times New Roman" w:hAnsi="Arial" w:cs="Arial"/>
          <w:sz w:val="20"/>
          <w:szCs w:val="20"/>
          <w:lang w:eastAsia="sl-SI"/>
        </w:rPr>
        <w:t>m</w:t>
      </w:r>
      <w:r w:rsidR="00E4551C" w:rsidRPr="00E4551C">
        <w:rPr>
          <w:rFonts w:ascii="Arial" w:eastAsia="Times New Roman" w:hAnsi="Arial" w:cs="Arial"/>
          <w:sz w:val="20"/>
          <w:szCs w:val="20"/>
          <w:lang w:eastAsia="sl-SI"/>
        </w:rPr>
        <w:t>ed prijaviteljem in ministrstvom oz. izvajalskimi institucijami ministrstva (Slovenski podjetniški sklad, Javna agencija Republike Slovenije za spodbujanje podjetništva, internacionalizacije, tujih investicij in tehnologije, Slovenski regionalni razvojni sklad) niso bile pri že sklenjenih pogodbah o sofinanciranju ugotovljene hujše nepravilnosti pri porabi javnih sredstev in izpolnjevanju ključnih pogodbenih obveznosti, zaradi česar je ministrstvo oz. izvajalska institucija odstopila od pogodbe o sofinanciranju, od odstopa od pogodbe pa še ni preteklo 5 let</w:t>
      </w:r>
      <w:r>
        <w:rPr>
          <w:rFonts w:ascii="Arial" w:eastAsia="Times New Roman" w:hAnsi="Arial" w:cs="Arial"/>
          <w:sz w:val="20"/>
          <w:szCs w:val="20"/>
          <w:lang w:eastAsia="sl-SI"/>
        </w:rPr>
        <w:t>;</w:t>
      </w:r>
    </w:p>
    <w:p w14:paraId="3ECCFB69" w14:textId="07AF72AC" w:rsidR="00E4551C" w:rsidRPr="00E4551C" w:rsidRDefault="00E4551C" w:rsidP="00052C54">
      <w:pPr>
        <w:pStyle w:val="Odstavekseznama"/>
        <w:numPr>
          <w:ilvl w:val="0"/>
          <w:numId w:val="7"/>
        </w:numPr>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nima</w:t>
      </w:r>
      <w:r w:rsidR="006048FD">
        <w:rPr>
          <w:rFonts w:ascii="Arial" w:eastAsia="Times New Roman" w:hAnsi="Arial" w:cs="Arial"/>
          <w:sz w:val="20"/>
          <w:szCs w:val="20"/>
          <w:lang w:eastAsia="sl-SI"/>
        </w:rPr>
        <w:t>jo</w:t>
      </w:r>
      <w:r w:rsidRPr="00E4551C">
        <w:rPr>
          <w:rFonts w:ascii="Arial" w:eastAsia="Times New Roman" w:hAnsi="Arial" w:cs="Arial"/>
          <w:sz w:val="20"/>
          <w:szCs w:val="20"/>
          <w:lang w:eastAsia="sl-SI"/>
        </w:rPr>
        <w:t xml:space="preserve">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nima predloženih vseh obračunov davčnih odtegljajev za dohodke iz delovnega razmerja za obdobje zadnjega leta do dne oddaje vloge .</w:t>
      </w:r>
    </w:p>
    <w:p w14:paraId="58D5B59F" w14:textId="2F6EADE2" w:rsidR="00E4551C" w:rsidRPr="00E4551C" w:rsidRDefault="00E4551C" w:rsidP="00052C54">
      <w:pPr>
        <w:pStyle w:val="Odstavekseznama"/>
        <w:numPr>
          <w:ilvl w:val="0"/>
          <w:numId w:val="7"/>
        </w:numPr>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katerih dejavnosti niso izločene iz shem državnih pomoči;</w:t>
      </w:r>
    </w:p>
    <w:p w14:paraId="19A583BC" w14:textId="44119669" w:rsidR="00E4551C" w:rsidRPr="00E4551C" w:rsidRDefault="00E4551C" w:rsidP="00052C54">
      <w:pPr>
        <w:pStyle w:val="Odstavekseznama"/>
        <w:numPr>
          <w:ilvl w:val="0"/>
          <w:numId w:val="7"/>
        </w:numPr>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da glede prijavitelja ali z njim povezanega podjetja v razmerju do MGRT ni podana prepoved poslovanja v obsegu, kot izhaja iz 35. člena Zakona o integriteti in preprečevanju korupcije (Uradni list RS, št. 96/11, – uradno prečiščeno besedilo);</w:t>
      </w:r>
    </w:p>
    <w:p w14:paraId="7DBB7725" w14:textId="70CEF784" w:rsidR="00E4551C" w:rsidRPr="00E4551C" w:rsidRDefault="00E4551C" w:rsidP="00052C54">
      <w:pPr>
        <w:pStyle w:val="Odstavekseznama"/>
        <w:numPr>
          <w:ilvl w:val="0"/>
          <w:numId w:val="7"/>
        </w:numPr>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so dejanski lastnik/i družbe v skladu z 19. členom Zakona o preprečevanju pranja denarja in financiranja terorizma (Uradni list RS, št. 68/16) ni/niso vpleten/i v postopke pranja denarja in financiranja terorizma ter so njihovi dejanski lastniki vpisani v Register dejanskih lastnikov pri AJPES</w:t>
      </w:r>
      <w:r w:rsidR="006048FD">
        <w:rPr>
          <w:rFonts w:ascii="Arial" w:eastAsia="Times New Roman" w:hAnsi="Arial" w:cs="Arial"/>
          <w:sz w:val="20"/>
          <w:szCs w:val="20"/>
          <w:lang w:eastAsia="sl-SI"/>
        </w:rPr>
        <w:t>;</w:t>
      </w:r>
    </w:p>
    <w:p w14:paraId="1BD6BAF5" w14:textId="74E28432" w:rsidR="00E4551C" w:rsidRPr="00E4551C" w:rsidRDefault="006048FD" w:rsidP="00052C54">
      <w:pPr>
        <w:pStyle w:val="Odstavekseznama"/>
        <w:numPr>
          <w:ilvl w:val="0"/>
          <w:numId w:val="7"/>
        </w:numPr>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ki </w:t>
      </w:r>
      <w:r w:rsidR="00E4551C" w:rsidRPr="00E4551C">
        <w:rPr>
          <w:rFonts w:ascii="Arial" w:eastAsia="Times New Roman" w:hAnsi="Arial" w:cs="Arial"/>
          <w:sz w:val="20"/>
          <w:szCs w:val="20"/>
          <w:lang w:eastAsia="sl-SI"/>
        </w:rPr>
        <w:t>za iste že povrnjene  upravičene stroške in aktivnosti, ki so predmet sofinanciranja v tem razpisu, ni in ne bo pridobil sredstev iz drugih javnih virov (sredstev evropskega, državnega ali lokalnega proračuna) (prepoved dvojnega sofinanciranja)</w:t>
      </w:r>
      <w:r>
        <w:rPr>
          <w:rFonts w:ascii="Arial" w:eastAsia="Times New Roman" w:hAnsi="Arial" w:cs="Arial"/>
          <w:sz w:val="20"/>
          <w:szCs w:val="20"/>
          <w:lang w:eastAsia="sl-SI"/>
        </w:rPr>
        <w:t>;</w:t>
      </w:r>
    </w:p>
    <w:p w14:paraId="17CF0DDE" w14:textId="7715EE58" w:rsidR="00E4551C" w:rsidRPr="00E4551C" w:rsidRDefault="006048FD" w:rsidP="00052C54">
      <w:pPr>
        <w:pStyle w:val="Odstavekseznama"/>
        <w:numPr>
          <w:ilvl w:val="0"/>
          <w:numId w:val="7"/>
        </w:numPr>
        <w:jc w:val="both"/>
        <w:rPr>
          <w:rFonts w:ascii="Arial" w:eastAsia="Times New Roman" w:hAnsi="Arial" w:cs="Arial"/>
          <w:sz w:val="20"/>
          <w:szCs w:val="20"/>
          <w:lang w:eastAsia="sl-SI"/>
        </w:rPr>
      </w:pPr>
      <w:r>
        <w:rPr>
          <w:rFonts w:ascii="Arial" w:eastAsia="Times New Roman" w:hAnsi="Arial" w:cs="Arial"/>
          <w:sz w:val="20"/>
          <w:szCs w:val="20"/>
          <w:lang w:eastAsia="sl-SI"/>
        </w:rPr>
        <w:t>ki s</w:t>
      </w:r>
      <w:r w:rsidR="00E4551C" w:rsidRPr="00E4551C">
        <w:rPr>
          <w:rFonts w:ascii="Arial" w:eastAsia="Times New Roman" w:hAnsi="Arial" w:cs="Arial"/>
          <w:sz w:val="20"/>
          <w:szCs w:val="20"/>
          <w:lang w:eastAsia="sl-SI"/>
        </w:rPr>
        <w:t>e je seznanil in se strinja z vsemi pogoji, ki so navedeni v tem javnem razpisu in razpisni dokumentaciji</w:t>
      </w:r>
      <w:r w:rsidR="003118C0">
        <w:rPr>
          <w:rFonts w:ascii="Arial" w:eastAsia="Times New Roman" w:hAnsi="Arial" w:cs="Arial"/>
          <w:sz w:val="20"/>
          <w:szCs w:val="20"/>
          <w:lang w:eastAsia="sl-SI"/>
        </w:rPr>
        <w:t>;</w:t>
      </w:r>
    </w:p>
    <w:p w14:paraId="7D53AE59" w14:textId="188264DF" w:rsidR="00E4551C" w:rsidRPr="00E4551C" w:rsidRDefault="003118C0" w:rsidP="00052C54">
      <w:pPr>
        <w:pStyle w:val="Odstavekseznama"/>
        <w:numPr>
          <w:ilvl w:val="0"/>
          <w:numId w:val="7"/>
        </w:numPr>
        <w:jc w:val="both"/>
        <w:rPr>
          <w:rFonts w:ascii="Arial" w:eastAsia="Times New Roman" w:hAnsi="Arial" w:cs="Arial"/>
          <w:sz w:val="20"/>
          <w:szCs w:val="20"/>
          <w:lang w:eastAsia="sl-SI"/>
        </w:rPr>
      </w:pPr>
      <w:r>
        <w:rPr>
          <w:rFonts w:ascii="Arial" w:eastAsia="Times New Roman" w:hAnsi="Arial" w:cs="Arial"/>
          <w:sz w:val="20"/>
          <w:szCs w:val="20"/>
          <w:lang w:eastAsia="sl-SI"/>
        </w:rPr>
        <w:t>ki poda izjavo</w:t>
      </w:r>
      <w:r w:rsidR="00E4551C" w:rsidRPr="00E4551C">
        <w:rPr>
          <w:rFonts w:ascii="Arial" w:eastAsia="Times New Roman" w:hAnsi="Arial" w:cs="Arial"/>
          <w:sz w:val="20"/>
          <w:szCs w:val="20"/>
          <w:lang w:eastAsia="sl-SI"/>
        </w:rPr>
        <w:t>, da vse kopije, ki so priložene k vlogi, ustrezajo originalom</w:t>
      </w:r>
      <w:r>
        <w:rPr>
          <w:rFonts w:ascii="Arial" w:eastAsia="Times New Roman" w:hAnsi="Arial" w:cs="Arial"/>
          <w:sz w:val="20"/>
          <w:szCs w:val="20"/>
          <w:lang w:eastAsia="sl-SI"/>
        </w:rPr>
        <w:t>;</w:t>
      </w:r>
    </w:p>
    <w:p w14:paraId="0E548F16" w14:textId="5D647A34" w:rsidR="00E4551C" w:rsidRPr="00E4551C" w:rsidRDefault="003118C0" w:rsidP="00052C54">
      <w:pPr>
        <w:pStyle w:val="Odstavekseznama"/>
        <w:numPr>
          <w:ilvl w:val="0"/>
          <w:numId w:val="7"/>
        </w:numPr>
        <w:jc w:val="both"/>
        <w:rPr>
          <w:rFonts w:ascii="Arial" w:eastAsia="Times New Roman" w:hAnsi="Arial" w:cs="Arial"/>
          <w:sz w:val="20"/>
          <w:szCs w:val="20"/>
          <w:lang w:eastAsia="sl-SI"/>
        </w:rPr>
      </w:pPr>
      <w:r>
        <w:rPr>
          <w:rFonts w:ascii="Arial" w:eastAsia="Times New Roman" w:hAnsi="Arial" w:cs="Arial"/>
          <w:sz w:val="20"/>
          <w:szCs w:val="20"/>
          <w:lang w:eastAsia="sl-SI"/>
        </w:rPr>
        <w:t>ki poda izjavo</w:t>
      </w:r>
      <w:r w:rsidR="00E4551C" w:rsidRPr="00E4551C">
        <w:rPr>
          <w:rFonts w:ascii="Arial" w:eastAsia="Times New Roman" w:hAnsi="Arial" w:cs="Arial"/>
          <w:sz w:val="20"/>
          <w:szCs w:val="20"/>
          <w:lang w:eastAsia="sl-SI"/>
        </w:rPr>
        <w:t xml:space="preserve">, da so vse navedbe, ki so podane v vlogi, resnične in ustrezajo dejanskemu stanju. </w:t>
      </w:r>
    </w:p>
    <w:p w14:paraId="5D01F11E" w14:textId="77777777" w:rsidR="00E4551C" w:rsidRPr="00E4551C" w:rsidRDefault="00E4551C" w:rsidP="00E4551C">
      <w:pPr>
        <w:jc w:val="both"/>
        <w:rPr>
          <w:rFonts w:ascii="Arial" w:eastAsia="Times New Roman" w:hAnsi="Arial" w:cs="Arial"/>
          <w:sz w:val="20"/>
          <w:szCs w:val="20"/>
          <w:lang w:eastAsia="sl-SI"/>
        </w:rPr>
      </w:pPr>
    </w:p>
    <w:p w14:paraId="2E8BF998" w14:textId="3A3CB8C1" w:rsidR="00E4551C" w:rsidRDefault="00E4551C" w:rsidP="00E4551C">
      <w:pPr>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Ne glede na določila</w:t>
      </w:r>
      <w:r w:rsidR="003118C0">
        <w:rPr>
          <w:rFonts w:ascii="Arial" w:eastAsia="Times New Roman" w:hAnsi="Arial" w:cs="Arial"/>
          <w:sz w:val="20"/>
          <w:szCs w:val="20"/>
          <w:lang w:eastAsia="sl-SI"/>
        </w:rPr>
        <w:t xml:space="preserve"> iz prejšnjega odstavka</w:t>
      </w:r>
      <w:r w:rsidRPr="00E4551C">
        <w:rPr>
          <w:rFonts w:ascii="Arial" w:eastAsia="Times New Roman" w:hAnsi="Arial" w:cs="Arial"/>
          <w:sz w:val="20"/>
          <w:szCs w:val="20"/>
          <w:lang w:eastAsia="sl-SI"/>
        </w:rPr>
        <w:t xml:space="preserve">, do nepovratnih sredstev niso upravičeni prijavitelji, ki poslujejo ali imajo registrirano dejavnost za področja, oziroma investicija, ki jo želijo izvesti sodi v sektor: </w:t>
      </w:r>
    </w:p>
    <w:p w14:paraId="17E563E7" w14:textId="77777777" w:rsidR="00E4551C" w:rsidRPr="00E4551C" w:rsidRDefault="00E4551C" w:rsidP="00E4551C">
      <w:pPr>
        <w:jc w:val="both"/>
        <w:rPr>
          <w:rFonts w:ascii="Arial" w:eastAsia="Times New Roman" w:hAnsi="Arial" w:cs="Arial"/>
          <w:sz w:val="20"/>
          <w:szCs w:val="20"/>
          <w:lang w:eastAsia="sl-SI"/>
        </w:rPr>
      </w:pPr>
    </w:p>
    <w:p w14:paraId="4AF3130F" w14:textId="77777777" w:rsidR="00E4551C" w:rsidRPr="00E4551C" w:rsidRDefault="00E4551C" w:rsidP="00E4551C">
      <w:pPr>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a)</w:t>
      </w:r>
      <w:r w:rsidRPr="00E4551C">
        <w:rPr>
          <w:rFonts w:ascii="Arial" w:eastAsia="Times New Roman" w:hAnsi="Arial" w:cs="Arial"/>
          <w:sz w:val="20"/>
          <w:szCs w:val="20"/>
          <w:lang w:eastAsia="sl-SI"/>
        </w:rPr>
        <w:tab/>
        <w:t>ribištva in gojenja vodnih organizmov;</w:t>
      </w:r>
    </w:p>
    <w:p w14:paraId="6A2F144B" w14:textId="77777777" w:rsidR="00E4551C" w:rsidRPr="00E4551C" w:rsidRDefault="00E4551C" w:rsidP="00E4551C">
      <w:pPr>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b)</w:t>
      </w:r>
      <w:r w:rsidRPr="00E4551C">
        <w:rPr>
          <w:rFonts w:ascii="Arial" w:eastAsia="Times New Roman" w:hAnsi="Arial" w:cs="Arial"/>
          <w:sz w:val="20"/>
          <w:szCs w:val="20"/>
          <w:lang w:eastAsia="sl-SI"/>
        </w:rPr>
        <w:tab/>
        <w:t>ladjedelništva;</w:t>
      </w:r>
    </w:p>
    <w:p w14:paraId="2B2A6607" w14:textId="77777777" w:rsidR="00E4551C" w:rsidRPr="00E4551C" w:rsidRDefault="00E4551C" w:rsidP="00E4551C">
      <w:pPr>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c)</w:t>
      </w:r>
      <w:r w:rsidRPr="00E4551C">
        <w:rPr>
          <w:rFonts w:ascii="Arial" w:eastAsia="Times New Roman" w:hAnsi="Arial" w:cs="Arial"/>
          <w:sz w:val="20"/>
          <w:szCs w:val="20"/>
          <w:lang w:eastAsia="sl-SI"/>
        </w:rPr>
        <w:tab/>
        <w:t>proizvodnje in distribucije energije ter energetske infrastrukture;</w:t>
      </w:r>
    </w:p>
    <w:p w14:paraId="1498D9C9" w14:textId="77777777" w:rsidR="00E4551C" w:rsidRPr="00E4551C" w:rsidRDefault="00E4551C" w:rsidP="00E4551C">
      <w:pPr>
        <w:ind w:left="709" w:hanging="709"/>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d)</w:t>
      </w:r>
      <w:r w:rsidRPr="00E4551C">
        <w:rPr>
          <w:rFonts w:ascii="Arial" w:eastAsia="Times New Roman" w:hAnsi="Arial" w:cs="Arial"/>
          <w:sz w:val="20"/>
          <w:szCs w:val="20"/>
          <w:lang w:eastAsia="sl-SI"/>
        </w:rPr>
        <w:tab/>
        <w:t>premogovništva po opredelitvi v Sklepu Sveta št. 2010/787/EU z dne 10. decembra 2010 o državnih pomočeh za lažje zaprtje nekonkurenčnih premogovnikov (UL L št. 336 z dne 21. 12. 2010, str. 24),</w:t>
      </w:r>
    </w:p>
    <w:p w14:paraId="46E7B32F" w14:textId="77777777" w:rsidR="00E4551C" w:rsidRPr="00E4551C" w:rsidRDefault="00E4551C" w:rsidP="00E4551C">
      <w:pPr>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e)</w:t>
      </w:r>
      <w:r w:rsidRPr="00E4551C">
        <w:rPr>
          <w:rFonts w:ascii="Arial" w:eastAsia="Times New Roman" w:hAnsi="Arial" w:cs="Arial"/>
          <w:sz w:val="20"/>
          <w:szCs w:val="20"/>
          <w:lang w:eastAsia="sl-SI"/>
        </w:rPr>
        <w:tab/>
        <w:t>primarne kmetijske proizvodnje, opredeljeni v prilogi I Pogodbe o Evropski uniji;</w:t>
      </w:r>
    </w:p>
    <w:p w14:paraId="41D1F0A2" w14:textId="77777777" w:rsidR="00E4551C" w:rsidRPr="00E4551C" w:rsidRDefault="00E4551C" w:rsidP="00E4551C">
      <w:pPr>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f)</w:t>
      </w:r>
      <w:r w:rsidRPr="00E4551C">
        <w:rPr>
          <w:rFonts w:ascii="Arial" w:eastAsia="Times New Roman" w:hAnsi="Arial" w:cs="Arial"/>
          <w:sz w:val="20"/>
          <w:szCs w:val="20"/>
          <w:lang w:eastAsia="sl-SI"/>
        </w:rPr>
        <w:tab/>
        <w:t>predelave in trženja kmetijskih proizvodov, kadar je:</w:t>
      </w:r>
    </w:p>
    <w:p w14:paraId="2E095989" w14:textId="77777777" w:rsidR="00E4551C" w:rsidRPr="00E4551C" w:rsidRDefault="00E4551C" w:rsidP="00E4551C">
      <w:pPr>
        <w:ind w:left="993" w:hanging="284"/>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w:t>
      </w:r>
      <w:r w:rsidRPr="00E4551C">
        <w:rPr>
          <w:rFonts w:ascii="Arial" w:eastAsia="Times New Roman" w:hAnsi="Arial" w:cs="Arial"/>
          <w:sz w:val="20"/>
          <w:szCs w:val="20"/>
          <w:lang w:eastAsia="sl-SI"/>
        </w:rPr>
        <w:tab/>
        <w:t>znesek pomoči določen na podlagi cene ali količine kmetijskih proizvodov, ki so ali kupljeni pri primarnih proizvajalcih ali jih je na trg dalo zadevno podjetje, ali</w:t>
      </w:r>
    </w:p>
    <w:p w14:paraId="37BC98B7" w14:textId="77777777" w:rsidR="00E4551C" w:rsidRPr="00E4551C" w:rsidRDefault="00E4551C" w:rsidP="00E4551C">
      <w:pPr>
        <w:ind w:left="993" w:hanging="284"/>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w:t>
      </w:r>
      <w:r w:rsidRPr="00E4551C">
        <w:rPr>
          <w:rFonts w:ascii="Arial" w:eastAsia="Times New Roman" w:hAnsi="Arial" w:cs="Arial"/>
          <w:sz w:val="20"/>
          <w:szCs w:val="20"/>
          <w:lang w:eastAsia="sl-SI"/>
        </w:rPr>
        <w:tab/>
        <w:t>pomoč pogojena s tem, da se delno ali v celoti prenese na primarne proizvajalce.</w:t>
      </w:r>
    </w:p>
    <w:p w14:paraId="593B63F2" w14:textId="77777777" w:rsidR="00E4551C" w:rsidRPr="00E4551C" w:rsidRDefault="00E4551C" w:rsidP="00E4551C">
      <w:pPr>
        <w:ind w:left="709" w:hanging="709"/>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g)</w:t>
      </w:r>
      <w:r w:rsidRPr="00E4551C">
        <w:rPr>
          <w:rFonts w:ascii="Arial" w:eastAsia="Times New Roman" w:hAnsi="Arial" w:cs="Arial"/>
          <w:sz w:val="20"/>
          <w:szCs w:val="20"/>
          <w:lang w:eastAsia="sl-SI"/>
        </w:rPr>
        <w:tab/>
        <w:t>jeklarstva in železarstva za gospodarske družbe, ki se ukvarjajo s proizvodnjo izdelkov, navedenih v 43. točki 2. člena Uredbe 651/2014/EU;</w:t>
      </w:r>
    </w:p>
    <w:p w14:paraId="56760EFC" w14:textId="77777777" w:rsidR="00E4551C" w:rsidRPr="00E4551C" w:rsidRDefault="00E4551C" w:rsidP="00E4551C">
      <w:pPr>
        <w:ind w:left="709" w:hanging="709"/>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h)</w:t>
      </w:r>
      <w:r w:rsidRPr="00E4551C">
        <w:rPr>
          <w:rFonts w:ascii="Arial" w:eastAsia="Times New Roman" w:hAnsi="Arial" w:cs="Arial"/>
          <w:sz w:val="20"/>
          <w:szCs w:val="20"/>
          <w:lang w:eastAsia="sl-SI"/>
        </w:rPr>
        <w:tab/>
        <w:t>industrije sintetičnih vlaken za gospodarske družbe, ki se ukvarjajo s proizvodnjo izdelkov, navedenih v 44. točki 2. člena Uredbe 651/2014/EU ter</w:t>
      </w:r>
    </w:p>
    <w:p w14:paraId="0A29ABBF" w14:textId="77777777" w:rsidR="00E4551C" w:rsidRPr="00E4551C" w:rsidRDefault="00E4551C" w:rsidP="00E4551C">
      <w:pPr>
        <w:ind w:left="709" w:hanging="709"/>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i)</w:t>
      </w:r>
      <w:r w:rsidRPr="00E4551C">
        <w:rPr>
          <w:rFonts w:ascii="Arial" w:eastAsia="Times New Roman" w:hAnsi="Arial" w:cs="Arial"/>
          <w:sz w:val="20"/>
          <w:szCs w:val="20"/>
          <w:lang w:eastAsia="sl-SI"/>
        </w:rPr>
        <w:tab/>
        <w:t>prometa in s tem povezane infrastrukture, navedene v 45. točki 2. člena Uredbe 651/2014/EU.</w:t>
      </w:r>
    </w:p>
    <w:p w14:paraId="7BAE7BD3" w14:textId="77777777" w:rsidR="00E4551C" w:rsidRPr="00E4551C" w:rsidRDefault="00E4551C" w:rsidP="00E4551C">
      <w:pPr>
        <w:ind w:left="709" w:hanging="709"/>
        <w:jc w:val="both"/>
        <w:rPr>
          <w:rFonts w:ascii="Arial" w:eastAsia="Times New Roman" w:hAnsi="Arial" w:cs="Arial"/>
          <w:sz w:val="20"/>
          <w:szCs w:val="20"/>
          <w:lang w:eastAsia="sl-SI"/>
        </w:rPr>
      </w:pPr>
    </w:p>
    <w:p w14:paraId="6FD14BC1" w14:textId="77777777" w:rsidR="00E4551C" w:rsidRPr="00E4551C" w:rsidRDefault="00E4551C" w:rsidP="00E4551C">
      <w:pPr>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Do nepovratnih sredstev niso upravičeni prijavitelji:</w:t>
      </w:r>
    </w:p>
    <w:p w14:paraId="4B541FED" w14:textId="173C95A4" w:rsidR="00E4551C" w:rsidRPr="00E4551C" w:rsidRDefault="00E4551C" w:rsidP="00052C54">
      <w:pPr>
        <w:pStyle w:val="Odstavekseznama"/>
        <w:numPr>
          <w:ilvl w:val="0"/>
          <w:numId w:val="8"/>
        </w:numPr>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kadar gre za dejavnosti, povezane z izvozom, ko je pomoč neposredno vezana na izvožene količine, vzpostavitev in delovanje distribucijskega omrežja ali na druge tekoče izdatke, povezane z izvozno dejavnostjo;</w:t>
      </w:r>
    </w:p>
    <w:p w14:paraId="7559A7D4" w14:textId="0A45765E" w:rsidR="00E4551C" w:rsidRPr="00E4551C" w:rsidRDefault="00E4551C" w:rsidP="00052C54">
      <w:pPr>
        <w:pStyle w:val="Odstavekseznama"/>
        <w:numPr>
          <w:ilvl w:val="0"/>
          <w:numId w:val="8"/>
        </w:numPr>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če je pomoč namenjena uporabi domačega blaga, kar bi dajalo prednost pred uporabo uvoženega blaga;</w:t>
      </w:r>
    </w:p>
    <w:p w14:paraId="0B885CF7" w14:textId="25DABA0F" w:rsidR="00E4551C" w:rsidRPr="00E4551C" w:rsidRDefault="00E4551C" w:rsidP="00052C54">
      <w:pPr>
        <w:pStyle w:val="Odstavekseznama"/>
        <w:numPr>
          <w:ilvl w:val="0"/>
          <w:numId w:val="8"/>
        </w:numPr>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lastRenderedPageBreak/>
        <w:t>ki so v postopku vračanja neupravičeno prejete državne pomoči, na podlagi odločbe Evropske komisije, ki je prejeto državno pomoč razglasila za nezakonito in nezdružljivo s skupnim trgom EU;</w:t>
      </w:r>
    </w:p>
    <w:p w14:paraId="09632768" w14:textId="532096FB" w:rsidR="00E4551C" w:rsidRPr="00E4551C" w:rsidRDefault="00E4551C" w:rsidP="00052C54">
      <w:pPr>
        <w:pStyle w:val="Odstavekseznama"/>
        <w:numPr>
          <w:ilvl w:val="0"/>
          <w:numId w:val="8"/>
        </w:numPr>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ki z osebnim delom samostojno opravljajo umetniško ali kakšno drugo kulturno dejavnost ali dejavnost na področju medijev in so skladno z zakonom vpisane v register samostojnih dejavnosti, če je tak register predpisan;</w:t>
      </w:r>
    </w:p>
    <w:p w14:paraId="3BEB72AF" w14:textId="244D0A9B" w:rsidR="00E4551C" w:rsidRPr="00E4551C" w:rsidRDefault="00E4551C" w:rsidP="00052C54">
      <w:pPr>
        <w:pStyle w:val="Odstavekseznama"/>
        <w:numPr>
          <w:ilvl w:val="0"/>
          <w:numId w:val="8"/>
        </w:numPr>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ki opravljajo samostojno dejavnost s področja zdravstva ali socialne varnosti: zdravstveno, klinično ali specialistično psihološko dejavnost, zasebno veterinarsko dejavnost ali drugo zasebno dejavnost s področja zdravstva, socialne varnosti ali farmacije, v skladu z zakonom;</w:t>
      </w:r>
    </w:p>
    <w:p w14:paraId="529B7C5D" w14:textId="3A9C939B" w:rsidR="00E4551C" w:rsidRPr="00E4551C" w:rsidRDefault="00E4551C" w:rsidP="00052C54">
      <w:pPr>
        <w:pStyle w:val="Odstavekseznama"/>
        <w:numPr>
          <w:ilvl w:val="0"/>
          <w:numId w:val="8"/>
        </w:numPr>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ki opravljajo duhovniško oziroma drugo versko službo;</w:t>
      </w:r>
    </w:p>
    <w:p w14:paraId="31FEDEFE" w14:textId="23D77D19" w:rsidR="00E4551C" w:rsidRPr="00E4551C" w:rsidRDefault="00E4551C" w:rsidP="00052C54">
      <w:pPr>
        <w:pStyle w:val="Odstavekseznama"/>
        <w:numPr>
          <w:ilvl w:val="0"/>
          <w:numId w:val="8"/>
        </w:numPr>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ki opravljajo odvetniško ali notarsko dejavnost v skladu z zakonom;</w:t>
      </w:r>
    </w:p>
    <w:p w14:paraId="19BD7CA2" w14:textId="1CE6EF1E" w:rsidR="00E4551C" w:rsidRPr="00E4551C" w:rsidRDefault="00E4551C" w:rsidP="00052C54">
      <w:pPr>
        <w:pStyle w:val="Odstavekseznama"/>
        <w:numPr>
          <w:ilvl w:val="0"/>
          <w:numId w:val="8"/>
        </w:numPr>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ki ustvarijo večino prihodkov s področja trgovine;</w:t>
      </w:r>
    </w:p>
    <w:p w14:paraId="15631BD6" w14:textId="62700CDD" w:rsidR="00E4551C" w:rsidRPr="00E4551C" w:rsidRDefault="00E4551C" w:rsidP="00052C54">
      <w:pPr>
        <w:pStyle w:val="Odstavekseznama"/>
        <w:numPr>
          <w:ilvl w:val="0"/>
          <w:numId w:val="8"/>
        </w:numPr>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ki so v javni lasti (za prijavitelja v javni lasti se štejete, če ima en ali več javnih organov neposredno ali posredno, skupaj ali posamezno v lasti 25 % ali več kot 25 % kapitala ali glasovalnih pravic);</w:t>
      </w:r>
    </w:p>
    <w:p w14:paraId="162F9113" w14:textId="7FAA789C" w:rsidR="00E4551C" w:rsidRPr="00E4551C" w:rsidRDefault="00E4551C" w:rsidP="00052C54">
      <w:pPr>
        <w:pStyle w:val="Odstavekseznama"/>
        <w:numPr>
          <w:ilvl w:val="0"/>
          <w:numId w:val="8"/>
        </w:numPr>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katerih večinski lastnik ali lastnik s prevladujočim vplivom, poslovodna oseba ali oseba s posebnimi pooblastili je bila, v obdobju zadnjih 7 let, zaposlena ali je imela v lasti podjetje katerega obveznosti do poslovnih bank so bile prenesene na Družbo za upravljanje terjatev bank d.d.;</w:t>
      </w:r>
    </w:p>
    <w:p w14:paraId="39DD3F73" w14:textId="49E20251" w:rsidR="00E4551C" w:rsidRPr="00E4551C" w:rsidRDefault="00E4551C" w:rsidP="00052C54">
      <w:pPr>
        <w:pStyle w:val="Odstavekseznama"/>
        <w:numPr>
          <w:ilvl w:val="0"/>
          <w:numId w:val="8"/>
        </w:numPr>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ki so samostojni podjetniki, ki opravljalo le dopolnilno dejavnost (tudi fizične osebe, ki opravljajo dopolnilno dejavnost);</w:t>
      </w:r>
    </w:p>
    <w:p w14:paraId="77D7E56F" w14:textId="7E7FAAD3" w:rsidR="00E4551C" w:rsidRPr="00E4551C" w:rsidRDefault="00E4551C" w:rsidP="00052C54">
      <w:pPr>
        <w:pStyle w:val="Odstavekseznama"/>
        <w:numPr>
          <w:ilvl w:val="0"/>
          <w:numId w:val="8"/>
        </w:numPr>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gospodarske družbe, katerih lastnik (ne glede na % lastništva) oziroma zakoniti zastopnik ali pooblaščenec, vključno s sorodniki v ravni črti do kateregakoli kolena ali v stranski črti do tretjega kolena, pripravljal oziroma sodeloval pri pripravi ali spremembi Programa spodbujanja konkurenčnosti in ukrepov razvojne podpore na upravičenem območju;</w:t>
      </w:r>
    </w:p>
    <w:p w14:paraId="3089B82E" w14:textId="02C952D9" w:rsidR="00E4551C" w:rsidRPr="00E4551C" w:rsidRDefault="00E4551C" w:rsidP="00052C54">
      <w:pPr>
        <w:pStyle w:val="Odstavekseznama"/>
        <w:numPr>
          <w:ilvl w:val="0"/>
          <w:numId w:val="8"/>
        </w:numPr>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gospodarske družbe, katerih lastnik ali odgovorna oseba je bila lastnica (25 ali več % delež) ali odgovorna oseba podjetja, ki je prejela javna ali evropska sredstva in ni izpolnilo vseh obveznosti po pogodbi, na osnovi katere so bila javna ali evropska sredstva dodeljena;</w:t>
      </w:r>
    </w:p>
    <w:p w14:paraId="4B234F02" w14:textId="6789B8F5" w:rsidR="00E4551C" w:rsidRPr="00E4551C" w:rsidRDefault="00E4551C" w:rsidP="00052C54">
      <w:pPr>
        <w:pStyle w:val="Odstavekseznama"/>
        <w:numPr>
          <w:ilvl w:val="0"/>
          <w:numId w:val="8"/>
        </w:numPr>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ki jim je bila v zadnjih petih letih pravnomočno izročena globa za prekršek iz pete alineje prvega odstavka 23. Člena Zakona o preprečevanju dela in zaposlovanja na črno (Uradni list RS, št. 32/14 in 47/15 – ZZSDT) zaradi nezakonite zaposlitve državljana tretje države;</w:t>
      </w:r>
    </w:p>
    <w:p w14:paraId="249ADFB6" w14:textId="77777777" w:rsidR="00E4551C" w:rsidRPr="00E4551C" w:rsidRDefault="00E4551C" w:rsidP="00E4551C">
      <w:pPr>
        <w:jc w:val="both"/>
        <w:rPr>
          <w:rFonts w:ascii="Arial" w:eastAsia="Times New Roman" w:hAnsi="Arial" w:cs="Arial"/>
          <w:sz w:val="20"/>
          <w:szCs w:val="20"/>
          <w:lang w:eastAsia="sl-SI"/>
        </w:rPr>
      </w:pPr>
    </w:p>
    <w:p w14:paraId="648516BE" w14:textId="77777777" w:rsidR="00E4551C" w:rsidRPr="00E4551C" w:rsidRDefault="00E4551C" w:rsidP="00E4551C">
      <w:pPr>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Prijavitelj lahko kandidira na razpis z eno vlogo, z enim projektom. Med povezanimi podjetji lahko kandidira na razpis le eno podjetje, v nasprotnem primeru bodo vloge vseh prijaviteljev – med seboj povezanih podjetij zavržene. Za povezane družbe se štejejo tudi gospodarske družbe, ki so povezana prek lastniških deležev fizičnih oseb, njihovih sorodnikov do vključno drugega kolena ali njihovih zakonskih ali izven zakonskih partnerjev.</w:t>
      </w:r>
    </w:p>
    <w:p w14:paraId="60C657C1" w14:textId="77777777" w:rsidR="00E4551C" w:rsidRPr="00E4551C" w:rsidRDefault="00E4551C" w:rsidP="00E4551C">
      <w:pPr>
        <w:jc w:val="both"/>
        <w:rPr>
          <w:rFonts w:ascii="Arial" w:eastAsia="Times New Roman" w:hAnsi="Arial" w:cs="Arial"/>
          <w:sz w:val="20"/>
          <w:szCs w:val="20"/>
          <w:lang w:eastAsia="sl-SI"/>
        </w:rPr>
      </w:pPr>
    </w:p>
    <w:p w14:paraId="5BA0842D" w14:textId="77777777" w:rsidR="0059689E" w:rsidRDefault="00E4551C" w:rsidP="00E4551C">
      <w:pPr>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Definicija povezanega podjetja za namene tega razpisa je opredeljena v 3. členu Priloge 1 Uredbe 651/2014/EU »Vrste podjetij, upoštevane pri izračunu števila zaposlenih in finančnih zneskov«</w:t>
      </w:r>
      <w:r w:rsidR="0059689E">
        <w:rPr>
          <w:rFonts w:ascii="Arial" w:eastAsia="Times New Roman" w:hAnsi="Arial" w:cs="Arial"/>
          <w:sz w:val="20"/>
          <w:szCs w:val="20"/>
          <w:lang w:eastAsia="sl-SI"/>
        </w:rPr>
        <w:t>.</w:t>
      </w:r>
    </w:p>
    <w:p w14:paraId="06884078" w14:textId="77777777" w:rsidR="0059689E" w:rsidRDefault="0059689E" w:rsidP="00E4551C">
      <w:pPr>
        <w:jc w:val="both"/>
        <w:rPr>
          <w:rFonts w:ascii="Arial" w:eastAsia="Times New Roman" w:hAnsi="Arial" w:cs="Arial"/>
          <w:sz w:val="20"/>
          <w:szCs w:val="20"/>
          <w:lang w:eastAsia="sl-SI"/>
        </w:rPr>
      </w:pPr>
    </w:p>
    <w:p w14:paraId="78F94602" w14:textId="4895258F" w:rsidR="00E4551C" w:rsidRPr="00E4551C" w:rsidRDefault="00E4551C">
      <w:pPr>
        <w:jc w:val="both"/>
        <w:rPr>
          <w:rFonts w:ascii="Arial" w:eastAsia="Times New Roman" w:hAnsi="Arial" w:cs="Arial"/>
          <w:sz w:val="20"/>
          <w:szCs w:val="20"/>
          <w:lang w:eastAsia="sl-SI"/>
        </w:rPr>
      </w:pPr>
    </w:p>
    <w:p w14:paraId="0DFFA9C6" w14:textId="77777777" w:rsidR="00E4551C" w:rsidRPr="00E4551C" w:rsidRDefault="00E4551C" w:rsidP="00E4551C">
      <w:pPr>
        <w:jc w:val="both"/>
        <w:rPr>
          <w:rFonts w:ascii="Arial" w:eastAsia="Times New Roman" w:hAnsi="Arial" w:cs="Arial"/>
          <w:sz w:val="20"/>
          <w:szCs w:val="20"/>
          <w:lang w:eastAsia="sl-SI"/>
        </w:rPr>
      </w:pPr>
    </w:p>
    <w:p w14:paraId="2420CBE6" w14:textId="77777777" w:rsidR="00E4551C" w:rsidRDefault="00E4551C" w:rsidP="00052C54">
      <w:pPr>
        <w:pStyle w:val="Odstavekseznama"/>
        <w:numPr>
          <w:ilvl w:val="1"/>
          <w:numId w:val="3"/>
        </w:numPr>
        <w:jc w:val="both"/>
        <w:rPr>
          <w:rFonts w:ascii="Arial" w:hAnsi="Arial" w:cs="Arial"/>
          <w:b/>
          <w:sz w:val="20"/>
          <w:szCs w:val="20"/>
        </w:rPr>
      </w:pPr>
      <w:r w:rsidRPr="00E4551C">
        <w:rPr>
          <w:rFonts w:ascii="Arial" w:hAnsi="Arial" w:cs="Arial"/>
          <w:b/>
          <w:sz w:val="20"/>
          <w:szCs w:val="20"/>
        </w:rPr>
        <w:t>Upravičeni projekti so:</w:t>
      </w:r>
    </w:p>
    <w:p w14:paraId="2F76FE6F" w14:textId="77777777" w:rsidR="00E4551C" w:rsidRPr="00E4551C" w:rsidRDefault="00E4551C" w:rsidP="00E4551C">
      <w:pPr>
        <w:pStyle w:val="Odstavekseznama"/>
        <w:ind w:left="792"/>
        <w:jc w:val="both"/>
        <w:rPr>
          <w:rFonts w:ascii="Arial" w:hAnsi="Arial" w:cs="Arial"/>
          <w:b/>
          <w:sz w:val="20"/>
          <w:szCs w:val="20"/>
        </w:rPr>
      </w:pPr>
    </w:p>
    <w:p w14:paraId="193B0E86" w14:textId="77777777" w:rsidR="00E4551C" w:rsidRPr="00E4551C" w:rsidRDefault="00E4551C" w:rsidP="00E4551C">
      <w:pPr>
        <w:ind w:left="567" w:hanging="567"/>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w:t>
      </w:r>
      <w:r w:rsidRPr="00E4551C">
        <w:rPr>
          <w:rFonts w:ascii="Arial" w:eastAsia="Times New Roman" w:hAnsi="Arial" w:cs="Arial"/>
          <w:sz w:val="20"/>
          <w:szCs w:val="20"/>
          <w:lang w:eastAsia="sl-SI"/>
        </w:rPr>
        <w:tab/>
        <w:t>projekt mora biti skladen z namenom, ciljem in predmetom javnega razpisa;</w:t>
      </w:r>
    </w:p>
    <w:p w14:paraId="09A8E79A" w14:textId="77777777" w:rsidR="00E4551C" w:rsidRPr="00E4551C" w:rsidRDefault="00E4551C" w:rsidP="00E4551C">
      <w:pPr>
        <w:ind w:left="567" w:hanging="567"/>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w:t>
      </w:r>
      <w:r w:rsidRPr="00E4551C">
        <w:rPr>
          <w:rFonts w:ascii="Arial" w:eastAsia="Times New Roman" w:hAnsi="Arial" w:cs="Arial"/>
          <w:sz w:val="20"/>
          <w:szCs w:val="20"/>
          <w:lang w:eastAsia="sl-SI"/>
        </w:rPr>
        <w:tab/>
        <w:t>iz predložene finančne konstrukcije v okviru prijavljenega projekta / operacije so v celoti zagotovljena sredstva za zaprtje finančne konstrukcije. Pri tem se poleg lastnih sredstev upoštevajo tudi pričakovana sredstva iz naslova tega javnega razpisa ter premostitvena sredstva za del pričakovanih sredstev iz naslova tega javnega razpisa do povrnitve stroškov;</w:t>
      </w:r>
    </w:p>
    <w:p w14:paraId="2FC9A5E9" w14:textId="77777777" w:rsidR="00E4551C" w:rsidRPr="00E4551C" w:rsidRDefault="00E4551C" w:rsidP="00E4551C">
      <w:pPr>
        <w:ind w:left="567" w:hanging="567"/>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w:t>
      </w:r>
      <w:r w:rsidRPr="00E4551C">
        <w:rPr>
          <w:rFonts w:ascii="Arial" w:eastAsia="Times New Roman" w:hAnsi="Arial" w:cs="Arial"/>
          <w:sz w:val="20"/>
          <w:szCs w:val="20"/>
          <w:lang w:eastAsia="sl-SI"/>
        </w:rPr>
        <w:tab/>
        <w:t>pri projektu je upoštevano pravilo kumulacije državih pomoči - skupna višina državne pomoči za projekt v zvezi z istimi upravičenimi stroški ne bo presegla največje intenzivnosti pomoči ali zneska državne pomoči, kot to določa Regionalna shema državnih pomoči (št. priglasitve: BE02-2399245-2014);</w:t>
      </w:r>
    </w:p>
    <w:p w14:paraId="65EEA080" w14:textId="77777777" w:rsidR="00E4551C" w:rsidRPr="00E4551C" w:rsidRDefault="00E4551C" w:rsidP="00E4551C">
      <w:pPr>
        <w:ind w:left="567" w:hanging="567"/>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w:t>
      </w:r>
      <w:r w:rsidRPr="00E4551C">
        <w:rPr>
          <w:rFonts w:ascii="Arial" w:eastAsia="Times New Roman" w:hAnsi="Arial" w:cs="Arial"/>
          <w:sz w:val="20"/>
          <w:szCs w:val="20"/>
          <w:lang w:eastAsia="sl-SI"/>
        </w:rPr>
        <w:tab/>
        <w:t>projekti, ki v naslednjih treh letih (če gre za malo ali srednje veliko podjetje) oziroma petih letih (če gre za veliko podjetje) ohranjajo obstoječa in na novo ustvarjena delovna mesta ter število zaposlenih (šteto od datuma oddaje vloge);</w:t>
      </w:r>
    </w:p>
    <w:p w14:paraId="0E904BEF" w14:textId="77777777" w:rsidR="00E4551C" w:rsidRPr="00E4551C" w:rsidRDefault="00E4551C" w:rsidP="00E4551C">
      <w:pPr>
        <w:ind w:left="567" w:hanging="567"/>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w:t>
      </w:r>
      <w:r w:rsidRPr="00E4551C">
        <w:rPr>
          <w:rFonts w:ascii="Arial" w:eastAsia="Times New Roman" w:hAnsi="Arial" w:cs="Arial"/>
          <w:sz w:val="20"/>
          <w:szCs w:val="20"/>
          <w:lang w:eastAsia="sl-SI"/>
        </w:rPr>
        <w:tab/>
        <w:t>projekti, ki se bodo izvajali na upravičenem območju;</w:t>
      </w:r>
    </w:p>
    <w:p w14:paraId="50BDC5D9" w14:textId="77777777" w:rsidR="00E4551C" w:rsidRPr="00E4551C" w:rsidRDefault="00E4551C" w:rsidP="00E4551C">
      <w:pPr>
        <w:ind w:left="567" w:hanging="567"/>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w:t>
      </w:r>
      <w:r w:rsidRPr="00E4551C">
        <w:rPr>
          <w:rFonts w:ascii="Arial" w:eastAsia="Times New Roman" w:hAnsi="Arial" w:cs="Arial"/>
          <w:sz w:val="20"/>
          <w:szCs w:val="20"/>
          <w:lang w:eastAsia="sl-SI"/>
        </w:rPr>
        <w:tab/>
        <w:t>projekti, za izvedbo katerih imajo prijavitelji na dan oddaje vloge pridobljena vsa ustrezna dovoljenja in soglasja;</w:t>
      </w:r>
    </w:p>
    <w:p w14:paraId="1B5BEE40" w14:textId="77777777" w:rsidR="00E4551C" w:rsidRPr="00E4551C" w:rsidRDefault="00E4551C" w:rsidP="00E4551C">
      <w:pPr>
        <w:ind w:left="567" w:hanging="567"/>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w:t>
      </w:r>
      <w:r w:rsidRPr="00E4551C">
        <w:rPr>
          <w:rFonts w:ascii="Arial" w:eastAsia="Times New Roman" w:hAnsi="Arial" w:cs="Arial"/>
          <w:sz w:val="20"/>
          <w:szCs w:val="20"/>
          <w:lang w:eastAsia="sl-SI"/>
        </w:rPr>
        <w:tab/>
        <w:t>projekti, ki jih je mogoče izvesti v okviru rokov, ki jih predpisuje ta javni razpis;</w:t>
      </w:r>
    </w:p>
    <w:p w14:paraId="30CFCD9D" w14:textId="77777777" w:rsidR="00E4551C" w:rsidRPr="00E4551C" w:rsidRDefault="00E4551C" w:rsidP="00E4551C">
      <w:pPr>
        <w:ind w:left="567" w:hanging="567"/>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lastRenderedPageBreak/>
        <w:t>-</w:t>
      </w:r>
      <w:r w:rsidRPr="00E4551C">
        <w:rPr>
          <w:rFonts w:ascii="Arial" w:eastAsia="Times New Roman" w:hAnsi="Arial" w:cs="Arial"/>
          <w:sz w:val="20"/>
          <w:szCs w:val="20"/>
          <w:lang w:eastAsia="sl-SI"/>
        </w:rPr>
        <w:tab/>
        <w:t>projekti, ki se bodo izvajali v skladu z veljavno slovensko in evropsko zakonodajo.</w:t>
      </w:r>
    </w:p>
    <w:p w14:paraId="2F0FDB00" w14:textId="77777777" w:rsidR="00E4551C" w:rsidRPr="00E4551C" w:rsidRDefault="00E4551C" w:rsidP="00E4551C">
      <w:pPr>
        <w:ind w:left="567" w:hanging="567"/>
        <w:jc w:val="both"/>
        <w:rPr>
          <w:rFonts w:ascii="Arial" w:eastAsia="Times New Roman" w:hAnsi="Arial" w:cs="Arial"/>
          <w:sz w:val="20"/>
          <w:szCs w:val="20"/>
          <w:lang w:eastAsia="sl-SI"/>
        </w:rPr>
      </w:pPr>
    </w:p>
    <w:p w14:paraId="0E51561C" w14:textId="77777777" w:rsidR="00E4551C" w:rsidRPr="00E4551C" w:rsidRDefault="00E4551C" w:rsidP="00E4551C">
      <w:pPr>
        <w:ind w:left="567" w:hanging="567"/>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Ne glede na določila tega poglavja do nepovratnih sredstev po tem javnem razpisu v nobenem primeru niso upravičeni projekti:</w:t>
      </w:r>
    </w:p>
    <w:p w14:paraId="6161321B" w14:textId="77777777" w:rsidR="00E4551C" w:rsidRPr="00E4551C" w:rsidRDefault="00E4551C" w:rsidP="00E4551C">
      <w:pPr>
        <w:ind w:left="567" w:hanging="567"/>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w:t>
      </w:r>
      <w:r w:rsidRPr="00E4551C">
        <w:rPr>
          <w:rFonts w:ascii="Arial" w:eastAsia="Times New Roman" w:hAnsi="Arial" w:cs="Arial"/>
          <w:sz w:val="20"/>
          <w:szCs w:val="20"/>
          <w:lang w:eastAsia="sl-SI"/>
        </w:rPr>
        <w:tab/>
        <w:t>ki morajo za začetek dejavnosti pridobiti igralniško koncesijo;</w:t>
      </w:r>
    </w:p>
    <w:p w14:paraId="68CC3004" w14:textId="77777777" w:rsidR="00E4551C" w:rsidRPr="00E4551C" w:rsidRDefault="00E4551C" w:rsidP="00E4551C">
      <w:pPr>
        <w:ind w:left="567" w:hanging="567"/>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w:t>
      </w:r>
      <w:r w:rsidRPr="00E4551C">
        <w:rPr>
          <w:rFonts w:ascii="Arial" w:eastAsia="Times New Roman" w:hAnsi="Arial" w:cs="Arial"/>
          <w:sz w:val="20"/>
          <w:szCs w:val="20"/>
          <w:lang w:eastAsia="sl-SI"/>
        </w:rPr>
        <w:tab/>
        <w:t>za katere so prijavitelji že uspešno kandidirali na katerem koli drugem javnem razpisu (prejeli sklep o sofinanciranju ali sklenili neposredno pogodbo), ki vsebuje določilo, da za isti projekt ni dovoljeno pridobiti drugih javnih sredstev;</w:t>
      </w:r>
    </w:p>
    <w:p w14:paraId="7C5AED1B" w14:textId="77777777" w:rsidR="00E4551C" w:rsidRPr="00E4551C" w:rsidRDefault="00E4551C" w:rsidP="00E4551C">
      <w:pPr>
        <w:ind w:left="567" w:hanging="567"/>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w:t>
      </w:r>
      <w:r w:rsidRPr="00E4551C">
        <w:rPr>
          <w:rFonts w:ascii="Arial" w:eastAsia="Times New Roman" w:hAnsi="Arial" w:cs="Arial"/>
          <w:sz w:val="20"/>
          <w:szCs w:val="20"/>
          <w:lang w:eastAsia="sl-SI"/>
        </w:rPr>
        <w:tab/>
        <w:t>ki imajo negativne vplive na okolje in nimajo predvidenih ukrepov za omilitev negativnih vplivov na okolje;</w:t>
      </w:r>
    </w:p>
    <w:p w14:paraId="474714FA" w14:textId="77777777" w:rsidR="00E4551C" w:rsidRPr="00E4551C" w:rsidRDefault="00E4551C" w:rsidP="00E4551C">
      <w:pPr>
        <w:ind w:left="567" w:hanging="567"/>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w:t>
      </w:r>
      <w:r w:rsidRPr="00E4551C">
        <w:rPr>
          <w:rFonts w:ascii="Arial" w:eastAsia="Times New Roman" w:hAnsi="Arial" w:cs="Arial"/>
          <w:sz w:val="20"/>
          <w:szCs w:val="20"/>
          <w:lang w:eastAsia="sl-SI"/>
        </w:rPr>
        <w:tab/>
        <w:t>katerih aktivnosti (v smislu izdaje naročilnic, podpisovanja pogodb…) so se začele že pred datumom oddaje vloge na ta javni razpis;</w:t>
      </w:r>
    </w:p>
    <w:p w14:paraId="0CFC9184" w14:textId="77777777" w:rsidR="00E4551C" w:rsidRPr="00E4551C" w:rsidRDefault="00E4551C" w:rsidP="00E4551C">
      <w:pPr>
        <w:ind w:left="567" w:hanging="567"/>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w:t>
      </w:r>
      <w:r w:rsidRPr="00E4551C">
        <w:rPr>
          <w:rFonts w:ascii="Arial" w:eastAsia="Times New Roman" w:hAnsi="Arial" w:cs="Arial"/>
          <w:sz w:val="20"/>
          <w:szCs w:val="20"/>
          <w:lang w:eastAsia="sl-SI"/>
        </w:rPr>
        <w:tab/>
        <w:t>ki so že prejeli državno pomoč za stroške s katerimi podjetje kandidira za sredstva na tem razpisu in bi z dodeljeno pomočjo presegli najvišjo dovoljeno stopnjo sofinanciranja določeno v Uredbi o karti regionalne pomoči za obdobje 2014–2020, navedeno v četrtem odstavku točke 2. 7 razpisne dokumentacije;</w:t>
      </w:r>
    </w:p>
    <w:p w14:paraId="50672E7F" w14:textId="77777777" w:rsidR="00E4551C" w:rsidRPr="00E4551C" w:rsidRDefault="00E4551C" w:rsidP="00E4551C">
      <w:pPr>
        <w:ind w:left="567" w:hanging="567"/>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w:t>
      </w:r>
      <w:r w:rsidRPr="00E4551C">
        <w:rPr>
          <w:rFonts w:ascii="Arial" w:eastAsia="Times New Roman" w:hAnsi="Arial" w:cs="Arial"/>
          <w:sz w:val="20"/>
          <w:szCs w:val="20"/>
          <w:lang w:eastAsia="sl-SI"/>
        </w:rPr>
        <w:tab/>
        <w:t>projekti s področja trgovine;</w:t>
      </w:r>
    </w:p>
    <w:p w14:paraId="216FAB29" w14:textId="77777777" w:rsidR="00E4551C" w:rsidRPr="00E4551C" w:rsidRDefault="00E4551C" w:rsidP="00E4551C">
      <w:pPr>
        <w:ind w:left="567" w:hanging="567"/>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w:t>
      </w:r>
      <w:r w:rsidRPr="00E4551C">
        <w:rPr>
          <w:rFonts w:ascii="Arial" w:eastAsia="Times New Roman" w:hAnsi="Arial" w:cs="Arial"/>
          <w:sz w:val="20"/>
          <w:szCs w:val="20"/>
          <w:lang w:eastAsia="sl-SI"/>
        </w:rPr>
        <w:tab/>
        <w:t>ki niso celoviti oziroma celovitosti projekta ni moč razbrati iz prejete dokumentacije.</w:t>
      </w:r>
    </w:p>
    <w:p w14:paraId="54060262" w14:textId="77777777" w:rsidR="00E4551C" w:rsidRPr="00E4551C" w:rsidRDefault="00E4551C" w:rsidP="00E4551C">
      <w:pPr>
        <w:jc w:val="both"/>
        <w:rPr>
          <w:rFonts w:ascii="Arial" w:eastAsia="Times New Roman" w:hAnsi="Arial" w:cs="Arial"/>
          <w:sz w:val="20"/>
          <w:szCs w:val="20"/>
          <w:lang w:eastAsia="sl-SI"/>
        </w:rPr>
      </w:pPr>
    </w:p>
    <w:p w14:paraId="0596562D" w14:textId="77777777" w:rsidR="00E4551C" w:rsidRPr="00E4551C" w:rsidRDefault="00E4551C" w:rsidP="00E4551C">
      <w:pPr>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Vloge, ki ne izpolnjujejo zgoraj navedenih pogojev, bodo zavrnjene.</w:t>
      </w:r>
    </w:p>
    <w:p w14:paraId="7374B763" w14:textId="77777777" w:rsidR="00E4551C" w:rsidRPr="00E4551C" w:rsidRDefault="00E4551C" w:rsidP="00E4551C">
      <w:pPr>
        <w:jc w:val="both"/>
        <w:rPr>
          <w:rFonts w:ascii="Arial" w:eastAsia="Times New Roman" w:hAnsi="Arial" w:cs="Arial"/>
          <w:sz w:val="20"/>
          <w:szCs w:val="20"/>
          <w:lang w:eastAsia="sl-SI"/>
        </w:rPr>
      </w:pPr>
    </w:p>
    <w:p w14:paraId="5FAC5643" w14:textId="77777777" w:rsidR="00E4551C" w:rsidRPr="00E4551C" w:rsidRDefault="00E4551C" w:rsidP="00E4551C">
      <w:pPr>
        <w:jc w:val="both"/>
        <w:rPr>
          <w:rFonts w:ascii="Arial" w:eastAsia="Times New Roman" w:hAnsi="Arial" w:cs="Arial"/>
          <w:sz w:val="20"/>
          <w:szCs w:val="20"/>
          <w:lang w:eastAsia="sl-SI"/>
        </w:rPr>
      </w:pPr>
      <w:r w:rsidRPr="00E4551C">
        <w:rPr>
          <w:rFonts w:ascii="Arial" w:eastAsia="Times New Roman" w:hAnsi="Arial" w:cs="Arial"/>
          <w:sz w:val="20"/>
          <w:szCs w:val="20"/>
          <w:lang w:eastAsia="sl-SI"/>
        </w:rPr>
        <w:t>Za dokazovanje izpolnjevanja razpisnih pogojev prijavitelj podpiše Obrazec št. 2 v obliki izjave (Izjava prijavitelja o izpolnjevanju in sprejemanju razpisnih pogojev, s katerim pod kazensko in materialno pravno odgovornostjo potrdi izpolnjevanje in sprejemanje razpisnih pogojev za kandidiranje na tem javnem razpisu). Obrazec št. 2 je del razpisne dokumentacije. Sama izjava prijavitelja še ne pomeni, da izpolnjuje predpisane pogoje. Izpolnjevanje le teh MGRT preveri v javnih evidencah, v lastnih evidencah, na podlagi dokazil v vlogi ter vloge kot celote. V primeru dvoma glede izpolnjevanja pogojev prijavitelja, lahko ministrstvo zahteva dodatna pojasnila ali dokazila ter tudi ta pojasnila ter dokumente uporabi za ocenjevanje izpolnjevanja pogojev.</w:t>
      </w:r>
    </w:p>
    <w:p w14:paraId="71762792" w14:textId="77777777" w:rsidR="00E4551C" w:rsidRPr="00E4551C" w:rsidRDefault="00E4551C" w:rsidP="00E4551C">
      <w:pPr>
        <w:jc w:val="both"/>
        <w:rPr>
          <w:rFonts w:ascii="Arial" w:eastAsia="Times New Roman" w:hAnsi="Arial" w:cs="Arial"/>
          <w:sz w:val="20"/>
          <w:szCs w:val="20"/>
          <w:lang w:eastAsia="sl-SI"/>
        </w:rPr>
      </w:pPr>
    </w:p>
    <w:p w14:paraId="69F26D5A" w14:textId="77777777" w:rsidR="008C0722" w:rsidRPr="001E134E" w:rsidRDefault="008C0722" w:rsidP="008C0722">
      <w:pPr>
        <w:spacing w:after="200" w:line="276" w:lineRule="auto"/>
        <w:jc w:val="both"/>
        <w:rPr>
          <w:rFonts w:ascii="Arial" w:eastAsia="Calibri" w:hAnsi="Arial" w:cs="Arial"/>
          <w:sz w:val="20"/>
          <w:szCs w:val="20"/>
        </w:rPr>
      </w:pPr>
      <w:r w:rsidRPr="001E134E">
        <w:rPr>
          <w:rFonts w:ascii="Arial" w:eastAsia="Calibri" w:hAnsi="Arial" w:cs="Arial"/>
          <w:sz w:val="20"/>
          <w:szCs w:val="20"/>
        </w:rPr>
        <w:t>V primeru dvoma glede izpolnjevanja pogojev prijavitelja, lahko ministrstvo zahteva dodatna pojasnila ali dokazila.</w:t>
      </w:r>
    </w:p>
    <w:p w14:paraId="497C6626" w14:textId="77777777" w:rsidR="009965D8" w:rsidRPr="001E134E" w:rsidRDefault="00540D5A" w:rsidP="00AA0B41">
      <w:pPr>
        <w:pStyle w:val="Odstavekseznama"/>
        <w:numPr>
          <w:ilvl w:val="0"/>
          <w:numId w:val="3"/>
        </w:numPr>
        <w:jc w:val="both"/>
        <w:rPr>
          <w:rFonts w:ascii="Arial" w:hAnsi="Arial" w:cs="Arial"/>
          <w:b/>
          <w:sz w:val="20"/>
          <w:szCs w:val="20"/>
        </w:rPr>
      </w:pPr>
      <w:r w:rsidRPr="001E134E">
        <w:rPr>
          <w:rFonts w:ascii="Arial" w:hAnsi="Arial" w:cs="Arial"/>
          <w:b/>
          <w:sz w:val="20"/>
          <w:szCs w:val="20"/>
        </w:rPr>
        <w:t>P</w:t>
      </w:r>
      <w:r w:rsidR="006C4747" w:rsidRPr="001E134E">
        <w:rPr>
          <w:rFonts w:ascii="Arial" w:hAnsi="Arial" w:cs="Arial"/>
          <w:b/>
          <w:sz w:val="20"/>
          <w:szCs w:val="20"/>
        </w:rPr>
        <w:t>ostopek izbora</w:t>
      </w:r>
    </w:p>
    <w:p w14:paraId="44679F7D" w14:textId="77777777" w:rsidR="0008403B" w:rsidRPr="001E134E" w:rsidRDefault="0008403B" w:rsidP="00F652AC">
      <w:pPr>
        <w:ind w:left="360"/>
        <w:jc w:val="both"/>
        <w:rPr>
          <w:rFonts w:ascii="Arial" w:hAnsi="Arial" w:cs="Arial"/>
          <w:b/>
          <w:sz w:val="20"/>
          <w:szCs w:val="20"/>
        </w:rPr>
      </w:pPr>
    </w:p>
    <w:p w14:paraId="565E5686" w14:textId="2A52C38A" w:rsidR="008C0722" w:rsidRPr="001E134E" w:rsidRDefault="00025F1F" w:rsidP="008C0722">
      <w:pPr>
        <w:pStyle w:val="Glava"/>
        <w:jc w:val="both"/>
        <w:rPr>
          <w:rFonts w:ascii="Arial" w:hAnsi="Arial" w:cs="Arial"/>
          <w:sz w:val="20"/>
          <w:szCs w:val="20"/>
        </w:rPr>
      </w:pPr>
      <w:r w:rsidRPr="001E134E">
        <w:rPr>
          <w:rFonts w:ascii="Arial" w:hAnsi="Arial" w:cs="Arial"/>
          <w:sz w:val="20"/>
          <w:szCs w:val="20"/>
        </w:rPr>
        <w:t xml:space="preserve">Postopek javnega razpisa bo vodila strokovna komisija za izvedbo postopka javnega razpisa (v nadaljevanju: strokovna komisija). </w:t>
      </w:r>
      <w:r w:rsidR="008C0722" w:rsidRPr="001E134E">
        <w:rPr>
          <w:rFonts w:ascii="Arial" w:hAnsi="Arial" w:cs="Arial"/>
          <w:sz w:val="20"/>
          <w:szCs w:val="20"/>
        </w:rPr>
        <w:t>Vse v roku dostavljene in pravilno izpolnjene in označene ovojnice bo odprla in pregledala, popolne vloge pa tudi ocenila strokovna komisija. Strokovna komisija bo predvidoma v osmih (8) dn</w:t>
      </w:r>
      <w:r w:rsidR="00785F5A">
        <w:rPr>
          <w:rFonts w:ascii="Arial" w:hAnsi="Arial" w:cs="Arial"/>
          <w:sz w:val="20"/>
          <w:szCs w:val="20"/>
        </w:rPr>
        <w:t>eh</w:t>
      </w:r>
      <w:r w:rsidR="008C0722" w:rsidRPr="001E134E">
        <w:rPr>
          <w:rFonts w:ascii="Arial" w:hAnsi="Arial" w:cs="Arial"/>
          <w:sz w:val="20"/>
          <w:szCs w:val="20"/>
        </w:rPr>
        <w:t xml:space="preserve"> od odpiranja vlog pisno pozvala tiste prijavitelje, katerih vloge ne bodo popolne, da jih dopolnijo. Rok za dopolnitev vlog bo določila</w:t>
      </w:r>
      <w:r w:rsidR="00785F5A">
        <w:rPr>
          <w:rFonts w:ascii="Arial" w:hAnsi="Arial" w:cs="Arial"/>
          <w:sz w:val="20"/>
          <w:szCs w:val="20"/>
        </w:rPr>
        <w:t xml:space="preserve"> strokovna</w:t>
      </w:r>
      <w:r w:rsidR="008C0722" w:rsidRPr="001E134E">
        <w:rPr>
          <w:rFonts w:ascii="Arial" w:hAnsi="Arial" w:cs="Arial"/>
          <w:sz w:val="20"/>
          <w:szCs w:val="20"/>
        </w:rPr>
        <w:t xml:space="preserve"> komisija v pozivu za dopolnitev. Strokovna komisija bo vloge ocenjevala dvostopenjsko: ocenjevanje formalne popolnosti vloge in  vsebinsko ustreznost vloge. Za vsako fazo lahko strokovna komisija enkrat ali večkrat pozove prijavitelja k dopolnitvi vloge. Ocenjujejo se le formalno popolne vloge</w:t>
      </w:r>
      <w:r w:rsidR="00785F5A">
        <w:rPr>
          <w:rFonts w:ascii="Arial" w:hAnsi="Arial" w:cs="Arial"/>
          <w:sz w:val="20"/>
          <w:szCs w:val="20"/>
        </w:rPr>
        <w:t>, ki izpolnjujejo vse pogoje in zahteve javnega razpisa</w:t>
      </w:r>
      <w:r w:rsidR="008C0722" w:rsidRPr="001E134E">
        <w:rPr>
          <w:rFonts w:ascii="Arial" w:hAnsi="Arial" w:cs="Arial"/>
          <w:sz w:val="20"/>
          <w:szCs w:val="20"/>
        </w:rPr>
        <w:t>. Če pri ugotavljanju popolnosti vloge strokovna komisija ugotovi, da vloga vključuje neupravičene stroške, prijavitelji ne bodo pozvani k dopolnitvi vloge</w:t>
      </w:r>
      <w:r w:rsidR="0047422B" w:rsidRPr="001E134E">
        <w:rPr>
          <w:rFonts w:ascii="Arial" w:hAnsi="Arial" w:cs="Arial"/>
          <w:sz w:val="20"/>
          <w:szCs w:val="20"/>
        </w:rPr>
        <w:t>, vloga pa se zavrne</w:t>
      </w:r>
      <w:r w:rsidR="00D75212" w:rsidRPr="001E134E">
        <w:rPr>
          <w:rFonts w:ascii="Arial" w:hAnsi="Arial" w:cs="Arial"/>
          <w:sz w:val="20"/>
          <w:szCs w:val="20"/>
        </w:rPr>
        <w:t>.</w:t>
      </w:r>
      <w:r w:rsidR="008C0722" w:rsidRPr="001E134E">
        <w:rPr>
          <w:rFonts w:ascii="Arial" w:hAnsi="Arial" w:cs="Arial"/>
          <w:sz w:val="20"/>
          <w:szCs w:val="20"/>
        </w:rPr>
        <w:t xml:space="preserve"> Vloga, ki ne bo dopolnjena v skladu s pozivom za dopolnitev, bo zavržena.Vloga bo zavržena brez poziva za dopolnitev, če bo oddana prepozno (vloga se vrne pošiljatelju), </w:t>
      </w:r>
      <w:r w:rsidR="008C0722" w:rsidRPr="001E134E">
        <w:rPr>
          <w:rFonts w:ascii="Arial" w:hAnsi="Arial" w:cs="Arial"/>
          <w:sz w:val="20"/>
          <w:szCs w:val="20"/>
        </w:rPr>
        <w:tab/>
        <w:t>je nepravilno označena (vloga se vrne pošiljatelju),</w:t>
      </w:r>
      <w:r w:rsidRPr="001E134E">
        <w:rPr>
          <w:rFonts w:ascii="Arial" w:hAnsi="Arial" w:cs="Arial"/>
          <w:sz w:val="20"/>
          <w:szCs w:val="20"/>
        </w:rPr>
        <w:t xml:space="preserve"> </w:t>
      </w:r>
      <w:r w:rsidR="008C0722" w:rsidRPr="001E134E">
        <w:rPr>
          <w:rFonts w:ascii="Arial" w:hAnsi="Arial" w:cs="Arial"/>
          <w:sz w:val="20"/>
          <w:szCs w:val="20"/>
        </w:rPr>
        <w:t>jo je vložil neupravičen prijavitelj,</w:t>
      </w:r>
      <w:r w:rsidRPr="001E134E">
        <w:rPr>
          <w:rFonts w:ascii="Arial" w:hAnsi="Arial" w:cs="Arial"/>
          <w:sz w:val="20"/>
          <w:szCs w:val="20"/>
        </w:rPr>
        <w:t xml:space="preserve"> </w:t>
      </w:r>
      <w:r w:rsidR="002A7BE8" w:rsidRPr="001E134E">
        <w:rPr>
          <w:rFonts w:ascii="Arial" w:hAnsi="Arial" w:cs="Arial"/>
          <w:sz w:val="20"/>
          <w:szCs w:val="20"/>
        </w:rPr>
        <w:t>če</w:t>
      </w:r>
      <w:r w:rsidRPr="001E134E">
        <w:rPr>
          <w:rFonts w:ascii="Arial" w:hAnsi="Arial" w:cs="Arial"/>
          <w:sz w:val="20"/>
          <w:szCs w:val="20"/>
        </w:rPr>
        <w:t xml:space="preserve"> </w:t>
      </w:r>
      <w:r w:rsidR="008C0722" w:rsidRPr="001E134E">
        <w:rPr>
          <w:rFonts w:ascii="Arial" w:hAnsi="Arial" w:cs="Arial"/>
          <w:sz w:val="20"/>
          <w:szCs w:val="20"/>
        </w:rPr>
        <w:tab/>
        <w:t>prijavitelj pošlje več vlog za isto začetno investicijo (med povezanimi podjetji lahko kandidira na razpis le eno podjetje, v nasprotnem primeru bodo vloge vseh prijaviteljev – med seboj povezanih podjetij zavržene)</w:t>
      </w:r>
      <w:r w:rsidR="002A7BE8" w:rsidRPr="001E134E">
        <w:rPr>
          <w:rFonts w:ascii="Arial" w:hAnsi="Arial" w:cs="Arial"/>
          <w:sz w:val="20"/>
          <w:szCs w:val="20"/>
        </w:rPr>
        <w:t xml:space="preserve"> ali če </w:t>
      </w:r>
      <w:r w:rsidR="008C0722" w:rsidRPr="001E134E">
        <w:rPr>
          <w:rFonts w:ascii="Arial" w:hAnsi="Arial" w:cs="Arial"/>
          <w:sz w:val="20"/>
          <w:szCs w:val="20"/>
        </w:rPr>
        <w:t>prijavitelj  kandi</w:t>
      </w:r>
      <w:r w:rsidR="002A7BE8" w:rsidRPr="001E134E">
        <w:rPr>
          <w:rFonts w:ascii="Arial" w:hAnsi="Arial" w:cs="Arial"/>
          <w:sz w:val="20"/>
          <w:szCs w:val="20"/>
        </w:rPr>
        <w:t>dira z dvema ali več projektoma.</w:t>
      </w:r>
      <w:r w:rsidRPr="001E134E">
        <w:rPr>
          <w:rFonts w:ascii="Arial" w:hAnsi="Arial" w:cs="Arial"/>
          <w:sz w:val="20"/>
          <w:szCs w:val="20"/>
        </w:rPr>
        <w:t xml:space="preserve"> </w:t>
      </w:r>
      <w:r w:rsidR="008C0722" w:rsidRPr="001E134E">
        <w:rPr>
          <w:rFonts w:ascii="Arial" w:hAnsi="Arial" w:cs="Arial"/>
          <w:sz w:val="20"/>
          <w:szCs w:val="20"/>
        </w:rPr>
        <w:t>Prav tako bodo zavržene vloge, ki bodo na podlagi poziva k dopolnitvi dopolnjene prepozno ali bodo dopolnjene pravočasno, vendar ne v skladu s pozivom na dopolnitev (neustrezno dopolnjene vloge).</w:t>
      </w:r>
      <w:r w:rsidR="002A7BE8" w:rsidRPr="001E134E">
        <w:rPr>
          <w:rFonts w:ascii="Arial" w:hAnsi="Arial" w:cs="Arial"/>
          <w:sz w:val="20"/>
          <w:szCs w:val="20"/>
        </w:rPr>
        <w:t xml:space="preserve"> </w:t>
      </w:r>
    </w:p>
    <w:p w14:paraId="7C2A43E5" w14:textId="77777777" w:rsidR="002A7BE8" w:rsidRPr="001E134E" w:rsidRDefault="002A7BE8" w:rsidP="008C0722">
      <w:pPr>
        <w:pStyle w:val="Glava"/>
        <w:jc w:val="both"/>
        <w:rPr>
          <w:rFonts w:ascii="Arial" w:hAnsi="Arial" w:cs="Arial"/>
          <w:sz w:val="20"/>
          <w:szCs w:val="20"/>
        </w:rPr>
      </w:pPr>
    </w:p>
    <w:p w14:paraId="7C7B93A3" w14:textId="14B2A137" w:rsidR="008C0722" w:rsidRPr="001E134E" w:rsidRDefault="008C0722" w:rsidP="008C0722">
      <w:pPr>
        <w:pStyle w:val="Glava"/>
        <w:jc w:val="both"/>
        <w:rPr>
          <w:rFonts w:ascii="Arial" w:hAnsi="Arial" w:cs="Arial"/>
          <w:sz w:val="20"/>
          <w:szCs w:val="20"/>
        </w:rPr>
      </w:pPr>
      <w:r w:rsidRPr="001E134E">
        <w:rPr>
          <w:rFonts w:ascii="Arial" w:hAnsi="Arial" w:cs="Arial"/>
          <w:sz w:val="20"/>
          <w:szCs w:val="20"/>
        </w:rPr>
        <w:t>Vloge, ki ne bodo izpolnjevale vseh pogojev in zahtev razpisa in razpisne dokumentacije in ne bodo v skladu s predmetom, namenom in cilji razpisa, bodo zavrnjene. Izpolnjevanje pogojev mora izhajati iz celotne vloge, splošno znanih dejstev in podatkov iz uradnih evidenc.</w:t>
      </w:r>
      <w:r w:rsidR="002A7BE8" w:rsidRPr="001E134E">
        <w:rPr>
          <w:rFonts w:ascii="Arial" w:hAnsi="Arial" w:cs="Arial"/>
          <w:sz w:val="20"/>
          <w:szCs w:val="20"/>
        </w:rPr>
        <w:t xml:space="preserve"> Vloga se zavrne tudi, če </w:t>
      </w:r>
      <w:r w:rsidRPr="001E134E">
        <w:rPr>
          <w:rFonts w:ascii="Arial" w:hAnsi="Arial" w:cs="Arial"/>
          <w:sz w:val="20"/>
          <w:szCs w:val="20"/>
        </w:rPr>
        <w:tab/>
        <w:t>prijavitelj prosi za sredstva, ki niso namenjena spodbujanju začetnih investicij na upravičenem območju,</w:t>
      </w:r>
      <w:r w:rsidR="002A7BE8" w:rsidRPr="001E134E">
        <w:rPr>
          <w:rFonts w:ascii="Arial" w:hAnsi="Arial" w:cs="Arial"/>
          <w:sz w:val="20"/>
          <w:szCs w:val="20"/>
        </w:rPr>
        <w:t xml:space="preserve"> če </w:t>
      </w:r>
      <w:r w:rsidRPr="001E134E">
        <w:rPr>
          <w:rFonts w:ascii="Arial" w:hAnsi="Arial" w:cs="Arial"/>
          <w:sz w:val="20"/>
          <w:szCs w:val="20"/>
        </w:rPr>
        <w:tab/>
        <w:t>prijavitelj v vlogo vključi neupravičene stroške in jih upošteva pri izračunu dele</w:t>
      </w:r>
      <w:r w:rsidR="002A7BE8" w:rsidRPr="001E134E">
        <w:rPr>
          <w:rFonts w:ascii="Arial" w:hAnsi="Arial" w:cs="Arial"/>
          <w:sz w:val="20"/>
          <w:szCs w:val="20"/>
        </w:rPr>
        <w:t xml:space="preserve">ža sofinanciranja s strani </w:t>
      </w:r>
      <w:r w:rsidR="00025F1F" w:rsidRPr="001E134E">
        <w:rPr>
          <w:rFonts w:ascii="Arial" w:hAnsi="Arial" w:cs="Arial"/>
          <w:sz w:val="20"/>
          <w:szCs w:val="20"/>
        </w:rPr>
        <w:t>ministrstv</w:t>
      </w:r>
      <w:r w:rsidR="005A00BE" w:rsidRPr="001E134E">
        <w:rPr>
          <w:rFonts w:ascii="Arial" w:hAnsi="Arial" w:cs="Arial"/>
          <w:sz w:val="20"/>
          <w:szCs w:val="20"/>
        </w:rPr>
        <w:t>a</w:t>
      </w:r>
      <w:r w:rsidR="0047422B" w:rsidRPr="001E134E">
        <w:rPr>
          <w:rFonts w:ascii="Arial" w:hAnsi="Arial" w:cs="Arial"/>
          <w:sz w:val="20"/>
          <w:szCs w:val="20"/>
        </w:rPr>
        <w:t>,</w:t>
      </w:r>
      <w:r w:rsidR="002A7BE8" w:rsidRPr="001E134E">
        <w:rPr>
          <w:rFonts w:ascii="Arial" w:hAnsi="Arial" w:cs="Arial"/>
          <w:sz w:val="20"/>
          <w:szCs w:val="20"/>
        </w:rPr>
        <w:t xml:space="preserve"> če je </w:t>
      </w:r>
      <w:r w:rsidRPr="001E134E">
        <w:rPr>
          <w:rFonts w:ascii="Arial" w:hAnsi="Arial" w:cs="Arial"/>
          <w:sz w:val="20"/>
          <w:szCs w:val="20"/>
        </w:rPr>
        <w:tab/>
        <w:t xml:space="preserve">prijavitelj </w:t>
      </w:r>
      <w:r w:rsidRPr="001E134E">
        <w:rPr>
          <w:rFonts w:ascii="Arial" w:hAnsi="Arial" w:cs="Arial"/>
          <w:sz w:val="20"/>
          <w:szCs w:val="20"/>
        </w:rPr>
        <w:lastRenderedPageBreak/>
        <w:t>predvidel previsok znesek oziroma delež sofinanciranja za nakup n</w:t>
      </w:r>
      <w:r w:rsidR="002A7BE8" w:rsidRPr="001E134E">
        <w:rPr>
          <w:rFonts w:ascii="Arial" w:hAnsi="Arial" w:cs="Arial"/>
          <w:sz w:val="20"/>
          <w:szCs w:val="20"/>
        </w:rPr>
        <w:t xml:space="preserve">eopredmetenih osnovnih sredstev, če </w:t>
      </w:r>
      <w:r w:rsidRPr="001E134E">
        <w:rPr>
          <w:rFonts w:ascii="Arial" w:hAnsi="Arial" w:cs="Arial"/>
          <w:sz w:val="20"/>
          <w:szCs w:val="20"/>
        </w:rPr>
        <w:t>so bila prijavitelju predhodno že odobrena javna sredstva za isti namen,</w:t>
      </w:r>
      <w:r w:rsidR="002A7BE8" w:rsidRPr="001E134E">
        <w:rPr>
          <w:rFonts w:ascii="Arial" w:hAnsi="Arial" w:cs="Arial"/>
          <w:sz w:val="20"/>
          <w:szCs w:val="20"/>
        </w:rPr>
        <w:t xml:space="preserve"> če </w:t>
      </w:r>
      <w:r w:rsidRPr="001E134E">
        <w:rPr>
          <w:rFonts w:ascii="Arial" w:hAnsi="Arial" w:cs="Arial"/>
          <w:sz w:val="20"/>
          <w:szCs w:val="20"/>
        </w:rPr>
        <w:tab/>
        <w:t>prijavitelj ni podal podatkov in zahtevanih prilog, iz katerih bi bili nedvoumno razvidni namen, cilji in način izvedbe ter izpolnjevanje pogojev oziroma podatki niso verodosto</w:t>
      </w:r>
      <w:r w:rsidR="002A7BE8" w:rsidRPr="001E134E">
        <w:rPr>
          <w:rFonts w:ascii="Arial" w:hAnsi="Arial" w:cs="Arial"/>
          <w:sz w:val="20"/>
          <w:szCs w:val="20"/>
        </w:rPr>
        <w:t xml:space="preserve">jni in/ali resnični, če </w:t>
      </w:r>
      <w:r w:rsidRPr="001E134E">
        <w:rPr>
          <w:rFonts w:ascii="Arial" w:hAnsi="Arial" w:cs="Arial"/>
          <w:sz w:val="20"/>
          <w:szCs w:val="20"/>
        </w:rPr>
        <w:tab/>
        <w:t>prijavitelj predvideva nepovratna sredstva, s katerim bi bila presežena meja intenzivnosti državnih pomoči (odstotek upravičenih stroškov),</w:t>
      </w:r>
      <w:r w:rsidR="002A7BE8" w:rsidRPr="001E134E">
        <w:rPr>
          <w:rFonts w:ascii="Arial" w:hAnsi="Arial" w:cs="Arial"/>
          <w:sz w:val="20"/>
          <w:szCs w:val="20"/>
        </w:rPr>
        <w:t xml:space="preserve"> če </w:t>
      </w:r>
      <w:r w:rsidR="00785F5A">
        <w:rPr>
          <w:rFonts w:ascii="Arial" w:hAnsi="Arial" w:cs="Arial"/>
          <w:sz w:val="20"/>
          <w:szCs w:val="20"/>
        </w:rPr>
        <w:t xml:space="preserve">upravičeni </w:t>
      </w:r>
      <w:r w:rsidRPr="001E134E">
        <w:rPr>
          <w:rFonts w:ascii="Arial" w:hAnsi="Arial" w:cs="Arial"/>
          <w:sz w:val="20"/>
          <w:szCs w:val="20"/>
        </w:rPr>
        <w:t>stroški investicije presegajo vrednosti iz po</w:t>
      </w:r>
      <w:r w:rsidR="00785F5A">
        <w:rPr>
          <w:rFonts w:ascii="Arial" w:hAnsi="Arial" w:cs="Arial"/>
          <w:sz w:val="20"/>
          <w:szCs w:val="20"/>
        </w:rPr>
        <w:t>dpo</w:t>
      </w:r>
      <w:r w:rsidRPr="001E134E">
        <w:rPr>
          <w:rFonts w:ascii="Arial" w:hAnsi="Arial" w:cs="Arial"/>
          <w:sz w:val="20"/>
          <w:szCs w:val="20"/>
        </w:rPr>
        <w:t>glav</w:t>
      </w:r>
      <w:r w:rsidR="00785F5A">
        <w:rPr>
          <w:rFonts w:ascii="Arial" w:hAnsi="Arial" w:cs="Arial"/>
          <w:sz w:val="20"/>
          <w:szCs w:val="20"/>
        </w:rPr>
        <w:t>i</w:t>
      </w:r>
      <w:r w:rsidRPr="001E134E">
        <w:rPr>
          <w:rFonts w:ascii="Arial" w:hAnsi="Arial" w:cs="Arial"/>
          <w:sz w:val="20"/>
          <w:szCs w:val="20"/>
        </w:rPr>
        <w:t>j 2.</w:t>
      </w:r>
      <w:r w:rsidR="00785F5A">
        <w:rPr>
          <w:rFonts w:ascii="Arial" w:hAnsi="Arial" w:cs="Arial"/>
          <w:sz w:val="20"/>
          <w:szCs w:val="20"/>
        </w:rPr>
        <w:t>6. Višina razpisanih sredstev razpisne dokumentacije, če višina sofinanciranja presega dovoljene meje intenzivnosti državne pomoči iz podpoglavja 2.7. Pravila državnih pomoči razpisne dokumentacije</w:t>
      </w:r>
      <w:r w:rsidRPr="001E134E">
        <w:rPr>
          <w:rFonts w:ascii="Arial" w:hAnsi="Arial" w:cs="Arial"/>
          <w:sz w:val="20"/>
          <w:szCs w:val="20"/>
        </w:rPr>
        <w:t xml:space="preserve">, </w:t>
      </w:r>
      <w:r w:rsidR="002A7BE8" w:rsidRPr="001E134E">
        <w:rPr>
          <w:rFonts w:ascii="Arial" w:hAnsi="Arial" w:cs="Arial"/>
          <w:sz w:val="20"/>
          <w:szCs w:val="20"/>
        </w:rPr>
        <w:t xml:space="preserve">če </w:t>
      </w:r>
      <w:r w:rsidRPr="001E134E">
        <w:rPr>
          <w:rFonts w:ascii="Arial" w:hAnsi="Arial" w:cs="Arial"/>
          <w:sz w:val="20"/>
          <w:szCs w:val="20"/>
        </w:rPr>
        <w:tab/>
        <w:t>so podatki v</w:t>
      </w:r>
      <w:r w:rsidR="0047422B" w:rsidRPr="001E134E">
        <w:rPr>
          <w:rFonts w:ascii="Arial" w:hAnsi="Arial" w:cs="Arial"/>
          <w:sz w:val="20"/>
          <w:szCs w:val="20"/>
        </w:rPr>
        <w:t xml:space="preserve"> </w:t>
      </w:r>
      <w:r w:rsidRPr="001E134E">
        <w:rPr>
          <w:rFonts w:ascii="Arial" w:hAnsi="Arial" w:cs="Arial"/>
          <w:sz w:val="20"/>
          <w:szCs w:val="20"/>
        </w:rPr>
        <w:t>vlogi neskladni,</w:t>
      </w:r>
      <w:r w:rsidR="002A7BE8" w:rsidRPr="001E134E">
        <w:rPr>
          <w:rFonts w:ascii="Arial" w:hAnsi="Arial" w:cs="Arial"/>
          <w:sz w:val="20"/>
          <w:szCs w:val="20"/>
        </w:rPr>
        <w:t xml:space="preserve"> če </w:t>
      </w:r>
      <w:r w:rsidRPr="001E134E">
        <w:rPr>
          <w:rFonts w:ascii="Arial" w:hAnsi="Arial" w:cs="Arial"/>
          <w:sz w:val="20"/>
          <w:szCs w:val="20"/>
        </w:rPr>
        <w:t>prijavljen projekt ne bo im</w:t>
      </w:r>
      <w:r w:rsidR="002A7BE8" w:rsidRPr="001E134E">
        <w:rPr>
          <w:rFonts w:ascii="Arial" w:hAnsi="Arial" w:cs="Arial"/>
          <w:sz w:val="20"/>
          <w:szCs w:val="20"/>
        </w:rPr>
        <w:t xml:space="preserve">el zaprte finančne konstrukcije, če </w:t>
      </w:r>
      <w:r w:rsidRPr="001E134E">
        <w:rPr>
          <w:rFonts w:ascii="Arial" w:hAnsi="Arial" w:cs="Arial"/>
          <w:sz w:val="20"/>
          <w:szCs w:val="20"/>
        </w:rPr>
        <w:tab/>
        <w:t>prijavitelj ali katerakoli druga zainteresirana oseba poskuša kakorkoli vplivati na neodvisno in nepristransko obravnavo vloge</w:t>
      </w:r>
      <w:r w:rsidR="002A7BE8" w:rsidRPr="001E134E">
        <w:rPr>
          <w:rFonts w:ascii="Arial" w:hAnsi="Arial" w:cs="Arial"/>
          <w:sz w:val="20"/>
          <w:szCs w:val="20"/>
        </w:rPr>
        <w:t xml:space="preserve"> (</w:t>
      </w:r>
      <w:r w:rsidRPr="001E134E">
        <w:rPr>
          <w:rFonts w:ascii="Arial" w:hAnsi="Arial" w:cs="Arial"/>
          <w:sz w:val="20"/>
          <w:szCs w:val="20"/>
        </w:rPr>
        <w:t>vsak poskus vplivanja bo uradno evi</w:t>
      </w:r>
      <w:r w:rsidR="002A7BE8" w:rsidRPr="001E134E">
        <w:rPr>
          <w:rFonts w:ascii="Arial" w:hAnsi="Arial" w:cs="Arial"/>
          <w:sz w:val="20"/>
          <w:szCs w:val="20"/>
        </w:rPr>
        <w:t xml:space="preserve">dentiran), če </w:t>
      </w:r>
      <w:r w:rsidRPr="001E134E">
        <w:rPr>
          <w:rFonts w:ascii="Arial" w:hAnsi="Arial" w:cs="Arial"/>
          <w:sz w:val="20"/>
          <w:szCs w:val="20"/>
        </w:rPr>
        <w:t>pri ocenjevanju</w:t>
      </w:r>
      <w:r w:rsidR="002A7BE8" w:rsidRPr="001E134E">
        <w:rPr>
          <w:rFonts w:ascii="Arial" w:hAnsi="Arial" w:cs="Arial"/>
          <w:sz w:val="20"/>
          <w:szCs w:val="20"/>
        </w:rPr>
        <w:t xml:space="preserve"> ne bo dosegla najmanj 50 točk in če </w:t>
      </w:r>
      <w:r w:rsidRPr="001E134E">
        <w:rPr>
          <w:rFonts w:ascii="Arial" w:hAnsi="Arial" w:cs="Arial"/>
          <w:sz w:val="20"/>
          <w:szCs w:val="20"/>
        </w:rPr>
        <w:tab/>
        <w:t>bo pri ocenjevanju dosegla 50 ali več točk, vendar bodo vsa razpoložljiva sredstva že dodeljena za sofinanciranje vlog, ki so dosegle večje število točk.</w:t>
      </w:r>
    </w:p>
    <w:p w14:paraId="2BDBC057" w14:textId="77777777" w:rsidR="002A7BE8" w:rsidRPr="001E134E" w:rsidRDefault="002A7BE8" w:rsidP="008C0722">
      <w:pPr>
        <w:pStyle w:val="Glava"/>
        <w:jc w:val="both"/>
        <w:rPr>
          <w:rFonts w:ascii="Arial" w:hAnsi="Arial" w:cs="Arial"/>
          <w:sz w:val="20"/>
          <w:szCs w:val="20"/>
        </w:rPr>
      </w:pPr>
    </w:p>
    <w:p w14:paraId="286E8147" w14:textId="52A905C1" w:rsidR="008C0722" w:rsidRPr="001E134E" w:rsidRDefault="008C0722" w:rsidP="008C0722">
      <w:pPr>
        <w:pStyle w:val="Glava"/>
        <w:jc w:val="both"/>
        <w:rPr>
          <w:rFonts w:ascii="Arial" w:hAnsi="Arial" w:cs="Arial"/>
          <w:sz w:val="20"/>
          <w:szCs w:val="20"/>
        </w:rPr>
      </w:pPr>
      <w:r w:rsidRPr="001E134E">
        <w:rPr>
          <w:rFonts w:ascii="Arial" w:hAnsi="Arial" w:cs="Arial"/>
          <w:sz w:val="20"/>
          <w:szCs w:val="20"/>
        </w:rPr>
        <w:tab/>
      </w:r>
      <w:r w:rsidR="00025F1F" w:rsidRPr="001E134E">
        <w:rPr>
          <w:rFonts w:ascii="Arial" w:hAnsi="Arial" w:cs="Arial"/>
          <w:sz w:val="20"/>
          <w:szCs w:val="20"/>
        </w:rPr>
        <w:t xml:space="preserve">Ministrstvo </w:t>
      </w:r>
      <w:r w:rsidRPr="001E134E">
        <w:rPr>
          <w:rFonts w:ascii="Arial" w:hAnsi="Arial" w:cs="Arial"/>
          <w:sz w:val="20"/>
          <w:szCs w:val="20"/>
        </w:rPr>
        <w:t xml:space="preserve">lahko pozove prijavitelja, katerega vloga bo predvidena za sofinanciranje, vendar predvidena sredstva po tem javnem razpisu ne bodo zadostovala za sofinanciranje upravičenih stroškov v obsegu, ki ga je predvidel prejemnik sredstev v svoji finančni konstrukciji, da prilagodi finančno konstrukcijo vloge še razpoložljivim sredstvom. V kolikor prejemnik sredstev tega, v postavljenem roku, ne bo storil oziroma na to ne bo pristal, lahko </w:t>
      </w:r>
      <w:r w:rsidR="005A00BE" w:rsidRPr="001E134E">
        <w:rPr>
          <w:rFonts w:ascii="Arial" w:hAnsi="Arial" w:cs="Arial"/>
          <w:sz w:val="20"/>
          <w:szCs w:val="20"/>
        </w:rPr>
        <w:t>ministrstvo</w:t>
      </w:r>
      <w:r w:rsidRPr="001E134E">
        <w:rPr>
          <w:rFonts w:ascii="Arial" w:hAnsi="Arial" w:cs="Arial"/>
          <w:sz w:val="20"/>
          <w:szCs w:val="20"/>
        </w:rPr>
        <w:t>, po istem postopku, v okviru časovnih možnosti, ponudi sredstva prijavitelju ali prijaviteljem, katerih vloge so se po vrstnem redu ocen, razvrstile za vlogo prvotnega prejemnika sredstev.</w:t>
      </w:r>
    </w:p>
    <w:p w14:paraId="3262590F" w14:textId="77777777" w:rsidR="008C0722" w:rsidRPr="001E134E" w:rsidRDefault="008C0722" w:rsidP="008C0722">
      <w:pPr>
        <w:pStyle w:val="Glava"/>
        <w:jc w:val="both"/>
        <w:rPr>
          <w:rFonts w:ascii="Arial" w:hAnsi="Arial" w:cs="Arial"/>
          <w:sz w:val="20"/>
          <w:szCs w:val="20"/>
        </w:rPr>
      </w:pPr>
      <w:r w:rsidRPr="001E134E">
        <w:rPr>
          <w:rFonts w:ascii="Arial" w:hAnsi="Arial" w:cs="Arial"/>
          <w:sz w:val="20"/>
          <w:szCs w:val="20"/>
        </w:rPr>
        <w:tab/>
      </w:r>
    </w:p>
    <w:p w14:paraId="01FF6D3E" w14:textId="0B05C5AD" w:rsidR="009E687D" w:rsidRPr="001E134E" w:rsidRDefault="009E687D" w:rsidP="009E687D">
      <w:pPr>
        <w:pStyle w:val="Glava"/>
        <w:jc w:val="both"/>
        <w:rPr>
          <w:rFonts w:ascii="Arial" w:hAnsi="Arial" w:cs="Arial"/>
          <w:i/>
          <w:sz w:val="20"/>
          <w:szCs w:val="20"/>
        </w:rPr>
      </w:pPr>
      <w:r w:rsidRPr="001E134E">
        <w:rPr>
          <w:rFonts w:ascii="Arial" w:hAnsi="Arial" w:cs="Arial"/>
          <w:sz w:val="20"/>
          <w:szCs w:val="20"/>
        </w:rPr>
        <w:t>Postopek in način izbora je podrobno n</w:t>
      </w:r>
      <w:r w:rsidR="000F5C90" w:rsidRPr="001E134E">
        <w:rPr>
          <w:rFonts w:ascii="Arial" w:hAnsi="Arial" w:cs="Arial"/>
          <w:sz w:val="20"/>
          <w:szCs w:val="20"/>
        </w:rPr>
        <w:t>aveden v razpisni dokumentaciji  od  točke</w:t>
      </w:r>
      <w:r w:rsidRPr="001E134E">
        <w:rPr>
          <w:rFonts w:ascii="Arial" w:hAnsi="Arial" w:cs="Arial"/>
          <w:sz w:val="20"/>
          <w:szCs w:val="20"/>
        </w:rPr>
        <w:t xml:space="preserve"> </w:t>
      </w:r>
      <w:r w:rsidR="000F5C90" w:rsidRPr="001E134E">
        <w:rPr>
          <w:rFonts w:ascii="Arial" w:hAnsi="Arial" w:cs="Arial"/>
          <w:i/>
          <w:sz w:val="20"/>
          <w:szCs w:val="20"/>
        </w:rPr>
        <w:t>3.</w:t>
      </w:r>
      <w:r w:rsidR="001834CC">
        <w:rPr>
          <w:rFonts w:ascii="Arial" w:hAnsi="Arial" w:cs="Arial"/>
          <w:i/>
          <w:sz w:val="20"/>
          <w:szCs w:val="20"/>
        </w:rPr>
        <w:t xml:space="preserve"> </w:t>
      </w:r>
      <w:r w:rsidR="000F5C90" w:rsidRPr="001E134E">
        <w:rPr>
          <w:rFonts w:ascii="Arial" w:hAnsi="Arial" w:cs="Arial"/>
          <w:i/>
          <w:sz w:val="20"/>
          <w:szCs w:val="20"/>
        </w:rPr>
        <w:t>4. do 3.</w:t>
      </w:r>
      <w:r w:rsidR="001834CC">
        <w:rPr>
          <w:rFonts w:ascii="Arial" w:hAnsi="Arial" w:cs="Arial"/>
          <w:i/>
          <w:sz w:val="20"/>
          <w:szCs w:val="20"/>
        </w:rPr>
        <w:t xml:space="preserve"> </w:t>
      </w:r>
      <w:r w:rsidR="000F5C90" w:rsidRPr="001E134E">
        <w:rPr>
          <w:rFonts w:ascii="Arial" w:hAnsi="Arial" w:cs="Arial"/>
          <w:i/>
          <w:sz w:val="20"/>
          <w:szCs w:val="20"/>
        </w:rPr>
        <w:t>8.</w:t>
      </w:r>
    </w:p>
    <w:p w14:paraId="603535F9" w14:textId="77777777" w:rsidR="00E30200" w:rsidRPr="001E134E" w:rsidRDefault="00E30200" w:rsidP="009E687D">
      <w:pPr>
        <w:pStyle w:val="Glava"/>
        <w:jc w:val="both"/>
        <w:rPr>
          <w:rFonts w:ascii="Arial" w:hAnsi="Arial" w:cs="Arial"/>
          <w:i/>
          <w:sz w:val="20"/>
          <w:szCs w:val="20"/>
        </w:rPr>
      </w:pPr>
    </w:p>
    <w:p w14:paraId="3F0EA05E" w14:textId="77777777" w:rsidR="009E687D" w:rsidRPr="001E134E" w:rsidRDefault="009E687D" w:rsidP="00F652AC">
      <w:pPr>
        <w:pStyle w:val="Glava"/>
        <w:jc w:val="both"/>
        <w:rPr>
          <w:rFonts w:ascii="Arial" w:hAnsi="Arial" w:cs="Arial"/>
          <w:sz w:val="20"/>
          <w:szCs w:val="20"/>
        </w:rPr>
      </w:pPr>
    </w:p>
    <w:p w14:paraId="2F2AFC83" w14:textId="3CC0874C" w:rsidR="006C4747" w:rsidRDefault="006C4747" w:rsidP="00052C54">
      <w:pPr>
        <w:pStyle w:val="Odstavekseznama"/>
        <w:numPr>
          <w:ilvl w:val="0"/>
          <w:numId w:val="4"/>
        </w:numPr>
        <w:ind w:left="0" w:firstLine="0"/>
        <w:jc w:val="both"/>
        <w:rPr>
          <w:rFonts w:ascii="Arial" w:hAnsi="Arial" w:cs="Arial"/>
          <w:b/>
          <w:sz w:val="20"/>
          <w:szCs w:val="20"/>
        </w:rPr>
      </w:pPr>
      <w:r w:rsidRPr="001E134E">
        <w:rPr>
          <w:rFonts w:ascii="Arial" w:hAnsi="Arial" w:cs="Arial"/>
          <w:b/>
          <w:sz w:val="20"/>
          <w:szCs w:val="20"/>
        </w:rPr>
        <w:t xml:space="preserve">Merila za ocenjevanje vlog </w:t>
      </w:r>
    </w:p>
    <w:p w14:paraId="411342E7" w14:textId="123A2E09" w:rsidR="00785F5A" w:rsidRDefault="00785F5A" w:rsidP="001506C0">
      <w:pPr>
        <w:jc w:val="both"/>
        <w:rPr>
          <w:rFonts w:ascii="Arial" w:hAnsi="Arial" w:cs="Arial"/>
          <w:b/>
          <w:sz w:val="20"/>
          <w:szCs w:val="20"/>
        </w:rPr>
      </w:pPr>
    </w:p>
    <w:p w14:paraId="5D04DD45" w14:textId="03C598A1" w:rsidR="00785F5A" w:rsidRDefault="00785F5A" w:rsidP="001506C0">
      <w:pPr>
        <w:jc w:val="both"/>
        <w:rPr>
          <w:rFonts w:ascii="Arial" w:hAnsi="Arial" w:cs="Arial"/>
          <w:sz w:val="20"/>
          <w:szCs w:val="20"/>
        </w:rPr>
      </w:pPr>
      <w:r w:rsidRPr="001506C0">
        <w:rPr>
          <w:rFonts w:ascii="Arial" w:hAnsi="Arial" w:cs="Arial"/>
          <w:sz w:val="20"/>
          <w:szCs w:val="20"/>
        </w:rPr>
        <w:t xml:space="preserve">Vloge, ki ne bodo zavržene ali zavrnjene na podlagi razlogov iz prejšnje točke, bo ocenila strokovna komisija na podlagi </w:t>
      </w:r>
      <w:r w:rsidR="00964EDF">
        <w:rPr>
          <w:rFonts w:ascii="Arial" w:hAnsi="Arial" w:cs="Arial"/>
          <w:sz w:val="20"/>
          <w:szCs w:val="20"/>
        </w:rPr>
        <w:t xml:space="preserve">naslednjih </w:t>
      </w:r>
      <w:r w:rsidRPr="001506C0">
        <w:rPr>
          <w:rFonts w:ascii="Arial" w:hAnsi="Arial" w:cs="Arial"/>
          <w:sz w:val="20"/>
          <w:szCs w:val="20"/>
        </w:rPr>
        <w:t>meril</w:t>
      </w:r>
      <w:r w:rsidR="00964EDF">
        <w:rPr>
          <w:rFonts w:ascii="Arial" w:hAnsi="Arial" w:cs="Arial"/>
          <w:sz w:val="20"/>
          <w:szCs w:val="20"/>
        </w:rPr>
        <w:t>:</w:t>
      </w:r>
      <w:r w:rsidRPr="001506C0">
        <w:rPr>
          <w:rFonts w:ascii="Arial" w:hAnsi="Arial" w:cs="Arial"/>
          <w:sz w:val="20"/>
          <w:szCs w:val="20"/>
        </w:rPr>
        <w:t xml:space="preserve"> </w:t>
      </w:r>
    </w:p>
    <w:p w14:paraId="1F9D0F65" w14:textId="77777777" w:rsidR="00785F5A" w:rsidRPr="001506C0" w:rsidRDefault="00785F5A" w:rsidP="001506C0">
      <w:pPr>
        <w:jc w:val="both"/>
        <w:rPr>
          <w:rFonts w:ascii="Arial" w:hAnsi="Arial" w:cs="Arial"/>
          <w:sz w:val="20"/>
          <w:szCs w:val="20"/>
        </w:rPr>
      </w:pPr>
    </w:p>
    <w:tbl>
      <w:tblPr>
        <w:tblStyle w:val="Tabelamrea"/>
        <w:tblW w:w="0" w:type="auto"/>
        <w:tblLook w:val="04A0" w:firstRow="1" w:lastRow="0" w:firstColumn="1" w:lastColumn="0" w:noHBand="0" w:noVBand="1"/>
      </w:tblPr>
      <w:tblGrid>
        <w:gridCol w:w="328"/>
        <w:gridCol w:w="6746"/>
        <w:gridCol w:w="2234"/>
      </w:tblGrid>
      <w:tr w:rsidR="00E250EF" w:rsidRPr="001E134E" w14:paraId="6534998F" w14:textId="77777777" w:rsidTr="0070799C">
        <w:tc>
          <w:tcPr>
            <w:tcW w:w="7054" w:type="dxa"/>
            <w:gridSpan w:val="2"/>
            <w:shd w:val="clear" w:color="auto" w:fill="BFBFBF" w:themeFill="background1" w:themeFillShade="BF"/>
          </w:tcPr>
          <w:p w14:paraId="0C23D03F" w14:textId="77777777" w:rsidR="00E250EF" w:rsidRPr="001E134E" w:rsidRDefault="00E250EF" w:rsidP="00C85E3C">
            <w:pPr>
              <w:pStyle w:val="TEKST"/>
              <w:spacing w:line="240" w:lineRule="auto"/>
              <w:rPr>
                <w:rFonts w:ascii="Arial" w:eastAsia="MS Mincho" w:hAnsi="Arial" w:cs="Arial"/>
                <w:b/>
                <w:sz w:val="20"/>
                <w:szCs w:val="20"/>
                <w:lang w:eastAsia="en-US"/>
              </w:rPr>
            </w:pPr>
            <w:r w:rsidRPr="001E134E">
              <w:rPr>
                <w:rFonts w:ascii="Arial" w:eastAsia="MS Mincho" w:hAnsi="Arial" w:cs="Arial"/>
                <w:b/>
                <w:sz w:val="20"/>
                <w:szCs w:val="20"/>
                <w:lang w:eastAsia="en-US"/>
              </w:rPr>
              <w:t>Merilo</w:t>
            </w:r>
          </w:p>
        </w:tc>
        <w:tc>
          <w:tcPr>
            <w:tcW w:w="2234" w:type="dxa"/>
            <w:shd w:val="clear" w:color="auto" w:fill="BFBFBF" w:themeFill="background1" w:themeFillShade="BF"/>
          </w:tcPr>
          <w:p w14:paraId="54F8BB41" w14:textId="77777777" w:rsidR="00E250EF" w:rsidRPr="001E134E" w:rsidRDefault="00E250EF" w:rsidP="00A32306">
            <w:pPr>
              <w:pStyle w:val="TEKST"/>
              <w:spacing w:line="240" w:lineRule="auto"/>
              <w:jc w:val="center"/>
              <w:rPr>
                <w:rFonts w:ascii="Arial" w:eastAsia="MS Mincho" w:hAnsi="Arial" w:cs="Arial"/>
                <w:b/>
                <w:sz w:val="20"/>
                <w:szCs w:val="20"/>
                <w:lang w:eastAsia="en-US"/>
              </w:rPr>
            </w:pPr>
            <w:r w:rsidRPr="001E134E">
              <w:rPr>
                <w:rFonts w:ascii="Arial" w:eastAsia="MS Mincho" w:hAnsi="Arial" w:cs="Arial"/>
                <w:b/>
                <w:sz w:val="20"/>
                <w:szCs w:val="20"/>
                <w:lang w:eastAsia="en-US"/>
              </w:rPr>
              <w:t>Št. točk</w:t>
            </w:r>
          </w:p>
        </w:tc>
      </w:tr>
      <w:tr w:rsidR="004F0B3D" w:rsidRPr="001E134E" w14:paraId="6505467F" w14:textId="77777777" w:rsidTr="00C81AFB">
        <w:tc>
          <w:tcPr>
            <w:tcW w:w="308" w:type="dxa"/>
            <w:shd w:val="clear" w:color="auto" w:fill="BFBFBF" w:themeFill="background1" w:themeFillShade="BF"/>
            <w:vAlign w:val="center"/>
          </w:tcPr>
          <w:p w14:paraId="2DF3E0D6" w14:textId="77777777" w:rsidR="004F0B3D" w:rsidRPr="001E134E" w:rsidRDefault="004F0B3D" w:rsidP="00C81AFB">
            <w:pPr>
              <w:pStyle w:val="TEKST"/>
              <w:spacing w:line="240" w:lineRule="auto"/>
              <w:jc w:val="left"/>
              <w:rPr>
                <w:rFonts w:ascii="Arial" w:eastAsia="MS Mincho" w:hAnsi="Arial" w:cs="Arial"/>
                <w:sz w:val="20"/>
                <w:szCs w:val="20"/>
                <w:lang w:eastAsia="en-US"/>
              </w:rPr>
            </w:pPr>
            <w:r w:rsidRPr="001E134E">
              <w:rPr>
                <w:rFonts w:ascii="Arial" w:eastAsia="MS Mincho" w:hAnsi="Arial" w:cs="Arial"/>
                <w:sz w:val="20"/>
                <w:szCs w:val="20"/>
                <w:lang w:eastAsia="en-US"/>
              </w:rPr>
              <w:t>1</w:t>
            </w:r>
          </w:p>
        </w:tc>
        <w:tc>
          <w:tcPr>
            <w:tcW w:w="6746" w:type="dxa"/>
            <w:vAlign w:val="center"/>
          </w:tcPr>
          <w:p w14:paraId="00053C13" w14:textId="77777777" w:rsidR="004F0B3D" w:rsidRPr="001E134E" w:rsidRDefault="00C958C0" w:rsidP="005E1F2B">
            <w:pPr>
              <w:pStyle w:val="TEKST"/>
              <w:spacing w:line="240" w:lineRule="auto"/>
              <w:jc w:val="left"/>
              <w:rPr>
                <w:rFonts w:ascii="Arial" w:eastAsia="MS Mincho" w:hAnsi="Arial" w:cs="Arial"/>
                <w:sz w:val="20"/>
                <w:szCs w:val="20"/>
                <w:lang w:eastAsia="en-US"/>
              </w:rPr>
            </w:pPr>
            <w:r w:rsidRPr="001E134E">
              <w:rPr>
                <w:rFonts w:ascii="Arial" w:hAnsi="Arial" w:cs="Arial"/>
                <w:sz w:val="20"/>
                <w:szCs w:val="20"/>
              </w:rPr>
              <w:t>Ocena prijavitelja</w:t>
            </w:r>
          </w:p>
        </w:tc>
        <w:tc>
          <w:tcPr>
            <w:tcW w:w="2234" w:type="dxa"/>
          </w:tcPr>
          <w:p w14:paraId="63DE5F92" w14:textId="1470D6B2" w:rsidR="004F0B3D" w:rsidRPr="001E134E" w:rsidRDefault="0012538C" w:rsidP="005850BC">
            <w:pPr>
              <w:pStyle w:val="TEKST"/>
              <w:spacing w:line="240" w:lineRule="auto"/>
              <w:jc w:val="center"/>
              <w:rPr>
                <w:rFonts w:ascii="Arial" w:eastAsia="MS Mincho" w:hAnsi="Arial" w:cs="Arial"/>
                <w:sz w:val="20"/>
                <w:szCs w:val="20"/>
                <w:lang w:eastAsia="en-US"/>
              </w:rPr>
            </w:pPr>
            <w:r w:rsidRPr="001E134E">
              <w:rPr>
                <w:rFonts w:ascii="Arial" w:eastAsia="MS Mincho" w:hAnsi="Arial" w:cs="Arial"/>
                <w:sz w:val="20"/>
                <w:szCs w:val="20"/>
                <w:lang w:eastAsia="en-US"/>
              </w:rPr>
              <w:t>5</w:t>
            </w:r>
            <w:r w:rsidR="00C958C0" w:rsidRPr="001E134E">
              <w:rPr>
                <w:rFonts w:ascii="Arial" w:eastAsia="MS Mincho" w:hAnsi="Arial" w:cs="Arial"/>
                <w:sz w:val="20"/>
                <w:szCs w:val="20"/>
                <w:lang w:eastAsia="en-US"/>
              </w:rPr>
              <w:t>5</w:t>
            </w:r>
          </w:p>
        </w:tc>
      </w:tr>
      <w:tr w:rsidR="00043D07" w:rsidRPr="001E134E" w14:paraId="56880F56" w14:textId="77777777" w:rsidTr="00C81AFB">
        <w:tc>
          <w:tcPr>
            <w:tcW w:w="308" w:type="dxa"/>
            <w:shd w:val="clear" w:color="auto" w:fill="BFBFBF" w:themeFill="background1" w:themeFillShade="BF"/>
            <w:vAlign w:val="center"/>
          </w:tcPr>
          <w:p w14:paraId="166E5167" w14:textId="77777777" w:rsidR="00043D07" w:rsidRPr="001E134E" w:rsidRDefault="00043D07" w:rsidP="00357DD0">
            <w:pPr>
              <w:pStyle w:val="TEKST"/>
              <w:spacing w:line="240" w:lineRule="auto"/>
              <w:jc w:val="left"/>
              <w:rPr>
                <w:rFonts w:ascii="Arial" w:eastAsia="MS Mincho" w:hAnsi="Arial" w:cs="Arial"/>
                <w:sz w:val="20"/>
                <w:szCs w:val="20"/>
                <w:lang w:eastAsia="en-US"/>
              </w:rPr>
            </w:pPr>
            <w:r w:rsidRPr="001E134E">
              <w:rPr>
                <w:rFonts w:ascii="Arial" w:eastAsia="MS Mincho" w:hAnsi="Arial" w:cs="Arial"/>
                <w:sz w:val="20"/>
                <w:szCs w:val="20"/>
                <w:lang w:eastAsia="en-US"/>
              </w:rPr>
              <w:t>2</w:t>
            </w:r>
          </w:p>
        </w:tc>
        <w:tc>
          <w:tcPr>
            <w:tcW w:w="6746" w:type="dxa"/>
            <w:vAlign w:val="center"/>
          </w:tcPr>
          <w:p w14:paraId="2135990A" w14:textId="77777777" w:rsidR="00043D07" w:rsidRPr="001E134E" w:rsidRDefault="00582F58" w:rsidP="00043D07">
            <w:pPr>
              <w:pStyle w:val="TEKST"/>
              <w:spacing w:line="240" w:lineRule="auto"/>
              <w:jc w:val="left"/>
              <w:rPr>
                <w:rFonts w:ascii="Arial" w:eastAsia="MS Mincho" w:hAnsi="Arial" w:cs="Arial"/>
                <w:sz w:val="20"/>
                <w:szCs w:val="20"/>
                <w:lang w:eastAsia="en-US"/>
              </w:rPr>
            </w:pPr>
            <w:r w:rsidRPr="001E134E">
              <w:rPr>
                <w:rFonts w:ascii="Arial" w:hAnsi="Arial" w:cs="Arial"/>
                <w:sz w:val="20"/>
                <w:szCs w:val="20"/>
              </w:rPr>
              <w:t>Ocena projekta začetne investicije</w:t>
            </w:r>
          </w:p>
        </w:tc>
        <w:tc>
          <w:tcPr>
            <w:tcW w:w="2234" w:type="dxa"/>
          </w:tcPr>
          <w:p w14:paraId="203CC616" w14:textId="47E9263B" w:rsidR="00043D07" w:rsidRPr="001E134E" w:rsidRDefault="0012538C" w:rsidP="005850BC">
            <w:pPr>
              <w:pStyle w:val="TEKST"/>
              <w:spacing w:line="240" w:lineRule="auto"/>
              <w:jc w:val="center"/>
              <w:rPr>
                <w:rFonts w:ascii="Arial" w:eastAsia="MS Mincho" w:hAnsi="Arial" w:cs="Arial"/>
                <w:sz w:val="20"/>
                <w:szCs w:val="20"/>
                <w:lang w:eastAsia="en-US"/>
              </w:rPr>
            </w:pPr>
            <w:r w:rsidRPr="001E134E">
              <w:rPr>
                <w:rFonts w:ascii="Arial" w:eastAsia="MS Mincho" w:hAnsi="Arial" w:cs="Arial"/>
                <w:sz w:val="20"/>
                <w:szCs w:val="20"/>
                <w:lang w:eastAsia="en-US"/>
              </w:rPr>
              <w:t>4</w:t>
            </w:r>
            <w:r w:rsidR="00582F58" w:rsidRPr="001E134E">
              <w:rPr>
                <w:rFonts w:ascii="Arial" w:eastAsia="MS Mincho" w:hAnsi="Arial" w:cs="Arial"/>
                <w:sz w:val="20"/>
                <w:szCs w:val="20"/>
                <w:lang w:eastAsia="en-US"/>
              </w:rPr>
              <w:t>5</w:t>
            </w:r>
          </w:p>
        </w:tc>
      </w:tr>
      <w:tr w:rsidR="0070799C" w:rsidRPr="001E134E" w14:paraId="042DF879" w14:textId="77777777" w:rsidTr="0070799C">
        <w:tc>
          <w:tcPr>
            <w:tcW w:w="7054" w:type="dxa"/>
            <w:gridSpan w:val="2"/>
          </w:tcPr>
          <w:p w14:paraId="67FFF90B" w14:textId="77777777" w:rsidR="0070799C" w:rsidRPr="001E134E" w:rsidRDefault="0070799C" w:rsidP="00E806E8">
            <w:pPr>
              <w:pStyle w:val="TEKST"/>
              <w:spacing w:line="240" w:lineRule="auto"/>
              <w:rPr>
                <w:rFonts w:ascii="Arial" w:eastAsia="MS Mincho" w:hAnsi="Arial" w:cs="Arial"/>
                <w:b/>
                <w:sz w:val="20"/>
                <w:szCs w:val="20"/>
                <w:lang w:eastAsia="en-US"/>
              </w:rPr>
            </w:pPr>
            <w:r w:rsidRPr="001E134E">
              <w:rPr>
                <w:rFonts w:ascii="Arial" w:eastAsia="MS Mincho" w:hAnsi="Arial" w:cs="Arial"/>
                <w:b/>
                <w:sz w:val="20"/>
                <w:szCs w:val="20"/>
                <w:lang w:eastAsia="en-US"/>
              </w:rPr>
              <w:t>SKUPAJ</w:t>
            </w:r>
          </w:p>
        </w:tc>
        <w:tc>
          <w:tcPr>
            <w:tcW w:w="2234" w:type="dxa"/>
          </w:tcPr>
          <w:p w14:paraId="62021008" w14:textId="566C8EC8" w:rsidR="0070799C" w:rsidRPr="001E134E" w:rsidRDefault="00582F58" w:rsidP="0012538C">
            <w:pPr>
              <w:pStyle w:val="TEKST"/>
              <w:spacing w:line="240" w:lineRule="auto"/>
              <w:jc w:val="center"/>
              <w:rPr>
                <w:rFonts w:ascii="Arial" w:eastAsia="MS Mincho" w:hAnsi="Arial" w:cs="Arial"/>
                <w:b/>
                <w:sz w:val="20"/>
                <w:szCs w:val="20"/>
                <w:lang w:eastAsia="en-US"/>
              </w:rPr>
            </w:pPr>
            <w:r w:rsidRPr="001E134E">
              <w:rPr>
                <w:rFonts w:ascii="Arial" w:eastAsia="MS Mincho" w:hAnsi="Arial" w:cs="Arial"/>
                <w:b/>
                <w:sz w:val="20"/>
                <w:szCs w:val="20"/>
                <w:lang w:eastAsia="en-US"/>
              </w:rPr>
              <w:t>1</w:t>
            </w:r>
            <w:r w:rsidR="0012538C" w:rsidRPr="001E134E">
              <w:rPr>
                <w:rFonts w:ascii="Arial" w:eastAsia="MS Mincho" w:hAnsi="Arial" w:cs="Arial"/>
                <w:b/>
                <w:sz w:val="20"/>
                <w:szCs w:val="20"/>
                <w:lang w:eastAsia="en-US"/>
              </w:rPr>
              <w:t>0</w:t>
            </w:r>
            <w:r w:rsidRPr="001E134E">
              <w:rPr>
                <w:rFonts w:ascii="Arial" w:eastAsia="MS Mincho" w:hAnsi="Arial" w:cs="Arial"/>
                <w:b/>
                <w:sz w:val="20"/>
                <w:szCs w:val="20"/>
                <w:lang w:eastAsia="en-US"/>
              </w:rPr>
              <w:t>0</w:t>
            </w:r>
          </w:p>
        </w:tc>
      </w:tr>
    </w:tbl>
    <w:p w14:paraId="72A1ED35" w14:textId="77777777" w:rsidR="009965D8" w:rsidRPr="001E134E" w:rsidRDefault="009965D8" w:rsidP="00A32306">
      <w:pPr>
        <w:pStyle w:val="TEKST"/>
        <w:spacing w:line="240" w:lineRule="auto"/>
        <w:rPr>
          <w:rFonts w:ascii="Arial" w:eastAsia="MS Mincho" w:hAnsi="Arial" w:cs="Arial"/>
          <w:sz w:val="20"/>
          <w:szCs w:val="20"/>
          <w:lang w:eastAsia="en-US"/>
        </w:rPr>
      </w:pPr>
    </w:p>
    <w:p w14:paraId="145AD64D" w14:textId="77777777" w:rsidR="00964EDF" w:rsidRDefault="00964EDF" w:rsidP="00F77F8C">
      <w:pPr>
        <w:jc w:val="both"/>
        <w:rPr>
          <w:rFonts w:ascii="Arial" w:eastAsia="Times New Roman" w:hAnsi="Arial" w:cs="Arial"/>
          <w:sz w:val="20"/>
          <w:szCs w:val="20"/>
          <w:lang w:eastAsia="sl-SI"/>
        </w:rPr>
      </w:pPr>
    </w:p>
    <w:p w14:paraId="270C36AD" w14:textId="77777777" w:rsidR="00964EDF" w:rsidRDefault="00BE6D26" w:rsidP="00F77F8C">
      <w:pPr>
        <w:jc w:val="both"/>
        <w:rPr>
          <w:rFonts w:ascii="Arial" w:eastAsia="Times New Roman" w:hAnsi="Arial" w:cs="Arial"/>
          <w:sz w:val="20"/>
          <w:szCs w:val="20"/>
          <w:lang w:eastAsia="sl-SI"/>
        </w:rPr>
      </w:pPr>
      <w:r w:rsidRPr="001E134E">
        <w:rPr>
          <w:rFonts w:ascii="Arial" w:eastAsia="Times New Roman" w:hAnsi="Arial" w:cs="Arial"/>
          <w:sz w:val="20"/>
          <w:szCs w:val="20"/>
          <w:lang w:eastAsia="sl-SI"/>
        </w:rPr>
        <w:t xml:space="preserve">Maksimalno število točk je </w:t>
      </w:r>
      <w:r w:rsidR="00582F58" w:rsidRPr="001834CC">
        <w:rPr>
          <w:rFonts w:ascii="Arial" w:eastAsia="Times New Roman" w:hAnsi="Arial" w:cs="Arial"/>
          <w:sz w:val="20"/>
          <w:szCs w:val="20"/>
          <w:highlight w:val="lightGray"/>
          <w:lang w:eastAsia="sl-SI"/>
        </w:rPr>
        <w:t>1</w:t>
      </w:r>
      <w:r w:rsidR="0012538C" w:rsidRPr="001834CC">
        <w:rPr>
          <w:rFonts w:ascii="Arial" w:eastAsia="Times New Roman" w:hAnsi="Arial" w:cs="Arial"/>
          <w:sz w:val="20"/>
          <w:szCs w:val="20"/>
          <w:highlight w:val="lightGray"/>
          <w:lang w:eastAsia="sl-SI"/>
        </w:rPr>
        <w:t>0</w:t>
      </w:r>
      <w:r w:rsidR="00582F58" w:rsidRPr="001834CC">
        <w:rPr>
          <w:rFonts w:ascii="Arial" w:eastAsia="Times New Roman" w:hAnsi="Arial" w:cs="Arial"/>
          <w:sz w:val="20"/>
          <w:szCs w:val="20"/>
          <w:highlight w:val="lightGray"/>
          <w:lang w:eastAsia="sl-SI"/>
        </w:rPr>
        <w:t>0</w:t>
      </w:r>
      <w:r w:rsidR="00F77F8C" w:rsidRPr="001834CC">
        <w:rPr>
          <w:rFonts w:ascii="Arial" w:eastAsia="Times New Roman" w:hAnsi="Arial" w:cs="Arial"/>
          <w:sz w:val="20"/>
          <w:szCs w:val="20"/>
          <w:highlight w:val="lightGray"/>
          <w:lang w:eastAsia="sl-SI"/>
        </w:rPr>
        <w:t>.</w:t>
      </w:r>
      <w:r w:rsidR="00F77F8C" w:rsidRPr="001E134E">
        <w:rPr>
          <w:rFonts w:ascii="Arial" w:eastAsia="Times New Roman" w:hAnsi="Arial" w:cs="Arial"/>
          <w:sz w:val="20"/>
          <w:szCs w:val="20"/>
          <w:lang w:eastAsia="sl-SI"/>
        </w:rPr>
        <w:t xml:space="preserve"> </w:t>
      </w:r>
    </w:p>
    <w:p w14:paraId="671432BB" w14:textId="77777777" w:rsidR="00964EDF" w:rsidRDefault="00964EDF" w:rsidP="00F77F8C">
      <w:pPr>
        <w:jc w:val="both"/>
        <w:rPr>
          <w:rFonts w:ascii="Arial" w:eastAsia="Times New Roman" w:hAnsi="Arial" w:cs="Arial"/>
          <w:sz w:val="20"/>
          <w:szCs w:val="20"/>
          <w:lang w:eastAsia="sl-SI"/>
        </w:rPr>
      </w:pPr>
    </w:p>
    <w:p w14:paraId="4915ED62" w14:textId="7F908A3D" w:rsidR="006C4747" w:rsidRDefault="00964EDF" w:rsidP="00F77F8C">
      <w:pPr>
        <w:jc w:val="both"/>
        <w:rPr>
          <w:rFonts w:ascii="Arial" w:eastAsia="Times New Roman" w:hAnsi="Arial" w:cs="Arial"/>
          <w:sz w:val="20"/>
          <w:szCs w:val="20"/>
          <w:lang w:eastAsia="sl-SI"/>
        </w:rPr>
      </w:pPr>
      <w:r w:rsidRPr="00964EDF">
        <w:rPr>
          <w:rFonts w:ascii="Arial" w:eastAsia="Times New Roman" w:hAnsi="Arial" w:cs="Arial"/>
          <w:sz w:val="20"/>
          <w:szCs w:val="20"/>
          <w:lang w:eastAsia="sl-SI"/>
        </w:rPr>
        <w:t>Način ocenjevanja vlog, način uporabe in pomen posameznih meril za ocenjevanje vlog so natančneje opredeljeni od točke 3. 9. do 3. 10. 2. razpisne dokumentacije.</w:t>
      </w:r>
    </w:p>
    <w:p w14:paraId="7FE5E2F9" w14:textId="3153D5BE" w:rsidR="00964EDF" w:rsidRDefault="00964EDF" w:rsidP="00F77F8C">
      <w:pPr>
        <w:jc w:val="both"/>
        <w:rPr>
          <w:rFonts w:ascii="Arial" w:eastAsia="Times New Roman" w:hAnsi="Arial" w:cs="Arial"/>
          <w:sz w:val="20"/>
          <w:szCs w:val="20"/>
          <w:lang w:eastAsia="sl-SI"/>
        </w:rPr>
      </w:pPr>
    </w:p>
    <w:p w14:paraId="783BA1BA" w14:textId="0E533978" w:rsidR="00964EDF" w:rsidRPr="001E134E" w:rsidRDefault="00964EDF" w:rsidP="00F77F8C">
      <w:pPr>
        <w:jc w:val="both"/>
        <w:rPr>
          <w:rFonts w:ascii="Arial" w:eastAsia="Times New Roman" w:hAnsi="Arial" w:cs="Arial"/>
          <w:sz w:val="20"/>
          <w:szCs w:val="20"/>
          <w:lang w:eastAsia="sl-SI"/>
        </w:rPr>
      </w:pPr>
      <w:r>
        <w:rPr>
          <w:rFonts w:ascii="Arial" w:eastAsia="Times New Roman" w:hAnsi="Arial" w:cs="Arial"/>
          <w:sz w:val="20"/>
          <w:szCs w:val="20"/>
          <w:lang w:eastAsia="sl-SI"/>
        </w:rPr>
        <w:t>Prag števila točk, nad katerim bo odobreno sofinanciranje, je 45 točk ali več. V  nobenem primeru vloga prijavitelja, ki je pridobila manj točk kot 45, ne more pridobiti sofinanciranja.</w:t>
      </w:r>
    </w:p>
    <w:p w14:paraId="6940AE6D" w14:textId="77777777" w:rsidR="006C4747" w:rsidRPr="001E134E" w:rsidRDefault="006C4747" w:rsidP="00F77F8C">
      <w:pPr>
        <w:jc w:val="both"/>
        <w:rPr>
          <w:rFonts w:ascii="Arial" w:eastAsia="Times New Roman" w:hAnsi="Arial" w:cs="Arial"/>
          <w:sz w:val="20"/>
          <w:szCs w:val="20"/>
          <w:lang w:eastAsia="sl-SI"/>
        </w:rPr>
      </w:pPr>
    </w:p>
    <w:p w14:paraId="04D2B31B" w14:textId="77777777" w:rsidR="00E5565C" w:rsidRPr="001E134E" w:rsidRDefault="00E5565C" w:rsidP="008F053F">
      <w:pPr>
        <w:ind w:left="720"/>
        <w:jc w:val="both"/>
        <w:rPr>
          <w:rFonts w:ascii="Arial" w:hAnsi="Arial" w:cs="Arial"/>
          <w:b/>
          <w:sz w:val="20"/>
          <w:szCs w:val="20"/>
        </w:rPr>
      </w:pPr>
    </w:p>
    <w:p w14:paraId="222DD054" w14:textId="77777777" w:rsidR="00FD3BF9" w:rsidRPr="001E134E" w:rsidRDefault="007D57C0" w:rsidP="00052C54">
      <w:pPr>
        <w:pStyle w:val="Odstavekseznama"/>
        <w:numPr>
          <w:ilvl w:val="0"/>
          <w:numId w:val="4"/>
        </w:numPr>
        <w:ind w:left="0" w:firstLine="0"/>
        <w:jc w:val="both"/>
        <w:rPr>
          <w:rFonts w:ascii="Arial" w:hAnsi="Arial" w:cs="Arial"/>
          <w:b/>
          <w:sz w:val="20"/>
          <w:szCs w:val="20"/>
        </w:rPr>
      </w:pPr>
      <w:r w:rsidRPr="001E134E">
        <w:rPr>
          <w:rFonts w:ascii="Arial" w:hAnsi="Arial" w:cs="Arial"/>
          <w:b/>
          <w:sz w:val="20"/>
          <w:szCs w:val="20"/>
        </w:rPr>
        <w:t>Okvirna v</w:t>
      </w:r>
      <w:r w:rsidR="00742DA6" w:rsidRPr="001E134E">
        <w:rPr>
          <w:rFonts w:ascii="Arial" w:hAnsi="Arial" w:cs="Arial"/>
          <w:b/>
          <w:sz w:val="20"/>
          <w:szCs w:val="20"/>
        </w:rPr>
        <w:t>išina sredstev</w:t>
      </w:r>
      <w:r w:rsidR="00F9088E" w:rsidRPr="001E134E">
        <w:rPr>
          <w:rFonts w:ascii="Arial" w:hAnsi="Arial" w:cs="Arial"/>
          <w:b/>
          <w:sz w:val="20"/>
          <w:szCs w:val="20"/>
        </w:rPr>
        <w:t>, ki so na razpolago</w:t>
      </w:r>
      <w:r w:rsidR="008F61E9" w:rsidRPr="001E134E">
        <w:rPr>
          <w:rFonts w:ascii="Arial" w:hAnsi="Arial" w:cs="Arial"/>
          <w:b/>
          <w:sz w:val="20"/>
          <w:szCs w:val="20"/>
        </w:rPr>
        <w:t xml:space="preserve"> </w:t>
      </w:r>
    </w:p>
    <w:p w14:paraId="529DDEDC" w14:textId="77777777" w:rsidR="00D47262" w:rsidRPr="001E134E" w:rsidRDefault="00D47262" w:rsidP="008F053F">
      <w:pPr>
        <w:ind w:left="360"/>
        <w:jc w:val="both"/>
        <w:rPr>
          <w:rFonts w:ascii="Arial" w:hAnsi="Arial" w:cs="Arial"/>
          <w:b/>
          <w:sz w:val="20"/>
          <w:szCs w:val="20"/>
        </w:rPr>
      </w:pPr>
    </w:p>
    <w:p w14:paraId="0D7B8E8B" w14:textId="4CBC06EC" w:rsidR="001F2AE7" w:rsidRPr="001E134E" w:rsidRDefault="00742DA6" w:rsidP="001F2AE7">
      <w:pPr>
        <w:jc w:val="both"/>
        <w:rPr>
          <w:rFonts w:ascii="Arial" w:hAnsi="Arial" w:cs="Arial"/>
          <w:i/>
          <w:sz w:val="20"/>
          <w:szCs w:val="20"/>
        </w:rPr>
      </w:pPr>
      <w:r w:rsidRPr="001E134E">
        <w:rPr>
          <w:rFonts w:ascii="Arial" w:hAnsi="Arial" w:cs="Arial"/>
          <w:sz w:val="20"/>
          <w:szCs w:val="20"/>
        </w:rPr>
        <w:t xml:space="preserve">Okvirna skupna višina sredstev, ki </w:t>
      </w:r>
      <w:r w:rsidR="004E49F5" w:rsidRPr="001E134E">
        <w:rPr>
          <w:rFonts w:ascii="Arial" w:hAnsi="Arial" w:cs="Arial"/>
          <w:sz w:val="20"/>
          <w:szCs w:val="20"/>
        </w:rPr>
        <w:t>so</w:t>
      </w:r>
      <w:r w:rsidRPr="001E134E">
        <w:rPr>
          <w:rFonts w:ascii="Arial" w:hAnsi="Arial" w:cs="Arial"/>
          <w:sz w:val="20"/>
          <w:szCs w:val="20"/>
        </w:rPr>
        <w:t xml:space="preserve"> na </w:t>
      </w:r>
      <w:r w:rsidR="00F9088E" w:rsidRPr="001E134E">
        <w:rPr>
          <w:rFonts w:ascii="Arial" w:hAnsi="Arial" w:cs="Arial"/>
          <w:sz w:val="20"/>
          <w:szCs w:val="20"/>
        </w:rPr>
        <w:t xml:space="preserve">razpolago </w:t>
      </w:r>
      <w:r w:rsidRPr="001E134E">
        <w:rPr>
          <w:rFonts w:ascii="Arial" w:hAnsi="Arial" w:cs="Arial"/>
          <w:sz w:val="20"/>
          <w:szCs w:val="20"/>
        </w:rPr>
        <w:t>za izvedbo</w:t>
      </w:r>
      <w:r w:rsidR="004F165C" w:rsidRPr="001E134E">
        <w:rPr>
          <w:rFonts w:ascii="Arial" w:hAnsi="Arial" w:cs="Arial"/>
          <w:sz w:val="20"/>
          <w:szCs w:val="20"/>
        </w:rPr>
        <w:t xml:space="preserve"> </w:t>
      </w:r>
      <w:r w:rsidR="008118FD" w:rsidRPr="001E134E">
        <w:rPr>
          <w:rFonts w:ascii="Arial" w:hAnsi="Arial" w:cs="Arial"/>
          <w:sz w:val="20"/>
          <w:szCs w:val="20"/>
        </w:rPr>
        <w:t xml:space="preserve">predmetnega </w:t>
      </w:r>
      <w:r w:rsidR="00E1647B" w:rsidRPr="001E134E">
        <w:rPr>
          <w:rFonts w:ascii="Arial" w:hAnsi="Arial" w:cs="Arial"/>
          <w:sz w:val="20"/>
          <w:szCs w:val="20"/>
        </w:rPr>
        <w:t>javnega razpisa</w:t>
      </w:r>
      <w:r w:rsidR="00643BFD" w:rsidRPr="001E134E">
        <w:rPr>
          <w:rFonts w:ascii="Arial" w:hAnsi="Arial" w:cs="Arial"/>
          <w:sz w:val="20"/>
          <w:szCs w:val="20"/>
        </w:rPr>
        <w:t xml:space="preserve"> je</w:t>
      </w:r>
      <w:r w:rsidR="00F45722" w:rsidRPr="001E134E">
        <w:rPr>
          <w:rFonts w:ascii="Arial" w:hAnsi="Arial" w:cs="Arial"/>
          <w:sz w:val="20"/>
          <w:szCs w:val="20"/>
        </w:rPr>
        <w:t xml:space="preserve"> </w:t>
      </w:r>
      <w:r w:rsidR="00CC2436" w:rsidRPr="001E134E">
        <w:rPr>
          <w:rFonts w:ascii="Arial" w:hAnsi="Arial" w:cs="Arial"/>
          <w:sz w:val="20"/>
          <w:szCs w:val="20"/>
        </w:rPr>
        <w:t>681.747,00 EUR</w:t>
      </w:r>
      <w:r w:rsidR="008C052D" w:rsidRPr="001E134E">
        <w:rPr>
          <w:rFonts w:ascii="Arial" w:hAnsi="Arial" w:cs="Arial"/>
          <w:sz w:val="20"/>
          <w:szCs w:val="20"/>
        </w:rPr>
        <w:t xml:space="preserve"> in </w:t>
      </w:r>
      <w:r w:rsidR="008C052D" w:rsidRPr="001E134E">
        <w:rPr>
          <w:rFonts w:ascii="Arial" w:hAnsi="Arial" w:cs="Arial"/>
          <w:i/>
          <w:sz w:val="20"/>
          <w:szCs w:val="20"/>
        </w:rPr>
        <w:t xml:space="preserve">so predvidena </w:t>
      </w:r>
      <w:r w:rsidR="00C80CE0" w:rsidRPr="001E134E">
        <w:rPr>
          <w:rFonts w:ascii="Arial" w:hAnsi="Arial" w:cs="Arial"/>
          <w:sz w:val="20"/>
          <w:szCs w:val="20"/>
        </w:rPr>
        <w:t xml:space="preserve">v proračunu </w:t>
      </w:r>
      <w:r w:rsidR="00D238A3" w:rsidRPr="001E134E">
        <w:rPr>
          <w:rFonts w:ascii="Arial" w:hAnsi="Arial" w:cs="Arial"/>
          <w:sz w:val="20"/>
          <w:szCs w:val="20"/>
        </w:rPr>
        <w:t>R</w:t>
      </w:r>
      <w:r w:rsidR="00C80CE0" w:rsidRPr="001E134E">
        <w:rPr>
          <w:rFonts w:ascii="Arial" w:hAnsi="Arial" w:cs="Arial"/>
          <w:sz w:val="20"/>
          <w:szCs w:val="20"/>
        </w:rPr>
        <w:t xml:space="preserve">epublike Slovenije </w:t>
      </w:r>
      <w:r w:rsidR="00D238A3" w:rsidRPr="001E134E">
        <w:rPr>
          <w:rFonts w:ascii="Arial" w:hAnsi="Arial" w:cs="Arial"/>
          <w:sz w:val="20"/>
          <w:szCs w:val="20"/>
        </w:rPr>
        <w:t xml:space="preserve">na proračunski postavki </w:t>
      </w:r>
      <w:r w:rsidR="008C052D" w:rsidRPr="001E134E">
        <w:rPr>
          <w:rFonts w:ascii="Arial" w:hAnsi="Arial" w:cs="Arial"/>
          <w:i/>
          <w:sz w:val="20"/>
          <w:szCs w:val="20"/>
        </w:rPr>
        <w:t>PP 989110 Dodatni ukrepi za problemska območja</w:t>
      </w:r>
      <w:r w:rsidR="001F2AE7" w:rsidRPr="001E134E">
        <w:rPr>
          <w:rFonts w:ascii="Arial" w:hAnsi="Arial" w:cs="Arial"/>
          <w:i/>
          <w:sz w:val="20"/>
          <w:szCs w:val="20"/>
        </w:rPr>
        <w:t>, EP 1536-11-0022.</w:t>
      </w:r>
    </w:p>
    <w:p w14:paraId="58181E32" w14:textId="77777777" w:rsidR="001F2AE7" w:rsidRPr="001E134E" w:rsidRDefault="001F2AE7" w:rsidP="00A32306">
      <w:pPr>
        <w:jc w:val="both"/>
        <w:rPr>
          <w:rFonts w:ascii="Arial" w:hAnsi="Arial" w:cs="Arial"/>
          <w:i/>
          <w:sz w:val="20"/>
          <w:szCs w:val="20"/>
        </w:rPr>
      </w:pPr>
    </w:p>
    <w:p w14:paraId="58BB4D8F" w14:textId="7970C64D" w:rsidR="00BE2BDF" w:rsidRPr="001E134E" w:rsidRDefault="007B58A1" w:rsidP="000362CF">
      <w:pPr>
        <w:jc w:val="both"/>
        <w:rPr>
          <w:rFonts w:ascii="Arial" w:hAnsi="Arial" w:cs="Arial"/>
          <w:sz w:val="20"/>
          <w:szCs w:val="20"/>
        </w:rPr>
      </w:pPr>
      <w:r w:rsidRPr="001E134E">
        <w:rPr>
          <w:rFonts w:ascii="Arial" w:hAnsi="Arial" w:cs="Arial"/>
          <w:sz w:val="20"/>
          <w:szCs w:val="20"/>
        </w:rPr>
        <w:t xml:space="preserve">Koriščenje sredstev bo možno v </w:t>
      </w:r>
      <w:r w:rsidR="004A50F9" w:rsidRPr="001E134E">
        <w:rPr>
          <w:rFonts w:ascii="Arial" w:hAnsi="Arial" w:cs="Arial"/>
          <w:sz w:val="20"/>
          <w:szCs w:val="20"/>
        </w:rPr>
        <w:t>proračunskem letu 2020</w:t>
      </w:r>
      <w:r w:rsidRPr="001E134E">
        <w:rPr>
          <w:rFonts w:ascii="Arial" w:hAnsi="Arial" w:cs="Arial"/>
          <w:i/>
          <w:sz w:val="20"/>
          <w:szCs w:val="20"/>
        </w:rPr>
        <w:t>,</w:t>
      </w:r>
      <w:r w:rsidRPr="001E134E">
        <w:rPr>
          <w:rFonts w:ascii="Arial" w:hAnsi="Arial" w:cs="Arial"/>
          <w:sz w:val="20"/>
          <w:szCs w:val="20"/>
        </w:rPr>
        <w:t xml:space="preserve"> oziroma do </w:t>
      </w:r>
      <w:r w:rsidR="004A50F9" w:rsidRPr="001E134E">
        <w:rPr>
          <w:rFonts w:ascii="Arial" w:hAnsi="Arial" w:cs="Arial"/>
          <w:sz w:val="20"/>
          <w:szCs w:val="20"/>
        </w:rPr>
        <w:t xml:space="preserve">predvidene </w:t>
      </w:r>
      <w:r w:rsidRPr="001E134E">
        <w:rPr>
          <w:rFonts w:ascii="Arial" w:hAnsi="Arial" w:cs="Arial"/>
          <w:sz w:val="20"/>
          <w:szCs w:val="20"/>
        </w:rPr>
        <w:t>porabe sredstev</w:t>
      </w:r>
      <w:r w:rsidR="004A50F9" w:rsidRPr="001E134E">
        <w:rPr>
          <w:rFonts w:ascii="Arial" w:hAnsi="Arial" w:cs="Arial"/>
          <w:sz w:val="20"/>
          <w:szCs w:val="20"/>
        </w:rPr>
        <w:t xml:space="preserve"> v višini </w:t>
      </w:r>
      <w:r w:rsidR="00955289" w:rsidRPr="001E134E">
        <w:rPr>
          <w:rFonts w:ascii="Arial" w:hAnsi="Arial" w:cs="Arial"/>
          <w:sz w:val="20"/>
          <w:szCs w:val="20"/>
        </w:rPr>
        <w:t>681.747,00 EUR za leto 2020.</w:t>
      </w:r>
    </w:p>
    <w:p w14:paraId="11E781F1" w14:textId="77777777" w:rsidR="00955289" w:rsidRPr="001E134E" w:rsidRDefault="00955289" w:rsidP="000362CF">
      <w:pPr>
        <w:jc w:val="both"/>
        <w:rPr>
          <w:rFonts w:ascii="Arial" w:hAnsi="Arial" w:cs="Arial"/>
          <w:sz w:val="20"/>
          <w:szCs w:val="20"/>
        </w:rPr>
      </w:pPr>
    </w:p>
    <w:p w14:paraId="0F251F16" w14:textId="77777777" w:rsidR="00BE2BDF" w:rsidRPr="001E134E" w:rsidRDefault="00BE2BDF" w:rsidP="00BE2BDF">
      <w:pPr>
        <w:jc w:val="both"/>
        <w:rPr>
          <w:rFonts w:ascii="Arial" w:hAnsi="Arial" w:cs="Arial"/>
          <w:sz w:val="20"/>
          <w:szCs w:val="20"/>
        </w:rPr>
      </w:pPr>
      <w:r w:rsidRPr="001E134E">
        <w:rPr>
          <w:rFonts w:ascii="Arial" w:hAnsi="Arial" w:cs="Arial"/>
          <w:sz w:val="20"/>
          <w:szCs w:val="20"/>
        </w:rPr>
        <w:t>V primeru, da se spremeni višina razpisanih sredstev, se to objavi v Uradnem listu RS do izdaje sklepov o (ne)izboru.</w:t>
      </w:r>
    </w:p>
    <w:p w14:paraId="523C683A" w14:textId="77777777" w:rsidR="00BE2BDF" w:rsidRPr="001E134E" w:rsidRDefault="00BE2BDF" w:rsidP="00BE2BDF">
      <w:pPr>
        <w:jc w:val="both"/>
        <w:rPr>
          <w:rFonts w:ascii="Arial" w:hAnsi="Arial" w:cs="Arial"/>
          <w:sz w:val="20"/>
          <w:szCs w:val="20"/>
        </w:rPr>
      </w:pPr>
    </w:p>
    <w:p w14:paraId="46C54C29" w14:textId="77777777" w:rsidR="00BE2BDF" w:rsidRPr="001E134E" w:rsidRDefault="00BE2BDF" w:rsidP="00BE2BDF">
      <w:pPr>
        <w:jc w:val="both"/>
        <w:rPr>
          <w:rFonts w:ascii="Arial" w:hAnsi="Arial" w:cs="Arial"/>
          <w:sz w:val="20"/>
          <w:szCs w:val="20"/>
        </w:rPr>
      </w:pPr>
      <w:r w:rsidRPr="001E134E">
        <w:rPr>
          <w:rFonts w:ascii="Arial" w:hAnsi="Arial" w:cs="Arial"/>
          <w:sz w:val="20"/>
          <w:szCs w:val="20"/>
        </w:rPr>
        <w:t>Del razpisanih sredstev lahko ostane nerazporejen v primeru premajhnega števila ustreznih vlog.</w:t>
      </w:r>
    </w:p>
    <w:p w14:paraId="2DDD3C4B" w14:textId="77777777" w:rsidR="00BE2BDF" w:rsidRPr="001E134E" w:rsidRDefault="00BE2BDF" w:rsidP="00BE2BDF">
      <w:pPr>
        <w:jc w:val="both"/>
        <w:rPr>
          <w:rFonts w:ascii="Arial" w:hAnsi="Arial" w:cs="Arial"/>
          <w:sz w:val="20"/>
          <w:szCs w:val="20"/>
        </w:rPr>
      </w:pPr>
    </w:p>
    <w:p w14:paraId="2BCDCBA7" w14:textId="77777777" w:rsidR="00BE2BDF" w:rsidRPr="001E134E" w:rsidRDefault="00BE2BDF" w:rsidP="00BE2BDF">
      <w:pPr>
        <w:jc w:val="both"/>
        <w:rPr>
          <w:rFonts w:ascii="Arial" w:hAnsi="Arial" w:cs="Arial"/>
          <w:sz w:val="20"/>
          <w:szCs w:val="20"/>
        </w:rPr>
      </w:pPr>
      <w:r w:rsidRPr="001E134E">
        <w:rPr>
          <w:rFonts w:ascii="Arial" w:hAnsi="Arial" w:cs="Arial"/>
          <w:sz w:val="20"/>
          <w:szCs w:val="20"/>
        </w:rPr>
        <w:lastRenderedPageBreak/>
        <w:t xml:space="preserve">Dinamika sofinanciranja operacije bo določena s pogodbo o sofinanciranju med ministrstvom in izbranim prijaviteljem kot upravičencem, v odvisnosti od finančnega načrta izvajanja projekta in od razpoložljivosti proračunskih sredstev. </w:t>
      </w:r>
    </w:p>
    <w:p w14:paraId="3427B68A" w14:textId="77777777" w:rsidR="00BE2BDF" w:rsidRPr="001E134E" w:rsidRDefault="00BE2BDF" w:rsidP="00BE2BDF">
      <w:pPr>
        <w:jc w:val="both"/>
        <w:rPr>
          <w:rFonts w:ascii="Arial" w:hAnsi="Arial" w:cs="Arial"/>
          <w:sz w:val="20"/>
          <w:szCs w:val="20"/>
        </w:rPr>
      </w:pPr>
    </w:p>
    <w:p w14:paraId="110A970B" w14:textId="77777777" w:rsidR="00BE2BDF" w:rsidRPr="001E134E" w:rsidRDefault="00BE2BDF" w:rsidP="00BE2BDF">
      <w:pPr>
        <w:jc w:val="both"/>
        <w:rPr>
          <w:rFonts w:ascii="Arial" w:hAnsi="Arial" w:cs="Arial"/>
          <w:sz w:val="20"/>
          <w:szCs w:val="20"/>
        </w:rPr>
      </w:pPr>
      <w:r w:rsidRPr="001E134E">
        <w:rPr>
          <w:rFonts w:ascii="Arial" w:hAnsi="Arial" w:cs="Arial"/>
          <w:sz w:val="20"/>
          <w:szCs w:val="20"/>
        </w:rPr>
        <w:t>Izplačila ministrstva so odvisna od razpoložljivosti proračunskih sredstev in programa ministrstva za ta namen. V kolikor bi bile ukinjene ali zmanjšane pravice porabe na proračunskih postavkah, lahko ministrstvo razveljavi javni razpis in izdane sklepe o izboru, ali skladno s pogodbo o sofinanciranju določi novo pogodbeno vrednost ali dinamiko izplačil. Če se izbrani prijavitelj ne strinja s predlogom ministrstva, se šteje, da odstopa od vloge oziroma od pogodbe o sofinanciranju.</w:t>
      </w:r>
    </w:p>
    <w:p w14:paraId="5E513E83" w14:textId="77777777" w:rsidR="00BE2BDF" w:rsidRPr="001E134E" w:rsidRDefault="00BE2BDF" w:rsidP="00BE2BDF">
      <w:pPr>
        <w:jc w:val="both"/>
        <w:rPr>
          <w:rFonts w:ascii="Arial" w:hAnsi="Arial" w:cs="Arial"/>
          <w:sz w:val="20"/>
          <w:szCs w:val="20"/>
        </w:rPr>
      </w:pPr>
    </w:p>
    <w:p w14:paraId="6DD8064C" w14:textId="77777777" w:rsidR="00BE2BDF" w:rsidRPr="001E134E" w:rsidRDefault="00BE2BDF" w:rsidP="00BE2BDF">
      <w:pPr>
        <w:jc w:val="both"/>
        <w:rPr>
          <w:rFonts w:ascii="Arial" w:hAnsi="Arial" w:cs="Arial"/>
          <w:sz w:val="20"/>
          <w:szCs w:val="20"/>
        </w:rPr>
      </w:pPr>
      <w:r w:rsidRPr="001E134E">
        <w:rPr>
          <w:rFonts w:ascii="Arial" w:hAnsi="Arial" w:cs="Arial"/>
          <w:sz w:val="20"/>
          <w:szCs w:val="20"/>
        </w:rPr>
        <w:t>Ministrstvo si pridržuje pravico, da lahko javni razpis kadarkoli do izdaje sklepov o (ne)izboru prekliče, kar objavi v Uradnem listu RS.</w:t>
      </w:r>
    </w:p>
    <w:p w14:paraId="529255B5" w14:textId="77777777" w:rsidR="007C346B" w:rsidRPr="001E134E" w:rsidRDefault="007C346B" w:rsidP="000362CF">
      <w:pPr>
        <w:jc w:val="both"/>
        <w:rPr>
          <w:rFonts w:ascii="Arial" w:hAnsi="Arial" w:cs="Arial"/>
          <w:sz w:val="20"/>
          <w:szCs w:val="20"/>
        </w:rPr>
      </w:pPr>
    </w:p>
    <w:p w14:paraId="43D9809A" w14:textId="45301862" w:rsidR="003E4EC3" w:rsidRDefault="003E4EC3" w:rsidP="00052C54">
      <w:pPr>
        <w:pStyle w:val="Odstavekseznama"/>
        <w:numPr>
          <w:ilvl w:val="0"/>
          <w:numId w:val="4"/>
        </w:numPr>
        <w:ind w:left="0" w:firstLine="0"/>
        <w:jc w:val="both"/>
        <w:rPr>
          <w:rFonts w:ascii="Arial" w:hAnsi="Arial" w:cs="Arial"/>
          <w:b/>
          <w:sz w:val="20"/>
          <w:szCs w:val="20"/>
        </w:rPr>
      </w:pPr>
      <w:r w:rsidRPr="001E134E">
        <w:rPr>
          <w:rFonts w:ascii="Arial" w:hAnsi="Arial" w:cs="Arial"/>
          <w:b/>
          <w:sz w:val="20"/>
          <w:szCs w:val="20"/>
        </w:rPr>
        <w:t>Obdobje, v katerem morajo biti porabljena dodeljena sredstva</w:t>
      </w:r>
    </w:p>
    <w:p w14:paraId="612438E6" w14:textId="77777777" w:rsidR="00F72999" w:rsidRDefault="00F72999" w:rsidP="001506C0">
      <w:pPr>
        <w:pStyle w:val="Odstavekseznama"/>
        <w:ind w:left="567"/>
        <w:jc w:val="both"/>
        <w:rPr>
          <w:rFonts w:ascii="Arial" w:hAnsi="Arial" w:cs="Arial"/>
          <w:b/>
          <w:sz w:val="20"/>
          <w:szCs w:val="20"/>
        </w:rPr>
      </w:pPr>
    </w:p>
    <w:p w14:paraId="69CBA368" w14:textId="77777777" w:rsidR="00F72999" w:rsidRPr="001506C0" w:rsidRDefault="00F72999" w:rsidP="001506C0">
      <w:pPr>
        <w:jc w:val="both"/>
        <w:rPr>
          <w:rFonts w:ascii="Arial" w:hAnsi="Arial" w:cs="Arial"/>
          <w:sz w:val="20"/>
          <w:szCs w:val="20"/>
        </w:rPr>
      </w:pPr>
      <w:r w:rsidRPr="001506C0">
        <w:rPr>
          <w:rFonts w:ascii="Arial" w:hAnsi="Arial" w:cs="Arial"/>
          <w:sz w:val="20"/>
          <w:szCs w:val="20"/>
        </w:rPr>
        <w:t>Obdobje za porabo sredstev tega javnega razpisa je Proračunsko leto 2020.</w:t>
      </w:r>
    </w:p>
    <w:p w14:paraId="4448CE7B" w14:textId="77777777" w:rsidR="00F72999" w:rsidRPr="001506C0" w:rsidRDefault="00F72999" w:rsidP="00F72999">
      <w:pPr>
        <w:pStyle w:val="Odstavekseznama"/>
        <w:ind w:left="567"/>
        <w:jc w:val="both"/>
        <w:rPr>
          <w:rFonts w:ascii="Arial" w:hAnsi="Arial" w:cs="Arial"/>
          <w:sz w:val="20"/>
          <w:szCs w:val="20"/>
        </w:rPr>
      </w:pPr>
    </w:p>
    <w:p w14:paraId="38262EA2" w14:textId="77777777" w:rsidR="00F72999" w:rsidRPr="001506C0" w:rsidRDefault="00F72999" w:rsidP="001506C0">
      <w:pPr>
        <w:jc w:val="both"/>
        <w:rPr>
          <w:rFonts w:ascii="Arial" w:hAnsi="Arial" w:cs="Arial"/>
          <w:sz w:val="20"/>
          <w:szCs w:val="20"/>
        </w:rPr>
      </w:pPr>
      <w:r w:rsidRPr="001506C0">
        <w:rPr>
          <w:rFonts w:ascii="Arial" w:hAnsi="Arial" w:cs="Arial"/>
          <w:sz w:val="20"/>
          <w:szCs w:val="20"/>
        </w:rPr>
        <w:t>Obdobje upravičenosti stroškov in izdatkov se prične z datumom oddaje vloge na ta JR, konča pa z dnem oddaje zahtevka za izplačilo, to je do vključno 30. 10. 2020, ki je tudi skrajni rok za zaključek investicije.</w:t>
      </w:r>
    </w:p>
    <w:p w14:paraId="0CA55D76" w14:textId="77777777" w:rsidR="001506C0" w:rsidRDefault="001506C0" w:rsidP="001506C0">
      <w:pPr>
        <w:jc w:val="both"/>
        <w:rPr>
          <w:rFonts w:ascii="Arial" w:hAnsi="Arial" w:cs="Arial"/>
          <w:sz w:val="20"/>
          <w:szCs w:val="20"/>
        </w:rPr>
      </w:pPr>
    </w:p>
    <w:p w14:paraId="3EFF3E26" w14:textId="77777777" w:rsidR="001506C0" w:rsidRPr="001506C0" w:rsidRDefault="001506C0" w:rsidP="001506C0">
      <w:pPr>
        <w:jc w:val="both"/>
        <w:rPr>
          <w:rFonts w:ascii="Arial" w:hAnsi="Arial" w:cs="Arial"/>
          <w:sz w:val="20"/>
          <w:szCs w:val="20"/>
        </w:rPr>
      </w:pPr>
    </w:p>
    <w:p w14:paraId="15511E32" w14:textId="3A28C4B6" w:rsidR="00F72999" w:rsidRPr="001E134E" w:rsidRDefault="00F72999" w:rsidP="00052C54">
      <w:pPr>
        <w:pStyle w:val="Odstavekseznama"/>
        <w:numPr>
          <w:ilvl w:val="0"/>
          <w:numId w:val="4"/>
        </w:numPr>
        <w:ind w:left="0" w:firstLine="0"/>
        <w:jc w:val="both"/>
        <w:rPr>
          <w:rFonts w:ascii="Arial" w:hAnsi="Arial" w:cs="Arial"/>
          <w:b/>
          <w:sz w:val="20"/>
          <w:szCs w:val="20"/>
        </w:rPr>
      </w:pPr>
      <w:r>
        <w:rPr>
          <w:rFonts w:ascii="Arial" w:hAnsi="Arial" w:cs="Arial"/>
          <w:b/>
          <w:sz w:val="20"/>
          <w:szCs w:val="20"/>
        </w:rPr>
        <w:t>Shema in skladnost s pravili držanih pomoči</w:t>
      </w:r>
    </w:p>
    <w:p w14:paraId="0A27676B" w14:textId="77777777" w:rsidR="00D412EC" w:rsidRPr="001E134E" w:rsidRDefault="00D412EC" w:rsidP="003A5C33">
      <w:pPr>
        <w:jc w:val="both"/>
        <w:rPr>
          <w:rFonts w:ascii="Arial" w:hAnsi="Arial" w:cs="Arial"/>
          <w:sz w:val="20"/>
          <w:szCs w:val="20"/>
        </w:rPr>
      </w:pPr>
    </w:p>
    <w:p w14:paraId="585F74B9" w14:textId="77777777" w:rsidR="001506C0" w:rsidRPr="001506C0" w:rsidRDefault="001506C0" w:rsidP="001506C0">
      <w:pPr>
        <w:jc w:val="both"/>
        <w:rPr>
          <w:rFonts w:ascii="Arial" w:hAnsi="Arial" w:cs="Arial"/>
          <w:sz w:val="20"/>
          <w:szCs w:val="20"/>
          <w:lang w:eastAsia="sl-SI"/>
        </w:rPr>
      </w:pPr>
      <w:r w:rsidRPr="001506C0">
        <w:rPr>
          <w:rFonts w:ascii="Arial" w:hAnsi="Arial" w:cs="Arial"/>
          <w:sz w:val="20"/>
          <w:szCs w:val="20"/>
          <w:lang w:eastAsia="sl-SI"/>
        </w:rPr>
        <w:t>Pomoč po tem razpisu se dodeljuje na osnovi Regionalne sheme državnih pomoči (št. priglasitve: BE02-2399245-2014) in sprememb le-te.</w:t>
      </w:r>
    </w:p>
    <w:p w14:paraId="610DC73B" w14:textId="77777777" w:rsidR="001506C0" w:rsidRPr="001506C0" w:rsidRDefault="001506C0" w:rsidP="001506C0">
      <w:pPr>
        <w:jc w:val="both"/>
        <w:rPr>
          <w:rFonts w:ascii="Arial" w:hAnsi="Arial" w:cs="Arial"/>
          <w:sz w:val="20"/>
          <w:szCs w:val="20"/>
          <w:lang w:eastAsia="sl-SI"/>
        </w:rPr>
      </w:pPr>
    </w:p>
    <w:p w14:paraId="2656FCB9" w14:textId="77777777" w:rsidR="001506C0" w:rsidRPr="001506C0" w:rsidRDefault="001506C0" w:rsidP="001506C0">
      <w:pPr>
        <w:jc w:val="both"/>
        <w:rPr>
          <w:rFonts w:ascii="Arial" w:hAnsi="Arial" w:cs="Arial"/>
          <w:sz w:val="20"/>
          <w:szCs w:val="20"/>
          <w:lang w:eastAsia="sl-SI"/>
        </w:rPr>
      </w:pPr>
      <w:r w:rsidRPr="001506C0">
        <w:rPr>
          <w:rFonts w:ascii="Arial" w:hAnsi="Arial" w:cs="Arial"/>
          <w:sz w:val="20"/>
          <w:szCs w:val="20"/>
          <w:lang w:eastAsia="sl-SI"/>
        </w:rPr>
        <w:t xml:space="preserve">Pomoč se ne sme združevati s pomočjo, dodeljeno po pravilu de minimis, glede na enake upravičene stroške, če bi bile s tem presežene dovoljene meje intenzivnosti državne pomoči. </w:t>
      </w:r>
    </w:p>
    <w:p w14:paraId="722A0D83" w14:textId="77777777" w:rsidR="001506C0" w:rsidRPr="001506C0" w:rsidRDefault="001506C0" w:rsidP="001506C0">
      <w:pPr>
        <w:jc w:val="both"/>
        <w:rPr>
          <w:rFonts w:ascii="Arial" w:hAnsi="Arial" w:cs="Arial"/>
          <w:sz w:val="20"/>
          <w:szCs w:val="20"/>
          <w:lang w:eastAsia="sl-SI"/>
        </w:rPr>
      </w:pPr>
    </w:p>
    <w:p w14:paraId="6143D7D2" w14:textId="77777777" w:rsidR="00F72999" w:rsidRDefault="00F72999" w:rsidP="00AA0B41">
      <w:pPr>
        <w:jc w:val="both"/>
        <w:rPr>
          <w:rFonts w:ascii="Arial" w:hAnsi="Arial" w:cs="Arial"/>
          <w:b/>
          <w:sz w:val="20"/>
          <w:szCs w:val="20"/>
        </w:rPr>
      </w:pPr>
    </w:p>
    <w:p w14:paraId="34EBFA9E" w14:textId="77777777" w:rsidR="00F72999" w:rsidRDefault="00F72999" w:rsidP="001506C0">
      <w:pPr>
        <w:pStyle w:val="Odstavekseznama"/>
        <w:ind w:left="0"/>
        <w:jc w:val="both"/>
        <w:rPr>
          <w:rFonts w:ascii="Arial" w:hAnsi="Arial" w:cs="Arial"/>
          <w:b/>
          <w:sz w:val="20"/>
          <w:szCs w:val="20"/>
        </w:rPr>
      </w:pPr>
    </w:p>
    <w:p w14:paraId="7360EE93" w14:textId="6541B501" w:rsidR="007842E6" w:rsidRPr="007842E6" w:rsidRDefault="007842E6" w:rsidP="007842E6">
      <w:pPr>
        <w:pStyle w:val="Odstavekseznama"/>
        <w:numPr>
          <w:ilvl w:val="0"/>
          <w:numId w:val="4"/>
        </w:numPr>
        <w:ind w:left="0" w:firstLine="0"/>
        <w:jc w:val="both"/>
        <w:rPr>
          <w:rFonts w:ascii="Arial" w:hAnsi="Arial" w:cs="Arial"/>
          <w:b/>
          <w:sz w:val="20"/>
          <w:szCs w:val="20"/>
        </w:rPr>
      </w:pPr>
      <w:r>
        <w:rPr>
          <w:rFonts w:ascii="Arial" w:hAnsi="Arial" w:cs="Arial"/>
          <w:b/>
          <w:sz w:val="20"/>
          <w:szCs w:val="20"/>
        </w:rPr>
        <w:t>Upravičeni stroški in intenzivnost pomoči</w:t>
      </w:r>
    </w:p>
    <w:p w14:paraId="5F326EE4" w14:textId="229DA344" w:rsidR="007842E6" w:rsidRDefault="007842E6" w:rsidP="00AA0B41">
      <w:pPr>
        <w:pStyle w:val="Odstavekseznama"/>
        <w:ind w:left="0"/>
        <w:jc w:val="both"/>
        <w:rPr>
          <w:rFonts w:ascii="Arial" w:hAnsi="Arial" w:cs="Arial"/>
          <w:b/>
          <w:sz w:val="20"/>
          <w:szCs w:val="20"/>
        </w:rPr>
      </w:pPr>
    </w:p>
    <w:p w14:paraId="148D33FC" w14:textId="4169280F" w:rsidR="007842E6" w:rsidRDefault="007842E6" w:rsidP="00AA0B41">
      <w:pPr>
        <w:pStyle w:val="Odstavekseznama"/>
        <w:ind w:left="0"/>
        <w:jc w:val="both"/>
        <w:rPr>
          <w:rFonts w:ascii="Arial" w:hAnsi="Arial" w:cs="Arial"/>
          <w:sz w:val="20"/>
          <w:szCs w:val="20"/>
        </w:rPr>
      </w:pPr>
      <w:r>
        <w:rPr>
          <w:rFonts w:ascii="Arial" w:hAnsi="Arial" w:cs="Arial"/>
          <w:sz w:val="20"/>
          <w:szCs w:val="20"/>
        </w:rPr>
        <w:t>Upravičeni storški so določeni v razpisni dokumentaciji, v poglavju 2.9.</w:t>
      </w:r>
    </w:p>
    <w:p w14:paraId="15077699" w14:textId="5EACCF5C" w:rsidR="007842E6" w:rsidRDefault="007842E6" w:rsidP="00AA0B41">
      <w:pPr>
        <w:pStyle w:val="Odstavekseznama"/>
        <w:ind w:left="0"/>
        <w:jc w:val="both"/>
        <w:rPr>
          <w:rFonts w:ascii="Arial" w:hAnsi="Arial" w:cs="Arial"/>
          <w:sz w:val="20"/>
          <w:szCs w:val="20"/>
        </w:rPr>
      </w:pPr>
    </w:p>
    <w:p w14:paraId="49DDD62B" w14:textId="77777777" w:rsidR="007842E6" w:rsidRPr="001506C0" w:rsidRDefault="007842E6" w:rsidP="007842E6">
      <w:pPr>
        <w:jc w:val="both"/>
        <w:rPr>
          <w:rFonts w:ascii="Arial" w:hAnsi="Arial" w:cs="Arial"/>
          <w:sz w:val="20"/>
          <w:szCs w:val="20"/>
          <w:lang w:eastAsia="sl-SI"/>
        </w:rPr>
      </w:pPr>
      <w:r w:rsidRPr="001506C0">
        <w:rPr>
          <w:rFonts w:ascii="Arial" w:hAnsi="Arial" w:cs="Arial"/>
          <w:sz w:val="20"/>
          <w:szCs w:val="20"/>
          <w:lang w:eastAsia="sl-SI"/>
        </w:rPr>
        <w:t>Višina sofinanciranja v nobenem primeru ne sme preseči:</w:t>
      </w:r>
    </w:p>
    <w:p w14:paraId="5E6E0D94" w14:textId="77777777" w:rsidR="007842E6" w:rsidRPr="001506C0" w:rsidRDefault="007842E6" w:rsidP="007842E6">
      <w:pPr>
        <w:jc w:val="both"/>
        <w:rPr>
          <w:rFonts w:ascii="Arial" w:hAnsi="Arial" w:cs="Arial"/>
          <w:sz w:val="20"/>
          <w:szCs w:val="20"/>
          <w:lang w:eastAsia="sl-SI"/>
        </w:rPr>
      </w:pPr>
      <w:r w:rsidRPr="001506C0">
        <w:rPr>
          <w:rFonts w:ascii="Arial" w:hAnsi="Arial" w:cs="Arial"/>
          <w:sz w:val="20"/>
          <w:szCs w:val="20"/>
          <w:lang w:eastAsia="sl-SI"/>
        </w:rPr>
        <w:t>-</w:t>
      </w:r>
      <w:r w:rsidRPr="001506C0">
        <w:rPr>
          <w:rFonts w:ascii="Arial" w:hAnsi="Arial" w:cs="Arial"/>
          <w:sz w:val="20"/>
          <w:szCs w:val="20"/>
          <w:lang w:eastAsia="sl-SI"/>
        </w:rPr>
        <w:tab/>
        <w:t>45 % vrednosti upravičenih stroškov za mikro in mala podjetja;</w:t>
      </w:r>
    </w:p>
    <w:p w14:paraId="3F0BDE6D" w14:textId="77777777" w:rsidR="007842E6" w:rsidRPr="001506C0" w:rsidRDefault="007842E6" w:rsidP="007842E6">
      <w:pPr>
        <w:jc w:val="both"/>
        <w:rPr>
          <w:rFonts w:ascii="Arial" w:hAnsi="Arial" w:cs="Arial"/>
          <w:sz w:val="20"/>
          <w:szCs w:val="20"/>
          <w:lang w:eastAsia="sl-SI"/>
        </w:rPr>
      </w:pPr>
      <w:r w:rsidRPr="001506C0">
        <w:rPr>
          <w:rFonts w:ascii="Arial" w:hAnsi="Arial" w:cs="Arial"/>
          <w:sz w:val="20"/>
          <w:szCs w:val="20"/>
          <w:lang w:eastAsia="sl-SI"/>
        </w:rPr>
        <w:t>-</w:t>
      </w:r>
      <w:r w:rsidRPr="001506C0">
        <w:rPr>
          <w:rFonts w:ascii="Arial" w:hAnsi="Arial" w:cs="Arial"/>
          <w:sz w:val="20"/>
          <w:szCs w:val="20"/>
          <w:lang w:eastAsia="sl-SI"/>
        </w:rPr>
        <w:tab/>
        <w:t xml:space="preserve">35 % vrednosti upravičenih stroškov za srednja podjetja in </w:t>
      </w:r>
    </w:p>
    <w:p w14:paraId="4560D882" w14:textId="27305DC0" w:rsidR="007842E6" w:rsidRDefault="007842E6" w:rsidP="007842E6">
      <w:pPr>
        <w:jc w:val="both"/>
        <w:rPr>
          <w:rFonts w:ascii="Arial" w:hAnsi="Arial" w:cs="Arial"/>
          <w:sz w:val="20"/>
          <w:szCs w:val="20"/>
          <w:lang w:eastAsia="sl-SI"/>
        </w:rPr>
      </w:pPr>
      <w:r w:rsidRPr="001506C0">
        <w:rPr>
          <w:rFonts w:ascii="Arial" w:hAnsi="Arial" w:cs="Arial"/>
          <w:sz w:val="20"/>
          <w:szCs w:val="20"/>
          <w:lang w:eastAsia="sl-SI"/>
        </w:rPr>
        <w:t>-</w:t>
      </w:r>
      <w:r w:rsidRPr="001506C0">
        <w:rPr>
          <w:rFonts w:ascii="Arial" w:hAnsi="Arial" w:cs="Arial"/>
          <w:sz w:val="20"/>
          <w:szCs w:val="20"/>
          <w:lang w:eastAsia="sl-SI"/>
        </w:rPr>
        <w:tab/>
        <w:t>25 % vrednosti upravičenih stroškov za velika podjetja.</w:t>
      </w:r>
    </w:p>
    <w:p w14:paraId="058968D1" w14:textId="2E57D5C0" w:rsidR="007842E6" w:rsidRDefault="007842E6" w:rsidP="007842E6">
      <w:pPr>
        <w:jc w:val="both"/>
        <w:rPr>
          <w:rFonts w:ascii="Arial" w:hAnsi="Arial" w:cs="Arial"/>
          <w:sz w:val="20"/>
          <w:szCs w:val="20"/>
          <w:lang w:eastAsia="sl-SI"/>
        </w:rPr>
      </w:pPr>
    </w:p>
    <w:p w14:paraId="269BDDFB" w14:textId="0F165233" w:rsidR="007842E6" w:rsidRDefault="007842E6" w:rsidP="00AA0B41">
      <w:pPr>
        <w:jc w:val="both"/>
        <w:rPr>
          <w:rFonts w:ascii="Arial" w:hAnsi="Arial" w:cs="Arial"/>
          <w:sz w:val="20"/>
          <w:szCs w:val="20"/>
        </w:rPr>
      </w:pPr>
      <w:r>
        <w:rPr>
          <w:rFonts w:ascii="Arial" w:hAnsi="Arial" w:cs="Arial"/>
          <w:sz w:val="20"/>
          <w:szCs w:val="20"/>
          <w:lang w:eastAsia="sl-SI"/>
        </w:rPr>
        <w:t xml:space="preserve">Vrednost sofinanciranja posamezne operacije ne more biti nižja od 10.000,00 evrov in ne višja od </w:t>
      </w:r>
      <w:r w:rsidR="00F23D6B">
        <w:rPr>
          <w:rFonts w:ascii="Arial" w:hAnsi="Arial" w:cs="Arial"/>
          <w:sz w:val="20"/>
          <w:szCs w:val="20"/>
          <w:lang w:eastAsia="sl-SI"/>
        </w:rPr>
        <w:t>10</w:t>
      </w:r>
      <w:r w:rsidR="00F23D6B">
        <w:rPr>
          <w:rFonts w:ascii="Arial" w:hAnsi="Arial" w:cs="Arial"/>
          <w:sz w:val="20"/>
          <w:szCs w:val="20"/>
          <w:lang w:eastAsia="sl-SI"/>
        </w:rPr>
        <w:t>0</w:t>
      </w:r>
      <w:r>
        <w:rPr>
          <w:rFonts w:ascii="Arial" w:hAnsi="Arial" w:cs="Arial"/>
          <w:sz w:val="20"/>
          <w:szCs w:val="20"/>
          <w:lang w:eastAsia="sl-SI"/>
        </w:rPr>
        <w:t>.000,00 evrov.</w:t>
      </w:r>
    </w:p>
    <w:p w14:paraId="127FD096" w14:textId="77777777" w:rsidR="007842E6" w:rsidRPr="00AA0B41" w:rsidRDefault="007842E6" w:rsidP="00AA0B41">
      <w:pPr>
        <w:pStyle w:val="Odstavekseznama"/>
        <w:ind w:left="0"/>
        <w:jc w:val="both"/>
        <w:rPr>
          <w:rFonts w:ascii="Arial" w:hAnsi="Arial" w:cs="Arial"/>
          <w:sz w:val="20"/>
          <w:szCs w:val="20"/>
        </w:rPr>
      </w:pPr>
    </w:p>
    <w:p w14:paraId="03149D08" w14:textId="380627D2" w:rsidR="00F72999" w:rsidRPr="001E134E" w:rsidRDefault="00F72999" w:rsidP="00AA0B41">
      <w:pPr>
        <w:pStyle w:val="Odstavekseznama"/>
        <w:numPr>
          <w:ilvl w:val="0"/>
          <w:numId w:val="4"/>
        </w:numPr>
        <w:ind w:left="0" w:firstLine="0"/>
        <w:jc w:val="both"/>
        <w:rPr>
          <w:rFonts w:ascii="Arial" w:hAnsi="Arial" w:cs="Arial"/>
          <w:b/>
          <w:sz w:val="20"/>
          <w:szCs w:val="20"/>
        </w:rPr>
      </w:pPr>
      <w:r>
        <w:rPr>
          <w:rFonts w:ascii="Arial" w:hAnsi="Arial" w:cs="Arial"/>
          <w:b/>
          <w:sz w:val="20"/>
          <w:szCs w:val="20"/>
        </w:rPr>
        <w:t>Način financiranja upravičenih stroškov</w:t>
      </w:r>
    </w:p>
    <w:p w14:paraId="00811B06" w14:textId="77777777" w:rsidR="00062835" w:rsidRPr="001E134E" w:rsidRDefault="00062835" w:rsidP="00A32306">
      <w:pPr>
        <w:pStyle w:val="TEKST"/>
        <w:spacing w:line="240" w:lineRule="auto"/>
        <w:rPr>
          <w:rFonts w:ascii="Arial" w:eastAsia="MS Mincho" w:hAnsi="Arial" w:cs="Arial"/>
          <w:b/>
          <w:sz w:val="20"/>
          <w:szCs w:val="20"/>
          <w:lang w:eastAsia="en-US"/>
        </w:rPr>
      </w:pPr>
    </w:p>
    <w:p w14:paraId="05E21736" w14:textId="77777777" w:rsidR="00ED62A7" w:rsidRDefault="00ED62A7" w:rsidP="001506C0">
      <w:pPr>
        <w:pStyle w:val="TEKST"/>
        <w:rPr>
          <w:rFonts w:ascii="Arial" w:eastAsia="MS Mincho" w:hAnsi="Arial" w:cs="Arial"/>
          <w:sz w:val="20"/>
          <w:szCs w:val="20"/>
          <w:lang w:eastAsia="en-US"/>
        </w:rPr>
      </w:pPr>
      <w:r>
        <w:rPr>
          <w:rFonts w:ascii="Arial" w:eastAsia="MS Mincho" w:hAnsi="Arial" w:cs="Arial"/>
          <w:sz w:val="20"/>
          <w:szCs w:val="20"/>
          <w:lang w:eastAsia="en-US"/>
        </w:rPr>
        <w:t>Sofinancirali se bodo upravičeni stroški, ki bodo dejansko nastali.</w:t>
      </w:r>
    </w:p>
    <w:p w14:paraId="4895AA33" w14:textId="77777777" w:rsidR="001506C0" w:rsidRDefault="001506C0" w:rsidP="00A32306">
      <w:pPr>
        <w:pStyle w:val="TEKST"/>
        <w:spacing w:line="240" w:lineRule="auto"/>
        <w:rPr>
          <w:rFonts w:ascii="Arial" w:eastAsia="MS Mincho" w:hAnsi="Arial" w:cs="Arial"/>
          <w:sz w:val="20"/>
          <w:szCs w:val="20"/>
          <w:lang w:eastAsia="en-US"/>
        </w:rPr>
      </w:pPr>
    </w:p>
    <w:p w14:paraId="6A0D9DDD" w14:textId="77777777" w:rsidR="00E75305" w:rsidRDefault="00E75305" w:rsidP="00B6080F">
      <w:pPr>
        <w:jc w:val="both"/>
        <w:rPr>
          <w:rFonts w:ascii="Arial" w:hAnsi="Arial" w:cs="Arial"/>
          <w:sz w:val="20"/>
          <w:szCs w:val="20"/>
        </w:rPr>
      </w:pPr>
      <w:r w:rsidRPr="00E75305">
        <w:rPr>
          <w:rFonts w:ascii="Arial" w:hAnsi="Arial" w:cs="Arial"/>
          <w:sz w:val="20"/>
          <w:szCs w:val="20"/>
        </w:rPr>
        <w:t xml:space="preserve">Zahtevana dokazila za spremljanje in potrjevanje upravičenosti stroškov so podrobneje predstavljena v razpisni dokumentaciji v točki </w:t>
      </w:r>
      <w:r>
        <w:rPr>
          <w:rFonts w:ascii="Arial" w:hAnsi="Arial" w:cs="Arial"/>
          <w:sz w:val="20"/>
          <w:szCs w:val="20"/>
        </w:rPr>
        <w:t>2.9.</w:t>
      </w:r>
    </w:p>
    <w:p w14:paraId="4E508FC2" w14:textId="77777777" w:rsidR="00F83419" w:rsidRPr="001E134E" w:rsidRDefault="00F83419" w:rsidP="00B6080F">
      <w:pPr>
        <w:jc w:val="both"/>
        <w:rPr>
          <w:rFonts w:ascii="Arial" w:hAnsi="Arial" w:cs="Arial"/>
          <w:b/>
          <w:sz w:val="20"/>
          <w:szCs w:val="20"/>
        </w:rPr>
      </w:pPr>
    </w:p>
    <w:p w14:paraId="03A7D7FA" w14:textId="77777777" w:rsidR="00BE219E" w:rsidRPr="001E134E" w:rsidRDefault="00BF345E" w:rsidP="00052C54">
      <w:pPr>
        <w:pStyle w:val="Odstavekseznama"/>
        <w:numPr>
          <w:ilvl w:val="0"/>
          <w:numId w:val="4"/>
        </w:numPr>
        <w:ind w:left="567" w:hanging="567"/>
        <w:jc w:val="both"/>
        <w:rPr>
          <w:rFonts w:ascii="Arial" w:hAnsi="Arial" w:cs="Arial"/>
          <w:b/>
          <w:sz w:val="20"/>
          <w:szCs w:val="20"/>
        </w:rPr>
      </w:pPr>
      <w:r w:rsidRPr="001E134E">
        <w:rPr>
          <w:rFonts w:ascii="Arial" w:hAnsi="Arial" w:cs="Arial"/>
          <w:b/>
          <w:sz w:val="20"/>
          <w:szCs w:val="20"/>
        </w:rPr>
        <w:t>Roki in n</w:t>
      </w:r>
      <w:r w:rsidR="008F7717" w:rsidRPr="001E134E">
        <w:rPr>
          <w:rFonts w:ascii="Arial" w:hAnsi="Arial" w:cs="Arial"/>
          <w:b/>
          <w:sz w:val="20"/>
          <w:szCs w:val="20"/>
        </w:rPr>
        <w:t>ačin</w:t>
      </w:r>
      <w:r w:rsidR="00742DA6" w:rsidRPr="001E134E">
        <w:rPr>
          <w:rFonts w:ascii="Arial" w:hAnsi="Arial" w:cs="Arial"/>
          <w:b/>
          <w:sz w:val="20"/>
          <w:szCs w:val="20"/>
        </w:rPr>
        <w:t xml:space="preserve"> prijave</w:t>
      </w:r>
      <w:r w:rsidR="00C41F32" w:rsidRPr="001E134E">
        <w:rPr>
          <w:rFonts w:ascii="Arial" w:hAnsi="Arial" w:cs="Arial"/>
          <w:b/>
          <w:sz w:val="20"/>
          <w:szCs w:val="20"/>
        </w:rPr>
        <w:t xml:space="preserve"> </w:t>
      </w:r>
      <w:r w:rsidR="00B6080F" w:rsidRPr="001E134E">
        <w:rPr>
          <w:rFonts w:ascii="Arial" w:hAnsi="Arial" w:cs="Arial"/>
          <w:b/>
          <w:sz w:val="20"/>
          <w:szCs w:val="20"/>
        </w:rPr>
        <w:t>na javni razpis</w:t>
      </w:r>
    </w:p>
    <w:p w14:paraId="591544C5" w14:textId="77777777" w:rsidR="00B6080F" w:rsidRPr="001E134E" w:rsidRDefault="00B6080F" w:rsidP="00B6080F">
      <w:pPr>
        <w:jc w:val="both"/>
        <w:rPr>
          <w:rFonts w:ascii="Arial" w:hAnsi="Arial" w:cs="Arial"/>
          <w:b/>
          <w:sz w:val="20"/>
          <w:szCs w:val="20"/>
        </w:rPr>
      </w:pPr>
    </w:p>
    <w:p w14:paraId="5FCD1804" w14:textId="7D7EB5AC" w:rsidR="00B6080F" w:rsidRPr="001E134E" w:rsidRDefault="005A00BE" w:rsidP="00B6080F">
      <w:pPr>
        <w:jc w:val="both"/>
        <w:rPr>
          <w:rFonts w:ascii="Arial" w:hAnsi="Arial" w:cs="Arial"/>
          <w:i/>
          <w:sz w:val="20"/>
          <w:szCs w:val="20"/>
        </w:rPr>
      </w:pPr>
      <w:r w:rsidRPr="001E134E">
        <w:rPr>
          <w:rFonts w:ascii="Arial" w:hAnsi="Arial" w:cs="Arial"/>
          <w:sz w:val="20"/>
          <w:szCs w:val="20"/>
        </w:rPr>
        <w:t>Rok za oddajo vlog je</w:t>
      </w:r>
      <w:r w:rsidR="001E134E" w:rsidRPr="001E134E">
        <w:rPr>
          <w:rFonts w:ascii="Arial" w:hAnsi="Arial" w:cs="Arial"/>
          <w:sz w:val="20"/>
          <w:szCs w:val="20"/>
        </w:rPr>
        <w:t xml:space="preserve"> </w:t>
      </w:r>
      <w:r w:rsidR="00F23D6B">
        <w:rPr>
          <w:rFonts w:ascii="Arial" w:hAnsi="Arial" w:cs="Arial"/>
          <w:sz w:val="20"/>
          <w:szCs w:val="20"/>
        </w:rPr>
        <w:t>18</w:t>
      </w:r>
      <w:r w:rsidR="001E134E" w:rsidRPr="001E134E">
        <w:rPr>
          <w:rFonts w:ascii="Arial" w:hAnsi="Arial" w:cs="Arial"/>
          <w:sz w:val="20"/>
          <w:szCs w:val="20"/>
        </w:rPr>
        <w:t>.</w:t>
      </w:r>
      <w:r w:rsidR="00F23D6B">
        <w:rPr>
          <w:rFonts w:ascii="Arial" w:hAnsi="Arial" w:cs="Arial"/>
          <w:sz w:val="20"/>
          <w:szCs w:val="20"/>
        </w:rPr>
        <w:t>5.</w:t>
      </w:r>
      <w:r w:rsidRPr="001E134E">
        <w:rPr>
          <w:rFonts w:ascii="Arial" w:hAnsi="Arial" w:cs="Arial"/>
          <w:sz w:val="20"/>
          <w:szCs w:val="20"/>
        </w:rPr>
        <w:t xml:space="preserve"> </w:t>
      </w:r>
      <w:r w:rsidR="00955289" w:rsidRPr="001E134E">
        <w:rPr>
          <w:rFonts w:ascii="Arial" w:hAnsi="Arial" w:cs="Arial"/>
          <w:sz w:val="20"/>
          <w:szCs w:val="20"/>
        </w:rPr>
        <w:t>2020</w:t>
      </w:r>
      <w:r w:rsidR="001506C0">
        <w:rPr>
          <w:rFonts w:ascii="Arial" w:hAnsi="Arial" w:cs="Arial"/>
          <w:sz w:val="20"/>
          <w:szCs w:val="20"/>
        </w:rPr>
        <w:t xml:space="preserve">. </w:t>
      </w:r>
      <w:r w:rsidR="00B6080F" w:rsidRPr="001E134E">
        <w:rPr>
          <w:rFonts w:ascii="Arial" w:hAnsi="Arial" w:cs="Arial"/>
          <w:sz w:val="20"/>
          <w:szCs w:val="20"/>
        </w:rPr>
        <w:t xml:space="preserve">Navodila za izdelavo popolne vloge so navedena v razpisni dokumentaciji, točka </w:t>
      </w:r>
      <w:r w:rsidR="00B00BB3" w:rsidRPr="001E134E">
        <w:rPr>
          <w:rFonts w:ascii="Arial" w:hAnsi="Arial" w:cs="Arial"/>
          <w:i/>
          <w:sz w:val="20"/>
          <w:szCs w:val="20"/>
        </w:rPr>
        <w:t>3.</w:t>
      </w:r>
      <w:r w:rsidR="001834CC">
        <w:rPr>
          <w:rFonts w:ascii="Arial" w:hAnsi="Arial" w:cs="Arial"/>
          <w:i/>
          <w:sz w:val="20"/>
          <w:szCs w:val="20"/>
        </w:rPr>
        <w:t xml:space="preserve"> </w:t>
      </w:r>
      <w:r w:rsidR="00B00BB3" w:rsidRPr="001E134E">
        <w:rPr>
          <w:rFonts w:ascii="Arial" w:hAnsi="Arial" w:cs="Arial"/>
          <w:i/>
          <w:sz w:val="20"/>
          <w:szCs w:val="20"/>
        </w:rPr>
        <w:t>1.</w:t>
      </w:r>
    </w:p>
    <w:p w14:paraId="5A1F4B96" w14:textId="77777777" w:rsidR="00807964" w:rsidRPr="001E134E" w:rsidRDefault="00807964" w:rsidP="00B6080F">
      <w:pPr>
        <w:jc w:val="both"/>
        <w:rPr>
          <w:rFonts w:ascii="Arial" w:hAnsi="Arial" w:cs="Arial"/>
          <w:sz w:val="20"/>
          <w:szCs w:val="20"/>
        </w:rPr>
      </w:pPr>
    </w:p>
    <w:p w14:paraId="7DA3962D" w14:textId="77777777" w:rsidR="00807964" w:rsidRPr="001E134E" w:rsidRDefault="00807964" w:rsidP="00807964">
      <w:pPr>
        <w:jc w:val="both"/>
        <w:rPr>
          <w:rFonts w:ascii="Arial" w:hAnsi="Arial" w:cs="Arial"/>
          <w:sz w:val="20"/>
          <w:szCs w:val="20"/>
        </w:rPr>
      </w:pPr>
      <w:r w:rsidRPr="001E134E">
        <w:rPr>
          <w:rFonts w:ascii="Arial" w:hAnsi="Arial" w:cs="Arial"/>
          <w:sz w:val="20"/>
          <w:szCs w:val="20"/>
        </w:rPr>
        <w:t>Vloge je potrebno vložiti na naslov: Ministrstvo za gospodarski razvoj in tehnologijo, Kotnikova ulica 5, 1000 Ljubljana. Kot pravočasne bod</w:t>
      </w:r>
      <w:bookmarkStart w:id="0" w:name="_GoBack"/>
      <w:bookmarkEnd w:id="0"/>
      <w:r w:rsidRPr="001E134E">
        <w:rPr>
          <w:rFonts w:ascii="Arial" w:hAnsi="Arial" w:cs="Arial"/>
          <w:sz w:val="20"/>
          <w:szCs w:val="20"/>
        </w:rPr>
        <w:t xml:space="preserve">o upoštevane vloge, ki bodo oddane najkasneje na rok za oddajo vlog. </w:t>
      </w:r>
    </w:p>
    <w:p w14:paraId="07C530A4" w14:textId="77777777" w:rsidR="00807964" w:rsidRPr="001E134E" w:rsidRDefault="00807964" w:rsidP="00807964">
      <w:pPr>
        <w:jc w:val="both"/>
        <w:rPr>
          <w:rFonts w:ascii="Arial" w:hAnsi="Arial" w:cs="Arial"/>
          <w:sz w:val="20"/>
          <w:szCs w:val="20"/>
        </w:rPr>
      </w:pPr>
    </w:p>
    <w:p w14:paraId="32E7B375" w14:textId="38400C49" w:rsidR="00807964" w:rsidRPr="001E134E" w:rsidRDefault="00807964" w:rsidP="00807964">
      <w:pPr>
        <w:jc w:val="both"/>
        <w:rPr>
          <w:rFonts w:ascii="Arial" w:hAnsi="Arial" w:cs="Arial"/>
          <w:sz w:val="20"/>
          <w:szCs w:val="20"/>
        </w:rPr>
      </w:pPr>
      <w:r w:rsidRPr="001E134E">
        <w:rPr>
          <w:rFonts w:ascii="Arial" w:hAnsi="Arial" w:cs="Arial"/>
          <w:sz w:val="20"/>
          <w:szCs w:val="20"/>
        </w:rPr>
        <w:lastRenderedPageBreak/>
        <w:t xml:space="preserve">Vloga se lahko odda po pošti ali osebno. Če se vloga pošlje priporočeno po pošti, se za dan oddaje vloge šteje datum oddaje na pošto (poštni žig). Če se vloga pošlje z navadno pošiljko, se za dan oddaje šteje dan, ko ministrstvo vlogo prejme. Osebno se vloga lahko odda v </w:t>
      </w:r>
      <w:r w:rsidR="00D13DF1" w:rsidRPr="001E134E">
        <w:rPr>
          <w:rFonts w:ascii="Arial" w:hAnsi="Arial" w:cs="Arial"/>
          <w:sz w:val="20"/>
          <w:szCs w:val="20"/>
        </w:rPr>
        <w:t>sprejemni pisarni</w:t>
      </w:r>
      <w:r w:rsidRPr="001E134E">
        <w:rPr>
          <w:rFonts w:ascii="Arial" w:hAnsi="Arial" w:cs="Arial"/>
          <w:sz w:val="20"/>
          <w:szCs w:val="20"/>
        </w:rPr>
        <w:t xml:space="preserve"> ministrstva, na lokaciji Kotnikova ulica 5, Ljubljana, </w:t>
      </w:r>
      <w:r w:rsidR="00D13DF1" w:rsidRPr="001E134E">
        <w:rPr>
          <w:rFonts w:ascii="Arial" w:hAnsi="Arial" w:cs="Arial"/>
          <w:sz w:val="20"/>
          <w:szCs w:val="20"/>
        </w:rPr>
        <w:t xml:space="preserve">od 9.00 do 15.30 (v petek do 14.30), </w:t>
      </w:r>
      <w:r w:rsidRPr="001E134E">
        <w:rPr>
          <w:rFonts w:ascii="Arial" w:hAnsi="Arial" w:cs="Arial"/>
          <w:sz w:val="20"/>
          <w:szCs w:val="20"/>
        </w:rPr>
        <w:t>na zadnji dan za oddajo vlog pa do 12.00 ure.</w:t>
      </w:r>
    </w:p>
    <w:p w14:paraId="7DDC6BF6" w14:textId="77777777" w:rsidR="00807964" w:rsidRPr="001E134E" w:rsidRDefault="00807964" w:rsidP="00807964">
      <w:pPr>
        <w:jc w:val="both"/>
        <w:rPr>
          <w:rFonts w:ascii="Arial" w:hAnsi="Arial" w:cs="Arial"/>
          <w:sz w:val="20"/>
          <w:szCs w:val="20"/>
        </w:rPr>
      </w:pPr>
    </w:p>
    <w:p w14:paraId="45F1B537" w14:textId="0D6B7961" w:rsidR="001E6FB1" w:rsidRPr="001E134E" w:rsidRDefault="001E6FB1" w:rsidP="001E6FB1">
      <w:pPr>
        <w:jc w:val="both"/>
        <w:rPr>
          <w:rFonts w:ascii="Arial" w:hAnsi="Arial" w:cs="Arial"/>
          <w:sz w:val="20"/>
          <w:szCs w:val="20"/>
        </w:rPr>
      </w:pPr>
      <w:r w:rsidRPr="001E134E">
        <w:rPr>
          <w:rFonts w:ascii="Arial" w:hAnsi="Arial" w:cs="Arial"/>
          <w:sz w:val="20"/>
          <w:szCs w:val="20"/>
        </w:rPr>
        <w:t xml:space="preserve">Vloga na razpis mora biti oddana v skladu z navodili in sicer v zaprti ovojnici z ustrezno navedbo na sprednji strani, dobesedno in brez </w:t>
      </w:r>
      <w:r w:rsidR="00D24614" w:rsidRPr="001E134E">
        <w:rPr>
          <w:rFonts w:ascii="Arial" w:hAnsi="Arial" w:cs="Arial"/>
          <w:sz w:val="20"/>
          <w:szCs w:val="20"/>
        </w:rPr>
        <w:t>okrajšav: »NE ODPIRAJ –VLOGA -</w:t>
      </w:r>
      <w:r w:rsidR="00955289" w:rsidRPr="001E134E">
        <w:rPr>
          <w:rFonts w:ascii="Arial" w:hAnsi="Arial" w:cs="Arial"/>
          <w:sz w:val="20"/>
          <w:szCs w:val="20"/>
        </w:rPr>
        <w:t>6</w:t>
      </w:r>
      <w:r w:rsidRPr="001E134E">
        <w:rPr>
          <w:rFonts w:ascii="Arial" w:hAnsi="Arial" w:cs="Arial"/>
          <w:sz w:val="20"/>
          <w:szCs w:val="20"/>
        </w:rPr>
        <w:t>JR HRT 20</w:t>
      </w:r>
      <w:r w:rsidR="00F029D6" w:rsidRPr="001E134E">
        <w:rPr>
          <w:rFonts w:ascii="Arial" w:hAnsi="Arial" w:cs="Arial"/>
          <w:sz w:val="20"/>
          <w:szCs w:val="20"/>
        </w:rPr>
        <w:t>20</w:t>
      </w:r>
      <w:r w:rsidRPr="001E134E">
        <w:rPr>
          <w:rFonts w:ascii="Arial" w:hAnsi="Arial" w:cs="Arial"/>
          <w:sz w:val="20"/>
          <w:szCs w:val="20"/>
        </w:rPr>
        <w:t xml:space="preserve"> št. </w:t>
      </w:r>
      <w:r w:rsidR="00955289" w:rsidRPr="001E134E">
        <w:rPr>
          <w:rFonts w:ascii="Arial" w:hAnsi="Arial" w:cs="Arial"/>
          <w:sz w:val="20"/>
          <w:szCs w:val="20"/>
        </w:rPr>
        <w:t xml:space="preserve">4300-15/2019 </w:t>
      </w:r>
      <w:r w:rsidRPr="001E134E">
        <w:rPr>
          <w:rFonts w:ascii="Arial" w:hAnsi="Arial" w:cs="Arial"/>
          <w:sz w:val="20"/>
          <w:szCs w:val="20"/>
        </w:rPr>
        <w:t>in s polnim nazivom in naslovom prijavitelja.</w:t>
      </w:r>
    </w:p>
    <w:p w14:paraId="64C1E149" w14:textId="77777777" w:rsidR="00B6080F" w:rsidRPr="001E134E" w:rsidRDefault="00B6080F" w:rsidP="005A3F36">
      <w:pPr>
        <w:jc w:val="both"/>
        <w:rPr>
          <w:rFonts w:ascii="Arial" w:hAnsi="Arial" w:cs="Arial"/>
          <w:sz w:val="20"/>
          <w:szCs w:val="20"/>
        </w:rPr>
      </w:pPr>
    </w:p>
    <w:p w14:paraId="7CEC9358" w14:textId="77777777" w:rsidR="009E687D" w:rsidRPr="001E134E" w:rsidRDefault="00052C80" w:rsidP="00052C54">
      <w:pPr>
        <w:pStyle w:val="Odstavekseznama"/>
        <w:numPr>
          <w:ilvl w:val="0"/>
          <w:numId w:val="4"/>
        </w:numPr>
        <w:ind w:left="360"/>
        <w:jc w:val="both"/>
        <w:rPr>
          <w:rFonts w:ascii="Arial" w:hAnsi="Arial" w:cs="Arial"/>
          <w:b/>
          <w:sz w:val="20"/>
          <w:szCs w:val="20"/>
        </w:rPr>
      </w:pPr>
      <w:r w:rsidRPr="001E134E">
        <w:rPr>
          <w:rFonts w:ascii="Arial" w:hAnsi="Arial" w:cs="Arial"/>
          <w:b/>
          <w:sz w:val="20"/>
          <w:szCs w:val="20"/>
        </w:rPr>
        <w:t>O</w:t>
      </w:r>
      <w:r w:rsidR="00DC74D1" w:rsidRPr="001E134E">
        <w:rPr>
          <w:rFonts w:ascii="Arial" w:hAnsi="Arial" w:cs="Arial"/>
          <w:b/>
          <w:sz w:val="20"/>
          <w:szCs w:val="20"/>
        </w:rPr>
        <w:t xml:space="preserve">dpiranje </w:t>
      </w:r>
      <w:r w:rsidRPr="001E134E">
        <w:rPr>
          <w:rFonts w:ascii="Arial" w:hAnsi="Arial" w:cs="Arial"/>
          <w:b/>
          <w:sz w:val="20"/>
          <w:szCs w:val="20"/>
        </w:rPr>
        <w:t xml:space="preserve">vlog za dodelitev sredstev </w:t>
      </w:r>
      <w:r w:rsidR="00B6080F" w:rsidRPr="001E134E">
        <w:rPr>
          <w:rFonts w:ascii="Arial" w:hAnsi="Arial" w:cs="Arial"/>
          <w:b/>
          <w:sz w:val="20"/>
          <w:szCs w:val="20"/>
        </w:rPr>
        <w:t xml:space="preserve"> </w:t>
      </w:r>
    </w:p>
    <w:p w14:paraId="1ADD9167" w14:textId="77777777" w:rsidR="009E687D" w:rsidRPr="001E134E" w:rsidRDefault="009E687D" w:rsidP="002419EF">
      <w:pPr>
        <w:pStyle w:val="Odstavekseznama"/>
        <w:ind w:left="360"/>
        <w:jc w:val="both"/>
        <w:rPr>
          <w:rFonts w:ascii="Arial" w:hAnsi="Arial" w:cs="Arial"/>
          <w:b/>
          <w:sz w:val="20"/>
          <w:szCs w:val="20"/>
        </w:rPr>
      </w:pPr>
    </w:p>
    <w:p w14:paraId="411FEEC4" w14:textId="6F590AE2" w:rsidR="00F01CE7" w:rsidRPr="001E134E" w:rsidRDefault="003A3C87" w:rsidP="00F01CE7">
      <w:pPr>
        <w:jc w:val="both"/>
        <w:rPr>
          <w:rFonts w:ascii="Arial" w:hAnsi="Arial" w:cs="Arial"/>
          <w:sz w:val="20"/>
          <w:szCs w:val="20"/>
        </w:rPr>
      </w:pPr>
      <w:r w:rsidRPr="001E134E">
        <w:rPr>
          <w:rFonts w:ascii="Arial" w:hAnsi="Arial" w:cs="Arial"/>
          <w:sz w:val="20"/>
          <w:szCs w:val="20"/>
        </w:rPr>
        <w:t>Zaradi pričakovanega velikega števila o</w:t>
      </w:r>
      <w:r w:rsidR="00F01CE7" w:rsidRPr="001E134E">
        <w:rPr>
          <w:rFonts w:ascii="Arial" w:hAnsi="Arial" w:cs="Arial"/>
          <w:sz w:val="20"/>
          <w:szCs w:val="20"/>
        </w:rPr>
        <w:t xml:space="preserve">dpiranje vlog ne bo javno in bo izvedeno v prostorih </w:t>
      </w:r>
      <w:r w:rsidR="008850BE" w:rsidRPr="001E134E">
        <w:rPr>
          <w:rFonts w:ascii="Arial" w:hAnsi="Arial" w:cs="Arial"/>
          <w:sz w:val="20"/>
          <w:szCs w:val="20"/>
        </w:rPr>
        <w:t xml:space="preserve">ministrstva </w:t>
      </w:r>
      <w:r w:rsidR="00F01CE7" w:rsidRPr="001E134E">
        <w:rPr>
          <w:rFonts w:ascii="Arial" w:hAnsi="Arial" w:cs="Arial"/>
          <w:sz w:val="20"/>
          <w:szCs w:val="20"/>
        </w:rPr>
        <w:t xml:space="preserve">najkasneje v 8. delovnih dneh po datumu za </w:t>
      </w:r>
      <w:r w:rsidR="001E6FB1" w:rsidRPr="001E134E">
        <w:rPr>
          <w:rFonts w:ascii="Arial" w:hAnsi="Arial" w:cs="Arial"/>
          <w:sz w:val="20"/>
          <w:szCs w:val="20"/>
        </w:rPr>
        <w:t>prejem</w:t>
      </w:r>
      <w:r w:rsidR="00F01CE7" w:rsidRPr="001E134E">
        <w:rPr>
          <w:rFonts w:ascii="Arial" w:hAnsi="Arial" w:cs="Arial"/>
          <w:sz w:val="20"/>
          <w:szCs w:val="20"/>
        </w:rPr>
        <w:t xml:space="preserve"> vlog. Datumi in druge informacije v zvezi z odpiranjem vlog bodo objavljene na spletnih straneh ministrstva: </w:t>
      </w:r>
      <w:hyperlink r:id="rId10" w:history="1">
        <w:r w:rsidR="00F01CE7" w:rsidRPr="001E134E">
          <w:rPr>
            <w:rStyle w:val="Hiperpovezava"/>
            <w:rFonts w:ascii="Arial" w:hAnsi="Arial" w:cs="Arial"/>
            <w:sz w:val="20"/>
            <w:szCs w:val="20"/>
          </w:rPr>
          <w:t>http://www.mgrt.gov.si</w:t>
        </w:r>
      </w:hyperlink>
      <w:r w:rsidR="00F01CE7" w:rsidRPr="001E134E">
        <w:rPr>
          <w:rFonts w:ascii="Arial" w:hAnsi="Arial" w:cs="Arial"/>
          <w:sz w:val="20"/>
          <w:szCs w:val="20"/>
        </w:rPr>
        <w:t xml:space="preserve"> </w:t>
      </w:r>
    </w:p>
    <w:p w14:paraId="0117A096" w14:textId="77777777" w:rsidR="00DC74D1" w:rsidRPr="001E134E" w:rsidRDefault="00DC74D1" w:rsidP="00DC74D1">
      <w:pPr>
        <w:jc w:val="both"/>
        <w:rPr>
          <w:rFonts w:ascii="Arial" w:hAnsi="Arial" w:cs="Arial"/>
          <w:sz w:val="20"/>
          <w:szCs w:val="20"/>
        </w:rPr>
      </w:pPr>
    </w:p>
    <w:p w14:paraId="027843A2" w14:textId="77777777" w:rsidR="00CA34CF" w:rsidRPr="001E134E" w:rsidRDefault="00737EAC" w:rsidP="00052C54">
      <w:pPr>
        <w:pStyle w:val="Odstavekseznama"/>
        <w:numPr>
          <w:ilvl w:val="0"/>
          <w:numId w:val="4"/>
        </w:numPr>
        <w:ind w:left="567" w:hanging="567"/>
        <w:jc w:val="both"/>
        <w:rPr>
          <w:rFonts w:ascii="Arial" w:hAnsi="Arial" w:cs="Arial"/>
          <w:b/>
          <w:sz w:val="20"/>
          <w:szCs w:val="20"/>
        </w:rPr>
      </w:pPr>
      <w:r w:rsidRPr="001E134E">
        <w:rPr>
          <w:rFonts w:ascii="Arial" w:hAnsi="Arial" w:cs="Arial"/>
          <w:b/>
          <w:sz w:val="20"/>
          <w:szCs w:val="20"/>
        </w:rPr>
        <w:t>Rok, v katerem bodo prijavitelji obveščeni o izidu javnega razpisa</w:t>
      </w:r>
      <w:r w:rsidRPr="001E134E" w:rsidDel="00737EAC">
        <w:rPr>
          <w:rFonts w:ascii="Arial" w:hAnsi="Arial" w:cs="Arial"/>
          <w:b/>
          <w:sz w:val="20"/>
          <w:szCs w:val="20"/>
        </w:rPr>
        <w:t xml:space="preserve"> </w:t>
      </w:r>
    </w:p>
    <w:p w14:paraId="5AC7469D" w14:textId="77777777" w:rsidR="00F83419" w:rsidRPr="001E134E" w:rsidRDefault="00F83419" w:rsidP="00F83419">
      <w:pPr>
        <w:pStyle w:val="Odstavekseznama"/>
        <w:ind w:left="567"/>
        <w:jc w:val="both"/>
        <w:rPr>
          <w:rFonts w:ascii="Arial" w:hAnsi="Arial" w:cs="Arial"/>
          <w:b/>
          <w:sz w:val="20"/>
          <w:szCs w:val="20"/>
        </w:rPr>
      </w:pPr>
    </w:p>
    <w:p w14:paraId="29ECD32F" w14:textId="77777777" w:rsidR="00973650" w:rsidRPr="001E134E" w:rsidRDefault="00534584" w:rsidP="00534584">
      <w:pPr>
        <w:rPr>
          <w:rFonts w:ascii="Arial" w:hAnsi="Arial" w:cs="Arial"/>
          <w:sz w:val="20"/>
          <w:szCs w:val="20"/>
        </w:rPr>
      </w:pPr>
      <w:r w:rsidRPr="001E134E">
        <w:rPr>
          <w:rFonts w:ascii="Arial" w:hAnsi="Arial" w:cs="Arial"/>
          <w:sz w:val="20"/>
          <w:szCs w:val="20"/>
        </w:rPr>
        <w:t>Prijavitelji bodo o izidu njihove vloge obveščeni najkasneje v roku (</w:t>
      </w:r>
      <w:r w:rsidR="007606E3" w:rsidRPr="001E134E">
        <w:rPr>
          <w:rFonts w:ascii="Arial" w:hAnsi="Arial" w:cs="Arial"/>
          <w:sz w:val="20"/>
          <w:szCs w:val="20"/>
        </w:rPr>
        <w:t>6</w:t>
      </w:r>
      <w:r w:rsidRPr="001E134E">
        <w:rPr>
          <w:rFonts w:ascii="Arial" w:hAnsi="Arial" w:cs="Arial"/>
          <w:sz w:val="20"/>
          <w:szCs w:val="20"/>
        </w:rPr>
        <w:t xml:space="preserve">0) dni od datuma odpiranja vlog. </w:t>
      </w:r>
    </w:p>
    <w:p w14:paraId="27098978" w14:textId="77777777" w:rsidR="00642AD8" w:rsidRPr="001E134E" w:rsidRDefault="00642AD8" w:rsidP="00534584">
      <w:pPr>
        <w:rPr>
          <w:rFonts w:ascii="Arial" w:hAnsi="Arial" w:cs="Arial"/>
          <w:sz w:val="20"/>
          <w:szCs w:val="20"/>
        </w:rPr>
      </w:pPr>
    </w:p>
    <w:p w14:paraId="33EB85C1" w14:textId="0ABB9735" w:rsidR="00642AD8" w:rsidRPr="001E134E" w:rsidRDefault="00642AD8" w:rsidP="000A7DFA">
      <w:pPr>
        <w:jc w:val="both"/>
        <w:rPr>
          <w:rFonts w:ascii="Arial" w:hAnsi="Arial" w:cs="Arial"/>
          <w:b/>
          <w:sz w:val="20"/>
          <w:szCs w:val="20"/>
          <w:lang w:eastAsia="sl-SI"/>
        </w:rPr>
      </w:pPr>
      <w:r w:rsidRPr="001E134E">
        <w:rPr>
          <w:rFonts w:ascii="Arial" w:hAnsi="Arial" w:cs="Arial"/>
          <w:bCs/>
          <w:sz w:val="20"/>
          <w:szCs w:val="20"/>
          <w:lang w:eastAsia="sl-SI"/>
        </w:rPr>
        <w:t>O dodelitvi oziroma nedodelitvi sredstev s sklepom odloči minister.</w:t>
      </w:r>
    </w:p>
    <w:p w14:paraId="7D6E6AA4" w14:textId="77777777" w:rsidR="00F91013" w:rsidRPr="001E134E" w:rsidRDefault="00F91013" w:rsidP="00534584">
      <w:pPr>
        <w:rPr>
          <w:rFonts w:ascii="Arial" w:hAnsi="Arial" w:cs="Arial"/>
          <w:sz w:val="20"/>
          <w:szCs w:val="20"/>
        </w:rPr>
      </w:pPr>
    </w:p>
    <w:p w14:paraId="0FFE1B1B" w14:textId="64E197C8" w:rsidR="00534584" w:rsidRDefault="00534584" w:rsidP="001506C0">
      <w:pPr>
        <w:jc w:val="both"/>
        <w:rPr>
          <w:rFonts w:ascii="Arial" w:hAnsi="Arial" w:cs="Arial"/>
          <w:sz w:val="20"/>
          <w:szCs w:val="20"/>
        </w:rPr>
      </w:pPr>
      <w:r w:rsidRPr="001E134E">
        <w:rPr>
          <w:rFonts w:ascii="Arial" w:hAnsi="Arial" w:cs="Arial"/>
          <w:sz w:val="20"/>
          <w:szCs w:val="20"/>
        </w:rPr>
        <w:t xml:space="preserve">Prijavitelji bodo na podlagi sklepa o izbiri pozvani k podpisu pogodbe. </w:t>
      </w:r>
      <w:r w:rsidR="00E61974">
        <w:rPr>
          <w:rFonts w:ascii="Arial" w:hAnsi="Arial" w:cs="Arial"/>
          <w:sz w:val="20"/>
          <w:szCs w:val="20"/>
        </w:rPr>
        <w:t>Prijavitelj lahko umakne vlogo za pridobitev sredstev do pravnomočnosti sklepa o izboru.</w:t>
      </w:r>
    </w:p>
    <w:p w14:paraId="1AE50931" w14:textId="61CFC81D" w:rsidR="00E61974" w:rsidRDefault="00E61974" w:rsidP="001506C0">
      <w:pPr>
        <w:jc w:val="both"/>
        <w:rPr>
          <w:rFonts w:ascii="Arial" w:hAnsi="Arial" w:cs="Arial"/>
          <w:sz w:val="20"/>
          <w:szCs w:val="20"/>
        </w:rPr>
      </w:pPr>
    </w:p>
    <w:p w14:paraId="7B3CFE09" w14:textId="676D0648" w:rsidR="00E61974" w:rsidRPr="001E134E" w:rsidRDefault="00E61974" w:rsidP="001506C0">
      <w:pPr>
        <w:jc w:val="both"/>
        <w:rPr>
          <w:rFonts w:ascii="Arial" w:hAnsi="Arial" w:cs="Arial"/>
          <w:sz w:val="20"/>
          <w:szCs w:val="20"/>
        </w:rPr>
      </w:pPr>
      <w:r>
        <w:rPr>
          <w:rFonts w:ascii="Arial" w:hAnsi="Arial" w:cs="Arial"/>
          <w:sz w:val="20"/>
          <w:szCs w:val="20"/>
        </w:rPr>
        <w:t>Zoper sklep o (ne)izboru se lahko v tridesetih (30) dneh od prejem sklepa sproži upravni spor z vložitvijo tožbe na Upravno sodišče Republike Slovenije. Predmet tožbe ne morejo biti postavljena merila za ocenjevanje vlog. Vložena tožba ne zadrži podpisa pogodb o sofinanciranju.</w:t>
      </w:r>
    </w:p>
    <w:p w14:paraId="2262824C" w14:textId="77777777" w:rsidR="00973650" w:rsidRPr="001E134E" w:rsidRDefault="00973650" w:rsidP="001506C0">
      <w:pPr>
        <w:jc w:val="both"/>
        <w:rPr>
          <w:rFonts w:ascii="Arial" w:hAnsi="Arial" w:cs="Arial"/>
          <w:sz w:val="20"/>
          <w:szCs w:val="20"/>
        </w:rPr>
      </w:pPr>
    </w:p>
    <w:p w14:paraId="382D6CE2" w14:textId="77777777" w:rsidR="00F91013" w:rsidRPr="001E134E" w:rsidRDefault="00F91013" w:rsidP="00534584">
      <w:pPr>
        <w:autoSpaceDE w:val="0"/>
        <w:autoSpaceDN w:val="0"/>
        <w:adjustRightInd w:val="0"/>
        <w:jc w:val="both"/>
        <w:rPr>
          <w:rFonts w:ascii="Arial" w:hAnsi="Arial" w:cs="Arial"/>
          <w:sz w:val="20"/>
          <w:szCs w:val="20"/>
        </w:rPr>
      </w:pPr>
      <w:r w:rsidRPr="001E134E">
        <w:rPr>
          <w:rFonts w:ascii="Arial" w:hAnsi="Arial" w:cs="Arial"/>
          <w:sz w:val="20"/>
          <w:szCs w:val="20"/>
        </w:rPr>
        <w:t>Rezultati predmetnega javnega razpisa so informacije javnega značaja in bodo objavljeni na spletni strani ministrstva.</w:t>
      </w:r>
    </w:p>
    <w:p w14:paraId="41B6FAAF" w14:textId="77777777" w:rsidR="00005D0E" w:rsidRPr="001E134E" w:rsidRDefault="00005D0E" w:rsidP="00A32306">
      <w:pPr>
        <w:rPr>
          <w:rFonts w:ascii="Arial" w:hAnsi="Arial" w:cs="Arial"/>
          <w:sz w:val="20"/>
          <w:szCs w:val="20"/>
        </w:rPr>
      </w:pPr>
    </w:p>
    <w:p w14:paraId="23BBEA96" w14:textId="44F01A53" w:rsidR="00351DFE" w:rsidRDefault="00E61974" w:rsidP="00052C54">
      <w:pPr>
        <w:pStyle w:val="Odstavekseznama"/>
        <w:numPr>
          <w:ilvl w:val="0"/>
          <w:numId w:val="4"/>
        </w:numPr>
        <w:ind w:left="567" w:hanging="567"/>
        <w:jc w:val="both"/>
        <w:rPr>
          <w:rFonts w:ascii="Arial" w:hAnsi="Arial" w:cs="Arial"/>
          <w:b/>
          <w:sz w:val="20"/>
          <w:szCs w:val="20"/>
        </w:rPr>
      </w:pPr>
      <w:r>
        <w:rPr>
          <w:rFonts w:ascii="Arial" w:hAnsi="Arial" w:cs="Arial"/>
          <w:b/>
          <w:sz w:val="20"/>
          <w:szCs w:val="20"/>
        </w:rPr>
        <w:t>Varovanje osebnih podatkov in poslovna skrivnost</w:t>
      </w:r>
    </w:p>
    <w:p w14:paraId="575EA733" w14:textId="77777777" w:rsidR="004A2629" w:rsidRDefault="004A2629" w:rsidP="001506C0">
      <w:pPr>
        <w:pStyle w:val="Odstavekseznama"/>
        <w:ind w:left="567"/>
        <w:jc w:val="both"/>
        <w:rPr>
          <w:rFonts w:ascii="Arial" w:hAnsi="Arial" w:cs="Arial"/>
          <w:b/>
          <w:sz w:val="20"/>
          <w:szCs w:val="20"/>
        </w:rPr>
      </w:pPr>
    </w:p>
    <w:p w14:paraId="3986502B" w14:textId="744120F2" w:rsidR="004A2629" w:rsidRPr="001506C0" w:rsidRDefault="004A2629" w:rsidP="001506C0">
      <w:pPr>
        <w:jc w:val="both"/>
        <w:rPr>
          <w:rFonts w:ascii="Arial" w:hAnsi="Arial" w:cs="Arial"/>
          <w:sz w:val="20"/>
          <w:szCs w:val="20"/>
        </w:rPr>
      </w:pPr>
      <w:r w:rsidRPr="001506C0">
        <w:rPr>
          <w:rFonts w:ascii="Arial" w:hAnsi="Arial" w:cs="Arial"/>
          <w:sz w:val="20"/>
          <w:szCs w:val="20"/>
        </w:rPr>
        <w:t xml:space="preserve">Varovanje osebnih podatkov, ki jih ministrstvu posredujejo prijavitelji oziroma upravičenci bo zagotovljeno v skladu z veljavno zakonodajo, ki ureja varovanje osebnih podatkov, vključno </w:t>
      </w:r>
      <w:r w:rsidRPr="00F44B34">
        <w:rPr>
          <w:rFonts w:ascii="Arial" w:hAnsi="Arial" w:cs="Arial"/>
          <w:sz w:val="20"/>
          <w:szCs w:val="20"/>
        </w:rPr>
        <w:t xml:space="preserve">z </w:t>
      </w:r>
      <w:r w:rsidRPr="004A2629">
        <w:rPr>
          <w:rFonts w:ascii="Arial" w:hAnsi="Arial" w:cs="Arial"/>
          <w:sz w:val="20"/>
          <w:szCs w:val="20"/>
        </w:rPr>
        <w:t>Uredb</w:t>
      </w:r>
      <w:r>
        <w:rPr>
          <w:rFonts w:ascii="Arial" w:hAnsi="Arial" w:cs="Arial"/>
          <w:sz w:val="20"/>
          <w:szCs w:val="20"/>
        </w:rPr>
        <w:t>o</w:t>
      </w:r>
      <w:r w:rsidRPr="004A2629">
        <w:rPr>
          <w:rFonts w:ascii="Arial" w:hAnsi="Arial" w:cs="Arial"/>
          <w:sz w:val="20"/>
          <w:szCs w:val="20"/>
        </w:rPr>
        <w:t xml:space="preserve"> (EU) 2016/679 Evropskega parlamenta in Sveta z dne 27. aprila 2016 o varstvu posameznikov pri obdelavi osebnih podatkov in o prostem pretoku takih podatkov ter o razveljavitvi Direktive 95/46/ES </w:t>
      </w:r>
      <w:r>
        <w:rPr>
          <w:rFonts w:ascii="Arial" w:hAnsi="Arial" w:cs="Arial"/>
          <w:sz w:val="20"/>
          <w:szCs w:val="20"/>
        </w:rPr>
        <w:t>(</w:t>
      </w:r>
      <w:r w:rsidRPr="001506C0">
        <w:rPr>
          <w:rFonts w:ascii="Arial" w:hAnsi="Arial" w:cs="Arial"/>
          <w:sz w:val="20"/>
          <w:szCs w:val="20"/>
        </w:rPr>
        <w:t>Splošn</w:t>
      </w:r>
      <w:r w:rsidRPr="00F44B34">
        <w:rPr>
          <w:rFonts w:ascii="Arial" w:hAnsi="Arial" w:cs="Arial"/>
          <w:sz w:val="20"/>
          <w:szCs w:val="20"/>
        </w:rPr>
        <w:t>a</w:t>
      </w:r>
      <w:r w:rsidRPr="001506C0">
        <w:rPr>
          <w:rFonts w:ascii="Arial" w:hAnsi="Arial" w:cs="Arial"/>
          <w:sz w:val="20"/>
          <w:szCs w:val="20"/>
        </w:rPr>
        <w:t xml:space="preserve"> uredb</w:t>
      </w:r>
      <w:r>
        <w:rPr>
          <w:rFonts w:ascii="Arial" w:hAnsi="Arial" w:cs="Arial"/>
          <w:sz w:val="20"/>
          <w:szCs w:val="20"/>
        </w:rPr>
        <w:t>a o varstvu podatkov) (UL L 119, z dne 4. 5. 2016, str. 1)</w:t>
      </w:r>
      <w:r w:rsidRPr="001506C0">
        <w:rPr>
          <w:rFonts w:ascii="Arial" w:hAnsi="Arial" w:cs="Arial"/>
          <w:sz w:val="20"/>
          <w:szCs w:val="20"/>
        </w:rPr>
        <w:t xml:space="preserve">, </w:t>
      </w:r>
      <w:r w:rsidRPr="004A2629">
        <w:rPr>
          <w:rFonts w:ascii="Arial" w:hAnsi="Arial" w:cs="Arial"/>
          <w:sz w:val="20"/>
          <w:szCs w:val="20"/>
        </w:rPr>
        <w:t>Zakon</w:t>
      </w:r>
      <w:r w:rsidR="00F44B34">
        <w:rPr>
          <w:rFonts w:ascii="Arial" w:hAnsi="Arial" w:cs="Arial"/>
          <w:sz w:val="20"/>
          <w:szCs w:val="20"/>
        </w:rPr>
        <w:t>om</w:t>
      </w:r>
      <w:r w:rsidRPr="004A2629">
        <w:rPr>
          <w:rFonts w:ascii="Arial" w:hAnsi="Arial" w:cs="Arial"/>
          <w:sz w:val="20"/>
          <w:szCs w:val="20"/>
        </w:rPr>
        <w:t xml:space="preserve"> o varstvu osebnih podatkov (Uradni list RS, št. 94/07 – uradno prečiščeno besedilo) </w:t>
      </w:r>
      <w:r w:rsidRPr="001506C0">
        <w:rPr>
          <w:rFonts w:ascii="Arial" w:hAnsi="Arial" w:cs="Arial"/>
          <w:sz w:val="20"/>
          <w:szCs w:val="20"/>
        </w:rPr>
        <w:t>ter 115. in 140. členom Uredbe št. 1303/2013/EU. V zvezi s tem ministrstvo napotuje na splošne informacije oz. na obvestilo o varstvu osebnih podatkov, objavljeno na spletni strani ministrstva na povezavi http://www.mgrt.gov.si/si/o_ministrstvu/varstvo_osebnih_podatkov/ .</w:t>
      </w:r>
    </w:p>
    <w:p w14:paraId="70BE5AEF" w14:textId="77777777" w:rsidR="004A2629" w:rsidRPr="001506C0" w:rsidRDefault="004A2629" w:rsidP="004A2629">
      <w:pPr>
        <w:pStyle w:val="Odstavekseznama"/>
        <w:ind w:left="567"/>
        <w:jc w:val="both"/>
        <w:rPr>
          <w:rFonts w:ascii="Arial" w:hAnsi="Arial" w:cs="Arial"/>
          <w:sz w:val="20"/>
          <w:szCs w:val="20"/>
        </w:rPr>
      </w:pPr>
    </w:p>
    <w:p w14:paraId="1487E35C" w14:textId="77777777" w:rsidR="004A2629" w:rsidRPr="001506C0" w:rsidRDefault="004A2629" w:rsidP="001506C0">
      <w:pPr>
        <w:jc w:val="both"/>
        <w:rPr>
          <w:rFonts w:ascii="Arial" w:hAnsi="Arial" w:cs="Arial"/>
          <w:sz w:val="20"/>
          <w:szCs w:val="20"/>
        </w:rPr>
      </w:pPr>
      <w:r w:rsidRPr="001506C0">
        <w:rPr>
          <w:rFonts w:ascii="Arial" w:hAnsi="Arial" w:cs="Arial"/>
          <w:sz w:val="20"/>
          <w:szCs w:val="20"/>
        </w:rPr>
        <w:t xml:space="preserve">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 odl. US in 7/18,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3C29FA7E" w14:textId="77777777" w:rsidR="004A2629" w:rsidRPr="001506C0" w:rsidRDefault="004A2629" w:rsidP="004A2629">
      <w:pPr>
        <w:pStyle w:val="Odstavekseznama"/>
        <w:ind w:left="567"/>
        <w:jc w:val="both"/>
        <w:rPr>
          <w:rFonts w:ascii="Arial" w:hAnsi="Arial" w:cs="Arial"/>
          <w:sz w:val="20"/>
          <w:szCs w:val="20"/>
        </w:rPr>
      </w:pPr>
    </w:p>
    <w:p w14:paraId="317B84D9" w14:textId="2E4A2825" w:rsidR="004A2629" w:rsidRDefault="004A2629" w:rsidP="001506C0">
      <w:pPr>
        <w:jc w:val="both"/>
        <w:rPr>
          <w:rFonts w:ascii="Arial" w:hAnsi="Arial" w:cs="Arial"/>
          <w:sz w:val="20"/>
          <w:szCs w:val="20"/>
        </w:rPr>
      </w:pPr>
      <w:r w:rsidRPr="001506C0">
        <w:rPr>
          <w:rFonts w:ascii="Arial" w:hAnsi="Arial" w:cs="Arial"/>
          <w:sz w:val="20"/>
          <w:szCs w:val="20"/>
        </w:rPr>
        <w:t xml:space="preserve">Namen obdelave osebnih podatkov, ki jih ministrstvu posredujejo prijavitelji oziroma upravičenci, je izvedba javnega razpisa, vodenje podatkov, evidenc, analiz in drugih zbirk za ministrstvo in nadzorne organe in sicer o izidu javnega razpisa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w:t>
      </w:r>
      <w:r w:rsidRPr="001506C0">
        <w:rPr>
          <w:rFonts w:ascii="Arial" w:hAnsi="Arial" w:cs="Arial"/>
          <w:sz w:val="20"/>
          <w:szCs w:val="20"/>
        </w:rPr>
        <w:lastRenderedPageBreak/>
        <w:t>bodo obdelovali tudi za namene učinkovitega delovanja informacijskih sistemov ali pripomočkov, ki jih uporablja ali jih je dolžno uporabljati ministrstvo</w:t>
      </w:r>
      <w:r w:rsidR="00F44B34">
        <w:rPr>
          <w:rFonts w:ascii="Arial" w:hAnsi="Arial" w:cs="Arial"/>
          <w:sz w:val="20"/>
          <w:szCs w:val="20"/>
        </w:rPr>
        <w:t>.</w:t>
      </w:r>
    </w:p>
    <w:p w14:paraId="6DF2D646" w14:textId="77777777" w:rsidR="00F44B34" w:rsidRPr="001506C0" w:rsidRDefault="00F44B34" w:rsidP="001506C0">
      <w:pPr>
        <w:jc w:val="both"/>
        <w:rPr>
          <w:rFonts w:ascii="Arial" w:hAnsi="Arial" w:cs="Arial"/>
          <w:sz w:val="20"/>
          <w:szCs w:val="20"/>
        </w:rPr>
      </w:pPr>
    </w:p>
    <w:p w14:paraId="770A6D1D" w14:textId="6AA440D6" w:rsidR="004A2629" w:rsidRPr="001506C0" w:rsidRDefault="004A2629" w:rsidP="001506C0">
      <w:pPr>
        <w:jc w:val="both"/>
        <w:rPr>
          <w:rFonts w:ascii="Arial" w:hAnsi="Arial" w:cs="Arial"/>
          <w:sz w:val="20"/>
          <w:szCs w:val="20"/>
        </w:rPr>
      </w:pPr>
      <w:r w:rsidRPr="001506C0">
        <w:rPr>
          <w:rFonts w:ascii="Arial" w:hAnsi="Arial" w:cs="Arial"/>
          <w:sz w:val="20"/>
          <w:szCs w:val="20"/>
        </w:rPr>
        <w:t>Podatki o sofinanciranih operacijah, za katere je tako določeno s predpisi ali, ki so javnega značaja, se bodo objavili. Objavljen bo seznam upravičencev, ki bo obsegal navedbo upravičenca, naziv operacije, programsko območje upravičenca in znesek javnih virov financiranja operacije. Objave podatkov o operaciji in upravičencih do sredstev bodo izvedene v skladu z ZDIJZ.</w:t>
      </w:r>
    </w:p>
    <w:p w14:paraId="5E334D5B" w14:textId="77777777" w:rsidR="00E61974" w:rsidRDefault="00E61974" w:rsidP="001506C0">
      <w:pPr>
        <w:pStyle w:val="Odstavekseznama"/>
        <w:ind w:left="567"/>
        <w:jc w:val="both"/>
        <w:rPr>
          <w:rFonts w:ascii="Arial" w:hAnsi="Arial" w:cs="Arial"/>
          <w:b/>
          <w:sz w:val="20"/>
          <w:szCs w:val="20"/>
        </w:rPr>
      </w:pPr>
    </w:p>
    <w:p w14:paraId="0E6ED561" w14:textId="12690445" w:rsidR="00E61974" w:rsidRPr="001E134E" w:rsidRDefault="00E61974" w:rsidP="00052C54">
      <w:pPr>
        <w:pStyle w:val="Odstavekseznama"/>
        <w:numPr>
          <w:ilvl w:val="0"/>
          <w:numId w:val="4"/>
        </w:numPr>
        <w:jc w:val="both"/>
        <w:rPr>
          <w:rFonts w:ascii="Arial" w:hAnsi="Arial" w:cs="Arial"/>
          <w:b/>
          <w:sz w:val="20"/>
          <w:szCs w:val="20"/>
        </w:rPr>
      </w:pPr>
      <w:r>
        <w:rPr>
          <w:rFonts w:ascii="Arial" w:hAnsi="Arial" w:cs="Arial"/>
          <w:b/>
          <w:sz w:val="20"/>
          <w:szCs w:val="20"/>
        </w:rPr>
        <w:t>Razpoložljivost razpisne dokumentacije</w:t>
      </w:r>
    </w:p>
    <w:p w14:paraId="7B233C41" w14:textId="77777777" w:rsidR="00FB7F1D" w:rsidRPr="001E134E" w:rsidRDefault="00FB7F1D" w:rsidP="008F053F">
      <w:pPr>
        <w:ind w:left="360"/>
        <w:jc w:val="both"/>
        <w:rPr>
          <w:rFonts w:ascii="Arial" w:hAnsi="Arial" w:cs="Arial"/>
          <w:b/>
          <w:sz w:val="20"/>
          <w:szCs w:val="20"/>
        </w:rPr>
      </w:pPr>
    </w:p>
    <w:p w14:paraId="11CB798F" w14:textId="77777777" w:rsidR="00A65E89" w:rsidRPr="001E134E" w:rsidRDefault="00A65E89" w:rsidP="00A65E89">
      <w:pPr>
        <w:pStyle w:val="TEKST"/>
        <w:spacing w:line="240" w:lineRule="auto"/>
        <w:rPr>
          <w:rFonts w:ascii="Arial" w:eastAsia="MS Mincho" w:hAnsi="Arial" w:cs="Arial"/>
          <w:sz w:val="20"/>
          <w:szCs w:val="20"/>
          <w:lang w:eastAsia="en-US"/>
        </w:rPr>
      </w:pPr>
      <w:r w:rsidRPr="001E134E">
        <w:rPr>
          <w:rFonts w:ascii="Arial" w:hAnsi="Arial" w:cs="Arial"/>
          <w:sz w:val="20"/>
          <w:szCs w:val="20"/>
        </w:rPr>
        <w:t>Vsi potrebni podatki in navodila</w:t>
      </w:r>
      <w:r w:rsidR="00A92129" w:rsidRPr="001E134E">
        <w:rPr>
          <w:rFonts w:ascii="Arial" w:hAnsi="Arial" w:cs="Arial"/>
          <w:sz w:val="20"/>
          <w:szCs w:val="20"/>
        </w:rPr>
        <w:t>,</w:t>
      </w:r>
      <w:r w:rsidRPr="001E134E">
        <w:rPr>
          <w:rFonts w:ascii="Arial" w:hAnsi="Arial" w:cs="Arial"/>
          <w:sz w:val="20"/>
          <w:szCs w:val="20"/>
        </w:rPr>
        <w:t xml:space="preserve"> ki bodo omogočila izdelavo popolne in pravilne vloge za dodelitev sredstev</w:t>
      </w:r>
      <w:r w:rsidRPr="001E134E">
        <w:rPr>
          <w:rFonts w:ascii="Arial" w:hAnsi="Arial" w:cs="Arial"/>
          <w:caps/>
          <w:sz w:val="20"/>
          <w:szCs w:val="20"/>
        </w:rPr>
        <w:t xml:space="preserve"> </w:t>
      </w:r>
      <w:r w:rsidRPr="001E134E">
        <w:rPr>
          <w:rFonts w:ascii="Arial" w:hAnsi="Arial" w:cs="Arial"/>
          <w:sz w:val="20"/>
          <w:szCs w:val="20"/>
        </w:rPr>
        <w:t xml:space="preserve">so navedeni v Razpisni dokumentaciji, ki bo od dne objave javnega razpisa dalje objavljena na spletni strani </w:t>
      </w:r>
      <w:r w:rsidRPr="001E07A6">
        <w:rPr>
          <w:rFonts w:ascii="Arial" w:hAnsi="Arial" w:cs="Arial"/>
          <w:sz w:val="20"/>
          <w:szCs w:val="20"/>
        </w:rPr>
        <w:t xml:space="preserve">MGRT </w:t>
      </w:r>
      <w:hyperlink r:id="rId11" w:history="1">
        <w:r w:rsidRPr="001E07A6">
          <w:rPr>
            <w:rStyle w:val="Hiperpovezava"/>
            <w:rFonts w:ascii="Arial" w:eastAsiaTheme="majorEastAsia" w:hAnsi="Arial" w:cs="Arial"/>
            <w:sz w:val="20"/>
            <w:szCs w:val="20"/>
          </w:rPr>
          <w:t>http://www.mgrt.gov.si/si/javne_objave/javni_razpisi/</w:t>
        </w:r>
      </w:hyperlink>
      <w:r w:rsidRPr="001E07A6">
        <w:rPr>
          <w:rFonts w:ascii="Arial" w:hAnsi="Arial" w:cs="Arial"/>
          <w:sz w:val="20"/>
          <w:szCs w:val="20"/>
        </w:rPr>
        <w:t>.</w:t>
      </w:r>
      <w:r w:rsidR="00AC6EBC" w:rsidRPr="001E07A6">
        <w:rPr>
          <w:rFonts w:ascii="Arial" w:hAnsi="Arial" w:cs="Arial"/>
          <w:sz w:val="20"/>
          <w:szCs w:val="20"/>
        </w:rPr>
        <w:t xml:space="preserve"> Interesenti lahko prevzamejo Razpisno</w:t>
      </w:r>
      <w:r w:rsidR="00AC6EBC" w:rsidRPr="001E134E">
        <w:rPr>
          <w:rFonts w:ascii="Arial" w:hAnsi="Arial" w:cs="Arial"/>
          <w:sz w:val="20"/>
          <w:szCs w:val="20"/>
        </w:rPr>
        <w:t xml:space="preserve"> dokumentacijo brezplačno. Kot sestavni del Razpisne dokumentacije veljajo tudi objavljeni odgovori na vprašanja.</w:t>
      </w:r>
    </w:p>
    <w:p w14:paraId="460324D0" w14:textId="77777777" w:rsidR="003132C7" w:rsidRPr="001E134E" w:rsidRDefault="003132C7" w:rsidP="00A32306">
      <w:pPr>
        <w:pStyle w:val="TEKST"/>
        <w:spacing w:line="240" w:lineRule="auto"/>
        <w:rPr>
          <w:rFonts w:ascii="Arial" w:eastAsia="MS Mincho" w:hAnsi="Arial" w:cs="Arial"/>
          <w:sz w:val="20"/>
          <w:szCs w:val="20"/>
          <w:lang w:eastAsia="en-US"/>
        </w:rPr>
      </w:pPr>
    </w:p>
    <w:p w14:paraId="01A80C71" w14:textId="77777777" w:rsidR="00351DFE" w:rsidRPr="001E134E" w:rsidRDefault="00742DA6" w:rsidP="00052C54">
      <w:pPr>
        <w:pStyle w:val="Odstavekseznama"/>
        <w:numPr>
          <w:ilvl w:val="0"/>
          <w:numId w:val="4"/>
        </w:numPr>
        <w:jc w:val="both"/>
        <w:rPr>
          <w:rFonts w:ascii="Arial" w:hAnsi="Arial" w:cs="Arial"/>
          <w:b/>
          <w:sz w:val="20"/>
          <w:szCs w:val="20"/>
        </w:rPr>
      </w:pPr>
      <w:r w:rsidRPr="001E134E">
        <w:rPr>
          <w:rFonts w:ascii="Arial" w:hAnsi="Arial" w:cs="Arial"/>
          <w:b/>
          <w:sz w:val="20"/>
          <w:szCs w:val="20"/>
        </w:rPr>
        <w:t>Dodatne informacije</w:t>
      </w:r>
    </w:p>
    <w:p w14:paraId="2ED4FAAA" w14:textId="62E8014D" w:rsidR="00AC6EBC" w:rsidRPr="001E134E" w:rsidRDefault="008C1CBF" w:rsidP="00AC6EBC">
      <w:pPr>
        <w:pStyle w:val="TEKST"/>
        <w:rPr>
          <w:rFonts w:ascii="Arial" w:hAnsi="Arial" w:cs="Arial"/>
          <w:sz w:val="20"/>
          <w:szCs w:val="20"/>
        </w:rPr>
      </w:pPr>
      <w:r w:rsidRPr="001E134E">
        <w:rPr>
          <w:rFonts w:ascii="Arial" w:hAnsi="Arial" w:cs="Arial"/>
          <w:sz w:val="20"/>
          <w:szCs w:val="20"/>
        </w:rPr>
        <w:t>Dodatne info</w:t>
      </w:r>
      <w:r w:rsidR="000016B8" w:rsidRPr="001E134E">
        <w:rPr>
          <w:rFonts w:ascii="Arial" w:hAnsi="Arial" w:cs="Arial"/>
          <w:sz w:val="20"/>
          <w:szCs w:val="20"/>
        </w:rPr>
        <w:t>r</w:t>
      </w:r>
      <w:r w:rsidRPr="001E134E">
        <w:rPr>
          <w:rFonts w:ascii="Arial" w:hAnsi="Arial" w:cs="Arial"/>
          <w:sz w:val="20"/>
          <w:szCs w:val="20"/>
        </w:rPr>
        <w:t>macije v zvezi s pripravo prijav in pojasnila k razpisni dokumentaciji so prijavitelju dosegljive na podlagi pisnega zaprosila</w:t>
      </w:r>
      <w:r w:rsidR="00ED2C1E" w:rsidRPr="001E134E">
        <w:rPr>
          <w:rFonts w:ascii="Arial" w:hAnsi="Arial" w:cs="Arial"/>
          <w:sz w:val="20"/>
          <w:szCs w:val="20"/>
        </w:rPr>
        <w:t>, posredovanega na elektronski naslov gp.mgrt@gov.si.</w:t>
      </w:r>
    </w:p>
    <w:p w14:paraId="3BA10B09" w14:textId="77777777" w:rsidR="00AC6EBC" w:rsidRPr="001E134E" w:rsidRDefault="00AC6EBC" w:rsidP="00A03019">
      <w:pPr>
        <w:pStyle w:val="TEKST"/>
        <w:rPr>
          <w:rFonts w:ascii="Arial" w:hAnsi="Arial" w:cs="Arial"/>
          <w:sz w:val="20"/>
          <w:szCs w:val="20"/>
        </w:rPr>
      </w:pPr>
    </w:p>
    <w:p w14:paraId="2AF32D88" w14:textId="77777777" w:rsidR="00ED2C1E" w:rsidRPr="001E134E" w:rsidRDefault="00ED2C1E" w:rsidP="00ED2C1E">
      <w:pPr>
        <w:pStyle w:val="TEKST"/>
        <w:rPr>
          <w:rFonts w:ascii="Arial" w:hAnsi="Arial" w:cs="Arial"/>
          <w:sz w:val="20"/>
          <w:szCs w:val="20"/>
        </w:rPr>
      </w:pPr>
      <w:r w:rsidRPr="001E134E">
        <w:rPr>
          <w:rFonts w:ascii="Arial" w:hAnsi="Arial" w:cs="Arial"/>
          <w:sz w:val="20"/>
          <w:szCs w:val="20"/>
        </w:rPr>
        <w:t xml:space="preserve">Vprašanja morajo prispeti na zgornji naslov najkasneje tri delovne dni pred iztekom posameznega roka za oddajo vloge. Ministrstvo bo objavilo odgovore na vprašanja najkasneje en delovni dan pred iztekom posameznega roka za oddajo vloge, pod pogojem, da je bilo vprašanje posredovano pravočasno. Vprašanja, ki ne bodo pravočasna, ne bodo obravnavana. Objavljeni odgovori na vprašanja postanejo sestavni del razpisne dokumentacije. Vprašanja in odgovori bodo javno objavljeni na spletnem naslovu </w:t>
      </w:r>
      <w:hyperlink r:id="rId12" w:history="1">
        <w:r w:rsidRPr="001E134E">
          <w:rPr>
            <w:rStyle w:val="Hiperpovezava"/>
            <w:rFonts w:ascii="Arial" w:eastAsiaTheme="majorEastAsia" w:hAnsi="Arial" w:cs="Arial"/>
            <w:color w:val="auto"/>
            <w:sz w:val="20"/>
            <w:szCs w:val="20"/>
          </w:rPr>
          <w:t>http://www.mgrt.gov.si/</w:t>
        </w:r>
      </w:hyperlink>
      <w:r w:rsidRPr="001E134E">
        <w:rPr>
          <w:rFonts w:ascii="Arial" w:hAnsi="Arial" w:cs="Arial"/>
          <w:sz w:val="20"/>
          <w:szCs w:val="20"/>
        </w:rPr>
        <w:t xml:space="preserve">. </w:t>
      </w:r>
    </w:p>
    <w:p w14:paraId="0EE2B980" w14:textId="77777777" w:rsidR="00ED2C1E" w:rsidRPr="001E134E" w:rsidRDefault="00ED2C1E" w:rsidP="00A03019">
      <w:pPr>
        <w:pStyle w:val="TEKST"/>
        <w:rPr>
          <w:rFonts w:ascii="Arial" w:hAnsi="Arial" w:cs="Arial"/>
          <w:sz w:val="20"/>
          <w:szCs w:val="20"/>
        </w:rPr>
      </w:pPr>
    </w:p>
    <w:p w14:paraId="2C312E1A" w14:textId="77777777" w:rsidR="00A03019" w:rsidRPr="001E134E" w:rsidRDefault="00A03019" w:rsidP="00A03019">
      <w:pPr>
        <w:pStyle w:val="TEKST"/>
        <w:rPr>
          <w:rFonts w:ascii="Arial" w:hAnsi="Arial" w:cs="Arial"/>
          <w:sz w:val="20"/>
          <w:szCs w:val="20"/>
        </w:rPr>
      </w:pPr>
      <w:r w:rsidRPr="001E134E">
        <w:rPr>
          <w:rFonts w:ascii="Arial" w:hAnsi="Arial" w:cs="Arial"/>
          <w:sz w:val="20"/>
          <w:szCs w:val="20"/>
        </w:rPr>
        <w:t>Vprašanja in odgovori bodo objavljeni na spletni strani, zato bodite pri postavljanju vprašanj previdni, da v njih ne razkrivate morebitnih osebnih podatkov, poslovnih skrivnosti in drugih podatkov, ki ne smejo biti javno objavljeni.</w:t>
      </w:r>
    </w:p>
    <w:p w14:paraId="75C264B9" w14:textId="77777777" w:rsidR="00A03019" w:rsidRPr="001E134E" w:rsidRDefault="00A03019" w:rsidP="00A03019">
      <w:pPr>
        <w:pStyle w:val="TEKST"/>
        <w:rPr>
          <w:rFonts w:ascii="Arial" w:hAnsi="Arial" w:cs="Arial"/>
          <w:sz w:val="20"/>
          <w:szCs w:val="20"/>
        </w:rPr>
      </w:pPr>
    </w:p>
    <w:p w14:paraId="3D9EFFC6" w14:textId="77777777" w:rsidR="00A03019" w:rsidRPr="001E134E" w:rsidRDefault="00A03019" w:rsidP="00A03019">
      <w:pPr>
        <w:pStyle w:val="TEKST"/>
        <w:rPr>
          <w:rFonts w:ascii="Arial" w:hAnsi="Arial" w:cs="Arial"/>
          <w:sz w:val="20"/>
          <w:szCs w:val="20"/>
        </w:rPr>
      </w:pPr>
      <w:r w:rsidRPr="001E134E">
        <w:rPr>
          <w:rFonts w:ascii="Arial" w:hAnsi="Arial" w:cs="Arial"/>
          <w:sz w:val="20"/>
          <w:szCs w:val="20"/>
        </w:rPr>
        <w:t xml:space="preserve">Potencialni prijavitelji bodo o vseh novostih sproti obveščeni preko spletne strani </w:t>
      </w:r>
      <w:hyperlink r:id="rId13" w:history="1">
        <w:r w:rsidR="00CD0E53" w:rsidRPr="001E134E">
          <w:rPr>
            <w:rStyle w:val="Hiperpovezava"/>
            <w:rFonts w:ascii="Arial" w:hAnsi="Arial" w:cs="Arial"/>
            <w:sz w:val="20"/>
            <w:szCs w:val="20"/>
          </w:rPr>
          <w:t>http://www.mgrt.gov.si/</w:t>
        </w:r>
      </w:hyperlink>
      <w:r w:rsidRPr="001E134E">
        <w:rPr>
          <w:rFonts w:ascii="Arial" w:hAnsi="Arial" w:cs="Arial"/>
          <w:sz w:val="20"/>
          <w:szCs w:val="20"/>
        </w:rPr>
        <w:t xml:space="preserve">. </w:t>
      </w:r>
    </w:p>
    <w:p w14:paraId="17C71E6E" w14:textId="77777777" w:rsidR="009E687D" w:rsidRPr="001E134E" w:rsidRDefault="009E687D" w:rsidP="00B139BE">
      <w:pPr>
        <w:ind w:left="426" w:hanging="426"/>
        <w:jc w:val="both"/>
        <w:rPr>
          <w:rFonts w:ascii="Arial" w:hAnsi="Arial" w:cs="Arial"/>
          <w:sz w:val="20"/>
          <w:szCs w:val="20"/>
        </w:rPr>
      </w:pPr>
    </w:p>
    <w:p w14:paraId="5DD46B07" w14:textId="77777777" w:rsidR="007C346B" w:rsidRPr="001E134E" w:rsidRDefault="00B139BE" w:rsidP="00B00BB3">
      <w:pPr>
        <w:ind w:left="426" w:hanging="426"/>
        <w:jc w:val="both"/>
        <w:rPr>
          <w:rFonts w:ascii="Arial" w:hAnsi="Arial" w:cs="Arial"/>
          <w:sz w:val="20"/>
          <w:szCs w:val="20"/>
        </w:rPr>
      </w:pPr>
      <w:r w:rsidRPr="001E134E">
        <w:rPr>
          <w:rFonts w:ascii="Arial" w:hAnsi="Arial" w:cs="Arial"/>
          <w:sz w:val="20"/>
          <w:szCs w:val="20"/>
        </w:rPr>
        <w:t xml:space="preserve">Ljubljana, dne </w:t>
      </w:r>
    </w:p>
    <w:p w14:paraId="487CC766" w14:textId="77777777" w:rsidR="00E30200" w:rsidRPr="001E134E" w:rsidRDefault="00E30200" w:rsidP="00B00BB3">
      <w:pPr>
        <w:ind w:left="426" w:hanging="426"/>
        <w:jc w:val="both"/>
        <w:rPr>
          <w:rFonts w:ascii="Arial" w:hAnsi="Arial" w:cs="Arial"/>
          <w:sz w:val="20"/>
          <w:szCs w:val="20"/>
        </w:rPr>
      </w:pPr>
    </w:p>
    <w:tbl>
      <w:tblPr>
        <w:tblW w:w="0" w:type="auto"/>
        <w:tblLook w:val="04A0" w:firstRow="1" w:lastRow="0" w:firstColumn="1" w:lastColumn="0" w:noHBand="0" w:noVBand="1"/>
      </w:tblPr>
      <w:tblGrid>
        <w:gridCol w:w="4605"/>
        <w:gridCol w:w="4605"/>
      </w:tblGrid>
      <w:tr w:rsidR="007C346B" w:rsidRPr="001E134E" w14:paraId="3285B174" w14:textId="77777777" w:rsidTr="007A7166">
        <w:tc>
          <w:tcPr>
            <w:tcW w:w="4605" w:type="dxa"/>
            <w:shd w:val="clear" w:color="auto" w:fill="auto"/>
          </w:tcPr>
          <w:p w14:paraId="48172C7E" w14:textId="77777777" w:rsidR="007C346B" w:rsidRPr="001E134E" w:rsidRDefault="007C346B" w:rsidP="007A7166">
            <w:pPr>
              <w:spacing w:after="120"/>
              <w:jc w:val="both"/>
              <w:rPr>
                <w:rFonts w:ascii="Arial" w:hAnsi="Arial" w:cs="Arial"/>
                <w:szCs w:val="22"/>
              </w:rPr>
            </w:pPr>
          </w:p>
        </w:tc>
        <w:tc>
          <w:tcPr>
            <w:tcW w:w="4605" w:type="dxa"/>
            <w:shd w:val="clear" w:color="auto" w:fill="auto"/>
          </w:tcPr>
          <w:p w14:paraId="3C12A661" w14:textId="77777777" w:rsidR="007C346B" w:rsidRPr="001E134E" w:rsidRDefault="007C346B" w:rsidP="007A7166">
            <w:pPr>
              <w:spacing w:after="120"/>
              <w:jc w:val="center"/>
              <w:rPr>
                <w:rFonts w:ascii="Arial" w:hAnsi="Arial" w:cs="Arial"/>
                <w:szCs w:val="22"/>
              </w:rPr>
            </w:pPr>
            <w:r w:rsidRPr="001E07A6">
              <w:rPr>
                <w:rFonts w:ascii="Arial" w:hAnsi="Arial" w:cs="Arial"/>
                <w:szCs w:val="22"/>
              </w:rPr>
              <w:t>Zdravko Počivalšek</w:t>
            </w:r>
            <w:r w:rsidRPr="001E07A6">
              <w:rPr>
                <w:rFonts w:ascii="Arial" w:hAnsi="Arial" w:cs="Arial"/>
                <w:szCs w:val="22"/>
              </w:rPr>
              <w:br/>
              <w:t>M I N I S T E R</w:t>
            </w:r>
          </w:p>
        </w:tc>
      </w:tr>
    </w:tbl>
    <w:p w14:paraId="2F2F63DF" w14:textId="77777777" w:rsidR="007C346B" w:rsidRPr="001E07A6" w:rsidRDefault="007C346B" w:rsidP="00CC2436">
      <w:pPr>
        <w:jc w:val="both"/>
        <w:rPr>
          <w:rFonts w:ascii="Arial" w:hAnsi="Arial" w:cs="Arial"/>
          <w:sz w:val="20"/>
          <w:szCs w:val="20"/>
        </w:rPr>
      </w:pPr>
    </w:p>
    <w:sectPr w:rsidR="007C346B" w:rsidRPr="001E07A6" w:rsidSect="00653987">
      <w:headerReference w:type="even" r:id="rId14"/>
      <w:headerReference w:type="default" r:id="rId15"/>
      <w:footerReference w:type="even" r:id="rId16"/>
      <w:footerReference w:type="default" r:id="rId17"/>
      <w:headerReference w:type="first" r:id="rId18"/>
      <w:footerReference w:type="first" r:id="rId19"/>
      <w:pgSz w:w="11900" w:h="16840"/>
      <w:pgMar w:top="1701" w:right="1134" w:bottom="1701" w:left="1134" w:header="964" w:footer="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8F727A" w15:done="0"/>
  <w15:commentEx w15:paraId="3AEBE674" w15:done="0"/>
  <w15:commentEx w15:paraId="3F6DD664" w15:done="0"/>
  <w15:commentEx w15:paraId="70CC7AE4" w15:done="0"/>
  <w15:commentEx w15:paraId="5BE63789" w15:done="0"/>
  <w15:commentEx w15:paraId="2FFBEBA9" w15:done="0"/>
  <w15:commentEx w15:paraId="1424CA80" w15:done="0"/>
  <w15:commentEx w15:paraId="7F9C2F23" w15:done="0"/>
  <w15:commentEx w15:paraId="3E33B5D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23644" w14:textId="77777777" w:rsidR="009D02D0" w:rsidRDefault="009D02D0" w:rsidP="00C7547C">
      <w:r>
        <w:separator/>
      </w:r>
    </w:p>
    <w:p w14:paraId="0548A52D" w14:textId="77777777" w:rsidR="009D02D0" w:rsidRDefault="009D02D0"/>
  </w:endnote>
  <w:endnote w:type="continuationSeparator" w:id="0">
    <w:p w14:paraId="34A3E3EF" w14:textId="77777777" w:rsidR="009D02D0" w:rsidRDefault="009D02D0" w:rsidP="00C7547C">
      <w:r>
        <w:continuationSeparator/>
      </w:r>
    </w:p>
    <w:p w14:paraId="0E6C0532" w14:textId="77777777" w:rsidR="009D02D0" w:rsidRDefault="009D0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MyriadPro-Cond">
    <w:altName w:val="Myriad Pro Con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84529" w14:textId="77777777" w:rsidR="009D02D0" w:rsidRDefault="009D02D0" w:rsidP="00E80BE6">
    <w:pPr>
      <w:pStyle w:val="Noga"/>
      <w:spacing w:line="276" w:lineRule="auto"/>
      <w:ind w:left="-284"/>
      <w:jc w:val="both"/>
      <w:rPr>
        <w:rFonts w:cs="MyriadPro-Cond"/>
        <w:color w:val="595959"/>
        <w:sz w:val="14"/>
        <w:szCs w:val="14"/>
      </w:rPr>
    </w:pPr>
    <w:r w:rsidRPr="00C7547C">
      <w:rPr>
        <w:rFonts w:cs="MyriadPro-Cond"/>
        <w:color w:val="595959"/>
        <w:sz w:val="14"/>
        <w:szCs w:val="14"/>
      </w:rPr>
      <w:t xml:space="preserve">Javna agencija Republike Slovenije za spodbujanje podjetništva, </w:t>
    </w:r>
    <w:r>
      <w:rPr>
        <w:rFonts w:cs="MyriadPro-Cond"/>
        <w:color w:val="595959"/>
        <w:sz w:val="14"/>
        <w:szCs w:val="14"/>
      </w:rPr>
      <w:t>internacionalizacije, tujih investicij in tehnologije</w:t>
    </w:r>
    <w:r w:rsidRPr="00C7547C">
      <w:rPr>
        <w:rFonts w:cs="MyriadPro-Cond"/>
        <w:color w:val="595959"/>
        <w:sz w:val="14"/>
        <w:szCs w:val="14"/>
      </w:rPr>
      <w:t xml:space="preserve"> </w:t>
    </w:r>
  </w:p>
  <w:p w14:paraId="3E723007" w14:textId="77777777" w:rsidR="009D02D0" w:rsidRDefault="009D02D0" w:rsidP="00E80BE6">
    <w:pPr>
      <w:pStyle w:val="Noga"/>
      <w:spacing w:line="276" w:lineRule="auto"/>
      <w:ind w:left="-284"/>
      <w:jc w:val="both"/>
      <w:rPr>
        <w:rFonts w:cs="MyriadPro-Cond"/>
        <w:color w:val="595959"/>
        <w:sz w:val="14"/>
        <w:szCs w:val="14"/>
      </w:rPr>
    </w:pPr>
    <w:r>
      <w:rPr>
        <w:rFonts w:cs="MyriadPro-Cond"/>
        <w:color w:val="595959"/>
        <w:sz w:val="14"/>
        <w:szCs w:val="14"/>
        <w:lang w:val="it-IT"/>
      </w:rPr>
      <w:t>Verovškova ulica 60</w:t>
    </w:r>
    <w:r w:rsidRPr="00376948">
      <w:rPr>
        <w:rFonts w:cs="MyriadPro-Cond"/>
        <w:color w:val="595959"/>
        <w:sz w:val="14"/>
        <w:szCs w:val="14"/>
        <w:lang w:val="it-IT"/>
      </w:rPr>
      <w:t xml:space="preserve">, SI-1000 Ljubljana, </w:t>
    </w:r>
    <w:r w:rsidRPr="00376948">
      <w:rPr>
        <w:rFonts w:eastAsia="Times New Roman" w:cs="MyriadPro-Cond"/>
        <w:color w:val="646B6A"/>
        <w:sz w:val="14"/>
        <w:szCs w:val="14"/>
        <w:lang w:val="it-IT"/>
      </w:rPr>
      <w:t>Slovenija,</w:t>
    </w:r>
    <w:r w:rsidRPr="00376948">
      <w:rPr>
        <w:rFonts w:cs="MyriadPro-Cond"/>
        <w:color w:val="595959"/>
        <w:sz w:val="14"/>
        <w:szCs w:val="14"/>
        <w:lang w:val="it-IT"/>
      </w:rPr>
      <w:t xml:space="preserve"> </w:t>
    </w:r>
    <w:r w:rsidRPr="00376948">
      <w:rPr>
        <w:rFonts w:cs="MyriadPro-Cond"/>
        <w:color w:val="76923C"/>
        <w:sz w:val="14"/>
        <w:szCs w:val="14"/>
        <w:lang w:val="it-IT"/>
      </w:rPr>
      <w:t>T:</w:t>
    </w:r>
    <w:r w:rsidRPr="00376948">
      <w:rPr>
        <w:rFonts w:cs="MyriadPro-Cond"/>
        <w:sz w:val="14"/>
        <w:szCs w:val="14"/>
        <w:lang w:val="it-IT"/>
      </w:rPr>
      <w:t xml:space="preserve"> </w:t>
    </w:r>
    <w:r w:rsidRPr="00376948">
      <w:rPr>
        <w:rFonts w:cs="MyriadPro-Cond"/>
        <w:color w:val="595959"/>
        <w:sz w:val="14"/>
        <w:szCs w:val="14"/>
        <w:lang w:val="it-IT"/>
      </w:rPr>
      <w:t xml:space="preserve">01 589 </w:t>
    </w:r>
    <w:r>
      <w:rPr>
        <w:rFonts w:cs="MyriadPro-Cond"/>
        <w:color w:val="595959"/>
        <w:sz w:val="14"/>
        <w:szCs w:val="14"/>
        <w:lang w:val="it-IT"/>
      </w:rPr>
      <w:t>18</w:t>
    </w:r>
    <w:r w:rsidRPr="00376948">
      <w:rPr>
        <w:rFonts w:cs="MyriadPro-Cond"/>
        <w:color w:val="595959"/>
        <w:sz w:val="14"/>
        <w:szCs w:val="14"/>
        <w:lang w:val="it-IT"/>
      </w:rPr>
      <w:t xml:space="preserve"> </w:t>
    </w:r>
    <w:r>
      <w:rPr>
        <w:rFonts w:cs="MyriadPro-Cond"/>
        <w:color w:val="595959"/>
        <w:sz w:val="14"/>
        <w:szCs w:val="14"/>
        <w:lang w:val="it-IT"/>
      </w:rPr>
      <w:t>7</w:t>
    </w:r>
    <w:r w:rsidRPr="00376948">
      <w:rPr>
        <w:rFonts w:cs="MyriadPro-Cond"/>
        <w:color w:val="595959"/>
        <w:sz w:val="14"/>
        <w:szCs w:val="14"/>
        <w:lang w:val="it-IT"/>
      </w:rPr>
      <w:t>0,</w:t>
    </w:r>
    <w:r w:rsidRPr="00376948">
      <w:rPr>
        <w:rFonts w:cs="MyriadPro-Cond"/>
        <w:color w:val="646B6A"/>
        <w:sz w:val="14"/>
        <w:szCs w:val="14"/>
        <w:lang w:val="it-IT"/>
      </w:rPr>
      <w:t xml:space="preserve"> </w:t>
    </w:r>
    <w:r w:rsidRPr="00376948">
      <w:rPr>
        <w:rFonts w:cs="MyriadPro-Cond"/>
        <w:color w:val="76923C"/>
        <w:sz w:val="14"/>
        <w:szCs w:val="14"/>
        <w:lang w:val="it-IT"/>
      </w:rPr>
      <w:t>F:</w:t>
    </w:r>
    <w:r w:rsidRPr="00376948">
      <w:rPr>
        <w:rFonts w:cs="MyriadPro-Cond"/>
        <w:color w:val="646B6A"/>
        <w:sz w:val="14"/>
        <w:szCs w:val="14"/>
        <w:lang w:val="it-IT"/>
      </w:rPr>
      <w:t xml:space="preserve"> </w:t>
    </w:r>
    <w:r w:rsidRPr="00376948">
      <w:rPr>
        <w:rFonts w:cs="MyriadPro-Cond"/>
        <w:color w:val="595959"/>
        <w:sz w:val="14"/>
        <w:szCs w:val="14"/>
        <w:lang w:val="it-IT"/>
      </w:rPr>
      <w:t xml:space="preserve">01 589 </w:t>
    </w:r>
    <w:r w:rsidRPr="00E80BE6">
      <w:rPr>
        <w:rFonts w:cs="MyriadPro-Cond"/>
        <w:color w:val="595959"/>
        <w:sz w:val="14"/>
        <w:szCs w:val="14"/>
        <w:lang w:val="it-IT"/>
      </w:rPr>
      <w:t>18 77</w:t>
    </w:r>
    <w:r w:rsidRPr="00376948">
      <w:rPr>
        <w:rFonts w:cs="MyriadPro-Cond"/>
        <w:color w:val="595959"/>
        <w:sz w:val="14"/>
        <w:szCs w:val="14"/>
        <w:lang w:val="it-IT"/>
      </w:rPr>
      <w:t>,</w:t>
    </w:r>
    <w:r w:rsidRPr="00376948">
      <w:rPr>
        <w:rFonts w:cs="MyriadPro-Cond"/>
        <w:color w:val="3C3C3B"/>
        <w:sz w:val="14"/>
        <w:szCs w:val="14"/>
        <w:lang w:val="it-IT"/>
      </w:rPr>
      <w:t xml:space="preserve"> </w:t>
    </w:r>
    <w:r w:rsidRPr="00376948">
      <w:rPr>
        <w:rFonts w:cs="MyriadPro-Cond"/>
        <w:color w:val="76923C"/>
        <w:sz w:val="14"/>
        <w:szCs w:val="14"/>
        <w:lang w:val="it-IT"/>
      </w:rPr>
      <w:t>E:</w:t>
    </w:r>
    <w:r w:rsidRPr="00376948">
      <w:rPr>
        <w:rFonts w:cs="MyriadPro-Cond"/>
        <w:sz w:val="14"/>
        <w:szCs w:val="14"/>
        <w:lang w:val="it-IT"/>
      </w:rPr>
      <w:t xml:space="preserve"> </w:t>
    </w:r>
    <w:r w:rsidRPr="00376948">
      <w:rPr>
        <w:rFonts w:cs="MyriadPro-Cond"/>
        <w:color w:val="595959"/>
        <w:sz w:val="14"/>
        <w:szCs w:val="14"/>
        <w:lang w:val="it-IT"/>
      </w:rPr>
      <w:t>info@spiritslovenia.si,</w:t>
    </w:r>
    <w:r w:rsidRPr="00376948">
      <w:rPr>
        <w:rFonts w:cs="MyriadPro-Cond"/>
        <w:color w:val="636968"/>
        <w:sz w:val="14"/>
        <w:szCs w:val="14"/>
        <w:lang w:val="it-IT"/>
      </w:rPr>
      <w:t xml:space="preserve"> </w:t>
    </w:r>
    <w:r w:rsidRPr="00376948">
      <w:rPr>
        <w:rFonts w:cs="MyriadPro-Cond"/>
        <w:color w:val="76923C"/>
        <w:sz w:val="14"/>
        <w:szCs w:val="14"/>
        <w:lang w:val="it-IT"/>
      </w:rPr>
      <w:t>mati</w:t>
    </w:r>
    <w:r w:rsidRPr="00376948">
      <w:rPr>
        <w:rFonts w:ascii="Times New Roman" w:hAnsi="Times New Roman"/>
        <w:color w:val="76923C"/>
        <w:sz w:val="14"/>
        <w:szCs w:val="14"/>
        <w:lang w:val="it-IT"/>
      </w:rPr>
      <w:t>č</w:t>
    </w:r>
    <w:r w:rsidRPr="00376948">
      <w:rPr>
        <w:rFonts w:cs="MyriadPro-Cond"/>
        <w:color w:val="76923C"/>
        <w:sz w:val="14"/>
        <w:szCs w:val="14"/>
        <w:lang w:val="it-IT"/>
      </w:rPr>
      <w:t>na št.:</w:t>
    </w:r>
    <w:r w:rsidRPr="00376948">
      <w:rPr>
        <w:rFonts w:cs="MyriadPro-Cond"/>
        <w:color w:val="646B6A"/>
        <w:sz w:val="14"/>
        <w:szCs w:val="14"/>
        <w:lang w:val="it-IT"/>
      </w:rPr>
      <w:t xml:space="preserve"> </w:t>
    </w:r>
    <w:r w:rsidRPr="00376948">
      <w:rPr>
        <w:rFonts w:cs="MyriadPro-Cond"/>
        <w:color w:val="595959"/>
        <w:sz w:val="14"/>
        <w:szCs w:val="14"/>
        <w:lang w:val="it-IT"/>
      </w:rPr>
      <w:t>6283519000,</w:t>
    </w:r>
    <w:r w:rsidRPr="00376948">
      <w:rPr>
        <w:rFonts w:cs="MyriadPro-Cond"/>
        <w:color w:val="646B6A"/>
        <w:sz w:val="14"/>
        <w:szCs w:val="14"/>
        <w:lang w:val="it-IT"/>
      </w:rPr>
      <w:t xml:space="preserve"> </w:t>
    </w:r>
    <w:r w:rsidRPr="00376948">
      <w:rPr>
        <w:rFonts w:cs="MyriadPro-Cond"/>
        <w:color w:val="76923C"/>
        <w:sz w:val="14"/>
        <w:szCs w:val="14"/>
        <w:lang w:val="it-IT"/>
      </w:rPr>
      <w:t>DŠ:</w:t>
    </w:r>
    <w:r w:rsidRPr="00376948">
      <w:rPr>
        <w:rFonts w:cs="MyriadPro-Cond"/>
        <w:color w:val="646B6A"/>
        <w:sz w:val="14"/>
        <w:szCs w:val="14"/>
        <w:lang w:val="it-IT"/>
      </w:rPr>
      <w:t xml:space="preserve"> SI</w:t>
    </w:r>
    <w:r w:rsidRPr="00376948">
      <w:rPr>
        <w:rFonts w:cs="MyriadPro-Cond"/>
        <w:color w:val="595959"/>
        <w:sz w:val="14"/>
        <w:szCs w:val="14"/>
        <w:lang w:val="it-IT"/>
      </w:rPr>
      <w:t>97712663</w:t>
    </w:r>
    <w:r w:rsidRPr="00376948">
      <w:rPr>
        <w:rFonts w:cs="MyriadPro-Cond"/>
        <w:color w:val="76923C"/>
        <w:sz w:val="14"/>
        <w:szCs w:val="14"/>
        <w:lang w:val="it-IT"/>
      </w:rPr>
      <w:t>, IBAN:</w:t>
    </w:r>
    <w:r w:rsidRPr="00376948">
      <w:rPr>
        <w:rFonts w:cs="MyriadPro-Cond"/>
        <w:color w:val="646B6A"/>
        <w:sz w:val="14"/>
        <w:szCs w:val="14"/>
        <w:lang w:val="it-IT"/>
      </w:rPr>
      <w:t xml:space="preserve"> </w:t>
    </w:r>
    <w:r w:rsidRPr="00376948">
      <w:rPr>
        <w:rFonts w:cs="MyriadPro-Cond"/>
        <w:color w:val="595959"/>
        <w:sz w:val="14"/>
        <w:szCs w:val="14"/>
        <w:lang w:val="it-IT"/>
      </w:rPr>
      <w:t>SI56 0110 0600 0041 927</w:t>
    </w:r>
    <w:r>
      <w:rPr>
        <w:rFonts w:cs="MyriadPro-Cond"/>
        <w:color w:val="595959"/>
        <w:sz w:val="14"/>
        <w:szCs w:val="14"/>
        <w:lang w:val="it-IT"/>
      </w:rPr>
      <w:t xml:space="preserve">; </w:t>
    </w:r>
    <w:r w:rsidRPr="00C7547C">
      <w:rPr>
        <w:rFonts w:cs="MyriadPro-Cond"/>
        <w:color w:val="76923C"/>
        <w:sz w:val="14"/>
        <w:szCs w:val="14"/>
      </w:rPr>
      <w:t>www.spiritslovenia.si</w:t>
    </w:r>
  </w:p>
  <w:p w14:paraId="3DA9593B" w14:textId="6DC31B6C" w:rsidR="009D02D0" w:rsidRPr="00E80BE6" w:rsidRDefault="009D02D0" w:rsidP="00E80BE6">
    <w:pPr>
      <w:pStyle w:val="Noga"/>
      <w:jc w:val="center"/>
      <w:rPr>
        <w:sz w:val="16"/>
        <w:szCs w:val="16"/>
      </w:rPr>
    </w:pPr>
    <w:r w:rsidRPr="00E80BE6">
      <w:rPr>
        <w:rStyle w:val="tevilkastrani"/>
        <w:sz w:val="16"/>
        <w:szCs w:val="16"/>
      </w:rPr>
      <w:fldChar w:fldCharType="begin"/>
    </w:r>
    <w:r w:rsidRPr="00E80BE6">
      <w:rPr>
        <w:rStyle w:val="tevilkastrani"/>
        <w:sz w:val="16"/>
        <w:szCs w:val="16"/>
      </w:rPr>
      <w:instrText xml:space="preserve"> PAGE </w:instrText>
    </w:r>
    <w:r w:rsidRPr="00E80BE6">
      <w:rPr>
        <w:rStyle w:val="tevilkastrani"/>
        <w:sz w:val="16"/>
        <w:szCs w:val="16"/>
      </w:rPr>
      <w:fldChar w:fldCharType="separate"/>
    </w:r>
    <w:r>
      <w:rPr>
        <w:rStyle w:val="tevilkastrani"/>
        <w:noProof/>
        <w:sz w:val="16"/>
        <w:szCs w:val="16"/>
      </w:rPr>
      <w:t>52</w:t>
    </w:r>
    <w:r w:rsidRPr="00E80BE6">
      <w:rPr>
        <w:rStyle w:val="tevilkastrani"/>
        <w:sz w:val="16"/>
        <w:szCs w:val="16"/>
      </w:rPr>
      <w:fldChar w:fldCharType="end"/>
    </w:r>
    <w:r w:rsidRPr="00E80BE6">
      <w:rPr>
        <w:rStyle w:val="tevilkastrani"/>
        <w:sz w:val="16"/>
        <w:szCs w:val="16"/>
      </w:rPr>
      <w:t>/</w:t>
    </w:r>
    <w:r w:rsidRPr="00E80BE6">
      <w:rPr>
        <w:rStyle w:val="tevilkastrani"/>
        <w:sz w:val="16"/>
        <w:szCs w:val="16"/>
      </w:rPr>
      <w:fldChar w:fldCharType="begin"/>
    </w:r>
    <w:r w:rsidRPr="00E80BE6">
      <w:rPr>
        <w:rStyle w:val="tevilkastrani"/>
        <w:sz w:val="16"/>
        <w:szCs w:val="16"/>
      </w:rPr>
      <w:instrText xml:space="preserve"> NUMPAGES </w:instrText>
    </w:r>
    <w:r w:rsidRPr="00E80BE6">
      <w:rPr>
        <w:rStyle w:val="tevilkastrani"/>
        <w:sz w:val="16"/>
        <w:szCs w:val="16"/>
      </w:rPr>
      <w:fldChar w:fldCharType="separate"/>
    </w:r>
    <w:r w:rsidR="00E93EF8">
      <w:rPr>
        <w:rStyle w:val="tevilkastrani"/>
        <w:noProof/>
        <w:sz w:val="16"/>
        <w:szCs w:val="16"/>
      </w:rPr>
      <w:t>9</w:t>
    </w:r>
    <w:r w:rsidRPr="00E80BE6">
      <w:rPr>
        <w:rStyle w:val="tevilkastrani"/>
        <w:sz w:val="16"/>
        <w:szCs w:val="16"/>
      </w:rPr>
      <w:fldChar w:fldCharType="end"/>
    </w:r>
  </w:p>
  <w:p w14:paraId="24D0FA5C" w14:textId="77777777" w:rsidR="009D02D0" w:rsidRDefault="009D02D0" w:rsidP="00E80BE6">
    <w:pPr>
      <w:pStyle w:val="Noga"/>
      <w:ind w:left="-284"/>
    </w:pPr>
  </w:p>
  <w:p w14:paraId="002171AB" w14:textId="77777777" w:rsidR="009D02D0" w:rsidRDefault="009D02D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53ABB" w14:textId="2DCDF0FE" w:rsidR="009D02D0" w:rsidRPr="00E80BE6" w:rsidRDefault="009D02D0" w:rsidP="00E80BE6">
    <w:pPr>
      <w:pStyle w:val="Noga"/>
      <w:jc w:val="center"/>
      <w:rPr>
        <w:sz w:val="16"/>
        <w:szCs w:val="16"/>
      </w:rPr>
    </w:pPr>
    <w:r w:rsidRPr="00E80BE6">
      <w:rPr>
        <w:rStyle w:val="tevilkastrani"/>
        <w:sz w:val="16"/>
        <w:szCs w:val="16"/>
      </w:rPr>
      <w:fldChar w:fldCharType="begin"/>
    </w:r>
    <w:r w:rsidRPr="00E80BE6">
      <w:rPr>
        <w:rStyle w:val="tevilkastrani"/>
        <w:sz w:val="16"/>
        <w:szCs w:val="16"/>
      </w:rPr>
      <w:instrText xml:space="preserve"> PAGE </w:instrText>
    </w:r>
    <w:r w:rsidRPr="00E80BE6">
      <w:rPr>
        <w:rStyle w:val="tevilkastrani"/>
        <w:sz w:val="16"/>
        <w:szCs w:val="16"/>
      </w:rPr>
      <w:fldChar w:fldCharType="separate"/>
    </w:r>
    <w:r w:rsidR="00E93EF8">
      <w:rPr>
        <w:rStyle w:val="tevilkastrani"/>
        <w:noProof/>
        <w:sz w:val="16"/>
        <w:szCs w:val="16"/>
      </w:rPr>
      <w:t>8</w:t>
    </w:r>
    <w:r w:rsidRPr="00E80BE6">
      <w:rPr>
        <w:rStyle w:val="tevilkastrani"/>
        <w:sz w:val="16"/>
        <w:szCs w:val="16"/>
      </w:rPr>
      <w:fldChar w:fldCharType="end"/>
    </w:r>
    <w:r w:rsidRPr="00E80BE6">
      <w:rPr>
        <w:rStyle w:val="tevilkastrani"/>
        <w:sz w:val="16"/>
        <w:szCs w:val="16"/>
      </w:rPr>
      <w:t>/</w:t>
    </w:r>
    <w:r w:rsidRPr="00E80BE6">
      <w:rPr>
        <w:rStyle w:val="tevilkastrani"/>
        <w:sz w:val="16"/>
        <w:szCs w:val="16"/>
      </w:rPr>
      <w:fldChar w:fldCharType="begin"/>
    </w:r>
    <w:r w:rsidRPr="00E80BE6">
      <w:rPr>
        <w:rStyle w:val="tevilkastrani"/>
        <w:sz w:val="16"/>
        <w:szCs w:val="16"/>
      </w:rPr>
      <w:instrText xml:space="preserve"> NUMPAGES </w:instrText>
    </w:r>
    <w:r w:rsidRPr="00E80BE6">
      <w:rPr>
        <w:rStyle w:val="tevilkastrani"/>
        <w:sz w:val="16"/>
        <w:szCs w:val="16"/>
      </w:rPr>
      <w:fldChar w:fldCharType="separate"/>
    </w:r>
    <w:r w:rsidR="00E93EF8">
      <w:rPr>
        <w:rStyle w:val="tevilkastrani"/>
        <w:noProof/>
        <w:sz w:val="16"/>
        <w:szCs w:val="16"/>
      </w:rPr>
      <w:t>9</w:t>
    </w:r>
    <w:r w:rsidRPr="00E80BE6">
      <w:rPr>
        <w:rStyle w:val="tevilkastrani"/>
        <w:sz w:val="16"/>
        <w:szCs w:val="16"/>
      </w:rPr>
      <w:fldChar w:fldCharType="end"/>
    </w:r>
  </w:p>
  <w:p w14:paraId="265AE290" w14:textId="77777777" w:rsidR="009D02D0" w:rsidRPr="00D46011" w:rsidRDefault="009D02D0" w:rsidP="00E80BE6">
    <w:pPr>
      <w:pStyle w:val="Noga"/>
      <w:jc w:val="center"/>
    </w:pPr>
  </w:p>
  <w:p w14:paraId="07B284DC" w14:textId="77777777" w:rsidR="009D02D0" w:rsidRDefault="009D02D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F254E" w14:textId="38142B02" w:rsidR="009D02D0" w:rsidRPr="00E80BE6" w:rsidRDefault="009D02D0" w:rsidP="00E80BE6">
    <w:pPr>
      <w:pStyle w:val="Noga"/>
      <w:jc w:val="center"/>
      <w:rPr>
        <w:sz w:val="16"/>
        <w:szCs w:val="16"/>
      </w:rPr>
    </w:pPr>
    <w:r w:rsidRPr="00E80BE6">
      <w:rPr>
        <w:rStyle w:val="tevilkastrani"/>
        <w:sz w:val="16"/>
        <w:szCs w:val="16"/>
      </w:rPr>
      <w:fldChar w:fldCharType="begin"/>
    </w:r>
    <w:r w:rsidRPr="00E80BE6">
      <w:rPr>
        <w:rStyle w:val="tevilkastrani"/>
        <w:sz w:val="16"/>
        <w:szCs w:val="16"/>
      </w:rPr>
      <w:instrText xml:space="preserve"> PAGE </w:instrText>
    </w:r>
    <w:r w:rsidRPr="00E80BE6">
      <w:rPr>
        <w:rStyle w:val="tevilkastrani"/>
        <w:sz w:val="16"/>
        <w:szCs w:val="16"/>
      </w:rPr>
      <w:fldChar w:fldCharType="separate"/>
    </w:r>
    <w:r w:rsidR="00E93EF8">
      <w:rPr>
        <w:rStyle w:val="tevilkastrani"/>
        <w:noProof/>
        <w:sz w:val="16"/>
        <w:szCs w:val="16"/>
      </w:rPr>
      <w:t>1</w:t>
    </w:r>
    <w:r w:rsidRPr="00E80BE6">
      <w:rPr>
        <w:rStyle w:val="tevilkastrani"/>
        <w:sz w:val="16"/>
        <w:szCs w:val="16"/>
      </w:rPr>
      <w:fldChar w:fldCharType="end"/>
    </w:r>
    <w:r w:rsidRPr="00E80BE6">
      <w:rPr>
        <w:rStyle w:val="tevilkastrani"/>
        <w:sz w:val="16"/>
        <w:szCs w:val="16"/>
      </w:rPr>
      <w:t>/</w:t>
    </w:r>
    <w:r w:rsidRPr="00E80BE6">
      <w:rPr>
        <w:rStyle w:val="tevilkastrani"/>
        <w:sz w:val="16"/>
        <w:szCs w:val="16"/>
      </w:rPr>
      <w:fldChar w:fldCharType="begin"/>
    </w:r>
    <w:r w:rsidRPr="00E80BE6">
      <w:rPr>
        <w:rStyle w:val="tevilkastrani"/>
        <w:sz w:val="16"/>
        <w:szCs w:val="16"/>
      </w:rPr>
      <w:instrText xml:space="preserve"> NUMPAGES </w:instrText>
    </w:r>
    <w:r w:rsidRPr="00E80BE6">
      <w:rPr>
        <w:rStyle w:val="tevilkastrani"/>
        <w:sz w:val="16"/>
        <w:szCs w:val="16"/>
      </w:rPr>
      <w:fldChar w:fldCharType="separate"/>
    </w:r>
    <w:r w:rsidR="00E93EF8">
      <w:rPr>
        <w:rStyle w:val="tevilkastrani"/>
        <w:noProof/>
        <w:sz w:val="16"/>
        <w:szCs w:val="16"/>
      </w:rPr>
      <w:t>9</w:t>
    </w:r>
    <w:r w:rsidRPr="00E80BE6">
      <w:rPr>
        <w:rStyle w:val="tevilkastrani"/>
        <w:sz w:val="16"/>
        <w:szCs w:val="16"/>
      </w:rPr>
      <w:fldChar w:fldCharType="end"/>
    </w:r>
  </w:p>
  <w:p w14:paraId="2396DD21" w14:textId="77777777" w:rsidR="009D02D0" w:rsidRPr="001A63F3" w:rsidRDefault="009D02D0" w:rsidP="00E80BE6">
    <w:pPr>
      <w:pStyle w:val="Noga"/>
      <w:ind w:left="-284"/>
      <w:jc w:val="center"/>
      <w:rPr>
        <w:rFonts w:cs="MyriadPro-Cond"/>
        <w:color w:val="595959" w:themeColor="text1" w:themeTint="A6"/>
        <w:sz w:val="14"/>
        <w:szCs w:val="14"/>
      </w:rPr>
    </w:pPr>
  </w:p>
  <w:p w14:paraId="6DAE12E0" w14:textId="77777777" w:rsidR="009D02D0" w:rsidRDefault="009D02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77DF4" w14:textId="77777777" w:rsidR="009D02D0" w:rsidRDefault="009D02D0" w:rsidP="00C7547C">
      <w:r>
        <w:separator/>
      </w:r>
    </w:p>
    <w:p w14:paraId="6FA7DA98" w14:textId="77777777" w:rsidR="009D02D0" w:rsidRDefault="009D02D0"/>
  </w:footnote>
  <w:footnote w:type="continuationSeparator" w:id="0">
    <w:p w14:paraId="03A1B324" w14:textId="77777777" w:rsidR="009D02D0" w:rsidRDefault="009D02D0" w:rsidP="00C7547C">
      <w:r>
        <w:continuationSeparator/>
      </w:r>
    </w:p>
    <w:p w14:paraId="6D621822" w14:textId="77777777" w:rsidR="009D02D0" w:rsidRDefault="009D02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64EE6" w14:textId="77777777" w:rsidR="009D02D0" w:rsidRPr="00474A7D" w:rsidRDefault="009D02D0">
    <w:pPr>
      <w:pStyle w:val="Glava"/>
      <w:rPr>
        <w:sz w:val="40"/>
        <w:szCs w:val="40"/>
      </w:rPr>
    </w:pPr>
    <w:r>
      <w:rPr>
        <w:sz w:val="40"/>
        <w:szCs w:val="40"/>
      </w:rPr>
      <w:tab/>
    </w:r>
    <w:r>
      <w:rPr>
        <w:sz w:val="40"/>
        <w:szCs w:val="40"/>
      </w:rPr>
      <w:tab/>
    </w:r>
  </w:p>
  <w:p w14:paraId="6A6DA6DE" w14:textId="77777777" w:rsidR="009D02D0" w:rsidRDefault="009D02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0A6F1" w14:textId="77777777" w:rsidR="009D02D0" w:rsidRDefault="009D02D0">
    <w:pPr>
      <w:pStyle w:val="Glava"/>
    </w:pPr>
    <w:r>
      <w:rPr>
        <w:sz w:val="40"/>
        <w:szCs w:val="40"/>
      </w:rPr>
      <w:tab/>
    </w:r>
    <w:r>
      <w:rPr>
        <w:sz w:val="40"/>
        <w:szCs w:val="40"/>
      </w:rPr>
      <w:tab/>
    </w:r>
  </w:p>
  <w:p w14:paraId="32413728" w14:textId="77777777" w:rsidR="009D02D0" w:rsidRDefault="009D02D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50B4F" w14:textId="77777777" w:rsidR="009D02D0" w:rsidRDefault="009D02D0" w:rsidP="00253C6A">
    <w:pPr>
      <w:pStyle w:val="Glava"/>
      <w:jc w:val="right"/>
    </w:pPr>
  </w:p>
  <w:p w14:paraId="720F9370" w14:textId="77777777" w:rsidR="009D02D0" w:rsidRDefault="009D02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05B01"/>
    <w:multiLevelType w:val="hybridMultilevel"/>
    <w:tmpl w:val="BCA6B354"/>
    <w:lvl w:ilvl="0" w:tplc="4858CE14">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3735215C"/>
    <w:multiLevelType w:val="hybridMultilevel"/>
    <w:tmpl w:val="1A3A8EF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4C1F0062"/>
    <w:multiLevelType w:val="hybridMultilevel"/>
    <w:tmpl w:val="BB34534C"/>
    <w:lvl w:ilvl="0" w:tplc="E0F8158C">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4DE81412"/>
    <w:multiLevelType w:val="multilevel"/>
    <w:tmpl w:val="0424001F"/>
    <w:numStyleLink w:val="111111"/>
  </w:abstractNum>
  <w:abstractNum w:abstractNumId="4">
    <w:nsid w:val="55113BBE"/>
    <w:multiLevelType w:val="hybridMultilevel"/>
    <w:tmpl w:val="3954BDD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65373E7D"/>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73C93EFE"/>
    <w:multiLevelType w:val="hybridMultilevel"/>
    <w:tmpl w:val="73E8F212"/>
    <w:lvl w:ilvl="0" w:tplc="5DC277A4">
      <w:start w:val="1"/>
      <w:numFmt w:val="upperRoman"/>
      <w:pStyle w:val="Naslov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801A9C"/>
    <w:multiLevelType w:val="multilevel"/>
    <w:tmpl w:val="FABC85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772F1E9F"/>
    <w:multiLevelType w:val="hybridMultilevel"/>
    <w:tmpl w:val="E1B22698"/>
    <w:lvl w:ilvl="0" w:tplc="E0F8158C">
      <w:start w:val="1"/>
      <w:numFmt w:val="bullet"/>
      <w:lvlText w:val="-"/>
      <w:lvlJc w:val="left"/>
      <w:pPr>
        <w:ind w:left="360" w:hanging="360"/>
      </w:pPr>
      <w:rPr>
        <w:rFonts w:ascii="Sylfaen" w:hAnsi="Sylfae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8"/>
  </w:num>
  <w:num w:numId="7">
    <w:abstractNumId w:val="1"/>
  </w:num>
  <w:num w:numId="8">
    <w:abstractNumId w:val="4"/>
  </w:num>
  <w:num w:numId="9">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lerija Fuhrer">
    <w15:presenceInfo w15:providerId="None" w15:userId="Valerija Fuhr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47C"/>
    <w:rsid w:val="00000BCE"/>
    <w:rsid w:val="00000C82"/>
    <w:rsid w:val="000016B8"/>
    <w:rsid w:val="000038C2"/>
    <w:rsid w:val="000043CC"/>
    <w:rsid w:val="00004583"/>
    <w:rsid w:val="00005D0E"/>
    <w:rsid w:val="00007DDA"/>
    <w:rsid w:val="00010531"/>
    <w:rsid w:val="00010940"/>
    <w:rsid w:val="00010CB1"/>
    <w:rsid w:val="00011052"/>
    <w:rsid w:val="00011F31"/>
    <w:rsid w:val="000152E1"/>
    <w:rsid w:val="00015935"/>
    <w:rsid w:val="00015FB5"/>
    <w:rsid w:val="00016136"/>
    <w:rsid w:val="000164D0"/>
    <w:rsid w:val="000201E4"/>
    <w:rsid w:val="00020363"/>
    <w:rsid w:val="00020DDE"/>
    <w:rsid w:val="00021778"/>
    <w:rsid w:val="000224E5"/>
    <w:rsid w:val="00022DD6"/>
    <w:rsid w:val="00023263"/>
    <w:rsid w:val="00023F13"/>
    <w:rsid w:val="0002486B"/>
    <w:rsid w:val="000248EA"/>
    <w:rsid w:val="00024D8E"/>
    <w:rsid w:val="00025F1F"/>
    <w:rsid w:val="000267AA"/>
    <w:rsid w:val="0002771E"/>
    <w:rsid w:val="00031CA2"/>
    <w:rsid w:val="000323F7"/>
    <w:rsid w:val="0003350C"/>
    <w:rsid w:val="00033F50"/>
    <w:rsid w:val="00034B4B"/>
    <w:rsid w:val="0003619D"/>
    <w:rsid w:val="000362CF"/>
    <w:rsid w:val="000364E3"/>
    <w:rsid w:val="00036C45"/>
    <w:rsid w:val="00037E0B"/>
    <w:rsid w:val="00037F68"/>
    <w:rsid w:val="0004103C"/>
    <w:rsid w:val="0004374A"/>
    <w:rsid w:val="00043BB3"/>
    <w:rsid w:val="00043D07"/>
    <w:rsid w:val="00045A65"/>
    <w:rsid w:val="000460B1"/>
    <w:rsid w:val="000474AE"/>
    <w:rsid w:val="000501DE"/>
    <w:rsid w:val="0005149B"/>
    <w:rsid w:val="000517B0"/>
    <w:rsid w:val="000529D5"/>
    <w:rsid w:val="00052C54"/>
    <w:rsid w:val="00052C80"/>
    <w:rsid w:val="0005585B"/>
    <w:rsid w:val="00055B96"/>
    <w:rsid w:val="00056207"/>
    <w:rsid w:val="0006035A"/>
    <w:rsid w:val="000606E5"/>
    <w:rsid w:val="000607AB"/>
    <w:rsid w:val="00060B52"/>
    <w:rsid w:val="00061318"/>
    <w:rsid w:val="00061800"/>
    <w:rsid w:val="00061C86"/>
    <w:rsid w:val="00061E22"/>
    <w:rsid w:val="0006246F"/>
    <w:rsid w:val="00062835"/>
    <w:rsid w:val="00064ACC"/>
    <w:rsid w:val="00064CB6"/>
    <w:rsid w:val="00065A74"/>
    <w:rsid w:val="00065D10"/>
    <w:rsid w:val="00070218"/>
    <w:rsid w:val="0007069E"/>
    <w:rsid w:val="00071D5B"/>
    <w:rsid w:val="000726E8"/>
    <w:rsid w:val="0007344D"/>
    <w:rsid w:val="00074033"/>
    <w:rsid w:val="00074FB5"/>
    <w:rsid w:val="00075416"/>
    <w:rsid w:val="00075432"/>
    <w:rsid w:val="00075444"/>
    <w:rsid w:val="0007628E"/>
    <w:rsid w:val="0008169B"/>
    <w:rsid w:val="00081822"/>
    <w:rsid w:val="00081F24"/>
    <w:rsid w:val="00082622"/>
    <w:rsid w:val="000836C0"/>
    <w:rsid w:val="0008403B"/>
    <w:rsid w:val="00085424"/>
    <w:rsid w:val="00085D12"/>
    <w:rsid w:val="00086A98"/>
    <w:rsid w:val="000873CC"/>
    <w:rsid w:val="00090332"/>
    <w:rsid w:val="00091733"/>
    <w:rsid w:val="00091A48"/>
    <w:rsid w:val="00091A5F"/>
    <w:rsid w:val="000920D9"/>
    <w:rsid w:val="00093EEA"/>
    <w:rsid w:val="00094644"/>
    <w:rsid w:val="00094EB2"/>
    <w:rsid w:val="0009521D"/>
    <w:rsid w:val="000954C5"/>
    <w:rsid w:val="0009558B"/>
    <w:rsid w:val="0009598E"/>
    <w:rsid w:val="00096D01"/>
    <w:rsid w:val="00096FE6"/>
    <w:rsid w:val="00097E65"/>
    <w:rsid w:val="000A1032"/>
    <w:rsid w:val="000A1035"/>
    <w:rsid w:val="000A119C"/>
    <w:rsid w:val="000A250C"/>
    <w:rsid w:val="000A2B6E"/>
    <w:rsid w:val="000A4379"/>
    <w:rsid w:val="000A4D4E"/>
    <w:rsid w:val="000A4D7B"/>
    <w:rsid w:val="000A51FF"/>
    <w:rsid w:val="000A533E"/>
    <w:rsid w:val="000A6BD0"/>
    <w:rsid w:val="000A6C66"/>
    <w:rsid w:val="000A77FF"/>
    <w:rsid w:val="000A7A92"/>
    <w:rsid w:val="000A7B61"/>
    <w:rsid w:val="000A7DFA"/>
    <w:rsid w:val="000A7F76"/>
    <w:rsid w:val="000B0528"/>
    <w:rsid w:val="000B19A0"/>
    <w:rsid w:val="000B1F43"/>
    <w:rsid w:val="000B2EEA"/>
    <w:rsid w:val="000B3A0F"/>
    <w:rsid w:val="000B57C5"/>
    <w:rsid w:val="000B59A9"/>
    <w:rsid w:val="000B5B82"/>
    <w:rsid w:val="000B7343"/>
    <w:rsid w:val="000B7380"/>
    <w:rsid w:val="000B7B13"/>
    <w:rsid w:val="000C094F"/>
    <w:rsid w:val="000C0FD5"/>
    <w:rsid w:val="000C178E"/>
    <w:rsid w:val="000C275E"/>
    <w:rsid w:val="000C2CFE"/>
    <w:rsid w:val="000C418D"/>
    <w:rsid w:val="000C45EE"/>
    <w:rsid w:val="000C4AF1"/>
    <w:rsid w:val="000C75A7"/>
    <w:rsid w:val="000C78BD"/>
    <w:rsid w:val="000D01EF"/>
    <w:rsid w:val="000D3E2A"/>
    <w:rsid w:val="000D3F37"/>
    <w:rsid w:val="000D40ED"/>
    <w:rsid w:val="000D4C0B"/>
    <w:rsid w:val="000D5045"/>
    <w:rsid w:val="000D5349"/>
    <w:rsid w:val="000D5E25"/>
    <w:rsid w:val="000D62C9"/>
    <w:rsid w:val="000D7580"/>
    <w:rsid w:val="000E24A7"/>
    <w:rsid w:val="000E45EA"/>
    <w:rsid w:val="000E6DC6"/>
    <w:rsid w:val="000E7FA0"/>
    <w:rsid w:val="000F0B3D"/>
    <w:rsid w:val="000F10EF"/>
    <w:rsid w:val="000F20D3"/>
    <w:rsid w:val="000F2913"/>
    <w:rsid w:val="000F2A3E"/>
    <w:rsid w:val="000F2A69"/>
    <w:rsid w:val="000F3B19"/>
    <w:rsid w:val="000F5C90"/>
    <w:rsid w:val="000F5E94"/>
    <w:rsid w:val="001008F2"/>
    <w:rsid w:val="00100A1D"/>
    <w:rsid w:val="00100B4E"/>
    <w:rsid w:val="00100CA9"/>
    <w:rsid w:val="00102F5D"/>
    <w:rsid w:val="001032AA"/>
    <w:rsid w:val="00104743"/>
    <w:rsid w:val="00105276"/>
    <w:rsid w:val="00105EF3"/>
    <w:rsid w:val="001073E8"/>
    <w:rsid w:val="00107632"/>
    <w:rsid w:val="00107643"/>
    <w:rsid w:val="0010791C"/>
    <w:rsid w:val="00110126"/>
    <w:rsid w:val="00110614"/>
    <w:rsid w:val="00110635"/>
    <w:rsid w:val="00111AC4"/>
    <w:rsid w:val="00112765"/>
    <w:rsid w:val="00112F66"/>
    <w:rsid w:val="001131C7"/>
    <w:rsid w:val="0011362D"/>
    <w:rsid w:val="00113D66"/>
    <w:rsid w:val="001145D4"/>
    <w:rsid w:val="001169F2"/>
    <w:rsid w:val="00116E30"/>
    <w:rsid w:val="00117209"/>
    <w:rsid w:val="001174A4"/>
    <w:rsid w:val="00120FBF"/>
    <w:rsid w:val="00123201"/>
    <w:rsid w:val="00123209"/>
    <w:rsid w:val="00124286"/>
    <w:rsid w:val="001243CC"/>
    <w:rsid w:val="00125060"/>
    <w:rsid w:val="00125073"/>
    <w:rsid w:val="0012538C"/>
    <w:rsid w:val="00125CD2"/>
    <w:rsid w:val="0012638F"/>
    <w:rsid w:val="00126D15"/>
    <w:rsid w:val="00126F82"/>
    <w:rsid w:val="0012744E"/>
    <w:rsid w:val="001274B3"/>
    <w:rsid w:val="00130105"/>
    <w:rsid w:val="00130AAE"/>
    <w:rsid w:val="00130C2B"/>
    <w:rsid w:val="0013134E"/>
    <w:rsid w:val="00131392"/>
    <w:rsid w:val="001315FA"/>
    <w:rsid w:val="001318EC"/>
    <w:rsid w:val="001326D4"/>
    <w:rsid w:val="00132D2B"/>
    <w:rsid w:val="001340E4"/>
    <w:rsid w:val="001341DC"/>
    <w:rsid w:val="00134DF3"/>
    <w:rsid w:val="00135025"/>
    <w:rsid w:val="001357A2"/>
    <w:rsid w:val="001358ED"/>
    <w:rsid w:val="00135BA9"/>
    <w:rsid w:val="00136203"/>
    <w:rsid w:val="0013627C"/>
    <w:rsid w:val="0013744B"/>
    <w:rsid w:val="0013761A"/>
    <w:rsid w:val="00137DC2"/>
    <w:rsid w:val="0014006C"/>
    <w:rsid w:val="00140C98"/>
    <w:rsid w:val="00140ED7"/>
    <w:rsid w:val="0014177C"/>
    <w:rsid w:val="00142C41"/>
    <w:rsid w:val="00142C49"/>
    <w:rsid w:val="00143B98"/>
    <w:rsid w:val="00144F3E"/>
    <w:rsid w:val="001450A0"/>
    <w:rsid w:val="00145704"/>
    <w:rsid w:val="00145C8C"/>
    <w:rsid w:val="00147423"/>
    <w:rsid w:val="00147F9A"/>
    <w:rsid w:val="001506C0"/>
    <w:rsid w:val="0015158A"/>
    <w:rsid w:val="00151842"/>
    <w:rsid w:val="00151A8A"/>
    <w:rsid w:val="00153893"/>
    <w:rsid w:val="00153E01"/>
    <w:rsid w:val="00154225"/>
    <w:rsid w:val="00154543"/>
    <w:rsid w:val="00157208"/>
    <w:rsid w:val="00157C0B"/>
    <w:rsid w:val="00161BFC"/>
    <w:rsid w:val="0016461A"/>
    <w:rsid w:val="00164786"/>
    <w:rsid w:val="001652C9"/>
    <w:rsid w:val="00165476"/>
    <w:rsid w:val="00165931"/>
    <w:rsid w:val="00166F7F"/>
    <w:rsid w:val="0016756E"/>
    <w:rsid w:val="00167A04"/>
    <w:rsid w:val="00170B95"/>
    <w:rsid w:val="00170D23"/>
    <w:rsid w:val="00171E08"/>
    <w:rsid w:val="00173CEE"/>
    <w:rsid w:val="00173D5E"/>
    <w:rsid w:val="00174B06"/>
    <w:rsid w:val="001756E4"/>
    <w:rsid w:val="001763CC"/>
    <w:rsid w:val="00176519"/>
    <w:rsid w:val="00177206"/>
    <w:rsid w:val="00180205"/>
    <w:rsid w:val="00183485"/>
    <w:rsid w:val="001834CC"/>
    <w:rsid w:val="001839AA"/>
    <w:rsid w:val="00184AD4"/>
    <w:rsid w:val="00184B3B"/>
    <w:rsid w:val="00184C56"/>
    <w:rsid w:val="00185131"/>
    <w:rsid w:val="00187503"/>
    <w:rsid w:val="00187D3C"/>
    <w:rsid w:val="00190918"/>
    <w:rsid w:val="00190F97"/>
    <w:rsid w:val="00191096"/>
    <w:rsid w:val="001911D5"/>
    <w:rsid w:val="00192188"/>
    <w:rsid w:val="00192F03"/>
    <w:rsid w:val="0019346F"/>
    <w:rsid w:val="0019394A"/>
    <w:rsid w:val="00193C3A"/>
    <w:rsid w:val="00194560"/>
    <w:rsid w:val="00194857"/>
    <w:rsid w:val="00194D33"/>
    <w:rsid w:val="00195715"/>
    <w:rsid w:val="0019687D"/>
    <w:rsid w:val="00197813"/>
    <w:rsid w:val="00197CD7"/>
    <w:rsid w:val="001A0DDB"/>
    <w:rsid w:val="001A10E5"/>
    <w:rsid w:val="001A1466"/>
    <w:rsid w:val="001A3114"/>
    <w:rsid w:val="001A34A0"/>
    <w:rsid w:val="001A3590"/>
    <w:rsid w:val="001A483F"/>
    <w:rsid w:val="001A4B17"/>
    <w:rsid w:val="001A4EC1"/>
    <w:rsid w:val="001A56F2"/>
    <w:rsid w:val="001A5DBA"/>
    <w:rsid w:val="001A5FF2"/>
    <w:rsid w:val="001A63DD"/>
    <w:rsid w:val="001A63F3"/>
    <w:rsid w:val="001A64BF"/>
    <w:rsid w:val="001A6639"/>
    <w:rsid w:val="001A6E5C"/>
    <w:rsid w:val="001B099E"/>
    <w:rsid w:val="001B12FD"/>
    <w:rsid w:val="001B30CA"/>
    <w:rsid w:val="001B3E2A"/>
    <w:rsid w:val="001B428E"/>
    <w:rsid w:val="001B4E01"/>
    <w:rsid w:val="001C0867"/>
    <w:rsid w:val="001C0C2F"/>
    <w:rsid w:val="001C305E"/>
    <w:rsid w:val="001C3090"/>
    <w:rsid w:val="001C31DB"/>
    <w:rsid w:val="001C3A98"/>
    <w:rsid w:val="001C3C96"/>
    <w:rsid w:val="001C44A9"/>
    <w:rsid w:val="001C4E35"/>
    <w:rsid w:val="001C50ED"/>
    <w:rsid w:val="001C5ABD"/>
    <w:rsid w:val="001C6356"/>
    <w:rsid w:val="001C7857"/>
    <w:rsid w:val="001C7862"/>
    <w:rsid w:val="001D0828"/>
    <w:rsid w:val="001D0A86"/>
    <w:rsid w:val="001D0E8E"/>
    <w:rsid w:val="001D20D1"/>
    <w:rsid w:val="001D2453"/>
    <w:rsid w:val="001D29A4"/>
    <w:rsid w:val="001D2F04"/>
    <w:rsid w:val="001D304B"/>
    <w:rsid w:val="001D631B"/>
    <w:rsid w:val="001D6625"/>
    <w:rsid w:val="001E0357"/>
    <w:rsid w:val="001E07A6"/>
    <w:rsid w:val="001E0A58"/>
    <w:rsid w:val="001E134E"/>
    <w:rsid w:val="001E1A04"/>
    <w:rsid w:val="001E2D58"/>
    <w:rsid w:val="001E3978"/>
    <w:rsid w:val="001E3CC2"/>
    <w:rsid w:val="001E3EE1"/>
    <w:rsid w:val="001E476F"/>
    <w:rsid w:val="001E577F"/>
    <w:rsid w:val="001E6F78"/>
    <w:rsid w:val="001E6FB1"/>
    <w:rsid w:val="001E7BA2"/>
    <w:rsid w:val="001F0381"/>
    <w:rsid w:val="001F0762"/>
    <w:rsid w:val="001F1431"/>
    <w:rsid w:val="001F14A6"/>
    <w:rsid w:val="001F1900"/>
    <w:rsid w:val="001F19E6"/>
    <w:rsid w:val="001F1D7D"/>
    <w:rsid w:val="001F20F5"/>
    <w:rsid w:val="001F2AE7"/>
    <w:rsid w:val="001F2EF4"/>
    <w:rsid w:val="001F2FBB"/>
    <w:rsid w:val="001F3855"/>
    <w:rsid w:val="001F3CBB"/>
    <w:rsid w:val="001F4D27"/>
    <w:rsid w:val="001F53D6"/>
    <w:rsid w:val="002026E9"/>
    <w:rsid w:val="00202D1C"/>
    <w:rsid w:val="00203568"/>
    <w:rsid w:val="00204781"/>
    <w:rsid w:val="00206FB4"/>
    <w:rsid w:val="00207867"/>
    <w:rsid w:val="002101C2"/>
    <w:rsid w:val="002103F4"/>
    <w:rsid w:val="00211075"/>
    <w:rsid w:val="00211615"/>
    <w:rsid w:val="00213C13"/>
    <w:rsid w:val="00214983"/>
    <w:rsid w:val="00214DA7"/>
    <w:rsid w:val="0021513D"/>
    <w:rsid w:val="00216193"/>
    <w:rsid w:val="002167C4"/>
    <w:rsid w:val="00216C16"/>
    <w:rsid w:val="002207A0"/>
    <w:rsid w:val="002224FF"/>
    <w:rsid w:val="00222D46"/>
    <w:rsid w:val="00222ECF"/>
    <w:rsid w:val="002232F9"/>
    <w:rsid w:val="0022418E"/>
    <w:rsid w:val="00224719"/>
    <w:rsid w:val="002249A4"/>
    <w:rsid w:val="002262A0"/>
    <w:rsid w:val="002262CA"/>
    <w:rsid w:val="0022640B"/>
    <w:rsid w:val="00226A82"/>
    <w:rsid w:val="00226E69"/>
    <w:rsid w:val="002275B4"/>
    <w:rsid w:val="00227A17"/>
    <w:rsid w:val="00227BAC"/>
    <w:rsid w:val="002322EE"/>
    <w:rsid w:val="00232AE1"/>
    <w:rsid w:val="0023561D"/>
    <w:rsid w:val="002358EE"/>
    <w:rsid w:val="00237764"/>
    <w:rsid w:val="00237B10"/>
    <w:rsid w:val="00237E66"/>
    <w:rsid w:val="002401C3"/>
    <w:rsid w:val="00241068"/>
    <w:rsid w:val="002419EF"/>
    <w:rsid w:val="00241A23"/>
    <w:rsid w:val="00242F7E"/>
    <w:rsid w:val="00243170"/>
    <w:rsid w:val="00243C3E"/>
    <w:rsid w:val="0024483D"/>
    <w:rsid w:val="0024574E"/>
    <w:rsid w:val="00246B03"/>
    <w:rsid w:val="002478FE"/>
    <w:rsid w:val="00247B33"/>
    <w:rsid w:val="00250109"/>
    <w:rsid w:val="002503A3"/>
    <w:rsid w:val="00251165"/>
    <w:rsid w:val="002513A2"/>
    <w:rsid w:val="0025164A"/>
    <w:rsid w:val="00251816"/>
    <w:rsid w:val="002521C3"/>
    <w:rsid w:val="002529FD"/>
    <w:rsid w:val="00252B95"/>
    <w:rsid w:val="00253C6A"/>
    <w:rsid w:val="002542E7"/>
    <w:rsid w:val="002545FE"/>
    <w:rsid w:val="00254FAF"/>
    <w:rsid w:val="0025552F"/>
    <w:rsid w:val="00256C4E"/>
    <w:rsid w:val="00256F10"/>
    <w:rsid w:val="00256FE5"/>
    <w:rsid w:val="00257AA6"/>
    <w:rsid w:val="00261575"/>
    <w:rsid w:val="00261C6A"/>
    <w:rsid w:val="002636D6"/>
    <w:rsid w:val="00263FA3"/>
    <w:rsid w:val="00264271"/>
    <w:rsid w:val="00264DE6"/>
    <w:rsid w:val="002654DE"/>
    <w:rsid w:val="00266CD4"/>
    <w:rsid w:val="002702E5"/>
    <w:rsid w:val="00270DAD"/>
    <w:rsid w:val="00271193"/>
    <w:rsid w:val="00271364"/>
    <w:rsid w:val="00271C5C"/>
    <w:rsid w:val="002739B4"/>
    <w:rsid w:val="00273E3F"/>
    <w:rsid w:val="00273ED9"/>
    <w:rsid w:val="002759BE"/>
    <w:rsid w:val="00276182"/>
    <w:rsid w:val="002801B6"/>
    <w:rsid w:val="00280269"/>
    <w:rsid w:val="002805B7"/>
    <w:rsid w:val="00280C2C"/>
    <w:rsid w:val="0028196C"/>
    <w:rsid w:val="00282571"/>
    <w:rsid w:val="00282E65"/>
    <w:rsid w:val="00283758"/>
    <w:rsid w:val="00284221"/>
    <w:rsid w:val="002844D6"/>
    <w:rsid w:val="00284B1C"/>
    <w:rsid w:val="0028589E"/>
    <w:rsid w:val="002859AA"/>
    <w:rsid w:val="00290FAC"/>
    <w:rsid w:val="00291837"/>
    <w:rsid w:val="00291EEC"/>
    <w:rsid w:val="00293F9D"/>
    <w:rsid w:val="00294A1D"/>
    <w:rsid w:val="00295BFF"/>
    <w:rsid w:val="00295C3B"/>
    <w:rsid w:val="00296626"/>
    <w:rsid w:val="002968FF"/>
    <w:rsid w:val="00296FDC"/>
    <w:rsid w:val="002978B6"/>
    <w:rsid w:val="002A002A"/>
    <w:rsid w:val="002A09FC"/>
    <w:rsid w:val="002A0A61"/>
    <w:rsid w:val="002A2A6B"/>
    <w:rsid w:val="002A2AB8"/>
    <w:rsid w:val="002A2D11"/>
    <w:rsid w:val="002A3457"/>
    <w:rsid w:val="002A47D5"/>
    <w:rsid w:val="002A54E6"/>
    <w:rsid w:val="002A73CE"/>
    <w:rsid w:val="002A7BE8"/>
    <w:rsid w:val="002B0193"/>
    <w:rsid w:val="002B08BA"/>
    <w:rsid w:val="002B15B8"/>
    <w:rsid w:val="002B1757"/>
    <w:rsid w:val="002B1C96"/>
    <w:rsid w:val="002B3634"/>
    <w:rsid w:val="002B5912"/>
    <w:rsid w:val="002B77D6"/>
    <w:rsid w:val="002B7F40"/>
    <w:rsid w:val="002C088C"/>
    <w:rsid w:val="002C2262"/>
    <w:rsid w:val="002C3AE3"/>
    <w:rsid w:val="002C6546"/>
    <w:rsid w:val="002C6790"/>
    <w:rsid w:val="002C67EB"/>
    <w:rsid w:val="002C6E0E"/>
    <w:rsid w:val="002C7055"/>
    <w:rsid w:val="002C7180"/>
    <w:rsid w:val="002C76B9"/>
    <w:rsid w:val="002D1C79"/>
    <w:rsid w:val="002D2817"/>
    <w:rsid w:val="002D3486"/>
    <w:rsid w:val="002D3814"/>
    <w:rsid w:val="002D3C7D"/>
    <w:rsid w:val="002D5258"/>
    <w:rsid w:val="002D5ADF"/>
    <w:rsid w:val="002D61E8"/>
    <w:rsid w:val="002D7585"/>
    <w:rsid w:val="002D787E"/>
    <w:rsid w:val="002D794E"/>
    <w:rsid w:val="002D7C39"/>
    <w:rsid w:val="002E04FB"/>
    <w:rsid w:val="002E21C5"/>
    <w:rsid w:val="002E5E12"/>
    <w:rsid w:val="002E76A6"/>
    <w:rsid w:val="002F0754"/>
    <w:rsid w:val="002F1175"/>
    <w:rsid w:val="002F1354"/>
    <w:rsid w:val="002F1488"/>
    <w:rsid w:val="002F1490"/>
    <w:rsid w:val="002F1D75"/>
    <w:rsid w:val="002F1E82"/>
    <w:rsid w:val="002F2B3E"/>
    <w:rsid w:val="002F40EB"/>
    <w:rsid w:val="002F53C4"/>
    <w:rsid w:val="002F7122"/>
    <w:rsid w:val="002F79EA"/>
    <w:rsid w:val="002F7D39"/>
    <w:rsid w:val="0030143C"/>
    <w:rsid w:val="0030147E"/>
    <w:rsid w:val="00301E87"/>
    <w:rsid w:val="0030405E"/>
    <w:rsid w:val="003076B3"/>
    <w:rsid w:val="00311623"/>
    <w:rsid w:val="003118C0"/>
    <w:rsid w:val="00311BD9"/>
    <w:rsid w:val="00312A54"/>
    <w:rsid w:val="003132C7"/>
    <w:rsid w:val="003134D0"/>
    <w:rsid w:val="0031388C"/>
    <w:rsid w:val="00313EF4"/>
    <w:rsid w:val="00313F59"/>
    <w:rsid w:val="00314900"/>
    <w:rsid w:val="00314BA6"/>
    <w:rsid w:val="00315344"/>
    <w:rsid w:val="003155A6"/>
    <w:rsid w:val="003155E5"/>
    <w:rsid w:val="00315FAF"/>
    <w:rsid w:val="00317C12"/>
    <w:rsid w:val="00320DC4"/>
    <w:rsid w:val="00321389"/>
    <w:rsid w:val="003220D9"/>
    <w:rsid w:val="003222BE"/>
    <w:rsid w:val="003231AE"/>
    <w:rsid w:val="00324123"/>
    <w:rsid w:val="003245B7"/>
    <w:rsid w:val="00324924"/>
    <w:rsid w:val="003254DE"/>
    <w:rsid w:val="003254E9"/>
    <w:rsid w:val="0032599E"/>
    <w:rsid w:val="003260F7"/>
    <w:rsid w:val="00327075"/>
    <w:rsid w:val="00330255"/>
    <w:rsid w:val="00331A49"/>
    <w:rsid w:val="00332E33"/>
    <w:rsid w:val="00334E05"/>
    <w:rsid w:val="00335631"/>
    <w:rsid w:val="00335875"/>
    <w:rsid w:val="00335968"/>
    <w:rsid w:val="00335AA0"/>
    <w:rsid w:val="00336443"/>
    <w:rsid w:val="0033703F"/>
    <w:rsid w:val="00337EE0"/>
    <w:rsid w:val="003408E1"/>
    <w:rsid w:val="003419A1"/>
    <w:rsid w:val="00342676"/>
    <w:rsid w:val="00342C9D"/>
    <w:rsid w:val="00343461"/>
    <w:rsid w:val="003441F5"/>
    <w:rsid w:val="00344A9C"/>
    <w:rsid w:val="00344C13"/>
    <w:rsid w:val="00345B93"/>
    <w:rsid w:val="00346A47"/>
    <w:rsid w:val="00346C13"/>
    <w:rsid w:val="00346CB6"/>
    <w:rsid w:val="00346DCC"/>
    <w:rsid w:val="00347113"/>
    <w:rsid w:val="00350E77"/>
    <w:rsid w:val="00351AA9"/>
    <w:rsid w:val="00351B19"/>
    <w:rsid w:val="00351DFE"/>
    <w:rsid w:val="00352F46"/>
    <w:rsid w:val="00354146"/>
    <w:rsid w:val="00354B39"/>
    <w:rsid w:val="00354B6E"/>
    <w:rsid w:val="00355039"/>
    <w:rsid w:val="0035739E"/>
    <w:rsid w:val="00357DD0"/>
    <w:rsid w:val="003608E2"/>
    <w:rsid w:val="00360D95"/>
    <w:rsid w:val="00362612"/>
    <w:rsid w:val="00362CE8"/>
    <w:rsid w:val="00364531"/>
    <w:rsid w:val="00364A1F"/>
    <w:rsid w:val="00364C73"/>
    <w:rsid w:val="003659A4"/>
    <w:rsid w:val="00366085"/>
    <w:rsid w:val="00367614"/>
    <w:rsid w:val="00367D68"/>
    <w:rsid w:val="00367F92"/>
    <w:rsid w:val="00370B64"/>
    <w:rsid w:val="00370B7A"/>
    <w:rsid w:val="00372149"/>
    <w:rsid w:val="003733FE"/>
    <w:rsid w:val="003744DA"/>
    <w:rsid w:val="00374B61"/>
    <w:rsid w:val="0037590C"/>
    <w:rsid w:val="003760B1"/>
    <w:rsid w:val="003762F1"/>
    <w:rsid w:val="00376B13"/>
    <w:rsid w:val="00377312"/>
    <w:rsid w:val="003805DE"/>
    <w:rsid w:val="00381955"/>
    <w:rsid w:val="003827FE"/>
    <w:rsid w:val="003831C8"/>
    <w:rsid w:val="00386439"/>
    <w:rsid w:val="003864B4"/>
    <w:rsid w:val="003866F0"/>
    <w:rsid w:val="003876CB"/>
    <w:rsid w:val="003878F7"/>
    <w:rsid w:val="00387ED8"/>
    <w:rsid w:val="00387F14"/>
    <w:rsid w:val="00390039"/>
    <w:rsid w:val="00390D8E"/>
    <w:rsid w:val="00394021"/>
    <w:rsid w:val="003951F3"/>
    <w:rsid w:val="0039532B"/>
    <w:rsid w:val="003A3C87"/>
    <w:rsid w:val="003A425B"/>
    <w:rsid w:val="003A4520"/>
    <w:rsid w:val="003A5C33"/>
    <w:rsid w:val="003A6167"/>
    <w:rsid w:val="003A676E"/>
    <w:rsid w:val="003A781C"/>
    <w:rsid w:val="003B00A5"/>
    <w:rsid w:val="003B00F3"/>
    <w:rsid w:val="003B0AE4"/>
    <w:rsid w:val="003B0B7C"/>
    <w:rsid w:val="003B0DF8"/>
    <w:rsid w:val="003B1453"/>
    <w:rsid w:val="003B1631"/>
    <w:rsid w:val="003B1D72"/>
    <w:rsid w:val="003B2093"/>
    <w:rsid w:val="003B27FF"/>
    <w:rsid w:val="003B3632"/>
    <w:rsid w:val="003B3B35"/>
    <w:rsid w:val="003B4174"/>
    <w:rsid w:val="003B612E"/>
    <w:rsid w:val="003B7758"/>
    <w:rsid w:val="003B78A3"/>
    <w:rsid w:val="003C014B"/>
    <w:rsid w:val="003C1C86"/>
    <w:rsid w:val="003C2639"/>
    <w:rsid w:val="003C3C5D"/>
    <w:rsid w:val="003C58E3"/>
    <w:rsid w:val="003C5F4C"/>
    <w:rsid w:val="003C72A9"/>
    <w:rsid w:val="003C72F5"/>
    <w:rsid w:val="003C7729"/>
    <w:rsid w:val="003C7BB6"/>
    <w:rsid w:val="003C7F53"/>
    <w:rsid w:val="003D05A6"/>
    <w:rsid w:val="003D0C1D"/>
    <w:rsid w:val="003D2012"/>
    <w:rsid w:val="003D2E13"/>
    <w:rsid w:val="003D2F0B"/>
    <w:rsid w:val="003D3279"/>
    <w:rsid w:val="003D3C0F"/>
    <w:rsid w:val="003D625D"/>
    <w:rsid w:val="003D6BF0"/>
    <w:rsid w:val="003D6E4D"/>
    <w:rsid w:val="003D73C4"/>
    <w:rsid w:val="003E0670"/>
    <w:rsid w:val="003E0819"/>
    <w:rsid w:val="003E0987"/>
    <w:rsid w:val="003E1332"/>
    <w:rsid w:val="003E1549"/>
    <w:rsid w:val="003E1CC8"/>
    <w:rsid w:val="003E2FD7"/>
    <w:rsid w:val="003E3A23"/>
    <w:rsid w:val="003E3D29"/>
    <w:rsid w:val="003E4EC3"/>
    <w:rsid w:val="003E5544"/>
    <w:rsid w:val="003E682D"/>
    <w:rsid w:val="003E707E"/>
    <w:rsid w:val="003F1019"/>
    <w:rsid w:val="003F23CA"/>
    <w:rsid w:val="003F318E"/>
    <w:rsid w:val="003F357D"/>
    <w:rsid w:val="003F3757"/>
    <w:rsid w:val="003F5282"/>
    <w:rsid w:val="003F5293"/>
    <w:rsid w:val="003F66A3"/>
    <w:rsid w:val="003F6787"/>
    <w:rsid w:val="003F67FA"/>
    <w:rsid w:val="003F6F34"/>
    <w:rsid w:val="003F728E"/>
    <w:rsid w:val="00401117"/>
    <w:rsid w:val="00401930"/>
    <w:rsid w:val="00402D6C"/>
    <w:rsid w:val="00403241"/>
    <w:rsid w:val="004032A0"/>
    <w:rsid w:val="004032C6"/>
    <w:rsid w:val="00403AEB"/>
    <w:rsid w:val="00403D1B"/>
    <w:rsid w:val="00403E05"/>
    <w:rsid w:val="00403E23"/>
    <w:rsid w:val="00404054"/>
    <w:rsid w:val="00404D71"/>
    <w:rsid w:val="00404E19"/>
    <w:rsid w:val="00405243"/>
    <w:rsid w:val="00407FA9"/>
    <w:rsid w:val="00410759"/>
    <w:rsid w:val="004118F7"/>
    <w:rsid w:val="0041190D"/>
    <w:rsid w:val="0041203F"/>
    <w:rsid w:val="0041251F"/>
    <w:rsid w:val="00412CE8"/>
    <w:rsid w:val="00413003"/>
    <w:rsid w:val="0041644D"/>
    <w:rsid w:val="00417866"/>
    <w:rsid w:val="00417DC2"/>
    <w:rsid w:val="00417EFF"/>
    <w:rsid w:val="004205D7"/>
    <w:rsid w:val="00420A81"/>
    <w:rsid w:val="0042141C"/>
    <w:rsid w:val="00421591"/>
    <w:rsid w:val="00422AE7"/>
    <w:rsid w:val="00423080"/>
    <w:rsid w:val="004246D2"/>
    <w:rsid w:val="00424B91"/>
    <w:rsid w:val="00424D95"/>
    <w:rsid w:val="00425502"/>
    <w:rsid w:val="00425AAB"/>
    <w:rsid w:val="00425C1E"/>
    <w:rsid w:val="0043139D"/>
    <w:rsid w:val="00431CBD"/>
    <w:rsid w:val="00432671"/>
    <w:rsid w:val="004343D4"/>
    <w:rsid w:val="00435586"/>
    <w:rsid w:val="00435670"/>
    <w:rsid w:val="00437A62"/>
    <w:rsid w:val="00437A83"/>
    <w:rsid w:val="00437FFD"/>
    <w:rsid w:val="00440585"/>
    <w:rsid w:val="00441189"/>
    <w:rsid w:val="00442735"/>
    <w:rsid w:val="004427E2"/>
    <w:rsid w:val="00442E2C"/>
    <w:rsid w:val="004458FD"/>
    <w:rsid w:val="00446CD3"/>
    <w:rsid w:val="00446CDD"/>
    <w:rsid w:val="004470C8"/>
    <w:rsid w:val="004504EA"/>
    <w:rsid w:val="00452080"/>
    <w:rsid w:val="004530A3"/>
    <w:rsid w:val="00453A3D"/>
    <w:rsid w:val="004541EA"/>
    <w:rsid w:val="0045431A"/>
    <w:rsid w:val="00454D12"/>
    <w:rsid w:val="00455964"/>
    <w:rsid w:val="00455DFD"/>
    <w:rsid w:val="00455F58"/>
    <w:rsid w:val="004570AF"/>
    <w:rsid w:val="00457EE9"/>
    <w:rsid w:val="004604E5"/>
    <w:rsid w:val="004615F7"/>
    <w:rsid w:val="00461618"/>
    <w:rsid w:val="00462AF2"/>
    <w:rsid w:val="00463EA2"/>
    <w:rsid w:val="00464467"/>
    <w:rsid w:val="004653AE"/>
    <w:rsid w:val="00465F6D"/>
    <w:rsid w:val="00467E09"/>
    <w:rsid w:val="004710A4"/>
    <w:rsid w:val="0047219A"/>
    <w:rsid w:val="004726CD"/>
    <w:rsid w:val="00473CB5"/>
    <w:rsid w:val="0047422B"/>
    <w:rsid w:val="0047465D"/>
    <w:rsid w:val="00474A7D"/>
    <w:rsid w:val="00475022"/>
    <w:rsid w:val="00475188"/>
    <w:rsid w:val="00476511"/>
    <w:rsid w:val="00477019"/>
    <w:rsid w:val="0048025B"/>
    <w:rsid w:val="00480A8D"/>
    <w:rsid w:val="00481A78"/>
    <w:rsid w:val="00482624"/>
    <w:rsid w:val="00482749"/>
    <w:rsid w:val="00482824"/>
    <w:rsid w:val="00482831"/>
    <w:rsid w:val="00483C8B"/>
    <w:rsid w:val="00484C7D"/>
    <w:rsid w:val="00484E21"/>
    <w:rsid w:val="00486D8D"/>
    <w:rsid w:val="00487879"/>
    <w:rsid w:val="00490FEB"/>
    <w:rsid w:val="00491213"/>
    <w:rsid w:val="00492855"/>
    <w:rsid w:val="00492DAC"/>
    <w:rsid w:val="0049362B"/>
    <w:rsid w:val="004943EB"/>
    <w:rsid w:val="00496D8B"/>
    <w:rsid w:val="00497BDA"/>
    <w:rsid w:val="00497C1A"/>
    <w:rsid w:val="00497C63"/>
    <w:rsid w:val="004A0D16"/>
    <w:rsid w:val="004A19E6"/>
    <w:rsid w:val="004A2629"/>
    <w:rsid w:val="004A2F96"/>
    <w:rsid w:val="004A4540"/>
    <w:rsid w:val="004A45B6"/>
    <w:rsid w:val="004A4C48"/>
    <w:rsid w:val="004A50F9"/>
    <w:rsid w:val="004A553C"/>
    <w:rsid w:val="004A7505"/>
    <w:rsid w:val="004A763B"/>
    <w:rsid w:val="004B00C0"/>
    <w:rsid w:val="004B32A6"/>
    <w:rsid w:val="004B37A6"/>
    <w:rsid w:val="004B42A6"/>
    <w:rsid w:val="004B4D8A"/>
    <w:rsid w:val="004B5F73"/>
    <w:rsid w:val="004B61A9"/>
    <w:rsid w:val="004B6872"/>
    <w:rsid w:val="004B6A29"/>
    <w:rsid w:val="004B788A"/>
    <w:rsid w:val="004B7B49"/>
    <w:rsid w:val="004C06B5"/>
    <w:rsid w:val="004C179B"/>
    <w:rsid w:val="004C3705"/>
    <w:rsid w:val="004C3DEF"/>
    <w:rsid w:val="004C5E8F"/>
    <w:rsid w:val="004C6275"/>
    <w:rsid w:val="004C6630"/>
    <w:rsid w:val="004C6F3B"/>
    <w:rsid w:val="004D0624"/>
    <w:rsid w:val="004D1379"/>
    <w:rsid w:val="004D1958"/>
    <w:rsid w:val="004D1FA0"/>
    <w:rsid w:val="004D4EA8"/>
    <w:rsid w:val="004D65A9"/>
    <w:rsid w:val="004D6A9A"/>
    <w:rsid w:val="004D6C6D"/>
    <w:rsid w:val="004D6FE0"/>
    <w:rsid w:val="004D7D8E"/>
    <w:rsid w:val="004E051F"/>
    <w:rsid w:val="004E2506"/>
    <w:rsid w:val="004E269C"/>
    <w:rsid w:val="004E3282"/>
    <w:rsid w:val="004E49F5"/>
    <w:rsid w:val="004E6EFA"/>
    <w:rsid w:val="004E7AC4"/>
    <w:rsid w:val="004F042D"/>
    <w:rsid w:val="004F0B3D"/>
    <w:rsid w:val="004F0D0B"/>
    <w:rsid w:val="004F165C"/>
    <w:rsid w:val="004F1D0D"/>
    <w:rsid w:val="004F1E7F"/>
    <w:rsid w:val="004F2EB1"/>
    <w:rsid w:val="004F4435"/>
    <w:rsid w:val="004F48F8"/>
    <w:rsid w:val="004F510E"/>
    <w:rsid w:val="004F5532"/>
    <w:rsid w:val="004F612D"/>
    <w:rsid w:val="004F6818"/>
    <w:rsid w:val="004F7C28"/>
    <w:rsid w:val="00500ADF"/>
    <w:rsid w:val="00501802"/>
    <w:rsid w:val="00501AD8"/>
    <w:rsid w:val="005030F0"/>
    <w:rsid w:val="00503248"/>
    <w:rsid w:val="0050375C"/>
    <w:rsid w:val="005040D3"/>
    <w:rsid w:val="005041AC"/>
    <w:rsid w:val="00504400"/>
    <w:rsid w:val="00504981"/>
    <w:rsid w:val="00505A1E"/>
    <w:rsid w:val="00505DFC"/>
    <w:rsid w:val="00506D28"/>
    <w:rsid w:val="005076A8"/>
    <w:rsid w:val="00507A80"/>
    <w:rsid w:val="00507C74"/>
    <w:rsid w:val="00507F77"/>
    <w:rsid w:val="0051126B"/>
    <w:rsid w:val="005114A4"/>
    <w:rsid w:val="005130AC"/>
    <w:rsid w:val="00513606"/>
    <w:rsid w:val="00513DA9"/>
    <w:rsid w:val="00514FB0"/>
    <w:rsid w:val="005155C6"/>
    <w:rsid w:val="00516CBE"/>
    <w:rsid w:val="005171E7"/>
    <w:rsid w:val="005176F7"/>
    <w:rsid w:val="00517A9F"/>
    <w:rsid w:val="005202B6"/>
    <w:rsid w:val="00520FD1"/>
    <w:rsid w:val="0052178A"/>
    <w:rsid w:val="00522031"/>
    <w:rsid w:val="00523607"/>
    <w:rsid w:val="00524B29"/>
    <w:rsid w:val="00525385"/>
    <w:rsid w:val="0052602E"/>
    <w:rsid w:val="005264C3"/>
    <w:rsid w:val="00526773"/>
    <w:rsid w:val="00526ADC"/>
    <w:rsid w:val="00530B3C"/>
    <w:rsid w:val="00530E40"/>
    <w:rsid w:val="00531D0F"/>
    <w:rsid w:val="00532578"/>
    <w:rsid w:val="005328FC"/>
    <w:rsid w:val="0053312B"/>
    <w:rsid w:val="00533287"/>
    <w:rsid w:val="0053363A"/>
    <w:rsid w:val="0053424F"/>
    <w:rsid w:val="00534584"/>
    <w:rsid w:val="00534FAF"/>
    <w:rsid w:val="005367F7"/>
    <w:rsid w:val="005403FB"/>
    <w:rsid w:val="00540D5A"/>
    <w:rsid w:val="0054197A"/>
    <w:rsid w:val="00542A75"/>
    <w:rsid w:val="00542F9B"/>
    <w:rsid w:val="00543094"/>
    <w:rsid w:val="00543D51"/>
    <w:rsid w:val="00543E31"/>
    <w:rsid w:val="0054588F"/>
    <w:rsid w:val="00545D7F"/>
    <w:rsid w:val="0054707C"/>
    <w:rsid w:val="00547694"/>
    <w:rsid w:val="00550224"/>
    <w:rsid w:val="00550B5C"/>
    <w:rsid w:val="00550E01"/>
    <w:rsid w:val="005515C7"/>
    <w:rsid w:val="00553239"/>
    <w:rsid w:val="005540EB"/>
    <w:rsid w:val="00554907"/>
    <w:rsid w:val="00554EBD"/>
    <w:rsid w:val="00557840"/>
    <w:rsid w:val="00560144"/>
    <w:rsid w:val="00560242"/>
    <w:rsid w:val="00560259"/>
    <w:rsid w:val="00561E7A"/>
    <w:rsid w:val="0056343E"/>
    <w:rsid w:val="00563587"/>
    <w:rsid w:val="00563881"/>
    <w:rsid w:val="00563C59"/>
    <w:rsid w:val="00565E89"/>
    <w:rsid w:val="00566918"/>
    <w:rsid w:val="0056783B"/>
    <w:rsid w:val="00572307"/>
    <w:rsid w:val="0057273D"/>
    <w:rsid w:val="0057310D"/>
    <w:rsid w:val="00573892"/>
    <w:rsid w:val="005747B4"/>
    <w:rsid w:val="00574A94"/>
    <w:rsid w:val="005756B3"/>
    <w:rsid w:val="00576165"/>
    <w:rsid w:val="005768D1"/>
    <w:rsid w:val="00576D87"/>
    <w:rsid w:val="00577552"/>
    <w:rsid w:val="00580358"/>
    <w:rsid w:val="00580E01"/>
    <w:rsid w:val="00580EC5"/>
    <w:rsid w:val="00581D37"/>
    <w:rsid w:val="005820A4"/>
    <w:rsid w:val="00582F58"/>
    <w:rsid w:val="005831C0"/>
    <w:rsid w:val="00583352"/>
    <w:rsid w:val="005834B8"/>
    <w:rsid w:val="00584388"/>
    <w:rsid w:val="005850BC"/>
    <w:rsid w:val="0058574A"/>
    <w:rsid w:val="00586292"/>
    <w:rsid w:val="005900ED"/>
    <w:rsid w:val="00590E0A"/>
    <w:rsid w:val="00591227"/>
    <w:rsid w:val="00592089"/>
    <w:rsid w:val="00592C0A"/>
    <w:rsid w:val="00593A95"/>
    <w:rsid w:val="005948B5"/>
    <w:rsid w:val="00594A7C"/>
    <w:rsid w:val="00594EE6"/>
    <w:rsid w:val="00595693"/>
    <w:rsid w:val="005958E8"/>
    <w:rsid w:val="00595A41"/>
    <w:rsid w:val="005960E6"/>
    <w:rsid w:val="00596160"/>
    <w:rsid w:val="0059689E"/>
    <w:rsid w:val="005974E2"/>
    <w:rsid w:val="0059771B"/>
    <w:rsid w:val="00597E68"/>
    <w:rsid w:val="005A00BE"/>
    <w:rsid w:val="005A0236"/>
    <w:rsid w:val="005A0A75"/>
    <w:rsid w:val="005A1BE0"/>
    <w:rsid w:val="005A1C19"/>
    <w:rsid w:val="005A28FA"/>
    <w:rsid w:val="005A393B"/>
    <w:rsid w:val="005A39C7"/>
    <w:rsid w:val="005A3F36"/>
    <w:rsid w:val="005A4248"/>
    <w:rsid w:val="005A4761"/>
    <w:rsid w:val="005A5DCE"/>
    <w:rsid w:val="005A7D5B"/>
    <w:rsid w:val="005B0515"/>
    <w:rsid w:val="005B09EB"/>
    <w:rsid w:val="005B2256"/>
    <w:rsid w:val="005B34DF"/>
    <w:rsid w:val="005B40F5"/>
    <w:rsid w:val="005B4396"/>
    <w:rsid w:val="005B521A"/>
    <w:rsid w:val="005C0137"/>
    <w:rsid w:val="005C0A66"/>
    <w:rsid w:val="005C1AA5"/>
    <w:rsid w:val="005C1F9C"/>
    <w:rsid w:val="005C2016"/>
    <w:rsid w:val="005C2935"/>
    <w:rsid w:val="005C32D0"/>
    <w:rsid w:val="005C4897"/>
    <w:rsid w:val="005C5323"/>
    <w:rsid w:val="005C5455"/>
    <w:rsid w:val="005C748E"/>
    <w:rsid w:val="005C773A"/>
    <w:rsid w:val="005C78E3"/>
    <w:rsid w:val="005D0C78"/>
    <w:rsid w:val="005D14BF"/>
    <w:rsid w:val="005D1500"/>
    <w:rsid w:val="005D2A10"/>
    <w:rsid w:val="005D32C8"/>
    <w:rsid w:val="005D42E5"/>
    <w:rsid w:val="005D587B"/>
    <w:rsid w:val="005D74C0"/>
    <w:rsid w:val="005D79F9"/>
    <w:rsid w:val="005D7D94"/>
    <w:rsid w:val="005D7FEF"/>
    <w:rsid w:val="005E0F02"/>
    <w:rsid w:val="005E13AE"/>
    <w:rsid w:val="005E1F2B"/>
    <w:rsid w:val="005E248F"/>
    <w:rsid w:val="005E24DA"/>
    <w:rsid w:val="005E2C91"/>
    <w:rsid w:val="005E2FCF"/>
    <w:rsid w:val="005E309B"/>
    <w:rsid w:val="005E4B9B"/>
    <w:rsid w:val="005E5F59"/>
    <w:rsid w:val="005E632E"/>
    <w:rsid w:val="005E66E4"/>
    <w:rsid w:val="005E6DF1"/>
    <w:rsid w:val="005F16DA"/>
    <w:rsid w:val="005F1807"/>
    <w:rsid w:val="005F2238"/>
    <w:rsid w:val="005F3D31"/>
    <w:rsid w:val="005F43C5"/>
    <w:rsid w:val="005F57B0"/>
    <w:rsid w:val="005F6096"/>
    <w:rsid w:val="005F6CC7"/>
    <w:rsid w:val="005F7B9D"/>
    <w:rsid w:val="005F7C7F"/>
    <w:rsid w:val="006008DB"/>
    <w:rsid w:val="00600B60"/>
    <w:rsid w:val="0060146F"/>
    <w:rsid w:val="006018C9"/>
    <w:rsid w:val="00601D3E"/>
    <w:rsid w:val="00602B19"/>
    <w:rsid w:val="00603C34"/>
    <w:rsid w:val="006048FD"/>
    <w:rsid w:val="0060650A"/>
    <w:rsid w:val="00607CC1"/>
    <w:rsid w:val="00607CD1"/>
    <w:rsid w:val="00607E8E"/>
    <w:rsid w:val="0061233F"/>
    <w:rsid w:val="006148C1"/>
    <w:rsid w:val="00614965"/>
    <w:rsid w:val="00614FEB"/>
    <w:rsid w:val="00615F62"/>
    <w:rsid w:val="006167F3"/>
    <w:rsid w:val="00620009"/>
    <w:rsid w:val="006200C4"/>
    <w:rsid w:val="006214BA"/>
    <w:rsid w:val="00621525"/>
    <w:rsid w:val="00622C4B"/>
    <w:rsid w:val="00623049"/>
    <w:rsid w:val="00623A8A"/>
    <w:rsid w:val="00623AB3"/>
    <w:rsid w:val="00623DE9"/>
    <w:rsid w:val="0062619D"/>
    <w:rsid w:val="0062628F"/>
    <w:rsid w:val="00627AA6"/>
    <w:rsid w:val="00627C79"/>
    <w:rsid w:val="00630BA1"/>
    <w:rsid w:val="0063153D"/>
    <w:rsid w:val="00631864"/>
    <w:rsid w:val="00631D46"/>
    <w:rsid w:val="006322F5"/>
    <w:rsid w:val="006329A9"/>
    <w:rsid w:val="00632B9A"/>
    <w:rsid w:val="0063304E"/>
    <w:rsid w:val="00633360"/>
    <w:rsid w:val="00633874"/>
    <w:rsid w:val="00633B69"/>
    <w:rsid w:val="0063488E"/>
    <w:rsid w:val="00634D9D"/>
    <w:rsid w:val="00635F6B"/>
    <w:rsid w:val="006360A1"/>
    <w:rsid w:val="0063672D"/>
    <w:rsid w:val="006369C4"/>
    <w:rsid w:val="00636ADA"/>
    <w:rsid w:val="00636C06"/>
    <w:rsid w:val="00636F23"/>
    <w:rsid w:val="00640467"/>
    <w:rsid w:val="00640CCA"/>
    <w:rsid w:val="0064109A"/>
    <w:rsid w:val="00641516"/>
    <w:rsid w:val="006415AB"/>
    <w:rsid w:val="00641648"/>
    <w:rsid w:val="00641D5A"/>
    <w:rsid w:val="00642AD8"/>
    <w:rsid w:val="00643BFD"/>
    <w:rsid w:val="00643EBB"/>
    <w:rsid w:val="006445EE"/>
    <w:rsid w:val="00644766"/>
    <w:rsid w:val="00644DFC"/>
    <w:rsid w:val="00644E50"/>
    <w:rsid w:val="00644EEF"/>
    <w:rsid w:val="00644F2E"/>
    <w:rsid w:val="00645D3C"/>
    <w:rsid w:val="00646A6E"/>
    <w:rsid w:val="00647237"/>
    <w:rsid w:val="006477E2"/>
    <w:rsid w:val="00650CEC"/>
    <w:rsid w:val="006527A8"/>
    <w:rsid w:val="00652C87"/>
    <w:rsid w:val="006533A1"/>
    <w:rsid w:val="006534E7"/>
    <w:rsid w:val="00653987"/>
    <w:rsid w:val="00653D84"/>
    <w:rsid w:val="00654A76"/>
    <w:rsid w:val="00654C1B"/>
    <w:rsid w:val="00655C02"/>
    <w:rsid w:val="00655FB3"/>
    <w:rsid w:val="00657FB0"/>
    <w:rsid w:val="00661CD1"/>
    <w:rsid w:val="00662486"/>
    <w:rsid w:val="0066314D"/>
    <w:rsid w:val="00664A1D"/>
    <w:rsid w:val="00664C2E"/>
    <w:rsid w:val="00664DA6"/>
    <w:rsid w:val="00664F03"/>
    <w:rsid w:val="006678EA"/>
    <w:rsid w:val="00667A58"/>
    <w:rsid w:val="00670089"/>
    <w:rsid w:val="006701DF"/>
    <w:rsid w:val="00671FA7"/>
    <w:rsid w:val="00673265"/>
    <w:rsid w:val="00673853"/>
    <w:rsid w:val="00674309"/>
    <w:rsid w:val="00674360"/>
    <w:rsid w:val="00674BF2"/>
    <w:rsid w:val="00674D6B"/>
    <w:rsid w:val="0068015F"/>
    <w:rsid w:val="00680310"/>
    <w:rsid w:val="0068047A"/>
    <w:rsid w:val="006806EA"/>
    <w:rsid w:val="00680A15"/>
    <w:rsid w:val="00680C71"/>
    <w:rsid w:val="00681F7F"/>
    <w:rsid w:val="00682505"/>
    <w:rsid w:val="00682C1B"/>
    <w:rsid w:val="006835C6"/>
    <w:rsid w:val="00683E26"/>
    <w:rsid w:val="00687058"/>
    <w:rsid w:val="006878DF"/>
    <w:rsid w:val="00687C86"/>
    <w:rsid w:val="00687D2B"/>
    <w:rsid w:val="00691110"/>
    <w:rsid w:val="00692B6D"/>
    <w:rsid w:val="00692E09"/>
    <w:rsid w:val="0069342E"/>
    <w:rsid w:val="00693A0F"/>
    <w:rsid w:val="00693B15"/>
    <w:rsid w:val="0069558D"/>
    <w:rsid w:val="00697C0E"/>
    <w:rsid w:val="006A0CA2"/>
    <w:rsid w:val="006A0E99"/>
    <w:rsid w:val="006A11EF"/>
    <w:rsid w:val="006A3E4C"/>
    <w:rsid w:val="006A558B"/>
    <w:rsid w:val="006A5657"/>
    <w:rsid w:val="006A5974"/>
    <w:rsid w:val="006A60DB"/>
    <w:rsid w:val="006A6449"/>
    <w:rsid w:val="006A72C5"/>
    <w:rsid w:val="006A7EC2"/>
    <w:rsid w:val="006B03DC"/>
    <w:rsid w:val="006B2449"/>
    <w:rsid w:val="006B3129"/>
    <w:rsid w:val="006B4058"/>
    <w:rsid w:val="006B4BEE"/>
    <w:rsid w:val="006B5015"/>
    <w:rsid w:val="006B5640"/>
    <w:rsid w:val="006B646C"/>
    <w:rsid w:val="006B666C"/>
    <w:rsid w:val="006B6EB6"/>
    <w:rsid w:val="006B7586"/>
    <w:rsid w:val="006C0830"/>
    <w:rsid w:val="006C0C77"/>
    <w:rsid w:val="006C1808"/>
    <w:rsid w:val="006C2BC4"/>
    <w:rsid w:val="006C3016"/>
    <w:rsid w:val="006C30FB"/>
    <w:rsid w:val="006C3774"/>
    <w:rsid w:val="006C42CF"/>
    <w:rsid w:val="006C4747"/>
    <w:rsid w:val="006C58E8"/>
    <w:rsid w:val="006C5C6D"/>
    <w:rsid w:val="006C5CE7"/>
    <w:rsid w:val="006C6DE2"/>
    <w:rsid w:val="006C7E2E"/>
    <w:rsid w:val="006D0C68"/>
    <w:rsid w:val="006D2878"/>
    <w:rsid w:val="006D39AE"/>
    <w:rsid w:val="006D48AF"/>
    <w:rsid w:val="006D4B7F"/>
    <w:rsid w:val="006D4F39"/>
    <w:rsid w:val="006D5141"/>
    <w:rsid w:val="006D5300"/>
    <w:rsid w:val="006D59D1"/>
    <w:rsid w:val="006D5C85"/>
    <w:rsid w:val="006D67CE"/>
    <w:rsid w:val="006D6838"/>
    <w:rsid w:val="006E06B0"/>
    <w:rsid w:val="006E07F4"/>
    <w:rsid w:val="006E0953"/>
    <w:rsid w:val="006E0A28"/>
    <w:rsid w:val="006E0DDE"/>
    <w:rsid w:val="006E10DB"/>
    <w:rsid w:val="006E1E9E"/>
    <w:rsid w:val="006E2558"/>
    <w:rsid w:val="006E5340"/>
    <w:rsid w:val="006E78B0"/>
    <w:rsid w:val="006E7B37"/>
    <w:rsid w:val="006F0901"/>
    <w:rsid w:val="006F101D"/>
    <w:rsid w:val="006F387B"/>
    <w:rsid w:val="006F3DC6"/>
    <w:rsid w:val="006F469A"/>
    <w:rsid w:val="006F5C75"/>
    <w:rsid w:val="006F6B17"/>
    <w:rsid w:val="0070043A"/>
    <w:rsid w:val="00700874"/>
    <w:rsid w:val="007013AC"/>
    <w:rsid w:val="00701D83"/>
    <w:rsid w:val="0070343E"/>
    <w:rsid w:val="00706F7C"/>
    <w:rsid w:val="0070799C"/>
    <w:rsid w:val="00707FB1"/>
    <w:rsid w:val="00710230"/>
    <w:rsid w:val="00710C1D"/>
    <w:rsid w:val="00712157"/>
    <w:rsid w:val="007125D0"/>
    <w:rsid w:val="00712C25"/>
    <w:rsid w:val="00712F89"/>
    <w:rsid w:val="00713B9A"/>
    <w:rsid w:val="007144DC"/>
    <w:rsid w:val="007147CD"/>
    <w:rsid w:val="0071485A"/>
    <w:rsid w:val="00714C79"/>
    <w:rsid w:val="00714CFD"/>
    <w:rsid w:val="00715DA6"/>
    <w:rsid w:val="00716184"/>
    <w:rsid w:val="007167EE"/>
    <w:rsid w:val="00717144"/>
    <w:rsid w:val="00717CC2"/>
    <w:rsid w:val="007218DC"/>
    <w:rsid w:val="00721C97"/>
    <w:rsid w:val="0072272B"/>
    <w:rsid w:val="00722E66"/>
    <w:rsid w:val="00723191"/>
    <w:rsid w:val="00724F4C"/>
    <w:rsid w:val="00725562"/>
    <w:rsid w:val="00725716"/>
    <w:rsid w:val="00725E8E"/>
    <w:rsid w:val="0072723B"/>
    <w:rsid w:val="007309AB"/>
    <w:rsid w:val="007313FF"/>
    <w:rsid w:val="007316B3"/>
    <w:rsid w:val="00731DED"/>
    <w:rsid w:val="00732554"/>
    <w:rsid w:val="0073258A"/>
    <w:rsid w:val="00733326"/>
    <w:rsid w:val="007351D8"/>
    <w:rsid w:val="00735DB5"/>
    <w:rsid w:val="00735DF0"/>
    <w:rsid w:val="00737074"/>
    <w:rsid w:val="00737751"/>
    <w:rsid w:val="00737A73"/>
    <w:rsid w:val="00737EAC"/>
    <w:rsid w:val="00740A0D"/>
    <w:rsid w:val="00740CD1"/>
    <w:rsid w:val="00740F61"/>
    <w:rsid w:val="00741E82"/>
    <w:rsid w:val="007420FF"/>
    <w:rsid w:val="00742272"/>
    <w:rsid w:val="00742DA6"/>
    <w:rsid w:val="00743D6F"/>
    <w:rsid w:val="007442CE"/>
    <w:rsid w:val="00744D63"/>
    <w:rsid w:val="00745B04"/>
    <w:rsid w:val="00745D34"/>
    <w:rsid w:val="00746F41"/>
    <w:rsid w:val="00750CB8"/>
    <w:rsid w:val="00750F35"/>
    <w:rsid w:val="007520FC"/>
    <w:rsid w:val="0075442A"/>
    <w:rsid w:val="00754D63"/>
    <w:rsid w:val="00755C51"/>
    <w:rsid w:val="00757286"/>
    <w:rsid w:val="007606E3"/>
    <w:rsid w:val="00760AC7"/>
    <w:rsid w:val="00761A99"/>
    <w:rsid w:val="00762F95"/>
    <w:rsid w:val="007638CA"/>
    <w:rsid w:val="007639D4"/>
    <w:rsid w:val="00763E79"/>
    <w:rsid w:val="0076453B"/>
    <w:rsid w:val="0076483F"/>
    <w:rsid w:val="00764A2B"/>
    <w:rsid w:val="007658ED"/>
    <w:rsid w:val="00766958"/>
    <w:rsid w:val="00770327"/>
    <w:rsid w:val="00770908"/>
    <w:rsid w:val="0077112E"/>
    <w:rsid w:val="0077282F"/>
    <w:rsid w:val="007740DD"/>
    <w:rsid w:val="007740FF"/>
    <w:rsid w:val="00774D58"/>
    <w:rsid w:val="00775232"/>
    <w:rsid w:val="00776098"/>
    <w:rsid w:val="007762CC"/>
    <w:rsid w:val="00776CE8"/>
    <w:rsid w:val="0077755D"/>
    <w:rsid w:val="00777DF8"/>
    <w:rsid w:val="007800D8"/>
    <w:rsid w:val="007806D6"/>
    <w:rsid w:val="007812EE"/>
    <w:rsid w:val="007817BD"/>
    <w:rsid w:val="00781A07"/>
    <w:rsid w:val="00781CCB"/>
    <w:rsid w:val="007842E6"/>
    <w:rsid w:val="00784356"/>
    <w:rsid w:val="0078453D"/>
    <w:rsid w:val="00785665"/>
    <w:rsid w:val="00785F5A"/>
    <w:rsid w:val="00787582"/>
    <w:rsid w:val="0079223D"/>
    <w:rsid w:val="00793B74"/>
    <w:rsid w:val="00793D15"/>
    <w:rsid w:val="00795374"/>
    <w:rsid w:val="007967AE"/>
    <w:rsid w:val="00797350"/>
    <w:rsid w:val="00797C5B"/>
    <w:rsid w:val="007A0303"/>
    <w:rsid w:val="007A0482"/>
    <w:rsid w:val="007A0765"/>
    <w:rsid w:val="007A0AB6"/>
    <w:rsid w:val="007A1B0B"/>
    <w:rsid w:val="007A1B3C"/>
    <w:rsid w:val="007A1B41"/>
    <w:rsid w:val="007A360F"/>
    <w:rsid w:val="007A36A1"/>
    <w:rsid w:val="007A4140"/>
    <w:rsid w:val="007A43E2"/>
    <w:rsid w:val="007A5294"/>
    <w:rsid w:val="007A5D0E"/>
    <w:rsid w:val="007A6715"/>
    <w:rsid w:val="007A7166"/>
    <w:rsid w:val="007A7A30"/>
    <w:rsid w:val="007B0132"/>
    <w:rsid w:val="007B0BA5"/>
    <w:rsid w:val="007B1857"/>
    <w:rsid w:val="007B1F4B"/>
    <w:rsid w:val="007B2121"/>
    <w:rsid w:val="007B2E9D"/>
    <w:rsid w:val="007B4A47"/>
    <w:rsid w:val="007B4F3C"/>
    <w:rsid w:val="007B580A"/>
    <w:rsid w:val="007B58A1"/>
    <w:rsid w:val="007B5D5D"/>
    <w:rsid w:val="007B6C69"/>
    <w:rsid w:val="007B6D65"/>
    <w:rsid w:val="007C07E9"/>
    <w:rsid w:val="007C0DE7"/>
    <w:rsid w:val="007C26D7"/>
    <w:rsid w:val="007C346B"/>
    <w:rsid w:val="007C4B68"/>
    <w:rsid w:val="007C59B5"/>
    <w:rsid w:val="007C798B"/>
    <w:rsid w:val="007D0A64"/>
    <w:rsid w:val="007D1A66"/>
    <w:rsid w:val="007D24C6"/>
    <w:rsid w:val="007D26B5"/>
    <w:rsid w:val="007D33BC"/>
    <w:rsid w:val="007D3E93"/>
    <w:rsid w:val="007D407C"/>
    <w:rsid w:val="007D425B"/>
    <w:rsid w:val="007D498F"/>
    <w:rsid w:val="007D57C0"/>
    <w:rsid w:val="007D5F1D"/>
    <w:rsid w:val="007D6054"/>
    <w:rsid w:val="007D6330"/>
    <w:rsid w:val="007D6598"/>
    <w:rsid w:val="007D7835"/>
    <w:rsid w:val="007E119A"/>
    <w:rsid w:val="007E2DE1"/>
    <w:rsid w:val="007E3857"/>
    <w:rsid w:val="007E41DA"/>
    <w:rsid w:val="007E433A"/>
    <w:rsid w:val="007E4992"/>
    <w:rsid w:val="007E4BD8"/>
    <w:rsid w:val="007E6ADB"/>
    <w:rsid w:val="007E7288"/>
    <w:rsid w:val="007E78F1"/>
    <w:rsid w:val="007E7FF8"/>
    <w:rsid w:val="007F2505"/>
    <w:rsid w:val="007F3C9B"/>
    <w:rsid w:val="007F3F4B"/>
    <w:rsid w:val="007F4E38"/>
    <w:rsid w:val="007F4F21"/>
    <w:rsid w:val="007F59C1"/>
    <w:rsid w:val="007F678A"/>
    <w:rsid w:val="007F78EE"/>
    <w:rsid w:val="007F7955"/>
    <w:rsid w:val="00800342"/>
    <w:rsid w:val="0080042A"/>
    <w:rsid w:val="00801FA4"/>
    <w:rsid w:val="0080212D"/>
    <w:rsid w:val="00802B97"/>
    <w:rsid w:val="0080439A"/>
    <w:rsid w:val="0080544E"/>
    <w:rsid w:val="00805753"/>
    <w:rsid w:val="00805B7E"/>
    <w:rsid w:val="00807869"/>
    <w:rsid w:val="00807964"/>
    <w:rsid w:val="00807F24"/>
    <w:rsid w:val="0081022B"/>
    <w:rsid w:val="008108F2"/>
    <w:rsid w:val="00810BBB"/>
    <w:rsid w:val="008118FD"/>
    <w:rsid w:val="00811AA3"/>
    <w:rsid w:val="0081303A"/>
    <w:rsid w:val="00813D77"/>
    <w:rsid w:val="00814FE3"/>
    <w:rsid w:val="00815F34"/>
    <w:rsid w:val="008166F1"/>
    <w:rsid w:val="00816ED5"/>
    <w:rsid w:val="008177AD"/>
    <w:rsid w:val="0081787B"/>
    <w:rsid w:val="00820FEB"/>
    <w:rsid w:val="0082161A"/>
    <w:rsid w:val="00821FFE"/>
    <w:rsid w:val="00822A4A"/>
    <w:rsid w:val="008237FE"/>
    <w:rsid w:val="00823DE2"/>
    <w:rsid w:val="008247D1"/>
    <w:rsid w:val="00826BE2"/>
    <w:rsid w:val="008274D3"/>
    <w:rsid w:val="00830144"/>
    <w:rsid w:val="008309EF"/>
    <w:rsid w:val="008323AD"/>
    <w:rsid w:val="00832F6F"/>
    <w:rsid w:val="0083549F"/>
    <w:rsid w:val="00836784"/>
    <w:rsid w:val="00843376"/>
    <w:rsid w:val="008435A0"/>
    <w:rsid w:val="008450EA"/>
    <w:rsid w:val="008451C2"/>
    <w:rsid w:val="00845B3E"/>
    <w:rsid w:val="008462F5"/>
    <w:rsid w:val="008464D4"/>
    <w:rsid w:val="00846D95"/>
    <w:rsid w:val="00846ECD"/>
    <w:rsid w:val="00847546"/>
    <w:rsid w:val="00850320"/>
    <w:rsid w:val="00850367"/>
    <w:rsid w:val="00850A6E"/>
    <w:rsid w:val="008520CA"/>
    <w:rsid w:val="00852901"/>
    <w:rsid w:val="00855687"/>
    <w:rsid w:val="00855ED4"/>
    <w:rsid w:val="00856BBB"/>
    <w:rsid w:val="008602A5"/>
    <w:rsid w:val="008606AB"/>
    <w:rsid w:val="00862837"/>
    <w:rsid w:val="00863D10"/>
    <w:rsid w:val="00863E47"/>
    <w:rsid w:val="008641EB"/>
    <w:rsid w:val="0086431D"/>
    <w:rsid w:val="00864E80"/>
    <w:rsid w:val="008664A4"/>
    <w:rsid w:val="008664F0"/>
    <w:rsid w:val="0086799A"/>
    <w:rsid w:val="00870FEA"/>
    <w:rsid w:val="0087133F"/>
    <w:rsid w:val="00871A12"/>
    <w:rsid w:val="00871B52"/>
    <w:rsid w:val="00871B7C"/>
    <w:rsid w:val="00871BB2"/>
    <w:rsid w:val="00871E86"/>
    <w:rsid w:val="00872360"/>
    <w:rsid w:val="00872A2F"/>
    <w:rsid w:val="0087326E"/>
    <w:rsid w:val="008738FF"/>
    <w:rsid w:val="00874AC2"/>
    <w:rsid w:val="00874D91"/>
    <w:rsid w:val="00875762"/>
    <w:rsid w:val="0087598B"/>
    <w:rsid w:val="00875ED9"/>
    <w:rsid w:val="008809B4"/>
    <w:rsid w:val="00881107"/>
    <w:rsid w:val="008817BA"/>
    <w:rsid w:val="00882246"/>
    <w:rsid w:val="008830F7"/>
    <w:rsid w:val="0088365E"/>
    <w:rsid w:val="008850BE"/>
    <w:rsid w:val="008856EE"/>
    <w:rsid w:val="00886DFB"/>
    <w:rsid w:val="00887319"/>
    <w:rsid w:val="0089029A"/>
    <w:rsid w:val="0089049C"/>
    <w:rsid w:val="00891C22"/>
    <w:rsid w:val="008929A7"/>
    <w:rsid w:val="00892B79"/>
    <w:rsid w:val="00893F79"/>
    <w:rsid w:val="008943C3"/>
    <w:rsid w:val="00895817"/>
    <w:rsid w:val="00897730"/>
    <w:rsid w:val="008A0F65"/>
    <w:rsid w:val="008A1514"/>
    <w:rsid w:val="008A1F57"/>
    <w:rsid w:val="008A28A8"/>
    <w:rsid w:val="008A3858"/>
    <w:rsid w:val="008A3905"/>
    <w:rsid w:val="008A3A48"/>
    <w:rsid w:val="008A3E64"/>
    <w:rsid w:val="008A5689"/>
    <w:rsid w:val="008A6DC2"/>
    <w:rsid w:val="008A6DD6"/>
    <w:rsid w:val="008B11A3"/>
    <w:rsid w:val="008B2268"/>
    <w:rsid w:val="008B2488"/>
    <w:rsid w:val="008B2C20"/>
    <w:rsid w:val="008B3C25"/>
    <w:rsid w:val="008B6817"/>
    <w:rsid w:val="008B7A19"/>
    <w:rsid w:val="008B7A54"/>
    <w:rsid w:val="008B7C91"/>
    <w:rsid w:val="008C0044"/>
    <w:rsid w:val="008C052D"/>
    <w:rsid w:val="008C0722"/>
    <w:rsid w:val="008C158E"/>
    <w:rsid w:val="008C1CBF"/>
    <w:rsid w:val="008C274E"/>
    <w:rsid w:val="008C50EC"/>
    <w:rsid w:val="008C5351"/>
    <w:rsid w:val="008C5ACC"/>
    <w:rsid w:val="008C5DF7"/>
    <w:rsid w:val="008C5E7B"/>
    <w:rsid w:val="008C6106"/>
    <w:rsid w:val="008C6722"/>
    <w:rsid w:val="008C6DB6"/>
    <w:rsid w:val="008D0C08"/>
    <w:rsid w:val="008D1A08"/>
    <w:rsid w:val="008D20EF"/>
    <w:rsid w:val="008D2A56"/>
    <w:rsid w:val="008D2D37"/>
    <w:rsid w:val="008D433C"/>
    <w:rsid w:val="008D479B"/>
    <w:rsid w:val="008D4A06"/>
    <w:rsid w:val="008D4ACA"/>
    <w:rsid w:val="008D6A0D"/>
    <w:rsid w:val="008D6B1F"/>
    <w:rsid w:val="008E1C0F"/>
    <w:rsid w:val="008E1F52"/>
    <w:rsid w:val="008E20E9"/>
    <w:rsid w:val="008E24B6"/>
    <w:rsid w:val="008E2E20"/>
    <w:rsid w:val="008E3159"/>
    <w:rsid w:val="008E382B"/>
    <w:rsid w:val="008E4ADD"/>
    <w:rsid w:val="008E4BB5"/>
    <w:rsid w:val="008E6BAD"/>
    <w:rsid w:val="008F0105"/>
    <w:rsid w:val="008F053F"/>
    <w:rsid w:val="008F16BA"/>
    <w:rsid w:val="008F177B"/>
    <w:rsid w:val="008F181C"/>
    <w:rsid w:val="008F2C29"/>
    <w:rsid w:val="008F2CD0"/>
    <w:rsid w:val="008F3B0F"/>
    <w:rsid w:val="008F3B3B"/>
    <w:rsid w:val="008F465D"/>
    <w:rsid w:val="008F4A8C"/>
    <w:rsid w:val="008F61E9"/>
    <w:rsid w:val="008F7717"/>
    <w:rsid w:val="00901B66"/>
    <w:rsid w:val="0090251E"/>
    <w:rsid w:val="009028DF"/>
    <w:rsid w:val="009034D4"/>
    <w:rsid w:val="00905194"/>
    <w:rsid w:val="00905886"/>
    <w:rsid w:val="0090590E"/>
    <w:rsid w:val="009078C6"/>
    <w:rsid w:val="0091317B"/>
    <w:rsid w:val="00914F19"/>
    <w:rsid w:val="0091535D"/>
    <w:rsid w:val="00916980"/>
    <w:rsid w:val="009174FE"/>
    <w:rsid w:val="00920537"/>
    <w:rsid w:val="0092110D"/>
    <w:rsid w:val="00921590"/>
    <w:rsid w:val="00921A01"/>
    <w:rsid w:val="00921C5D"/>
    <w:rsid w:val="00922590"/>
    <w:rsid w:val="00923B9F"/>
    <w:rsid w:val="00924258"/>
    <w:rsid w:val="0092489E"/>
    <w:rsid w:val="00924B64"/>
    <w:rsid w:val="00927404"/>
    <w:rsid w:val="0092743E"/>
    <w:rsid w:val="009309D2"/>
    <w:rsid w:val="00934600"/>
    <w:rsid w:val="00935F81"/>
    <w:rsid w:val="00936D30"/>
    <w:rsid w:val="009404EC"/>
    <w:rsid w:val="00940786"/>
    <w:rsid w:val="00940B07"/>
    <w:rsid w:val="00941497"/>
    <w:rsid w:val="009418F7"/>
    <w:rsid w:val="00941CFA"/>
    <w:rsid w:val="00942117"/>
    <w:rsid w:val="00942FC6"/>
    <w:rsid w:val="00943623"/>
    <w:rsid w:val="0094404B"/>
    <w:rsid w:val="00944B16"/>
    <w:rsid w:val="00947EAB"/>
    <w:rsid w:val="00950E01"/>
    <w:rsid w:val="00951E37"/>
    <w:rsid w:val="009521BD"/>
    <w:rsid w:val="0095321C"/>
    <w:rsid w:val="009540A6"/>
    <w:rsid w:val="00955289"/>
    <w:rsid w:val="0095590C"/>
    <w:rsid w:val="009605F0"/>
    <w:rsid w:val="00960CE8"/>
    <w:rsid w:val="0096131C"/>
    <w:rsid w:val="009622F7"/>
    <w:rsid w:val="00962A80"/>
    <w:rsid w:val="00962D7E"/>
    <w:rsid w:val="0096425E"/>
    <w:rsid w:val="00964620"/>
    <w:rsid w:val="00964EDF"/>
    <w:rsid w:val="009654EF"/>
    <w:rsid w:val="009656A2"/>
    <w:rsid w:val="009664BF"/>
    <w:rsid w:val="00966904"/>
    <w:rsid w:val="00967B6B"/>
    <w:rsid w:val="009701BE"/>
    <w:rsid w:val="00970298"/>
    <w:rsid w:val="00970A16"/>
    <w:rsid w:val="009728A4"/>
    <w:rsid w:val="00973650"/>
    <w:rsid w:val="009739E5"/>
    <w:rsid w:val="009756FF"/>
    <w:rsid w:val="0097579A"/>
    <w:rsid w:val="0097620F"/>
    <w:rsid w:val="009778BE"/>
    <w:rsid w:val="009779BA"/>
    <w:rsid w:val="0098011B"/>
    <w:rsid w:val="00982433"/>
    <w:rsid w:val="009835C0"/>
    <w:rsid w:val="00983F11"/>
    <w:rsid w:val="00983F9F"/>
    <w:rsid w:val="0098449F"/>
    <w:rsid w:val="00984F60"/>
    <w:rsid w:val="009861C5"/>
    <w:rsid w:val="009870B5"/>
    <w:rsid w:val="00990C23"/>
    <w:rsid w:val="009915DD"/>
    <w:rsid w:val="00991B17"/>
    <w:rsid w:val="00991CBD"/>
    <w:rsid w:val="0099257B"/>
    <w:rsid w:val="00992668"/>
    <w:rsid w:val="00992FE4"/>
    <w:rsid w:val="0099316F"/>
    <w:rsid w:val="009933AD"/>
    <w:rsid w:val="009937BB"/>
    <w:rsid w:val="00993A22"/>
    <w:rsid w:val="00993C41"/>
    <w:rsid w:val="009944E2"/>
    <w:rsid w:val="009952E0"/>
    <w:rsid w:val="009965D8"/>
    <w:rsid w:val="00996888"/>
    <w:rsid w:val="009A06DB"/>
    <w:rsid w:val="009A13D9"/>
    <w:rsid w:val="009A13DD"/>
    <w:rsid w:val="009A1B5E"/>
    <w:rsid w:val="009A4C5A"/>
    <w:rsid w:val="009A5521"/>
    <w:rsid w:val="009A5E4F"/>
    <w:rsid w:val="009A7334"/>
    <w:rsid w:val="009A7452"/>
    <w:rsid w:val="009B16E2"/>
    <w:rsid w:val="009B1836"/>
    <w:rsid w:val="009B1AB3"/>
    <w:rsid w:val="009B1BBF"/>
    <w:rsid w:val="009B215D"/>
    <w:rsid w:val="009B2402"/>
    <w:rsid w:val="009B348D"/>
    <w:rsid w:val="009B35EE"/>
    <w:rsid w:val="009B3B06"/>
    <w:rsid w:val="009B3B7E"/>
    <w:rsid w:val="009B55B4"/>
    <w:rsid w:val="009B56AA"/>
    <w:rsid w:val="009B5CD1"/>
    <w:rsid w:val="009B5FEE"/>
    <w:rsid w:val="009B61C9"/>
    <w:rsid w:val="009B73C5"/>
    <w:rsid w:val="009C17E0"/>
    <w:rsid w:val="009C35A4"/>
    <w:rsid w:val="009C4077"/>
    <w:rsid w:val="009C42D2"/>
    <w:rsid w:val="009C516C"/>
    <w:rsid w:val="009C5DB6"/>
    <w:rsid w:val="009C5E3C"/>
    <w:rsid w:val="009C70E8"/>
    <w:rsid w:val="009D02D0"/>
    <w:rsid w:val="009D25C7"/>
    <w:rsid w:val="009D2637"/>
    <w:rsid w:val="009D2B41"/>
    <w:rsid w:val="009D30E0"/>
    <w:rsid w:val="009D383E"/>
    <w:rsid w:val="009D3B4D"/>
    <w:rsid w:val="009D4544"/>
    <w:rsid w:val="009D4927"/>
    <w:rsid w:val="009D4B39"/>
    <w:rsid w:val="009D648F"/>
    <w:rsid w:val="009D6CA0"/>
    <w:rsid w:val="009D6F0C"/>
    <w:rsid w:val="009D7344"/>
    <w:rsid w:val="009E12D8"/>
    <w:rsid w:val="009E1612"/>
    <w:rsid w:val="009E19C8"/>
    <w:rsid w:val="009E1C66"/>
    <w:rsid w:val="009E1D13"/>
    <w:rsid w:val="009E1E1A"/>
    <w:rsid w:val="009E2140"/>
    <w:rsid w:val="009E40A8"/>
    <w:rsid w:val="009E4BDA"/>
    <w:rsid w:val="009E5258"/>
    <w:rsid w:val="009E583A"/>
    <w:rsid w:val="009E687D"/>
    <w:rsid w:val="009E7B52"/>
    <w:rsid w:val="009E7B64"/>
    <w:rsid w:val="009E7F3F"/>
    <w:rsid w:val="009F0567"/>
    <w:rsid w:val="009F0DCD"/>
    <w:rsid w:val="009F2DF2"/>
    <w:rsid w:val="009F2E57"/>
    <w:rsid w:val="009F5B12"/>
    <w:rsid w:val="009F68CE"/>
    <w:rsid w:val="009F72EB"/>
    <w:rsid w:val="009F7C9B"/>
    <w:rsid w:val="00A00669"/>
    <w:rsid w:val="00A01D1B"/>
    <w:rsid w:val="00A020FC"/>
    <w:rsid w:val="00A02F36"/>
    <w:rsid w:val="00A03019"/>
    <w:rsid w:val="00A03FD4"/>
    <w:rsid w:val="00A047B9"/>
    <w:rsid w:val="00A04E64"/>
    <w:rsid w:val="00A0515D"/>
    <w:rsid w:val="00A0583D"/>
    <w:rsid w:val="00A061F4"/>
    <w:rsid w:val="00A06A98"/>
    <w:rsid w:val="00A10B4C"/>
    <w:rsid w:val="00A10B73"/>
    <w:rsid w:val="00A118A4"/>
    <w:rsid w:val="00A12600"/>
    <w:rsid w:val="00A12677"/>
    <w:rsid w:val="00A1328D"/>
    <w:rsid w:val="00A13BFC"/>
    <w:rsid w:val="00A13C19"/>
    <w:rsid w:val="00A141F1"/>
    <w:rsid w:val="00A147CD"/>
    <w:rsid w:val="00A14E92"/>
    <w:rsid w:val="00A15295"/>
    <w:rsid w:val="00A17074"/>
    <w:rsid w:val="00A17253"/>
    <w:rsid w:val="00A17331"/>
    <w:rsid w:val="00A173E1"/>
    <w:rsid w:val="00A17639"/>
    <w:rsid w:val="00A17FA5"/>
    <w:rsid w:val="00A2031E"/>
    <w:rsid w:val="00A21096"/>
    <w:rsid w:val="00A21B29"/>
    <w:rsid w:val="00A2258B"/>
    <w:rsid w:val="00A2428D"/>
    <w:rsid w:val="00A24377"/>
    <w:rsid w:val="00A249DE"/>
    <w:rsid w:val="00A251A7"/>
    <w:rsid w:val="00A32116"/>
    <w:rsid w:val="00A32306"/>
    <w:rsid w:val="00A34182"/>
    <w:rsid w:val="00A3471D"/>
    <w:rsid w:val="00A34C5B"/>
    <w:rsid w:val="00A36866"/>
    <w:rsid w:val="00A40874"/>
    <w:rsid w:val="00A4160A"/>
    <w:rsid w:val="00A423AA"/>
    <w:rsid w:val="00A436E8"/>
    <w:rsid w:val="00A45270"/>
    <w:rsid w:val="00A46C43"/>
    <w:rsid w:val="00A47139"/>
    <w:rsid w:val="00A47D14"/>
    <w:rsid w:val="00A509BF"/>
    <w:rsid w:val="00A50EDA"/>
    <w:rsid w:val="00A51B4D"/>
    <w:rsid w:val="00A52235"/>
    <w:rsid w:val="00A53399"/>
    <w:rsid w:val="00A5368B"/>
    <w:rsid w:val="00A53CBA"/>
    <w:rsid w:val="00A5583D"/>
    <w:rsid w:val="00A56176"/>
    <w:rsid w:val="00A57946"/>
    <w:rsid w:val="00A57DB3"/>
    <w:rsid w:val="00A57E4B"/>
    <w:rsid w:val="00A601B2"/>
    <w:rsid w:val="00A62CB8"/>
    <w:rsid w:val="00A6360D"/>
    <w:rsid w:val="00A6556C"/>
    <w:rsid w:val="00A65B03"/>
    <w:rsid w:val="00A65E89"/>
    <w:rsid w:val="00A66AFB"/>
    <w:rsid w:val="00A700E7"/>
    <w:rsid w:val="00A70F58"/>
    <w:rsid w:val="00A71F75"/>
    <w:rsid w:val="00A730E2"/>
    <w:rsid w:val="00A735DF"/>
    <w:rsid w:val="00A73ADD"/>
    <w:rsid w:val="00A750E7"/>
    <w:rsid w:val="00A75D05"/>
    <w:rsid w:val="00A76133"/>
    <w:rsid w:val="00A7648B"/>
    <w:rsid w:val="00A805EE"/>
    <w:rsid w:val="00A82195"/>
    <w:rsid w:val="00A8320A"/>
    <w:rsid w:val="00A8363C"/>
    <w:rsid w:val="00A84340"/>
    <w:rsid w:val="00A84663"/>
    <w:rsid w:val="00A84F2B"/>
    <w:rsid w:val="00A87DA0"/>
    <w:rsid w:val="00A901A2"/>
    <w:rsid w:val="00A91EA6"/>
    <w:rsid w:val="00A920C8"/>
    <w:rsid w:val="00A92129"/>
    <w:rsid w:val="00A92567"/>
    <w:rsid w:val="00A977BE"/>
    <w:rsid w:val="00AA068E"/>
    <w:rsid w:val="00AA0B41"/>
    <w:rsid w:val="00AA1973"/>
    <w:rsid w:val="00AA2E6F"/>
    <w:rsid w:val="00AA314D"/>
    <w:rsid w:val="00AA335E"/>
    <w:rsid w:val="00AA3A40"/>
    <w:rsid w:val="00AA47EB"/>
    <w:rsid w:val="00AA5170"/>
    <w:rsid w:val="00AA5E28"/>
    <w:rsid w:val="00AA5F0A"/>
    <w:rsid w:val="00AA62E9"/>
    <w:rsid w:val="00AA652D"/>
    <w:rsid w:val="00AA6728"/>
    <w:rsid w:val="00AA680A"/>
    <w:rsid w:val="00AA6EEA"/>
    <w:rsid w:val="00AA73E5"/>
    <w:rsid w:val="00AB0EFD"/>
    <w:rsid w:val="00AB1217"/>
    <w:rsid w:val="00AB1A2E"/>
    <w:rsid w:val="00AB1BD9"/>
    <w:rsid w:val="00AB4946"/>
    <w:rsid w:val="00AB4EA5"/>
    <w:rsid w:val="00AB5D1C"/>
    <w:rsid w:val="00AB75F3"/>
    <w:rsid w:val="00AB7E94"/>
    <w:rsid w:val="00AC071D"/>
    <w:rsid w:val="00AC0EC1"/>
    <w:rsid w:val="00AC13FD"/>
    <w:rsid w:val="00AC19FD"/>
    <w:rsid w:val="00AC28F8"/>
    <w:rsid w:val="00AC317E"/>
    <w:rsid w:val="00AC32ED"/>
    <w:rsid w:val="00AC3544"/>
    <w:rsid w:val="00AC4202"/>
    <w:rsid w:val="00AC54EB"/>
    <w:rsid w:val="00AC63EB"/>
    <w:rsid w:val="00AC68EA"/>
    <w:rsid w:val="00AC6950"/>
    <w:rsid w:val="00AC6EBC"/>
    <w:rsid w:val="00AC7623"/>
    <w:rsid w:val="00AC7B4D"/>
    <w:rsid w:val="00AC7F0A"/>
    <w:rsid w:val="00AD0602"/>
    <w:rsid w:val="00AD12C1"/>
    <w:rsid w:val="00AD15E7"/>
    <w:rsid w:val="00AD1C95"/>
    <w:rsid w:val="00AD2958"/>
    <w:rsid w:val="00AD2F36"/>
    <w:rsid w:val="00AD3056"/>
    <w:rsid w:val="00AD3201"/>
    <w:rsid w:val="00AD398D"/>
    <w:rsid w:val="00AD3BFC"/>
    <w:rsid w:val="00AD4599"/>
    <w:rsid w:val="00AD5049"/>
    <w:rsid w:val="00AD5DCA"/>
    <w:rsid w:val="00AD6800"/>
    <w:rsid w:val="00AD7312"/>
    <w:rsid w:val="00AD741D"/>
    <w:rsid w:val="00AD74A1"/>
    <w:rsid w:val="00AD75DB"/>
    <w:rsid w:val="00AD7BE1"/>
    <w:rsid w:val="00AD7E3E"/>
    <w:rsid w:val="00AE0100"/>
    <w:rsid w:val="00AE01DD"/>
    <w:rsid w:val="00AE06AB"/>
    <w:rsid w:val="00AE1150"/>
    <w:rsid w:val="00AE192D"/>
    <w:rsid w:val="00AE197F"/>
    <w:rsid w:val="00AE2A5E"/>
    <w:rsid w:val="00AE3675"/>
    <w:rsid w:val="00AE431B"/>
    <w:rsid w:val="00AE51BC"/>
    <w:rsid w:val="00AE5511"/>
    <w:rsid w:val="00AE641B"/>
    <w:rsid w:val="00AE7475"/>
    <w:rsid w:val="00AE7514"/>
    <w:rsid w:val="00AF0F27"/>
    <w:rsid w:val="00AF2B6E"/>
    <w:rsid w:val="00AF38F8"/>
    <w:rsid w:val="00AF39F0"/>
    <w:rsid w:val="00AF4A79"/>
    <w:rsid w:val="00AF4E79"/>
    <w:rsid w:val="00AF55E0"/>
    <w:rsid w:val="00AF6BFF"/>
    <w:rsid w:val="00AF6D4B"/>
    <w:rsid w:val="00AF7AD6"/>
    <w:rsid w:val="00AF7B07"/>
    <w:rsid w:val="00B00BB3"/>
    <w:rsid w:val="00B00E11"/>
    <w:rsid w:val="00B010ED"/>
    <w:rsid w:val="00B015EA"/>
    <w:rsid w:val="00B01CBC"/>
    <w:rsid w:val="00B04091"/>
    <w:rsid w:val="00B05999"/>
    <w:rsid w:val="00B06B13"/>
    <w:rsid w:val="00B07312"/>
    <w:rsid w:val="00B07ACC"/>
    <w:rsid w:val="00B10D6B"/>
    <w:rsid w:val="00B10F0B"/>
    <w:rsid w:val="00B11632"/>
    <w:rsid w:val="00B12310"/>
    <w:rsid w:val="00B1344B"/>
    <w:rsid w:val="00B13550"/>
    <w:rsid w:val="00B139BE"/>
    <w:rsid w:val="00B15000"/>
    <w:rsid w:val="00B15278"/>
    <w:rsid w:val="00B16274"/>
    <w:rsid w:val="00B166D3"/>
    <w:rsid w:val="00B166D4"/>
    <w:rsid w:val="00B20AE3"/>
    <w:rsid w:val="00B2237C"/>
    <w:rsid w:val="00B22BCE"/>
    <w:rsid w:val="00B22FDE"/>
    <w:rsid w:val="00B25ADD"/>
    <w:rsid w:val="00B2613E"/>
    <w:rsid w:val="00B26441"/>
    <w:rsid w:val="00B26455"/>
    <w:rsid w:val="00B3027C"/>
    <w:rsid w:val="00B330E5"/>
    <w:rsid w:val="00B33104"/>
    <w:rsid w:val="00B33CD6"/>
    <w:rsid w:val="00B3491D"/>
    <w:rsid w:val="00B35308"/>
    <w:rsid w:val="00B354A5"/>
    <w:rsid w:val="00B355D5"/>
    <w:rsid w:val="00B356A9"/>
    <w:rsid w:val="00B35EAC"/>
    <w:rsid w:val="00B36C90"/>
    <w:rsid w:val="00B37388"/>
    <w:rsid w:val="00B3739F"/>
    <w:rsid w:val="00B40F9B"/>
    <w:rsid w:val="00B43799"/>
    <w:rsid w:val="00B44A82"/>
    <w:rsid w:val="00B44F10"/>
    <w:rsid w:val="00B4531A"/>
    <w:rsid w:val="00B45A81"/>
    <w:rsid w:val="00B45E75"/>
    <w:rsid w:val="00B4682D"/>
    <w:rsid w:val="00B46F6F"/>
    <w:rsid w:val="00B47120"/>
    <w:rsid w:val="00B504C0"/>
    <w:rsid w:val="00B50B42"/>
    <w:rsid w:val="00B515E5"/>
    <w:rsid w:val="00B5180E"/>
    <w:rsid w:val="00B52B1F"/>
    <w:rsid w:val="00B5301A"/>
    <w:rsid w:val="00B531C1"/>
    <w:rsid w:val="00B54AA0"/>
    <w:rsid w:val="00B5557D"/>
    <w:rsid w:val="00B55B38"/>
    <w:rsid w:val="00B55BB0"/>
    <w:rsid w:val="00B566CA"/>
    <w:rsid w:val="00B56A26"/>
    <w:rsid w:val="00B6080F"/>
    <w:rsid w:val="00B63E82"/>
    <w:rsid w:val="00B63F66"/>
    <w:rsid w:val="00B660AB"/>
    <w:rsid w:val="00B667B5"/>
    <w:rsid w:val="00B66AF4"/>
    <w:rsid w:val="00B72B02"/>
    <w:rsid w:val="00B749E7"/>
    <w:rsid w:val="00B75E5D"/>
    <w:rsid w:val="00B7624C"/>
    <w:rsid w:val="00B767FB"/>
    <w:rsid w:val="00B76BA8"/>
    <w:rsid w:val="00B831B4"/>
    <w:rsid w:val="00B839F9"/>
    <w:rsid w:val="00B83FD1"/>
    <w:rsid w:val="00B841E3"/>
    <w:rsid w:val="00B8481C"/>
    <w:rsid w:val="00B84C4F"/>
    <w:rsid w:val="00B87F92"/>
    <w:rsid w:val="00B90153"/>
    <w:rsid w:val="00B90364"/>
    <w:rsid w:val="00B90699"/>
    <w:rsid w:val="00B90940"/>
    <w:rsid w:val="00B90D7F"/>
    <w:rsid w:val="00B9108D"/>
    <w:rsid w:val="00B91221"/>
    <w:rsid w:val="00B91325"/>
    <w:rsid w:val="00B92F58"/>
    <w:rsid w:val="00B94279"/>
    <w:rsid w:val="00B95786"/>
    <w:rsid w:val="00B961D4"/>
    <w:rsid w:val="00B97F62"/>
    <w:rsid w:val="00BA049F"/>
    <w:rsid w:val="00BA062D"/>
    <w:rsid w:val="00BA107D"/>
    <w:rsid w:val="00BA2312"/>
    <w:rsid w:val="00BA26FE"/>
    <w:rsid w:val="00BA46EB"/>
    <w:rsid w:val="00BA5673"/>
    <w:rsid w:val="00BA60F8"/>
    <w:rsid w:val="00BA6656"/>
    <w:rsid w:val="00BA6D40"/>
    <w:rsid w:val="00BB001B"/>
    <w:rsid w:val="00BB05BA"/>
    <w:rsid w:val="00BB0DF7"/>
    <w:rsid w:val="00BB2CD5"/>
    <w:rsid w:val="00BB324E"/>
    <w:rsid w:val="00BB32AA"/>
    <w:rsid w:val="00BB38B7"/>
    <w:rsid w:val="00BB4F46"/>
    <w:rsid w:val="00BB7D92"/>
    <w:rsid w:val="00BB7EAF"/>
    <w:rsid w:val="00BC035B"/>
    <w:rsid w:val="00BC040F"/>
    <w:rsid w:val="00BC17F4"/>
    <w:rsid w:val="00BC1CC6"/>
    <w:rsid w:val="00BC22D4"/>
    <w:rsid w:val="00BC24FA"/>
    <w:rsid w:val="00BC388C"/>
    <w:rsid w:val="00BC3A10"/>
    <w:rsid w:val="00BC42A1"/>
    <w:rsid w:val="00BC5A04"/>
    <w:rsid w:val="00BD09D1"/>
    <w:rsid w:val="00BD0DCC"/>
    <w:rsid w:val="00BD1BF7"/>
    <w:rsid w:val="00BD384A"/>
    <w:rsid w:val="00BD4171"/>
    <w:rsid w:val="00BD493F"/>
    <w:rsid w:val="00BD4D42"/>
    <w:rsid w:val="00BD4D64"/>
    <w:rsid w:val="00BD5E80"/>
    <w:rsid w:val="00BD6562"/>
    <w:rsid w:val="00BD7AF1"/>
    <w:rsid w:val="00BE0EEB"/>
    <w:rsid w:val="00BE1083"/>
    <w:rsid w:val="00BE11EB"/>
    <w:rsid w:val="00BE1F0A"/>
    <w:rsid w:val="00BE219E"/>
    <w:rsid w:val="00BE2BDF"/>
    <w:rsid w:val="00BE3BBE"/>
    <w:rsid w:val="00BE40B6"/>
    <w:rsid w:val="00BE4384"/>
    <w:rsid w:val="00BE51CD"/>
    <w:rsid w:val="00BE57C3"/>
    <w:rsid w:val="00BE5E7E"/>
    <w:rsid w:val="00BE5FBB"/>
    <w:rsid w:val="00BE6641"/>
    <w:rsid w:val="00BE687F"/>
    <w:rsid w:val="00BE6A81"/>
    <w:rsid w:val="00BE6D26"/>
    <w:rsid w:val="00BE6E5F"/>
    <w:rsid w:val="00BF0295"/>
    <w:rsid w:val="00BF201E"/>
    <w:rsid w:val="00BF345E"/>
    <w:rsid w:val="00BF3A7C"/>
    <w:rsid w:val="00BF4567"/>
    <w:rsid w:val="00BF4823"/>
    <w:rsid w:val="00BF5905"/>
    <w:rsid w:val="00BF5DDD"/>
    <w:rsid w:val="00BF7CE6"/>
    <w:rsid w:val="00C00875"/>
    <w:rsid w:val="00C00B58"/>
    <w:rsid w:val="00C011F5"/>
    <w:rsid w:val="00C01BAC"/>
    <w:rsid w:val="00C01DFF"/>
    <w:rsid w:val="00C03441"/>
    <w:rsid w:val="00C045B4"/>
    <w:rsid w:val="00C068E2"/>
    <w:rsid w:val="00C06BE4"/>
    <w:rsid w:val="00C07B49"/>
    <w:rsid w:val="00C10D1D"/>
    <w:rsid w:val="00C116AA"/>
    <w:rsid w:val="00C12075"/>
    <w:rsid w:val="00C122B0"/>
    <w:rsid w:val="00C12C77"/>
    <w:rsid w:val="00C12EBE"/>
    <w:rsid w:val="00C13865"/>
    <w:rsid w:val="00C14B41"/>
    <w:rsid w:val="00C156E8"/>
    <w:rsid w:val="00C15D54"/>
    <w:rsid w:val="00C166DC"/>
    <w:rsid w:val="00C17A88"/>
    <w:rsid w:val="00C17DAC"/>
    <w:rsid w:val="00C205AB"/>
    <w:rsid w:val="00C20B3D"/>
    <w:rsid w:val="00C21CE8"/>
    <w:rsid w:val="00C223D1"/>
    <w:rsid w:val="00C224FF"/>
    <w:rsid w:val="00C22849"/>
    <w:rsid w:val="00C232B5"/>
    <w:rsid w:val="00C23E6C"/>
    <w:rsid w:val="00C247DF"/>
    <w:rsid w:val="00C25384"/>
    <w:rsid w:val="00C253BC"/>
    <w:rsid w:val="00C25B1D"/>
    <w:rsid w:val="00C26C61"/>
    <w:rsid w:val="00C3068E"/>
    <w:rsid w:val="00C309B1"/>
    <w:rsid w:val="00C30D59"/>
    <w:rsid w:val="00C30F34"/>
    <w:rsid w:val="00C31020"/>
    <w:rsid w:val="00C31405"/>
    <w:rsid w:val="00C31570"/>
    <w:rsid w:val="00C32778"/>
    <w:rsid w:val="00C32F6C"/>
    <w:rsid w:val="00C34175"/>
    <w:rsid w:val="00C344C1"/>
    <w:rsid w:val="00C34E5A"/>
    <w:rsid w:val="00C35E40"/>
    <w:rsid w:val="00C3642A"/>
    <w:rsid w:val="00C369B9"/>
    <w:rsid w:val="00C36B57"/>
    <w:rsid w:val="00C37DB2"/>
    <w:rsid w:val="00C40712"/>
    <w:rsid w:val="00C40EF2"/>
    <w:rsid w:val="00C41A34"/>
    <w:rsid w:val="00C41F32"/>
    <w:rsid w:val="00C42CF3"/>
    <w:rsid w:val="00C43217"/>
    <w:rsid w:val="00C43A0A"/>
    <w:rsid w:val="00C4466C"/>
    <w:rsid w:val="00C475CC"/>
    <w:rsid w:val="00C477DD"/>
    <w:rsid w:val="00C47CA9"/>
    <w:rsid w:val="00C47F2C"/>
    <w:rsid w:val="00C5009B"/>
    <w:rsid w:val="00C501CA"/>
    <w:rsid w:val="00C5023D"/>
    <w:rsid w:val="00C51744"/>
    <w:rsid w:val="00C5203E"/>
    <w:rsid w:val="00C524EF"/>
    <w:rsid w:val="00C53257"/>
    <w:rsid w:val="00C5471D"/>
    <w:rsid w:val="00C54CD3"/>
    <w:rsid w:val="00C55382"/>
    <w:rsid w:val="00C56981"/>
    <w:rsid w:val="00C609D8"/>
    <w:rsid w:val="00C616F0"/>
    <w:rsid w:val="00C62054"/>
    <w:rsid w:val="00C62762"/>
    <w:rsid w:val="00C62932"/>
    <w:rsid w:val="00C629DC"/>
    <w:rsid w:val="00C635CD"/>
    <w:rsid w:val="00C63825"/>
    <w:rsid w:val="00C63911"/>
    <w:rsid w:val="00C63BC2"/>
    <w:rsid w:val="00C6410A"/>
    <w:rsid w:val="00C64216"/>
    <w:rsid w:val="00C64468"/>
    <w:rsid w:val="00C652B8"/>
    <w:rsid w:val="00C65767"/>
    <w:rsid w:val="00C661F4"/>
    <w:rsid w:val="00C66340"/>
    <w:rsid w:val="00C6679F"/>
    <w:rsid w:val="00C67339"/>
    <w:rsid w:val="00C67B0D"/>
    <w:rsid w:val="00C70C97"/>
    <w:rsid w:val="00C70D34"/>
    <w:rsid w:val="00C71643"/>
    <w:rsid w:val="00C73209"/>
    <w:rsid w:val="00C73F61"/>
    <w:rsid w:val="00C7464E"/>
    <w:rsid w:val="00C747AC"/>
    <w:rsid w:val="00C74EFD"/>
    <w:rsid w:val="00C752A3"/>
    <w:rsid w:val="00C7547C"/>
    <w:rsid w:val="00C764F5"/>
    <w:rsid w:val="00C765F5"/>
    <w:rsid w:val="00C769D1"/>
    <w:rsid w:val="00C77C3C"/>
    <w:rsid w:val="00C80A77"/>
    <w:rsid w:val="00C80CE0"/>
    <w:rsid w:val="00C80E21"/>
    <w:rsid w:val="00C80EE0"/>
    <w:rsid w:val="00C81473"/>
    <w:rsid w:val="00C81AFB"/>
    <w:rsid w:val="00C8204E"/>
    <w:rsid w:val="00C83415"/>
    <w:rsid w:val="00C839C1"/>
    <w:rsid w:val="00C85396"/>
    <w:rsid w:val="00C8555B"/>
    <w:rsid w:val="00C85E3C"/>
    <w:rsid w:val="00C86117"/>
    <w:rsid w:val="00C861E4"/>
    <w:rsid w:val="00C87284"/>
    <w:rsid w:val="00C9084B"/>
    <w:rsid w:val="00C9120E"/>
    <w:rsid w:val="00C91659"/>
    <w:rsid w:val="00C91A48"/>
    <w:rsid w:val="00C921F7"/>
    <w:rsid w:val="00C9321B"/>
    <w:rsid w:val="00C942F8"/>
    <w:rsid w:val="00C958C0"/>
    <w:rsid w:val="00C96209"/>
    <w:rsid w:val="00C974E7"/>
    <w:rsid w:val="00C97690"/>
    <w:rsid w:val="00C97C53"/>
    <w:rsid w:val="00C97F0C"/>
    <w:rsid w:val="00CA0DE2"/>
    <w:rsid w:val="00CA115D"/>
    <w:rsid w:val="00CA1FA2"/>
    <w:rsid w:val="00CA26E4"/>
    <w:rsid w:val="00CA2AD7"/>
    <w:rsid w:val="00CA34CF"/>
    <w:rsid w:val="00CA3801"/>
    <w:rsid w:val="00CA39AD"/>
    <w:rsid w:val="00CA4D09"/>
    <w:rsid w:val="00CA505A"/>
    <w:rsid w:val="00CA5546"/>
    <w:rsid w:val="00CA5E36"/>
    <w:rsid w:val="00CA5F18"/>
    <w:rsid w:val="00CA684A"/>
    <w:rsid w:val="00CA6B1D"/>
    <w:rsid w:val="00CA7135"/>
    <w:rsid w:val="00CA7334"/>
    <w:rsid w:val="00CA7347"/>
    <w:rsid w:val="00CA73B4"/>
    <w:rsid w:val="00CA7A21"/>
    <w:rsid w:val="00CA7C25"/>
    <w:rsid w:val="00CB049A"/>
    <w:rsid w:val="00CB0DFA"/>
    <w:rsid w:val="00CB0E49"/>
    <w:rsid w:val="00CB0FF6"/>
    <w:rsid w:val="00CB1E79"/>
    <w:rsid w:val="00CB22A9"/>
    <w:rsid w:val="00CB31A9"/>
    <w:rsid w:val="00CB4146"/>
    <w:rsid w:val="00CB4B06"/>
    <w:rsid w:val="00CB4B6E"/>
    <w:rsid w:val="00CB5119"/>
    <w:rsid w:val="00CB56BB"/>
    <w:rsid w:val="00CB5D9C"/>
    <w:rsid w:val="00CB677F"/>
    <w:rsid w:val="00CB7874"/>
    <w:rsid w:val="00CC0B4F"/>
    <w:rsid w:val="00CC18AD"/>
    <w:rsid w:val="00CC2436"/>
    <w:rsid w:val="00CC2736"/>
    <w:rsid w:val="00CC307E"/>
    <w:rsid w:val="00CC43DA"/>
    <w:rsid w:val="00CC43DB"/>
    <w:rsid w:val="00CC502E"/>
    <w:rsid w:val="00CC666A"/>
    <w:rsid w:val="00CD094A"/>
    <w:rsid w:val="00CD0E53"/>
    <w:rsid w:val="00CD110F"/>
    <w:rsid w:val="00CD23BA"/>
    <w:rsid w:val="00CD3D78"/>
    <w:rsid w:val="00CD3F96"/>
    <w:rsid w:val="00CD488C"/>
    <w:rsid w:val="00CD529A"/>
    <w:rsid w:val="00CD52AD"/>
    <w:rsid w:val="00CD6C9A"/>
    <w:rsid w:val="00CD7307"/>
    <w:rsid w:val="00CD777A"/>
    <w:rsid w:val="00CE0790"/>
    <w:rsid w:val="00CE07CA"/>
    <w:rsid w:val="00CE14AD"/>
    <w:rsid w:val="00CE19CB"/>
    <w:rsid w:val="00CE1D1F"/>
    <w:rsid w:val="00CE2B04"/>
    <w:rsid w:val="00CE38C7"/>
    <w:rsid w:val="00CE4041"/>
    <w:rsid w:val="00CE4FE9"/>
    <w:rsid w:val="00CE7432"/>
    <w:rsid w:val="00CE744E"/>
    <w:rsid w:val="00CE757C"/>
    <w:rsid w:val="00CF1654"/>
    <w:rsid w:val="00CF19D4"/>
    <w:rsid w:val="00CF203B"/>
    <w:rsid w:val="00CF25A2"/>
    <w:rsid w:val="00CF4166"/>
    <w:rsid w:val="00CF4EE7"/>
    <w:rsid w:val="00CF52C0"/>
    <w:rsid w:val="00CF54BA"/>
    <w:rsid w:val="00CF5CA1"/>
    <w:rsid w:val="00CF5F01"/>
    <w:rsid w:val="00CF6AD2"/>
    <w:rsid w:val="00CF7195"/>
    <w:rsid w:val="00CF754C"/>
    <w:rsid w:val="00CF7565"/>
    <w:rsid w:val="00D005E1"/>
    <w:rsid w:val="00D00A35"/>
    <w:rsid w:val="00D014D4"/>
    <w:rsid w:val="00D04660"/>
    <w:rsid w:val="00D04D1A"/>
    <w:rsid w:val="00D0613D"/>
    <w:rsid w:val="00D066DA"/>
    <w:rsid w:val="00D10E9A"/>
    <w:rsid w:val="00D13922"/>
    <w:rsid w:val="00D13C0A"/>
    <w:rsid w:val="00D13DF1"/>
    <w:rsid w:val="00D14D59"/>
    <w:rsid w:val="00D15B28"/>
    <w:rsid w:val="00D1627F"/>
    <w:rsid w:val="00D165B4"/>
    <w:rsid w:val="00D16684"/>
    <w:rsid w:val="00D16B32"/>
    <w:rsid w:val="00D17842"/>
    <w:rsid w:val="00D17862"/>
    <w:rsid w:val="00D20298"/>
    <w:rsid w:val="00D2030E"/>
    <w:rsid w:val="00D20606"/>
    <w:rsid w:val="00D20A75"/>
    <w:rsid w:val="00D21954"/>
    <w:rsid w:val="00D21956"/>
    <w:rsid w:val="00D21B1E"/>
    <w:rsid w:val="00D21DF4"/>
    <w:rsid w:val="00D238A3"/>
    <w:rsid w:val="00D23DF6"/>
    <w:rsid w:val="00D2413F"/>
    <w:rsid w:val="00D24147"/>
    <w:rsid w:val="00D24614"/>
    <w:rsid w:val="00D24B7D"/>
    <w:rsid w:val="00D2538F"/>
    <w:rsid w:val="00D254A2"/>
    <w:rsid w:val="00D26239"/>
    <w:rsid w:val="00D26252"/>
    <w:rsid w:val="00D262BD"/>
    <w:rsid w:val="00D26BE0"/>
    <w:rsid w:val="00D30762"/>
    <w:rsid w:val="00D31E57"/>
    <w:rsid w:val="00D32B94"/>
    <w:rsid w:val="00D332EC"/>
    <w:rsid w:val="00D33E94"/>
    <w:rsid w:val="00D35050"/>
    <w:rsid w:val="00D353BB"/>
    <w:rsid w:val="00D36001"/>
    <w:rsid w:val="00D363E8"/>
    <w:rsid w:val="00D365A9"/>
    <w:rsid w:val="00D36B4C"/>
    <w:rsid w:val="00D36BD8"/>
    <w:rsid w:val="00D37797"/>
    <w:rsid w:val="00D3792B"/>
    <w:rsid w:val="00D40565"/>
    <w:rsid w:val="00D412EC"/>
    <w:rsid w:val="00D419D1"/>
    <w:rsid w:val="00D43373"/>
    <w:rsid w:val="00D43EF3"/>
    <w:rsid w:val="00D44BBF"/>
    <w:rsid w:val="00D46011"/>
    <w:rsid w:val="00D46388"/>
    <w:rsid w:val="00D467A3"/>
    <w:rsid w:val="00D47262"/>
    <w:rsid w:val="00D47EE2"/>
    <w:rsid w:val="00D50B18"/>
    <w:rsid w:val="00D51D0E"/>
    <w:rsid w:val="00D5202B"/>
    <w:rsid w:val="00D52C59"/>
    <w:rsid w:val="00D52C74"/>
    <w:rsid w:val="00D53110"/>
    <w:rsid w:val="00D531FA"/>
    <w:rsid w:val="00D551A7"/>
    <w:rsid w:val="00D55ACA"/>
    <w:rsid w:val="00D55E90"/>
    <w:rsid w:val="00D55F41"/>
    <w:rsid w:val="00D56453"/>
    <w:rsid w:val="00D56C83"/>
    <w:rsid w:val="00D5737E"/>
    <w:rsid w:val="00D6040B"/>
    <w:rsid w:val="00D60834"/>
    <w:rsid w:val="00D60B00"/>
    <w:rsid w:val="00D6123F"/>
    <w:rsid w:val="00D61FF6"/>
    <w:rsid w:val="00D641DE"/>
    <w:rsid w:val="00D649E0"/>
    <w:rsid w:val="00D64B70"/>
    <w:rsid w:val="00D6586A"/>
    <w:rsid w:val="00D658D0"/>
    <w:rsid w:val="00D6661D"/>
    <w:rsid w:val="00D66DBC"/>
    <w:rsid w:val="00D671BE"/>
    <w:rsid w:val="00D67568"/>
    <w:rsid w:val="00D70A9C"/>
    <w:rsid w:val="00D70DC4"/>
    <w:rsid w:val="00D7124D"/>
    <w:rsid w:val="00D71613"/>
    <w:rsid w:val="00D72986"/>
    <w:rsid w:val="00D73357"/>
    <w:rsid w:val="00D73A64"/>
    <w:rsid w:val="00D73AD9"/>
    <w:rsid w:val="00D74D86"/>
    <w:rsid w:val="00D74E85"/>
    <w:rsid w:val="00D74EA5"/>
    <w:rsid w:val="00D75212"/>
    <w:rsid w:val="00D75E41"/>
    <w:rsid w:val="00D75F28"/>
    <w:rsid w:val="00D76C79"/>
    <w:rsid w:val="00D77ECD"/>
    <w:rsid w:val="00D80A0A"/>
    <w:rsid w:val="00D81400"/>
    <w:rsid w:val="00D81A2D"/>
    <w:rsid w:val="00D832EA"/>
    <w:rsid w:val="00D83BC1"/>
    <w:rsid w:val="00D83EC2"/>
    <w:rsid w:val="00D8493A"/>
    <w:rsid w:val="00D8669C"/>
    <w:rsid w:val="00D871BE"/>
    <w:rsid w:val="00D87336"/>
    <w:rsid w:val="00D9031E"/>
    <w:rsid w:val="00D91884"/>
    <w:rsid w:val="00D91938"/>
    <w:rsid w:val="00D92B9C"/>
    <w:rsid w:val="00D92E57"/>
    <w:rsid w:val="00D9301B"/>
    <w:rsid w:val="00D932FC"/>
    <w:rsid w:val="00D937EE"/>
    <w:rsid w:val="00D93C5C"/>
    <w:rsid w:val="00D93E99"/>
    <w:rsid w:val="00D93F37"/>
    <w:rsid w:val="00D94977"/>
    <w:rsid w:val="00D95EB4"/>
    <w:rsid w:val="00D969AE"/>
    <w:rsid w:val="00D96B7F"/>
    <w:rsid w:val="00D974BB"/>
    <w:rsid w:val="00D97DD0"/>
    <w:rsid w:val="00DA0161"/>
    <w:rsid w:val="00DA080E"/>
    <w:rsid w:val="00DA0D65"/>
    <w:rsid w:val="00DA1EBB"/>
    <w:rsid w:val="00DA2039"/>
    <w:rsid w:val="00DA2487"/>
    <w:rsid w:val="00DA2713"/>
    <w:rsid w:val="00DA37BA"/>
    <w:rsid w:val="00DA5ED8"/>
    <w:rsid w:val="00DA70E4"/>
    <w:rsid w:val="00DA75EF"/>
    <w:rsid w:val="00DB035E"/>
    <w:rsid w:val="00DB110B"/>
    <w:rsid w:val="00DB16C0"/>
    <w:rsid w:val="00DB2C56"/>
    <w:rsid w:val="00DB2FA7"/>
    <w:rsid w:val="00DB3675"/>
    <w:rsid w:val="00DB3E84"/>
    <w:rsid w:val="00DB48E1"/>
    <w:rsid w:val="00DB4EE7"/>
    <w:rsid w:val="00DB5C90"/>
    <w:rsid w:val="00DB6030"/>
    <w:rsid w:val="00DB6801"/>
    <w:rsid w:val="00DB6867"/>
    <w:rsid w:val="00DC0675"/>
    <w:rsid w:val="00DC15BD"/>
    <w:rsid w:val="00DC1CF1"/>
    <w:rsid w:val="00DC250D"/>
    <w:rsid w:val="00DC256F"/>
    <w:rsid w:val="00DC2F20"/>
    <w:rsid w:val="00DC342E"/>
    <w:rsid w:val="00DC4303"/>
    <w:rsid w:val="00DC4A14"/>
    <w:rsid w:val="00DC516B"/>
    <w:rsid w:val="00DC5D35"/>
    <w:rsid w:val="00DC64FF"/>
    <w:rsid w:val="00DC6D06"/>
    <w:rsid w:val="00DC712C"/>
    <w:rsid w:val="00DC739C"/>
    <w:rsid w:val="00DC74D1"/>
    <w:rsid w:val="00DD041D"/>
    <w:rsid w:val="00DD1356"/>
    <w:rsid w:val="00DD3084"/>
    <w:rsid w:val="00DD5FDF"/>
    <w:rsid w:val="00DD6B88"/>
    <w:rsid w:val="00DD6F3C"/>
    <w:rsid w:val="00DE0509"/>
    <w:rsid w:val="00DE33B9"/>
    <w:rsid w:val="00DE3A88"/>
    <w:rsid w:val="00DE3B92"/>
    <w:rsid w:val="00DE3FF1"/>
    <w:rsid w:val="00DE4731"/>
    <w:rsid w:val="00DE4737"/>
    <w:rsid w:val="00DE63B2"/>
    <w:rsid w:val="00DE6A29"/>
    <w:rsid w:val="00DF029C"/>
    <w:rsid w:val="00DF03C8"/>
    <w:rsid w:val="00DF0EA3"/>
    <w:rsid w:val="00DF14FB"/>
    <w:rsid w:val="00DF19E6"/>
    <w:rsid w:val="00DF1F26"/>
    <w:rsid w:val="00DF234D"/>
    <w:rsid w:val="00DF4287"/>
    <w:rsid w:val="00DF4F1A"/>
    <w:rsid w:val="00DF67A8"/>
    <w:rsid w:val="00E00580"/>
    <w:rsid w:val="00E014D7"/>
    <w:rsid w:val="00E01565"/>
    <w:rsid w:val="00E02797"/>
    <w:rsid w:val="00E02A22"/>
    <w:rsid w:val="00E033D8"/>
    <w:rsid w:val="00E04E44"/>
    <w:rsid w:val="00E06437"/>
    <w:rsid w:val="00E0733B"/>
    <w:rsid w:val="00E075F7"/>
    <w:rsid w:val="00E11AF4"/>
    <w:rsid w:val="00E12B68"/>
    <w:rsid w:val="00E13BDD"/>
    <w:rsid w:val="00E1647B"/>
    <w:rsid w:val="00E164DB"/>
    <w:rsid w:val="00E172B5"/>
    <w:rsid w:val="00E178DC"/>
    <w:rsid w:val="00E202AF"/>
    <w:rsid w:val="00E212C0"/>
    <w:rsid w:val="00E2145D"/>
    <w:rsid w:val="00E21FA6"/>
    <w:rsid w:val="00E23CDA"/>
    <w:rsid w:val="00E2456F"/>
    <w:rsid w:val="00E24C41"/>
    <w:rsid w:val="00E250EF"/>
    <w:rsid w:val="00E25289"/>
    <w:rsid w:val="00E25B3E"/>
    <w:rsid w:val="00E2692F"/>
    <w:rsid w:val="00E277D2"/>
    <w:rsid w:val="00E27B86"/>
    <w:rsid w:val="00E30200"/>
    <w:rsid w:val="00E31691"/>
    <w:rsid w:val="00E31707"/>
    <w:rsid w:val="00E325DE"/>
    <w:rsid w:val="00E32B9D"/>
    <w:rsid w:val="00E32C4C"/>
    <w:rsid w:val="00E32E32"/>
    <w:rsid w:val="00E339AD"/>
    <w:rsid w:val="00E3415B"/>
    <w:rsid w:val="00E365AA"/>
    <w:rsid w:val="00E370E3"/>
    <w:rsid w:val="00E374CA"/>
    <w:rsid w:val="00E40401"/>
    <w:rsid w:val="00E4146F"/>
    <w:rsid w:val="00E41F97"/>
    <w:rsid w:val="00E42BE3"/>
    <w:rsid w:val="00E430AF"/>
    <w:rsid w:val="00E433D9"/>
    <w:rsid w:val="00E43B62"/>
    <w:rsid w:val="00E44018"/>
    <w:rsid w:val="00E4432A"/>
    <w:rsid w:val="00E4468D"/>
    <w:rsid w:val="00E44E6F"/>
    <w:rsid w:val="00E44EBE"/>
    <w:rsid w:val="00E4551C"/>
    <w:rsid w:val="00E458D8"/>
    <w:rsid w:val="00E45F97"/>
    <w:rsid w:val="00E465A9"/>
    <w:rsid w:val="00E4725E"/>
    <w:rsid w:val="00E474F9"/>
    <w:rsid w:val="00E505CC"/>
    <w:rsid w:val="00E511C3"/>
    <w:rsid w:val="00E51518"/>
    <w:rsid w:val="00E52013"/>
    <w:rsid w:val="00E53FC0"/>
    <w:rsid w:val="00E54589"/>
    <w:rsid w:val="00E5565C"/>
    <w:rsid w:val="00E565C3"/>
    <w:rsid w:val="00E56ECD"/>
    <w:rsid w:val="00E60B24"/>
    <w:rsid w:val="00E60E1C"/>
    <w:rsid w:val="00E6130C"/>
    <w:rsid w:val="00E61731"/>
    <w:rsid w:val="00E61974"/>
    <w:rsid w:val="00E61B98"/>
    <w:rsid w:val="00E61E7A"/>
    <w:rsid w:val="00E62466"/>
    <w:rsid w:val="00E62AAA"/>
    <w:rsid w:val="00E630D5"/>
    <w:rsid w:val="00E63105"/>
    <w:rsid w:val="00E64C31"/>
    <w:rsid w:val="00E64DC3"/>
    <w:rsid w:val="00E65619"/>
    <w:rsid w:val="00E66120"/>
    <w:rsid w:val="00E665F3"/>
    <w:rsid w:val="00E6661C"/>
    <w:rsid w:val="00E6665C"/>
    <w:rsid w:val="00E67984"/>
    <w:rsid w:val="00E7000C"/>
    <w:rsid w:val="00E709F0"/>
    <w:rsid w:val="00E7203D"/>
    <w:rsid w:val="00E725FC"/>
    <w:rsid w:val="00E72FF0"/>
    <w:rsid w:val="00E73F96"/>
    <w:rsid w:val="00E747CB"/>
    <w:rsid w:val="00E75305"/>
    <w:rsid w:val="00E766F0"/>
    <w:rsid w:val="00E77BD9"/>
    <w:rsid w:val="00E77C39"/>
    <w:rsid w:val="00E806E8"/>
    <w:rsid w:val="00E80BE6"/>
    <w:rsid w:val="00E80BF6"/>
    <w:rsid w:val="00E81B23"/>
    <w:rsid w:val="00E81EEB"/>
    <w:rsid w:val="00E844CC"/>
    <w:rsid w:val="00E84E16"/>
    <w:rsid w:val="00E8560A"/>
    <w:rsid w:val="00E85B11"/>
    <w:rsid w:val="00E86463"/>
    <w:rsid w:val="00E86627"/>
    <w:rsid w:val="00E87142"/>
    <w:rsid w:val="00E871E9"/>
    <w:rsid w:val="00E8725C"/>
    <w:rsid w:val="00E8782B"/>
    <w:rsid w:val="00E878FA"/>
    <w:rsid w:val="00E87D42"/>
    <w:rsid w:val="00E907C2"/>
    <w:rsid w:val="00E90A5D"/>
    <w:rsid w:val="00E90C6A"/>
    <w:rsid w:val="00E928A4"/>
    <w:rsid w:val="00E92FC8"/>
    <w:rsid w:val="00E93EF8"/>
    <w:rsid w:val="00E95169"/>
    <w:rsid w:val="00E951EE"/>
    <w:rsid w:val="00E95382"/>
    <w:rsid w:val="00E95640"/>
    <w:rsid w:val="00E95876"/>
    <w:rsid w:val="00E97EBC"/>
    <w:rsid w:val="00EA1811"/>
    <w:rsid w:val="00EA1960"/>
    <w:rsid w:val="00EA1D45"/>
    <w:rsid w:val="00EA2DAE"/>
    <w:rsid w:val="00EA2E92"/>
    <w:rsid w:val="00EA3210"/>
    <w:rsid w:val="00EA33F3"/>
    <w:rsid w:val="00EA37D0"/>
    <w:rsid w:val="00EA582C"/>
    <w:rsid w:val="00EA7D75"/>
    <w:rsid w:val="00EB13D9"/>
    <w:rsid w:val="00EB1CE2"/>
    <w:rsid w:val="00EB2B22"/>
    <w:rsid w:val="00EB32CB"/>
    <w:rsid w:val="00EB3472"/>
    <w:rsid w:val="00EB4DF2"/>
    <w:rsid w:val="00EB5399"/>
    <w:rsid w:val="00EB605A"/>
    <w:rsid w:val="00EB6E5E"/>
    <w:rsid w:val="00EC0D5E"/>
    <w:rsid w:val="00EC1070"/>
    <w:rsid w:val="00EC115F"/>
    <w:rsid w:val="00EC13CF"/>
    <w:rsid w:val="00EC1670"/>
    <w:rsid w:val="00EC179E"/>
    <w:rsid w:val="00EC2D65"/>
    <w:rsid w:val="00EC32DC"/>
    <w:rsid w:val="00EC4F7C"/>
    <w:rsid w:val="00EC523D"/>
    <w:rsid w:val="00ED1226"/>
    <w:rsid w:val="00ED2C1E"/>
    <w:rsid w:val="00ED3CA4"/>
    <w:rsid w:val="00ED440E"/>
    <w:rsid w:val="00ED4BB9"/>
    <w:rsid w:val="00ED4DE9"/>
    <w:rsid w:val="00ED4E37"/>
    <w:rsid w:val="00ED52CC"/>
    <w:rsid w:val="00ED5631"/>
    <w:rsid w:val="00ED56DB"/>
    <w:rsid w:val="00ED57DA"/>
    <w:rsid w:val="00ED62A7"/>
    <w:rsid w:val="00ED65C7"/>
    <w:rsid w:val="00ED6627"/>
    <w:rsid w:val="00ED6A65"/>
    <w:rsid w:val="00ED7424"/>
    <w:rsid w:val="00ED7B55"/>
    <w:rsid w:val="00ED7E8A"/>
    <w:rsid w:val="00EE0E27"/>
    <w:rsid w:val="00EE2A10"/>
    <w:rsid w:val="00EE3FC4"/>
    <w:rsid w:val="00EE4B7E"/>
    <w:rsid w:val="00EE6C45"/>
    <w:rsid w:val="00EE6E71"/>
    <w:rsid w:val="00EE739A"/>
    <w:rsid w:val="00EE7B53"/>
    <w:rsid w:val="00EE7E4C"/>
    <w:rsid w:val="00EF0418"/>
    <w:rsid w:val="00EF0FB9"/>
    <w:rsid w:val="00EF140D"/>
    <w:rsid w:val="00EF154C"/>
    <w:rsid w:val="00EF1C17"/>
    <w:rsid w:val="00EF26BA"/>
    <w:rsid w:val="00EF38FA"/>
    <w:rsid w:val="00EF3A5D"/>
    <w:rsid w:val="00EF48AD"/>
    <w:rsid w:val="00EF4C5B"/>
    <w:rsid w:val="00EF500D"/>
    <w:rsid w:val="00EF5CEE"/>
    <w:rsid w:val="00EF6006"/>
    <w:rsid w:val="00EF611A"/>
    <w:rsid w:val="00EF6697"/>
    <w:rsid w:val="00F0004C"/>
    <w:rsid w:val="00F01131"/>
    <w:rsid w:val="00F01C9E"/>
    <w:rsid w:val="00F01CE7"/>
    <w:rsid w:val="00F029D6"/>
    <w:rsid w:val="00F0563A"/>
    <w:rsid w:val="00F05902"/>
    <w:rsid w:val="00F05D16"/>
    <w:rsid w:val="00F067FF"/>
    <w:rsid w:val="00F06FFE"/>
    <w:rsid w:val="00F0714F"/>
    <w:rsid w:val="00F079EB"/>
    <w:rsid w:val="00F07F26"/>
    <w:rsid w:val="00F10EA6"/>
    <w:rsid w:val="00F10EB5"/>
    <w:rsid w:val="00F11FFA"/>
    <w:rsid w:val="00F1283A"/>
    <w:rsid w:val="00F12E4C"/>
    <w:rsid w:val="00F12EFF"/>
    <w:rsid w:val="00F14026"/>
    <w:rsid w:val="00F14599"/>
    <w:rsid w:val="00F157B7"/>
    <w:rsid w:val="00F17C3E"/>
    <w:rsid w:val="00F17D74"/>
    <w:rsid w:val="00F20638"/>
    <w:rsid w:val="00F217C4"/>
    <w:rsid w:val="00F22BED"/>
    <w:rsid w:val="00F23D6B"/>
    <w:rsid w:val="00F23DBD"/>
    <w:rsid w:val="00F23DCA"/>
    <w:rsid w:val="00F24065"/>
    <w:rsid w:val="00F2477A"/>
    <w:rsid w:val="00F24818"/>
    <w:rsid w:val="00F2535A"/>
    <w:rsid w:val="00F26A46"/>
    <w:rsid w:val="00F26C48"/>
    <w:rsid w:val="00F27403"/>
    <w:rsid w:val="00F27F8B"/>
    <w:rsid w:val="00F30388"/>
    <w:rsid w:val="00F304E4"/>
    <w:rsid w:val="00F307B8"/>
    <w:rsid w:val="00F30958"/>
    <w:rsid w:val="00F32AAE"/>
    <w:rsid w:val="00F33A45"/>
    <w:rsid w:val="00F33BD9"/>
    <w:rsid w:val="00F33F1A"/>
    <w:rsid w:val="00F349C0"/>
    <w:rsid w:val="00F35AE0"/>
    <w:rsid w:val="00F36713"/>
    <w:rsid w:val="00F37798"/>
    <w:rsid w:val="00F410C7"/>
    <w:rsid w:val="00F4110B"/>
    <w:rsid w:val="00F427AF"/>
    <w:rsid w:val="00F4360D"/>
    <w:rsid w:val="00F43B0F"/>
    <w:rsid w:val="00F43B59"/>
    <w:rsid w:val="00F440E2"/>
    <w:rsid w:val="00F44B34"/>
    <w:rsid w:val="00F44E27"/>
    <w:rsid w:val="00F45103"/>
    <w:rsid w:val="00F454FE"/>
    <w:rsid w:val="00F45722"/>
    <w:rsid w:val="00F4578F"/>
    <w:rsid w:val="00F464D9"/>
    <w:rsid w:val="00F46872"/>
    <w:rsid w:val="00F521FE"/>
    <w:rsid w:val="00F524CA"/>
    <w:rsid w:val="00F545C7"/>
    <w:rsid w:val="00F54A33"/>
    <w:rsid w:val="00F5568A"/>
    <w:rsid w:val="00F56449"/>
    <w:rsid w:val="00F60502"/>
    <w:rsid w:val="00F6092D"/>
    <w:rsid w:val="00F60CFA"/>
    <w:rsid w:val="00F6245D"/>
    <w:rsid w:val="00F62E21"/>
    <w:rsid w:val="00F6381D"/>
    <w:rsid w:val="00F63C5C"/>
    <w:rsid w:val="00F63D1C"/>
    <w:rsid w:val="00F65192"/>
    <w:rsid w:val="00F652AC"/>
    <w:rsid w:val="00F66390"/>
    <w:rsid w:val="00F67020"/>
    <w:rsid w:val="00F67286"/>
    <w:rsid w:val="00F67BD2"/>
    <w:rsid w:val="00F67CF3"/>
    <w:rsid w:val="00F70130"/>
    <w:rsid w:val="00F70822"/>
    <w:rsid w:val="00F71A5C"/>
    <w:rsid w:val="00F71BE0"/>
    <w:rsid w:val="00F72324"/>
    <w:rsid w:val="00F72470"/>
    <w:rsid w:val="00F72999"/>
    <w:rsid w:val="00F734A7"/>
    <w:rsid w:val="00F74663"/>
    <w:rsid w:val="00F74AE3"/>
    <w:rsid w:val="00F76E33"/>
    <w:rsid w:val="00F76F59"/>
    <w:rsid w:val="00F77F8C"/>
    <w:rsid w:val="00F802A8"/>
    <w:rsid w:val="00F80822"/>
    <w:rsid w:val="00F80980"/>
    <w:rsid w:val="00F80E48"/>
    <w:rsid w:val="00F8132F"/>
    <w:rsid w:val="00F81C2F"/>
    <w:rsid w:val="00F81E33"/>
    <w:rsid w:val="00F81ED7"/>
    <w:rsid w:val="00F81F6B"/>
    <w:rsid w:val="00F83324"/>
    <w:rsid w:val="00F83419"/>
    <w:rsid w:val="00F853F8"/>
    <w:rsid w:val="00F85B9D"/>
    <w:rsid w:val="00F86182"/>
    <w:rsid w:val="00F86F99"/>
    <w:rsid w:val="00F8786A"/>
    <w:rsid w:val="00F9057F"/>
    <w:rsid w:val="00F9088E"/>
    <w:rsid w:val="00F90D7F"/>
    <w:rsid w:val="00F90F44"/>
    <w:rsid w:val="00F91013"/>
    <w:rsid w:val="00F9128F"/>
    <w:rsid w:val="00F93254"/>
    <w:rsid w:val="00F93533"/>
    <w:rsid w:val="00F939E7"/>
    <w:rsid w:val="00F953DF"/>
    <w:rsid w:val="00F96DAE"/>
    <w:rsid w:val="00FA0CE0"/>
    <w:rsid w:val="00FA0FB5"/>
    <w:rsid w:val="00FA1607"/>
    <w:rsid w:val="00FA1623"/>
    <w:rsid w:val="00FA16E3"/>
    <w:rsid w:val="00FA1B26"/>
    <w:rsid w:val="00FA2EFD"/>
    <w:rsid w:val="00FA30BB"/>
    <w:rsid w:val="00FA4325"/>
    <w:rsid w:val="00FA6C3D"/>
    <w:rsid w:val="00FA7DAD"/>
    <w:rsid w:val="00FB0227"/>
    <w:rsid w:val="00FB068B"/>
    <w:rsid w:val="00FB0725"/>
    <w:rsid w:val="00FB0984"/>
    <w:rsid w:val="00FB16AA"/>
    <w:rsid w:val="00FB26EA"/>
    <w:rsid w:val="00FB273D"/>
    <w:rsid w:val="00FB511D"/>
    <w:rsid w:val="00FB7F1D"/>
    <w:rsid w:val="00FC043C"/>
    <w:rsid w:val="00FC080A"/>
    <w:rsid w:val="00FC0AA1"/>
    <w:rsid w:val="00FC240D"/>
    <w:rsid w:val="00FC4983"/>
    <w:rsid w:val="00FC4C96"/>
    <w:rsid w:val="00FC6A1A"/>
    <w:rsid w:val="00FC6CBC"/>
    <w:rsid w:val="00FC6FA6"/>
    <w:rsid w:val="00FC7BD5"/>
    <w:rsid w:val="00FD111A"/>
    <w:rsid w:val="00FD1391"/>
    <w:rsid w:val="00FD1430"/>
    <w:rsid w:val="00FD1AB5"/>
    <w:rsid w:val="00FD1FFF"/>
    <w:rsid w:val="00FD24D4"/>
    <w:rsid w:val="00FD292E"/>
    <w:rsid w:val="00FD3451"/>
    <w:rsid w:val="00FD3534"/>
    <w:rsid w:val="00FD35FC"/>
    <w:rsid w:val="00FD3BF9"/>
    <w:rsid w:val="00FD3F34"/>
    <w:rsid w:val="00FD4243"/>
    <w:rsid w:val="00FD4F1C"/>
    <w:rsid w:val="00FD6212"/>
    <w:rsid w:val="00FD6565"/>
    <w:rsid w:val="00FE0832"/>
    <w:rsid w:val="00FE1977"/>
    <w:rsid w:val="00FE1F79"/>
    <w:rsid w:val="00FE2859"/>
    <w:rsid w:val="00FE38A0"/>
    <w:rsid w:val="00FE4AE9"/>
    <w:rsid w:val="00FE6393"/>
    <w:rsid w:val="00FE754B"/>
    <w:rsid w:val="00FF05F5"/>
    <w:rsid w:val="00FF072F"/>
    <w:rsid w:val="00FF2D8E"/>
    <w:rsid w:val="00FF3574"/>
    <w:rsid w:val="00FF41A4"/>
    <w:rsid w:val="00FF6BE4"/>
    <w:rsid w:val="00FF6D61"/>
    <w:rsid w:val="00FF79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49"/>
    <o:shapelayout v:ext="edit">
      <o:idmap v:ext="edit" data="1"/>
    </o:shapelayout>
  </w:shapeDefaults>
  <w:decimalSymbol w:val=","/>
  <w:listSeparator w:val=";"/>
  <w14:docId w14:val="7154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2"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aliases w:val="Buleti"/>
    <w:rsid w:val="007842E6"/>
    <w:rPr>
      <w:rFonts w:ascii="Arial Narrow" w:eastAsia="MS Mincho" w:hAnsi="Arial Narrow" w:cs="Times New Roman"/>
      <w:sz w:val="22"/>
      <w:lang w:val="sl-SI"/>
    </w:rPr>
  </w:style>
  <w:style w:type="paragraph" w:styleId="Naslov1">
    <w:name w:val="heading 1"/>
    <w:aliases w:val="Subtitle"/>
    <w:basedOn w:val="Navaden"/>
    <w:next w:val="Navaden"/>
    <w:link w:val="Naslov1Znak"/>
    <w:qFormat/>
    <w:rsid w:val="00C7547C"/>
    <w:pPr>
      <w:keepNext/>
      <w:keepLines/>
      <w:outlineLvl w:val="0"/>
    </w:pPr>
    <w:rPr>
      <w:rFonts w:eastAsiaTheme="majorEastAsia" w:cstheme="majorBidi"/>
      <w:b/>
      <w:bCs/>
      <w:sz w:val="24"/>
    </w:rPr>
  </w:style>
  <w:style w:type="paragraph" w:styleId="Naslov2">
    <w:name w:val="heading 2"/>
    <w:aliases w:val="Poglavje_rimska"/>
    <w:next w:val="Navaden"/>
    <w:link w:val="Naslov2Znak"/>
    <w:unhideWhenUsed/>
    <w:qFormat/>
    <w:rsid w:val="00C7547C"/>
    <w:pPr>
      <w:keepNext/>
      <w:keepLines/>
      <w:numPr>
        <w:numId w:val="1"/>
      </w:numPr>
      <w:ind w:left="341" w:hanging="57"/>
      <w:outlineLvl w:val="1"/>
    </w:pPr>
    <w:rPr>
      <w:rFonts w:ascii="Arial Narrow" w:eastAsiaTheme="majorEastAsia" w:hAnsi="Arial Narrow" w:cstheme="majorBidi"/>
      <w:b/>
      <w:bCs/>
      <w:sz w:val="22"/>
      <w:szCs w:val="26"/>
      <w:lang w:val="sl-SI"/>
    </w:rPr>
  </w:style>
  <w:style w:type="paragraph" w:styleId="Naslov3">
    <w:name w:val="heading 3"/>
    <w:basedOn w:val="Navaden"/>
    <w:next w:val="Navaden"/>
    <w:link w:val="Naslov3Znak"/>
    <w:qFormat/>
    <w:rsid w:val="00742DA6"/>
    <w:pPr>
      <w:keepNext/>
      <w:spacing w:before="240" w:after="60" w:line="264" w:lineRule="auto"/>
      <w:jc w:val="both"/>
      <w:outlineLvl w:val="2"/>
    </w:pPr>
    <w:rPr>
      <w:rFonts w:ascii="Trebuchet MS" w:eastAsia="Times New Roman" w:hAnsi="Trebuchet MS" w:cs="Arial"/>
      <w:b/>
      <w:bCs/>
      <w:i/>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ubtitle Znak"/>
    <w:basedOn w:val="Privzetapisavaodstavka"/>
    <w:link w:val="Naslov1"/>
    <w:rsid w:val="00C7547C"/>
    <w:rPr>
      <w:rFonts w:ascii="Arial Narrow" w:eastAsiaTheme="majorEastAsia" w:hAnsi="Arial Narrow" w:cstheme="majorBidi"/>
      <w:b/>
      <w:bCs/>
    </w:rPr>
  </w:style>
  <w:style w:type="character" w:customStyle="1" w:styleId="Naslov2Znak">
    <w:name w:val="Naslov 2 Znak"/>
    <w:aliases w:val="Poglavje_rimska Znak"/>
    <w:basedOn w:val="Privzetapisavaodstavka"/>
    <w:link w:val="Naslov2"/>
    <w:rsid w:val="00C7547C"/>
    <w:rPr>
      <w:rFonts w:ascii="Arial Narrow" w:eastAsiaTheme="majorEastAsia" w:hAnsi="Arial Narrow" w:cstheme="majorBidi"/>
      <w:b/>
      <w:bCs/>
      <w:sz w:val="22"/>
      <w:szCs w:val="26"/>
      <w:lang w:val="sl-SI"/>
    </w:rPr>
  </w:style>
  <w:style w:type="character" w:styleId="Krepko">
    <w:name w:val="Strong"/>
    <w:aliases w:val="Zadeva"/>
    <w:basedOn w:val="Privzetapisavaodstavka"/>
    <w:uiPriority w:val="22"/>
    <w:qFormat/>
    <w:rsid w:val="00C7547C"/>
    <w:rPr>
      <w:rFonts w:ascii="Arial Narrow" w:hAnsi="Arial Narrow"/>
      <w:b/>
      <w:bCs/>
      <w:i w:val="0"/>
      <w:iCs w:val="0"/>
      <w:sz w:val="28"/>
      <w:szCs w:val="28"/>
    </w:rPr>
  </w:style>
  <w:style w:type="paragraph" w:styleId="Citat">
    <w:name w:val="Quote"/>
    <w:aliases w:val="Besedilo"/>
    <w:next w:val="Navaden"/>
    <w:link w:val="CitatZnak"/>
    <w:uiPriority w:val="29"/>
    <w:qFormat/>
    <w:rsid w:val="00C7547C"/>
    <w:pPr>
      <w:tabs>
        <w:tab w:val="left" w:pos="1134"/>
      </w:tabs>
      <w:jc w:val="both"/>
    </w:pPr>
    <w:rPr>
      <w:rFonts w:ascii="Arial Narrow" w:eastAsia="MS Mincho" w:hAnsi="Arial Narrow" w:cs="Times New Roman"/>
      <w:iCs/>
      <w:color w:val="000000" w:themeColor="text1"/>
      <w:sz w:val="22"/>
      <w:lang w:val="sl-SI"/>
    </w:rPr>
  </w:style>
  <w:style w:type="character" w:customStyle="1" w:styleId="CitatZnak">
    <w:name w:val="Citat Znak"/>
    <w:aliases w:val="Besedilo Znak"/>
    <w:basedOn w:val="Privzetapisavaodstavka"/>
    <w:link w:val="Citat"/>
    <w:uiPriority w:val="29"/>
    <w:rsid w:val="00C7547C"/>
    <w:rPr>
      <w:rFonts w:ascii="Arial Narrow" w:eastAsia="MS Mincho" w:hAnsi="Arial Narrow" w:cs="Times New Roman"/>
      <w:iCs/>
      <w:color w:val="000000" w:themeColor="text1"/>
      <w:sz w:val="22"/>
      <w:lang w:val="sl-SI"/>
    </w:rPr>
  </w:style>
  <w:style w:type="paragraph" w:styleId="Brezrazmikov">
    <w:name w:val="No Spacing"/>
    <w:aliases w:val="Poglavje/besedilo"/>
    <w:uiPriority w:val="1"/>
    <w:qFormat/>
    <w:rsid w:val="00C7547C"/>
    <w:pPr>
      <w:ind w:left="284"/>
    </w:pPr>
    <w:rPr>
      <w:rFonts w:ascii="Arial Narrow" w:eastAsia="MS Mincho" w:hAnsi="Arial Narrow" w:cs="Times New Roman"/>
      <w:sz w:val="22"/>
    </w:rPr>
  </w:style>
  <w:style w:type="paragraph" w:styleId="Glava">
    <w:name w:val="header"/>
    <w:basedOn w:val="Navaden"/>
    <w:link w:val="GlavaZnak"/>
    <w:unhideWhenUsed/>
    <w:rsid w:val="00C7547C"/>
    <w:pPr>
      <w:tabs>
        <w:tab w:val="center" w:pos="4320"/>
        <w:tab w:val="right" w:pos="8640"/>
      </w:tabs>
    </w:pPr>
  </w:style>
  <w:style w:type="character" w:customStyle="1" w:styleId="GlavaZnak">
    <w:name w:val="Glava Znak"/>
    <w:basedOn w:val="Privzetapisavaodstavka"/>
    <w:link w:val="Glava"/>
    <w:rsid w:val="00C7547C"/>
    <w:rPr>
      <w:rFonts w:ascii="Arial Narrow" w:eastAsia="MS Mincho" w:hAnsi="Arial Narrow" w:cs="Times New Roman"/>
      <w:sz w:val="22"/>
    </w:rPr>
  </w:style>
  <w:style w:type="paragraph" w:styleId="Noga">
    <w:name w:val="footer"/>
    <w:basedOn w:val="Navaden"/>
    <w:link w:val="NogaZnak"/>
    <w:uiPriority w:val="99"/>
    <w:unhideWhenUsed/>
    <w:rsid w:val="00C7547C"/>
    <w:pPr>
      <w:tabs>
        <w:tab w:val="center" w:pos="4320"/>
        <w:tab w:val="right" w:pos="8640"/>
      </w:tabs>
    </w:pPr>
  </w:style>
  <w:style w:type="character" w:customStyle="1" w:styleId="NogaZnak">
    <w:name w:val="Noga Znak"/>
    <w:basedOn w:val="Privzetapisavaodstavka"/>
    <w:link w:val="Noga"/>
    <w:uiPriority w:val="99"/>
    <w:rsid w:val="00C7547C"/>
    <w:rPr>
      <w:rFonts w:ascii="Arial Narrow" w:eastAsia="MS Mincho" w:hAnsi="Arial Narrow" w:cs="Times New Roman"/>
      <w:sz w:val="22"/>
    </w:rPr>
  </w:style>
  <w:style w:type="paragraph" w:customStyle="1" w:styleId="BasicParagraph">
    <w:name w:val="[Basic Paragraph]"/>
    <w:basedOn w:val="Navaden"/>
    <w:uiPriority w:val="99"/>
    <w:rsid w:val="00C7547C"/>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character" w:styleId="tevilkastrani">
    <w:name w:val="page number"/>
    <w:basedOn w:val="Privzetapisavaodstavka"/>
    <w:unhideWhenUsed/>
    <w:rsid w:val="00C7547C"/>
  </w:style>
  <w:style w:type="paragraph" w:styleId="Besedilooblaka">
    <w:name w:val="Balloon Text"/>
    <w:basedOn w:val="Navaden"/>
    <w:link w:val="BesedilooblakaZnak"/>
    <w:unhideWhenUsed/>
    <w:rsid w:val="001A63F3"/>
    <w:rPr>
      <w:rFonts w:ascii="Lucida Grande" w:hAnsi="Lucida Grande" w:cs="Lucida Grande"/>
      <w:sz w:val="18"/>
      <w:szCs w:val="18"/>
    </w:rPr>
  </w:style>
  <w:style w:type="character" w:customStyle="1" w:styleId="BesedilooblakaZnak">
    <w:name w:val="Besedilo oblačka Znak"/>
    <w:basedOn w:val="Privzetapisavaodstavka"/>
    <w:link w:val="Besedilooblaka"/>
    <w:rsid w:val="001A63F3"/>
    <w:rPr>
      <w:rFonts w:ascii="Lucida Grande" w:eastAsia="MS Mincho" w:hAnsi="Lucida Grande" w:cs="Lucida Grande"/>
      <w:sz w:val="18"/>
      <w:szCs w:val="18"/>
    </w:rPr>
  </w:style>
  <w:style w:type="table" w:styleId="Tabelamrea">
    <w:name w:val="Table Grid"/>
    <w:basedOn w:val="Navadnatabela"/>
    <w:rsid w:val="00960CE8"/>
    <w:rPr>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vetlosenenjepoudarek11">
    <w:name w:val="Svetlo senčenje – poudarek 11"/>
    <w:basedOn w:val="Navadnatabela"/>
    <w:uiPriority w:val="60"/>
    <w:rsid w:val="00D46011"/>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rive-viewer-paginated-page-reader-block">
    <w:name w:val="drive-viewer-paginated-page-reader-block"/>
    <w:basedOn w:val="Navaden"/>
    <w:rsid w:val="00BA46EB"/>
    <w:pPr>
      <w:spacing w:before="100" w:beforeAutospacing="1" w:after="100" w:afterAutospacing="1"/>
    </w:pPr>
    <w:rPr>
      <w:rFonts w:ascii="Times New Roman" w:eastAsia="Times New Roman" w:hAnsi="Times New Roman"/>
      <w:sz w:val="24"/>
      <w:lang w:eastAsia="sl-SI"/>
    </w:rPr>
  </w:style>
  <w:style w:type="character" w:styleId="Pripombasklic">
    <w:name w:val="annotation reference"/>
    <w:rsid w:val="00BA46EB"/>
    <w:rPr>
      <w:sz w:val="16"/>
      <w:szCs w:val="16"/>
    </w:rPr>
  </w:style>
  <w:style w:type="paragraph" w:styleId="Pripombabesedilo">
    <w:name w:val="annotation text"/>
    <w:basedOn w:val="Navaden"/>
    <w:link w:val="PripombabesediloZnak"/>
    <w:rsid w:val="00BA46EB"/>
    <w:rPr>
      <w:rFonts w:ascii="Times New Roman" w:eastAsia="Times New Roman" w:hAnsi="Times New Roman"/>
      <w:sz w:val="20"/>
      <w:szCs w:val="20"/>
      <w:lang w:eastAsia="sl-SI"/>
    </w:rPr>
  </w:style>
  <w:style w:type="character" w:customStyle="1" w:styleId="PripombabesediloZnak">
    <w:name w:val="Pripomba – besedilo Znak"/>
    <w:basedOn w:val="Privzetapisavaodstavka"/>
    <w:link w:val="Pripombabesedilo"/>
    <w:rsid w:val="00BA46EB"/>
    <w:rPr>
      <w:rFonts w:ascii="Times New Roman" w:eastAsia="Times New Roman" w:hAnsi="Times New Roman" w:cs="Times New Roman"/>
      <w:sz w:val="20"/>
      <w:szCs w:val="20"/>
      <w:lang w:val="sl-SI" w:eastAsia="sl-SI"/>
    </w:rPr>
  </w:style>
  <w:style w:type="paragraph" w:styleId="Zadevapripombe">
    <w:name w:val="annotation subject"/>
    <w:basedOn w:val="Pripombabesedilo"/>
    <w:next w:val="Pripombabesedilo"/>
    <w:link w:val="ZadevapripombeZnak"/>
    <w:rsid w:val="00BA46EB"/>
    <w:rPr>
      <w:b/>
      <w:bCs/>
    </w:rPr>
  </w:style>
  <w:style w:type="character" w:customStyle="1" w:styleId="ZadevapripombeZnak">
    <w:name w:val="Zadeva pripombe Znak"/>
    <w:basedOn w:val="PripombabesediloZnak"/>
    <w:link w:val="Zadevapripombe"/>
    <w:rsid w:val="00BA46EB"/>
    <w:rPr>
      <w:rFonts w:ascii="Times New Roman" w:eastAsia="Times New Roman" w:hAnsi="Times New Roman" w:cs="Times New Roman"/>
      <w:b/>
      <w:bCs/>
      <w:sz w:val="20"/>
      <w:szCs w:val="20"/>
      <w:lang w:val="sl-SI" w:eastAsia="sl-SI"/>
    </w:rPr>
  </w:style>
  <w:style w:type="paragraph" w:styleId="Odstavekseznama">
    <w:name w:val="List Paragraph"/>
    <w:basedOn w:val="Navaden"/>
    <w:link w:val="OdstavekseznamaZnak"/>
    <w:uiPriority w:val="34"/>
    <w:qFormat/>
    <w:rsid w:val="00482624"/>
    <w:pPr>
      <w:ind w:left="720"/>
      <w:contextualSpacing/>
    </w:pPr>
  </w:style>
  <w:style w:type="character" w:styleId="Hiperpovezava">
    <w:name w:val="Hyperlink"/>
    <w:basedOn w:val="Privzetapisavaodstavka"/>
    <w:uiPriority w:val="99"/>
    <w:unhideWhenUsed/>
    <w:rsid w:val="00FF072F"/>
    <w:rPr>
      <w:color w:val="0000FF" w:themeColor="hyperlink"/>
      <w:u w:val="single"/>
    </w:rPr>
  </w:style>
  <w:style w:type="character" w:customStyle="1" w:styleId="Naslov3Znak">
    <w:name w:val="Naslov 3 Znak"/>
    <w:basedOn w:val="Privzetapisavaodstavka"/>
    <w:link w:val="Naslov3"/>
    <w:rsid w:val="00742DA6"/>
    <w:rPr>
      <w:rFonts w:ascii="Trebuchet MS" w:eastAsia="Times New Roman" w:hAnsi="Trebuchet MS" w:cs="Arial"/>
      <w:b/>
      <w:bCs/>
      <w:i/>
      <w:sz w:val="22"/>
      <w:szCs w:val="26"/>
      <w:lang w:val="sl-SI" w:eastAsia="sl-SI"/>
    </w:rPr>
  </w:style>
  <w:style w:type="paragraph" w:styleId="Kazalovsebine1">
    <w:name w:val="toc 1"/>
    <w:basedOn w:val="Navaden"/>
    <w:next w:val="Navaden"/>
    <w:autoRedefine/>
    <w:semiHidden/>
    <w:rsid w:val="00742DA6"/>
    <w:pPr>
      <w:tabs>
        <w:tab w:val="left" w:pos="480"/>
        <w:tab w:val="right" w:leader="dot" w:pos="9062"/>
      </w:tabs>
      <w:spacing w:before="120"/>
      <w:jc w:val="both"/>
    </w:pPr>
    <w:rPr>
      <w:rFonts w:ascii="Trebuchet MS" w:eastAsia="Times New Roman" w:hAnsi="Trebuchet MS" w:cs="Arial"/>
      <w:b/>
      <w:bCs/>
      <w:caps/>
      <w:lang w:eastAsia="sl-SI"/>
    </w:rPr>
  </w:style>
  <w:style w:type="paragraph" w:styleId="Kazalovsebine2">
    <w:name w:val="toc 2"/>
    <w:basedOn w:val="Navaden"/>
    <w:next w:val="Navaden"/>
    <w:autoRedefine/>
    <w:semiHidden/>
    <w:rsid w:val="00742DA6"/>
    <w:pPr>
      <w:spacing w:before="240" w:line="264" w:lineRule="auto"/>
      <w:jc w:val="both"/>
    </w:pPr>
    <w:rPr>
      <w:rFonts w:ascii="Trebuchet MS" w:eastAsia="Times New Roman" w:hAnsi="Trebuchet MS"/>
      <w:b/>
      <w:bCs/>
      <w:sz w:val="20"/>
      <w:szCs w:val="20"/>
      <w:lang w:eastAsia="sl-SI"/>
    </w:rPr>
  </w:style>
  <w:style w:type="paragraph" w:styleId="Kazalovsebine3">
    <w:name w:val="toc 3"/>
    <w:basedOn w:val="Navaden"/>
    <w:next w:val="Navaden"/>
    <w:autoRedefine/>
    <w:semiHidden/>
    <w:rsid w:val="00742DA6"/>
    <w:pPr>
      <w:tabs>
        <w:tab w:val="left" w:pos="900"/>
        <w:tab w:val="right" w:pos="9062"/>
      </w:tabs>
      <w:spacing w:line="264" w:lineRule="auto"/>
      <w:ind w:left="567"/>
      <w:jc w:val="both"/>
    </w:pPr>
    <w:rPr>
      <w:rFonts w:ascii="Trebuchet MS" w:eastAsia="Times New Roman" w:hAnsi="Trebuchet MS"/>
      <w:sz w:val="20"/>
      <w:szCs w:val="20"/>
      <w:lang w:eastAsia="sl-SI"/>
    </w:rPr>
  </w:style>
  <w:style w:type="paragraph" w:styleId="Kazalovsebine4">
    <w:name w:val="toc 4"/>
    <w:basedOn w:val="Navaden"/>
    <w:next w:val="Navaden"/>
    <w:autoRedefine/>
    <w:semiHidden/>
    <w:rsid w:val="00742DA6"/>
    <w:pPr>
      <w:spacing w:line="264" w:lineRule="auto"/>
      <w:ind w:left="480"/>
      <w:jc w:val="both"/>
    </w:pPr>
    <w:rPr>
      <w:rFonts w:ascii="Trebuchet MS" w:eastAsia="Times New Roman" w:hAnsi="Trebuchet MS"/>
      <w:sz w:val="20"/>
      <w:szCs w:val="20"/>
      <w:lang w:eastAsia="sl-SI"/>
    </w:rPr>
  </w:style>
  <w:style w:type="paragraph" w:styleId="Kazalovsebine5">
    <w:name w:val="toc 5"/>
    <w:basedOn w:val="Navaden"/>
    <w:next w:val="Navaden"/>
    <w:autoRedefine/>
    <w:semiHidden/>
    <w:rsid w:val="00742DA6"/>
    <w:pPr>
      <w:spacing w:line="264" w:lineRule="auto"/>
      <w:ind w:left="720"/>
      <w:jc w:val="both"/>
    </w:pPr>
    <w:rPr>
      <w:rFonts w:ascii="Trebuchet MS" w:eastAsia="Times New Roman" w:hAnsi="Trebuchet MS"/>
      <w:sz w:val="20"/>
      <w:szCs w:val="20"/>
      <w:lang w:eastAsia="sl-SI"/>
    </w:rPr>
  </w:style>
  <w:style w:type="paragraph" w:styleId="Kazalovsebine6">
    <w:name w:val="toc 6"/>
    <w:basedOn w:val="Navaden"/>
    <w:next w:val="Navaden"/>
    <w:autoRedefine/>
    <w:semiHidden/>
    <w:rsid w:val="00742DA6"/>
    <w:pPr>
      <w:spacing w:line="264" w:lineRule="auto"/>
      <w:ind w:left="960"/>
      <w:jc w:val="both"/>
    </w:pPr>
    <w:rPr>
      <w:rFonts w:ascii="Trebuchet MS" w:eastAsia="Times New Roman" w:hAnsi="Trebuchet MS"/>
      <w:sz w:val="20"/>
      <w:szCs w:val="20"/>
      <w:lang w:eastAsia="sl-SI"/>
    </w:rPr>
  </w:style>
  <w:style w:type="paragraph" w:styleId="Kazalovsebine7">
    <w:name w:val="toc 7"/>
    <w:basedOn w:val="Navaden"/>
    <w:next w:val="Navaden"/>
    <w:autoRedefine/>
    <w:semiHidden/>
    <w:rsid w:val="00742DA6"/>
    <w:pPr>
      <w:spacing w:line="264" w:lineRule="auto"/>
      <w:ind w:left="1200"/>
      <w:jc w:val="both"/>
    </w:pPr>
    <w:rPr>
      <w:rFonts w:ascii="Trebuchet MS" w:eastAsia="Times New Roman" w:hAnsi="Trebuchet MS"/>
      <w:sz w:val="20"/>
      <w:szCs w:val="20"/>
      <w:lang w:eastAsia="sl-SI"/>
    </w:rPr>
  </w:style>
  <w:style w:type="paragraph" w:styleId="Kazalovsebine8">
    <w:name w:val="toc 8"/>
    <w:basedOn w:val="Navaden"/>
    <w:next w:val="Navaden"/>
    <w:autoRedefine/>
    <w:semiHidden/>
    <w:rsid w:val="00742DA6"/>
    <w:pPr>
      <w:spacing w:line="264" w:lineRule="auto"/>
      <w:ind w:left="1440"/>
      <w:jc w:val="both"/>
    </w:pPr>
    <w:rPr>
      <w:rFonts w:ascii="Trebuchet MS" w:eastAsia="Times New Roman" w:hAnsi="Trebuchet MS"/>
      <w:sz w:val="20"/>
      <w:szCs w:val="20"/>
      <w:lang w:eastAsia="sl-SI"/>
    </w:rPr>
  </w:style>
  <w:style w:type="paragraph" w:styleId="Kazalovsebine9">
    <w:name w:val="toc 9"/>
    <w:basedOn w:val="Navaden"/>
    <w:next w:val="Navaden"/>
    <w:autoRedefine/>
    <w:semiHidden/>
    <w:rsid w:val="00742DA6"/>
    <w:pPr>
      <w:spacing w:line="264" w:lineRule="auto"/>
      <w:ind w:left="1680"/>
      <w:jc w:val="both"/>
    </w:pPr>
    <w:rPr>
      <w:rFonts w:ascii="Trebuchet MS" w:eastAsia="Times New Roman" w:hAnsi="Trebuchet MS"/>
      <w:sz w:val="20"/>
      <w:szCs w:val="20"/>
      <w:lang w:eastAsia="sl-SI"/>
    </w:rPr>
  </w:style>
  <w:style w:type="paragraph" w:customStyle="1" w:styleId="TEKST">
    <w:name w:val="TEKST"/>
    <w:basedOn w:val="Navaden"/>
    <w:link w:val="TEKSTZnak"/>
    <w:rsid w:val="00742DA6"/>
    <w:pPr>
      <w:spacing w:line="264" w:lineRule="auto"/>
      <w:jc w:val="both"/>
    </w:pPr>
    <w:rPr>
      <w:rFonts w:ascii="Trebuchet MS" w:eastAsia="Times New Roman" w:hAnsi="Trebuchet MS"/>
      <w:lang w:eastAsia="sl-SI"/>
    </w:rPr>
  </w:style>
  <w:style w:type="table" w:styleId="Tabelapreprosta1">
    <w:name w:val="Table Simple 1"/>
    <w:basedOn w:val="Navadnatabela"/>
    <w:rsid w:val="00742DA6"/>
    <w:pPr>
      <w:spacing w:line="264" w:lineRule="auto"/>
      <w:jc w:val="both"/>
    </w:pPr>
    <w:rPr>
      <w:rFonts w:ascii="Times New Roman" w:eastAsia="Times New Roman" w:hAnsi="Times New Roman" w:cs="Times New Roman"/>
      <w:sz w:val="20"/>
      <w:szCs w:val="20"/>
      <w:lang w:val="sl-SI" w:eastAsia="sl-SI"/>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Heading3-Trebuchet">
    <w:name w:val="Heading 3- Trebuchet"/>
    <w:basedOn w:val="Navaden"/>
    <w:rsid w:val="00742DA6"/>
    <w:pPr>
      <w:spacing w:before="120" w:after="120" w:line="264" w:lineRule="auto"/>
    </w:pPr>
    <w:rPr>
      <w:rFonts w:ascii="Trebuchet MS" w:eastAsia="Times New Roman" w:hAnsi="Trebuchet MS"/>
      <w:b/>
      <w:smallCaps/>
      <w:w w:val="110"/>
      <w:szCs w:val="22"/>
      <w:lang w:eastAsia="sl-SI"/>
    </w:rPr>
  </w:style>
  <w:style w:type="paragraph" w:styleId="Zgradbadokumenta">
    <w:name w:val="Document Map"/>
    <w:aliases w:val=" Znak"/>
    <w:basedOn w:val="Navaden"/>
    <w:link w:val="ZgradbadokumentaZnak"/>
    <w:semiHidden/>
    <w:rsid w:val="00742DA6"/>
    <w:pPr>
      <w:shd w:val="clear" w:color="auto" w:fill="000080"/>
      <w:spacing w:line="264" w:lineRule="auto"/>
      <w:jc w:val="both"/>
    </w:pPr>
    <w:rPr>
      <w:rFonts w:ascii="Tahoma" w:eastAsia="Times New Roman" w:hAnsi="Tahoma" w:cs="Tahoma"/>
      <w:sz w:val="20"/>
      <w:szCs w:val="20"/>
      <w:lang w:eastAsia="sl-SI"/>
    </w:rPr>
  </w:style>
  <w:style w:type="character" w:customStyle="1" w:styleId="ZgradbadokumentaZnak">
    <w:name w:val="Zgradba dokumenta Znak"/>
    <w:aliases w:val=" Znak Znak"/>
    <w:basedOn w:val="Privzetapisavaodstavka"/>
    <w:link w:val="Zgradbadokumenta"/>
    <w:semiHidden/>
    <w:rsid w:val="00742DA6"/>
    <w:rPr>
      <w:rFonts w:ascii="Tahoma" w:eastAsia="Times New Roman" w:hAnsi="Tahoma" w:cs="Tahoma"/>
      <w:sz w:val="20"/>
      <w:szCs w:val="20"/>
      <w:shd w:val="clear" w:color="auto" w:fill="000080"/>
      <w:lang w:val="sl-SI" w:eastAsia="sl-SI"/>
    </w:rPr>
  </w:style>
  <w:style w:type="paragraph" w:customStyle="1" w:styleId="Style">
    <w:name w:val="Style"/>
    <w:basedOn w:val="Navaden"/>
    <w:rsid w:val="00742DA6"/>
    <w:pPr>
      <w:spacing w:after="160" w:line="240" w:lineRule="exact"/>
    </w:pPr>
    <w:rPr>
      <w:rFonts w:ascii="Tahoma" w:eastAsia="Times New Roman" w:hAnsi="Tahoma"/>
      <w:sz w:val="20"/>
      <w:szCs w:val="20"/>
    </w:rPr>
  </w:style>
  <w:style w:type="paragraph" w:customStyle="1" w:styleId="ZnakZnak1CharChar">
    <w:name w:val="Znak Znak1 Char Char"/>
    <w:basedOn w:val="Navaden"/>
    <w:rsid w:val="00742DA6"/>
    <w:pPr>
      <w:spacing w:after="160" w:line="240" w:lineRule="exact"/>
    </w:pPr>
    <w:rPr>
      <w:rFonts w:ascii="Tahoma" w:eastAsia="Times New Roman" w:hAnsi="Tahoma"/>
      <w:sz w:val="20"/>
      <w:szCs w:val="20"/>
    </w:rPr>
  </w:style>
  <w:style w:type="character" w:customStyle="1" w:styleId="TEKSTZnak">
    <w:name w:val="TEKST Znak"/>
    <w:basedOn w:val="Privzetapisavaodstavka"/>
    <w:link w:val="TEKST"/>
    <w:locked/>
    <w:rsid w:val="00742DA6"/>
    <w:rPr>
      <w:rFonts w:ascii="Trebuchet MS" w:eastAsia="Times New Roman" w:hAnsi="Trebuchet MS" w:cs="Times New Roman"/>
      <w:sz w:val="22"/>
      <w:lang w:val="sl-SI" w:eastAsia="sl-SI"/>
    </w:rPr>
  </w:style>
  <w:style w:type="paragraph" w:styleId="Sprotnaopomba-besedilo">
    <w:name w:val="footnote text"/>
    <w:basedOn w:val="Navaden"/>
    <w:link w:val="Sprotnaopomba-besediloZnak"/>
    <w:uiPriority w:val="99"/>
    <w:semiHidden/>
    <w:rsid w:val="00742DA6"/>
    <w:pPr>
      <w:spacing w:line="264" w:lineRule="auto"/>
      <w:jc w:val="both"/>
    </w:pPr>
    <w:rPr>
      <w:rFonts w:ascii="Trebuchet MS" w:eastAsia="Times New Roman" w:hAnsi="Trebuchet MS"/>
      <w:sz w:val="20"/>
      <w:szCs w:val="20"/>
      <w:lang w:eastAsia="sl-SI"/>
    </w:rPr>
  </w:style>
  <w:style w:type="character" w:customStyle="1" w:styleId="Sprotnaopomba-besediloZnak">
    <w:name w:val="Sprotna opomba - besedilo Znak"/>
    <w:basedOn w:val="Privzetapisavaodstavka"/>
    <w:link w:val="Sprotnaopomba-besedilo"/>
    <w:uiPriority w:val="99"/>
    <w:rsid w:val="00742DA6"/>
    <w:rPr>
      <w:rFonts w:ascii="Trebuchet MS" w:eastAsia="Times New Roman" w:hAnsi="Trebuchet MS" w:cs="Times New Roman"/>
      <w:sz w:val="20"/>
      <w:szCs w:val="20"/>
      <w:lang w:val="sl-SI" w:eastAsia="sl-SI"/>
    </w:rPr>
  </w:style>
  <w:style w:type="character" w:styleId="Sprotnaopomba-sklic">
    <w:name w:val="footnote reference"/>
    <w:aliases w:val="Footnote symbol"/>
    <w:basedOn w:val="Privzetapisavaodstavka"/>
    <w:uiPriority w:val="99"/>
    <w:rsid w:val="00742DA6"/>
    <w:rPr>
      <w:vertAlign w:val="superscript"/>
    </w:rPr>
  </w:style>
  <w:style w:type="character" w:customStyle="1" w:styleId="Heading3Char">
    <w:name w:val="Heading 3 Char"/>
    <w:basedOn w:val="Privzetapisavaodstavka"/>
    <w:semiHidden/>
    <w:locked/>
    <w:rsid w:val="00742DA6"/>
    <w:rPr>
      <w:rFonts w:ascii="Cambria" w:hAnsi="Cambria" w:cs="Times New Roman"/>
      <w:b/>
      <w:bCs/>
      <w:sz w:val="26"/>
      <w:szCs w:val="26"/>
    </w:rPr>
  </w:style>
  <w:style w:type="paragraph" w:customStyle="1" w:styleId="CharChar4ZnakCharCharZnakCharCharZnak">
    <w:name w:val="Char Char4 Znak Char Char Znak Char Char Znak"/>
    <w:basedOn w:val="Navaden"/>
    <w:rsid w:val="00742DA6"/>
    <w:pPr>
      <w:spacing w:after="160" w:line="240" w:lineRule="exact"/>
    </w:pPr>
    <w:rPr>
      <w:rFonts w:ascii="Tahoma" w:eastAsia="Times New Roman" w:hAnsi="Tahoma"/>
      <w:sz w:val="20"/>
      <w:szCs w:val="20"/>
    </w:rPr>
  </w:style>
  <w:style w:type="paragraph" w:styleId="Seznam2">
    <w:name w:val="List 2"/>
    <w:basedOn w:val="Navaden"/>
    <w:rsid w:val="00742DA6"/>
    <w:pPr>
      <w:ind w:left="566" w:hanging="283"/>
    </w:pPr>
    <w:rPr>
      <w:rFonts w:ascii="Times New Roman" w:eastAsia="Times New Roman" w:hAnsi="Times New Roman"/>
      <w:sz w:val="24"/>
      <w:lang w:val="en-GB"/>
    </w:rPr>
  </w:style>
  <w:style w:type="paragraph" w:customStyle="1" w:styleId="ZnakZnak">
    <w:name w:val="Znak Znak"/>
    <w:basedOn w:val="Navaden"/>
    <w:rsid w:val="00742DA6"/>
    <w:pPr>
      <w:spacing w:after="160" w:line="240" w:lineRule="exact"/>
    </w:pPr>
    <w:rPr>
      <w:rFonts w:ascii="Tahoma" w:eastAsia="Times New Roman" w:hAnsi="Tahoma"/>
      <w:sz w:val="20"/>
      <w:szCs w:val="20"/>
    </w:rPr>
  </w:style>
  <w:style w:type="paragraph" w:customStyle="1" w:styleId="CharChar4ZnakZnak">
    <w:name w:val="Char Char4 Znak Znak"/>
    <w:basedOn w:val="Navaden"/>
    <w:rsid w:val="00742DA6"/>
    <w:pPr>
      <w:spacing w:after="160" w:line="240" w:lineRule="exact"/>
    </w:pPr>
    <w:rPr>
      <w:rFonts w:ascii="Tahoma" w:eastAsia="Times New Roman" w:hAnsi="Tahoma"/>
      <w:sz w:val="20"/>
      <w:szCs w:val="20"/>
    </w:rPr>
  </w:style>
  <w:style w:type="character" w:styleId="SledenaHiperpovezava">
    <w:name w:val="FollowedHyperlink"/>
    <w:basedOn w:val="Privzetapisavaodstavka"/>
    <w:uiPriority w:val="99"/>
    <w:rsid w:val="00742DA6"/>
    <w:rPr>
      <w:color w:val="800080"/>
      <w:u w:val="single"/>
    </w:rPr>
  </w:style>
  <w:style w:type="paragraph" w:customStyle="1" w:styleId="CharChar4ZnakZnakCharCharZnak">
    <w:name w:val="Char Char4 Znak Znak Char Char Znak"/>
    <w:basedOn w:val="Navaden"/>
    <w:rsid w:val="00742DA6"/>
    <w:pPr>
      <w:spacing w:after="160" w:line="240" w:lineRule="exact"/>
    </w:pPr>
    <w:rPr>
      <w:rFonts w:ascii="Tahoma" w:eastAsia="Times New Roman" w:hAnsi="Tahoma"/>
      <w:sz w:val="20"/>
      <w:szCs w:val="20"/>
    </w:rPr>
  </w:style>
  <w:style w:type="paragraph" w:customStyle="1" w:styleId="CharChar4ZnakZnakCharCharZnakCharCharCarCarZnakZnak">
    <w:name w:val="Char Char4 Znak Znak Char Char Znak Char Char Car Car Znak Znak"/>
    <w:basedOn w:val="Navaden"/>
    <w:rsid w:val="00742DA6"/>
    <w:pPr>
      <w:spacing w:after="160" w:line="240" w:lineRule="exact"/>
    </w:pPr>
    <w:rPr>
      <w:rFonts w:ascii="Tahoma" w:eastAsia="Times New Roman" w:hAnsi="Tahoma"/>
      <w:sz w:val="20"/>
      <w:szCs w:val="20"/>
    </w:rPr>
  </w:style>
  <w:style w:type="paragraph" w:customStyle="1" w:styleId="ZnakCharCharCharZnakZnak">
    <w:name w:val="Znak Char Char Char Znak Znak"/>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
    <w:name w:val="Char Char4 Znak Znak Char Char Znak Char Char Char Znak Znak Char Char Char Char"/>
    <w:basedOn w:val="Navaden"/>
    <w:rsid w:val="00742DA6"/>
    <w:pPr>
      <w:spacing w:after="160" w:line="240" w:lineRule="exact"/>
    </w:pPr>
    <w:rPr>
      <w:rFonts w:ascii="Tahoma" w:eastAsia="Times New Roman" w:hAnsi="Tahoma"/>
      <w:sz w:val="20"/>
      <w:szCs w:val="20"/>
    </w:rPr>
  </w:style>
  <w:style w:type="character" w:customStyle="1" w:styleId="TEKSTChar">
    <w:name w:val="TEKST Char"/>
    <w:basedOn w:val="Privzetapisavaodstavka"/>
    <w:locked/>
    <w:rsid w:val="00742DA6"/>
    <w:rPr>
      <w:rFonts w:ascii="Trebuchet MS" w:hAnsi="Trebuchet MS"/>
      <w:sz w:val="22"/>
      <w:szCs w:val="24"/>
      <w:lang w:val="sl-SI" w:eastAsia="sl-SI" w:bidi="ar-SA"/>
    </w:rPr>
  </w:style>
  <w:style w:type="numbering" w:styleId="111111">
    <w:name w:val="Outline List 2"/>
    <w:basedOn w:val="Brezseznama"/>
    <w:rsid w:val="00742DA6"/>
    <w:pPr>
      <w:numPr>
        <w:numId w:val="2"/>
      </w:numPr>
    </w:pPr>
  </w:style>
  <w:style w:type="paragraph" w:customStyle="1" w:styleId="CharChar4ZnakZnakCharCharZnakCharCharCharZnakZnakCharChar">
    <w:name w:val="Char Char4 Znak Znak Char Char Znak Char Char Char Znak Znak Char Char"/>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CharChar">
    <w:name w:val="Char Char4 Znak Znak Char Char Znak Char Char Char Znak Znak Char Char Char Char Char Char"/>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CharCharZnak">
    <w:name w:val="Char Char4 Znak Znak Char Char Znak Char Char Char Znak Znak Char Char Char Char Char Char Znak"/>
    <w:basedOn w:val="Navaden"/>
    <w:rsid w:val="00742DA6"/>
    <w:pPr>
      <w:spacing w:after="160" w:line="240" w:lineRule="exact"/>
    </w:pPr>
    <w:rPr>
      <w:rFonts w:ascii="Tahoma" w:eastAsia="Times New Roman" w:hAnsi="Tahoma"/>
      <w:sz w:val="20"/>
      <w:szCs w:val="20"/>
    </w:rPr>
  </w:style>
  <w:style w:type="paragraph" w:customStyle="1" w:styleId="ZnakZnak2">
    <w:name w:val="Znak Znak2"/>
    <w:basedOn w:val="Navaden"/>
    <w:rsid w:val="003B00F3"/>
    <w:pPr>
      <w:spacing w:after="160" w:line="240" w:lineRule="exact"/>
    </w:pPr>
    <w:rPr>
      <w:rFonts w:ascii="Tahoma" w:eastAsia="Times New Roman" w:hAnsi="Tahoma"/>
      <w:sz w:val="20"/>
      <w:szCs w:val="20"/>
      <w:lang w:val="en-US"/>
    </w:rPr>
  </w:style>
  <w:style w:type="paragraph" w:customStyle="1" w:styleId="CharChar4ZnakZnakCharCharZnakCharCharCharZnakZnakCharCharCharCharCharCharZnak1">
    <w:name w:val="Char Char4 Znak Znak Char Char Znak Char Char Char Znak Znak Char Char Char Char Char Char Znak1"/>
    <w:basedOn w:val="Navaden"/>
    <w:rsid w:val="00DC5D35"/>
    <w:pPr>
      <w:spacing w:after="160" w:line="240" w:lineRule="exact"/>
    </w:pPr>
    <w:rPr>
      <w:rFonts w:ascii="Tahoma" w:eastAsia="Times New Roman" w:hAnsi="Tahoma"/>
      <w:sz w:val="20"/>
      <w:szCs w:val="20"/>
      <w:lang w:val="en-US"/>
    </w:rPr>
  </w:style>
  <w:style w:type="paragraph" w:customStyle="1" w:styleId="BodyText21">
    <w:name w:val="Body Text 21"/>
    <w:basedOn w:val="Navaden"/>
    <w:rsid w:val="004A45B6"/>
    <w:pPr>
      <w:jc w:val="both"/>
    </w:pPr>
    <w:rPr>
      <w:rFonts w:ascii="Times New Roman" w:eastAsia="Times New Roman" w:hAnsi="Times New Roman"/>
      <w:b/>
      <w:bCs/>
      <w:sz w:val="24"/>
      <w:lang w:eastAsia="sl-SI"/>
    </w:rPr>
  </w:style>
  <w:style w:type="paragraph" w:customStyle="1" w:styleId="ListParagraph1">
    <w:name w:val="List Paragraph1"/>
    <w:basedOn w:val="Navaden"/>
    <w:rsid w:val="00CB0FF6"/>
    <w:pPr>
      <w:suppressAutoHyphens/>
      <w:ind w:left="708"/>
    </w:pPr>
    <w:rPr>
      <w:rFonts w:ascii="Times New Roman" w:eastAsia="Times New Roman" w:hAnsi="Times New Roman"/>
      <w:sz w:val="24"/>
      <w:lang w:eastAsia="ar-SA"/>
    </w:rPr>
  </w:style>
  <w:style w:type="paragraph" w:customStyle="1" w:styleId="CM4">
    <w:name w:val="CM4"/>
    <w:basedOn w:val="Navaden"/>
    <w:next w:val="Navaden"/>
    <w:uiPriority w:val="99"/>
    <w:rsid w:val="00CB0FF6"/>
    <w:pPr>
      <w:autoSpaceDE w:val="0"/>
      <w:autoSpaceDN w:val="0"/>
      <w:adjustRightInd w:val="0"/>
    </w:pPr>
    <w:rPr>
      <w:rFonts w:ascii="EUAlbertina" w:eastAsia="Times New Roman" w:hAnsi="EUAlbertina"/>
      <w:sz w:val="24"/>
      <w:lang w:eastAsia="sl-SI"/>
    </w:rPr>
  </w:style>
  <w:style w:type="character" w:styleId="Besediloograde">
    <w:name w:val="Placeholder Text"/>
    <w:basedOn w:val="Privzetapisavaodstavka"/>
    <w:uiPriority w:val="99"/>
    <w:semiHidden/>
    <w:rsid w:val="00F62E21"/>
    <w:rPr>
      <w:color w:val="808080"/>
    </w:rPr>
  </w:style>
  <w:style w:type="paragraph" w:customStyle="1" w:styleId="xl63">
    <w:name w:val="xl63"/>
    <w:basedOn w:val="Navaden"/>
    <w:rsid w:val="00394021"/>
    <w:pPr>
      <w:spacing w:before="100" w:beforeAutospacing="1" w:after="100" w:afterAutospacing="1"/>
    </w:pPr>
    <w:rPr>
      <w:rFonts w:ascii="Arial" w:eastAsia="Times New Roman" w:hAnsi="Arial" w:cs="Arial"/>
      <w:sz w:val="14"/>
      <w:szCs w:val="14"/>
      <w:lang w:eastAsia="sl-SI"/>
    </w:rPr>
  </w:style>
  <w:style w:type="paragraph" w:customStyle="1" w:styleId="xl64">
    <w:name w:val="xl64"/>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textAlignment w:val="center"/>
    </w:pPr>
    <w:rPr>
      <w:rFonts w:ascii="Arial" w:eastAsia="Times New Roman" w:hAnsi="Arial" w:cs="Arial"/>
      <w:sz w:val="14"/>
      <w:szCs w:val="14"/>
      <w:lang w:eastAsia="sl-SI"/>
    </w:rPr>
  </w:style>
  <w:style w:type="paragraph" w:customStyle="1" w:styleId="xl65">
    <w:name w:val="xl65"/>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pPr>
    <w:rPr>
      <w:rFonts w:ascii="Arial" w:eastAsia="Times New Roman" w:hAnsi="Arial" w:cs="Arial"/>
      <w:sz w:val="14"/>
      <w:szCs w:val="14"/>
      <w:lang w:eastAsia="sl-SI"/>
    </w:rPr>
  </w:style>
  <w:style w:type="paragraph" w:customStyle="1" w:styleId="xl66">
    <w:name w:val="xl66"/>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textAlignment w:val="center"/>
    </w:pPr>
    <w:rPr>
      <w:rFonts w:ascii="Arial" w:eastAsia="Times New Roman" w:hAnsi="Arial" w:cs="Arial"/>
      <w:sz w:val="14"/>
      <w:szCs w:val="14"/>
      <w:lang w:eastAsia="sl-SI"/>
    </w:rPr>
  </w:style>
  <w:style w:type="paragraph" w:customStyle="1" w:styleId="xl67">
    <w:name w:val="xl67"/>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68">
    <w:name w:val="xl68"/>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69">
    <w:name w:val="xl69"/>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70">
    <w:name w:val="xl70"/>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71">
    <w:name w:val="xl71"/>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72">
    <w:name w:val="xl72"/>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navaden0">
    <w:name w:val="navaden"/>
    <w:basedOn w:val="Navaden"/>
    <w:rsid w:val="00C86117"/>
    <w:pPr>
      <w:tabs>
        <w:tab w:val="left" w:pos="0"/>
      </w:tabs>
      <w:jc w:val="both"/>
    </w:pPr>
    <w:rPr>
      <w:rFonts w:ascii="Times New Roman" w:eastAsia="Times New Roman" w:hAnsi="Times New Roman"/>
      <w:sz w:val="20"/>
      <w:szCs w:val="20"/>
      <w:lang w:eastAsia="sl-SI"/>
    </w:rPr>
  </w:style>
  <w:style w:type="character" w:customStyle="1" w:styleId="apple-converted-space">
    <w:name w:val="apple-converted-space"/>
    <w:basedOn w:val="Privzetapisavaodstavka"/>
    <w:rsid w:val="00D20606"/>
  </w:style>
  <w:style w:type="paragraph" w:styleId="Revizija">
    <w:name w:val="Revision"/>
    <w:hidden/>
    <w:uiPriority w:val="99"/>
    <w:semiHidden/>
    <w:rsid w:val="006C7E2E"/>
    <w:rPr>
      <w:rFonts w:ascii="Arial Narrow" w:eastAsia="MS Mincho" w:hAnsi="Arial Narrow" w:cs="Times New Roman"/>
      <w:sz w:val="22"/>
      <w:lang w:val="sl-SI"/>
    </w:rPr>
  </w:style>
  <w:style w:type="paragraph" w:styleId="Telobesedila">
    <w:name w:val="Body Text"/>
    <w:basedOn w:val="Navaden"/>
    <w:link w:val="TelobesedilaZnak"/>
    <w:rsid w:val="00F81ED7"/>
    <w:pPr>
      <w:suppressAutoHyphens/>
      <w:spacing w:after="120"/>
    </w:pPr>
    <w:rPr>
      <w:rFonts w:ascii="Times New Roman" w:eastAsia="Times New Roman" w:hAnsi="Times New Roman"/>
      <w:sz w:val="24"/>
      <w:lang w:eastAsia="ar-SA"/>
    </w:rPr>
  </w:style>
  <w:style w:type="character" w:customStyle="1" w:styleId="TelobesedilaZnak">
    <w:name w:val="Telo besedila Znak"/>
    <w:basedOn w:val="Privzetapisavaodstavka"/>
    <w:link w:val="Telobesedila"/>
    <w:rsid w:val="00F81ED7"/>
    <w:rPr>
      <w:rFonts w:ascii="Times New Roman" w:eastAsia="Times New Roman" w:hAnsi="Times New Roman" w:cs="Times New Roman"/>
      <w:lang w:val="sl-SI" w:eastAsia="ar-SA"/>
    </w:rPr>
  </w:style>
  <w:style w:type="character" w:customStyle="1" w:styleId="OdstavekseznamaZnak">
    <w:name w:val="Odstavek seznama Znak"/>
    <w:link w:val="Odstavekseznama"/>
    <w:uiPriority w:val="34"/>
    <w:locked/>
    <w:rsid w:val="00921C5D"/>
    <w:rPr>
      <w:rFonts w:ascii="Arial Narrow" w:eastAsia="MS Mincho" w:hAnsi="Arial Narrow" w:cs="Times New Roman"/>
      <w:sz w:val="22"/>
      <w:lang w:val="sl-SI"/>
    </w:rPr>
  </w:style>
  <w:style w:type="paragraph" w:styleId="Telobesedila-zamik">
    <w:name w:val="Body Text Indent"/>
    <w:basedOn w:val="Navaden"/>
    <w:link w:val="Telobesedila-zamikZnak"/>
    <w:uiPriority w:val="99"/>
    <w:semiHidden/>
    <w:unhideWhenUsed/>
    <w:rsid w:val="00733326"/>
    <w:pPr>
      <w:spacing w:after="120"/>
      <w:ind w:left="283"/>
    </w:pPr>
  </w:style>
  <w:style w:type="character" w:customStyle="1" w:styleId="Telobesedila-zamikZnak">
    <w:name w:val="Telo besedila - zamik Znak"/>
    <w:basedOn w:val="Privzetapisavaodstavka"/>
    <w:link w:val="Telobesedila-zamik"/>
    <w:uiPriority w:val="99"/>
    <w:semiHidden/>
    <w:rsid w:val="00733326"/>
    <w:rPr>
      <w:rFonts w:ascii="Arial Narrow" w:eastAsia="MS Mincho" w:hAnsi="Arial Narrow" w:cs="Times New Roman"/>
      <w:sz w:val="22"/>
      <w:lang w:val="sl-SI"/>
    </w:rPr>
  </w:style>
  <w:style w:type="paragraph" w:customStyle="1" w:styleId="BodyText22">
    <w:name w:val="Body Text 22"/>
    <w:basedOn w:val="Navaden"/>
    <w:rsid w:val="00F6381D"/>
    <w:pPr>
      <w:spacing w:line="313" w:lineRule="atLeast"/>
    </w:pPr>
    <w:rPr>
      <w:rFonts w:ascii="Calibri" w:eastAsia="Times New Roman" w:hAnsi="Calibri"/>
      <w:sz w:val="24"/>
      <w:lang w:eastAsia="sl-SI"/>
    </w:rPr>
  </w:style>
  <w:style w:type="paragraph" w:customStyle="1" w:styleId="Default">
    <w:name w:val="Default"/>
    <w:rsid w:val="004B788A"/>
    <w:pPr>
      <w:autoSpaceDE w:val="0"/>
      <w:autoSpaceDN w:val="0"/>
      <w:adjustRightInd w:val="0"/>
    </w:pPr>
    <w:rPr>
      <w:rFonts w:ascii="Tahoma" w:eastAsiaTheme="minorHAnsi" w:hAnsi="Tahoma" w:cs="Tahoma"/>
      <w:color w:val="000000"/>
      <w:lang w:val="sl-SI"/>
    </w:rPr>
  </w:style>
  <w:style w:type="paragraph" w:customStyle="1" w:styleId="Navaden1">
    <w:name w:val="Navaden1"/>
    <w:basedOn w:val="Navaden"/>
    <w:rsid w:val="00D641DE"/>
    <w:pPr>
      <w:spacing w:before="100" w:beforeAutospacing="1" w:after="100" w:afterAutospacing="1"/>
    </w:pPr>
    <w:rPr>
      <w:rFonts w:ascii="Times New Roman" w:eastAsia="Times New Roman" w:hAnsi="Times New Roman"/>
      <w:sz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2"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aliases w:val="Buleti"/>
    <w:rsid w:val="007842E6"/>
    <w:rPr>
      <w:rFonts w:ascii="Arial Narrow" w:eastAsia="MS Mincho" w:hAnsi="Arial Narrow" w:cs="Times New Roman"/>
      <w:sz w:val="22"/>
      <w:lang w:val="sl-SI"/>
    </w:rPr>
  </w:style>
  <w:style w:type="paragraph" w:styleId="Naslov1">
    <w:name w:val="heading 1"/>
    <w:aliases w:val="Subtitle"/>
    <w:basedOn w:val="Navaden"/>
    <w:next w:val="Navaden"/>
    <w:link w:val="Naslov1Znak"/>
    <w:qFormat/>
    <w:rsid w:val="00C7547C"/>
    <w:pPr>
      <w:keepNext/>
      <w:keepLines/>
      <w:outlineLvl w:val="0"/>
    </w:pPr>
    <w:rPr>
      <w:rFonts w:eastAsiaTheme="majorEastAsia" w:cstheme="majorBidi"/>
      <w:b/>
      <w:bCs/>
      <w:sz w:val="24"/>
    </w:rPr>
  </w:style>
  <w:style w:type="paragraph" w:styleId="Naslov2">
    <w:name w:val="heading 2"/>
    <w:aliases w:val="Poglavje_rimska"/>
    <w:next w:val="Navaden"/>
    <w:link w:val="Naslov2Znak"/>
    <w:unhideWhenUsed/>
    <w:qFormat/>
    <w:rsid w:val="00C7547C"/>
    <w:pPr>
      <w:keepNext/>
      <w:keepLines/>
      <w:numPr>
        <w:numId w:val="1"/>
      </w:numPr>
      <w:ind w:left="341" w:hanging="57"/>
      <w:outlineLvl w:val="1"/>
    </w:pPr>
    <w:rPr>
      <w:rFonts w:ascii="Arial Narrow" w:eastAsiaTheme="majorEastAsia" w:hAnsi="Arial Narrow" w:cstheme="majorBidi"/>
      <w:b/>
      <w:bCs/>
      <w:sz w:val="22"/>
      <w:szCs w:val="26"/>
      <w:lang w:val="sl-SI"/>
    </w:rPr>
  </w:style>
  <w:style w:type="paragraph" w:styleId="Naslov3">
    <w:name w:val="heading 3"/>
    <w:basedOn w:val="Navaden"/>
    <w:next w:val="Navaden"/>
    <w:link w:val="Naslov3Znak"/>
    <w:qFormat/>
    <w:rsid w:val="00742DA6"/>
    <w:pPr>
      <w:keepNext/>
      <w:spacing w:before="240" w:after="60" w:line="264" w:lineRule="auto"/>
      <w:jc w:val="both"/>
      <w:outlineLvl w:val="2"/>
    </w:pPr>
    <w:rPr>
      <w:rFonts w:ascii="Trebuchet MS" w:eastAsia="Times New Roman" w:hAnsi="Trebuchet MS" w:cs="Arial"/>
      <w:b/>
      <w:bCs/>
      <w:i/>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ubtitle Znak"/>
    <w:basedOn w:val="Privzetapisavaodstavka"/>
    <w:link w:val="Naslov1"/>
    <w:rsid w:val="00C7547C"/>
    <w:rPr>
      <w:rFonts w:ascii="Arial Narrow" w:eastAsiaTheme="majorEastAsia" w:hAnsi="Arial Narrow" w:cstheme="majorBidi"/>
      <w:b/>
      <w:bCs/>
    </w:rPr>
  </w:style>
  <w:style w:type="character" w:customStyle="1" w:styleId="Naslov2Znak">
    <w:name w:val="Naslov 2 Znak"/>
    <w:aliases w:val="Poglavje_rimska Znak"/>
    <w:basedOn w:val="Privzetapisavaodstavka"/>
    <w:link w:val="Naslov2"/>
    <w:rsid w:val="00C7547C"/>
    <w:rPr>
      <w:rFonts w:ascii="Arial Narrow" w:eastAsiaTheme="majorEastAsia" w:hAnsi="Arial Narrow" w:cstheme="majorBidi"/>
      <w:b/>
      <w:bCs/>
      <w:sz w:val="22"/>
      <w:szCs w:val="26"/>
      <w:lang w:val="sl-SI"/>
    </w:rPr>
  </w:style>
  <w:style w:type="character" w:styleId="Krepko">
    <w:name w:val="Strong"/>
    <w:aliases w:val="Zadeva"/>
    <w:basedOn w:val="Privzetapisavaodstavka"/>
    <w:uiPriority w:val="22"/>
    <w:qFormat/>
    <w:rsid w:val="00C7547C"/>
    <w:rPr>
      <w:rFonts w:ascii="Arial Narrow" w:hAnsi="Arial Narrow"/>
      <w:b/>
      <w:bCs/>
      <w:i w:val="0"/>
      <w:iCs w:val="0"/>
      <w:sz w:val="28"/>
      <w:szCs w:val="28"/>
    </w:rPr>
  </w:style>
  <w:style w:type="paragraph" w:styleId="Citat">
    <w:name w:val="Quote"/>
    <w:aliases w:val="Besedilo"/>
    <w:next w:val="Navaden"/>
    <w:link w:val="CitatZnak"/>
    <w:uiPriority w:val="29"/>
    <w:qFormat/>
    <w:rsid w:val="00C7547C"/>
    <w:pPr>
      <w:tabs>
        <w:tab w:val="left" w:pos="1134"/>
      </w:tabs>
      <w:jc w:val="both"/>
    </w:pPr>
    <w:rPr>
      <w:rFonts w:ascii="Arial Narrow" w:eastAsia="MS Mincho" w:hAnsi="Arial Narrow" w:cs="Times New Roman"/>
      <w:iCs/>
      <w:color w:val="000000" w:themeColor="text1"/>
      <w:sz w:val="22"/>
      <w:lang w:val="sl-SI"/>
    </w:rPr>
  </w:style>
  <w:style w:type="character" w:customStyle="1" w:styleId="CitatZnak">
    <w:name w:val="Citat Znak"/>
    <w:aliases w:val="Besedilo Znak"/>
    <w:basedOn w:val="Privzetapisavaodstavka"/>
    <w:link w:val="Citat"/>
    <w:uiPriority w:val="29"/>
    <w:rsid w:val="00C7547C"/>
    <w:rPr>
      <w:rFonts w:ascii="Arial Narrow" w:eastAsia="MS Mincho" w:hAnsi="Arial Narrow" w:cs="Times New Roman"/>
      <w:iCs/>
      <w:color w:val="000000" w:themeColor="text1"/>
      <w:sz w:val="22"/>
      <w:lang w:val="sl-SI"/>
    </w:rPr>
  </w:style>
  <w:style w:type="paragraph" w:styleId="Brezrazmikov">
    <w:name w:val="No Spacing"/>
    <w:aliases w:val="Poglavje/besedilo"/>
    <w:uiPriority w:val="1"/>
    <w:qFormat/>
    <w:rsid w:val="00C7547C"/>
    <w:pPr>
      <w:ind w:left="284"/>
    </w:pPr>
    <w:rPr>
      <w:rFonts w:ascii="Arial Narrow" w:eastAsia="MS Mincho" w:hAnsi="Arial Narrow" w:cs="Times New Roman"/>
      <w:sz w:val="22"/>
    </w:rPr>
  </w:style>
  <w:style w:type="paragraph" w:styleId="Glava">
    <w:name w:val="header"/>
    <w:basedOn w:val="Navaden"/>
    <w:link w:val="GlavaZnak"/>
    <w:unhideWhenUsed/>
    <w:rsid w:val="00C7547C"/>
    <w:pPr>
      <w:tabs>
        <w:tab w:val="center" w:pos="4320"/>
        <w:tab w:val="right" w:pos="8640"/>
      </w:tabs>
    </w:pPr>
  </w:style>
  <w:style w:type="character" w:customStyle="1" w:styleId="GlavaZnak">
    <w:name w:val="Glava Znak"/>
    <w:basedOn w:val="Privzetapisavaodstavka"/>
    <w:link w:val="Glava"/>
    <w:rsid w:val="00C7547C"/>
    <w:rPr>
      <w:rFonts w:ascii="Arial Narrow" w:eastAsia="MS Mincho" w:hAnsi="Arial Narrow" w:cs="Times New Roman"/>
      <w:sz w:val="22"/>
    </w:rPr>
  </w:style>
  <w:style w:type="paragraph" w:styleId="Noga">
    <w:name w:val="footer"/>
    <w:basedOn w:val="Navaden"/>
    <w:link w:val="NogaZnak"/>
    <w:uiPriority w:val="99"/>
    <w:unhideWhenUsed/>
    <w:rsid w:val="00C7547C"/>
    <w:pPr>
      <w:tabs>
        <w:tab w:val="center" w:pos="4320"/>
        <w:tab w:val="right" w:pos="8640"/>
      </w:tabs>
    </w:pPr>
  </w:style>
  <w:style w:type="character" w:customStyle="1" w:styleId="NogaZnak">
    <w:name w:val="Noga Znak"/>
    <w:basedOn w:val="Privzetapisavaodstavka"/>
    <w:link w:val="Noga"/>
    <w:uiPriority w:val="99"/>
    <w:rsid w:val="00C7547C"/>
    <w:rPr>
      <w:rFonts w:ascii="Arial Narrow" w:eastAsia="MS Mincho" w:hAnsi="Arial Narrow" w:cs="Times New Roman"/>
      <w:sz w:val="22"/>
    </w:rPr>
  </w:style>
  <w:style w:type="paragraph" w:customStyle="1" w:styleId="BasicParagraph">
    <w:name w:val="[Basic Paragraph]"/>
    <w:basedOn w:val="Navaden"/>
    <w:uiPriority w:val="99"/>
    <w:rsid w:val="00C7547C"/>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character" w:styleId="tevilkastrani">
    <w:name w:val="page number"/>
    <w:basedOn w:val="Privzetapisavaodstavka"/>
    <w:unhideWhenUsed/>
    <w:rsid w:val="00C7547C"/>
  </w:style>
  <w:style w:type="paragraph" w:styleId="Besedilooblaka">
    <w:name w:val="Balloon Text"/>
    <w:basedOn w:val="Navaden"/>
    <w:link w:val="BesedilooblakaZnak"/>
    <w:unhideWhenUsed/>
    <w:rsid w:val="001A63F3"/>
    <w:rPr>
      <w:rFonts w:ascii="Lucida Grande" w:hAnsi="Lucida Grande" w:cs="Lucida Grande"/>
      <w:sz w:val="18"/>
      <w:szCs w:val="18"/>
    </w:rPr>
  </w:style>
  <w:style w:type="character" w:customStyle="1" w:styleId="BesedilooblakaZnak">
    <w:name w:val="Besedilo oblačka Znak"/>
    <w:basedOn w:val="Privzetapisavaodstavka"/>
    <w:link w:val="Besedilooblaka"/>
    <w:rsid w:val="001A63F3"/>
    <w:rPr>
      <w:rFonts w:ascii="Lucida Grande" w:eastAsia="MS Mincho" w:hAnsi="Lucida Grande" w:cs="Lucida Grande"/>
      <w:sz w:val="18"/>
      <w:szCs w:val="18"/>
    </w:rPr>
  </w:style>
  <w:style w:type="table" w:styleId="Tabelamrea">
    <w:name w:val="Table Grid"/>
    <w:basedOn w:val="Navadnatabela"/>
    <w:rsid w:val="00960CE8"/>
    <w:rPr>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vetlosenenjepoudarek11">
    <w:name w:val="Svetlo senčenje – poudarek 11"/>
    <w:basedOn w:val="Navadnatabela"/>
    <w:uiPriority w:val="60"/>
    <w:rsid w:val="00D46011"/>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rive-viewer-paginated-page-reader-block">
    <w:name w:val="drive-viewer-paginated-page-reader-block"/>
    <w:basedOn w:val="Navaden"/>
    <w:rsid w:val="00BA46EB"/>
    <w:pPr>
      <w:spacing w:before="100" w:beforeAutospacing="1" w:after="100" w:afterAutospacing="1"/>
    </w:pPr>
    <w:rPr>
      <w:rFonts w:ascii="Times New Roman" w:eastAsia="Times New Roman" w:hAnsi="Times New Roman"/>
      <w:sz w:val="24"/>
      <w:lang w:eastAsia="sl-SI"/>
    </w:rPr>
  </w:style>
  <w:style w:type="character" w:styleId="Pripombasklic">
    <w:name w:val="annotation reference"/>
    <w:rsid w:val="00BA46EB"/>
    <w:rPr>
      <w:sz w:val="16"/>
      <w:szCs w:val="16"/>
    </w:rPr>
  </w:style>
  <w:style w:type="paragraph" w:styleId="Pripombabesedilo">
    <w:name w:val="annotation text"/>
    <w:basedOn w:val="Navaden"/>
    <w:link w:val="PripombabesediloZnak"/>
    <w:rsid w:val="00BA46EB"/>
    <w:rPr>
      <w:rFonts w:ascii="Times New Roman" w:eastAsia="Times New Roman" w:hAnsi="Times New Roman"/>
      <w:sz w:val="20"/>
      <w:szCs w:val="20"/>
      <w:lang w:eastAsia="sl-SI"/>
    </w:rPr>
  </w:style>
  <w:style w:type="character" w:customStyle="1" w:styleId="PripombabesediloZnak">
    <w:name w:val="Pripomba – besedilo Znak"/>
    <w:basedOn w:val="Privzetapisavaodstavka"/>
    <w:link w:val="Pripombabesedilo"/>
    <w:rsid w:val="00BA46EB"/>
    <w:rPr>
      <w:rFonts w:ascii="Times New Roman" w:eastAsia="Times New Roman" w:hAnsi="Times New Roman" w:cs="Times New Roman"/>
      <w:sz w:val="20"/>
      <w:szCs w:val="20"/>
      <w:lang w:val="sl-SI" w:eastAsia="sl-SI"/>
    </w:rPr>
  </w:style>
  <w:style w:type="paragraph" w:styleId="Zadevapripombe">
    <w:name w:val="annotation subject"/>
    <w:basedOn w:val="Pripombabesedilo"/>
    <w:next w:val="Pripombabesedilo"/>
    <w:link w:val="ZadevapripombeZnak"/>
    <w:rsid w:val="00BA46EB"/>
    <w:rPr>
      <w:b/>
      <w:bCs/>
    </w:rPr>
  </w:style>
  <w:style w:type="character" w:customStyle="1" w:styleId="ZadevapripombeZnak">
    <w:name w:val="Zadeva pripombe Znak"/>
    <w:basedOn w:val="PripombabesediloZnak"/>
    <w:link w:val="Zadevapripombe"/>
    <w:rsid w:val="00BA46EB"/>
    <w:rPr>
      <w:rFonts w:ascii="Times New Roman" w:eastAsia="Times New Roman" w:hAnsi="Times New Roman" w:cs="Times New Roman"/>
      <w:b/>
      <w:bCs/>
      <w:sz w:val="20"/>
      <w:szCs w:val="20"/>
      <w:lang w:val="sl-SI" w:eastAsia="sl-SI"/>
    </w:rPr>
  </w:style>
  <w:style w:type="paragraph" w:styleId="Odstavekseznama">
    <w:name w:val="List Paragraph"/>
    <w:basedOn w:val="Navaden"/>
    <w:link w:val="OdstavekseznamaZnak"/>
    <w:uiPriority w:val="34"/>
    <w:qFormat/>
    <w:rsid w:val="00482624"/>
    <w:pPr>
      <w:ind w:left="720"/>
      <w:contextualSpacing/>
    </w:pPr>
  </w:style>
  <w:style w:type="character" w:styleId="Hiperpovezava">
    <w:name w:val="Hyperlink"/>
    <w:basedOn w:val="Privzetapisavaodstavka"/>
    <w:uiPriority w:val="99"/>
    <w:unhideWhenUsed/>
    <w:rsid w:val="00FF072F"/>
    <w:rPr>
      <w:color w:val="0000FF" w:themeColor="hyperlink"/>
      <w:u w:val="single"/>
    </w:rPr>
  </w:style>
  <w:style w:type="character" w:customStyle="1" w:styleId="Naslov3Znak">
    <w:name w:val="Naslov 3 Znak"/>
    <w:basedOn w:val="Privzetapisavaodstavka"/>
    <w:link w:val="Naslov3"/>
    <w:rsid w:val="00742DA6"/>
    <w:rPr>
      <w:rFonts w:ascii="Trebuchet MS" w:eastAsia="Times New Roman" w:hAnsi="Trebuchet MS" w:cs="Arial"/>
      <w:b/>
      <w:bCs/>
      <w:i/>
      <w:sz w:val="22"/>
      <w:szCs w:val="26"/>
      <w:lang w:val="sl-SI" w:eastAsia="sl-SI"/>
    </w:rPr>
  </w:style>
  <w:style w:type="paragraph" w:styleId="Kazalovsebine1">
    <w:name w:val="toc 1"/>
    <w:basedOn w:val="Navaden"/>
    <w:next w:val="Navaden"/>
    <w:autoRedefine/>
    <w:semiHidden/>
    <w:rsid w:val="00742DA6"/>
    <w:pPr>
      <w:tabs>
        <w:tab w:val="left" w:pos="480"/>
        <w:tab w:val="right" w:leader="dot" w:pos="9062"/>
      </w:tabs>
      <w:spacing w:before="120"/>
      <w:jc w:val="both"/>
    </w:pPr>
    <w:rPr>
      <w:rFonts w:ascii="Trebuchet MS" w:eastAsia="Times New Roman" w:hAnsi="Trebuchet MS" w:cs="Arial"/>
      <w:b/>
      <w:bCs/>
      <w:caps/>
      <w:lang w:eastAsia="sl-SI"/>
    </w:rPr>
  </w:style>
  <w:style w:type="paragraph" w:styleId="Kazalovsebine2">
    <w:name w:val="toc 2"/>
    <w:basedOn w:val="Navaden"/>
    <w:next w:val="Navaden"/>
    <w:autoRedefine/>
    <w:semiHidden/>
    <w:rsid w:val="00742DA6"/>
    <w:pPr>
      <w:spacing w:before="240" w:line="264" w:lineRule="auto"/>
      <w:jc w:val="both"/>
    </w:pPr>
    <w:rPr>
      <w:rFonts w:ascii="Trebuchet MS" w:eastAsia="Times New Roman" w:hAnsi="Trebuchet MS"/>
      <w:b/>
      <w:bCs/>
      <w:sz w:val="20"/>
      <w:szCs w:val="20"/>
      <w:lang w:eastAsia="sl-SI"/>
    </w:rPr>
  </w:style>
  <w:style w:type="paragraph" w:styleId="Kazalovsebine3">
    <w:name w:val="toc 3"/>
    <w:basedOn w:val="Navaden"/>
    <w:next w:val="Navaden"/>
    <w:autoRedefine/>
    <w:semiHidden/>
    <w:rsid w:val="00742DA6"/>
    <w:pPr>
      <w:tabs>
        <w:tab w:val="left" w:pos="900"/>
        <w:tab w:val="right" w:pos="9062"/>
      </w:tabs>
      <w:spacing w:line="264" w:lineRule="auto"/>
      <w:ind w:left="567"/>
      <w:jc w:val="both"/>
    </w:pPr>
    <w:rPr>
      <w:rFonts w:ascii="Trebuchet MS" w:eastAsia="Times New Roman" w:hAnsi="Trebuchet MS"/>
      <w:sz w:val="20"/>
      <w:szCs w:val="20"/>
      <w:lang w:eastAsia="sl-SI"/>
    </w:rPr>
  </w:style>
  <w:style w:type="paragraph" w:styleId="Kazalovsebine4">
    <w:name w:val="toc 4"/>
    <w:basedOn w:val="Navaden"/>
    <w:next w:val="Navaden"/>
    <w:autoRedefine/>
    <w:semiHidden/>
    <w:rsid w:val="00742DA6"/>
    <w:pPr>
      <w:spacing w:line="264" w:lineRule="auto"/>
      <w:ind w:left="480"/>
      <w:jc w:val="both"/>
    </w:pPr>
    <w:rPr>
      <w:rFonts w:ascii="Trebuchet MS" w:eastAsia="Times New Roman" w:hAnsi="Trebuchet MS"/>
      <w:sz w:val="20"/>
      <w:szCs w:val="20"/>
      <w:lang w:eastAsia="sl-SI"/>
    </w:rPr>
  </w:style>
  <w:style w:type="paragraph" w:styleId="Kazalovsebine5">
    <w:name w:val="toc 5"/>
    <w:basedOn w:val="Navaden"/>
    <w:next w:val="Navaden"/>
    <w:autoRedefine/>
    <w:semiHidden/>
    <w:rsid w:val="00742DA6"/>
    <w:pPr>
      <w:spacing w:line="264" w:lineRule="auto"/>
      <w:ind w:left="720"/>
      <w:jc w:val="both"/>
    </w:pPr>
    <w:rPr>
      <w:rFonts w:ascii="Trebuchet MS" w:eastAsia="Times New Roman" w:hAnsi="Trebuchet MS"/>
      <w:sz w:val="20"/>
      <w:szCs w:val="20"/>
      <w:lang w:eastAsia="sl-SI"/>
    </w:rPr>
  </w:style>
  <w:style w:type="paragraph" w:styleId="Kazalovsebine6">
    <w:name w:val="toc 6"/>
    <w:basedOn w:val="Navaden"/>
    <w:next w:val="Navaden"/>
    <w:autoRedefine/>
    <w:semiHidden/>
    <w:rsid w:val="00742DA6"/>
    <w:pPr>
      <w:spacing w:line="264" w:lineRule="auto"/>
      <w:ind w:left="960"/>
      <w:jc w:val="both"/>
    </w:pPr>
    <w:rPr>
      <w:rFonts w:ascii="Trebuchet MS" w:eastAsia="Times New Roman" w:hAnsi="Trebuchet MS"/>
      <w:sz w:val="20"/>
      <w:szCs w:val="20"/>
      <w:lang w:eastAsia="sl-SI"/>
    </w:rPr>
  </w:style>
  <w:style w:type="paragraph" w:styleId="Kazalovsebine7">
    <w:name w:val="toc 7"/>
    <w:basedOn w:val="Navaden"/>
    <w:next w:val="Navaden"/>
    <w:autoRedefine/>
    <w:semiHidden/>
    <w:rsid w:val="00742DA6"/>
    <w:pPr>
      <w:spacing w:line="264" w:lineRule="auto"/>
      <w:ind w:left="1200"/>
      <w:jc w:val="both"/>
    </w:pPr>
    <w:rPr>
      <w:rFonts w:ascii="Trebuchet MS" w:eastAsia="Times New Roman" w:hAnsi="Trebuchet MS"/>
      <w:sz w:val="20"/>
      <w:szCs w:val="20"/>
      <w:lang w:eastAsia="sl-SI"/>
    </w:rPr>
  </w:style>
  <w:style w:type="paragraph" w:styleId="Kazalovsebine8">
    <w:name w:val="toc 8"/>
    <w:basedOn w:val="Navaden"/>
    <w:next w:val="Navaden"/>
    <w:autoRedefine/>
    <w:semiHidden/>
    <w:rsid w:val="00742DA6"/>
    <w:pPr>
      <w:spacing w:line="264" w:lineRule="auto"/>
      <w:ind w:left="1440"/>
      <w:jc w:val="both"/>
    </w:pPr>
    <w:rPr>
      <w:rFonts w:ascii="Trebuchet MS" w:eastAsia="Times New Roman" w:hAnsi="Trebuchet MS"/>
      <w:sz w:val="20"/>
      <w:szCs w:val="20"/>
      <w:lang w:eastAsia="sl-SI"/>
    </w:rPr>
  </w:style>
  <w:style w:type="paragraph" w:styleId="Kazalovsebine9">
    <w:name w:val="toc 9"/>
    <w:basedOn w:val="Navaden"/>
    <w:next w:val="Navaden"/>
    <w:autoRedefine/>
    <w:semiHidden/>
    <w:rsid w:val="00742DA6"/>
    <w:pPr>
      <w:spacing w:line="264" w:lineRule="auto"/>
      <w:ind w:left="1680"/>
      <w:jc w:val="both"/>
    </w:pPr>
    <w:rPr>
      <w:rFonts w:ascii="Trebuchet MS" w:eastAsia="Times New Roman" w:hAnsi="Trebuchet MS"/>
      <w:sz w:val="20"/>
      <w:szCs w:val="20"/>
      <w:lang w:eastAsia="sl-SI"/>
    </w:rPr>
  </w:style>
  <w:style w:type="paragraph" w:customStyle="1" w:styleId="TEKST">
    <w:name w:val="TEKST"/>
    <w:basedOn w:val="Navaden"/>
    <w:link w:val="TEKSTZnak"/>
    <w:rsid w:val="00742DA6"/>
    <w:pPr>
      <w:spacing w:line="264" w:lineRule="auto"/>
      <w:jc w:val="both"/>
    </w:pPr>
    <w:rPr>
      <w:rFonts w:ascii="Trebuchet MS" w:eastAsia="Times New Roman" w:hAnsi="Trebuchet MS"/>
      <w:lang w:eastAsia="sl-SI"/>
    </w:rPr>
  </w:style>
  <w:style w:type="table" w:styleId="Tabelapreprosta1">
    <w:name w:val="Table Simple 1"/>
    <w:basedOn w:val="Navadnatabela"/>
    <w:rsid w:val="00742DA6"/>
    <w:pPr>
      <w:spacing w:line="264" w:lineRule="auto"/>
      <w:jc w:val="both"/>
    </w:pPr>
    <w:rPr>
      <w:rFonts w:ascii="Times New Roman" w:eastAsia="Times New Roman" w:hAnsi="Times New Roman" w:cs="Times New Roman"/>
      <w:sz w:val="20"/>
      <w:szCs w:val="20"/>
      <w:lang w:val="sl-SI" w:eastAsia="sl-SI"/>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Heading3-Trebuchet">
    <w:name w:val="Heading 3- Trebuchet"/>
    <w:basedOn w:val="Navaden"/>
    <w:rsid w:val="00742DA6"/>
    <w:pPr>
      <w:spacing w:before="120" w:after="120" w:line="264" w:lineRule="auto"/>
    </w:pPr>
    <w:rPr>
      <w:rFonts w:ascii="Trebuchet MS" w:eastAsia="Times New Roman" w:hAnsi="Trebuchet MS"/>
      <w:b/>
      <w:smallCaps/>
      <w:w w:val="110"/>
      <w:szCs w:val="22"/>
      <w:lang w:eastAsia="sl-SI"/>
    </w:rPr>
  </w:style>
  <w:style w:type="paragraph" w:styleId="Zgradbadokumenta">
    <w:name w:val="Document Map"/>
    <w:aliases w:val=" Znak"/>
    <w:basedOn w:val="Navaden"/>
    <w:link w:val="ZgradbadokumentaZnak"/>
    <w:semiHidden/>
    <w:rsid w:val="00742DA6"/>
    <w:pPr>
      <w:shd w:val="clear" w:color="auto" w:fill="000080"/>
      <w:spacing w:line="264" w:lineRule="auto"/>
      <w:jc w:val="both"/>
    </w:pPr>
    <w:rPr>
      <w:rFonts w:ascii="Tahoma" w:eastAsia="Times New Roman" w:hAnsi="Tahoma" w:cs="Tahoma"/>
      <w:sz w:val="20"/>
      <w:szCs w:val="20"/>
      <w:lang w:eastAsia="sl-SI"/>
    </w:rPr>
  </w:style>
  <w:style w:type="character" w:customStyle="1" w:styleId="ZgradbadokumentaZnak">
    <w:name w:val="Zgradba dokumenta Znak"/>
    <w:aliases w:val=" Znak Znak"/>
    <w:basedOn w:val="Privzetapisavaodstavka"/>
    <w:link w:val="Zgradbadokumenta"/>
    <w:semiHidden/>
    <w:rsid w:val="00742DA6"/>
    <w:rPr>
      <w:rFonts w:ascii="Tahoma" w:eastAsia="Times New Roman" w:hAnsi="Tahoma" w:cs="Tahoma"/>
      <w:sz w:val="20"/>
      <w:szCs w:val="20"/>
      <w:shd w:val="clear" w:color="auto" w:fill="000080"/>
      <w:lang w:val="sl-SI" w:eastAsia="sl-SI"/>
    </w:rPr>
  </w:style>
  <w:style w:type="paragraph" w:customStyle="1" w:styleId="Style">
    <w:name w:val="Style"/>
    <w:basedOn w:val="Navaden"/>
    <w:rsid w:val="00742DA6"/>
    <w:pPr>
      <w:spacing w:after="160" w:line="240" w:lineRule="exact"/>
    </w:pPr>
    <w:rPr>
      <w:rFonts w:ascii="Tahoma" w:eastAsia="Times New Roman" w:hAnsi="Tahoma"/>
      <w:sz w:val="20"/>
      <w:szCs w:val="20"/>
    </w:rPr>
  </w:style>
  <w:style w:type="paragraph" w:customStyle="1" w:styleId="ZnakZnak1CharChar">
    <w:name w:val="Znak Znak1 Char Char"/>
    <w:basedOn w:val="Navaden"/>
    <w:rsid w:val="00742DA6"/>
    <w:pPr>
      <w:spacing w:after="160" w:line="240" w:lineRule="exact"/>
    </w:pPr>
    <w:rPr>
      <w:rFonts w:ascii="Tahoma" w:eastAsia="Times New Roman" w:hAnsi="Tahoma"/>
      <w:sz w:val="20"/>
      <w:szCs w:val="20"/>
    </w:rPr>
  </w:style>
  <w:style w:type="character" w:customStyle="1" w:styleId="TEKSTZnak">
    <w:name w:val="TEKST Znak"/>
    <w:basedOn w:val="Privzetapisavaodstavka"/>
    <w:link w:val="TEKST"/>
    <w:locked/>
    <w:rsid w:val="00742DA6"/>
    <w:rPr>
      <w:rFonts w:ascii="Trebuchet MS" w:eastAsia="Times New Roman" w:hAnsi="Trebuchet MS" w:cs="Times New Roman"/>
      <w:sz w:val="22"/>
      <w:lang w:val="sl-SI" w:eastAsia="sl-SI"/>
    </w:rPr>
  </w:style>
  <w:style w:type="paragraph" w:styleId="Sprotnaopomba-besedilo">
    <w:name w:val="footnote text"/>
    <w:basedOn w:val="Navaden"/>
    <w:link w:val="Sprotnaopomba-besediloZnak"/>
    <w:uiPriority w:val="99"/>
    <w:semiHidden/>
    <w:rsid w:val="00742DA6"/>
    <w:pPr>
      <w:spacing w:line="264" w:lineRule="auto"/>
      <w:jc w:val="both"/>
    </w:pPr>
    <w:rPr>
      <w:rFonts w:ascii="Trebuchet MS" w:eastAsia="Times New Roman" w:hAnsi="Trebuchet MS"/>
      <w:sz w:val="20"/>
      <w:szCs w:val="20"/>
      <w:lang w:eastAsia="sl-SI"/>
    </w:rPr>
  </w:style>
  <w:style w:type="character" w:customStyle="1" w:styleId="Sprotnaopomba-besediloZnak">
    <w:name w:val="Sprotna opomba - besedilo Znak"/>
    <w:basedOn w:val="Privzetapisavaodstavka"/>
    <w:link w:val="Sprotnaopomba-besedilo"/>
    <w:uiPriority w:val="99"/>
    <w:rsid w:val="00742DA6"/>
    <w:rPr>
      <w:rFonts w:ascii="Trebuchet MS" w:eastAsia="Times New Roman" w:hAnsi="Trebuchet MS" w:cs="Times New Roman"/>
      <w:sz w:val="20"/>
      <w:szCs w:val="20"/>
      <w:lang w:val="sl-SI" w:eastAsia="sl-SI"/>
    </w:rPr>
  </w:style>
  <w:style w:type="character" w:styleId="Sprotnaopomba-sklic">
    <w:name w:val="footnote reference"/>
    <w:aliases w:val="Footnote symbol"/>
    <w:basedOn w:val="Privzetapisavaodstavka"/>
    <w:uiPriority w:val="99"/>
    <w:rsid w:val="00742DA6"/>
    <w:rPr>
      <w:vertAlign w:val="superscript"/>
    </w:rPr>
  </w:style>
  <w:style w:type="character" w:customStyle="1" w:styleId="Heading3Char">
    <w:name w:val="Heading 3 Char"/>
    <w:basedOn w:val="Privzetapisavaodstavka"/>
    <w:semiHidden/>
    <w:locked/>
    <w:rsid w:val="00742DA6"/>
    <w:rPr>
      <w:rFonts w:ascii="Cambria" w:hAnsi="Cambria" w:cs="Times New Roman"/>
      <w:b/>
      <w:bCs/>
      <w:sz w:val="26"/>
      <w:szCs w:val="26"/>
    </w:rPr>
  </w:style>
  <w:style w:type="paragraph" w:customStyle="1" w:styleId="CharChar4ZnakCharCharZnakCharCharZnak">
    <w:name w:val="Char Char4 Znak Char Char Znak Char Char Znak"/>
    <w:basedOn w:val="Navaden"/>
    <w:rsid w:val="00742DA6"/>
    <w:pPr>
      <w:spacing w:after="160" w:line="240" w:lineRule="exact"/>
    </w:pPr>
    <w:rPr>
      <w:rFonts w:ascii="Tahoma" w:eastAsia="Times New Roman" w:hAnsi="Tahoma"/>
      <w:sz w:val="20"/>
      <w:szCs w:val="20"/>
    </w:rPr>
  </w:style>
  <w:style w:type="paragraph" w:styleId="Seznam2">
    <w:name w:val="List 2"/>
    <w:basedOn w:val="Navaden"/>
    <w:rsid w:val="00742DA6"/>
    <w:pPr>
      <w:ind w:left="566" w:hanging="283"/>
    </w:pPr>
    <w:rPr>
      <w:rFonts w:ascii="Times New Roman" w:eastAsia="Times New Roman" w:hAnsi="Times New Roman"/>
      <w:sz w:val="24"/>
      <w:lang w:val="en-GB"/>
    </w:rPr>
  </w:style>
  <w:style w:type="paragraph" w:customStyle="1" w:styleId="ZnakZnak">
    <w:name w:val="Znak Znak"/>
    <w:basedOn w:val="Navaden"/>
    <w:rsid w:val="00742DA6"/>
    <w:pPr>
      <w:spacing w:after="160" w:line="240" w:lineRule="exact"/>
    </w:pPr>
    <w:rPr>
      <w:rFonts w:ascii="Tahoma" w:eastAsia="Times New Roman" w:hAnsi="Tahoma"/>
      <w:sz w:val="20"/>
      <w:szCs w:val="20"/>
    </w:rPr>
  </w:style>
  <w:style w:type="paragraph" w:customStyle="1" w:styleId="CharChar4ZnakZnak">
    <w:name w:val="Char Char4 Znak Znak"/>
    <w:basedOn w:val="Navaden"/>
    <w:rsid w:val="00742DA6"/>
    <w:pPr>
      <w:spacing w:after="160" w:line="240" w:lineRule="exact"/>
    </w:pPr>
    <w:rPr>
      <w:rFonts w:ascii="Tahoma" w:eastAsia="Times New Roman" w:hAnsi="Tahoma"/>
      <w:sz w:val="20"/>
      <w:szCs w:val="20"/>
    </w:rPr>
  </w:style>
  <w:style w:type="character" w:styleId="SledenaHiperpovezava">
    <w:name w:val="FollowedHyperlink"/>
    <w:basedOn w:val="Privzetapisavaodstavka"/>
    <w:uiPriority w:val="99"/>
    <w:rsid w:val="00742DA6"/>
    <w:rPr>
      <w:color w:val="800080"/>
      <w:u w:val="single"/>
    </w:rPr>
  </w:style>
  <w:style w:type="paragraph" w:customStyle="1" w:styleId="CharChar4ZnakZnakCharCharZnak">
    <w:name w:val="Char Char4 Znak Znak Char Char Znak"/>
    <w:basedOn w:val="Navaden"/>
    <w:rsid w:val="00742DA6"/>
    <w:pPr>
      <w:spacing w:after="160" w:line="240" w:lineRule="exact"/>
    </w:pPr>
    <w:rPr>
      <w:rFonts w:ascii="Tahoma" w:eastAsia="Times New Roman" w:hAnsi="Tahoma"/>
      <w:sz w:val="20"/>
      <w:szCs w:val="20"/>
    </w:rPr>
  </w:style>
  <w:style w:type="paragraph" w:customStyle="1" w:styleId="CharChar4ZnakZnakCharCharZnakCharCharCarCarZnakZnak">
    <w:name w:val="Char Char4 Znak Znak Char Char Znak Char Char Car Car Znak Znak"/>
    <w:basedOn w:val="Navaden"/>
    <w:rsid w:val="00742DA6"/>
    <w:pPr>
      <w:spacing w:after="160" w:line="240" w:lineRule="exact"/>
    </w:pPr>
    <w:rPr>
      <w:rFonts w:ascii="Tahoma" w:eastAsia="Times New Roman" w:hAnsi="Tahoma"/>
      <w:sz w:val="20"/>
      <w:szCs w:val="20"/>
    </w:rPr>
  </w:style>
  <w:style w:type="paragraph" w:customStyle="1" w:styleId="ZnakCharCharCharZnakZnak">
    <w:name w:val="Znak Char Char Char Znak Znak"/>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
    <w:name w:val="Char Char4 Znak Znak Char Char Znak Char Char Char Znak Znak Char Char Char Char"/>
    <w:basedOn w:val="Navaden"/>
    <w:rsid w:val="00742DA6"/>
    <w:pPr>
      <w:spacing w:after="160" w:line="240" w:lineRule="exact"/>
    </w:pPr>
    <w:rPr>
      <w:rFonts w:ascii="Tahoma" w:eastAsia="Times New Roman" w:hAnsi="Tahoma"/>
      <w:sz w:val="20"/>
      <w:szCs w:val="20"/>
    </w:rPr>
  </w:style>
  <w:style w:type="character" w:customStyle="1" w:styleId="TEKSTChar">
    <w:name w:val="TEKST Char"/>
    <w:basedOn w:val="Privzetapisavaodstavka"/>
    <w:locked/>
    <w:rsid w:val="00742DA6"/>
    <w:rPr>
      <w:rFonts w:ascii="Trebuchet MS" w:hAnsi="Trebuchet MS"/>
      <w:sz w:val="22"/>
      <w:szCs w:val="24"/>
      <w:lang w:val="sl-SI" w:eastAsia="sl-SI" w:bidi="ar-SA"/>
    </w:rPr>
  </w:style>
  <w:style w:type="numbering" w:styleId="111111">
    <w:name w:val="Outline List 2"/>
    <w:basedOn w:val="Brezseznama"/>
    <w:rsid w:val="00742DA6"/>
    <w:pPr>
      <w:numPr>
        <w:numId w:val="2"/>
      </w:numPr>
    </w:pPr>
  </w:style>
  <w:style w:type="paragraph" w:customStyle="1" w:styleId="CharChar4ZnakZnakCharCharZnakCharCharCharZnakZnakCharChar">
    <w:name w:val="Char Char4 Znak Znak Char Char Znak Char Char Char Znak Znak Char Char"/>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CharChar">
    <w:name w:val="Char Char4 Znak Znak Char Char Znak Char Char Char Znak Znak Char Char Char Char Char Char"/>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CharCharZnak">
    <w:name w:val="Char Char4 Znak Znak Char Char Znak Char Char Char Znak Znak Char Char Char Char Char Char Znak"/>
    <w:basedOn w:val="Navaden"/>
    <w:rsid w:val="00742DA6"/>
    <w:pPr>
      <w:spacing w:after="160" w:line="240" w:lineRule="exact"/>
    </w:pPr>
    <w:rPr>
      <w:rFonts w:ascii="Tahoma" w:eastAsia="Times New Roman" w:hAnsi="Tahoma"/>
      <w:sz w:val="20"/>
      <w:szCs w:val="20"/>
    </w:rPr>
  </w:style>
  <w:style w:type="paragraph" w:customStyle="1" w:styleId="ZnakZnak2">
    <w:name w:val="Znak Znak2"/>
    <w:basedOn w:val="Navaden"/>
    <w:rsid w:val="003B00F3"/>
    <w:pPr>
      <w:spacing w:after="160" w:line="240" w:lineRule="exact"/>
    </w:pPr>
    <w:rPr>
      <w:rFonts w:ascii="Tahoma" w:eastAsia="Times New Roman" w:hAnsi="Tahoma"/>
      <w:sz w:val="20"/>
      <w:szCs w:val="20"/>
      <w:lang w:val="en-US"/>
    </w:rPr>
  </w:style>
  <w:style w:type="paragraph" w:customStyle="1" w:styleId="CharChar4ZnakZnakCharCharZnakCharCharCharZnakZnakCharCharCharCharCharCharZnak1">
    <w:name w:val="Char Char4 Znak Znak Char Char Znak Char Char Char Znak Znak Char Char Char Char Char Char Znak1"/>
    <w:basedOn w:val="Navaden"/>
    <w:rsid w:val="00DC5D35"/>
    <w:pPr>
      <w:spacing w:after="160" w:line="240" w:lineRule="exact"/>
    </w:pPr>
    <w:rPr>
      <w:rFonts w:ascii="Tahoma" w:eastAsia="Times New Roman" w:hAnsi="Tahoma"/>
      <w:sz w:val="20"/>
      <w:szCs w:val="20"/>
      <w:lang w:val="en-US"/>
    </w:rPr>
  </w:style>
  <w:style w:type="paragraph" w:customStyle="1" w:styleId="BodyText21">
    <w:name w:val="Body Text 21"/>
    <w:basedOn w:val="Navaden"/>
    <w:rsid w:val="004A45B6"/>
    <w:pPr>
      <w:jc w:val="both"/>
    </w:pPr>
    <w:rPr>
      <w:rFonts w:ascii="Times New Roman" w:eastAsia="Times New Roman" w:hAnsi="Times New Roman"/>
      <w:b/>
      <w:bCs/>
      <w:sz w:val="24"/>
      <w:lang w:eastAsia="sl-SI"/>
    </w:rPr>
  </w:style>
  <w:style w:type="paragraph" w:customStyle="1" w:styleId="ListParagraph1">
    <w:name w:val="List Paragraph1"/>
    <w:basedOn w:val="Navaden"/>
    <w:rsid w:val="00CB0FF6"/>
    <w:pPr>
      <w:suppressAutoHyphens/>
      <w:ind w:left="708"/>
    </w:pPr>
    <w:rPr>
      <w:rFonts w:ascii="Times New Roman" w:eastAsia="Times New Roman" w:hAnsi="Times New Roman"/>
      <w:sz w:val="24"/>
      <w:lang w:eastAsia="ar-SA"/>
    </w:rPr>
  </w:style>
  <w:style w:type="paragraph" w:customStyle="1" w:styleId="CM4">
    <w:name w:val="CM4"/>
    <w:basedOn w:val="Navaden"/>
    <w:next w:val="Navaden"/>
    <w:uiPriority w:val="99"/>
    <w:rsid w:val="00CB0FF6"/>
    <w:pPr>
      <w:autoSpaceDE w:val="0"/>
      <w:autoSpaceDN w:val="0"/>
      <w:adjustRightInd w:val="0"/>
    </w:pPr>
    <w:rPr>
      <w:rFonts w:ascii="EUAlbertina" w:eastAsia="Times New Roman" w:hAnsi="EUAlbertina"/>
      <w:sz w:val="24"/>
      <w:lang w:eastAsia="sl-SI"/>
    </w:rPr>
  </w:style>
  <w:style w:type="character" w:styleId="Besediloograde">
    <w:name w:val="Placeholder Text"/>
    <w:basedOn w:val="Privzetapisavaodstavka"/>
    <w:uiPriority w:val="99"/>
    <w:semiHidden/>
    <w:rsid w:val="00F62E21"/>
    <w:rPr>
      <w:color w:val="808080"/>
    </w:rPr>
  </w:style>
  <w:style w:type="paragraph" w:customStyle="1" w:styleId="xl63">
    <w:name w:val="xl63"/>
    <w:basedOn w:val="Navaden"/>
    <w:rsid w:val="00394021"/>
    <w:pPr>
      <w:spacing w:before="100" w:beforeAutospacing="1" w:after="100" w:afterAutospacing="1"/>
    </w:pPr>
    <w:rPr>
      <w:rFonts w:ascii="Arial" w:eastAsia="Times New Roman" w:hAnsi="Arial" w:cs="Arial"/>
      <w:sz w:val="14"/>
      <w:szCs w:val="14"/>
      <w:lang w:eastAsia="sl-SI"/>
    </w:rPr>
  </w:style>
  <w:style w:type="paragraph" w:customStyle="1" w:styleId="xl64">
    <w:name w:val="xl64"/>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textAlignment w:val="center"/>
    </w:pPr>
    <w:rPr>
      <w:rFonts w:ascii="Arial" w:eastAsia="Times New Roman" w:hAnsi="Arial" w:cs="Arial"/>
      <w:sz w:val="14"/>
      <w:szCs w:val="14"/>
      <w:lang w:eastAsia="sl-SI"/>
    </w:rPr>
  </w:style>
  <w:style w:type="paragraph" w:customStyle="1" w:styleId="xl65">
    <w:name w:val="xl65"/>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pPr>
    <w:rPr>
      <w:rFonts w:ascii="Arial" w:eastAsia="Times New Roman" w:hAnsi="Arial" w:cs="Arial"/>
      <w:sz w:val="14"/>
      <w:szCs w:val="14"/>
      <w:lang w:eastAsia="sl-SI"/>
    </w:rPr>
  </w:style>
  <w:style w:type="paragraph" w:customStyle="1" w:styleId="xl66">
    <w:name w:val="xl66"/>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textAlignment w:val="center"/>
    </w:pPr>
    <w:rPr>
      <w:rFonts w:ascii="Arial" w:eastAsia="Times New Roman" w:hAnsi="Arial" w:cs="Arial"/>
      <w:sz w:val="14"/>
      <w:szCs w:val="14"/>
      <w:lang w:eastAsia="sl-SI"/>
    </w:rPr>
  </w:style>
  <w:style w:type="paragraph" w:customStyle="1" w:styleId="xl67">
    <w:name w:val="xl67"/>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68">
    <w:name w:val="xl68"/>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69">
    <w:name w:val="xl69"/>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70">
    <w:name w:val="xl70"/>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71">
    <w:name w:val="xl71"/>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72">
    <w:name w:val="xl72"/>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navaden0">
    <w:name w:val="navaden"/>
    <w:basedOn w:val="Navaden"/>
    <w:rsid w:val="00C86117"/>
    <w:pPr>
      <w:tabs>
        <w:tab w:val="left" w:pos="0"/>
      </w:tabs>
      <w:jc w:val="both"/>
    </w:pPr>
    <w:rPr>
      <w:rFonts w:ascii="Times New Roman" w:eastAsia="Times New Roman" w:hAnsi="Times New Roman"/>
      <w:sz w:val="20"/>
      <w:szCs w:val="20"/>
      <w:lang w:eastAsia="sl-SI"/>
    </w:rPr>
  </w:style>
  <w:style w:type="character" w:customStyle="1" w:styleId="apple-converted-space">
    <w:name w:val="apple-converted-space"/>
    <w:basedOn w:val="Privzetapisavaodstavka"/>
    <w:rsid w:val="00D20606"/>
  </w:style>
  <w:style w:type="paragraph" w:styleId="Revizija">
    <w:name w:val="Revision"/>
    <w:hidden/>
    <w:uiPriority w:val="99"/>
    <w:semiHidden/>
    <w:rsid w:val="006C7E2E"/>
    <w:rPr>
      <w:rFonts w:ascii="Arial Narrow" w:eastAsia="MS Mincho" w:hAnsi="Arial Narrow" w:cs="Times New Roman"/>
      <w:sz w:val="22"/>
      <w:lang w:val="sl-SI"/>
    </w:rPr>
  </w:style>
  <w:style w:type="paragraph" w:styleId="Telobesedila">
    <w:name w:val="Body Text"/>
    <w:basedOn w:val="Navaden"/>
    <w:link w:val="TelobesedilaZnak"/>
    <w:rsid w:val="00F81ED7"/>
    <w:pPr>
      <w:suppressAutoHyphens/>
      <w:spacing w:after="120"/>
    </w:pPr>
    <w:rPr>
      <w:rFonts w:ascii="Times New Roman" w:eastAsia="Times New Roman" w:hAnsi="Times New Roman"/>
      <w:sz w:val="24"/>
      <w:lang w:eastAsia="ar-SA"/>
    </w:rPr>
  </w:style>
  <w:style w:type="character" w:customStyle="1" w:styleId="TelobesedilaZnak">
    <w:name w:val="Telo besedila Znak"/>
    <w:basedOn w:val="Privzetapisavaodstavka"/>
    <w:link w:val="Telobesedila"/>
    <w:rsid w:val="00F81ED7"/>
    <w:rPr>
      <w:rFonts w:ascii="Times New Roman" w:eastAsia="Times New Roman" w:hAnsi="Times New Roman" w:cs="Times New Roman"/>
      <w:lang w:val="sl-SI" w:eastAsia="ar-SA"/>
    </w:rPr>
  </w:style>
  <w:style w:type="character" w:customStyle="1" w:styleId="OdstavekseznamaZnak">
    <w:name w:val="Odstavek seznama Znak"/>
    <w:link w:val="Odstavekseznama"/>
    <w:uiPriority w:val="34"/>
    <w:locked/>
    <w:rsid w:val="00921C5D"/>
    <w:rPr>
      <w:rFonts w:ascii="Arial Narrow" w:eastAsia="MS Mincho" w:hAnsi="Arial Narrow" w:cs="Times New Roman"/>
      <w:sz w:val="22"/>
      <w:lang w:val="sl-SI"/>
    </w:rPr>
  </w:style>
  <w:style w:type="paragraph" w:styleId="Telobesedila-zamik">
    <w:name w:val="Body Text Indent"/>
    <w:basedOn w:val="Navaden"/>
    <w:link w:val="Telobesedila-zamikZnak"/>
    <w:uiPriority w:val="99"/>
    <w:semiHidden/>
    <w:unhideWhenUsed/>
    <w:rsid w:val="00733326"/>
    <w:pPr>
      <w:spacing w:after="120"/>
      <w:ind w:left="283"/>
    </w:pPr>
  </w:style>
  <w:style w:type="character" w:customStyle="1" w:styleId="Telobesedila-zamikZnak">
    <w:name w:val="Telo besedila - zamik Znak"/>
    <w:basedOn w:val="Privzetapisavaodstavka"/>
    <w:link w:val="Telobesedila-zamik"/>
    <w:uiPriority w:val="99"/>
    <w:semiHidden/>
    <w:rsid w:val="00733326"/>
    <w:rPr>
      <w:rFonts w:ascii="Arial Narrow" w:eastAsia="MS Mincho" w:hAnsi="Arial Narrow" w:cs="Times New Roman"/>
      <w:sz w:val="22"/>
      <w:lang w:val="sl-SI"/>
    </w:rPr>
  </w:style>
  <w:style w:type="paragraph" w:customStyle="1" w:styleId="BodyText22">
    <w:name w:val="Body Text 22"/>
    <w:basedOn w:val="Navaden"/>
    <w:rsid w:val="00F6381D"/>
    <w:pPr>
      <w:spacing w:line="313" w:lineRule="atLeast"/>
    </w:pPr>
    <w:rPr>
      <w:rFonts w:ascii="Calibri" w:eastAsia="Times New Roman" w:hAnsi="Calibri"/>
      <w:sz w:val="24"/>
      <w:lang w:eastAsia="sl-SI"/>
    </w:rPr>
  </w:style>
  <w:style w:type="paragraph" w:customStyle="1" w:styleId="Default">
    <w:name w:val="Default"/>
    <w:rsid w:val="004B788A"/>
    <w:pPr>
      <w:autoSpaceDE w:val="0"/>
      <w:autoSpaceDN w:val="0"/>
      <w:adjustRightInd w:val="0"/>
    </w:pPr>
    <w:rPr>
      <w:rFonts w:ascii="Tahoma" w:eastAsiaTheme="minorHAnsi" w:hAnsi="Tahoma" w:cs="Tahoma"/>
      <w:color w:val="000000"/>
      <w:lang w:val="sl-SI"/>
    </w:rPr>
  </w:style>
  <w:style w:type="paragraph" w:customStyle="1" w:styleId="Navaden1">
    <w:name w:val="Navaden1"/>
    <w:basedOn w:val="Navaden"/>
    <w:rsid w:val="00D641DE"/>
    <w:pPr>
      <w:spacing w:before="100" w:beforeAutospacing="1" w:after="100" w:afterAutospacing="1"/>
    </w:pPr>
    <w:rPr>
      <w:rFonts w:ascii="Times New Roman" w:eastAsia="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1593">
      <w:bodyDiv w:val="1"/>
      <w:marLeft w:val="0"/>
      <w:marRight w:val="0"/>
      <w:marTop w:val="0"/>
      <w:marBottom w:val="0"/>
      <w:divBdr>
        <w:top w:val="none" w:sz="0" w:space="0" w:color="auto"/>
        <w:left w:val="none" w:sz="0" w:space="0" w:color="auto"/>
        <w:bottom w:val="none" w:sz="0" w:space="0" w:color="auto"/>
        <w:right w:val="none" w:sz="0" w:space="0" w:color="auto"/>
      </w:divBdr>
    </w:div>
    <w:div w:id="86266916">
      <w:bodyDiv w:val="1"/>
      <w:marLeft w:val="0"/>
      <w:marRight w:val="0"/>
      <w:marTop w:val="0"/>
      <w:marBottom w:val="0"/>
      <w:divBdr>
        <w:top w:val="none" w:sz="0" w:space="0" w:color="auto"/>
        <w:left w:val="none" w:sz="0" w:space="0" w:color="auto"/>
        <w:bottom w:val="none" w:sz="0" w:space="0" w:color="auto"/>
        <w:right w:val="none" w:sz="0" w:space="0" w:color="auto"/>
      </w:divBdr>
    </w:div>
    <w:div w:id="114063075">
      <w:bodyDiv w:val="1"/>
      <w:marLeft w:val="0"/>
      <w:marRight w:val="0"/>
      <w:marTop w:val="0"/>
      <w:marBottom w:val="0"/>
      <w:divBdr>
        <w:top w:val="none" w:sz="0" w:space="0" w:color="auto"/>
        <w:left w:val="none" w:sz="0" w:space="0" w:color="auto"/>
        <w:bottom w:val="none" w:sz="0" w:space="0" w:color="auto"/>
        <w:right w:val="none" w:sz="0" w:space="0" w:color="auto"/>
      </w:divBdr>
    </w:div>
    <w:div w:id="251007829">
      <w:bodyDiv w:val="1"/>
      <w:marLeft w:val="0"/>
      <w:marRight w:val="0"/>
      <w:marTop w:val="0"/>
      <w:marBottom w:val="0"/>
      <w:divBdr>
        <w:top w:val="none" w:sz="0" w:space="0" w:color="auto"/>
        <w:left w:val="none" w:sz="0" w:space="0" w:color="auto"/>
        <w:bottom w:val="none" w:sz="0" w:space="0" w:color="auto"/>
        <w:right w:val="none" w:sz="0" w:space="0" w:color="auto"/>
      </w:divBdr>
    </w:div>
    <w:div w:id="344358634">
      <w:bodyDiv w:val="1"/>
      <w:marLeft w:val="0"/>
      <w:marRight w:val="0"/>
      <w:marTop w:val="0"/>
      <w:marBottom w:val="0"/>
      <w:divBdr>
        <w:top w:val="none" w:sz="0" w:space="0" w:color="auto"/>
        <w:left w:val="none" w:sz="0" w:space="0" w:color="auto"/>
        <w:bottom w:val="none" w:sz="0" w:space="0" w:color="auto"/>
        <w:right w:val="none" w:sz="0" w:space="0" w:color="auto"/>
      </w:divBdr>
    </w:div>
    <w:div w:id="387149071">
      <w:bodyDiv w:val="1"/>
      <w:marLeft w:val="0"/>
      <w:marRight w:val="0"/>
      <w:marTop w:val="0"/>
      <w:marBottom w:val="0"/>
      <w:divBdr>
        <w:top w:val="none" w:sz="0" w:space="0" w:color="auto"/>
        <w:left w:val="none" w:sz="0" w:space="0" w:color="auto"/>
        <w:bottom w:val="none" w:sz="0" w:space="0" w:color="auto"/>
        <w:right w:val="none" w:sz="0" w:space="0" w:color="auto"/>
      </w:divBdr>
    </w:div>
    <w:div w:id="559364025">
      <w:bodyDiv w:val="1"/>
      <w:marLeft w:val="0"/>
      <w:marRight w:val="0"/>
      <w:marTop w:val="0"/>
      <w:marBottom w:val="0"/>
      <w:divBdr>
        <w:top w:val="none" w:sz="0" w:space="0" w:color="auto"/>
        <w:left w:val="none" w:sz="0" w:space="0" w:color="auto"/>
        <w:bottom w:val="none" w:sz="0" w:space="0" w:color="auto"/>
        <w:right w:val="none" w:sz="0" w:space="0" w:color="auto"/>
      </w:divBdr>
    </w:div>
    <w:div w:id="635069791">
      <w:bodyDiv w:val="1"/>
      <w:marLeft w:val="0"/>
      <w:marRight w:val="0"/>
      <w:marTop w:val="0"/>
      <w:marBottom w:val="0"/>
      <w:divBdr>
        <w:top w:val="none" w:sz="0" w:space="0" w:color="auto"/>
        <w:left w:val="none" w:sz="0" w:space="0" w:color="auto"/>
        <w:bottom w:val="none" w:sz="0" w:space="0" w:color="auto"/>
        <w:right w:val="none" w:sz="0" w:space="0" w:color="auto"/>
      </w:divBdr>
    </w:div>
    <w:div w:id="668408042">
      <w:bodyDiv w:val="1"/>
      <w:marLeft w:val="0"/>
      <w:marRight w:val="0"/>
      <w:marTop w:val="0"/>
      <w:marBottom w:val="0"/>
      <w:divBdr>
        <w:top w:val="none" w:sz="0" w:space="0" w:color="auto"/>
        <w:left w:val="none" w:sz="0" w:space="0" w:color="auto"/>
        <w:bottom w:val="none" w:sz="0" w:space="0" w:color="auto"/>
        <w:right w:val="none" w:sz="0" w:space="0" w:color="auto"/>
      </w:divBdr>
    </w:div>
    <w:div w:id="855311147">
      <w:bodyDiv w:val="1"/>
      <w:marLeft w:val="0"/>
      <w:marRight w:val="0"/>
      <w:marTop w:val="0"/>
      <w:marBottom w:val="0"/>
      <w:divBdr>
        <w:top w:val="none" w:sz="0" w:space="0" w:color="auto"/>
        <w:left w:val="none" w:sz="0" w:space="0" w:color="auto"/>
        <w:bottom w:val="none" w:sz="0" w:space="0" w:color="auto"/>
        <w:right w:val="none" w:sz="0" w:space="0" w:color="auto"/>
      </w:divBdr>
    </w:div>
    <w:div w:id="1154106564">
      <w:bodyDiv w:val="1"/>
      <w:marLeft w:val="0"/>
      <w:marRight w:val="0"/>
      <w:marTop w:val="0"/>
      <w:marBottom w:val="0"/>
      <w:divBdr>
        <w:top w:val="none" w:sz="0" w:space="0" w:color="auto"/>
        <w:left w:val="none" w:sz="0" w:space="0" w:color="auto"/>
        <w:bottom w:val="none" w:sz="0" w:space="0" w:color="auto"/>
        <w:right w:val="none" w:sz="0" w:space="0" w:color="auto"/>
      </w:divBdr>
    </w:div>
    <w:div w:id="1200896930">
      <w:bodyDiv w:val="1"/>
      <w:marLeft w:val="0"/>
      <w:marRight w:val="0"/>
      <w:marTop w:val="0"/>
      <w:marBottom w:val="0"/>
      <w:divBdr>
        <w:top w:val="none" w:sz="0" w:space="0" w:color="auto"/>
        <w:left w:val="none" w:sz="0" w:space="0" w:color="auto"/>
        <w:bottom w:val="none" w:sz="0" w:space="0" w:color="auto"/>
        <w:right w:val="none" w:sz="0" w:space="0" w:color="auto"/>
      </w:divBdr>
    </w:div>
    <w:div w:id="1354919235">
      <w:bodyDiv w:val="1"/>
      <w:marLeft w:val="0"/>
      <w:marRight w:val="0"/>
      <w:marTop w:val="0"/>
      <w:marBottom w:val="0"/>
      <w:divBdr>
        <w:top w:val="none" w:sz="0" w:space="0" w:color="auto"/>
        <w:left w:val="none" w:sz="0" w:space="0" w:color="auto"/>
        <w:bottom w:val="none" w:sz="0" w:space="0" w:color="auto"/>
        <w:right w:val="none" w:sz="0" w:space="0" w:color="auto"/>
      </w:divBdr>
    </w:div>
    <w:div w:id="1501197345">
      <w:bodyDiv w:val="1"/>
      <w:marLeft w:val="0"/>
      <w:marRight w:val="0"/>
      <w:marTop w:val="0"/>
      <w:marBottom w:val="0"/>
      <w:divBdr>
        <w:top w:val="none" w:sz="0" w:space="0" w:color="auto"/>
        <w:left w:val="none" w:sz="0" w:space="0" w:color="auto"/>
        <w:bottom w:val="none" w:sz="0" w:space="0" w:color="auto"/>
        <w:right w:val="none" w:sz="0" w:space="0" w:color="auto"/>
      </w:divBdr>
    </w:div>
    <w:div w:id="1514413153">
      <w:bodyDiv w:val="1"/>
      <w:marLeft w:val="0"/>
      <w:marRight w:val="0"/>
      <w:marTop w:val="0"/>
      <w:marBottom w:val="0"/>
      <w:divBdr>
        <w:top w:val="none" w:sz="0" w:space="0" w:color="auto"/>
        <w:left w:val="none" w:sz="0" w:space="0" w:color="auto"/>
        <w:bottom w:val="none" w:sz="0" w:space="0" w:color="auto"/>
        <w:right w:val="none" w:sz="0" w:space="0" w:color="auto"/>
      </w:divBdr>
    </w:div>
    <w:div w:id="1653634659">
      <w:bodyDiv w:val="1"/>
      <w:marLeft w:val="0"/>
      <w:marRight w:val="0"/>
      <w:marTop w:val="0"/>
      <w:marBottom w:val="0"/>
      <w:divBdr>
        <w:top w:val="none" w:sz="0" w:space="0" w:color="auto"/>
        <w:left w:val="none" w:sz="0" w:space="0" w:color="auto"/>
        <w:bottom w:val="none" w:sz="0" w:space="0" w:color="auto"/>
        <w:right w:val="none" w:sz="0" w:space="0" w:color="auto"/>
      </w:divBdr>
    </w:div>
    <w:div w:id="1666401472">
      <w:bodyDiv w:val="1"/>
      <w:marLeft w:val="0"/>
      <w:marRight w:val="0"/>
      <w:marTop w:val="0"/>
      <w:marBottom w:val="0"/>
      <w:divBdr>
        <w:top w:val="none" w:sz="0" w:space="0" w:color="auto"/>
        <w:left w:val="none" w:sz="0" w:space="0" w:color="auto"/>
        <w:bottom w:val="none" w:sz="0" w:space="0" w:color="auto"/>
        <w:right w:val="none" w:sz="0" w:space="0" w:color="auto"/>
      </w:divBdr>
    </w:div>
    <w:div w:id="2005619750">
      <w:bodyDiv w:val="1"/>
      <w:marLeft w:val="0"/>
      <w:marRight w:val="0"/>
      <w:marTop w:val="0"/>
      <w:marBottom w:val="0"/>
      <w:divBdr>
        <w:top w:val="none" w:sz="0" w:space="0" w:color="auto"/>
        <w:left w:val="none" w:sz="0" w:space="0" w:color="auto"/>
        <w:bottom w:val="none" w:sz="0" w:space="0" w:color="auto"/>
        <w:right w:val="none" w:sz="0" w:space="0" w:color="auto"/>
      </w:divBdr>
    </w:div>
    <w:div w:id="2013533516">
      <w:bodyDiv w:val="1"/>
      <w:marLeft w:val="0"/>
      <w:marRight w:val="0"/>
      <w:marTop w:val="0"/>
      <w:marBottom w:val="0"/>
      <w:divBdr>
        <w:top w:val="none" w:sz="0" w:space="0" w:color="auto"/>
        <w:left w:val="none" w:sz="0" w:space="0" w:color="auto"/>
        <w:bottom w:val="none" w:sz="0" w:space="0" w:color="auto"/>
        <w:right w:val="none" w:sz="0" w:space="0" w:color="auto"/>
      </w:divBdr>
    </w:div>
    <w:div w:id="2020572215">
      <w:bodyDiv w:val="1"/>
      <w:marLeft w:val="0"/>
      <w:marRight w:val="0"/>
      <w:marTop w:val="0"/>
      <w:marBottom w:val="0"/>
      <w:divBdr>
        <w:top w:val="none" w:sz="0" w:space="0" w:color="auto"/>
        <w:left w:val="none" w:sz="0" w:space="0" w:color="auto"/>
        <w:bottom w:val="none" w:sz="0" w:space="0" w:color="auto"/>
        <w:right w:val="none" w:sz="0" w:space="0" w:color="auto"/>
      </w:divBdr>
    </w:div>
    <w:div w:id="2067365260">
      <w:bodyDiv w:val="1"/>
      <w:marLeft w:val="0"/>
      <w:marRight w:val="0"/>
      <w:marTop w:val="0"/>
      <w:marBottom w:val="0"/>
      <w:divBdr>
        <w:top w:val="none" w:sz="0" w:space="0" w:color="auto"/>
        <w:left w:val="none" w:sz="0" w:space="0" w:color="auto"/>
        <w:bottom w:val="none" w:sz="0" w:space="0" w:color="auto"/>
        <w:right w:val="none" w:sz="0" w:space="0" w:color="auto"/>
      </w:divBdr>
    </w:div>
    <w:div w:id="2076276615">
      <w:bodyDiv w:val="1"/>
      <w:marLeft w:val="0"/>
      <w:marRight w:val="0"/>
      <w:marTop w:val="0"/>
      <w:marBottom w:val="0"/>
      <w:divBdr>
        <w:top w:val="none" w:sz="0" w:space="0" w:color="auto"/>
        <w:left w:val="none" w:sz="0" w:space="0" w:color="auto"/>
        <w:bottom w:val="none" w:sz="0" w:space="0" w:color="auto"/>
        <w:right w:val="none" w:sz="0" w:space="0" w:color="auto"/>
      </w:divBdr>
    </w:div>
    <w:div w:id="21315879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grt.gov.s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grt.gov.s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grt.gov.si/si/javne_objave/javni_razpisi/"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hyperlink" Target="http://www.mgrt.gov.si"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6920D-22B7-4F2C-834E-DB53646EC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4820</Words>
  <Characters>27476</Characters>
  <Application>Microsoft Office Word</Application>
  <DocSecurity>0</DocSecurity>
  <Lines>228</Lines>
  <Paragraphs>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Terminal Studio</Company>
  <LinksUpToDate>false</LinksUpToDate>
  <CharactersWithSpaces>32232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Borut Ivanisevic</dc:creator>
  <cp:lastModifiedBy>Mojca Pokorn</cp:lastModifiedBy>
  <cp:revision>4</cp:revision>
  <cp:lastPrinted>2020-04-10T06:40:00Z</cp:lastPrinted>
  <dcterms:created xsi:type="dcterms:W3CDTF">2020-03-11T09:16:00Z</dcterms:created>
  <dcterms:modified xsi:type="dcterms:W3CDTF">2020-04-10T06:41:00Z</dcterms:modified>
</cp:coreProperties>
</file>