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BC" w:rsidRPr="005F4851" w:rsidRDefault="007E27BC" w:rsidP="007E27BC">
      <w:pPr>
        <w:autoSpaceDE w:val="0"/>
        <w:autoSpaceDN w:val="0"/>
        <w:adjustRightInd w:val="0"/>
        <w:spacing w:after="0" w:line="240" w:lineRule="auto"/>
        <w:rPr>
          <w:sz w:val="20"/>
          <w:szCs w:val="20"/>
        </w:rPr>
      </w:pPr>
      <w:bookmarkStart w:id="0" w:name="_GoBack"/>
      <w:bookmarkEnd w:id="0"/>
    </w:p>
    <w:p w:rsidR="007E27BC" w:rsidRPr="005F4851" w:rsidRDefault="007E27BC" w:rsidP="007E27BC">
      <w:pPr>
        <w:autoSpaceDE w:val="0"/>
        <w:autoSpaceDN w:val="0"/>
        <w:adjustRightInd w:val="0"/>
        <w:spacing w:after="0" w:line="240" w:lineRule="auto"/>
        <w:jc w:val="center"/>
        <w:rPr>
          <w:sz w:val="20"/>
          <w:szCs w:val="20"/>
        </w:rPr>
      </w:pPr>
    </w:p>
    <w:p w:rsidR="007E27BC" w:rsidRPr="005F4851" w:rsidRDefault="007E27BC" w:rsidP="007E27BC">
      <w:pPr>
        <w:autoSpaceDE w:val="0"/>
        <w:autoSpaceDN w:val="0"/>
        <w:adjustRightInd w:val="0"/>
        <w:spacing w:after="0" w:line="240" w:lineRule="auto"/>
        <w:jc w:val="center"/>
        <w:rPr>
          <w:sz w:val="24"/>
          <w:szCs w:val="24"/>
        </w:rPr>
      </w:pPr>
      <w:r w:rsidRPr="005F4851">
        <w:rPr>
          <w:rFonts w:ascii="Arial" w:hAnsi="Arial" w:cs="Arial"/>
          <w:b/>
          <w:color w:val="000000"/>
          <w:sz w:val="24"/>
          <w:szCs w:val="24"/>
        </w:rPr>
        <w:t>VPRAŠANJA IN ODGOVORI</w:t>
      </w:r>
    </w:p>
    <w:p w:rsidR="007E27BC" w:rsidRPr="005F4851" w:rsidRDefault="007E27BC" w:rsidP="007E27BC">
      <w:pPr>
        <w:autoSpaceDE w:val="0"/>
        <w:autoSpaceDN w:val="0"/>
        <w:adjustRightInd w:val="0"/>
        <w:spacing w:after="0" w:line="240" w:lineRule="auto"/>
        <w:jc w:val="center"/>
        <w:rPr>
          <w:rFonts w:ascii="Arial" w:hAnsi="Arial" w:cs="Arial"/>
          <w:sz w:val="24"/>
          <w:szCs w:val="24"/>
        </w:rPr>
      </w:pPr>
    </w:p>
    <w:p w:rsidR="00A218F0" w:rsidRPr="005F4851" w:rsidRDefault="00A218F0" w:rsidP="005F4851">
      <w:pPr>
        <w:jc w:val="center"/>
        <w:rPr>
          <w:rFonts w:ascii="Arial" w:hAnsi="Arial" w:cs="Arial"/>
          <w:b/>
          <w:sz w:val="24"/>
          <w:szCs w:val="24"/>
        </w:rPr>
      </w:pPr>
      <w:r w:rsidRPr="005F4851">
        <w:rPr>
          <w:rFonts w:ascii="Arial" w:hAnsi="Arial" w:cs="Arial"/>
          <w:b/>
          <w:sz w:val="24"/>
          <w:szCs w:val="24"/>
        </w:rPr>
        <w:t>Javni razpis za sofinanciranje operacij ekonomsko - poslovne infrastrukture v letih 2022 in 2023</w:t>
      </w: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pStyle w:val="Odstavekseznama"/>
        <w:autoSpaceDE w:val="0"/>
        <w:autoSpaceDN w:val="0"/>
        <w:adjustRightInd w:val="0"/>
        <w:spacing w:after="0" w:line="240" w:lineRule="auto"/>
        <w:ind w:left="0"/>
        <w:jc w:val="both"/>
        <w:rPr>
          <w:rFonts w:ascii="Arial" w:hAnsi="Arial" w:cs="Arial"/>
          <w:color w:val="000000"/>
          <w:sz w:val="20"/>
          <w:szCs w:val="20"/>
        </w:rPr>
      </w:pPr>
      <w:r w:rsidRPr="005F4851">
        <w:rPr>
          <w:rFonts w:ascii="Arial" w:hAnsi="Arial" w:cs="Arial"/>
          <w:b/>
          <w:color w:val="000000"/>
          <w:sz w:val="20"/>
          <w:szCs w:val="20"/>
        </w:rPr>
        <w:t>Opomba</w:t>
      </w:r>
      <w:r w:rsidRPr="005F4851">
        <w:rPr>
          <w:rFonts w:ascii="Arial" w:hAnsi="Arial" w:cs="Arial"/>
          <w:color w:val="000000"/>
          <w:sz w:val="20"/>
          <w:szCs w:val="20"/>
        </w:rPr>
        <w:t>: V primeru, da se vprašanja potencialnih prijaviteljev podvajajo, bo odgovor podan le enkrat, zato vsem potencialnim prijaviteljem svetujemo, da redno spremljajo vprašanja in odgovore na tem mestu.</w:t>
      </w:r>
    </w:p>
    <w:p w:rsidR="007E27BC" w:rsidRPr="005F4851" w:rsidRDefault="007E27BC" w:rsidP="007E27BC">
      <w:pPr>
        <w:autoSpaceDE w:val="0"/>
        <w:autoSpaceDN w:val="0"/>
        <w:adjustRightInd w:val="0"/>
        <w:spacing w:after="0" w:line="240" w:lineRule="auto"/>
        <w:jc w:val="center"/>
        <w:rPr>
          <w:rFonts w:ascii="Arial" w:hAnsi="Arial" w:cs="Arial"/>
          <w:sz w:val="20"/>
          <w:szCs w:val="20"/>
        </w:rPr>
      </w:pP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r w:rsidRPr="005F4851">
        <w:rPr>
          <w:rFonts w:ascii="Arial" w:hAnsi="Arial" w:cs="Arial"/>
          <w:color w:val="000000"/>
          <w:sz w:val="20"/>
          <w:szCs w:val="20"/>
        </w:rPr>
        <w:t>Številka: 4300-16/2022/21</w:t>
      </w: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p>
    <w:p w:rsidR="007E27BC" w:rsidRPr="005F4851" w:rsidRDefault="007E27BC" w:rsidP="007E27BC">
      <w:pPr>
        <w:autoSpaceDE w:val="0"/>
        <w:autoSpaceDN w:val="0"/>
        <w:adjustRightInd w:val="0"/>
        <w:spacing w:after="0" w:line="240" w:lineRule="auto"/>
        <w:rPr>
          <w:rFonts w:ascii="Arial" w:hAnsi="Arial" w:cs="Arial"/>
          <w:sz w:val="20"/>
          <w:szCs w:val="20"/>
        </w:rPr>
      </w:pP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r w:rsidRPr="005F4851">
        <w:rPr>
          <w:rFonts w:ascii="Arial" w:hAnsi="Arial" w:cs="Arial"/>
          <w:b/>
          <w:sz w:val="20"/>
          <w:szCs w:val="20"/>
        </w:rPr>
        <w:t>1.</w:t>
      </w:r>
      <w:r w:rsidRPr="005F4851">
        <w:rPr>
          <w:rFonts w:ascii="Arial" w:hAnsi="Arial" w:cs="Arial"/>
          <w:sz w:val="20"/>
          <w:szCs w:val="20"/>
        </w:rPr>
        <w:t xml:space="preserve"> </w:t>
      </w:r>
      <w:r w:rsidRPr="005F4851">
        <w:rPr>
          <w:rFonts w:ascii="Arial" w:hAnsi="Arial" w:cs="Arial"/>
          <w:color w:val="000000"/>
          <w:sz w:val="20"/>
          <w:szCs w:val="20"/>
        </w:rPr>
        <w:t xml:space="preserve">Ali lahko na javni razpis prijavimo projekt izgradnje </w:t>
      </w:r>
      <w:r w:rsidRPr="005F4851">
        <w:rPr>
          <w:rFonts w:ascii="Arial" w:hAnsi="Arial" w:cs="Arial"/>
          <w:b/>
          <w:bCs/>
          <w:color w:val="000000"/>
          <w:sz w:val="20"/>
          <w:szCs w:val="20"/>
          <w:u w:val="single"/>
        </w:rPr>
        <w:t>nove poslovne cone</w:t>
      </w:r>
      <w:r w:rsidRPr="005F4851">
        <w:rPr>
          <w:rFonts w:ascii="Arial" w:hAnsi="Arial" w:cs="Arial"/>
          <w:color w:val="000000"/>
          <w:sz w:val="20"/>
          <w:szCs w:val="20"/>
        </w:rPr>
        <w:t xml:space="preserve"> oz. ali je javni razpis namenjen samo ureditvi, širitvi ali dograditvi </w:t>
      </w:r>
      <w:r w:rsidRPr="005F4851">
        <w:rPr>
          <w:rFonts w:ascii="Arial" w:hAnsi="Arial" w:cs="Arial"/>
          <w:b/>
          <w:bCs/>
          <w:color w:val="000000"/>
          <w:sz w:val="20"/>
          <w:szCs w:val="20"/>
          <w:u w:val="single"/>
        </w:rPr>
        <w:t>obstoječih poslovnih con</w:t>
      </w:r>
      <w:r w:rsidRPr="005F4851">
        <w:rPr>
          <w:rFonts w:ascii="Arial" w:hAnsi="Arial" w:cs="Arial"/>
          <w:color w:val="000000"/>
          <w:sz w:val="20"/>
          <w:szCs w:val="20"/>
        </w:rPr>
        <w:t>?   </w:t>
      </w:r>
    </w:p>
    <w:p w:rsidR="007E27BC" w:rsidRPr="005F4851" w:rsidRDefault="007E27BC" w:rsidP="007E27BC">
      <w:pPr>
        <w:autoSpaceDE w:val="0"/>
        <w:autoSpaceDN w:val="0"/>
        <w:adjustRightInd w:val="0"/>
        <w:spacing w:after="0" w:line="240" w:lineRule="auto"/>
        <w:rPr>
          <w:rFonts w:ascii="Arial" w:hAnsi="Arial" w:cs="Arial"/>
          <w:color w:val="000000"/>
          <w:sz w:val="20"/>
          <w:szCs w:val="20"/>
        </w:rPr>
      </w:pPr>
    </w:p>
    <w:p w:rsidR="00A218F0" w:rsidRPr="005F4851" w:rsidRDefault="00A218F0" w:rsidP="00A218F0">
      <w:pPr>
        <w:autoSpaceDE w:val="0"/>
        <w:autoSpaceDN w:val="0"/>
        <w:adjustRightInd w:val="0"/>
        <w:spacing w:after="0" w:line="240" w:lineRule="auto"/>
        <w:jc w:val="both"/>
        <w:rPr>
          <w:rFonts w:ascii="Arial" w:eastAsia="MS Mincho" w:hAnsi="Arial" w:cs="Arial"/>
          <w:color w:val="0070C0"/>
          <w:sz w:val="20"/>
          <w:szCs w:val="20"/>
        </w:rPr>
      </w:pPr>
      <w:r w:rsidRPr="005F4851">
        <w:rPr>
          <w:rFonts w:ascii="Arial" w:hAnsi="Arial" w:cs="Arial"/>
          <w:b/>
          <w:color w:val="0070C0"/>
          <w:sz w:val="20"/>
          <w:szCs w:val="20"/>
        </w:rPr>
        <w:t xml:space="preserve">ODGOVOR: </w:t>
      </w:r>
      <w:r w:rsidRPr="005F4851">
        <w:rPr>
          <w:rFonts w:ascii="Arial" w:eastAsia="MS Mincho" w:hAnsi="Arial" w:cs="Arial"/>
          <w:color w:val="0070C0"/>
          <w:sz w:val="20"/>
          <w:szCs w:val="20"/>
        </w:rPr>
        <w:t xml:space="preserve">Namen javnega razpisa je občinam </w:t>
      </w:r>
      <w:r w:rsidR="00FF6D06" w:rsidRPr="005F4851">
        <w:rPr>
          <w:rFonts w:ascii="Arial" w:eastAsia="MS Mincho" w:hAnsi="Arial" w:cs="Arial"/>
          <w:b/>
          <w:color w:val="0070C0"/>
          <w:sz w:val="20"/>
          <w:szCs w:val="20"/>
        </w:rPr>
        <w:t xml:space="preserve">omogočiti infrastrukturne </w:t>
      </w:r>
      <w:r w:rsidRPr="005F4851">
        <w:rPr>
          <w:rFonts w:ascii="Arial" w:eastAsia="MS Mincho" w:hAnsi="Arial" w:cs="Arial"/>
          <w:b/>
          <w:color w:val="0070C0"/>
          <w:sz w:val="20"/>
          <w:szCs w:val="20"/>
        </w:rPr>
        <w:t>ureditve, dograditve ali razširitve</w:t>
      </w:r>
      <w:r w:rsidRPr="005F4851">
        <w:rPr>
          <w:rFonts w:ascii="Arial" w:eastAsia="MS Mincho" w:hAnsi="Arial" w:cs="Arial"/>
          <w:b/>
          <w:color w:val="0070C0"/>
          <w:sz w:val="20"/>
          <w:szCs w:val="20"/>
          <w:vertAlign w:val="superscript"/>
        </w:rPr>
        <w:t xml:space="preserve">  </w:t>
      </w:r>
      <w:r w:rsidRPr="005F4851">
        <w:rPr>
          <w:rFonts w:ascii="Arial" w:eastAsia="MS Mincho" w:hAnsi="Arial" w:cs="Arial"/>
          <w:b/>
          <w:color w:val="0070C0"/>
          <w:sz w:val="20"/>
          <w:szCs w:val="20"/>
        </w:rPr>
        <w:t>ekonomsko – poslovnih con</w:t>
      </w:r>
      <w:r w:rsidRPr="005F4851">
        <w:rPr>
          <w:rFonts w:ascii="Arial" w:eastAsia="MS Mincho" w:hAnsi="Arial" w:cs="Arial"/>
          <w:color w:val="0070C0"/>
          <w:sz w:val="20"/>
          <w:szCs w:val="20"/>
        </w:rPr>
        <w:t xml:space="preserve"> in s tem zagotoviti pogoje za razvoj in rast podjetij, ki beležijo visoko rast, gradijo podjetniško skupnost in krepijo verigo vrednosti na svojem področju, hkrati pa so pomembni zaposlovalci na regionalni in državni ravni. </w:t>
      </w:r>
    </w:p>
    <w:p w:rsidR="00FF6D06" w:rsidRPr="005F4851" w:rsidRDefault="00FF6D06" w:rsidP="00A218F0">
      <w:pPr>
        <w:autoSpaceDE w:val="0"/>
        <w:autoSpaceDN w:val="0"/>
        <w:adjustRightInd w:val="0"/>
        <w:spacing w:after="0" w:line="240" w:lineRule="auto"/>
        <w:jc w:val="both"/>
        <w:rPr>
          <w:rFonts w:ascii="Arial" w:eastAsia="MS Mincho" w:hAnsi="Arial" w:cs="Arial"/>
          <w:color w:val="0070C0"/>
          <w:sz w:val="20"/>
          <w:szCs w:val="20"/>
        </w:rPr>
      </w:pPr>
    </w:p>
    <w:p w:rsidR="00A218F0" w:rsidRPr="005F4851" w:rsidRDefault="00A218F0" w:rsidP="00A218F0">
      <w:pPr>
        <w:autoSpaceDE w:val="0"/>
        <w:autoSpaceDN w:val="0"/>
        <w:adjustRightInd w:val="0"/>
        <w:spacing w:after="0" w:line="240" w:lineRule="auto"/>
        <w:jc w:val="both"/>
        <w:rPr>
          <w:rFonts w:ascii="Arial" w:hAnsi="Arial" w:cs="Arial"/>
          <w:b/>
          <w:color w:val="0070C0"/>
          <w:sz w:val="20"/>
          <w:szCs w:val="20"/>
        </w:rPr>
      </w:pPr>
      <w:r w:rsidRPr="005F4851">
        <w:rPr>
          <w:rFonts w:ascii="Arial" w:eastAsia="MS Mincho" w:hAnsi="Arial" w:cs="Arial"/>
          <w:b/>
          <w:color w:val="0070C0"/>
          <w:sz w:val="20"/>
          <w:szCs w:val="20"/>
        </w:rPr>
        <w:t xml:space="preserve">Izgradnja nove poslovne cone ni predmet </w:t>
      </w:r>
      <w:r w:rsidR="00FF6D06" w:rsidRPr="005F4851">
        <w:rPr>
          <w:rFonts w:ascii="Arial" w:eastAsia="MS Mincho" w:hAnsi="Arial" w:cs="Arial"/>
          <w:b/>
          <w:color w:val="0070C0"/>
          <w:sz w:val="20"/>
          <w:szCs w:val="20"/>
        </w:rPr>
        <w:t xml:space="preserve">tega </w:t>
      </w:r>
      <w:r w:rsidRPr="005F4851">
        <w:rPr>
          <w:rFonts w:ascii="Arial" w:eastAsia="MS Mincho" w:hAnsi="Arial" w:cs="Arial"/>
          <w:b/>
          <w:color w:val="0070C0"/>
          <w:sz w:val="20"/>
          <w:szCs w:val="20"/>
        </w:rPr>
        <w:t>javnega razpisa</w:t>
      </w:r>
      <w:r w:rsidR="00FF6D06" w:rsidRPr="005F4851">
        <w:rPr>
          <w:rFonts w:ascii="Arial" w:eastAsia="MS Mincho" w:hAnsi="Arial" w:cs="Arial"/>
          <w:b/>
          <w:color w:val="0070C0"/>
          <w:sz w:val="20"/>
          <w:szCs w:val="20"/>
        </w:rPr>
        <w:t>.</w:t>
      </w:r>
    </w:p>
    <w:p w:rsidR="00A218F0" w:rsidRPr="005F4851" w:rsidRDefault="00A218F0" w:rsidP="007E27BC">
      <w:pPr>
        <w:autoSpaceDE w:val="0"/>
        <w:autoSpaceDN w:val="0"/>
        <w:adjustRightInd w:val="0"/>
        <w:spacing w:after="0" w:line="240" w:lineRule="auto"/>
        <w:rPr>
          <w:rFonts w:ascii="Arial" w:hAnsi="Arial" w:cs="Arial"/>
          <w:color w:val="000000"/>
          <w:sz w:val="20"/>
          <w:szCs w:val="20"/>
        </w:rPr>
      </w:pPr>
    </w:p>
    <w:p w:rsidR="007E27BC" w:rsidRPr="005F4851" w:rsidRDefault="007E27BC" w:rsidP="00FF6D06">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b/>
          <w:sz w:val="20"/>
          <w:szCs w:val="20"/>
        </w:rPr>
        <w:t>2.</w:t>
      </w:r>
      <w:r w:rsidRPr="005F4851">
        <w:rPr>
          <w:rFonts w:ascii="Arial" w:hAnsi="Arial" w:cs="Arial"/>
          <w:sz w:val="20"/>
          <w:szCs w:val="20"/>
        </w:rPr>
        <w:t xml:space="preserve"> V okviru objavljenega JR za sofinanciranje operacij ekonomsko – poslovne infrastrukture v letih 2022 in 2023 je med pogoji navedeno, da mora Prijavitelj opraviti oz. pridobiti presojo vplivov na okolje, v kolikor območje urejanja poslovno – ekonomske cone presega 5 ha. </w:t>
      </w:r>
    </w:p>
    <w:p w:rsidR="007E27BC" w:rsidRPr="005F4851" w:rsidRDefault="007E27BC" w:rsidP="00FF6D06">
      <w:pPr>
        <w:jc w:val="both"/>
        <w:rPr>
          <w:rFonts w:ascii="Arial" w:hAnsi="Arial" w:cs="Arial"/>
          <w:sz w:val="20"/>
          <w:szCs w:val="20"/>
        </w:rPr>
      </w:pPr>
      <w:r w:rsidRPr="005F4851">
        <w:rPr>
          <w:rFonts w:ascii="Arial" w:hAnsi="Arial" w:cs="Arial"/>
          <w:sz w:val="20"/>
          <w:szCs w:val="20"/>
        </w:rPr>
        <w:t xml:space="preserve">Območje nameravane ureditve EPC presega 5 ha, vendar pa je s strani Ministrstva za okolje in prostor (MOP) pridobljena odločba, da ni potrebno izvesti postopka celovite presoje vplivov na okolje. </w:t>
      </w:r>
    </w:p>
    <w:p w:rsidR="007E27BC" w:rsidRPr="005F4851" w:rsidRDefault="007E27BC" w:rsidP="007E27BC">
      <w:pPr>
        <w:rPr>
          <w:rFonts w:ascii="Arial" w:hAnsi="Arial" w:cs="Arial"/>
          <w:sz w:val="20"/>
          <w:szCs w:val="20"/>
        </w:rPr>
      </w:pPr>
      <w:r w:rsidRPr="005F4851">
        <w:rPr>
          <w:rFonts w:ascii="Arial" w:hAnsi="Arial" w:cs="Arial"/>
          <w:sz w:val="20"/>
          <w:szCs w:val="20"/>
        </w:rPr>
        <w:t>Ali ta Odločba s strani MOP zadostuje za izpolnitev zadevnega pogoja?</w:t>
      </w:r>
    </w:p>
    <w:p w:rsidR="00A218F0" w:rsidRPr="005F4851" w:rsidRDefault="00A218F0" w:rsidP="00FF6D06">
      <w:pPr>
        <w:jc w:val="both"/>
        <w:rPr>
          <w:rFonts w:ascii="Arial" w:hAnsi="Arial" w:cs="Arial"/>
          <w:color w:val="0070C0"/>
          <w:sz w:val="20"/>
          <w:szCs w:val="20"/>
        </w:rPr>
      </w:pPr>
      <w:r w:rsidRPr="005F4851">
        <w:rPr>
          <w:rFonts w:ascii="Arial" w:hAnsi="Arial" w:cs="Arial"/>
          <w:b/>
          <w:color w:val="0070C0"/>
          <w:sz w:val="20"/>
          <w:szCs w:val="20"/>
        </w:rPr>
        <w:t xml:space="preserve">ODGOVOR: </w:t>
      </w:r>
      <w:r w:rsidR="00FF6D06" w:rsidRPr="005F4851">
        <w:rPr>
          <w:rFonts w:ascii="Arial" w:hAnsi="Arial" w:cs="Arial"/>
          <w:color w:val="0070C0"/>
          <w:sz w:val="20"/>
          <w:szCs w:val="20"/>
        </w:rPr>
        <w:t>V tem primeru k vlogi priložite odločbo Ministrstva za okolje in prostor</w:t>
      </w:r>
      <w:r w:rsidR="005F4851" w:rsidRPr="005F4851">
        <w:rPr>
          <w:rFonts w:ascii="Arial" w:hAnsi="Arial" w:cs="Arial"/>
          <w:color w:val="0070C0"/>
          <w:sz w:val="20"/>
          <w:szCs w:val="20"/>
        </w:rPr>
        <w:t xml:space="preserve"> (MOP)</w:t>
      </w:r>
      <w:r w:rsidR="00FF6D06" w:rsidRPr="005F4851">
        <w:rPr>
          <w:rFonts w:ascii="Arial" w:hAnsi="Arial" w:cs="Arial"/>
          <w:color w:val="0070C0"/>
          <w:sz w:val="20"/>
          <w:szCs w:val="20"/>
        </w:rPr>
        <w:t xml:space="preserve">. V kolikor je iz odločbe MOP jasno razvidno, da se le-ta nanaša na območje urejanja ekonomsko-poslovne cone in da postopki celovite presoje vplivov na okolje niso potrebni, takšna odločba zadostuje. </w:t>
      </w:r>
    </w:p>
    <w:p w:rsidR="008100F5" w:rsidRPr="005F4851" w:rsidRDefault="008100F5" w:rsidP="008100F5">
      <w:pPr>
        <w:autoSpaceDE w:val="0"/>
        <w:autoSpaceDN w:val="0"/>
        <w:adjustRightInd w:val="0"/>
        <w:spacing w:after="0" w:line="240" w:lineRule="auto"/>
        <w:rPr>
          <w:rFonts w:ascii="Tms Rmn" w:hAnsi="Tms Rmn"/>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b/>
          <w:color w:val="000000"/>
          <w:sz w:val="20"/>
          <w:szCs w:val="20"/>
        </w:rPr>
        <w:t>3.</w:t>
      </w:r>
      <w:r w:rsidRPr="005F4851">
        <w:rPr>
          <w:rFonts w:ascii="Arial" w:hAnsi="Arial" w:cs="Arial"/>
          <w:color w:val="000000"/>
          <w:sz w:val="20"/>
          <w:szCs w:val="20"/>
        </w:rPr>
        <w:t xml:space="preserve"> V okviru objavljenega JR za sofinanciranje operacij ekonomsko – poslovne infrastrukture v letih 2022 in 2023 je med pogoji navedeno, da mora Prijavitelj opraviti oz. pridobiti presojo vplivov na okolje, v kolikor območje urejanja poslovno – ekonomske cone presega 5 ha. </w:t>
      </w: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color w:val="000000"/>
          <w:sz w:val="20"/>
          <w:szCs w:val="20"/>
        </w:rPr>
        <w:t xml:space="preserve">Območje nameravane ureditve EPC presega 5 ha, vendar pa je s strani Ministrstva za okolje in prostor (MOP) pridobljena odločba, da ni potrebno izvesti postopka celovite presoje vplivov na okolje. </w:t>
      </w: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p>
    <w:p w:rsidR="008100F5" w:rsidRPr="005F4851" w:rsidRDefault="008100F5" w:rsidP="008100F5">
      <w:pPr>
        <w:autoSpaceDE w:val="0"/>
        <w:autoSpaceDN w:val="0"/>
        <w:adjustRightInd w:val="0"/>
        <w:spacing w:after="0" w:line="240" w:lineRule="auto"/>
        <w:jc w:val="both"/>
        <w:rPr>
          <w:rFonts w:ascii="Arial" w:hAnsi="Arial" w:cs="Arial"/>
          <w:color w:val="000000"/>
          <w:sz w:val="20"/>
          <w:szCs w:val="20"/>
        </w:rPr>
      </w:pPr>
      <w:r w:rsidRPr="005F4851">
        <w:rPr>
          <w:rFonts w:ascii="Arial" w:hAnsi="Arial" w:cs="Arial"/>
          <w:color w:val="000000"/>
          <w:sz w:val="20"/>
          <w:szCs w:val="20"/>
        </w:rPr>
        <w:t xml:space="preserve">Ali ta Odločba s strani MOP zadostuje za izpolnitev zadevnega pogoja? </w:t>
      </w:r>
    </w:p>
    <w:p w:rsidR="00FF6D06" w:rsidRPr="005F4851" w:rsidRDefault="00FF6D06" w:rsidP="008100F5">
      <w:pPr>
        <w:jc w:val="both"/>
        <w:rPr>
          <w:rFonts w:ascii="Arial" w:hAnsi="Arial" w:cs="Arial"/>
          <w:b/>
          <w:sz w:val="20"/>
          <w:szCs w:val="20"/>
        </w:rPr>
      </w:pPr>
    </w:p>
    <w:p w:rsidR="008100F5" w:rsidRDefault="008100F5" w:rsidP="008100F5">
      <w:pPr>
        <w:jc w:val="both"/>
        <w:rPr>
          <w:rFonts w:ascii="Arial" w:hAnsi="Arial" w:cs="Arial"/>
          <w:color w:val="0070C0"/>
          <w:sz w:val="20"/>
          <w:szCs w:val="20"/>
        </w:rPr>
      </w:pPr>
      <w:r w:rsidRPr="005F4851">
        <w:rPr>
          <w:rFonts w:ascii="Arial" w:hAnsi="Arial" w:cs="Arial"/>
          <w:b/>
          <w:color w:val="0070C0"/>
          <w:sz w:val="20"/>
          <w:szCs w:val="20"/>
        </w:rPr>
        <w:t xml:space="preserve">ODGOVOR: </w:t>
      </w:r>
      <w:r w:rsidR="006A6F25" w:rsidRPr="005F4851">
        <w:rPr>
          <w:rFonts w:ascii="Arial" w:hAnsi="Arial" w:cs="Arial"/>
          <w:color w:val="0070C0"/>
          <w:sz w:val="20"/>
          <w:szCs w:val="20"/>
        </w:rPr>
        <w:t>Glejte o</w:t>
      </w:r>
      <w:r w:rsidRPr="005F4851">
        <w:rPr>
          <w:rFonts w:ascii="Arial" w:hAnsi="Arial" w:cs="Arial"/>
          <w:color w:val="0070C0"/>
          <w:sz w:val="20"/>
          <w:szCs w:val="20"/>
        </w:rPr>
        <w:t xml:space="preserve">dgovor </w:t>
      </w:r>
      <w:r w:rsidR="006A6F25" w:rsidRPr="005F4851">
        <w:rPr>
          <w:rFonts w:ascii="Arial" w:hAnsi="Arial" w:cs="Arial"/>
          <w:color w:val="0070C0"/>
          <w:sz w:val="20"/>
          <w:szCs w:val="20"/>
        </w:rPr>
        <w:t>na vprašanje</w:t>
      </w:r>
      <w:r w:rsidRPr="005F4851">
        <w:rPr>
          <w:rFonts w:ascii="Arial" w:hAnsi="Arial" w:cs="Arial"/>
          <w:color w:val="0070C0"/>
          <w:sz w:val="20"/>
          <w:szCs w:val="20"/>
        </w:rPr>
        <w:t xml:space="preserve"> pod zaporedno št. 2.</w:t>
      </w:r>
    </w:p>
    <w:p w:rsidR="00650F7B" w:rsidRPr="00B20F9C" w:rsidRDefault="00B20F9C" w:rsidP="00B20F9C">
      <w:pPr>
        <w:autoSpaceDE w:val="0"/>
        <w:autoSpaceDN w:val="0"/>
        <w:adjustRightInd w:val="0"/>
        <w:spacing w:after="0" w:line="240" w:lineRule="auto"/>
        <w:jc w:val="both"/>
        <w:rPr>
          <w:rFonts w:ascii="Arial" w:hAnsi="Arial" w:cs="Arial"/>
          <w:sz w:val="20"/>
          <w:szCs w:val="20"/>
        </w:rPr>
      </w:pPr>
      <w:r w:rsidRPr="00B20F9C">
        <w:rPr>
          <w:rFonts w:ascii="Arial" w:hAnsi="Arial" w:cs="Arial"/>
          <w:sz w:val="20"/>
          <w:szCs w:val="20"/>
        </w:rPr>
        <w:t xml:space="preserve">4. </w:t>
      </w:r>
      <w:r w:rsidR="00650F7B" w:rsidRPr="00B20F9C">
        <w:rPr>
          <w:rFonts w:ascii="Arial" w:hAnsi="Arial" w:cs="Arial"/>
          <w:sz w:val="20"/>
          <w:szCs w:val="20"/>
        </w:rPr>
        <w:t>Glede na podane odgovore vezano na zadevni javni razpis, je navedeno, da izgradnja nove EPC ni upravičena po tem JR.</w:t>
      </w:r>
    </w:p>
    <w:p w:rsidR="00650F7B" w:rsidRPr="00B20F9C" w:rsidRDefault="00650F7B" w:rsidP="00B20F9C">
      <w:pPr>
        <w:autoSpaceDE w:val="0"/>
        <w:autoSpaceDN w:val="0"/>
        <w:adjustRightInd w:val="0"/>
        <w:spacing w:after="0" w:line="240" w:lineRule="auto"/>
        <w:jc w:val="both"/>
        <w:rPr>
          <w:rFonts w:ascii="Arial" w:hAnsi="Arial" w:cs="Arial"/>
          <w:sz w:val="20"/>
          <w:szCs w:val="20"/>
        </w:rPr>
      </w:pPr>
    </w:p>
    <w:p w:rsidR="00650F7B" w:rsidRPr="00B20F9C" w:rsidRDefault="00650F7B" w:rsidP="00B20F9C">
      <w:pPr>
        <w:autoSpaceDE w:val="0"/>
        <w:autoSpaceDN w:val="0"/>
        <w:adjustRightInd w:val="0"/>
        <w:spacing w:after="0" w:line="240" w:lineRule="auto"/>
        <w:jc w:val="both"/>
        <w:rPr>
          <w:rFonts w:ascii="Arial" w:hAnsi="Arial" w:cs="Arial"/>
          <w:sz w:val="20"/>
          <w:szCs w:val="20"/>
        </w:rPr>
      </w:pPr>
      <w:r w:rsidRPr="00B20F9C">
        <w:rPr>
          <w:rFonts w:ascii="Arial" w:hAnsi="Arial" w:cs="Arial"/>
          <w:sz w:val="20"/>
          <w:szCs w:val="20"/>
        </w:rPr>
        <w:t xml:space="preserve">Ali se smatra nameravana ureditev komunalne in prometne infrastrukture na območju, ki je prostorsko že umeščeno, zemljišča pa so s strani zainteresiranih podjetnikov tudi že odkupljena, kot novogradnja in posledično neupravičena v okviru zadevnega JR ali lahko smatramo, da gre v tem primeru za ureditev potrebne infrastrukture? </w:t>
      </w:r>
    </w:p>
    <w:p w:rsidR="00874A0B" w:rsidRPr="009F496B" w:rsidRDefault="00874A0B" w:rsidP="00874A0B">
      <w:pPr>
        <w:pStyle w:val="Sprotnaopomba-besedilo"/>
        <w:rPr>
          <w:rFonts w:cs="Arial"/>
          <w:sz w:val="24"/>
          <w:szCs w:val="24"/>
        </w:rPr>
      </w:pPr>
    </w:p>
    <w:p w:rsidR="00874A0B" w:rsidRPr="009F496B" w:rsidRDefault="00874A0B" w:rsidP="00874A0B">
      <w:pPr>
        <w:pStyle w:val="Sprotnaopomba-besedilo"/>
        <w:rPr>
          <w:rFonts w:cs="Arial"/>
          <w:sz w:val="24"/>
          <w:szCs w:val="24"/>
        </w:rPr>
      </w:pPr>
    </w:p>
    <w:p w:rsidR="00B20F9C" w:rsidRDefault="00B20F9C" w:rsidP="00874A0B">
      <w:pPr>
        <w:pStyle w:val="Sprotnaopomba-besedilo"/>
        <w:rPr>
          <w:rFonts w:eastAsia="MS Mincho" w:cs="Arial"/>
          <w:sz w:val="24"/>
          <w:szCs w:val="24"/>
        </w:rPr>
      </w:pPr>
    </w:p>
    <w:p w:rsidR="00B20F9C" w:rsidRDefault="00B20F9C" w:rsidP="00874A0B">
      <w:pPr>
        <w:pStyle w:val="Sprotnaopomba-besedilo"/>
        <w:rPr>
          <w:rFonts w:eastAsia="MS Mincho" w:cs="Arial"/>
          <w:color w:val="0070C0"/>
        </w:rPr>
      </w:pPr>
      <w:r w:rsidRPr="00B20F9C">
        <w:rPr>
          <w:rFonts w:eastAsia="MS Mincho" w:cs="Arial"/>
          <w:b/>
          <w:color w:val="0070C0"/>
        </w:rPr>
        <w:t>ODGOVOR:</w:t>
      </w:r>
      <w:r w:rsidRPr="00B20F9C">
        <w:rPr>
          <w:rFonts w:eastAsia="MS Mincho" w:cs="Arial"/>
          <w:color w:val="0070C0"/>
        </w:rPr>
        <w:t xml:space="preserve"> </w:t>
      </w:r>
      <w:r>
        <w:rPr>
          <w:rFonts w:eastAsia="MS Mincho" w:cs="Arial"/>
          <w:color w:val="0070C0"/>
        </w:rPr>
        <w:t>Takšna cona ni</w:t>
      </w:r>
      <w:r w:rsidR="00823EB0">
        <w:rPr>
          <w:rFonts w:eastAsia="MS Mincho" w:cs="Arial"/>
          <w:color w:val="0070C0"/>
        </w:rPr>
        <w:t xml:space="preserve"> upravičena do prijave na Javni razpis </w:t>
      </w:r>
      <w:r w:rsidR="00823EB0" w:rsidRPr="00823EB0">
        <w:rPr>
          <w:rFonts w:eastAsia="MS Mincho" w:cs="Arial"/>
          <w:color w:val="0070C0"/>
        </w:rPr>
        <w:t>za sofinanciranje operacij ekonomsko - poslovne infrastrukture v letih 2022 in 2023</w:t>
      </w:r>
      <w:r w:rsidR="00823EB0">
        <w:rPr>
          <w:rFonts w:eastAsia="MS Mincho" w:cs="Arial"/>
          <w:color w:val="0070C0"/>
        </w:rPr>
        <w:t xml:space="preserve">. </w:t>
      </w:r>
    </w:p>
    <w:p w:rsidR="00823EB0" w:rsidRDefault="00823EB0" w:rsidP="00874A0B">
      <w:pPr>
        <w:pStyle w:val="Sprotnaopomba-besedilo"/>
        <w:rPr>
          <w:rFonts w:eastAsia="MS Mincho" w:cs="Arial"/>
          <w:color w:val="0070C0"/>
        </w:rPr>
      </w:pPr>
    </w:p>
    <w:p w:rsidR="00874A0B" w:rsidRPr="00B20F9C" w:rsidRDefault="00874A0B" w:rsidP="00874A0B">
      <w:pPr>
        <w:pStyle w:val="Sprotnaopomba-besedilo"/>
        <w:rPr>
          <w:rFonts w:eastAsia="MS Mincho" w:cs="Arial"/>
          <w:color w:val="0070C0"/>
        </w:rPr>
      </w:pPr>
      <w:r w:rsidRPr="00B20F9C">
        <w:rPr>
          <w:rFonts w:eastAsia="MS Mincho" w:cs="Arial"/>
          <w:color w:val="0070C0"/>
        </w:rPr>
        <w:t>Predmet javnega razpisa je sofinanciranje ureditve, dograditve in razširitve gospodarske javne infrastrukture in sicer: prometne infrastrukture, energetske infrastrukture, komunalne infrastrukture, vodne infrastrukture (samo protipoplavnih ukrepov) in infrastrukture za telekomunikacije na območjih obstoječih ekonomsko – poslovnih con. Pri tem se za ekonomsko – poslovno cono šteje območje več stavbnih zemljišč, ki so v prostorskih aktih prijavitelja opredeljena kot območja proizvodnih dejavnosti, površine za industrijo in / ali gospodarske cone (oznaka namenske rabe prostora: IP in/ali IG). Območje mora biti prostorsko enovita celota. Za ekonomsko - poslovno cono se v nobenem primeru ne šteje posamezna stavba, četudi je namenjena opravljanju gospodarske dejavnosti.</w:t>
      </w:r>
    </w:p>
    <w:p w:rsidR="00874A0B" w:rsidRPr="00B20F9C" w:rsidRDefault="00874A0B" w:rsidP="00874A0B">
      <w:pPr>
        <w:pStyle w:val="Sprotnaopomba-besedilo"/>
        <w:rPr>
          <w:rFonts w:cs="Arial"/>
          <w:color w:val="0070C0"/>
        </w:rPr>
      </w:pPr>
    </w:p>
    <w:p w:rsidR="00874A0B" w:rsidRPr="00B20F9C" w:rsidRDefault="00874A0B" w:rsidP="00874A0B">
      <w:pPr>
        <w:pStyle w:val="Sprotnaopomba-besedilo"/>
        <w:rPr>
          <w:rFonts w:cs="Arial"/>
          <w:color w:val="0070C0"/>
        </w:rPr>
      </w:pPr>
      <w:r w:rsidRPr="00B20F9C">
        <w:rPr>
          <w:rFonts w:cs="Arial"/>
          <w:color w:val="0070C0"/>
        </w:rPr>
        <w:t>Dograditev - pomeni dograditev že obstoječe infrastrukture ekonomsko - poslovne cone. Poslovna cona, kjer je potrebna dograditev, nima vse potrebne infrastrukture, ki bi omogočala normalno delovanje cone.</w:t>
      </w:r>
    </w:p>
    <w:p w:rsidR="00874A0B" w:rsidRPr="00B20F9C" w:rsidRDefault="00874A0B" w:rsidP="00874A0B">
      <w:pPr>
        <w:pStyle w:val="Sprotnaopomba-besedilo"/>
        <w:rPr>
          <w:rFonts w:cs="Arial"/>
          <w:color w:val="0070C0"/>
        </w:rPr>
      </w:pPr>
    </w:p>
    <w:p w:rsidR="00874A0B" w:rsidRPr="00B20F9C" w:rsidRDefault="00874A0B" w:rsidP="00874A0B">
      <w:pPr>
        <w:pStyle w:val="Sprotnaopomba-besedilo"/>
        <w:rPr>
          <w:rFonts w:cs="Arial"/>
          <w:color w:val="0070C0"/>
        </w:rPr>
      </w:pPr>
      <w:r w:rsidRPr="00B20F9C">
        <w:rPr>
          <w:rFonts w:cs="Arial"/>
          <w:color w:val="0070C0"/>
        </w:rPr>
        <w:t>Razširitev - pomeni povečanje površin ekonomsko – poslovne cone in izgradnjo infrastrukture na teh površinah.</w:t>
      </w:r>
    </w:p>
    <w:p w:rsidR="00B20F9C" w:rsidRPr="009F496B" w:rsidRDefault="00B20F9C" w:rsidP="008100F5">
      <w:pPr>
        <w:jc w:val="both"/>
        <w:rPr>
          <w:rFonts w:ascii="Arial" w:hAnsi="Arial" w:cs="Arial"/>
          <w:b/>
          <w:sz w:val="24"/>
          <w:szCs w:val="24"/>
        </w:rPr>
      </w:pPr>
    </w:p>
    <w:sectPr w:rsidR="00B20F9C" w:rsidRPr="009F496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8D0" w:rsidRDefault="00B718D0" w:rsidP="007E27BC">
      <w:pPr>
        <w:spacing w:after="0" w:line="240" w:lineRule="auto"/>
      </w:pPr>
      <w:r>
        <w:separator/>
      </w:r>
    </w:p>
  </w:endnote>
  <w:endnote w:type="continuationSeparator" w:id="0">
    <w:p w:rsidR="00B718D0" w:rsidRDefault="00B718D0" w:rsidP="007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8D0" w:rsidRDefault="00B718D0" w:rsidP="007E27BC">
      <w:pPr>
        <w:spacing w:after="0" w:line="240" w:lineRule="auto"/>
      </w:pPr>
      <w:r>
        <w:separator/>
      </w:r>
    </w:p>
  </w:footnote>
  <w:footnote w:type="continuationSeparator" w:id="0">
    <w:p w:rsidR="00B718D0" w:rsidRDefault="00B718D0" w:rsidP="007E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BC" w:rsidRDefault="007E27BC">
    <w:pPr>
      <w:pStyle w:val="Glava"/>
    </w:pPr>
    <w:r>
      <w:rPr>
        <w:noProof/>
        <w:lang w:eastAsia="sl-SI"/>
      </w:rPr>
      <w:drawing>
        <wp:anchor distT="0" distB="0" distL="114300" distR="114300" simplePos="0" relativeHeight="251659264" behindDoc="0" locked="0" layoutInCell="1" allowOverlap="1" wp14:anchorId="6DE55E2A" wp14:editId="135A58A9">
          <wp:simplePos x="0" y="0"/>
          <wp:positionH relativeFrom="column">
            <wp:posOffset>-200025</wp:posOffset>
          </wp:positionH>
          <wp:positionV relativeFrom="paragraph">
            <wp:posOffset>-45085</wp:posOffset>
          </wp:positionV>
          <wp:extent cx="2355215" cy="494030"/>
          <wp:effectExtent l="0" t="0" r="6985"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1312" behindDoc="0" locked="0" layoutInCell="1" allowOverlap="1" wp14:anchorId="08ABC3A0" wp14:editId="407C8354">
          <wp:simplePos x="0" y="0"/>
          <wp:positionH relativeFrom="column">
            <wp:posOffset>3867150</wp:posOffset>
          </wp:positionH>
          <wp:positionV relativeFrom="paragraph">
            <wp:posOffset>-143510</wp:posOffset>
          </wp:positionV>
          <wp:extent cx="1691640" cy="592455"/>
          <wp:effectExtent l="0" t="0" r="3810" b="0"/>
          <wp:wrapNone/>
          <wp:docPr id="2" name="Slika 2" descr="naložba 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naložba no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D3699"/>
    <w:multiLevelType w:val="multilevel"/>
    <w:tmpl w:val="779AB7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BC"/>
    <w:rsid w:val="00136668"/>
    <w:rsid w:val="0025457A"/>
    <w:rsid w:val="004836B4"/>
    <w:rsid w:val="0058671C"/>
    <w:rsid w:val="005F4851"/>
    <w:rsid w:val="00650F7B"/>
    <w:rsid w:val="006A045A"/>
    <w:rsid w:val="006A6F25"/>
    <w:rsid w:val="007E27BC"/>
    <w:rsid w:val="008100F5"/>
    <w:rsid w:val="00823EB0"/>
    <w:rsid w:val="00874A0B"/>
    <w:rsid w:val="008C05E0"/>
    <w:rsid w:val="008E6475"/>
    <w:rsid w:val="009F496B"/>
    <w:rsid w:val="00A218F0"/>
    <w:rsid w:val="00B00318"/>
    <w:rsid w:val="00B20F9C"/>
    <w:rsid w:val="00B718D0"/>
    <w:rsid w:val="00DC55A0"/>
    <w:rsid w:val="00EB78D2"/>
    <w:rsid w:val="00FF6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0C643-D59C-42E2-A20B-703EFBC5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7BC"/>
    <w:pPr>
      <w:tabs>
        <w:tab w:val="center" w:pos="4536"/>
        <w:tab w:val="right" w:pos="9072"/>
      </w:tabs>
      <w:spacing w:after="0" w:line="240" w:lineRule="auto"/>
    </w:pPr>
  </w:style>
  <w:style w:type="character" w:customStyle="1" w:styleId="GlavaZnak">
    <w:name w:val="Glava Znak"/>
    <w:basedOn w:val="Privzetapisavaodstavka"/>
    <w:link w:val="Glava"/>
    <w:uiPriority w:val="99"/>
    <w:rsid w:val="007E27BC"/>
  </w:style>
  <w:style w:type="paragraph" w:styleId="Noga">
    <w:name w:val="footer"/>
    <w:basedOn w:val="Navaden"/>
    <w:link w:val="NogaZnak"/>
    <w:uiPriority w:val="99"/>
    <w:unhideWhenUsed/>
    <w:rsid w:val="007E27BC"/>
    <w:pPr>
      <w:tabs>
        <w:tab w:val="center" w:pos="4536"/>
        <w:tab w:val="right" w:pos="9072"/>
      </w:tabs>
      <w:spacing w:after="0" w:line="240" w:lineRule="auto"/>
    </w:pPr>
  </w:style>
  <w:style w:type="character" w:customStyle="1" w:styleId="NogaZnak">
    <w:name w:val="Noga Znak"/>
    <w:basedOn w:val="Privzetapisavaodstavka"/>
    <w:link w:val="Noga"/>
    <w:uiPriority w:val="99"/>
    <w:rsid w:val="007E27BC"/>
  </w:style>
  <w:style w:type="paragraph" w:styleId="Odstavekseznama">
    <w:name w:val="List Paragraph"/>
    <w:basedOn w:val="Navaden"/>
    <w:link w:val="OdstavekseznamaZnak"/>
    <w:uiPriority w:val="34"/>
    <w:qFormat/>
    <w:rsid w:val="007E27BC"/>
    <w:pPr>
      <w:ind w:left="720"/>
      <w:contextualSpacing/>
    </w:pPr>
  </w:style>
  <w:style w:type="character" w:customStyle="1" w:styleId="OdstavekseznamaZnak">
    <w:name w:val="Odstavek seznama Znak"/>
    <w:link w:val="Odstavekseznama"/>
    <w:uiPriority w:val="34"/>
    <w:locked/>
    <w:rsid w:val="007E27B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218F0"/>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218F0"/>
    <w:rPr>
      <w:rFonts w:ascii="Arial" w:eastAsia="Calibri" w:hAnsi="Arial" w:cs="Times New Roman"/>
      <w:sz w:val="20"/>
      <w:szCs w:val="20"/>
    </w:rPr>
  </w:style>
  <w:style w:type="character" w:styleId="Sprotnaopomba-sklic">
    <w:name w:val="footnote reference"/>
    <w:aliases w:val="Footnote symbol"/>
    <w:basedOn w:val="Privzetapisavaodstavka"/>
    <w:uiPriority w:val="99"/>
    <w:semiHidden/>
    <w:unhideWhenUsed/>
    <w:rsid w:val="00A218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3475</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Laznik</dc:creator>
  <cp:keywords/>
  <dc:description/>
  <cp:lastModifiedBy>Nataša Rojšek</cp:lastModifiedBy>
  <cp:revision>2</cp:revision>
  <dcterms:created xsi:type="dcterms:W3CDTF">2022-06-08T13:13:00Z</dcterms:created>
  <dcterms:modified xsi:type="dcterms:W3CDTF">2022-06-08T13:13:00Z</dcterms:modified>
</cp:coreProperties>
</file>