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5E3443">
      <w:pPr>
        <w:spacing w:after="0"/>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5E3443" w:rsidRDefault="005E3443" w:rsidP="005E3443">
      <w:pPr>
        <w:spacing w:after="0"/>
        <w:jc w:val="both"/>
        <w:rPr>
          <w:rFonts w:ascii="Arial" w:hAnsi="Arial" w:cs="Arial"/>
          <w:i/>
          <w:iCs/>
          <w:color w:val="0070C0"/>
          <w:sz w:val="20"/>
          <w:szCs w:val="20"/>
        </w:rPr>
      </w:pPr>
    </w:p>
    <w:p w:rsidR="005E3443" w:rsidRPr="006C6A63" w:rsidRDefault="005E3443" w:rsidP="005E3443">
      <w:pPr>
        <w:spacing w:after="0"/>
        <w:jc w:val="both"/>
        <w:rPr>
          <w:rFonts w:ascii="Arial" w:hAnsi="Arial" w:cs="Arial"/>
          <w:i/>
          <w:iCs/>
          <w:color w:val="0070C0"/>
          <w:sz w:val="20"/>
          <w:szCs w:val="20"/>
        </w:rPr>
      </w:pPr>
    </w:p>
    <w:p w:rsidR="005E3443" w:rsidRDefault="005E3443" w:rsidP="005E3443">
      <w:pPr>
        <w:spacing w:after="0"/>
        <w:jc w:val="both"/>
        <w:rPr>
          <w:rFonts w:ascii="Arial" w:hAnsi="Arial" w:cs="Arial"/>
          <w:color w:val="000000"/>
          <w:sz w:val="20"/>
          <w:szCs w:val="20"/>
        </w:rPr>
      </w:pPr>
      <w:r>
        <w:rPr>
          <w:rFonts w:ascii="Arial" w:hAnsi="Arial" w:cs="Arial"/>
          <w:b/>
          <w:iCs/>
          <w:color w:val="000000"/>
          <w:sz w:val="20"/>
          <w:szCs w:val="20"/>
        </w:rPr>
        <w:t>8</w:t>
      </w:r>
      <w:r w:rsidRPr="00007033">
        <w:rPr>
          <w:rFonts w:ascii="Arial" w:hAnsi="Arial" w:cs="Arial"/>
          <w:b/>
          <w:iCs/>
          <w:color w:val="000000"/>
          <w:sz w:val="20"/>
          <w:szCs w:val="20"/>
        </w:rPr>
        <w:t>.</w:t>
      </w:r>
      <w:r w:rsidRPr="00007033">
        <w:rPr>
          <w:rFonts w:ascii="Arial" w:hAnsi="Arial" w:cs="Arial"/>
          <w:iCs/>
          <w:color w:val="000000"/>
          <w:sz w:val="20"/>
          <w:szCs w:val="20"/>
        </w:rPr>
        <w:t xml:space="preserve"> </w:t>
      </w:r>
      <w:r w:rsidRPr="005E3443">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sidRPr="005E3443">
        <w:rPr>
          <w:rFonts w:ascii="Arial" w:hAnsi="Arial" w:cs="Arial"/>
          <w:color w:val="000000"/>
          <w:sz w:val="20"/>
          <w:szCs w:val="20"/>
        </w:rPr>
        <w:t>mikro</w:t>
      </w:r>
      <w:proofErr w:type="spellEnd"/>
      <w:r w:rsidRPr="005E3443">
        <w:rPr>
          <w:rFonts w:ascii="Arial" w:hAnsi="Arial" w:cs="Arial"/>
          <w:color w:val="000000"/>
          <w:sz w:val="20"/>
          <w:szCs w:val="20"/>
        </w:rPr>
        <w:t>, mala in srednja podjetja. Ali se predmetna komunalna ureditev uvršča kot ureditev ali dograditev obstoječe EPC?''</w:t>
      </w:r>
    </w:p>
    <w:p w:rsidR="005E3443" w:rsidRDefault="005E3443" w:rsidP="005E3443">
      <w:pPr>
        <w:spacing w:after="0"/>
        <w:jc w:val="both"/>
        <w:rPr>
          <w:rFonts w:ascii="Arial" w:hAnsi="Arial" w:cs="Arial"/>
          <w:color w:val="000000"/>
          <w:sz w:val="20"/>
          <w:szCs w:val="20"/>
        </w:rPr>
      </w:pPr>
    </w:p>
    <w:p w:rsidR="005E3443" w:rsidRPr="005E3443" w:rsidRDefault="005E3443" w:rsidP="005E3443">
      <w:pPr>
        <w:pStyle w:val="Sprotnaopomba-besedilo"/>
        <w:rPr>
          <w:rFonts w:cs="Arial"/>
          <w:color w:val="0070C0"/>
        </w:rPr>
      </w:pPr>
      <w:r w:rsidRPr="005E3443">
        <w:rPr>
          <w:rFonts w:eastAsia="MS Mincho" w:cs="Arial"/>
          <w:b/>
          <w:color w:val="0070C0"/>
        </w:rPr>
        <w:t>ODGOVOR:</w:t>
      </w:r>
      <w:r w:rsidRPr="005E3443">
        <w:rPr>
          <w:rFonts w:cs="Arial"/>
        </w:rPr>
        <w:t xml:space="preserve"> </w:t>
      </w:r>
      <w:r w:rsidRPr="005E3443">
        <w:rPr>
          <w:rFonts w:cs="Arial"/>
          <w:color w:val="0070C0"/>
        </w:rPr>
        <w:t>Javi razpis določa, da d</w:t>
      </w:r>
      <w:r w:rsidRPr="005E3443">
        <w:rPr>
          <w:rFonts w:cs="Arial"/>
          <w:color w:val="0070C0"/>
        </w:rPr>
        <w:t>ograditev pomeni dograditev že obstoječe infrastrukture ekonomsko - poslovne cone. Poslovna cona, kjer je potrebna dograditev, nima vse potrebne infrastrukture, ki bi om</w:t>
      </w:r>
      <w:r w:rsidRPr="005E3443">
        <w:rPr>
          <w:rFonts w:cs="Arial"/>
          <w:color w:val="0070C0"/>
        </w:rPr>
        <w:t>ogočala normalno delovanje cone. Medtem ko r</w:t>
      </w:r>
      <w:r w:rsidRPr="005E3443">
        <w:rPr>
          <w:rFonts w:cs="Arial"/>
          <w:color w:val="0070C0"/>
        </w:rPr>
        <w:t>azširitev pomeni povečanje površin ekonomsko – poslovne cone in izgradnjo infrastrukture na teh površinah.</w:t>
      </w:r>
    </w:p>
    <w:p w:rsidR="005E3443" w:rsidRPr="005E3443" w:rsidRDefault="005E3443" w:rsidP="005E3443">
      <w:pPr>
        <w:spacing w:after="0"/>
        <w:jc w:val="both"/>
        <w:rPr>
          <w:rFonts w:ascii="Arial" w:hAnsi="Arial" w:cs="Arial"/>
          <w:iCs/>
          <w:color w:val="0070C0"/>
          <w:sz w:val="20"/>
          <w:szCs w:val="20"/>
        </w:rPr>
      </w:pPr>
    </w:p>
    <w:p w:rsidR="005E3443" w:rsidRPr="005E3443" w:rsidRDefault="005E3443" w:rsidP="005E3443">
      <w:pPr>
        <w:spacing w:after="0"/>
        <w:jc w:val="both"/>
        <w:rPr>
          <w:rFonts w:ascii="Arial" w:hAnsi="Arial" w:cs="Arial"/>
          <w:iCs/>
          <w:color w:val="0070C0"/>
          <w:sz w:val="20"/>
          <w:szCs w:val="20"/>
        </w:rPr>
      </w:pPr>
      <w:r w:rsidRPr="005E3443">
        <w:rPr>
          <w:rFonts w:ascii="Arial" w:hAnsi="Arial" w:cs="Arial"/>
          <w:iCs/>
          <w:color w:val="0070C0"/>
          <w:sz w:val="20"/>
          <w:szCs w:val="20"/>
        </w:rPr>
        <w:t xml:space="preserve">Glede na navedeno predvidevamo, da gre v vašem primeru za razširitev ekonomsko poslovne cone. </w:t>
      </w:r>
      <w:r w:rsidR="00045412">
        <w:rPr>
          <w:rFonts w:ascii="Arial" w:hAnsi="Arial" w:cs="Arial"/>
          <w:iCs/>
          <w:color w:val="0070C0"/>
          <w:sz w:val="20"/>
          <w:szCs w:val="20"/>
        </w:rPr>
        <w:t xml:space="preserve">Razširitev ekonomsko poslovne cone je možna zgolj na območju namenske rabe </w:t>
      </w:r>
      <w:bookmarkStart w:id="0" w:name="_GoBack"/>
      <w:bookmarkEnd w:id="0"/>
      <w:r w:rsidR="00045412">
        <w:rPr>
          <w:rFonts w:ascii="Arial" w:hAnsi="Arial" w:cs="Arial"/>
          <w:iCs/>
          <w:color w:val="0070C0"/>
          <w:sz w:val="20"/>
          <w:szCs w:val="20"/>
        </w:rPr>
        <w:t>IG oz. IP.</w:t>
      </w:r>
    </w:p>
    <w:p w:rsidR="004F5DB3" w:rsidRPr="005E3443" w:rsidRDefault="004F5DB3" w:rsidP="005E3443">
      <w:pPr>
        <w:spacing w:after="0"/>
        <w:jc w:val="both"/>
        <w:rPr>
          <w:rFonts w:ascii="Arial" w:hAnsi="Arial" w:cs="Arial"/>
          <w:iCs/>
          <w:color w:val="0070C0"/>
          <w:sz w:val="20"/>
          <w:szCs w:val="20"/>
        </w:rPr>
      </w:pPr>
    </w:p>
    <w:sectPr w:rsidR="004F5DB3" w:rsidRPr="005E34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DC3" w:rsidRDefault="00227DC3" w:rsidP="007E27BC">
      <w:pPr>
        <w:spacing w:after="0" w:line="240" w:lineRule="auto"/>
      </w:pPr>
      <w:r>
        <w:separator/>
      </w:r>
    </w:p>
  </w:endnote>
  <w:endnote w:type="continuationSeparator" w:id="0">
    <w:p w:rsidR="00227DC3" w:rsidRDefault="00227DC3"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DC3" w:rsidRDefault="00227DC3" w:rsidP="007E27BC">
      <w:pPr>
        <w:spacing w:after="0" w:line="240" w:lineRule="auto"/>
      </w:pPr>
      <w:r>
        <w:separator/>
      </w:r>
    </w:p>
  </w:footnote>
  <w:footnote w:type="continuationSeparator" w:id="0">
    <w:p w:rsidR="00227DC3" w:rsidRDefault="00227DC3"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2"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045412"/>
    <w:rsid w:val="00136668"/>
    <w:rsid w:val="00227DC3"/>
    <w:rsid w:val="0025457A"/>
    <w:rsid w:val="003A2AC6"/>
    <w:rsid w:val="004836B4"/>
    <w:rsid w:val="00495562"/>
    <w:rsid w:val="004F5DB3"/>
    <w:rsid w:val="0058671C"/>
    <w:rsid w:val="005B0B48"/>
    <w:rsid w:val="005E3443"/>
    <w:rsid w:val="005F4851"/>
    <w:rsid w:val="00650F7B"/>
    <w:rsid w:val="00651BAF"/>
    <w:rsid w:val="006A045A"/>
    <w:rsid w:val="006A6F25"/>
    <w:rsid w:val="006C6A63"/>
    <w:rsid w:val="006C6EE8"/>
    <w:rsid w:val="007C4723"/>
    <w:rsid w:val="007D2B0A"/>
    <w:rsid w:val="007E27BC"/>
    <w:rsid w:val="008100F5"/>
    <w:rsid w:val="00823EB0"/>
    <w:rsid w:val="00874A0B"/>
    <w:rsid w:val="008C05E0"/>
    <w:rsid w:val="008E6475"/>
    <w:rsid w:val="009669B3"/>
    <w:rsid w:val="009771EE"/>
    <w:rsid w:val="009F496B"/>
    <w:rsid w:val="00A218F0"/>
    <w:rsid w:val="00A332E1"/>
    <w:rsid w:val="00B20F9C"/>
    <w:rsid w:val="00B718D0"/>
    <w:rsid w:val="00D911BA"/>
    <w:rsid w:val="00DC55A0"/>
    <w:rsid w:val="00E37EAC"/>
    <w:rsid w:val="00E7505B"/>
    <w:rsid w:val="00EB78D2"/>
    <w:rsid w:val="00EF7605"/>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DA25"/>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Irena Zafošnik</cp:lastModifiedBy>
  <cp:revision>2</cp:revision>
  <dcterms:created xsi:type="dcterms:W3CDTF">2022-07-01T05:40:00Z</dcterms:created>
  <dcterms:modified xsi:type="dcterms:W3CDTF">2022-07-01T05:40:00Z</dcterms:modified>
</cp:coreProperties>
</file>