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1" w:rsidRPr="00B532E8" w:rsidRDefault="00E3548E" w:rsidP="00AB3558">
      <w:pPr>
        <w:tabs>
          <w:tab w:val="left" w:pos="7665"/>
        </w:tabs>
        <w:rPr>
          <w:rFonts w:cs="Arial"/>
          <w:b/>
          <w:sz w:val="28"/>
          <w:szCs w:val="22"/>
          <w:lang w:val="sl-SI"/>
        </w:rPr>
      </w:pPr>
      <w:bookmarkStart w:id="0" w:name="_Toc251323782"/>
      <w:bookmarkStart w:id="1" w:name="_Toc248740964"/>
      <w:r w:rsidRPr="00B532E8">
        <w:rPr>
          <w:rFonts w:cs="Arial"/>
          <w:b/>
          <w:sz w:val="28"/>
          <w:szCs w:val="22"/>
          <w:lang w:val="sl-SI"/>
        </w:rPr>
        <w:t xml:space="preserve">Obrazec </w:t>
      </w:r>
      <w:r w:rsidR="00B33D4B">
        <w:rPr>
          <w:rFonts w:cs="Arial"/>
          <w:b/>
          <w:sz w:val="28"/>
          <w:szCs w:val="22"/>
          <w:lang w:val="sl-SI"/>
        </w:rPr>
        <w:t>9</w:t>
      </w:r>
      <w:r w:rsidRPr="00B532E8">
        <w:rPr>
          <w:rFonts w:cs="Arial"/>
          <w:b/>
          <w:sz w:val="28"/>
          <w:szCs w:val="22"/>
          <w:lang w:val="sl-SI"/>
        </w:rPr>
        <w:t xml:space="preserve">: </w:t>
      </w:r>
      <w:bookmarkEnd w:id="0"/>
      <w:r w:rsidR="007863C9" w:rsidRPr="00B532E8">
        <w:rPr>
          <w:rFonts w:cs="Arial"/>
          <w:b/>
          <w:sz w:val="28"/>
          <w:szCs w:val="22"/>
          <w:lang w:val="sl-SI"/>
        </w:rPr>
        <w:t xml:space="preserve">Izjava </w:t>
      </w:r>
      <w:r w:rsidR="00607EC8">
        <w:rPr>
          <w:rFonts w:cs="Arial"/>
          <w:b/>
          <w:sz w:val="28"/>
          <w:szCs w:val="22"/>
          <w:lang w:val="sl-SI"/>
        </w:rPr>
        <w:t>vlagatelja</w:t>
      </w:r>
      <w:r w:rsidR="007863C9" w:rsidRPr="00B532E8">
        <w:rPr>
          <w:rFonts w:cs="Arial"/>
          <w:b/>
          <w:sz w:val="28"/>
          <w:szCs w:val="22"/>
          <w:lang w:val="sl-SI"/>
        </w:rPr>
        <w:t xml:space="preserve"> o </w:t>
      </w:r>
      <w:proofErr w:type="spellStart"/>
      <w:r w:rsidR="002309AA">
        <w:rPr>
          <w:rFonts w:cs="Arial"/>
          <w:b/>
          <w:sz w:val="28"/>
          <w:szCs w:val="22"/>
          <w:lang w:val="sl-SI"/>
        </w:rPr>
        <w:t>zapolnjenosti</w:t>
      </w:r>
      <w:proofErr w:type="spellEnd"/>
      <w:r w:rsidR="002309AA">
        <w:rPr>
          <w:rFonts w:cs="Arial"/>
          <w:b/>
          <w:sz w:val="28"/>
          <w:szCs w:val="22"/>
          <w:lang w:val="sl-SI"/>
        </w:rPr>
        <w:t xml:space="preserve"> kapacitet</w:t>
      </w:r>
    </w:p>
    <w:p w:rsidR="00397591" w:rsidRPr="00B532E8" w:rsidRDefault="00397591" w:rsidP="00AB3558">
      <w:pPr>
        <w:tabs>
          <w:tab w:val="left" w:pos="7665"/>
        </w:tabs>
        <w:rPr>
          <w:rFonts w:ascii="Arial Black" w:hAnsi="Arial Black"/>
          <w:sz w:val="28"/>
          <w:szCs w:val="22"/>
          <w:lang w:val="sl-SI"/>
        </w:rPr>
      </w:pPr>
      <w:r w:rsidRPr="00B532E8">
        <w:rPr>
          <w:rFonts w:ascii="Arial Black" w:hAnsi="Arial Black"/>
          <w:sz w:val="28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E3548E" w:rsidRPr="007863C9" w:rsidTr="00757CAD">
        <w:tc>
          <w:tcPr>
            <w:tcW w:w="1908" w:type="dxa"/>
            <w:shd w:val="clear" w:color="auto" w:fill="C5E0B3"/>
          </w:tcPr>
          <w:bookmarkEnd w:id="1"/>
          <w:p w:rsidR="00E3548E" w:rsidRPr="007863C9" w:rsidRDefault="00607EC8" w:rsidP="00AB3558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Vlagatelj</w:t>
            </w:r>
          </w:p>
        </w:tc>
        <w:tc>
          <w:tcPr>
            <w:tcW w:w="7839" w:type="dxa"/>
          </w:tcPr>
          <w:p w:rsidR="00E3548E" w:rsidRPr="007863C9" w:rsidRDefault="00AC2CDC" w:rsidP="00AB3558">
            <w:pPr>
              <w:rPr>
                <w:szCs w:val="22"/>
                <w:lang w:val="sl-SI"/>
              </w:rPr>
            </w:pPr>
            <w:r w:rsidRPr="007863C9">
              <w:rPr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 w:rsidRPr="007863C9">
              <w:rPr>
                <w:szCs w:val="22"/>
                <w:lang w:val="sl-SI"/>
              </w:rPr>
              <w:instrText xml:space="preserve"> FORMTEXT </w:instrText>
            </w:r>
            <w:r w:rsidRPr="007863C9">
              <w:rPr>
                <w:szCs w:val="22"/>
                <w:lang w:val="sl-SI"/>
              </w:rPr>
            </w:r>
            <w:r w:rsidRPr="007863C9">
              <w:rPr>
                <w:szCs w:val="22"/>
                <w:lang w:val="sl-SI"/>
              </w:rPr>
              <w:fldChar w:fldCharType="separate"/>
            </w:r>
            <w:r w:rsidRPr="007863C9">
              <w:rPr>
                <w:noProof/>
                <w:szCs w:val="22"/>
                <w:lang w:val="sl-SI"/>
              </w:rPr>
              <w:t> </w:t>
            </w:r>
            <w:r w:rsidRPr="007863C9">
              <w:rPr>
                <w:noProof/>
                <w:szCs w:val="22"/>
                <w:lang w:val="sl-SI"/>
              </w:rPr>
              <w:t> </w:t>
            </w:r>
            <w:r w:rsidRPr="007863C9">
              <w:rPr>
                <w:noProof/>
                <w:szCs w:val="22"/>
                <w:lang w:val="sl-SI"/>
              </w:rPr>
              <w:t> </w:t>
            </w:r>
            <w:r w:rsidRPr="007863C9">
              <w:rPr>
                <w:noProof/>
                <w:szCs w:val="22"/>
                <w:lang w:val="sl-SI"/>
              </w:rPr>
              <w:t> </w:t>
            </w:r>
            <w:r w:rsidRPr="007863C9">
              <w:rPr>
                <w:noProof/>
                <w:szCs w:val="22"/>
                <w:lang w:val="sl-SI"/>
              </w:rPr>
              <w:t> </w:t>
            </w:r>
            <w:r w:rsidRPr="007863C9">
              <w:rPr>
                <w:szCs w:val="22"/>
                <w:lang w:val="sl-SI"/>
              </w:rPr>
              <w:fldChar w:fldCharType="end"/>
            </w:r>
            <w:bookmarkEnd w:id="2"/>
          </w:p>
        </w:tc>
      </w:tr>
      <w:tr w:rsidR="00E3548E" w:rsidRPr="007863C9" w:rsidTr="00757CAD">
        <w:tc>
          <w:tcPr>
            <w:tcW w:w="1908" w:type="dxa"/>
            <w:shd w:val="clear" w:color="auto" w:fill="C5E0B3"/>
          </w:tcPr>
          <w:p w:rsidR="00E3548E" w:rsidRPr="007863C9" w:rsidRDefault="00B708E3" w:rsidP="00AB3558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Naziv operacije</w:t>
            </w:r>
          </w:p>
        </w:tc>
        <w:tc>
          <w:tcPr>
            <w:tcW w:w="7839" w:type="dxa"/>
          </w:tcPr>
          <w:p w:rsidR="00E3548E" w:rsidRPr="007863C9" w:rsidRDefault="00AC2CDC" w:rsidP="00AB3558">
            <w:pPr>
              <w:rPr>
                <w:caps/>
                <w:szCs w:val="22"/>
                <w:lang w:val="sl-SI"/>
              </w:rPr>
            </w:pPr>
            <w:r w:rsidRPr="007863C9">
              <w:rPr>
                <w:caps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 w:rsidRPr="007863C9">
              <w:rPr>
                <w:caps/>
                <w:szCs w:val="22"/>
                <w:lang w:val="sl-SI"/>
              </w:rPr>
              <w:instrText xml:space="preserve"> FORMTEXT </w:instrText>
            </w:r>
            <w:r w:rsidRPr="007863C9">
              <w:rPr>
                <w:caps/>
                <w:szCs w:val="22"/>
                <w:lang w:val="sl-SI"/>
              </w:rPr>
            </w:r>
            <w:r w:rsidRPr="007863C9">
              <w:rPr>
                <w:caps/>
                <w:szCs w:val="22"/>
                <w:lang w:val="sl-SI"/>
              </w:rPr>
              <w:fldChar w:fldCharType="separate"/>
            </w:r>
            <w:r w:rsidRPr="007863C9">
              <w:rPr>
                <w:caps/>
                <w:noProof/>
                <w:szCs w:val="22"/>
                <w:lang w:val="sl-SI"/>
              </w:rPr>
              <w:t> </w:t>
            </w:r>
            <w:r w:rsidRPr="007863C9">
              <w:rPr>
                <w:caps/>
                <w:noProof/>
                <w:szCs w:val="22"/>
                <w:lang w:val="sl-SI"/>
              </w:rPr>
              <w:t> </w:t>
            </w:r>
            <w:r w:rsidRPr="007863C9">
              <w:rPr>
                <w:caps/>
                <w:noProof/>
                <w:szCs w:val="22"/>
                <w:lang w:val="sl-SI"/>
              </w:rPr>
              <w:t> </w:t>
            </w:r>
            <w:r w:rsidRPr="007863C9">
              <w:rPr>
                <w:caps/>
                <w:noProof/>
                <w:szCs w:val="22"/>
                <w:lang w:val="sl-SI"/>
              </w:rPr>
              <w:t> </w:t>
            </w:r>
            <w:r w:rsidRPr="007863C9">
              <w:rPr>
                <w:caps/>
                <w:noProof/>
                <w:szCs w:val="22"/>
                <w:lang w:val="sl-SI"/>
              </w:rPr>
              <w:t> </w:t>
            </w:r>
            <w:r w:rsidRPr="007863C9">
              <w:rPr>
                <w:caps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E3548E" w:rsidRPr="007863C9" w:rsidRDefault="00E3548E" w:rsidP="00AB3558">
      <w:pPr>
        <w:rPr>
          <w:szCs w:val="22"/>
          <w:lang w:val="sl-SI"/>
        </w:rPr>
      </w:pPr>
    </w:p>
    <w:p w:rsidR="00E3548E" w:rsidRPr="007863C9" w:rsidRDefault="00E3548E" w:rsidP="00AB35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63C9">
        <w:rPr>
          <w:rFonts w:ascii="Arial" w:hAnsi="Arial" w:cs="Arial"/>
          <w:sz w:val="22"/>
          <w:szCs w:val="22"/>
        </w:rPr>
        <w:t xml:space="preserve">V postopku </w:t>
      </w:r>
      <w:r w:rsidR="00D7158E">
        <w:rPr>
          <w:rFonts w:ascii="Arial" w:hAnsi="Arial" w:cs="Arial"/>
          <w:sz w:val="22"/>
          <w:szCs w:val="22"/>
        </w:rPr>
        <w:t>pridobitve odločitve o podpori za neposredno potrditev operacije v okviru Dogovora za razvoj regije – drugo povabilo</w:t>
      </w:r>
      <w:r w:rsidR="00A13AED" w:rsidRPr="007863C9">
        <w:rPr>
          <w:rFonts w:ascii="Arial" w:hAnsi="Arial" w:cs="Arial"/>
          <w:sz w:val="22"/>
          <w:szCs w:val="22"/>
        </w:rPr>
        <w:t xml:space="preserve">, ki se izvaja v </w:t>
      </w:r>
      <w:r w:rsidR="00A13AED" w:rsidRPr="007863C9">
        <w:rPr>
          <w:rFonts w:ascii="Arial" w:hAnsi="Arial" w:cs="Arial"/>
          <w:color w:val="auto"/>
          <w:sz w:val="22"/>
          <w:szCs w:val="22"/>
        </w:rPr>
        <w:t xml:space="preserve">okviru </w:t>
      </w:r>
      <w:r w:rsidR="00A13AED" w:rsidRPr="007863C9">
        <w:rPr>
          <w:rFonts w:ascii="Arial" w:hAnsi="Arial" w:cs="Arial"/>
          <w:sz w:val="22"/>
          <w:szCs w:val="22"/>
        </w:rPr>
        <w:t>»Operativnega programa za izvajanje evropske kohezijske politike v obdobju 2014-2020«; p</w:t>
      </w:r>
      <w:r w:rsidR="00A13AED" w:rsidRPr="007863C9">
        <w:rPr>
          <w:rFonts w:ascii="Arial" w:hAnsi="Arial" w:cs="Arial"/>
          <w:color w:val="auto"/>
          <w:sz w:val="22"/>
          <w:szCs w:val="22"/>
        </w:rPr>
        <w:t>rednostne osi »Dinamično in konkurenčno podjetništvo za zeleno gospodarsko rast«;</w:t>
      </w:r>
      <w:r w:rsidR="00A13AED" w:rsidRPr="007863C9">
        <w:rPr>
          <w:rFonts w:ascii="Arial" w:hAnsi="Arial" w:cs="Arial"/>
          <w:sz w:val="22"/>
          <w:szCs w:val="22"/>
        </w:rPr>
        <w:t xml:space="preserve"> prednostne naložbe »Spodbujanje podjetništva, zlasti z omogočanjem lažje gospodarske izrabe novih idej in spodbujanjem ustanavljanja novih podjetij, vključno s podjetniškimi inkubatorji«; </w:t>
      </w:r>
      <w:r w:rsidR="00A13AED" w:rsidRPr="007863C9">
        <w:rPr>
          <w:rFonts w:ascii="Arial" w:hAnsi="Arial" w:cs="Arial"/>
          <w:color w:val="auto"/>
          <w:sz w:val="22"/>
          <w:szCs w:val="22"/>
        </w:rPr>
        <w:t>specifičnega cilja »Povečanje dodane vrednosti MSP«,</w:t>
      </w:r>
      <w:r w:rsidR="00A13AED" w:rsidRPr="007863C9">
        <w:rPr>
          <w:rFonts w:ascii="Arial" w:hAnsi="Arial" w:cs="Arial"/>
          <w:sz w:val="22"/>
          <w:szCs w:val="22"/>
        </w:rPr>
        <w:t xml:space="preserve"> </w:t>
      </w:r>
      <w:r w:rsidRPr="007863C9">
        <w:rPr>
          <w:rFonts w:ascii="Arial" w:hAnsi="Arial" w:cs="Arial"/>
          <w:sz w:val="22"/>
          <w:szCs w:val="22"/>
        </w:rPr>
        <w:t xml:space="preserve">kot odgovorna oseba </w:t>
      </w:r>
      <w:r w:rsidR="00607EC8">
        <w:rPr>
          <w:rFonts w:ascii="Arial" w:hAnsi="Arial" w:cs="Arial"/>
          <w:sz w:val="22"/>
          <w:szCs w:val="22"/>
        </w:rPr>
        <w:t>vlagatelja</w:t>
      </w:r>
      <w:r w:rsidRPr="007863C9">
        <w:rPr>
          <w:rFonts w:ascii="Arial" w:hAnsi="Arial" w:cs="Arial"/>
          <w:sz w:val="22"/>
          <w:szCs w:val="22"/>
        </w:rPr>
        <w:t xml:space="preserve"> dajem naslednjo</w:t>
      </w:r>
    </w:p>
    <w:p w:rsidR="006D31E3" w:rsidRPr="007863C9" w:rsidRDefault="006D31E3" w:rsidP="00AB3558">
      <w:pPr>
        <w:rPr>
          <w:szCs w:val="22"/>
          <w:lang w:val="sl-SI"/>
        </w:rPr>
      </w:pPr>
    </w:p>
    <w:p w:rsidR="00E3548E" w:rsidRPr="007863C9" w:rsidRDefault="00E3548E" w:rsidP="00AB3558">
      <w:pPr>
        <w:jc w:val="center"/>
        <w:rPr>
          <w:b/>
          <w:szCs w:val="22"/>
          <w:lang w:val="sl-SI"/>
        </w:rPr>
      </w:pPr>
      <w:r w:rsidRPr="007863C9">
        <w:rPr>
          <w:b/>
          <w:szCs w:val="22"/>
          <w:lang w:val="sl-SI"/>
        </w:rPr>
        <w:t>I Z J A V O</w:t>
      </w:r>
    </w:p>
    <w:p w:rsidR="00E3548E" w:rsidRPr="007863C9" w:rsidRDefault="00E3548E" w:rsidP="00AB3558">
      <w:pPr>
        <w:rPr>
          <w:szCs w:val="22"/>
          <w:lang w:val="sl-SI"/>
        </w:rPr>
      </w:pPr>
    </w:p>
    <w:p w:rsidR="006D31E3" w:rsidRPr="007863C9" w:rsidRDefault="00470ED6" w:rsidP="00D7158E">
      <w:pPr>
        <w:numPr>
          <w:ilvl w:val="0"/>
          <w:numId w:val="4"/>
        </w:numPr>
        <w:rPr>
          <w:rFonts w:cs="Arial"/>
          <w:szCs w:val="22"/>
          <w:lang w:val="sl-SI"/>
        </w:rPr>
      </w:pPr>
      <w:r w:rsidRPr="007863C9">
        <w:rPr>
          <w:rFonts w:cs="Arial"/>
          <w:szCs w:val="22"/>
          <w:lang w:val="sl-SI"/>
        </w:rPr>
        <w:t xml:space="preserve">da smo seznanjeni </w:t>
      </w:r>
      <w:r w:rsidR="00A13AED" w:rsidRPr="007863C9">
        <w:rPr>
          <w:rFonts w:cs="Arial"/>
          <w:szCs w:val="22"/>
          <w:lang w:val="sl-SI"/>
        </w:rPr>
        <w:t xml:space="preserve">z vsebino in sprejemamo pogoje </w:t>
      </w:r>
      <w:r w:rsidR="00D7158E">
        <w:rPr>
          <w:rFonts w:cs="Arial"/>
          <w:szCs w:val="22"/>
          <w:lang w:val="sl-SI"/>
        </w:rPr>
        <w:t>Dogovora za razvoj regije, Dogovora za razvoj regije – drugo povabilo, Smernic</w:t>
      </w:r>
      <w:r w:rsidR="00D7158E" w:rsidRPr="00D7158E">
        <w:rPr>
          <w:rFonts w:cs="Arial"/>
          <w:szCs w:val="22"/>
          <w:lang w:val="sl-SI"/>
        </w:rPr>
        <w:t xml:space="preserve"> za pripravo projektnih predlogov za neposredne potrditve operacij v okviru prednostne osi 3.1 dogovor za razvoj regij</w:t>
      </w:r>
      <w:r w:rsidR="00FC34C6" w:rsidRPr="007863C9">
        <w:rPr>
          <w:rFonts w:cs="Arial"/>
          <w:szCs w:val="22"/>
          <w:lang w:val="sl-SI"/>
        </w:rPr>
        <w:t>;</w:t>
      </w:r>
    </w:p>
    <w:p w:rsidR="00470ED6" w:rsidRDefault="002309AA" w:rsidP="00AB3558">
      <w:pPr>
        <w:numPr>
          <w:ilvl w:val="0"/>
          <w:numId w:val="4"/>
        </w:numPr>
        <w:ind w:left="714" w:hanging="357"/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>da imamo v obstoječi ekonomsko poslovni coni ali inkubatorju (označiti  ustrezno) z</w:t>
      </w:r>
      <w:r w:rsidR="00EC4703">
        <w:rPr>
          <w:rFonts w:cs="Arial"/>
          <w:szCs w:val="22"/>
          <w:lang w:val="sl-SI"/>
        </w:rPr>
        <w:t>apolnjene obstoječe kapacitete.</w:t>
      </w:r>
    </w:p>
    <w:p w:rsidR="00053E03" w:rsidRDefault="00053E03" w:rsidP="00053E03">
      <w:pPr>
        <w:ind w:left="714"/>
        <w:rPr>
          <w:rFonts w:cs="Arial"/>
          <w:szCs w:val="22"/>
          <w:lang w:val="sl-SI"/>
        </w:rPr>
      </w:pPr>
    </w:p>
    <w:p w:rsidR="002309AA" w:rsidRDefault="002309AA" w:rsidP="00053E03">
      <w:pPr>
        <w:rPr>
          <w:rFonts w:cs="Arial"/>
          <w:szCs w:val="22"/>
          <w:lang w:val="sl-SI"/>
        </w:rPr>
      </w:pPr>
      <w:r w:rsidRPr="00040C6B">
        <w:rPr>
          <w:rFonts w:cs="Arial"/>
          <w:szCs w:val="22"/>
          <w:lang w:val="sl-SI"/>
        </w:rPr>
        <w:t xml:space="preserve">V primeru, da v občini že obstaja </w:t>
      </w:r>
      <w:r w:rsidR="00053E03">
        <w:rPr>
          <w:rFonts w:cs="Arial"/>
          <w:szCs w:val="22"/>
          <w:lang w:val="sl-SI"/>
        </w:rPr>
        <w:t>ekonomsko-poslovna cona (</w:t>
      </w:r>
      <w:r w:rsidRPr="00040C6B">
        <w:rPr>
          <w:rFonts w:cs="Arial"/>
          <w:szCs w:val="22"/>
          <w:lang w:val="sl-SI"/>
        </w:rPr>
        <w:t>EPC</w:t>
      </w:r>
      <w:r w:rsidR="00053E03">
        <w:rPr>
          <w:rFonts w:cs="Arial"/>
          <w:szCs w:val="22"/>
          <w:lang w:val="sl-SI"/>
        </w:rPr>
        <w:t>)</w:t>
      </w:r>
      <w:r w:rsidRPr="00040C6B">
        <w:rPr>
          <w:rFonts w:cs="Arial"/>
          <w:szCs w:val="22"/>
          <w:lang w:val="sl-SI"/>
        </w:rPr>
        <w:t xml:space="preserve"> ali inkubator, </w:t>
      </w:r>
      <w:r w:rsidR="00040C6B">
        <w:rPr>
          <w:rFonts w:cs="Arial"/>
          <w:szCs w:val="22"/>
          <w:lang w:val="sl-SI"/>
        </w:rPr>
        <w:t>je potrebno izkazati</w:t>
      </w:r>
      <w:r w:rsidR="00053E03">
        <w:rPr>
          <w:rFonts w:cs="Arial"/>
          <w:szCs w:val="22"/>
          <w:lang w:val="sl-SI"/>
        </w:rPr>
        <w:t xml:space="preserve"> potrebo po izgradnji nove EPC oz. inkubatorja. V obrazložitvi spodaj je potrebno izkazati zasedenost</w:t>
      </w:r>
      <w:r w:rsidRPr="00040C6B">
        <w:rPr>
          <w:rFonts w:cs="Arial"/>
          <w:szCs w:val="22"/>
          <w:lang w:val="sl-SI"/>
        </w:rPr>
        <w:t xml:space="preserve"> že obstoječe EPC ali inkubatorja</w:t>
      </w:r>
      <w:r w:rsidR="00053E03">
        <w:rPr>
          <w:rFonts w:cs="Arial"/>
          <w:szCs w:val="22"/>
          <w:lang w:val="sl-SI"/>
        </w:rPr>
        <w:t xml:space="preserve"> ter argumentirati potrebo po izgradnji nove infrastrukture, vključno s potencialnimi </w:t>
      </w:r>
      <w:r w:rsidRPr="00040C6B">
        <w:rPr>
          <w:rFonts w:cs="Arial"/>
          <w:szCs w:val="22"/>
          <w:lang w:val="sl-SI"/>
        </w:rPr>
        <w:t>uporabnik</w:t>
      </w:r>
      <w:r w:rsidR="00053E03">
        <w:rPr>
          <w:rFonts w:cs="Arial"/>
          <w:szCs w:val="22"/>
          <w:lang w:val="sl-SI"/>
        </w:rPr>
        <w:t>i</w:t>
      </w:r>
      <w:r w:rsidRPr="00040C6B">
        <w:rPr>
          <w:rFonts w:cs="Arial"/>
          <w:szCs w:val="22"/>
          <w:lang w:val="sl-SI"/>
        </w:rPr>
        <w:t xml:space="preserve"> nove ekonomske cone ali inkubatorja in navedbo podkrepit</w:t>
      </w:r>
      <w:r w:rsidR="00053E03">
        <w:rPr>
          <w:rFonts w:cs="Arial"/>
          <w:szCs w:val="22"/>
          <w:lang w:val="sl-SI"/>
        </w:rPr>
        <w:t>i</w:t>
      </w:r>
      <w:r w:rsidRPr="00040C6B">
        <w:rPr>
          <w:rFonts w:cs="Arial"/>
          <w:szCs w:val="22"/>
          <w:lang w:val="sl-SI"/>
        </w:rPr>
        <w:t xml:space="preserve"> s pismi o nameri oz. z drugimi dokazili. </w:t>
      </w:r>
    </w:p>
    <w:p w:rsidR="00053E03" w:rsidRPr="00040C6B" w:rsidRDefault="00053E03" w:rsidP="00053E03">
      <w:pPr>
        <w:rPr>
          <w:rFonts w:cs="Arial"/>
          <w:szCs w:val="22"/>
          <w:lang w:val="sl-SI"/>
        </w:rPr>
      </w:pPr>
    </w:p>
    <w:p w:rsidR="002309AA" w:rsidRPr="00040C6B" w:rsidRDefault="00040C6B" w:rsidP="00053E03">
      <w:pPr>
        <w:pStyle w:val="Sprotnaopomba-besedil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V primeru, da je o</w:t>
      </w:r>
      <w:r w:rsidRPr="00040C6B">
        <w:rPr>
          <w:rFonts w:cs="Arial"/>
          <w:sz w:val="22"/>
          <w:szCs w:val="22"/>
          <w:lang w:val="sl-SI"/>
        </w:rPr>
        <w:t xml:space="preserve">peracija </w:t>
      </w:r>
      <w:r w:rsidR="00053E03">
        <w:rPr>
          <w:rFonts w:cs="Arial"/>
          <w:sz w:val="22"/>
          <w:szCs w:val="22"/>
          <w:lang w:val="sl-SI"/>
        </w:rPr>
        <w:t>izgradnja nove</w:t>
      </w:r>
      <w:r w:rsidR="002309AA" w:rsidRPr="00040C6B">
        <w:rPr>
          <w:rFonts w:cs="Arial"/>
          <w:sz w:val="22"/>
          <w:szCs w:val="22"/>
          <w:lang w:val="sl-SI"/>
        </w:rPr>
        <w:t xml:space="preserve"> EPC ali </w:t>
      </w:r>
      <w:r>
        <w:rPr>
          <w:rFonts w:cs="Arial"/>
          <w:sz w:val="22"/>
          <w:szCs w:val="22"/>
          <w:lang w:val="sl-SI"/>
        </w:rPr>
        <w:t>ink</w:t>
      </w:r>
      <w:r w:rsidRPr="00040C6B">
        <w:rPr>
          <w:rFonts w:cs="Arial"/>
          <w:sz w:val="22"/>
          <w:szCs w:val="22"/>
          <w:lang w:val="sl-SI"/>
        </w:rPr>
        <w:t>ubator</w:t>
      </w:r>
      <w:r w:rsidR="00053E03">
        <w:rPr>
          <w:rFonts w:cs="Arial"/>
          <w:sz w:val="22"/>
          <w:szCs w:val="22"/>
          <w:lang w:val="sl-SI"/>
        </w:rPr>
        <w:t>ja</w:t>
      </w:r>
      <w:r>
        <w:rPr>
          <w:rFonts w:cs="Arial"/>
          <w:sz w:val="22"/>
          <w:szCs w:val="22"/>
          <w:lang w:val="sl-SI"/>
        </w:rPr>
        <w:t>, je potrebno o</w:t>
      </w:r>
      <w:r w:rsidRPr="00040C6B">
        <w:rPr>
          <w:rFonts w:cs="Arial"/>
          <w:sz w:val="22"/>
          <w:szCs w:val="22"/>
          <w:lang w:val="sl-SI"/>
        </w:rPr>
        <w:t xml:space="preserve">brazložiti, ali je nov/a </w:t>
      </w:r>
      <w:r w:rsidR="002309AA" w:rsidRPr="00040C6B">
        <w:rPr>
          <w:rFonts w:cs="Arial"/>
          <w:sz w:val="22"/>
          <w:szCs w:val="22"/>
          <w:lang w:val="sl-SI"/>
        </w:rPr>
        <w:t>EPC ali inkubator že umeščen/a v prostor v veljavnih prostorskih aktih in lociran/a znotraj degradiranega območja</w:t>
      </w:r>
      <w:r w:rsidR="002309AA" w:rsidRPr="00040C6B">
        <w:rPr>
          <w:sz w:val="16"/>
          <w:szCs w:val="22"/>
          <w:vertAlign w:val="superscript"/>
          <w:lang w:val="sl-SI"/>
        </w:rPr>
        <w:footnoteReference w:id="1"/>
      </w:r>
      <w:r w:rsidR="002309AA" w:rsidRPr="00040C6B">
        <w:rPr>
          <w:rFonts w:cs="Arial"/>
          <w:sz w:val="16"/>
          <w:szCs w:val="22"/>
          <w:vertAlign w:val="superscript"/>
          <w:lang w:val="sl-SI"/>
        </w:rPr>
        <w:t xml:space="preserve"> </w:t>
      </w:r>
      <w:r w:rsidRPr="00040C6B">
        <w:rPr>
          <w:rFonts w:cs="Arial"/>
          <w:sz w:val="22"/>
          <w:szCs w:val="22"/>
          <w:lang w:val="sl-SI"/>
        </w:rPr>
        <w:t>ali pa podpira</w:t>
      </w:r>
      <w:r w:rsidR="002309AA" w:rsidRPr="00040C6B">
        <w:rPr>
          <w:rFonts w:cs="Arial"/>
          <w:sz w:val="22"/>
          <w:szCs w:val="22"/>
          <w:lang w:val="sl-SI"/>
        </w:rPr>
        <w:t xml:space="preserve"> razvoj in delovanje </w:t>
      </w:r>
      <w:proofErr w:type="spellStart"/>
      <w:r w:rsidR="002309AA" w:rsidRPr="00040C6B">
        <w:rPr>
          <w:rFonts w:cs="Arial"/>
          <w:sz w:val="22"/>
          <w:szCs w:val="22"/>
          <w:lang w:val="sl-SI"/>
        </w:rPr>
        <w:t>mikro</w:t>
      </w:r>
      <w:proofErr w:type="spellEnd"/>
      <w:r w:rsidR="002309AA" w:rsidRPr="00040C6B">
        <w:rPr>
          <w:rFonts w:cs="Arial"/>
          <w:sz w:val="22"/>
          <w:szCs w:val="22"/>
          <w:lang w:val="sl-SI"/>
        </w:rPr>
        <w:t>, malih in srednje velikih podjetij na področju razvojne specializacije posamezne regije, opredeljene v regionalnem razvojnem programu</w:t>
      </w:r>
      <w:r w:rsidRPr="00040C6B">
        <w:rPr>
          <w:rFonts w:cs="Arial"/>
          <w:sz w:val="22"/>
          <w:szCs w:val="22"/>
          <w:lang w:val="sl-SI"/>
        </w:rPr>
        <w:t>.</w:t>
      </w:r>
    </w:p>
    <w:p w:rsidR="002309AA" w:rsidRDefault="002309AA" w:rsidP="002309AA">
      <w:pPr>
        <w:rPr>
          <w:rFonts w:cs="Arial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09AA" w:rsidRPr="000427BA" w:rsidTr="000427BA">
        <w:tc>
          <w:tcPr>
            <w:tcW w:w="9778" w:type="dxa"/>
            <w:shd w:val="clear" w:color="auto" w:fill="auto"/>
          </w:tcPr>
          <w:p w:rsidR="002309AA" w:rsidRPr="000427BA" w:rsidRDefault="002309AA" w:rsidP="002309AA">
            <w:pPr>
              <w:rPr>
                <w:rFonts w:cs="Arial"/>
                <w:szCs w:val="22"/>
                <w:lang w:val="sl-SI"/>
              </w:rPr>
            </w:pPr>
          </w:p>
          <w:p w:rsidR="002309AA" w:rsidRPr="000427BA" w:rsidRDefault="00EC4703" w:rsidP="002309AA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Obrazložitev:</w:t>
            </w:r>
          </w:p>
          <w:p w:rsidR="002309AA" w:rsidRPr="000427BA" w:rsidRDefault="002309AA" w:rsidP="002309AA">
            <w:pPr>
              <w:rPr>
                <w:rFonts w:cs="Arial"/>
                <w:szCs w:val="22"/>
                <w:lang w:val="sl-SI"/>
              </w:rPr>
            </w:pPr>
          </w:p>
          <w:p w:rsidR="002309AA" w:rsidRPr="000427BA" w:rsidRDefault="002309AA" w:rsidP="002309AA">
            <w:pPr>
              <w:rPr>
                <w:rFonts w:cs="Arial"/>
                <w:szCs w:val="22"/>
                <w:lang w:val="sl-SI"/>
              </w:rPr>
            </w:pPr>
          </w:p>
          <w:p w:rsidR="002309AA" w:rsidRPr="000427BA" w:rsidRDefault="002309AA" w:rsidP="002309AA">
            <w:pPr>
              <w:rPr>
                <w:rFonts w:cs="Arial"/>
                <w:szCs w:val="22"/>
                <w:lang w:val="sl-SI"/>
              </w:rPr>
            </w:pPr>
          </w:p>
          <w:p w:rsidR="002309AA" w:rsidRPr="000427BA" w:rsidRDefault="002309AA" w:rsidP="002309AA">
            <w:pPr>
              <w:rPr>
                <w:rFonts w:cs="Arial"/>
                <w:szCs w:val="22"/>
                <w:lang w:val="sl-SI"/>
              </w:rPr>
            </w:pPr>
          </w:p>
          <w:p w:rsidR="002309AA" w:rsidRPr="000427BA" w:rsidRDefault="002309AA" w:rsidP="002309AA">
            <w:pPr>
              <w:rPr>
                <w:rFonts w:cs="Arial"/>
                <w:szCs w:val="22"/>
                <w:lang w:val="sl-SI"/>
              </w:rPr>
            </w:pPr>
          </w:p>
        </w:tc>
      </w:tr>
    </w:tbl>
    <w:p w:rsidR="002309AA" w:rsidRPr="002309AA" w:rsidRDefault="002309AA" w:rsidP="002309AA">
      <w:pPr>
        <w:rPr>
          <w:rFonts w:cs="Arial"/>
          <w:szCs w:val="22"/>
          <w:lang w:val="sl-SI"/>
        </w:rPr>
      </w:pPr>
    </w:p>
    <w:p w:rsidR="002309AA" w:rsidRPr="007863C9" w:rsidRDefault="002309AA" w:rsidP="00AB3558">
      <w:pPr>
        <w:rPr>
          <w:rStyle w:val="FontStyle53"/>
          <w:rFonts w:ascii="Arial" w:hAnsi="Arial" w:cs="Arial"/>
          <w:sz w:val="22"/>
          <w:szCs w:val="22"/>
          <w:lang w:val="sl-SI"/>
        </w:rPr>
      </w:pPr>
    </w:p>
    <w:p w:rsidR="00D75DAD" w:rsidRPr="007863C9" w:rsidRDefault="00D75DAD" w:rsidP="00AB3558">
      <w:pPr>
        <w:rPr>
          <w:rFonts w:cs="Arial"/>
          <w:szCs w:val="22"/>
          <w:lang w:val="sl-SI"/>
        </w:rPr>
      </w:pPr>
    </w:p>
    <w:p w:rsidR="00D75DAD" w:rsidRPr="007863C9" w:rsidRDefault="00D75DAD" w:rsidP="00AB3558">
      <w:pPr>
        <w:ind w:left="708"/>
        <w:rPr>
          <w:rFonts w:cs="Arial"/>
          <w:szCs w:val="22"/>
          <w:lang w:val="sl-SI"/>
        </w:rPr>
      </w:pPr>
      <w:r w:rsidRPr="007863C9">
        <w:rPr>
          <w:rFonts w:cs="Arial"/>
          <w:szCs w:val="22"/>
          <w:lang w:val="sl-SI"/>
        </w:rPr>
        <w:t xml:space="preserve">Datum: </w:t>
      </w:r>
      <w:r w:rsidRPr="007863C9">
        <w:rPr>
          <w:rFonts w:cs="Arial"/>
          <w:szCs w:val="22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7863C9">
        <w:rPr>
          <w:rFonts w:cs="Arial"/>
          <w:szCs w:val="22"/>
          <w:lang w:val="sl-SI"/>
        </w:rPr>
        <w:instrText xml:space="preserve"> FORMTEXT </w:instrText>
      </w:r>
      <w:r w:rsidRPr="007863C9">
        <w:rPr>
          <w:rFonts w:cs="Arial"/>
          <w:szCs w:val="22"/>
          <w:lang w:val="sl-SI"/>
        </w:rPr>
      </w:r>
      <w:r w:rsidRPr="007863C9">
        <w:rPr>
          <w:rFonts w:cs="Arial"/>
          <w:szCs w:val="22"/>
          <w:lang w:val="sl-SI"/>
        </w:rPr>
        <w:fldChar w:fldCharType="separate"/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szCs w:val="22"/>
          <w:lang w:val="sl-SI"/>
        </w:rPr>
        <w:fldChar w:fldCharType="end"/>
      </w:r>
      <w:bookmarkEnd w:id="4"/>
      <w:r w:rsidRPr="007863C9">
        <w:rPr>
          <w:rFonts w:cs="Arial"/>
          <w:szCs w:val="22"/>
          <w:lang w:val="sl-SI"/>
        </w:rPr>
        <w:t xml:space="preserve">                            </w:t>
      </w:r>
      <w:r w:rsidR="006E68CD" w:rsidRPr="007863C9">
        <w:rPr>
          <w:rFonts w:cs="Arial"/>
          <w:szCs w:val="22"/>
          <w:lang w:val="sl-SI"/>
        </w:rPr>
        <w:t xml:space="preserve"> Žig:    </w:t>
      </w:r>
      <w:r w:rsidR="00965A72" w:rsidRPr="007863C9">
        <w:rPr>
          <w:rFonts w:cs="Arial"/>
          <w:szCs w:val="22"/>
          <w:lang w:val="sl-SI"/>
        </w:rPr>
        <w:t xml:space="preserve"> </w:t>
      </w:r>
      <w:r w:rsidR="000F26FB">
        <w:rPr>
          <w:rFonts w:cs="Arial"/>
          <w:szCs w:val="22"/>
          <w:lang w:val="sl-SI"/>
        </w:rPr>
        <w:t xml:space="preserve">        </w:t>
      </w:r>
      <w:r w:rsidRPr="007863C9">
        <w:rPr>
          <w:rFonts w:cs="Arial"/>
          <w:szCs w:val="22"/>
          <w:lang w:val="sl-SI"/>
        </w:rPr>
        <w:t xml:space="preserve"> </w:t>
      </w:r>
      <w:r w:rsidR="006E68CD" w:rsidRPr="007863C9">
        <w:rPr>
          <w:rFonts w:cs="Arial"/>
          <w:szCs w:val="22"/>
          <w:lang w:val="sl-SI"/>
        </w:rPr>
        <w:t xml:space="preserve">        Odgovorna oseba</w:t>
      </w:r>
      <w:r w:rsidR="00516D83" w:rsidRPr="007863C9">
        <w:rPr>
          <w:rFonts w:cs="Arial"/>
          <w:szCs w:val="22"/>
          <w:lang w:val="sl-SI"/>
        </w:rPr>
        <w:t xml:space="preserve"> </w:t>
      </w:r>
      <w:r w:rsidR="00607EC8">
        <w:rPr>
          <w:rFonts w:cs="Arial"/>
          <w:szCs w:val="22"/>
          <w:lang w:val="sl-SI"/>
        </w:rPr>
        <w:t>vlagatelja</w:t>
      </w:r>
      <w:r w:rsidRPr="007863C9">
        <w:rPr>
          <w:rFonts w:cs="Arial"/>
          <w:szCs w:val="22"/>
          <w:lang w:val="sl-SI"/>
        </w:rPr>
        <w:t xml:space="preserve"> in podpis:</w:t>
      </w:r>
    </w:p>
    <w:p w:rsidR="00D75DAD" w:rsidRPr="007863C9" w:rsidRDefault="00D75DAD" w:rsidP="00AB3558">
      <w:pPr>
        <w:ind w:left="5664" w:firstLine="708"/>
        <w:rPr>
          <w:rFonts w:cs="Arial"/>
          <w:szCs w:val="22"/>
          <w:lang w:val="sl-SI"/>
        </w:rPr>
      </w:pPr>
      <w:r w:rsidRPr="007863C9">
        <w:rPr>
          <w:rFonts w:cs="Arial"/>
          <w:szCs w:val="22"/>
          <w:lang w:val="sl-SI"/>
        </w:rPr>
        <w:tab/>
        <w:t xml:space="preserve">       </w:t>
      </w:r>
      <w:r w:rsidRPr="007863C9">
        <w:rPr>
          <w:rFonts w:cs="Arial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863C9">
        <w:rPr>
          <w:rFonts w:cs="Arial"/>
          <w:szCs w:val="22"/>
          <w:lang w:val="sl-SI"/>
        </w:rPr>
        <w:instrText xml:space="preserve"> FORMTEXT </w:instrText>
      </w:r>
      <w:r w:rsidRPr="007863C9">
        <w:rPr>
          <w:rFonts w:cs="Arial"/>
          <w:szCs w:val="22"/>
          <w:lang w:val="sl-SI"/>
        </w:rPr>
      </w:r>
      <w:r w:rsidRPr="007863C9">
        <w:rPr>
          <w:rFonts w:cs="Arial"/>
          <w:szCs w:val="22"/>
          <w:lang w:val="sl-SI"/>
        </w:rPr>
        <w:fldChar w:fldCharType="separate"/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noProof/>
          <w:szCs w:val="22"/>
          <w:lang w:val="sl-SI"/>
        </w:rPr>
        <w:t> </w:t>
      </w:r>
      <w:r w:rsidRPr="007863C9">
        <w:rPr>
          <w:rFonts w:cs="Arial"/>
          <w:szCs w:val="22"/>
          <w:lang w:val="sl-SI"/>
        </w:rPr>
        <w:fldChar w:fldCharType="end"/>
      </w:r>
    </w:p>
    <w:p w:rsidR="00143EF8" w:rsidRPr="007863C9" w:rsidRDefault="00D75DAD" w:rsidP="00AB3558">
      <w:pPr>
        <w:ind w:left="4956"/>
        <w:rPr>
          <w:rFonts w:cs="Arial"/>
          <w:szCs w:val="22"/>
        </w:rPr>
      </w:pPr>
      <w:r w:rsidRPr="007863C9">
        <w:rPr>
          <w:rFonts w:cs="Arial"/>
          <w:szCs w:val="22"/>
        </w:rPr>
        <w:t xml:space="preserve">                         __________________</w:t>
      </w:r>
    </w:p>
    <w:sectPr w:rsidR="00143EF8" w:rsidRPr="007863C9" w:rsidSect="00251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49" w:left="1134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C5" w:rsidRDefault="00971CC5" w:rsidP="009E09D9">
      <w:r>
        <w:separator/>
      </w:r>
    </w:p>
  </w:endnote>
  <w:endnote w:type="continuationSeparator" w:id="0">
    <w:p w:rsidR="00971CC5" w:rsidRDefault="00971CC5" w:rsidP="009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0A" w:rsidRDefault="003E28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AA" w:rsidRPr="00604B44" w:rsidRDefault="002309AA" w:rsidP="0091159D">
    <w:pPr>
      <w:pStyle w:val="Noga"/>
      <w:ind w:right="360"/>
      <w:rPr>
        <w:rFonts w:cs="Arial"/>
        <w:color w:val="808080"/>
        <w:sz w:val="20"/>
        <w:szCs w:val="20"/>
        <w:lang w:val="sl-SI"/>
      </w:rPr>
    </w:pPr>
  </w:p>
  <w:p w:rsidR="00706C11" w:rsidRDefault="002309AA" w:rsidP="00607EC8">
    <w:pPr>
      <w:pStyle w:val="Noga"/>
      <w:jc w:val="center"/>
      <w:rPr>
        <w:rFonts w:cs="Arial"/>
        <w:color w:val="808080"/>
        <w:sz w:val="20"/>
        <w:szCs w:val="20"/>
        <w:lang w:val="sl-SI"/>
      </w:rPr>
    </w:pPr>
    <w:r w:rsidRPr="00D7158E">
      <w:rPr>
        <w:rFonts w:cs="Arial"/>
        <w:color w:val="808080"/>
        <w:sz w:val="20"/>
        <w:szCs w:val="20"/>
        <w:lang w:val="sl-SI"/>
      </w:rPr>
      <w:t>Smernice za pripravo vlog za NPO v okviru PO 3.1 – Drugo povabilo za razvoj regij</w:t>
    </w:r>
  </w:p>
  <w:p w:rsidR="002309AA" w:rsidRDefault="002309AA" w:rsidP="00607EC8">
    <w:pPr>
      <w:pStyle w:val="Noga"/>
      <w:jc w:val="center"/>
    </w:pPr>
  </w:p>
  <w:p w:rsidR="00706C11" w:rsidRDefault="00706C11" w:rsidP="00607EC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0157B">
      <w:rPr>
        <w:noProof/>
      </w:rPr>
      <w:t>1</w:t>
    </w:r>
    <w:r>
      <w:fldChar w:fldCharType="end"/>
    </w:r>
    <w:r>
      <w:t>/</w:t>
    </w:r>
    <w:r w:rsidR="00D0157B">
      <w:fldChar w:fldCharType="begin"/>
    </w:r>
    <w:r w:rsidR="00D0157B">
      <w:instrText xml:space="preserve"> NUMPAGES   \* MERGEFORMAT </w:instrText>
    </w:r>
    <w:r w:rsidR="00D0157B">
      <w:fldChar w:fldCharType="separate"/>
    </w:r>
    <w:r w:rsidR="00D0157B">
      <w:rPr>
        <w:noProof/>
      </w:rPr>
      <w:t>1</w:t>
    </w:r>
    <w:r w:rsidR="00D0157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0A" w:rsidRDefault="003E28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C5" w:rsidRDefault="00971CC5" w:rsidP="009E09D9">
      <w:r>
        <w:separator/>
      </w:r>
    </w:p>
  </w:footnote>
  <w:footnote w:type="continuationSeparator" w:id="0">
    <w:p w:rsidR="00971CC5" w:rsidRDefault="00971CC5" w:rsidP="009E09D9">
      <w:r>
        <w:continuationSeparator/>
      </w:r>
    </w:p>
  </w:footnote>
  <w:footnote w:id="1">
    <w:p w:rsidR="002309AA" w:rsidRDefault="002309AA" w:rsidP="002309AA">
      <w:pPr>
        <w:pStyle w:val="Sprotnaopomba-besedilo"/>
        <w:jc w:val="left"/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6E31A1">
        <w:rPr>
          <w:rFonts w:cs="Arial"/>
          <w:sz w:val="16"/>
          <w:szCs w:val="16"/>
        </w:rPr>
        <w:t>Funkcionalno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degradirano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območje</w:t>
      </w:r>
      <w:proofErr w:type="spellEnd"/>
      <w:r w:rsidRPr="006E31A1">
        <w:rPr>
          <w:rFonts w:cs="Arial"/>
          <w:sz w:val="16"/>
          <w:szCs w:val="16"/>
        </w:rPr>
        <w:t xml:space="preserve"> (FDO) </w:t>
      </w:r>
      <w:proofErr w:type="spellStart"/>
      <w:r w:rsidRPr="006E31A1">
        <w:rPr>
          <w:rFonts w:cs="Arial"/>
          <w:sz w:val="16"/>
          <w:szCs w:val="16"/>
        </w:rPr>
        <w:t>predstavlja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nezadostno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izkoriščeno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6E31A1">
        <w:rPr>
          <w:rFonts w:cs="Arial"/>
          <w:sz w:val="16"/>
          <w:szCs w:val="16"/>
        </w:rPr>
        <w:t>ali</w:t>
      </w:r>
      <w:proofErr w:type="spellEnd"/>
      <w:proofErr w:type="gram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zapuščeno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območje</w:t>
      </w:r>
      <w:proofErr w:type="spellEnd"/>
      <w:r w:rsidRPr="006E31A1">
        <w:rPr>
          <w:rFonts w:cs="Arial"/>
          <w:sz w:val="16"/>
          <w:szCs w:val="16"/>
        </w:rPr>
        <w:t xml:space="preserve"> z </w:t>
      </w:r>
      <w:proofErr w:type="spellStart"/>
      <w:r w:rsidRPr="006E31A1">
        <w:rPr>
          <w:rFonts w:cs="Arial"/>
          <w:sz w:val="16"/>
          <w:szCs w:val="16"/>
        </w:rPr>
        <w:t>vidnim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vplivom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predhodne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rabe</w:t>
      </w:r>
      <w:proofErr w:type="spellEnd"/>
      <w:r w:rsidRPr="006E31A1">
        <w:rPr>
          <w:rFonts w:cs="Arial"/>
          <w:sz w:val="16"/>
          <w:szCs w:val="16"/>
        </w:rPr>
        <w:t xml:space="preserve"> in </w:t>
      </w:r>
      <w:proofErr w:type="spellStart"/>
      <w:r w:rsidRPr="006E31A1">
        <w:rPr>
          <w:rFonts w:cs="Arial"/>
          <w:sz w:val="16"/>
          <w:szCs w:val="16"/>
        </w:rPr>
        <w:t>zmanjšano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uporabno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vrednostjo</w:t>
      </w:r>
      <w:proofErr w:type="spellEnd"/>
      <w:r w:rsidRPr="006E31A1">
        <w:rPr>
          <w:rFonts w:cs="Arial"/>
          <w:sz w:val="16"/>
          <w:szCs w:val="16"/>
        </w:rPr>
        <w:t xml:space="preserve">, </w:t>
      </w:r>
      <w:proofErr w:type="spellStart"/>
      <w:r w:rsidRPr="006E31A1">
        <w:rPr>
          <w:rFonts w:cs="Arial"/>
          <w:sz w:val="16"/>
          <w:szCs w:val="16"/>
        </w:rPr>
        <w:t>ki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lahko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predstavlja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potencial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za</w:t>
      </w:r>
      <w:proofErr w:type="spellEnd"/>
      <w:r w:rsidRPr="006E31A1">
        <w:rPr>
          <w:rFonts w:cs="Arial"/>
          <w:sz w:val="16"/>
          <w:szCs w:val="16"/>
        </w:rPr>
        <w:t xml:space="preserve"> </w:t>
      </w:r>
      <w:proofErr w:type="spellStart"/>
      <w:r w:rsidRPr="006E31A1">
        <w:rPr>
          <w:rFonts w:cs="Arial"/>
          <w:sz w:val="16"/>
          <w:szCs w:val="16"/>
        </w:rPr>
        <w:t>razvoj</w:t>
      </w:r>
      <w:proofErr w:type="spellEnd"/>
      <w:r>
        <w:rPr>
          <w:rFonts w:cs="Arial"/>
          <w:sz w:val="16"/>
          <w:szCs w:val="16"/>
        </w:rPr>
        <w:t>. (</w:t>
      </w:r>
      <w:r w:rsidRPr="00C52A65">
        <w:rPr>
          <w:rFonts w:cs="Arial"/>
          <w:sz w:val="16"/>
          <w:szCs w:val="16"/>
        </w:rPr>
        <w:t>http://www.mgrt.gov.si/si/delovna_podrocja/regionalni_razvoj/regionalna_politika/strokovne_podlage_regionalne_politike/</w:t>
      </w:r>
      <w:r>
        <w:rPr>
          <w:rFonts w:cs="Arial"/>
          <w:sz w:val="16"/>
          <w:szCs w:val="16"/>
        </w:rPr>
        <w:t>)</w:t>
      </w:r>
      <w:r w:rsidRPr="006E31A1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0A" w:rsidRDefault="003E280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AA" w:rsidRDefault="002309AA" w:rsidP="0011686A">
    <w:pPr>
      <w:pStyle w:val="Glava"/>
    </w:pPr>
  </w:p>
  <w:tbl>
    <w:tblPr>
      <w:tblW w:w="10080" w:type="dxa"/>
      <w:tblInd w:w="-252" w:type="dxa"/>
      <w:tblLayout w:type="fixed"/>
      <w:tblLook w:val="01E0" w:firstRow="1" w:lastRow="1" w:firstColumn="1" w:lastColumn="1" w:noHBand="0" w:noVBand="0"/>
    </w:tblPr>
    <w:tblGrid>
      <w:gridCol w:w="900"/>
      <w:gridCol w:w="4500"/>
      <w:gridCol w:w="4680"/>
    </w:tblGrid>
    <w:tr w:rsidR="002309AA" w:rsidRPr="00472905" w:rsidTr="0007175A">
      <w:trPr>
        <w:trHeight w:val="1069"/>
      </w:trPr>
      <w:tc>
        <w:tcPr>
          <w:tcW w:w="900" w:type="dxa"/>
        </w:tcPr>
        <w:p w:rsidR="002309AA" w:rsidRPr="007106AF" w:rsidRDefault="00D0157B" w:rsidP="00B32F7C">
          <w:bookmarkStart w:id="5" w:name="_GoBack"/>
          <w:r>
            <w:rPr>
              <w:noProof/>
              <w:lang w:val="sl-SI" w:eastAsia="sl-SI" w:bidi="ar-SA"/>
            </w:rPr>
            <w:drawing>
              <wp:anchor distT="0" distB="0" distL="114300" distR="114300" simplePos="0" relativeHeight="251658240" behindDoc="0" locked="0" layoutInCell="1" allowOverlap="1" wp14:anchorId="5307301F" wp14:editId="55CDF638">
                <wp:simplePos x="0" y="0"/>
                <wp:positionH relativeFrom="column">
                  <wp:posOffset>224790</wp:posOffset>
                </wp:positionH>
                <wp:positionV relativeFrom="paragraph">
                  <wp:posOffset>99060</wp:posOffset>
                </wp:positionV>
                <wp:extent cx="2362200" cy="495300"/>
                <wp:effectExtent l="0" t="0" r="0" b="0"/>
                <wp:wrapNone/>
                <wp:docPr id="2" name="Slika 10" descr="Logotip Ministrstva za gospodarski razvoj in tehnologijo" title="Logo MG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5"/>
        </w:p>
        <w:p w:rsidR="002309AA" w:rsidRPr="00472905" w:rsidRDefault="002309AA" w:rsidP="00B32F7C">
          <w:pPr>
            <w:pStyle w:val="Glava"/>
          </w:pPr>
        </w:p>
      </w:tc>
      <w:tc>
        <w:tcPr>
          <w:tcW w:w="4500" w:type="dxa"/>
        </w:tcPr>
        <w:p w:rsidR="002309AA" w:rsidRPr="0057534D" w:rsidRDefault="002309AA" w:rsidP="00B32F7C">
          <w:pPr>
            <w:pStyle w:val="Glava"/>
            <w:rPr>
              <w:lang w:val="de-DE"/>
            </w:rPr>
          </w:pPr>
        </w:p>
      </w:tc>
      <w:tc>
        <w:tcPr>
          <w:tcW w:w="4680" w:type="dxa"/>
        </w:tcPr>
        <w:p w:rsidR="002309AA" w:rsidRPr="00472905" w:rsidRDefault="00E35BBA" w:rsidP="00B32F7C">
          <w:pPr>
            <w:pStyle w:val="Glava"/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691A459E" wp14:editId="2FEDADD1">
                <wp:extent cx="1697078" cy="594360"/>
                <wp:effectExtent l="0" t="0" r="0" b="0"/>
                <wp:docPr id="1" name="Slika 9" descr="C:\Users\vitmanm\Desktop\naložba nov.JPG" title="Logotip evropskega sklada za regionalni razv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408" cy="59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09AA" w:rsidRDefault="002309AA" w:rsidP="0011686A">
    <w:pPr>
      <w:pStyle w:val="Glava"/>
    </w:pPr>
  </w:p>
  <w:p w:rsidR="002309AA" w:rsidRPr="0011686A" w:rsidRDefault="002309AA" w:rsidP="0011686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0A" w:rsidRDefault="003E280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04C04"/>
    <w:lvl w:ilvl="0">
      <w:numFmt w:val="bullet"/>
      <w:lvlText w:val="*"/>
      <w:lvlJc w:val="left"/>
    </w:lvl>
  </w:abstractNum>
  <w:abstractNum w:abstractNumId="1">
    <w:nsid w:val="0BF14125"/>
    <w:multiLevelType w:val="hybridMultilevel"/>
    <w:tmpl w:val="02EECD7A"/>
    <w:lvl w:ilvl="0" w:tplc="53067284">
      <w:start w:val="1"/>
      <w:numFmt w:val="decimal"/>
      <w:pStyle w:val="Slog8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220" w:hanging="360"/>
      </w:pPr>
    </w:lvl>
    <w:lvl w:ilvl="2" w:tplc="0424001B" w:tentative="1">
      <w:start w:val="1"/>
      <w:numFmt w:val="lowerRoman"/>
      <w:lvlText w:val="%3."/>
      <w:lvlJc w:val="right"/>
      <w:pPr>
        <w:ind w:left="1940" w:hanging="180"/>
      </w:pPr>
    </w:lvl>
    <w:lvl w:ilvl="3" w:tplc="0424000F" w:tentative="1">
      <w:start w:val="1"/>
      <w:numFmt w:val="decimal"/>
      <w:lvlText w:val="%4."/>
      <w:lvlJc w:val="left"/>
      <w:pPr>
        <w:ind w:left="2660" w:hanging="360"/>
      </w:pPr>
    </w:lvl>
    <w:lvl w:ilvl="4" w:tplc="04240019" w:tentative="1">
      <w:start w:val="1"/>
      <w:numFmt w:val="lowerLetter"/>
      <w:lvlText w:val="%5."/>
      <w:lvlJc w:val="left"/>
      <w:pPr>
        <w:ind w:left="3380" w:hanging="360"/>
      </w:pPr>
    </w:lvl>
    <w:lvl w:ilvl="5" w:tplc="0424001B" w:tentative="1">
      <w:start w:val="1"/>
      <w:numFmt w:val="lowerRoman"/>
      <w:lvlText w:val="%6."/>
      <w:lvlJc w:val="right"/>
      <w:pPr>
        <w:ind w:left="4100" w:hanging="180"/>
      </w:pPr>
    </w:lvl>
    <w:lvl w:ilvl="6" w:tplc="0424000F" w:tentative="1">
      <w:start w:val="1"/>
      <w:numFmt w:val="decimal"/>
      <w:lvlText w:val="%7."/>
      <w:lvlJc w:val="left"/>
      <w:pPr>
        <w:ind w:left="4820" w:hanging="360"/>
      </w:pPr>
    </w:lvl>
    <w:lvl w:ilvl="7" w:tplc="04240019" w:tentative="1">
      <w:start w:val="1"/>
      <w:numFmt w:val="lowerLetter"/>
      <w:lvlText w:val="%8."/>
      <w:lvlJc w:val="left"/>
      <w:pPr>
        <w:ind w:left="5540" w:hanging="360"/>
      </w:pPr>
    </w:lvl>
    <w:lvl w:ilvl="8" w:tplc="0424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DA81600"/>
    <w:multiLevelType w:val="singleLevel"/>
    <w:tmpl w:val="6BE0CFDA"/>
    <w:lvl w:ilvl="0">
      <w:start w:val="1"/>
      <w:numFmt w:val="decimal"/>
      <w:lvlText w:val="%1."/>
      <w:legacy w:legacy="1" w:legacySpace="0" w:legacyIndent="302"/>
      <w:lvlJc w:val="left"/>
      <w:rPr>
        <w:rFonts w:ascii="Tahoma" w:hAnsi="Tahoma" w:cs="Tahoma" w:hint="default"/>
      </w:rPr>
    </w:lvl>
  </w:abstractNum>
  <w:abstractNum w:abstractNumId="3">
    <w:nsid w:val="1C477410"/>
    <w:multiLevelType w:val="hybridMultilevel"/>
    <w:tmpl w:val="7602B3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7FD"/>
    <w:multiLevelType w:val="hybridMultilevel"/>
    <w:tmpl w:val="AED0CE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D2155"/>
    <w:multiLevelType w:val="hybridMultilevel"/>
    <w:tmpl w:val="00A64062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52"/>
        <w:lvlJc w:val="left"/>
        <w:rPr>
          <w:rFonts w:ascii="Tahoma" w:hAnsi="Tahoma" w:cs="Tahoma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8E"/>
    <w:rsid w:val="00017E55"/>
    <w:rsid w:val="00040C6B"/>
    <w:rsid w:val="000427BA"/>
    <w:rsid w:val="00053E03"/>
    <w:rsid w:val="00055AC1"/>
    <w:rsid w:val="0007175A"/>
    <w:rsid w:val="000A061D"/>
    <w:rsid w:val="000B73D5"/>
    <w:rsid w:val="000D2200"/>
    <w:rsid w:val="000F26FB"/>
    <w:rsid w:val="0011686A"/>
    <w:rsid w:val="00143EF8"/>
    <w:rsid w:val="00171C03"/>
    <w:rsid w:val="001773FB"/>
    <w:rsid w:val="001903D2"/>
    <w:rsid w:val="00195916"/>
    <w:rsid w:val="001F39C1"/>
    <w:rsid w:val="00222205"/>
    <w:rsid w:val="002309AA"/>
    <w:rsid w:val="00241807"/>
    <w:rsid w:val="002512D2"/>
    <w:rsid w:val="00273B85"/>
    <w:rsid w:val="002904AA"/>
    <w:rsid w:val="002A3A52"/>
    <w:rsid w:val="002B3201"/>
    <w:rsid w:val="002D0CA8"/>
    <w:rsid w:val="00336941"/>
    <w:rsid w:val="00361DC5"/>
    <w:rsid w:val="003634E8"/>
    <w:rsid w:val="00380538"/>
    <w:rsid w:val="00385E78"/>
    <w:rsid w:val="00397591"/>
    <w:rsid w:val="003A4DB0"/>
    <w:rsid w:val="003B36AE"/>
    <w:rsid w:val="003E280A"/>
    <w:rsid w:val="00443A5B"/>
    <w:rsid w:val="00470ED6"/>
    <w:rsid w:val="004721D6"/>
    <w:rsid w:val="004D5B5B"/>
    <w:rsid w:val="004E03D5"/>
    <w:rsid w:val="004F2E17"/>
    <w:rsid w:val="00505DFF"/>
    <w:rsid w:val="00507B88"/>
    <w:rsid w:val="00516D83"/>
    <w:rsid w:val="005226CF"/>
    <w:rsid w:val="005228BB"/>
    <w:rsid w:val="005374A6"/>
    <w:rsid w:val="005445D6"/>
    <w:rsid w:val="005568C2"/>
    <w:rsid w:val="00570EB5"/>
    <w:rsid w:val="00582565"/>
    <w:rsid w:val="005A508C"/>
    <w:rsid w:val="005C247F"/>
    <w:rsid w:val="00602DE3"/>
    <w:rsid w:val="00604B44"/>
    <w:rsid w:val="00607EC8"/>
    <w:rsid w:val="0066307A"/>
    <w:rsid w:val="00681661"/>
    <w:rsid w:val="00693260"/>
    <w:rsid w:val="006C71B7"/>
    <w:rsid w:val="006D31E3"/>
    <w:rsid w:val="006E68CD"/>
    <w:rsid w:val="00706C11"/>
    <w:rsid w:val="00716B62"/>
    <w:rsid w:val="00724A09"/>
    <w:rsid w:val="00752EAB"/>
    <w:rsid w:val="00757CAD"/>
    <w:rsid w:val="007758EE"/>
    <w:rsid w:val="007863C9"/>
    <w:rsid w:val="007A1500"/>
    <w:rsid w:val="007C75FA"/>
    <w:rsid w:val="00806DAC"/>
    <w:rsid w:val="008A6124"/>
    <w:rsid w:val="008B7707"/>
    <w:rsid w:val="008C27A0"/>
    <w:rsid w:val="008C49D4"/>
    <w:rsid w:val="008D2A87"/>
    <w:rsid w:val="008F68BA"/>
    <w:rsid w:val="008F7AF5"/>
    <w:rsid w:val="0091159D"/>
    <w:rsid w:val="009165F6"/>
    <w:rsid w:val="00923087"/>
    <w:rsid w:val="00923F06"/>
    <w:rsid w:val="00965A72"/>
    <w:rsid w:val="00971CC5"/>
    <w:rsid w:val="009879CC"/>
    <w:rsid w:val="009A0CAC"/>
    <w:rsid w:val="009B2AA9"/>
    <w:rsid w:val="009B2C7A"/>
    <w:rsid w:val="009B4A59"/>
    <w:rsid w:val="009D0338"/>
    <w:rsid w:val="009E09D9"/>
    <w:rsid w:val="009E4FC0"/>
    <w:rsid w:val="00A13AED"/>
    <w:rsid w:val="00A76901"/>
    <w:rsid w:val="00AA2C94"/>
    <w:rsid w:val="00AA5BD2"/>
    <w:rsid w:val="00AB3558"/>
    <w:rsid w:val="00AC2CDC"/>
    <w:rsid w:val="00AC4C7C"/>
    <w:rsid w:val="00AD2CD3"/>
    <w:rsid w:val="00AF0E0D"/>
    <w:rsid w:val="00AF397C"/>
    <w:rsid w:val="00B15E72"/>
    <w:rsid w:val="00B32F7C"/>
    <w:rsid w:val="00B33D4B"/>
    <w:rsid w:val="00B42F01"/>
    <w:rsid w:val="00B532E8"/>
    <w:rsid w:val="00B708E3"/>
    <w:rsid w:val="00B73A36"/>
    <w:rsid w:val="00B73F91"/>
    <w:rsid w:val="00B9522C"/>
    <w:rsid w:val="00BA2592"/>
    <w:rsid w:val="00BB3ECA"/>
    <w:rsid w:val="00BD3033"/>
    <w:rsid w:val="00BE5169"/>
    <w:rsid w:val="00BF5067"/>
    <w:rsid w:val="00C1234D"/>
    <w:rsid w:val="00C257C5"/>
    <w:rsid w:val="00C41C83"/>
    <w:rsid w:val="00C74224"/>
    <w:rsid w:val="00C84222"/>
    <w:rsid w:val="00C860D6"/>
    <w:rsid w:val="00C90E95"/>
    <w:rsid w:val="00C915A5"/>
    <w:rsid w:val="00CB5D5A"/>
    <w:rsid w:val="00D0157B"/>
    <w:rsid w:val="00D02E75"/>
    <w:rsid w:val="00D4402B"/>
    <w:rsid w:val="00D51022"/>
    <w:rsid w:val="00D7158E"/>
    <w:rsid w:val="00D75DAD"/>
    <w:rsid w:val="00D952F1"/>
    <w:rsid w:val="00D97EF6"/>
    <w:rsid w:val="00DD5C25"/>
    <w:rsid w:val="00E00DB5"/>
    <w:rsid w:val="00E04593"/>
    <w:rsid w:val="00E243FA"/>
    <w:rsid w:val="00E3548E"/>
    <w:rsid w:val="00E35BBA"/>
    <w:rsid w:val="00E431D4"/>
    <w:rsid w:val="00E4353E"/>
    <w:rsid w:val="00E52163"/>
    <w:rsid w:val="00E679BB"/>
    <w:rsid w:val="00E9690A"/>
    <w:rsid w:val="00EC4703"/>
    <w:rsid w:val="00ED1C27"/>
    <w:rsid w:val="00EF74BF"/>
    <w:rsid w:val="00F01928"/>
    <w:rsid w:val="00F05213"/>
    <w:rsid w:val="00F10584"/>
    <w:rsid w:val="00F342CD"/>
    <w:rsid w:val="00F42547"/>
    <w:rsid w:val="00F5440B"/>
    <w:rsid w:val="00F7465E"/>
    <w:rsid w:val="00F766FD"/>
    <w:rsid w:val="00F92572"/>
    <w:rsid w:val="00FC34C6"/>
    <w:rsid w:val="00FF0791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48E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link w:val="NapisZnak"/>
    <w:qFormat/>
    <w:rsid w:val="00E3548E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E3548E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semiHidden/>
    <w:rsid w:val="00B15E72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semiHidden/>
    <w:rsid w:val="00BF5067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semiHidden/>
    <w:rsid w:val="00BF5067"/>
    <w:rPr>
      <w:sz w:val="20"/>
      <w:szCs w:val="20"/>
    </w:rPr>
  </w:style>
  <w:style w:type="character" w:customStyle="1" w:styleId="Komentar-besediloZnak">
    <w:name w:val="Komentar - besedilo Znak"/>
    <w:link w:val="Komentar-besedilo"/>
    <w:semiHidden/>
    <w:rsid w:val="00BF5067"/>
    <w:rPr>
      <w:rFonts w:ascii="Arial" w:eastAsia="Times New Roman" w:hAnsi="Arial"/>
      <w:lang w:val="en-US" w:eastAsia="en-US"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E68C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6E68CD"/>
    <w:rPr>
      <w:rFonts w:ascii="Arial" w:eastAsia="Times New Roman" w:hAnsi="Arial"/>
      <w:lang w:val="en-US" w:eastAsia="en-US" w:bidi="en-US"/>
    </w:rPr>
  </w:style>
  <w:style w:type="character" w:styleId="Sprotnaopomba-sklic">
    <w:name w:val="footnote reference"/>
    <w:aliases w:val="Footnote symbol"/>
    <w:uiPriority w:val="99"/>
    <w:semiHidden/>
    <w:unhideWhenUsed/>
    <w:rsid w:val="006E68CD"/>
    <w:rPr>
      <w:vertAlign w:val="superscript"/>
    </w:rPr>
  </w:style>
  <w:style w:type="paragraph" w:customStyle="1" w:styleId="Style6">
    <w:name w:val="Style6"/>
    <w:basedOn w:val="Navaden"/>
    <w:uiPriority w:val="99"/>
    <w:rsid w:val="00470ED6"/>
    <w:pPr>
      <w:widowControl w:val="0"/>
      <w:autoSpaceDE w:val="0"/>
      <w:autoSpaceDN w:val="0"/>
      <w:adjustRightInd w:val="0"/>
      <w:spacing w:line="389" w:lineRule="exact"/>
      <w:jc w:val="left"/>
    </w:pPr>
    <w:rPr>
      <w:rFonts w:ascii="Tahoma" w:hAnsi="Tahoma" w:cs="Tahoma"/>
      <w:sz w:val="24"/>
      <w:lang w:val="sl-SI" w:eastAsia="sl-SI" w:bidi="ar-SA"/>
    </w:rPr>
  </w:style>
  <w:style w:type="paragraph" w:customStyle="1" w:styleId="Style11">
    <w:name w:val="Style11"/>
    <w:basedOn w:val="Navaden"/>
    <w:uiPriority w:val="99"/>
    <w:rsid w:val="00470ED6"/>
    <w:pPr>
      <w:widowControl w:val="0"/>
      <w:autoSpaceDE w:val="0"/>
      <w:autoSpaceDN w:val="0"/>
      <w:adjustRightInd w:val="0"/>
      <w:spacing w:line="193" w:lineRule="exact"/>
      <w:ind w:hanging="259"/>
    </w:pPr>
    <w:rPr>
      <w:rFonts w:ascii="Tahoma" w:hAnsi="Tahoma" w:cs="Tahoma"/>
      <w:sz w:val="24"/>
      <w:lang w:val="sl-SI" w:eastAsia="sl-SI" w:bidi="ar-SA"/>
    </w:rPr>
  </w:style>
  <w:style w:type="paragraph" w:customStyle="1" w:styleId="Style15">
    <w:name w:val="Style15"/>
    <w:basedOn w:val="Navaden"/>
    <w:uiPriority w:val="99"/>
    <w:rsid w:val="00470ED6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val="sl-SI" w:eastAsia="sl-SI" w:bidi="ar-SA"/>
    </w:rPr>
  </w:style>
  <w:style w:type="paragraph" w:customStyle="1" w:styleId="Style28">
    <w:name w:val="Style28"/>
    <w:basedOn w:val="Navaden"/>
    <w:uiPriority w:val="99"/>
    <w:rsid w:val="00470ED6"/>
    <w:pPr>
      <w:widowControl w:val="0"/>
      <w:autoSpaceDE w:val="0"/>
      <w:autoSpaceDN w:val="0"/>
      <w:adjustRightInd w:val="0"/>
      <w:spacing w:line="193" w:lineRule="exact"/>
      <w:ind w:hanging="194"/>
    </w:pPr>
    <w:rPr>
      <w:rFonts w:ascii="Tahoma" w:hAnsi="Tahoma" w:cs="Tahoma"/>
      <w:sz w:val="24"/>
      <w:lang w:val="sl-SI" w:eastAsia="sl-SI" w:bidi="ar-SA"/>
    </w:rPr>
  </w:style>
  <w:style w:type="character" w:customStyle="1" w:styleId="FontStyle51">
    <w:name w:val="Font Style51"/>
    <w:uiPriority w:val="99"/>
    <w:rsid w:val="00470ED6"/>
    <w:rPr>
      <w:rFonts w:ascii="Tahoma" w:hAnsi="Tahoma" w:cs="Tahoma"/>
      <w:b/>
      <w:bCs/>
      <w:sz w:val="14"/>
      <w:szCs w:val="14"/>
    </w:rPr>
  </w:style>
  <w:style w:type="character" w:customStyle="1" w:styleId="FontStyle53">
    <w:name w:val="Font Style53"/>
    <w:uiPriority w:val="99"/>
    <w:rsid w:val="00470ED6"/>
    <w:rPr>
      <w:rFonts w:ascii="Tahoma" w:hAnsi="Tahoma" w:cs="Tahoma"/>
      <w:sz w:val="14"/>
      <w:szCs w:val="14"/>
    </w:rPr>
  </w:style>
  <w:style w:type="paragraph" w:styleId="Brezrazmikov">
    <w:name w:val="No Spacing"/>
    <w:uiPriority w:val="1"/>
    <w:qFormat/>
    <w:rsid w:val="00470ED6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paragraph" w:customStyle="1" w:styleId="Default">
    <w:name w:val="Default"/>
    <w:rsid w:val="00470ED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Navaden"/>
    <w:uiPriority w:val="99"/>
    <w:rsid w:val="00F5440B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  <w:sz w:val="24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1F39C1"/>
    <w:pPr>
      <w:ind w:left="708"/>
    </w:pPr>
  </w:style>
  <w:style w:type="paragraph" w:customStyle="1" w:styleId="Slog9">
    <w:name w:val="Slog9"/>
    <w:basedOn w:val="Navaden"/>
    <w:link w:val="Slog9Znak"/>
    <w:autoRedefine/>
    <w:qFormat/>
    <w:rsid w:val="005A508C"/>
    <w:pPr>
      <w:overflowPunct w:val="0"/>
      <w:autoSpaceDE w:val="0"/>
      <w:autoSpaceDN w:val="0"/>
      <w:adjustRightInd w:val="0"/>
      <w:spacing w:line="260" w:lineRule="atLeast"/>
      <w:ind w:left="708"/>
      <w:textAlignment w:val="baseline"/>
    </w:pPr>
    <w:rPr>
      <w:rFonts w:cs="Arial"/>
      <w:sz w:val="20"/>
      <w:szCs w:val="20"/>
      <w:lang w:val="sl-SI" w:eastAsia="sl-SI" w:bidi="ar-SA"/>
    </w:rPr>
  </w:style>
  <w:style w:type="character" w:customStyle="1" w:styleId="Slog9Znak">
    <w:name w:val="Slog9 Znak"/>
    <w:link w:val="Slog9"/>
    <w:rsid w:val="005A508C"/>
    <w:rPr>
      <w:rFonts w:ascii="Arial" w:eastAsia="Times New Roman" w:hAnsi="Arial" w:cs="Arial"/>
    </w:rPr>
  </w:style>
  <w:style w:type="paragraph" w:customStyle="1" w:styleId="Style10">
    <w:name w:val="Style10"/>
    <w:basedOn w:val="Navaden"/>
    <w:uiPriority w:val="99"/>
    <w:rsid w:val="00EF74BF"/>
    <w:pPr>
      <w:widowControl w:val="0"/>
      <w:autoSpaceDE w:val="0"/>
      <w:autoSpaceDN w:val="0"/>
      <w:adjustRightInd w:val="0"/>
      <w:spacing w:line="192" w:lineRule="exact"/>
      <w:ind w:hanging="259"/>
    </w:pPr>
    <w:rPr>
      <w:rFonts w:ascii="Tahoma" w:hAnsi="Tahoma" w:cs="Tahoma"/>
      <w:sz w:val="24"/>
      <w:lang w:val="sl-SI" w:eastAsia="sl-SI" w:bidi="ar-SA"/>
    </w:rPr>
  </w:style>
  <w:style w:type="paragraph" w:customStyle="1" w:styleId="Slog8">
    <w:name w:val="Slog8"/>
    <w:basedOn w:val="Navaden"/>
    <w:link w:val="Slog8Znak"/>
    <w:autoRedefine/>
    <w:qFormat/>
    <w:rsid w:val="00AB3558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af-ZA" w:eastAsia="sl-SI"/>
    </w:rPr>
  </w:style>
  <w:style w:type="character" w:customStyle="1" w:styleId="Slog8Znak">
    <w:name w:val="Slog8 Znak"/>
    <w:link w:val="Slog8"/>
    <w:rsid w:val="00AB3558"/>
    <w:rPr>
      <w:rFonts w:ascii="Arial" w:eastAsia="Times New Roman" w:hAnsi="Arial" w:cs="Arial"/>
      <w:lang w:val="af-ZA" w:bidi="en-US"/>
    </w:rPr>
  </w:style>
  <w:style w:type="table" w:styleId="Tabelamrea">
    <w:name w:val="Table Grid"/>
    <w:basedOn w:val="Navadnatabela"/>
    <w:uiPriority w:val="59"/>
    <w:rsid w:val="0023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48E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link w:val="NapisZnak"/>
    <w:qFormat/>
    <w:rsid w:val="00E3548E"/>
    <w:pPr>
      <w:jc w:val="right"/>
    </w:pPr>
    <w:rPr>
      <w:rFonts w:ascii="Arial Black" w:hAnsi="Arial Black"/>
      <w:b/>
      <w:bCs/>
      <w:szCs w:val="20"/>
    </w:rPr>
  </w:style>
  <w:style w:type="character" w:customStyle="1" w:styleId="NapisZnak">
    <w:name w:val="Napis Znak"/>
    <w:link w:val="Napis"/>
    <w:rsid w:val="00E3548E"/>
    <w:rPr>
      <w:rFonts w:ascii="Arial Black" w:eastAsia="Times New Roman" w:hAnsi="Arial Black" w:cs="Times New Roman"/>
      <w:b/>
      <w:bCs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9E09D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E09D9"/>
    <w:rPr>
      <w:rFonts w:ascii="Arial" w:eastAsia="Times New Roman" w:hAnsi="Arial"/>
      <w:sz w:val="22"/>
      <w:szCs w:val="24"/>
      <w:lang w:val="en-US" w:eastAsia="en-US" w:bidi="en-US"/>
    </w:rPr>
  </w:style>
  <w:style w:type="paragraph" w:styleId="Besedilooblaka">
    <w:name w:val="Balloon Text"/>
    <w:basedOn w:val="Navaden"/>
    <w:semiHidden/>
    <w:rsid w:val="00B15E72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semiHidden/>
    <w:rsid w:val="00BF5067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semiHidden/>
    <w:rsid w:val="00BF5067"/>
    <w:rPr>
      <w:sz w:val="20"/>
      <w:szCs w:val="20"/>
    </w:rPr>
  </w:style>
  <w:style w:type="character" w:customStyle="1" w:styleId="Komentar-besediloZnak">
    <w:name w:val="Komentar - besedilo Znak"/>
    <w:link w:val="Komentar-besedilo"/>
    <w:semiHidden/>
    <w:rsid w:val="00BF5067"/>
    <w:rPr>
      <w:rFonts w:ascii="Arial" w:eastAsia="Times New Roman" w:hAnsi="Arial"/>
      <w:lang w:val="en-US" w:eastAsia="en-US"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E68C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6E68CD"/>
    <w:rPr>
      <w:rFonts w:ascii="Arial" w:eastAsia="Times New Roman" w:hAnsi="Arial"/>
      <w:lang w:val="en-US" w:eastAsia="en-US" w:bidi="en-US"/>
    </w:rPr>
  </w:style>
  <w:style w:type="character" w:styleId="Sprotnaopomba-sklic">
    <w:name w:val="footnote reference"/>
    <w:aliases w:val="Footnote symbol"/>
    <w:uiPriority w:val="99"/>
    <w:semiHidden/>
    <w:unhideWhenUsed/>
    <w:rsid w:val="006E68CD"/>
    <w:rPr>
      <w:vertAlign w:val="superscript"/>
    </w:rPr>
  </w:style>
  <w:style w:type="paragraph" w:customStyle="1" w:styleId="Style6">
    <w:name w:val="Style6"/>
    <w:basedOn w:val="Navaden"/>
    <w:uiPriority w:val="99"/>
    <w:rsid w:val="00470ED6"/>
    <w:pPr>
      <w:widowControl w:val="0"/>
      <w:autoSpaceDE w:val="0"/>
      <w:autoSpaceDN w:val="0"/>
      <w:adjustRightInd w:val="0"/>
      <w:spacing w:line="389" w:lineRule="exact"/>
      <w:jc w:val="left"/>
    </w:pPr>
    <w:rPr>
      <w:rFonts w:ascii="Tahoma" w:hAnsi="Tahoma" w:cs="Tahoma"/>
      <w:sz w:val="24"/>
      <w:lang w:val="sl-SI" w:eastAsia="sl-SI" w:bidi="ar-SA"/>
    </w:rPr>
  </w:style>
  <w:style w:type="paragraph" w:customStyle="1" w:styleId="Style11">
    <w:name w:val="Style11"/>
    <w:basedOn w:val="Navaden"/>
    <w:uiPriority w:val="99"/>
    <w:rsid w:val="00470ED6"/>
    <w:pPr>
      <w:widowControl w:val="0"/>
      <w:autoSpaceDE w:val="0"/>
      <w:autoSpaceDN w:val="0"/>
      <w:adjustRightInd w:val="0"/>
      <w:spacing w:line="193" w:lineRule="exact"/>
      <w:ind w:hanging="259"/>
    </w:pPr>
    <w:rPr>
      <w:rFonts w:ascii="Tahoma" w:hAnsi="Tahoma" w:cs="Tahoma"/>
      <w:sz w:val="24"/>
      <w:lang w:val="sl-SI" w:eastAsia="sl-SI" w:bidi="ar-SA"/>
    </w:rPr>
  </w:style>
  <w:style w:type="paragraph" w:customStyle="1" w:styleId="Style15">
    <w:name w:val="Style15"/>
    <w:basedOn w:val="Navaden"/>
    <w:uiPriority w:val="99"/>
    <w:rsid w:val="00470ED6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val="sl-SI" w:eastAsia="sl-SI" w:bidi="ar-SA"/>
    </w:rPr>
  </w:style>
  <w:style w:type="paragraph" w:customStyle="1" w:styleId="Style28">
    <w:name w:val="Style28"/>
    <w:basedOn w:val="Navaden"/>
    <w:uiPriority w:val="99"/>
    <w:rsid w:val="00470ED6"/>
    <w:pPr>
      <w:widowControl w:val="0"/>
      <w:autoSpaceDE w:val="0"/>
      <w:autoSpaceDN w:val="0"/>
      <w:adjustRightInd w:val="0"/>
      <w:spacing w:line="193" w:lineRule="exact"/>
      <w:ind w:hanging="194"/>
    </w:pPr>
    <w:rPr>
      <w:rFonts w:ascii="Tahoma" w:hAnsi="Tahoma" w:cs="Tahoma"/>
      <w:sz w:val="24"/>
      <w:lang w:val="sl-SI" w:eastAsia="sl-SI" w:bidi="ar-SA"/>
    </w:rPr>
  </w:style>
  <w:style w:type="character" w:customStyle="1" w:styleId="FontStyle51">
    <w:name w:val="Font Style51"/>
    <w:uiPriority w:val="99"/>
    <w:rsid w:val="00470ED6"/>
    <w:rPr>
      <w:rFonts w:ascii="Tahoma" w:hAnsi="Tahoma" w:cs="Tahoma"/>
      <w:b/>
      <w:bCs/>
      <w:sz w:val="14"/>
      <w:szCs w:val="14"/>
    </w:rPr>
  </w:style>
  <w:style w:type="character" w:customStyle="1" w:styleId="FontStyle53">
    <w:name w:val="Font Style53"/>
    <w:uiPriority w:val="99"/>
    <w:rsid w:val="00470ED6"/>
    <w:rPr>
      <w:rFonts w:ascii="Tahoma" w:hAnsi="Tahoma" w:cs="Tahoma"/>
      <w:sz w:val="14"/>
      <w:szCs w:val="14"/>
    </w:rPr>
  </w:style>
  <w:style w:type="paragraph" w:styleId="Brezrazmikov">
    <w:name w:val="No Spacing"/>
    <w:uiPriority w:val="1"/>
    <w:qFormat/>
    <w:rsid w:val="00470ED6"/>
    <w:pPr>
      <w:jc w:val="both"/>
    </w:pPr>
    <w:rPr>
      <w:rFonts w:ascii="Arial" w:eastAsia="Times New Roman" w:hAnsi="Arial"/>
      <w:sz w:val="22"/>
      <w:szCs w:val="24"/>
      <w:lang w:val="en-US" w:eastAsia="en-US" w:bidi="en-US"/>
    </w:rPr>
  </w:style>
  <w:style w:type="paragraph" w:customStyle="1" w:styleId="Default">
    <w:name w:val="Default"/>
    <w:rsid w:val="00470ED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Navaden"/>
    <w:uiPriority w:val="99"/>
    <w:rsid w:val="00F5440B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  <w:sz w:val="24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1F39C1"/>
    <w:pPr>
      <w:ind w:left="708"/>
    </w:pPr>
  </w:style>
  <w:style w:type="paragraph" w:customStyle="1" w:styleId="Slog9">
    <w:name w:val="Slog9"/>
    <w:basedOn w:val="Navaden"/>
    <w:link w:val="Slog9Znak"/>
    <w:autoRedefine/>
    <w:qFormat/>
    <w:rsid w:val="005A508C"/>
    <w:pPr>
      <w:overflowPunct w:val="0"/>
      <w:autoSpaceDE w:val="0"/>
      <w:autoSpaceDN w:val="0"/>
      <w:adjustRightInd w:val="0"/>
      <w:spacing w:line="260" w:lineRule="atLeast"/>
      <w:ind w:left="708"/>
      <w:textAlignment w:val="baseline"/>
    </w:pPr>
    <w:rPr>
      <w:rFonts w:cs="Arial"/>
      <w:sz w:val="20"/>
      <w:szCs w:val="20"/>
      <w:lang w:val="sl-SI" w:eastAsia="sl-SI" w:bidi="ar-SA"/>
    </w:rPr>
  </w:style>
  <w:style w:type="character" w:customStyle="1" w:styleId="Slog9Znak">
    <w:name w:val="Slog9 Znak"/>
    <w:link w:val="Slog9"/>
    <w:rsid w:val="005A508C"/>
    <w:rPr>
      <w:rFonts w:ascii="Arial" w:eastAsia="Times New Roman" w:hAnsi="Arial" w:cs="Arial"/>
    </w:rPr>
  </w:style>
  <w:style w:type="paragraph" w:customStyle="1" w:styleId="Style10">
    <w:name w:val="Style10"/>
    <w:basedOn w:val="Navaden"/>
    <w:uiPriority w:val="99"/>
    <w:rsid w:val="00EF74BF"/>
    <w:pPr>
      <w:widowControl w:val="0"/>
      <w:autoSpaceDE w:val="0"/>
      <w:autoSpaceDN w:val="0"/>
      <w:adjustRightInd w:val="0"/>
      <w:spacing w:line="192" w:lineRule="exact"/>
      <w:ind w:hanging="259"/>
    </w:pPr>
    <w:rPr>
      <w:rFonts w:ascii="Tahoma" w:hAnsi="Tahoma" w:cs="Tahoma"/>
      <w:sz w:val="24"/>
      <w:lang w:val="sl-SI" w:eastAsia="sl-SI" w:bidi="ar-SA"/>
    </w:rPr>
  </w:style>
  <w:style w:type="paragraph" w:customStyle="1" w:styleId="Slog8">
    <w:name w:val="Slog8"/>
    <w:basedOn w:val="Navaden"/>
    <w:link w:val="Slog8Znak"/>
    <w:autoRedefine/>
    <w:qFormat/>
    <w:rsid w:val="00AB3558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af-ZA" w:eastAsia="sl-SI"/>
    </w:rPr>
  </w:style>
  <w:style w:type="character" w:customStyle="1" w:styleId="Slog8Znak">
    <w:name w:val="Slog8 Znak"/>
    <w:link w:val="Slog8"/>
    <w:rsid w:val="00AB3558"/>
    <w:rPr>
      <w:rFonts w:ascii="Arial" w:eastAsia="Times New Roman" w:hAnsi="Arial" w:cs="Arial"/>
      <w:lang w:val="af-ZA" w:bidi="en-US"/>
    </w:rPr>
  </w:style>
  <w:style w:type="table" w:styleId="Tabelamrea">
    <w:name w:val="Table Grid"/>
    <w:basedOn w:val="Navadnatabela"/>
    <w:uiPriority w:val="59"/>
    <w:rsid w:val="0023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FA07-1CAA-4DA4-9B31-C4D1B5BB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Gabrenja</dc:creator>
  <cp:lastModifiedBy>Martin Štiglic</cp:lastModifiedBy>
  <cp:revision>5</cp:revision>
  <dcterms:created xsi:type="dcterms:W3CDTF">2020-12-22T10:09:00Z</dcterms:created>
  <dcterms:modified xsi:type="dcterms:W3CDTF">2020-12-22T10:13:00Z</dcterms:modified>
</cp:coreProperties>
</file>