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DD" w:rsidRPr="006B128A" w:rsidRDefault="00FC2CDD" w:rsidP="00540829">
      <w:pPr>
        <w:tabs>
          <w:tab w:val="left" w:pos="2850"/>
        </w:tabs>
        <w:jc w:val="center"/>
        <w:rPr>
          <w:rFonts w:cs="Arial"/>
          <w:b/>
          <w:sz w:val="20"/>
          <w:szCs w:val="20"/>
        </w:rPr>
      </w:pPr>
      <w:r w:rsidRPr="006B128A">
        <w:rPr>
          <w:rFonts w:cs="Arial"/>
          <w:b/>
          <w:sz w:val="20"/>
          <w:szCs w:val="20"/>
        </w:rPr>
        <w:t xml:space="preserve">K O N T R O L N I   O B R A Z E C </w:t>
      </w:r>
      <w:r w:rsidR="006D5D33" w:rsidRPr="006B128A">
        <w:rPr>
          <w:rFonts w:cs="Arial"/>
          <w:b/>
          <w:sz w:val="20"/>
          <w:szCs w:val="20"/>
        </w:rPr>
        <w:t>–</w:t>
      </w:r>
      <w:r w:rsidR="00C36DF0">
        <w:rPr>
          <w:rFonts w:cs="Arial"/>
          <w:b/>
          <w:sz w:val="20"/>
          <w:szCs w:val="20"/>
        </w:rPr>
        <w:t xml:space="preserve">  P</w:t>
      </w:r>
      <w:r w:rsidR="006D5D33" w:rsidRPr="006B128A">
        <w:rPr>
          <w:rFonts w:cs="Arial"/>
          <w:b/>
          <w:sz w:val="20"/>
          <w:szCs w:val="20"/>
        </w:rPr>
        <w:t xml:space="preserve">REGLED </w:t>
      </w:r>
      <w:r w:rsidR="00907FD0" w:rsidRPr="006B128A">
        <w:rPr>
          <w:rFonts w:cs="Arial"/>
          <w:b/>
          <w:sz w:val="20"/>
          <w:szCs w:val="20"/>
        </w:rPr>
        <w:t xml:space="preserve">VSEBINSKE USTREZNOSTI </w:t>
      </w:r>
      <w:r w:rsidR="00B57539">
        <w:rPr>
          <w:rFonts w:cs="Arial"/>
          <w:b/>
          <w:sz w:val="20"/>
          <w:szCs w:val="20"/>
        </w:rPr>
        <w:t>DIIP</w:t>
      </w:r>
    </w:p>
    <w:p w:rsidR="005F279C" w:rsidRPr="006B128A" w:rsidRDefault="005F279C" w:rsidP="000F2485">
      <w:pPr>
        <w:rPr>
          <w:rFonts w:cs="Arial"/>
          <w:sz w:val="20"/>
          <w:szCs w:val="20"/>
        </w:rPr>
      </w:pPr>
    </w:p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6331"/>
      </w:tblGrid>
      <w:tr w:rsidR="00DD52DB" w:rsidRPr="006B128A" w:rsidTr="00015E57">
        <w:tc>
          <w:tcPr>
            <w:tcW w:w="3794" w:type="dxa"/>
            <w:shd w:val="clear" w:color="auto" w:fill="A8D08D"/>
          </w:tcPr>
          <w:p w:rsidR="00DD52DB" w:rsidRPr="006B128A" w:rsidRDefault="00B57539" w:rsidP="000F2485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Vlagatelj:</w:t>
            </w:r>
          </w:p>
        </w:tc>
        <w:tc>
          <w:tcPr>
            <w:tcW w:w="6331" w:type="dxa"/>
            <w:shd w:val="clear" w:color="auto" w:fill="auto"/>
          </w:tcPr>
          <w:p w:rsidR="00DD52DB" w:rsidRPr="006B128A" w:rsidRDefault="00DD52DB" w:rsidP="000F2485">
            <w:pPr>
              <w:rPr>
                <w:rFonts w:cs="Arial"/>
                <w:sz w:val="20"/>
                <w:szCs w:val="20"/>
              </w:rPr>
            </w:pPr>
          </w:p>
        </w:tc>
      </w:tr>
      <w:tr w:rsidR="00015E57" w:rsidRPr="006B128A" w:rsidTr="00015E57">
        <w:tc>
          <w:tcPr>
            <w:tcW w:w="3794" w:type="dxa"/>
            <w:shd w:val="clear" w:color="auto" w:fill="A8D08D"/>
          </w:tcPr>
          <w:p w:rsidR="00015E57" w:rsidRPr="006B128A" w:rsidRDefault="003F6699" w:rsidP="000F2485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Številka vloge</w:t>
            </w:r>
          </w:p>
        </w:tc>
        <w:tc>
          <w:tcPr>
            <w:tcW w:w="6331" w:type="dxa"/>
            <w:shd w:val="clear" w:color="auto" w:fill="auto"/>
          </w:tcPr>
          <w:p w:rsidR="00015E57" w:rsidRPr="006B128A" w:rsidRDefault="00015E57" w:rsidP="000F2485">
            <w:pPr>
              <w:rPr>
                <w:rFonts w:cs="Arial"/>
                <w:sz w:val="20"/>
                <w:szCs w:val="20"/>
              </w:rPr>
            </w:pPr>
          </w:p>
        </w:tc>
      </w:tr>
      <w:tr w:rsidR="00015E57" w:rsidRPr="006B128A" w:rsidTr="00015E57">
        <w:tc>
          <w:tcPr>
            <w:tcW w:w="3794" w:type="dxa"/>
            <w:shd w:val="clear" w:color="auto" w:fill="A8D08D"/>
          </w:tcPr>
          <w:p w:rsidR="00015E57" w:rsidRPr="006B128A" w:rsidRDefault="003F6699" w:rsidP="000F2485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Celoten naziv operacije</w:t>
            </w:r>
          </w:p>
        </w:tc>
        <w:tc>
          <w:tcPr>
            <w:tcW w:w="6331" w:type="dxa"/>
            <w:shd w:val="clear" w:color="auto" w:fill="auto"/>
          </w:tcPr>
          <w:p w:rsidR="00015E57" w:rsidRPr="006B128A" w:rsidRDefault="00015E57" w:rsidP="000F2485">
            <w:pPr>
              <w:rPr>
                <w:rFonts w:cs="Arial"/>
                <w:sz w:val="20"/>
                <w:szCs w:val="20"/>
              </w:rPr>
            </w:pPr>
          </w:p>
        </w:tc>
      </w:tr>
      <w:tr w:rsidR="00015E57" w:rsidRPr="006B128A" w:rsidTr="00015E57">
        <w:tc>
          <w:tcPr>
            <w:tcW w:w="3794" w:type="dxa"/>
            <w:shd w:val="clear" w:color="auto" w:fill="A8D08D"/>
          </w:tcPr>
          <w:p w:rsidR="00015E57" w:rsidRPr="006B128A" w:rsidRDefault="00015E57" w:rsidP="000F2485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6B128A">
              <w:rPr>
                <w:rFonts w:cs="Arial"/>
                <w:b/>
                <w:sz w:val="20"/>
                <w:szCs w:val="20"/>
              </w:rPr>
              <w:t>Skupna vrednost operacije s povračljivim DDV</w:t>
            </w:r>
          </w:p>
        </w:tc>
        <w:tc>
          <w:tcPr>
            <w:tcW w:w="6331" w:type="dxa"/>
            <w:shd w:val="clear" w:color="auto" w:fill="auto"/>
            <w:vAlign w:val="center"/>
          </w:tcPr>
          <w:p w:rsidR="00015E57" w:rsidRPr="006B128A" w:rsidRDefault="00015E57" w:rsidP="000F2485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t>EUR</w:t>
            </w:r>
          </w:p>
        </w:tc>
      </w:tr>
    </w:tbl>
    <w:p w:rsidR="00C36DF0" w:rsidRDefault="00C36DF0" w:rsidP="00C36DF0">
      <w:pPr>
        <w:ind w:left="1080"/>
        <w:rPr>
          <w:rFonts w:cs="Arial"/>
          <w:sz w:val="20"/>
          <w:szCs w:val="20"/>
        </w:rPr>
      </w:pPr>
    </w:p>
    <w:p w:rsidR="00AF398C" w:rsidRPr="006B128A" w:rsidRDefault="00AF398C" w:rsidP="00C36DF0">
      <w:pPr>
        <w:rPr>
          <w:rFonts w:cs="Arial"/>
          <w:b/>
          <w:sz w:val="20"/>
          <w:szCs w:val="20"/>
        </w:rPr>
      </w:pPr>
      <w:r w:rsidRPr="006B128A">
        <w:rPr>
          <w:rFonts w:cs="Arial"/>
          <w:b/>
          <w:sz w:val="20"/>
          <w:szCs w:val="20"/>
        </w:rPr>
        <w:t xml:space="preserve">Preverjanje skladnosti </w:t>
      </w:r>
      <w:r w:rsidR="00C96B3D" w:rsidRPr="006B128A">
        <w:rPr>
          <w:rFonts w:cs="Arial"/>
          <w:b/>
          <w:sz w:val="20"/>
          <w:szCs w:val="20"/>
        </w:rPr>
        <w:t>priložene investicijske dokumentacije z Uredbo o enotni metodologiji za pripravo in obravnavo investicijske dokumentacije na področju javnih financ</w:t>
      </w:r>
    </w:p>
    <w:p w:rsidR="00C96B3D" w:rsidRPr="006B128A" w:rsidRDefault="00C96B3D" w:rsidP="000F2485">
      <w:pPr>
        <w:ind w:left="426"/>
        <w:rPr>
          <w:rFonts w:cs="Arial"/>
          <w:b/>
          <w:sz w:val="20"/>
          <w:szCs w:val="20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992"/>
        <w:gridCol w:w="851"/>
        <w:gridCol w:w="1923"/>
      </w:tblGrid>
      <w:tr w:rsidR="006B128A" w:rsidRPr="006B128A" w:rsidTr="00FE3F97">
        <w:trPr>
          <w:trHeight w:val="520"/>
        </w:trPr>
        <w:tc>
          <w:tcPr>
            <w:tcW w:w="8081" w:type="dxa"/>
            <w:gridSpan w:val="3"/>
            <w:shd w:val="clear" w:color="auto" w:fill="B4C6E7"/>
            <w:vAlign w:val="center"/>
          </w:tcPr>
          <w:p w:rsidR="00C96B3D" w:rsidRPr="006B128A" w:rsidRDefault="009F1C8A" w:rsidP="00FE3F97">
            <w:pPr>
              <w:rPr>
                <w:rFonts w:cs="Arial"/>
                <w:b/>
                <w:sz w:val="20"/>
                <w:szCs w:val="20"/>
              </w:rPr>
            </w:pPr>
            <w:r w:rsidRPr="006B128A">
              <w:rPr>
                <w:rFonts w:cs="Arial"/>
                <w:b/>
                <w:sz w:val="20"/>
                <w:szCs w:val="20"/>
              </w:rPr>
              <w:t>Zahtev</w:t>
            </w:r>
            <w:r w:rsidR="00FE3F97">
              <w:rPr>
                <w:rFonts w:cs="Arial"/>
                <w:b/>
                <w:sz w:val="20"/>
                <w:szCs w:val="20"/>
              </w:rPr>
              <w:t>a</w:t>
            </w:r>
          </w:p>
        </w:tc>
        <w:tc>
          <w:tcPr>
            <w:tcW w:w="1923" w:type="dxa"/>
            <w:shd w:val="clear" w:color="auto" w:fill="B4C6E7"/>
            <w:vAlign w:val="center"/>
          </w:tcPr>
          <w:p w:rsidR="00C96B3D" w:rsidRPr="006B128A" w:rsidRDefault="00C96B3D" w:rsidP="000F248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B128A">
              <w:rPr>
                <w:rFonts w:cs="Arial"/>
                <w:b/>
                <w:sz w:val="20"/>
                <w:szCs w:val="20"/>
              </w:rPr>
              <w:t>OPOMBE</w:t>
            </w:r>
          </w:p>
        </w:tc>
      </w:tr>
      <w:tr w:rsidR="00FE3F97" w:rsidRPr="006B128A" w:rsidTr="00FE3F97">
        <w:tc>
          <w:tcPr>
            <w:tcW w:w="6238" w:type="dxa"/>
          </w:tcPr>
          <w:p w:rsidR="00FE3F97" w:rsidRPr="00FE3F97" w:rsidRDefault="00FE3F97" w:rsidP="00FE3F97">
            <w:pPr>
              <w:jc w:val="left"/>
              <w:rPr>
                <w:rFonts w:eastAsia="Calibri" w:cs="Arial"/>
                <w:sz w:val="20"/>
                <w:szCs w:val="20"/>
                <w:lang w:val="af-ZA" w:eastAsia="sl-SI"/>
              </w:rPr>
            </w:pPr>
            <w:r w:rsidRPr="00FE3F97">
              <w:rPr>
                <w:rFonts w:eastAsia="Calibri" w:cs="Arial"/>
                <w:b/>
                <w:sz w:val="20"/>
                <w:szCs w:val="20"/>
                <w:lang w:val="af-ZA" w:eastAsia="sl-SI"/>
              </w:rPr>
              <w:t>a)</w:t>
            </w:r>
            <w:r w:rsidRPr="00FE3F97">
              <w:rPr>
                <w:rFonts w:eastAsia="Calibri" w:cs="Arial"/>
                <w:sz w:val="20"/>
                <w:szCs w:val="20"/>
                <w:lang w:val="af-ZA" w:eastAsia="sl-SI"/>
              </w:rPr>
              <w:t xml:space="preserve"> Naveden je investitor</w:t>
            </w:r>
          </w:p>
        </w:tc>
        <w:tc>
          <w:tcPr>
            <w:tcW w:w="992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7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0" w:name="Potrditev71"/>
            <w:r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bookmarkEnd w:id="0"/>
            <w:r w:rsidRPr="006B128A">
              <w:rPr>
                <w:rFonts w:cs="Arial"/>
                <w:sz w:val="20"/>
                <w:szCs w:val="20"/>
              </w:rPr>
              <w:t xml:space="preserve"> DA</w:t>
            </w:r>
          </w:p>
        </w:tc>
        <w:tc>
          <w:tcPr>
            <w:tcW w:w="851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72"/>
            <w:r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bookmarkEnd w:id="1"/>
            <w:r w:rsidRPr="006B128A">
              <w:rPr>
                <w:rFonts w:cs="Arial"/>
                <w:sz w:val="20"/>
                <w:szCs w:val="20"/>
              </w:rPr>
              <w:t xml:space="preserve"> NE</w:t>
            </w:r>
          </w:p>
        </w:tc>
        <w:tc>
          <w:tcPr>
            <w:tcW w:w="1923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bookmarkStart w:id="2" w:name="Besedilo65"/>
            <w:r w:rsidRPr="006B1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separate"/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FE3F97" w:rsidRPr="006B128A" w:rsidTr="00FE3F97">
        <w:tc>
          <w:tcPr>
            <w:tcW w:w="6238" w:type="dxa"/>
          </w:tcPr>
          <w:p w:rsidR="00FE3F97" w:rsidRPr="00FE3F97" w:rsidRDefault="00FE3F97" w:rsidP="00FE3F97">
            <w:pPr>
              <w:jc w:val="left"/>
              <w:rPr>
                <w:rFonts w:eastAsia="Calibri" w:cs="Arial"/>
                <w:sz w:val="20"/>
                <w:szCs w:val="20"/>
                <w:lang w:val="af-ZA" w:eastAsia="sl-SI"/>
              </w:rPr>
            </w:pPr>
            <w:r w:rsidRPr="00FE3F97">
              <w:rPr>
                <w:rFonts w:eastAsia="Calibri" w:cs="Arial"/>
                <w:b/>
                <w:sz w:val="20"/>
                <w:szCs w:val="20"/>
                <w:lang w:val="af-ZA" w:eastAsia="sl-SI"/>
              </w:rPr>
              <w:t>b)</w:t>
            </w:r>
            <w:r w:rsidRPr="00FE3F97">
              <w:rPr>
                <w:rFonts w:eastAsia="Calibri" w:cs="Arial"/>
                <w:sz w:val="20"/>
                <w:szCs w:val="20"/>
                <w:lang w:val="af-ZA" w:eastAsia="sl-SI"/>
              </w:rPr>
              <w:t xml:space="preserve"> Naveden je izdelov</w:t>
            </w:r>
            <w:r w:rsidR="00BF1759">
              <w:rPr>
                <w:rFonts w:eastAsia="Calibri" w:cs="Arial"/>
                <w:sz w:val="20"/>
                <w:szCs w:val="20"/>
                <w:lang w:val="af-ZA" w:eastAsia="sl-SI"/>
              </w:rPr>
              <w:t>alec DIIP</w:t>
            </w:r>
          </w:p>
        </w:tc>
        <w:tc>
          <w:tcPr>
            <w:tcW w:w="992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7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r w:rsidRPr="006B128A">
              <w:rPr>
                <w:rFonts w:cs="Arial"/>
                <w:sz w:val="20"/>
                <w:szCs w:val="20"/>
              </w:rPr>
              <w:t xml:space="preserve"> DA</w:t>
            </w:r>
          </w:p>
        </w:tc>
        <w:tc>
          <w:tcPr>
            <w:tcW w:w="851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r w:rsidRPr="006B128A">
              <w:rPr>
                <w:rFonts w:cs="Arial"/>
                <w:sz w:val="20"/>
                <w:szCs w:val="20"/>
              </w:rPr>
              <w:t xml:space="preserve"> NE</w:t>
            </w:r>
          </w:p>
        </w:tc>
        <w:tc>
          <w:tcPr>
            <w:tcW w:w="1923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Besedilo154"/>
                  <w:enabled/>
                  <w:calcOnExit w:val="0"/>
                  <w:textInput/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separate"/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3F97" w:rsidRPr="006B128A" w:rsidTr="00FE3F97">
        <w:tc>
          <w:tcPr>
            <w:tcW w:w="6238" w:type="dxa"/>
          </w:tcPr>
          <w:p w:rsidR="00FE3F97" w:rsidRPr="00FE3F97" w:rsidRDefault="00FE3F97" w:rsidP="00FE3F97">
            <w:pPr>
              <w:jc w:val="left"/>
              <w:rPr>
                <w:rFonts w:eastAsia="Calibri" w:cs="Arial"/>
                <w:sz w:val="20"/>
                <w:szCs w:val="20"/>
                <w:lang w:val="af-ZA" w:eastAsia="sl-SI"/>
              </w:rPr>
            </w:pPr>
            <w:r w:rsidRPr="00FE3F97">
              <w:rPr>
                <w:rFonts w:eastAsia="Calibri" w:cs="Arial"/>
                <w:b/>
                <w:sz w:val="20"/>
                <w:szCs w:val="20"/>
                <w:lang w:val="af-ZA" w:eastAsia="sl-SI"/>
              </w:rPr>
              <w:t>c)</w:t>
            </w:r>
            <w:r w:rsidRPr="00FE3F97">
              <w:rPr>
                <w:rFonts w:eastAsia="Calibri" w:cs="Arial"/>
                <w:sz w:val="20"/>
                <w:szCs w:val="20"/>
                <w:lang w:val="af-ZA" w:eastAsia="sl-SI"/>
              </w:rPr>
              <w:t xml:space="preserve"> Naveden je upravljavec</w:t>
            </w:r>
          </w:p>
        </w:tc>
        <w:tc>
          <w:tcPr>
            <w:tcW w:w="992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7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r w:rsidRPr="006B128A">
              <w:rPr>
                <w:rFonts w:cs="Arial"/>
                <w:sz w:val="20"/>
                <w:szCs w:val="20"/>
              </w:rPr>
              <w:t xml:space="preserve"> DA</w:t>
            </w:r>
          </w:p>
        </w:tc>
        <w:tc>
          <w:tcPr>
            <w:tcW w:w="851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r w:rsidRPr="006B128A">
              <w:rPr>
                <w:rFonts w:cs="Arial"/>
                <w:sz w:val="20"/>
                <w:szCs w:val="20"/>
              </w:rPr>
              <w:t xml:space="preserve"> NE</w:t>
            </w:r>
          </w:p>
        </w:tc>
        <w:tc>
          <w:tcPr>
            <w:tcW w:w="1923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Besedilo154"/>
                  <w:enabled/>
                  <w:calcOnExit w:val="0"/>
                  <w:textInput/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separate"/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3F97" w:rsidRPr="006B128A" w:rsidTr="00FE3F97">
        <w:tc>
          <w:tcPr>
            <w:tcW w:w="6238" w:type="dxa"/>
          </w:tcPr>
          <w:p w:rsidR="00FE3F97" w:rsidRPr="00FE3F97" w:rsidRDefault="00FE3F97" w:rsidP="00FE3F97">
            <w:pPr>
              <w:jc w:val="left"/>
              <w:rPr>
                <w:rFonts w:eastAsia="Calibri" w:cs="Arial"/>
                <w:sz w:val="20"/>
                <w:szCs w:val="20"/>
                <w:lang w:val="af-ZA" w:eastAsia="sl-SI"/>
              </w:rPr>
            </w:pPr>
            <w:r w:rsidRPr="00FE3F97">
              <w:rPr>
                <w:rFonts w:eastAsia="Calibri" w:cs="Arial"/>
                <w:b/>
                <w:sz w:val="20"/>
                <w:szCs w:val="20"/>
                <w:lang w:val="af-ZA" w:eastAsia="sl-SI"/>
              </w:rPr>
              <w:t>č)</w:t>
            </w:r>
            <w:r w:rsidRPr="00FE3F97">
              <w:rPr>
                <w:rFonts w:eastAsia="Calibri" w:cs="Arial"/>
                <w:sz w:val="20"/>
                <w:szCs w:val="20"/>
                <w:lang w:val="af-ZA" w:eastAsia="sl-SI"/>
              </w:rPr>
              <w:t xml:space="preserve"> Navedeni so strokovni delavci oz. službe, odgovorne za pripravo in nadzor nad pripravo investicijske ter projektne, tehnične in druge dokumentacije</w:t>
            </w:r>
          </w:p>
        </w:tc>
        <w:tc>
          <w:tcPr>
            <w:tcW w:w="992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7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r w:rsidRPr="006B128A">
              <w:rPr>
                <w:rFonts w:cs="Arial"/>
                <w:sz w:val="20"/>
                <w:szCs w:val="20"/>
              </w:rPr>
              <w:t xml:space="preserve"> DA</w:t>
            </w:r>
          </w:p>
        </w:tc>
        <w:tc>
          <w:tcPr>
            <w:tcW w:w="851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r w:rsidRPr="006B128A">
              <w:rPr>
                <w:rFonts w:cs="Arial"/>
                <w:sz w:val="20"/>
                <w:szCs w:val="20"/>
              </w:rPr>
              <w:t xml:space="preserve"> NE</w:t>
            </w:r>
          </w:p>
        </w:tc>
        <w:tc>
          <w:tcPr>
            <w:tcW w:w="1923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Besedilo154"/>
                  <w:enabled/>
                  <w:calcOnExit w:val="0"/>
                  <w:textInput/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separate"/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3F97" w:rsidRPr="006B128A" w:rsidTr="00FE3F97">
        <w:tc>
          <w:tcPr>
            <w:tcW w:w="6238" w:type="dxa"/>
          </w:tcPr>
          <w:p w:rsidR="00FE3F97" w:rsidRPr="00FE3F97" w:rsidRDefault="00FE3F97" w:rsidP="00FE3F97">
            <w:pPr>
              <w:jc w:val="left"/>
              <w:rPr>
                <w:rFonts w:eastAsia="Calibri" w:cs="Arial"/>
                <w:sz w:val="20"/>
                <w:szCs w:val="20"/>
                <w:lang w:val="af-ZA" w:eastAsia="sl-SI"/>
              </w:rPr>
            </w:pPr>
            <w:r w:rsidRPr="00FE3F97">
              <w:rPr>
                <w:rFonts w:eastAsia="Calibri" w:cs="Arial"/>
                <w:b/>
                <w:sz w:val="20"/>
                <w:szCs w:val="20"/>
                <w:lang w:val="af-ZA" w:eastAsia="sl-SI"/>
              </w:rPr>
              <w:t>d)</w:t>
            </w:r>
            <w:r w:rsidRPr="00FE3F97">
              <w:rPr>
                <w:rFonts w:eastAsia="Calibri" w:cs="Arial"/>
                <w:sz w:val="20"/>
                <w:szCs w:val="20"/>
                <w:lang w:val="af-ZA" w:eastAsia="sl-SI"/>
              </w:rPr>
              <w:t xml:space="preserve"> Pri navedbah a, b, c in č so žigi in podpisi odgovornih oseb</w:t>
            </w:r>
          </w:p>
        </w:tc>
        <w:tc>
          <w:tcPr>
            <w:tcW w:w="992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7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r w:rsidRPr="006B128A">
              <w:rPr>
                <w:rFonts w:cs="Arial"/>
                <w:sz w:val="20"/>
                <w:szCs w:val="20"/>
              </w:rPr>
              <w:t xml:space="preserve"> DA</w:t>
            </w:r>
          </w:p>
        </w:tc>
        <w:tc>
          <w:tcPr>
            <w:tcW w:w="851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r w:rsidRPr="006B128A">
              <w:rPr>
                <w:rFonts w:cs="Arial"/>
                <w:sz w:val="20"/>
                <w:szCs w:val="20"/>
              </w:rPr>
              <w:t xml:space="preserve"> NE</w:t>
            </w:r>
          </w:p>
        </w:tc>
        <w:tc>
          <w:tcPr>
            <w:tcW w:w="1923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Besedilo161"/>
                  <w:enabled/>
                  <w:calcOnExit w:val="0"/>
                  <w:textInput/>
                </w:ffData>
              </w:fldChar>
            </w:r>
            <w:bookmarkStart w:id="3" w:name="Besedilo161"/>
            <w:r w:rsidRPr="006B1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separate"/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FE3F97" w:rsidRPr="006B128A" w:rsidTr="00FE3F97">
        <w:tc>
          <w:tcPr>
            <w:tcW w:w="6238" w:type="dxa"/>
          </w:tcPr>
          <w:p w:rsidR="00FE3F97" w:rsidRPr="00FE3F97" w:rsidRDefault="00FE3F97" w:rsidP="00FE3F97">
            <w:pPr>
              <w:jc w:val="left"/>
              <w:rPr>
                <w:rFonts w:eastAsia="Calibri" w:cs="Arial"/>
                <w:sz w:val="20"/>
                <w:szCs w:val="20"/>
                <w:lang w:val="af-ZA" w:eastAsia="sl-SI"/>
              </w:rPr>
            </w:pPr>
            <w:r w:rsidRPr="00FE3F97">
              <w:rPr>
                <w:rFonts w:eastAsia="Calibri" w:cs="Arial"/>
                <w:b/>
                <w:sz w:val="20"/>
                <w:szCs w:val="20"/>
                <w:lang w:val="af-ZA" w:eastAsia="sl-SI"/>
              </w:rPr>
              <w:t>e)</w:t>
            </w:r>
            <w:r w:rsidRPr="00FE3F97">
              <w:rPr>
                <w:rFonts w:eastAsia="Calibri" w:cs="Arial"/>
                <w:sz w:val="20"/>
                <w:szCs w:val="20"/>
                <w:lang w:val="af-ZA" w:eastAsia="sl-SI"/>
              </w:rPr>
              <w:t xml:space="preserve"> DIIP vsebuje analizo stanja z opisom razlogov za investicijsko namero </w:t>
            </w:r>
          </w:p>
        </w:tc>
        <w:tc>
          <w:tcPr>
            <w:tcW w:w="992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7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r w:rsidRPr="006B128A">
              <w:rPr>
                <w:rFonts w:cs="Arial"/>
                <w:sz w:val="20"/>
                <w:szCs w:val="20"/>
              </w:rPr>
              <w:t xml:space="preserve"> DA</w:t>
            </w:r>
          </w:p>
        </w:tc>
        <w:tc>
          <w:tcPr>
            <w:tcW w:w="851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r w:rsidRPr="006B128A">
              <w:rPr>
                <w:rFonts w:cs="Arial"/>
                <w:sz w:val="20"/>
                <w:szCs w:val="20"/>
              </w:rPr>
              <w:t xml:space="preserve"> NE</w:t>
            </w:r>
          </w:p>
        </w:tc>
        <w:tc>
          <w:tcPr>
            <w:tcW w:w="1923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Besedilo154"/>
                  <w:enabled/>
                  <w:calcOnExit w:val="0"/>
                  <w:textInput/>
                </w:ffData>
              </w:fldChar>
            </w:r>
            <w:bookmarkStart w:id="4" w:name="Besedilo154"/>
            <w:r w:rsidRPr="006B1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separate"/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FE3F97" w:rsidRPr="006B128A" w:rsidTr="00FE3F97">
        <w:tc>
          <w:tcPr>
            <w:tcW w:w="6238" w:type="dxa"/>
          </w:tcPr>
          <w:p w:rsidR="00FE3F97" w:rsidRPr="00FE3F97" w:rsidRDefault="00FE3F97" w:rsidP="00FE3F97">
            <w:pPr>
              <w:jc w:val="left"/>
              <w:rPr>
                <w:rFonts w:eastAsia="Calibri" w:cs="Arial"/>
                <w:sz w:val="20"/>
                <w:szCs w:val="20"/>
                <w:lang w:val="af-ZA" w:eastAsia="sl-SI"/>
              </w:rPr>
            </w:pPr>
            <w:r w:rsidRPr="00FE3F97">
              <w:rPr>
                <w:rFonts w:eastAsia="Calibri" w:cs="Arial"/>
                <w:b/>
                <w:sz w:val="20"/>
                <w:szCs w:val="20"/>
                <w:lang w:val="af-ZA" w:eastAsia="sl-SI"/>
              </w:rPr>
              <w:t>f)</w:t>
            </w:r>
            <w:r w:rsidRPr="00FE3F97">
              <w:rPr>
                <w:rFonts w:eastAsia="Calibri" w:cs="Arial"/>
                <w:sz w:val="20"/>
                <w:szCs w:val="20"/>
                <w:lang w:val="af-ZA" w:eastAsia="sl-SI"/>
              </w:rPr>
              <w:t xml:space="preserve"> Sestavni del DIIP je opredelitev razvojnih možnosti in ciljev investicije ter</w:t>
            </w:r>
          </w:p>
        </w:tc>
        <w:tc>
          <w:tcPr>
            <w:tcW w:w="992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7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r w:rsidRPr="006B128A">
              <w:rPr>
                <w:rFonts w:cs="Arial"/>
                <w:sz w:val="20"/>
                <w:szCs w:val="20"/>
              </w:rPr>
              <w:t xml:space="preserve"> DA</w:t>
            </w:r>
          </w:p>
        </w:tc>
        <w:tc>
          <w:tcPr>
            <w:tcW w:w="851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r w:rsidRPr="006B128A">
              <w:rPr>
                <w:rFonts w:cs="Arial"/>
                <w:sz w:val="20"/>
                <w:szCs w:val="20"/>
              </w:rPr>
              <w:t xml:space="preserve"> NE</w:t>
            </w:r>
          </w:p>
        </w:tc>
        <w:tc>
          <w:tcPr>
            <w:tcW w:w="1923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Besedilo154"/>
                  <w:enabled/>
                  <w:calcOnExit w:val="0"/>
                  <w:textInput/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separate"/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3F97" w:rsidRPr="006B128A" w:rsidTr="00FE3F97">
        <w:tc>
          <w:tcPr>
            <w:tcW w:w="6238" w:type="dxa"/>
          </w:tcPr>
          <w:p w:rsidR="00FE3F97" w:rsidRPr="00FE3F97" w:rsidRDefault="00FE3F97" w:rsidP="00FE3F97">
            <w:pPr>
              <w:ind w:left="708"/>
              <w:jc w:val="left"/>
              <w:rPr>
                <w:rFonts w:eastAsia="Calibri" w:cs="Arial"/>
                <w:sz w:val="20"/>
                <w:szCs w:val="20"/>
                <w:lang w:val="af-ZA" w:eastAsia="sl-SI"/>
              </w:rPr>
            </w:pPr>
            <w:r w:rsidRPr="00FE3F97">
              <w:rPr>
                <w:rFonts w:eastAsia="Calibri" w:cs="Arial"/>
                <w:sz w:val="20"/>
                <w:szCs w:val="20"/>
                <w:lang w:val="af-ZA" w:eastAsia="sl-SI"/>
              </w:rPr>
              <w:t>- preveritev usklajenosti z razvojnimi strategijami in politikami</w:t>
            </w:r>
          </w:p>
        </w:tc>
        <w:tc>
          <w:tcPr>
            <w:tcW w:w="992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7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r w:rsidRPr="006B128A">
              <w:rPr>
                <w:rFonts w:cs="Arial"/>
                <w:sz w:val="20"/>
                <w:szCs w:val="20"/>
              </w:rPr>
              <w:t xml:space="preserve"> DA</w:t>
            </w:r>
          </w:p>
        </w:tc>
        <w:tc>
          <w:tcPr>
            <w:tcW w:w="851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r w:rsidRPr="006B128A">
              <w:rPr>
                <w:rFonts w:cs="Arial"/>
                <w:sz w:val="20"/>
                <w:szCs w:val="20"/>
              </w:rPr>
              <w:t xml:space="preserve"> NE</w:t>
            </w:r>
          </w:p>
        </w:tc>
        <w:tc>
          <w:tcPr>
            <w:tcW w:w="1923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Besedilo154"/>
                  <w:enabled/>
                  <w:calcOnExit w:val="0"/>
                  <w:textInput/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separate"/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3F97" w:rsidRPr="006B128A" w:rsidTr="00FE3F97">
        <w:tc>
          <w:tcPr>
            <w:tcW w:w="6238" w:type="dxa"/>
          </w:tcPr>
          <w:p w:rsidR="00FE3F97" w:rsidRPr="00FE3F97" w:rsidRDefault="00FE3F97" w:rsidP="00B96C85">
            <w:pPr>
              <w:jc w:val="left"/>
              <w:rPr>
                <w:rFonts w:eastAsia="Calibri" w:cs="Arial"/>
                <w:sz w:val="20"/>
                <w:szCs w:val="20"/>
                <w:lang w:val="af-ZA" w:eastAsia="sl-SI"/>
              </w:rPr>
            </w:pPr>
            <w:r w:rsidRPr="00FE3F97">
              <w:rPr>
                <w:rFonts w:eastAsia="Calibri" w:cs="Arial"/>
                <w:b/>
                <w:sz w:val="20"/>
                <w:szCs w:val="20"/>
                <w:lang w:val="af-ZA" w:eastAsia="sl-SI"/>
              </w:rPr>
              <w:t>g)</w:t>
            </w:r>
            <w:r w:rsidRPr="00FE3F97">
              <w:rPr>
                <w:rFonts w:eastAsia="Calibri" w:cs="Arial"/>
                <w:sz w:val="20"/>
                <w:szCs w:val="20"/>
                <w:lang w:val="af-ZA" w:eastAsia="sl-SI"/>
              </w:rPr>
              <w:t xml:space="preserve"> </w:t>
            </w:r>
            <w:r w:rsidR="00B96C85">
              <w:rPr>
                <w:rFonts w:eastAsia="Calibri" w:cs="Arial"/>
                <w:sz w:val="20"/>
                <w:szCs w:val="20"/>
                <w:lang w:val="af-ZA" w:eastAsia="sl-SI"/>
              </w:rPr>
              <w:t>S</w:t>
            </w:r>
            <w:r w:rsidRPr="00FE3F97">
              <w:rPr>
                <w:rFonts w:eastAsia="Calibri" w:cs="Arial"/>
                <w:sz w:val="20"/>
                <w:szCs w:val="20"/>
                <w:lang w:val="af-ZA" w:eastAsia="sl-SI"/>
              </w:rPr>
              <w:t>estavni del DIIP je opis variant »z« investicijo predstavljenih v primerjavi z alternativo »brez« investicije in/ali minimalno alternativo</w:t>
            </w:r>
          </w:p>
        </w:tc>
        <w:tc>
          <w:tcPr>
            <w:tcW w:w="992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7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r w:rsidRPr="006B128A">
              <w:rPr>
                <w:rFonts w:cs="Arial"/>
                <w:sz w:val="20"/>
                <w:szCs w:val="20"/>
              </w:rPr>
              <w:t xml:space="preserve"> DA</w:t>
            </w:r>
          </w:p>
        </w:tc>
        <w:tc>
          <w:tcPr>
            <w:tcW w:w="851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r w:rsidRPr="006B128A">
              <w:rPr>
                <w:rFonts w:cs="Arial"/>
                <w:sz w:val="20"/>
                <w:szCs w:val="20"/>
              </w:rPr>
              <w:t xml:space="preserve"> NE</w:t>
            </w:r>
          </w:p>
        </w:tc>
        <w:tc>
          <w:tcPr>
            <w:tcW w:w="1923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Besedilo154"/>
                  <w:enabled/>
                  <w:calcOnExit w:val="0"/>
                  <w:textInput/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separate"/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3F97" w:rsidRPr="006B128A" w:rsidTr="00FE3F97">
        <w:tc>
          <w:tcPr>
            <w:tcW w:w="6238" w:type="dxa"/>
          </w:tcPr>
          <w:p w:rsidR="00FE3F97" w:rsidRPr="00FE3F97" w:rsidRDefault="00FE3F97" w:rsidP="00FE3F97">
            <w:pPr>
              <w:jc w:val="left"/>
              <w:rPr>
                <w:rFonts w:eastAsia="Calibri" w:cs="Arial"/>
                <w:sz w:val="20"/>
                <w:szCs w:val="20"/>
                <w:lang w:val="af-ZA" w:eastAsia="sl-SI"/>
              </w:rPr>
            </w:pPr>
            <w:r w:rsidRPr="00FE3F97">
              <w:rPr>
                <w:rFonts w:eastAsia="Calibri" w:cs="Arial"/>
                <w:b/>
                <w:sz w:val="20"/>
                <w:szCs w:val="20"/>
                <w:lang w:val="af-ZA" w:eastAsia="sl-SI"/>
              </w:rPr>
              <w:t>h)</w:t>
            </w:r>
            <w:r w:rsidRPr="00FE3F97">
              <w:rPr>
                <w:rFonts w:eastAsia="Calibri" w:cs="Arial"/>
                <w:sz w:val="20"/>
                <w:szCs w:val="20"/>
                <w:lang w:val="af-ZA" w:eastAsia="sl-SI"/>
              </w:rPr>
              <w:t xml:space="preserve"> V DIIP je opredeljena vrsta investicije</w:t>
            </w:r>
          </w:p>
        </w:tc>
        <w:tc>
          <w:tcPr>
            <w:tcW w:w="992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7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r w:rsidRPr="006B128A">
              <w:rPr>
                <w:rFonts w:cs="Arial"/>
                <w:sz w:val="20"/>
                <w:szCs w:val="20"/>
              </w:rPr>
              <w:t xml:space="preserve"> DA</w:t>
            </w:r>
          </w:p>
        </w:tc>
        <w:tc>
          <w:tcPr>
            <w:tcW w:w="851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r w:rsidRPr="006B128A">
              <w:rPr>
                <w:rFonts w:cs="Arial"/>
                <w:sz w:val="20"/>
                <w:szCs w:val="20"/>
              </w:rPr>
              <w:t xml:space="preserve"> NE</w:t>
            </w:r>
          </w:p>
        </w:tc>
        <w:tc>
          <w:tcPr>
            <w:tcW w:w="1923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Besedilo154"/>
                  <w:enabled/>
                  <w:calcOnExit w:val="0"/>
                  <w:textInput/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separate"/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3F97" w:rsidRPr="006B128A" w:rsidTr="00FE3F97">
        <w:tc>
          <w:tcPr>
            <w:tcW w:w="6238" w:type="dxa"/>
          </w:tcPr>
          <w:p w:rsidR="00FE3F97" w:rsidRPr="00FE3F97" w:rsidRDefault="00FE3F97" w:rsidP="00B57539">
            <w:pPr>
              <w:jc w:val="left"/>
              <w:rPr>
                <w:rFonts w:eastAsia="Calibri" w:cs="Arial"/>
                <w:sz w:val="20"/>
                <w:szCs w:val="20"/>
                <w:lang w:val="af-ZA" w:eastAsia="sl-SI"/>
              </w:rPr>
            </w:pPr>
            <w:r w:rsidRPr="00FE3F97">
              <w:rPr>
                <w:rFonts w:eastAsia="Calibri" w:cs="Arial"/>
                <w:b/>
                <w:sz w:val="20"/>
                <w:szCs w:val="20"/>
                <w:lang w:val="af-ZA" w:eastAsia="sl-SI"/>
              </w:rPr>
              <w:t>i)</w:t>
            </w:r>
            <w:r w:rsidRPr="00FE3F97">
              <w:rPr>
                <w:rFonts w:eastAsia="Calibri" w:cs="Arial"/>
                <w:sz w:val="20"/>
                <w:szCs w:val="20"/>
                <w:lang w:val="af-ZA" w:eastAsia="sl-SI"/>
              </w:rPr>
              <w:t xml:space="preserve"> Iz DIIP je razvidno, da gre za vsebinsko in namensko ustrezno operacijo glede na določila </w:t>
            </w:r>
            <w:r w:rsidR="00B57539">
              <w:rPr>
                <w:rFonts w:eastAsia="Calibri" w:cs="Arial"/>
                <w:sz w:val="20"/>
                <w:szCs w:val="20"/>
                <w:lang w:val="af-ZA" w:eastAsia="sl-SI"/>
              </w:rPr>
              <w:t>smernic</w:t>
            </w:r>
          </w:p>
        </w:tc>
        <w:tc>
          <w:tcPr>
            <w:tcW w:w="992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7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r w:rsidRPr="006B128A">
              <w:rPr>
                <w:rFonts w:cs="Arial"/>
                <w:sz w:val="20"/>
                <w:szCs w:val="20"/>
              </w:rPr>
              <w:t xml:space="preserve"> DA</w:t>
            </w:r>
          </w:p>
        </w:tc>
        <w:tc>
          <w:tcPr>
            <w:tcW w:w="851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r w:rsidRPr="006B128A">
              <w:rPr>
                <w:rFonts w:cs="Arial"/>
                <w:sz w:val="20"/>
                <w:szCs w:val="20"/>
              </w:rPr>
              <w:t xml:space="preserve"> NE</w:t>
            </w:r>
          </w:p>
        </w:tc>
        <w:tc>
          <w:tcPr>
            <w:tcW w:w="1923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Besedilo154"/>
                  <w:enabled/>
                  <w:calcOnExit w:val="0"/>
                  <w:textInput/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separate"/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3F97" w:rsidRPr="006B128A" w:rsidTr="00FE3F97">
        <w:tc>
          <w:tcPr>
            <w:tcW w:w="6238" w:type="dxa"/>
          </w:tcPr>
          <w:p w:rsidR="00FE3F97" w:rsidRPr="00FE3F97" w:rsidRDefault="00FE3F97" w:rsidP="00FE3F97">
            <w:pPr>
              <w:jc w:val="left"/>
              <w:rPr>
                <w:rFonts w:eastAsia="Calibri" w:cs="Arial"/>
                <w:sz w:val="20"/>
                <w:szCs w:val="20"/>
                <w:lang w:val="af-ZA" w:eastAsia="sl-SI"/>
              </w:rPr>
            </w:pPr>
            <w:r w:rsidRPr="00FE3F97">
              <w:rPr>
                <w:rFonts w:eastAsia="Calibri" w:cs="Arial"/>
                <w:b/>
                <w:sz w:val="20"/>
                <w:szCs w:val="20"/>
                <w:lang w:val="af-ZA" w:eastAsia="sl-SI"/>
              </w:rPr>
              <w:t>j)</w:t>
            </w:r>
            <w:r w:rsidRPr="00FE3F97">
              <w:rPr>
                <w:rFonts w:eastAsia="Calibri" w:cs="Arial"/>
                <w:sz w:val="20"/>
                <w:szCs w:val="20"/>
                <w:lang w:val="af-ZA" w:eastAsia="sl-SI"/>
              </w:rPr>
              <w:t xml:space="preserve"> V DIIP je izkazano, da gre za operacijo v javno infrastrukturo, za operacijo v javnem interesu oz. da operacija ne predstavlja državne pomoči </w:t>
            </w:r>
          </w:p>
        </w:tc>
        <w:tc>
          <w:tcPr>
            <w:tcW w:w="992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7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r w:rsidRPr="006B128A">
              <w:rPr>
                <w:rFonts w:cs="Arial"/>
                <w:sz w:val="20"/>
                <w:szCs w:val="20"/>
              </w:rPr>
              <w:t xml:space="preserve"> DA</w:t>
            </w:r>
          </w:p>
        </w:tc>
        <w:tc>
          <w:tcPr>
            <w:tcW w:w="851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r w:rsidRPr="006B128A">
              <w:rPr>
                <w:rFonts w:cs="Arial"/>
                <w:sz w:val="20"/>
                <w:szCs w:val="20"/>
              </w:rPr>
              <w:t xml:space="preserve"> NE</w:t>
            </w:r>
          </w:p>
        </w:tc>
        <w:tc>
          <w:tcPr>
            <w:tcW w:w="1923" w:type="dxa"/>
          </w:tcPr>
          <w:p w:rsidR="00FE3F97" w:rsidRPr="006B128A" w:rsidRDefault="000436EA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Potrditev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28A">
              <w:rPr>
                <w:rFonts w:cs="Arial"/>
                <w:i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i/>
                <w:sz w:val="20"/>
                <w:szCs w:val="20"/>
              </w:rPr>
            </w:r>
            <w:r w:rsidRPr="006B128A">
              <w:rPr>
                <w:rFonts w:cs="Arial"/>
                <w:i/>
                <w:sz w:val="20"/>
                <w:szCs w:val="20"/>
              </w:rPr>
              <w:fldChar w:fldCharType="end"/>
            </w:r>
            <w:r w:rsidRPr="006B128A">
              <w:rPr>
                <w:rFonts w:cs="Arial"/>
                <w:sz w:val="20"/>
                <w:szCs w:val="20"/>
              </w:rPr>
              <w:t>ni izrecno navedeno, vendar je iz vsebine raz</w:t>
            </w:r>
            <w:r>
              <w:rPr>
                <w:rFonts w:cs="Arial"/>
                <w:sz w:val="20"/>
                <w:szCs w:val="20"/>
              </w:rPr>
              <w:t>vidno</w:t>
            </w:r>
            <w:r w:rsidRPr="006B128A">
              <w:rPr>
                <w:rFonts w:cs="Arial"/>
                <w:sz w:val="20"/>
                <w:szCs w:val="20"/>
              </w:rPr>
              <w:t xml:space="preserve"> </w:t>
            </w:r>
            <w:r w:rsidR="00FE3F97"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Besedilo154"/>
                  <w:enabled/>
                  <w:calcOnExit w:val="0"/>
                  <w:textInput/>
                </w:ffData>
              </w:fldChar>
            </w:r>
            <w:r w:rsidR="00FE3F97" w:rsidRPr="006B1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E3F97" w:rsidRPr="006B128A">
              <w:rPr>
                <w:rFonts w:cs="Arial"/>
                <w:sz w:val="20"/>
                <w:szCs w:val="20"/>
              </w:rPr>
            </w:r>
            <w:r w:rsidR="00FE3F97" w:rsidRPr="006B128A">
              <w:rPr>
                <w:rFonts w:cs="Arial"/>
                <w:sz w:val="20"/>
                <w:szCs w:val="20"/>
              </w:rPr>
              <w:fldChar w:fldCharType="separate"/>
            </w:r>
            <w:r w:rsidR="00FE3F97"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="00FE3F97"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="00FE3F97"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="00FE3F97"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="00FE3F97"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="00FE3F97" w:rsidRPr="006B12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3F97" w:rsidRPr="006B128A" w:rsidTr="00FE3F97">
        <w:tc>
          <w:tcPr>
            <w:tcW w:w="6238" w:type="dxa"/>
          </w:tcPr>
          <w:p w:rsidR="00FE3F97" w:rsidRPr="00FE3F97" w:rsidRDefault="00FE3F97" w:rsidP="00FE3F97">
            <w:pPr>
              <w:jc w:val="left"/>
              <w:rPr>
                <w:rFonts w:eastAsia="Calibri" w:cs="Arial"/>
                <w:sz w:val="20"/>
                <w:szCs w:val="20"/>
                <w:lang w:val="af-ZA" w:eastAsia="sl-SI"/>
              </w:rPr>
            </w:pPr>
            <w:r w:rsidRPr="00FE3F97">
              <w:rPr>
                <w:rFonts w:eastAsia="Calibri" w:cs="Arial"/>
                <w:b/>
                <w:sz w:val="20"/>
                <w:szCs w:val="20"/>
                <w:lang w:val="af-ZA" w:eastAsia="sl-SI"/>
              </w:rPr>
              <w:t>k)</w:t>
            </w:r>
            <w:r w:rsidRPr="00FE3F97">
              <w:rPr>
                <w:rFonts w:eastAsia="Calibri" w:cs="Arial"/>
                <w:sz w:val="20"/>
                <w:szCs w:val="20"/>
                <w:lang w:val="af-ZA" w:eastAsia="sl-SI"/>
              </w:rPr>
              <w:t xml:space="preserve"> DIIP vsebuje oceno investicijskih stroškov po stalnih cenah in</w:t>
            </w:r>
          </w:p>
        </w:tc>
        <w:tc>
          <w:tcPr>
            <w:tcW w:w="992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7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r w:rsidRPr="006B128A">
              <w:rPr>
                <w:rFonts w:cs="Arial"/>
                <w:sz w:val="20"/>
                <w:szCs w:val="20"/>
              </w:rPr>
              <w:t xml:space="preserve"> DA</w:t>
            </w:r>
          </w:p>
        </w:tc>
        <w:tc>
          <w:tcPr>
            <w:tcW w:w="851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r w:rsidRPr="006B128A">
              <w:rPr>
                <w:rFonts w:cs="Arial"/>
                <w:sz w:val="20"/>
                <w:szCs w:val="20"/>
              </w:rPr>
              <w:t xml:space="preserve"> NE</w:t>
            </w:r>
          </w:p>
        </w:tc>
        <w:tc>
          <w:tcPr>
            <w:tcW w:w="1923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Besedilo154"/>
                  <w:enabled/>
                  <w:calcOnExit w:val="0"/>
                  <w:textInput/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separate"/>
            </w:r>
            <w:r w:rsidR="000436EA"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rditev242"/>
            <w:r w:rsidR="000436EA"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436EA" w:rsidRPr="006B128A">
              <w:rPr>
                <w:rFonts w:cs="Arial"/>
                <w:sz w:val="20"/>
                <w:szCs w:val="20"/>
              </w:rPr>
            </w:r>
            <w:r w:rsidR="000436EA" w:rsidRPr="006B128A">
              <w:rPr>
                <w:rFonts w:cs="Arial"/>
                <w:sz w:val="20"/>
                <w:szCs w:val="20"/>
              </w:rPr>
              <w:fldChar w:fldCharType="end"/>
            </w:r>
            <w:bookmarkEnd w:id="5"/>
            <w:r w:rsidR="000436EA" w:rsidRPr="006B128A">
              <w:rPr>
                <w:rFonts w:cs="Arial"/>
                <w:sz w:val="20"/>
                <w:szCs w:val="20"/>
              </w:rPr>
              <w:t xml:space="preserve"> </w:t>
            </w:r>
            <w:r w:rsidR="000436EA">
              <w:rPr>
                <w:rFonts w:cs="Arial"/>
                <w:sz w:val="20"/>
                <w:szCs w:val="20"/>
              </w:rPr>
              <w:t>obdobje je krajše od enega leta</w:t>
            </w:r>
            <w:r w:rsidR="000436EA" w:rsidRPr="006B128A">
              <w:rPr>
                <w:rFonts w:cs="Arial"/>
                <w:noProof/>
                <w:sz w:val="20"/>
                <w:szCs w:val="20"/>
              </w:rPr>
              <w:t xml:space="preserve"> 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3F97" w:rsidRPr="006B128A" w:rsidTr="00FE3F97">
        <w:tc>
          <w:tcPr>
            <w:tcW w:w="6238" w:type="dxa"/>
          </w:tcPr>
          <w:p w:rsidR="00FE3F97" w:rsidRPr="00FE3F97" w:rsidRDefault="00FE3F97" w:rsidP="00FE3F97">
            <w:pPr>
              <w:ind w:left="708"/>
              <w:jc w:val="left"/>
              <w:rPr>
                <w:rFonts w:eastAsia="Calibri" w:cs="Arial"/>
                <w:sz w:val="20"/>
                <w:szCs w:val="20"/>
                <w:lang w:val="af-ZA" w:eastAsia="sl-SI"/>
              </w:rPr>
            </w:pPr>
            <w:r w:rsidRPr="00FE3F97">
              <w:rPr>
                <w:rFonts w:eastAsia="Calibri" w:cs="Arial"/>
                <w:sz w:val="20"/>
                <w:szCs w:val="20"/>
                <w:lang w:val="af-ZA" w:eastAsia="sl-SI"/>
              </w:rPr>
              <w:t>- po tekočih cenah, kadar je obdobje od določitve stalnih cen do konca operacije daljše od enega leta</w:t>
            </w:r>
          </w:p>
        </w:tc>
        <w:tc>
          <w:tcPr>
            <w:tcW w:w="992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7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r w:rsidRPr="006B128A">
              <w:rPr>
                <w:rFonts w:cs="Arial"/>
                <w:sz w:val="20"/>
                <w:szCs w:val="20"/>
              </w:rPr>
              <w:t xml:space="preserve"> DA</w:t>
            </w:r>
          </w:p>
        </w:tc>
        <w:tc>
          <w:tcPr>
            <w:tcW w:w="851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r w:rsidRPr="006B128A">
              <w:rPr>
                <w:rFonts w:cs="Arial"/>
                <w:sz w:val="20"/>
                <w:szCs w:val="20"/>
              </w:rPr>
              <w:t xml:space="preserve"> NE</w:t>
            </w:r>
          </w:p>
        </w:tc>
        <w:tc>
          <w:tcPr>
            <w:tcW w:w="1923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Besedilo122"/>
                  <w:enabled/>
                  <w:calcOnExit w:val="0"/>
                  <w:textInput/>
                </w:ffData>
              </w:fldChar>
            </w:r>
            <w:bookmarkStart w:id="6" w:name="Besedilo122"/>
            <w:r w:rsidRPr="006B1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separate"/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FE3F97" w:rsidRPr="006B128A" w:rsidTr="00FE3F97">
        <w:tc>
          <w:tcPr>
            <w:tcW w:w="6238" w:type="dxa"/>
          </w:tcPr>
          <w:p w:rsidR="00FE3F97" w:rsidRPr="00FE3F97" w:rsidRDefault="00FE3F97" w:rsidP="00FE3F97">
            <w:pPr>
              <w:ind w:left="708"/>
              <w:jc w:val="left"/>
              <w:rPr>
                <w:rFonts w:eastAsia="Calibri" w:cs="Arial"/>
                <w:sz w:val="20"/>
                <w:szCs w:val="20"/>
                <w:lang w:val="af-ZA" w:eastAsia="sl-SI"/>
              </w:rPr>
            </w:pPr>
            <w:r w:rsidRPr="00FE3F97">
              <w:rPr>
                <w:rFonts w:eastAsia="Calibri" w:cs="Arial"/>
                <w:sz w:val="20"/>
                <w:szCs w:val="20"/>
                <w:lang w:val="af-ZA" w:eastAsia="sl-SI"/>
              </w:rPr>
              <w:t>- ločeno so prikazani upravičeni in preostali stroški (vsaj po tekočih cenah)</w:t>
            </w:r>
          </w:p>
        </w:tc>
        <w:tc>
          <w:tcPr>
            <w:tcW w:w="992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7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r w:rsidRPr="006B128A">
              <w:rPr>
                <w:rFonts w:cs="Arial"/>
                <w:sz w:val="20"/>
                <w:szCs w:val="20"/>
              </w:rPr>
              <w:t xml:space="preserve"> DA</w:t>
            </w:r>
          </w:p>
        </w:tc>
        <w:tc>
          <w:tcPr>
            <w:tcW w:w="851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r w:rsidRPr="006B128A">
              <w:rPr>
                <w:rFonts w:cs="Arial"/>
                <w:sz w:val="20"/>
                <w:szCs w:val="20"/>
              </w:rPr>
              <w:t xml:space="preserve"> NE</w:t>
            </w:r>
          </w:p>
        </w:tc>
        <w:tc>
          <w:tcPr>
            <w:tcW w:w="1923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Besedilo154"/>
                  <w:enabled/>
                  <w:calcOnExit w:val="0"/>
                  <w:textInput/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separate"/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3F97" w:rsidRPr="006B128A" w:rsidTr="00FE3F97">
        <w:tc>
          <w:tcPr>
            <w:tcW w:w="6238" w:type="dxa"/>
          </w:tcPr>
          <w:p w:rsidR="00FE3F97" w:rsidRPr="00FE3F97" w:rsidRDefault="00FE3F97" w:rsidP="00FE3F97">
            <w:pPr>
              <w:ind w:left="708"/>
              <w:jc w:val="left"/>
              <w:rPr>
                <w:rFonts w:eastAsia="Calibri" w:cs="Arial"/>
                <w:sz w:val="20"/>
                <w:szCs w:val="20"/>
                <w:lang w:val="af-ZA" w:eastAsia="sl-SI"/>
              </w:rPr>
            </w:pPr>
            <w:r w:rsidRPr="00FE3F97">
              <w:rPr>
                <w:rFonts w:eastAsia="Calibri" w:cs="Arial"/>
                <w:sz w:val="20"/>
                <w:szCs w:val="20"/>
                <w:lang w:val="af-ZA" w:eastAsia="sl-SI"/>
              </w:rPr>
              <w:t>- navedene so osnove za oceno vrednosti (najmanj na podlagi analize vrednosti že izvedenih investicij oz. drugih verodostojnih izhodišč)</w:t>
            </w:r>
          </w:p>
        </w:tc>
        <w:tc>
          <w:tcPr>
            <w:tcW w:w="992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7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r w:rsidRPr="006B128A">
              <w:rPr>
                <w:rFonts w:cs="Arial"/>
                <w:sz w:val="20"/>
                <w:szCs w:val="20"/>
              </w:rPr>
              <w:t xml:space="preserve"> DA</w:t>
            </w:r>
          </w:p>
        </w:tc>
        <w:tc>
          <w:tcPr>
            <w:tcW w:w="851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r w:rsidRPr="006B128A">
              <w:rPr>
                <w:rFonts w:cs="Arial"/>
                <w:sz w:val="20"/>
                <w:szCs w:val="20"/>
              </w:rPr>
              <w:t xml:space="preserve"> NE</w:t>
            </w:r>
          </w:p>
        </w:tc>
        <w:tc>
          <w:tcPr>
            <w:tcW w:w="1923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Besedilo154"/>
                  <w:enabled/>
                  <w:calcOnExit w:val="0"/>
                  <w:textInput/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separate"/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3F97" w:rsidRPr="006B128A" w:rsidTr="00FE3F97">
        <w:tc>
          <w:tcPr>
            <w:tcW w:w="6238" w:type="dxa"/>
          </w:tcPr>
          <w:p w:rsidR="00FE3F97" w:rsidRPr="00FE3F97" w:rsidRDefault="00FE3F97" w:rsidP="00FE3F97">
            <w:pPr>
              <w:jc w:val="left"/>
              <w:rPr>
                <w:rFonts w:eastAsia="Calibri" w:cs="Arial"/>
                <w:sz w:val="20"/>
                <w:szCs w:val="20"/>
                <w:lang w:val="af-ZA" w:eastAsia="sl-SI"/>
              </w:rPr>
            </w:pPr>
            <w:r w:rsidRPr="00FE3F97">
              <w:rPr>
                <w:rFonts w:eastAsia="Calibri" w:cs="Arial"/>
                <w:b/>
                <w:sz w:val="20"/>
                <w:szCs w:val="20"/>
                <w:lang w:val="af-ZA" w:eastAsia="sl-SI"/>
              </w:rPr>
              <w:t>l)</w:t>
            </w:r>
            <w:r w:rsidR="00B96C85">
              <w:rPr>
                <w:rFonts w:eastAsia="Calibri" w:cs="Arial"/>
                <w:sz w:val="20"/>
                <w:szCs w:val="20"/>
                <w:lang w:val="af-ZA" w:eastAsia="sl-SI"/>
              </w:rPr>
              <w:t xml:space="preserve"> O</w:t>
            </w:r>
            <w:r w:rsidRPr="00FE3F97">
              <w:rPr>
                <w:rFonts w:eastAsia="Calibri" w:cs="Arial"/>
                <w:sz w:val="20"/>
                <w:szCs w:val="20"/>
                <w:lang w:val="af-ZA" w:eastAsia="sl-SI"/>
              </w:rPr>
              <w:t>cena investicijskih stroškov v DIIP je identična navedbam v preostali vlogi (skladnost z obrazci, skladnost v samem DIIP)</w:t>
            </w:r>
          </w:p>
        </w:tc>
        <w:tc>
          <w:tcPr>
            <w:tcW w:w="992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7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r w:rsidRPr="006B128A">
              <w:rPr>
                <w:rFonts w:cs="Arial"/>
                <w:sz w:val="20"/>
                <w:szCs w:val="20"/>
              </w:rPr>
              <w:t xml:space="preserve"> DA</w:t>
            </w:r>
          </w:p>
        </w:tc>
        <w:tc>
          <w:tcPr>
            <w:tcW w:w="851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r w:rsidRPr="006B128A">
              <w:rPr>
                <w:rFonts w:cs="Arial"/>
                <w:sz w:val="20"/>
                <w:szCs w:val="20"/>
              </w:rPr>
              <w:t xml:space="preserve"> NE</w:t>
            </w:r>
          </w:p>
        </w:tc>
        <w:tc>
          <w:tcPr>
            <w:tcW w:w="1923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Besedilo154"/>
                  <w:enabled/>
                  <w:calcOnExit w:val="0"/>
                  <w:textInput/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separate"/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3F97" w:rsidRPr="006B128A" w:rsidTr="00FE3F97">
        <w:tc>
          <w:tcPr>
            <w:tcW w:w="6238" w:type="dxa"/>
          </w:tcPr>
          <w:p w:rsidR="00FE3F97" w:rsidRPr="00FE3F97" w:rsidRDefault="00FE3F97" w:rsidP="00B96C85">
            <w:pPr>
              <w:jc w:val="left"/>
              <w:rPr>
                <w:rFonts w:eastAsia="Calibri" w:cs="Arial"/>
                <w:sz w:val="20"/>
                <w:szCs w:val="20"/>
                <w:lang w:val="af-ZA" w:eastAsia="sl-SI"/>
              </w:rPr>
            </w:pPr>
            <w:r w:rsidRPr="00FE3F97">
              <w:rPr>
                <w:rFonts w:eastAsia="Calibri" w:cs="Arial"/>
                <w:b/>
                <w:sz w:val="20"/>
                <w:szCs w:val="20"/>
                <w:lang w:val="af-ZA" w:eastAsia="sl-SI"/>
              </w:rPr>
              <w:t>m)</w:t>
            </w:r>
            <w:r w:rsidRPr="00FE3F97">
              <w:rPr>
                <w:rFonts w:eastAsia="Calibri" w:cs="Arial"/>
                <w:sz w:val="20"/>
                <w:szCs w:val="20"/>
                <w:lang w:val="af-ZA" w:eastAsia="sl-SI"/>
              </w:rPr>
              <w:t xml:space="preserve"> </w:t>
            </w:r>
            <w:r w:rsidR="00B96C85">
              <w:rPr>
                <w:rFonts w:eastAsia="Calibri" w:cs="Arial"/>
                <w:sz w:val="20"/>
                <w:szCs w:val="20"/>
                <w:lang w:val="af-ZA" w:eastAsia="sl-SI"/>
              </w:rPr>
              <w:t>O</w:t>
            </w:r>
            <w:r w:rsidRPr="00FE3F97">
              <w:rPr>
                <w:rFonts w:eastAsia="Calibri" w:cs="Arial"/>
                <w:sz w:val="20"/>
                <w:szCs w:val="20"/>
                <w:lang w:val="af-ZA" w:eastAsia="sl-SI"/>
              </w:rPr>
              <w:t>cena upravičenih stroškov v DIIP je identična navedbam v preostali vlogi (skladnost z obrazci, skladnost v samem DIIP)</w:t>
            </w:r>
          </w:p>
        </w:tc>
        <w:tc>
          <w:tcPr>
            <w:tcW w:w="992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7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r w:rsidRPr="006B128A">
              <w:rPr>
                <w:rFonts w:cs="Arial"/>
                <w:sz w:val="20"/>
                <w:szCs w:val="20"/>
              </w:rPr>
              <w:t xml:space="preserve"> DA</w:t>
            </w:r>
          </w:p>
        </w:tc>
        <w:tc>
          <w:tcPr>
            <w:tcW w:w="851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r w:rsidRPr="006B128A">
              <w:rPr>
                <w:rFonts w:cs="Arial"/>
                <w:sz w:val="20"/>
                <w:szCs w:val="20"/>
              </w:rPr>
              <w:t xml:space="preserve"> NE</w:t>
            </w:r>
          </w:p>
        </w:tc>
        <w:tc>
          <w:tcPr>
            <w:tcW w:w="1923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Besedilo76"/>
                  <w:enabled/>
                  <w:calcOnExit w:val="0"/>
                  <w:textInput/>
                </w:ffData>
              </w:fldChar>
            </w:r>
            <w:bookmarkStart w:id="7" w:name="Besedilo76"/>
            <w:r w:rsidRPr="006B1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separate"/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FE3F97" w:rsidRPr="006B128A" w:rsidTr="00FE3F97">
        <w:tc>
          <w:tcPr>
            <w:tcW w:w="6238" w:type="dxa"/>
          </w:tcPr>
          <w:p w:rsidR="00FE3F97" w:rsidRPr="00FE3F97" w:rsidRDefault="00FE3F97" w:rsidP="00B57539">
            <w:pPr>
              <w:jc w:val="left"/>
              <w:rPr>
                <w:rFonts w:eastAsia="Calibri" w:cs="Arial"/>
                <w:sz w:val="20"/>
                <w:szCs w:val="20"/>
                <w:lang w:val="af-ZA" w:eastAsia="sl-SI"/>
              </w:rPr>
            </w:pPr>
            <w:r w:rsidRPr="00FE3F97">
              <w:rPr>
                <w:rFonts w:eastAsia="Calibri" w:cs="Arial"/>
                <w:b/>
                <w:sz w:val="20"/>
                <w:szCs w:val="20"/>
                <w:lang w:val="af-ZA" w:eastAsia="sl-SI"/>
              </w:rPr>
              <w:t>n)</w:t>
            </w:r>
            <w:r w:rsidR="00B96C85">
              <w:rPr>
                <w:rFonts w:eastAsia="Calibri" w:cs="Arial"/>
                <w:sz w:val="20"/>
                <w:szCs w:val="20"/>
                <w:lang w:val="af-ZA" w:eastAsia="sl-SI"/>
              </w:rPr>
              <w:t xml:space="preserve"> U</w:t>
            </w:r>
            <w:r w:rsidRPr="00FE3F97">
              <w:rPr>
                <w:rFonts w:eastAsia="Calibri" w:cs="Arial"/>
                <w:sz w:val="20"/>
                <w:szCs w:val="20"/>
                <w:lang w:val="af-ZA" w:eastAsia="sl-SI"/>
              </w:rPr>
              <w:t xml:space="preserve">pravičeni stroški so skladni z določbami </w:t>
            </w:r>
            <w:r w:rsidR="00B57539">
              <w:rPr>
                <w:rFonts w:eastAsia="Calibri" w:cs="Arial"/>
                <w:sz w:val="20"/>
                <w:szCs w:val="20"/>
                <w:lang w:val="af-ZA" w:eastAsia="sl-SI"/>
              </w:rPr>
              <w:t>smernic</w:t>
            </w:r>
          </w:p>
        </w:tc>
        <w:tc>
          <w:tcPr>
            <w:tcW w:w="992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7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r w:rsidRPr="006B128A">
              <w:rPr>
                <w:rFonts w:cs="Arial"/>
                <w:sz w:val="20"/>
                <w:szCs w:val="20"/>
              </w:rPr>
              <w:t xml:space="preserve"> DA</w:t>
            </w:r>
          </w:p>
        </w:tc>
        <w:tc>
          <w:tcPr>
            <w:tcW w:w="851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r w:rsidRPr="006B128A">
              <w:rPr>
                <w:rFonts w:cs="Arial"/>
                <w:sz w:val="20"/>
                <w:szCs w:val="20"/>
              </w:rPr>
              <w:t xml:space="preserve"> NE</w:t>
            </w:r>
          </w:p>
        </w:tc>
        <w:tc>
          <w:tcPr>
            <w:tcW w:w="1923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Besedilo154"/>
                  <w:enabled/>
                  <w:calcOnExit w:val="0"/>
                  <w:textInput/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separate"/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3F97" w:rsidRPr="006B128A" w:rsidTr="00FE3F97">
        <w:tc>
          <w:tcPr>
            <w:tcW w:w="6238" w:type="dxa"/>
          </w:tcPr>
          <w:p w:rsidR="00FE3F97" w:rsidRPr="00FE3F97" w:rsidRDefault="00FE3F97" w:rsidP="00FE3F97">
            <w:pPr>
              <w:jc w:val="left"/>
              <w:rPr>
                <w:rFonts w:eastAsia="Calibri" w:cs="Arial"/>
                <w:sz w:val="20"/>
                <w:szCs w:val="20"/>
                <w:lang w:val="af-ZA" w:eastAsia="sl-SI"/>
              </w:rPr>
            </w:pPr>
            <w:r w:rsidRPr="00FE3F97">
              <w:rPr>
                <w:rFonts w:eastAsia="Calibri" w:cs="Arial"/>
                <w:b/>
                <w:sz w:val="20"/>
                <w:szCs w:val="20"/>
                <w:lang w:val="af-ZA" w:eastAsia="sl-SI"/>
              </w:rPr>
              <w:t>o)</w:t>
            </w:r>
            <w:r w:rsidRPr="00FE3F97">
              <w:rPr>
                <w:rFonts w:eastAsia="Calibri" w:cs="Arial"/>
                <w:sz w:val="20"/>
                <w:szCs w:val="20"/>
                <w:lang w:val="af-ZA" w:eastAsia="sl-SI"/>
              </w:rPr>
              <w:t xml:space="preserve"> V DIIP so opredeljene temeljne prvine, ki določajo investicijo:</w:t>
            </w:r>
          </w:p>
        </w:tc>
        <w:tc>
          <w:tcPr>
            <w:tcW w:w="992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7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r w:rsidRPr="006B128A">
              <w:rPr>
                <w:rFonts w:cs="Arial"/>
                <w:sz w:val="20"/>
                <w:szCs w:val="20"/>
              </w:rPr>
              <w:t xml:space="preserve"> DA</w:t>
            </w:r>
          </w:p>
        </w:tc>
        <w:tc>
          <w:tcPr>
            <w:tcW w:w="851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r w:rsidRPr="006B128A">
              <w:rPr>
                <w:rFonts w:cs="Arial"/>
                <w:sz w:val="20"/>
                <w:szCs w:val="20"/>
              </w:rPr>
              <w:t xml:space="preserve"> NE</w:t>
            </w:r>
          </w:p>
        </w:tc>
        <w:tc>
          <w:tcPr>
            <w:tcW w:w="1923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separate"/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3F97" w:rsidRPr="006B128A" w:rsidTr="00FE3F97">
        <w:tc>
          <w:tcPr>
            <w:tcW w:w="6238" w:type="dxa"/>
          </w:tcPr>
          <w:p w:rsidR="00FE3F97" w:rsidRPr="00FE3F97" w:rsidRDefault="00FE3F97" w:rsidP="00FE3F97">
            <w:pPr>
              <w:ind w:left="708"/>
              <w:jc w:val="left"/>
              <w:rPr>
                <w:rFonts w:eastAsia="Calibri" w:cs="Arial"/>
                <w:sz w:val="20"/>
                <w:szCs w:val="20"/>
                <w:lang w:val="af-ZA" w:eastAsia="sl-SI"/>
              </w:rPr>
            </w:pPr>
            <w:r w:rsidRPr="00FE3F97">
              <w:rPr>
                <w:rFonts w:eastAsia="Calibri" w:cs="Arial"/>
                <w:sz w:val="20"/>
                <w:szCs w:val="20"/>
                <w:lang w:val="af-ZA" w:eastAsia="sl-SI"/>
              </w:rPr>
              <w:t xml:space="preserve">- navedena je predhodna idejna rešitev ali študija </w:t>
            </w:r>
          </w:p>
        </w:tc>
        <w:tc>
          <w:tcPr>
            <w:tcW w:w="992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7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r w:rsidRPr="006B128A">
              <w:rPr>
                <w:rFonts w:cs="Arial"/>
                <w:sz w:val="20"/>
                <w:szCs w:val="20"/>
              </w:rPr>
              <w:t xml:space="preserve"> DA</w:t>
            </w:r>
          </w:p>
        </w:tc>
        <w:tc>
          <w:tcPr>
            <w:tcW w:w="851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r w:rsidRPr="006B128A">
              <w:rPr>
                <w:rFonts w:cs="Arial"/>
                <w:sz w:val="20"/>
                <w:szCs w:val="20"/>
              </w:rPr>
              <w:t xml:space="preserve"> NE</w:t>
            </w:r>
          </w:p>
        </w:tc>
        <w:tc>
          <w:tcPr>
            <w:tcW w:w="1923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</w:p>
        </w:tc>
      </w:tr>
      <w:tr w:rsidR="00FE3F97" w:rsidRPr="006B128A" w:rsidTr="00FE3F97">
        <w:tc>
          <w:tcPr>
            <w:tcW w:w="6238" w:type="dxa"/>
          </w:tcPr>
          <w:p w:rsidR="00FE3F97" w:rsidRPr="00FE3F97" w:rsidRDefault="00FE3F97" w:rsidP="00FE3F97">
            <w:pPr>
              <w:ind w:left="708"/>
              <w:jc w:val="left"/>
              <w:rPr>
                <w:rFonts w:eastAsia="Calibri" w:cs="Arial"/>
                <w:sz w:val="20"/>
                <w:szCs w:val="20"/>
                <w:lang w:val="af-ZA" w:eastAsia="sl-SI"/>
              </w:rPr>
            </w:pPr>
            <w:r w:rsidRPr="00FE3F97">
              <w:rPr>
                <w:rFonts w:eastAsia="Calibri" w:cs="Arial"/>
                <w:sz w:val="20"/>
                <w:szCs w:val="20"/>
                <w:lang w:val="af-ZA" w:eastAsia="sl-SI"/>
              </w:rPr>
              <w:t xml:space="preserve">- naveden je opis lokacije, ki je na teritoriju RS </w:t>
            </w:r>
          </w:p>
        </w:tc>
        <w:tc>
          <w:tcPr>
            <w:tcW w:w="992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7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r w:rsidRPr="006B128A">
              <w:rPr>
                <w:rFonts w:cs="Arial"/>
                <w:sz w:val="20"/>
                <w:szCs w:val="20"/>
              </w:rPr>
              <w:t xml:space="preserve"> DA</w:t>
            </w:r>
          </w:p>
        </w:tc>
        <w:tc>
          <w:tcPr>
            <w:tcW w:w="851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r w:rsidRPr="006B128A">
              <w:rPr>
                <w:rFonts w:cs="Arial"/>
                <w:sz w:val="20"/>
                <w:szCs w:val="20"/>
              </w:rPr>
              <w:t xml:space="preserve"> NE</w:t>
            </w:r>
          </w:p>
        </w:tc>
        <w:tc>
          <w:tcPr>
            <w:tcW w:w="1923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Besedilo137"/>
                  <w:enabled/>
                  <w:calcOnExit w:val="0"/>
                  <w:textInput/>
                </w:ffData>
              </w:fldChar>
            </w:r>
            <w:bookmarkStart w:id="8" w:name="Besedilo137"/>
            <w:r w:rsidRPr="006B1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separate"/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FE3F97" w:rsidRPr="006B128A" w:rsidTr="00FE3F97">
        <w:tc>
          <w:tcPr>
            <w:tcW w:w="6238" w:type="dxa"/>
          </w:tcPr>
          <w:p w:rsidR="00FE3F97" w:rsidRPr="00FE3F97" w:rsidRDefault="00FE3F97" w:rsidP="00FE3F97">
            <w:pPr>
              <w:ind w:left="708"/>
              <w:jc w:val="left"/>
              <w:rPr>
                <w:rFonts w:eastAsia="Calibri" w:cs="Arial"/>
                <w:sz w:val="20"/>
                <w:szCs w:val="20"/>
                <w:lang w:val="af-ZA" w:eastAsia="sl-SI"/>
              </w:rPr>
            </w:pPr>
            <w:r w:rsidRPr="00FE3F97">
              <w:rPr>
                <w:rFonts w:eastAsia="Calibri" w:cs="Arial"/>
                <w:sz w:val="20"/>
                <w:szCs w:val="20"/>
                <w:lang w:val="af-ZA" w:eastAsia="sl-SI"/>
              </w:rPr>
              <w:lastRenderedPageBreak/>
              <w:t>- naveden je okvirni obseg in specifikacija investicijskih stroškov s časovnim načrtom izvedbe</w:t>
            </w:r>
          </w:p>
        </w:tc>
        <w:tc>
          <w:tcPr>
            <w:tcW w:w="992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7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r w:rsidRPr="006B128A">
              <w:rPr>
                <w:rFonts w:cs="Arial"/>
                <w:sz w:val="20"/>
                <w:szCs w:val="20"/>
              </w:rPr>
              <w:t xml:space="preserve"> DA</w:t>
            </w:r>
          </w:p>
        </w:tc>
        <w:tc>
          <w:tcPr>
            <w:tcW w:w="851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r w:rsidRPr="006B128A">
              <w:rPr>
                <w:rFonts w:cs="Arial"/>
                <w:sz w:val="20"/>
                <w:szCs w:val="20"/>
              </w:rPr>
              <w:t xml:space="preserve"> NE</w:t>
            </w:r>
          </w:p>
        </w:tc>
        <w:tc>
          <w:tcPr>
            <w:tcW w:w="1923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9" w:name="Besedilo73"/>
            <w:r w:rsidRPr="006B1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separate"/>
            </w:r>
            <w:r w:rsidRPr="006B128A">
              <w:rPr>
                <w:rFonts w:cs="Arial"/>
                <w:sz w:val="20"/>
                <w:szCs w:val="20"/>
              </w:rPr>
              <w:t> </w:t>
            </w:r>
            <w:r w:rsidRPr="006B128A">
              <w:rPr>
                <w:rFonts w:cs="Arial"/>
                <w:sz w:val="20"/>
                <w:szCs w:val="20"/>
              </w:rPr>
              <w:t> </w:t>
            </w:r>
            <w:r w:rsidRPr="006B128A">
              <w:rPr>
                <w:rFonts w:cs="Arial"/>
                <w:sz w:val="20"/>
                <w:szCs w:val="20"/>
              </w:rPr>
              <w:t> </w:t>
            </w:r>
            <w:r w:rsidRPr="006B128A">
              <w:rPr>
                <w:rFonts w:cs="Arial"/>
                <w:sz w:val="20"/>
                <w:szCs w:val="20"/>
              </w:rPr>
              <w:t> </w:t>
            </w:r>
            <w:r w:rsidRPr="006B128A">
              <w:rPr>
                <w:rFonts w:cs="Arial"/>
                <w:sz w:val="20"/>
                <w:szCs w:val="20"/>
              </w:rPr>
              <w:t> </w:t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FE3F97" w:rsidRPr="006B128A" w:rsidTr="00FE3F97">
        <w:tc>
          <w:tcPr>
            <w:tcW w:w="6238" w:type="dxa"/>
          </w:tcPr>
          <w:p w:rsidR="00FE3F97" w:rsidRPr="00FE3F97" w:rsidRDefault="00FE3F97" w:rsidP="00FE3F97">
            <w:pPr>
              <w:ind w:left="708"/>
              <w:jc w:val="left"/>
              <w:rPr>
                <w:rFonts w:eastAsia="Calibri" w:cs="Arial"/>
                <w:sz w:val="20"/>
                <w:szCs w:val="20"/>
                <w:lang w:val="af-ZA" w:eastAsia="sl-SI"/>
              </w:rPr>
            </w:pPr>
            <w:r w:rsidRPr="00FE3F97">
              <w:rPr>
                <w:rFonts w:eastAsia="Calibri" w:cs="Arial"/>
                <w:sz w:val="20"/>
                <w:szCs w:val="20"/>
                <w:lang w:val="af-ZA" w:eastAsia="sl-SI"/>
              </w:rPr>
              <w:t>- opredeljeno je varstvo okolja</w:t>
            </w:r>
          </w:p>
        </w:tc>
        <w:tc>
          <w:tcPr>
            <w:tcW w:w="992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7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r w:rsidRPr="006B128A">
              <w:rPr>
                <w:rFonts w:cs="Arial"/>
                <w:sz w:val="20"/>
                <w:szCs w:val="20"/>
              </w:rPr>
              <w:t xml:space="preserve"> DA</w:t>
            </w:r>
          </w:p>
        </w:tc>
        <w:tc>
          <w:tcPr>
            <w:tcW w:w="851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r w:rsidRPr="006B128A">
              <w:rPr>
                <w:rFonts w:cs="Arial"/>
                <w:sz w:val="20"/>
                <w:szCs w:val="20"/>
              </w:rPr>
              <w:t xml:space="preserve"> NE</w:t>
            </w:r>
          </w:p>
        </w:tc>
        <w:tc>
          <w:tcPr>
            <w:tcW w:w="1923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separate"/>
            </w:r>
            <w:r w:rsidRPr="006B128A">
              <w:rPr>
                <w:rFonts w:cs="Arial"/>
                <w:sz w:val="20"/>
                <w:szCs w:val="20"/>
              </w:rPr>
              <w:t> </w:t>
            </w:r>
            <w:r w:rsidRPr="006B128A">
              <w:rPr>
                <w:rFonts w:cs="Arial"/>
                <w:sz w:val="20"/>
                <w:szCs w:val="20"/>
              </w:rPr>
              <w:t> </w:t>
            </w:r>
            <w:r w:rsidRPr="006B128A">
              <w:rPr>
                <w:rFonts w:cs="Arial"/>
                <w:sz w:val="20"/>
                <w:szCs w:val="20"/>
              </w:rPr>
              <w:t> </w:t>
            </w:r>
            <w:r w:rsidRPr="006B128A">
              <w:rPr>
                <w:rFonts w:cs="Arial"/>
                <w:sz w:val="20"/>
                <w:szCs w:val="20"/>
              </w:rPr>
              <w:t> </w:t>
            </w:r>
            <w:r w:rsidRPr="006B128A">
              <w:rPr>
                <w:rFonts w:cs="Arial"/>
                <w:sz w:val="20"/>
                <w:szCs w:val="20"/>
              </w:rPr>
              <w:t> </w:t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3F97" w:rsidRPr="006B128A" w:rsidTr="00FE3F97">
        <w:tc>
          <w:tcPr>
            <w:tcW w:w="6238" w:type="dxa"/>
          </w:tcPr>
          <w:p w:rsidR="00FE3F97" w:rsidRPr="00FE3F97" w:rsidRDefault="00FE3F97" w:rsidP="00FE3F97">
            <w:pPr>
              <w:ind w:left="708"/>
              <w:jc w:val="left"/>
              <w:rPr>
                <w:rFonts w:eastAsia="Calibri" w:cs="Arial"/>
                <w:sz w:val="20"/>
                <w:szCs w:val="20"/>
                <w:lang w:val="af-ZA" w:eastAsia="sl-SI"/>
              </w:rPr>
            </w:pPr>
            <w:r w:rsidRPr="00FE3F97">
              <w:rPr>
                <w:rFonts w:eastAsia="Calibri" w:cs="Arial"/>
                <w:sz w:val="20"/>
                <w:szCs w:val="20"/>
                <w:lang w:val="af-ZA" w:eastAsia="sl-SI"/>
              </w:rPr>
              <w:t>- prikazana je kadrovsko organizacijska shema s prostorsko opredelitvijo</w:t>
            </w:r>
          </w:p>
        </w:tc>
        <w:tc>
          <w:tcPr>
            <w:tcW w:w="992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7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r w:rsidRPr="006B128A">
              <w:rPr>
                <w:rFonts w:cs="Arial"/>
                <w:sz w:val="20"/>
                <w:szCs w:val="20"/>
              </w:rPr>
              <w:t xml:space="preserve"> DA</w:t>
            </w:r>
          </w:p>
        </w:tc>
        <w:tc>
          <w:tcPr>
            <w:tcW w:w="851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r w:rsidRPr="006B128A">
              <w:rPr>
                <w:rFonts w:cs="Arial"/>
                <w:sz w:val="20"/>
                <w:szCs w:val="20"/>
              </w:rPr>
              <w:t xml:space="preserve"> NE</w:t>
            </w:r>
          </w:p>
        </w:tc>
        <w:tc>
          <w:tcPr>
            <w:tcW w:w="1923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</w:p>
        </w:tc>
      </w:tr>
      <w:tr w:rsidR="00FE3F97" w:rsidRPr="006B128A" w:rsidTr="00FE3F97">
        <w:tc>
          <w:tcPr>
            <w:tcW w:w="6238" w:type="dxa"/>
          </w:tcPr>
          <w:p w:rsidR="00FE3F97" w:rsidRPr="00FE3F97" w:rsidRDefault="00FE3F97" w:rsidP="00FE3F97">
            <w:pPr>
              <w:ind w:left="708"/>
              <w:jc w:val="left"/>
              <w:rPr>
                <w:rFonts w:eastAsia="Calibri" w:cs="Arial"/>
                <w:sz w:val="20"/>
                <w:szCs w:val="20"/>
                <w:lang w:val="af-ZA" w:eastAsia="sl-SI"/>
              </w:rPr>
            </w:pPr>
            <w:r w:rsidRPr="00FE3F97">
              <w:rPr>
                <w:rFonts w:eastAsia="Calibri" w:cs="Arial"/>
                <w:sz w:val="20"/>
                <w:szCs w:val="20"/>
                <w:lang w:val="af-ZA" w:eastAsia="sl-SI"/>
              </w:rPr>
              <w:t>- navedene so izkušnje kadrov pri vodenju in upravljanju z investicijami in event. izkušnje pri črpanju sredstev EU</w:t>
            </w:r>
          </w:p>
        </w:tc>
        <w:tc>
          <w:tcPr>
            <w:tcW w:w="992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7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r w:rsidRPr="006B128A">
              <w:rPr>
                <w:rFonts w:cs="Arial"/>
                <w:sz w:val="20"/>
                <w:szCs w:val="20"/>
              </w:rPr>
              <w:t xml:space="preserve"> DA</w:t>
            </w:r>
          </w:p>
        </w:tc>
        <w:tc>
          <w:tcPr>
            <w:tcW w:w="851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r w:rsidRPr="006B128A">
              <w:rPr>
                <w:rFonts w:cs="Arial"/>
                <w:sz w:val="20"/>
                <w:szCs w:val="20"/>
              </w:rPr>
              <w:t xml:space="preserve"> NE</w:t>
            </w:r>
          </w:p>
        </w:tc>
        <w:tc>
          <w:tcPr>
            <w:tcW w:w="1923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</w:p>
        </w:tc>
      </w:tr>
      <w:tr w:rsidR="00FE3F97" w:rsidRPr="006B128A" w:rsidTr="00FE3F97">
        <w:tc>
          <w:tcPr>
            <w:tcW w:w="6238" w:type="dxa"/>
          </w:tcPr>
          <w:p w:rsidR="00FE3F97" w:rsidRPr="00FE3F97" w:rsidRDefault="00FE3F97" w:rsidP="00FE3F97">
            <w:pPr>
              <w:ind w:left="708"/>
              <w:jc w:val="left"/>
              <w:rPr>
                <w:rFonts w:eastAsia="Calibri" w:cs="Arial"/>
                <w:sz w:val="20"/>
                <w:szCs w:val="20"/>
                <w:lang w:val="af-ZA" w:eastAsia="sl-SI"/>
              </w:rPr>
            </w:pPr>
            <w:r w:rsidRPr="00FE3F97">
              <w:rPr>
                <w:rFonts w:eastAsia="Calibri" w:cs="Arial"/>
                <w:sz w:val="20"/>
                <w:szCs w:val="20"/>
                <w:lang w:val="af-ZA" w:eastAsia="sl-SI"/>
              </w:rPr>
              <w:t>- navedeni so predvideni viri financiranja in drugi viri</w:t>
            </w:r>
          </w:p>
        </w:tc>
        <w:tc>
          <w:tcPr>
            <w:tcW w:w="992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7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r w:rsidRPr="006B128A">
              <w:rPr>
                <w:rFonts w:cs="Arial"/>
                <w:sz w:val="20"/>
                <w:szCs w:val="20"/>
              </w:rPr>
              <w:t xml:space="preserve"> DA</w:t>
            </w:r>
          </w:p>
        </w:tc>
        <w:tc>
          <w:tcPr>
            <w:tcW w:w="851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r w:rsidRPr="006B128A">
              <w:rPr>
                <w:rFonts w:cs="Arial"/>
                <w:sz w:val="20"/>
                <w:szCs w:val="20"/>
              </w:rPr>
              <w:t xml:space="preserve"> NE</w:t>
            </w:r>
          </w:p>
        </w:tc>
        <w:tc>
          <w:tcPr>
            <w:tcW w:w="1923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Besedilo119"/>
                  <w:enabled/>
                  <w:calcOnExit w:val="0"/>
                  <w:textInput/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separate"/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3F97" w:rsidRPr="006B128A" w:rsidTr="00FE3F97">
        <w:tc>
          <w:tcPr>
            <w:tcW w:w="6238" w:type="dxa"/>
          </w:tcPr>
          <w:p w:rsidR="00FE3F97" w:rsidRPr="00FE3F97" w:rsidRDefault="00FE3F97" w:rsidP="00FE3F97">
            <w:pPr>
              <w:ind w:left="708"/>
              <w:jc w:val="left"/>
              <w:rPr>
                <w:rFonts w:eastAsia="Calibri" w:cs="Arial"/>
                <w:sz w:val="20"/>
                <w:szCs w:val="20"/>
                <w:lang w:val="af-ZA" w:eastAsia="sl-SI"/>
              </w:rPr>
            </w:pPr>
            <w:r w:rsidRPr="00FE3F97">
              <w:rPr>
                <w:rFonts w:eastAsia="Calibri" w:cs="Arial"/>
                <w:sz w:val="20"/>
                <w:szCs w:val="20"/>
                <w:lang w:val="af-ZA" w:eastAsia="sl-SI"/>
              </w:rPr>
              <w:t>- viri financiranja so skladni z navedbami v obrazcih vloge</w:t>
            </w:r>
          </w:p>
        </w:tc>
        <w:tc>
          <w:tcPr>
            <w:tcW w:w="992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7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r w:rsidRPr="006B128A">
              <w:rPr>
                <w:rFonts w:cs="Arial"/>
                <w:sz w:val="20"/>
                <w:szCs w:val="20"/>
              </w:rPr>
              <w:t xml:space="preserve"> DA</w:t>
            </w:r>
          </w:p>
        </w:tc>
        <w:tc>
          <w:tcPr>
            <w:tcW w:w="851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r w:rsidRPr="006B128A">
              <w:rPr>
                <w:rFonts w:cs="Arial"/>
                <w:sz w:val="20"/>
                <w:szCs w:val="20"/>
              </w:rPr>
              <w:t xml:space="preserve"> NE</w:t>
            </w:r>
          </w:p>
        </w:tc>
        <w:tc>
          <w:tcPr>
            <w:tcW w:w="1923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Besedilo119"/>
                  <w:enabled/>
                  <w:calcOnExit w:val="0"/>
                  <w:textInput/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separate"/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3F97" w:rsidRPr="006B128A" w:rsidTr="00FE3F97">
        <w:tc>
          <w:tcPr>
            <w:tcW w:w="6238" w:type="dxa"/>
          </w:tcPr>
          <w:p w:rsidR="00FE3F97" w:rsidRPr="00FE3F97" w:rsidRDefault="00FE3F97" w:rsidP="00FE3F97">
            <w:pPr>
              <w:ind w:left="708"/>
              <w:jc w:val="left"/>
              <w:rPr>
                <w:rFonts w:eastAsia="Calibri" w:cs="Arial"/>
                <w:sz w:val="20"/>
                <w:szCs w:val="20"/>
                <w:lang w:val="af-ZA" w:eastAsia="sl-SI"/>
              </w:rPr>
            </w:pPr>
            <w:r w:rsidRPr="00FE3F97">
              <w:rPr>
                <w:rFonts w:eastAsia="Calibri" w:cs="Arial"/>
                <w:sz w:val="20"/>
                <w:szCs w:val="20"/>
                <w:lang w:val="af-ZA" w:eastAsia="sl-SI"/>
              </w:rPr>
              <w:t>- navedena je informacija o pričakovani stopnji izrabe zmogljivosti oz. ekonomski upravičenosti projekta</w:t>
            </w:r>
          </w:p>
        </w:tc>
        <w:tc>
          <w:tcPr>
            <w:tcW w:w="992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7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r w:rsidRPr="006B128A">
              <w:rPr>
                <w:rFonts w:cs="Arial"/>
                <w:sz w:val="20"/>
                <w:szCs w:val="20"/>
              </w:rPr>
              <w:t xml:space="preserve"> DA</w:t>
            </w:r>
          </w:p>
        </w:tc>
        <w:tc>
          <w:tcPr>
            <w:tcW w:w="851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r w:rsidRPr="006B128A">
              <w:rPr>
                <w:rFonts w:cs="Arial"/>
                <w:sz w:val="20"/>
                <w:szCs w:val="20"/>
              </w:rPr>
              <w:t xml:space="preserve"> NE</w:t>
            </w:r>
          </w:p>
        </w:tc>
        <w:tc>
          <w:tcPr>
            <w:tcW w:w="1923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Besedilo119"/>
                  <w:enabled/>
                  <w:calcOnExit w:val="0"/>
                  <w:textInput/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separate"/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3F97" w:rsidRPr="006B128A" w:rsidTr="00FE3F97">
        <w:tc>
          <w:tcPr>
            <w:tcW w:w="6238" w:type="dxa"/>
          </w:tcPr>
          <w:p w:rsidR="00FE3F97" w:rsidRPr="00FE3F97" w:rsidRDefault="00FE3F97" w:rsidP="00FE3F97">
            <w:pPr>
              <w:jc w:val="left"/>
              <w:rPr>
                <w:rFonts w:eastAsia="Calibri" w:cs="Arial"/>
                <w:sz w:val="20"/>
                <w:szCs w:val="20"/>
                <w:lang w:val="af-ZA" w:eastAsia="sl-SI"/>
              </w:rPr>
            </w:pPr>
            <w:r w:rsidRPr="00FE3F97">
              <w:rPr>
                <w:rFonts w:eastAsia="Calibri" w:cs="Arial"/>
                <w:b/>
                <w:sz w:val="20"/>
                <w:szCs w:val="20"/>
                <w:lang w:val="af-ZA" w:eastAsia="sl-SI"/>
              </w:rPr>
              <w:t>p)</w:t>
            </w:r>
            <w:r w:rsidRPr="00FE3F97">
              <w:rPr>
                <w:rFonts w:eastAsia="Calibri" w:cs="Arial"/>
                <w:sz w:val="20"/>
                <w:szCs w:val="20"/>
                <w:lang w:val="af-ZA" w:eastAsia="sl-SI"/>
              </w:rPr>
              <w:t xml:space="preserve"> Ugotovljena je smiselnost in možnost nadaljnje priprave investicijske, projektne, tehnične in druge dokumentacije s časovnim načrtom</w:t>
            </w:r>
          </w:p>
        </w:tc>
        <w:tc>
          <w:tcPr>
            <w:tcW w:w="992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7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r w:rsidRPr="006B128A">
              <w:rPr>
                <w:rFonts w:cs="Arial"/>
                <w:sz w:val="20"/>
                <w:szCs w:val="20"/>
              </w:rPr>
              <w:t xml:space="preserve"> DA</w:t>
            </w:r>
          </w:p>
        </w:tc>
        <w:tc>
          <w:tcPr>
            <w:tcW w:w="851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r w:rsidRPr="006B128A">
              <w:rPr>
                <w:rFonts w:cs="Arial"/>
                <w:sz w:val="20"/>
                <w:szCs w:val="20"/>
              </w:rPr>
              <w:t xml:space="preserve"> NE</w:t>
            </w:r>
          </w:p>
        </w:tc>
        <w:tc>
          <w:tcPr>
            <w:tcW w:w="1923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separate"/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3F97" w:rsidRPr="006B128A" w:rsidTr="00FE3F97">
        <w:tc>
          <w:tcPr>
            <w:tcW w:w="6238" w:type="dxa"/>
            <w:tcBorders>
              <w:bottom w:val="single" w:sz="4" w:space="0" w:color="auto"/>
            </w:tcBorders>
          </w:tcPr>
          <w:p w:rsidR="00FE3F97" w:rsidRPr="00FE3F97" w:rsidRDefault="00FE3F97" w:rsidP="00FE3F97">
            <w:pPr>
              <w:jc w:val="left"/>
              <w:rPr>
                <w:rFonts w:eastAsia="Calibri" w:cs="Arial"/>
                <w:sz w:val="20"/>
                <w:szCs w:val="20"/>
                <w:lang w:val="af-ZA" w:eastAsia="sl-SI"/>
              </w:rPr>
            </w:pPr>
            <w:r w:rsidRPr="00FE3F97">
              <w:rPr>
                <w:rFonts w:eastAsia="Calibri" w:cs="Arial"/>
                <w:b/>
                <w:sz w:val="20"/>
                <w:szCs w:val="20"/>
                <w:lang w:val="af-ZA" w:eastAsia="sl-SI"/>
              </w:rPr>
              <w:t>r)</w:t>
            </w:r>
            <w:r w:rsidRPr="00FE3F97">
              <w:rPr>
                <w:rFonts w:eastAsia="Calibri" w:cs="Arial"/>
                <w:sz w:val="20"/>
                <w:szCs w:val="20"/>
                <w:lang w:val="af-ZA" w:eastAsia="sl-SI"/>
              </w:rPr>
              <w:t xml:space="preserve"> DIIP je izdelan v skladu z Uredbo o enotni metodologiji za pripravo in obravnavo investicijske dokumentacije na področju javnih financ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7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r w:rsidRPr="006B128A">
              <w:rPr>
                <w:rFonts w:cs="Arial"/>
                <w:sz w:val="20"/>
                <w:szCs w:val="20"/>
              </w:rPr>
              <w:t xml:space="preserve"> DA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r w:rsidRPr="006B128A">
              <w:rPr>
                <w:rFonts w:cs="Arial"/>
                <w:sz w:val="20"/>
                <w:szCs w:val="20"/>
              </w:rPr>
              <w:t xml:space="preserve"> NE</w:t>
            </w: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separate"/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3F97" w:rsidRPr="006B128A" w:rsidTr="00FE3F97">
        <w:tc>
          <w:tcPr>
            <w:tcW w:w="6238" w:type="dxa"/>
          </w:tcPr>
          <w:p w:rsidR="00FE3F97" w:rsidRPr="00FE3F97" w:rsidRDefault="00FE3F97" w:rsidP="00FE3F97">
            <w:pPr>
              <w:jc w:val="left"/>
              <w:rPr>
                <w:rFonts w:eastAsia="Calibri" w:cs="Arial"/>
                <w:sz w:val="20"/>
                <w:szCs w:val="20"/>
                <w:lang w:val="af-ZA" w:eastAsia="sl-SI"/>
              </w:rPr>
            </w:pPr>
            <w:r w:rsidRPr="00FE3F97">
              <w:rPr>
                <w:rFonts w:eastAsia="Calibri" w:cs="Arial"/>
                <w:b/>
                <w:sz w:val="20"/>
                <w:szCs w:val="20"/>
                <w:lang w:val="af-ZA" w:eastAsia="sl-SI"/>
              </w:rPr>
              <w:t>s)</w:t>
            </w:r>
            <w:r w:rsidRPr="00FE3F97">
              <w:rPr>
                <w:rFonts w:eastAsia="Calibri" w:cs="Arial"/>
                <w:sz w:val="20"/>
                <w:szCs w:val="20"/>
                <w:lang w:val="af-ZA" w:eastAsia="sl-SI"/>
              </w:rPr>
              <w:t xml:space="preserve"> Kadar predlagatelj kandidira za sofinanciranje dela (eno ali več faz) celotne operacije, so v celovitem DIIP za ta del ločeno prikazani:</w:t>
            </w:r>
          </w:p>
        </w:tc>
        <w:tc>
          <w:tcPr>
            <w:tcW w:w="992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7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r w:rsidRPr="006B128A">
              <w:rPr>
                <w:rFonts w:cs="Arial"/>
                <w:sz w:val="20"/>
                <w:szCs w:val="20"/>
              </w:rPr>
              <w:t xml:space="preserve"> DA</w:t>
            </w:r>
          </w:p>
        </w:tc>
        <w:tc>
          <w:tcPr>
            <w:tcW w:w="851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r w:rsidRPr="006B128A">
              <w:rPr>
                <w:rFonts w:cs="Arial"/>
                <w:sz w:val="20"/>
                <w:szCs w:val="20"/>
              </w:rPr>
              <w:t xml:space="preserve"> NE</w:t>
            </w:r>
          </w:p>
        </w:tc>
        <w:tc>
          <w:tcPr>
            <w:tcW w:w="1923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</w:p>
        </w:tc>
      </w:tr>
      <w:tr w:rsidR="00FE3F97" w:rsidRPr="006B128A" w:rsidTr="00FE3F97">
        <w:tc>
          <w:tcPr>
            <w:tcW w:w="6238" w:type="dxa"/>
          </w:tcPr>
          <w:p w:rsidR="00FE3F97" w:rsidRPr="00FE3F97" w:rsidRDefault="00FE3F97" w:rsidP="00FE3F97">
            <w:pPr>
              <w:ind w:left="708"/>
              <w:jc w:val="left"/>
              <w:rPr>
                <w:rFonts w:eastAsia="Calibri" w:cs="Arial"/>
                <w:sz w:val="20"/>
                <w:szCs w:val="20"/>
                <w:lang w:val="af-ZA" w:eastAsia="sl-SI"/>
              </w:rPr>
            </w:pPr>
            <w:r w:rsidRPr="00FE3F97">
              <w:rPr>
                <w:rFonts w:eastAsia="Calibri" w:cs="Arial"/>
                <w:sz w:val="20"/>
                <w:szCs w:val="20"/>
                <w:lang w:val="af-ZA" w:eastAsia="sl-SI"/>
              </w:rPr>
              <w:t>- ocena investicijskih stroškov po stalnih in tekočih cenah</w:t>
            </w:r>
          </w:p>
        </w:tc>
        <w:tc>
          <w:tcPr>
            <w:tcW w:w="992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7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r w:rsidRPr="006B128A">
              <w:rPr>
                <w:rFonts w:cs="Arial"/>
                <w:sz w:val="20"/>
                <w:szCs w:val="20"/>
              </w:rPr>
              <w:t xml:space="preserve"> DA</w:t>
            </w:r>
          </w:p>
        </w:tc>
        <w:tc>
          <w:tcPr>
            <w:tcW w:w="851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r w:rsidRPr="006B128A">
              <w:rPr>
                <w:rFonts w:cs="Arial"/>
                <w:sz w:val="20"/>
                <w:szCs w:val="20"/>
              </w:rPr>
              <w:t xml:space="preserve"> NE</w:t>
            </w:r>
          </w:p>
        </w:tc>
        <w:tc>
          <w:tcPr>
            <w:tcW w:w="1923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10" w:name="Besedilo18"/>
            <w:r w:rsidRPr="006B1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separate"/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FE3F97" w:rsidRPr="006B128A" w:rsidTr="00FE3F97">
        <w:tc>
          <w:tcPr>
            <w:tcW w:w="6238" w:type="dxa"/>
          </w:tcPr>
          <w:p w:rsidR="00FE3F97" w:rsidRPr="00FE3F97" w:rsidRDefault="00FE3F97" w:rsidP="00FE3F97">
            <w:pPr>
              <w:ind w:left="708"/>
              <w:jc w:val="left"/>
              <w:rPr>
                <w:rFonts w:eastAsia="Calibri" w:cs="Arial"/>
                <w:sz w:val="20"/>
                <w:szCs w:val="20"/>
                <w:lang w:val="af-ZA" w:eastAsia="sl-SI"/>
              </w:rPr>
            </w:pPr>
            <w:r w:rsidRPr="00FE3F97">
              <w:rPr>
                <w:rFonts w:eastAsia="Calibri" w:cs="Arial"/>
                <w:sz w:val="20"/>
                <w:szCs w:val="20"/>
                <w:lang w:val="af-ZA" w:eastAsia="sl-SI"/>
              </w:rPr>
              <w:t>- ocena upravičenih in preostalih stroškov</w:t>
            </w:r>
          </w:p>
        </w:tc>
        <w:tc>
          <w:tcPr>
            <w:tcW w:w="992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7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r w:rsidRPr="006B128A">
              <w:rPr>
                <w:rFonts w:cs="Arial"/>
                <w:sz w:val="20"/>
                <w:szCs w:val="20"/>
              </w:rPr>
              <w:t xml:space="preserve"> DA</w:t>
            </w:r>
          </w:p>
        </w:tc>
        <w:tc>
          <w:tcPr>
            <w:tcW w:w="851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r w:rsidRPr="006B128A">
              <w:rPr>
                <w:rFonts w:cs="Arial"/>
                <w:sz w:val="20"/>
                <w:szCs w:val="20"/>
              </w:rPr>
              <w:t xml:space="preserve"> NE</w:t>
            </w:r>
          </w:p>
        </w:tc>
        <w:tc>
          <w:tcPr>
            <w:tcW w:w="1923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separate"/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3F97" w:rsidRPr="006B128A" w:rsidTr="00FE3F97">
        <w:tc>
          <w:tcPr>
            <w:tcW w:w="6238" w:type="dxa"/>
          </w:tcPr>
          <w:p w:rsidR="00FE3F97" w:rsidRPr="00FE3F97" w:rsidRDefault="00FE3F97" w:rsidP="00FE3F97">
            <w:pPr>
              <w:ind w:left="708"/>
              <w:jc w:val="left"/>
              <w:rPr>
                <w:rFonts w:eastAsia="Calibri" w:cs="Arial"/>
                <w:sz w:val="20"/>
                <w:szCs w:val="20"/>
                <w:lang w:val="af-ZA" w:eastAsia="sl-SI"/>
              </w:rPr>
            </w:pPr>
            <w:r w:rsidRPr="00FE3F97">
              <w:rPr>
                <w:rFonts w:eastAsia="Calibri" w:cs="Arial"/>
                <w:sz w:val="20"/>
                <w:szCs w:val="20"/>
                <w:lang w:val="af-ZA" w:eastAsia="sl-SI"/>
              </w:rPr>
              <w:t>- terminski načrt izvajanja</w:t>
            </w:r>
          </w:p>
        </w:tc>
        <w:tc>
          <w:tcPr>
            <w:tcW w:w="992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7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r w:rsidRPr="006B128A">
              <w:rPr>
                <w:rFonts w:cs="Arial"/>
                <w:sz w:val="20"/>
                <w:szCs w:val="20"/>
              </w:rPr>
              <w:t xml:space="preserve"> DA</w:t>
            </w:r>
          </w:p>
        </w:tc>
        <w:tc>
          <w:tcPr>
            <w:tcW w:w="851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r w:rsidRPr="006B128A">
              <w:rPr>
                <w:rFonts w:cs="Arial"/>
                <w:sz w:val="20"/>
                <w:szCs w:val="20"/>
              </w:rPr>
              <w:t xml:space="preserve"> NE</w:t>
            </w:r>
          </w:p>
        </w:tc>
        <w:tc>
          <w:tcPr>
            <w:tcW w:w="1923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bookmarkStart w:id="11" w:name="Besedilo80"/>
            <w:r w:rsidRPr="006B1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separate"/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FE3F97" w:rsidRPr="006B128A" w:rsidTr="00FE3F97">
        <w:tc>
          <w:tcPr>
            <w:tcW w:w="6238" w:type="dxa"/>
          </w:tcPr>
          <w:p w:rsidR="00FE3F97" w:rsidRPr="00FE3F97" w:rsidRDefault="00FE3F97" w:rsidP="00FE3F97">
            <w:pPr>
              <w:ind w:left="708"/>
              <w:jc w:val="left"/>
              <w:rPr>
                <w:rFonts w:eastAsia="Calibri" w:cs="Arial"/>
                <w:sz w:val="20"/>
                <w:szCs w:val="20"/>
                <w:lang w:val="af-ZA" w:eastAsia="sl-SI"/>
              </w:rPr>
            </w:pPr>
            <w:r w:rsidRPr="00FE3F97">
              <w:rPr>
                <w:rFonts w:eastAsia="Calibri" w:cs="Arial"/>
                <w:sz w:val="20"/>
                <w:szCs w:val="20"/>
                <w:lang w:val="af-ZA" w:eastAsia="sl-SI"/>
              </w:rPr>
              <w:t>- finančna konstrukcija</w:t>
            </w:r>
          </w:p>
        </w:tc>
        <w:tc>
          <w:tcPr>
            <w:tcW w:w="992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7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r w:rsidRPr="006B128A">
              <w:rPr>
                <w:rFonts w:cs="Arial"/>
                <w:sz w:val="20"/>
                <w:szCs w:val="20"/>
              </w:rPr>
              <w:t xml:space="preserve"> DA</w:t>
            </w:r>
          </w:p>
        </w:tc>
        <w:tc>
          <w:tcPr>
            <w:tcW w:w="851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r w:rsidRPr="006B128A">
              <w:rPr>
                <w:rFonts w:cs="Arial"/>
                <w:sz w:val="20"/>
                <w:szCs w:val="20"/>
              </w:rPr>
              <w:t xml:space="preserve"> NE</w:t>
            </w:r>
          </w:p>
        </w:tc>
        <w:tc>
          <w:tcPr>
            <w:tcW w:w="1923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Besedilo154"/>
                  <w:enabled/>
                  <w:calcOnExit w:val="0"/>
                  <w:textInput/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separate"/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3F97" w:rsidRPr="006B128A" w:rsidTr="00FE3F97">
        <w:tc>
          <w:tcPr>
            <w:tcW w:w="6238" w:type="dxa"/>
          </w:tcPr>
          <w:p w:rsidR="00FE3F97" w:rsidRPr="00FE3F97" w:rsidRDefault="00FE3F97" w:rsidP="00FE3F97">
            <w:pPr>
              <w:jc w:val="left"/>
              <w:rPr>
                <w:rFonts w:eastAsia="Calibri" w:cs="Arial"/>
                <w:sz w:val="20"/>
                <w:szCs w:val="20"/>
                <w:lang w:val="af-ZA" w:eastAsia="sl-SI"/>
              </w:rPr>
            </w:pPr>
            <w:r w:rsidRPr="00FE3F97">
              <w:rPr>
                <w:rFonts w:eastAsia="Calibri" w:cs="Arial"/>
                <w:b/>
                <w:sz w:val="20"/>
                <w:szCs w:val="20"/>
                <w:lang w:val="af-ZA" w:eastAsia="sl-SI"/>
              </w:rPr>
              <w:t>š)</w:t>
            </w:r>
            <w:r w:rsidRPr="00FE3F97">
              <w:rPr>
                <w:rFonts w:eastAsia="Calibri" w:cs="Arial"/>
                <w:sz w:val="20"/>
                <w:szCs w:val="20"/>
                <w:lang w:val="af-ZA" w:eastAsia="sl-SI"/>
              </w:rPr>
              <w:t xml:space="preserve"> DIIP vsebuje analizo stroškov in koristi, skupaj s predstavitvijo tistih stroškov in koristi, ki jih ni mogoče izraziti v denarnih enotah in/ali analizo stroškovne učinkovitosti za posamezne variante</w:t>
            </w:r>
          </w:p>
        </w:tc>
        <w:tc>
          <w:tcPr>
            <w:tcW w:w="992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7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r w:rsidRPr="006B128A">
              <w:rPr>
                <w:rFonts w:cs="Arial"/>
                <w:sz w:val="20"/>
                <w:szCs w:val="20"/>
              </w:rPr>
              <w:t xml:space="preserve"> DA</w:t>
            </w:r>
          </w:p>
        </w:tc>
        <w:tc>
          <w:tcPr>
            <w:tcW w:w="851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r w:rsidRPr="006B128A">
              <w:rPr>
                <w:rFonts w:cs="Arial"/>
                <w:sz w:val="20"/>
                <w:szCs w:val="20"/>
              </w:rPr>
              <w:t xml:space="preserve"> NE</w:t>
            </w:r>
          </w:p>
        </w:tc>
        <w:tc>
          <w:tcPr>
            <w:tcW w:w="1923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Besedilo154"/>
                  <w:enabled/>
                  <w:calcOnExit w:val="0"/>
                  <w:textInput/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separate"/>
            </w:r>
            <w:r w:rsidRPr="006B128A">
              <w:rPr>
                <w:rFonts w:cs="Arial"/>
                <w:sz w:val="20"/>
                <w:szCs w:val="20"/>
              </w:rPr>
              <w:t> </w:t>
            </w:r>
            <w:r w:rsidRPr="006B128A">
              <w:rPr>
                <w:rFonts w:cs="Arial"/>
                <w:sz w:val="20"/>
                <w:szCs w:val="20"/>
              </w:rPr>
              <w:t> </w:t>
            </w:r>
            <w:r w:rsidRPr="006B128A">
              <w:rPr>
                <w:rFonts w:cs="Arial"/>
                <w:sz w:val="20"/>
                <w:szCs w:val="20"/>
              </w:rPr>
              <w:t> </w:t>
            </w:r>
            <w:r w:rsidRPr="006B128A">
              <w:rPr>
                <w:rFonts w:cs="Arial"/>
                <w:sz w:val="20"/>
                <w:szCs w:val="20"/>
              </w:rPr>
              <w:t> </w:t>
            </w:r>
            <w:r w:rsidRPr="006B128A">
              <w:rPr>
                <w:rFonts w:cs="Arial"/>
                <w:sz w:val="20"/>
                <w:szCs w:val="20"/>
              </w:rPr>
              <w:t> </w:t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3F97" w:rsidRPr="006B128A" w:rsidTr="00FE3F97">
        <w:tc>
          <w:tcPr>
            <w:tcW w:w="6238" w:type="dxa"/>
          </w:tcPr>
          <w:p w:rsidR="00FE3F97" w:rsidRPr="00FE3F97" w:rsidRDefault="00FE3F97" w:rsidP="00B96C85">
            <w:pPr>
              <w:jc w:val="left"/>
              <w:rPr>
                <w:rFonts w:eastAsia="Calibri" w:cs="Arial"/>
                <w:sz w:val="20"/>
                <w:szCs w:val="20"/>
                <w:lang w:val="af-ZA" w:eastAsia="sl-SI"/>
              </w:rPr>
            </w:pPr>
            <w:r w:rsidRPr="00FE3F97">
              <w:rPr>
                <w:rFonts w:eastAsia="Calibri" w:cs="Arial"/>
                <w:b/>
                <w:sz w:val="20"/>
                <w:szCs w:val="20"/>
                <w:lang w:val="af-ZA" w:eastAsia="sl-SI"/>
              </w:rPr>
              <w:t>t)</w:t>
            </w:r>
            <w:r w:rsidRPr="00FE3F97">
              <w:rPr>
                <w:rFonts w:eastAsia="Calibri" w:cs="Arial"/>
                <w:sz w:val="20"/>
                <w:szCs w:val="20"/>
                <w:lang w:val="af-ZA" w:eastAsia="sl-SI"/>
              </w:rPr>
              <w:t xml:space="preserve"> </w:t>
            </w:r>
            <w:r w:rsidR="00B96C85">
              <w:rPr>
                <w:rFonts w:eastAsia="Calibri" w:cs="Arial"/>
                <w:sz w:val="20"/>
                <w:szCs w:val="20"/>
                <w:lang w:val="af-ZA" w:eastAsia="sl-SI"/>
              </w:rPr>
              <w:t>P</w:t>
            </w:r>
            <w:r w:rsidRPr="00FE3F97">
              <w:rPr>
                <w:rFonts w:eastAsia="Calibri" w:cs="Arial"/>
                <w:sz w:val="20"/>
                <w:szCs w:val="20"/>
                <w:lang w:val="af-ZA" w:eastAsia="sl-SI"/>
              </w:rPr>
              <w:t>redstavitev optimalne variante, ki temelji na dokumentaciji iz 13. člena uredbe;</w:t>
            </w:r>
          </w:p>
        </w:tc>
        <w:tc>
          <w:tcPr>
            <w:tcW w:w="992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7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r w:rsidRPr="006B128A">
              <w:rPr>
                <w:rFonts w:cs="Arial"/>
                <w:sz w:val="20"/>
                <w:szCs w:val="20"/>
              </w:rPr>
              <w:t xml:space="preserve"> DA</w:t>
            </w:r>
          </w:p>
        </w:tc>
        <w:tc>
          <w:tcPr>
            <w:tcW w:w="851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Potrditev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  <w:r w:rsidRPr="006B128A">
              <w:rPr>
                <w:rFonts w:cs="Arial"/>
                <w:sz w:val="20"/>
                <w:szCs w:val="20"/>
              </w:rPr>
              <w:t xml:space="preserve"> NE</w:t>
            </w:r>
          </w:p>
        </w:tc>
        <w:tc>
          <w:tcPr>
            <w:tcW w:w="1923" w:type="dxa"/>
          </w:tcPr>
          <w:p w:rsidR="00FE3F97" w:rsidRPr="006B128A" w:rsidRDefault="00FE3F97" w:rsidP="00FE3F97">
            <w:pPr>
              <w:rPr>
                <w:rFonts w:cs="Arial"/>
                <w:sz w:val="20"/>
                <w:szCs w:val="20"/>
              </w:rPr>
            </w:pPr>
            <w:r w:rsidRPr="006B128A">
              <w:rPr>
                <w:rFonts w:cs="Arial"/>
                <w:sz w:val="20"/>
                <w:szCs w:val="20"/>
              </w:rPr>
              <w:fldChar w:fldCharType="begin">
                <w:ffData>
                  <w:name w:val="Besedilo154"/>
                  <w:enabled/>
                  <w:calcOnExit w:val="0"/>
                  <w:textInput/>
                </w:ffData>
              </w:fldChar>
            </w:r>
            <w:r w:rsidRPr="006B1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B128A">
              <w:rPr>
                <w:rFonts w:cs="Arial"/>
                <w:sz w:val="20"/>
                <w:szCs w:val="20"/>
              </w:rPr>
            </w:r>
            <w:r w:rsidRPr="006B128A">
              <w:rPr>
                <w:rFonts w:cs="Arial"/>
                <w:sz w:val="20"/>
                <w:szCs w:val="20"/>
              </w:rPr>
              <w:fldChar w:fldCharType="separate"/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noProof/>
                <w:sz w:val="20"/>
                <w:szCs w:val="20"/>
              </w:rPr>
              <w:t> </w:t>
            </w:r>
            <w:r w:rsidRPr="006B12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A43481" w:rsidRDefault="00A43481" w:rsidP="00B57539">
      <w:pPr>
        <w:ind w:left="426"/>
        <w:rPr>
          <w:rFonts w:cs="Arial"/>
          <w:sz w:val="20"/>
          <w:szCs w:val="20"/>
        </w:rPr>
      </w:pPr>
    </w:p>
    <w:p w:rsidR="00B57539" w:rsidRDefault="00B57539" w:rsidP="00B57539">
      <w:pPr>
        <w:ind w:left="426"/>
        <w:rPr>
          <w:rFonts w:cs="Arial"/>
          <w:sz w:val="20"/>
          <w:szCs w:val="20"/>
        </w:rPr>
      </w:pPr>
    </w:p>
    <w:p w:rsidR="00A43481" w:rsidRPr="006B128A" w:rsidRDefault="00A43481" w:rsidP="000F2485">
      <w:pPr>
        <w:rPr>
          <w:rFonts w:cs="Arial"/>
          <w:sz w:val="20"/>
          <w:szCs w:val="20"/>
        </w:rPr>
      </w:pPr>
    </w:p>
    <w:p w:rsidR="00846278" w:rsidRPr="006B128A" w:rsidRDefault="007D16B9" w:rsidP="000F2485">
      <w:pPr>
        <w:rPr>
          <w:rFonts w:cs="Arial"/>
          <w:sz w:val="20"/>
          <w:szCs w:val="20"/>
        </w:rPr>
      </w:pPr>
      <w:r w:rsidRPr="006B128A">
        <w:rPr>
          <w:rFonts w:cs="Arial"/>
          <w:sz w:val="20"/>
          <w:szCs w:val="20"/>
        </w:rPr>
        <w:t>Pregledal/</w:t>
      </w:r>
      <w:r w:rsidR="00034A99" w:rsidRPr="006B128A">
        <w:rPr>
          <w:rFonts w:cs="Arial"/>
          <w:sz w:val="20"/>
          <w:szCs w:val="20"/>
        </w:rPr>
        <w:t>a:</w:t>
      </w:r>
      <w:r w:rsidR="00034A99" w:rsidRPr="006B128A">
        <w:rPr>
          <w:rFonts w:cs="Arial"/>
          <w:sz w:val="20"/>
          <w:szCs w:val="20"/>
        </w:rPr>
        <w:tab/>
      </w:r>
      <w:r w:rsidR="00034A99" w:rsidRPr="006B128A">
        <w:rPr>
          <w:rFonts w:cs="Arial"/>
          <w:sz w:val="20"/>
          <w:szCs w:val="20"/>
        </w:rPr>
        <w:tab/>
      </w:r>
      <w:r w:rsidR="00034A99" w:rsidRPr="006B128A">
        <w:rPr>
          <w:rFonts w:cs="Arial"/>
          <w:sz w:val="20"/>
          <w:szCs w:val="20"/>
        </w:rPr>
        <w:tab/>
      </w:r>
      <w:r w:rsidR="00034A99" w:rsidRPr="006B128A">
        <w:rPr>
          <w:rFonts w:cs="Arial"/>
          <w:sz w:val="20"/>
          <w:szCs w:val="20"/>
        </w:rPr>
        <w:tab/>
        <w:t xml:space="preserve">     </w:t>
      </w:r>
      <w:r w:rsidR="00796678" w:rsidRPr="006B128A">
        <w:rPr>
          <w:rFonts w:cs="Arial"/>
          <w:sz w:val="20"/>
          <w:szCs w:val="20"/>
        </w:rPr>
        <w:t>Datum p</w:t>
      </w:r>
      <w:r w:rsidR="00846278" w:rsidRPr="006B128A">
        <w:rPr>
          <w:rFonts w:cs="Arial"/>
          <w:sz w:val="20"/>
          <w:szCs w:val="20"/>
        </w:rPr>
        <w:t xml:space="preserve">regleda vloge: </w:t>
      </w:r>
    </w:p>
    <w:p w:rsidR="00034A99" w:rsidRPr="006B128A" w:rsidRDefault="00034A99" w:rsidP="000F2485">
      <w:pPr>
        <w:ind w:left="426"/>
        <w:rPr>
          <w:rFonts w:cs="Arial"/>
          <w:sz w:val="20"/>
          <w:szCs w:val="20"/>
        </w:rPr>
      </w:pPr>
    </w:p>
    <w:p w:rsidR="007D16B9" w:rsidRPr="006B128A" w:rsidRDefault="007D16B9" w:rsidP="000F2485">
      <w:pPr>
        <w:ind w:left="426"/>
        <w:rPr>
          <w:rFonts w:cs="Arial"/>
          <w:sz w:val="20"/>
          <w:szCs w:val="20"/>
        </w:rPr>
      </w:pPr>
    </w:p>
    <w:p w:rsidR="007D16B9" w:rsidRPr="006B128A" w:rsidRDefault="007D16B9" w:rsidP="000F2485">
      <w:pPr>
        <w:ind w:left="426"/>
        <w:rPr>
          <w:rFonts w:cs="Arial"/>
          <w:sz w:val="20"/>
          <w:szCs w:val="20"/>
        </w:rPr>
      </w:pPr>
    </w:p>
    <w:p w:rsidR="00846278" w:rsidRPr="006B128A" w:rsidRDefault="00846278" w:rsidP="007D16B9">
      <w:pPr>
        <w:pBdr>
          <w:bottom w:val="single" w:sz="12" w:space="1" w:color="auto"/>
        </w:pBdr>
        <w:rPr>
          <w:rFonts w:cs="Arial"/>
          <w:sz w:val="20"/>
          <w:szCs w:val="20"/>
        </w:rPr>
      </w:pPr>
      <w:r w:rsidRPr="006B128A">
        <w:rPr>
          <w:rFonts w:cs="Arial"/>
          <w:sz w:val="20"/>
          <w:szCs w:val="20"/>
        </w:rPr>
        <w:t>Podpis:</w:t>
      </w:r>
    </w:p>
    <w:p w:rsidR="003453BF" w:rsidRPr="006B128A" w:rsidRDefault="003453BF" w:rsidP="000F2485">
      <w:pPr>
        <w:ind w:left="426"/>
        <w:rPr>
          <w:rFonts w:cs="Arial"/>
          <w:sz w:val="20"/>
          <w:szCs w:val="20"/>
        </w:rPr>
      </w:pPr>
    </w:p>
    <w:sectPr w:rsidR="003453BF" w:rsidRPr="006B128A" w:rsidSect="00804DC7">
      <w:footerReference w:type="default" r:id="rId9"/>
      <w:headerReference w:type="first" r:id="rId10"/>
      <w:footerReference w:type="first" r:id="rId11"/>
      <w:pgSz w:w="11906" w:h="16838"/>
      <w:pgMar w:top="851" w:right="1134" w:bottom="567" w:left="1134" w:header="419" w:footer="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5A8" w:rsidRDefault="00C345A8" w:rsidP="009E09D9">
      <w:r>
        <w:separator/>
      </w:r>
    </w:p>
  </w:endnote>
  <w:endnote w:type="continuationSeparator" w:id="0">
    <w:p w:rsidR="00C345A8" w:rsidRDefault="00C345A8" w:rsidP="009E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C7" w:rsidRPr="000F428E" w:rsidRDefault="00804DC7" w:rsidP="00804DC7">
    <w:pPr>
      <w:pStyle w:val="Glava"/>
      <w:ind w:left="708"/>
      <w:jc w:val="center"/>
      <w:rPr>
        <w:rFonts w:cs="Arial"/>
      </w:rPr>
    </w:pPr>
    <w:r>
      <w:rPr>
        <w:rFonts w:cs="Arial"/>
        <w:color w:val="808080"/>
        <w:sz w:val="20"/>
        <w:szCs w:val="20"/>
      </w:rPr>
      <w:t>Kontrolni list</w:t>
    </w:r>
    <w:r w:rsidRPr="000F428E">
      <w:rPr>
        <w:rFonts w:cs="Arial"/>
        <w:color w:val="808080"/>
        <w:sz w:val="20"/>
        <w:szCs w:val="20"/>
      </w:rPr>
      <w:t xml:space="preserve"> za </w:t>
    </w:r>
    <w:r>
      <w:rPr>
        <w:rFonts w:cs="Arial"/>
        <w:color w:val="808080"/>
        <w:sz w:val="20"/>
        <w:szCs w:val="20"/>
      </w:rPr>
      <w:t>pregled</w:t>
    </w:r>
    <w:r w:rsidRPr="000F428E">
      <w:rPr>
        <w:rFonts w:cs="Arial"/>
        <w:color w:val="808080"/>
        <w:sz w:val="20"/>
        <w:szCs w:val="20"/>
      </w:rPr>
      <w:t xml:space="preserve"> vlog za NPO v okviru PO 3.1 – Drugo povabilo za razvoj regij</w:t>
    </w:r>
    <w:r w:rsidRPr="000F428E">
      <w:rPr>
        <w:rFonts w:cs="Arial"/>
        <w:color w:val="808080"/>
        <w:szCs w:val="20"/>
      </w:rPr>
      <w:t xml:space="preserve"> </w:t>
    </w:r>
  </w:p>
  <w:p w:rsidR="00804DC7" w:rsidRPr="000F428E" w:rsidRDefault="00804DC7" w:rsidP="00804DC7">
    <w:pPr>
      <w:pStyle w:val="Glava"/>
      <w:ind w:left="708"/>
      <w:jc w:val="center"/>
      <w:rPr>
        <w:rFonts w:cs="Arial"/>
      </w:rPr>
    </w:pPr>
  </w:p>
  <w:p w:rsidR="00692F01" w:rsidRPr="00804DC7" w:rsidRDefault="00804DC7" w:rsidP="00804DC7">
    <w:pPr>
      <w:pStyle w:val="Glava"/>
      <w:ind w:left="708"/>
      <w:jc w:val="center"/>
      <w:rPr>
        <w:rFonts w:cs="Arial"/>
      </w:rPr>
    </w:pPr>
    <w:r w:rsidRPr="000F428E">
      <w:rPr>
        <w:rFonts w:cs="Arial"/>
      </w:rPr>
      <w:fldChar w:fldCharType="begin"/>
    </w:r>
    <w:r w:rsidRPr="000F428E">
      <w:rPr>
        <w:rFonts w:cs="Arial"/>
      </w:rPr>
      <w:instrText xml:space="preserve"> PAGE   \* MERGEFORMAT </w:instrText>
    </w:r>
    <w:r w:rsidRPr="000F428E">
      <w:rPr>
        <w:rFonts w:cs="Arial"/>
      </w:rPr>
      <w:fldChar w:fldCharType="separate"/>
    </w:r>
    <w:r w:rsidR="004B2DCD">
      <w:rPr>
        <w:rFonts w:cs="Arial"/>
        <w:noProof/>
      </w:rPr>
      <w:t>2</w:t>
    </w:r>
    <w:r w:rsidRPr="000F428E">
      <w:rPr>
        <w:rFonts w:cs="Arial"/>
      </w:rPr>
      <w:fldChar w:fldCharType="end"/>
    </w:r>
    <w:r w:rsidRPr="000F428E">
      <w:rPr>
        <w:rFonts w:cs="Arial"/>
      </w:rPr>
      <w:t>/</w:t>
    </w:r>
    <w:r w:rsidRPr="000F428E">
      <w:rPr>
        <w:rFonts w:cs="Arial"/>
      </w:rPr>
      <w:fldChar w:fldCharType="begin"/>
    </w:r>
    <w:r w:rsidRPr="000F428E">
      <w:rPr>
        <w:rFonts w:cs="Arial"/>
      </w:rPr>
      <w:instrText xml:space="preserve"> NUMPAGES   \* MERGEFORMAT </w:instrText>
    </w:r>
    <w:r w:rsidRPr="000F428E">
      <w:rPr>
        <w:rFonts w:cs="Arial"/>
      </w:rPr>
      <w:fldChar w:fldCharType="separate"/>
    </w:r>
    <w:r w:rsidR="004B2DCD">
      <w:rPr>
        <w:rFonts w:cs="Arial"/>
        <w:noProof/>
      </w:rPr>
      <w:t>2</w:t>
    </w:r>
    <w:r w:rsidRPr="000F428E">
      <w:rPr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C7" w:rsidRDefault="00804DC7" w:rsidP="00804DC7">
    <w:pPr>
      <w:pStyle w:val="Noga"/>
      <w:jc w:val="center"/>
      <w:rPr>
        <w:sz w:val="18"/>
        <w:szCs w:val="18"/>
      </w:rPr>
    </w:pPr>
  </w:p>
  <w:p w:rsidR="00804DC7" w:rsidRPr="000F428E" w:rsidRDefault="00804DC7" w:rsidP="00804DC7">
    <w:pPr>
      <w:pStyle w:val="Glava"/>
      <w:ind w:left="708"/>
      <w:jc w:val="center"/>
      <w:rPr>
        <w:rFonts w:cs="Arial"/>
      </w:rPr>
    </w:pPr>
    <w:r>
      <w:rPr>
        <w:rFonts w:cs="Arial"/>
        <w:color w:val="808080"/>
        <w:sz w:val="20"/>
        <w:szCs w:val="20"/>
      </w:rPr>
      <w:t>Kontrolni list</w:t>
    </w:r>
    <w:r w:rsidRPr="000F428E">
      <w:rPr>
        <w:rFonts w:cs="Arial"/>
        <w:color w:val="808080"/>
        <w:sz w:val="20"/>
        <w:szCs w:val="20"/>
      </w:rPr>
      <w:t xml:space="preserve"> za </w:t>
    </w:r>
    <w:r>
      <w:rPr>
        <w:rFonts w:cs="Arial"/>
        <w:color w:val="808080"/>
        <w:sz w:val="20"/>
        <w:szCs w:val="20"/>
      </w:rPr>
      <w:t>pregled</w:t>
    </w:r>
    <w:r w:rsidRPr="000F428E">
      <w:rPr>
        <w:rFonts w:cs="Arial"/>
        <w:color w:val="808080"/>
        <w:sz w:val="20"/>
        <w:szCs w:val="20"/>
      </w:rPr>
      <w:t xml:space="preserve"> vlog za NPO v okviru PO 3.1 – Drugo povabilo za razvoj regij</w:t>
    </w:r>
    <w:r w:rsidRPr="000F428E">
      <w:rPr>
        <w:rFonts w:cs="Arial"/>
        <w:color w:val="808080"/>
        <w:szCs w:val="20"/>
      </w:rPr>
      <w:t xml:space="preserve"> </w:t>
    </w:r>
  </w:p>
  <w:p w:rsidR="00804DC7" w:rsidRPr="000F428E" w:rsidRDefault="00804DC7" w:rsidP="00804DC7">
    <w:pPr>
      <w:pStyle w:val="Glava"/>
      <w:ind w:left="708"/>
      <w:jc w:val="center"/>
      <w:rPr>
        <w:rFonts w:cs="Arial"/>
      </w:rPr>
    </w:pPr>
  </w:p>
  <w:p w:rsidR="000D09E9" w:rsidRPr="00804DC7" w:rsidRDefault="00804DC7" w:rsidP="00804DC7">
    <w:pPr>
      <w:pStyle w:val="Glava"/>
      <w:ind w:left="708"/>
      <w:jc w:val="center"/>
      <w:rPr>
        <w:rFonts w:cs="Arial"/>
      </w:rPr>
    </w:pPr>
    <w:r w:rsidRPr="000F428E">
      <w:rPr>
        <w:rFonts w:cs="Arial"/>
      </w:rPr>
      <w:fldChar w:fldCharType="begin"/>
    </w:r>
    <w:r w:rsidRPr="000F428E">
      <w:rPr>
        <w:rFonts w:cs="Arial"/>
      </w:rPr>
      <w:instrText xml:space="preserve"> PAGE   \* MERGEFORMAT </w:instrText>
    </w:r>
    <w:r w:rsidRPr="000F428E">
      <w:rPr>
        <w:rFonts w:cs="Arial"/>
      </w:rPr>
      <w:fldChar w:fldCharType="separate"/>
    </w:r>
    <w:r w:rsidR="004B2DCD">
      <w:rPr>
        <w:rFonts w:cs="Arial"/>
        <w:noProof/>
      </w:rPr>
      <w:t>1</w:t>
    </w:r>
    <w:r w:rsidRPr="000F428E">
      <w:rPr>
        <w:rFonts w:cs="Arial"/>
      </w:rPr>
      <w:fldChar w:fldCharType="end"/>
    </w:r>
    <w:r w:rsidRPr="000F428E">
      <w:rPr>
        <w:rFonts w:cs="Arial"/>
      </w:rPr>
      <w:t>/</w:t>
    </w:r>
    <w:r w:rsidRPr="000F428E">
      <w:rPr>
        <w:rFonts w:cs="Arial"/>
      </w:rPr>
      <w:fldChar w:fldCharType="begin"/>
    </w:r>
    <w:r w:rsidRPr="000F428E">
      <w:rPr>
        <w:rFonts w:cs="Arial"/>
      </w:rPr>
      <w:instrText xml:space="preserve"> NUMPAGES   \* MERGEFORMAT </w:instrText>
    </w:r>
    <w:r w:rsidRPr="000F428E">
      <w:rPr>
        <w:rFonts w:cs="Arial"/>
      </w:rPr>
      <w:fldChar w:fldCharType="separate"/>
    </w:r>
    <w:r w:rsidR="004B2DCD">
      <w:rPr>
        <w:rFonts w:cs="Arial"/>
        <w:noProof/>
      </w:rPr>
      <w:t>2</w:t>
    </w:r>
    <w:r w:rsidRPr="000F428E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5A8" w:rsidRDefault="00C345A8" w:rsidP="009E09D9">
      <w:r>
        <w:separator/>
      </w:r>
    </w:p>
  </w:footnote>
  <w:footnote w:type="continuationSeparator" w:id="0">
    <w:p w:rsidR="00C345A8" w:rsidRDefault="00C345A8" w:rsidP="009E0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-252" w:type="dxa"/>
      <w:tblLayout w:type="fixed"/>
      <w:tblLook w:val="01E0" w:firstRow="1" w:lastRow="1" w:firstColumn="1" w:lastColumn="1" w:noHBand="0" w:noVBand="0"/>
    </w:tblPr>
    <w:tblGrid>
      <w:gridCol w:w="900"/>
      <w:gridCol w:w="4500"/>
      <w:gridCol w:w="4680"/>
    </w:tblGrid>
    <w:tr w:rsidR="00692F01" w:rsidRPr="00472905" w:rsidTr="00E52B48">
      <w:trPr>
        <w:trHeight w:val="1069"/>
      </w:trPr>
      <w:tc>
        <w:tcPr>
          <w:tcW w:w="900" w:type="dxa"/>
        </w:tcPr>
        <w:p w:rsidR="00692F01" w:rsidRPr="007106AF" w:rsidRDefault="00F92A72" w:rsidP="00544C47">
          <w:r>
            <w:rPr>
              <w:noProof/>
              <w:lang w:eastAsia="sl-SI" w:bidi="ar-SA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110490</wp:posOffset>
                </wp:positionV>
                <wp:extent cx="2355215" cy="494030"/>
                <wp:effectExtent l="0" t="0" r="6985" b="1270"/>
                <wp:wrapNone/>
                <wp:docPr id="41" name="Slika 2" descr="Logotip Ministrstva za gospodarski razvoj in tehnologijo" title="Logo MG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521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92F01" w:rsidRPr="00472905" w:rsidRDefault="00692F01" w:rsidP="00544C47">
          <w:pPr>
            <w:pStyle w:val="Glava"/>
          </w:pPr>
        </w:p>
      </w:tc>
      <w:tc>
        <w:tcPr>
          <w:tcW w:w="4500" w:type="dxa"/>
        </w:tcPr>
        <w:p w:rsidR="00692F01" w:rsidRPr="0057534D" w:rsidRDefault="00692F01" w:rsidP="00544C47">
          <w:pPr>
            <w:pStyle w:val="Glava"/>
            <w:rPr>
              <w:lang w:val="de-DE"/>
            </w:rPr>
          </w:pPr>
        </w:p>
      </w:tc>
      <w:tc>
        <w:tcPr>
          <w:tcW w:w="4680" w:type="dxa"/>
        </w:tcPr>
        <w:p w:rsidR="00692F01" w:rsidRPr="00472905" w:rsidRDefault="00F92A72" w:rsidP="00544C47">
          <w:pPr>
            <w:pStyle w:val="Glava"/>
          </w:pPr>
          <w:bookmarkStart w:id="12" w:name="_GoBack"/>
          <w:r>
            <w:rPr>
              <w:noProof/>
              <w:lang w:eastAsia="sl-SI" w:bidi="ar-SA"/>
            </w:rPr>
            <w:drawing>
              <wp:inline distT="0" distB="0" distL="0" distR="0">
                <wp:extent cx="1691640" cy="592455"/>
                <wp:effectExtent l="0" t="0" r="3810" b="0"/>
                <wp:docPr id="40" name="Slika 1" descr="C:\Users\vitmanm\Desktop\naložba nov.JPG" title="Logotip sklada Evropske uni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C:\Users\vitmanm\Desktop\naložba no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164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2"/>
        </w:p>
      </w:tc>
    </w:tr>
  </w:tbl>
  <w:p w:rsidR="00692F01" w:rsidRDefault="00692F01" w:rsidP="00544C47">
    <w:pPr>
      <w:jc w:val="center"/>
      <w:rPr>
        <w:rFonts w:cs="Arial"/>
        <w:b/>
        <w:sz w:val="24"/>
      </w:rPr>
    </w:pPr>
  </w:p>
  <w:p w:rsidR="00692F01" w:rsidRDefault="00692F01" w:rsidP="00544C47">
    <w:pPr>
      <w:jc w:val="center"/>
      <w:rPr>
        <w:rFonts w:cs="Arial"/>
        <w:b/>
        <w:sz w:val="24"/>
      </w:rPr>
    </w:pPr>
  </w:p>
  <w:p w:rsidR="00B57539" w:rsidRPr="0070162F" w:rsidRDefault="00B57539" w:rsidP="00B57539">
    <w:pPr>
      <w:jc w:val="center"/>
      <w:rPr>
        <w:rFonts w:cs="Arial"/>
        <w:b/>
        <w:sz w:val="24"/>
      </w:rPr>
    </w:pPr>
    <w:r>
      <w:tab/>
    </w:r>
    <w:r w:rsidRPr="0070162F">
      <w:rPr>
        <w:rFonts w:cs="Arial"/>
        <w:b/>
        <w:sz w:val="24"/>
      </w:rPr>
      <w:t>NEPOSREDNE POTRDITVE OPERACIJ V OKVIRU PREDNOSTNE OSI</w:t>
    </w:r>
  </w:p>
  <w:p w:rsidR="00B57539" w:rsidRPr="0070162F" w:rsidRDefault="00B57539" w:rsidP="00B57539">
    <w:pPr>
      <w:pStyle w:val="Glava"/>
      <w:jc w:val="center"/>
      <w:rPr>
        <w:rFonts w:cs="Arial"/>
        <w:sz w:val="24"/>
      </w:rPr>
    </w:pPr>
    <w:r w:rsidRPr="0070162F">
      <w:rPr>
        <w:rFonts w:cs="Arial"/>
        <w:b/>
        <w:sz w:val="24"/>
      </w:rPr>
      <w:t>3.1 DOGOVOR ZA RAZVOJ REGIJ</w:t>
    </w:r>
  </w:p>
  <w:p w:rsidR="00692F01" w:rsidRPr="00544C47" w:rsidRDefault="00692F01" w:rsidP="00544C4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DB2"/>
    <w:multiLevelType w:val="hybridMultilevel"/>
    <w:tmpl w:val="E070D4BC"/>
    <w:lvl w:ilvl="0" w:tplc="45D463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B1384"/>
    <w:multiLevelType w:val="hybridMultilevel"/>
    <w:tmpl w:val="B63CAB26"/>
    <w:lvl w:ilvl="0" w:tplc="D4D0E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25D0F"/>
    <w:multiLevelType w:val="hybridMultilevel"/>
    <w:tmpl w:val="D1843DF2"/>
    <w:lvl w:ilvl="0" w:tplc="8EE67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9506E"/>
    <w:multiLevelType w:val="hybridMultilevel"/>
    <w:tmpl w:val="2B8C0498"/>
    <w:lvl w:ilvl="0" w:tplc="FE2C67F4">
      <w:start w:val="1"/>
      <w:numFmt w:val="bullet"/>
      <w:pStyle w:val="style1"/>
      <w:lvlText w:val="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1136"/>
        </w:tabs>
        <w:ind w:left="113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56"/>
        </w:tabs>
        <w:ind w:left="18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76"/>
        </w:tabs>
        <w:ind w:left="25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96"/>
        </w:tabs>
        <w:ind w:left="32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16"/>
        </w:tabs>
        <w:ind w:left="40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36"/>
        </w:tabs>
        <w:ind w:left="47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56"/>
        </w:tabs>
        <w:ind w:left="54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76"/>
        </w:tabs>
        <w:ind w:left="6176" w:hanging="360"/>
      </w:pPr>
      <w:rPr>
        <w:rFonts w:ascii="Wingdings" w:hAnsi="Wingdings" w:hint="default"/>
      </w:rPr>
    </w:lvl>
  </w:abstractNum>
  <w:abstractNum w:abstractNumId="4">
    <w:nsid w:val="0BF14125"/>
    <w:multiLevelType w:val="hybridMultilevel"/>
    <w:tmpl w:val="02EECD7A"/>
    <w:lvl w:ilvl="0" w:tplc="53067284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220" w:hanging="360"/>
      </w:pPr>
    </w:lvl>
    <w:lvl w:ilvl="2" w:tplc="0424001B" w:tentative="1">
      <w:start w:val="1"/>
      <w:numFmt w:val="lowerRoman"/>
      <w:lvlText w:val="%3."/>
      <w:lvlJc w:val="right"/>
      <w:pPr>
        <w:ind w:left="1940" w:hanging="180"/>
      </w:pPr>
    </w:lvl>
    <w:lvl w:ilvl="3" w:tplc="0424000F" w:tentative="1">
      <w:start w:val="1"/>
      <w:numFmt w:val="decimal"/>
      <w:lvlText w:val="%4."/>
      <w:lvlJc w:val="left"/>
      <w:pPr>
        <w:ind w:left="2660" w:hanging="360"/>
      </w:pPr>
    </w:lvl>
    <w:lvl w:ilvl="4" w:tplc="04240019" w:tentative="1">
      <w:start w:val="1"/>
      <w:numFmt w:val="lowerLetter"/>
      <w:lvlText w:val="%5."/>
      <w:lvlJc w:val="left"/>
      <w:pPr>
        <w:ind w:left="3380" w:hanging="360"/>
      </w:pPr>
    </w:lvl>
    <w:lvl w:ilvl="5" w:tplc="0424001B" w:tentative="1">
      <w:start w:val="1"/>
      <w:numFmt w:val="lowerRoman"/>
      <w:lvlText w:val="%6."/>
      <w:lvlJc w:val="right"/>
      <w:pPr>
        <w:ind w:left="4100" w:hanging="180"/>
      </w:pPr>
    </w:lvl>
    <w:lvl w:ilvl="6" w:tplc="0424000F" w:tentative="1">
      <w:start w:val="1"/>
      <w:numFmt w:val="decimal"/>
      <w:lvlText w:val="%7."/>
      <w:lvlJc w:val="left"/>
      <w:pPr>
        <w:ind w:left="4820" w:hanging="360"/>
      </w:pPr>
    </w:lvl>
    <w:lvl w:ilvl="7" w:tplc="04240019" w:tentative="1">
      <w:start w:val="1"/>
      <w:numFmt w:val="lowerLetter"/>
      <w:lvlText w:val="%8."/>
      <w:lvlJc w:val="left"/>
      <w:pPr>
        <w:ind w:left="5540" w:hanging="360"/>
      </w:pPr>
    </w:lvl>
    <w:lvl w:ilvl="8" w:tplc="0424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0C3322BD"/>
    <w:multiLevelType w:val="hybridMultilevel"/>
    <w:tmpl w:val="342CFFAE"/>
    <w:lvl w:ilvl="0" w:tplc="953A66C0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31679C3"/>
    <w:multiLevelType w:val="hybridMultilevel"/>
    <w:tmpl w:val="4CBC5AAA"/>
    <w:lvl w:ilvl="0" w:tplc="BABAF328">
      <w:start w:val="1"/>
      <w:numFmt w:val="decimal"/>
      <w:pStyle w:val="Slog2"/>
      <w:lvlText w:val="%1.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560FB"/>
    <w:multiLevelType w:val="hybridMultilevel"/>
    <w:tmpl w:val="427CFF82"/>
    <w:lvl w:ilvl="0" w:tplc="CB8AE7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66428"/>
    <w:multiLevelType w:val="hybridMultilevel"/>
    <w:tmpl w:val="1B5CE024"/>
    <w:lvl w:ilvl="0" w:tplc="F16449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128EE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0">
    <w:nsid w:val="28296AD7"/>
    <w:multiLevelType w:val="hybridMultilevel"/>
    <w:tmpl w:val="3DCAF8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04479"/>
    <w:multiLevelType w:val="hybridMultilevel"/>
    <w:tmpl w:val="CC1A84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70F59"/>
    <w:multiLevelType w:val="hybridMultilevel"/>
    <w:tmpl w:val="FD600C26"/>
    <w:lvl w:ilvl="0" w:tplc="953A66C0">
      <w:start w:val="1"/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4B57F6"/>
    <w:multiLevelType w:val="hybridMultilevel"/>
    <w:tmpl w:val="00007354"/>
    <w:lvl w:ilvl="0" w:tplc="D4D0E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F62B7"/>
    <w:multiLevelType w:val="hybridMultilevel"/>
    <w:tmpl w:val="9796D2C2"/>
    <w:lvl w:ilvl="0" w:tplc="CE3EBD8E">
      <w:start w:val="1"/>
      <w:numFmt w:val="decimal"/>
      <w:pStyle w:val="Slo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E0250E"/>
    <w:multiLevelType w:val="hybridMultilevel"/>
    <w:tmpl w:val="4D5881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8B3547"/>
    <w:multiLevelType w:val="hybridMultilevel"/>
    <w:tmpl w:val="2CFE88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B34283"/>
    <w:multiLevelType w:val="hybridMultilevel"/>
    <w:tmpl w:val="EB024456"/>
    <w:lvl w:ilvl="0" w:tplc="1C52BFF4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970AF"/>
    <w:multiLevelType w:val="hybridMultilevel"/>
    <w:tmpl w:val="630C4CA8"/>
    <w:lvl w:ilvl="0" w:tplc="340C2D4C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AD12D2"/>
    <w:multiLevelType w:val="hybridMultilevel"/>
    <w:tmpl w:val="62443848"/>
    <w:lvl w:ilvl="0" w:tplc="C1603AA8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B0FA7"/>
    <w:multiLevelType w:val="hybridMultilevel"/>
    <w:tmpl w:val="33746F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14F92"/>
    <w:multiLevelType w:val="hybridMultilevel"/>
    <w:tmpl w:val="BD1A1820"/>
    <w:lvl w:ilvl="0" w:tplc="099C17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FB5005"/>
    <w:multiLevelType w:val="hybridMultilevel"/>
    <w:tmpl w:val="EA28901A"/>
    <w:lvl w:ilvl="0" w:tplc="47B68B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A35B1E"/>
    <w:multiLevelType w:val="hybridMultilevel"/>
    <w:tmpl w:val="7464B32E"/>
    <w:lvl w:ilvl="0" w:tplc="3670CCE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4">
    <w:nsid w:val="6CA65CE4"/>
    <w:multiLevelType w:val="hybridMultilevel"/>
    <w:tmpl w:val="D042105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FF96ECA"/>
    <w:multiLevelType w:val="hybridMultilevel"/>
    <w:tmpl w:val="274872C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E9094D"/>
    <w:multiLevelType w:val="hybridMultilevel"/>
    <w:tmpl w:val="96024F58"/>
    <w:lvl w:ilvl="0" w:tplc="9182C694">
      <w:start w:val="4300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9795F10"/>
    <w:multiLevelType w:val="hybridMultilevel"/>
    <w:tmpl w:val="4314DA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1F1510"/>
    <w:multiLevelType w:val="hybridMultilevel"/>
    <w:tmpl w:val="07FED494"/>
    <w:lvl w:ilvl="0" w:tplc="C4B4DF7C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936E01"/>
    <w:multiLevelType w:val="hybridMultilevel"/>
    <w:tmpl w:val="53DC993C"/>
    <w:lvl w:ilvl="0" w:tplc="A1D4D44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3"/>
  </w:num>
  <w:num w:numId="4">
    <w:abstractNumId w:val="14"/>
  </w:num>
  <w:num w:numId="5">
    <w:abstractNumId w:val="23"/>
  </w:num>
  <w:num w:numId="6">
    <w:abstractNumId w:val="25"/>
  </w:num>
  <w:num w:numId="7">
    <w:abstractNumId w:val="26"/>
  </w:num>
  <w:num w:numId="8">
    <w:abstractNumId w:val="5"/>
  </w:num>
  <w:num w:numId="9">
    <w:abstractNumId w:val="11"/>
  </w:num>
  <w:num w:numId="10">
    <w:abstractNumId w:val="28"/>
  </w:num>
  <w:num w:numId="11">
    <w:abstractNumId w:val="12"/>
  </w:num>
  <w:num w:numId="12">
    <w:abstractNumId w:val="0"/>
  </w:num>
  <w:num w:numId="13">
    <w:abstractNumId w:val="6"/>
  </w:num>
  <w:num w:numId="14">
    <w:abstractNumId w:val="21"/>
  </w:num>
  <w:num w:numId="15">
    <w:abstractNumId w:val="20"/>
  </w:num>
  <w:num w:numId="16">
    <w:abstractNumId w:val="10"/>
  </w:num>
  <w:num w:numId="17">
    <w:abstractNumId w:val="4"/>
  </w:num>
  <w:num w:numId="18">
    <w:abstractNumId w:val="13"/>
  </w:num>
  <w:num w:numId="19">
    <w:abstractNumId w:val="1"/>
  </w:num>
  <w:num w:numId="20">
    <w:abstractNumId w:val="15"/>
  </w:num>
  <w:num w:numId="21">
    <w:abstractNumId w:val="27"/>
  </w:num>
  <w:num w:numId="22">
    <w:abstractNumId w:val="16"/>
  </w:num>
  <w:num w:numId="23">
    <w:abstractNumId w:val="4"/>
    <w:lvlOverride w:ilvl="0">
      <w:startOverride w:val="1"/>
    </w:lvlOverride>
  </w:num>
  <w:num w:numId="24">
    <w:abstractNumId w:val="7"/>
  </w:num>
  <w:num w:numId="25">
    <w:abstractNumId w:val="22"/>
  </w:num>
  <w:num w:numId="26">
    <w:abstractNumId w:val="29"/>
  </w:num>
  <w:num w:numId="27">
    <w:abstractNumId w:val="8"/>
  </w:num>
  <w:num w:numId="28">
    <w:abstractNumId w:val="19"/>
  </w:num>
  <w:num w:numId="29">
    <w:abstractNumId w:val="18"/>
  </w:num>
  <w:num w:numId="30">
    <w:abstractNumId w:val="17"/>
  </w:num>
  <w:num w:numId="3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8E"/>
    <w:rsid w:val="00015C2B"/>
    <w:rsid w:val="00015E57"/>
    <w:rsid w:val="00017E55"/>
    <w:rsid w:val="00023B04"/>
    <w:rsid w:val="00025AF2"/>
    <w:rsid w:val="00034A99"/>
    <w:rsid w:val="00041407"/>
    <w:rsid w:val="000436EA"/>
    <w:rsid w:val="0004405F"/>
    <w:rsid w:val="00050187"/>
    <w:rsid w:val="00053CEF"/>
    <w:rsid w:val="00055AC1"/>
    <w:rsid w:val="00056153"/>
    <w:rsid w:val="000637E9"/>
    <w:rsid w:val="000714E2"/>
    <w:rsid w:val="00075DAD"/>
    <w:rsid w:val="000773E9"/>
    <w:rsid w:val="0008015F"/>
    <w:rsid w:val="00087612"/>
    <w:rsid w:val="000969B4"/>
    <w:rsid w:val="000A061D"/>
    <w:rsid w:val="000B07B9"/>
    <w:rsid w:val="000C6610"/>
    <w:rsid w:val="000D09E9"/>
    <w:rsid w:val="000D1A7E"/>
    <w:rsid w:val="000E0590"/>
    <w:rsid w:val="000E0716"/>
    <w:rsid w:val="000E07A7"/>
    <w:rsid w:val="000E53D7"/>
    <w:rsid w:val="000E6691"/>
    <w:rsid w:val="000F1D56"/>
    <w:rsid w:val="000F211E"/>
    <w:rsid w:val="000F2485"/>
    <w:rsid w:val="00101DC7"/>
    <w:rsid w:val="00112BDB"/>
    <w:rsid w:val="0011686A"/>
    <w:rsid w:val="001200CF"/>
    <w:rsid w:val="001205BD"/>
    <w:rsid w:val="00120AC4"/>
    <w:rsid w:val="00125C8D"/>
    <w:rsid w:val="00133A9E"/>
    <w:rsid w:val="00142815"/>
    <w:rsid w:val="00143EF8"/>
    <w:rsid w:val="001467AD"/>
    <w:rsid w:val="001548E6"/>
    <w:rsid w:val="00155ECC"/>
    <w:rsid w:val="00160382"/>
    <w:rsid w:val="00166C28"/>
    <w:rsid w:val="00175D2F"/>
    <w:rsid w:val="001773FB"/>
    <w:rsid w:val="0018176B"/>
    <w:rsid w:val="001824FD"/>
    <w:rsid w:val="00186C89"/>
    <w:rsid w:val="001903D2"/>
    <w:rsid w:val="001A00FB"/>
    <w:rsid w:val="001A0471"/>
    <w:rsid w:val="001A6E33"/>
    <w:rsid w:val="001B3219"/>
    <w:rsid w:val="001D6997"/>
    <w:rsid w:val="001E0DAA"/>
    <w:rsid w:val="001F0497"/>
    <w:rsid w:val="001F1AD9"/>
    <w:rsid w:val="00202574"/>
    <w:rsid w:val="002066C6"/>
    <w:rsid w:val="00216430"/>
    <w:rsid w:val="002207BA"/>
    <w:rsid w:val="002208C1"/>
    <w:rsid w:val="00222205"/>
    <w:rsid w:val="00233A65"/>
    <w:rsid w:val="0023681D"/>
    <w:rsid w:val="0023692B"/>
    <w:rsid w:val="00241C92"/>
    <w:rsid w:val="002532B1"/>
    <w:rsid w:val="00256430"/>
    <w:rsid w:val="00264405"/>
    <w:rsid w:val="00266FAE"/>
    <w:rsid w:val="002673C7"/>
    <w:rsid w:val="0027091E"/>
    <w:rsid w:val="00272328"/>
    <w:rsid w:val="002729D7"/>
    <w:rsid w:val="0027680D"/>
    <w:rsid w:val="0028144E"/>
    <w:rsid w:val="002823F1"/>
    <w:rsid w:val="00294E79"/>
    <w:rsid w:val="002A35B1"/>
    <w:rsid w:val="002A5698"/>
    <w:rsid w:val="002C534B"/>
    <w:rsid w:val="002D25BA"/>
    <w:rsid w:val="002D27A0"/>
    <w:rsid w:val="002D3B61"/>
    <w:rsid w:val="002E242F"/>
    <w:rsid w:val="002F2D07"/>
    <w:rsid w:val="003039CA"/>
    <w:rsid w:val="00304728"/>
    <w:rsid w:val="0030506D"/>
    <w:rsid w:val="00310996"/>
    <w:rsid w:val="00315ACF"/>
    <w:rsid w:val="00344A8D"/>
    <w:rsid w:val="003453BF"/>
    <w:rsid w:val="00350462"/>
    <w:rsid w:val="003521E1"/>
    <w:rsid w:val="00360A4E"/>
    <w:rsid w:val="00361DC5"/>
    <w:rsid w:val="00361E4E"/>
    <w:rsid w:val="00371A8C"/>
    <w:rsid w:val="00374CC8"/>
    <w:rsid w:val="00380538"/>
    <w:rsid w:val="00383056"/>
    <w:rsid w:val="00385E78"/>
    <w:rsid w:val="00392D04"/>
    <w:rsid w:val="00394284"/>
    <w:rsid w:val="003A5315"/>
    <w:rsid w:val="003A686B"/>
    <w:rsid w:val="003A6F7B"/>
    <w:rsid w:val="003B3CBB"/>
    <w:rsid w:val="003B67FB"/>
    <w:rsid w:val="003B7974"/>
    <w:rsid w:val="003C1B7E"/>
    <w:rsid w:val="003C4559"/>
    <w:rsid w:val="003D14FC"/>
    <w:rsid w:val="003D1D21"/>
    <w:rsid w:val="003E2EDC"/>
    <w:rsid w:val="003E4CD8"/>
    <w:rsid w:val="003E7F55"/>
    <w:rsid w:val="003F47DD"/>
    <w:rsid w:val="003F6699"/>
    <w:rsid w:val="00407684"/>
    <w:rsid w:val="004139FE"/>
    <w:rsid w:val="004204A3"/>
    <w:rsid w:val="0042323C"/>
    <w:rsid w:val="00423AEB"/>
    <w:rsid w:val="0043505A"/>
    <w:rsid w:val="00443A5B"/>
    <w:rsid w:val="004547B2"/>
    <w:rsid w:val="00465B65"/>
    <w:rsid w:val="00467F93"/>
    <w:rsid w:val="004721D6"/>
    <w:rsid w:val="00484230"/>
    <w:rsid w:val="004847DB"/>
    <w:rsid w:val="004946E5"/>
    <w:rsid w:val="00497FBA"/>
    <w:rsid w:val="004A12CA"/>
    <w:rsid w:val="004B0D22"/>
    <w:rsid w:val="004B1CBA"/>
    <w:rsid w:val="004B2DCD"/>
    <w:rsid w:val="004B49C9"/>
    <w:rsid w:val="004C12D5"/>
    <w:rsid w:val="004C44A2"/>
    <w:rsid w:val="004D0451"/>
    <w:rsid w:val="004E16EF"/>
    <w:rsid w:val="004E1A13"/>
    <w:rsid w:val="004E3385"/>
    <w:rsid w:val="004E789A"/>
    <w:rsid w:val="004F0C95"/>
    <w:rsid w:val="004F2E17"/>
    <w:rsid w:val="00505DFF"/>
    <w:rsid w:val="005077B3"/>
    <w:rsid w:val="005319AA"/>
    <w:rsid w:val="005340DE"/>
    <w:rsid w:val="00540829"/>
    <w:rsid w:val="005445D6"/>
    <w:rsid w:val="00544C47"/>
    <w:rsid w:val="005466DE"/>
    <w:rsid w:val="005539F5"/>
    <w:rsid w:val="005568C2"/>
    <w:rsid w:val="00570EB5"/>
    <w:rsid w:val="00571D31"/>
    <w:rsid w:val="005967F4"/>
    <w:rsid w:val="0059795F"/>
    <w:rsid w:val="005A033F"/>
    <w:rsid w:val="005D32AF"/>
    <w:rsid w:val="005D48E9"/>
    <w:rsid w:val="005F279C"/>
    <w:rsid w:val="005F6F11"/>
    <w:rsid w:val="005F6F16"/>
    <w:rsid w:val="00606DD7"/>
    <w:rsid w:val="00610FFA"/>
    <w:rsid w:val="0063643A"/>
    <w:rsid w:val="006445C5"/>
    <w:rsid w:val="00645A58"/>
    <w:rsid w:val="00652EC7"/>
    <w:rsid w:val="00654CCD"/>
    <w:rsid w:val="00662B87"/>
    <w:rsid w:val="006721CA"/>
    <w:rsid w:val="006903B0"/>
    <w:rsid w:val="00692F01"/>
    <w:rsid w:val="006A23F3"/>
    <w:rsid w:val="006A28F6"/>
    <w:rsid w:val="006B128A"/>
    <w:rsid w:val="006B7956"/>
    <w:rsid w:val="006D0366"/>
    <w:rsid w:val="006D5D33"/>
    <w:rsid w:val="006D6760"/>
    <w:rsid w:val="006E68CD"/>
    <w:rsid w:val="006E7912"/>
    <w:rsid w:val="007009B3"/>
    <w:rsid w:val="00702384"/>
    <w:rsid w:val="00707DFF"/>
    <w:rsid w:val="00712A04"/>
    <w:rsid w:val="00713CB6"/>
    <w:rsid w:val="00721874"/>
    <w:rsid w:val="00724A09"/>
    <w:rsid w:val="00734E28"/>
    <w:rsid w:val="0073622C"/>
    <w:rsid w:val="0075015A"/>
    <w:rsid w:val="007574B2"/>
    <w:rsid w:val="00763D62"/>
    <w:rsid w:val="007665F0"/>
    <w:rsid w:val="00780050"/>
    <w:rsid w:val="007828A2"/>
    <w:rsid w:val="00796678"/>
    <w:rsid w:val="007A0D50"/>
    <w:rsid w:val="007B0330"/>
    <w:rsid w:val="007B28C8"/>
    <w:rsid w:val="007C4D76"/>
    <w:rsid w:val="007C6E85"/>
    <w:rsid w:val="007D14E2"/>
    <w:rsid w:val="007D16B9"/>
    <w:rsid w:val="007D5808"/>
    <w:rsid w:val="007D7781"/>
    <w:rsid w:val="007E1250"/>
    <w:rsid w:val="007E61D5"/>
    <w:rsid w:val="007F40BE"/>
    <w:rsid w:val="008026F0"/>
    <w:rsid w:val="00803EF3"/>
    <w:rsid w:val="00804DC7"/>
    <w:rsid w:val="00815FEC"/>
    <w:rsid w:val="008252C8"/>
    <w:rsid w:val="0082564E"/>
    <w:rsid w:val="00834ABE"/>
    <w:rsid w:val="0083784E"/>
    <w:rsid w:val="00846278"/>
    <w:rsid w:val="00872688"/>
    <w:rsid w:val="00882924"/>
    <w:rsid w:val="00894A06"/>
    <w:rsid w:val="008A109A"/>
    <w:rsid w:val="008A5275"/>
    <w:rsid w:val="008A6F06"/>
    <w:rsid w:val="008C49D4"/>
    <w:rsid w:val="008D2A87"/>
    <w:rsid w:val="008F7AF5"/>
    <w:rsid w:val="0090318F"/>
    <w:rsid w:val="00906EA7"/>
    <w:rsid w:val="00907FD0"/>
    <w:rsid w:val="00923087"/>
    <w:rsid w:val="00931650"/>
    <w:rsid w:val="0094288C"/>
    <w:rsid w:val="00946BE9"/>
    <w:rsid w:val="0095040C"/>
    <w:rsid w:val="0095066B"/>
    <w:rsid w:val="00950BFF"/>
    <w:rsid w:val="00957232"/>
    <w:rsid w:val="00964522"/>
    <w:rsid w:val="00965A72"/>
    <w:rsid w:val="0097716D"/>
    <w:rsid w:val="00997501"/>
    <w:rsid w:val="009A6633"/>
    <w:rsid w:val="009B251C"/>
    <w:rsid w:val="009B2AA9"/>
    <w:rsid w:val="009B2C7A"/>
    <w:rsid w:val="009B4877"/>
    <w:rsid w:val="009B4A59"/>
    <w:rsid w:val="009C4CDD"/>
    <w:rsid w:val="009D0338"/>
    <w:rsid w:val="009E09D9"/>
    <w:rsid w:val="009E21A0"/>
    <w:rsid w:val="009E61FE"/>
    <w:rsid w:val="009F1C8A"/>
    <w:rsid w:val="00A217A6"/>
    <w:rsid w:val="00A27209"/>
    <w:rsid w:val="00A408BD"/>
    <w:rsid w:val="00A43481"/>
    <w:rsid w:val="00A61C83"/>
    <w:rsid w:val="00A64924"/>
    <w:rsid w:val="00A70A8C"/>
    <w:rsid w:val="00A70F2D"/>
    <w:rsid w:val="00A71772"/>
    <w:rsid w:val="00A741B3"/>
    <w:rsid w:val="00A743AB"/>
    <w:rsid w:val="00A770F0"/>
    <w:rsid w:val="00A81671"/>
    <w:rsid w:val="00A82D31"/>
    <w:rsid w:val="00A978ED"/>
    <w:rsid w:val="00AA5CD8"/>
    <w:rsid w:val="00AB713D"/>
    <w:rsid w:val="00AC0FED"/>
    <w:rsid w:val="00AC2CDC"/>
    <w:rsid w:val="00AC456E"/>
    <w:rsid w:val="00AD2CD3"/>
    <w:rsid w:val="00AD36E5"/>
    <w:rsid w:val="00AD45C5"/>
    <w:rsid w:val="00AF0E0D"/>
    <w:rsid w:val="00AF238B"/>
    <w:rsid w:val="00AF397C"/>
    <w:rsid w:val="00AF398C"/>
    <w:rsid w:val="00AF6206"/>
    <w:rsid w:val="00B00572"/>
    <w:rsid w:val="00B15E72"/>
    <w:rsid w:val="00B217EE"/>
    <w:rsid w:val="00B36E6E"/>
    <w:rsid w:val="00B37B9B"/>
    <w:rsid w:val="00B41097"/>
    <w:rsid w:val="00B42F01"/>
    <w:rsid w:val="00B47C5D"/>
    <w:rsid w:val="00B521D2"/>
    <w:rsid w:val="00B52DB8"/>
    <w:rsid w:val="00B54B26"/>
    <w:rsid w:val="00B5646A"/>
    <w:rsid w:val="00B57539"/>
    <w:rsid w:val="00B61DC8"/>
    <w:rsid w:val="00B6308E"/>
    <w:rsid w:val="00B64D61"/>
    <w:rsid w:val="00B7239D"/>
    <w:rsid w:val="00B7398F"/>
    <w:rsid w:val="00B77079"/>
    <w:rsid w:val="00B83612"/>
    <w:rsid w:val="00B943D4"/>
    <w:rsid w:val="00B96C85"/>
    <w:rsid w:val="00BA3445"/>
    <w:rsid w:val="00BA51EC"/>
    <w:rsid w:val="00BA6446"/>
    <w:rsid w:val="00BA668F"/>
    <w:rsid w:val="00BB0D0D"/>
    <w:rsid w:val="00BB4E00"/>
    <w:rsid w:val="00BB7CF2"/>
    <w:rsid w:val="00BD35D0"/>
    <w:rsid w:val="00BD4591"/>
    <w:rsid w:val="00BE1845"/>
    <w:rsid w:val="00BE574A"/>
    <w:rsid w:val="00BE7420"/>
    <w:rsid w:val="00BF1759"/>
    <w:rsid w:val="00BF5067"/>
    <w:rsid w:val="00C0348E"/>
    <w:rsid w:val="00C15601"/>
    <w:rsid w:val="00C1569B"/>
    <w:rsid w:val="00C23E7A"/>
    <w:rsid w:val="00C3395A"/>
    <w:rsid w:val="00C345A8"/>
    <w:rsid w:val="00C359DA"/>
    <w:rsid w:val="00C36DF0"/>
    <w:rsid w:val="00C4402B"/>
    <w:rsid w:val="00C52AEC"/>
    <w:rsid w:val="00C573E5"/>
    <w:rsid w:val="00C574EC"/>
    <w:rsid w:val="00C724C8"/>
    <w:rsid w:val="00C74224"/>
    <w:rsid w:val="00C76757"/>
    <w:rsid w:val="00C8128A"/>
    <w:rsid w:val="00C82052"/>
    <w:rsid w:val="00C91231"/>
    <w:rsid w:val="00C915A5"/>
    <w:rsid w:val="00C96B3D"/>
    <w:rsid w:val="00CB04E9"/>
    <w:rsid w:val="00CB5D5A"/>
    <w:rsid w:val="00CC19E3"/>
    <w:rsid w:val="00CC28E1"/>
    <w:rsid w:val="00CC5244"/>
    <w:rsid w:val="00CC7B4F"/>
    <w:rsid w:val="00CD3C66"/>
    <w:rsid w:val="00CD4AD0"/>
    <w:rsid w:val="00CE0A63"/>
    <w:rsid w:val="00CE10C0"/>
    <w:rsid w:val="00CF26D3"/>
    <w:rsid w:val="00D0671C"/>
    <w:rsid w:val="00D1183A"/>
    <w:rsid w:val="00D307C8"/>
    <w:rsid w:val="00D357FE"/>
    <w:rsid w:val="00D4402B"/>
    <w:rsid w:val="00D51022"/>
    <w:rsid w:val="00D61795"/>
    <w:rsid w:val="00D75DAD"/>
    <w:rsid w:val="00D80DD1"/>
    <w:rsid w:val="00D86AE3"/>
    <w:rsid w:val="00D97C59"/>
    <w:rsid w:val="00D97EF6"/>
    <w:rsid w:val="00DA03F2"/>
    <w:rsid w:val="00DB3115"/>
    <w:rsid w:val="00DC06CA"/>
    <w:rsid w:val="00DC4D5B"/>
    <w:rsid w:val="00DD52DB"/>
    <w:rsid w:val="00DD5C25"/>
    <w:rsid w:val="00DF630B"/>
    <w:rsid w:val="00DF7187"/>
    <w:rsid w:val="00E04593"/>
    <w:rsid w:val="00E109DA"/>
    <w:rsid w:val="00E150BB"/>
    <w:rsid w:val="00E20310"/>
    <w:rsid w:val="00E243FA"/>
    <w:rsid w:val="00E314B8"/>
    <w:rsid w:val="00E34513"/>
    <w:rsid w:val="00E34F61"/>
    <w:rsid w:val="00E3548E"/>
    <w:rsid w:val="00E42568"/>
    <w:rsid w:val="00E431D4"/>
    <w:rsid w:val="00E4353E"/>
    <w:rsid w:val="00E44CB6"/>
    <w:rsid w:val="00E52B48"/>
    <w:rsid w:val="00E61228"/>
    <w:rsid w:val="00E67234"/>
    <w:rsid w:val="00E944F0"/>
    <w:rsid w:val="00E9690A"/>
    <w:rsid w:val="00EA35E7"/>
    <w:rsid w:val="00EB13B9"/>
    <w:rsid w:val="00EC0AA3"/>
    <w:rsid w:val="00ED0A06"/>
    <w:rsid w:val="00ED0B69"/>
    <w:rsid w:val="00ED1C27"/>
    <w:rsid w:val="00EE050C"/>
    <w:rsid w:val="00EF00F8"/>
    <w:rsid w:val="00EF0ABA"/>
    <w:rsid w:val="00EF41FE"/>
    <w:rsid w:val="00EF4D7B"/>
    <w:rsid w:val="00F01928"/>
    <w:rsid w:val="00F07EBD"/>
    <w:rsid w:val="00F11C23"/>
    <w:rsid w:val="00F1250C"/>
    <w:rsid w:val="00F21F36"/>
    <w:rsid w:val="00F30B76"/>
    <w:rsid w:val="00F367BE"/>
    <w:rsid w:val="00F42106"/>
    <w:rsid w:val="00F44A8B"/>
    <w:rsid w:val="00F46039"/>
    <w:rsid w:val="00F51BEC"/>
    <w:rsid w:val="00F618DF"/>
    <w:rsid w:val="00F766FD"/>
    <w:rsid w:val="00F81A2B"/>
    <w:rsid w:val="00F83279"/>
    <w:rsid w:val="00F86FD1"/>
    <w:rsid w:val="00F92572"/>
    <w:rsid w:val="00F92A72"/>
    <w:rsid w:val="00F92EEB"/>
    <w:rsid w:val="00F935AA"/>
    <w:rsid w:val="00FC2CDD"/>
    <w:rsid w:val="00FC4E4F"/>
    <w:rsid w:val="00FD1AB7"/>
    <w:rsid w:val="00FE39F0"/>
    <w:rsid w:val="00FE3F97"/>
    <w:rsid w:val="00FF0791"/>
    <w:rsid w:val="00FF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table of figures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402B"/>
    <w:pPr>
      <w:jc w:val="both"/>
    </w:pPr>
    <w:rPr>
      <w:rFonts w:ascii="Arial" w:eastAsia="Times New Roman" w:hAnsi="Arial"/>
      <w:sz w:val="22"/>
      <w:szCs w:val="24"/>
      <w:lang w:eastAsia="en-US" w:bidi="en-US"/>
    </w:rPr>
  </w:style>
  <w:style w:type="paragraph" w:styleId="Naslov1">
    <w:name w:val="heading 1"/>
    <w:basedOn w:val="Navaden"/>
    <w:next w:val="Navaden"/>
    <w:link w:val="Naslov1Znak"/>
    <w:qFormat/>
    <w:rsid w:val="00BB7CF2"/>
    <w:pPr>
      <w:keepNext/>
      <w:numPr>
        <w:numId w:val="1"/>
      </w:numPr>
      <w:spacing w:before="240" w:after="60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Naslov2">
    <w:name w:val="heading 2"/>
    <w:basedOn w:val="Navaden"/>
    <w:next w:val="Navaden"/>
    <w:link w:val="Naslov2Znak"/>
    <w:qFormat/>
    <w:rsid w:val="00BB7CF2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Naslov3">
    <w:name w:val="heading 3"/>
    <w:basedOn w:val="Navaden"/>
    <w:next w:val="Navaden"/>
    <w:link w:val="Naslov3Znak"/>
    <w:qFormat/>
    <w:rsid w:val="00BB7CF2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Arial"/>
      <w:bCs/>
      <w:i/>
      <w:sz w:val="24"/>
      <w:szCs w:val="26"/>
    </w:rPr>
  </w:style>
  <w:style w:type="paragraph" w:styleId="Naslov4">
    <w:name w:val="heading 4"/>
    <w:basedOn w:val="Navaden"/>
    <w:next w:val="Navaden"/>
    <w:link w:val="Naslov4Znak"/>
    <w:qFormat/>
    <w:rsid w:val="00BB7CF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qFormat/>
    <w:rsid w:val="00BB7CF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BB7CF2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avaden"/>
    <w:next w:val="Navaden"/>
    <w:link w:val="Naslov7Znak"/>
    <w:qFormat/>
    <w:rsid w:val="00BB7CF2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BB7CF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qFormat/>
    <w:rsid w:val="00BB7CF2"/>
    <w:pPr>
      <w:numPr>
        <w:ilvl w:val="8"/>
        <w:numId w:val="1"/>
      </w:numPr>
      <w:spacing w:before="240" w:after="60"/>
      <w:outlineLvl w:val="8"/>
    </w:pPr>
    <w:rPr>
      <w:rFonts w:ascii="Cambria" w:hAnsi="Cambria" w:cs="Arial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link w:val="NapisZnak"/>
    <w:qFormat/>
    <w:rsid w:val="00E3548E"/>
    <w:pPr>
      <w:jc w:val="right"/>
    </w:pPr>
    <w:rPr>
      <w:rFonts w:ascii="Arial Black" w:hAnsi="Arial Black"/>
      <w:b/>
      <w:bCs/>
      <w:szCs w:val="20"/>
    </w:rPr>
  </w:style>
  <w:style w:type="character" w:customStyle="1" w:styleId="NapisZnak">
    <w:name w:val="Napis Znak"/>
    <w:link w:val="Napis"/>
    <w:rsid w:val="00E3548E"/>
    <w:rPr>
      <w:rFonts w:ascii="Arial Black" w:eastAsia="Times New Roman" w:hAnsi="Arial Black" w:cs="Times New Roman"/>
      <w:b/>
      <w:bCs/>
      <w:szCs w:val="20"/>
      <w:lang w:val="en-US" w:bidi="en-US"/>
    </w:rPr>
  </w:style>
  <w:style w:type="paragraph" w:styleId="Glava">
    <w:name w:val="header"/>
    <w:aliases w:val="Glava - napis,Glava1"/>
    <w:basedOn w:val="Navaden"/>
    <w:link w:val="GlavaZnak"/>
    <w:uiPriority w:val="99"/>
    <w:unhideWhenUsed/>
    <w:rsid w:val="009E09D9"/>
    <w:pPr>
      <w:tabs>
        <w:tab w:val="center" w:pos="4536"/>
        <w:tab w:val="right" w:pos="9072"/>
      </w:tabs>
    </w:pPr>
  </w:style>
  <w:style w:type="character" w:customStyle="1" w:styleId="GlavaZnak">
    <w:name w:val="Glava Znak"/>
    <w:aliases w:val="Glava - napis Znak,Glava1 Znak"/>
    <w:link w:val="Glava"/>
    <w:uiPriority w:val="99"/>
    <w:rsid w:val="009E09D9"/>
    <w:rPr>
      <w:rFonts w:ascii="Arial" w:eastAsia="Times New Roman" w:hAnsi="Arial"/>
      <w:sz w:val="22"/>
      <w:szCs w:val="24"/>
      <w:lang w:val="en-US" w:eastAsia="en-US" w:bidi="en-US"/>
    </w:rPr>
  </w:style>
  <w:style w:type="paragraph" w:styleId="Noga">
    <w:name w:val="footer"/>
    <w:basedOn w:val="Navaden"/>
    <w:link w:val="NogaZnak"/>
    <w:uiPriority w:val="99"/>
    <w:unhideWhenUsed/>
    <w:rsid w:val="009E09D9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9E09D9"/>
    <w:rPr>
      <w:rFonts w:ascii="Arial" w:eastAsia="Times New Roman" w:hAnsi="Arial"/>
      <w:sz w:val="22"/>
      <w:szCs w:val="24"/>
      <w:lang w:val="en-US" w:eastAsia="en-US" w:bidi="en-US"/>
    </w:rPr>
  </w:style>
  <w:style w:type="paragraph" w:styleId="Besedilooblaka">
    <w:name w:val="Balloon Text"/>
    <w:basedOn w:val="Navaden"/>
    <w:semiHidden/>
    <w:rsid w:val="00B15E72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BF5067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BF5067"/>
    <w:rPr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BF5067"/>
    <w:rPr>
      <w:rFonts w:ascii="Arial" w:eastAsia="Times New Roman" w:hAnsi="Arial"/>
      <w:lang w:val="en-US" w:eastAsia="en-US" w:bidi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E68CD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6E68CD"/>
    <w:rPr>
      <w:rFonts w:ascii="Arial" w:eastAsia="Times New Roman" w:hAnsi="Arial"/>
      <w:lang w:val="en-US" w:eastAsia="en-US" w:bidi="en-US"/>
    </w:rPr>
  </w:style>
  <w:style w:type="character" w:styleId="Sprotnaopomba-sklic">
    <w:name w:val="footnote reference"/>
    <w:aliases w:val="Footnote symbol"/>
    <w:uiPriority w:val="99"/>
    <w:semiHidden/>
    <w:unhideWhenUsed/>
    <w:rsid w:val="006E68CD"/>
    <w:rPr>
      <w:vertAlign w:val="superscript"/>
    </w:rPr>
  </w:style>
  <w:style w:type="character" w:customStyle="1" w:styleId="Naslov1Znak">
    <w:name w:val="Naslov 1 Znak"/>
    <w:link w:val="Naslov1"/>
    <w:rsid w:val="00BB7CF2"/>
    <w:rPr>
      <w:rFonts w:ascii="Arial" w:hAnsi="Arial" w:cs="Arial"/>
      <w:b/>
      <w:bCs/>
      <w:caps/>
      <w:kern w:val="32"/>
      <w:sz w:val="24"/>
      <w:szCs w:val="32"/>
      <w:lang w:val="en-US" w:eastAsia="en-US" w:bidi="en-US"/>
    </w:rPr>
  </w:style>
  <w:style w:type="character" w:customStyle="1" w:styleId="Naslov2Znak">
    <w:name w:val="Naslov 2 Znak"/>
    <w:link w:val="Naslov2"/>
    <w:rsid w:val="00BB7CF2"/>
    <w:rPr>
      <w:rFonts w:ascii="Arial" w:hAnsi="Arial" w:cs="Arial"/>
      <w:b/>
      <w:bCs/>
      <w:i/>
      <w:iCs/>
      <w:sz w:val="22"/>
      <w:szCs w:val="28"/>
      <w:lang w:val="en-US" w:eastAsia="en-US" w:bidi="en-US"/>
    </w:rPr>
  </w:style>
  <w:style w:type="character" w:customStyle="1" w:styleId="Naslov3Znak">
    <w:name w:val="Naslov 3 Znak"/>
    <w:link w:val="Naslov3"/>
    <w:rsid w:val="00BB7CF2"/>
    <w:rPr>
      <w:rFonts w:cs="Arial"/>
      <w:bCs/>
      <w:i/>
      <w:sz w:val="24"/>
      <w:szCs w:val="26"/>
      <w:lang w:val="en-US" w:eastAsia="en-US" w:bidi="en-US"/>
    </w:rPr>
  </w:style>
  <w:style w:type="character" w:customStyle="1" w:styleId="Naslov4Znak">
    <w:name w:val="Naslov 4 Znak"/>
    <w:link w:val="Naslov4"/>
    <w:rsid w:val="00BB7CF2"/>
    <w:rPr>
      <w:rFonts w:ascii="Arial" w:hAnsi="Arial"/>
      <w:b/>
      <w:bCs/>
      <w:sz w:val="28"/>
      <w:szCs w:val="28"/>
      <w:lang w:val="en-US" w:eastAsia="en-US" w:bidi="en-US"/>
    </w:rPr>
  </w:style>
  <w:style w:type="character" w:customStyle="1" w:styleId="Naslov5Znak">
    <w:name w:val="Naslov 5 Znak"/>
    <w:link w:val="Naslov5"/>
    <w:rsid w:val="00BB7CF2"/>
    <w:rPr>
      <w:rFonts w:ascii="Arial" w:hAnsi="Arial"/>
      <w:b/>
      <w:bCs/>
      <w:i/>
      <w:iCs/>
      <w:sz w:val="26"/>
      <w:szCs w:val="26"/>
      <w:lang w:val="en-US" w:eastAsia="en-US" w:bidi="en-US"/>
    </w:rPr>
  </w:style>
  <w:style w:type="character" w:customStyle="1" w:styleId="Naslov6Znak">
    <w:name w:val="Naslov 6 Znak"/>
    <w:link w:val="Naslov6"/>
    <w:rsid w:val="00BB7CF2"/>
    <w:rPr>
      <w:rFonts w:ascii="Arial" w:hAnsi="Arial"/>
      <w:b/>
      <w:bCs/>
      <w:sz w:val="22"/>
      <w:szCs w:val="22"/>
      <w:lang w:val="en-US" w:eastAsia="en-US" w:bidi="en-US"/>
    </w:rPr>
  </w:style>
  <w:style w:type="character" w:customStyle="1" w:styleId="Naslov7Znak">
    <w:name w:val="Naslov 7 Znak"/>
    <w:link w:val="Naslov7"/>
    <w:rsid w:val="00BB7CF2"/>
    <w:rPr>
      <w:rFonts w:ascii="Arial" w:hAnsi="Arial"/>
      <w:sz w:val="22"/>
      <w:szCs w:val="24"/>
      <w:lang w:val="en-US" w:eastAsia="en-US" w:bidi="en-US"/>
    </w:rPr>
  </w:style>
  <w:style w:type="character" w:customStyle="1" w:styleId="Naslov8Znak">
    <w:name w:val="Naslov 8 Znak"/>
    <w:link w:val="Naslov8"/>
    <w:rsid w:val="00BB7CF2"/>
    <w:rPr>
      <w:rFonts w:ascii="Arial" w:hAnsi="Arial"/>
      <w:i/>
      <w:iCs/>
      <w:sz w:val="22"/>
      <w:szCs w:val="24"/>
      <w:lang w:val="en-US" w:eastAsia="en-US" w:bidi="en-US"/>
    </w:rPr>
  </w:style>
  <w:style w:type="character" w:customStyle="1" w:styleId="Naslov9Znak">
    <w:name w:val="Naslov 9 Znak"/>
    <w:link w:val="Naslov9"/>
    <w:rsid w:val="00BB7CF2"/>
    <w:rPr>
      <w:rFonts w:ascii="Cambria" w:hAnsi="Cambria" w:cs="Arial"/>
      <w:sz w:val="22"/>
      <w:szCs w:val="22"/>
      <w:lang w:val="en-US" w:eastAsia="en-US" w:bidi="en-US"/>
    </w:rPr>
  </w:style>
  <w:style w:type="paragraph" w:styleId="Telobesedila-zamik2">
    <w:name w:val="Body Text Indent 2"/>
    <w:basedOn w:val="Navaden"/>
    <w:link w:val="Telobesedila-zamik2Znak"/>
    <w:semiHidden/>
    <w:rsid w:val="00BB7CF2"/>
    <w:pPr>
      <w:ind w:left="1080"/>
    </w:pPr>
  </w:style>
  <w:style w:type="character" w:customStyle="1" w:styleId="Telobesedila-zamik2Znak">
    <w:name w:val="Telo besedila - zamik 2 Znak"/>
    <w:link w:val="Telobesedila-zamik2"/>
    <w:semiHidden/>
    <w:rsid w:val="00BB7CF2"/>
    <w:rPr>
      <w:rFonts w:ascii="Arial" w:eastAsia="Times New Roman" w:hAnsi="Arial"/>
      <w:sz w:val="22"/>
      <w:szCs w:val="24"/>
      <w:lang w:val="en-US" w:eastAsia="en-US" w:bidi="en-US"/>
    </w:rPr>
  </w:style>
  <w:style w:type="character" w:styleId="tevilkastrani">
    <w:name w:val="page number"/>
    <w:basedOn w:val="Privzetapisavaodstavka"/>
    <w:semiHidden/>
    <w:rsid w:val="00BB7CF2"/>
  </w:style>
  <w:style w:type="character" w:styleId="Hiperpovezava">
    <w:name w:val="Hyperlink"/>
    <w:uiPriority w:val="99"/>
    <w:rsid w:val="00BB7CF2"/>
    <w:rPr>
      <w:color w:val="0000FF"/>
      <w:u w:val="single"/>
    </w:rPr>
  </w:style>
  <w:style w:type="character" w:styleId="SledenaHiperpovezava">
    <w:name w:val="FollowedHyperlink"/>
    <w:semiHidden/>
    <w:rsid w:val="00BB7CF2"/>
    <w:rPr>
      <w:color w:val="800080"/>
      <w:u w:val="singl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BB7CF2"/>
    <w:rPr>
      <w:b/>
      <w:bCs/>
    </w:rPr>
  </w:style>
  <w:style w:type="character" w:customStyle="1" w:styleId="ZadevapripombeZnak">
    <w:name w:val="Zadeva pripombe Znak"/>
    <w:link w:val="Zadevapripombe"/>
    <w:semiHidden/>
    <w:rsid w:val="00BB7CF2"/>
    <w:rPr>
      <w:rFonts w:ascii="Arial" w:eastAsia="Times New Roman" w:hAnsi="Arial"/>
      <w:b/>
      <w:bCs/>
      <w:lang w:val="en-US" w:eastAsia="en-US" w:bidi="en-US"/>
    </w:rPr>
  </w:style>
  <w:style w:type="paragraph" w:customStyle="1" w:styleId="NaslovTOC1">
    <w:name w:val="Naslov TOC1"/>
    <w:basedOn w:val="Naslov1"/>
    <w:next w:val="Navaden"/>
    <w:qFormat/>
    <w:rsid w:val="00BB7CF2"/>
    <w:pPr>
      <w:outlineLvl w:val="9"/>
    </w:pPr>
    <w:rPr>
      <w:rFonts w:cs="Times New Roman"/>
    </w:rPr>
  </w:style>
  <w:style w:type="paragraph" w:styleId="Kazalovsebine1">
    <w:name w:val="toc 1"/>
    <w:basedOn w:val="Navaden"/>
    <w:next w:val="Navaden"/>
    <w:autoRedefine/>
    <w:uiPriority w:val="39"/>
    <w:rsid w:val="00BB7CF2"/>
    <w:pPr>
      <w:ind w:left="709" w:right="567" w:hanging="709"/>
    </w:pPr>
  </w:style>
  <w:style w:type="paragraph" w:styleId="Kazalovsebine2">
    <w:name w:val="toc 2"/>
    <w:basedOn w:val="Navaden"/>
    <w:next w:val="Navaden"/>
    <w:autoRedefine/>
    <w:uiPriority w:val="39"/>
    <w:rsid w:val="00BB7CF2"/>
    <w:pPr>
      <w:tabs>
        <w:tab w:val="left" w:pos="960"/>
        <w:tab w:val="right" w:leader="dot" w:pos="9062"/>
      </w:tabs>
      <w:ind w:left="930" w:right="567" w:hanging="709"/>
    </w:pPr>
    <w:rPr>
      <w:szCs w:val="22"/>
    </w:rPr>
  </w:style>
  <w:style w:type="paragraph" w:styleId="Kazalovsebine3">
    <w:name w:val="toc 3"/>
    <w:basedOn w:val="Navaden"/>
    <w:next w:val="Navaden"/>
    <w:autoRedefine/>
    <w:uiPriority w:val="39"/>
    <w:rsid w:val="00BB7CF2"/>
    <w:pPr>
      <w:tabs>
        <w:tab w:val="left" w:pos="1200"/>
        <w:tab w:val="right" w:leader="dot" w:pos="9062"/>
      </w:tabs>
      <w:ind w:left="1179" w:right="567" w:hanging="737"/>
    </w:pPr>
    <w:rPr>
      <w:rFonts w:ascii="Times New Roman" w:hAnsi="Times New Roman"/>
      <w:i/>
      <w:noProof/>
      <w:sz w:val="24"/>
    </w:rPr>
  </w:style>
  <w:style w:type="paragraph" w:customStyle="1" w:styleId="BodyText21">
    <w:name w:val="Body Text 21"/>
    <w:basedOn w:val="Navaden"/>
    <w:rsid w:val="00BB7CF2"/>
    <w:pPr>
      <w:spacing w:line="313" w:lineRule="atLeast"/>
    </w:pPr>
    <w:rPr>
      <w:rFonts w:ascii="Tahoma" w:hAnsi="Tahoma"/>
      <w:szCs w:val="20"/>
    </w:rPr>
  </w:style>
  <w:style w:type="paragraph" w:customStyle="1" w:styleId="SlogNapisArialBlack">
    <w:name w:val="Slog Napis + Arial Black"/>
    <w:basedOn w:val="Napis"/>
    <w:next w:val="Navaden"/>
    <w:rsid w:val="00BB7CF2"/>
  </w:style>
  <w:style w:type="character" w:customStyle="1" w:styleId="SlogNapisArialBlackZnak">
    <w:name w:val="Slog Napis + Arial Black Znak"/>
    <w:rsid w:val="00BB7CF2"/>
    <w:rPr>
      <w:rFonts w:ascii="Arial Black" w:eastAsia="Times New Roman" w:hAnsi="Arial Black" w:cs="Times New Roman"/>
      <w:b/>
      <w:bCs/>
      <w:sz w:val="22"/>
      <w:szCs w:val="20"/>
      <w:lang w:val="en-US" w:bidi="en-US"/>
    </w:rPr>
  </w:style>
  <w:style w:type="paragraph" w:styleId="Kazaloslik">
    <w:name w:val="table of figures"/>
    <w:basedOn w:val="Navaden"/>
    <w:next w:val="Navaden"/>
    <w:semiHidden/>
    <w:rsid w:val="00BB7CF2"/>
  </w:style>
  <w:style w:type="paragraph" w:styleId="Naslov">
    <w:name w:val="Title"/>
    <w:basedOn w:val="Navaden"/>
    <w:next w:val="Navaden"/>
    <w:link w:val="NaslovZnak"/>
    <w:qFormat/>
    <w:rsid w:val="00BB7CF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link w:val="Naslov"/>
    <w:rsid w:val="00BB7CF2"/>
    <w:rPr>
      <w:rFonts w:ascii="Cambria" w:eastAsia="Times New Roman" w:hAnsi="Cambria"/>
      <w:b/>
      <w:bCs/>
      <w:kern w:val="28"/>
      <w:sz w:val="32"/>
      <w:szCs w:val="32"/>
      <w:lang w:val="en-US" w:eastAsia="en-US" w:bidi="en-US"/>
    </w:rPr>
  </w:style>
  <w:style w:type="paragraph" w:styleId="Podnaslov">
    <w:name w:val="Subtitle"/>
    <w:basedOn w:val="Navaden"/>
    <w:next w:val="Navaden"/>
    <w:link w:val="PodnaslovZnak"/>
    <w:qFormat/>
    <w:rsid w:val="00BB7CF2"/>
    <w:pPr>
      <w:spacing w:after="60"/>
      <w:jc w:val="center"/>
      <w:outlineLvl w:val="1"/>
    </w:pPr>
    <w:rPr>
      <w:rFonts w:ascii="Cambria" w:hAnsi="Cambria"/>
    </w:rPr>
  </w:style>
  <w:style w:type="character" w:customStyle="1" w:styleId="PodnaslovZnak">
    <w:name w:val="Podnaslov Znak"/>
    <w:link w:val="Podnaslov"/>
    <w:rsid w:val="00BB7CF2"/>
    <w:rPr>
      <w:rFonts w:ascii="Cambria" w:eastAsia="Times New Roman" w:hAnsi="Cambria"/>
      <w:sz w:val="22"/>
      <w:szCs w:val="24"/>
      <w:lang w:val="en-US" w:eastAsia="en-US" w:bidi="en-US"/>
    </w:rPr>
  </w:style>
  <w:style w:type="character" w:styleId="Krepko">
    <w:name w:val="Strong"/>
    <w:qFormat/>
    <w:rsid w:val="00BB7CF2"/>
    <w:rPr>
      <w:b/>
      <w:bCs/>
    </w:rPr>
  </w:style>
  <w:style w:type="character" w:styleId="Poudarek">
    <w:name w:val="Emphasis"/>
    <w:qFormat/>
    <w:rsid w:val="00BB7CF2"/>
    <w:rPr>
      <w:rFonts w:ascii="Calibri" w:hAnsi="Calibri"/>
      <w:b/>
      <w:i/>
      <w:iCs/>
    </w:rPr>
  </w:style>
  <w:style w:type="paragraph" w:customStyle="1" w:styleId="Brezrazmikov1">
    <w:name w:val="Brez razmikov1"/>
    <w:basedOn w:val="Navaden"/>
    <w:qFormat/>
    <w:rsid w:val="00BB7CF2"/>
    <w:rPr>
      <w:szCs w:val="32"/>
    </w:rPr>
  </w:style>
  <w:style w:type="paragraph" w:customStyle="1" w:styleId="Odstavekseznama1">
    <w:name w:val="Odstavek seznama1"/>
    <w:basedOn w:val="Navaden"/>
    <w:qFormat/>
    <w:rsid w:val="00BB7CF2"/>
    <w:pPr>
      <w:ind w:left="720"/>
      <w:contextualSpacing/>
    </w:pPr>
  </w:style>
  <w:style w:type="paragraph" w:customStyle="1" w:styleId="Citat1">
    <w:name w:val="Citat1"/>
    <w:basedOn w:val="Navaden"/>
    <w:next w:val="Navaden"/>
    <w:qFormat/>
    <w:rsid w:val="00BB7CF2"/>
    <w:rPr>
      <w:i/>
    </w:rPr>
  </w:style>
  <w:style w:type="character" w:customStyle="1" w:styleId="QuoteChar">
    <w:name w:val="Quote Char"/>
    <w:rsid w:val="00BB7CF2"/>
    <w:rPr>
      <w:i/>
      <w:sz w:val="24"/>
      <w:szCs w:val="24"/>
    </w:rPr>
  </w:style>
  <w:style w:type="paragraph" w:customStyle="1" w:styleId="Intenzivencitat1">
    <w:name w:val="Intenziven citat1"/>
    <w:basedOn w:val="Navaden"/>
    <w:next w:val="Navaden"/>
    <w:qFormat/>
    <w:rsid w:val="00BB7CF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rsid w:val="00BB7CF2"/>
    <w:rPr>
      <w:b/>
      <w:i/>
      <w:sz w:val="24"/>
    </w:rPr>
  </w:style>
  <w:style w:type="character" w:customStyle="1" w:styleId="Neenpoudarek1">
    <w:name w:val="Nežen poudarek1"/>
    <w:qFormat/>
    <w:rsid w:val="00BB7CF2"/>
    <w:rPr>
      <w:i/>
      <w:color w:val="5A5A5A"/>
    </w:rPr>
  </w:style>
  <w:style w:type="character" w:customStyle="1" w:styleId="Intenzivenpoudarek1">
    <w:name w:val="Intenziven poudarek1"/>
    <w:qFormat/>
    <w:rsid w:val="00BB7CF2"/>
    <w:rPr>
      <w:b/>
      <w:i/>
      <w:sz w:val="24"/>
      <w:szCs w:val="24"/>
      <w:u w:val="single"/>
    </w:rPr>
  </w:style>
  <w:style w:type="character" w:customStyle="1" w:styleId="Neensklic1">
    <w:name w:val="Nežen sklic1"/>
    <w:qFormat/>
    <w:rsid w:val="00BB7CF2"/>
    <w:rPr>
      <w:sz w:val="24"/>
      <w:szCs w:val="24"/>
      <w:u w:val="single"/>
    </w:rPr>
  </w:style>
  <w:style w:type="character" w:customStyle="1" w:styleId="Intenzivensklic1">
    <w:name w:val="Intenziven sklic1"/>
    <w:qFormat/>
    <w:rsid w:val="00BB7CF2"/>
    <w:rPr>
      <w:b/>
      <w:sz w:val="24"/>
      <w:u w:val="single"/>
    </w:rPr>
  </w:style>
  <w:style w:type="character" w:customStyle="1" w:styleId="Naslovknjige1">
    <w:name w:val="Naslov knjige1"/>
    <w:qFormat/>
    <w:rsid w:val="00BB7CF2"/>
    <w:rPr>
      <w:rFonts w:ascii="Cambria" w:eastAsia="Times New Roman" w:hAnsi="Cambria"/>
      <w:b/>
      <w:i/>
      <w:sz w:val="24"/>
      <w:szCs w:val="24"/>
    </w:rPr>
  </w:style>
  <w:style w:type="paragraph" w:styleId="Odstavekseznama">
    <w:name w:val="List Paragraph"/>
    <w:basedOn w:val="Navaden"/>
    <w:qFormat/>
    <w:rsid w:val="00BB7CF2"/>
    <w:pPr>
      <w:ind w:left="708"/>
    </w:pPr>
  </w:style>
  <w:style w:type="paragraph" w:customStyle="1" w:styleId="Default">
    <w:name w:val="Default"/>
    <w:rsid w:val="00BB7CF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1">
    <w:name w:val="style1"/>
    <w:basedOn w:val="Navaden"/>
    <w:rsid w:val="00BB7CF2"/>
    <w:pPr>
      <w:numPr>
        <w:numId w:val="3"/>
      </w:numPr>
      <w:spacing w:before="40"/>
    </w:pPr>
    <w:rPr>
      <w:rFonts w:ascii="Times New Roman" w:hAnsi="Times New Roman" w:cs="Arial"/>
      <w:color w:val="000000"/>
      <w:sz w:val="24"/>
      <w:lang w:eastAsia="sl-SI" w:bidi="ar-SA"/>
    </w:rPr>
  </w:style>
  <w:style w:type="paragraph" w:customStyle="1" w:styleId="CharChar">
    <w:name w:val="Char Char"/>
    <w:basedOn w:val="Navaden"/>
    <w:rsid w:val="00BB7CF2"/>
    <w:pPr>
      <w:spacing w:after="160" w:line="240" w:lineRule="exact"/>
      <w:jc w:val="left"/>
    </w:pPr>
    <w:rPr>
      <w:rFonts w:ascii="Tahoma" w:hAnsi="Tahoma"/>
      <w:sz w:val="24"/>
      <w:szCs w:val="20"/>
      <w:lang w:eastAsia="sl-SI" w:bidi="ar-SA"/>
    </w:rPr>
  </w:style>
  <w:style w:type="paragraph" w:customStyle="1" w:styleId="Slog1">
    <w:name w:val="Slog1"/>
    <w:basedOn w:val="Naslov3"/>
    <w:rsid w:val="00BB7CF2"/>
    <w:pPr>
      <w:numPr>
        <w:ilvl w:val="0"/>
        <w:numId w:val="4"/>
      </w:numPr>
    </w:pPr>
    <w:rPr>
      <w:sz w:val="22"/>
      <w:szCs w:val="22"/>
      <w:u w:val="single"/>
      <w:lang w:val="de-DE"/>
    </w:rPr>
  </w:style>
  <w:style w:type="table" w:styleId="Tabelamrea">
    <w:name w:val="Table Grid"/>
    <w:basedOn w:val="Navadnatabela"/>
    <w:uiPriority w:val="59"/>
    <w:rsid w:val="002208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g8">
    <w:name w:val="Slog8"/>
    <w:basedOn w:val="Navaden"/>
    <w:link w:val="Slog8Znak"/>
    <w:autoRedefine/>
    <w:qFormat/>
    <w:rsid w:val="001824FD"/>
    <w:pPr>
      <w:overflowPunct w:val="0"/>
      <w:autoSpaceDE w:val="0"/>
      <w:autoSpaceDN w:val="0"/>
      <w:adjustRightInd w:val="0"/>
      <w:textAlignment w:val="baseline"/>
    </w:pPr>
    <w:rPr>
      <w:rFonts w:cs="Arial"/>
      <w:sz w:val="20"/>
      <w:szCs w:val="20"/>
      <w:lang w:val="af-ZA" w:eastAsia="sl-SI"/>
    </w:rPr>
  </w:style>
  <w:style w:type="character" w:customStyle="1" w:styleId="Slog8Znak">
    <w:name w:val="Slog8 Znak"/>
    <w:link w:val="Slog8"/>
    <w:rsid w:val="001824FD"/>
    <w:rPr>
      <w:rFonts w:ascii="Arial" w:eastAsia="Times New Roman" w:hAnsi="Arial" w:cs="Arial"/>
      <w:lang w:val="af-ZA" w:bidi="en-US"/>
    </w:rPr>
  </w:style>
  <w:style w:type="paragraph" w:customStyle="1" w:styleId="Slog2">
    <w:name w:val="Slog2"/>
    <w:basedOn w:val="Odstavekseznama"/>
    <w:link w:val="Slog2Znak"/>
    <w:qFormat/>
    <w:rsid w:val="00125C8D"/>
    <w:pPr>
      <w:numPr>
        <w:numId w:val="13"/>
      </w:numPr>
      <w:spacing w:after="160" w:line="259" w:lineRule="auto"/>
      <w:ind w:left="709" w:hanging="709"/>
      <w:contextualSpacing/>
      <w:jc w:val="left"/>
    </w:pPr>
    <w:rPr>
      <w:rFonts w:ascii="Calibri" w:eastAsia="Calibri" w:hAnsi="Calibri"/>
      <w:szCs w:val="22"/>
      <w:lang w:bidi="ar-SA"/>
    </w:rPr>
  </w:style>
  <w:style w:type="character" w:customStyle="1" w:styleId="Slog2Znak">
    <w:name w:val="Slog2 Znak"/>
    <w:link w:val="Slog2"/>
    <w:rsid w:val="00125C8D"/>
    <w:rPr>
      <w:sz w:val="22"/>
      <w:szCs w:val="22"/>
      <w:lang w:eastAsia="en-US"/>
    </w:rPr>
  </w:style>
  <w:style w:type="paragraph" w:styleId="Revizija">
    <w:name w:val="Revision"/>
    <w:hidden/>
    <w:uiPriority w:val="99"/>
    <w:semiHidden/>
    <w:rsid w:val="008026F0"/>
    <w:rPr>
      <w:rFonts w:ascii="Arial" w:eastAsia="Times New Roman" w:hAnsi="Arial"/>
      <w:sz w:val="22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table of figures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402B"/>
    <w:pPr>
      <w:jc w:val="both"/>
    </w:pPr>
    <w:rPr>
      <w:rFonts w:ascii="Arial" w:eastAsia="Times New Roman" w:hAnsi="Arial"/>
      <w:sz w:val="22"/>
      <w:szCs w:val="24"/>
      <w:lang w:eastAsia="en-US" w:bidi="en-US"/>
    </w:rPr>
  </w:style>
  <w:style w:type="paragraph" w:styleId="Naslov1">
    <w:name w:val="heading 1"/>
    <w:basedOn w:val="Navaden"/>
    <w:next w:val="Navaden"/>
    <w:link w:val="Naslov1Znak"/>
    <w:qFormat/>
    <w:rsid w:val="00BB7CF2"/>
    <w:pPr>
      <w:keepNext/>
      <w:numPr>
        <w:numId w:val="1"/>
      </w:numPr>
      <w:spacing w:before="240" w:after="60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Naslov2">
    <w:name w:val="heading 2"/>
    <w:basedOn w:val="Navaden"/>
    <w:next w:val="Navaden"/>
    <w:link w:val="Naslov2Znak"/>
    <w:qFormat/>
    <w:rsid w:val="00BB7CF2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Naslov3">
    <w:name w:val="heading 3"/>
    <w:basedOn w:val="Navaden"/>
    <w:next w:val="Navaden"/>
    <w:link w:val="Naslov3Znak"/>
    <w:qFormat/>
    <w:rsid w:val="00BB7CF2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Arial"/>
      <w:bCs/>
      <w:i/>
      <w:sz w:val="24"/>
      <w:szCs w:val="26"/>
    </w:rPr>
  </w:style>
  <w:style w:type="paragraph" w:styleId="Naslov4">
    <w:name w:val="heading 4"/>
    <w:basedOn w:val="Navaden"/>
    <w:next w:val="Navaden"/>
    <w:link w:val="Naslov4Znak"/>
    <w:qFormat/>
    <w:rsid w:val="00BB7CF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qFormat/>
    <w:rsid w:val="00BB7CF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BB7CF2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avaden"/>
    <w:next w:val="Navaden"/>
    <w:link w:val="Naslov7Znak"/>
    <w:qFormat/>
    <w:rsid w:val="00BB7CF2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BB7CF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qFormat/>
    <w:rsid w:val="00BB7CF2"/>
    <w:pPr>
      <w:numPr>
        <w:ilvl w:val="8"/>
        <w:numId w:val="1"/>
      </w:numPr>
      <w:spacing w:before="240" w:after="60"/>
      <w:outlineLvl w:val="8"/>
    </w:pPr>
    <w:rPr>
      <w:rFonts w:ascii="Cambria" w:hAnsi="Cambria" w:cs="Arial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link w:val="NapisZnak"/>
    <w:qFormat/>
    <w:rsid w:val="00E3548E"/>
    <w:pPr>
      <w:jc w:val="right"/>
    </w:pPr>
    <w:rPr>
      <w:rFonts w:ascii="Arial Black" w:hAnsi="Arial Black"/>
      <w:b/>
      <w:bCs/>
      <w:szCs w:val="20"/>
    </w:rPr>
  </w:style>
  <w:style w:type="character" w:customStyle="1" w:styleId="NapisZnak">
    <w:name w:val="Napis Znak"/>
    <w:link w:val="Napis"/>
    <w:rsid w:val="00E3548E"/>
    <w:rPr>
      <w:rFonts w:ascii="Arial Black" w:eastAsia="Times New Roman" w:hAnsi="Arial Black" w:cs="Times New Roman"/>
      <w:b/>
      <w:bCs/>
      <w:szCs w:val="20"/>
      <w:lang w:val="en-US" w:bidi="en-US"/>
    </w:rPr>
  </w:style>
  <w:style w:type="paragraph" w:styleId="Glava">
    <w:name w:val="header"/>
    <w:aliases w:val="Glava - napis,Glava1"/>
    <w:basedOn w:val="Navaden"/>
    <w:link w:val="GlavaZnak"/>
    <w:uiPriority w:val="99"/>
    <w:unhideWhenUsed/>
    <w:rsid w:val="009E09D9"/>
    <w:pPr>
      <w:tabs>
        <w:tab w:val="center" w:pos="4536"/>
        <w:tab w:val="right" w:pos="9072"/>
      </w:tabs>
    </w:pPr>
  </w:style>
  <w:style w:type="character" w:customStyle="1" w:styleId="GlavaZnak">
    <w:name w:val="Glava Znak"/>
    <w:aliases w:val="Glava - napis Znak,Glava1 Znak"/>
    <w:link w:val="Glava"/>
    <w:uiPriority w:val="99"/>
    <w:rsid w:val="009E09D9"/>
    <w:rPr>
      <w:rFonts w:ascii="Arial" w:eastAsia="Times New Roman" w:hAnsi="Arial"/>
      <w:sz w:val="22"/>
      <w:szCs w:val="24"/>
      <w:lang w:val="en-US" w:eastAsia="en-US" w:bidi="en-US"/>
    </w:rPr>
  </w:style>
  <w:style w:type="paragraph" w:styleId="Noga">
    <w:name w:val="footer"/>
    <w:basedOn w:val="Navaden"/>
    <w:link w:val="NogaZnak"/>
    <w:uiPriority w:val="99"/>
    <w:unhideWhenUsed/>
    <w:rsid w:val="009E09D9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9E09D9"/>
    <w:rPr>
      <w:rFonts w:ascii="Arial" w:eastAsia="Times New Roman" w:hAnsi="Arial"/>
      <w:sz w:val="22"/>
      <w:szCs w:val="24"/>
      <w:lang w:val="en-US" w:eastAsia="en-US" w:bidi="en-US"/>
    </w:rPr>
  </w:style>
  <w:style w:type="paragraph" w:styleId="Besedilooblaka">
    <w:name w:val="Balloon Text"/>
    <w:basedOn w:val="Navaden"/>
    <w:semiHidden/>
    <w:rsid w:val="00B15E72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BF5067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BF5067"/>
    <w:rPr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BF5067"/>
    <w:rPr>
      <w:rFonts w:ascii="Arial" w:eastAsia="Times New Roman" w:hAnsi="Arial"/>
      <w:lang w:val="en-US" w:eastAsia="en-US" w:bidi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E68CD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6E68CD"/>
    <w:rPr>
      <w:rFonts w:ascii="Arial" w:eastAsia="Times New Roman" w:hAnsi="Arial"/>
      <w:lang w:val="en-US" w:eastAsia="en-US" w:bidi="en-US"/>
    </w:rPr>
  </w:style>
  <w:style w:type="character" w:styleId="Sprotnaopomba-sklic">
    <w:name w:val="footnote reference"/>
    <w:aliases w:val="Footnote symbol"/>
    <w:uiPriority w:val="99"/>
    <w:semiHidden/>
    <w:unhideWhenUsed/>
    <w:rsid w:val="006E68CD"/>
    <w:rPr>
      <w:vertAlign w:val="superscript"/>
    </w:rPr>
  </w:style>
  <w:style w:type="character" w:customStyle="1" w:styleId="Naslov1Znak">
    <w:name w:val="Naslov 1 Znak"/>
    <w:link w:val="Naslov1"/>
    <w:rsid w:val="00BB7CF2"/>
    <w:rPr>
      <w:rFonts w:ascii="Arial" w:hAnsi="Arial" w:cs="Arial"/>
      <w:b/>
      <w:bCs/>
      <w:caps/>
      <w:kern w:val="32"/>
      <w:sz w:val="24"/>
      <w:szCs w:val="32"/>
      <w:lang w:val="en-US" w:eastAsia="en-US" w:bidi="en-US"/>
    </w:rPr>
  </w:style>
  <w:style w:type="character" w:customStyle="1" w:styleId="Naslov2Znak">
    <w:name w:val="Naslov 2 Znak"/>
    <w:link w:val="Naslov2"/>
    <w:rsid w:val="00BB7CF2"/>
    <w:rPr>
      <w:rFonts w:ascii="Arial" w:hAnsi="Arial" w:cs="Arial"/>
      <w:b/>
      <w:bCs/>
      <w:i/>
      <w:iCs/>
      <w:sz w:val="22"/>
      <w:szCs w:val="28"/>
      <w:lang w:val="en-US" w:eastAsia="en-US" w:bidi="en-US"/>
    </w:rPr>
  </w:style>
  <w:style w:type="character" w:customStyle="1" w:styleId="Naslov3Znak">
    <w:name w:val="Naslov 3 Znak"/>
    <w:link w:val="Naslov3"/>
    <w:rsid w:val="00BB7CF2"/>
    <w:rPr>
      <w:rFonts w:cs="Arial"/>
      <w:bCs/>
      <w:i/>
      <w:sz w:val="24"/>
      <w:szCs w:val="26"/>
      <w:lang w:val="en-US" w:eastAsia="en-US" w:bidi="en-US"/>
    </w:rPr>
  </w:style>
  <w:style w:type="character" w:customStyle="1" w:styleId="Naslov4Znak">
    <w:name w:val="Naslov 4 Znak"/>
    <w:link w:val="Naslov4"/>
    <w:rsid w:val="00BB7CF2"/>
    <w:rPr>
      <w:rFonts w:ascii="Arial" w:hAnsi="Arial"/>
      <w:b/>
      <w:bCs/>
      <w:sz w:val="28"/>
      <w:szCs w:val="28"/>
      <w:lang w:val="en-US" w:eastAsia="en-US" w:bidi="en-US"/>
    </w:rPr>
  </w:style>
  <w:style w:type="character" w:customStyle="1" w:styleId="Naslov5Znak">
    <w:name w:val="Naslov 5 Znak"/>
    <w:link w:val="Naslov5"/>
    <w:rsid w:val="00BB7CF2"/>
    <w:rPr>
      <w:rFonts w:ascii="Arial" w:hAnsi="Arial"/>
      <w:b/>
      <w:bCs/>
      <w:i/>
      <w:iCs/>
      <w:sz w:val="26"/>
      <w:szCs w:val="26"/>
      <w:lang w:val="en-US" w:eastAsia="en-US" w:bidi="en-US"/>
    </w:rPr>
  </w:style>
  <w:style w:type="character" w:customStyle="1" w:styleId="Naslov6Znak">
    <w:name w:val="Naslov 6 Znak"/>
    <w:link w:val="Naslov6"/>
    <w:rsid w:val="00BB7CF2"/>
    <w:rPr>
      <w:rFonts w:ascii="Arial" w:hAnsi="Arial"/>
      <w:b/>
      <w:bCs/>
      <w:sz w:val="22"/>
      <w:szCs w:val="22"/>
      <w:lang w:val="en-US" w:eastAsia="en-US" w:bidi="en-US"/>
    </w:rPr>
  </w:style>
  <w:style w:type="character" w:customStyle="1" w:styleId="Naslov7Znak">
    <w:name w:val="Naslov 7 Znak"/>
    <w:link w:val="Naslov7"/>
    <w:rsid w:val="00BB7CF2"/>
    <w:rPr>
      <w:rFonts w:ascii="Arial" w:hAnsi="Arial"/>
      <w:sz w:val="22"/>
      <w:szCs w:val="24"/>
      <w:lang w:val="en-US" w:eastAsia="en-US" w:bidi="en-US"/>
    </w:rPr>
  </w:style>
  <w:style w:type="character" w:customStyle="1" w:styleId="Naslov8Znak">
    <w:name w:val="Naslov 8 Znak"/>
    <w:link w:val="Naslov8"/>
    <w:rsid w:val="00BB7CF2"/>
    <w:rPr>
      <w:rFonts w:ascii="Arial" w:hAnsi="Arial"/>
      <w:i/>
      <w:iCs/>
      <w:sz w:val="22"/>
      <w:szCs w:val="24"/>
      <w:lang w:val="en-US" w:eastAsia="en-US" w:bidi="en-US"/>
    </w:rPr>
  </w:style>
  <w:style w:type="character" w:customStyle="1" w:styleId="Naslov9Znak">
    <w:name w:val="Naslov 9 Znak"/>
    <w:link w:val="Naslov9"/>
    <w:rsid w:val="00BB7CF2"/>
    <w:rPr>
      <w:rFonts w:ascii="Cambria" w:hAnsi="Cambria" w:cs="Arial"/>
      <w:sz w:val="22"/>
      <w:szCs w:val="22"/>
      <w:lang w:val="en-US" w:eastAsia="en-US" w:bidi="en-US"/>
    </w:rPr>
  </w:style>
  <w:style w:type="paragraph" w:styleId="Telobesedila-zamik2">
    <w:name w:val="Body Text Indent 2"/>
    <w:basedOn w:val="Navaden"/>
    <w:link w:val="Telobesedila-zamik2Znak"/>
    <w:semiHidden/>
    <w:rsid w:val="00BB7CF2"/>
    <w:pPr>
      <w:ind w:left="1080"/>
    </w:pPr>
  </w:style>
  <w:style w:type="character" w:customStyle="1" w:styleId="Telobesedila-zamik2Znak">
    <w:name w:val="Telo besedila - zamik 2 Znak"/>
    <w:link w:val="Telobesedila-zamik2"/>
    <w:semiHidden/>
    <w:rsid w:val="00BB7CF2"/>
    <w:rPr>
      <w:rFonts w:ascii="Arial" w:eastAsia="Times New Roman" w:hAnsi="Arial"/>
      <w:sz w:val="22"/>
      <w:szCs w:val="24"/>
      <w:lang w:val="en-US" w:eastAsia="en-US" w:bidi="en-US"/>
    </w:rPr>
  </w:style>
  <w:style w:type="character" w:styleId="tevilkastrani">
    <w:name w:val="page number"/>
    <w:basedOn w:val="Privzetapisavaodstavka"/>
    <w:semiHidden/>
    <w:rsid w:val="00BB7CF2"/>
  </w:style>
  <w:style w:type="character" w:styleId="Hiperpovezava">
    <w:name w:val="Hyperlink"/>
    <w:uiPriority w:val="99"/>
    <w:rsid w:val="00BB7CF2"/>
    <w:rPr>
      <w:color w:val="0000FF"/>
      <w:u w:val="single"/>
    </w:rPr>
  </w:style>
  <w:style w:type="character" w:styleId="SledenaHiperpovezava">
    <w:name w:val="FollowedHyperlink"/>
    <w:semiHidden/>
    <w:rsid w:val="00BB7CF2"/>
    <w:rPr>
      <w:color w:val="800080"/>
      <w:u w:val="singl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BB7CF2"/>
    <w:rPr>
      <w:b/>
      <w:bCs/>
    </w:rPr>
  </w:style>
  <w:style w:type="character" w:customStyle="1" w:styleId="ZadevapripombeZnak">
    <w:name w:val="Zadeva pripombe Znak"/>
    <w:link w:val="Zadevapripombe"/>
    <w:semiHidden/>
    <w:rsid w:val="00BB7CF2"/>
    <w:rPr>
      <w:rFonts w:ascii="Arial" w:eastAsia="Times New Roman" w:hAnsi="Arial"/>
      <w:b/>
      <w:bCs/>
      <w:lang w:val="en-US" w:eastAsia="en-US" w:bidi="en-US"/>
    </w:rPr>
  </w:style>
  <w:style w:type="paragraph" w:customStyle="1" w:styleId="NaslovTOC1">
    <w:name w:val="Naslov TOC1"/>
    <w:basedOn w:val="Naslov1"/>
    <w:next w:val="Navaden"/>
    <w:qFormat/>
    <w:rsid w:val="00BB7CF2"/>
    <w:pPr>
      <w:outlineLvl w:val="9"/>
    </w:pPr>
    <w:rPr>
      <w:rFonts w:cs="Times New Roman"/>
    </w:rPr>
  </w:style>
  <w:style w:type="paragraph" w:styleId="Kazalovsebine1">
    <w:name w:val="toc 1"/>
    <w:basedOn w:val="Navaden"/>
    <w:next w:val="Navaden"/>
    <w:autoRedefine/>
    <w:uiPriority w:val="39"/>
    <w:rsid w:val="00BB7CF2"/>
    <w:pPr>
      <w:ind w:left="709" w:right="567" w:hanging="709"/>
    </w:pPr>
  </w:style>
  <w:style w:type="paragraph" w:styleId="Kazalovsebine2">
    <w:name w:val="toc 2"/>
    <w:basedOn w:val="Navaden"/>
    <w:next w:val="Navaden"/>
    <w:autoRedefine/>
    <w:uiPriority w:val="39"/>
    <w:rsid w:val="00BB7CF2"/>
    <w:pPr>
      <w:tabs>
        <w:tab w:val="left" w:pos="960"/>
        <w:tab w:val="right" w:leader="dot" w:pos="9062"/>
      </w:tabs>
      <w:ind w:left="930" w:right="567" w:hanging="709"/>
    </w:pPr>
    <w:rPr>
      <w:szCs w:val="22"/>
    </w:rPr>
  </w:style>
  <w:style w:type="paragraph" w:styleId="Kazalovsebine3">
    <w:name w:val="toc 3"/>
    <w:basedOn w:val="Navaden"/>
    <w:next w:val="Navaden"/>
    <w:autoRedefine/>
    <w:uiPriority w:val="39"/>
    <w:rsid w:val="00BB7CF2"/>
    <w:pPr>
      <w:tabs>
        <w:tab w:val="left" w:pos="1200"/>
        <w:tab w:val="right" w:leader="dot" w:pos="9062"/>
      </w:tabs>
      <w:ind w:left="1179" w:right="567" w:hanging="737"/>
    </w:pPr>
    <w:rPr>
      <w:rFonts w:ascii="Times New Roman" w:hAnsi="Times New Roman"/>
      <w:i/>
      <w:noProof/>
      <w:sz w:val="24"/>
    </w:rPr>
  </w:style>
  <w:style w:type="paragraph" w:customStyle="1" w:styleId="BodyText21">
    <w:name w:val="Body Text 21"/>
    <w:basedOn w:val="Navaden"/>
    <w:rsid w:val="00BB7CF2"/>
    <w:pPr>
      <w:spacing w:line="313" w:lineRule="atLeast"/>
    </w:pPr>
    <w:rPr>
      <w:rFonts w:ascii="Tahoma" w:hAnsi="Tahoma"/>
      <w:szCs w:val="20"/>
    </w:rPr>
  </w:style>
  <w:style w:type="paragraph" w:customStyle="1" w:styleId="SlogNapisArialBlack">
    <w:name w:val="Slog Napis + Arial Black"/>
    <w:basedOn w:val="Napis"/>
    <w:next w:val="Navaden"/>
    <w:rsid w:val="00BB7CF2"/>
  </w:style>
  <w:style w:type="character" w:customStyle="1" w:styleId="SlogNapisArialBlackZnak">
    <w:name w:val="Slog Napis + Arial Black Znak"/>
    <w:rsid w:val="00BB7CF2"/>
    <w:rPr>
      <w:rFonts w:ascii="Arial Black" w:eastAsia="Times New Roman" w:hAnsi="Arial Black" w:cs="Times New Roman"/>
      <w:b/>
      <w:bCs/>
      <w:sz w:val="22"/>
      <w:szCs w:val="20"/>
      <w:lang w:val="en-US" w:bidi="en-US"/>
    </w:rPr>
  </w:style>
  <w:style w:type="paragraph" w:styleId="Kazaloslik">
    <w:name w:val="table of figures"/>
    <w:basedOn w:val="Navaden"/>
    <w:next w:val="Navaden"/>
    <w:semiHidden/>
    <w:rsid w:val="00BB7CF2"/>
  </w:style>
  <w:style w:type="paragraph" w:styleId="Naslov">
    <w:name w:val="Title"/>
    <w:basedOn w:val="Navaden"/>
    <w:next w:val="Navaden"/>
    <w:link w:val="NaslovZnak"/>
    <w:qFormat/>
    <w:rsid w:val="00BB7CF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link w:val="Naslov"/>
    <w:rsid w:val="00BB7CF2"/>
    <w:rPr>
      <w:rFonts w:ascii="Cambria" w:eastAsia="Times New Roman" w:hAnsi="Cambria"/>
      <w:b/>
      <w:bCs/>
      <w:kern w:val="28"/>
      <w:sz w:val="32"/>
      <w:szCs w:val="32"/>
      <w:lang w:val="en-US" w:eastAsia="en-US" w:bidi="en-US"/>
    </w:rPr>
  </w:style>
  <w:style w:type="paragraph" w:styleId="Podnaslov">
    <w:name w:val="Subtitle"/>
    <w:basedOn w:val="Navaden"/>
    <w:next w:val="Navaden"/>
    <w:link w:val="PodnaslovZnak"/>
    <w:qFormat/>
    <w:rsid w:val="00BB7CF2"/>
    <w:pPr>
      <w:spacing w:after="60"/>
      <w:jc w:val="center"/>
      <w:outlineLvl w:val="1"/>
    </w:pPr>
    <w:rPr>
      <w:rFonts w:ascii="Cambria" w:hAnsi="Cambria"/>
    </w:rPr>
  </w:style>
  <w:style w:type="character" w:customStyle="1" w:styleId="PodnaslovZnak">
    <w:name w:val="Podnaslov Znak"/>
    <w:link w:val="Podnaslov"/>
    <w:rsid w:val="00BB7CF2"/>
    <w:rPr>
      <w:rFonts w:ascii="Cambria" w:eastAsia="Times New Roman" w:hAnsi="Cambria"/>
      <w:sz w:val="22"/>
      <w:szCs w:val="24"/>
      <w:lang w:val="en-US" w:eastAsia="en-US" w:bidi="en-US"/>
    </w:rPr>
  </w:style>
  <w:style w:type="character" w:styleId="Krepko">
    <w:name w:val="Strong"/>
    <w:qFormat/>
    <w:rsid w:val="00BB7CF2"/>
    <w:rPr>
      <w:b/>
      <w:bCs/>
    </w:rPr>
  </w:style>
  <w:style w:type="character" w:styleId="Poudarek">
    <w:name w:val="Emphasis"/>
    <w:qFormat/>
    <w:rsid w:val="00BB7CF2"/>
    <w:rPr>
      <w:rFonts w:ascii="Calibri" w:hAnsi="Calibri"/>
      <w:b/>
      <w:i/>
      <w:iCs/>
    </w:rPr>
  </w:style>
  <w:style w:type="paragraph" w:customStyle="1" w:styleId="Brezrazmikov1">
    <w:name w:val="Brez razmikov1"/>
    <w:basedOn w:val="Navaden"/>
    <w:qFormat/>
    <w:rsid w:val="00BB7CF2"/>
    <w:rPr>
      <w:szCs w:val="32"/>
    </w:rPr>
  </w:style>
  <w:style w:type="paragraph" w:customStyle="1" w:styleId="Odstavekseznama1">
    <w:name w:val="Odstavek seznama1"/>
    <w:basedOn w:val="Navaden"/>
    <w:qFormat/>
    <w:rsid w:val="00BB7CF2"/>
    <w:pPr>
      <w:ind w:left="720"/>
      <w:contextualSpacing/>
    </w:pPr>
  </w:style>
  <w:style w:type="paragraph" w:customStyle="1" w:styleId="Citat1">
    <w:name w:val="Citat1"/>
    <w:basedOn w:val="Navaden"/>
    <w:next w:val="Navaden"/>
    <w:qFormat/>
    <w:rsid w:val="00BB7CF2"/>
    <w:rPr>
      <w:i/>
    </w:rPr>
  </w:style>
  <w:style w:type="character" w:customStyle="1" w:styleId="QuoteChar">
    <w:name w:val="Quote Char"/>
    <w:rsid w:val="00BB7CF2"/>
    <w:rPr>
      <w:i/>
      <w:sz w:val="24"/>
      <w:szCs w:val="24"/>
    </w:rPr>
  </w:style>
  <w:style w:type="paragraph" w:customStyle="1" w:styleId="Intenzivencitat1">
    <w:name w:val="Intenziven citat1"/>
    <w:basedOn w:val="Navaden"/>
    <w:next w:val="Navaden"/>
    <w:qFormat/>
    <w:rsid w:val="00BB7CF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rsid w:val="00BB7CF2"/>
    <w:rPr>
      <w:b/>
      <w:i/>
      <w:sz w:val="24"/>
    </w:rPr>
  </w:style>
  <w:style w:type="character" w:customStyle="1" w:styleId="Neenpoudarek1">
    <w:name w:val="Nežen poudarek1"/>
    <w:qFormat/>
    <w:rsid w:val="00BB7CF2"/>
    <w:rPr>
      <w:i/>
      <w:color w:val="5A5A5A"/>
    </w:rPr>
  </w:style>
  <w:style w:type="character" w:customStyle="1" w:styleId="Intenzivenpoudarek1">
    <w:name w:val="Intenziven poudarek1"/>
    <w:qFormat/>
    <w:rsid w:val="00BB7CF2"/>
    <w:rPr>
      <w:b/>
      <w:i/>
      <w:sz w:val="24"/>
      <w:szCs w:val="24"/>
      <w:u w:val="single"/>
    </w:rPr>
  </w:style>
  <w:style w:type="character" w:customStyle="1" w:styleId="Neensklic1">
    <w:name w:val="Nežen sklic1"/>
    <w:qFormat/>
    <w:rsid w:val="00BB7CF2"/>
    <w:rPr>
      <w:sz w:val="24"/>
      <w:szCs w:val="24"/>
      <w:u w:val="single"/>
    </w:rPr>
  </w:style>
  <w:style w:type="character" w:customStyle="1" w:styleId="Intenzivensklic1">
    <w:name w:val="Intenziven sklic1"/>
    <w:qFormat/>
    <w:rsid w:val="00BB7CF2"/>
    <w:rPr>
      <w:b/>
      <w:sz w:val="24"/>
      <w:u w:val="single"/>
    </w:rPr>
  </w:style>
  <w:style w:type="character" w:customStyle="1" w:styleId="Naslovknjige1">
    <w:name w:val="Naslov knjige1"/>
    <w:qFormat/>
    <w:rsid w:val="00BB7CF2"/>
    <w:rPr>
      <w:rFonts w:ascii="Cambria" w:eastAsia="Times New Roman" w:hAnsi="Cambria"/>
      <w:b/>
      <w:i/>
      <w:sz w:val="24"/>
      <w:szCs w:val="24"/>
    </w:rPr>
  </w:style>
  <w:style w:type="paragraph" w:styleId="Odstavekseznama">
    <w:name w:val="List Paragraph"/>
    <w:basedOn w:val="Navaden"/>
    <w:qFormat/>
    <w:rsid w:val="00BB7CF2"/>
    <w:pPr>
      <w:ind w:left="708"/>
    </w:pPr>
  </w:style>
  <w:style w:type="paragraph" w:customStyle="1" w:styleId="Default">
    <w:name w:val="Default"/>
    <w:rsid w:val="00BB7CF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1">
    <w:name w:val="style1"/>
    <w:basedOn w:val="Navaden"/>
    <w:rsid w:val="00BB7CF2"/>
    <w:pPr>
      <w:numPr>
        <w:numId w:val="3"/>
      </w:numPr>
      <w:spacing w:before="40"/>
    </w:pPr>
    <w:rPr>
      <w:rFonts w:ascii="Times New Roman" w:hAnsi="Times New Roman" w:cs="Arial"/>
      <w:color w:val="000000"/>
      <w:sz w:val="24"/>
      <w:lang w:eastAsia="sl-SI" w:bidi="ar-SA"/>
    </w:rPr>
  </w:style>
  <w:style w:type="paragraph" w:customStyle="1" w:styleId="CharChar">
    <w:name w:val="Char Char"/>
    <w:basedOn w:val="Navaden"/>
    <w:rsid w:val="00BB7CF2"/>
    <w:pPr>
      <w:spacing w:after="160" w:line="240" w:lineRule="exact"/>
      <w:jc w:val="left"/>
    </w:pPr>
    <w:rPr>
      <w:rFonts w:ascii="Tahoma" w:hAnsi="Tahoma"/>
      <w:sz w:val="24"/>
      <w:szCs w:val="20"/>
      <w:lang w:eastAsia="sl-SI" w:bidi="ar-SA"/>
    </w:rPr>
  </w:style>
  <w:style w:type="paragraph" w:customStyle="1" w:styleId="Slog1">
    <w:name w:val="Slog1"/>
    <w:basedOn w:val="Naslov3"/>
    <w:rsid w:val="00BB7CF2"/>
    <w:pPr>
      <w:numPr>
        <w:ilvl w:val="0"/>
        <w:numId w:val="4"/>
      </w:numPr>
    </w:pPr>
    <w:rPr>
      <w:sz w:val="22"/>
      <w:szCs w:val="22"/>
      <w:u w:val="single"/>
      <w:lang w:val="de-DE"/>
    </w:rPr>
  </w:style>
  <w:style w:type="table" w:styleId="Tabelamrea">
    <w:name w:val="Table Grid"/>
    <w:basedOn w:val="Navadnatabela"/>
    <w:uiPriority w:val="59"/>
    <w:rsid w:val="002208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g8">
    <w:name w:val="Slog8"/>
    <w:basedOn w:val="Navaden"/>
    <w:link w:val="Slog8Znak"/>
    <w:autoRedefine/>
    <w:qFormat/>
    <w:rsid w:val="001824FD"/>
    <w:pPr>
      <w:overflowPunct w:val="0"/>
      <w:autoSpaceDE w:val="0"/>
      <w:autoSpaceDN w:val="0"/>
      <w:adjustRightInd w:val="0"/>
      <w:textAlignment w:val="baseline"/>
    </w:pPr>
    <w:rPr>
      <w:rFonts w:cs="Arial"/>
      <w:sz w:val="20"/>
      <w:szCs w:val="20"/>
      <w:lang w:val="af-ZA" w:eastAsia="sl-SI"/>
    </w:rPr>
  </w:style>
  <w:style w:type="character" w:customStyle="1" w:styleId="Slog8Znak">
    <w:name w:val="Slog8 Znak"/>
    <w:link w:val="Slog8"/>
    <w:rsid w:val="001824FD"/>
    <w:rPr>
      <w:rFonts w:ascii="Arial" w:eastAsia="Times New Roman" w:hAnsi="Arial" w:cs="Arial"/>
      <w:lang w:val="af-ZA" w:bidi="en-US"/>
    </w:rPr>
  </w:style>
  <w:style w:type="paragraph" w:customStyle="1" w:styleId="Slog2">
    <w:name w:val="Slog2"/>
    <w:basedOn w:val="Odstavekseznama"/>
    <w:link w:val="Slog2Znak"/>
    <w:qFormat/>
    <w:rsid w:val="00125C8D"/>
    <w:pPr>
      <w:numPr>
        <w:numId w:val="13"/>
      </w:numPr>
      <w:spacing w:after="160" w:line="259" w:lineRule="auto"/>
      <w:ind w:left="709" w:hanging="709"/>
      <w:contextualSpacing/>
      <w:jc w:val="left"/>
    </w:pPr>
    <w:rPr>
      <w:rFonts w:ascii="Calibri" w:eastAsia="Calibri" w:hAnsi="Calibri"/>
      <w:szCs w:val="22"/>
      <w:lang w:bidi="ar-SA"/>
    </w:rPr>
  </w:style>
  <w:style w:type="character" w:customStyle="1" w:styleId="Slog2Znak">
    <w:name w:val="Slog2 Znak"/>
    <w:link w:val="Slog2"/>
    <w:rsid w:val="00125C8D"/>
    <w:rPr>
      <w:sz w:val="22"/>
      <w:szCs w:val="22"/>
      <w:lang w:eastAsia="en-US"/>
    </w:rPr>
  </w:style>
  <w:style w:type="paragraph" w:styleId="Revizija">
    <w:name w:val="Revision"/>
    <w:hidden/>
    <w:uiPriority w:val="99"/>
    <w:semiHidden/>
    <w:rsid w:val="008026F0"/>
    <w:rPr>
      <w:rFonts w:ascii="Arial" w:eastAsia="Times New Roman" w:hAnsi="Arial"/>
      <w:sz w:val="22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0388F80-7BDB-40EA-BAF4-3A44FC155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 O N T R O L N I   O B R A Z E C – PREVERJANJE FORMALNE POPOLNOSTI</vt:lpstr>
    </vt:vector>
  </TitlesOfParts>
  <Company>MG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N T R O L N I   O B R A Z E C – PREVERJANJE FORMALNE POPOLNOSTI</dc:title>
  <dc:creator>Igor Gabrenja</dc:creator>
  <cp:lastModifiedBy>Martin Štiglic</cp:lastModifiedBy>
  <cp:revision>4</cp:revision>
  <cp:lastPrinted>2018-06-01T12:18:00Z</cp:lastPrinted>
  <dcterms:created xsi:type="dcterms:W3CDTF">2020-12-21T10:16:00Z</dcterms:created>
  <dcterms:modified xsi:type="dcterms:W3CDTF">2020-12-21T10:19:00Z</dcterms:modified>
</cp:coreProperties>
</file>