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Y="1"/>
        <w:tblOverlap w:val="never"/>
        <w:tblW w:w="14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3828"/>
        <w:gridCol w:w="4395"/>
        <w:gridCol w:w="5385"/>
      </w:tblGrid>
      <w:tr w:rsidR="00D35B22" w:rsidRPr="00D35B22" w:rsidTr="00B44187">
        <w:tc>
          <w:tcPr>
            <w:tcW w:w="582" w:type="dxa"/>
            <w:shd w:val="clear" w:color="000000" w:fill="FFFFFF"/>
            <w:hideMark/>
          </w:tcPr>
          <w:p w:rsidR="00D35B22" w:rsidRPr="00D35B22" w:rsidRDefault="00D35B22" w:rsidP="00D35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3828" w:type="dxa"/>
            <w:shd w:val="clear" w:color="000000" w:fill="FFFFFF"/>
            <w:hideMark/>
          </w:tcPr>
          <w:p w:rsidR="00D35B22" w:rsidRPr="00D17DF0" w:rsidRDefault="00D35B22" w:rsidP="00D35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D17D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  <w:t>Predlagatelj</w:t>
            </w:r>
          </w:p>
        </w:tc>
        <w:tc>
          <w:tcPr>
            <w:tcW w:w="4395" w:type="dxa"/>
            <w:shd w:val="clear" w:color="000000" w:fill="FFFFFF"/>
          </w:tcPr>
          <w:p w:rsidR="00D35B22" w:rsidRPr="00D17DF0" w:rsidRDefault="00D35B22" w:rsidP="00D35B22">
            <w:pPr>
              <w:spacing w:after="0" w:line="240" w:lineRule="auto"/>
              <w:ind w:left="213" w:hanging="31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D17D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  <w:t>Kandidat za nagrado</w:t>
            </w:r>
          </w:p>
        </w:tc>
        <w:tc>
          <w:tcPr>
            <w:tcW w:w="5385" w:type="dxa"/>
            <w:shd w:val="clear" w:color="000000" w:fill="FFFFFF"/>
            <w:hideMark/>
          </w:tcPr>
          <w:p w:rsidR="00D35B22" w:rsidRPr="00D17DF0" w:rsidRDefault="00D35B22" w:rsidP="00D35B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</w:pPr>
            <w:r w:rsidRPr="00D17D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  <w:t>Naziv projekta</w:t>
            </w:r>
          </w:p>
        </w:tc>
      </w:tr>
      <w:tr w:rsidR="00D35B22" w:rsidRPr="00D35B22" w:rsidTr="00B44187">
        <w:tc>
          <w:tcPr>
            <w:tcW w:w="582" w:type="dxa"/>
            <w:shd w:val="clear" w:color="000000" w:fill="FFFFFF"/>
            <w:noWrap/>
            <w:vAlign w:val="center"/>
            <w:hideMark/>
          </w:tcPr>
          <w:p w:rsidR="00D35B22" w:rsidRPr="00D35B22" w:rsidRDefault="00D35B22" w:rsidP="00D35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1</w:t>
            </w:r>
          </w:p>
        </w:tc>
        <w:tc>
          <w:tcPr>
            <w:tcW w:w="3828" w:type="dxa"/>
            <w:shd w:val="clear" w:color="000000" w:fill="FFFFFF"/>
            <w:noWrap/>
            <w:hideMark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Crailsheim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Karl, </w:t>
            </w: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Avstrija</w:t>
            </w:r>
          </w:p>
        </w:tc>
        <w:tc>
          <w:tcPr>
            <w:tcW w:w="4395" w:type="dxa"/>
            <w:shd w:val="clear" w:color="000000" w:fill="FFFFFF"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COLOSS (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prevention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of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honey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bee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COlony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LOSSes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)</w:t>
            </w:r>
          </w:p>
        </w:tc>
        <w:tc>
          <w:tcPr>
            <w:tcW w:w="5385" w:type="dxa"/>
            <w:shd w:val="clear" w:color="000000" w:fill="FFFFFF"/>
            <w:noWrap/>
            <w:hideMark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COLOSS (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prevention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of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honey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bee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COlonly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LOSSes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)</w:t>
            </w:r>
          </w:p>
        </w:tc>
      </w:tr>
      <w:tr w:rsidR="00D35B22" w:rsidRPr="00D35B22" w:rsidTr="00B44187">
        <w:tc>
          <w:tcPr>
            <w:tcW w:w="582" w:type="dxa"/>
            <w:shd w:val="clear" w:color="000000" w:fill="FFFFFF"/>
            <w:noWrap/>
            <w:vAlign w:val="center"/>
            <w:hideMark/>
          </w:tcPr>
          <w:p w:rsidR="00D35B22" w:rsidRPr="00D35B22" w:rsidRDefault="00D35B22" w:rsidP="00D35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2</w:t>
            </w:r>
          </w:p>
        </w:tc>
        <w:tc>
          <w:tcPr>
            <w:tcW w:w="3828" w:type="dxa"/>
            <w:shd w:val="clear" w:color="000000" w:fill="FFFFFF"/>
            <w:noWrap/>
            <w:hideMark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Nadine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Schuller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, </w:t>
            </w: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Avstrija</w:t>
            </w:r>
          </w:p>
        </w:tc>
        <w:tc>
          <w:tcPr>
            <w:tcW w:w="4395" w:type="dxa"/>
            <w:shd w:val="clear" w:color="000000" w:fill="FFFFFF"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Nadine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Schuller</w:t>
            </w:r>
            <w:proofErr w:type="spellEnd"/>
          </w:p>
        </w:tc>
        <w:tc>
          <w:tcPr>
            <w:tcW w:w="5385" w:type="dxa"/>
            <w:shd w:val="clear" w:color="000000" w:fill="FFFFFF"/>
            <w:noWrap/>
            <w:hideMark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Bike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for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Bees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,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Organisation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name: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Pollinator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Ambassadors</w:t>
            </w:r>
            <w:proofErr w:type="spellEnd"/>
          </w:p>
        </w:tc>
      </w:tr>
      <w:tr w:rsidR="00D35B22" w:rsidRPr="00D35B22" w:rsidTr="00B44187">
        <w:tc>
          <w:tcPr>
            <w:tcW w:w="582" w:type="dxa"/>
            <w:shd w:val="clear" w:color="000000" w:fill="FFFFFF"/>
            <w:noWrap/>
            <w:vAlign w:val="center"/>
            <w:hideMark/>
          </w:tcPr>
          <w:p w:rsidR="00D35B22" w:rsidRPr="00D35B22" w:rsidRDefault="00D35B22" w:rsidP="00D35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3</w:t>
            </w:r>
          </w:p>
        </w:tc>
        <w:tc>
          <w:tcPr>
            <w:tcW w:w="3828" w:type="dxa"/>
            <w:shd w:val="clear" w:color="000000" w:fill="FFFFFF"/>
            <w:vAlign w:val="center"/>
            <w:hideMark/>
          </w:tcPr>
          <w:p w:rsidR="00D35B22" w:rsidRPr="00D35B22" w:rsidRDefault="00D35B22" w:rsidP="00B4418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University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of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the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Philippines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Los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Baños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Bee Program (Dr.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Cleofas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R.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Cervancia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)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, </w:t>
            </w: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Filipini</w:t>
            </w:r>
          </w:p>
        </w:tc>
        <w:tc>
          <w:tcPr>
            <w:tcW w:w="4395" w:type="dxa"/>
            <w:shd w:val="clear" w:color="000000" w:fill="FFFFFF"/>
            <w:vAlign w:val="center"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University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of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the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Philippines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Los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Baños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Bee Program</w:t>
            </w:r>
          </w:p>
        </w:tc>
        <w:tc>
          <w:tcPr>
            <w:tcW w:w="5385" w:type="dxa"/>
            <w:shd w:val="clear" w:color="000000" w:fill="FFFFFF"/>
            <w:vAlign w:val="center"/>
            <w:hideMark/>
          </w:tcPr>
          <w:p w:rsidR="00D35B22" w:rsidRPr="00D35B22" w:rsidRDefault="00D35B22" w:rsidP="00B4418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UPLB Bee Program: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Pollinator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conservation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and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promotion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of</w:t>
            </w:r>
            <w:proofErr w:type="spellEnd"/>
            <w:r w:rsidR="00B4418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stingless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bee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technologies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Annexes</w:t>
            </w:r>
            <w:proofErr w:type="spellEnd"/>
          </w:p>
        </w:tc>
      </w:tr>
      <w:tr w:rsidR="00D35B22" w:rsidRPr="00D35B22" w:rsidTr="00B44187">
        <w:tc>
          <w:tcPr>
            <w:tcW w:w="582" w:type="dxa"/>
            <w:shd w:val="clear" w:color="000000" w:fill="FFFFFF"/>
            <w:noWrap/>
            <w:vAlign w:val="center"/>
            <w:hideMark/>
          </w:tcPr>
          <w:p w:rsidR="00D35B22" w:rsidRPr="00D35B22" w:rsidRDefault="00D35B22" w:rsidP="00D35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4</w:t>
            </w:r>
          </w:p>
        </w:tc>
        <w:tc>
          <w:tcPr>
            <w:tcW w:w="3828" w:type="dxa"/>
            <w:shd w:val="clear" w:color="000000" w:fill="FFFFFF"/>
            <w:vAlign w:val="center"/>
            <w:hideMark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Zviad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Archemashvili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/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Khatuna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Shashurashvili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, </w:t>
            </w: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Gruzija</w:t>
            </w:r>
          </w:p>
        </w:tc>
        <w:tc>
          <w:tcPr>
            <w:tcW w:w="4395" w:type="dxa"/>
            <w:shd w:val="clear" w:color="000000" w:fill="FFFFFF"/>
            <w:vAlign w:val="center"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Khatuna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Shashurashvili</w:t>
            </w:r>
            <w:proofErr w:type="spellEnd"/>
          </w:p>
        </w:tc>
        <w:tc>
          <w:tcPr>
            <w:tcW w:w="5385" w:type="dxa"/>
            <w:shd w:val="clear" w:color="000000" w:fill="FFFFFF"/>
            <w:vAlign w:val="center"/>
            <w:hideMark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Promotion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of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bees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and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other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pollinators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br/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Timeframe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2021</w:t>
            </w:r>
          </w:p>
        </w:tc>
      </w:tr>
      <w:tr w:rsidR="00D35B22" w:rsidRPr="00D35B22" w:rsidTr="00B44187">
        <w:tc>
          <w:tcPr>
            <w:tcW w:w="582" w:type="dxa"/>
            <w:shd w:val="clear" w:color="000000" w:fill="FFFFFF"/>
            <w:noWrap/>
            <w:vAlign w:val="center"/>
            <w:hideMark/>
          </w:tcPr>
          <w:p w:rsidR="00D35B22" w:rsidRPr="00D35B22" w:rsidRDefault="00D35B22" w:rsidP="00D35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5</w:t>
            </w:r>
          </w:p>
        </w:tc>
        <w:tc>
          <w:tcPr>
            <w:tcW w:w="3828" w:type="dxa"/>
            <w:shd w:val="clear" w:color="000000" w:fill="FFFFFF"/>
            <w:hideMark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The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Scientific-Research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Center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of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Agriculture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(SRCA)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the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Ministry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of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Environmental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Protection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and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Agriculture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of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Georgia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, </w:t>
            </w: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Gruzija</w:t>
            </w:r>
          </w:p>
        </w:tc>
        <w:tc>
          <w:tcPr>
            <w:tcW w:w="4395" w:type="dxa"/>
            <w:shd w:val="clear" w:color="000000" w:fill="FFFFFF"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The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Scientific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Research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Center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of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Agriculture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(SRCA)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the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Ministry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of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Environmental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Protection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and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Agriculture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of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Georgia</w:t>
            </w:r>
          </w:p>
        </w:tc>
        <w:tc>
          <w:tcPr>
            <w:tcW w:w="5385" w:type="dxa"/>
            <w:shd w:val="clear" w:color="000000" w:fill="FFFFFF"/>
            <w:hideMark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The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Identification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of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Georgian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Bee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Populations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(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Megruli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,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Gu</w:t>
            </w:r>
            <w:r w:rsidR="00B4418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ruli</w:t>
            </w:r>
            <w:proofErr w:type="spellEnd"/>
            <w:r w:rsidR="00B4418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, </w:t>
            </w:r>
            <w:proofErr w:type="spellStart"/>
            <w:r w:rsidR="00B4418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Kartluri</w:t>
            </w:r>
            <w:proofErr w:type="spellEnd"/>
            <w:r w:rsidR="00B4418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) </w:t>
            </w:r>
            <w:proofErr w:type="spellStart"/>
            <w:r w:rsidR="00B4418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and</w:t>
            </w:r>
            <w:proofErr w:type="spellEnd"/>
            <w:r w:rsidR="00B4418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="00B4418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t</w:t>
            </w: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h</w:t>
            </w:r>
            <w:r w:rsidR="00B4418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e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Promotion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of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Bee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Breeding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Farming</w:t>
            </w:r>
            <w:proofErr w:type="spellEnd"/>
          </w:p>
        </w:tc>
      </w:tr>
      <w:tr w:rsidR="00D35B22" w:rsidRPr="00D35B22" w:rsidTr="00B44187">
        <w:tc>
          <w:tcPr>
            <w:tcW w:w="582" w:type="dxa"/>
            <w:shd w:val="clear" w:color="000000" w:fill="FFFFFF"/>
            <w:noWrap/>
            <w:vAlign w:val="center"/>
            <w:hideMark/>
          </w:tcPr>
          <w:p w:rsidR="00D35B22" w:rsidRPr="00D35B22" w:rsidRDefault="00D35B22" w:rsidP="00D35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6</w:t>
            </w:r>
          </w:p>
        </w:tc>
        <w:tc>
          <w:tcPr>
            <w:tcW w:w="3828" w:type="dxa"/>
            <w:shd w:val="clear" w:color="000000" w:fill="FFFFFF"/>
            <w:vAlign w:val="center"/>
            <w:hideMark/>
          </w:tcPr>
          <w:p w:rsidR="00D35B22" w:rsidRPr="00D35B22" w:rsidRDefault="00D35B22" w:rsidP="00B4418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Faculty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of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Veterinary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Medicine,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University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of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Zagreb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, </w:t>
            </w: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Hrvaška</w:t>
            </w:r>
          </w:p>
        </w:tc>
        <w:tc>
          <w:tcPr>
            <w:tcW w:w="4395" w:type="dxa"/>
            <w:shd w:val="clear" w:color="000000" w:fill="FFFFFF"/>
            <w:vAlign w:val="center"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Ivana Tlak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Gajger</w:t>
            </w:r>
            <w:proofErr w:type="spellEnd"/>
          </w:p>
        </w:tc>
        <w:tc>
          <w:tcPr>
            <w:tcW w:w="5385" w:type="dxa"/>
            <w:shd w:val="clear" w:color="000000" w:fill="FFFFFF"/>
            <w:vAlign w:val="center"/>
            <w:hideMark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Establishment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of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postgraduate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master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st</w:t>
            </w:r>
            <w:r w:rsidR="00B4418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udy</w:t>
            </w:r>
            <w:proofErr w:type="spellEnd"/>
            <w:r w:rsidR="00B4418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="00B4418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Honeybee</w:t>
            </w:r>
            <w:proofErr w:type="spellEnd"/>
            <w:r w:rsidR="00B4418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="00B4418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Health</w:t>
            </w:r>
            <w:proofErr w:type="spellEnd"/>
            <w:r w:rsidR="00B4418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="00B4418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Protection</w:t>
            </w:r>
            <w:proofErr w:type="spellEnd"/>
            <w:r w:rsidR="00B4418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at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Faculty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of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Veterinary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Medicine 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University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of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Zagreb</w:t>
            </w:r>
          </w:p>
        </w:tc>
      </w:tr>
      <w:tr w:rsidR="00D35B22" w:rsidRPr="00D35B22" w:rsidTr="00B44187">
        <w:tc>
          <w:tcPr>
            <w:tcW w:w="582" w:type="dxa"/>
            <w:shd w:val="clear" w:color="000000" w:fill="FFFFFF"/>
            <w:vAlign w:val="center"/>
            <w:hideMark/>
          </w:tcPr>
          <w:p w:rsidR="00D35B22" w:rsidRPr="00D35B22" w:rsidRDefault="00D35B22" w:rsidP="00D35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7</w:t>
            </w:r>
          </w:p>
        </w:tc>
        <w:tc>
          <w:tcPr>
            <w:tcW w:w="3828" w:type="dxa"/>
            <w:shd w:val="clear" w:color="000000" w:fill="FFFFFF"/>
            <w:hideMark/>
          </w:tcPr>
          <w:p w:rsidR="00D35B22" w:rsidRPr="00D35B22" w:rsidRDefault="00D35B22" w:rsidP="00B44187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Аргаван</w:t>
            </w:r>
            <w:proofErr w:type="spellEnd"/>
            <w:r w:rsidR="00B4418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="00B4418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Алихани</w:t>
            </w:r>
            <w:proofErr w:type="spellEnd"/>
            <w:r w:rsidR="00B4418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 (</w:t>
            </w:r>
            <w:proofErr w:type="spellStart"/>
            <w:r w:rsidR="00B4418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Asadollah</w:t>
            </w:r>
            <w:proofErr w:type="spellEnd"/>
            <w:r w:rsidR="00B4418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="00B4418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Alikhani</w:t>
            </w:r>
            <w:proofErr w:type="spellEnd"/>
            <w:r w:rsidR="00B4418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)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, </w:t>
            </w: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Iran</w:t>
            </w:r>
          </w:p>
        </w:tc>
        <w:tc>
          <w:tcPr>
            <w:tcW w:w="4395" w:type="dxa"/>
            <w:shd w:val="clear" w:color="000000" w:fill="FFFFFF"/>
            <w:vAlign w:val="center"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A</w:t>
            </w:r>
            <w:r w:rsidR="00B4418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sadollah</w:t>
            </w:r>
            <w:proofErr w:type="spellEnd"/>
            <w:r w:rsidR="00B4418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="00B4418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Alikhani</w:t>
            </w:r>
            <w:proofErr w:type="spellEnd"/>
          </w:p>
        </w:tc>
        <w:tc>
          <w:tcPr>
            <w:tcW w:w="5385" w:type="dxa"/>
            <w:shd w:val="clear" w:color="000000" w:fill="FFFFFF"/>
            <w:hideMark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Eliminate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antibiotics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and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replace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them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with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natural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ingredients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and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development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of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education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in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this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field</w:t>
            </w:r>
            <w:proofErr w:type="spellEnd"/>
          </w:p>
        </w:tc>
      </w:tr>
      <w:tr w:rsidR="00D35B22" w:rsidRPr="00D35B22" w:rsidTr="00B44187">
        <w:tc>
          <w:tcPr>
            <w:tcW w:w="582" w:type="dxa"/>
            <w:shd w:val="clear" w:color="000000" w:fill="FFFFFF"/>
            <w:noWrap/>
            <w:vAlign w:val="center"/>
            <w:hideMark/>
          </w:tcPr>
          <w:p w:rsidR="00D35B22" w:rsidRPr="00D35B22" w:rsidRDefault="00D35B22" w:rsidP="00D35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8</w:t>
            </w:r>
          </w:p>
        </w:tc>
        <w:tc>
          <w:tcPr>
            <w:tcW w:w="3828" w:type="dxa"/>
            <w:shd w:val="clear" w:color="000000" w:fill="FFFFFF"/>
            <w:hideMark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Ngo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Hien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(OCBC), </w:t>
            </w:r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Kanada</w:t>
            </w:r>
          </w:p>
        </w:tc>
        <w:tc>
          <w:tcPr>
            <w:tcW w:w="4395" w:type="dxa"/>
            <w:shd w:val="clear" w:color="000000" w:fill="FFFFFF"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Lucas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Alejandro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Garibaldi</w:t>
            </w:r>
          </w:p>
        </w:tc>
        <w:tc>
          <w:tcPr>
            <w:tcW w:w="5385" w:type="dxa"/>
            <w:shd w:val="clear" w:color="000000" w:fill="FFFFFF"/>
            <w:hideMark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The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contribution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of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world-class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research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on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the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topic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of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pollinators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and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pollination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services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,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and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the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delivery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of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these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services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towards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proper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functioning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of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terrestrial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ecosystems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and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how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they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impact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human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wel</w:t>
            </w:r>
            <w:r w:rsidR="002A4FFC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lbeing</w:t>
            </w:r>
            <w:proofErr w:type="spellEnd"/>
          </w:p>
        </w:tc>
      </w:tr>
      <w:tr w:rsidR="00D35B22" w:rsidRPr="00D35B22" w:rsidTr="00B44187">
        <w:tc>
          <w:tcPr>
            <w:tcW w:w="582" w:type="dxa"/>
            <w:vMerge w:val="restart"/>
            <w:shd w:val="clear" w:color="000000" w:fill="FFFFFF"/>
            <w:noWrap/>
            <w:vAlign w:val="center"/>
            <w:hideMark/>
          </w:tcPr>
          <w:p w:rsidR="00D35B22" w:rsidRPr="00D35B22" w:rsidRDefault="00D35B22" w:rsidP="00D35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9</w:t>
            </w:r>
          </w:p>
        </w:tc>
        <w:tc>
          <w:tcPr>
            <w:tcW w:w="3828" w:type="dxa"/>
            <w:shd w:val="clear" w:color="000000" w:fill="FFFFFF"/>
            <w:hideMark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Jürgen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Binder-CEO Prof. Ludwig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Armbruster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Imkerschule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, </w:t>
            </w: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Nemčija</w:t>
            </w:r>
          </w:p>
        </w:tc>
        <w:tc>
          <w:tcPr>
            <w:tcW w:w="4395" w:type="dxa"/>
            <w:shd w:val="clear" w:color="000000" w:fill="FFFFFF"/>
            <w:vAlign w:val="center"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Lutz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Eggert</w:t>
            </w:r>
            <w:proofErr w:type="spellEnd"/>
          </w:p>
        </w:tc>
        <w:tc>
          <w:tcPr>
            <w:tcW w:w="5385" w:type="dxa"/>
            <w:shd w:val="clear" w:color="000000" w:fill="FFFFFF"/>
            <w:noWrap/>
            <w:vAlign w:val="center"/>
            <w:hideMark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Weimar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Pin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-Test- Pin-Test.com</w:t>
            </w:r>
          </w:p>
        </w:tc>
      </w:tr>
      <w:tr w:rsidR="00D35B22" w:rsidRPr="00D35B22" w:rsidTr="00B44187">
        <w:tc>
          <w:tcPr>
            <w:tcW w:w="582" w:type="dxa"/>
            <w:vMerge/>
            <w:vAlign w:val="center"/>
            <w:hideMark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3828" w:type="dxa"/>
            <w:shd w:val="clear" w:color="000000" w:fill="FFFFFF"/>
            <w:hideMark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Crailsheim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, Karl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(karl.crailsheim@uni-graz.at), </w:t>
            </w: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Avstrija</w:t>
            </w:r>
          </w:p>
        </w:tc>
        <w:tc>
          <w:tcPr>
            <w:tcW w:w="4395" w:type="dxa"/>
            <w:shd w:val="clear" w:color="000000" w:fill="FFFFFF"/>
            <w:vAlign w:val="center"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Lutz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Eggert</w:t>
            </w:r>
            <w:proofErr w:type="spellEnd"/>
          </w:p>
        </w:tc>
        <w:tc>
          <w:tcPr>
            <w:tcW w:w="5385" w:type="dxa"/>
            <w:shd w:val="clear" w:color="000000" w:fill="FFFFFF"/>
            <w:noWrap/>
            <w:vAlign w:val="center"/>
            <w:hideMark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Weimar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Pin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-Test- Pin-Test.com </w:t>
            </w:r>
          </w:p>
        </w:tc>
      </w:tr>
      <w:tr w:rsidR="00D35B22" w:rsidRPr="00D35B22" w:rsidTr="00B44187">
        <w:tc>
          <w:tcPr>
            <w:tcW w:w="582" w:type="dxa"/>
            <w:vMerge/>
            <w:vAlign w:val="center"/>
            <w:hideMark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3828" w:type="dxa"/>
            <w:shd w:val="clear" w:color="000000" w:fill="FFFFFF"/>
            <w:noWrap/>
            <w:vAlign w:val="bottom"/>
            <w:hideMark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Flemming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Vejsnæs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, </w:t>
            </w: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Danska</w:t>
            </w:r>
          </w:p>
        </w:tc>
        <w:tc>
          <w:tcPr>
            <w:tcW w:w="4395" w:type="dxa"/>
            <w:shd w:val="clear" w:color="000000" w:fill="FFFFFF"/>
            <w:vAlign w:val="bottom"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Lutz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Eggert</w:t>
            </w:r>
            <w:proofErr w:type="spellEnd"/>
          </w:p>
        </w:tc>
        <w:tc>
          <w:tcPr>
            <w:tcW w:w="5385" w:type="dxa"/>
            <w:shd w:val="clear" w:color="000000" w:fill="FFFFFF"/>
            <w:noWrap/>
            <w:vAlign w:val="bottom"/>
            <w:hideMark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Weimar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Pin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-Test- Pin-Test.com</w:t>
            </w:r>
          </w:p>
        </w:tc>
      </w:tr>
      <w:tr w:rsidR="00D35B22" w:rsidRPr="00D35B22" w:rsidTr="00B44187">
        <w:tc>
          <w:tcPr>
            <w:tcW w:w="582" w:type="dxa"/>
            <w:shd w:val="clear" w:color="000000" w:fill="FFFFFF"/>
            <w:noWrap/>
            <w:vAlign w:val="center"/>
            <w:hideMark/>
          </w:tcPr>
          <w:p w:rsidR="00D35B22" w:rsidRPr="00D35B22" w:rsidRDefault="00D35B22" w:rsidP="00D35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10</w:t>
            </w:r>
          </w:p>
        </w:tc>
        <w:tc>
          <w:tcPr>
            <w:tcW w:w="3828" w:type="dxa"/>
            <w:shd w:val="clear" w:color="000000" w:fill="FFFFFF"/>
            <w:noWrap/>
            <w:vAlign w:val="bottom"/>
            <w:hideMark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Ing. Silvia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Viazanková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, </w:t>
            </w: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Slovaška</w:t>
            </w:r>
          </w:p>
        </w:tc>
        <w:tc>
          <w:tcPr>
            <w:tcW w:w="4395" w:type="dxa"/>
            <w:shd w:val="clear" w:color="000000" w:fill="FFFFFF"/>
            <w:vAlign w:val="bottom"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Silvia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Viazankova</w:t>
            </w:r>
            <w:proofErr w:type="spellEnd"/>
          </w:p>
        </w:tc>
        <w:tc>
          <w:tcPr>
            <w:tcW w:w="5385" w:type="dxa"/>
            <w:shd w:val="clear" w:color="000000" w:fill="FFFFFF"/>
            <w:noWrap/>
            <w:vAlign w:val="bottom"/>
            <w:hideMark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I'm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living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my</w:t>
            </w:r>
            <w:proofErr w:type="spellEnd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story</w:t>
            </w:r>
            <w:proofErr w:type="spellEnd"/>
          </w:p>
        </w:tc>
      </w:tr>
      <w:tr w:rsidR="00D35B22" w:rsidRPr="00D35B22" w:rsidTr="00B44187">
        <w:tc>
          <w:tcPr>
            <w:tcW w:w="582" w:type="dxa"/>
            <w:shd w:val="clear" w:color="000000" w:fill="FFFFFF"/>
            <w:noWrap/>
            <w:vAlign w:val="center"/>
            <w:hideMark/>
          </w:tcPr>
          <w:p w:rsidR="00D35B22" w:rsidRPr="00D35B22" w:rsidRDefault="00D35B22" w:rsidP="00D35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lastRenderedPageBreak/>
              <w:t>11</w:t>
            </w:r>
          </w:p>
        </w:tc>
        <w:tc>
          <w:tcPr>
            <w:tcW w:w="3828" w:type="dxa"/>
            <w:shd w:val="clear" w:color="000000" w:fill="FFFFFF"/>
            <w:noWrap/>
            <w:vAlign w:val="bottom"/>
            <w:hideMark/>
          </w:tcPr>
          <w:p w:rsidR="00D35B22" w:rsidRPr="00D35B22" w:rsidRDefault="00580EB7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Mihael S</w:t>
            </w:r>
            <w:r w:rsidR="00D35B22"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ok</w:t>
            </w:r>
            <w:r w:rsid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, </w:t>
            </w:r>
            <w:r w:rsidR="00D35B22"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Slovenija</w:t>
            </w:r>
          </w:p>
        </w:tc>
        <w:tc>
          <w:tcPr>
            <w:tcW w:w="4395" w:type="dxa"/>
            <w:shd w:val="clear" w:color="000000" w:fill="FFFFFF"/>
            <w:vAlign w:val="bottom"/>
          </w:tcPr>
          <w:p w:rsidR="00D35B22" w:rsidRPr="00D35B22" w:rsidRDefault="00580EB7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Mihael S</w:t>
            </w:r>
            <w:bookmarkStart w:id="0" w:name="_GoBack"/>
            <w:bookmarkEnd w:id="0"/>
            <w:r w:rsidR="00D35B22"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ok</w:t>
            </w:r>
          </w:p>
        </w:tc>
        <w:tc>
          <w:tcPr>
            <w:tcW w:w="5385" w:type="dxa"/>
            <w:shd w:val="clear" w:color="000000" w:fill="FFFFFF"/>
            <w:noWrap/>
            <w:hideMark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Čebela se predstavi</w:t>
            </w:r>
          </w:p>
        </w:tc>
      </w:tr>
      <w:tr w:rsidR="00D35B22" w:rsidRPr="00D35B22" w:rsidTr="00B44187">
        <w:tc>
          <w:tcPr>
            <w:tcW w:w="582" w:type="dxa"/>
            <w:shd w:val="clear" w:color="000000" w:fill="FFFFFF"/>
            <w:noWrap/>
            <w:vAlign w:val="center"/>
            <w:hideMark/>
          </w:tcPr>
          <w:p w:rsidR="00D35B22" w:rsidRPr="00D35B22" w:rsidRDefault="00D35B22" w:rsidP="00D35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12</w:t>
            </w:r>
          </w:p>
        </w:tc>
        <w:tc>
          <w:tcPr>
            <w:tcW w:w="3828" w:type="dxa"/>
            <w:shd w:val="clear" w:color="000000" w:fill="FFFFFF"/>
            <w:hideMark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Čebelarska Zveza Slovenije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, </w:t>
            </w: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Slovenija</w:t>
            </w:r>
          </w:p>
        </w:tc>
        <w:tc>
          <w:tcPr>
            <w:tcW w:w="4395" w:type="dxa"/>
            <w:shd w:val="clear" w:color="000000" w:fill="FFFFFF"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Čebelarska Zveza Slovenije</w:t>
            </w:r>
          </w:p>
        </w:tc>
        <w:tc>
          <w:tcPr>
            <w:tcW w:w="5385" w:type="dxa"/>
            <w:shd w:val="clear" w:color="000000" w:fill="FFFFFF"/>
            <w:vAlign w:val="center"/>
            <w:hideMark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Visokotehnološki, didaktično-promocijski pripomočki iz področja čebelarstva in čebel (3D kranjica, Čebelarjenje VR v VR čebelnjaku "Spoznavam čebelarstvo" ter Prevozni paviljon "Medena zgodba".</w:t>
            </w:r>
          </w:p>
        </w:tc>
      </w:tr>
      <w:tr w:rsidR="00D35B22" w:rsidRPr="00D35B22" w:rsidTr="00B44187">
        <w:tc>
          <w:tcPr>
            <w:tcW w:w="582" w:type="dxa"/>
            <w:shd w:val="clear" w:color="000000" w:fill="FFFFFF"/>
            <w:noWrap/>
            <w:vAlign w:val="center"/>
            <w:hideMark/>
          </w:tcPr>
          <w:p w:rsidR="00D35B22" w:rsidRPr="00D35B22" w:rsidRDefault="00D35B22" w:rsidP="00D35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13</w:t>
            </w:r>
          </w:p>
        </w:tc>
        <w:tc>
          <w:tcPr>
            <w:tcW w:w="3828" w:type="dxa"/>
            <w:shd w:val="clear" w:color="000000" w:fill="FFFFFF"/>
            <w:noWrap/>
            <w:vAlign w:val="bottom"/>
            <w:hideMark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Mag. Milan Vajda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, </w:t>
            </w: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Slovenija</w:t>
            </w:r>
          </w:p>
        </w:tc>
        <w:tc>
          <w:tcPr>
            <w:tcW w:w="4395" w:type="dxa"/>
            <w:shd w:val="clear" w:color="000000" w:fill="FFFFFF"/>
            <w:vAlign w:val="bottom"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Amalija Božnar</w:t>
            </w:r>
          </w:p>
        </w:tc>
        <w:tc>
          <w:tcPr>
            <w:tcW w:w="5385" w:type="dxa"/>
            <w:shd w:val="clear" w:color="000000" w:fill="FFFFFF"/>
            <w:noWrap/>
            <w:vAlign w:val="bottom"/>
            <w:hideMark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Življenjsko delo</w:t>
            </w:r>
          </w:p>
        </w:tc>
      </w:tr>
      <w:tr w:rsidR="00D35B22" w:rsidRPr="00D35B22" w:rsidTr="00B44187">
        <w:tc>
          <w:tcPr>
            <w:tcW w:w="582" w:type="dxa"/>
            <w:shd w:val="clear" w:color="000000" w:fill="FFFFFF"/>
            <w:noWrap/>
            <w:vAlign w:val="center"/>
            <w:hideMark/>
          </w:tcPr>
          <w:p w:rsidR="00D35B22" w:rsidRPr="00D35B22" w:rsidRDefault="00D35B22" w:rsidP="00D35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14</w:t>
            </w:r>
          </w:p>
        </w:tc>
        <w:tc>
          <w:tcPr>
            <w:tcW w:w="3828" w:type="dxa"/>
            <w:shd w:val="clear" w:color="000000" w:fill="FFFFFF"/>
            <w:noWrap/>
            <w:hideMark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A1 Slovenija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d.d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. (Zlatka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Policar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)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, </w:t>
            </w:r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Slovenija</w:t>
            </w:r>
          </w:p>
        </w:tc>
        <w:tc>
          <w:tcPr>
            <w:tcW w:w="4395" w:type="dxa"/>
            <w:shd w:val="clear" w:color="000000" w:fill="FFFFFF"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A1 Slovenija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d.d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.</w:t>
            </w:r>
          </w:p>
        </w:tc>
        <w:tc>
          <w:tcPr>
            <w:tcW w:w="5385" w:type="dxa"/>
            <w:shd w:val="clear" w:color="000000" w:fill="FFFFFF"/>
            <w:noWrap/>
            <w:hideMark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Kranjska čebela</w:t>
            </w:r>
          </w:p>
        </w:tc>
      </w:tr>
      <w:tr w:rsidR="00D35B22" w:rsidRPr="00D35B22" w:rsidTr="00B44187">
        <w:tc>
          <w:tcPr>
            <w:tcW w:w="582" w:type="dxa"/>
            <w:vMerge w:val="restart"/>
            <w:shd w:val="clear" w:color="000000" w:fill="FFFFFF"/>
            <w:noWrap/>
            <w:vAlign w:val="center"/>
            <w:hideMark/>
          </w:tcPr>
          <w:p w:rsidR="00D35B22" w:rsidRPr="00D35B22" w:rsidRDefault="00D35B22" w:rsidP="00D35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15</w:t>
            </w:r>
          </w:p>
        </w:tc>
        <w:tc>
          <w:tcPr>
            <w:tcW w:w="3828" w:type="dxa"/>
            <w:shd w:val="clear" w:color="000000" w:fill="FFFFFF"/>
            <w:hideMark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Društvo kmečkih žena Metlika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, </w:t>
            </w: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Slovenija</w:t>
            </w:r>
          </w:p>
        </w:tc>
        <w:tc>
          <w:tcPr>
            <w:tcW w:w="4395" w:type="dxa"/>
            <w:shd w:val="clear" w:color="000000" w:fill="FFFFFF"/>
            <w:vAlign w:val="bottom"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Andrej Sever</w:t>
            </w:r>
          </w:p>
        </w:tc>
        <w:tc>
          <w:tcPr>
            <w:tcW w:w="5385" w:type="dxa"/>
            <w:shd w:val="clear" w:color="000000" w:fill="FFFFFF"/>
            <w:hideMark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Vključevanje ranljivih skupin v čebelarstvu in promocija Slovenije</w:t>
            </w:r>
          </w:p>
        </w:tc>
      </w:tr>
      <w:tr w:rsidR="00D35B22" w:rsidRPr="00D35B22" w:rsidTr="00B44187">
        <w:tc>
          <w:tcPr>
            <w:tcW w:w="582" w:type="dxa"/>
            <w:vMerge/>
            <w:vAlign w:val="center"/>
            <w:hideMark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3828" w:type="dxa"/>
            <w:shd w:val="clear" w:color="000000" w:fill="FFFFFF"/>
            <w:hideMark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Čebelarsko društvo Vojnik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, </w:t>
            </w: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Slovenija</w:t>
            </w:r>
          </w:p>
        </w:tc>
        <w:tc>
          <w:tcPr>
            <w:tcW w:w="4395" w:type="dxa"/>
            <w:shd w:val="clear" w:color="000000" w:fill="FFFFFF"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Andrej Sever</w:t>
            </w:r>
          </w:p>
        </w:tc>
        <w:tc>
          <w:tcPr>
            <w:tcW w:w="5385" w:type="dxa"/>
            <w:shd w:val="clear" w:color="000000" w:fill="FFFFFF"/>
            <w:hideMark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Vključevanje ranljivih skupin v čebelarstvu in promocija Slovenije</w:t>
            </w:r>
          </w:p>
        </w:tc>
      </w:tr>
      <w:tr w:rsidR="00D35B22" w:rsidRPr="00D35B22" w:rsidTr="00B44187">
        <w:tc>
          <w:tcPr>
            <w:tcW w:w="582" w:type="dxa"/>
            <w:vMerge/>
            <w:vAlign w:val="center"/>
            <w:hideMark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3828" w:type="dxa"/>
            <w:shd w:val="clear" w:color="000000" w:fill="FFFFFF"/>
            <w:vAlign w:val="center"/>
            <w:hideMark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Društvo paraplegikov jugozahodne Štajerske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, </w:t>
            </w: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Slovenija</w:t>
            </w:r>
          </w:p>
        </w:tc>
        <w:tc>
          <w:tcPr>
            <w:tcW w:w="4395" w:type="dxa"/>
            <w:shd w:val="clear" w:color="000000" w:fill="FFFFFF"/>
            <w:vAlign w:val="bottom"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Andrej Sever</w:t>
            </w:r>
          </w:p>
        </w:tc>
        <w:tc>
          <w:tcPr>
            <w:tcW w:w="5385" w:type="dxa"/>
            <w:shd w:val="clear" w:color="000000" w:fill="FFFFFF"/>
            <w:vAlign w:val="center"/>
            <w:hideMark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Vključevanje ranljivih skupin v čebelarstvu in promocija Slovenije</w:t>
            </w:r>
          </w:p>
        </w:tc>
      </w:tr>
      <w:tr w:rsidR="00D35B22" w:rsidRPr="00D35B22" w:rsidTr="00B44187">
        <w:tc>
          <w:tcPr>
            <w:tcW w:w="582" w:type="dxa"/>
            <w:vMerge/>
            <w:vAlign w:val="center"/>
            <w:hideMark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</w:p>
        </w:tc>
        <w:tc>
          <w:tcPr>
            <w:tcW w:w="3828" w:type="dxa"/>
            <w:shd w:val="clear" w:color="000000" w:fill="FFFFFF"/>
            <w:vAlign w:val="center"/>
            <w:hideMark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Čebelarsko društvo Slovenska Bistrica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 xml:space="preserve">, </w:t>
            </w: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Slovenija</w:t>
            </w:r>
          </w:p>
        </w:tc>
        <w:tc>
          <w:tcPr>
            <w:tcW w:w="4395" w:type="dxa"/>
            <w:shd w:val="clear" w:color="000000" w:fill="FFFFFF"/>
            <w:vAlign w:val="bottom"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Andrej Sever</w:t>
            </w:r>
          </w:p>
        </w:tc>
        <w:tc>
          <w:tcPr>
            <w:tcW w:w="5385" w:type="dxa"/>
            <w:shd w:val="clear" w:color="000000" w:fill="FFFFFF"/>
            <w:vAlign w:val="center"/>
            <w:hideMark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Vključevanje ranljivih skupin v čebelarstvu in promocija Slovenije</w:t>
            </w:r>
          </w:p>
        </w:tc>
      </w:tr>
      <w:tr w:rsidR="00D35B22" w:rsidRPr="00D35B22" w:rsidTr="00B44187">
        <w:tc>
          <w:tcPr>
            <w:tcW w:w="582" w:type="dxa"/>
            <w:shd w:val="clear" w:color="000000" w:fill="FFFFFF"/>
            <w:noWrap/>
            <w:vAlign w:val="center"/>
            <w:hideMark/>
          </w:tcPr>
          <w:p w:rsidR="00D35B22" w:rsidRPr="00D35B22" w:rsidRDefault="00D35B22" w:rsidP="00D35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16</w:t>
            </w:r>
          </w:p>
        </w:tc>
        <w:tc>
          <w:tcPr>
            <w:tcW w:w="3828" w:type="dxa"/>
            <w:shd w:val="clear" w:color="000000" w:fill="FFFFFF"/>
            <w:hideMark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Pogon za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prikuplanje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i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plasman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medapčelara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SPOS-a Naš Med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d.o.o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.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, </w:t>
            </w:r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Srbija</w:t>
            </w:r>
          </w:p>
        </w:tc>
        <w:tc>
          <w:tcPr>
            <w:tcW w:w="4395" w:type="dxa"/>
            <w:shd w:val="clear" w:color="000000" w:fill="FFFFFF"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Pogon za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prikuplanje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i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plasman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medapčelara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SPOS-a Naš Med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d.o.o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.</w:t>
            </w:r>
          </w:p>
        </w:tc>
        <w:tc>
          <w:tcPr>
            <w:tcW w:w="5385" w:type="dxa"/>
            <w:shd w:val="clear" w:color="000000" w:fill="FFFFFF"/>
            <w:hideMark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Naš med "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Our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Honey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"</w:t>
            </w:r>
          </w:p>
        </w:tc>
      </w:tr>
      <w:tr w:rsidR="00D35B22" w:rsidRPr="00D35B22" w:rsidTr="00B44187">
        <w:tc>
          <w:tcPr>
            <w:tcW w:w="582" w:type="dxa"/>
            <w:shd w:val="clear" w:color="000000" w:fill="FFFFFF"/>
            <w:vAlign w:val="center"/>
            <w:hideMark/>
          </w:tcPr>
          <w:p w:rsidR="00D35B22" w:rsidRPr="00D35B22" w:rsidRDefault="00D35B22" w:rsidP="00D35B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l-SI"/>
              </w:rPr>
              <w:t>17</w:t>
            </w:r>
          </w:p>
        </w:tc>
        <w:tc>
          <w:tcPr>
            <w:tcW w:w="3828" w:type="dxa"/>
            <w:shd w:val="clear" w:color="000000" w:fill="FFFFFF"/>
            <w:hideMark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Agossou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Logou</w:t>
            </w:r>
            <w:proofErr w:type="spellEnd"/>
            <w:r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,</w:t>
            </w:r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Togo</w:t>
            </w:r>
          </w:p>
        </w:tc>
        <w:tc>
          <w:tcPr>
            <w:tcW w:w="4395" w:type="dxa"/>
            <w:shd w:val="clear" w:color="000000" w:fill="FFFFFF"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OPAAS</w:t>
            </w:r>
          </w:p>
        </w:tc>
        <w:tc>
          <w:tcPr>
            <w:tcW w:w="5385" w:type="dxa"/>
            <w:shd w:val="clear" w:color="000000" w:fill="FFFFFF"/>
            <w:hideMark/>
          </w:tcPr>
          <w:p w:rsidR="00D35B22" w:rsidRPr="00D35B22" w:rsidRDefault="00D35B22" w:rsidP="00D35B22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Assembly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of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apiary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-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laboratories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of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five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glazed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hives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for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three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high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schools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for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the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first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celebration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of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World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Bee </w:t>
            </w:r>
            <w:proofErr w:type="spellStart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>Day</w:t>
            </w:r>
            <w:proofErr w:type="spellEnd"/>
            <w:r w:rsidRPr="00D35B22"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  <w:t xml:space="preserve"> in Togo</w:t>
            </w:r>
          </w:p>
        </w:tc>
      </w:tr>
    </w:tbl>
    <w:p w:rsidR="00D94EB8" w:rsidRDefault="00D35B22">
      <w:r>
        <w:br w:type="textWrapping" w:clear="all"/>
      </w:r>
    </w:p>
    <w:sectPr w:rsidR="00D94EB8" w:rsidSect="00C47D9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D9F"/>
    <w:rsid w:val="000F6AED"/>
    <w:rsid w:val="002430B8"/>
    <w:rsid w:val="002A4FFC"/>
    <w:rsid w:val="003418E7"/>
    <w:rsid w:val="004C42D3"/>
    <w:rsid w:val="00580EB7"/>
    <w:rsid w:val="006D7811"/>
    <w:rsid w:val="00735D17"/>
    <w:rsid w:val="00773D9A"/>
    <w:rsid w:val="00A675A5"/>
    <w:rsid w:val="00B44187"/>
    <w:rsid w:val="00B8368F"/>
    <w:rsid w:val="00C47D9F"/>
    <w:rsid w:val="00D17DF0"/>
    <w:rsid w:val="00D35B22"/>
    <w:rsid w:val="00D94EB8"/>
    <w:rsid w:val="00DB481E"/>
    <w:rsid w:val="00EF4D38"/>
    <w:rsid w:val="00F8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157C4"/>
  <w15:docId w15:val="{721FBE50-1639-4566-AFDD-704E0834C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D35B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6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DEC40-F767-4BEC-8460-7E198F61F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Danica Dobrovc</dc:creator>
  <cp:lastModifiedBy>Milena Janežič</cp:lastModifiedBy>
  <cp:revision>2</cp:revision>
  <dcterms:created xsi:type="dcterms:W3CDTF">2021-12-16T15:35:00Z</dcterms:created>
  <dcterms:modified xsi:type="dcterms:W3CDTF">2021-12-16T15:35:00Z</dcterms:modified>
</cp:coreProperties>
</file>