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1E7ADD" w:rsidRDefault="00F408F3" w:rsidP="00D66BD5">
      <w:pPr>
        <w:pStyle w:val="datumtevilka"/>
        <w:spacing w:line="276" w:lineRule="auto"/>
        <w:rPr>
          <w:rFonts w:cs="Arial"/>
        </w:rPr>
      </w:pPr>
      <w:r w:rsidRPr="00BA35F8">
        <w:rPr>
          <w:rFonts w:cs="Arial"/>
        </w:rPr>
        <w:t xml:space="preserve">Številka: </w:t>
      </w:r>
      <w:r w:rsidR="006B47C9">
        <w:rPr>
          <w:rFonts w:cs="Arial"/>
        </w:rPr>
        <w:t>1100-</w:t>
      </w:r>
      <w:r w:rsidR="00D5041E">
        <w:rPr>
          <w:rFonts w:cs="Arial"/>
        </w:rPr>
        <w:t>30</w:t>
      </w:r>
      <w:r w:rsidR="006B47C9">
        <w:rPr>
          <w:rFonts w:cs="Arial"/>
        </w:rPr>
        <w:t>/2023/1</w:t>
      </w:r>
    </w:p>
    <w:p w:rsidR="007D75CF" w:rsidRPr="00BA35F8" w:rsidRDefault="003C324C" w:rsidP="00D66BD5">
      <w:pPr>
        <w:pStyle w:val="datumtevilka"/>
        <w:spacing w:line="276" w:lineRule="auto"/>
        <w:rPr>
          <w:rFonts w:cs="Arial"/>
        </w:rPr>
      </w:pPr>
      <w:r>
        <w:rPr>
          <w:rFonts w:cs="Arial"/>
        </w:rPr>
        <w:t xml:space="preserve">Datum: </w:t>
      </w:r>
      <w:r w:rsidR="00C903E9">
        <w:rPr>
          <w:rFonts w:cs="Arial"/>
        </w:rPr>
        <w:t>26</w:t>
      </w:r>
      <w:r w:rsidR="008A5F83">
        <w:rPr>
          <w:rFonts w:cs="Arial"/>
        </w:rPr>
        <w:t>. 6</w:t>
      </w:r>
      <w:r w:rsidR="005017C7">
        <w:rPr>
          <w:rFonts w:cs="Arial"/>
        </w:rPr>
        <w:t>. 2023</w:t>
      </w:r>
    </w:p>
    <w:p w:rsidR="00A12515" w:rsidRPr="00BA35F8" w:rsidRDefault="00A12515" w:rsidP="00D66BD5">
      <w:pPr>
        <w:pStyle w:val="datumtevilka"/>
        <w:spacing w:line="276" w:lineRule="auto"/>
        <w:rPr>
          <w:rFonts w:cs="Arial"/>
        </w:rPr>
      </w:pPr>
    </w:p>
    <w:p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 xml:space="preserve">Uradni list RS, št. 63/07 – uradno prečiščeno besedilo, 65/08, 69/08 – ZTFI-A, 69/08 – ZZavar-E, 40/12 – ZUJF, 158/20 – </w:t>
                              </w:r>
                              <w:proofErr w:type="spellStart"/>
                              <w:r w:rsidR="00200190" w:rsidRPr="00200190">
                                <w:rPr>
                                  <w:rFonts w:cs="Arial"/>
                                  <w:szCs w:val="20"/>
                                </w:rPr>
                                <w:t>ZIntPK</w:t>
                              </w:r>
                              <w:proofErr w:type="spellEnd"/>
                              <w:r w:rsidR="00200190" w:rsidRPr="00200190">
                                <w:rPr>
                                  <w:rFonts w:cs="Arial"/>
                                  <w:szCs w:val="20"/>
                                </w:rPr>
                                <w:t xml:space="preserve">-C, 203/20 – ZIUPOPDVE, 202/21 – </w:t>
                              </w:r>
                              <w:proofErr w:type="spellStart"/>
                              <w:r w:rsidR="00200190" w:rsidRPr="00200190">
                                <w:rPr>
                                  <w:rFonts w:cs="Arial"/>
                                  <w:szCs w:val="20"/>
                                </w:rPr>
                                <w:t>odl</w:t>
                              </w:r>
                              <w:proofErr w:type="spellEnd"/>
                              <w:r w:rsidR="00200190" w:rsidRPr="00200190">
                                <w:rPr>
                                  <w:rFonts w:cs="Arial"/>
                                  <w:szCs w:val="20"/>
                                </w:rPr>
                                <w:t xml:space="preserve">. US in 3/22 – </w:t>
                              </w:r>
                              <w:proofErr w:type="spellStart"/>
                              <w:r w:rsidR="00200190" w:rsidRPr="00200190">
                                <w:rPr>
                                  <w:rFonts w:cs="Arial"/>
                                  <w:szCs w:val="20"/>
                                </w:rPr>
                                <w:t>ZDeb</w:t>
                              </w:r>
                              <w:proofErr w:type="spellEnd"/>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nedolo</w:t>
                              </w:r>
                              <w:r w:rsidR="00502B91">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Svetovalec v Službi za register kmetijskih gospodarstev, šifra DM: 6143 (JN12) </w:t>
                              </w:r>
                              <w:r>
                                <w:rPr>
                                  <w:rFonts w:ascii="Arial" w:hAnsi="Arial" w:cs="Arial"/>
                                  <w:iCs/>
                                  <w:sz w:val="20"/>
                                  <w:szCs w:val="20"/>
                                  <w:lang w:val="sl-SI" w:eastAsia="ar-SA"/>
                                </w:rPr>
                                <w:t>na nalogah Programa razvoja podeželja 2014 - 2020</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w:t>
                              </w:r>
                              <w:r w:rsidR="005E79EA">
                                <w:rPr>
                                  <w:rFonts w:cs="Arial"/>
                                  <w:szCs w:val="20"/>
                                  <w:lang w:eastAsia="ar-SA"/>
                                </w:rPr>
                                <w:t xml:space="preserve"> </w:t>
                              </w:r>
                              <w:r w:rsidR="00B376FD">
                                <w:rPr>
                                  <w:rFonts w:cs="Arial"/>
                                  <w:szCs w:val="20"/>
                                  <w:lang w:eastAsia="ar-SA"/>
                                </w:rPr>
                                <w:t>7 mesecev</w:t>
                              </w:r>
                              <w:r w:rsidRPr="00C75EDB">
                                <w:rPr>
                                  <w:rFonts w:cs="Arial"/>
                                  <w:szCs w:val="20"/>
                                  <w:lang w:eastAsia="ar-SA"/>
                                </w:rPr>
                                <w:t xml:space="preserve"> delovnih izkušenj;</w:t>
                              </w:r>
                            </w:p>
                            <w:p w:rsidR="00974B59"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Delovne izkušnje se dokazujejo z verodostojnimi listinami, iz katerih sta razvidna čas opravljanja dela in 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880D57" w:rsidRPr="00C34DF5" w:rsidRDefault="00880D57" w:rsidP="00D66BD5">
                              <w:pPr>
                                <w:spacing w:line="276" w:lineRule="auto"/>
                                <w:jc w:val="both"/>
                                <w:rPr>
                                  <w:rFonts w:cs="Arial"/>
                                  <w:iCs/>
                                  <w:color w:val="000000"/>
                                  <w:szCs w:val="20"/>
                                  <w:lang w:eastAsia="ar-SA"/>
                                </w:rPr>
                              </w:pPr>
                            </w:p>
                            <w:p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rsidR="001E7AD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nalog v okviru upravljanja, izvajanja oziroma kontrole PRP</w:t>
                              </w:r>
                            </w:p>
                            <w:p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pomoč pri pripravi osnutkov predpisov in drugih zahtevnejših gradiv</w:t>
                              </w:r>
                            </w:p>
                            <w:p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zbiranje, urejanje in priprava podatkov za oblikovanje zahtevnejših gradiv</w:t>
                              </w:r>
                            </w:p>
                            <w:p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samostojno oblikovanje manj zahtevnih gradiv s predlogi ukrepov</w:t>
                              </w:r>
                            </w:p>
                            <w:p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vsebinska in tehnična podpora UE pri vodenju RKG</w:t>
                              </w:r>
                            </w:p>
                            <w:p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vodenje evidenc in registrov z delovnega področja</w:t>
                              </w:r>
                            </w:p>
                            <w:p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 upravnih nalog podobne zahtevnosti</w:t>
                              </w:r>
                            </w:p>
                            <w:p w:rsidR="00B376FD" w:rsidRDefault="00B376FD" w:rsidP="008938A8">
                              <w:pPr>
                                <w:autoSpaceDE w:val="0"/>
                                <w:autoSpaceDN w:val="0"/>
                                <w:adjustRightInd w:val="0"/>
                                <w:spacing w:after="120" w:line="240" w:lineRule="auto"/>
                                <w:jc w:val="both"/>
                                <w:rPr>
                                  <w:rFonts w:cs="Arial"/>
                                  <w:color w:val="000000"/>
                                  <w:szCs w:val="20"/>
                                  <w:lang w:eastAsia="sl-SI"/>
                                </w:rPr>
                              </w:pPr>
                              <w:r>
                                <w:rPr>
                                  <w:rFonts w:cs="Arial"/>
                                  <w:color w:val="000000"/>
                                  <w:szCs w:val="20"/>
                                  <w:lang w:eastAsia="sl-SI"/>
                                </w:rPr>
                                <w:t xml:space="preserve">Prednost pri izbiri bodo imeli kandidati z delovnimi izkušnjami na področju geografskih informacijskih sistemov, izkušnjami z delom z </w:t>
                              </w:r>
                              <w:proofErr w:type="spellStart"/>
                              <w:r>
                                <w:rPr>
                                  <w:rFonts w:cs="Arial"/>
                                  <w:color w:val="000000"/>
                                  <w:szCs w:val="20"/>
                                  <w:lang w:eastAsia="sl-SI"/>
                                </w:rPr>
                                <w:t>ortofoto</w:t>
                              </w:r>
                              <w:proofErr w:type="spellEnd"/>
                              <w:r>
                                <w:rPr>
                                  <w:rFonts w:cs="Arial"/>
                                  <w:color w:val="000000"/>
                                  <w:szCs w:val="20"/>
                                  <w:lang w:eastAsia="sl-SI"/>
                                </w:rPr>
                                <w:t xml:space="preserve"> posnetki in meritvami na terenu ter poznavanjem zbirk podatkov, ki se uporabljajo za ukrepe kmetijske politike.</w:t>
                              </w:r>
                            </w:p>
                            <w:p w:rsidR="005E79EA" w:rsidRPr="00242444" w:rsidRDefault="009A0B6E" w:rsidP="001E7ADD">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5017C7">
                                <w:rPr>
                                  <w:rFonts w:cs="Arial"/>
                                  <w:iCs/>
                                  <w:szCs w:val="20"/>
                                  <w:lang w:eastAsia="ar-SA"/>
                                </w:rPr>
                                <w:t xml:space="preserve"> 1</w:t>
                              </w:r>
                              <w:r w:rsidR="00B376FD">
                                <w:rPr>
                                  <w:rFonts w:cs="Arial"/>
                                  <w:iCs/>
                                  <w:szCs w:val="20"/>
                                  <w:lang w:eastAsia="ar-SA"/>
                                </w:rPr>
                                <w:t>2</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E79EA" w:rsidRPr="00242444">
                                <w:rPr>
                                  <w:rFonts w:cs="Arial"/>
                                  <w:szCs w:val="20"/>
                                  <w:lang w:eastAsia="sl-SI"/>
                                </w:rPr>
                                <w:t>Izbran kandidat bo delo na navedenem delovnem mestu opravljal v uradniškem nazivu svetovalec III, z možnostjo napredovanja v višji naziv svetovalec II in svetovalec I.</w:t>
                              </w:r>
                            </w:p>
                            <w:p w:rsidR="00A12515"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w:t>
                              </w:r>
                              <w:proofErr w:type="spellStart"/>
                              <w:r w:rsidR="00A12515" w:rsidRPr="00BA35F8">
                                <w:rPr>
                                  <w:rFonts w:cs="Arial"/>
                                  <w:szCs w:val="20"/>
                                </w:rPr>
                                <w:t>odložnim</w:t>
                              </w:r>
                              <w:proofErr w:type="spellEnd"/>
                              <w:r w:rsidR="00A12515" w:rsidRPr="00BA35F8">
                                <w:rPr>
                                  <w:rFonts w:cs="Arial"/>
                                  <w:szCs w:val="20"/>
                                </w:rPr>
                                <w:t xml:space="preserve">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D155FA" w:rsidRDefault="00D155FA" w:rsidP="00D66BD5">
                              <w:pPr>
                                <w:tabs>
                                  <w:tab w:val="left" w:pos="360"/>
                                  <w:tab w:val="left" w:pos="2835"/>
                                </w:tabs>
                                <w:overflowPunct w:val="0"/>
                                <w:autoSpaceDE w:val="0"/>
                                <w:autoSpaceDN w:val="0"/>
                                <w:adjustRightInd w:val="0"/>
                                <w:spacing w:line="276" w:lineRule="auto"/>
                                <w:jc w:val="both"/>
                                <w:textAlignment w:val="baseline"/>
                                <w:rPr>
                                  <w:rFonts w:cs="Arial"/>
                                  <w:szCs w:val="20"/>
                                </w:rPr>
                              </w:pPr>
                            </w:p>
                            <w:p w:rsidR="00D155FA" w:rsidRPr="00BA35F8" w:rsidRDefault="00D155FA"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Pr>
                                  <w:rFonts w:cs="Arial"/>
                                  <w:szCs w:val="20"/>
                                </w:rPr>
                                <w:t>Delovno razmerje se sklepa za potrebe nalog Programa razvoja podeželja 2014-2020 in bo sofinancirano s sredstvi Evropskega kmetijskega sklada za razvoj podeželja.</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200190">
                                <w:rPr>
                                  <w:rFonts w:cs="Arial"/>
                                  <w:iCs/>
                                  <w:szCs w:val="20"/>
                                  <w:lang w:eastAsia="ar-SA"/>
                                </w:rPr>
                                <w:t xml:space="preserve"> </w:t>
                              </w:r>
                              <w:r w:rsidR="00B376FD">
                                <w:rPr>
                                  <w:rFonts w:cs="Arial"/>
                                  <w:iCs/>
                                  <w:szCs w:val="20"/>
                                  <w:lang w:eastAsia="ar-SA"/>
                                </w:rPr>
                                <w:t>12</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 xml:space="preserve">JN </w:t>
                              </w:r>
                              <w:r w:rsidR="00B376FD">
                                <w:rPr>
                                  <w:rFonts w:cs="Arial"/>
                                  <w:iCs/>
                                  <w:szCs w:val="20"/>
                                  <w:lang w:eastAsia="ar-SA"/>
                                </w:rPr>
                                <w:t>12</w:t>
                              </w:r>
                              <w:r w:rsidRPr="00CA4CDA">
                                <w:rPr>
                                  <w:rFonts w:cs="Arial"/>
                                  <w:iCs/>
                                  <w:szCs w:val="20"/>
                                  <w:lang w:eastAsia="ar-SA"/>
                                </w:rPr>
                                <w:t xml:space="preserve"> –svetovalec v </w:t>
                              </w:r>
                              <w:r w:rsidR="001E7ADD">
                                <w:rPr>
                                  <w:rFonts w:cs="Arial"/>
                                  <w:iCs/>
                                  <w:szCs w:val="20"/>
                                  <w:lang w:eastAsia="ar-SA"/>
                                </w:rPr>
                                <w:t xml:space="preserve">Službi za </w:t>
                              </w:r>
                              <w:r w:rsidR="00B376FD">
                                <w:rPr>
                                  <w:rFonts w:cs="Arial"/>
                                  <w:iCs/>
                                  <w:szCs w:val="20"/>
                                  <w:lang w:eastAsia="ar-SA"/>
                                </w:rPr>
                                <w:t>register kmetijskih gospodarstev</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rsidR="00E54267" w:rsidRPr="00BA35F8" w:rsidRDefault="00E54267" w:rsidP="00D66BD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lastRenderedPageBreak/>
                                <w:t>Kandidati bodo o izbiri pisno obveščeni</w:t>
                              </w:r>
                              <w:r w:rsidR="00641457" w:rsidRPr="00BA35F8">
                                <w:rPr>
                                  <w:rFonts w:ascii="Arial" w:hAnsi="Arial" w:cs="Arial"/>
                                  <w:iCs/>
                                  <w:sz w:val="20"/>
                                  <w:szCs w:val="20"/>
                                  <w:lang w:val="sl-SI" w:eastAsia="ar-SA"/>
                                </w:rPr>
                                <w:t xml:space="preserve"> </w:t>
                              </w:r>
                              <w:r w:rsidR="00893560" w:rsidRPr="00BA35F8">
                                <w:rPr>
                                  <w:rFonts w:ascii="Arial" w:hAnsi="Arial" w:cs="Arial"/>
                                  <w:iCs/>
                                  <w:sz w:val="20"/>
                                  <w:szCs w:val="20"/>
                                  <w:lang w:val="sl-SI" w:eastAsia="ar-SA"/>
                                </w:rPr>
                                <w:t>najkasneje v roku 6</w:t>
                              </w:r>
                              <w:r w:rsidR="00641457" w:rsidRPr="00BA35F8">
                                <w:rPr>
                                  <w:rFonts w:ascii="Arial" w:hAnsi="Arial" w:cs="Arial"/>
                                  <w:iCs/>
                                  <w:sz w:val="20"/>
                                  <w:szCs w:val="20"/>
                                  <w:lang w:val="sl-SI" w:eastAsia="ar-SA"/>
                                </w:rPr>
                                <w:t>0 dni po</w:t>
                              </w:r>
                              <w:r w:rsidR="00893560" w:rsidRPr="00BA35F8">
                                <w:rPr>
                                  <w:rFonts w:ascii="Arial" w:hAnsi="Arial" w:cs="Arial"/>
                                  <w:iCs/>
                                  <w:sz w:val="20"/>
                                  <w:szCs w:val="20"/>
                                  <w:lang w:val="sl-SI" w:eastAsia="ar-SA"/>
                                </w:rPr>
                                <w:t xml:space="preserve"> opravljeni</w:t>
                              </w:r>
                              <w:r w:rsidR="00641457" w:rsidRPr="00BA35F8">
                                <w:rPr>
                                  <w:rFonts w:ascii="Arial" w:hAnsi="Arial" w:cs="Arial"/>
                                  <w:iCs/>
                                  <w:sz w:val="20"/>
                                  <w:szCs w:val="20"/>
                                  <w:lang w:val="sl-SI" w:eastAsia="ar-SA"/>
                                </w:rPr>
                                <w:t xml:space="preserve"> izbiri.</w:t>
                              </w:r>
                            </w:p>
                            <w:p w:rsidR="00CA4CDA" w:rsidRPr="00BA35F8" w:rsidRDefault="00CA4CDA" w:rsidP="00D66BD5">
                              <w:pPr>
                                <w:pStyle w:val="Telobesedila"/>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Pr="00CA4CDA">
                                <w:rPr>
                                  <w:rFonts w:ascii="Arial" w:hAnsi="Arial" w:cs="Arial"/>
                                  <w:iCs/>
                                  <w:sz w:val="20"/>
                                  <w:szCs w:val="20"/>
                                </w:rPr>
                                <w:t xml:space="preserve"> bomo objavili obvestilo o končanem 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D66600" w:rsidRDefault="009A0B6E" w:rsidP="00D66600">
                              <w:pPr>
                                <w:pStyle w:val="Telobesedila"/>
                                <w:spacing w:line="276" w:lineRule="auto"/>
                                <w:jc w:val="both"/>
                                <w:rPr>
                                  <w:rFonts w:ascii="Arial" w:hAnsi="Arial" w:cs="Arial"/>
                                  <w:iCs/>
                                  <w:sz w:val="20"/>
                                  <w:szCs w:val="20"/>
                                </w:rPr>
                              </w:pPr>
                              <w:r w:rsidRPr="00BA35F8">
                                <w:rPr>
                                  <w:rFonts w:ascii="Arial" w:hAnsi="Arial" w:cs="Arial"/>
                                  <w:iCs/>
                                  <w:sz w:val="20"/>
                                  <w:szCs w:val="20"/>
                                </w:rPr>
                                <w:t xml:space="preserve">V besedilu uporabljeni izrazi, </w:t>
                              </w:r>
                              <w:bookmarkStart w:id="0" w:name="_GoBack"/>
                              <w:bookmarkEnd w:id="0"/>
                              <w:r w:rsidRPr="00BA35F8">
                                <w:rPr>
                                  <w:rFonts w:ascii="Arial" w:hAnsi="Arial" w:cs="Arial"/>
                                  <w:iCs/>
                                  <w:sz w:val="20"/>
                                  <w:szCs w:val="20"/>
                                </w:rPr>
                                <w:t>zapisani v moški spolni slovnični obliki, so uporabljeni kot nevtralni za ženske in moške.</w:t>
                              </w:r>
                            </w:p>
                            <w:p w:rsidR="008938A8" w:rsidRDefault="00D66600" w:rsidP="00D66600">
                              <w:pPr>
                                <w:pStyle w:val="Telobesedila"/>
                                <w:spacing w:line="276" w:lineRule="auto"/>
                                <w:jc w:val="both"/>
                                <w:rPr>
                                  <w:rFonts w:cs="Arial"/>
                                  <w:iCs/>
                                  <w:szCs w:val="20"/>
                                </w:rPr>
                              </w:pPr>
                              <w:r>
                                <w:rPr>
                                  <w:rFonts w:cs="Arial"/>
                                  <w:iCs/>
                                  <w:szCs w:val="20"/>
                                </w:rPr>
                                <w:t xml:space="preserve"> </w:t>
                              </w:r>
                            </w:p>
                            <w:p w:rsidR="00F64B09" w:rsidRDefault="005E79EA" w:rsidP="00F64B09">
                              <w:pPr>
                                <w:spacing w:line="276" w:lineRule="auto"/>
                                <w:jc w:val="center"/>
                                <w:rPr>
                                  <w:rFonts w:cs="Arial"/>
                                  <w:iCs/>
                                  <w:szCs w:val="20"/>
                                  <w:lang w:eastAsia="ar-SA"/>
                                </w:rPr>
                              </w:pPr>
                              <w:r>
                                <w:rPr>
                                  <w:rFonts w:cs="Arial"/>
                                  <w:iCs/>
                                  <w:szCs w:val="20"/>
                                  <w:lang w:eastAsia="ar-SA"/>
                                </w:rPr>
                                <w:t>Irena Šinko</w:t>
                              </w:r>
                            </w:p>
                            <w:p w:rsidR="009A0B6E" w:rsidRPr="00BA35F8" w:rsidRDefault="008B6C33" w:rsidP="00F64B09">
                              <w:pPr>
                                <w:spacing w:line="276" w:lineRule="auto"/>
                                <w:jc w:val="center"/>
                                <w:rPr>
                                  <w:rFonts w:cs="Arial"/>
                                  <w:szCs w:val="20"/>
                                  <w:lang w:eastAsia="ar-SA"/>
                                </w:rPr>
                              </w:pPr>
                              <w:r>
                                <w:rPr>
                                  <w:rFonts w:cs="Arial"/>
                                  <w:iCs/>
                                  <w:szCs w:val="20"/>
                                  <w:lang w:eastAsia="ar-SA"/>
                                </w:rPr>
                                <w:t>minist</w:t>
                              </w:r>
                              <w:r w:rsidR="005E79EA">
                                <w:rPr>
                                  <w:rFonts w:cs="Arial"/>
                                  <w:iCs/>
                                  <w:szCs w:val="20"/>
                                  <w:lang w:eastAsia="ar-SA"/>
                                </w:rPr>
                                <w:t>rica</w:t>
                              </w:r>
                            </w:p>
                          </w:tc>
                        </w:tr>
                        <w:tr w:rsidR="00F64B09" w:rsidRPr="00BA35F8" w:rsidTr="007A528B">
                          <w:trPr>
                            <w:tblCellSpacing w:w="0" w:type="dxa"/>
                          </w:trPr>
                          <w:tc>
                            <w:tcPr>
                              <w:tcW w:w="5000" w:type="pct"/>
                              <w:vAlign w:val="center"/>
                            </w:tcPr>
                            <w:p w:rsidR="00F64B09" w:rsidRPr="00BA35F8" w:rsidRDefault="00F64B09" w:rsidP="00D66BD5">
                              <w:pPr>
                                <w:pStyle w:val="Naslov7"/>
                                <w:spacing w:line="276" w:lineRule="auto"/>
                                <w:rPr>
                                  <w:rFonts w:ascii="Arial" w:hAnsi="Arial" w:cs="Arial"/>
                                  <w:b/>
                                  <w:sz w:val="20"/>
                                  <w:szCs w:val="20"/>
                                </w:rPr>
                              </w:pPr>
                            </w:p>
                          </w:tc>
                        </w:tr>
                        <w:tr w:rsidR="00F64B09" w:rsidRPr="00BA35F8" w:rsidTr="007A528B">
                          <w:trPr>
                            <w:tblCellSpacing w:w="0" w:type="dxa"/>
                          </w:trPr>
                          <w:tc>
                            <w:tcPr>
                              <w:tcW w:w="5000" w:type="pct"/>
                              <w:vAlign w:val="center"/>
                            </w:tcPr>
                            <w:p w:rsidR="00F64B09" w:rsidRPr="00BA35F8" w:rsidRDefault="00F64B09" w:rsidP="00D66BD5">
                              <w:pPr>
                                <w:pStyle w:val="Naslov7"/>
                                <w:spacing w:line="276" w:lineRule="auto"/>
                                <w:rPr>
                                  <w:rFonts w:ascii="Arial" w:hAnsi="Arial" w:cs="Arial"/>
                                  <w:b/>
                                  <w:sz w:val="20"/>
                                  <w:szCs w:val="20"/>
                                </w:rPr>
                              </w:pP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D66BD5" w:rsidRPr="00BA35F8" w:rsidRDefault="00D66BD5" w:rsidP="00341F17">
            <w:pPr>
              <w:pStyle w:val="podpisi"/>
              <w:spacing w:line="276" w:lineRule="auto"/>
              <w:rPr>
                <w:rFonts w:cs="Arial"/>
                <w:iCs/>
                <w:szCs w:val="20"/>
              </w:rPr>
            </w:pPr>
            <w:r>
              <w:rPr>
                <w:rFonts w:cs="Arial"/>
                <w:i/>
                <w:szCs w:val="20"/>
                <w:lang w:val="sl-SI"/>
              </w:rPr>
              <w:lastRenderedPageBreak/>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7D75CF" w:rsidP="00F64B09">
      <w:pPr>
        <w:pStyle w:val="ZADEVA"/>
        <w:spacing w:line="276" w:lineRule="auto"/>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6C2" w:rsidRDefault="00EA76C2">
      <w:r>
        <w:separator/>
      </w:r>
    </w:p>
  </w:endnote>
  <w:endnote w:type="continuationSeparator" w:id="0">
    <w:p w:rsidR="00EA76C2" w:rsidRDefault="00EA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E3684E45-F6D1-4CC0-BBFD-5EC0E2734CFD}"/>
    <w:embedBold r:id="rId2" w:fontKey="{417C7E68-3BB5-41F4-BE70-47EE18C5CC89}"/>
    <w:embedItalic r:id="rId3" w:fontKey="{1CC9FBA2-91B9-4C1E-80E7-88DD0637A698}"/>
  </w:font>
  <w:font w:name="Symbol">
    <w:panose1 w:val="05050102010706020507"/>
    <w:charset w:val="02"/>
    <w:family w:val="roman"/>
    <w:pitch w:val="variable"/>
    <w:sig w:usb0="00000000" w:usb1="10000000" w:usb2="00000000" w:usb3="00000000" w:csb0="80000000" w:csb1="00000000"/>
    <w:embedRegular r:id="rId4" w:fontKey="{576EE19E-31D1-4D27-A7E8-19F4E5CCBBE4}"/>
  </w:font>
  <w:font w:name="Arial">
    <w:panose1 w:val="020B0604020202020204"/>
    <w:charset w:val="EE"/>
    <w:family w:val="swiss"/>
    <w:pitch w:val="variable"/>
    <w:sig w:usb0="E0002EFF" w:usb1="C000785B" w:usb2="00000009" w:usb3="00000000" w:csb0="000001FF" w:csb1="00000000"/>
    <w:embedRegular r:id="rId5" w:fontKey="{5EA51773-AFCF-4530-A7E6-82C0229FEF38}"/>
    <w:embedBold r:id="rId6" w:fontKey="{BF2934A4-01EB-465B-B8E0-C53D36183B11}"/>
    <w:embedItalic r:id="rId7" w:fontKey="{EB45A4DF-C428-4587-B61A-024C00458E52}"/>
  </w:font>
  <w:font w:name="Wingdings">
    <w:panose1 w:val="05000000000000000000"/>
    <w:charset w:val="02"/>
    <w:family w:val="auto"/>
    <w:pitch w:val="variable"/>
    <w:sig w:usb0="00000000" w:usb1="10000000" w:usb2="00000000" w:usb3="00000000" w:csb0="80000000" w:csb1="00000000"/>
    <w:embedRegular r:id="rId8" w:fontKey="{2716DC31-7FDA-4446-81DB-1A4C45CDD782}"/>
  </w:font>
  <w:font w:name="Courier New">
    <w:panose1 w:val="02070309020205020404"/>
    <w:charset w:val="EE"/>
    <w:family w:val="modern"/>
    <w:pitch w:val="fixed"/>
    <w:sig w:usb0="E0002EFF" w:usb1="C0007843" w:usb2="00000009" w:usb3="00000000" w:csb0="000001FF" w:csb1="00000000"/>
    <w:embedRegular r:id="rId9" w:fontKey="{FA26F946-9AE5-44D1-88F6-7011EE5276E9}"/>
  </w:font>
  <w:font w:name="Tahoma">
    <w:panose1 w:val="020B0604030504040204"/>
    <w:charset w:val="EE"/>
    <w:family w:val="swiss"/>
    <w:pitch w:val="variable"/>
    <w:sig w:usb0="E1002EFF" w:usb1="C000605B" w:usb2="00000029" w:usb3="00000000" w:csb0="000101FF" w:csb1="00000000"/>
    <w:embedRegular r:id="rId10" w:fontKey="{6A245643-29D9-4BF4-B57B-26AD2C0944E6}"/>
  </w:font>
  <w:font w:name="Republika">
    <w:panose1 w:val="02000506040000020004"/>
    <w:charset w:val="EE"/>
    <w:family w:val="auto"/>
    <w:pitch w:val="variable"/>
    <w:sig w:usb0="A00000FF" w:usb1="4000205B" w:usb2="00000000" w:usb3="00000000" w:csb0="00000093" w:csb1="00000000"/>
    <w:embedRegular r:id="rId11" w:fontKey="{6106DE05-92BF-4958-8F95-79DFE7A94AA2}"/>
  </w:font>
  <w:font w:name="Republika Bold">
    <w:altName w:val="Courier New"/>
    <w:panose1 w:val="02000806030000020004"/>
    <w:charset w:val="00"/>
    <w:family w:val="auto"/>
    <w:pitch w:val="variable"/>
    <w:sig w:usb0="03000000" w:usb1="00000000" w:usb2="00000000" w:usb3="00000000" w:csb0="00000001" w:csb1="00000000"/>
    <w:embedBold r:id="rId12" w:fontKey="{325B93CC-E920-4EFC-9570-85FD1EE004FC}"/>
  </w:font>
  <w:font w:name="Calibri Light">
    <w:panose1 w:val="020F0302020204030204"/>
    <w:charset w:val="EE"/>
    <w:family w:val="swiss"/>
    <w:pitch w:val="variable"/>
    <w:sig w:usb0="E0002AFF" w:usb1="C000247B" w:usb2="00000009" w:usb3="00000000" w:csb0="000001FF" w:csb1="00000000"/>
    <w:embedRegular r:id="rId13" w:fontKey="{A21ABC5F-55FA-48D9-BA2C-34A31BE66015}"/>
  </w:font>
  <w:font w:name="Calibri">
    <w:panose1 w:val="020F0502020204030204"/>
    <w:charset w:val="EE"/>
    <w:family w:val="swiss"/>
    <w:pitch w:val="variable"/>
    <w:sig w:usb0="E0002AFF" w:usb1="C000247B" w:usb2="00000009" w:usb3="00000000" w:csb0="000001FF" w:csb1="00000000"/>
    <w:embedRegular r:id="rId14" w:fontKey="{211C6688-4059-4881-A18F-2618D3FBAE82}"/>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6C2" w:rsidRDefault="00EA76C2">
      <w:r>
        <w:separator/>
      </w:r>
    </w:p>
  </w:footnote>
  <w:footnote w:type="continuationSeparator" w:id="0">
    <w:p w:rsidR="00EA76C2" w:rsidRDefault="00EA7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2034B" w:rsidRPr="008F3500">
      <w:trPr>
        <w:cantSplit/>
        <w:trHeight w:hRule="exact" w:val="847"/>
      </w:trPr>
      <w:tc>
        <w:tcPr>
          <w:tcW w:w="567" w:type="dxa"/>
        </w:tcPr>
        <w:p w:rsidR="0012034B" w:rsidRPr="006D42D9" w:rsidRDefault="0012034B" w:rsidP="00F64B09">
          <w:pPr>
            <w:autoSpaceDE w:val="0"/>
            <w:autoSpaceDN w:val="0"/>
            <w:adjustRightInd w:val="0"/>
            <w:spacing w:line="240" w:lineRule="auto"/>
            <w:rPr>
              <w:rFonts w:ascii="Republika" w:hAnsi="Republika"/>
              <w:sz w:val="60"/>
              <w:szCs w:val="60"/>
            </w:rPr>
          </w:pPr>
        </w:p>
      </w:tc>
    </w:tr>
  </w:tbl>
  <w:p w:rsidR="0012034B" w:rsidRPr="008F3500" w:rsidRDefault="00D62580" w:rsidP="00F64B09">
    <w:pPr>
      <w:autoSpaceDE w:val="0"/>
      <w:autoSpaceDN w:val="0"/>
      <w:adjustRightInd w:val="0"/>
      <w:spacing w:line="240" w:lineRule="auto"/>
      <w:ind w:left="-851"/>
      <w:rPr>
        <w:rFonts w:ascii="Republika Bold" w:hAnsi="Republika Bold"/>
        <w:b/>
        <w:caps/>
      </w:rPr>
    </w:pPr>
    <w:r w:rsidRPr="006000E4">
      <w:rPr>
        <w:noProof/>
        <w:szCs w:val="20"/>
        <w:lang w:eastAsia="sl-SI"/>
      </w:rPr>
      <w:drawing>
        <wp:inline distT="0" distB="0" distL="0" distR="0">
          <wp:extent cx="3977005" cy="1035050"/>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005" cy="1035050"/>
                  </a:xfrm>
                  <a:prstGeom prst="rect">
                    <a:avLst/>
                  </a:prstGeom>
                  <a:noFill/>
                  <a:ln>
                    <a:noFill/>
                  </a:ln>
                </pic:spPr>
              </pic:pic>
            </a:graphicData>
          </a:graphic>
        </wp:inline>
      </w:drawing>
    </w:r>
  </w:p>
  <w:p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3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24C"/>
    <w:rsid w:val="003C3EB6"/>
    <w:rsid w:val="003C66D3"/>
    <w:rsid w:val="003C793C"/>
    <w:rsid w:val="003E1C74"/>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51A"/>
    <w:rsid w:val="004F6E69"/>
    <w:rsid w:val="005017C7"/>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E79EA"/>
    <w:rsid w:val="005F65D7"/>
    <w:rsid w:val="006000E4"/>
    <w:rsid w:val="00600D10"/>
    <w:rsid w:val="0060406D"/>
    <w:rsid w:val="00604D85"/>
    <w:rsid w:val="0060770A"/>
    <w:rsid w:val="00611016"/>
    <w:rsid w:val="00617BCB"/>
    <w:rsid w:val="00620A1F"/>
    <w:rsid w:val="0062448B"/>
    <w:rsid w:val="00632253"/>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4C86"/>
    <w:rsid w:val="00770076"/>
    <w:rsid w:val="00772102"/>
    <w:rsid w:val="00775F61"/>
    <w:rsid w:val="00776E57"/>
    <w:rsid w:val="00780DAE"/>
    <w:rsid w:val="00781AE1"/>
    <w:rsid w:val="00781B5F"/>
    <w:rsid w:val="00783310"/>
    <w:rsid w:val="00783565"/>
    <w:rsid w:val="0079343B"/>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214C8"/>
    <w:rsid w:val="00924E3C"/>
    <w:rsid w:val="009268B8"/>
    <w:rsid w:val="0093121B"/>
    <w:rsid w:val="0093270E"/>
    <w:rsid w:val="00934199"/>
    <w:rsid w:val="00935002"/>
    <w:rsid w:val="00943A6B"/>
    <w:rsid w:val="0095485F"/>
    <w:rsid w:val="00954914"/>
    <w:rsid w:val="009612BB"/>
    <w:rsid w:val="00962228"/>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36A8"/>
    <w:rsid w:val="00AB6DE8"/>
    <w:rsid w:val="00AB79EA"/>
    <w:rsid w:val="00AC37AE"/>
    <w:rsid w:val="00AC3A67"/>
    <w:rsid w:val="00AC5A32"/>
    <w:rsid w:val="00AC5C2E"/>
    <w:rsid w:val="00AE0AE5"/>
    <w:rsid w:val="00AE0E29"/>
    <w:rsid w:val="00AE1DAB"/>
    <w:rsid w:val="00B03883"/>
    <w:rsid w:val="00B102D8"/>
    <w:rsid w:val="00B17141"/>
    <w:rsid w:val="00B2489D"/>
    <w:rsid w:val="00B262F2"/>
    <w:rsid w:val="00B26AEA"/>
    <w:rsid w:val="00B31575"/>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3CE5"/>
    <w:rsid w:val="00CE2766"/>
    <w:rsid w:val="00CE3FD0"/>
    <w:rsid w:val="00CE7514"/>
    <w:rsid w:val="00D04605"/>
    <w:rsid w:val="00D0695E"/>
    <w:rsid w:val="00D155FA"/>
    <w:rsid w:val="00D174A5"/>
    <w:rsid w:val="00D248DE"/>
    <w:rsid w:val="00D269A9"/>
    <w:rsid w:val="00D27E89"/>
    <w:rsid w:val="00D318E9"/>
    <w:rsid w:val="00D31A18"/>
    <w:rsid w:val="00D3352C"/>
    <w:rsid w:val="00D33978"/>
    <w:rsid w:val="00D45E68"/>
    <w:rsid w:val="00D5041E"/>
    <w:rsid w:val="00D62580"/>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
    </o:shapedefaults>
    <o:shapelayout v:ext="edit">
      <o:idmap v:ext="edit" data="1"/>
    </o:shapelayout>
  </w:shapeDefaults>
  <w:doNotEmbedSmartTags/>
  <w:decimalSymbol w:val=","/>
  <w:listSeparator w:val=";"/>
  <w14:docId w14:val="32D331E2"/>
  <w15:chartTrackingRefBased/>
  <w15:docId w15:val="{8EA73BED-47AC-4317-8D4B-29F442F4A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55B6-99A5-4A13-AA96-78F4F539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896</Words>
  <Characters>5375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8</cp:revision>
  <cp:lastPrinted>2019-10-16T09:43:00Z</cp:lastPrinted>
  <dcterms:created xsi:type="dcterms:W3CDTF">2023-06-07T07:21:00Z</dcterms:created>
  <dcterms:modified xsi:type="dcterms:W3CDTF">2023-06-26T05:26:00Z</dcterms:modified>
</cp:coreProperties>
</file>