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713E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6A49436B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17AC4F4B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 xml:space="preserve">Neuradno prečiščeno besedilo </w:t>
      </w:r>
      <w:r w:rsidR="00641B51" w:rsidRPr="00D83651">
        <w:rPr>
          <w:rFonts w:cs="Arial"/>
          <w:b/>
          <w:szCs w:val="20"/>
          <w:lang w:val="sl-SI" w:eastAsia="sl-SI"/>
        </w:rPr>
        <w:t>Sklep o ustanovitvi, organizaciji, nalogah in imenovanju članov Odbora za spremljanje Programa razvoja podeželja Republike Slovenije</w:t>
      </w:r>
    </w:p>
    <w:p w14:paraId="486AA78B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3EAA5B49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>ki obsega:</w:t>
      </w:r>
    </w:p>
    <w:p w14:paraId="287CC68E" w14:textId="77777777" w:rsidR="00641B51" w:rsidRPr="00D83651" w:rsidRDefault="00641B51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55D9F08E" w14:textId="77777777" w:rsidR="00641B51" w:rsidRPr="00D83651" w:rsidRDefault="00641B51" w:rsidP="00641B51">
      <w:pPr>
        <w:autoSpaceDE w:val="0"/>
        <w:autoSpaceDN w:val="0"/>
        <w:adjustRightInd w:val="0"/>
        <w:spacing w:line="240" w:lineRule="auto"/>
        <w:jc w:val="both"/>
        <w:rPr>
          <w:rFonts w:cs="Arial"/>
          <w:iCs/>
          <w:szCs w:val="20"/>
          <w:lang w:val="sl-SI"/>
        </w:rPr>
      </w:pPr>
      <w:r w:rsidRPr="00D83651">
        <w:rPr>
          <w:rFonts w:cs="Arial"/>
          <w:szCs w:val="20"/>
          <w:lang w:val="sl-SI" w:eastAsia="sl-SI"/>
        </w:rPr>
        <w:t>- Sklep o ustanovitvi, organizaciji, nalogah in imenovanju članov Odbora za spremljanje Programa razvoja podeželja Republike Slovenije</w:t>
      </w:r>
      <w:r w:rsidRPr="00D83651">
        <w:rPr>
          <w:rFonts w:cs="Arial"/>
          <w:iCs/>
          <w:szCs w:val="20"/>
          <w:lang w:val="sl-SI"/>
        </w:rPr>
        <w:t xml:space="preserve"> št. </w:t>
      </w:r>
      <w:r w:rsidRPr="00D83651">
        <w:rPr>
          <w:rFonts w:cs="Arial"/>
          <w:szCs w:val="20"/>
          <w:lang w:val="sl-SI" w:eastAsia="sl-SI"/>
        </w:rPr>
        <w:t>00728-2/2015/4</w:t>
      </w:r>
      <w:r w:rsidRPr="00D83651">
        <w:rPr>
          <w:rFonts w:cs="Arial"/>
          <w:iCs/>
          <w:szCs w:val="20"/>
          <w:lang w:val="sl-SI"/>
        </w:rPr>
        <w:t xml:space="preserve"> z dne 3. 9. 2015 (</w:t>
      </w:r>
      <w:r w:rsidRPr="00D83651">
        <w:rPr>
          <w:rFonts w:cs="Arial"/>
          <w:szCs w:val="20"/>
          <w:lang w:val="sl-SI"/>
        </w:rPr>
        <w:t>sprejet na 51. redni seji Vlade)</w:t>
      </w:r>
    </w:p>
    <w:p w14:paraId="24EE4F8E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656EB780" w14:textId="77777777" w:rsidR="00B143F4" w:rsidRPr="00D83651" w:rsidRDefault="00B143F4" w:rsidP="00641B51">
      <w:pPr>
        <w:autoSpaceDE w:val="0"/>
        <w:autoSpaceDN w:val="0"/>
        <w:adjustRightInd w:val="0"/>
        <w:spacing w:line="240" w:lineRule="auto"/>
        <w:jc w:val="both"/>
        <w:rPr>
          <w:rFonts w:cs="Arial"/>
          <w:iCs/>
          <w:szCs w:val="20"/>
          <w:lang w:val="sl-SI"/>
        </w:rPr>
      </w:pPr>
      <w:r w:rsidRPr="00D83651">
        <w:rPr>
          <w:rFonts w:cs="Arial"/>
          <w:szCs w:val="20"/>
          <w:lang w:val="sl-SI" w:eastAsia="sl-SI"/>
        </w:rPr>
        <w:t xml:space="preserve">- </w:t>
      </w:r>
      <w:r w:rsidR="00641B51" w:rsidRPr="00D83651">
        <w:rPr>
          <w:rFonts w:cs="Arial"/>
          <w:szCs w:val="20"/>
          <w:lang w:val="sl-SI" w:eastAsia="sl-SI"/>
        </w:rPr>
        <w:t>Sklep o spremembi Sklepa o ustanovitvi, organizaciji, nalogah in imenovanju članov Odbora za spremljanje Programa razvoja podeželja Republike Slovenije</w:t>
      </w:r>
      <w:r w:rsidRPr="00D83651">
        <w:rPr>
          <w:rFonts w:cs="Arial"/>
          <w:iCs/>
          <w:szCs w:val="20"/>
          <w:lang w:val="sl-SI"/>
        </w:rPr>
        <w:t xml:space="preserve"> št. </w:t>
      </w:r>
      <w:r w:rsidR="00641B51" w:rsidRPr="00D83651">
        <w:rPr>
          <w:rFonts w:cs="Arial"/>
          <w:szCs w:val="20"/>
          <w:lang w:val="sl-SI" w:eastAsia="sl-SI"/>
        </w:rPr>
        <w:t>01101-1/2016/7</w:t>
      </w:r>
      <w:r w:rsidRPr="00D83651">
        <w:rPr>
          <w:rFonts w:cs="Arial"/>
          <w:iCs/>
          <w:szCs w:val="20"/>
          <w:lang w:val="sl-SI"/>
        </w:rPr>
        <w:t xml:space="preserve"> z dne </w:t>
      </w:r>
      <w:r w:rsidR="00641B51" w:rsidRPr="00D83651">
        <w:rPr>
          <w:rFonts w:cs="Arial"/>
          <w:iCs/>
          <w:szCs w:val="20"/>
          <w:lang w:val="sl-SI"/>
        </w:rPr>
        <w:t>12. 5. 2016 (</w:t>
      </w:r>
      <w:r w:rsidR="00641B51" w:rsidRPr="00D83651">
        <w:rPr>
          <w:rFonts w:cs="Arial"/>
          <w:szCs w:val="20"/>
          <w:lang w:val="sl-SI"/>
        </w:rPr>
        <w:t>sprejet na 87. redni seji Vlade)</w:t>
      </w:r>
    </w:p>
    <w:p w14:paraId="63829D30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24D525A9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/>
        </w:rPr>
      </w:pPr>
      <w:r w:rsidRPr="00D83651">
        <w:rPr>
          <w:rFonts w:cs="Arial"/>
          <w:szCs w:val="20"/>
          <w:lang w:val="sl-SI" w:eastAsia="sl-SI"/>
        </w:rPr>
        <w:t xml:space="preserve">- </w:t>
      </w:r>
      <w:r w:rsidR="00641B51" w:rsidRPr="00D83651">
        <w:rPr>
          <w:rFonts w:cs="Arial"/>
          <w:szCs w:val="20"/>
          <w:lang w:val="sl-SI" w:eastAsia="sl-SI"/>
        </w:rPr>
        <w:t>Sklep o spremembi Sklepa o ustanovitvi, organizaciji, nalogah in imenovanju članov Odbora za spremljanje Programa razvoja podeželja Republike Slovenije</w:t>
      </w:r>
      <w:r w:rsidR="00641B51" w:rsidRPr="00D83651">
        <w:rPr>
          <w:rFonts w:cs="Arial"/>
          <w:iCs/>
          <w:szCs w:val="20"/>
          <w:lang w:val="sl-SI"/>
        </w:rPr>
        <w:t xml:space="preserve"> št. </w:t>
      </w:r>
      <w:r w:rsidR="0066175E" w:rsidRPr="00D83651">
        <w:rPr>
          <w:rFonts w:cs="Arial"/>
          <w:szCs w:val="20"/>
          <w:lang w:val="sl-SI" w:eastAsia="sl-SI"/>
        </w:rPr>
        <w:t>01101-1/2016/11</w:t>
      </w:r>
      <w:r w:rsidR="00641B51" w:rsidRPr="00D83651">
        <w:rPr>
          <w:rFonts w:cs="Arial"/>
          <w:iCs/>
          <w:szCs w:val="20"/>
          <w:lang w:val="sl-SI"/>
        </w:rPr>
        <w:t xml:space="preserve"> z dne 30. 3. 2017 (</w:t>
      </w:r>
      <w:r w:rsidR="00641B51" w:rsidRPr="00D83651">
        <w:rPr>
          <w:rFonts w:cs="Arial"/>
          <w:szCs w:val="20"/>
          <w:lang w:val="sl-SI"/>
        </w:rPr>
        <w:t xml:space="preserve">sprejet na </w:t>
      </w:r>
      <w:r w:rsidR="0066175E" w:rsidRPr="00D83651">
        <w:rPr>
          <w:rFonts w:cs="Arial"/>
          <w:szCs w:val="20"/>
          <w:lang w:val="sl-SI"/>
        </w:rPr>
        <w:t>128</w:t>
      </w:r>
      <w:r w:rsidR="00641B51" w:rsidRPr="00D83651">
        <w:rPr>
          <w:rFonts w:cs="Arial"/>
          <w:szCs w:val="20"/>
          <w:lang w:val="sl-SI"/>
        </w:rPr>
        <w:t>. redni seji Vlade)</w:t>
      </w:r>
    </w:p>
    <w:p w14:paraId="20129B77" w14:textId="77777777" w:rsidR="006E783B" w:rsidRPr="00D83651" w:rsidRDefault="006E783B" w:rsidP="00560EAE">
      <w:pPr>
        <w:spacing w:line="288" w:lineRule="auto"/>
        <w:jc w:val="both"/>
        <w:rPr>
          <w:rFonts w:cs="Arial"/>
          <w:szCs w:val="20"/>
          <w:lang w:val="sl-SI"/>
        </w:rPr>
      </w:pPr>
    </w:p>
    <w:p w14:paraId="04E2DA42" w14:textId="77777777" w:rsidR="006E783B" w:rsidRPr="00D83651" w:rsidRDefault="006E783B" w:rsidP="006E783B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 xml:space="preserve">- </w:t>
      </w:r>
      <w:r w:rsidR="00B96D2E" w:rsidRPr="00D83651">
        <w:rPr>
          <w:rFonts w:cs="Arial"/>
          <w:szCs w:val="20"/>
          <w:lang w:val="sl-SI" w:eastAsia="sl-SI"/>
        </w:rPr>
        <w:t xml:space="preserve">Dopolnitev </w:t>
      </w:r>
      <w:r w:rsidRPr="00D83651">
        <w:rPr>
          <w:rFonts w:cs="Arial"/>
          <w:szCs w:val="20"/>
          <w:lang w:val="sl-SI" w:eastAsia="sl-SI"/>
        </w:rPr>
        <w:t>Sklep</w:t>
      </w:r>
      <w:r w:rsidR="00B96D2E" w:rsidRPr="00D83651">
        <w:rPr>
          <w:rFonts w:cs="Arial"/>
          <w:szCs w:val="20"/>
          <w:lang w:val="sl-SI" w:eastAsia="sl-SI"/>
        </w:rPr>
        <w:t>a</w:t>
      </w:r>
      <w:r w:rsidRPr="00D83651">
        <w:rPr>
          <w:rFonts w:cs="Arial"/>
          <w:szCs w:val="20"/>
          <w:lang w:val="sl-SI" w:eastAsia="sl-SI"/>
        </w:rPr>
        <w:t xml:space="preserve"> o ustanovitvi, organizaciji, nalogah in imenovanju članov Odbora za spremljanje Programa razvoja podeželja Republike Slovenije</w:t>
      </w:r>
      <w:r w:rsidRPr="00D83651">
        <w:rPr>
          <w:rFonts w:cs="Arial"/>
          <w:iCs/>
          <w:szCs w:val="20"/>
          <w:lang w:val="sl-SI"/>
        </w:rPr>
        <w:t xml:space="preserve"> št. 01101-1/2016/15 z dne 8. 6. 2017 (</w:t>
      </w:r>
      <w:r w:rsidRPr="00D83651">
        <w:rPr>
          <w:rFonts w:cs="Arial"/>
          <w:szCs w:val="20"/>
          <w:lang w:val="sl-SI"/>
        </w:rPr>
        <w:t xml:space="preserve">sprejet na </w:t>
      </w:r>
      <w:r w:rsidR="004753E1" w:rsidRPr="00D83651">
        <w:rPr>
          <w:rFonts w:cs="Arial"/>
          <w:szCs w:val="20"/>
          <w:lang w:val="sl-SI"/>
        </w:rPr>
        <w:t>13</w:t>
      </w:r>
      <w:r w:rsidRPr="00D83651">
        <w:rPr>
          <w:rFonts w:cs="Arial"/>
          <w:szCs w:val="20"/>
          <w:lang w:val="sl-SI"/>
        </w:rPr>
        <w:t>8. redni seji Vlade)</w:t>
      </w:r>
    </w:p>
    <w:p w14:paraId="0DDBC808" w14:textId="77777777" w:rsidR="0018542E" w:rsidRPr="00D83651" w:rsidRDefault="0018542E" w:rsidP="0018542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43959B45" w14:textId="77777777" w:rsidR="0018542E" w:rsidRPr="00D83651" w:rsidRDefault="0018542E" w:rsidP="0018542E">
      <w:pPr>
        <w:spacing w:line="288" w:lineRule="auto"/>
        <w:jc w:val="both"/>
        <w:rPr>
          <w:rFonts w:cs="Arial"/>
          <w:szCs w:val="20"/>
          <w:lang w:val="sl-SI"/>
        </w:rPr>
      </w:pPr>
      <w:r w:rsidRPr="00D83651">
        <w:rPr>
          <w:rFonts w:cs="Arial"/>
          <w:szCs w:val="20"/>
          <w:lang w:val="sl-SI" w:eastAsia="sl-SI"/>
        </w:rPr>
        <w:t>- Sklep o spremembi Sklepa o ustanovitvi, organizaciji, nalogah in imenovanju članov Odbora za spremljanje Programa razvoja podeželja Republike Slovenije</w:t>
      </w:r>
      <w:r w:rsidRPr="00D83651">
        <w:rPr>
          <w:rFonts w:cs="Arial"/>
          <w:iCs/>
          <w:szCs w:val="20"/>
          <w:lang w:val="sl-SI"/>
        </w:rPr>
        <w:t xml:space="preserve"> št. </w:t>
      </w:r>
      <w:r w:rsidRPr="00D83651">
        <w:rPr>
          <w:rFonts w:cs="Arial"/>
          <w:color w:val="000000"/>
          <w:szCs w:val="20"/>
          <w:lang w:val="sl-SI" w:eastAsia="sl-SI"/>
        </w:rPr>
        <w:t xml:space="preserve">01101-1/2016/25 </w:t>
      </w:r>
      <w:r w:rsidRPr="00D83651">
        <w:rPr>
          <w:rFonts w:cs="Arial"/>
          <w:iCs/>
          <w:szCs w:val="20"/>
          <w:lang w:val="sl-SI"/>
        </w:rPr>
        <w:t>z dne 13. 12. 2017 (</w:t>
      </w:r>
      <w:r w:rsidRPr="00D83651">
        <w:rPr>
          <w:rFonts w:cs="Arial"/>
          <w:szCs w:val="20"/>
          <w:lang w:val="sl-SI"/>
        </w:rPr>
        <w:t>sprejet na 160. redni seji Vlade)</w:t>
      </w:r>
    </w:p>
    <w:p w14:paraId="5D728107" w14:textId="77777777" w:rsidR="0072062F" w:rsidRPr="00D83651" w:rsidRDefault="0072062F" w:rsidP="0018542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0CCCD704" w14:textId="77777777" w:rsidR="0072062F" w:rsidRPr="00D83651" w:rsidRDefault="007E55E3" w:rsidP="007E55E3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>- Sklep o spremembah Sklepa o ustanovitvi, organizaciji in imenovanju članov Odbora za spremljanje Programa razvoja podeželja Republike Slovenije  št. 01101-1/2018/5 z dne 19. 12. 2019 (sprejet na 55. redni seji Vl</w:t>
      </w:r>
      <w:r w:rsidR="003629A4" w:rsidRPr="00D83651">
        <w:rPr>
          <w:rFonts w:cs="Arial"/>
          <w:szCs w:val="20"/>
          <w:lang w:val="sl-SI" w:eastAsia="sl-SI"/>
        </w:rPr>
        <w:t>a</w:t>
      </w:r>
      <w:r w:rsidRPr="00D83651">
        <w:rPr>
          <w:rFonts w:cs="Arial"/>
          <w:szCs w:val="20"/>
          <w:lang w:val="sl-SI" w:eastAsia="sl-SI"/>
        </w:rPr>
        <w:t>de)</w:t>
      </w:r>
    </w:p>
    <w:p w14:paraId="29617664" w14:textId="77777777" w:rsidR="00CC71A3" w:rsidRPr="00D83651" w:rsidRDefault="00CC71A3" w:rsidP="007E55E3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1B07AE2D" w14:textId="77777777" w:rsidR="00CC71A3" w:rsidRPr="00D83651" w:rsidRDefault="00CC71A3" w:rsidP="00CC71A3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 xml:space="preserve">- Sklep o spremembi Sklepa o ustanovitvi, organizaciji in imenovanju članov Odbora za spremljanje Programa razvoja podeželja Republike Slovenije št. </w:t>
      </w:r>
      <w:r w:rsidRPr="00D83651">
        <w:rPr>
          <w:rFonts w:cs="Arial"/>
          <w:color w:val="000000"/>
          <w:szCs w:val="20"/>
          <w:lang w:val="sl-SI"/>
        </w:rPr>
        <w:t xml:space="preserve">01101-1/2021/6 z dne 18. 3. 2021 </w:t>
      </w:r>
      <w:r w:rsidRPr="00D83651">
        <w:rPr>
          <w:rFonts w:cs="Arial"/>
          <w:szCs w:val="20"/>
          <w:lang w:val="sl-SI" w:eastAsia="sl-SI"/>
        </w:rPr>
        <w:t>(sprejet na 65. redni seji Vlade)</w:t>
      </w:r>
    </w:p>
    <w:p w14:paraId="10B1B1A4" w14:textId="77777777" w:rsidR="00B143F4" w:rsidRPr="00D83651" w:rsidRDefault="00B143F4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0BF8AA63" w14:textId="77777777" w:rsidR="00CF69B9" w:rsidRPr="00D83651" w:rsidRDefault="00CF69B9" w:rsidP="00CF69B9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 xml:space="preserve">- Sklep o spremembi Sklepa o ustanovitvi, organizaciji in imenovanju članov Odbora za spremljanje Programa razvoja podeželja Republike Slovenije št. </w:t>
      </w:r>
      <w:r w:rsidRPr="00D83651">
        <w:rPr>
          <w:rFonts w:cs="Arial"/>
          <w:color w:val="000000"/>
          <w:szCs w:val="20"/>
          <w:lang w:val="sl-SI"/>
        </w:rPr>
        <w:t xml:space="preserve">01101-1/2021/10 z dne 10. 2. 2022 </w:t>
      </w:r>
      <w:r w:rsidRPr="00D83651">
        <w:rPr>
          <w:rFonts w:cs="Arial"/>
          <w:szCs w:val="20"/>
          <w:lang w:val="sl-SI" w:eastAsia="sl-SI"/>
        </w:rPr>
        <w:t>(sprejet na 326. dopisni seji Vlade)</w:t>
      </w:r>
    </w:p>
    <w:p w14:paraId="5DAD4838" w14:textId="77777777" w:rsidR="006737DF" w:rsidRPr="00D83651" w:rsidRDefault="006737DF" w:rsidP="00560EAE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5BB86548" w14:textId="77777777" w:rsidR="00D83651" w:rsidRDefault="00D83651" w:rsidP="00D83651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 xml:space="preserve">- Sklep o spremembi Sklepa o ustanovitvi, organizaciji in imenovanju članov Odbora za spremljanje Programa razvoja podeželja Republike Slovenije št. </w:t>
      </w:r>
      <w:r>
        <w:rPr>
          <w:rFonts w:cs="Arial"/>
          <w:color w:val="000000"/>
          <w:szCs w:val="20"/>
          <w:lang w:val="sl-SI"/>
        </w:rPr>
        <w:t>01101-3/2022/4 z dne 25</w:t>
      </w:r>
      <w:r w:rsidRPr="00D83651">
        <w:rPr>
          <w:rFonts w:cs="Arial"/>
          <w:color w:val="000000"/>
          <w:szCs w:val="20"/>
          <w:lang w:val="sl-SI"/>
        </w:rPr>
        <w:t>. </w:t>
      </w:r>
      <w:r>
        <w:rPr>
          <w:rFonts w:cs="Arial"/>
          <w:color w:val="000000"/>
          <w:szCs w:val="20"/>
          <w:lang w:val="sl-SI"/>
        </w:rPr>
        <w:t>8</w:t>
      </w:r>
      <w:r w:rsidRPr="00D83651">
        <w:rPr>
          <w:rFonts w:cs="Arial"/>
          <w:color w:val="000000"/>
          <w:szCs w:val="20"/>
          <w:lang w:val="sl-SI"/>
        </w:rPr>
        <w:t xml:space="preserve">. 2022 </w:t>
      </w:r>
      <w:r w:rsidRPr="00D83651">
        <w:rPr>
          <w:rFonts w:cs="Arial"/>
          <w:szCs w:val="20"/>
          <w:lang w:val="sl-SI" w:eastAsia="sl-SI"/>
        </w:rPr>
        <w:t xml:space="preserve">(sprejet na </w:t>
      </w:r>
      <w:r>
        <w:rPr>
          <w:rFonts w:cs="Arial"/>
          <w:szCs w:val="20"/>
          <w:lang w:val="sl-SI" w:eastAsia="sl-SI"/>
        </w:rPr>
        <w:t>12</w:t>
      </w:r>
      <w:r w:rsidRPr="00D83651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redni</w:t>
      </w:r>
      <w:r w:rsidRPr="00D83651">
        <w:rPr>
          <w:rFonts w:cs="Arial"/>
          <w:szCs w:val="20"/>
          <w:lang w:val="sl-SI" w:eastAsia="sl-SI"/>
        </w:rPr>
        <w:t xml:space="preserve"> seji Vlade)</w:t>
      </w:r>
    </w:p>
    <w:p w14:paraId="4C126C4C" w14:textId="77777777" w:rsidR="00B06804" w:rsidRDefault="00B06804" w:rsidP="00D83651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79D18416" w14:textId="77777777" w:rsidR="00B06804" w:rsidRPr="00D83651" w:rsidRDefault="00B06804" w:rsidP="00B06804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 xml:space="preserve">- Sklep o spremembi Sklepa o ustanovitvi, organizaciji in imenovanju članov Odbora za spremljanje Programa razvoja podeželja Republike Slovenije št. </w:t>
      </w:r>
      <w:r>
        <w:rPr>
          <w:rFonts w:cs="Arial"/>
          <w:color w:val="000000"/>
          <w:szCs w:val="20"/>
          <w:lang w:val="sl-SI"/>
        </w:rPr>
        <w:t>01101-3/2022/10 z dne 15</w:t>
      </w:r>
      <w:r w:rsidRPr="00D83651">
        <w:rPr>
          <w:rFonts w:cs="Arial"/>
          <w:color w:val="000000"/>
          <w:szCs w:val="20"/>
          <w:lang w:val="sl-SI"/>
        </w:rPr>
        <w:t>. </w:t>
      </w:r>
      <w:r>
        <w:rPr>
          <w:rFonts w:cs="Arial"/>
          <w:color w:val="000000"/>
          <w:szCs w:val="20"/>
          <w:lang w:val="sl-SI"/>
        </w:rPr>
        <w:t>12</w:t>
      </w:r>
      <w:r w:rsidRPr="00D83651">
        <w:rPr>
          <w:rFonts w:cs="Arial"/>
          <w:color w:val="000000"/>
          <w:szCs w:val="20"/>
          <w:lang w:val="sl-SI"/>
        </w:rPr>
        <w:t xml:space="preserve">. 2022 </w:t>
      </w:r>
      <w:r w:rsidRPr="00D83651">
        <w:rPr>
          <w:rFonts w:cs="Arial"/>
          <w:szCs w:val="20"/>
          <w:lang w:val="sl-SI" w:eastAsia="sl-SI"/>
        </w:rPr>
        <w:t xml:space="preserve">(sprejet na </w:t>
      </w:r>
      <w:r>
        <w:rPr>
          <w:rFonts w:cs="Arial"/>
          <w:szCs w:val="20"/>
          <w:lang w:val="sl-SI" w:eastAsia="sl-SI"/>
        </w:rPr>
        <w:t>28</w:t>
      </w:r>
      <w:r w:rsidRPr="00D83651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redni</w:t>
      </w:r>
      <w:r w:rsidRPr="00D83651">
        <w:rPr>
          <w:rFonts w:cs="Arial"/>
          <w:szCs w:val="20"/>
          <w:lang w:val="sl-SI" w:eastAsia="sl-SI"/>
        </w:rPr>
        <w:t xml:space="preserve"> seji Vlade)</w:t>
      </w:r>
    </w:p>
    <w:p w14:paraId="75C53015" w14:textId="77777777" w:rsidR="006737DF" w:rsidRPr="00D83651" w:rsidRDefault="006737DF" w:rsidP="00560EAE">
      <w:pPr>
        <w:spacing w:line="288" w:lineRule="auto"/>
        <w:jc w:val="center"/>
        <w:rPr>
          <w:rFonts w:cs="Arial"/>
          <w:b/>
          <w:szCs w:val="20"/>
          <w:lang w:val="sl-SI" w:eastAsia="sl-SI"/>
        </w:rPr>
      </w:pPr>
      <w:r w:rsidRPr="00D83651">
        <w:rPr>
          <w:rFonts w:cs="Arial"/>
          <w:b/>
          <w:szCs w:val="20"/>
          <w:lang w:val="sl-SI" w:eastAsia="sl-SI"/>
        </w:rPr>
        <w:lastRenderedPageBreak/>
        <w:t>S K L E P</w:t>
      </w:r>
    </w:p>
    <w:p w14:paraId="28D28BA5" w14:textId="77777777" w:rsidR="00641B51" w:rsidRPr="00D83651" w:rsidRDefault="00641B51" w:rsidP="00560EAE">
      <w:pPr>
        <w:spacing w:line="288" w:lineRule="auto"/>
        <w:jc w:val="center"/>
        <w:rPr>
          <w:rFonts w:cs="Arial"/>
          <w:b/>
          <w:szCs w:val="20"/>
          <w:lang w:val="sl-SI" w:eastAsia="sl-SI"/>
        </w:rPr>
      </w:pPr>
      <w:r w:rsidRPr="00D83651">
        <w:rPr>
          <w:rFonts w:cs="Arial"/>
          <w:b/>
          <w:szCs w:val="20"/>
          <w:lang w:val="sl-SI" w:eastAsia="sl-SI"/>
        </w:rPr>
        <w:t>o ustanovitvi, organizaciji, nalogah in imenovanju članov Odbora za spremljanje Programa razvoja podeželja Republike Slovenije</w:t>
      </w:r>
    </w:p>
    <w:p w14:paraId="3043EFB7" w14:textId="77777777" w:rsidR="0066175E" w:rsidRPr="00D83651" w:rsidRDefault="0066175E" w:rsidP="00560EAE">
      <w:pPr>
        <w:spacing w:line="288" w:lineRule="auto"/>
        <w:jc w:val="center"/>
        <w:rPr>
          <w:rFonts w:cs="Arial"/>
          <w:b/>
          <w:szCs w:val="20"/>
          <w:lang w:val="sl-SI" w:eastAsia="sl-SI"/>
        </w:rPr>
      </w:pPr>
    </w:p>
    <w:p w14:paraId="395010DA" w14:textId="77777777" w:rsidR="00641B51" w:rsidRPr="00D83651" w:rsidRDefault="00641B51" w:rsidP="00641B51">
      <w:pPr>
        <w:pStyle w:val="Neotevilenodstavek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I</w:t>
      </w:r>
    </w:p>
    <w:p w14:paraId="4FA35F13" w14:textId="77777777" w:rsidR="00641B51" w:rsidRPr="00D83651" w:rsidRDefault="00616FF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 xml:space="preserve">S tem sklepom se v skladu s 73. členom Uredbe (EU) št. 1305/2013 Evropskega parlamenta in Sveta z dne 17. decembra 2013 o podpori za razvoj podeželja iz Evropskega kmetijskega sklada za razvoj podeželja (EKSRP) in razveljavitvi Uredbe Sveta (ES) št. 1698/2005 (UL L št. 347 z dne 20. 12. 2013, str. 487), zadnjič spremenjene z Uredbo (EU) 2020/872 Evropskega parlamenta in Sveta z dne 24. junija 2020 o spremembi Uredbe (EU) št. 1305/2013 glede posebnega ukrepa za zagotovitev izjemne začasne podpore v okviru Evropskega kmetijskega sklada za razvoj podeželja (EKSRP) kot odziv na izbruh COVID-19  (UL L št. 204 z dne 26. 6. 2020, str. 1), (v nadaljnjem besedilu: Uredba 1305/2013/EU), ter prvim odstavkom 47. člena Uredbe (EU) št. 1303/2013 Evropskega parlamenta in Sveta z dne 17. decembra 2013 o skupnih določbah o Evropskem skladu za regionalni razvoj, Evropskem socialnem skladu, Kohezijskem skladu, Evropskem kmetijskem skladu za razvoj podeželja in Evropskem skladu za pomorstvo in ribištvo, o splošnih določbah o Evropskem skladu za regionalni razvoj, Evropskem socialnem skladu, Kohezijskem skladu in Evropskem skladu za pomorstvo in ribištvo ter o razveljavitvi Uredbe Sveta (ES) št. 1083/2006 (UL L št. 347 z dne 20. 12. 2013, str. 320), zadnjič spremenjene z Uredbo (EU) 2020/1542 Evropskega parlamenta in Sveta z dne 21. oktobra 2020 o spremembi Uredbe (EU) št. 1303/2013 glede prilagoditve letnih predplačil za leta 2021 do 2023 (UL L št. 356 z dne 26. 10. 2020, str. 1), (v nadaljnjem besedilu: Uredba 1303/2013/EU), in za izvajanje Programa razvoja podeželja Republike Slovenije za obdobje 2014 – 2020, potrjenega z izvedbenim sklepom Komisije z dne 13. 2. 2015 o odobritvi programa razvoja podeželja Republike Slovenije za podporo iz Evropskega kmetijskega sklada za razvoj podeželja CCI 2014 SI 06 RD NP 001, zadnjič spremenjenim z Izvedbenim sklepom </w:t>
      </w:r>
      <w:r w:rsidR="001871FC" w:rsidRPr="00D83651">
        <w:rPr>
          <w:color w:val="000000"/>
          <w:sz w:val="20"/>
          <w:szCs w:val="20"/>
        </w:rPr>
        <w:t>za izvajanje Programa razvoja podeželja Republike Slovenije za obdobje 2014 – 2020, potrjenega z izvedbenim sklepom Komisije z dne 13. 2. 2015 o odobritvi programa razvoja podeželja Republike Slovenije za podporo iz Evropskega kmetijskega sklada za razvoj podeželja CCI 2014 SI 06 RD NP 001, zadnjič spremenjenim z Izvedbenim sklepom Komisije št. C(2020) 7655 z dne 30. 10. 2020 o odobritvi spremembe programa razvoja podeželja za Slovenijo za podporo iz Evropskega kmetijskega sklada za razvoj podeželja in spremembi Izvedbenega sklepa C(2015) 849</w:t>
      </w:r>
      <w:r w:rsidRPr="00D83651">
        <w:rPr>
          <w:iCs/>
          <w:sz w:val="20"/>
          <w:szCs w:val="20"/>
        </w:rPr>
        <w:t>,</w:t>
      </w:r>
      <w:r w:rsidRPr="00D83651">
        <w:rPr>
          <w:b/>
          <w:i/>
          <w:iCs/>
          <w:sz w:val="20"/>
          <w:szCs w:val="20"/>
        </w:rPr>
        <w:t xml:space="preserve"> </w:t>
      </w:r>
      <w:r w:rsidRPr="00D83651">
        <w:rPr>
          <w:iCs/>
          <w:sz w:val="20"/>
          <w:szCs w:val="20"/>
        </w:rPr>
        <w:t>ustanovi Odbor za spremljanje Programa razvoja podeželja Republike Slovenije (v nadaljnjem besedilu: odbor za spremljanje).</w:t>
      </w:r>
    </w:p>
    <w:p w14:paraId="49833A9D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4A6C634A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3B29E7F2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II</w:t>
      </w:r>
    </w:p>
    <w:p w14:paraId="51B4157D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 xml:space="preserve">Odbor za spremljanje opravlja naloge iz 78. člena Uredbe 1698/2005/ES, 49. člena Uredbe 1303/2013/EU in 74. člena Uredbe (EU) št. 1305/2013 Evropskega parlamenta in Sveta z dne 17. decembra 2013 o podpori za razvoj podeželja iz Evropskega kmetijskega sklada za razvoj podeželja (EKSRP) in razveljavitvi Uredbe Sveta (ES) št. 1698/2005 (UL L št. 347 z dne 20. 12. 2013, str. 487), zadnjič spremenjene z </w:t>
      </w:r>
      <w:r w:rsidRPr="00D83651">
        <w:rPr>
          <w:bCs/>
          <w:sz w:val="20"/>
          <w:szCs w:val="20"/>
          <w:lang w:eastAsia="en-US"/>
        </w:rPr>
        <w:t>Delegirano uredbo Komisije (EU) 2015/791 z dne 27. aprila 2015 o spremembi Priloge I k Uredbi (EU) št. 1305/2013 Evropskega parlamenta in Sveta o podpori za razvoj podeželja iz Evropskega kmetijskega sklada za razvoj podeželja </w:t>
      </w:r>
      <w:r w:rsidRPr="00D83651">
        <w:rPr>
          <w:iCs/>
          <w:sz w:val="20"/>
          <w:szCs w:val="20"/>
        </w:rPr>
        <w:t xml:space="preserve"> (UL L št. 127 z dne 22. 5. 2015, str. 1).</w:t>
      </w:r>
    </w:p>
    <w:p w14:paraId="04A94FCE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6E673AD2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094871D8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III</w:t>
      </w:r>
    </w:p>
    <w:p w14:paraId="3B442025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Predsednik odbora za spremljanje je državni sekretar na Ministrstvu za kmetijstvo, gozdarstvo in prehrano, pristojen za kmetijstvo.</w:t>
      </w:r>
    </w:p>
    <w:p w14:paraId="3F91F984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5E1E2121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44E9E992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IV</w:t>
      </w:r>
    </w:p>
    <w:p w14:paraId="5CB2662C" w14:textId="77777777" w:rsidR="00FF09F4" w:rsidRPr="00D83651" w:rsidRDefault="00FF09F4" w:rsidP="00FF09F4">
      <w:pPr>
        <w:jc w:val="both"/>
        <w:rPr>
          <w:rFonts w:cs="Arial"/>
          <w:iCs/>
          <w:szCs w:val="20"/>
          <w:lang w:val="sl-SI" w:eastAsia="sl-SI"/>
        </w:rPr>
      </w:pPr>
      <w:r w:rsidRPr="00D83651">
        <w:rPr>
          <w:rFonts w:cs="Arial"/>
          <w:iCs/>
          <w:szCs w:val="20"/>
          <w:lang w:val="sl-SI" w:eastAsia="sl-SI"/>
        </w:rPr>
        <w:t>Člane odbora za spremljanje v skladu s 4. točko 77. člena Uredbe 1698/2005/ES in prvim odstavkom 48. člena Uredbe 1303/2013/EU sestavljajo predstavniki:</w:t>
      </w:r>
    </w:p>
    <w:p w14:paraId="4306818C" w14:textId="77777777" w:rsidR="00FF09F4" w:rsidRPr="00D83651" w:rsidRDefault="00FF09F4" w:rsidP="00FF09F4">
      <w:pPr>
        <w:ind w:left="720"/>
        <w:jc w:val="both"/>
        <w:rPr>
          <w:rFonts w:cs="Arial"/>
          <w:iCs/>
          <w:szCs w:val="20"/>
          <w:lang w:val="sl-SI" w:eastAsia="sl-SI"/>
        </w:rPr>
      </w:pPr>
    </w:p>
    <w:p w14:paraId="6BA4B059" w14:textId="77777777" w:rsidR="00B06804" w:rsidRPr="00F522AC" w:rsidRDefault="00B06804" w:rsidP="00B06804">
      <w:pPr>
        <w:numPr>
          <w:ilvl w:val="0"/>
          <w:numId w:val="41"/>
        </w:numPr>
        <w:spacing w:line="260" w:lineRule="exact"/>
        <w:ind w:hanging="720"/>
        <w:jc w:val="both"/>
        <w:rPr>
          <w:rFonts w:cs="Arial"/>
          <w:iCs/>
          <w:szCs w:val="20"/>
          <w:lang w:eastAsia="sl-SI"/>
        </w:rPr>
      </w:pPr>
      <w:r w:rsidRPr="00F522AC">
        <w:rPr>
          <w:rFonts w:cs="Arial"/>
          <w:iCs/>
          <w:szCs w:val="20"/>
          <w:lang w:eastAsia="sl-SI"/>
        </w:rPr>
        <w:t>ministrstev, vladnih služb, uradov in zavodov</w:t>
      </w:r>
    </w:p>
    <w:p w14:paraId="280E3407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trije predstavniki Ministrstva za kmetijstvo, gozdarstvo in prehrano:</w:t>
      </w:r>
    </w:p>
    <w:p w14:paraId="43EEC763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  <w:lang w:eastAsia="en-US"/>
        </w:rPr>
      </w:pPr>
      <w:r w:rsidRPr="00F522AC">
        <w:rPr>
          <w:iCs/>
          <w:sz w:val="20"/>
          <w:szCs w:val="20"/>
        </w:rPr>
        <w:t>Tatjana Buzeti, predsednica,</w:t>
      </w:r>
    </w:p>
    <w:p w14:paraId="3A63E872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Maša Žagar, članica; Igor Ahačevčič, namestnik,</w:t>
      </w:r>
    </w:p>
    <w:p w14:paraId="25D94232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Andreja Komel, članica; Polona Kolarek Novšek, namestnica;</w:t>
      </w:r>
    </w:p>
    <w:p w14:paraId="1ACD3768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dva predstavnika Agencije Republike Slovenije za kmetijske trge in razvoj podeželja:</w:t>
      </w:r>
    </w:p>
    <w:p w14:paraId="4DD34FF2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Alenka Ivačič, članica; Matjaž Tratnik, namestnik, </w:t>
      </w:r>
    </w:p>
    <w:p w14:paraId="3EAED579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Alenka Šesek, članica; Irena Matekovič Čuješ, namestnica;</w:t>
      </w:r>
    </w:p>
    <w:p w14:paraId="544065A3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predstavnik Ministrstva za okolje in prostor:</w:t>
      </w:r>
    </w:p>
    <w:p w14:paraId="45880085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Marija Markeš, članica; Andrej Bibič, namestnik;</w:t>
      </w:r>
    </w:p>
    <w:p w14:paraId="0D88D426" w14:textId="77777777" w:rsidR="00B06804" w:rsidRPr="00F522AC" w:rsidRDefault="00B06804" w:rsidP="00B06804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             č)   predstavnik Ministrstva za finance:</w:t>
      </w:r>
    </w:p>
    <w:p w14:paraId="553F6383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Marina Dobraš, članica; Klavdija Štimec, namestnica;</w:t>
      </w:r>
    </w:p>
    <w:p w14:paraId="7BD96AC8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predstavnik Ministrstva za gospodarski razvoj in tehnologijo:</w:t>
      </w:r>
    </w:p>
    <w:p w14:paraId="5EE284D3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Simona Laznik, članica; Darko Sajko, namestnik;</w:t>
      </w:r>
    </w:p>
    <w:p w14:paraId="330E6A65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predstavnik Ministrstva za delo, družino, socialne zadeve in enake možnosti:</w:t>
      </w:r>
    </w:p>
    <w:p w14:paraId="4B147311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Barbara Goričan, članica; Marko Lemaić, namestnik;</w:t>
      </w:r>
    </w:p>
    <w:p w14:paraId="6A8F2CDD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predstavnik Ministrstva za kulturo:</w:t>
      </w:r>
    </w:p>
    <w:p w14:paraId="11B90463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Barbara Mlakar, članica; Irena Marš, namestnica;</w:t>
      </w:r>
    </w:p>
    <w:p w14:paraId="01EA053D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Ministrstva za izobraževanje, znanost in šport: </w:t>
      </w:r>
    </w:p>
    <w:p w14:paraId="09D79C47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Tatjana Pezdir, članica; Maja Glücks, namestnica; </w:t>
      </w:r>
    </w:p>
    <w:p w14:paraId="2F92FC3B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Ministrstva za infrastrukturo: </w:t>
      </w:r>
    </w:p>
    <w:p w14:paraId="34E322E4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Milena Černilogar Radež, članica; </w:t>
      </w:r>
    </w:p>
    <w:p w14:paraId="08BE49A7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Službe Vlade Republike Slovenije za razvoj in evropsko kohezijsko politiko: </w:t>
      </w:r>
    </w:p>
    <w:p w14:paraId="071C4C13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Vinko Žagar, član; Alja Dražumerič, namestnica; </w:t>
      </w:r>
    </w:p>
    <w:p w14:paraId="639F19CD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Urada Republike Slovenije za makroekonomske analize in razvoj: </w:t>
      </w:r>
    </w:p>
    <w:p w14:paraId="69ADCC10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Mateja Kovač, članica; </w:t>
      </w:r>
    </w:p>
    <w:p w14:paraId="4B7A6A43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Statističnega urada Republike Slovenije: </w:t>
      </w:r>
    </w:p>
    <w:p w14:paraId="324B6E1F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Irena Žaucer, članica; Barbara Kutin Slatnar, namestnica; </w:t>
      </w:r>
    </w:p>
    <w:p w14:paraId="12CC76AD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predstavnik Zavoda Republike Slovenije za varstvo narave:</w:t>
      </w:r>
    </w:p>
    <w:p w14:paraId="48F19567" w14:textId="77777777" w:rsidR="00B06804" w:rsidRPr="00F522AC" w:rsidRDefault="00B06804" w:rsidP="00B06804">
      <w:pPr>
        <w:pStyle w:val="Neotevilenodstavek"/>
        <w:numPr>
          <w:ilvl w:val="0"/>
          <w:numId w:val="3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Mateja Žvikart, članica; Martina Kačičnik Jančar, namestnica;</w:t>
      </w:r>
    </w:p>
    <w:p w14:paraId="76FD5FFD" w14:textId="77777777" w:rsidR="00B06804" w:rsidRPr="00F522AC" w:rsidRDefault="00B06804" w:rsidP="00B06804">
      <w:pPr>
        <w:pStyle w:val="Neotevilenodstavek"/>
        <w:numPr>
          <w:ilvl w:val="0"/>
          <w:numId w:val="4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predstavnik Javnega sklada Republike Slovenije za regionalni razvoj in razvoj podeželja:</w:t>
      </w:r>
    </w:p>
    <w:p w14:paraId="7158695D" w14:textId="77777777" w:rsidR="00B06804" w:rsidRPr="00F522AC" w:rsidRDefault="00B06804" w:rsidP="00B06804">
      <w:pPr>
        <w:pStyle w:val="Neotevilenodstavek"/>
        <w:numPr>
          <w:ilvl w:val="0"/>
          <w:numId w:val="3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Matjaž Ribaš, član; Tjaša Kariš, namestnica;</w:t>
      </w:r>
    </w:p>
    <w:p w14:paraId="67CF09BF" w14:textId="77777777" w:rsidR="00B06804" w:rsidRPr="00F522AC" w:rsidRDefault="00B06804" w:rsidP="00B06804">
      <w:pPr>
        <w:numPr>
          <w:ilvl w:val="0"/>
          <w:numId w:val="42"/>
        </w:numPr>
        <w:spacing w:line="260" w:lineRule="exact"/>
        <w:rPr>
          <w:rFonts w:cs="Arial"/>
          <w:iCs/>
          <w:szCs w:val="20"/>
          <w:lang w:eastAsia="sl-SI"/>
        </w:rPr>
      </w:pPr>
      <w:r w:rsidRPr="00F522AC">
        <w:rPr>
          <w:rFonts w:cs="Arial"/>
          <w:iCs/>
          <w:szCs w:val="20"/>
          <w:lang w:eastAsia="sl-SI"/>
        </w:rPr>
        <w:t xml:space="preserve">predstavnik </w:t>
      </w:r>
      <w:r w:rsidRPr="00F522AC">
        <w:rPr>
          <w:rFonts w:cs="Arial"/>
          <w:color w:val="000000"/>
          <w:szCs w:val="20"/>
        </w:rPr>
        <w:t>Službe Vlade Republike Slovenije za digitalno preobrazbo</w:t>
      </w:r>
      <w:r w:rsidRPr="00F522AC">
        <w:rPr>
          <w:rFonts w:cs="Arial"/>
          <w:iCs/>
          <w:szCs w:val="20"/>
          <w:lang w:eastAsia="sl-SI"/>
        </w:rPr>
        <w:t xml:space="preserve">: </w:t>
      </w:r>
    </w:p>
    <w:p w14:paraId="0CB5D30F" w14:textId="77777777" w:rsidR="00B06804" w:rsidRPr="00F522AC" w:rsidRDefault="00B06804" w:rsidP="00B06804">
      <w:pPr>
        <w:pStyle w:val="Neotevilenodstavek"/>
        <w:numPr>
          <w:ilvl w:val="0"/>
          <w:numId w:val="32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Jože Vojković, član; Natalija Kralj, namestnica;</w:t>
      </w:r>
    </w:p>
    <w:p w14:paraId="366EA4CA" w14:textId="77777777" w:rsidR="00B06804" w:rsidRPr="00F522AC" w:rsidRDefault="00B06804" w:rsidP="00B06804">
      <w:pPr>
        <w:pStyle w:val="Neotevilenodstavek"/>
        <w:tabs>
          <w:tab w:val="left" w:pos="1780"/>
        </w:tabs>
        <w:spacing w:before="0" w:after="0" w:line="260" w:lineRule="exact"/>
        <w:rPr>
          <w:iCs/>
          <w:sz w:val="20"/>
          <w:szCs w:val="20"/>
          <w:lang w:eastAsia="en-US"/>
        </w:rPr>
      </w:pPr>
    </w:p>
    <w:p w14:paraId="4DB4B804" w14:textId="77777777" w:rsidR="00B06804" w:rsidRPr="00F522AC" w:rsidRDefault="00B06804" w:rsidP="00B06804">
      <w:pPr>
        <w:numPr>
          <w:ilvl w:val="0"/>
          <w:numId w:val="41"/>
        </w:numPr>
        <w:spacing w:line="260" w:lineRule="exact"/>
        <w:ind w:hanging="720"/>
        <w:jc w:val="both"/>
        <w:rPr>
          <w:rFonts w:cs="Arial"/>
          <w:iCs/>
          <w:szCs w:val="20"/>
          <w:lang w:eastAsia="sl-SI"/>
        </w:rPr>
      </w:pPr>
      <w:r w:rsidRPr="00F522AC">
        <w:rPr>
          <w:rFonts w:cs="Arial"/>
          <w:iCs/>
          <w:szCs w:val="20"/>
          <w:lang w:eastAsia="sl-SI"/>
        </w:rPr>
        <w:t xml:space="preserve">gospodarskih in socialnih partnerjev </w:t>
      </w:r>
    </w:p>
    <w:p w14:paraId="29045B1B" w14:textId="77777777" w:rsidR="00B06804" w:rsidRPr="00F522AC" w:rsidRDefault="00B06804" w:rsidP="00B06804">
      <w:pPr>
        <w:pStyle w:val="Neotevilenodstavek"/>
        <w:numPr>
          <w:ilvl w:val="0"/>
          <w:numId w:val="45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Gospodarske zbornice Slovenije: </w:t>
      </w:r>
    </w:p>
    <w:p w14:paraId="2727D2A2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  <w:lang w:eastAsia="en-US"/>
        </w:rPr>
      </w:pPr>
      <w:r w:rsidRPr="00F522AC">
        <w:rPr>
          <w:iCs/>
          <w:sz w:val="20"/>
          <w:szCs w:val="20"/>
        </w:rPr>
        <w:t xml:space="preserve">Nina Barbara Križnik, članica; Anita Jakuš, namestnica; </w:t>
      </w:r>
    </w:p>
    <w:p w14:paraId="3DC850B1" w14:textId="77777777" w:rsidR="00B06804" w:rsidRPr="00F522AC" w:rsidRDefault="00B06804" w:rsidP="00B06804">
      <w:pPr>
        <w:pStyle w:val="Neotevilenodstavek"/>
        <w:numPr>
          <w:ilvl w:val="0"/>
          <w:numId w:val="45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Obrtno-podjetniške zbornice Slovenije: </w:t>
      </w:r>
    </w:p>
    <w:p w14:paraId="48CC66D9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Branko Meh, član; Maja Rigač, namestnica; </w:t>
      </w:r>
    </w:p>
    <w:p w14:paraId="649276C9" w14:textId="77777777" w:rsidR="00B06804" w:rsidRPr="00F522AC" w:rsidRDefault="00B06804" w:rsidP="00B06804">
      <w:pPr>
        <w:pStyle w:val="Neotevilenodstavek"/>
        <w:numPr>
          <w:ilvl w:val="0"/>
          <w:numId w:val="45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Kmetijsko gozdarske zbornice Slovenije: </w:t>
      </w:r>
    </w:p>
    <w:p w14:paraId="61E3E2B2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Janez Pirc, član; Anton Jagodic, namestnik; </w:t>
      </w:r>
    </w:p>
    <w:p w14:paraId="7E7CB328" w14:textId="77777777" w:rsidR="00B06804" w:rsidRPr="00F522AC" w:rsidRDefault="00B06804" w:rsidP="00B06804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             č)   predstavnik Zadružne zveze Slovenije: </w:t>
      </w:r>
    </w:p>
    <w:p w14:paraId="10F20656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Alenka Marjetič Žnider, članica; Katarina Brumat, namestnica; </w:t>
      </w:r>
    </w:p>
    <w:p w14:paraId="2FE9CE03" w14:textId="77777777" w:rsidR="00B06804" w:rsidRPr="00F522AC" w:rsidRDefault="00B06804" w:rsidP="00B06804">
      <w:pPr>
        <w:pStyle w:val="Neotevilenodstavek"/>
        <w:numPr>
          <w:ilvl w:val="0"/>
          <w:numId w:val="45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Sindikata kmetov Slovenije: </w:t>
      </w:r>
    </w:p>
    <w:p w14:paraId="3791087B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Anton Medved, član; Jernej Redek, namestnik; </w:t>
      </w:r>
    </w:p>
    <w:p w14:paraId="51FF23C9" w14:textId="77777777" w:rsidR="00B06804" w:rsidRPr="00F522AC" w:rsidRDefault="00B06804" w:rsidP="00B06804">
      <w:pPr>
        <w:pStyle w:val="Neotevilenodstavek"/>
        <w:spacing w:before="0" w:after="0" w:line="260" w:lineRule="exact"/>
        <w:ind w:left="743"/>
        <w:rPr>
          <w:iCs/>
          <w:sz w:val="20"/>
          <w:szCs w:val="20"/>
        </w:rPr>
      </w:pPr>
    </w:p>
    <w:p w14:paraId="440CAC56" w14:textId="77777777" w:rsidR="00B06804" w:rsidRPr="00F522AC" w:rsidRDefault="00B06804" w:rsidP="00B06804">
      <w:pPr>
        <w:numPr>
          <w:ilvl w:val="0"/>
          <w:numId w:val="41"/>
        </w:numPr>
        <w:spacing w:line="260" w:lineRule="exact"/>
        <w:ind w:hanging="720"/>
        <w:jc w:val="both"/>
        <w:rPr>
          <w:rFonts w:cs="Arial"/>
          <w:iCs/>
          <w:szCs w:val="20"/>
          <w:lang w:eastAsia="sl-SI"/>
        </w:rPr>
      </w:pPr>
      <w:r w:rsidRPr="00F522AC">
        <w:rPr>
          <w:rFonts w:cs="Arial"/>
          <w:iCs/>
          <w:szCs w:val="20"/>
          <w:lang w:eastAsia="sl-SI"/>
        </w:rPr>
        <w:t xml:space="preserve">nevladnih organizacij </w:t>
      </w:r>
    </w:p>
    <w:p w14:paraId="353C42AC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Društva za opazovanje in proučevanje ptic Slovenije: </w:t>
      </w:r>
    </w:p>
    <w:p w14:paraId="63D69BBF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  <w:lang w:eastAsia="en-US"/>
        </w:rPr>
      </w:pPr>
      <w:r w:rsidRPr="00F522AC">
        <w:rPr>
          <w:iCs/>
          <w:sz w:val="20"/>
          <w:szCs w:val="20"/>
        </w:rPr>
        <w:t xml:space="preserve">Blaž Blažič, član; Tomaž Jančar, namestnik; </w:t>
      </w:r>
    </w:p>
    <w:p w14:paraId="3B21D15E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Zveze kmetic Slovenije: </w:t>
      </w:r>
    </w:p>
    <w:p w14:paraId="1B69DAF8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Irena Ule, članica; Jožica Gričnik, namestnica; </w:t>
      </w:r>
    </w:p>
    <w:p w14:paraId="47020B13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Zveze slovenske podeželske mladine: </w:t>
      </w:r>
    </w:p>
    <w:p w14:paraId="346FAD79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Anja Mager, članica; Doris Letina, namestnica; </w:t>
      </w:r>
    </w:p>
    <w:p w14:paraId="3B5EBF11" w14:textId="77777777" w:rsidR="00B06804" w:rsidRPr="00F522AC" w:rsidRDefault="00B06804" w:rsidP="00B06804">
      <w:pPr>
        <w:pStyle w:val="Neotevilenodstavek"/>
        <w:spacing w:before="0" w:after="0" w:line="260" w:lineRule="exact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             č)   predstavnik Čebelarske zveze Slovenije: </w:t>
      </w:r>
    </w:p>
    <w:p w14:paraId="3CD4CD49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Tina Žerovnik, članica; Petra Bračko, namestnica; </w:t>
      </w:r>
    </w:p>
    <w:p w14:paraId="4AD448C1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Združenja turističnih kmetij Slovenije: </w:t>
      </w:r>
    </w:p>
    <w:p w14:paraId="4CF7E8C8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Matija Vimpolšek, član; Renata Kosi, namestnica; </w:t>
      </w:r>
    </w:p>
    <w:p w14:paraId="5DAA243C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Društva za razvoj slovenskega podeželja: </w:t>
      </w:r>
    </w:p>
    <w:p w14:paraId="633CFAFF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Luka Juvančič, član; Aleš Zidar, namestnik; </w:t>
      </w:r>
    </w:p>
    <w:p w14:paraId="3575E360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Zveze potrošnikov Slovenije: </w:t>
      </w:r>
    </w:p>
    <w:p w14:paraId="06A0B272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Breda Kutin, članica; Marjana Peterman, namestnica; </w:t>
      </w:r>
    </w:p>
    <w:p w14:paraId="5DEA6759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Plana B za Slovenijo: </w:t>
      </w:r>
    </w:p>
    <w:p w14:paraId="048BBA6C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Uroš Brankovič, član; Sašo Obolnar, namestnik; </w:t>
      </w:r>
    </w:p>
    <w:p w14:paraId="7F7B62B9" w14:textId="77777777" w:rsidR="00B06804" w:rsidRPr="00F522AC" w:rsidRDefault="00B06804" w:rsidP="00B06804">
      <w:pPr>
        <w:pStyle w:val="Neotevilenodstavek"/>
        <w:numPr>
          <w:ilvl w:val="0"/>
          <w:numId w:val="46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predstavnik Zveze lastnikov gozdov Slovenije:</w:t>
      </w:r>
    </w:p>
    <w:p w14:paraId="3B875AD4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Miha Koprivnikar, član; Janko Mazej, namestnik;</w:t>
      </w:r>
    </w:p>
    <w:p w14:paraId="52B4482A" w14:textId="77777777" w:rsidR="00B06804" w:rsidRPr="00F522AC" w:rsidRDefault="00B06804" w:rsidP="00B06804">
      <w:pPr>
        <w:ind w:left="709"/>
        <w:rPr>
          <w:rFonts w:cs="Arial"/>
          <w:iCs/>
          <w:szCs w:val="20"/>
          <w:lang w:eastAsia="sl-SI"/>
        </w:rPr>
      </w:pPr>
      <w:r w:rsidRPr="00F522AC">
        <w:rPr>
          <w:rFonts w:cs="Arial"/>
          <w:iCs/>
          <w:szCs w:val="20"/>
          <w:lang w:eastAsia="sl-SI"/>
        </w:rPr>
        <w:t xml:space="preserve">i)     </w:t>
      </w:r>
      <w:r w:rsidRPr="00B06804">
        <w:rPr>
          <w:rFonts w:cs="Arial"/>
          <w:iCs/>
          <w:szCs w:val="20"/>
          <w:lang w:val="sl-SI" w:eastAsia="sl-SI"/>
        </w:rPr>
        <w:t>predstavnik</w:t>
      </w:r>
      <w:r w:rsidRPr="00F522AC">
        <w:rPr>
          <w:rFonts w:cs="Arial"/>
          <w:iCs/>
          <w:szCs w:val="20"/>
          <w:lang w:eastAsia="sl-SI"/>
        </w:rPr>
        <w:t xml:space="preserve"> </w:t>
      </w:r>
      <w:r w:rsidRPr="00F522AC">
        <w:rPr>
          <w:rFonts w:cs="Arial"/>
          <w:szCs w:val="20"/>
        </w:rPr>
        <w:t>Zveze društev ekoloških kmetov Slovenije</w:t>
      </w:r>
      <w:r w:rsidRPr="00F522AC">
        <w:rPr>
          <w:rFonts w:cs="Arial"/>
          <w:iCs/>
          <w:szCs w:val="20"/>
          <w:lang w:eastAsia="sl-SI"/>
        </w:rPr>
        <w:t xml:space="preserve">: </w:t>
      </w:r>
    </w:p>
    <w:p w14:paraId="6941423B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color w:val="000000"/>
          <w:sz w:val="20"/>
          <w:szCs w:val="20"/>
        </w:rPr>
        <w:t>Aleš Fister</w:t>
      </w:r>
      <w:r w:rsidRPr="00F522AC">
        <w:rPr>
          <w:iCs/>
          <w:sz w:val="20"/>
          <w:szCs w:val="20"/>
        </w:rPr>
        <w:t>, član;</w:t>
      </w:r>
    </w:p>
    <w:p w14:paraId="0796BC83" w14:textId="77777777" w:rsidR="00B06804" w:rsidRPr="00F522AC" w:rsidRDefault="00B06804" w:rsidP="00B06804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3CCA905B" w14:textId="77777777" w:rsidR="00B06804" w:rsidRPr="00F522AC" w:rsidRDefault="00B06804" w:rsidP="00B06804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4210D7B0" w14:textId="77777777" w:rsidR="00B06804" w:rsidRPr="00F522AC" w:rsidRDefault="00B06804" w:rsidP="00B06804">
      <w:pPr>
        <w:numPr>
          <w:ilvl w:val="0"/>
          <w:numId w:val="41"/>
        </w:numPr>
        <w:spacing w:line="260" w:lineRule="exact"/>
        <w:ind w:hanging="720"/>
        <w:jc w:val="both"/>
        <w:rPr>
          <w:rFonts w:cs="Arial"/>
          <w:iCs/>
          <w:szCs w:val="20"/>
          <w:lang w:eastAsia="sl-SI"/>
        </w:rPr>
      </w:pPr>
      <w:r w:rsidRPr="00F522AC">
        <w:rPr>
          <w:rFonts w:cs="Arial"/>
          <w:iCs/>
          <w:szCs w:val="20"/>
          <w:lang w:eastAsia="sl-SI"/>
        </w:rPr>
        <w:t xml:space="preserve">lokalnih skupnosti </w:t>
      </w:r>
    </w:p>
    <w:p w14:paraId="1B2F529B" w14:textId="77777777" w:rsidR="00B06804" w:rsidRPr="00F522AC" w:rsidRDefault="00B06804" w:rsidP="00B06804">
      <w:pPr>
        <w:pStyle w:val="Neotevilenodstavek"/>
        <w:numPr>
          <w:ilvl w:val="0"/>
          <w:numId w:val="47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Združenja občin Slovenije: </w:t>
      </w:r>
    </w:p>
    <w:p w14:paraId="0180CBB8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  <w:lang w:eastAsia="en-US"/>
        </w:rPr>
      </w:pPr>
      <w:r w:rsidRPr="00F522AC">
        <w:rPr>
          <w:iCs/>
          <w:sz w:val="20"/>
          <w:szCs w:val="20"/>
        </w:rPr>
        <w:t xml:space="preserve">Rajko Meserko, član; Jože Hladnik, namestnik; </w:t>
      </w:r>
    </w:p>
    <w:p w14:paraId="4514094A" w14:textId="77777777" w:rsidR="00B06804" w:rsidRPr="00F522AC" w:rsidRDefault="00B06804" w:rsidP="00B06804">
      <w:pPr>
        <w:pStyle w:val="Neotevilenodstavek"/>
        <w:numPr>
          <w:ilvl w:val="0"/>
          <w:numId w:val="47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Skupnosti občin Slovenije: </w:t>
      </w:r>
    </w:p>
    <w:p w14:paraId="2CB5459C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Patricia Čular, članica; Klaudija Šadl Jug, namestnica;</w:t>
      </w:r>
    </w:p>
    <w:p w14:paraId="413C3BED" w14:textId="77777777" w:rsidR="00B06804" w:rsidRPr="00F522AC" w:rsidRDefault="00B06804" w:rsidP="00B06804">
      <w:pPr>
        <w:pStyle w:val="Neotevilenodstavek"/>
        <w:numPr>
          <w:ilvl w:val="0"/>
          <w:numId w:val="47"/>
        </w:numPr>
        <w:spacing w:before="0" w:after="0" w:line="260" w:lineRule="exact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 xml:space="preserve">predstavnik Združenja mestnih občin Slovenije: </w:t>
      </w:r>
    </w:p>
    <w:p w14:paraId="3ED3CD29" w14:textId="77777777" w:rsidR="00B06804" w:rsidRPr="00F522AC" w:rsidRDefault="00B06804" w:rsidP="00B06804">
      <w:pPr>
        <w:pStyle w:val="Neotevilenodstavek"/>
        <w:numPr>
          <w:ilvl w:val="0"/>
          <w:numId w:val="26"/>
        </w:numPr>
        <w:spacing w:before="0" w:after="0" w:line="260" w:lineRule="exact"/>
        <w:ind w:left="1452" w:hanging="284"/>
        <w:textAlignment w:val="auto"/>
        <w:rPr>
          <w:iCs/>
          <w:sz w:val="20"/>
          <w:szCs w:val="20"/>
        </w:rPr>
      </w:pPr>
      <w:r w:rsidRPr="00F522AC">
        <w:rPr>
          <w:iCs/>
          <w:sz w:val="20"/>
          <w:szCs w:val="20"/>
        </w:rPr>
        <w:t>Ivana Štrkalj, članica; Peter Geršič, namestnik;</w:t>
      </w:r>
    </w:p>
    <w:p w14:paraId="5E728478" w14:textId="77777777" w:rsidR="00B06804" w:rsidRPr="00F522AC" w:rsidRDefault="00B06804" w:rsidP="00B06804">
      <w:pPr>
        <w:pStyle w:val="Neotevilenodstavek"/>
        <w:spacing w:before="0" w:after="0" w:line="260" w:lineRule="exact"/>
        <w:rPr>
          <w:iCs/>
          <w:sz w:val="20"/>
          <w:szCs w:val="20"/>
        </w:rPr>
      </w:pPr>
    </w:p>
    <w:p w14:paraId="6A50E2FB" w14:textId="77777777" w:rsidR="00B06804" w:rsidRPr="00F522AC" w:rsidRDefault="00B06804" w:rsidP="00B06804">
      <w:pPr>
        <w:numPr>
          <w:ilvl w:val="0"/>
          <w:numId w:val="41"/>
        </w:numPr>
        <w:spacing w:line="260" w:lineRule="exact"/>
        <w:ind w:hanging="720"/>
        <w:jc w:val="both"/>
        <w:rPr>
          <w:rFonts w:cs="Arial"/>
          <w:iCs/>
          <w:szCs w:val="20"/>
          <w:lang w:eastAsia="sl-SI"/>
        </w:rPr>
      </w:pPr>
      <w:r w:rsidRPr="00F522AC">
        <w:rPr>
          <w:rFonts w:cs="Arial"/>
          <w:iCs/>
          <w:szCs w:val="20"/>
          <w:lang w:eastAsia="sl-SI"/>
        </w:rPr>
        <w:t>lokalnih akcijskih skupin</w:t>
      </w:r>
    </w:p>
    <w:p w14:paraId="3C20ACE6" w14:textId="77777777" w:rsidR="00B06804" w:rsidRPr="00F522AC" w:rsidRDefault="00B06804" w:rsidP="00B06804">
      <w:pPr>
        <w:pStyle w:val="Neotevilenodstavek"/>
        <w:numPr>
          <w:ilvl w:val="0"/>
          <w:numId w:val="35"/>
        </w:numPr>
        <w:spacing w:before="0" w:after="0" w:line="260" w:lineRule="exact"/>
        <w:ind w:left="1418" w:hanging="284"/>
        <w:textAlignment w:val="auto"/>
        <w:rPr>
          <w:iCs/>
          <w:sz w:val="20"/>
          <w:szCs w:val="20"/>
        </w:rPr>
      </w:pPr>
      <w:r w:rsidRPr="00F522AC">
        <w:rPr>
          <w:sz w:val="20"/>
          <w:szCs w:val="20"/>
        </w:rPr>
        <w:t>Roman Medved, član; Helena Čuk, namestnica.</w:t>
      </w:r>
    </w:p>
    <w:p w14:paraId="4C95B4BE" w14:textId="77777777" w:rsidR="004753E1" w:rsidRPr="00D83651" w:rsidRDefault="004753E1" w:rsidP="00B57293">
      <w:pPr>
        <w:pStyle w:val="Neotevilenodstavek"/>
        <w:spacing w:line="276" w:lineRule="auto"/>
        <w:rPr>
          <w:iCs/>
          <w:sz w:val="20"/>
          <w:szCs w:val="20"/>
        </w:rPr>
      </w:pPr>
    </w:p>
    <w:p w14:paraId="2643B7EA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V</w:t>
      </w:r>
    </w:p>
    <w:p w14:paraId="0EF34C26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 xml:space="preserve">Predstavniki Evropske komisije imajo v odboru za spremljanje svetovalno vlogo. </w:t>
      </w:r>
    </w:p>
    <w:p w14:paraId="26BD13DD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3EAFD8C1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VI</w:t>
      </w:r>
    </w:p>
    <w:p w14:paraId="7B1B4B49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Predstavniki Računskega sodišča Republike Slovenije imajo v odboru za spremljanje opazovalno vlogo.</w:t>
      </w:r>
    </w:p>
    <w:p w14:paraId="6124344A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44F6F5FD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VII</w:t>
      </w:r>
    </w:p>
    <w:p w14:paraId="5147D575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Člane odbora za spremljanje v primeru odsotnosti ali zadržanosti na sejah odbora za spremljanje nadomeščajo imenovani oziroma pisno pooblaščeni namestniki.</w:t>
      </w:r>
    </w:p>
    <w:p w14:paraId="4BD4CE95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3E06053E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VIII</w:t>
      </w:r>
    </w:p>
    <w:p w14:paraId="0803F092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Odbor za spremljanje ima sekretariat, ki skrbi za koordinacijo opravljanja vsebinskih nalog. Sekretariat odbora za spremljanje imenuje minister pristojen za kmetijstvo.</w:t>
      </w:r>
    </w:p>
    <w:p w14:paraId="1A30CABD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5CDE62E4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lastRenderedPageBreak/>
        <w:t>IX</w:t>
      </w:r>
    </w:p>
    <w:p w14:paraId="5A84A170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Sekretariat stalno spremlja udeležbo članov odbora za spremljanje na sejah in o tem redno poroča odboru za spremljanje na sejah.</w:t>
      </w:r>
    </w:p>
    <w:p w14:paraId="2D323302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79DBAE16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X</w:t>
      </w:r>
    </w:p>
    <w:p w14:paraId="7BB28470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Materialne in tehnične pogoje za delovanje odbora za spremljanje in njegovega sekretariata zagotavlja ministrstvo pristojno za kmetijstvo.</w:t>
      </w:r>
    </w:p>
    <w:p w14:paraId="0A8FC609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48ACF8CC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XI</w:t>
      </w:r>
    </w:p>
    <w:p w14:paraId="2ED1866C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Člani odbora za spremljanje, njihovi namestniki in ostali vabljeni za sodelovanje na sejah odbora za spremljanje s strani odbora za spremljanje ne prejmejo povračila potnih stroškov in sejnin.</w:t>
      </w:r>
    </w:p>
    <w:p w14:paraId="371EAEAF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XII</w:t>
      </w:r>
    </w:p>
    <w:p w14:paraId="2F20340F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Organizacijo in način delovanja odbora za spremljanje in njegovega sekretariata odbor za spremljanje podrobneje uredi s poslovnikom.</w:t>
      </w:r>
    </w:p>
    <w:p w14:paraId="0179FE0B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40139043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</w:p>
    <w:p w14:paraId="499230E2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XIII</w:t>
      </w:r>
    </w:p>
    <w:p w14:paraId="086A2B8A" w14:textId="77777777" w:rsidR="00641B51" w:rsidRPr="00D83651" w:rsidRDefault="00641B51" w:rsidP="00641B51">
      <w:pPr>
        <w:pStyle w:val="Neotevilenodstavek"/>
        <w:spacing w:line="276" w:lineRule="auto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Z dnem uveljavitve tega sklepa prenehata veljati Sklep o ustanovitvi, organizaciji, nalogah in imenovanju članov Nadzornega odbora za Program razvoja podeželja Republike Slovenije za obdobje 2007–2013 (Uradni list RS, št. 18/09, 22/10, 45/10, 43/11, 35/12, 74/13, 30/15 in 35/15) in Sklep o ustanovitvi, organizaciji, nalogah in imenovanju članov Odbora za spremljanje za Program razvoja podeželja Republike Slovenije za obdobje 2014–2020 (Uradni list RS, št. 30/15).</w:t>
      </w:r>
    </w:p>
    <w:p w14:paraId="6C151403" w14:textId="77777777" w:rsidR="0066175E" w:rsidRPr="00D83651" w:rsidRDefault="0066175E" w:rsidP="00641B51">
      <w:pPr>
        <w:pStyle w:val="Neotevilenodstavek"/>
        <w:spacing w:line="276" w:lineRule="auto"/>
        <w:rPr>
          <w:iCs/>
          <w:sz w:val="20"/>
          <w:szCs w:val="20"/>
        </w:rPr>
      </w:pPr>
    </w:p>
    <w:p w14:paraId="7FADB0D8" w14:textId="77777777" w:rsidR="00641B51" w:rsidRPr="00D83651" w:rsidRDefault="00641B51" w:rsidP="00641B51">
      <w:pPr>
        <w:pStyle w:val="Neotevilenodstavek"/>
        <w:spacing w:line="276" w:lineRule="auto"/>
        <w:jc w:val="center"/>
        <w:rPr>
          <w:iCs/>
          <w:sz w:val="20"/>
          <w:szCs w:val="20"/>
        </w:rPr>
      </w:pPr>
      <w:r w:rsidRPr="00D83651">
        <w:rPr>
          <w:iCs/>
          <w:sz w:val="20"/>
          <w:szCs w:val="20"/>
        </w:rPr>
        <w:t>XIV.</w:t>
      </w:r>
    </w:p>
    <w:p w14:paraId="4566551D" w14:textId="77777777" w:rsidR="007D496E" w:rsidRDefault="007D496E" w:rsidP="007D496E">
      <w:pPr>
        <w:pStyle w:val="Neotevilenodstavek"/>
        <w:spacing w:line="276" w:lineRule="auto"/>
        <w:ind w:left="-142"/>
        <w:rPr>
          <w:iCs/>
          <w:sz w:val="20"/>
          <w:szCs w:val="20"/>
        </w:rPr>
      </w:pPr>
      <w:r>
        <w:rPr>
          <w:iCs/>
          <w:sz w:val="20"/>
          <w:szCs w:val="20"/>
        </w:rPr>
        <w:t>Ta sklep začne veljati s sprejetjem in se objavi na spletni strani Programa razvoja podeželja (</w:t>
      </w:r>
      <w:hyperlink r:id="rId8" w:history="1">
        <w:r>
          <w:rPr>
            <w:rStyle w:val="Hiperpovezava"/>
            <w:iCs/>
            <w:sz w:val="20"/>
            <w:szCs w:val="20"/>
          </w:rPr>
          <w:t>www.skp.si</w:t>
        </w:r>
      </w:hyperlink>
      <w:r>
        <w:rPr>
          <w:iCs/>
          <w:sz w:val="20"/>
          <w:szCs w:val="20"/>
          <w:u w:val="single"/>
        </w:rPr>
        <w:t>)</w:t>
      </w:r>
      <w:r>
        <w:rPr>
          <w:iCs/>
          <w:sz w:val="20"/>
          <w:szCs w:val="20"/>
        </w:rPr>
        <w:t>.</w:t>
      </w:r>
    </w:p>
    <w:p w14:paraId="01DC231D" w14:textId="77777777" w:rsidR="006737DF" w:rsidRPr="00D83651" w:rsidRDefault="006737DF" w:rsidP="00560EAE">
      <w:pPr>
        <w:spacing w:line="288" w:lineRule="auto"/>
        <w:jc w:val="center"/>
        <w:rPr>
          <w:rFonts w:cs="Arial"/>
          <w:b/>
          <w:szCs w:val="20"/>
          <w:lang w:val="sl-SI" w:eastAsia="sl-SI"/>
        </w:rPr>
      </w:pPr>
    </w:p>
    <w:p w14:paraId="753BC063" w14:textId="77777777" w:rsidR="000700F8" w:rsidRPr="00D83651" w:rsidRDefault="000700F8" w:rsidP="00560EAE">
      <w:pPr>
        <w:spacing w:line="288" w:lineRule="auto"/>
        <w:jc w:val="center"/>
        <w:rPr>
          <w:rFonts w:cs="Arial"/>
          <w:b/>
          <w:szCs w:val="20"/>
          <w:lang w:val="sl-SI" w:eastAsia="sl-SI"/>
        </w:rPr>
      </w:pPr>
    </w:p>
    <w:p w14:paraId="1050804B" w14:textId="77777777" w:rsidR="00560EAE" w:rsidRPr="00D83651" w:rsidRDefault="00560EAE" w:rsidP="00560EAE">
      <w:pPr>
        <w:pStyle w:val="Neotevilenodstavek"/>
        <w:spacing w:before="0" w:after="0" w:line="288" w:lineRule="auto"/>
        <w:rPr>
          <w:sz w:val="20"/>
          <w:szCs w:val="20"/>
        </w:rPr>
      </w:pPr>
    </w:p>
    <w:p w14:paraId="7B567E0E" w14:textId="77777777" w:rsidR="007D496E" w:rsidRDefault="007D496E" w:rsidP="007D496E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</w:rPr>
        <w:t>Barbara Kolenko Helbl</w:t>
      </w:r>
    </w:p>
    <w:p w14:paraId="402EE3DC" w14:textId="77777777" w:rsidR="007D496E" w:rsidRDefault="007D496E" w:rsidP="007D496E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61E843AA" w14:textId="77777777" w:rsidR="00BE7FFC" w:rsidRPr="00D83651" w:rsidRDefault="00BE7FFC" w:rsidP="00560EAE">
      <w:pPr>
        <w:pStyle w:val="Neotevilenodstavek"/>
        <w:spacing w:before="0" w:after="0" w:line="288" w:lineRule="auto"/>
        <w:rPr>
          <w:sz w:val="20"/>
          <w:szCs w:val="20"/>
        </w:rPr>
      </w:pPr>
    </w:p>
    <w:p w14:paraId="2678BB4F" w14:textId="77777777" w:rsidR="00530F6E" w:rsidRPr="00D83651" w:rsidRDefault="00530F6E" w:rsidP="00560EAE">
      <w:pPr>
        <w:pStyle w:val="Neotevilenodstavek"/>
        <w:spacing w:before="0" w:after="0" w:line="288" w:lineRule="auto"/>
        <w:rPr>
          <w:sz w:val="20"/>
          <w:szCs w:val="20"/>
        </w:rPr>
      </w:pPr>
    </w:p>
    <w:p w14:paraId="00B6846B" w14:textId="77777777" w:rsidR="00530F6E" w:rsidRPr="00D83651" w:rsidRDefault="00530F6E" w:rsidP="00530F6E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>Vročiti:</w:t>
      </w:r>
    </w:p>
    <w:p w14:paraId="7502B19E" w14:textId="77777777" w:rsidR="00530F6E" w:rsidRPr="00D83651" w:rsidRDefault="00530F6E" w:rsidP="00530F6E">
      <w:pPr>
        <w:autoSpaceDE w:val="0"/>
        <w:autoSpaceDN w:val="0"/>
        <w:adjustRightInd w:val="0"/>
        <w:spacing w:line="276" w:lineRule="auto"/>
        <w:ind w:left="-23"/>
        <w:rPr>
          <w:rFonts w:cs="Arial"/>
          <w:szCs w:val="20"/>
          <w:lang w:val="sl-SI" w:eastAsia="sl-SI"/>
        </w:rPr>
      </w:pPr>
      <w:r w:rsidRPr="00D83651">
        <w:rPr>
          <w:rFonts w:cs="Arial"/>
          <w:szCs w:val="20"/>
          <w:lang w:val="sl-SI" w:eastAsia="sl-SI"/>
        </w:rPr>
        <w:t xml:space="preserve">- članom Odbora za spremljanje </w:t>
      </w:r>
      <w:r w:rsidRPr="00D83651">
        <w:rPr>
          <w:rFonts w:cs="Arial"/>
          <w:iCs/>
          <w:szCs w:val="20"/>
          <w:lang w:val="sl-SI"/>
        </w:rPr>
        <w:t>Programa razvoja podeželja Republike Slovenije.</w:t>
      </w:r>
    </w:p>
    <w:p w14:paraId="0364F5CF" w14:textId="77777777" w:rsidR="0066175E" w:rsidRPr="00D83651" w:rsidRDefault="0066175E" w:rsidP="00530F6E">
      <w:pPr>
        <w:spacing w:line="288" w:lineRule="auto"/>
        <w:rPr>
          <w:rFonts w:cs="Arial"/>
          <w:szCs w:val="20"/>
          <w:lang w:val="sl-SI" w:eastAsia="sl-SI"/>
        </w:rPr>
      </w:pPr>
    </w:p>
    <w:sectPr w:rsidR="0066175E" w:rsidRPr="00D83651" w:rsidSect="007D5B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1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99A2" w14:textId="77777777" w:rsidR="00172BC1" w:rsidRDefault="00172BC1">
      <w:r>
        <w:separator/>
      </w:r>
    </w:p>
  </w:endnote>
  <w:endnote w:type="continuationSeparator" w:id="0">
    <w:p w14:paraId="083A5B32" w14:textId="77777777" w:rsidR="00172BC1" w:rsidRDefault="0017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0370" w14:textId="77777777" w:rsidR="00430ED6" w:rsidRDefault="00430E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D43A" w14:textId="77777777" w:rsidR="00872BDA" w:rsidRDefault="00872BDA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B06804" w:rsidRPr="00B06804">
      <w:rPr>
        <w:noProof/>
        <w:lang w:val="sl-SI"/>
      </w:rPr>
      <w:t>4</w:t>
    </w:r>
    <w:r>
      <w:fldChar w:fldCharType="end"/>
    </w:r>
  </w:p>
  <w:p w14:paraId="2533651A" w14:textId="77777777" w:rsidR="00872BDA" w:rsidRDefault="00872B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B351" w14:textId="5E3AF37A" w:rsidR="007D5BA8" w:rsidRDefault="00430ED6" w:rsidP="00430ED6">
    <w:pPr>
      <w:pStyle w:val="Noga"/>
      <w:jc w:val="right"/>
    </w:pPr>
    <w:r>
      <w:rPr>
        <w:noProof/>
        <w:lang w:eastAsia="sl-SI"/>
      </w:rPr>
      <w:drawing>
        <wp:inline distT="0" distB="0" distL="0" distR="0" wp14:anchorId="2FC536C1" wp14:editId="3C1390F5">
          <wp:extent cx="2238375" cy="676275"/>
          <wp:effectExtent l="0" t="0" r="9525" b="9525"/>
          <wp:docPr id="12" name="Slika 12" descr="logotip Program razvoja podeželj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2" descr="logotip Program razvoja podeželja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CB82" w14:textId="77777777" w:rsidR="00172BC1" w:rsidRDefault="00172BC1">
      <w:r>
        <w:separator/>
      </w:r>
    </w:p>
  </w:footnote>
  <w:footnote w:type="continuationSeparator" w:id="0">
    <w:p w14:paraId="016A80B0" w14:textId="77777777" w:rsidR="00172BC1" w:rsidRDefault="0017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CCDD" w14:textId="77777777" w:rsidR="00430ED6" w:rsidRDefault="00430E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0068" w14:textId="77777777" w:rsidR="00AA36C6" w:rsidRPr="00110CBD" w:rsidRDefault="00AA36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A36C6" w:rsidRPr="008F3500" w14:paraId="00F00E47" w14:textId="77777777" w:rsidTr="00CC71A3">
      <w:trPr>
        <w:cantSplit/>
        <w:trHeight w:hRule="exact" w:val="847"/>
      </w:trPr>
      <w:tc>
        <w:tcPr>
          <w:tcW w:w="649" w:type="dxa"/>
        </w:tcPr>
        <w:p w14:paraId="6B2DF7D3" w14:textId="77777777" w:rsidR="00AA36C6" w:rsidRDefault="00AA36C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893D01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F64A2B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8848A9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584ABF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384294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5EDC4B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35E964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A474F67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BDE1D8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8DFF3C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858846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C9B95A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D875F4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31FDB0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DE1FEE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7BC2E2" w14:textId="77777777" w:rsidR="00AA36C6" w:rsidRPr="006D42D9" w:rsidRDefault="00AA36C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46079C9" w14:textId="64E7736F" w:rsidR="00CC71A3" w:rsidRPr="00FE5381" w:rsidRDefault="00CC71A3" w:rsidP="00CC71A3">
    <w:pPr>
      <w:autoSpaceDE w:val="0"/>
      <w:autoSpaceDN w:val="0"/>
      <w:adjustRightInd w:val="0"/>
      <w:spacing w:line="240" w:lineRule="auto"/>
      <w:rPr>
        <w:rFonts w:ascii="Republika" w:hAnsi="Republika"/>
        <w:sz w:val="18"/>
        <w:szCs w:val="18"/>
        <w:lang w:val="sl-SI"/>
      </w:rPr>
    </w:pPr>
    <w:r w:rsidRPr="00FE5381">
      <w:rPr>
        <w:rFonts w:ascii="Republika" w:hAnsi="Republika"/>
        <w:sz w:val="18"/>
        <w:szCs w:val="18"/>
        <w:lang w:val="sl-SI"/>
      </w:rPr>
      <w:t>EPUBLIKA SLOVENIJA</w:t>
    </w:r>
  </w:p>
  <w:p w14:paraId="542CCC24" w14:textId="77777777" w:rsidR="00CC71A3" w:rsidRPr="00FE5381" w:rsidRDefault="00CC71A3" w:rsidP="00CC71A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18"/>
        <w:szCs w:val="18"/>
        <w:lang w:val="sl-SI"/>
      </w:rPr>
    </w:pPr>
    <w:r w:rsidRPr="00FE5381">
      <w:rPr>
        <w:rFonts w:ascii="Republika Bold" w:hAnsi="Republika Bold"/>
        <w:b/>
        <w:caps/>
        <w:sz w:val="18"/>
        <w:szCs w:val="18"/>
        <w:lang w:val="sl-SI"/>
      </w:rPr>
      <w:t xml:space="preserve">Ministrstvo za kmetijstvo, </w:t>
    </w:r>
    <w:r>
      <w:rPr>
        <w:rFonts w:ascii="Republika Bold" w:hAnsi="Republika Bold"/>
        <w:b/>
        <w:caps/>
        <w:sz w:val="18"/>
        <w:szCs w:val="18"/>
        <w:lang w:val="sl-SI"/>
      </w:rPr>
      <w:tab/>
    </w:r>
    <w:r w:rsidRPr="00FE5381">
      <w:rPr>
        <w:rFonts w:ascii="Republika Bold" w:hAnsi="Republika Bold"/>
        <w:b/>
        <w:caps/>
        <w:sz w:val="18"/>
        <w:szCs w:val="18"/>
        <w:lang w:val="sl-SI"/>
      </w:rPr>
      <w:br/>
      <w:t>gozdarstvo in prehrano</w:t>
    </w:r>
  </w:p>
  <w:p w14:paraId="55A0684A" w14:textId="77777777" w:rsidR="00CC71A3" w:rsidRPr="008F3500" w:rsidRDefault="00CC71A3" w:rsidP="00CC71A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01 478 90 00</w:t>
    </w:r>
  </w:p>
  <w:p w14:paraId="05CDD3ED" w14:textId="77777777" w:rsidR="00CC71A3" w:rsidRPr="008F3500" w:rsidRDefault="00CC71A3" w:rsidP="00CC71A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14:paraId="4447D3EF" w14:textId="77777777" w:rsidR="00CC71A3" w:rsidRPr="008F3500" w:rsidRDefault="00CC71A3" w:rsidP="00CC71A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129A5171" w14:textId="77777777" w:rsidR="00CC71A3" w:rsidRPr="008F3500" w:rsidRDefault="00CC71A3" w:rsidP="00CC71A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  <w:p w14:paraId="453318D1" w14:textId="77777777" w:rsidR="00AA36C6" w:rsidRPr="008F3500" w:rsidRDefault="00AA36C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274"/>
    <w:multiLevelType w:val="hybridMultilevel"/>
    <w:tmpl w:val="0A407A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ED4"/>
    <w:multiLevelType w:val="hybridMultilevel"/>
    <w:tmpl w:val="651C7C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6B01"/>
    <w:multiLevelType w:val="hybridMultilevel"/>
    <w:tmpl w:val="2AFA2D5C"/>
    <w:lvl w:ilvl="0" w:tplc="54AEE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F7526"/>
    <w:multiLevelType w:val="hybridMultilevel"/>
    <w:tmpl w:val="651C7C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B2FD9"/>
    <w:multiLevelType w:val="hybridMultilevel"/>
    <w:tmpl w:val="8C10A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D5E21"/>
    <w:multiLevelType w:val="hybridMultilevel"/>
    <w:tmpl w:val="B1B4ECD2"/>
    <w:lvl w:ilvl="0" w:tplc="C4EA0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20D8"/>
    <w:multiLevelType w:val="hybridMultilevel"/>
    <w:tmpl w:val="30A22870"/>
    <w:lvl w:ilvl="0" w:tplc="C0B68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15616"/>
    <w:multiLevelType w:val="hybridMultilevel"/>
    <w:tmpl w:val="FF0645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12A9"/>
    <w:multiLevelType w:val="hybridMultilevel"/>
    <w:tmpl w:val="8C10A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57560"/>
    <w:multiLevelType w:val="hybridMultilevel"/>
    <w:tmpl w:val="0CD0F898"/>
    <w:lvl w:ilvl="0" w:tplc="EA86A5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394A"/>
    <w:multiLevelType w:val="hybridMultilevel"/>
    <w:tmpl w:val="AAA869B6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255DBF"/>
    <w:multiLevelType w:val="hybridMultilevel"/>
    <w:tmpl w:val="4EC0AF9A"/>
    <w:lvl w:ilvl="0" w:tplc="22404C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7008C"/>
    <w:multiLevelType w:val="hybridMultilevel"/>
    <w:tmpl w:val="C18C88EE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C5699"/>
    <w:multiLevelType w:val="hybridMultilevel"/>
    <w:tmpl w:val="A49A591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49B9"/>
    <w:multiLevelType w:val="hybridMultilevel"/>
    <w:tmpl w:val="A4947432"/>
    <w:lvl w:ilvl="0" w:tplc="198C9A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36B03F3F"/>
    <w:multiLevelType w:val="hybridMultilevel"/>
    <w:tmpl w:val="633C5BF8"/>
    <w:lvl w:ilvl="0" w:tplc="C4EA0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81C38"/>
    <w:multiLevelType w:val="hybridMultilevel"/>
    <w:tmpl w:val="7DCEAEDE"/>
    <w:lvl w:ilvl="0" w:tplc="270694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9204D"/>
    <w:multiLevelType w:val="hybridMultilevel"/>
    <w:tmpl w:val="D3C23CD0"/>
    <w:lvl w:ilvl="0" w:tplc="C4EA0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329B9"/>
    <w:multiLevelType w:val="hybridMultilevel"/>
    <w:tmpl w:val="005664BE"/>
    <w:lvl w:ilvl="0" w:tplc="17D00E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2C6A"/>
    <w:multiLevelType w:val="hybridMultilevel"/>
    <w:tmpl w:val="04B05416"/>
    <w:lvl w:ilvl="0" w:tplc="E188D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4E219F"/>
    <w:multiLevelType w:val="hybridMultilevel"/>
    <w:tmpl w:val="DE1A1640"/>
    <w:lvl w:ilvl="0" w:tplc="A6603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0148E"/>
    <w:multiLevelType w:val="hybridMultilevel"/>
    <w:tmpl w:val="6C1622BE"/>
    <w:lvl w:ilvl="0" w:tplc="313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11091"/>
    <w:multiLevelType w:val="hybridMultilevel"/>
    <w:tmpl w:val="8C10A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83A4D"/>
    <w:multiLevelType w:val="hybridMultilevel"/>
    <w:tmpl w:val="ECF2AB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EE9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674A6"/>
    <w:multiLevelType w:val="hybridMultilevel"/>
    <w:tmpl w:val="48D8D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C6466"/>
    <w:multiLevelType w:val="hybridMultilevel"/>
    <w:tmpl w:val="B2501B30"/>
    <w:lvl w:ilvl="0" w:tplc="31389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CD1D07"/>
    <w:multiLevelType w:val="hybridMultilevel"/>
    <w:tmpl w:val="836AF8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C4EEC"/>
    <w:multiLevelType w:val="hybridMultilevel"/>
    <w:tmpl w:val="D648243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93426"/>
    <w:multiLevelType w:val="hybridMultilevel"/>
    <w:tmpl w:val="F32A50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11538"/>
    <w:multiLevelType w:val="multilevel"/>
    <w:tmpl w:val="4DA4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20450D8"/>
    <w:multiLevelType w:val="hybridMultilevel"/>
    <w:tmpl w:val="4E3A93DC"/>
    <w:lvl w:ilvl="0" w:tplc="6CEE62E4">
      <w:numFmt w:val="bullet"/>
      <w:lvlText w:val="–"/>
      <w:lvlJc w:val="left"/>
      <w:pPr>
        <w:ind w:left="1103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01B5D"/>
    <w:multiLevelType w:val="hybridMultilevel"/>
    <w:tmpl w:val="C81A1D76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C14EE4"/>
    <w:multiLevelType w:val="hybridMultilevel"/>
    <w:tmpl w:val="836AF8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D25B6"/>
    <w:multiLevelType w:val="hybridMultilevel"/>
    <w:tmpl w:val="C5642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04CF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4"/>
  </w:num>
  <w:num w:numId="4">
    <w:abstractNumId w:val="4"/>
  </w:num>
  <w:num w:numId="5">
    <w:abstractNumId w:val="8"/>
  </w:num>
  <w:num w:numId="6">
    <w:abstractNumId w:val="19"/>
  </w:num>
  <w:num w:numId="7">
    <w:abstractNumId w:val="29"/>
  </w:num>
  <w:num w:numId="8">
    <w:abstractNumId w:val="38"/>
  </w:num>
  <w:num w:numId="9">
    <w:abstractNumId w:val="32"/>
  </w:num>
  <w:num w:numId="10">
    <w:abstractNumId w:val="6"/>
  </w:num>
  <w:num w:numId="11">
    <w:abstractNumId w:val="21"/>
  </w:num>
  <w:num w:numId="12">
    <w:abstractNumId w:val="27"/>
  </w:num>
  <w:num w:numId="13">
    <w:abstractNumId w:val="34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  <w:num w:numId="18">
    <w:abstractNumId w:val="13"/>
  </w:num>
  <w:num w:numId="19">
    <w:abstractNumId w:val="39"/>
  </w:num>
  <w:num w:numId="20">
    <w:abstractNumId w:val="0"/>
  </w:num>
  <w:num w:numId="21">
    <w:abstractNumId w:val="25"/>
  </w:num>
  <w:num w:numId="22">
    <w:abstractNumId w:val="20"/>
  </w:num>
  <w:num w:numId="23">
    <w:abstractNumId w:val="22"/>
  </w:num>
  <w:num w:numId="24">
    <w:abstractNumId w:val="9"/>
  </w:num>
  <w:num w:numId="25">
    <w:abstractNumId w:val="7"/>
  </w:num>
  <w:num w:numId="26">
    <w:abstractNumId w:val="36"/>
  </w:num>
  <w:num w:numId="27">
    <w:abstractNumId w:val="28"/>
  </w:num>
  <w:num w:numId="28">
    <w:abstractNumId w:val="2"/>
  </w:num>
  <w:num w:numId="29">
    <w:abstractNumId w:val="12"/>
  </w:num>
  <w:num w:numId="30">
    <w:abstractNumId w:val="37"/>
  </w:num>
  <w:num w:numId="31">
    <w:abstractNumId w:val="14"/>
  </w:num>
  <w:num w:numId="32">
    <w:abstractNumId w:val="23"/>
  </w:num>
  <w:num w:numId="33">
    <w:abstractNumId w:val="18"/>
  </w:num>
  <w:num w:numId="34">
    <w:abstractNumId w:val="15"/>
  </w:num>
  <w:num w:numId="35">
    <w:abstractNumId w:val="31"/>
  </w:num>
  <w:num w:numId="36">
    <w:abstractNumId w:val="11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6"/>
  </w:num>
  <w:num w:numId="40">
    <w:abstractNumId w:val="3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CAB"/>
    <w:rsid w:val="000079D2"/>
    <w:rsid w:val="000171C5"/>
    <w:rsid w:val="00023A88"/>
    <w:rsid w:val="00031DE8"/>
    <w:rsid w:val="0003323D"/>
    <w:rsid w:val="0004373E"/>
    <w:rsid w:val="0005586D"/>
    <w:rsid w:val="000637F2"/>
    <w:rsid w:val="000700F8"/>
    <w:rsid w:val="000731AA"/>
    <w:rsid w:val="00073D34"/>
    <w:rsid w:val="00094F31"/>
    <w:rsid w:val="000958A8"/>
    <w:rsid w:val="00096BF5"/>
    <w:rsid w:val="000A273B"/>
    <w:rsid w:val="000A33A1"/>
    <w:rsid w:val="000A7238"/>
    <w:rsid w:val="000B4D4C"/>
    <w:rsid w:val="000C0AF3"/>
    <w:rsid w:val="000C39BC"/>
    <w:rsid w:val="000C3CFA"/>
    <w:rsid w:val="000E2373"/>
    <w:rsid w:val="000F25A8"/>
    <w:rsid w:val="000F7AA3"/>
    <w:rsid w:val="00117A4C"/>
    <w:rsid w:val="00122604"/>
    <w:rsid w:val="001229C3"/>
    <w:rsid w:val="00125270"/>
    <w:rsid w:val="001303BE"/>
    <w:rsid w:val="001356B4"/>
    <w:rsid w:val="001357B2"/>
    <w:rsid w:val="00137D38"/>
    <w:rsid w:val="00146A16"/>
    <w:rsid w:val="001526C6"/>
    <w:rsid w:val="001619D1"/>
    <w:rsid w:val="00164B35"/>
    <w:rsid w:val="00165C7A"/>
    <w:rsid w:val="00172BC1"/>
    <w:rsid w:val="0018542E"/>
    <w:rsid w:val="001871FC"/>
    <w:rsid w:val="00192EC5"/>
    <w:rsid w:val="001941E4"/>
    <w:rsid w:val="001B4E89"/>
    <w:rsid w:val="001C234F"/>
    <w:rsid w:val="001C3B87"/>
    <w:rsid w:val="001D3EAF"/>
    <w:rsid w:val="001D4F27"/>
    <w:rsid w:val="001D6830"/>
    <w:rsid w:val="001F4174"/>
    <w:rsid w:val="001F4859"/>
    <w:rsid w:val="00200C42"/>
    <w:rsid w:val="0020107F"/>
    <w:rsid w:val="00202A77"/>
    <w:rsid w:val="0021529A"/>
    <w:rsid w:val="00220FBF"/>
    <w:rsid w:val="0022146C"/>
    <w:rsid w:val="002338C9"/>
    <w:rsid w:val="00237381"/>
    <w:rsid w:val="00237875"/>
    <w:rsid w:val="00246C66"/>
    <w:rsid w:val="0024722A"/>
    <w:rsid w:val="002532A5"/>
    <w:rsid w:val="00255EED"/>
    <w:rsid w:val="00260B91"/>
    <w:rsid w:val="002612FB"/>
    <w:rsid w:val="00271CE5"/>
    <w:rsid w:val="0027651E"/>
    <w:rsid w:val="00282020"/>
    <w:rsid w:val="00282267"/>
    <w:rsid w:val="0028683B"/>
    <w:rsid w:val="00293901"/>
    <w:rsid w:val="002A7486"/>
    <w:rsid w:val="002B2F4E"/>
    <w:rsid w:val="002C0C1E"/>
    <w:rsid w:val="002C130A"/>
    <w:rsid w:val="002E0A55"/>
    <w:rsid w:val="002E6EE3"/>
    <w:rsid w:val="002F0B42"/>
    <w:rsid w:val="002F1CDD"/>
    <w:rsid w:val="002F56FA"/>
    <w:rsid w:val="0030258A"/>
    <w:rsid w:val="003029DC"/>
    <w:rsid w:val="00313543"/>
    <w:rsid w:val="00317C7A"/>
    <w:rsid w:val="003208B6"/>
    <w:rsid w:val="00324775"/>
    <w:rsid w:val="00334AFB"/>
    <w:rsid w:val="00336132"/>
    <w:rsid w:val="003404FF"/>
    <w:rsid w:val="0034059E"/>
    <w:rsid w:val="003468FA"/>
    <w:rsid w:val="003629A4"/>
    <w:rsid w:val="003636BF"/>
    <w:rsid w:val="0036785B"/>
    <w:rsid w:val="0037479F"/>
    <w:rsid w:val="00374E36"/>
    <w:rsid w:val="003845B4"/>
    <w:rsid w:val="00384F79"/>
    <w:rsid w:val="00387B1A"/>
    <w:rsid w:val="0039072F"/>
    <w:rsid w:val="00391559"/>
    <w:rsid w:val="003B0840"/>
    <w:rsid w:val="003E005F"/>
    <w:rsid w:val="003E1093"/>
    <w:rsid w:val="003E1C74"/>
    <w:rsid w:val="00406135"/>
    <w:rsid w:val="00406C0A"/>
    <w:rsid w:val="00416380"/>
    <w:rsid w:val="0042128E"/>
    <w:rsid w:val="00430ED6"/>
    <w:rsid w:val="00433808"/>
    <w:rsid w:val="00446476"/>
    <w:rsid w:val="00457AE6"/>
    <w:rsid w:val="0046642F"/>
    <w:rsid w:val="00467BD5"/>
    <w:rsid w:val="004753E1"/>
    <w:rsid w:val="004815D8"/>
    <w:rsid w:val="00482EB4"/>
    <w:rsid w:val="004910CE"/>
    <w:rsid w:val="004952A9"/>
    <w:rsid w:val="00497DFA"/>
    <w:rsid w:val="004C0B39"/>
    <w:rsid w:val="004C23FD"/>
    <w:rsid w:val="004D264D"/>
    <w:rsid w:val="004F14AB"/>
    <w:rsid w:val="004F755F"/>
    <w:rsid w:val="00500EF6"/>
    <w:rsid w:val="00501C08"/>
    <w:rsid w:val="005046D0"/>
    <w:rsid w:val="0051728F"/>
    <w:rsid w:val="00526246"/>
    <w:rsid w:val="0053060A"/>
    <w:rsid w:val="00530F6E"/>
    <w:rsid w:val="005351BB"/>
    <w:rsid w:val="005373DA"/>
    <w:rsid w:val="00537B3F"/>
    <w:rsid w:val="00540E67"/>
    <w:rsid w:val="005421D2"/>
    <w:rsid w:val="00550E13"/>
    <w:rsid w:val="00554279"/>
    <w:rsid w:val="00555565"/>
    <w:rsid w:val="00556B8D"/>
    <w:rsid w:val="00560EAE"/>
    <w:rsid w:val="0056456E"/>
    <w:rsid w:val="00567106"/>
    <w:rsid w:val="00575F64"/>
    <w:rsid w:val="00583F6A"/>
    <w:rsid w:val="00586AC2"/>
    <w:rsid w:val="0058781E"/>
    <w:rsid w:val="005951F4"/>
    <w:rsid w:val="005B49D7"/>
    <w:rsid w:val="005B5E7F"/>
    <w:rsid w:val="005C24AF"/>
    <w:rsid w:val="005C5F53"/>
    <w:rsid w:val="005C76E4"/>
    <w:rsid w:val="005D552E"/>
    <w:rsid w:val="005D637F"/>
    <w:rsid w:val="005D7E36"/>
    <w:rsid w:val="005E0E9B"/>
    <w:rsid w:val="005E1D3C"/>
    <w:rsid w:val="005E56F9"/>
    <w:rsid w:val="005E5A9B"/>
    <w:rsid w:val="005F024C"/>
    <w:rsid w:val="005F0AE8"/>
    <w:rsid w:val="005F19AF"/>
    <w:rsid w:val="00605101"/>
    <w:rsid w:val="00616FF1"/>
    <w:rsid w:val="00625D2F"/>
    <w:rsid w:val="00632253"/>
    <w:rsid w:val="00640345"/>
    <w:rsid w:val="00641B51"/>
    <w:rsid w:val="00642283"/>
    <w:rsid w:val="00642714"/>
    <w:rsid w:val="0064340E"/>
    <w:rsid w:val="006455CE"/>
    <w:rsid w:val="0066175E"/>
    <w:rsid w:val="00662E69"/>
    <w:rsid w:val="0066573A"/>
    <w:rsid w:val="006737DF"/>
    <w:rsid w:val="00676773"/>
    <w:rsid w:val="006876A4"/>
    <w:rsid w:val="00691BCB"/>
    <w:rsid w:val="006963E9"/>
    <w:rsid w:val="006A29C0"/>
    <w:rsid w:val="006A3672"/>
    <w:rsid w:val="006A7334"/>
    <w:rsid w:val="006B0D86"/>
    <w:rsid w:val="006B26C3"/>
    <w:rsid w:val="006B2A21"/>
    <w:rsid w:val="006B372F"/>
    <w:rsid w:val="006C1983"/>
    <w:rsid w:val="006D42D9"/>
    <w:rsid w:val="006E0638"/>
    <w:rsid w:val="006E783B"/>
    <w:rsid w:val="006F2C15"/>
    <w:rsid w:val="006F613F"/>
    <w:rsid w:val="00702DE4"/>
    <w:rsid w:val="0070581D"/>
    <w:rsid w:val="007126D4"/>
    <w:rsid w:val="0072062F"/>
    <w:rsid w:val="0072225D"/>
    <w:rsid w:val="00732524"/>
    <w:rsid w:val="00733017"/>
    <w:rsid w:val="00750B9C"/>
    <w:rsid w:val="00752019"/>
    <w:rsid w:val="007529FC"/>
    <w:rsid w:val="00766A05"/>
    <w:rsid w:val="00767144"/>
    <w:rsid w:val="00773BFE"/>
    <w:rsid w:val="00780C65"/>
    <w:rsid w:val="00783310"/>
    <w:rsid w:val="00784E02"/>
    <w:rsid w:val="007A2EDF"/>
    <w:rsid w:val="007A4A6D"/>
    <w:rsid w:val="007B094A"/>
    <w:rsid w:val="007B7E3F"/>
    <w:rsid w:val="007C4CA9"/>
    <w:rsid w:val="007D1BCF"/>
    <w:rsid w:val="007D3C2A"/>
    <w:rsid w:val="007D496E"/>
    <w:rsid w:val="007D4BBF"/>
    <w:rsid w:val="007D5BA8"/>
    <w:rsid w:val="007D75CF"/>
    <w:rsid w:val="007E55E3"/>
    <w:rsid w:val="007E6DC5"/>
    <w:rsid w:val="007F1B53"/>
    <w:rsid w:val="00805658"/>
    <w:rsid w:val="008064CF"/>
    <w:rsid w:val="00817E48"/>
    <w:rsid w:val="008378CE"/>
    <w:rsid w:val="00837F2A"/>
    <w:rsid w:val="008506C9"/>
    <w:rsid w:val="008515EB"/>
    <w:rsid w:val="00860412"/>
    <w:rsid w:val="00872BDA"/>
    <w:rsid w:val="00877334"/>
    <w:rsid w:val="0088043C"/>
    <w:rsid w:val="008832AC"/>
    <w:rsid w:val="008906C9"/>
    <w:rsid w:val="008944D1"/>
    <w:rsid w:val="008A5507"/>
    <w:rsid w:val="008A6316"/>
    <w:rsid w:val="008A71B4"/>
    <w:rsid w:val="008B0706"/>
    <w:rsid w:val="008B2CC7"/>
    <w:rsid w:val="008C49CA"/>
    <w:rsid w:val="008C511F"/>
    <w:rsid w:val="008C5738"/>
    <w:rsid w:val="008D04F0"/>
    <w:rsid w:val="008E0A6B"/>
    <w:rsid w:val="008E2739"/>
    <w:rsid w:val="008E5010"/>
    <w:rsid w:val="008F318F"/>
    <w:rsid w:val="008F3500"/>
    <w:rsid w:val="008F7D17"/>
    <w:rsid w:val="0090032A"/>
    <w:rsid w:val="00911048"/>
    <w:rsid w:val="00924E3C"/>
    <w:rsid w:val="00925E7F"/>
    <w:rsid w:val="009268A7"/>
    <w:rsid w:val="009309D3"/>
    <w:rsid w:val="009420B7"/>
    <w:rsid w:val="00946C5A"/>
    <w:rsid w:val="009470DD"/>
    <w:rsid w:val="00951F46"/>
    <w:rsid w:val="009612BB"/>
    <w:rsid w:val="009624B1"/>
    <w:rsid w:val="00965FA4"/>
    <w:rsid w:val="00972B96"/>
    <w:rsid w:val="00972DD4"/>
    <w:rsid w:val="009811EE"/>
    <w:rsid w:val="00984F41"/>
    <w:rsid w:val="009A5169"/>
    <w:rsid w:val="009B3346"/>
    <w:rsid w:val="009B634E"/>
    <w:rsid w:val="009C1FED"/>
    <w:rsid w:val="009C4917"/>
    <w:rsid w:val="009C79CA"/>
    <w:rsid w:val="009C7CA6"/>
    <w:rsid w:val="009D2D72"/>
    <w:rsid w:val="009D7F48"/>
    <w:rsid w:val="009E259F"/>
    <w:rsid w:val="009E47F7"/>
    <w:rsid w:val="009F1220"/>
    <w:rsid w:val="009F7417"/>
    <w:rsid w:val="00A03E8C"/>
    <w:rsid w:val="00A04194"/>
    <w:rsid w:val="00A04295"/>
    <w:rsid w:val="00A04582"/>
    <w:rsid w:val="00A125C5"/>
    <w:rsid w:val="00A20E8A"/>
    <w:rsid w:val="00A22C19"/>
    <w:rsid w:val="00A310D0"/>
    <w:rsid w:val="00A354FF"/>
    <w:rsid w:val="00A35B25"/>
    <w:rsid w:val="00A37E9C"/>
    <w:rsid w:val="00A403B4"/>
    <w:rsid w:val="00A41EC5"/>
    <w:rsid w:val="00A47655"/>
    <w:rsid w:val="00A5039D"/>
    <w:rsid w:val="00A57402"/>
    <w:rsid w:val="00A61F5C"/>
    <w:rsid w:val="00A63EB6"/>
    <w:rsid w:val="00A65EE7"/>
    <w:rsid w:val="00A67389"/>
    <w:rsid w:val="00A70133"/>
    <w:rsid w:val="00A74F79"/>
    <w:rsid w:val="00A833BB"/>
    <w:rsid w:val="00A83ACF"/>
    <w:rsid w:val="00A853CC"/>
    <w:rsid w:val="00A86BF6"/>
    <w:rsid w:val="00A913C4"/>
    <w:rsid w:val="00A937D1"/>
    <w:rsid w:val="00A93B62"/>
    <w:rsid w:val="00A94A81"/>
    <w:rsid w:val="00AA36C6"/>
    <w:rsid w:val="00AA4F53"/>
    <w:rsid w:val="00AA656D"/>
    <w:rsid w:val="00AA6F3D"/>
    <w:rsid w:val="00AA7D60"/>
    <w:rsid w:val="00AB11EB"/>
    <w:rsid w:val="00AC0404"/>
    <w:rsid w:val="00AE384A"/>
    <w:rsid w:val="00AE5B9C"/>
    <w:rsid w:val="00AE6D33"/>
    <w:rsid w:val="00AE7BB5"/>
    <w:rsid w:val="00AF0556"/>
    <w:rsid w:val="00AF2132"/>
    <w:rsid w:val="00AF2CD1"/>
    <w:rsid w:val="00AF2E93"/>
    <w:rsid w:val="00AF38E1"/>
    <w:rsid w:val="00AF44B1"/>
    <w:rsid w:val="00B048D2"/>
    <w:rsid w:val="00B06804"/>
    <w:rsid w:val="00B06ED0"/>
    <w:rsid w:val="00B143F4"/>
    <w:rsid w:val="00B151E6"/>
    <w:rsid w:val="00B17141"/>
    <w:rsid w:val="00B27415"/>
    <w:rsid w:val="00B3016B"/>
    <w:rsid w:val="00B31575"/>
    <w:rsid w:val="00B32A5D"/>
    <w:rsid w:val="00B4527D"/>
    <w:rsid w:val="00B52DEA"/>
    <w:rsid w:val="00B57293"/>
    <w:rsid w:val="00B6482E"/>
    <w:rsid w:val="00B66FD7"/>
    <w:rsid w:val="00B709DA"/>
    <w:rsid w:val="00B71074"/>
    <w:rsid w:val="00B76B84"/>
    <w:rsid w:val="00B83A44"/>
    <w:rsid w:val="00B84E6A"/>
    <w:rsid w:val="00B8547D"/>
    <w:rsid w:val="00B93EDB"/>
    <w:rsid w:val="00B94D1C"/>
    <w:rsid w:val="00B96D2E"/>
    <w:rsid w:val="00BA3F1C"/>
    <w:rsid w:val="00BA57DD"/>
    <w:rsid w:val="00BA78EE"/>
    <w:rsid w:val="00BB0978"/>
    <w:rsid w:val="00BB4E14"/>
    <w:rsid w:val="00BE232D"/>
    <w:rsid w:val="00BE7FFC"/>
    <w:rsid w:val="00BF0AE1"/>
    <w:rsid w:val="00BF6A26"/>
    <w:rsid w:val="00C0024B"/>
    <w:rsid w:val="00C04908"/>
    <w:rsid w:val="00C15A24"/>
    <w:rsid w:val="00C22902"/>
    <w:rsid w:val="00C250D5"/>
    <w:rsid w:val="00C357D3"/>
    <w:rsid w:val="00C45381"/>
    <w:rsid w:val="00C46BA5"/>
    <w:rsid w:val="00C55FB5"/>
    <w:rsid w:val="00C66AFA"/>
    <w:rsid w:val="00C90748"/>
    <w:rsid w:val="00C918AC"/>
    <w:rsid w:val="00C92898"/>
    <w:rsid w:val="00C94E7F"/>
    <w:rsid w:val="00C96011"/>
    <w:rsid w:val="00CA11EF"/>
    <w:rsid w:val="00CB09EE"/>
    <w:rsid w:val="00CB7715"/>
    <w:rsid w:val="00CC3044"/>
    <w:rsid w:val="00CC71A3"/>
    <w:rsid w:val="00CD142D"/>
    <w:rsid w:val="00CD1A72"/>
    <w:rsid w:val="00CE0F06"/>
    <w:rsid w:val="00CE7514"/>
    <w:rsid w:val="00CF0D93"/>
    <w:rsid w:val="00CF319D"/>
    <w:rsid w:val="00CF579B"/>
    <w:rsid w:val="00CF69B9"/>
    <w:rsid w:val="00D0430D"/>
    <w:rsid w:val="00D20BF9"/>
    <w:rsid w:val="00D246E9"/>
    <w:rsid w:val="00D248DE"/>
    <w:rsid w:val="00D31B83"/>
    <w:rsid w:val="00D329B1"/>
    <w:rsid w:val="00D525E4"/>
    <w:rsid w:val="00D635FD"/>
    <w:rsid w:val="00D671EA"/>
    <w:rsid w:val="00D71287"/>
    <w:rsid w:val="00D72A49"/>
    <w:rsid w:val="00D72E48"/>
    <w:rsid w:val="00D83651"/>
    <w:rsid w:val="00D8542D"/>
    <w:rsid w:val="00D91D73"/>
    <w:rsid w:val="00D96D47"/>
    <w:rsid w:val="00DA17F5"/>
    <w:rsid w:val="00DA77A4"/>
    <w:rsid w:val="00DB53BB"/>
    <w:rsid w:val="00DB608E"/>
    <w:rsid w:val="00DC237D"/>
    <w:rsid w:val="00DC6A71"/>
    <w:rsid w:val="00DE5B46"/>
    <w:rsid w:val="00DF0E30"/>
    <w:rsid w:val="00E0357D"/>
    <w:rsid w:val="00E07AC4"/>
    <w:rsid w:val="00E2467D"/>
    <w:rsid w:val="00E24EC2"/>
    <w:rsid w:val="00E57361"/>
    <w:rsid w:val="00E609B4"/>
    <w:rsid w:val="00E668ED"/>
    <w:rsid w:val="00E84F74"/>
    <w:rsid w:val="00E9096A"/>
    <w:rsid w:val="00E94F50"/>
    <w:rsid w:val="00E954D8"/>
    <w:rsid w:val="00E9715E"/>
    <w:rsid w:val="00E97488"/>
    <w:rsid w:val="00EA4A23"/>
    <w:rsid w:val="00EC1157"/>
    <w:rsid w:val="00EC1FB0"/>
    <w:rsid w:val="00EC3557"/>
    <w:rsid w:val="00EC68F5"/>
    <w:rsid w:val="00ED3127"/>
    <w:rsid w:val="00ED4023"/>
    <w:rsid w:val="00EF0320"/>
    <w:rsid w:val="00EF200B"/>
    <w:rsid w:val="00EF408A"/>
    <w:rsid w:val="00F06D99"/>
    <w:rsid w:val="00F11545"/>
    <w:rsid w:val="00F13063"/>
    <w:rsid w:val="00F15537"/>
    <w:rsid w:val="00F240BB"/>
    <w:rsid w:val="00F30B0C"/>
    <w:rsid w:val="00F46724"/>
    <w:rsid w:val="00F50FCF"/>
    <w:rsid w:val="00F53FBA"/>
    <w:rsid w:val="00F57FED"/>
    <w:rsid w:val="00F644E4"/>
    <w:rsid w:val="00F74A39"/>
    <w:rsid w:val="00F835C8"/>
    <w:rsid w:val="00F84C24"/>
    <w:rsid w:val="00F87DF8"/>
    <w:rsid w:val="00F91B0C"/>
    <w:rsid w:val="00FA7265"/>
    <w:rsid w:val="00FB44E7"/>
    <w:rsid w:val="00FB4B83"/>
    <w:rsid w:val="00FC69DC"/>
    <w:rsid w:val="00FD5B5E"/>
    <w:rsid w:val="00FF09F4"/>
    <w:rsid w:val="00FF21A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D6BE631"/>
  <w15:chartTrackingRefBased/>
  <w15:docId w15:val="{8F531B10-0DDC-489F-96A8-1FEBA92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7D6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5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D5BA8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6737D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TelobesedilaZnak">
    <w:name w:val="Telo besedila Znak"/>
    <w:link w:val="Telobesedila"/>
    <w:rsid w:val="006737DF"/>
    <w:rPr>
      <w:sz w:val="24"/>
    </w:rPr>
  </w:style>
  <w:style w:type="paragraph" w:styleId="Telobesedila2">
    <w:name w:val="Body Text 2"/>
    <w:basedOn w:val="Navaden"/>
    <w:link w:val="Telobesedila2Znak"/>
    <w:rsid w:val="006737DF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cs="Arial"/>
      <w:sz w:val="22"/>
      <w:szCs w:val="20"/>
      <w:lang w:val="sl-SI" w:eastAsia="sl-SI"/>
    </w:rPr>
  </w:style>
  <w:style w:type="character" w:customStyle="1" w:styleId="Telobesedila2Znak">
    <w:name w:val="Telo besedila 2 Znak"/>
    <w:link w:val="Telobesedila2"/>
    <w:rsid w:val="006737DF"/>
    <w:rPr>
      <w:rFonts w:ascii="Arial" w:hAnsi="Arial" w:cs="Arial"/>
      <w:sz w:val="22"/>
    </w:rPr>
  </w:style>
  <w:style w:type="paragraph" w:customStyle="1" w:styleId="ZnakZnakZnakZnakZnak1">
    <w:name w:val=" Znak Znak Znak Znak Znak1"/>
    <w:basedOn w:val="Navaden"/>
    <w:rsid w:val="006737DF"/>
    <w:pPr>
      <w:spacing w:after="160" w:line="240" w:lineRule="exact"/>
    </w:pPr>
    <w:rPr>
      <w:rFonts w:ascii="Tahoma" w:hAnsi="Tahoma"/>
      <w:szCs w:val="20"/>
    </w:rPr>
  </w:style>
  <w:style w:type="paragraph" w:customStyle="1" w:styleId="Default">
    <w:name w:val="Default"/>
    <w:rsid w:val="00BE23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E232D"/>
    <w:rPr>
      <w:color w:val="auto"/>
    </w:rPr>
  </w:style>
  <w:style w:type="paragraph" w:customStyle="1" w:styleId="Neotevilenodstavek">
    <w:name w:val="Neoštevilčen odstavek"/>
    <w:basedOn w:val="Navaden"/>
    <w:link w:val="NeotevilenodstavekZnak"/>
    <w:qFormat/>
    <w:rsid w:val="00457AE6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457AE6"/>
    <w:rPr>
      <w:rFonts w:ascii="Arial" w:hAnsi="Arial" w:cs="Arial"/>
      <w:sz w:val="22"/>
      <w:szCs w:val="22"/>
    </w:rPr>
  </w:style>
  <w:style w:type="paragraph" w:customStyle="1" w:styleId="Point0number">
    <w:name w:val="Point 0 (number)"/>
    <w:basedOn w:val="Navaden"/>
    <w:rsid w:val="006E783B"/>
    <w:pPr>
      <w:numPr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1number">
    <w:name w:val="Point 1 (number)"/>
    <w:basedOn w:val="Navaden"/>
    <w:rsid w:val="006E783B"/>
    <w:pPr>
      <w:numPr>
        <w:ilvl w:val="2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2number">
    <w:name w:val="Point 2 (number)"/>
    <w:basedOn w:val="Navaden"/>
    <w:rsid w:val="006E783B"/>
    <w:pPr>
      <w:numPr>
        <w:ilvl w:val="4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3number">
    <w:name w:val="Point 3 (number)"/>
    <w:basedOn w:val="Navaden"/>
    <w:rsid w:val="006E783B"/>
    <w:pPr>
      <w:numPr>
        <w:ilvl w:val="6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0letter">
    <w:name w:val="Point 0 (letter)"/>
    <w:basedOn w:val="Navaden"/>
    <w:rsid w:val="006E783B"/>
    <w:pPr>
      <w:numPr>
        <w:ilvl w:val="1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1letter">
    <w:name w:val="Point 1 (letter)"/>
    <w:basedOn w:val="Navaden"/>
    <w:rsid w:val="006E783B"/>
    <w:pPr>
      <w:numPr>
        <w:ilvl w:val="3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2letter">
    <w:name w:val="Point 2 (letter)"/>
    <w:basedOn w:val="Navaden"/>
    <w:rsid w:val="006E783B"/>
    <w:pPr>
      <w:numPr>
        <w:ilvl w:val="5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3letter">
    <w:name w:val="Point 3 (letter)"/>
    <w:basedOn w:val="Navaden"/>
    <w:rsid w:val="006E783B"/>
    <w:pPr>
      <w:numPr>
        <w:ilvl w:val="7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paragraph" w:customStyle="1" w:styleId="Point4letter">
    <w:name w:val="Point 4 (letter)"/>
    <w:basedOn w:val="Navaden"/>
    <w:rsid w:val="006E783B"/>
    <w:pPr>
      <w:numPr>
        <w:ilvl w:val="8"/>
        <w:numId w:val="33"/>
      </w:numPr>
      <w:spacing w:before="120" w:after="12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ogaZnak">
    <w:name w:val="Noga Znak"/>
    <w:link w:val="Noga"/>
    <w:uiPriority w:val="99"/>
    <w:rsid w:val="00872BDA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CC71A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p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EFB47B-88CC-481A-8F28-3522762A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1632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11690</CharactersWithSpaces>
  <SharedDoc>false</SharedDoc>
  <HLinks>
    <vt:vector size="6" baseType="variant"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http://www.skp.si/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Šušmelj</cp:lastModifiedBy>
  <cp:revision>2</cp:revision>
  <cp:lastPrinted>2022-08-29T11:31:00Z</cp:lastPrinted>
  <dcterms:created xsi:type="dcterms:W3CDTF">2022-12-16T14:11:00Z</dcterms:created>
  <dcterms:modified xsi:type="dcterms:W3CDTF">2022-12-16T14:11:00Z</dcterms:modified>
</cp:coreProperties>
</file>