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E4" w:rsidRPr="0002120E" w:rsidRDefault="008629E4" w:rsidP="00EF0DBA">
      <w:pPr>
        <w:pStyle w:val="datumtevilka"/>
        <w:jc w:val="both"/>
        <w:rPr>
          <w:rFonts w:asciiTheme="minorHAnsi" w:hAnsiTheme="minorHAnsi" w:cs="Arial"/>
          <w:sz w:val="22"/>
          <w:szCs w:val="22"/>
        </w:rPr>
      </w:pPr>
      <w:r w:rsidRPr="0002120E">
        <w:rPr>
          <w:rFonts w:asciiTheme="minorHAnsi" w:hAnsiTheme="minorHAnsi" w:cs="Arial"/>
          <w:sz w:val="22"/>
          <w:szCs w:val="22"/>
        </w:rPr>
        <w:t>Številk</w:t>
      </w:r>
      <w:r w:rsidR="00221F1B" w:rsidRPr="0002120E">
        <w:rPr>
          <w:rFonts w:asciiTheme="minorHAnsi" w:hAnsiTheme="minorHAnsi" w:cs="Arial"/>
          <w:sz w:val="22"/>
          <w:szCs w:val="22"/>
        </w:rPr>
        <w:t>a:</w:t>
      </w:r>
      <w:r w:rsidR="001979F2">
        <w:rPr>
          <w:rFonts w:asciiTheme="minorHAnsi" w:hAnsiTheme="minorHAnsi" w:cs="Arial"/>
          <w:sz w:val="22"/>
          <w:szCs w:val="22"/>
        </w:rPr>
        <w:t xml:space="preserve">     </w:t>
      </w:r>
      <w:r w:rsidR="00312182" w:rsidRPr="0002120E">
        <w:rPr>
          <w:rFonts w:asciiTheme="minorHAnsi" w:hAnsiTheme="minorHAnsi" w:cs="Arial"/>
          <w:sz w:val="22"/>
          <w:szCs w:val="22"/>
        </w:rPr>
        <w:t>3314-4/2011/</w:t>
      </w:r>
      <w:r w:rsidR="004A1BFD">
        <w:rPr>
          <w:rFonts w:asciiTheme="minorHAnsi" w:hAnsiTheme="minorHAnsi" w:cs="Arial"/>
          <w:sz w:val="22"/>
          <w:szCs w:val="22"/>
        </w:rPr>
        <w:t>97</w:t>
      </w:r>
      <w:bookmarkStart w:id="0" w:name="_GoBack"/>
      <w:bookmarkEnd w:id="0"/>
    </w:p>
    <w:p w:rsidR="008629E4" w:rsidRPr="0002120E" w:rsidRDefault="008629E4" w:rsidP="00EF0DBA">
      <w:pPr>
        <w:pStyle w:val="datumtevilka"/>
        <w:jc w:val="both"/>
        <w:rPr>
          <w:rFonts w:asciiTheme="minorHAnsi" w:hAnsiTheme="minorHAnsi" w:cs="Arial"/>
          <w:sz w:val="22"/>
          <w:szCs w:val="22"/>
        </w:rPr>
      </w:pPr>
      <w:r w:rsidRPr="0002120E">
        <w:rPr>
          <w:rFonts w:asciiTheme="minorHAnsi" w:hAnsiTheme="minorHAnsi" w:cs="Arial"/>
          <w:sz w:val="22"/>
          <w:szCs w:val="22"/>
        </w:rPr>
        <w:t xml:space="preserve">Datum: </w:t>
      </w:r>
      <w:r w:rsidRPr="0002120E">
        <w:rPr>
          <w:rFonts w:asciiTheme="minorHAnsi" w:hAnsiTheme="minorHAnsi" w:cs="Arial"/>
          <w:sz w:val="22"/>
          <w:szCs w:val="22"/>
        </w:rPr>
        <w:tab/>
      </w:r>
    </w:p>
    <w:p w:rsidR="008629E4" w:rsidRPr="0002120E" w:rsidRDefault="008629E4" w:rsidP="00EF0DBA">
      <w:pPr>
        <w:pStyle w:val="Naslov1"/>
        <w:tabs>
          <w:tab w:val="left" w:pos="720"/>
          <w:tab w:val="left" w:pos="1440"/>
          <w:tab w:val="left" w:pos="2160"/>
          <w:tab w:val="left" w:pos="2880"/>
          <w:tab w:val="left" w:pos="3600"/>
          <w:tab w:val="left" w:pos="4320"/>
          <w:tab w:val="left" w:pos="5040"/>
          <w:tab w:val="left" w:pos="5760"/>
          <w:tab w:val="left" w:pos="6518"/>
        </w:tabs>
        <w:jc w:val="both"/>
        <w:rPr>
          <w:rFonts w:asciiTheme="minorHAnsi" w:hAnsiTheme="minorHAnsi" w:cs="Arial"/>
          <w:sz w:val="22"/>
          <w:szCs w:val="22"/>
        </w:rPr>
      </w:pPr>
      <w:r w:rsidRPr="0002120E">
        <w:rPr>
          <w:rFonts w:asciiTheme="minorHAnsi" w:hAnsiTheme="minorHAnsi" w:cs="Arial"/>
          <w:sz w:val="22"/>
          <w:szCs w:val="22"/>
        </w:rPr>
        <w:t xml:space="preserve">Zadeva: </w:t>
      </w:r>
      <w:r w:rsidRPr="0002120E">
        <w:rPr>
          <w:rFonts w:asciiTheme="minorHAnsi" w:hAnsiTheme="minorHAnsi" w:cs="Arial"/>
          <w:sz w:val="22"/>
          <w:szCs w:val="22"/>
        </w:rPr>
        <w:tab/>
      </w:r>
      <w:r w:rsidR="00310530" w:rsidRPr="0002120E">
        <w:rPr>
          <w:rFonts w:asciiTheme="minorHAnsi" w:hAnsiTheme="minorHAnsi" w:cs="Arial"/>
          <w:sz w:val="22"/>
          <w:szCs w:val="22"/>
        </w:rPr>
        <w:t xml:space="preserve">Zapisnik </w:t>
      </w:r>
      <w:r w:rsidR="00384D03" w:rsidRPr="0002120E">
        <w:rPr>
          <w:rFonts w:asciiTheme="minorHAnsi" w:hAnsiTheme="minorHAnsi" w:cs="Arial"/>
          <w:sz w:val="22"/>
          <w:szCs w:val="22"/>
        </w:rPr>
        <w:t>3</w:t>
      </w:r>
      <w:r w:rsidR="00D62A67" w:rsidRPr="0002120E">
        <w:rPr>
          <w:rFonts w:asciiTheme="minorHAnsi" w:hAnsiTheme="minorHAnsi" w:cs="Arial"/>
          <w:sz w:val="22"/>
          <w:szCs w:val="22"/>
        </w:rPr>
        <w:t>6</w:t>
      </w:r>
      <w:r w:rsidR="00DC70D7" w:rsidRPr="0002120E">
        <w:rPr>
          <w:rFonts w:asciiTheme="minorHAnsi" w:hAnsiTheme="minorHAnsi" w:cs="Arial"/>
          <w:sz w:val="22"/>
          <w:szCs w:val="22"/>
        </w:rPr>
        <w:t>.</w:t>
      </w:r>
      <w:r w:rsidRPr="0002120E">
        <w:rPr>
          <w:rFonts w:asciiTheme="minorHAnsi" w:hAnsiTheme="minorHAnsi" w:cs="Arial"/>
          <w:sz w:val="22"/>
          <w:szCs w:val="22"/>
        </w:rPr>
        <w:t xml:space="preserve"> seje sveta za promocijo kmetijskih in živilskih proizvodov</w:t>
      </w:r>
    </w:p>
    <w:p w:rsidR="008629E4" w:rsidRPr="0002120E" w:rsidRDefault="008629E4" w:rsidP="00EF0DBA">
      <w:pPr>
        <w:pStyle w:val="ZADEVA"/>
        <w:jc w:val="both"/>
        <w:rPr>
          <w:rFonts w:asciiTheme="minorHAnsi" w:hAnsiTheme="minorHAnsi" w:cs="Arial"/>
          <w:sz w:val="22"/>
          <w:szCs w:val="22"/>
          <w:lang w:val="sl-SI"/>
        </w:rPr>
      </w:pPr>
    </w:p>
    <w:p w:rsidR="008629E4" w:rsidRPr="0002120E" w:rsidRDefault="001D329F" w:rsidP="00EF0DBA">
      <w:pPr>
        <w:jc w:val="both"/>
        <w:rPr>
          <w:rFonts w:asciiTheme="minorHAnsi" w:hAnsiTheme="minorHAnsi" w:cs="Arial"/>
          <w:sz w:val="22"/>
          <w:szCs w:val="22"/>
          <w:lang w:val="sl-SI"/>
        </w:rPr>
      </w:pPr>
      <w:r w:rsidRPr="0002120E">
        <w:rPr>
          <w:rFonts w:asciiTheme="minorHAnsi" w:hAnsiTheme="minorHAnsi" w:cs="Arial"/>
          <w:sz w:val="22"/>
          <w:szCs w:val="22"/>
          <w:lang w:val="sl-SI"/>
        </w:rPr>
        <w:t xml:space="preserve">Datum seje: </w:t>
      </w:r>
      <w:r w:rsidRPr="0002120E">
        <w:rPr>
          <w:rFonts w:asciiTheme="minorHAnsi" w:hAnsiTheme="minorHAnsi" w:cs="Arial"/>
          <w:sz w:val="22"/>
          <w:szCs w:val="22"/>
          <w:lang w:val="sl-SI"/>
        </w:rPr>
        <w:tab/>
      </w:r>
      <w:r w:rsidRPr="0002120E">
        <w:rPr>
          <w:rFonts w:asciiTheme="minorHAnsi" w:hAnsiTheme="minorHAnsi" w:cs="Arial"/>
          <w:sz w:val="22"/>
          <w:szCs w:val="22"/>
          <w:lang w:val="sl-SI"/>
        </w:rPr>
        <w:tab/>
      </w:r>
      <w:r w:rsidR="00D62A67" w:rsidRPr="0002120E">
        <w:rPr>
          <w:rFonts w:asciiTheme="minorHAnsi" w:hAnsiTheme="minorHAnsi" w:cs="Arial"/>
          <w:sz w:val="22"/>
          <w:szCs w:val="22"/>
          <w:lang w:val="sl-SI"/>
        </w:rPr>
        <w:t>15. 2. 2019</w:t>
      </w:r>
      <w:r w:rsidR="00365025" w:rsidRPr="0002120E">
        <w:rPr>
          <w:rFonts w:asciiTheme="minorHAnsi" w:hAnsiTheme="minorHAnsi" w:cs="Arial"/>
          <w:sz w:val="22"/>
          <w:szCs w:val="22"/>
          <w:lang w:val="sl-SI"/>
        </w:rPr>
        <w:t xml:space="preserve"> od</w:t>
      </w:r>
      <w:r w:rsidR="00384D03" w:rsidRPr="0002120E">
        <w:rPr>
          <w:rFonts w:asciiTheme="minorHAnsi" w:hAnsiTheme="minorHAnsi" w:cs="Arial"/>
          <w:sz w:val="22"/>
          <w:szCs w:val="22"/>
          <w:lang w:val="sl-SI"/>
        </w:rPr>
        <w:t xml:space="preserve"> </w:t>
      </w:r>
      <w:r w:rsidR="00D62A67" w:rsidRPr="0002120E">
        <w:rPr>
          <w:rFonts w:asciiTheme="minorHAnsi" w:hAnsiTheme="minorHAnsi" w:cs="Arial"/>
          <w:sz w:val="22"/>
          <w:szCs w:val="22"/>
          <w:lang w:val="sl-SI"/>
        </w:rPr>
        <w:t>10</w:t>
      </w:r>
      <w:r w:rsidR="00697A80" w:rsidRPr="0002120E">
        <w:rPr>
          <w:rFonts w:asciiTheme="minorHAnsi" w:hAnsiTheme="minorHAnsi" w:cs="Arial"/>
          <w:sz w:val="22"/>
          <w:szCs w:val="22"/>
          <w:lang w:val="sl-SI"/>
        </w:rPr>
        <w:t>:00</w:t>
      </w:r>
      <w:r w:rsidR="008629E4" w:rsidRPr="0002120E">
        <w:rPr>
          <w:rFonts w:asciiTheme="minorHAnsi" w:hAnsiTheme="minorHAnsi" w:cs="Arial"/>
          <w:sz w:val="22"/>
          <w:szCs w:val="22"/>
          <w:lang w:val="sl-SI"/>
        </w:rPr>
        <w:t xml:space="preserve"> do </w:t>
      </w:r>
      <w:r w:rsidR="00022BB5" w:rsidRPr="0002120E">
        <w:rPr>
          <w:rFonts w:asciiTheme="minorHAnsi" w:hAnsiTheme="minorHAnsi" w:cs="Arial"/>
          <w:sz w:val="22"/>
          <w:szCs w:val="22"/>
          <w:lang w:val="sl-SI"/>
        </w:rPr>
        <w:t>1</w:t>
      </w:r>
      <w:r w:rsidR="00D62A67" w:rsidRPr="0002120E">
        <w:rPr>
          <w:rFonts w:asciiTheme="minorHAnsi" w:hAnsiTheme="minorHAnsi" w:cs="Arial"/>
          <w:sz w:val="22"/>
          <w:szCs w:val="22"/>
          <w:lang w:val="sl-SI"/>
        </w:rPr>
        <w:t>2</w:t>
      </w:r>
      <w:r w:rsidR="003A0C8E" w:rsidRPr="0002120E">
        <w:rPr>
          <w:rFonts w:asciiTheme="minorHAnsi" w:hAnsiTheme="minorHAnsi" w:cs="Arial"/>
          <w:sz w:val="22"/>
          <w:szCs w:val="22"/>
          <w:lang w:val="sl-SI"/>
        </w:rPr>
        <w:t>:</w:t>
      </w:r>
      <w:r w:rsidR="00D62A67" w:rsidRPr="0002120E">
        <w:rPr>
          <w:rFonts w:asciiTheme="minorHAnsi" w:hAnsiTheme="minorHAnsi" w:cs="Arial"/>
          <w:sz w:val="22"/>
          <w:szCs w:val="22"/>
          <w:lang w:val="sl-SI"/>
        </w:rPr>
        <w:t>3</w:t>
      </w:r>
      <w:r w:rsidR="00697A80" w:rsidRPr="0002120E">
        <w:rPr>
          <w:rFonts w:asciiTheme="minorHAnsi" w:hAnsiTheme="minorHAnsi" w:cs="Arial"/>
          <w:sz w:val="22"/>
          <w:szCs w:val="22"/>
          <w:lang w:val="sl-SI"/>
        </w:rPr>
        <w:t>0</w:t>
      </w:r>
    </w:p>
    <w:p w:rsidR="008629E4" w:rsidRPr="0002120E" w:rsidRDefault="008629E4" w:rsidP="00EF0DBA">
      <w:pPr>
        <w:tabs>
          <w:tab w:val="left" w:pos="4111"/>
        </w:tabs>
        <w:ind w:left="2127" w:hanging="2127"/>
        <w:jc w:val="both"/>
        <w:rPr>
          <w:rFonts w:asciiTheme="minorHAnsi" w:hAnsiTheme="minorHAnsi" w:cs="Arial"/>
          <w:sz w:val="22"/>
          <w:szCs w:val="22"/>
          <w:lang w:val="sl-SI"/>
        </w:rPr>
      </w:pPr>
      <w:r w:rsidRPr="0002120E">
        <w:rPr>
          <w:rFonts w:asciiTheme="minorHAnsi" w:hAnsiTheme="minorHAnsi" w:cs="Arial"/>
          <w:sz w:val="22"/>
          <w:szCs w:val="22"/>
          <w:lang w:val="sl-SI"/>
        </w:rPr>
        <w:t>Kraj sestanka:</w:t>
      </w:r>
      <w:r w:rsidRPr="0002120E">
        <w:rPr>
          <w:rFonts w:asciiTheme="minorHAnsi" w:hAnsiTheme="minorHAnsi" w:cs="Arial"/>
          <w:sz w:val="22"/>
          <w:szCs w:val="22"/>
          <w:lang w:val="sl-SI"/>
        </w:rPr>
        <w:tab/>
        <w:t>Mini</w:t>
      </w:r>
      <w:r w:rsidR="00310530" w:rsidRPr="0002120E">
        <w:rPr>
          <w:rFonts w:asciiTheme="minorHAnsi" w:hAnsiTheme="minorHAnsi" w:cs="Arial"/>
          <w:sz w:val="22"/>
          <w:szCs w:val="22"/>
          <w:lang w:val="sl-SI"/>
        </w:rPr>
        <w:t>strstvo za kmetijstvo</w:t>
      </w:r>
      <w:r w:rsidRPr="0002120E">
        <w:rPr>
          <w:rFonts w:asciiTheme="minorHAnsi" w:hAnsiTheme="minorHAnsi" w:cs="Arial"/>
          <w:sz w:val="22"/>
          <w:szCs w:val="22"/>
          <w:lang w:val="sl-SI"/>
        </w:rPr>
        <w:t>,</w:t>
      </w:r>
      <w:r w:rsidR="00310530" w:rsidRPr="0002120E">
        <w:rPr>
          <w:rFonts w:asciiTheme="minorHAnsi" w:hAnsiTheme="minorHAnsi" w:cs="Arial"/>
          <w:sz w:val="22"/>
          <w:szCs w:val="22"/>
          <w:lang w:val="sl-SI"/>
        </w:rPr>
        <w:t xml:space="preserve"> gozdarstvo in prehrano,</w:t>
      </w:r>
      <w:r w:rsidRPr="0002120E">
        <w:rPr>
          <w:rFonts w:asciiTheme="minorHAnsi" w:hAnsiTheme="minorHAnsi" w:cs="Arial"/>
          <w:sz w:val="22"/>
          <w:szCs w:val="22"/>
          <w:lang w:val="sl-SI"/>
        </w:rPr>
        <w:t xml:space="preserve"> </w:t>
      </w:r>
      <w:r w:rsidR="00846D0A" w:rsidRPr="0002120E">
        <w:rPr>
          <w:rFonts w:asciiTheme="minorHAnsi" w:hAnsiTheme="minorHAnsi" w:cs="Arial"/>
          <w:sz w:val="22"/>
          <w:szCs w:val="22"/>
          <w:lang w:val="sl-SI"/>
        </w:rPr>
        <w:t>soba 533</w:t>
      </w:r>
    </w:p>
    <w:p w:rsidR="008629E4" w:rsidRPr="0002120E" w:rsidRDefault="00310530" w:rsidP="00EF0DBA">
      <w:pPr>
        <w:ind w:left="2127"/>
        <w:jc w:val="both"/>
        <w:rPr>
          <w:rFonts w:asciiTheme="minorHAnsi" w:hAnsiTheme="minorHAnsi" w:cs="Arial"/>
          <w:sz w:val="22"/>
          <w:szCs w:val="22"/>
          <w:lang w:val="sl-SI"/>
        </w:rPr>
      </w:pPr>
      <w:r w:rsidRPr="0002120E">
        <w:rPr>
          <w:rFonts w:asciiTheme="minorHAnsi" w:hAnsiTheme="minorHAnsi" w:cs="Arial"/>
          <w:sz w:val="22"/>
          <w:szCs w:val="22"/>
          <w:lang w:val="sl-SI"/>
        </w:rPr>
        <w:t>Dunajska 22,</w:t>
      </w:r>
      <w:r w:rsidR="008629E4" w:rsidRPr="0002120E">
        <w:rPr>
          <w:rFonts w:asciiTheme="minorHAnsi" w:hAnsiTheme="minorHAnsi" w:cs="Arial"/>
          <w:sz w:val="22"/>
          <w:szCs w:val="22"/>
          <w:lang w:val="sl-SI"/>
        </w:rPr>
        <w:t xml:space="preserve"> Ljubljana</w:t>
      </w:r>
    </w:p>
    <w:p w:rsidR="005D60EB" w:rsidRPr="0002120E" w:rsidRDefault="008629E4" w:rsidP="00EF0DBA">
      <w:pPr>
        <w:ind w:left="2124" w:hanging="2124"/>
        <w:jc w:val="both"/>
        <w:rPr>
          <w:rFonts w:asciiTheme="minorHAnsi" w:hAnsiTheme="minorHAnsi" w:cs="Arial"/>
          <w:sz w:val="22"/>
          <w:szCs w:val="22"/>
          <w:lang w:val="sl-SI"/>
        </w:rPr>
      </w:pPr>
      <w:r w:rsidRPr="0002120E">
        <w:rPr>
          <w:rFonts w:asciiTheme="minorHAnsi" w:hAnsiTheme="minorHAnsi" w:cs="Arial"/>
          <w:sz w:val="22"/>
          <w:szCs w:val="22"/>
          <w:lang w:val="sl-SI"/>
        </w:rPr>
        <w:t>Prisotni člani sveta:</w:t>
      </w:r>
      <w:r w:rsidR="001979F2">
        <w:rPr>
          <w:rFonts w:asciiTheme="minorHAnsi" w:hAnsiTheme="minorHAnsi" w:cs="Arial"/>
          <w:sz w:val="22"/>
          <w:szCs w:val="22"/>
          <w:lang w:val="sl-SI"/>
        </w:rPr>
        <w:t xml:space="preserve"> </w:t>
      </w:r>
      <w:r w:rsidRPr="0002120E">
        <w:rPr>
          <w:rFonts w:asciiTheme="minorHAnsi" w:hAnsiTheme="minorHAnsi" w:cs="Arial"/>
          <w:sz w:val="22"/>
          <w:szCs w:val="22"/>
          <w:lang w:val="sl-SI"/>
        </w:rPr>
        <w:tab/>
      </w:r>
      <w:r w:rsidR="007977EF" w:rsidRPr="0002120E">
        <w:rPr>
          <w:rFonts w:asciiTheme="minorHAnsi" w:hAnsiTheme="minorHAnsi" w:cs="Arial"/>
          <w:sz w:val="22"/>
          <w:szCs w:val="22"/>
          <w:lang w:val="sl-SI"/>
        </w:rPr>
        <w:t xml:space="preserve">mag. Anita </w:t>
      </w:r>
      <w:proofErr w:type="spellStart"/>
      <w:r w:rsidR="007977EF" w:rsidRPr="0002120E">
        <w:rPr>
          <w:rFonts w:asciiTheme="minorHAnsi" w:hAnsiTheme="minorHAnsi" w:cs="Arial"/>
          <w:sz w:val="22"/>
          <w:szCs w:val="22"/>
          <w:lang w:val="sl-SI"/>
        </w:rPr>
        <w:t>Jakuš</w:t>
      </w:r>
      <w:proofErr w:type="spellEnd"/>
      <w:r w:rsidR="007977EF" w:rsidRPr="0002120E">
        <w:rPr>
          <w:rFonts w:asciiTheme="minorHAnsi" w:hAnsiTheme="minorHAnsi" w:cs="Arial"/>
          <w:sz w:val="22"/>
          <w:szCs w:val="22"/>
          <w:lang w:val="sl-SI"/>
        </w:rPr>
        <w:t xml:space="preserve">, </w:t>
      </w:r>
      <w:r w:rsidRPr="0002120E">
        <w:rPr>
          <w:rFonts w:asciiTheme="minorHAnsi" w:hAnsiTheme="minorHAnsi" w:cs="Arial"/>
          <w:sz w:val="22"/>
          <w:szCs w:val="22"/>
          <w:lang w:val="sl-SI"/>
        </w:rPr>
        <w:t>Janja Kokolj-Prošek</w:t>
      </w:r>
      <w:r w:rsidR="00846D0A" w:rsidRPr="0002120E">
        <w:rPr>
          <w:rFonts w:asciiTheme="minorHAnsi" w:hAnsiTheme="minorHAnsi" w:cs="Arial"/>
          <w:sz w:val="22"/>
          <w:szCs w:val="22"/>
          <w:lang w:val="sl-SI"/>
        </w:rPr>
        <w:t xml:space="preserve">, </w:t>
      </w:r>
      <w:r w:rsidR="003417E8" w:rsidRPr="0002120E">
        <w:rPr>
          <w:rFonts w:asciiTheme="minorHAnsi" w:hAnsiTheme="minorHAnsi" w:cs="Arial"/>
          <w:sz w:val="22"/>
          <w:szCs w:val="22"/>
          <w:lang w:val="sl-SI"/>
        </w:rPr>
        <w:t xml:space="preserve">Anton Jagodic, </w:t>
      </w:r>
      <w:r w:rsidR="008440F9" w:rsidRPr="0002120E">
        <w:rPr>
          <w:rFonts w:asciiTheme="minorHAnsi" w:hAnsiTheme="minorHAnsi" w:cs="Arial"/>
          <w:sz w:val="22"/>
          <w:szCs w:val="22"/>
          <w:lang w:val="sl-SI"/>
        </w:rPr>
        <w:t>dr. Tatjana Zagorc</w:t>
      </w:r>
      <w:r w:rsidR="00D62A67" w:rsidRPr="0002120E">
        <w:rPr>
          <w:rFonts w:asciiTheme="minorHAnsi" w:hAnsiTheme="minorHAnsi" w:cs="Arial"/>
          <w:sz w:val="22"/>
          <w:szCs w:val="22"/>
          <w:lang w:val="sl-SI"/>
        </w:rPr>
        <w:t>, Anka Lipušček Miklavič, Danilo Potokar</w:t>
      </w:r>
      <w:r w:rsidR="001979F2">
        <w:rPr>
          <w:rFonts w:asciiTheme="minorHAnsi" w:hAnsiTheme="minorHAnsi" w:cs="Arial"/>
          <w:sz w:val="22"/>
          <w:szCs w:val="22"/>
          <w:lang w:val="sl-SI"/>
        </w:rPr>
        <w:t xml:space="preserve"> </w:t>
      </w:r>
    </w:p>
    <w:p w:rsidR="005D60EB" w:rsidRPr="0002120E" w:rsidRDefault="00550E99" w:rsidP="00EF0DBA">
      <w:pPr>
        <w:ind w:left="2124" w:hanging="2124"/>
        <w:jc w:val="both"/>
        <w:rPr>
          <w:rFonts w:asciiTheme="minorHAnsi" w:hAnsiTheme="minorHAnsi" w:cs="Arial"/>
          <w:sz w:val="22"/>
          <w:szCs w:val="22"/>
          <w:lang w:val="sl-SI"/>
        </w:rPr>
      </w:pPr>
      <w:r w:rsidRPr="0002120E">
        <w:rPr>
          <w:rFonts w:asciiTheme="minorHAnsi" w:hAnsiTheme="minorHAnsi" w:cs="Arial"/>
          <w:sz w:val="22"/>
          <w:szCs w:val="22"/>
          <w:lang w:val="sl-SI"/>
        </w:rPr>
        <w:t xml:space="preserve">upravičeno </w:t>
      </w:r>
      <w:r w:rsidR="008629E4" w:rsidRPr="0002120E">
        <w:rPr>
          <w:rFonts w:asciiTheme="minorHAnsi" w:hAnsiTheme="minorHAnsi" w:cs="Arial"/>
          <w:sz w:val="22"/>
          <w:szCs w:val="22"/>
          <w:lang w:val="sl-SI"/>
        </w:rPr>
        <w:t>odsot</w:t>
      </w:r>
      <w:r w:rsidR="005D60EB" w:rsidRPr="0002120E">
        <w:rPr>
          <w:rFonts w:asciiTheme="minorHAnsi" w:hAnsiTheme="minorHAnsi" w:cs="Arial"/>
          <w:sz w:val="22"/>
          <w:szCs w:val="22"/>
          <w:lang w:val="sl-SI"/>
        </w:rPr>
        <w:t>na</w:t>
      </w:r>
      <w:r w:rsidR="008629E4" w:rsidRPr="0002120E">
        <w:rPr>
          <w:rFonts w:asciiTheme="minorHAnsi" w:hAnsiTheme="minorHAnsi" w:cs="Arial"/>
          <w:sz w:val="22"/>
          <w:szCs w:val="22"/>
          <w:lang w:val="sl-SI"/>
        </w:rPr>
        <w:t xml:space="preserve">: </w:t>
      </w:r>
      <w:r w:rsidR="008629E4" w:rsidRPr="0002120E">
        <w:rPr>
          <w:rFonts w:asciiTheme="minorHAnsi" w:hAnsiTheme="minorHAnsi" w:cs="Arial"/>
          <w:sz w:val="22"/>
          <w:szCs w:val="22"/>
          <w:lang w:val="sl-SI"/>
        </w:rPr>
        <w:tab/>
      </w:r>
      <w:r w:rsidR="00D62A67" w:rsidRPr="0002120E">
        <w:rPr>
          <w:rFonts w:asciiTheme="minorHAnsi" w:hAnsiTheme="minorHAnsi" w:cs="Arial"/>
          <w:sz w:val="22"/>
          <w:szCs w:val="22"/>
          <w:lang w:val="sl-SI"/>
        </w:rPr>
        <w:t>Adrijana Bezeljak,</w:t>
      </w:r>
      <w:r w:rsidR="003A0C8E" w:rsidRPr="0002120E">
        <w:rPr>
          <w:rFonts w:asciiTheme="minorHAnsi" w:hAnsiTheme="minorHAnsi" w:cs="Arial"/>
          <w:sz w:val="22"/>
          <w:szCs w:val="22"/>
          <w:lang w:val="sl-SI"/>
        </w:rPr>
        <w:t xml:space="preserve"> </w:t>
      </w:r>
      <w:r w:rsidR="00D62A67" w:rsidRPr="0002120E">
        <w:rPr>
          <w:rFonts w:asciiTheme="minorHAnsi" w:hAnsiTheme="minorHAnsi" w:cs="Arial"/>
          <w:sz w:val="22"/>
          <w:szCs w:val="22"/>
          <w:lang w:val="sl-SI"/>
        </w:rPr>
        <w:t>Karmen Rodman</w:t>
      </w:r>
    </w:p>
    <w:p w:rsidR="008629E4" w:rsidRPr="0002120E" w:rsidRDefault="00550E99" w:rsidP="00EF0DBA">
      <w:pPr>
        <w:ind w:left="2160" w:hanging="2160"/>
        <w:jc w:val="both"/>
        <w:rPr>
          <w:rFonts w:asciiTheme="minorHAnsi" w:hAnsiTheme="minorHAnsi" w:cs="Arial"/>
          <w:sz w:val="22"/>
          <w:szCs w:val="22"/>
          <w:lang w:val="sl-SI"/>
        </w:rPr>
      </w:pPr>
      <w:r w:rsidRPr="0002120E">
        <w:rPr>
          <w:rFonts w:asciiTheme="minorHAnsi" w:hAnsiTheme="minorHAnsi" w:cs="Arial"/>
          <w:sz w:val="22"/>
          <w:szCs w:val="22"/>
          <w:lang w:val="sl-SI"/>
        </w:rPr>
        <w:t>Prisotni ostali MKGP</w:t>
      </w:r>
      <w:r w:rsidR="008629E4" w:rsidRPr="0002120E">
        <w:rPr>
          <w:rFonts w:asciiTheme="minorHAnsi" w:hAnsiTheme="minorHAnsi" w:cs="Arial"/>
          <w:sz w:val="22"/>
          <w:szCs w:val="22"/>
          <w:lang w:val="sl-SI"/>
        </w:rPr>
        <w:t xml:space="preserve">: </w:t>
      </w:r>
      <w:r w:rsidR="008629E4" w:rsidRPr="0002120E">
        <w:rPr>
          <w:rFonts w:asciiTheme="minorHAnsi" w:hAnsiTheme="minorHAnsi" w:cs="Arial"/>
          <w:sz w:val="22"/>
          <w:szCs w:val="22"/>
          <w:lang w:val="sl-SI"/>
        </w:rPr>
        <w:tab/>
      </w:r>
      <w:r w:rsidR="00E51F67" w:rsidRPr="0002120E">
        <w:rPr>
          <w:rFonts w:asciiTheme="minorHAnsi" w:hAnsiTheme="minorHAnsi" w:cs="Arial"/>
          <w:sz w:val="22"/>
          <w:szCs w:val="22"/>
          <w:lang w:val="sl-SI"/>
        </w:rPr>
        <w:t xml:space="preserve">ministrica </w:t>
      </w:r>
      <w:r w:rsidR="008440F9" w:rsidRPr="0002120E">
        <w:rPr>
          <w:rFonts w:asciiTheme="minorHAnsi" w:hAnsiTheme="minorHAnsi" w:cs="Arial"/>
          <w:sz w:val="22"/>
          <w:szCs w:val="22"/>
          <w:lang w:val="sl-SI"/>
        </w:rPr>
        <w:t xml:space="preserve">dr. </w:t>
      </w:r>
      <w:r w:rsidR="00E51F67" w:rsidRPr="0002120E">
        <w:rPr>
          <w:rFonts w:asciiTheme="minorHAnsi" w:hAnsiTheme="minorHAnsi" w:cs="Arial"/>
          <w:sz w:val="22"/>
          <w:szCs w:val="22"/>
          <w:lang w:val="sl-SI"/>
        </w:rPr>
        <w:t xml:space="preserve">Aleksandra Pivec, </w:t>
      </w:r>
      <w:r w:rsidR="001B5FF2" w:rsidRPr="0002120E">
        <w:rPr>
          <w:rFonts w:asciiTheme="minorHAnsi" w:hAnsiTheme="minorHAnsi" w:cs="Arial"/>
          <w:sz w:val="22"/>
          <w:szCs w:val="22"/>
          <w:lang w:val="sl-SI"/>
        </w:rPr>
        <w:t xml:space="preserve">državna sekretarka mag. Tanja Strniša, </w:t>
      </w:r>
      <w:r w:rsidR="00D62A67" w:rsidRPr="0002120E">
        <w:rPr>
          <w:rFonts w:asciiTheme="minorHAnsi" w:hAnsiTheme="minorHAnsi" w:cs="Arial"/>
          <w:sz w:val="22"/>
          <w:szCs w:val="22"/>
          <w:lang w:val="sl-SI"/>
        </w:rPr>
        <w:t xml:space="preserve">Simona </w:t>
      </w:r>
      <w:proofErr w:type="spellStart"/>
      <w:r w:rsidR="00D62A67" w:rsidRPr="0002120E">
        <w:rPr>
          <w:rFonts w:asciiTheme="minorHAnsi" w:hAnsiTheme="minorHAnsi" w:cs="Arial"/>
          <w:sz w:val="22"/>
          <w:szCs w:val="22"/>
          <w:lang w:val="sl-SI"/>
        </w:rPr>
        <w:t>Vrevc</w:t>
      </w:r>
      <w:proofErr w:type="spellEnd"/>
      <w:r w:rsidR="00D62A67" w:rsidRPr="0002120E">
        <w:rPr>
          <w:rFonts w:asciiTheme="minorHAnsi" w:hAnsiTheme="minorHAnsi" w:cs="Arial"/>
          <w:sz w:val="22"/>
          <w:szCs w:val="22"/>
          <w:lang w:val="sl-SI"/>
        </w:rPr>
        <w:t xml:space="preserve">, </w:t>
      </w:r>
      <w:r w:rsidR="005D60EB" w:rsidRPr="0002120E">
        <w:rPr>
          <w:rFonts w:asciiTheme="minorHAnsi" w:hAnsiTheme="minorHAnsi" w:cs="Arial"/>
          <w:sz w:val="22"/>
          <w:szCs w:val="22"/>
          <w:lang w:val="sl-SI"/>
        </w:rPr>
        <w:t xml:space="preserve">Ana Le </w:t>
      </w:r>
      <w:proofErr w:type="spellStart"/>
      <w:r w:rsidR="005D60EB" w:rsidRPr="0002120E">
        <w:rPr>
          <w:rFonts w:asciiTheme="minorHAnsi" w:hAnsiTheme="minorHAnsi" w:cs="Arial"/>
          <w:sz w:val="22"/>
          <w:szCs w:val="22"/>
          <w:lang w:val="sl-SI"/>
        </w:rPr>
        <w:t>Marechal</w:t>
      </w:r>
      <w:proofErr w:type="spellEnd"/>
      <w:r w:rsidR="005D60EB" w:rsidRPr="0002120E">
        <w:rPr>
          <w:rFonts w:asciiTheme="minorHAnsi" w:hAnsiTheme="minorHAnsi" w:cs="Arial"/>
          <w:sz w:val="22"/>
          <w:szCs w:val="22"/>
          <w:lang w:val="sl-SI"/>
        </w:rPr>
        <w:t xml:space="preserve">, </w:t>
      </w:r>
      <w:r w:rsidR="008652C7" w:rsidRPr="0002120E">
        <w:rPr>
          <w:rFonts w:asciiTheme="minorHAnsi" w:hAnsiTheme="minorHAnsi" w:cs="Arial"/>
          <w:sz w:val="22"/>
          <w:szCs w:val="22"/>
          <w:lang w:val="sl-SI"/>
        </w:rPr>
        <w:t xml:space="preserve">Jožica </w:t>
      </w:r>
      <w:proofErr w:type="spellStart"/>
      <w:r w:rsidR="008652C7" w:rsidRPr="0002120E">
        <w:rPr>
          <w:rFonts w:asciiTheme="minorHAnsi" w:hAnsiTheme="minorHAnsi" w:cs="Arial"/>
          <w:sz w:val="22"/>
          <w:szCs w:val="22"/>
          <w:lang w:val="sl-SI"/>
        </w:rPr>
        <w:t>Župec</w:t>
      </w:r>
      <w:proofErr w:type="spellEnd"/>
      <w:r w:rsidR="008652C7" w:rsidRPr="0002120E">
        <w:rPr>
          <w:rFonts w:asciiTheme="minorHAnsi" w:hAnsiTheme="minorHAnsi" w:cs="Arial"/>
          <w:sz w:val="22"/>
          <w:szCs w:val="22"/>
          <w:lang w:val="sl-SI"/>
        </w:rPr>
        <w:t>,</w:t>
      </w:r>
      <w:r w:rsidR="00314942">
        <w:rPr>
          <w:rFonts w:asciiTheme="minorHAnsi" w:hAnsiTheme="minorHAnsi" w:cs="Arial"/>
          <w:sz w:val="22"/>
          <w:szCs w:val="22"/>
          <w:lang w:val="sl-SI"/>
        </w:rPr>
        <w:t xml:space="preserve"> </w:t>
      </w:r>
      <w:proofErr w:type="spellStart"/>
      <w:r w:rsidR="00314942">
        <w:rPr>
          <w:rFonts w:asciiTheme="minorHAnsi" w:hAnsiTheme="minorHAnsi" w:cs="Arial"/>
          <w:sz w:val="22"/>
          <w:szCs w:val="22"/>
          <w:lang w:val="sl-SI"/>
        </w:rPr>
        <w:t>Štefi</w:t>
      </w:r>
      <w:proofErr w:type="spellEnd"/>
      <w:r w:rsidR="00314942">
        <w:rPr>
          <w:rFonts w:asciiTheme="minorHAnsi" w:hAnsiTheme="minorHAnsi" w:cs="Arial"/>
          <w:sz w:val="22"/>
          <w:szCs w:val="22"/>
          <w:lang w:val="sl-SI"/>
        </w:rPr>
        <w:t xml:space="preserve"> Videčnik</w:t>
      </w:r>
    </w:p>
    <w:p w:rsidR="003A0C8E" w:rsidRPr="0002120E" w:rsidRDefault="00D62A67" w:rsidP="007C0919">
      <w:pPr>
        <w:ind w:left="2160" w:hanging="2160"/>
        <w:jc w:val="both"/>
        <w:rPr>
          <w:rFonts w:asciiTheme="minorHAnsi" w:hAnsiTheme="minorHAnsi" w:cs="Arial"/>
          <w:sz w:val="22"/>
          <w:szCs w:val="22"/>
          <w:lang w:val="sl-SI"/>
        </w:rPr>
      </w:pPr>
      <w:r w:rsidRPr="0002120E">
        <w:rPr>
          <w:rFonts w:asciiTheme="minorHAnsi" w:hAnsiTheme="minorHAnsi" w:cs="Arial"/>
          <w:sz w:val="22"/>
          <w:szCs w:val="22"/>
          <w:lang w:val="sl-SI"/>
        </w:rPr>
        <w:t xml:space="preserve"> </w:t>
      </w:r>
      <w:r w:rsidR="007C0919" w:rsidRPr="0002120E">
        <w:rPr>
          <w:rFonts w:asciiTheme="minorHAnsi" w:hAnsiTheme="minorHAnsi" w:cs="Arial"/>
          <w:sz w:val="22"/>
          <w:szCs w:val="22"/>
          <w:lang w:val="sl-SI"/>
        </w:rPr>
        <w:t xml:space="preserve">Zunanji: </w:t>
      </w:r>
      <w:r w:rsidR="007C0919" w:rsidRPr="0002120E">
        <w:rPr>
          <w:rFonts w:asciiTheme="minorHAnsi" w:hAnsiTheme="minorHAnsi" w:cs="Arial"/>
          <w:sz w:val="22"/>
          <w:szCs w:val="22"/>
          <w:lang w:val="sl-SI"/>
        </w:rPr>
        <w:tab/>
        <w:t>sekretarke sektorskih odborov za mleko, meso in sadje: Barbara Rupnik, Ana Ahčin, Nina Barbara Križnik</w:t>
      </w:r>
    </w:p>
    <w:p w:rsidR="00D62A67" w:rsidRPr="0002120E" w:rsidRDefault="00D62A67" w:rsidP="00D62A67">
      <w:pPr>
        <w:ind w:left="2160" w:hanging="2160"/>
        <w:jc w:val="both"/>
        <w:rPr>
          <w:rFonts w:asciiTheme="minorHAnsi" w:hAnsiTheme="minorHAnsi" w:cs="Arial"/>
          <w:sz w:val="22"/>
          <w:szCs w:val="22"/>
          <w:lang w:val="sl-SI"/>
        </w:rPr>
      </w:pPr>
    </w:p>
    <w:p w:rsidR="00C80FD6" w:rsidRPr="0002120E" w:rsidRDefault="00C80FD6" w:rsidP="00C80FD6">
      <w:pPr>
        <w:jc w:val="both"/>
        <w:rPr>
          <w:rFonts w:asciiTheme="minorHAnsi" w:hAnsiTheme="minorHAnsi" w:cs="Arial"/>
          <w:sz w:val="22"/>
          <w:szCs w:val="22"/>
          <w:lang w:val="sl-SI"/>
        </w:rPr>
      </w:pPr>
      <w:r w:rsidRPr="0002120E">
        <w:rPr>
          <w:rFonts w:asciiTheme="minorHAnsi" w:hAnsiTheme="minorHAnsi" w:cs="Arial"/>
          <w:sz w:val="22"/>
          <w:szCs w:val="22"/>
          <w:lang w:val="sl-SI"/>
        </w:rPr>
        <w:t>Dnevni red:</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Sprejem dnevnega reda 36. seje, potrditev zapisnika in pregled sklepov 35. seje </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Poročilo in post </w:t>
      </w:r>
      <w:proofErr w:type="spellStart"/>
      <w:r w:rsidRPr="0002120E">
        <w:rPr>
          <w:rFonts w:asciiTheme="minorHAnsi" w:hAnsiTheme="minorHAnsi" w:cs="Arial"/>
          <w:color w:val="000000"/>
          <w:sz w:val="22"/>
          <w:szCs w:val="22"/>
          <w:lang w:val="sl-SI"/>
        </w:rPr>
        <w:t>buy</w:t>
      </w:r>
      <w:proofErr w:type="spellEnd"/>
      <w:r w:rsidRPr="0002120E">
        <w:rPr>
          <w:rFonts w:asciiTheme="minorHAnsi" w:hAnsiTheme="minorHAnsi" w:cs="Arial"/>
          <w:color w:val="000000"/>
          <w:sz w:val="22"/>
          <w:szCs w:val="22"/>
          <w:lang w:val="sl-SI"/>
        </w:rPr>
        <w:t xml:space="preserve"> analiza kampanje »Naša super hrana« – jesen 2018</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Zbiranje prispevka za programsko obdobje 2019-2021</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Izbrana kakovost - notifikacija specifikacije in izvedba ukrepa M03</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Poročilo o spletnem komuniciranju na kanalih Naša super hrana</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Vsebine izvajanja promocije 2019 </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Potek kampanje »Nori na jabolka izbrane kakovosti«</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Aktivnost glede spremembe zakona o promociji kmetijskih in živilskih proizvodov</w:t>
      </w:r>
    </w:p>
    <w:p w:rsidR="00C80FD6" w:rsidRPr="0002120E" w:rsidRDefault="00C80FD6" w:rsidP="00C80FD6">
      <w:pPr>
        <w:pStyle w:val="Odstavekseznama"/>
        <w:numPr>
          <w:ilvl w:val="0"/>
          <w:numId w:val="3"/>
        </w:numPr>
        <w:autoSpaceDE w:val="0"/>
        <w:autoSpaceDN w:val="0"/>
        <w:adjustRightInd w:val="0"/>
        <w:spacing w:line="240" w:lineRule="auto"/>
        <w:ind w:left="426"/>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Razno </w:t>
      </w:r>
    </w:p>
    <w:p w:rsidR="00C80FD6" w:rsidRPr="0002120E" w:rsidRDefault="00C80FD6" w:rsidP="00C80FD6">
      <w:pPr>
        <w:autoSpaceDE w:val="0"/>
        <w:autoSpaceDN w:val="0"/>
        <w:adjustRightInd w:val="0"/>
        <w:spacing w:line="240" w:lineRule="auto"/>
        <w:ind w:left="-48"/>
        <w:rPr>
          <w:rFonts w:asciiTheme="minorHAnsi" w:eastAsia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AD1</w:t>
      </w:r>
      <w:r w:rsidRPr="0002120E">
        <w:rPr>
          <w:rFonts w:asciiTheme="minorHAnsi" w:hAnsiTheme="minorHAnsi" w:cs="Arial"/>
          <w:color w:val="000000"/>
          <w:sz w:val="22"/>
          <w:szCs w:val="22"/>
          <w:u w:val="single"/>
          <w:lang w:val="sl-SI"/>
        </w:rPr>
        <w:tab/>
        <w:t xml:space="preserve">Sprejem dnevnega reda 36. seje, potrditev zapisnika in pregled sklepov 35. seje </w:t>
      </w:r>
    </w:p>
    <w:p w:rsidR="00C80FD6" w:rsidRPr="0002120E" w:rsidRDefault="00C80FD6" w:rsidP="002F11A5">
      <w:pPr>
        <w:autoSpaceDE w:val="0"/>
        <w:autoSpaceDN w:val="0"/>
        <w:adjustRightInd w:val="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Svet je sprejel dnevni red 36. seje in potrdil zapisnik 35. seje. Vsi sklepi so bili realizirani.</w:t>
      </w: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AD2</w:t>
      </w:r>
      <w:r w:rsidRPr="0002120E">
        <w:rPr>
          <w:rFonts w:asciiTheme="minorHAnsi" w:hAnsiTheme="minorHAnsi" w:cs="Arial"/>
          <w:color w:val="000000"/>
          <w:sz w:val="22"/>
          <w:szCs w:val="22"/>
          <w:u w:val="single"/>
          <w:lang w:val="sl-SI"/>
        </w:rPr>
        <w:tab/>
        <w:t xml:space="preserve">Poročilo in post </w:t>
      </w:r>
      <w:proofErr w:type="spellStart"/>
      <w:r w:rsidRPr="0002120E">
        <w:rPr>
          <w:rFonts w:asciiTheme="minorHAnsi" w:hAnsiTheme="minorHAnsi" w:cs="Arial"/>
          <w:color w:val="000000"/>
          <w:sz w:val="22"/>
          <w:szCs w:val="22"/>
          <w:u w:val="single"/>
          <w:lang w:val="sl-SI"/>
        </w:rPr>
        <w:t>buy</w:t>
      </w:r>
      <w:proofErr w:type="spellEnd"/>
      <w:r w:rsidRPr="0002120E">
        <w:rPr>
          <w:rFonts w:asciiTheme="minorHAnsi" w:hAnsiTheme="minorHAnsi" w:cs="Arial"/>
          <w:color w:val="000000"/>
          <w:sz w:val="22"/>
          <w:szCs w:val="22"/>
          <w:u w:val="single"/>
          <w:lang w:val="sl-SI"/>
        </w:rPr>
        <w:t xml:space="preserve"> analiza kampanje »Naša super hrana« – jesen 2018</w:t>
      </w:r>
    </w:p>
    <w:p w:rsidR="00C80FD6" w:rsidRPr="0002120E" w:rsidRDefault="00C80FD6" w:rsidP="002F11A5">
      <w:pPr>
        <w:pStyle w:val="Odstavekseznama"/>
        <w:ind w:left="0"/>
        <w:jc w:val="both"/>
        <w:rPr>
          <w:rFonts w:asciiTheme="minorHAnsi" w:hAnsiTheme="minorHAnsi" w:cs="Arial"/>
          <w:sz w:val="22"/>
          <w:szCs w:val="22"/>
          <w:lang w:val="sl-SI"/>
        </w:rPr>
      </w:pPr>
      <w:r w:rsidRPr="0002120E">
        <w:rPr>
          <w:rFonts w:asciiTheme="minorHAnsi" w:hAnsiTheme="minorHAnsi" w:cs="Arial"/>
          <w:sz w:val="22"/>
          <w:szCs w:val="22"/>
          <w:lang w:val="sl-SI"/>
        </w:rPr>
        <w:t>Ga. Kokolj Prošek je poročala o izvedbi jesenskega vala</w:t>
      </w:r>
      <w:r>
        <w:rPr>
          <w:rFonts w:asciiTheme="minorHAnsi" w:hAnsiTheme="minorHAnsi" w:cs="Arial"/>
          <w:sz w:val="22"/>
          <w:szCs w:val="22"/>
          <w:lang w:val="sl-SI"/>
        </w:rPr>
        <w:t xml:space="preserve"> 3-letne</w:t>
      </w:r>
      <w:r w:rsidRPr="0002120E">
        <w:rPr>
          <w:rFonts w:asciiTheme="minorHAnsi" w:hAnsiTheme="minorHAnsi" w:cs="Arial"/>
          <w:sz w:val="22"/>
          <w:szCs w:val="22"/>
          <w:lang w:val="sl-SI"/>
        </w:rPr>
        <w:t xml:space="preserve"> kampanje</w:t>
      </w:r>
      <w:r>
        <w:rPr>
          <w:rFonts w:asciiTheme="minorHAnsi" w:hAnsiTheme="minorHAnsi" w:cs="Arial"/>
          <w:sz w:val="22"/>
          <w:szCs w:val="22"/>
          <w:lang w:val="sl-SI"/>
        </w:rPr>
        <w:t xml:space="preserve"> Naša super hrana</w:t>
      </w:r>
      <w:r w:rsidRPr="0002120E">
        <w:rPr>
          <w:rFonts w:asciiTheme="minorHAnsi" w:hAnsiTheme="minorHAnsi" w:cs="Arial"/>
          <w:sz w:val="22"/>
          <w:szCs w:val="22"/>
          <w:lang w:val="sl-SI"/>
        </w:rPr>
        <w:t xml:space="preserve"> (jesen 2018). Aktivnosti so potekale v sklopu Aneksa št. 5 k okvirnemu sporazumu s </w:t>
      </w:r>
      <w:proofErr w:type="spellStart"/>
      <w:r w:rsidRPr="0002120E">
        <w:rPr>
          <w:rFonts w:asciiTheme="minorHAnsi" w:hAnsiTheme="minorHAnsi" w:cs="Arial"/>
          <w:sz w:val="22"/>
          <w:szCs w:val="22"/>
          <w:lang w:val="sl-SI"/>
        </w:rPr>
        <w:t>Futuro</w:t>
      </w:r>
      <w:proofErr w:type="spellEnd"/>
      <w:r w:rsidRPr="0002120E">
        <w:rPr>
          <w:rFonts w:asciiTheme="minorHAnsi" w:hAnsiTheme="minorHAnsi" w:cs="Arial"/>
          <w:sz w:val="22"/>
          <w:szCs w:val="22"/>
          <w:lang w:val="sl-SI"/>
        </w:rPr>
        <w:t xml:space="preserve"> DDB, katerega skupna sklenjena vrednost je znašala </w:t>
      </w:r>
      <w:r w:rsidRPr="001979F2">
        <w:rPr>
          <w:rFonts w:asciiTheme="minorHAnsi" w:hAnsiTheme="minorHAnsi" w:cs="Arial"/>
          <w:sz w:val="22"/>
          <w:szCs w:val="22"/>
          <w:lang w:val="sl-SI"/>
        </w:rPr>
        <w:t>552.670,98 EUR.</w:t>
      </w:r>
      <w:r w:rsidRPr="0002120E">
        <w:rPr>
          <w:rFonts w:asciiTheme="minorHAnsi" w:hAnsiTheme="minorHAnsi" w:cs="Arial"/>
          <w:sz w:val="22"/>
          <w:szCs w:val="22"/>
          <w:lang w:val="sl-SI"/>
        </w:rPr>
        <w:t xml:space="preserve"> Svet se je seznanil z uporabljenimi orodji komuniciranja in post </w:t>
      </w:r>
      <w:proofErr w:type="spellStart"/>
      <w:r w:rsidRPr="0002120E">
        <w:rPr>
          <w:rFonts w:asciiTheme="minorHAnsi" w:hAnsiTheme="minorHAnsi" w:cs="Arial"/>
          <w:sz w:val="22"/>
          <w:szCs w:val="22"/>
          <w:lang w:val="sl-SI"/>
        </w:rPr>
        <w:t>buy</w:t>
      </w:r>
      <w:proofErr w:type="spellEnd"/>
      <w:r w:rsidRPr="0002120E">
        <w:rPr>
          <w:rFonts w:asciiTheme="minorHAnsi" w:hAnsiTheme="minorHAnsi" w:cs="Arial"/>
          <w:sz w:val="22"/>
          <w:szCs w:val="22"/>
          <w:lang w:val="sl-SI"/>
        </w:rPr>
        <w:t xml:space="preserve"> analizo medijskega komuniciranja po posameznih orodjih</w:t>
      </w:r>
      <w:r>
        <w:rPr>
          <w:rFonts w:asciiTheme="minorHAnsi" w:hAnsiTheme="minorHAnsi" w:cs="Arial"/>
          <w:sz w:val="22"/>
          <w:szCs w:val="22"/>
          <w:lang w:val="sl-SI"/>
        </w:rPr>
        <w:t xml:space="preserve"> (TV, splet, tisk, degustacije in OOH) ter stroškovnikom</w:t>
      </w:r>
      <w:r w:rsidRPr="0002120E">
        <w:rPr>
          <w:rFonts w:asciiTheme="minorHAnsi" w:hAnsiTheme="minorHAnsi" w:cs="Arial"/>
          <w:sz w:val="22"/>
          <w:szCs w:val="22"/>
          <w:lang w:val="sl-SI"/>
        </w:rPr>
        <w:t xml:space="preserve">. </w:t>
      </w: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AD3</w:t>
      </w:r>
      <w:r w:rsidRPr="0002120E">
        <w:rPr>
          <w:rFonts w:asciiTheme="minorHAnsi" w:hAnsiTheme="minorHAnsi" w:cs="Arial"/>
          <w:color w:val="000000"/>
          <w:sz w:val="22"/>
          <w:szCs w:val="22"/>
          <w:u w:val="single"/>
          <w:lang w:val="sl-SI"/>
        </w:rPr>
        <w:tab/>
        <w:t>Zbiranje prispevka za programsko obdobje 2019-2021</w:t>
      </w: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G</w:t>
      </w:r>
      <w:r>
        <w:rPr>
          <w:rFonts w:asciiTheme="minorHAnsi" w:hAnsiTheme="minorHAnsi" w:cs="Arial"/>
          <w:color w:val="000000"/>
          <w:sz w:val="22"/>
          <w:szCs w:val="22"/>
          <w:lang w:val="sl-SI"/>
        </w:rPr>
        <w:t>a.</w:t>
      </w:r>
      <w:r w:rsidRPr="0002120E">
        <w:rPr>
          <w:rFonts w:asciiTheme="minorHAnsi" w:hAnsiTheme="minorHAnsi" w:cs="Arial"/>
          <w:color w:val="000000"/>
          <w:sz w:val="22"/>
          <w:szCs w:val="22"/>
          <w:lang w:val="sl-SI"/>
        </w:rPr>
        <w:t xml:space="preserve"> Kokolj je predstavila stanje na področju zbiranja prispevkov po zakonu o promociji. V programskem obdobju 2019 do 2021 se bodo v program promocije vključili trije sektorji: sektor sadja, sektor mleka in sektor mesa za goveje, perutninsko in prašičje meso.</w:t>
      </w: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Svet se je seznanil z začasno prekinitvijo plačevanja prispevka v sektorju mleka in mesa. Ko bo država prejela sklep Evropske komisije o priglašeni shemi državne pomoči za sektorja mleko in </w:t>
      </w:r>
      <w:r w:rsidRPr="0002120E">
        <w:rPr>
          <w:rFonts w:asciiTheme="minorHAnsi" w:hAnsiTheme="minorHAnsi" w:cs="Arial"/>
          <w:color w:val="000000"/>
          <w:sz w:val="22"/>
          <w:szCs w:val="22"/>
          <w:lang w:val="sl-SI"/>
        </w:rPr>
        <w:lastRenderedPageBreak/>
        <w:t>meso za obdobje 2019 do 2021, se bo ponovno nadaljevalo zbiranje prispevka v obeh sektorjih (predvidoma v drugi polovici leta 2019).</w:t>
      </w: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p>
    <w:p w:rsidR="00C80FD6"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V sektorju sadja se je začel pobirati prispevek s 1. 1. 2019. V tem sektorju se v skladu z zakonom plačuje prispevek na dva načina, in sicer</w:t>
      </w:r>
      <w:r w:rsidRPr="0002120E">
        <w:rPr>
          <w:rFonts w:asciiTheme="minorHAnsi" w:hAnsiTheme="minorHAnsi" w:cs="Arial"/>
          <w:bCs/>
          <w:color w:val="000000"/>
          <w:sz w:val="22"/>
          <w:szCs w:val="22"/>
          <w:lang w:val="sl-SI"/>
        </w:rPr>
        <w:t xml:space="preserve"> pridelovalci sadja plačujejo na h</w:t>
      </w:r>
      <w:r>
        <w:rPr>
          <w:rFonts w:asciiTheme="minorHAnsi" w:hAnsiTheme="minorHAnsi" w:cs="Arial"/>
          <w:bCs/>
          <w:color w:val="000000"/>
          <w:sz w:val="22"/>
          <w:szCs w:val="22"/>
          <w:lang w:val="sl-SI"/>
        </w:rPr>
        <w:t>ektar</w:t>
      </w:r>
      <w:r w:rsidRPr="0002120E">
        <w:rPr>
          <w:rFonts w:asciiTheme="minorHAnsi" w:hAnsiTheme="minorHAnsi" w:cs="Arial"/>
          <w:bCs/>
          <w:color w:val="000000"/>
          <w:sz w:val="22"/>
          <w:szCs w:val="22"/>
          <w:lang w:val="sl-SI"/>
        </w:rPr>
        <w:t xml:space="preserve"> intenzivnih sadovnjakov,</w:t>
      </w:r>
      <w:r w:rsidRPr="0002120E">
        <w:rPr>
          <w:rFonts w:asciiTheme="minorHAnsi" w:hAnsiTheme="minorHAnsi" w:cs="Arial"/>
          <w:color w:val="000000"/>
          <w:sz w:val="22"/>
          <w:szCs w:val="22"/>
          <w:lang w:val="sl-SI"/>
        </w:rPr>
        <w:t xml:space="preserve"> </w:t>
      </w:r>
      <w:r w:rsidRPr="0002120E">
        <w:rPr>
          <w:rFonts w:asciiTheme="minorHAnsi" w:hAnsiTheme="minorHAnsi" w:cs="Arial"/>
          <w:bCs/>
          <w:color w:val="000000"/>
          <w:sz w:val="22"/>
          <w:szCs w:val="22"/>
          <w:lang w:val="sl-SI"/>
        </w:rPr>
        <w:t>predelovalci pa na količino predelanega, v Sloveniji pridelanega sadja</w:t>
      </w:r>
      <w:r w:rsidRPr="0002120E">
        <w:rPr>
          <w:rFonts w:asciiTheme="minorHAnsi" w:hAnsiTheme="minorHAnsi" w:cs="Arial"/>
          <w:color w:val="000000"/>
          <w:sz w:val="22"/>
          <w:szCs w:val="22"/>
          <w:lang w:val="sl-SI"/>
        </w:rPr>
        <w:t xml:space="preserve">. Pridelovalci sadja so že prejeli odločbe o letni odmeri prispevka od kmetijskih površin </w:t>
      </w:r>
      <w:r>
        <w:rPr>
          <w:rFonts w:asciiTheme="minorHAnsi" w:hAnsiTheme="minorHAnsi" w:cs="Arial"/>
          <w:color w:val="000000"/>
          <w:sz w:val="22"/>
          <w:szCs w:val="22"/>
          <w:lang w:val="sl-SI"/>
        </w:rPr>
        <w:t>s strani</w:t>
      </w:r>
      <w:r w:rsidRPr="0002120E">
        <w:rPr>
          <w:rFonts w:asciiTheme="minorHAnsi" w:hAnsiTheme="minorHAnsi" w:cs="Arial"/>
          <w:color w:val="000000"/>
          <w:sz w:val="22"/>
          <w:szCs w:val="22"/>
          <w:lang w:val="sl-SI"/>
        </w:rPr>
        <w:t xml:space="preserve"> AKTRP. </w:t>
      </w: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MKGP je pripravil izobraževalne e-module za sektor sadja, ki so dostopni na </w:t>
      </w:r>
      <w:hyperlink r:id="rId9" w:history="1">
        <w:r w:rsidRPr="0002120E">
          <w:rPr>
            <w:rStyle w:val="Hiperpovezava"/>
            <w:rFonts w:asciiTheme="minorHAnsi" w:hAnsiTheme="minorHAnsi" w:cs="Arial"/>
            <w:sz w:val="22"/>
            <w:szCs w:val="22"/>
            <w:lang w:val="sl-SI"/>
          </w:rPr>
          <w:t>www.nasasuperhrana.si</w:t>
        </w:r>
      </w:hyperlink>
      <w:r w:rsidRPr="0002120E">
        <w:rPr>
          <w:rFonts w:asciiTheme="minorHAnsi" w:hAnsiTheme="minorHAnsi" w:cs="Arial"/>
          <w:color w:val="000000"/>
          <w:sz w:val="22"/>
          <w:szCs w:val="22"/>
          <w:lang w:val="sl-SI"/>
        </w:rPr>
        <w:t xml:space="preserve">. </w:t>
      </w: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Ga. </w:t>
      </w:r>
      <w:proofErr w:type="spellStart"/>
      <w:r w:rsidRPr="0002120E">
        <w:rPr>
          <w:rFonts w:asciiTheme="minorHAnsi" w:hAnsiTheme="minorHAnsi" w:cs="Arial"/>
          <w:color w:val="000000"/>
          <w:sz w:val="22"/>
          <w:szCs w:val="22"/>
          <w:lang w:val="sl-SI"/>
        </w:rPr>
        <w:t>Jakuš</w:t>
      </w:r>
      <w:proofErr w:type="spellEnd"/>
      <w:r w:rsidRPr="0002120E">
        <w:rPr>
          <w:rFonts w:asciiTheme="minorHAnsi" w:hAnsiTheme="minorHAnsi" w:cs="Arial"/>
          <w:color w:val="000000"/>
          <w:sz w:val="22"/>
          <w:szCs w:val="22"/>
          <w:lang w:val="sl-SI"/>
        </w:rPr>
        <w:t xml:space="preserve"> je poudarila, da je z vstopom novih sektorjev v promocijo obseg nalog bistveno povečan, zato je opozorila, da bo potrebno notranje-organizacijsko enoto, ki na MKGP izvaja promocijo, ustrezno kadrovsko okrepiti</w:t>
      </w:r>
      <w:r>
        <w:rPr>
          <w:rFonts w:asciiTheme="minorHAnsi" w:hAnsiTheme="minorHAnsi" w:cs="Arial"/>
          <w:color w:val="000000"/>
          <w:sz w:val="22"/>
          <w:szCs w:val="22"/>
          <w:lang w:val="sl-SI"/>
        </w:rPr>
        <w:t xml:space="preserve">, da bi zagotovili pravočasno in kakovostno izvajanje promocije. </w:t>
      </w: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p>
    <w:p w:rsidR="00C80FD6" w:rsidRPr="0002120E" w:rsidRDefault="00C80FD6" w:rsidP="002F11A5">
      <w:pPr>
        <w:pStyle w:val="Odstavekseznama"/>
        <w:autoSpaceDE w:val="0"/>
        <w:autoSpaceDN w:val="0"/>
        <w:adjustRightInd w:val="0"/>
        <w:spacing w:line="240" w:lineRule="auto"/>
        <w:ind w:left="0"/>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 xml:space="preserve">Ministrica dr. Pivec je poudarila, da je MKGP tik pred ustanovitvijo novega direktorata za hrano in ribištvo. </w:t>
      </w:r>
      <w:r>
        <w:rPr>
          <w:rFonts w:asciiTheme="minorHAnsi" w:hAnsiTheme="minorHAnsi" w:cs="Arial"/>
          <w:color w:val="000000"/>
          <w:sz w:val="22"/>
          <w:szCs w:val="22"/>
          <w:lang w:val="sl-SI"/>
        </w:rPr>
        <w:t>P</w:t>
      </w:r>
      <w:r w:rsidRPr="0002120E">
        <w:rPr>
          <w:rFonts w:asciiTheme="minorHAnsi" w:hAnsiTheme="minorHAnsi" w:cs="Arial"/>
          <w:color w:val="000000"/>
          <w:sz w:val="22"/>
          <w:szCs w:val="22"/>
          <w:lang w:val="sl-SI"/>
        </w:rPr>
        <w:t xml:space="preserve">odrobnosti glede </w:t>
      </w:r>
      <w:r>
        <w:rPr>
          <w:rFonts w:asciiTheme="minorHAnsi" w:hAnsiTheme="minorHAnsi" w:cs="Arial"/>
          <w:color w:val="000000"/>
          <w:sz w:val="22"/>
          <w:szCs w:val="22"/>
          <w:lang w:val="sl-SI"/>
        </w:rPr>
        <w:t>pristojnosti</w:t>
      </w:r>
      <w:r w:rsidRPr="0002120E">
        <w:rPr>
          <w:rFonts w:asciiTheme="minorHAnsi" w:hAnsiTheme="minorHAnsi" w:cs="Arial"/>
          <w:color w:val="000000"/>
          <w:sz w:val="22"/>
          <w:szCs w:val="22"/>
          <w:lang w:val="sl-SI"/>
        </w:rPr>
        <w:t xml:space="preserve"> </w:t>
      </w:r>
      <w:r>
        <w:rPr>
          <w:rFonts w:asciiTheme="minorHAnsi" w:hAnsiTheme="minorHAnsi" w:cs="Arial"/>
          <w:color w:val="000000"/>
          <w:sz w:val="22"/>
          <w:szCs w:val="22"/>
          <w:lang w:val="sl-SI"/>
        </w:rPr>
        <w:t>novega</w:t>
      </w:r>
      <w:r w:rsidRPr="0002120E">
        <w:rPr>
          <w:rFonts w:asciiTheme="minorHAnsi" w:hAnsiTheme="minorHAnsi" w:cs="Arial"/>
          <w:color w:val="000000"/>
          <w:sz w:val="22"/>
          <w:szCs w:val="22"/>
          <w:lang w:val="sl-SI"/>
        </w:rPr>
        <w:t xml:space="preserve"> direktorata </w:t>
      </w:r>
      <w:r>
        <w:rPr>
          <w:rFonts w:asciiTheme="minorHAnsi" w:hAnsiTheme="minorHAnsi" w:cs="Arial"/>
          <w:color w:val="000000"/>
          <w:sz w:val="22"/>
          <w:szCs w:val="22"/>
          <w:lang w:val="sl-SI"/>
        </w:rPr>
        <w:t>bo</w:t>
      </w:r>
      <w:r w:rsidRPr="0002120E">
        <w:rPr>
          <w:rFonts w:asciiTheme="minorHAnsi" w:hAnsiTheme="minorHAnsi" w:cs="Arial"/>
          <w:color w:val="000000"/>
          <w:sz w:val="22"/>
          <w:szCs w:val="22"/>
          <w:lang w:val="sl-SI"/>
        </w:rPr>
        <w:t xml:space="preserve"> predstavila svetu za promocijo na naslednji seji</w:t>
      </w:r>
      <w:r>
        <w:rPr>
          <w:rFonts w:asciiTheme="minorHAnsi" w:hAnsiTheme="minorHAnsi" w:cs="Arial"/>
          <w:color w:val="000000"/>
          <w:sz w:val="22"/>
          <w:szCs w:val="22"/>
          <w:lang w:val="sl-SI"/>
        </w:rPr>
        <w:t xml:space="preserve"> </w:t>
      </w:r>
      <w:r w:rsidRPr="0002120E">
        <w:rPr>
          <w:rFonts w:asciiTheme="minorHAnsi" w:hAnsiTheme="minorHAnsi" w:cs="Arial"/>
          <w:color w:val="000000"/>
          <w:sz w:val="22"/>
          <w:szCs w:val="22"/>
          <w:lang w:val="sl-SI"/>
        </w:rPr>
        <w:t>v marcu.</w:t>
      </w:r>
      <w:r>
        <w:rPr>
          <w:rFonts w:asciiTheme="minorHAnsi" w:hAnsiTheme="minorHAnsi" w:cs="Arial"/>
          <w:color w:val="000000"/>
          <w:sz w:val="22"/>
          <w:szCs w:val="22"/>
          <w:lang w:val="sl-SI"/>
        </w:rPr>
        <w:t xml:space="preserve">   </w:t>
      </w: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AD4</w:t>
      </w:r>
      <w:r w:rsidRPr="0002120E">
        <w:rPr>
          <w:rFonts w:asciiTheme="minorHAnsi" w:hAnsiTheme="minorHAnsi" w:cs="Arial"/>
          <w:color w:val="000000"/>
          <w:sz w:val="22"/>
          <w:szCs w:val="22"/>
          <w:u w:val="single"/>
          <w:lang w:val="sl-SI"/>
        </w:rPr>
        <w:tab/>
        <w:t>Izbrana kakovost - notifikacija specifikacije in izvedba ukrepa M03</w:t>
      </w:r>
    </w:p>
    <w:p w:rsidR="00C80FD6" w:rsidRPr="0002120E" w:rsidRDefault="00C80FD6" w:rsidP="002F11A5">
      <w:pPr>
        <w:autoSpaceDE w:val="0"/>
        <w:autoSpaceDN w:val="0"/>
        <w:adjustRightInd w:val="0"/>
        <w:jc w:val="both"/>
        <w:rPr>
          <w:rFonts w:asciiTheme="minorHAnsi" w:eastAsia="Calibri" w:hAnsiTheme="minorHAnsi" w:cs="Arial"/>
          <w:sz w:val="22"/>
          <w:szCs w:val="22"/>
          <w:lang w:val="sl-SI"/>
        </w:rPr>
      </w:pPr>
      <w:r w:rsidRPr="0002120E">
        <w:rPr>
          <w:rFonts w:asciiTheme="minorHAnsi" w:hAnsiTheme="minorHAnsi" w:cs="Arial"/>
          <w:color w:val="000000"/>
          <w:sz w:val="22"/>
          <w:szCs w:val="22"/>
          <w:lang w:val="sl-SI"/>
        </w:rPr>
        <w:t xml:space="preserve">Ga. </w:t>
      </w:r>
      <w:proofErr w:type="spellStart"/>
      <w:r w:rsidRPr="0002120E">
        <w:rPr>
          <w:rFonts w:asciiTheme="minorHAnsi" w:hAnsiTheme="minorHAnsi" w:cs="Arial"/>
          <w:color w:val="000000"/>
          <w:sz w:val="22"/>
          <w:szCs w:val="22"/>
          <w:lang w:val="sl-SI"/>
        </w:rPr>
        <w:t>Vrevc</w:t>
      </w:r>
      <w:proofErr w:type="spellEnd"/>
      <w:r w:rsidRPr="0002120E">
        <w:rPr>
          <w:rFonts w:asciiTheme="minorHAnsi" w:hAnsiTheme="minorHAnsi" w:cs="Arial"/>
          <w:color w:val="000000"/>
          <w:sz w:val="22"/>
          <w:szCs w:val="22"/>
          <w:lang w:val="sl-SI"/>
        </w:rPr>
        <w:t xml:space="preserve"> je svet seznanila, da je </w:t>
      </w:r>
      <w:r w:rsidRPr="0002120E">
        <w:rPr>
          <w:rFonts w:asciiTheme="minorHAnsi" w:eastAsia="Calibri" w:hAnsiTheme="minorHAnsi" w:cs="Arial"/>
          <w:sz w:val="22"/>
          <w:szCs w:val="22"/>
          <w:lang w:val="sl-SI"/>
        </w:rPr>
        <w:t>Evropska Komisija začasno ustavila izplačevanje sredstev za ukrep M3 (povračilo stroškov certificiranja za novo vključitev v sheme kakovosti),</w:t>
      </w:r>
      <w:r>
        <w:rPr>
          <w:rFonts w:asciiTheme="minorHAnsi" w:eastAsia="Calibri" w:hAnsiTheme="minorHAnsi" w:cs="Arial"/>
          <w:sz w:val="22"/>
          <w:szCs w:val="22"/>
          <w:lang w:val="sl-SI"/>
        </w:rPr>
        <w:t xml:space="preserve"> in pozvala državo, da dopolni specifikacije za posamezne sektorje v smeri odprtosti sheme »izbrana kakovost« za tuje proizvode  in </w:t>
      </w:r>
      <w:r w:rsidRPr="0002120E">
        <w:rPr>
          <w:rFonts w:asciiTheme="minorHAnsi" w:eastAsia="Calibri" w:hAnsiTheme="minorHAnsi" w:cs="Arial"/>
          <w:sz w:val="22"/>
          <w:szCs w:val="22"/>
          <w:lang w:val="sl-SI"/>
        </w:rPr>
        <w:t xml:space="preserve">nadstandarde, navedene v potrjenih specifikacijah za posamezne sektorje. Po </w:t>
      </w:r>
      <w:r>
        <w:rPr>
          <w:rFonts w:asciiTheme="minorHAnsi" w:eastAsia="Calibri" w:hAnsiTheme="minorHAnsi" w:cs="Arial"/>
          <w:sz w:val="22"/>
          <w:szCs w:val="22"/>
          <w:lang w:val="sl-SI"/>
        </w:rPr>
        <w:t xml:space="preserve">poslanem </w:t>
      </w:r>
      <w:r w:rsidRPr="0002120E">
        <w:rPr>
          <w:rFonts w:asciiTheme="minorHAnsi" w:eastAsia="Calibri" w:hAnsiTheme="minorHAnsi" w:cs="Arial"/>
          <w:sz w:val="22"/>
          <w:szCs w:val="22"/>
          <w:lang w:val="sl-SI"/>
        </w:rPr>
        <w:t>predlogu evropske komisije sta sektor mleka in mesa dopolnila specifikacije, ki so bile v postopek notifikacije poslane 19. 12. 2018.</w:t>
      </w:r>
      <w:r>
        <w:rPr>
          <w:rFonts w:asciiTheme="minorHAnsi" w:eastAsia="Calibri" w:hAnsiTheme="minorHAnsi" w:cs="Arial"/>
          <w:sz w:val="22"/>
          <w:szCs w:val="22"/>
          <w:lang w:val="sl-SI"/>
        </w:rPr>
        <w:t xml:space="preserve"> </w:t>
      </w:r>
      <w:r w:rsidRPr="0002120E">
        <w:rPr>
          <w:rFonts w:asciiTheme="minorHAnsi" w:eastAsia="Calibri" w:hAnsiTheme="minorHAnsi" w:cs="Arial"/>
          <w:sz w:val="22"/>
          <w:szCs w:val="22"/>
          <w:lang w:val="sl-SI"/>
        </w:rPr>
        <w:t>Rok mirovanja je do 19. 3. 2019, v tem času se pričakuje tudi odgovor Komisije. Komisija lahko rok mirovanja podaljša še za tri mesece. Šele po uspešno zaključenem postopku notifikacije pri Komisiji, bo ministrstvo potrdilo nove verzije specifikacij za meso, mleko in sadje. Do potrditve novih verzij specifikacij veljajo sedaj potrjene specifikacije.</w:t>
      </w:r>
    </w:p>
    <w:p w:rsidR="00C80FD6" w:rsidRPr="0002120E" w:rsidRDefault="00C80FD6" w:rsidP="002F11A5">
      <w:pPr>
        <w:autoSpaceDE w:val="0"/>
        <w:autoSpaceDN w:val="0"/>
        <w:adjustRightInd w:val="0"/>
        <w:jc w:val="both"/>
        <w:rPr>
          <w:rFonts w:asciiTheme="minorHAnsi" w:eastAsia="Calibri" w:hAnsiTheme="minorHAnsi" w:cs="Arial"/>
          <w:sz w:val="22"/>
          <w:szCs w:val="22"/>
          <w:lang w:val="sl-SI"/>
        </w:rPr>
      </w:pPr>
    </w:p>
    <w:p w:rsidR="00C80FD6" w:rsidRDefault="00C80FD6" w:rsidP="002F11A5">
      <w:pPr>
        <w:autoSpaceDE w:val="0"/>
        <w:autoSpaceDN w:val="0"/>
        <w:adjustRightInd w:val="0"/>
        <w:spacing w:line="240" w:lineRule="auto"/>
        <w:jc w:val="both"/>
        <w:rPr>
          <w:rFonts w:asciiTheme="minorHAnsi" w:hAnsiTheme="minorHAnsi"/>
          <w:sz w:val="22"/>
          <w:szCs w:val="22"/>
          <w:lang w:val="sl-SI"/>
        </w:rPr>
      </w:pPr>
      <w:r>
        <w:rPr>
          <w:rFonts w:asciiTheme="minorHAnsi" w:hAnsiTheme="minorHAnsi"/>
          <w:sz w:val="22"/>
          <w:szCs w:val="22"/>
          <w:lang w:val="sl-SI"/>
        </w:rPr>
        <w:t xml:space="preserve">Ministrica dr. Pivec je mnenja, da so na področju shem kakovosti še možnosti izboljšanja sistema, zato bo v kratkem predlagala ustanovitev delovne skupine, ki bo med drugim po potrebi tudi predlagala nadgradnjo obstoječih shem  kakovosti. Po mnenju sveta je potrebna previdnost in postopnost pri nadgradnji obstoječih shem kakovosti, vsekakor pa je pomembno, da je specifikacija pred potrditvijo sheme pregledana strokovno.  </w:t>
      </w:r>
    </w:p>
    <w:p w:rsidR="00C80FD6" w:rsidRDefault="00C80FD6" w:rsidP="002F11A5">
      <w:pPr>
        <w:autoSpaceDE w:val="0"/>
        <w:autoSpaceDN w:val="0"/>
        <w:adjustRightInd w:val="0"/>
        <w:spacing w:line="240" w:lineRule="auto"/>
        <w:jc w:val="both"/>
        <w:rPr>
          <w:rFonts w:asciiTheme="minorHAnsi" w:hAnsiTheme="minorHAnsi"/>
          <w:sz w:val="22"/>
          <w:szCs w:val="22"/>
          <w:lang w:val="sl-SI"/>
        </w:rPr>
      </w:pPr>
      <w:r>
        <w:rPr>
          <w:rFonts w:asciiTheme="minorHAnsi" w:hAnsiTheme="minorHAnsi"/>
          <w:sz w:val="22"/>
          <w:szCs w:val="22"/>
          <w:lang w:val="sl-SI"/>
        </w:rPr>
        <w:t xml:space="preserve">Ga. </w:t>
      </w:r>
      <w:proofErr w:type="spellStart"/>
      <w:r>
        <w:rPr>
          <w:rFonts w:asciiTheme="minorHAnsi" w:hAnsiTheme="minorHAnsi"/>
          <w:sz w:val="22"/>
          <w:szCs w:val="22"/>
          <w:lang w:val="sl-SI"/>
        </w:rPr>
        <w:t>Jakuš</w:t>
      </w:r>
      <w:proofErr w:type="spellEnd"/>
      <w:r>
        <w:rPr>
          <w:rFonts w:asciiTheme="minorHAnsi" w:hAnsiTheme="minorHAnsi"/>
          <w:sz w:val="22"/>
          <w:szCs w:val="22"/>
          <w:lang w:val="sl-SI"/>
        </w:rPr>
        <w:t xml:space="preserve"> je opozorila, da bi bilo smiselno sestavo sektorskih odborov po ZPKŽP razširiti s predstavnikom  MKGP. Tako bi bilo ministrstvo, ki promocijo izvaja skupaj s sektorji sprotno in celovito seznanjeno o dogajanju v sektorju, sektorjem pa zagotovljena dodatna strokovna pomoč pri izvajanju promocije in vstopanja v shemo izbrana kakovost.  Svet je zato predlagal razširitev članstva v sektorskih odborih na dodatnega člana iz MKGP. </w:t>
      </w: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AD5</w:t>
      </w:r>
      <w:r w:rsidRPr="0002120E">
        <w:rPr>
          <w:rFonts w:asciiTheme="minorHAnsi" w:hAnsiTheme="minorHAnsi" w:cs="Arial"/>
          <w:color w:val="000000"/>
          <w:sz w:val="22"/>
          <w:szCs w:val="22"/>
          <w:u w:val="single"/>
          <w:lang w:val="sl-SI"/>
        </w:rPr>
        <w:tab/>
        <w:t>Poročilo o spletnem komuniciranju na kanalih Naša super hrana</w:t>
      </w:r>
    </w:p>
    <w:p w:rsidR="00C80FD6" w:rsidRDefault="00C80FD6" w:rsidP="002F11A5">
      <w:pPr>
        <w:autoSpaceDE w:val="0"/>
        <w:autoSpaceDN w:val="0"/>
        <w:adjustRightInd w:val="0"/>
        <w:spacing w:line="240" w:lineRule="auto"/>
        <w:ind w:left="-96"/>
        <w:jc w:val="both"/>
        <w:rPr>
          <w:rFonts w:asciiTheme="minorHAnsi" w:hAnsiTheme="minorHAnsi"/>
          <w:sz w:val="22"/>
          <w:szCs w:val="22"/>
          <w:lang w:val="sl-SI"/>
        </w:rPr>
      </w:pPr>
      <w:r w:rsidRPr="0002120E">
        <w:rPr>
          <w:rFonts w:asciiTheme="minorHAnsi" w:hAnsiTheme="minorHAnsi"/>
          <w:sz w:val="22"/>
          <w:szCs w:val="22"/>
          <w:lang w:val="sl-SI"/>
        </w:rPr>
        <w:t xml:space="preserve">Ga. Videčnik je predstavila rezultate spletnega komuniciranja na vseh kanalih komuniciranja, ki so namenjeni izvajanju promocije lokalne hrane do potrošnikov in internemu komuniciranju z deležniki, vključenimi v sistem promocije po zakonu o promociji. Svet se je seznanil z izvedenimi aktivnostmi in načrti komuniciranja na spletni strani </w:t>
      </w:r>
      <w:hyperlink r:id="rId10" w:history="1">
        <w:r w:rsidRPr="0002120E">
          <w:rPr>
            <w:rFonts w:asciiTheme="minorHAnsi" w:hAnsiTheme="minorHAnsi"/>
            <w:sz w:val="22"/>
            <w:szCs w:val="22"/>
            <w:lang w:val="sl-SI"/>
          </w:rPr>
          <w:t>www.nasasuperhrana.si</w:t>
        </w:r>
      </w:hyperlink>
      <w:r w:rsidRPr="0002120E">
        <w:rPr>
          <w:rFonts w:asciiTheme="minorHAnsi" w:hAnsiTheme="minorHAnsi"/>
          <w:sz w:val="22"/>
          <w:szCs w:val="22"/>
          <w:lang w:val="sl-SI"/>
        </w:rPr>
        <w:t xml:space="preserve">, </w:t>
      </w:r>
      <w:proofErr w:type="spellStart"/>
      <w:r w:rsidRPr="0002120E">
        <w:rPr>
          <w:rFonts w:asciiTheme="minorHAnsi" w:hAnsiTheme="minorHAnsi"/>
          <w:sz w:val="22"/>
          <w:szCs w:val="22"/>
          <w:lang w:val="sl-SI"/>
        </w:rPr>
        <w:t>facebooku</w:t>
      </w:r>
      <w:proofErr w:type="spellEnd"/>
      <w:r w:rsidRPr="0002120E">
        <w:rPr>
          <w:rFonts w:asciiTheme="minorHAnsi" w:hAnsiTheme="minorHAnsi"/>
          <w:sz w:val="22"/>
          <w:szCs w:val="22"/>
          <w:lang w:val="sl-SI"/>
        </w:rPr>
        <w:t xml:space="preserve"> naša super hrana in izbrana kakovost in e-novicah naša super hrana.</w:t>
      </w:r>
      <w:r>
        <w:rPr>
          <w:rFonts w:asciiTheme="minorHAnsi" w:hAnsiTheme="minorHAnsi"/>
          <w:sz w:val="22"/>
          <w:szCs w:val="22"/>
          <w:lang w:val="sl-SI"/>
        </w:rPr>
        <w:t xml:space="preserve"> </w:t>
      </w:r>
      <w:r w:rsidRPr="0002120E">
        <w:rPr>
          <w:rFonts w:asciiTheme="minorHAnsi" w:hAnsiTheme="minorHAnsi"/>
          <w:sz w:val="22"/>
          <w:szCs w:val="22"/>
          <w:lang w:val="sl-SI"/>
        </w:rPr>
        <w:t xml:space="preserve">Svet je pohvalil </w:t>
      </w:r>
      <w:r>
        <w:rPr>
          <w:rFonts w:asciiTheme="minorHAnsi" w:hAnsiTheme="minorHAnsi"/>
          <w:sz w:val="22"/>
          <w:szCs w:val="22"/>
          <w:lang w:val="sl-SI"/>
        </w:rPr>
        <w:t>uspešno</w:t>
      </w:r>
      <w:r w:rsidRPr="0002120E">
        <w:rPr>
          <w:rFonts w:asciiTheme="minorHAnsi" w:hAnsiTheme="minorHAnsi"/>
          <w:sz w:val="22"/>
          <w:szCs w:val="22"/>
          <w:lang w:val="sl-SI"/>
        </w:rPr>
        <w:t xml:space="preserve"> delovanje</w:t>
      </w:r>
      <w:r>
        <w:rPr>
          <w:rFonts w:asciiTheme="minorHAnsi" w:hAnsiTheme="minorHAnsi"/>
          <w:sz w:val="22"/>
          <w:szCs w:val="22"/>
          <w:lang w:val="sl-SI"/>
        </w:rPr>
        <w:t xml:space="preserve"> in </w:t>
      </w:r>
      <w:r w:rsidRPr="0002120E">
        <w:rPr>
          <w:rFonts w:asciiTheme="minorHAnsi" w:hAnsiTheme="minorHAnsi"/>
          <w:sz w:val="22"/>
          <w:szCs w:val="22"/>
          <w:lang w:val="sl-SI"/>
        </w:rPr>
        <w:t xml:space="preserve">pozitivne rezultate </w:t>
      </w:r>
      <w:r>
        <w:rPr>
          <w:rFonts w:asciiTheme="minorHAnsi" w:hAnsiTheme="minorHAnsi"/>
          <w:sz w:val="22"/>
          <w:szCs w:val="22"/>
          <w:lang w:val="sl-SI"/>
        </w:rPr>
        <w:t>na področju spletnega komuniciranja</w:t>
      </w:r>
      <w:r w:rsidRPr="0002120E">
        <w:rPr>
          <w:rFonts w:asciiTheme="minorHAnsi" w:hAnsiTheme="minorHAnsi"/>
          <w:sz w:val="22"/>
          <w:szCs w:val="22"/>
          <w:lang w:val="sl-SI"/>
        </w:rPr>
        <w:t xml:space="preserve">. </w:t>
      </w:r>
    </w:p>
    <w:p w:rsidR="00C80FD6" w:rsidRPr="0002120E" w:rsidRDefault="00C80FD6" w:rsidP="002F11A5">
      <w:pPr>
        <w:autoSpaceDE w:val="0"/>
        <w:autoSpaceDN w:val="0"/>
        <w:adjustRightInd w:val="0"/>
        <w:spacing w:line="240" w:lineRule="auto"/>
        <w:ind w:left="-96"/>
        <w:jc w:val="both"/>
        <w:rPr>
          <w:rFonts w:asciiTheme="minorHAnsi" w:hAnsiTheme="minorHAnsi"/>
          <w:sz w:val="22"/>
          <w:szCs w:val="22"/>
          <w:lang w:val="sl-SI"/>
        </w:rPr>
      </w:pPr>
      <w:r>
        <w:rPr>
          <w:rFonts w:asciiTheme="minorHAnsi" w:hAnsiTheme="minorHAnsi"/>
          <w:sz w:val="22"/>
          <w:szCs w:val="22"/>
          <w:lang w:val="sl-SI"/>
        </w:rPr>
        <w:t xml:space="preserve">Ga. Kokolj je pozvala člane sveta, da naj zanimive vsebine za spletno komuniciranje v podporo lokalni hrani sporočijo odgovorni urednici za spletno komuniciranje, ge. </w:t>
      </w:r>
      <w:proofErr w:type="spellStart"/>
      <w:r>
        <w:rPr>
          <w:rFonts w:asciiTheme="minorHAnsi" w:hAnsiTheme="minorHAnsi"/>
          <w:sz w:val="22"/>
          <w:szCs w:val="22"/>
          <w:lang w:val="sl-SI"/>
        </w:rPr>
        <w:t>Štefi</w:t>
      </w:r>
      <w:proofErr w:type="spellEnd"/>
      <w:r>
        <w:rPr>
          <w:rFonts w:asciiTheme="minorHAnsi" w:hAnsiTheme="minorHAnsi"/>
          <w:sz w:val="22"/>
          <w:szCs w:val="22"/>
          <w:lang w:val="sl-SI"/>
        </w:rPr>
        <w:t xml:space="preserve"> Videčnik. K posredovanju aktualnih in zanimivih vsebin se pozove tudi </w:t>
      </w:r>
      <w:proofErr w:type="spellStart"/>
      <w:r>
        <w:rPr>
          <w:rFonts w:asciiTheme="minorHAnsi" w:hAnsiTheme="minorHAnsi"/>
          <w:sz w:val="22"/>
          <w:szCs w:val="22"/>
          <w:lang w:val="sl-SI"/>
        </w:rPr>
        <w:t>info</w:t>
      </w:r>
      <w:proofErr w:type="spellEnd"/>
      <w:r>
        <w:rPr>
          <w:rFonts w:asciiTheme="minorHAnsi" w:hAnsiTheme="minorHAnsi"/>
          <w:sz w:val="22"/>
          <w:szCs w:val="22"/>
          <w:lang w:val="sl-SI"/>
        </w:rPr>
        <w:t xml:space="preserve"> točke. </w:t>
      </w:r>
    </w:p>
    <w:p w:rsidR="00C80FD6" w:rsidRPr="0002120E" w:rsidRDefault="00C80FD6" w:rsidP="002F11A5">
      <w:pPr>
        <w:autoSpaceDE w:val="0"/>
        <w:autoSpaceDN w:val="0"/>
        <w:adjustRightInd w:val="0"/>
        <w:spacing w:line="240" w:lineRule="auto"/>
        <w:ind w:left="-96"/>
        <w:jc w:val="both"/>
        <w:rPr>
          <w:rFonts w:asciiTheme="minorHAnsi" w:hAnsiTheme="minorHAnsi"/>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lastRenderedPageBreak/>
        <w:t>AD6</w:t>
      </w:r>
      <w:r w:rsidRPr="0002120E">
        <w:rPr>
          <w:rFonts w:asciiTheme="minorHAnsi" w:hAnsiTheme="minorHAnsi" w:cs="Arial"/>
          <w:color w:val="000000"/>
          <w:sz w:val="22"/>
          <w:szCs w:val="22"/>
          <w:u w:val="single"/>
          <w:lang w:val="sl-SI"/>
        </w:rPr>
        <w:tab/>
        <w:t xml:space="preserve">Vsebine izvajanja promocije 2019 </w:t>
      </w:r>
    </w:p>
    <w:p w:rsidR="00C80FD6" w:rsidRPr="0002120E" w:rsidRDefault="00C80FD6" w:rsidP="002F11A5">
      <w:pPr>
        <w:autoSpaceDE w:val="0"/>
        <w:autoSpaceDN w:val="0"/>
        <w:adjustRightInd w:val="0"/>
        <w:spacing w:line="240" w:lineRule="auto"/>
        <w:ind w:left="-96"/>
        <w:jc w:val="both"/>
        <w:rPr>
          <w:rFonts w:asciiTheme="minorHAnsi" w:hAnsiTheme="minorHAnsi"/>
          <w:sz w:val="22"/>
          <w:szCs w:val="22"/>
          <w:lang w:val="sl-SI"/>
        </w:rPr>
      </w:pPr>
      <w:r w:rsidRPr="0002120E">
        <w:rPr>
          <w:rFonts w:asciiTheme="minorHAnsi" w:hAnsiTheme="minorHAnsi"/>
          <w:sz w:val="22"/>
          <w:szCs w:val="22"/>
          <w:lang w:val="sl-SI"/>
        </w:rPr>
        <w:t>Svet se je seznanil z načrtovanimi aktivnostmi promocije v letu 2019.</w:t>
      </w:r>
    </w:p>
    <w:p w:rsidR="00C80FD6" w:rsidRPr="0002120E" w:rsidRDefault="00C80FD6" w:rsidP="002F11A5">
      <w:pPr>
        <w:autoSpaceDE w:val="0"/>
        <w:autoSpaceDN w:val="0"/>
        <w:adjustRightInd w:val="0"/>
        <w:spacing w:line="240" w:lineRule="auto"/>
        <w:ind w:left="-96"/>
        <w:jc w:val="both"/>
        <w:rPr>
          <w:rFonts w:asciiTheme="minorHAnsi" w:hAnsiTheme="minorHAnsi"/>
          <w:sz w:val="22"/>
          <w:szCs w:val="22"/>
          <w:lang w:val="sl-SI"/>
        </w:rPr>
      </w:pPr>
      <w:r w:rsidRPr="0002120E">
        <w:rPr>
          <w:rFonts w:asciiTheme="minorHAnsi" w:hAnsiTheme="minorHAnsi"/>
          <w:sz w:val="22"/>
          <w:szCs w:val="22"/>
          <w:lang w:val="sl-SI"/>
        </w:rPr>
        <w:t>V času od marca do konca junija 2019 MKGP</w:t>
      </w:r>
      <w:r>
        <w:rPr>
          <w:rFonts w:asciiTheme="minorHAnsi" w:hAnsiTheme="minorHAnsi"/>
          <w:sz w:val="22"/>
          <w:szCs w:val="22"/>
          <w:lang w:val="sl-SI"/>
        </w:rPr>
        <w:t xml:space="preserve"> načrtuje</w:t>
      </w:r>
      <w:r w:rsidRPr="0002120E">
        <w:rPr>
          <w:rFonts w:asciiTheme="minorHAnsi" w:hAnsiTheme="minorHAnsi"/>
          <w:sz w:val="22"/>
          <w:szCs w:val="22"/>
          <w:lang w:val="sl-SI"/>
        </w:rPr>
        <w:t xml:space="preserve"> izvaja</w:t>
      </w:r>
      <w:r>
        <w:rPr>
          <w:rFonts w:asciiTheme="minorHAnsi" w:hAnsiTheme="minorHAnsi"/>
          <w:sz w:val="22"/>
          <w:szCs w:val="22"/>
          <w:lang w:val="sl-SI"/>
        </w:rPr>
        <w:t>nje</w:t>
      </w:r>
      <w:r w:rsidRPr="0002120E">
        <w:rPr>
          <w:rFonts w:asciiTheme="minorHAnsi" w:hAnsiTheme="minorHAnsi"/>
          <w:sz w:val="22"/>
          <w:szCs w:val="22"/>
          <w:lang w:val="sl-SI"/>
        </w:rPr>
        <w:t xml:space="preserve"> z</w:t>
      </w:r>
      <w:r>
        <w:rPr>
          <w:rFonts w:asciiTheme="minorHAnsi" w:hAnsiTheme="minorHAnsi"/>
          <w:sz w:val="22"/>
          <w:szCs w:val="22"/>
          <w:lang w:val="sl-SI"/>
        </w:rPr>
        <w:t>adnjega</w:t>
      </w:r>
      <w:r w:rsidRPr="0002120E">
        <w:rPr>
          <w:rFonts w:asciiTheme="minorHAnsi" w:hAnsiTheme="minorHAnsi"/>
          <w:sz w:val="22"/>
          <w:szCs w:val="22"/>
          <w:lang w:val="sl-SI"/>
        </w:rPr>
        <w:t xml:space="preserve"> val</w:t>
      </w:r>
      <w:r>
        <w:rPr>
          <w:rFonts w:asciiTheme="minorHAnsi" w:hAnsiTheme="minorHAnsi"/>
          <w:sz w:val="22"/>
          <w:szCs w:val="22"/>
          <w:lang w:val="sl-SI"/>
        </w:rPr>
        <w:t>a</w:t>
      </w:r>
      <w:r w:rsidRPr="0002120E">
        <w:rPr>
          <w:rFonts w:asciiTheme="minorHAnsi" w:hAnsiTheme="minorHAnsi"/>
          <w:sz w:val="22"/>
          <w:szCs w:val="22"/>
          <w:lang w:val="sl-SI"/>
        </w:rPr>
        <w:t xml:space="preserve"> kampanje </w:t>
      </w:r>
      <w:r>
        <w:rPr>
          <w:rFonts w:asciiTheme="minorHAnsi" w:hAnsiTheme="minorHAnsi"/>
          <w:sz w:val="22"/>
          <w:szCs w:val="22"/>
          <w:lang w:val="sl-SI"/>
        </w:rPr>
        <w:t xml:space="preserve">Naša super hrana </w:t>
      </w:r>
      <w:r w:rsidRPr="0002120E">
        <w:rPr>
          <w:rFonts w:asciiTheme="minorHAnsi" w:hAnsiTheme="minorHAnsi"/>
          <w:sz w:val="22"/>
          <w:szCs w:val="22"/>
          <w:lang w:val="sl-SI"/>
        </w:rPr>
        <w:t>2016-2019. Komunikacijsko akcijski načrt (KAN) je trenutno v usklajevanju pri sektorju mleka in mesa.</w:t>
      </w:r>
      <w:r>
        <w:rPr>
          <w:rFonts w:asciiTheme="minorHAnsi" w:hAnsiTheme="minorHAnsi"/>
          <w:sz w:val="22"/>
          <w:szCs w:val="22"/>
          <w:lang w:val="sl-SI"/>
        </w:rPr>
        <w:t xml:space="preserve"> </w:t>
      </w:r>
      <w:r w:rsidRPr="0002120E">
        <w:rPr>
          <w:rFonts w:asciiTheme="minorHAnsi" w:hAnsiTheme="minorHAnsi"/>
          <w:sz w:val="22"/>
          <w:szCs w:val="22"/>
          <w:lang w:val="sl-SI"/>
        </w:rPr>
        <w:t>Okvirna višina razpoložljivih sredstev je 625.000 EUR.</w:t>
      </w:r>
    </w:p>
    <w:p w:rsidR="00C80FD6" w:rsidRDefault="00C80FD6" w:rsidP="002F11A5">
      <w:pPr>
        <w:autoSpaceDE w:val="0"/>
        <w:autoSpaceDN w:val="0"/>
        <w:adjustRightInd w:val="0"/>
        <w:spacing w:line="240" w:lineRule="auto"/>
        <w:ind w:left="-96"/>
        <w:jc w:val="both"/>
        <w:rPr>
          <w:rFonts w:asciiTheme="minorHAnsi" w:hAnsiTheme="minorHAnsi"/>
          <w:sz w:val="22"/>
          <w:szCs w:val="22"/>
          <w:lang w:val="sl-SI"/>
        </w:rPr>
      </w:pPr>
      <w:r w:rsidRPr="0002120E">
        <w:rPr>
          <w:rFonts w:asciiTheme="minorHAnsi" w:hAnsiTheme="minorHAnsi"/>
          <w:sz w:val="22"/>
          <w:szCs w:val="22"/>
          <w:lang w:val="sl-SI"/>
        </w:rPr>
        <w:t>Predvidoma v prvi polovici leta bo pripravljen javni natečaj za izvajanje splošne promocije shem kakovosti</w:t>
      </w:r>
      <w:r>
        <w:rPr>
          <w:rFonts w:asciiTheme="minorHAnsi" w:hAnsiTheme="minorHAnsi"/>
          <w:sz w:val="22"/>
          <w:szCs w:val="22"/>
          <w:lang w:val="sl-SI"/>
        </w:rPr>
        <w:t xml:space="preserve">, s poudarkom na shemi izbrana kakovost in EKO, ki jo bo v celoti financiral MKGP iz proračuna. </w:t>
      </w:r>
    </w:p>
    <w:p w:rsidR="00C80FD6" w:rsidRDefault="00C80FD6" w:rsidP="002F11A5">
      <w:pPr>
        <w:autoSpaceDE w:val="0"/>
        <w:autoSpaceDN w:val="0"/>
        <w:adjustRightInd w:val="0"/>
        <w:spacing w:line="240" w:lineRule="auto"/>
        <w:ind w:left="-96"/>
        <w:jc w:val="both"/>
        <w:rPr>
          <w:rFonts w:asciiTheme="minorHAnsi" w:hAnsiTheme="minorHAnsi"/>
          <w:sz w:val="22"/>
          <w:szCs w:val="22"/>
          <w:lang w:val="sl-SI"/>
        </w:rPr>
      </w:pPr>
      <w:r>
        <w:rPr>
          <w:rFonts w:asciiTheme="minorHAnsi" w:hAnsiTheme="minorHAnsi"/>
          <w:sz w:val="22"/>
          <w:szCs w:val="22"/>
          <w:lang w:val="sl-SI"/>
        </w:rPr>
        <w:t>Predvidoma v drugi polovici leta 2019</w:t>
      </w:r>
      <w:r w:rsidRPr="0002120E">
        <w:rPr>
          <w:rFonts w:asciiTheme="minorHAnsi" w:hAnsiTheme="minorHAnsi"/>
          <w:sz w:val="22"/>
          <w:szCs w:val="22"/>
          <w:lang w:val="sl-SI"/>
        </w:rPr>
        <w:t xml:space="preserve"> </w:t>
      </w:r>
      <w:r>
        <w:rPr>
          <w:rFonts w:asciiTheme="minorHAnsi" w:hAnsiTheme="minorHAnsi"/>
          <w:sz w:val="22"/>
          <w:szCs w:val="22"/>
          <w:lang w:val="sl-SI"/>
        </w:rPr>
        <w:t>pa naj bi se glede na sprejet strateški načet začel</w:t>
      </w:r>
      <w:r w:rsidRPr="0002120E">
        <w:rPr>
          <w:rFonts w:asciiTheme="minorHAnsi" w:hAnsiTheme="minorHAnsi"/>
          <w:sz w:val="22"/>
          <w:szCs w:val="22"/>
          <w:lang w:val="sl-SI"/>
        </w:rPr>
        <w:t xml:space="preserve"> pripravljati javni razpis za novo triletno kampanjo 2020 – 2022 za vse tri sektorje: sadje, mleko in meso.</w:t>
      </w:r>
      <w:r>
        <w:rPr>
          <w:rFonts w:asciiTheme="minorHAnsi" w:hAnsiTheme="minorHAnsi"/>
          <w:sz w:val="22"/>
          <w:szCs w:val="22"/>
          <w:lang w:val="sl-SI"/>
        </w:rPr>
        <w:t xml:space="preserve"> Pred tem je potrebno izvesti še vrsto pripravljalnih aktivnosti (vzpostavitev merskega sistema vrednotenja rezultatov kampanje, oblikovanje nabora vsebin komuniciranja za določitev ciljev). Shemo promocije za mleko in meso bo potrebno priglasiti pri Evropski komisiji, pridobitev odgovora lahko traja do 6 mesecev.</w:t>
      </w:r>
    </w:p>
    <w:p w:rsidR="00C80FD6" w:rsidRDefault="00C80FD6" w:rsidP="002F11A5">
      <w:pPr>
        <w:autoSpaceDE w:val="0"/>
        <w:autoSpaceDN w:val="0"/>
        <w:adjustRightInd w:val="0"/>
        <w:spacing w:line="240" w:lineRule="auto"/>
        <w:ind w:left="-96"/>
        <w:jc w:val="both"/>
        <w:rPr>
          <w:rFonts w:asciiTheme="minorHAnsi" w:hAnsiTheme="minorHAnsi"/>
          <w:sz w:val="22"/>
          <w:szCs w:val="22"/>
          <w:lang w:val="sl-SI"/>
        </w:rPr>
      </w:pPr>
    </w:p>
    <w:p w:rsidR="00C80FD6" w:rsidRDefault="00C80FD6" w:rsidP="002F11A5">
      <w:pPr>
        <w:autoSpaceDE w:val="0"/>
        <w:autoSpaceDN w:val="0"/>
        <w:adjustRightInd w:val="0"/>
        <w:spacing w:line="240" w:lineRule="auto"/>
        <w:ind w:left="-96"/>
        <w:jc w:val="both"/>
        <w:rPr>
          <w:rFonts w:asciiTheme="minorHAnsi" w:hAnsiTheme="minorHAnsi"/>
          <w:sz w:val="22"/>
          <w:szCs w:val="22"/>
          <w:lang w:val="sl-SI"/>
        </w:rPr>
      </w:pPr>
      <w:r>
        <w:rPr>
          <w:rFonts w:asciiTheme="minorHAnsi" w:hAnsiTheme="minorHAnsi"/>
          <w:sz w:val="22"/>
          <w:szCs w:val="22"/>
          <w:lang w:val="sl-SI"/>
        </w:rPr>
        <w:t>Člani sveta so opozorili, da je potrebna previdnost pri oblikovanju komunikacijskih sporočil pri promociji sheme EKO glede na majhen obseg slovenskih proizvodov, označenih z znakom EKO, ki jih je moč kupiti v trgovinah, saj ne želimo spodbujali uvoza ekoloških živil. S promocijskimi aktivnostmi je treba spodbuditi pridelovalce k ekološki pridelavi.</w:t>
      </w:r>
    </w:p>
    <w:p w:rsidR="00C80FD6" w:rsidRPr="0002120E" w:rsidRDefault="00C80FD6" w:rsidP="002F11A5">
      <w:pPr>
        <w:autoSpaceDE w:val="0"/>
        <w:autoSpaceDN w:val="0"/>
        <w:adjustRightInd w:val="0"/>
        <w:spacing w:line="240" w:lineRule="auto"/>
        <w:ind w:left="-96"/>
        <w:jc w:val="both"/>
        <w:rPr>
          <w:rFonts w:asciiTheme="minorHAnsi" w:hAnsiTheme="minorHAnsi"/>
          <w:sz w:val="22"/>
          <w:szCs w:val="22"/>
          <w:lang w:val="sl-SI"/>
        </w:rPr>
      </w:pPr>
      <w:bookmarkStart w:id="1" w:name="_Hlk2340712"/>
      <w:r>
        <w:rPr>
          <w:rFonts w:asciiTheme="minorHAnsi" w:hAnsiTheme="minorHAnsi"/>
          <w:sz w:val="22"/>
          <w:szCs w:val="22"/>
          <w:lang w:val="sl-SI"/>
        </w:rPr>
        <w:t>Člani sveta so predlagali, da se pri shemi EKO razmisli tudi, da bi slednja bila nadgradnja sheme kakovosti izbrana kakovost.</w:t>
      </w:r>
    </w:p>
    <w:p w:rsidR="00C80FD6" w:rsidRDefault="00C80FD6" w:rsidP="002F11A5">
      <w:pPr>
        <w:autoSpaceDE w:val="0"/>
        <w:autoSpaceDN w:val="0"/>
        <w:adjustRightInd w:val="0"/>
        <w:spacing w:line="240" w:lineRule="auto"/>
        <w:ind w:left="-96"/>
        <w:jc w:val="both"/>
        <w:rPr>
          <w:rFonts w:asciiTheme="minorHAnsi" w:hAnsiTheme="minorHAnsi"/>
          <w:sz w:val="22"/>
          <w:szCs w:val="22"/>
          <w:lang w:val="sl-SI"/>
        </w:rPr>
      </w:pPr>
      <w:r>
        <w:rPr>
          <w:rFonts w:asciiTheme="minorHAnsi" w:hAnsiTheme="minorHAnsi"/>
          <w:sz w:val="22"/>
          <w:szCs w:val="22"/>
          <w:lang w:val="sl-SI"/>
        </w:rPr>
        <w:t>Glede izvajanja jesenskega aktivnosti promocije se bo svet seznanil in opredelil na naslednji seji sveta v mesecu marcu.</w:t>
      </w:r>
    </w:p>
    <w:p w:rsidR="00C80FD6" w:rsidRPr="0002120E" w:rsidRDefault="00C80FD6" w:rsidP="002F11A5">
      <w:pPr>
        <w:autoSpaceDE w:val="0"/>
        <w:autoSpaceDN w:val="0"/>
        <w:adjustRightInd w:val="0"/>
        <w:spacing w:line="240" w:lineRule="auto"/>
        <w:ind w:left="-96"/>
        <w:jc w:val="both"/>
        <w:rPr>
          <w:rFonts w:asciiTheme="minorHAnsi" w:hAnsiTheme="minorHAnsi"/>
          <w:sz w:val="22"/>
          <w:szCs w:val="22"/>
          <w:lang w:val="sl-SI"/>
        </w:rPr>
      </w:pPr>
    </w:p>
    <w:bookmarkEnd w:id="1"/>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AD7</w:t>
      </w:r>
      <w:r w:rsidRPr="0002120E">
        <w:rPr>
          <w:rFonts w:asciiTheme="minorHAnsi" w:hAnsiTheme="minorHAnsi" w:cs="Arial"/>
          <w:color w:val="000000"/>
          <w:sz w:val="22"/>
          <w:szCs w:val="22"/>
          <w:u w:val="single"/>
          <w:lang w:val="sl-SI"/>
        </w:rPr>
        <w:tab/>
        <w:t>Potek kampanje »Nori na jabolka izbrane kakovosti«</w:t>
      </w:r>
    </w:p>
    <w:p w:rsidR="00C80FD6" w:rsidRPr="0002120E" w:rsidRDefault="00C80FD6" w:rsidP="002F11A5">
      <w:pPr>
        <w:autoSpaceDE w:val="0"/>
        <w:autoSpaceDN w:val="0"/>
        <w:adjustRightInd w:val="0"/>
        <w:ind w:left="-142"/>
        <w:jc w:val="both"/>
        <w:rPr>
          <w:rFonts w:asciiTheme="minorHAnsi" w:hAnsiTheme="minorHAnsi" w:cs="Arial"/>
          <w:sz w:val="22"/>
          <w:szCs w:val="22"/>
          <w:lang w:val="sl-SI"/>
        </w:rPr>
      </w:pPr>
      <w:r w:rsidRPr="0002120E">
        <w:rPr>
          <w:rFonts w:asciiTheme="minorHAnsi" w:hAnsiTheme="minorHAnsi" w:cs="Arial"/>
          <w:color w:val="000000"/>
          <w:sz w:val="22"/>
          <w:szCs w:val="22"/>
          <w:lang w:val="sl-SI"/>
        </w:rPr>
        <w:t xml:space="preserve">Svet se je seznanil z izvajanjem kampanje </w:t>
      </w:r>
      <w:r w:rsidRPr="0002120E">
        <w:rPr>
          <w:rFonts w:asciiTheme="minorHAnsi" w:hAnsiTheme="minorHAnsi" w:cs="Arial"/>
          <w:sz w:val="22"/>
          <w:szCs w:val="22"/>
          <w:lang w:val="sl-SI"/>
        </w:rPr>
        <w:t>splošne promocij</w:t>
      </w:r>
      <w:r>
        <w:rPr>
          <w:rFonts w:asciiTheme="minorHAnsi" w:hAnsiTheme="minorHAnsi" w:cs="Arial"/>
          <w:sz w:val="22"/>
          <w:szCs w:val="22"/>
          <w:lang w:val="sl-SI"/>
        </w:rPr>
        <w:t>e</w:t>
      </w:r>
      <w:r w:rsidRPr="0002120E">
        <w:rPr>
          <w:rFonts w:asciiTheme="minorHAnsi" w:hAnsiTheme="minorHAnsi" w:cs="Arial"/>
          <w:sz w:val="22"/>
          <w:szCs w:val="22"/>
          <w:lang w:val="sl-SI"/>
        </w:rPr>
        <w:t xml:space="preserve"> jabolk iz sheme kakovosti "izbrana kakovost</w:t>
      </w:r>
      <w:r>
        <w:rPr>
          <w:rFonts w:asciiTheme="minorHAnsi" w:hAnsiTheme="minorHAnsi" w:cs="Arial"/>
          <w:sz w:val="22"/>
          <w:szCs w:val="22"/>
          <w:lang w:val="sl-SI"/>
        </w:rPr>
        <w:t xml:space="preserve"> </w:t>
      </w:r>
      <w:r w:rsidRPr="0002120E">
        <w:rPr>
          <w:rFonts w:asciiTheme="minorHAnsi" w:hAnsiTheme="minorHAnsi" w:cs="Arial"/>
          <w:sz w:val="22"/>
          <w:szCs w:val="22"/>
          <w:lang w:val="sl-SI"/>
        </w:rPr>
        <w:t>", ki poteka od novembra 2018 do 18.3.2019. Višina naročila je 16.500,00 € + DDV.</w:t>
      </w:r>
      <w:r>
        <w:rPr>
          <w:rFonts w:asciiTheme="minorHAnsi" w:hAnsiTheme="minorHAnsi" w:cs="Arial"/>
          <w:sz w:val="22"/>
          <w:szCs w:val="22"/>
          <w:lang w:val="sl-SI"/>
        </w:rPr>
        <w:t xml:space="preserve"> </w:t>
      </w:r>
      <w:r w:rsidRPr="0002120E">
        <w:rPr>
          <w:rFonts w:asciiTheme="minorHAnsi" w:hAnsiTheme="minorHAnsi" w:cs="Arial"/>
          <w:sz w:val="22"/>
          <w:szCs w:val="22"/>
          <w:lang w:val="sl-SI"/>
        </w:rPr>
        <w:t xml:space="preserve">Projekt zajema izdelavo in promocijo video vsebin, tiskane publikacije, </w:t>
      </w:r>
      <w:proofErr w:type="spellStart"/>
      <w:r w:rsidRPr="0002120E">
        <w:rPr>
          <w:rFonts w:asciiTheme="minorHAnsi" w:hAnsiTheme="minorHAnsi" w:cs="Arial"/>
          <w:sz w:val="22"/>
          <w:szCs w:val="22"/>
          <w:lang w:val="sl-SI"/>
        </w:rPr>
        <w:t>facebook</w:t>
      </w:r>
      <w:proofErr w:type="spellEnd"/>
      <w:r w:rsidRPr="0002120E">
        <w:rPr>
          <w:rFonts w:asciiTheme="minorHAnsi" w:hAnsiTheme="minorHAnsi" w:cs="Arial"/>
          <w:sz w:val="22"/>
          <w:szCs w:val="22"/>
          <w:lang w:val="sl-SI"/>
        </w:rPr>
        <w:t xml:space="preserve"> kampanjo ter degustacije med mladimi na fakultetah. </w:t>
      </w: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AD8</w:t>
      </w:r>
      <w:r w:rsidRPr="0002120E">
        <w:rPr>
          <w:rFonts w:asciiTheme="minorHAnsi" w:hAnsiTheme="minorHAnsi" w:cs="Arial"/>
          <w:color w:val="000000"/>
          <w:sz w:val="22"/>
          <w:szCs w:val="22"/>
          <w:u w:val="single"/>
          <w:lang w:val="sl-SI"/>
        </w:rPr>
        <w:tab/>
        <w:t>Aktivnost glede spremembe zakona o promociji kmetijskih in živilskih proizvodov</w:t>
      </w:r>
    </w:p>
    <w:p w:rsidR="00C80FD6"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r w:rsidRPr="0002120E">
        <w:rPr>
          <w:rFonts w:asciiTheme="minorHAnsi" w:hAnsiTheme="minorHAnsi" w:cs="Arial"/>
          <w:color w:val="000000"/>
          <w:sz w:val="22"/>
          <w:szCs w:val="22"/>
          <w:lang w:val="sl-SI"/>
        </w:rPr>
        <w:t>Ga. Kokolj Prošek je</w:t>
      </w:r>
      <w:r>
        <w:rPr>
          <w:rFonts w:asciiTheme="minorHAnsi" w:hAnsiTheme="minorHAnsi" w:cs="Arial"/>
          <w:color w:val="000000"/>
          <w:sz w:val="22"/>
          <w:szCs w:val="22"/>
          <w:lang w:val="sl-SI"/>
        </w:rPr>
        <w:t xml:space="preserve"> predstavila ugotovitve</w:t>
      </w:r>
      <w:r w:rsidRPr="0002120E">
        <w:rPr>
          <w:rFonts w:asciiTheme="minorHAnsi" w:hAnsiTheme="minorHAnsi" w:cs="Arial"/>
          <w:color w:val="000000"/>
          <w:sz w:val="22"/>
          <w:szCs w:val="22"/>
          <w:lang w:val="sl-SI"/>
        </w:rPr>
        <w:t xml:space="preserve"> po 3-letnem</w:t>
      </w:r>
      <w:r>
        <w:rPr>
          <w:rFonts w:asciiTheme="minorHAnsi" w:hAnsiTheme="minorHAnsi" w:cs="Arial"/>
          <w:color w:val="000000"/>
          <w:sz w:val="22"/>
          <w:szCs w:val="22"/>
          <w:lang w:val="sl-SI"/>
        </w:rPr>
        <w:t xml:space="preserve"> aktivnem</w:t>
      </w:r>
      <w:r w:rsidRPr="0002120E">
        <w:rPr>
          <w:rFonts w:asciiTheme="minorHAnsi" w:hAnsiTheme="minorHAnsi" w:cs="Arial"/>
          <w:color w:val="000000"/>
          <w:sz w:val="22"/>
          <w:szCs w:val="22"/>
          <w:lang w:val="sl-SI"/>
        </w:rPr>
        <w:t xml:space="preserve"> izvajanju zakona o promociji kmetijskih in živilskih proizvodov (ZPKŽP)</w:t>
      </w:r>
      <w:r>
        <w:rPr>
          <w:rFonts w:asciiTheme="minorHAnsi" w:hAnsiTheme="minorHAnsi" w:cs="Arial"/>
          <w:color w:val="000000"/>
          <w:sz w:val="22"/>
          <w:szCs w:val="22"/>
          <w:lang w:val="sl-SI"/>
        </w:rPr>
        <w:t xml:space="preserve">, ki kažejo na nekatere tehnične pomanjkljivosti zakona, ki jih bo potrebno popraviti čim prej. Za lažje nadaljevanje izvajanja promocije bo potrebno pripraviti tehnične popravke zakona, ki jih MKGP namerava izvesti po skrajšanem postopku. Pripravljena  bo </w:t>
      </w:r>
      <w:proofErr w:type="spellStart"/>
      <w:r>
        <w:rPr>
          <w:rFonts w:asciiTheme="minorHAnsi" w:hAnsiTheme="minorHAnsi" w:cs="Arial"/>
          <w:color w:val="000000"/>
          <w:sz w:val="22"/>
          <w:szCs w:val="22"/>
          <w:lang w:val="sl-SI"/>
        </w:rPr>
        <w:t>časovnica</w:t>
      </w:r>
      <w:proofErr w:type="spellEnd"/>
      <w:r>
        <w:rPr>
          <w:rFonts w:asciiTheme="minorHAnsi" w:hAnsiTheme="minorHAnsi" w:cs="Arial"/>
          <w:color w:val="000000"/>
          <w:sz w:val="22"/>
          <w:szCs w:val="22"/>
          <w:lang w:val="sl-SI"/>
        </w:rPr>
        <w:t xml:space="preserve"> spremembe zakona po korakih, pozvani bodo sektorski odbori, da podajo predloge za spremembo zakona.  Ga. Ahčin je povedala, da je interes za vstop v shemo izbrana kakovost izrazil tudi sektor drobnice.</w:t>
      </w: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lang w:val="sl-SI"/>
        </w:rPr>
      </w:pPr>
    </w:p>
    <w:p w:rsidR="00C80FD6" w:rsidRPr="0002120E" w:rsidRDefault="00C80FD6" w:rsidP="002F11A5">
      <w:pPr>
        <w:autoSpaceDE w:val="0"/>
        <w:autoSpaceDN w:val="0"/>
        <w:adjustRightInd w:val="0"/>
        <w:spacing w:line="240" w:lineRule="auto"/>
        <w:ind w:left="-96"/>
        <w:jc w:val="both"/>
        <w:rPr>
          <w:rFonts w:asciiTheme="minorHAnsi" w:hAnsiTheme="minorHAnsi" w:cs="Arial"/>
          <w:color w:val="000000"/>
          <w:sz w:val="22"/>
          <w:szCs w:val="22"/>
          <w:u w:val="single"/>
          <w:lang w:val="sl-SI"/>
        </w:rPr>
      </w:pPr>
      <w:r w:rsidRPr="0002120E">
        <w:rPr>
          <w:rFonts w:asciiTheme="minorHAnsi" w:hAnsiTheme="minorHAnsi" w:cs="Arial"/>
          <w:color w:val="000000"/>
          <w:sz w:val="22"/>
          <w:szCs w:val="22"/>
          <w:u w:val="single"/>
          <w:lang w:val="sl-SI"/>
        </w:rPr>
        <w:t>AD9</w:t>
      </w:r>
      <w:r w:rsidRPr="0002120E">
        <w:rPr>
          <w:rFonts w:asciiTheme="minorHAnsi" w:hAnsiTheme="minorHAnsi" w:cs="Arial"/>
          <w:color w:val="000000"/>
          <w:sz w:val="22"/>
          <w:szCs w:val="22"/>
          <w:u w:val="single"/>
          <w:lang w:val="sl-SI"/>
        </w:rPr>
        <w:tab/>
        <w:t xml:space="preserve">Razno </w:t>
      </w:r>
    </w:p>
    <w:p w:rsidR="00C80FD6" w:rsidRPr="007D683B" w:rsidRDefault="00C80FD6" w:rsidP="002F11A5">
      <w:pPr>
        <w:pStyle w:val="Odstavekseznama"/>
        <w:numPr>
          <w:ilvl w:val="0"/>
          <w:numId w:val="4"/>
        </w:numPr>
        <w:autoSpaceDE w:val="0"/>
        <w:autoSpaceDN w:val="0"/>
        <w:adjustRightInd w:val="0"/>
        <w:spacing w:line="240" w:lineRule="auto"/>
        <w:jc w:val="both"/>
        <w:rPr>
          <w:rFonts w:asciiTheme="minorHAnsi" w:hAnsiTheme="minorHAnsi" w:cs="Arial"/>
          <w:sz w:val="22"/>
          <w:szCs w:val="22"/>
          <w:u w:val="single"/>
          <w:lang w:val="sl-SI"/>
        </w:rPr>
      </w:pPr>
      <w:r w:rsidRPr="007D683B">
        <w:rPr>
          <w:rFonts w:asciiTheme="minorHAnsi" w:hAnsiTheme="minorHAnsi" w:cs="Arial"/>
          <w:sz w:val="22"/>
          <w:szCs w:val="22"/>
          <w:u w:val="single"/>
          <w:lang w:val="sl-SI"/>
        </w:rPr>
        <w:t>Prenos ostanka prispevka sektorjev v novo programsko obdobje</w:t>
      </w:r>
    </w:p>
    <w:p w:rsidR="00C80FD6" w:rsidRPr="00A72C43"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u w:val="single"/>
          <w:lang w:val="sl-SI"/>
        </w:rPr>
      </w:pPr>
    </w:p>
    <w:p w:rsidR="00C80FD6"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r w:rsidRPr="000E0C2D">
        <w:rPr>
          <w:rFonts w:asciiTheme="minorHAnsi" w:hAnsiTheme="minorHAnsi" w:cs="Arial"/>
          <w:sz w:val="22"/>
          <w:szCs w:val="22"/>
          <w:lang w:val="sl-SI"/>
        </w:rPr>
        <w:t>Ga</w:t>
      </w:r>
      <w:r>
        <w:rPr>
          <w:rFonts w:asciiTheme="minorHAnsi" w:hAnsiTheme="minorHAnsi" w:cs="Arial"/>
          <w:sz w:val="22"/>
          <w:szCs w:val="22"/>
          <w:lang w:val="sl-SI"/>
        </w:rPr>
        <w:t>.</w:t>
      </w:r>
      <w:r w:rsidRPr="000E0C2D">
        <w:rPr>
          <w:rFonts w:asciiTheme="minorHAnsi" w:hAnsiTheme="minorHAnsi" w:cs="Arial"/>
          <w:sz w:val="22"/>
          <w:szCs w:val="22"/>
          <w:lang w:val="sl-SI"/>
        </w:rPr>
        <w:t xml:space="preserve"> Kokolj Prošek je </w:t>
      </w:r>
      <w:r>
        <w:rPr>
          <w:rFonts w:asciiTheme="minorHAnsi" w:hAnsiTheme="minorHAnsi" w:cs="Arial"/>
          <w:sz w:val="22"/>
          <w:szCs w:val="22"/>
          <w:lang w:val="sl-SI"/>
        </w:rPr>
        <w:t>pojasnila, da je bil glede na zbrana sredstva iz naslova prispevkov sektorjev</w:t>
      </w:r>
    </w:p>
    <w:p w:rsidR="00C80FD6"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r>
        <w:rPr>
          <w:rFonts w:asciiTheme="minorHAnsi" w:hAnsiTheme="minorHAnsi" w:cs="Arial"/>
          <w:sz w:val="22"/>
          <w:szCs w:val="22"/>
          <w:lang w:val="sl-SI"/>
        </w:rPr>
        <w:t xml:space="preserve">že izdelan </w:t>
      </w:r>
      <w:proofErr w:type="spellStart"/>
      <w:r>
        <w:rPr>
          <w:rFonts w:asciiTheme="minorHAnsi" w:hAnsiTheme="minorHAnsi" w:cs="Arial"/>
          <w:sz w:val="22"/>
          <w:szCs w:val="22"/>
          <w:lang w:val="sl-SI"/>
        </w:rPr>
        <w:t>anex</w:t>
      </w:r>
      <w:proofErr w:type="spellEnd"/>
      <w:r>
        <w:rPr>
          <w:rFonts w:asciiTheme="minorHAnsi" w:hAnsiTheme="minorHAnsi" w:cs="Arial"/>
          <w:sz w:val="22"/>
          <w:szCs w:val="22"/>
          <w:lang w:val="sl-SI"/>
        </w:rPr>
        <w:t xml:space="preserve"> k okvirni pogodbi z izvajalcem kampanje. Obenem pa so določeni zavezanci za plačilo prispevka za promocijo zamujali z vplačili. </w:t>
      </w:r>
    </w:p>
    <w:p w:rsidR="00C80FD6"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r>
        <w:rPr>
          <w:rFonts w:asciiTheme="minorHAnsi" w:hAnsiTheme="minorHAnsi" w:cs="Arial"/>
          <w:sz w:val="22"/>
          <w:szCs w:val="22"/>
          <w:lang w:val="sl-SI"/>
        </w:rPr>
        <w:t>Svet za promocijo je zato odločil, da se f</w:t>
      </w:r>
      <w:r w:rsidRPr="000E0C2D">
        <w:rPr>
          <w:rFonts w:asciiTheme="minorHAnsi" w:hAnsiTheme="minorHAnsi" w:cs="Arial"/>
          <w:sz w:val="22"/>
          <w:szCs w:val="22"/>
          <w:lang w:val="sl-SI"/>
        </w:rPr>
        <w:t>inančna sredstva, ki se natečejo na namensko PP 130024 - Obvezni prispevek po ZPKŽP, iz naslova obveznih prispevkov sektorja mesa in sektorja mleka po prvem programskem obdobju promocije 2016-2018 in ostanejo neporabljena, v celoti prenesejo oziroma porabijo za izvajanje promocije v sektorju meso in sektorju mleko v programskem obdobju 2019-2021.</w:t>
      </w:r>
    </w:p>
    <w:p w:rsidR="00C80FD6"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p>
    <w:p w:rsidR="00C80FD6" w:rsidRPr="007D683B" w:rsidRDefault="00C80FD6" w:rsidP="002F11A5">
      <w:pPr>
        <w:pStyle w:val="Odstavekseznama"/>
        <w:numPr>
          <w:ilvl w:val="0"/>
          <w:numId w:val="4"/>
        </w:numPr>
        <w:autoSpaceDE w:val="0"/>
        <w:autoSpaceDN w:val="0"/>
        <w:adjustRightInd w:val="0"/>
        <w:spacing w:line="240" w:lineRule="auto"/>
        <w:jc w:val="both"/>
        <w:rPr>
          <w:rFonts w:asciiTheme="minorHAnsi" w:hAnsiTheme="minorHAnsi" w:cs="Arial"/>
          <w:sz w:val="22"/>
          <w:szCs w:val="22"/>
          <w:u w:val="single"/>
          <w:lang w:val="sl-SI"/>
        </w:rPr>
      </w:pPr>
      <w:r>
        <w:rPr>
          <w:rFonts w:asciiTheme="minorHAnsi" w:hAnsiTheme="minorHAnsi" w:cs="Arial"/>
          <w:sz w:val="22"/>
          <w:szCs w:val="22"/>
          <w:u w:val="single"/>
          <w:lang w:val="sl-SI"/>
        </w:rPr>
        <w:t>Neupravičena uporaba imena izbrana kakovost</w:t>
      </w:r>
    </w:p>
    <w:p w:rsidR="00C80FD6" w:rsidRPr="00A72C43"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u w:val="single"/>
          <w:lang w:val="sl-SI"/>
        </w:rPr>
      </w:pPr>
    </w:p>
    <w:p w:rsidR="00C80FD6"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r w:rsidRPr="000E0C2D">
        <w:rPr>
          <w:rFonts w:asciiTheme="minorHAnsi" w:hAnsiTheme="minorHAnsi" w:cs="Arial"/>
          <w:sz w:val="22"/>
          <w:szCs w:val="22"/>
          <w:lang w:val="sl-SI"/>
        </w:rPr>
        <w:lastRenderedPageBreak/>
        <w:t>Ga</w:t>
      </w:r>
      <w:r>
        <w:rPr>
          <w:rFonts w:asciiTheme="minorHAnsi" w:hAnsiTheme="minorHAnsi" w:cs="Arial"/>
          <w:sz w:val="22"/>
          <w:szCs w:val="22"/>
          <w:lang w:val="sl-SI"/>
        </w:rPr>
        <w:t>.</w:t>
      </w:r>
      <w:r w:rsidRPr="000E0C2D">
        <w:rPr>
          <w:rFonts w:asciiTheme="minorHAnsi" w:hAnsiTheme="minorHAnsi" w:cs="Arial"/>
          <w:sz w:val="22"/>
          <w:szCs w:val="22"/>
          <w:lang w:val="sl-SI"/>
        </w:rPr>
        <w:t xml:space="preserve"> Kokolj</w:t>
      </w:r>
      <w:r>
        <w:rPr>
          <w:rFonts w:asciiTheme="minorHAnsi" w:hAnsiTheme="minorHAnsi" w:cs="Arial"/>
          <w:sz w:val="22"/>
          <w:szCs w:val="22"/>
          <w:lang w:val="sl-SI"/>
        </w:rPr>
        <w:t xml:space="preserve"> je opozorila na dva primera neustrezne in neupravičene uporabe besedne zveze izbrana kakovost. Svet predlaga pisno opozorilo neupravičenim uporabnikom besedne zveze izbrana kakovost. </w:t>
      </w:r>
    </w:p>
    <w:p w:rsidR="00C80FD6"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p>
    <w:p w:rsidR="00C80FD6" w:rsidRPr="007D683B" w:rsidRDefault="00C80FD6" w:rsidP="002F11A5">
      <w:pPr>
        <w:pStyle w:val="Odstavekseznama"/>
        <w:numPr>
          <w:ilvl w:val="0"/>
          <w:numId w:val="4"/>
        </w:numPr>
        <w:autoSpaceDE w:val="0"/>
        <w:autoSpaceDN w:val="0"/>
        <w:adjustRightInd w:val="0"/>
        <w:spacing w:line="240" w:lineRule="auto"/>
        <w:jc w:val="both"/>
        <w:rPr>
          <w:rFonts w:asciiTheme="minorHAnsi" w:hAnsiTheme="minorHAnsi" w:cs="Arial"/>
          <w:sz w:val="22"/>
          <w:szCs w:val="22"/>
          <w:u w:val="single"/>
          <w:lang w:val="sl-SI"/>
        </w:rPr>
      </w:pPr>
      <w:r>
        <w:rPr>
          <w:rFonts w:asciiTheme="minorHAnsi" w:hAnsiTheme="minorHAnsi" w:cs="Arial"/>
          <w:sz w:val="22"/>
          <w:szCs w:val="22"/>
          <w:u w:val="single"/>
          <w:lang w:val="sl-SI"/>
        </w:rPr>
        <w:t xml:space="preserve">Informiranje </w:t>
      </w:r>
      <w:proofErr w:type="spellStart"/>
      <w:r>
        <w:rPr>
          <w:rFonts w:asciiTheme="minorHAnsi" w:hAnsiTheme="minorHAnsi" w:cs="Arial"/>
          <w:sz w:val="22"/>
          <w:szCs w:val="22"/>
          <w:u w:val="single"/>
          <w:lang w:val="sl-SI"/>
        </w:rPr>
        <w:t>info</w:t>
      </w:r>
      <w:proofErr w:type="spellEnd"/>
      <w:r>
        <w:rPr>
          <w:rFonts w:asciiTheme="minorHAnsi" w:hAnsiTheme="minorHAnsi" w:cs="Arial"/>
          <w:sz w:val="22"/>
          <w:szCs w:val="22"/>
          <w:u w:val="single"/>
          <w:lang w:val="sl-SI"/>
        </w:rPr>
        <w:t xml:space="preserve"> točk</w:t>
      </w:r>
    </w:p>
    <w:p w:rsidR="00C80FD6" w:rsidRPr="00A72C43"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u w:val="single"/>
          <w:lang w:val="sl-SI"/>
        </w:rPr>
      </w:pPr>
    </w:p>
    <w:p w:rsidR="002F11A5"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r w:rsidRPr="000E0C2D">
        <w:rPr>
          <w:rFonts w:asciiTheme="minorHAnsi" w:hAnsiTheme="minorHAnsi" w:cs="Arial"/>
          <w:sz w:val="22"/>
          <w:szCs w:val="22"/>
          <w:lang w:val="sl-SI"/>
        </w:rPr>
        <w:t>G</w:t>
      </w:r>
      <w:r>
        <w:rPr>
          <w:rFonts w:asciiTheme="minorHAnsi" w:hAnsiTheme="minorHAnsi" w:cs="Arial"/>
          <w:sz w:val="22"/>
          <w:szCs w:val="22"/>
          <w:lang w:val="sl-SI"/>
        </w:rPr>
        <w:t>.</w:t>
      </w:r>
      <w:r w:rsidRPr="000E0C2D">
        <w:rPr>
          <w:rFonts w:asciiTheme="minorHAnsi" w:hAnsiTheme="minorHAnsi" w:cs="Arial"/>
          <w:sz w:val="22"/>
          <w:szCs w:val="22"/>
          <w:lang w:val="sl-SI"/>
        </w:rPr>
        <w:t xml:space="preserve"> </w:t>
      </w:r>
      <w:r>
        <w:rPr>
          <w:rFonts w:asciiTheme="minorHAnsi" w:hAnsiTheme="minorHAnsi" w:cs="Arial"/>
          <w:sz w:val="22"/>
          <w:szCs w:val="22"/>
          <w:lang w:val="sl-SI"/>
        </w:rPr>
        <w:t xml:space="preserve">Jagodic je predlagal, da MKGP po vsaki seji sveta za promocijo pripravi kratko informacijo za </w:t>
      </w:r>
      <w:proofErr w:type="spellStart"/>
      <w:r>
        <w:rPr>
          <w:rFonts w:asciiTheme="minorHAnsi" w:hAnsiTheme="minorHAnsi" w:cs="Arial"/>
          <w:sz w:val="22"/>
          <w:szCs w:val="22"/>
          <w:lang w:val="sl-SI"/>
        </w:rPr>
        <w:t>info</w:t>
      </w:r>
      <w:proofErr w:type="spellEnd"/>
      <w:r>
        <w:rPr>
          <w:rFonts w:asciiTheme="minorHAnsi" w:hAnsiTheme="minorHAnsi" w:cs="Arial"/>
          <w:sz w:val="22"/>
          <w:szCs w:val="22"/>
          <w:lang w:val="sl-SI"/>
        </w:rPr>
        <w:t xml:space="preserve"> točke po Sloveniji, imenovanje za namen osveščanja deležnikov o promociji po ZPKŽP.</w:t>
      </w:r>
    </w:p>
    <w:p w:rsidR="002F11A5" w:rsidRDefault="002F11A5"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p>
    <w:p w:rsidR="00C80FD6" w:rsidRPr="002F11A5" w:rsidRDefault="00C80FD6" w:rsidP="002F11A5">
      <w:pPr>
        <w:pStyle w:val="Odstavekseznama"/>
        <w:autoSpaceDE w:val="0"/>
        <w:autoSpaceDN w:val="0"/>
        <w:adjustRightInd w:val="0"/>
        <w:spacing w:line="240" w:lineRule="auto"/>
        <w:ind w:left="-142"/>
        <w:jc w:val="both"/>
        <w:rPr>
          <w:rFonts w:asciiTheme="minorHAnsi" w:hAnsiTheme="minorHAnsi" w:cs="Arial"/>
          <w:sz w:val="22"/>
          <w:szCs w:val="22"/>
          <w:lang w:val="sl-SI"/>
        </w:rPr>
      </w:pPr>
      <w:r w:rsidRPr="0002120E">
        <w:rPr>
          <w:rFonts w:asciiTheme="minorHAnsi" w:hAnsiTheme="minorHAnsi" w:cs="Arial"/>
          <w:b/>
          <w:sz w:val="22"/>
          <w:szCs w:val="22"/>
          <w:lang w:val="sl-SI"/>
        </w:rPr>
        <w:t>Sklepi:</w:t>
      </w:r>
      <w:r>
        <w:rPr>
          <w:rFonts w:asciiTheme="minorHAnsi" w:hAnsiTheme="minorHAnsi" w:cs="Arial"/>
          <w:b/>
          <w:sz w:val="22"/>
          <w:szCs w:val="22"/>
          <w:lang w:val="sl-SI"/>
        </w:rPr>
        <w:t xml:space="preserve"> </w:t>
      </w:r>
    </w:p>
    <w:p w:rsidR="00C80FD6" w:rsidRPr="0002120E"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Svet je sprejel dnevni red 36. seje in potrdil zapisnik 35. seje. Vsi sklepi so bili realizirani.</w:t>
      </w:r>
    </w:p>
    <w:p w:rsidR="00C80FD6" w:rsidRPr="0002120E"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 xml:space="preserve">Svet se je seznanil s poročilom in post </w:t>
      </w:r>
      <w:proofErr w:type="spellStart"/>
      <w:r w:rsidRPr="0002120E">
        <w:rPr>
          <w:rFonts w:asciiTheme="minorHAnsi" w:hAnsiTheme="minorHAnsi" w:cs="Arial"/>
          <w:sz w:val="22"/>
          <w:szCs w:val="22"/>
          <w:lang w:val="sl-SI"/>
        </w:rPr>
        <w:t>buy</w:t>
      </w:r>
      <w:proofErr w:type="spellEnd"/>
      <w:r w:rsidRPr="0002120E">
        <w:rPr>
          <w:rFonts w:asciiTheme="minorHAnsi" w:hAnsiTheme="minorHAnsi" w:cs="Arial"/>
          <w:sz w:val="22"/>
          <w:szCs w:val="22"/>
          <w:lang w:val="sl-SI"/>
        </w:rPr>
        <w:t xml:space="preserve"> analiz</w:t>
      </w:r>
      <w:r>
        <w:rPr>
          <w:rFonts w:asciiTheme="minorHAnsi" w:hAnsiTheme="minorHAnsi" w:cs="Arial"/>
          <w:sz w:val="22"/>
          <w:szCs w:val="22"/>
          <w:lang w:val="sl-SI"/>
        </w:rPr>
        <w:t>o</w:t>
      </w:r>
      <w:r w:rsidRPr="0002120E">
        <w:rPr>
          <w:rFonts w:asciiTheme="minorHAnsi" w:hAnsiTheme="minorHAnsi" w:cs="Arial"/>
          <w:sz w:val="22"/>
          <w:szCs w:val="22"/>
          <w:lang w:val="sl-SI"/>
        </w:rPr>
        <w:t xml:space="preserve"> kampanje Naša super hrana, jesen</w:t>
      </w:r>
      <w:r>
        <w:rPr>
          <w:rFonts w:asciiTheme="minorHAnsi" w:hAnsiTheme="minorHAnsi" w:cs="Arial"/>
          <w:sz w:val="22"/>
          <w:szCs w:val="22"/>
          <w:lang w:val="sl-SI"/>
        </w:rPr>
        <w:t xml:space="preserve"> </w:t>
      </w:r>
      <w:r w:rsidRPr="0002120E">
        <w:rPr>
          <w:rFonts w:asciiTheme="minorHAnsi" w:hAnsiTheme="minorHAnsi" w:cs="Arial"/>
          <w:sz w:val="22"/>
          <w:szCs w:val="22"/>
          <w:lang w:val="sl-SI"/>
        </w:rPr>
        <w:t>2018.</w:t>
      </w:r>
    </w:p>
    <w:p w:rsidR="00C80FD6" w:rsidRPr="0002120E"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 xml:space="preserve">Svet se </w:t>
      </w:r>
      <w:r>
        <w:rPr>
          <w:rFonts w:asciiTheme="minorHAnsi" w:hAnsiTheme="minorHAnsi" w:cs="Arial"/>
          <w:sz w:val="22"/>
          <w:szCs w:val="22"/>
          <w:lang w:val="sl-SI"/>
        </w:rPr>
        <w:t xml:space="preserve">je </w:t>
      </w:r>
      <w:r w:rsidRPr="0002120E">
        <w:rPr>
          <w:rFonts w:asciiTheme="minorHAnsi" w:hAnsiTheme="minorHAnsi" w:cs="Arial"/>
          <w:sz w:val="22"/>
          <w:szCs w:val="22"/>
          <w:lang w:val="sl-SI"/>
        </w:rPr>
        <w:t>seznani</w:t>
      </w:r>
      <w:r>
        <w:rPr>
          <w:rFonts w:asciiTheme="minorHAnsi" w:hAnsiTheme="minorHAnsi" w:cs="Arial"/>
          <w:sz w:val="22"/>
          <w:szCs w:val="22"/>
          <w:lang w:val="sl-SI"/>
        </w:rPr>
        <w:t xml:space="preserve">l </w:t>
      </w:r>
      <w:r w:rsidRPr="0002120E">
        <w:rPr>
          <w:rFonts w:asciiTheme="minorHAnsi" w:hAnsiTheme="minorHAnsi" w:cs="Arial"/>
          <w:sz w:val="22"/>
          <w:szCs w:val="22"/>
          <w:lang w:val="sl-SI"/>
        </w:rPr>
        <w:t>stanjem glede zbiranja prispevkov za promocijo v sektorjih mleka, mesa in sadja.</w:t>
      </w:r>
    </w:p>
    <w:p w:rsidR="00C80FD6"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Pr>
          <w:rFonts w:asciiTheme="minorHAnsi" w:hAnsiTheme="minorHAnsi" w:cs="Arial"/>
          <w:sz w:val="22"/>
          <w:szCs w:val="22"/>
          <w:lang w:val="sl-SI"/>
        </w:rPr>
        <w:t>Svet se je seznanil z načrtom ministrice dr. Pivec, da do v aprilu 2019 na MKGP ustanovljen nov direktorat za hrano in ribištvo. Pristojnosti direktorata bo ministrica svetu predstavila na naslednji seji sveta.</w:t>
      </w:r>
    </w:p>
    <w:p w:rsidR="00C80FD6"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Svet se seznani z informacijo o notifikaciji specifikacije za shemo izbrana kakovost in o izvajanju ukrepa M03.</w:t>
      </w:r>
      <w:r>
        <w:rPr>
          <w:rFonts w:asciiTheme="minorHAnsi" w:hAnsiTheme="minorHAnsi" w:cs="Arial"/>
          <w:sz w:val="22"/>
          <w:szCs w:val="22"/>
          <w:lang w:val="sl-SI"/>
        </w:rPr>
        <w:t xml:space="preserve"> </w:t>
      </w:r>
    </w:p>
    <w:p w:rsidR="00C80FD6"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Pr>
          <w:rFonts w:asciiTheme="minorHAnsi" w:hAnsiTheme="minorHAnsi" w:cs="Arial"/>
          <w:sz w:val="22"/>
          <w:szCs w:val="22"/>
          <w:lang w:val="sl-SI"/>
        </w:rPr>
        <w:t xml:space="preserve">Svet se je seznanil z namero ministrice dr. Pivec, da bo imenovala delovno skupino na MKGP za področje shem kakovosti. </w:t>
      </w:r>
    </w:p>
    <w:p w:rsidR="00C80FD6" w:rsidRPr="0002120E"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Pr>
          <w:rFonts w:asciiTheme="minorHAnsi" w:hAnsiTheme="minorHAnsi" w:cs="Arial"/>
          <w:sz w:val="22"/>
          <w:szCs w:val="22"/>
          <w:lang w:val="sl-SI"/>
        </w:rPr>
        <w:t xml:space="preserve">Svet predlaga razširitev sestave sektorskih odborov s predstavnikom MKGP. Razširitev sestave naj predlaga MKGP na naslednji seji sveta. </w:t>
      </w:r>
    </w:p>
    <w:p w:rsidR="00C80FD6"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Svet se seznani s poročilom o izvajanju spletnega komuniciranja na spletnih kanalih Naša super hrana.</w:t>
      </w:r>
    </w:p>
    <w:p w:rsidR="00C80FD6" w:rsidRPr="0002120E" w:rsidRDefault="00C80FD6" w:rsidP="002F11A5">
      <w:pPr>
        <w:pStyle w:val="Odstavekseznama"/>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Pr>
          <w:rFonts w:asciiTheme="minorHAnsi" w:hAnsiTheme="minorHAnsi" w:cs="Arial"/>
          <w:sz w:val="22"/>
          <w:szCs w:val="22"/>
          <w:lang w:val="sl-SI"/>
        </w:rPr>
        <w:t xml:space="preserve">Vse člane sveta in </w:t>
      </w:r>
      <w:proofErr w:type="spellStart"/>
      <w:r>
        <w:rPr>
          <w:rFonts w:asciiTheme="minorHAnsi" w:hAnsiTheme="minorHAnsi" w:cs="Arial"/>
          <w:sz w:val="22"/>
          <w:szCs w:val="22"/>
          <w:lang w:val="sl-SI"/>
        </w:rPr>
        <w:t>info</w:t>
      </w:r>
      <w:proofErr w:type="spellEnd"/>
      <w:r>
        <w:rPr>
          <w:rFonts w:asciiTheme="minorHAnsi" w:hAnsiTheme="minorHAnsi" w:cs="Arial"/>
          <w:sz w:val="22"/>
          <w:szCs w:val="22"/>
          <w:lang w:val="sl-SI"/>
        </w:rPr>
        <w:t xml:space="preserve"> točke se pozove, da na MKGP pošiljajo zanimive vsebine v podporo lokalni hrani za objave na spletni strani naša super hrana. </w:t>
      </w:r>
    </w:p>
    <w:p w:rsidR="00C80FD6" w:rsidRPr="00C93BB6"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sz w:val="22"/>
          <w:szCs w:val="22"/>
          <w:lang w:val="sl-SI"/>
        </w:rPr>
      </w:pPr>
      <w:r w:rsidRPr="00C93BB6">
        <w:rPr>
          <w:rFonts w:asciiTheme="minorHAnsi" w:hAnsiTheme="minorHAnsi" w:cs="Arial"/>
          <w:sz w:val="22"/>
          <w:szCs w:val="22"/>
          <w:lang w:val="sl-SI"/>
        </w:rPr>
        <w:t xml:space="preserve">Svet se je seznanil z načrtovanimi </w:t>
      </w:r>
      <w:r>
        <w:rPr>
          <w:rFonts w:asciiTheme="minorHAnsi" w:hAnsiTheme="minorHAnsi" w:cs="Arial"/>
          <w:sz w:val="22"/>
          <w:szCs w:val="22"/>
          <w:lang w:val="sl-SI"/>
        </w:rPr>
        <w:t xml:space="preserve">aktivnostmi promocije v letu 2019 in </w:t>
      </w:r>
      <w:r w:rsidRPr="00C93BB6">
        <w:rPr>
          <w:rFonts w:asciiTheme="minorHAnsi" w:hAnsiTheme="minorHAnsi" w:cs="Arial"/>
          <w:sz w:val="22"/>
          <w:szCs w:val="22"/>
          <w:lang w:val="sl-SI"/>
        </w:rPr>
        <w:t xml:space="preserve">vsebinami izvajanja </w:t>
      </w:r>
      <w:r>
        <w:rPr>
          <w:rFonts w:asciiTheme="minorHAnsi" w:hAnsiTheme="minorHAnsi" w:cs="Arial"/>
          <w:sz w:val="22"/>
          <w:szCs w:val="22"/>
          <w:lang w:val="sl-SI"/>
        </w:rPr>
        <w:t xml:space="preserve">spomladanskega dela </w:t>
      </w:r>
      <w:r w:rsidRPr="00C93BB6">
        <w:rPr>
          <w:rFonts w:asciiTheme="minorHAnsi" w:hAnsiTheme="minorHAnsi" w:cs="Arial"/>
          <w:sz w:val="22"/>
          <w:szCs w:val="22"/>
          <w:lang w:val="sl-SI"/>
        </w:rPr>
        <w:t xml:space="preserve">promocije. </w:t>
      </w:r>
      <w:r w:rsidRPr="00C93BB6">
        <w:rPr>
          <w:rFonts w:asciiTheme="minorHAnsi" w:hAnsiTheme="minorHAnsi"/>
          <w:sz w:val="22"/>
          <w:szCs w:val="22"/>
          <w:lang w:val="sl-SI"/>
        </w:rPr>
        <w:t>Glede izvajanja jesenskega aktivnosti promocije se bo svet seznanil in opredelil na naslednji seji sveta v mesecu marcu.</w:t>
      </w:r>
    </w:p>
    <w:p w:rsidR="00C80FD6"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 xml:space="preserve">Svet se </w:t>
      </w:r>
      <w:r>
        <w:rPr>
          <w:rFonts w:asciiTheme="minorHAnsi" w:hAnsiTheme="minorHAnsi" w:cs="Arial"/>
          <w:sz w:val="22"/>
          <w:szCs w:val="22"/>
          <w:lang w:val="sl-SI"/>
        </w:rPr>
        <w:t xml:space="preserve">je </w:t>
      </w:r>
      <w:r w:rsidRPr="0002120E">
        <w:rPr>
          <w:rFonts w:asciiTheme="minorHAnsi" w:hAnsiTheme="minorHAnsi" w:cs="Arial"/>
          <w:sz w:val="22"/>
          <w:szCs w:val="22"/>
          <w:lang w:val="sl-SI"/>
        </w:rPr>
        <w:t>seznani</w:t>
      </w:r>
      <w:r>
        <w:rPr>
          <w:rFonts w:asciiTheme="minorHAnsi" w:hAnsiTheme="minorHAnsi" w:cs="Arial"/>
          <w:sz w:val="22"/>
          <w:szCs w:val="22"/>
          <w:lang w:val="sl-SI"/>
        </w:rPr>
        <w:t>l</w:t>
      </w:r>
      <w:r w:rsidRPr="0002120E">
        <w:rPr>
          <w:rFonts w:asciiTheme="minorHAnsi" w:hAnsiTheme="minorHAnsi" w:cs="Arial"/>
          <w:sz w:val="22"/>
          <w:szCs w:val="22"/>
          <w:lang w:val="sl-SI"/>
        </w:rPr>
        <w:t xml:space="preserve"> z potekom kampanje »nori na jabolka izbrane kakovosti«, ki se uspešno izvaja in se bo zaključila 18.3.2019.</w:t>
      </w:r>
    </w:p>
    <w:p w:rsidR="00C80FD6" w:rsidRPr="00C93BB6" w:rsidRDefault="00C80FD6" w:rsidP="002F11A5">
      <w:pPr>
        <w:pStyle w:val="Odstavekseznama"/>
        <w:numPr>
          <w:ilvl w:val="0"/>
          <w:numId w:val="2"/>
        </w:numPr>
        <w:shd w:val="clear" w:color="auto" w:fill="FFFFFF" w:themeFill="background1"/>
        <w:autoSpaceDE w:val="0"/>
        <w:autoSpaceDN w:val="0"/>
        <w:adjustRightInd w:val="0"/>
        <w:spacing w:line="240" w:lineRule="auto"/>
        <w:ind w:left="709"/>
        <w:jc w:val="both"/>
        <w:rPr>
          <w:rFonts w:asciiTheme="minorHAnsi" w:hAnsiTheme="minorHAnsi" w:cs="Arial"/>
          <w:color w:val="000000"/>
          <w:sz w:val="22"/>
          <w:szCs w:val="22"/>
          <w:lang w:val="sl-SI"/>
        </w:rPr>
      </w:pPr>
      <w:r w:rsidRPr="000333BE">
        <w:rPr>
          <w:rFonts w:asciiTheme="minorHAnsi" w:hAnsiTheme="minorHAnsi" w:cs="Arial"/>
          <w:sz w:val="22"/>
          <w:szCs w:val="22"/>
          <w:lang w:val="sl-SI"/>
        </w:rPr>
        <w:t xml:space="preserve">Svet se je seznanil s problematiko </w:t>
      </w:r>
      <w:r>
        <w:rPr>
          <w:rFonts w:asciiTheme="minorHAnsi" w:hAnsiTheme="minorHAnsi" w:cs="Arial"/>
          <w:sz w:val="22"/>
          <w:szCs w:val="22"/>
          <w:lang w:val="sl-SI"/>
        </w:rPr>
        <w:t>izvajanja obstoječega</w:t>
      </w:r>
      <w:r w:rsidRPr="000333BE">
        <w:rPr>
          <w:rFonts w:asciiTheme="minorHAnsi" w:hAnsiTheme="minorHAnsi" w:cs="Arial"/>
          <w:sz w:val="22"/>
          <w:szCs w:val="22"/>
          <w:lang w:val="sl-SI"/>
        </w:rPr>
        <w:t xml:space="preserve"> zakona o promociji in nadaljnjih aktivnostih potrebnih za spremembo</w:t>
      </w:r>
      <w:r>
        <w:rPr>
          <w:rFonts w:asciiTheme="minorHAnsi" w:hAnsiTheme="minorHAnsi" w:cs="Arial"/>
          <w:sz w:val="22"/>
          <w:szCs w:val="22"/>
          <w:lang w:val="sl-SI"/>
        </w:rPr>
        <w:t xml:space="preserve"> zakona</w:t>
      </w:r>
      <w:r w:rsidRPr="000333BE">
        <w:rPr>
          <w:rFonts w:asciiTheme="minorHAnsi" w:hAnsiTheme="minorHAnsi" w:cs="Arial"/>
          <w:sz w:val="22"/>
          <w:szCs w:val="22"/>
          <w:lang w:val="sl-SI"/>
        </w:rPr>
        <w:t xml:space="preserve"> ter se </w:t>
      </w:r>
      <w:r w:rsidRPr="00C93BB6">
        <w:rPr>
          <w:rFonts w:asciiTheme="minorHAnsi" w:hAnsiTheme="minorHAnsi" w:cs="Arial"/>
          <w:color w:val="000000"/>
          <w:sz w:val="22"/>
          <w:szCs w:val="22"/>
          <w:lang w:val="sl-SI"/>
        </w:rPr>
        <w:t xml:space="preserve"> seznanil z informacijo, da namerava MKGP izve</w:t>
      </w:r>
      <w:r w:rsidRPr="000333BE">
        <w:rPr>
          <w:rFonts w:asciiTheme="minorHAnsi" w:hAnsiTheme="minorHAnsi" w:cs="Arial"/>
          <w:color w:val="000000"/>
          <w:sz w:val="22"/>
          <w:szCs w:val="22"/>
          <w:lang w:val="sl-SI"/>
        </w:rPr>
        <w:t>sti</w:t>
      </w:r>
      <w:r w:rsidRPr="00C93BB6">
        <w:rPr>
          <w:rFonts w:asciiTheme="minorHAnsi" w:hAnsiTheme="minorHAnsi" w:cs="Arial"/>
          <w:color w:val="000000"/>
          <w:sz w:val="22"/>
          <w:szCs w:val="22"/>
          <w:lang w:val="sl-SI"/>
        </w:rPr>
        <w:t xml:space="preserve"> spremembo zakona o promociji po skrajšanem postopku.</w:t>
      </w:r>
    </w:p>
    <w:p w:rsidR="00C80FD6" w:rsidRDefault="00C80FD6" w:rsidP="002F11A5">
      <w:pPr>
        <w:pStyle w:val="Odstavekseznama"/>
        <w:numPr>
          <w:ilvl w:val="0"/>
          <w:numId w:val="2"/>
        </w:numPr>
        <w:autoSpaceDE w:val="0"/>
        <w:autoSpaceDN w:val="0"/>
        <w:adjustRightInd w:val="0"/>
        <w:spacing w:line="240" w:lineRule="auto"/>
        <w:ind w:left="709"/>
        <w:jc w:val="both"/>
        <w:rPr>
          <w:rFonts w:asciiTheme="minorHAnsi" w:hAnsiTheme="minorHAnsi" w:cs="Arial"/>
          <w:sz w:val="22"/>
          <w:szCs w:val="22"/>
          <w:lang w:val="sl-SI"/>
        </w:rPr>
      </w:pPr>
      <w:r>
        <w:rPr>
          <w:rFonts w:asciiTheme="minorHAnsi" w:hAnsiTheme="minorHAnsi" w:cs="Arial"/>
          <w:sz w:val="22"/>
          <w:szCs w:val="22"/>
          <w:lang w:val="sl-SI"/>
        </w:rPr>
        <w:t>Svet je sprejel sklep, da se f</w:t>
      </w:r>
      <w:r w:rsidRPr="000E0C2D">
        <w:rPr>
          <w:rFonts w:asciiTheme="minorHAnsi" w:hAnsiTheme="minorHAnsi" w:cs="Arial"/>
          <w:sz w:val="22"/>
          <w:szCs w:val="22"/>
          <w:lang w:val="sl-SI"/>
        </w:rPr>
        <w:t>inančna sredstva, ki se natečejo na namensko PP 130024 - Obvezni prispevek po ZPKŽP, iz naslova obveznih prispevkov sektorja mesa in sektorja mleka po prvem programskem obdobju promocije 2016-2018 in ostanejo neporabljena, v celoti prenesejo oziroma porabijo za izvajanje promocije v sektorju meso in sektorju mleko v programskem obdobju 2019-2021.</w:t>
      </w:r>
      <w:r>
        <w:rPr>
          <w:rFonts w:asciiTheme="minorHAnsi" w:hAnsiTheme="minorHAnsi" w:cs="Arial"/>
          <w:sz w:val="22"/>
          <w:szCs w:val="22"/>
          <w:lang w:val="sl-SI"/>
        </w:rPr>
        <w:t xml:space="preserve"> </w:t>
      </w:r>
    </w:p>
    <w:p w:rsidR="00C80FD6" w:rsidRDefault="00C80FD6" w:rsidP="002F11A5">
      <w:pPr>
        <w:pStyle w:val="Odstavekseznama"/>
        <w:numPr>
          <w:ilvl w:val="0"/>
          <w:numId w:val="2"/>
        </w:numPr>
        <w:autoSpaceDE w:val="0"/>
        <w:autoSpaceDN w:val="0"/>
        <w:adjustRightInd w:val="0"/>
        <w:spacing w:line="240" w:lineRule="auto"/>
        <w:jc w:val="both"/>
        <w:rPr>
          <w:rFonts w:asciiTheme="minorHAnsi" w:hAnsiTheme="minorHAnsi" w:cs="Arial"/>
          <w:sz w:val="22"/>
          <w:szCs w:val="22"/>
          <w:lang w:val="sl-SI"/>
        </w:rPr>
      </w:pPr>
      <w:r>
        <w:rPr>
          <w:rFonts w:asciiTheme="minorHAnsi" w:hAnsiTheme="minorHAnsi" w:cs="Arial"/>
          <w:sz w:val="22"/>
          <w:szCs w:val="22"/>
          <w:lang w:val="sl-SI"/>
        </w:rPr>
        <w:t>MKGP pošlje pisno opozorilo pravnim osebam, ki neupravičeno uporabljajo besedno zvezo izbrana kakovost v promocijskih sporočilih, da prekinejo s tovrstno nezakonito komunikacijo.</w:t>
      </w:r>
    </w:p>
    <w:p w:rsidR="00C80FD6" w:rsidRDefault="00C80FD6" w:rsidP="002F11A5">
      <w:pPr>
        <w:pStyle w:val="Odstavekseznama"/>
        <w:numPr>
          <w:ilvl w:val="0"/>
          <w:numId w:val="2"/>
        </w:numPr>
        <w:autoSpaceDE w:val="0"/>
        <w:autoSpaceDN w:val="0"/>
        <w:adjustRightInd w:val="0"/>
        <w:spacing w:line="240" w:lineRule="auto"/>
        <w:jc w:val="both"/>
        <w:rPr>
          <w:rFonts w:asciiTheme="minorHAnsi" w:hAnsiTheme="minorHAnsi" w:cs="Arial"/>
          <w:sz w:val="22"/>
          <w:szCs w:val="22"/>
          <w:lang w:val="sl-SI"/>
        </w:rPr>
      </w:pPr>
      <w:r>
        <w:rPr>
          <w:rFonts w:asciiTheme="minorHAnsi" w:hAnsiTheme="minorHAnsi" w:cs="Arial"/>
          <w:sz w:val="22"/>
          <w:szCs w:val="22"/>
          <w:lang w:val="sl-SI"/>
        </w:rPr>
        <w:t xml:space="preserve">MKGP naj po vsaki seji sveta za promocijo pripravi in pošlje kratko informacijo za </w:t>
      </w:r>
      <w:proofErr w:type="spellStart"/>
      <w:r>
        <w:rPr>
          <w:rFonts w:asciiTheme="minorHAnsi" w:hAnsiTheme="minorHAnsi" w:cs="Arial"/>
          <w:sz w:val="22"/>
          <w:szCs w:val="22"/>
          <w:lang w:val="sl-SI"/>
        </w:rPr>
        <w:t>info</w:t>
      </w:r>
      <w:proofErr w:type="spellEnd"/>
      <w:r>
        <w:rPr>
          <w:rFonts w:asciiTheme="minorHAnsi" w:hAnsiTheme="minorHAnsi" w:cs="Arial"/>
          <w:sz w:val="22"/>
          <w:szCs w:val="22"/>
          <w:lang w:val="sl-SI"/>
        </w:rPr>
        <w:t>- točke, imenovane na podlagi ZPKŽP.</w:t>
      </w:r>
    </w:p>
    <w:p w:rsidR="00C80FD6" w:rsidRPr="0002120E" w:rsidRDefault="00C80FD6" w:rsidP="002F11A5">
      <w:pPr>
        <w:pStyle w:val="Odstavekseznama"/>
        <w:numPr>
          <w:ilvl w:val="0"/>
          <w:numId w:val="2"/>
        </w:numPr>
        <w:shd w:val="clear" w:color="auto" w:fill="FFFFFF" w:themeFill="background1"/>
        <w:autoSpaceDE w:val="0"/>
        <w:autoSpaceDN w:val="0"/>
        <w:adjustRightInd w:val="0"/>
        <w:spacing w:line="240" w:lineRule="auto"/>
        <w:jc w:val="both"/>
        <w:rPr>
          <w:rFonts w:asciiTheme="minorHAnsi" w:hAnsiTheme="minorHAnsi" w:cs="Arial"/>
          <w:sz w:val="22"/>
          <w:szCs w:val="22"/>
          <w:lang w:val="sl-SI"/>
        </w:rPr>
      </w:pPr>
      <w:r w:rsidRPr="0002120E">
        <w:rPr>
          <w:rFonts w:asciiTheme="minorHAnsi" w:hAnsiTheme="minorHAnsi" w:cs="Arial"/>
          <w:sz w:val="22"/>
          <w:szCs w:val="22"/>
          <w:lang w:val="sl-SI"/>
        </w:rPr>
        <w:t xml:space="preserve">Naslednja seja sveta bo predvidoma 28. marca 2019. </w:t>
      </w:r>
    </w:p>
    <w:p w:rsidR="00C80FD6" w:rsidRPr="0002120E" w:rsidRDefault="00C80FD6" w:rsidP="00C80FD6">
      <w:pPr>
        <w:autoSpaceDE w:val="0"/>
        <w:autoSpaceDN w:val="0"/>
        <w:adjustRightInd w:val="0"/>
        <w:jc w:val="both"/>
        <w:rPr>
          <w:rFonts w:asciiTheme="minorHAnsi" w:hAnsiTheme="minorHAnsi" w:cs="Arial"/>
          <w:sz w:val="22"/>
          <w:szCs w:val="22"/>
          <w:lang w:val="sl-SI"/>
        </w:rPr>
      </w:pPr>
    </w:p>
    <w:p w:rsidR="00C80FD6" w:rsidRPr="0002120E" w:rsidRDefault="00C80FD6" w:rsidP="00C80FD6">
      <w:pPr>
        <w:ind w:right="800"/>
        <w:jc w:val="both"/>
        <w:rPr>
          <w:rFonts w:asciiTheme="minorHAnsi" w:hAnsiTheme="minorHAnsi" w:cs="Arial"/>
          <w:sz w:val="22"/>
          <w:szCs w:val="22"/>
          <w:lang w:val="sl-SI"/>
        </w:rPr>
      </w:pPr>
      <w:r w:rsidRPr="0002120E">
        <w:rPr>
          <w:rFonts w:asciiTheme="minorHAnsi" w:hAnsiTheme="minorHAnsi" w:cs="Arial"/>
          <w:sz w:val="22"/>
          <w:szCs w:val="22"/>
          <w:lang w:val="sl-SI"/>
        </w:rPr>
        <w:t xml:space="preserve">Zapisala: </w:t>
      </w:r>
    </w:p>
    <w:p w:rsidR="00C80FD6" w:rsidRPr="0002120E" w:rsidRDefault="00C80FD6" w:rsidP="00C80FD6">
      <w:pPr>
        <w:jc w:val="both"/>
        <w:rPr>
          <w:rFonts w:asciiTheme="minorHAnsi" w:hAnsiTheme="minorHAnsi" w:cs="Arial"/>
          <w:sz w:val="22"/>
          <w:szCs w:val="22"/>
          <w:lang w:val="sl-SI"/>
        </w:rPr>
      </w:pPr>
      <w:r>
        <w:rPr>
          <w:rFonts w:asciiTheme="minorHAnsi" w:hAnsiTheme="minorHAnsi" w:cs="Arial"/>
          <w:sz w:val="22"/>
          <w:szCs w:val="22"/>
          <w:lang w:val="sl-SI"/>
        </w:rPr>
        <w:t xml:space="preserve">Mag. </w:t>
      </w:r>
      <w:proofErr w:type="spellStart"/>
      <w:r w:rsidRPr="0002120E">
        <w:rPr>
          <w:rFonts w:asciiTheme="minorHAnsi" w:hAnsiTheme="minorHAnsi" w:cs="Arial"/>
          <w:sz w:val="22"/>
          <w:szCs w:val="22"/>
          <w:lang w:val="sl-SI"/>
        </w:rPr>
        <w:t>Štefi</w:t>
      </w:r>
      <w:proofErr w:type="spellEnd"/>
      <w:r w:rsidRPr="0002120E">
        <w:rPr>
          <w:rFonts w:asciiTheme="minorHAnsi" w:hAnsiTheme="minorHAnsi" w:cs="Arial"/>
          <w:sz w:val="22"/>
          <w:szCs w:val="22"/>
          <w:lang w:val="sl-SI"/>
        </w:rPr>
        <w:t xml:space="preserve"> Videčnik</w:t>
      </w:r>
    </w:p>
    <w:p w:rsidR="00C80FD6" w:rsidRPr="0002120E" w:rsidRDefault="00C80FD6" w:rsidP="00C80FD6">
      <w:pPr>
        <w:jc w:val="both"/>
        <w:rPr>
          <w:rFonts w:asciiTheme="minorHAnsi" w:hAnsiTheme="minorHAnsi" w:cs="Arial"/>
          <w:sz w:val="22"/>
          <w:szCs w:val="22"/>
          <w:lang w:val="sl-SI"/>
        </w:rPr>
      </w:pPr>
      <w:r w:rsidRPr="0002120E">
        <w:rPr>
          <w:rFonts w:asciiTheme="minorHAnsi" w:hAnsiTheme="minorHAnsi" w:cs="Arial"/>
          <w:sz w:val="22"/>
          <w:szCs w:val="22"/>
          <w:lang w:val="sl-SI"/>
        </w:rPr>
        <w:t>s</w:t>
      </w:r>
      <w:r>
        <w:rPr>
          <w:rFonts w:asciiTheme="minorHAnsi" w:hAnsiTheme="minorHAnsi" w:cs="Arial"/>
          <w:sz w:val="22"/>
          <w:szCs w:val="22"/>
          <w:lang w:val="sl-SI"/>
        </w:rPr>
        <w:t>e</w:t>
      </w:r>
      <w:r w:rsidRPr="0002120E">
        <w:rPr>
          <w:rFonts w:asciiTheme="minorHAnsi" w:hAnsiTheme="minorHAnsi" w:cs="Arial"/>
          <w:sz w:val="22"/>
          <w:szCs w:val="22"/>
          <w:lang w:val="sl-SI"/>
        </w:rPr>
        <w:t>kretarka sveta</w:t>
      </w:r>
      <w:r w:rsidRPr="0002120E">
        <w:rPr>
          <w:rFonts w:asciiTheme="minorHAnsi" w:hAnsiTheme="minorHAnsi" w:cs="Arial"/>
          <w:sz w:val="22"/>
          <w:szCs w:val="22"/>
          <w:lang w:val="sl-SI"/>
        </w:rPr>
        <w:tab/>
      </w:r>
      <w:r w:rsidRPr="0002120E">
        <w:rPr>
          <w:rFonts w:asciiTheme="minorHAnsi" w:hAnsiTheme="minorHAnsi" w:cs="Arial"/>
          <w:sz w:val="22"/>
          <w:szCs w:val="22"/>
          <w:lang w:val="sl-SI"/>
        </w:rPr>
        <w:tab/>
      </w:r>
      <w:r>
        <w:rPr>
          <w:rFonts w:asciiTheme="minorHAnsi" w:hAnsiTheme="minorHAnsi" w:cs="Arial"/>
          <w:sz w:val="22"/>
          <w:szCs w:val="22"/>
          <w:lang w:val="sl-SI"/>
        </w:rPr>
        <w:t xml:space="preserve">                 </w:t>
      </w:r>
      <w:r>
        <w:rPr>
          <w:rFonts w:asciiTheme="minorHAnsi" w:hAnsiTheme="minorHAnsi" w:cs="Arial"/>
          <w:sz w:val="22"/>
          <w:szCs w:val="22"/>
          <w:lang w:val="sl-SI"/>
        </w:rPr>
        <w:tab/>
        <w:t xml:space="preserve">         M</w:t>
      </w:r>
      <w:r w:rsidRPr="0002120E">
        <w:rPr>
          <w:rFonts w:asciiTheme="minorHAnsi" w:hAnsiTheme="minorHAnsi" w:cs="Arial"/>
          <w:sz w:val="22"/>
          <w:szCs w:val="22"/>
          <w:lang w:val="sl-SI"/>
        </w:rPr>
        <w:t xml:space="preserve">ag. Anita </w:t>
      </w:r>
      <w:proofErr w:type="spellStart"/>
      <w:r w:rsidRPr="0002120E">
        <w:rPr>
          <w:rFonts w:asciiTheme="minorHAnsi" w:hAnsiTheme="minorHAnsi" w:cs="Arial"/>
          <w:sz w:val="22"/>
          <w:szCs w:val="22"/>
          <w:lang w:val="sl-SI"/>
        </w:rPr>
        <w:t>Jakuš</w:t>
      </w:r>
      <w:proofErr w:type="spellEnd"/>
      <w:r>
        <w:rPr>
          <w:rFonts w:asciiTheme="minorHAnsi" w:hAnsiTheme="minorHAnsi" w:cs="Arial"/>
          <w:sz w:val="22"/>
          <w:szCs w:val="22"/>
          <w:lang w:val="sl-SI"/>
        </w:rPr>
        <w:t>,</w:t>
      </w:r>
      <w:r w:rsidRPr="0002120E">
        <w:rPr>
          <w:rFonts w:asciiTheme="minorHAnsi" w:hAnsiTheme="minorHAnsi" w:cs="Arial"/>
          <w:sz w:val="22"/>
          <w:szCs w:val="22"/>
          <w:lang w:val="sl-SI"/>
        </w:rPr>
        <w:t xml:space="preserve"> </w:t>
      </w:r>
    </w:p>
    <w:p w:rsidR="00C80FD6" w:rsidRPr="0002120E" w:rsidRDefault="00C80FD6" w:rsidP="00C80FD6">
      <w:pPr>
        <w:pStyle w:val="podpisi"/>
        <w:ind w:left="3828"/>
        <w:jc w:val="both"/>
        <w:rPr>
          <w:rFonts w:asciiTheme="minorHAnsi" w:hAnsiTheme="minorHAnsi" w:cs="Arial"/>
          <w:sz w:val="22"/>
          <w:szCs w:val="22"/>
          <w:lang w:val="sl-SI"/>
        </w:rPr>
      </w:pPr>
      <w:r>
        <w:rPr>
          <w:rFonts w:asciiTheme="minorHAnsi" w:hAnsiTheme="minorHAnsi" w:cs="Arial"/>
          <w:sz w:val="22"/>
          <w:szCs w:val="22"/>
          <w:lang w:val="sl-SI"/>
        </w:rPr>
        <w:t xml:space="preserve">  </w:t>
      </w:r>
      <w:r w:rsidRPr="0002120E">
        <w:rPr>
          <w:rFonts w:asciiTheme="minorHAnsi" w:hAnsiTheme="minorHAnsi" w:cs="Arial"/>
          <w:sz w:val="22"/>
          <w:szCs w:val="22"/>
          <w:lang w:val="sl-SI"/>
        </w:rPr>
        <w:t xml:space="preserve">predsednica sveta za promocijo kmetijskih </w:t>
      </w:r>
    </w:p>
    <w:p w:rsidR="00E65AD7" w:rsidRPr="0002120E" w:rsidRDefault="00C80FD6" w:rsidP="00EF0DBA">
      <w:pPr>
        <w:pStyle w:val="podpisi"/>
        <w:ind w:left="3828"/>
        <w:jc w:val="both"/>
        <w:rPr>
          <w:rFonts w:asciiTheme="minorHAnsi" w:hAnsiTheme="minorHAnsi" w:cs="Arial"/>
          <w:sz w:val="22"/>
          <w:szCs w:val="22"/>
          <w:lang w:val="sl-SI"/>
        </w:rPr>
      </w:pPr>
      <w:r>
        <w:rPr>
          <w:rFonts w:asciiTheme="minorHAnsi" w:hAnsiTheme="minorHAnsi" w:cs="Arial"/>
          <w:sz w:val="22"/>
          <w:szCs w:val="22"/>
          <w:lang w:val="sl-SI"/>
        </w:rPr>
        <w:t xml:space="preserve">             </w:t>
      </w:r>
      <w:r w:rsidRPr="0002120E">
        <w:rPr>
          <w:rFonts w:asciiTheme="minorHAnsi" w:hAnsiTheme="minorHAnsi" w:cs="Arial"/>
          <w:sz w:val="22"/>
          <w:szCs w:val="22"/>
          <w:lang w:val="sl-SI"/>
        </w:rPr>
        <w:t>in živilskih proizvodov</w:t>
      </w:r>
    </w:p>
    <w:sectPr w:rsidR="00E65AD7" w:rsidRPr="0002120E" w:rsidSect="0096657C">
      <w:headerReference w:type="default" r:id="rId11"/>
      <w:footerReference w:type="default" r:id="rId12"/>
      <w:headerReference w:type="first" r:id="rId13"/>
      <w:footerReference w:type="first" r:id="rId14"/>
      <w:pgSz w:w="11900" w:h="16840" w:code="9"/>
      <w:pgMar w:top="1134"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132" w:rsidRDefault="000A0132">
      <w:pPr>
        <w:spacing w:line="240" w:lineRule="auto"/>
      </w:pPr>
      <w:r>
        <w:separator/>
      </w:r>
    </w:p>
  </w:endnote>
  <w:endnote w:type="continuationSeparator" w:id="0">
    <w:p w:rsidR="000A0132" w:rsidRDefault="000A0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A7" w:rsidRDefault="00F55BA7">
    <w:pPr>
      <w:pStyle w:val="Noga"/>
    </w:pPr>
    <w:r w:rsidRPr="003A4C72">
      <w:tab/>
      <w:t xml:space="preserve">- </w:t>
    </w:r>
    <w:r w:rsidR="00815D6D">
      <w:fldChar w:fldCharType="begin"/>
    </w:r>
    <w:r w:rsidR="00815D6D">
      <w:instrText xml:space="preserve"> PAGE </w:instrText>
    </w:r>
    <w:r w:rsidR="00815D6D">
      <w:fldChar w:fldCharType="separate"/>
    </w:r>
    <w:r w:rsidR="004A1BFD">
      <w:rPr>
        <w:noProof/>
      </w:rPr>
      <w:t>4</w:t>
    </w:r>
    <w:r w:rsidR="00815D6D">
      <w:rPr>
        <w:noProof/>
      </w:rPr>
      <w:fldChar w:fldCharType="end"/>
    </w:r>
    <w:r w:rsidRPr="003A4C7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A7" w:rsidRDefault="00F55BA7">
    <w:pPr>
      <w:pStyle w:val="Noga"/>
    </w:pPr>
    <w:r>
      <w:tab/>
      <w:t xml:space="preserve">- </w:t>
    </w:r>
    <w:r w:rsidR="00815D6D">
      <w:fldChar w:fldCharType="begin"/>
    </w:r>
    <w:r w:rsidR="00815D6D">
      <w:instrText xml:space="preserve"> PAGE </w:instrText>
    </w:r>
    <w:r w:rsidR="00815D6D">
      <w:fldChar w:fldCharType="separate"/>
    </w:r>
    <w:r w:rsidR="004A1BFD">
      <w:rPr>
        <w:noProof/>
      </w:rPr>
      <w:t>1</w:t>
    </w:r>
    <w:r w:rsidR="00815D6D">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132" w:rsidRDefault="000A0132">
      <w:pPr>
        <w:spacing w:line="240" w:lineRule="auto"/>
      </w:pPr>
      <w:r>
        <w:separator/>
      </w:r>
    </w:p>
  </w:footnote>
  <w:footnote w:type="continuationSeparator" w:id="0">
    <w:p w:rsidR="000A0132" w:rsidRDefault="000A01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A7" w:rsidRPr="00110CBD" w:rsidRDefault="00F55BA7" w:rsidP="003C00D6">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55BA7" w:rsidRPr="008F3500">
      <w:trPr>
        <w:cantSplit/>
        <w:trHeight w:hRule="exact" w:val="847"/>
      </w:trPr>
      <w:tc>
        <w:tcPr>
          <w:tcW w:w="567" w:type="dxa"/>
        </w:tcPr>
        <w:p w:rsidR="00F55BA7" w:rsidRDefault="00F55BA7" w:rsidP="003C00D6">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p w:rsidR="00F55BA7" w:rsidRPr="006D42D9" w:rsidRDefault="00F55BA7" w:rsidP="003C00D6">
          <w:pPr>
            <w:rPr>
              <w:rFonts w:ascii="Republika" w:hAnsi="Republika"/>
              <w:sz w:val="60"/>
              <w:szCs w:val="60"/>
              <w:lang w:val="sl-SI"/>
            </w:rPr>
          </w:pPr>
        </w:p>
      </w:tc>
    </w:tr>
  </w:tbl>
  <w:p w:rsidR="00F55BA7" w:rsidRPr="008F3500" w:rsidRDefault="00815D6D" w:rsidP="003C00D6">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4294967291" distB="4294967291" distL="114300" distR="114300" simplePos="0" relativeHeight="251657728" behindDoc="1" locked="0" layoutInCell="0" allowOverlap="1" wp14:anchorId="575DC72A" wp14:editId="43AE793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F55BA7" w:rsidRPr="008F3500">
      <w:rPr>
        <w:rFonts w:ascii="Republika" w:hAnsi="Republika"/>
        <w:lang w:val="sl-SI"/>
      </w:rPr>
      <w:t>REPUBLIKA SLOVENIJA</w:t>
    </w:r>
  </w:p>
  <w:p w:rsidR="00F55BA7" w:rsidRDefault="00F55BA7" w:rsidP="003C00D6">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p>
  <w:p w:rsidR="00F55BA7" w:rsidRPr="008F3500" w:rsidRDefault="00F55BA7" w:rsidP="003C00D6">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gozdarstvo in prehrano</w:t>
    </w:r>
  </w:p>
  <w:p w:rsidR="00F55BA7" w:rsidRDefault="00F55BA7" w:rsidP="003C00D6">
    <w:pPr>
      <w:pStyle w:val="Glava"/>
      <w:tabs>
        <w:tab w:val="clear" w:pos="4320"/>
        <w:tab w:val="clear" w:pos="8640"/>
        <w:tab w:val="left" w:pos="5112"/>
      </w:tabs>
      <w:spacing w:line="240" w:lineRule="exact"/>
      <w:rPr>
        <w:rFonts w:ascii="Republika" w:hAnsi="Republika"/>
        <w:caps/>
        <w:lang w:val="sl-SI"/>
      </w:rPr>
    </w:pPr>
  </w:p>
  <w:p w:rsidR="00F55BA7" w:rsidRPr="00310530" w:rsidRDefault="00F55BA7" w:rsidP="00310530">
    <w:pPr>
      <w:pStyle w:val="Glava"/>
      <w:tabs>
        <w:tab w:val="clear" w:pos="4320"/>
        <w:tab w:val="clear" w:pos="8640"/>
        <w:tab w:val="left" w:pos="5112"/>
      </w:tabs>
      <w:spacing w:line="240" w:lineRule="exact"/>
      <w:rPr>
        <w:rFonts w:ascii="Republika" w:hAnsi="Republika"/>
        <w:caps/>
        <w:lang w:val="sl-SI"/>
      </w:rPr>
    </w:pPr>
    <w:r w:rsidRPr="00310530">
      <w:rPr>
        <w:rFonts w:ascii="Republika" w:hAnsi="Republika"/>
        <w:caps/>
        <w:lang w:val="sl-SI"/>
      </w:rPr>
      <w:t>Služba za podporo živilsko predelovalni industriji</w:t>
    </w:r>
  </w:p>
  <w:p w:rsidR="00F55BA7" w:rsidRDefault="00F55BA7" w:rsidP="00310530">
    <w:pPr>
      <w:pStyle w:val="Glava"/>
      <w:tabs>
        <w:tab w:val="clear" w:pos="4320"/>
        <w:tab w:val="clear" w:pos="8640"/>
        <w:tab w:val="left" w:pos="5112"/>
      </w:tabs>
      <w:spacing w:line="240" w:lineRule="exact"/>
      <w:rPr>
        <w:rFonts w:eastAsiaTheme="minorHAnsi" w:cs="Arial"/>
        <w:color w:val="000000"/>
        <w:sz w:val="16"/>
        <w:szCs w:val="16"/>
        <w:lang w:val="sl-SI"/>
      </w:rPr>
    </w:pPr>
    <w:r w:rsidRPr="00310530">
      <w:rPr>
        <w:rFonts w:ascii="Republika" w:hAnsi="Republika"/>
        <w:caps/>
        <w:lang w:val="sl-SI"/>
      </w:rPr>
      <w:t>In promocijo kmetijskih in živilskih proizvodov</w:t>
    </w:r>
  </w:p>
  <w:p w:rsidR="00F55BA7" w:rsidRDefault="00F55BA7" w:rsidP="00310530">
    <w:pPr>
      <w:pStyle w:val="Glava"/>
      <w:tabs>
        <w:tab w:val="clear" w:pos="4320"/>
        <w:tab w:val="clear" w:pos="8640"/>
        <w:tab w:val="left" w:pos="5112"/>
      </w:tabs>
      <w:spacing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01 478 91 27</w:t>
    </w:r>
  </w:p>
  <w:p w:rsidR="00F55BA7" w:rsidRPr="008F3500" w:rsidRDefault="00F55BA7" w:rsidP="003C00D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01 478 90 13</w:t>
    </w:r>
    <w:r w:rsidRPr="008F3500">
      <w:rPr>
        <w:rFonts w:cs="Arial"/>
        <w:sz w:val="16"/>
        <w:lang w:val="sl-SI"/>
      </w:rPr>
      <w:t xml:space="preserve"> </w:t>
    </w:r>
  </w:p>
  <w:p w:rsidR="00F55BA7" w:rsidRPr="008F3500" w:rsidRDefault="00F55BA7" w:rsidP="003C00D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pr.mkgp@gov.si</w:t>
    </w:r>
  </w:p>
  <w:p w:rsidR="00F55BA7" w:rsidRPr="008F3500" w:rsidRDefault="00F55BA7" w:rsidP="003C00D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Pr>
        <w:rFonts w:cs="Arial"/>
        <w:sz w:val="16"/>
        <w:lang w:val="sl-SI"/>
      </w:rPr>
      <w:t>www.mkgp.gov.si</w:t>
    </w:r>
    <w:proofErr w:type="spellEnd"/>
  </w:p>
  <w:p w:rsidR="00F55BA7" w:rsidRPr="008F3500" w:rsidRDefault="00F55BA7" w:rsidP="003C00D6">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321"/>
    <w:multiLevelType w:val="hybridMultilevel"/>
    <w:tmpl w:val="AD4A983E"/>
    <w:lvl w:ilvl="0" w:tplc="B0F4FCF0">
      <w:start w:val="1"/>
      <w:numFmt w:val="decimal"/>
      <w:lvlText w:val="%1."/>
      <w:lvlJc w:val="left"/>
      <w:pPr>
        <w:ind w:left="264" w:hanging="360"/>
      </w:pPr>
      <w:rPr>
        <w:rFonts w:hint="default"/>
      </w:rPr>
    </w:lvl>
    <w:lvl w:ilvl="1" w:tplc="04240019" w:tentative="1">
      <w:start w:val="1"/>
      <w:numFmt w:val="lowerLetter"/>
      <w:lvlText w:val="%2."/>
      <w:lvlJc w:val="left"/>
      <w:pPr>
        <w:ind w:left="1392" w:hanging="360"/>
      </w:pPr>
    </w:lvl>
    <w:lvl w:ilvl="2" w:tplc="0424001B" w:tentative="1">
      <w:start w:val="1"/>
      <w:numFmt w:val="lowerRoman"/>
      <w:lvlText w:val="%3."/>
      <w:lvlJc w:val="right"/>
      <w:pPr>
        <w:ind w:left="2112" w:hanging="180"/>
      </w:pPr>
    </w:lvl>
    <w:lvl w:ilvl="3" w:tplc="0424000F" w:tentative="1">
      <w:start w:val="1"/>
      <w:numFmt w:val="decimal"/>
      <w:lvlText w:val="%4."/>
      <w:lvlJc w:val="left"/>
      <w:pPr>
        <w:ind w:left="2832" w:hanging="360"/>
      </w:pPr>
    </w:lvl>
    <w:lvl w:ilvl="4" w:tplc="04240019" w:tentative="1">
      <w:start w:val="1"/>
      <w:numFmt w:val="lowerLetter"/>
      <w:lvlText w:val="%5."/>
      <w:lvlJc w:val="left"/>
      <w:pPr>
        <w:ind w:left="3552" w:hanging="360"/>
      </w:pPr>
    </w:lvl>
    <w:lvl w:ilvl="5" w:tplc="0424001B" w:tentative="1">
      <w:start w:val="1"/>
      <w:numFmt w:val="lowerRoman"/>
      <w:lvlText w:val="%6."/>
      <w:lvlJc w:val="right"/>
      <w:pPr>
        <w:ind w:left="4272" w:hanging="180"/>
      </w:pPr>
    </w:lvl>
    <w:lvl w:ilvl="6" w:tplc="0424000F" w:tentative="1">
      <w:start w:val="1"/>
      <w:numFmt w:val="decimal"/>
      <w:lvlText w:val="%7."/>
      <w:lvlJc w:val="left"/>
      <w:pPr>
        <w:ind w:left="4992" w:hanging="360"/>
      </w:pPr>
    </w:lvl>
    <w:lvl w:ilvl="7" w:tplc="04240019" w:tentative="1">
      <w:start w:val="1"/>
      <w:numFmt w:val="lowerLetter"/>
      <w:lvlText w:val="%8."/>
      <w:lvlJc w:val="left"/>
      <w:pPr>
        <w:ind w:left="5712" w:hanging="360"/>
      </w:pPr>
    </w:lvl>
    <w:lvl w:ilvl="8" w:tplc="0424001B" w:tentative="1">
      <w:start w:val="1"/>
      <w:numFmt w:val="lowerRoman"/>
      <w:lvlText w:val="%9."/>
      <w:lvlJc w:val="right"/>
      <w:pPr>
        <w:ind w:left="6432" w:hanging="180"/>
      </w:pPr>
    </w:lvl>
  </w:abstractNum>
  <w:abstractNum w:abstractNumId="1">
    <w:nsid w:val="09873012"/>
    <w:multiLevelType w:val="hybridMultilevel"/>
    <w:tmpl w:val="C102F2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1794B21"/>
    <w:multiLevelType w:val="hybridMultilevel"/>
    <w:tmpl w:val="E2B016AA"/>
    <w:lvl w:ilvl="0" w:tplc="014E6324">
      <w:start w:val="1"/>
      <w:numFmt w:val="upperLetter"/>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23"/>
    <w:rsid w:val="0000640E"/>
    <w:rsid w:val="0002120E"/>
    <w:rsid w:val="00022BB5"/>
    <w:rsid w:val="00023F51"/>
    <w:rsid w:val="00041535"/>
    <w:rsid w:val="00041F9B"/>
    <w:rsid w:val="00051E01"/>
    <w:rsid w:val="00056EB2"/>
    <w:rsid w:val="00066C7F"/>
    <w:rsid w:val="00070B96"/>
    <w:rsid w:val="00075A3E"/>
    <w:rsid w:val="00076CA2"/>
    <w:rsid w:val="00080CB9"/>
    <w:rsid w:val="00082F25"/>
    <w:rsid w:val="000936A4"/>
    <w:rsid w:val="0009590B"/>
    <w:rsid w:val="000A0132"/>
    <w:rsid w:val="000A02CA"/>
    <w:rsid w:val="000A08D1"/>
    <w:rsid w:val="000A420B"/>
    <w:rsid w:val="000B032A"/>
    <w:rsid w:val="000B2ED7"/>
    <w:rsid w:val="000B386D"/>
    <w:rsid w:val="000B5EB3"/>
    <w:rsid w:val="000B6750"/>
    <w:rsid w:val="000C7B57"/>
    <w:rsid w:val="000D34C3"/>
    <w:rsid w:val="000D6FF4"/>
    <w:rsid w:val="000E0C2D"/>
    <w:rsid w:val="000E4211"/>
    <w:rsid w:val="000E4C88"/>
    <w:rsid w:val="000F1FDE"/>
    <w:rsid w:val="000F47C2"/>
    <w:rsid w:val="000F763A"/>
    <w:rsid w:val="001104C9"/>
    <w:rsid w:val="0011169F"/>
    <w:rsid w:val="00120374"/>
    <w:rsid w:val="00121BB0"/>
    <w:rsid w:val="00121D57"/>
    <w:rsid w:val="00123EC6"/>
    <w:rsid w:val="001334C9"/>
    <w:rsid w:val="0013748F"/>
    <w:rsid w:val="001418A4"/>
    <w:rsid w:val="00166C57"/>
    <w:rsid w:val="0016748D"/>
    <w:rsid w:val="001718C9"/>
    <w:rsid w:val="001735AB"/>
    <w:rsid w:val="00175560"/>
    <w:rsid w:val="0018212E"/>
    <w:rsid w:val="00184656"/>
    <w:rsid w:val="00184D98"/>
    <w:rsid w:val="00190160"/>
    <w:rsid w:val="001979F2"/>
    <w:rsid w:val="00197B92"/>
    <w:rsid w:val="001A2740"/>
    <w:rsid w:val="001A7DDE"/>
    <w:rsid w:val="001B5218"/>
    <w:rsid w:val="001B57D9"/>
    <w:rsid w:val="001B5FF2"/>
    <w:rsid w:val="001C1ED0"/>
    <w:rsid w:val="001C2005"/>
    <w:rsid w:val="001C7164"/>
    <w:rsid w:val="001D329F"/>
    <w:rsid w:val="001D48F2"/>
    <w:rsid w:val="001F0477"/>
    <w:rsid w:val="001F54FF"/>
    <w:rsid w:val="00200DE5"/>
    <w:rsid w:val="00203875"/>
    <w:rsid w:val="00210BB1"/>
    <w:rsid w:val="002113B2"/>
    <w:rsid w:val="002136A8"/>
    <w:rsid w:val="00221F1B"/>
    <w:rsid w:val="00230DC6"/>
    <w:rsid w:val="00232278"/>
    <w:rsid w:val="00237A46"/>
    <w:rsid w:val="002408EF"/>
    <w:rsid w:val="00243C85"/>
    <w:rsid w:val="00246394"/>
    <w:rsid w:val="002644F2"/>
    <w:rsid w:val="002671DE"/>
    <w:rsid w:val="00271EF4"/>
    <w:rsid w:val="00272D57"/>
    <w:rsid w:val="002731A5"/>
    <w:rsid w:val="002752D4"/>
    <w:rsid w:val="002937FC"/>
    <w:rsid w:val="002942D7"/>
    <w:rsid w:val="002944CE"/>
    <w:rsid w:val="0029756F"/>
    <w:rsid w:val="002A664E"/>
    <w:rsid w:val="002A787B"/>
    <w:rsid w:val="002B7F91"/>
    <w:rsid w:val="002C2423"/>
    <w:rsid w:val="002C6F21"/>
    <w:rsid w:val="002D5A99"/>
    <w:rsid w:val="002D6138"/>
    <w:rsid w:val="002D78CD"/>
    <w:rsid w:val="002D78DC"/>
    <w:rsid w:val="002E4493"/>
    <w:rsid w:val="002E59FA"/>
    <w:rsid w:val="002F0564"/>
    <w:rsid w:val="002F11A5"/>
    <w:rsid w:val="002F160E"/>
    <w:rsid w:val="00305CD8"/>
    <w:rsid w:val="00310530"/>
    <w:rsid w:val="00312182"/>
    <w:rsid w:val="00314942"/>
    <w:rsid w:val="00314D49"/>
    <w:rsid w:val="003168A0"/>
    <w:rsid w:val="003244EC"/>
    <w:rsid w:val="003266B1"/>
    <w:rsid w:val="003417E8"/>
    <w:rsid w:val="003472E1"/>
    <w:rsid w:val="00356A49"/>
    <w:rsid w:val="003605D7"/>
    <w:rsid w:val="003628AE"/>
    <w:rsid w:val="00365025"/>
    <w:rsid w:val="003716BE"/>
    <w:rsid w:val="00377A84"/>
    <w:rsid w:val="00384D03"/>
    <w:rsid w:val="003871BF"/>
    <w:rsid w:val="003A0C8E"/>
    <w:rsid w:val="003A7DCC"/>
    <w:rsid w:val="003B0724"/>
    <w:rsid w:val="003B4560"/>
    <w:rsid w:val="003C00D6"/>
    <w:rsid w:val="003C32EE"/>
    <w:rsid w:val="003C3FD0"/>
    <w:rsid w:val="003C4A61"/>
    <w:rsid w:val="003D2DE7"/>
    <w:rsid w:val="003D3404"/>
    <w:rsid w:val="003E526B"/>
    <w:rsid w:val="003E716B"/>
    <w:rsid w:val="003F1DB0"/>
    <w:rsid w:val="003F3B58"/>
    <w:rsid w:val="003F4CC3"/>
    <w:rsid w:val="003F7B1D"/>
    <w:rsid w:val="00424D28"/>
    <w:rsid w:val="004276C5"/>
    <w:rsid w:val="004302D8"/>
    <w:rsid w:val="00443121"/>
    <w:rsid w:val="0044669E"/>
    <w:rsid w:val="004474E0"/>
    <w:rsid w:val="004538A1"/>
    <w:rsid w:val="00463F23"/>
    <w:rsid w:val="0047018A"/>
    <w:rsid w:val="0047229B"/>
    <w:rsid w:val="00473239"/>
    <w:rsid w:val="004750C7"/>
    <w:rsid w:val="00477FFA"/>
    <w:rsid w:val="00486535"/>
    <w:rsid w:val="00490AA8"/>
    <w:rsid w:val="0049173F"/>
    <w:rsid w:val="004979D0"/>
    <w:rsid w:val="004A1BFD"/>
    <w:rsid w:val="004A4FEA"/>
    <w:rsid w:val="004B025C"/>
    <w:rsid w:val="004B1D07"/>
    <w:rsid w:val="004B25AF"/>
    <w:rsid w:val="004C456C"/>
    <w:rsid w:val="004C5FB9"/>
    <w:rsid w:val="004C7C80"/>
    <w:rsid w:val="004D074F"/>
    <w:rsid w:val="004D2E59"/>
    <w:rsid w:val="004E19A0"/>
    <w:rsid w:val="004E5BB1"/>
    <w:rsid w:val="004E6BC8"/>
    <w:rsid w:val="004F2D18"/>
    <w:rsid w:val="004F3B21"/>
    <w:rsid w:val="004F4424"/>
    <w:rsid w:val="004F604C"/>
    <w:rsid w:val="00502313"/>
    <w:rsid w:val="00510A1A"/>
    <w:rsid w:val="0051199D"/>
    <w:rsid w:val="00514245"/>
    <w:rsid w:val="0052078C"/>
    <w:rsid w:val="005244A4"/>
    <w:rsid w:val="00533A11"/>
    <w:rsid w:val="00540DFD"/>
    <w:rsid w:val="00545810"/>
    <w:rsid w:val="0054638F"/>
    <w:rsid w:val="00546EC3"/>
    <w:rsid w:val="00550E99"/>
    <w:rsid w:val="005734F1"/>
    <w:rsid w:val="00580110"/>
    <w:rsid w:val="005839C8"/>
    <w:rsid w:val="00586100"/>
    <w:rsid w:val="00586E38"/>
    <w:rsid w:val="00590246"/>
    <w:rsid w:val="00593DE9"/>
    <w:rsid w:val="005A18DE"/>
    <w:rsid w:val="005A2E7B"/>
    <w:rsid w:val="005B0E54"/>
    <w:rsid w:val="005B5E2E"/>
    <w:rsid w:val="005C3925"/>
    <w:rsid w:val="005C4992"/>
    <w:rsid w:val="005D60EB"/>
    <w:rsid w:val="005E62A5"/>
    <w:rsid w:val="005F002F"/>
    <w:rsid w:val="005F1A63"/>
    <w:rsid w:val="005F2AAE"/>
    <w:rsid w:val="005F2D94"/>
    <w:rsid w:val="00600ADE"/>
    <w:rsid w:val="0061433A"/>
    <w:rsid w:val="00614BA0"/>
    <w:rsid w:val="00622FAA"/>
    <w:rsid w:val="0062343F"/>
    <w:rsid w:val="00634C57"/>
    <w:rsid w:val="00640D7F"/>
    <w:rsid w:val="006452BB"/>
    <w:rsid w:val="006509C5"/>
    <w:rsid w:val="0065690C"/>
    <w:rsid w:val="00664060"/>
    <w:rsid w:val="006708D2"/>
    <w:rsid w:val="006715B9"/>
    <w:rsid w:val="00673EF6"/>
    <w:rsid w:val="006807A6"/>
    <w:rsid w:val="0068141F"/>
    <w:rsid w:val="00684600"/>
    <w:rsid w:val="00685CC5"/>
    <w:rsid w:val="00693809"/>
    <w:rsid w:val="0069788B"/>
    <w:rsid w:val="00697A80"/>
    <w:rsid w:val="006A056A"/>
    <w:rsid w:val="006A0B16"/>
    <w:rsid w:val="006A3025"/>
    <w:rsid w:val="006C07B2"/>
    <w:rsid w:val="006D33AB"/>
    <w:rsid w:val="006E50CD"/>
    <w:rsid w:val="006F786F"/>
    <w:rsid w:val="00703036"/>
    <w:rsid w:val="0070436D"/>
    <w:rsid w:val="0070718F"/>
    <w:rsid w:val="00713728"/>
    <w:rsid w:val="00727F72"/>
    <w:rsid w:val="00733952"/>
    <w:rsid w:val="00734F88"/>
    <w:rsid w:val="0073719D"/>
    <w:rsid w:val="007473FF"/>
    <w:rsid w:val="00752828"/>
    <w:rsid w:val="00756FAC"/>
    <w:rsid w:val="00757A56"/>
    <w:rsid w:val="007624A8"/>
    <w:rsid w:val="00765562"/>
    <w:rsid w:val="007672C9"/>
    <w:rsid w:val="007674C9"/>
    <w:rsid w:val="00775147"/>
    <w:rsid w:val="0077551F"/>
    <w:rsid w:val="00775AAD"/>
    <w:rsid w:val="00777A1F"/>
    <w:rsid w:val="00783BAA"/>
    <w:rsid w:val="0078441A"/>
    <w:rsid w:val="00784562"/>
    <w:rsid w:val="00793A64"/>
    <w:rsid w:val="007977EF"/>
    <w:rsid w:val="007A2E39"/>
    <w:rsid w:val="007A2F57"/>
    <w:rsid w:val="007B18B8"/>
    <w:rsid w:val="007B27A9"/>
    <w:rsid w:val="007B3C56"/>
    <w:rsid w:val="007B4E49"/>
    <w:rsid w:val="007C0919"/>
    <w:rsid w:val="007C1683"/>
    <w:rsid w:val="007C354B"/>
    <w:rsid w:val="007C3793"/>
    <w:rsid w:val="007D25E2"/>
    <w:rsid w:val="007D3E15"/>
    <w:rsid w:val="007D4C2E"/>
    <w:rsid w:val="007D683B"/>
    <w:rsid w:val="007D7AE4"/>
    <w:rsid w:val="007E0203"/>
    <w:rsid w:val="007E150C"/>
    <w:rsid w:val="007F30F8"/>
    <w:rsid w:val="00811B1E"/>
    <w:rsid w:val="00815D6D"/>
    <w:rsid w:val="008207BB"/>
    <w:rsid w:val="00820D4D"/>
    <w:rsid w:val="0083231C"/>
    <w:rsid w:val="00837716"/>
    <w:rsid w:val="00837A7A"/>
    <w:rsid w:val="00842D18"/>
    <w:rsid w:val="00842EBA"/>
    <w:rsid w:val="0084321F"/>
    <w:rsid w:val="00843F33"/>
    <w:rsid w:val="008440F9"/>
    <w:rsid w:val="00846D0A"/>
    <w:rsid w:val="00857D94"/>
    <w:rsid w:val="00861D0D"/>
    <w:rsid w:val="008625EE"/>
    <w:rsid w:val="008629E4"/>
    <w:rsid w:val="008652C7"/>
    <w:rsid w:val="00866446"/>
    <w:rsid w:val="00884BA9"/>
    <w:rsid w:val="0088550F"/>
    <w:rsid w:val="00891E99"/>
    <w:rsid w:val="00897929"/>
    <w:rsid w:val="008A4244"/>
    <w:rsid w:val="008A5CA4"/>
    <w:rsid w:val="008B00E6"/>
    <w:rsid w:val="008B00F8"/>
    <w:rsid w:val="008B6B1E"/>
    <w:rsid w:val="008C7195"/>
    <w:rsid w:val="008C7561"/>
    <w:rsid w:val="008E23E1"/>
    <w:rsid w:val="008E4CED"/>
    <w:rsid w:val="008E59B5"/>
    <w:rsid w:val="008F4CBE"/>
    <w:rsid w:val="008F4EF7"/>
    <w:rsid w:val="008F7DAD"/>
    <w:rsid w:val="00910FF8"/>
    <w:rsid w:val="009130C6"/>
    <w:rsid w:val="00920AD4"/>
    <w:rsid w:val="00925D23"/>
    <w:rsid w:val="00934F17"/>
    <w:rsid w:val="0093691E"/>
    <w:rsid w:val="0094041F"/>
    <w:rsid w:val="00956FC6"/>
    <w:rsid w:val="0096657C"/>
    <w:rsid w:val="00967F0B"/>
    <w:rsid w:val="009802F5"/>
    <w:rsid w:val="0098377B"/>
    <w:rsid w:val="00983DA2"/>
    <w:rsid w:val="0099136F"/>
    <w:rsid w:val="009915CB"/>
    <w:rsid w:val="009A24B8"/>
    <w:rsid w:val="009B498C"/>
    <w:rsid w:val="009B4BDE"/>
    <w:rsid w:val="009C207E"/>
    <w:rsid w:val="009C220E"/>
    <w:rsid w:val="009D46C2"/>
    <w:rsid w:val="009E2CC8"/>
    <w:rsid w:val="009F2A58"/>
    <w:rsid w:val="00A00D03"/>
    <w:rsid w:val="00A01013"/>
    <w:rsid w:val="00A06CD9"/>
    <w:rsid w:val="00A06D82"/>
    <w:rsid w:val="00A2066B"/>
    <w:rsid w:val="00A2413C"/>
    <w:rsid w:val="00A24179"/>
    <w:rsid w:val="00A252AF"/>
    <w:rsid w:val="00A30BB8"/>
    <w:rsid w:val="00A34E7D"/>
    <w:rsid w:val="00A356F7"/>
    <w:rsid w:val="00A471B1"/>
    <w:rsid w:val="00A558BD"/>
    <w:rsid w:val="00A56167"/>
    <w:rsid w:val="00A676DE"/>
    <w:rsid w:val="00A67E11"/>
    <w:rsid w:val="00A72C43"/>
    <w:rsid w:val="00A738B9"/>
    <w:rsid w:val="00A9158D"/>
    <w:rsid w:val="00AA0EC6"/>
    <w:rsid w:val="00AA1C0D"/>
    <w:rsid w:val="00AA2CC5"/>
    <w:rsid w:val="00AA2F48"/>
    <w:rsid w:val="00AA2F60"/>
    <w:rsid w:val="00AA4E64"/>
    <w:rsid w:val="00AB206F"/>
    <w:rsid w:val="00AC5EF3"/>
    <w:rsid w:val="00AC677E"/>
    <w:rsid w:val="00AC6C22"/>
    <w:rsid w:val="00AC6E50"/>
    <w:rsid w:val="00AE1220"/>
    <w:rsid w:val="00AE2635"/>
    <w:rsid w:val="00AF2F1D"/>
    <w:rsid w:val="00AF38E9"/>
    <w:rsid w:val="00AF5BF5"/>
    <w:rsid w:val="00AF7751"/>
    <w:rsid w:val="00AF7B52"/>
    <w:rsid w:val="00B003A2"/>
    <w:rsid w:val="00B02DB5"/>
    <w:rsid w:val="00B1171F"/>
    <w:rsid w:val="00B1301E"/>
    <w:rsid w:val="00B1517A"/>
    <w:rsid w:val="00B17EB3"/>
    <w:rsid w:val="00B20B19"/>
    <w:rsid w:val="00B22E52"/>
    <w:rsid w:val="00B2762D"/>
    <w:rsid w:val="00B32EBC"/>
    <w:rsid w:val="00B33715"/>
    <w:rsid w:val="00B44CBD"/>
    <w:rsid w:val="00B44F47"/>
    <w:rsid w:val="00B4652A"/>
    <w:rsid w:val="00B51E14"/>
    <w:rsid w:val="00B54454"/>
    <w:rsid w:val="00B54884"/>
    <w:rsid w:val="00B600CC"/>
    <w:rsid w:val="00B64799"/>
    <w:rsid w:val="00B70955"/>
    <w:rsid w:val="00B83D87"/>
    <w:rsid w:val="00B84BC3"/>
    <w:rsid w:val="00B856B2"/>
    <w:rsid w:val="00B9347C"/>
    <w:rsid w:val="00B94F6E"/>
    <w:rsid w:val="00B96D58"/>
    <w:rsid w:val="00BA30DD"/>
    <w:rsid w:val="00BA36D3"/>
    <w:rsid w:val="00BA5D2A"/>
    <w:rsid w:val="00BB1D55"/>
    <w:rsid w:val="00BD5B85"/>
    <w:rsid w:val="00BD68A2"/>
    <w:rsid w:val="00BE5ECB"/>
    <w:rsid w:val="00BF4CB8"/>
    <w:rsid w:val="00C126A2"/>
    <w:rsid w:val="00C128EE"/>
    <w:rsid w:val="00C2064E"/>
    <w:rsid w:val="00C347F9"/>
    <w:rsid w:val="00C525B9"/>
    <w:rsid w:val="00C6191D"/>
    <w:rsid w:val="00C729F9"/>
    <w:rsid w:val="00C74E7D"/>
    <w:rsid w:val="00C80FD6"/>
    <w:rsid w:val="00C8381C"/>
    <w:rsid w:val="00C84309"/>
    <w:rsid w:val="00C9222F"/>
    <w:rsid w:val="00CA1060"/>
    <w:rsid w:val="00CA4E33"/>
    <w:rsid w:val="00CB170C"/>
    <w:rsid w:val="00CD0457"/>
    <w:rsid w:val="00CD0B1C"/>
    <w:rsid w:val="00CD3164"/>
    <w:rsid w:val="00CE4AF2"/>
    <w:rsid w:val="00D021E2"/>
    <w:rsid w:val="00D066B7"/>
    <w:rsid w:val="00D129B2"/>
    <w:rsid w:val="00D20342"/>
    <w:rsid w:val="00D227AB"/>
    <w:rsid w:val="00D26640"/>
    <w:rsid w:val="00D312B6"/>
    <w:rsid w:val="00D31ED7"/>
    <w:rsid w:val="00D3631F"/>
    <w:rsid w:val="00D372EF"/>
    <w:rsid w:val="00D46577"/>
    <w:rsid w:val="00D5090B"/>
    <w:rsid w:val="00D57E77"/>
    <w:rsid w:val="00D607C8"/>
    <w:rsid w:val="00D62A67"/>
    <w:rsid w:val="00D6530F"/>
    <w:rsid w:val="00D81D45"/>
    <w:rsid w:val="00D97978"/>
    <w:rsid w:val="00DA0926"/>
    <w:rsid w:val="00DB6E1E"/>
    <w:rsid w:val="00DC2C29"/>
    <w:rsid w:val="00DC70D7"/>
    <w:rsid w:val="00DD42A8"/>
    <w:rsid w:val="00DE69EA"/>
    <w:rsid w:val="00DF079A"/>
    <w:rsid w:val="00DF5761"/>
    <w:rsid w:val="00DF6C83"/>
    <w:rsid w:val="00E02872"/>
    <w:rsid w:val="00E04266"/>
    <w:rsid w:val="00E0653C"/>
    <w:rsid w:val="00E068DF"/>
    <w:rsid w:val="00E1121F"/>
    <w:rsid w:val="00E154F9"/>
    <w:rsid w:val="00E51F67"/>
    <w:rsid w:val="00E549FA"/>
    <w:rsid w:val="00E65AD7"/>
    <w:rsid w:val="00E67AFB"/>
    <w:rsid w:val="00E85351"/>
    <w:rsid w:val="00E87E60"/>
    <w:rsid w:val="00E97BF1"/>
    <w:rsid w:val="00EA42D1"/>
    <w:rsid w:val="00EA4E66"/>
    <w:rsid w:val="00EA554A"/>
    <w:rsid w:val="00EA5DE1"/>
    <w:rsid w:val="00EB430A"/>
    <w:rsid w:val="00EB5E2F"/>
    <w:rsid w:val="00EE7897"/>
    <w:rsid w:val="00EF0DBA"/>
    <w:rsid w:val="00F00401"/>
    <w:rsid w:val="00F03B0C"/>
    <w:rsid w:val="00F10338"/>
    <w:rsid w:val="00F22DA7"/>
    <w:rsid w:val="00F25779"/>
    <w:rsid w:val="00F303FD"/>
    <w:rsid w:val="00F320AF"/>
    <w:rsid w:val="00F32438"/>
    <w:rsid w:val="00F332BD"/>
    <w:rsid w:val="00F33735"/>
    <w:rsid w:val="00F35284"/>
    <w:rsid w:val="00F3594B"/>
    <w:rsid w:val="00F40068"/>
    <w:rsid w:val="00F51D8F"/>
    <w:rsid w:val="00F537E1"/>
    <w:rsid w:val="00F55BA7"/>
    <w:rsid w:val="00F55D0C"/>
    <w:rsid w:val="00F65151"/>
    <w:rsid w:val="00F65C15"/>
    <w:rsid w:val="00F70A13"/>
    <w:rsid w:val="00F710ED"/>
    <w:rsid w:val="00F75481"/>
    <w:rsid w:val="00F92CBC"/>
    <w:rsid w:val="00F93175"/>
    <w:rsid w:val="00F93248"/>
    <w:rsid w:val="00F934BA"/>
    <w:rsid w:val="00FA2562"/>
    <w:rsid w:val="00FD1A76"/>
    <w:rsid w:val="00FD29CF"/>
    <w:rsid w:val="00FD5D21"/>
    <w:rsid w:val="00FE1E96"/>
    <w:rsid w:val="00FF192E"/>
    <w:rsid w:val="00FF439D"/>
    <w:rsid w:val="00FF5D7F"/>
    <w:rsid w:val="00FF7F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29E4"/>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8629E4"/>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3E52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629E4"/>
    <w:rPr>
      <w:rFonts w:ascii="Arial" w:eastAsia="Times New Roman" w:hAnsi="Arial" w:cs="Times New Roman"/>
      <w:b/>
      <w:kern w:val="32"/>
      <w:sz w:val="28"/>
      <w:szCs w:val="32"/>
      <w:lang w:eastAsia="sl-SI"/>
    </w:rPr>
  </w:style>
  <w:style w:type="paragraph" w:styleId="Glava">
    <w:name w:val="header"/>
    <w:basedOn w:val="Navaden"/>
    <w:link w:val="GlavaZnak"/>
    <w:rsid w:val="008629E4"/>
    <w:pPr>
      <w:tabs>
        <w:tab w:val="center" w:pos="4320"/>
        <w:tab w:val="right" w:pos="8640"/>
      </w:tabs>
    </w:pPr>
  </w:style>
  <w:style w:type="character" w:customStyle="1" w:styleId="GlavaZnak">
    <w:name w:val="Glava Znak"/>
    <w:basedOn w:val="Privzetapisavaodstavka"/>
    <w:link w:val="Glava"/>
    <w:rsid w:val="008629E4"/>
    <w:rPr>
      <w:rFonts w:ascii="Arial" w:eastAsia="Times New Roman" w:hAnsi="Arial" w:cs="Times New Roman"/>
      <w:sz w:val="20"/>
      <w:szCs w:val="24"/>
      <w:lang w:val="en-US"/>
    </w:rPr>
  </w:style>
  <w:style w:type="paragraph" w:styleId="Noga">
    <w:name w:val="footer"/>
    <w:basedOn w:val="Navaden"/>
    <w:link w:val="NogaZnak"/>
    <w:semiHidden/>
    <w:rsid w:val="008629E4"/>
    <w:pPr>
      <w:tabs>
        <w:tab w:val="center" w:pos="4320"/>
        <w:tab w:val="right" w:pos="8640"/>
      </w:tabs>
    </w:pPr>
  </w:style>
  <w:style w:type="character" w:customStyle="1" w:styleId="NogaZnak">
    <w:name w:val="Noga Znak"/>
    <w:basedOn w:val="Privzetapisavaodstavka"/>
    <w:link w:val="Noga"/>
    <w:semiHidden/>
    <w:rsid w:val="008629E4"/>
    <w:rPr>
      <w:rFonts w:ascii="Arial" w:eastAsia="Times New Roman" w:hAnsi="Arial" w:cs="Times New Roman"/>
      <w:sz w:val="20"/>
      <w:szCs w:val="24"/>
      <w:lang w:val="en-US"/>
    </w:rPr>
  </w:style>
  <w:style w:type="paragraph" w:customStyle="1" w:styleId="datumtevilka">
    <w:name w:val="datum številka"/>
    <w:basedOn w:val="Navaden"/>
    <w:qFormat/>
    <w:rsid w:val="008629E4"/>
    <w:pPr>
      <w:tabs>
        <w:tab w:val="left" w:pos="1701"/>
      </w:tabs>
    </w:pPr>
    <w:rPr>
      <w:szCs w:val="20"/>
      <w:lang w:val="sl-SI" w:eastAsia="sl-SI"/>
    </w:rPr>
  </w:style>
  <w:style w:type="paragraph" w:customStyle="1" w:styleId="ZADEVA">
    <w:name w:val="ZADEVA"/>
    <w:basedOn w:val="Navaden"/>
    <w:qFormat/>
    <w:rsid w:val="008629E4"/>
    <w:pPr>
      <w:tabs>
        <w:tab w:val="left" w:pos="1701"/>
      </w:tabs>
      <w:ind w:left="1701" w:hanging="1701"/>
    </w:pPr>
    <w:rPr>
      <w:b/>
      <w:lang w:val="it-IT"/>
    </w:rPr>
  </w:style>
  <w:style w:type="paragraph" w:customStyle="1" w:styleId="podpisi">
    <w:name w:val="podpisi"/>
    <w:basedOn w:val="Navaden"/>
    <w:qFormat/>
    <w:rsid w:val="008629E4"/>
    <w:pPr>
      <w:tabs>
        <w:tab w:val="left" w:pos="3402"/>
      </w:tabs>
    </w:pPr>
    <w:rPr>
      <w:lang w:val="it-IT"/>
    </w:rPr>
  </w:style>
  <w:style w:type="paragraph" w:styleId="Odstavekseznama">
    <w:name w:val="List Paragraph"/>
    <w:basedOn w:val="Navaden"/>
    <w:link w:val="OdstavekseznamaZnak"/>
    <w:uiPriority w:val="34"/>
    <w:qFormat/>
    <w:rsid w:val="001735AB"/>
    <w:pPr>
      <w:ind w:left="720"/>
      <w:contextualSpacing/>
    </w:pPr>
  </w:style>
  <w:style w:type="character" w:styleId="Hiperpovezava">
    <w:name w:val="Hyperlink"/>
    <w:basedOn w:val="Privzetapisavaodstavka"/>
    <w:uiPriority w:val="99"/>
    <w:unhideWhenUsed/>
    <w:rsid w:val="004E5BB1"/>
    <w:rPr>
      <w:color w:val="0000FF" w:themeColor="hyperlink"/>
      <w:u w:val="single"/>
    </w:rPr>
  </w:style>
  <w:style w:type="paragraph" w:styleId="Besedilooblaka">
    <w:name w:val="Balloon Text"/>
    <w:basedOn w:val="Navaden"/>
    <w:link w:val="BesedilooblakaZnak"/>
    <w:uiPriority w:val="99"/>
    <w:semiHidden/>
    <w:unhideWhenUsed/>
    <w:rsid w:val="0031053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10530"/>
    <w:rPr>
      <w:rFonts w:ascii="Tahoma" w:eastAsia="Times New Roman" w:hAnsi="Tahoma" w:cs="Tahoma"/>
      <w:sz w:val="16"/>
      <w:szCs w:val="16"/>
      <w:lang w:val="en-US"/>
    </w:rPr>
  </w:style>
  <w:style w:type="character" w:customStyle="1" w:styleId="Naslov2Znak">
    <w:name w:val="Naslov 2 Znak"/>
    <w:basedOn w:val="Privzetapisavaodstavka"/>
    <w:link w:val="Naslov2"/>
    <w:uiPriority w:val="9"/>
    <w:rsid w:val="003E526B"/>
    <w:rPr>
      <w:rFonts w:asciiTheme="majorHAnsi" w:eastAsiaTheme="majorEastAsia" w:hAnsiTheme="majorHAnsi" w:cstheme="majorBidi"/>
      <w:b/>
      <w:bCs/>
      <w:color w:val="4F81BD" w:themeColor="accent1"/>
      <w:sz w:val="26"/>
      <w:szCs w:val="26"/>
      <w:lang w:val="en-US"/>
    </w:rPr>
  </w:style>
  <w:style w:type="character" w:styleId="Pripombasklic">
    <w:name w:val="annotation reference"/>
    <w:basedOn w:val="Privzetapisavaodstavka"/>
    <w:uiPriority w:val="99"/>
    <w:semiHidden/>
    <w:unhideWhenUsed/>
    <w:rsid w:val="0000640E"/>
    <w:rPr>
      <w:sz w:val="16"/>
      <w:szCs w:val="16"/>
    </w:rPr>
  </w:style>
  <w:style w:type="paragraph" w:styleId="Pripombabesedilo">
    <w:name w:val="annotation text"/>
    <w:basedOn w:val="Navaden"/>
    <w:link w:val="PripombabesediloZnak"/>
    <w:uiPriority w:val="99"/>
    <w:semiHidden/>
    <w:unhideWhenUsed/>
    <w:rsid w:val="0000640E"/>
    <w:pPr>
      <w:spacing w:line="240" w:lineRule="auto"/>
    </w:pPr>
    <w:rPr>
      <w:szCs w:val="20"/>
    </w:rPr>
  </w:style>
  <w:style w:type="character" w:customStyle="1" w:styleId="PripombabesediloZnak">
    <w:name w:val="Pripomba – besedilo Znak"/>
    <w:basedOn w:val="Privzetapisavaodstavka"/>
    <w:link w:val="Pripombabesedilo"/>
    <w:uiPriority w:val="99"/>
    <w:semiHidden/>
    <w:rsid w:val="0000640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0640E"/>
    <w:rPr>
      <w:b/>
      <w:bCs/>
    </w:rPr>
  </w:style>
  <w:style w:type="character" w:customStyle="1" w:styleId="ZadevapripombeZnak">
    <w:name w:val="Zadeva pripombe Znak"/>
    <w:basedOn w:val="PripombabesediloZnak"/>
    <w:link w:val="Zadevapripombe"/>
    <w:uiPriority w:val="99"/>
    <w:semiHidden/>
    <w:rsid w:val="0000640E"/>
    <w:rPr>
      <w:rFonts w:ascii="Arial" w:eastAsia="Times New Roman" w:hAnsi="Arial" w:cs="Times New Roman"/>
      <w:b/>
      <w:bCs/>
      <w:sz w:val="20"/>
      <w:szCs w:val="20"/>
      <w:lang w:val="en-US"/>
    </w:rPr>
  </w:style>
  <w:style w:type="character" w:customStyle="1" w:styleId="OdstavekseznamaZnak">
    <w:name w:val="Odstavek seznama Znak"/>
    <w:link w:val="Odstavekseznama"/>
    <w:uiPriority w:val="34"/>
    <w:rsid w:val="00365025"/>
    <w:rPr>
      <w:rFonts w:ascii="Arial" w:eastAsia="Times New Roman" w:hAnsi="Arial" w:cs="Times New Roman"/>
      <w:sz w:val="20"/>
      <w:szCs w:val="24"/>
      <w:lang w:val="en-US"/>
    </w:rPr>
  </w:style>
  <w:style w:type="character" w:customStyle="1" w:styleId="AlineazaodstavkomZnak">
    <w:name w:val="Alinea za odstavkom Znak"/>
    <w:link w:val="Alineazaodstavkom"/>
    <w:locked/>
    <w:rsid w:val="00D97978"/>
    <w:rPr>
      <w:rFonts w:ascii="Arial" w:hAnsi="Arial" w:cs="Arial"/>
      <w:lang w:val="x-none" w:eastAsia="x-none"/>
    </w:rPr>
  </w:style>
  <w:style w:type="paragraph" w:customStyle="1" w:styleId="Alineazaodstavkom">
    <w:name w:val="Alinea za odstavkom"/>
    <w:basedOn w:val="Navaden"/>
    <w:link w:val="AlineazaodstavkomZnak"/>
    <w:qFormat/>
    <w:rsid w:val="00D97978"/>
    <w:pPr>
      <w:numPr>
        <w:numId w:val="1"/>
      </w:numPr>
      <w:tabs>
        <w:tab w:val="left" w:pos="540"/>
        <w:tab w:val="left" w:pos="900"/>
      </w:tabs>
      <w:spacing w:line="240" w:lineRule="auto"/>
      <w:jc w:val="both"/>
    </w:pPr>
    <w:rPr>
      <w:rFonts w:eastAsiaTheme="minorHAnsi" w:cs="Arial"/>
      <w:sz w:val="22"/>
      <w:szCs w:val="22"/>
      <w:lang w:val="x-none" w:eastAsia="x-none"/>
    </w:rPr>
  </w:style>
  <w:style w:type="character" w:styleId="Poudarek">
    <w:name w:val="Emphasis"/>
    <w:qFormat/>
    <w:rsid w:val="002D78CD"/>
    <w:rPr>
      <w:i/>
      <w:iCs/>
    </w:rPr>
  </w:style>
  <w:style w:type="paragraph" w:customStyle="1" w:styleId="Default">
    <w:name w:val="Default"/>
    <w:rsid w:val="00D81D45"/>
    <w:pPr>
      <w:autoSpaceDE w:val="0"/>
      <w:autoSpaceDN w:val="0"/>
      <w:adjustRightInd w:val="0"/>
      <w:spacing w:after="0" w:line="240" w:lineRule="auto"/>
    </w:pPr>
    <w:rPr>
      <w:rFonts w:ascii="Arial" w:eastAsia="Times New Roman" w:hAnsi="Arial" w:cs="Arial"/>
      <w:color w:val="00000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29E4"/>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8629E4"/>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3E52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8629E4"/>
    <w:rPr>
      <w:rFonts w:ascii="Arial" w:eastAsia="Times New Roman" w:hAnsi="Arial" w:cs="Times New Roman"/>
      <w:b/>
      <w:kern w:val="32"/>
      <w:sz w:val="28"/>
      <w:szCs w:val="32"/>
      <w:lang w:eastAsia="sl-SI"/>
    </w:rPr>
  </w:style>
  <w:style w:type="paragraph" w:styleId="Glava">
    <w:name w:val="header"/>
    <w:basedOn w:val="Navaden"/>
    <w:link w:val="GlavaZnak"/>
    <w:rsid w:val="008629E4"/>
    <w:pPr>
      <w:tabs>
        <w:tab w:val="center" w:pos="4320"/>
        <w:tab w:val="right" w:pos="8640"/>
      </w:tabs>
    </w:pPr>
  </w:style>
  <w:style w:type="character" w:customStyle="1" w:styleId="GlavaZnak">
    <w:name w:val="Glava Znak"/>
    <w:basedOn w:val="Privzetapisavaodstavka"/>
    <w:link w:val="Glava"/>
    <w:rsid w:val="008629E4"/>
    <w:rPr>
      <w:rFonts w:ascii="Arial" w:eastAsia="Times New Roman" w:hAnsi="Arial" w:cs="Times New Roman"/>
      <w:sz w:val="20"/>
      <w:szCs w:val="24"/>
      <w:lang w:val="en-US"/>
    </w:rPr>
  </w:style>
  <w:style w:type="paragraph" w:styleId="Noga">
    <w:name w:val="footer"/>
    <w:basedOn w:val="Navaden"/>
    <w:link w:val="NogaZnak"/>
    <w:semiHidden/>
    <w:rsid w:val="008629E4"/>
    <w:pPr>
      <w:tabs>
        <w:tab w:val="center" w:pos="4320"/>
        <w:tab w:val="right" w:pos="8640"/>
      </w:tabs>
    </w:pPr>
  </w:style>
  <w:style w:type="character" w:customStyle="1" w:styleId="NogaZnak">
    <w:name w:val="Noga Znak"/>
    <w:basedOn w:val="Privzetapisavaodstavka"/>
    <w:link w:val="Noga"/>
    <w:semiHidden/>
    <w:rsid w:val="008629E4"/>
    <w:rPr>
      <w:rFonts w:ascii="Arial" w:eastAsia="Times New Roman" w:hAnsi="Arial" w:cs="Times New Roman"/>
      <w:sz w:val="20"/>
      <w:szCs w:val="24"/>
      <w:lang w:val="en-US"/>
    </w:rPr>
  </w:style>
  <w:style w:type="paragraph" w:customStyle="1" w:styleId="datumtevilka">
    <w:name w:val="datum številka"/>
    <w:basedOn w:val="Navaden"/>
    <w:qFormat/>
    <w:rsid w:val="008629E4"/>
    <w:pPr>
      <w:tabs>
        <w:tab w:val="left" w:pos="1701"/>
      </w:tabs>
    </w:pPr>
    <w:rPr>
      <w:szCs w:val="20"/>
      <w:lang w:val="sl-SI" w:eastAsia="sl-SI"/>
    </w:rPr>
  </w:style>
  <w:style w:type="paragraph" w:customStyle="1" w:styleId="ZADEVA">
    <w:name w:val="ZADEVA"/>
    <w:basedOn w:val="Navaden"/>
    <w:qFormat/>
    <w:rsid w:val="008629E4"/>
    <w:pPr>
      <w:tabs>
        <w:tab w:val="left" w:pos="1701"/>
      </w:tabs>
      <w:ind w:left="1701" w:hanging="1701"/>
    </w:pPr>
    <w:rPr>
      <w:b/>
      <w:lang w:val="it-IT"/>
    </w:rPr>
  </w:style>
  <w:style w:type="paragraph" w:customStyle="1" w:styleId="podpisi">
    <w:name w:val="podpisi"/>
    <w:basedOn w:val="Navaden"/>
    <w:qFormat/>
    <w:rsid w:val="008629E4"/>
    <w:pPr>
      <w:tabs>
        <w:tab w:val="left" w:pos="3402"/>
      </w:tabs>
    </w:pPr>
    <w:rPr>
      <w:lang w:val="it-IT"/>
    </w:rPr>
  </w:style>
  <w:style w:type="paragraph" w:styleId="Odstavekseznama">
    <w:name w:val="List Paragraph"/>
    <w:basedOn w:val="Navaden"/>
    <w:link w:val="OdstavekseznamaZnak"/>
    <w:uiPriority w:val="34"/>
    <w:qFormat/>
    <w:rsid w:val="001735AB"/>
    <w:pPr>
      <w:ind w:left="720"/>
      <w:contextualSpacing/>
    </w:pPr>
  </w:style>
  <w:style w:type="character" w:styleId="Hiperpovezava">
    <w:name w:val="Hyperlink"/>
    <w:basedOn w:val="Privzetapisavaodstavka"/>
    <w:uiPriority w:val="99"/>
    <w:unhideWhenUsed/>
    <w:rsid w:val="004E5BB1"/>
    <w:rPr>
      <w:color w:val="0000FF" w:themeColor="hyperlink"/>
      <w:u w:val="single"/>
    </w:rPr>
  </w:style>
  <w:style w:type="paragraph" w:styleId="Besedilooblaka">
    <w:name w:val="Balloon Text"/>
    <w:basedOn w:val="Navaden"/>
    <w:link w:val="BesedilooblakaZnak"/>
    <w:uiPriority w:val="99"/>
    <w:semiHidden/>
    <w:unhideWhenUsed/>
    <w:rsid w:val="0031053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10530"/>
    <w:rPr>
      <w:rFonts w:ascii="Tahoma" w:eastAsia="Times New Roman" w:hAnsi="Tahoma" w:cs="Tahoma"/>
      <w:sz w:val="16"/>
      <w:szCs w:val="16"/>
      <w:lang w:val="en-US"/>
    </w:rPr>
  </w:style>
  <w:style w:type="character" w:customStyle="1" w:styleId="Naslov2Znak">
    <w:name w:val="Naslov 2 Znak"/>
    <w:basedOn w:val="Privzetapisavaodstavka"/>
    <w:link w:val="Naslov2"/>
    <w:uiPriority w:val="9"/>
    <w:rsid w:val="003E526B"/>
    <w:rPr>
      <w:rFonts w:asciiTheme="majorHAnsi" w:eastAsiaTheme="majorEastAsia" w:hAnsiTheme="majorHAnsi" w:cstheme="majorBidi"/>
      <w:b/>
      <w:bCs/>
      <w:color w:val="4F81BD" w:themeColor="accent1"/>
      <w:sz w:val="26"/>
      <w:szCs w:val="26"/>
      <w:lang w:val="en-US"/>
    </w:rPr>
  </w:style>
  <w:style w:type="character" w:styleId="Pripombasklic">
    <w:name w:val="annotation reference"/>
    <w:basedOn w:val="Privzetapisavaodstavka"/>
    <w:uiPriority w:val="99"/>
    <w:semiHidden/>
    <w:unhideWhenUsed/>
    <w:rsid w:val="0000640E"/>
    <w:rPr>
      <w:sz w:val="16"/>
      <w:szCs w:val="16"/>
    </w:rPr>
  </w:style>
  <w:style w:type="paragraph" w:styleId="Pripombabesedilo">
    <w:name w:val="annotation text"/>
    <w:basedOn w:val="Navaden"/>
    <w:link w:val="PripombabesediloZnak"/>
    <w:uiPriority w:val="99"/>
    <w:semiHidden/>
    <w:unhideWhenUsed/>
    <w:rsid w:val="0000640E"/>
    <w:pPr>
      <w:spacing w:line="240" w:lineRule="auto"/>
    </w:pPr>
    <w:rPr>
      <w:szCs w:val="20"/>
    </w:rPr>
  </w:style>
  <w:style w:type="character" w:customStyle="1" w:styleId="PripombabesediloZnak">
    <w:name w:val="Pripomba – besedilo Znak"/>
    <w:basedOn w:val="Privzetapisavaodstavka"/>
    <w:link w:val="Pripombabesedilo"/>
    <w:uiPriority w:val="99"/>
    <w:semiHidden/>
    <w:rsid w:val="0000640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0640E"/>
    <w:rPr>
      <w:b/>
      <w:bCs/>
    </w:rPr>
  </w:style>
  <w:style w:type="character" w:customStyle="1" w:styleId="ZadevapripombeZnak">
    <w:name w:val="Zadeva pripombe Znak"/>
    <w:basedOn w:val="PripombabesediloZnak"/>
    <w:link w:val="Zadevapripombe"/>
    <w:uiPriority w:val="99"/>
    <w:semiHidden/>
    <w:rsid w:val="0000640E"/>
    <w:rPr>
      <w:rFonts w:ascii="Arial" w:eastAsia="Times New Roman" w:hAnsi="Arial" w:cs="Times New Roman"/>
      <w:b/>
      <w:bCs/>
      <w:sz w:val="20"/>
      <w:szCs w:val="20"/>
      <w:lang w:val="en-US"/>
    </w:rPr>
  </w:style>
  <w:style w:type="character" w:customStyle="1" w:styleId="OdstavekseznamaZnak">
    <w:name w:val="Odstavek seznama Znak"/>
    <w:link w:val="Odstavekseznama"/>
    <w:uiPriority w:val="34"/>
    <w:rsid w:val="00365025"/>
    <w:rPr>
      <w:rFonts w:ascii="Arial" w:eastAsia="Times New Roman" w:hAnsi="Arial" w:cs="Times New Roman"/>
      <w:sz w:val="20"/>
      <w:szCs w:val="24"/>
      <w:lang w:val="en-US"/>
    </w:rPr>
  </w:style>
  <w:style w:type="character" w:customStyle="1" w:styleId="AlineazaodstavkomZnak">
    <w:name w:val="Alinea za odstavkom Znak"/>
    <w:link w:val="Alineazaodstavkom"/>
    <w:locked/>
    <w:rsid w:val="00D97978"/>
    <w:rPr>
      <w:rFonts w:ascii="Arial" w:hAnsi="Arial" w:cs="Arial"/>
      <w:lang w:val="x-none" w:eastAsia="x-none"/>
    </w:rPr>
  </w:style>
  <w:style w:type="paragraph" w:customStyle="1" w:styleId="Alineazaodstavkom">
    <w:name w:val="Alinea za odstavkom"/>
    <w:basedOn w:val="Navaden"/>
    <w:link w:val="AlineazaodstavkomZnak"/>
    <w:qFormat/>
    <w:rsid w:val="00D97978"/>
    <w:pPr>
      <w:numPr>
        <w:numId w:val="1"/>
      </w:numPr>
      <w:tabs>
        <w:tab w:val="left" w:pos="540"/>
        <w:tab w:val="left" w:pos="900"/>
      </w:tabs>
      <w:spacing w:line="240" w:lineRule="auto"/>
      <w:jc w:val="both"/>
    </w:pPr>
    <w:rPr>
      <w:rFonts w:eastAsiaTheme="minorHAnsi" w:cs="Arial"/>
      <w:sz w:val="22"/>
      <w:szCs w:val="22"/>
      <w:lang w:val="x-none" w:eastAsia="x-none"/>
    </w:rPr>
  </w:style>
  <w:style w:type="character" w:styleId="Poudarek">
    <w:name w:val="Emphasis"/>
    <w:qFormat/>
    <w:rsid w:val="002D78CD"/>
    <w:rPr>
      <w:i/>
      <w:iCs/>
    </w:rPr>
  </w:style>
  <w:style w:type="paragraph" w:customStyle="1" w:styleId="Default">
    <w:name w:val="Default"/>
    <w:rsid w:val="00D81D45"/>
    <w:pPr>
      <w:autoSpaceDE w:val="0"/>
      <w:autoSpaceDN w:val="0"/>
      <w:adjustRightInd w:val="0"/>
      <w:spacing w:after="0" w:line="240" w:lineRule="auto"/>
    </w:pPr>
    <w:rPr>
      <w:rFonts w:ascii="Arial" w:eastAsia="Times New Roman" w:hAnsi="Arial" w:cs="Arial"/>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14661">
      <w:bodyDiv w:val="1"/>
      <w:marLeft w:val="0"/>
      <w:marRight w:val="0"/>
      <w:marTop w:val="0"/>
      <w:marBottom w:val="0"/>
      <w:divBdr>
        <w:top w:val="none" w:sz="0" w:space="0" w:color="auto"/>
        <w:left w:val="none" w:sz="0" w:space="0" w:color="auto"/>
        <w:bottom w:val="none" w:sz="0" w:space="0" w:color="auto"/>
        <w:right w:val="none" w:sz="0" w:space="0" w:color="auto"/>
      </w:divBdr>
    </w:div>
    <w:div w:id="17152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sasuperhrana.si" TargetMode="External"/><Relationship Id="rId4" Type="http://schemas.microsoft.com/office/2007/relationships/stylesWithEffects" Target="stylesWithEffects.xml"/><Relationship Id="rId9" Type="http://schemas.openxmlformats.org/officeDocument/2006/relationships/hyperlink" Target="http://www.nasasuperhrana.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6ED9-8840-46C6-819C-2571B8A9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1924</Words>
  <Characters>10973</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SVidecnik</dc:creator>
  <cp:lastModifiedBy>Štefi Videčnik</cp:lastModifiedBy>
  <cp:revision>4</cp:revision>
  <cp:lastPrinted>2019-03-13T14:18:00Z</cp:lastPrinted>
  <dcterms:created xsi:type="dcterms:W3CDTF">2019-03-14T12:41:00Z</dcterms:created>
  <dcterms:modified xsi:type="dcterms:W3CDTF">2019-10-24T05:58:00Z</dcterms:modified>
</cp:coreProperties>
</file>