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0B75" w14:textId="77777777" w:rsidR="00477EC5" w:rsidRPr="00D0453E" w:rsidRDefault="00477EC5" w:rsidP="00FA15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D67EB7" w14:textId="6514793F" w:rsidR="00477EC5" w:rsidRPr="00D0453E" w:rsidRDefault="00A7696C" w:rsidP="00FA1589">
      <w:pPr>
        <w:pStyle w:val="datumtevilka"/>
        <w:jc w:val="both"/>
        <w:rPr>
          <w:rFonts w:asciiTheme="minorHAnsi" w:hAnsiTheme="minorHAnsi" w:cstheme="minorHAnsi"/>
          <w:sz w:val="22"/>
          <w:szCs w:val="22"/>
        </w:rPr>
      </w:pPr>
      <w:r w:rsidRPr="00D0453E">
        <w:rPr>
          <w:rFonts w:asciiTheme="minorHAnsi" w:hAnsiTheme="minorHAnsi" w:cstheme="minorHAnsi"/>
          <w:sz w:val="22"/>
          <w:szCs w:val="22"/>
        </w:rPr>
        <w:t xml:space="preserve">Številka: </w:t>
      </w:r>
      <w:r w:rsidR="005A0C65" w:rsidRPr="00D0453E">
        <w:rPr>
          <w:rFonts w:asciiTheme="minorHAnsi" w:hAnsiTheme="minorHAnsi" w:cstheme="minorHAnsi"/>
          <w:sz w:val="22"/>
          <w:szCs w:val="22"/>
        </w:rPr>
        <w:t>013-22/2021/</w:t>
      </w:r>
      <w:r w:rsidR="00202DA9" w:rsidRPr="00D0453E">
        <w:rPr>
          <w:rFonts w:asciiTheme="minorHAnsi" w:hAnsiTheme="minorHAnsi" w:cstheme="minorHAnsi"/>
          <w:sz w:val="22"/>
          <w:szCs w:val="22"/>
        </w:rPr>
        <w:t>28</w:t>
      </w:r>
    </w:p>
    <w:p w14:paraId="3AC80C05" w14:textId="5AE77AE3" w:rsidR="00477EC5" w:rsidRPr="00D0453E" w:rsidRDefault="002E3BC9" w:rsidP="00FA1589">
      <w:pPr>
        <w:pStyle w:val="datumtevilka"/>
        <w:jc w:val="both"/>
        <w:rPr>
          <w:rFonts w:asciiTheme="minorHAnsi" w:hAnsiTheme="minorHAnsi" w:cstheme="minorHAnsi"/>
          <w:sz w:val="22"/>
          <w:szCs w:val="22"/>
        </w:rPr>
      </w:pPr>
      <w:r w:rsidRPr="00D0453E">
        <w:rPr>
          <w:rFonts w:asciiTheme="minorHAnsi" w:hAnsiTheme="minorHAnsi" w:cstheme="minorHAnsi"/>
          <w:sz w:val="22"/>
          <w:szCs w:val="22"/>
        </w:rPr>
        <w:t xml:space="preserve">Datum: </w:t>
      </w:r>
      <w:r w:rsidR="00A06159" w:rsidRPr="00D0453E">
        <w:rPr>
          <w:rFonts w:asciiTheme="minorHAnsi" w:hAnsiTheme="minorHAnsi" w:cstheme="minorHAnsi"/>
          <w:sz w:val="22"/>
          <w:szCs w:val="22"/>
        </w:rPr>
        <w:t xml:space="preserve"> </w:t>
      </w:r>
      <w:r w:rsidR="006C7960">
        <w:rPr>
          <w:rFonts w:asciiTheme="minorHAnsi" w:hAnsiTheme="minorHAnsi" w:cstheme="minorHAnsi"/>
          <w:sz w:val="22"/>
          <w:szCs w:val="22"/>
        </w:rPr>
        <w:t>23</w:t>
      </w:r>
      <w:r w:rsidR="00671AC3" w:rsidRPr="00D0453E">
        <w:rPr>
          <w:rFonts w:asciiTheme="minorHAnsi" w:hAnsiTheme="minorHAnsi" w:cstheme="minorHAnsi"/>
          <w:sz w:val="22"/>
          <w:szCs w:val="22"/>
        </w:rPr>
        <w:t>. 6</w:t>
      </w:r>
      <w:r w:rsidR="008072F8" w:rsidRPr="00D0453E">
        <w:rPr>
          <w:rFonts w:asciiTheme="minorHAnsi" w:hAnsiTheme="minorHAnsi" w:cstheme="minorHAnsi"/>
          <w:sz w:val="22"/>
          <w:szCs w:val="22"/>
        </w:rPr>
        <w:t>.</w:t>
      </w:r>
      <w:r w:rsidR="00671AC3" w:rsidRPr="00D0453E">
        <w:rPr>
          <w:rFonts w:asciiTheme="minorHAnsi" w:hAnsiTheme="minorHAnsi" w:cstheme="minorHAnsi"/>
          <w:sz w:val="22"/>
          <w:szCs w:val="22"/>
        </w:rPr>
        <w:t xml:space="preserve"> </w:t>
      </w:r>
      <w:r w:rsidR="008072F8" w:rsidRPr="00D0453E">
        <w:rPr>
          <w:rFonts w:asciiTheme="minorHAnsi" w:hAnsiTheme="minorHAnsi" w:cstheme="minorHAnsi"/>
          <w:sz w:val="22"/>
          <w:szCs w:val="22"/>
        </w:rPr>
        <w:t>2025</w:t>
      </w:r>
    </w:p>
    <w:p w14:paraId="2781F7FB" w14:textId="7C61B062" w:rsidR="00477EC5" w:rsidRPr="00D0453E" w:rsidRDefault="00477EC5" w:rsidP="00FA1589">
      <w:pPr>
        <w:pStyle w:val="datumtevilka"/>
        <w:jc w:val="both"/>
        <w:rPr>
          <w:rFonts w:asciiTheme="minorHAnsi" w:hAnsiTheme="minorHAnsi" w:cstheme="minorHAnsi"/>
          <w:sz w:val="22"/>
          <w:szCs w:val="22"/>
        </w:rPr>
      </w:pPr>
    </w:p>
    <w:p w14:paraId="40131BB2" w14:textId="77777777" w:rsidR="00477EC5" w:rsidRPr="00D0453E" w:rsidRDefault="00477EC5" w:rsidP="00FA1589">
      <w:pPr>
        <w:pStyle w:val="datumtevilka"/>
        <w:jc w:val="both"/>
        <w:rPr>
          <w:rFonts w:asciiTheme="minorHAnsi" w:hAnsiTheme="minorHAnsi" w:cstheme="minorHAnsi"/>
          <w:sz w:val="22"/>
          <w:szCs w:val="22"/>
        </w:rPr>
      </w:pPr>
    </w:p>
    <w:p w14:paraId="3582C9A2" w14:textId="738AC731" w:rsidR="002B321F" w:rsidRPr="00D0453E" w:rsidRDefault="00477EC5" w:rsidP="00FA1589">
      <w:pPr>
        <w:pStyle w:val="Naslov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18"/>
        </w:tabs>
        <w:spacing w:before="0" w:after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D0453E">
        <w:rPr>
          <w:rFonts w:asciiTheme="minorHAnsi" w:hAnsiTheme="minorHAnsi" w:cstheme="minorHAnsi"/>
          <w:sz w:val="22"/>
          <w:szCs w:val="22"/>
        </w:rPr>
        <w:t xml:space="preserve">Zadeva: </w:t>
      </w:r>
      <w:r w:rsidRPr="00D0453E">
        <w:rPr>
          <w:rFonts w:asciiTheme="minorHAnsi" w:hAnsiTheme="minorHAnsi" w:cstheme="minorHAnsi"/>
          <w:sz w:val="22"/>
          <w:szCs w:val="22"/>
        </w:rPr>
        <w:tab/>
        <w:t xml:space="preserve">Zapisnik </w:t>
      </w:r>
      <w:r w:rsidR="00727621" w:rsidRPr="00D0453E">
        <w:rPr>
          <w:rFonts w:asciiTheme="minorHAnsi" w:hAnsiTheme="minorHAnsi" w:cstheme="minorHAnsi"/>
          <w:sz w:val="22"/>
          <w:szCs w:val="22"/>
        </w:rPr>
        <w:t>11</w:t>
      </w:r>
      <w:r w:rsidRPr="00D0453E">
        <w:rPr>
          <w:rFonts w:asciiTheme="minorHAnsi" w:hAnsiTheme="minorHAnsi" w:cstheme="minorHAnsi"/>
          <w:sz w:val="22"/>
          <w:szCs w:val="22"/>
        </w:rPr>
        <w:t>. seje sveta za promocijo kmetijskih in živilskih proizvodov</w:t>
      </w:r>
      <w:r w:rsidR="00385B48" w:rsidRPr="00D0453E">
        <w:rPr>
          <w:rFonts w:asciiTheme="minorHAnsi" w:hAnsiTheme="minorHAnsi" w:cstheme="minorHAnsi"/>
          <w:sz w:val="22"/>
          <w:szCs w:val="22"/>
        </w:rPr>
        <w:t xml:space="preserve"> </w:t>
      </w:r>
      <w:r w:rsidR="000B78DD" w:rsidRPr="00D0453E">
        <w:rPr>
          <w:rFonts w:asciiTheme="minorHAnsi" w:hAnsiTheme="minorHAnsi" w:cstheme="minorHAnsi"/>
          <w:sz w:val="22"/>
          <w:szCs w:val="22"/>
        </w:rPr>
        <w:t xml:space="preserve"> </w:t>
      </w:r>
      <w:r w:rsidR="00380293" w:rsidRPr="00D045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57FE2A" w14:textId="4E83E8B2" w:rsidR="00477EC5" w:rsidRPr="00D0453E" w:rsidRDefault="00477EC5" w:rsidP="00FA1589">
      <w:pPr>
        <w:pStyle w:val="ZADEVA"/>
        <w:tabs>
          <w:tab w:val="clear" w:pos="1701"/>
          <w:tab w:val="left" w:pos="5040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BE894B" w14:textId="5835A9BA" w:rsidR="00477EC5" w:rsidRPr="00D0453E" w:rsidRDefault="00477EC5" w:rsidP="00FA1589">
      <w:pPr>
        <w:spacing w:after="0"/>
        <w:jc w:val="both"/>
        <w:rPr>
          <w:rFonts w:cstheme="minorHAnsi"/>
          <w:b/>
        </w:rPr>
      </w:pPr>
      <w:r w:rsidRPr="00D0453E">
        <w:rPr>
          <w:rFonts w:cstheme="minorHAnsi"/>
          <w:b/>
        </w:rPr>
        <w:t xml:space="preserve">Datum seje: </w:t>
      </w:r>
      <w:r w:rsidRPr="00D0453E">
        <w:rPr>
          <w:rFonts w:cstheme="minorHAnsi"/>
          <w:b/>
        </w:rPr>
        <w:tab/>
      </w:r>
      <w:r w:rsidRPr="00D0453E">
        <w:rPr>
          <w:rFonts w:cstheme="minorHAnsi"/>
          <w:b/>
        </w:rPr>
        <w:tab/>
      </w:r>
      <w:r w:rsidR="00671AC3" w:rsidRPr="00D0453E">
        <w:rPr>
          <w:rFonts w:cstheme="minorHAnsi"/>
          <w:b/>
        </w:rPr>
        <w:t>6. 6</w:t>
      </w:r>
      <w:r w:rsidR="00374974" w:rsidRPr="00D0453E">
        <w:rPr>
          <w:rFonts w:cstheme="minorHAnsi"/>
          <w:b/>
        </w:rPr>
        <w:t>. 2025</w:t>
      </w:r>
    </w:p>
    <w:p w14:paraId="45A5DBA3" w14:textId="374222BD" w:rsidR="00477EC5" w:rsidRPr="00D0453E" w:rsidRDefault="00477EC5" w:rsidP="00FA1589">
      <w:pPr>
        <w:spacing w:after="0"/>
        <w:ind w:left="2127" w:hanging="2127"/>
        <w:jc w:val="both"/>
        <w:rPr>
          <w:rFonts w:cstheme="minorHAnsi"/>
        </w:rPr>
      </w:pPr>
      <w:r w:rsidRPr="00D0453E">
        <w:rPr>
          <w:rFonts w:cstheme="minorHAnsi"/>
        </w:rPr>
        <w:t>Kraj sestanka:</w:t>
      </w:r>
      <w:r w:rsidRPr="00D0453E">
        <w:rPr>
          <w:rFonts w:cstheme="minorHAnsi"/>
        </w:rPr>
        <w:tab/>
      </w:r>
      <w:r w:rsidR="005A0C65" w:rsidRPr="00D0453E">
        <w:rPr>
          <w:rFonts w:cstheme="minorHAnsi"/>
        </w:rPr>
        <w:t>MKGP, Dunajska 22, Ljubljana</w:t>
      </w:r>
    </w:p>
    <w:p w14:paraId="06E7CA72" w14:textId="20C9252D" w:rsidR="00477EC5" w:rsidRPr="00D0453E" w:rsidRDefault="00477EC5" w:rsidP="00FA1589">
      <w:pPr>
        <w:spacing w:after="0"/>
        <w:ind w:left="2127" w:hanging="2127"/>
        <w:jc w:val="both"/>
        <w:rPr>
          <w:rFonts w:cstheme="minorHAnsi"/>
          <w:lang w:eastAsia="sl-SI"/>
        </w:rPr>
      </w:pPr>
      <w:r w:rsidRPr="00D0453E">
        <w:rPr>
          <w:rFonts w:cstheme="minorHAnsi"/>
        </w:rPr>
        <w:t xml:space="preserve">Prisotni člani sveta: </w:t>
      </w:r>
      <w:r w:rsidRPr="00D0453E">
        <w:rPr>
          <w:rFonts w:cstheme="minorHAnsi"/>
        </w:rPr>
        <w:tab/>
      </w:r>
      <w:r w:rsidR="00374974" w:rsidRPr="00D0453E">
        <w:rPr>
          <w:rFonts w:cstheme="minorHAnsi"/>
          <w:lang w:eastAsia="sl-SI"/>
        </w:rPr>
        <w:t>Toni Balažič (GZS - ZKŽP)</w:t>
      </w:r>
      <w:r w:rsidR="00671AC3" w:rsidRPr="00D0453E">
        <w:rPr>
          <w:rFonts w:cstheme="minorHAnsi"/>
          <w:lang w:eastAsia="sl-SI"/>
        </w:rPr>
        <w:t>- spletna prisotnost</w:t>
      </w:r>
      <w:r w:rsidR="00374974" w:rsidRPr="00D0453E">
        <w:rPr>
          <w:rFonts w:cstheme="minorHAnsi"/>
          <w:lang w:eastAsia="sl-SI"/>
        </w:rPr>
        <w:t xml:space="preserve">, </w:t>
      </w:r>
      <w:r w:rsidR="00CB2AC8" w:rsidRPr="00D0453E">
        <w:rPr>
          <w:rFonts w:cstheme="minorHAnsi"/>
          <w:lang w:eastAsia="sl-SI"/>
        </w:rPr>
        <w:t xml:space="preserve">mag. Anita </w:t>
      </w:r>
      <w:proofErr w:type="spellStart"/>
      <w:r w:rsidR="00CB2AC8" w:rsidRPr="00D0453E">
        <w:rPr>
          <w:rFonts w:cstheme="minorHAnsi"/>
          <w:lang w:eastAsia="sl-SI"/>
        </w:rPr>
        <w:t>Jakuš</w:t>
      </w:r>
      <w:proofErr w:type="spellEnd"/>
      <w:r w:rsidR="00CB2AC8" w:rsidRPr="00D0453E">
        <w:rPr>
          <w:rFonts w:cstheme="minorHAnsi"/>
          <w:lang w:eastAsia="sl-SI"/>
        </w:rPr>
        <w:t xml:space="preserve"> (GZS - ZKŽP), Ana Le </w:t>
      </w:r>
      <w:proofErr w:type="spellStart"/>
      <w:r w:rsidR="00CB2AC8" w:rsidRPr="00D0453E">
        <w:rPr>
          <w:rFonts w:cstheme="minorHAnsi"/>
          <w:lang w:eastAsia="sl-SI"/>
        </w:rPr>
        <w:t>Marechal</w:t>
      </w:r>
      <w:proofErr w:type="spellEnd"/>
      <w:r w:rsidR="00CB2AC8" w:rsidRPr="00D0453E">
        <w:rPr>
          <w:rFonts w:cstheme="minorHAnsi"/>
          <w:lang w:eastAsia="sl-SI"/>
        </w:rPr>
        <w:t xml:space="preserve"> Kolar (MKGP)</w:t>
      </w:r>
      <w:r w:rsidR="00364CEA" w:rsidRPr="00D0453E">
        <w:rPr>
          <w:rFonts w:cstheme="minorHAnsi"/>
          <w:lang w:eastAsia="sl-SI"/>
        </w:rPr>
        <w:t>,</w:t>
      </w:r>
      <w:r w:rsidR="00CB2AC8" w:rsidRPr="00D0453E">
        <w:rPr>
          <w:rFonts w:cstheme="minorHAnsi"/>
          <w:lang w:eastAsia="sl-SI"/>
        </w:rPr>
        <w:t xml:space="preserve"> Jožica </w:t>
      </w:r>
      <w:proofErr w:type="spellStart"/>
      <w:r w:rsidR="00CB2AC8" w:rsidRPr="00D0453E">
        <w:rPr>
          <w:rFonts w:cstheme="minorHAnsi"/>
          <w:lang w:eastAsia="sl-SI"/>
        </w:rPr>
        <w:t>Župec</w:t>
      </w:r>
      <w:proofErr w:type="spellEnd"/>
      <w:r w:rsidR="00CB2AC8" w:rsidRPr="00D0453E">
        <w:rPr>
          <w:rFonts w:cstheme="minorHAnsi"/>
          <w:lang w:eastAsia="sl-SI"/>
        </w:rPr>
        <w:t xml:space="preserve"> (MKGP)</w:t>
      </w:r>
      <w:r w:rsidR="008734F4" w:rsidRPr="00D0453E">
        <w:rPr>
          <w:rFonts w:cstheme="minorHAnsi"/>
          <w:lang w:eastAsia="sl-SI"/>
        </w:rPr>
        <w:t>,</w:t>
      </w:r>
      <w:r w:rsidR="00B14163" w:rsidRPr="00D0453E">
        <w:rPr>
          <w:rFonts w:cstheme="minorHAnsi"/>
          <w:lang w:eastAsia="sl-SI"/>
        </w:rPr>
        <w:t xml:space="preserve"> </w:t>
      </w:r>
      <w:r w:rsidR="00851485" w:rsidRPr="00D0453E">
        <w:rPr>
          <w:rFonts w:cstheme="minorHAnsi"/>
          <w:lang w:eastAsia="sl-SI"/>
        </w:rPr>
        <w:t>Danilo Potokar (KGZS)</w:t>
      </w:r>
      <w:r w:rsidR="00671AC3" w:rsidRPr="00D0453E">
        <w:rPr>
          <w:rFonts w:cstheme="minorHAnsi"/>
          <w:lang w:eastAsia="sl-SI"/>
        </w:rPr>
        <w:t>, dr. Tatjana Zagorc (GZS – ZKŽP),</w:t>
      </w:r>
    </w:p>
    <w:p w14:paraId="0D45DF45" w14:textId="67763540" w:rsidR="000B78DD" w:rsidRPr="00D0453E" w:rsidRDefault="004D28EF" w:rsidP="00FA1589">
      <w:pPr>
        <w:spacing w:after="0"/>
        <w:ind w:left="2127" w:hanging="2127"/>
        <w:jc w:val="both"/>
        <w:rPr>
          <w:rFonts w:cstheme="minorHAnsi"/>
        </w:rPr>
      </w:pPr>
      <w:r w:rsidRPr="00D0453E">
        <w:rPr>
          <w:rFonts w:cstheme="minorHAnsi"/>
          <w:lang w:eastAsia="sl-SI"/>
        </w:rPr>
        <w:t>O</w:t>
      </w:r>
      <w:r w:rsidR="00376874" w:rsidRPr="00D0453E">
        <w:rPr>
          <w:rFonts w:cstheme="minorHAnsi"/>
          <w:lang w:eastAsia="sl-SI"/>
        </w:rPr>
        <w:t>ds</w:t>
      </w:r>
      <w:r w:rsidR="006104D9" w:rsidRPr="00D0453E">
        <w:rPr>
          <w:rFonts w:cstheme="minorHAnsi"/>
          <w:lang w:eastAsia="sl-SI"/>
        </w:rPr>
        <w:t>otn</w:t>
      </w:r>
      <w:r w:rsidRPr="00D0453E">
        <w:rPr>
          <w:rFonts w:cstheme="minorHAnsi"/>
          <w:lang w:eastAsia="sl-SI"/>
        </w:rPr>
        <w:t>i</w:t>
      </w:r>
      <w:r w:rsidR="006104D9" w:rsidRPr="00D0453E">
        <w:rPr>
          <w:rFonts w:cstheme="minorHAnsi"/>
          <w:lang w:eastAsia="sl-SI"/>
        </w:rPr>
        <w:t xml:space="preserve">: </w:t>
      </w:r>
      <w:r w:rsidR="006104D9" w:rsidRPr="00D0453E">
        <w:rPr>
          <w:rFonts w:cstheme="minorHAnsi"/>
          <w:lang w:eastAsia="sl-SI"/>
        </w:rPr>
        <w:tab/>
      </w:r>
      <w:r w:rsidR="00374974" w:rsidRPr="00D0453E">
        <w:rPr>
          <w:rFonts w:cstheme="minorHAnsi"/>
        </w:rPr>
        <w:t>dr. Jože Podgoršek</w:t>
      </w:r>
      <w:r w:rsidR="00374974" w:rsidRPr="00D0453E">
        <w:rPr>
          <w:rFonts w:cstheme="minorHAnsi"/>
          <w:lang w:eastAsia="sl-SI"/>
        </w:rPr>
        <w:t xml:space="preserve"> (KGZS), </w:t>
      </w:r>
      <w:r w:rsidR="009C2194" w:rsidRPr="00D0453E">
        <w:rPr>
          <w:rFonts w:cstheme="minorHAnsi"/>
          <w:lang w:eastAsia="sl-SI"/>
        </w:rPr>
        <w:t xml:space="preserve">Alenka Marjetič </w:t>
      </w:r>
      <w:proofErr w:type="spellStart"/>
      <w:r w:rsidR="009C2194" w:rsidRPr="00D0453E">
        <w:rPr>
          <w:rFonts w:cstheme="minorHAnsi"/>
          <w:lang w:eastAsia="sl-SI"/>
        </w:rPr>
        <w:t>Žnider</w:t>
      </w:r>
      <w:proofErr w:type="spellEnd"/>
      <w:r w:rsidR="009C2194" w:rsidRPr="00D0453E">
        <w:rPr>
          <w:rFonts w:cstheme="minorHAnsi"/>
          <w:lang w:eastAsia="sl-SI"/>
        </w:rPr>
        <w:t xml:space="preserve"> (ZZS), </w:t>
      </w:r>
    </w:p>
    <w:p w14:paraId="0C9A8D7B" w14:textId="2287F65E" w:rsidR="00BB265A" w:rsidRPr="00D0453E" w:rsidRDefault="00197D04" w:rsidP="00FA1589">
      <w:pPr>
        <w:spacing w:after="0"/>
        <w:ind w:left="2127" w:hanging="2127"/>
        <w:jc w:val="both"/>
        <w:rPr>
          <w:rFonts w:cstheme="minorHAnsi"/>
        </w:rPr>
      </w:pPr>
      <w:r w:rsidRPr="00D0453E">
        <w:rPr>
          <w:rFonts w:cstheme="minorHAnsi"/>
        </w:rPr>
        <w:t>Prisotni</w:t>
      </w:r>
      <w:r w:rsidR="00D61AC8" w:rsidRPr="00D0453E">
        <w:rPr>
          <w:rFonts w:cstheme="minorHAnsi"/>
        </w:rPr>
        <w:t xml:space="preserve"> </w:t>
      </w:r>
      <w:r w:rsidR="004D28EF" w:rsidRPr="00D0453E">
        <w:rPr>
          <w:rFonts w:cstheme="minorHAnsi"/>
        </w:rPr>
        <w:t xml:space="preserve">iz </w:t>
      </w:r>
      <w:r w:rsidRPr="00D0453E">
        <w:rPr>
          <w:rFonts w:cstheme="minorHAnsi"/>
        </w:rPr>
        <w:t xml:space="preserve">MKGP: </w:t>
      </w:r>
      <w:r w:rsidRPr="00D0453E">
        <w:rPr>
          <w:rFonts w:cstheme="minorHAnsi"/>
        </w:rPr>
        <w:tab/>
      </w:r>
      <w:r w:rsidR="00671AC3" w:rsidRPr="00D0453E">
        <w:rPr>
          <w:rFonts w:cstheme="minorHAnsi"/>
        </w:rPr>
        <w:t xml:space="preserve">Ervin Kosi - državni sekretar, </w:t>
      </w:r>
      <w:r w:rsidR="00B14163" w:rsidRPr="00D0453E">
        <w:rPr>
          <w:rFonts w:cstheme="minorHAnsi"/>
        </w:rPr>
        <w:t xml:space="preserve">Peter Boršič, </w:t>
      </w:r>
      <w:r w:rsidR="00374974" w:rsidRPr="00D0453E">
        <w:rPr>
          <w:rFonts w:cstheme="minorHAnsi"/>
        </w:rPr>
        <w:t>Sandra Lebar,</w:t>
      </w:r>
      <w:r w:rsidR="004D28EF" w:rsidRPr="00D0453E">
        <w:rPr>
          <w:rFonts w:cstheme="minorHAnsi"/>
        </w:rPr>
        <w:t xml:space="preserve"> Adrijana Bezeljak</w:t>
      </w:r>
      <w:r w:rsidR="00374974" w:rsidRPr="00D0453E">
        <w:rPr>
          <w:rFonts w:cstheme="minorHAnsi"/>
        </w:rPr>
        <w:t>,</w:t>
      </w:r>
      <w:r w:rsidR="00671AC3" w:rsidRPr="00D0453E">
        <w:rPr>
          <w:rFonts w:cstheme="minorHAnsi"/>
        </w:rPr>
        <w:t xml:space="preserve"> Štefi Videčnik </w:t>
      </w:r>
    </w:p>
    <w:p w14:paraId="2514D452" w14:textId="6A2472F8" w:rsidR="00D61AC8" w:rsidRPr="00D0453E" w:rsidRDefault="00D61AC8" w:rsidP="00FA1589">
      <w:pPr>
        <w:spacing w:after="0"/>
        <w:ind w:left="2127" w:hanging="2127"/>
        <w:jc w:val="both"/>
        <w:rPr>
          <w:rFonts w:cstheme="minorHAnsi"/>
        </w:rPr>
      </w:pPr>
      <w:r w:rsidRPr="00D0453E">
        <w:rPr>
          <w:rFonts w:cstheme="minorHAnsi"/>
        </w:rPr>
        <w:t xml:space="preserve">Ostali prisotni: </w:t>
      </w:r>
      <w:r w:rsidRPr="00D0453E">
        <w:rPr>
          <w:rFonts w:cstheme="minorHAnsi"/>
        </w:rPr>
        <w:tab/>
      </w:r>
      <w:r w:rsidR="00EB146A" w:rsidRPr="00D0453E">
        <w:rPr>
          <w:rFonts w:cstheme="minorHAnsi"/>
        </w:rPr>
        <w:t>Barbara Ahčin (ZZS)</w:t>
      </w:r>
    </w:p>
    <w:p w14:paraId="6B5814A5" w14:textId="77777777" w:rsidR="00585444" w:rsidRPr="00D0453E" w:rsidRDefault="00585444" w:rsidP="00FA1589">
      <w:pPr>
        <w:spacing w:after="0"/>
        <w:ind w:left="2127" w:hanging="2127"/>
        <w:jc w:val="both"/>
        <w:rPr>
          <w:rFonts w:cstheme="minorHAnsi"/>
        </w:rPr>
      </w:pPr>
    </w:p>
    <w:p w14:paraId="573F84C6" w14:textId="39189F86" w:rsidR="009F4D5A" w:rsidRPr="00D0453E" w:rsidRDefault="00213415" w:rsidP="00EA6567">
      <w:pPr>
        <w:spacing w:after="0"/>
        <w:ind w:left="2127" w:hanging="2127"/>
        <w:jc w:val="both"/>
        <w:rPr>
          <w:rFonts w:cstheme="minorHAnsi"/>
          <w:color w:val="000000"/>
        </w:rPr>
      </w:pPr>
      <w:r w:rsidRPr="00D0453E">
        <w:rPr>
          <w:rFonts w:cstheme="minorHAnsi"/>
        </w:rPr>
        <w:t>Dnevni red seje:</w:t>
      </w:r>
    </w:p>
    <w:p w14:paraId="344AC7E8" w14:textId="4B0DFD73" w:rsidR="00671AC3" w:rsidRPr="00D0453E" w:rsidRDefault="00CE64B4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>1.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</w:r>
      <w:r w:rsidR="00671AC3"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 xml:space="preserve">Sprejem dnevnega reda 11. seje </w:t>
      </w:r>
    </w:p>
    <w:p w14:paraId="33E3DDCF" w14:textId="77777777" w:rsidR="00671AC3" w:rsidRPr="00D0453E" w:rsidRDefault="00671AC3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>2.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Pregled sklepov 10. seje</w:t>
      </w:r>
    </w:p>
    <w:p w14:paraId="47C10F76" w14:textId="77777777" w:rsidR="00671AC3" w:rsidRPr="00D0453E" w:rsidRDefault="00671AC3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>3.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 xml:space="preserve">Poročilo o izvedbi 3-letnega programa promocije sadja za programsko obdobje 2021 - 2023 </w:t>
      </w:r>
    </w:p>
    <w:p w14:paraId="547B03B9" w14:textId="77777777" w:rsidR="00671AC3" w:rsidRPr="00D0453E" w:rsidRDefault="00671AC3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>4.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Informacija o inšpekcijskem nadzoru plačevanja prispevka za promocijo po ZPKŽP</w:t>
      </w:r>
    </w:p>
    <w:p w14:paraId="0E4AB297" w14:textId="77777777" w:rsidR="00671AC3" w:rsidRPr="00D0453E" w:rsidRDefault="00671AC3" w:rsidP="005211EE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>5.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Vstop sektorja žita v promocijo po ZPKŽP</w:t>
      </w:r>
    </w:p>
    <w:p w14:paraId="3F69EB19" w14:textId="77777777" w:rsidR="005211EE" w:rsidRPr="00D0453E" w:rsidRDefault="00671AC3" w:rsidP="005211E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6.</w:t>
      </w:r>
      <w:r w:rsidRPr="00D0453E">
        <w:rPr>
          <w:rFonts w:cstheme="minorHAnsi"/>
          <w:color w:val="000000"/>
        </w:rPr>
        <w:tab/>
        <w:t xml:space="preserve">Poročilo o mini kampanji Ambasadorji izbrane kakovosti </w:t>
      </w:r>
      <w:r w:rsidR="005211EE" w:rsidRPr="00D0453E">
        <w:rPr>
          <w:rFonts w:cstheme="minorHAnsi"/>
          <w:color w:val="000000"/>
        </w:rPr>
        <w:t>10. 1. 2025 do 9. 2. 2025.</w:t>
      </w:r>
    </w:p>
    <w:p w14:paraId="2AE4ADBA" w14:textId="75AA234C" w:rsidR="00EA6567" w:rsidRPr="00D0453E" w:rsidRDefault="00671AC3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>7.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Razno</w:t>
      </w:r>
    </w:p>
    <w:p w14:paraId="0E29CA81" w14:textId="2117E57C" w:rsidR="00202DA9" w:rsidRPr="00D0453E" w:rsidRDefault="00202DA9" w:rsidP="00202DA9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 xml:space="preserve">7A 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Strateški načrt promocije po ZPKŽP</w:t>
      </w:r>
    </w:p>
    <w:p w14:paraId="104C8C5C" w14:textId="2CCB7ADF" w:rsidR="00202DA9" w:rsidRPr="00D0453E" w:rsidRDefault="00202DA9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7B</w:t>
      </w: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  <w:t>Menjava članov sektorskih odborov</w:t>
      </w:r>
    </w:p>
    <w:p w14:paraId="513BA817" w14:textId="6546E4F4" w:rsidR="00202DA9" w:rsidRPr="00D0453E" w:rsidRDefault="00202DA9" w:rsidP="00202DA9">
      <w:pPr>
        <w:autoSpaceDE w:val="0"/>
        <w:autoSpaceDN w:val="0"/>
        <w:adjustRightInd w:val="0"/>
        <w:spacing w:after="0" w:line="240" w:lineRule="auto"/>
        <w:ind w:left="1410" w:hanging="702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7C</w:t>
      </w:r>
      <w:r w:rsidRPr="00D0453E">
        <w:rPr>
          <w:rFonts w:cstheme="minorHAnsi"/>
          <w:color w:val="000000"/>
        </w:rPr>
        <w:tab/>
        <w:t xml:space="preserve">Predlog Varuha odnosov v verigi preskrbe s hrano za dvig prispevka za promocijo v sektorju mleka. </w:t>
      </w:r>
    </w:p>
    <w:p w14:paraId="15359907" w14:textId="78AC4A00" w:rsidR="00202DA9" w:rsidRPr="00D0453E" w:rsidRDefault="00202DA9" w:rsidP="00671AC3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</w:pPr>
    </w:p>
    <w:p w14:paraId="4DE27C24" w14:textId="6BCA5BD9" w:rsidR="00D32782" w:rsidRPr="00D0453E" w:rsidRDefault="00202DA9" w:rsidP="00202DA9">
      <w:pPr>
        <w:pStyle w:val="Odstavekseznama"/>
        <w:autoSpaceDE w:val="0"/>
        <w:autoSpaceDN w:val="0"/>
        <w:adjustRightInd w:val="0"/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color w:val="000000"/>
          <w:sz w:val="22"/>
          <w:szCs w:val="22"/>
          <w:lang w:val="sl-SI"/>
        </w:rPr>
        <w:tab/>
      </w:r>
    </w:p>
    <w:p w14:paraId="000F34CF" w14:textId="6F84D59F" w:rsidR="00EA6567" w:rsidRPr="00D0453E" w:rsidRDefault="00EA6567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  <w:color w:val="000000"/>
          <w:u w:val="single"/>
        </w:rPr>
        <w:t>AD1</w:t>
      </w:r>
      <w:r w:rsidRPr="00D0453E">
        <w:rPr>
          <w:rFonts w:cstheme="minorHAnsi"/>
          <w:color w:val="000000"/>
          <w:u w:val="single"/>
        </w:rPr>
        <w:tab/>
      </w:r>
      <w:r w:rsidRPr="00D0453E">
        <w:rPr>
          <w:rFonts w:cstheme="minorHAnsi"/>
          <w:u w:val="single"/>
        </w:rPr>
        <w:t xml:space="preserve">Sprejem dnevnega reda </w:t>
      </w:r>
      <w:r w:rsidR="00CE64B4" w:rsidRPr="00D0453E">
        <w:rPr>
          <w:rFonts w:cstheme="minorHAnsi"/>
          <w:u w:val="single"/>
        </w:rPr>
        <w:t>1</w:t>
      </w:r>
      <w:r w:rsidR="00671AC3" w:rsidRPr="00D0453E">
        <w:rPr>
          <w:rFonts w:cstheme="minorHAnsi"/>
          <w:u w:val="single"/>
        </w:rPr>
        <w:t>1</w:t>
      </w:r>
      <w:r w:rsidRPr="00D0453E">
        <w:rPr>
          <w:rFonts w:cstheme="minorHAnsi"/>
          <w:u w:val="single"/>
        </w:rPr>
        <w:t>. seje sveta</w:t>
      </w:r>
    </w:p>
    <w:p w14:paraId="7583B5FA" w14:textId="769BFA7F" w:rsidR="00671AC3" w:rsidRPr="00D0453E" w:rsidRDefault="00671AC3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 xml:space="preserve">Sejo je po pooblastilu predsednika </w:t>
      </w:r>
      <w:r w:rsidR="00202DA9" w:rsidRPr="00D0453E">
        <w:rPr>
          <w:rFonts w:cstheme="minorHAnsi"/>
          <w:color w:val="000000"/>
        </w:rPr>
        <w:t xml:space="preserve">dr. </w:t>
      </w:r>
      <w:r w:rsidRPr="00D0453E">
        <w:rPr>
          <w:rFonts w:cstheme="minorHAnsi"/>
          <w:color w:val="000000"/>
        </w:rPr>
        <w:t xml:space="preserve">Podgorška vodila Ana Le </w:t>
      </w:r>
      <w:proofErr w:type="spellStart"/>
      <w:r w:rsidRPr="00D0453E">
        <w:rPr>
          <w:rFonts w:cstheme="minorHAnsi"/>
          <w:color w:val="000000"/>
        </w:rPr>
        <w:t>Marechal</w:t>
      </w:r>
      <w:proofErr w:type="spellEnd"/>
      <w:r w:rsidRPr="00D0453E">
        <w:rPr>
          <w:rFonts w:cstheme="minorHAnsi"/>
          <w:color w:val="000000"/>
        </w:rPr>
        <w:t xml:space="preserve">. Svet je ugotovil sklepčnost: prisotnih je bilo 6 članov, od tega g. Balažič po spletni povezavi.  </w:t>
      </w:r>
      <w:r w:rsidR="00EA6567" w:rsidRPr="00D0453E">
        <w:rPr>
          <w:rFonts w:cstheme="minorHAnsi"/>
          <w:color w:val="000000"/>
        </w:rPr>
        <w:t xml:space="preserve">Svet je potrdil </w:t>
      </w:r>
      <w:r w:rsidR="00DD2084" w:rsidRPr="00D0453E">
        <w:rPr>
          <w:rFonts w:cstheme="minorHAnsi"/>
          <w:color w:val="000000"/>
        </w:rPr>
        <w:t xml:space="preserve">predlagani </w:t>
      </w:r>
      <w:r w:rsidR="00EA6567" w:rsidRPr="00D0453E">
        <w:rPr>
          <w:rFonts w:cstheme="minorHAnsi"/>
          <w:color w:val="000000"/>
        </w:rPr>
        <w:t xml:space="preserve">dnevni red </w:t>
      </w:r>
      <w:r w:rsidR="00DD2084" w:rsidRPr="00D0453E">
        <w:rPr>
          <w:rFonts w:cstheme="minorHAnsi"/>
          <w:color w:val="000000"/>
        </w:rPr>
        <w:t>1</w:t>
      </w:r>
      <w:r w:rsidRPr="00D0453E">
        <w:rPr>
          <w:rFonts w:cstheme="minorHAnsi"/>
          <w:color w:val="000000"/>
        </w:rPr>
        <w:t>1.</w:t>
      </w:r>
      <w:r w:rsidR="00EA6567" w:rsidRPr="00D0453E">
        <w:rPr>
          <w:rFonts w:cstheme="minorHAnsi"/>
          <w:color w:val="000000"/>
        </w:rPr>
        <w:t xml:space="preserve"> seje</w:t>
      </w:r>
      <w:r w:rsidRPr="00D0453E">
        <w:rPr>
          <w:rFonts w:cstheme="minorHAnsi"/>
          <w:color w:val="000000"/>
        </w:rPr>
        <w:t xml:space="preserve"> z </w:t>
      </w:r>
      <w:r w:rsidR="00E23BC6" w:rsidRPr="00D0453E">
        <w:rPr>
          <w:rFonts w:cstheme="minorHAnsi"/>
          <w:color w:val="000000"/>
        </w:rPr>
        <w:t xml:space="preserve">dopolnitvijo, ki jo je predlagala ga. </w:t>
      </w:r>
      <w:r w:rsidRPr="00D0453E">
        <w:rPr>
          <w:rFonts w:cstheme="minorHAnsi"/>
          <w:color w:val="000000"/>
        </w:rPr>
        <w:t xml:space="preserve">Le </w:t>
      </w:r>
      <w:proofErr w:type="spellStart"/>
      <w:r w:rsidRPr="00D0453E">
        <w:rPr>
          <w:rFonts w:cstheme="minorHAnsi"/>
          <w:color w:val="000000"/>
        </w:rPr>
        <w:t>Marechal</w:t>
      </w:r>
      <w:proofErr w:type="spellEnd"/>
      <w:r w:rsidRPr="00D0453E">
        <w:rPr>
          <w:rFonts w:cstheme="minorHAnsi"/>
          <w:color w:val="000000"/>
        </w:rPr>
        <w:t xml:space="preserve">, </w:t>
      </w:r>
      <w:r w:rsidR="00E23BC6" w:rsidRPr="00D0453E">
        <w:rPr>
          <w:rFonts w:cstheme="minorHAnsi"/>
          <w:color w:val="000000"/>
        </w:rPr>
        <w:t xml:space="preserve">da se doda točka pod Razno </w:t>
      </w:r>
      <w:r w:rsidRPr="00D0453E">
        <w:rPr>
          <w:rFonts w:cstheme="minorHAnsi"/>
          <w:color w:val="000000"/>
        </w:rPr>
        <w:t xml:space="preserve">in sicer: </w:t>
      </w:r>
      <w:r w:rsidR="00E23BC6" w:rsidRPr="00D0453E">
        <w:rPr>
          <w:rFonts w:cstheme="minorHAnsi"/>
          <w:color w:val="000000"/>
        </w:rPr>
        <w:t>Predlog Varuha odnosov v verigi preskrbe s hrano za dvig prispevka za promocijo v sektorju mleka</w:t>
      </w:r>
      <w:r w:rsidR="00202DA9" w:rsidRPr="00D0453E">
        <w:rPr>
          <w:rFonts w:cstheme="minorHAnsi"/>
          <w:color w:val="000000"/>
        </w:rPr>
        <w:t>, prav tako se popravi napačn</w:t>
      </w:r>
      <w:r w:rsidR="005211EE" w:rsidRPr="00D0453E">
        <w:rPr>
          <w:rFonts w:cstheme="minorHAnsi"/>
          <w:color w:val="000000"/>
        </w:rPr>
        <w:t>o zapisan</w:t>
      </w:r>
      <w:r w:rsidR="00202DA9" w:rsidRPr="00D0453E">
        <w:rPr>
          <w:rFonts w:cstheme="minorHAnsi"/>
          <w:color w:val="000000"/>
        </w:rPr>
        <w:t xml:space="preserve"> datum v naslovu točke 6 in sicer je praviln</w:t>
      </w:r>
      <w:r w:rsidR="005211EE" w:rsidRPr="00D0453E">
        <w:rPr>
          <w:rFonts w:cstheme="minorHAnsi"/>
          <w:color w:val="000000"/>
        </w:rPr>
        <w:t>i datum:</w:t>
      </w:r>
      <w:r w:rsidR="00202DA9" w:rsidRPr="00D0453E">
        <w:rPr>
          <w:rFonts w:cstheme="minorHAnsi"/>
          <w:color w:val="000000"/>
        </w:rPr>
        <w:t xml:space="preserve"> 10. 1. 2025 do 9. 2. 2025.</w:t>
      </w:r>
    </w:p>
    <w:p w14:paraId="6B7A22D8" w14:textId="77777777" w:rsidR="00EA6567" w:rsidRPr="00D0453E" w:rsidRDefault="00EA6567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14:paraId="30CF1DE0" w14:textId="6A680E3F" w:rsidR="00CE64B4" w:rsidRPr="00D0453E" w:rsidRDefault="00EA6567" w:rsidP="00CE64B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u w:val="single"/>
        </w:rPr>
      </w:pPr>
      <w:r w:rsidRPr="00D0453E">
        <w:rPr>
          <w:rFonts w:cstheme="minorHAnsi"/>
          <w:u w:val="single"/>
        </w:rPr>
        <w:t>AD2</w:t>
      </w:r>
      <w:r w:rsidRPr="00D0453E">
        <w:rPr>
          <w:rFonts w:cstheme="minorHAnsi"/>
          <w:u w:val="single"/>
        </w:rPr>
        <w:tab/>
      </w:r>
      <w:r w:rsidR="00671AC3" w:rsidRPr="00D0453E">
        <w:rPr>
          <w:rFonts w:cstheme="minorHAnsi"/>
          <w:color w:val="000000"/>
          <w:u w:val="single"/>
        </w:rPr>
        <w:t>Pregled sklepov 10. seje</w:t>
      </w:r>
    </w:p>
    <w:p w14:paraId="22C82DE8" w14:textId="044103D1" w:rsidR="00EA6567" w:rsidRPr="00D0453E" w:rsidRDefault="00E23BC6" w:rsidP="00E23BC6">
      <w:pPr>
        <w:jc w:val="both"/>
        <w:rPr>
          <w:rFonts w:cstheme="minorHAnsi"/>
        </w:rPr>
      </w:pPr>
      <w:r w:rsidRPr="00D0453E">
        <w:rPr>
          <w:rFonts w:cstheme="minorHAnsi"/>
        </w:rPr>
        <w:t>Člani so pregledali sklepe 10. seje in 10.a korespondenčne seje sveta. Vsi sklepi so bili realizirani</w:t>
      </w:r>
      <w:r w:rsidR="005211EE" w:rsidRPr="00D0453E">
        <w:rPr>
          <w:rFonts w:cstheme="minorHAnsi"/>
        </w:rPr>
        <w:t>.</w:t>
      </w:r>
    </w:p>
    <w:p w14:paraId="078C36BD" w14:textId="77777777" w:rsidR="00376874" w:rsidRPr="00D0453E" w:rsidRDefault="00376874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14:paraId="2842C7B7" w14:textId="2A1143DB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  <w:u w:val="single"/>
        </w:rPr>
        <w:t>AD3.</w:t>
      </w:r>
      <w:r w:rsidRPr="00D0453E">
        <w:rPr>
          <w:rFonts w:cstheme="minorHAnsi"/>
          <w:u w:val="single"/>
        </w:rPr>
        <w:tab/>
        <w:t xml:space="preserve">Poročilo o izvedbi 3-letnega programa promocije sadja za programsko obdobje 2021 - 2023 </w:t>
      </w:r>
    </w:p>
    <w:p w14:paraId="039E5850" w14:textId="67A8444B" w:rsidR="000E5001" w:rsidRPr="000E5001" w:rsidRDefault="00516637" w:rsidP="000E50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E5001">
        <w:rPr>
          <w:rFonts w:cstheme="minorHAnsi"/>
          <w:color w:val="000000"/>
        </w:rPr>
        <w:t xml:space="preserve">Ga. </w:t>
      </w:r>
      <w:proofErr w:type="spellStart"/>
      <w:r w:rsidRPr="000E5001">
        <w:rPr>
          <w:rFonts w:cstheme="minorHAnsi"/>
          <w:color w:val="000000"/>
        </w:rPr>
        <w:t>Župec</w:t>
      </w:r>
      <w:proofErr w:type="spellEnd"/>
      <w:r w:rsidRPr="000E5001">
        <w:rPr>
          <w:rFonts w:cstheme="minorHAnsi"/>
          <w:color w:val="000000"/>
        </w:rPr>
        <w:t xml:space="preserve"> je predstavila poročilo 3-letne promocijske kampanje. Na podlagi sprejetih odločitev je bilo za 3-letno obdobje izvajanja promocije iz naslova prispevka sektorja sadja zbranih: 129.918,51€. Za kampanjo je bilo iz naslova prispevka sektorja in državnega proračuna porabljenih v obdobju 2022, 2023 in 2024 skupno: 413.748,48 EUR, kamor sodijo nadgradnja kreativne rešitve, </w:t>
      </w:r>
      <w:r w:rsidR="005211EE" w:rsidRPr="000E5001">
        <w:rPr>
          <w:rFonts w:cstheme="minorHAnsi"/>
          <w:color w:val="000000"/>
        </w:rPr>
        <w:t xml:space="preserve">medijski </w:t>
      </w:r>
      <w:r w:rsidRPr="000E5001">
        <w:rPr>
          <w:rFonts w:cstheme="minorHAnsi"/>
          <w:color w:val="000000"/>
        </w:rPr>
        <w:t xml:space="preserve">zakup, dogodek Dan jabolk, promocija v </w:t>
      </w:r>
      <w:r w:rsidR="000E5001" w:rsidRPr="000E5001">
        <w:rPr>
          <w:rFonts w:cstheme="minorHAnsi"/>
          <w:color w:val="000000"/>
        </w:rPr>
        <w:t xml:space="preserve">TV oddaji </w:t>
      </w:r>
      <w:proofErr w:type="spellStart"/>
      <w:r w:rsidRPr="000E5001">
        <w:rPr>
          <w:rFonts w:cstheme="minorHAnsi"/>
          <w:color w:val="000000"/>
        </w:rPr>
        <w:t>Mastechef</w:t>
      </w:r>
      <w:proofErr w:type="spellEnd"/>
      <w:r w:rsidRPr="000E5001">
        <w:rPr>
          <w:rFonts w:cstheme="minorHAnsi"/>
          <w:color w:val="000000"/>
        </w:rPr>
        <w:t xml:space="preserve">, zunanje oglaševanje na avtobusih, </w:t>
      </w:r>
      <w:r w:rsidR="005211EE" w:rsidRPr="000E5001">
        <w:rPr>
          <w:rFonts w:cstheme="minorHAnsi"/>
          <w:color w:val="000000"/>
        </w:rPr>
        <w:t>sodelovanje v T</w:t>
      </w:r>
      <w:r w:rsidRPr="000E5001">
        <w:rPr>
          <w:rFonts w:cstheme="minorHAnsi"/>
          <w:color w:val="000000"/>
        </w:rPr>
        <w:t>ed</w:t>
      </w:r>
      <w:r w:rsidR="005211EE" w:rsidRPr="000E5001">
        <w:rPr>
          <w:rFonts w:cstheme="minorHAnsi"/>
          <w:color w:val="000000"/>
        </w:rPr>
        <w:t>nu</w:t>
      </w:r>
      <w:r w:rsidRPr="000E5001">
        <w:rPr>
          <w:rFonts w:cstheme="minorHAnsi"/>
          <w:color w:val="000000"/>
        </w:rPr>
        <w:t xml:space="preserve"> restavracij</w:t>
      </w:r>
      <w:r w:rsidR="005211EE" w:rsidRPr="000E5001">
        <w:rPr>
          <w:rFonts w:cstheme="minorHAnsi"/>
          <w:color w:val="000000"/>
        </w:rPr>
        <w:t xml:space="preserve"> in</w:t>
      </w:r>
      <w:r w:rsidRPr="000E5001">
        <w:rPr>
          <w:rFonts w:cstheme="minorHAnsi"/>
          <w:color w:val="000000"/>
        </w:rPr>
        <w:t xml:space="preserve"> </w:t>
      </w:r>
      <w:r w:rsidR="000E5001" w:rsidRPr="000E5001">
        <w:rPr>
          <w:rFonts w:cstheme="minorHAnsi"/>
          <w:color w:val="000000"/>
        </w:rPr>
        <w:t xml:space="preserve">sodelovanje z </w:t>
      </w:r>
      <w:r w:rsidRPr="000E5001">
        <w:rPr>
          <w:rFonts w:cstheme="minorHAnsi"/>
          <w:color w:val="000000"/>
        </w:rPr>
        <w:t>ambasadorji izbrane kakovosti. Predstavljeni so bili tudi rezult</w:t>
      </w:r>
      <w:r w:rsidR="000E5001" w:rsidRPr="000E5001">
        <w:rPr>
          <w:rFonts w:cstheme="minorHAnsi"/>
          <w:color w:val="000000"/>
        </w:rPr>
        <w:t>ati meritev uspešnosti kampanje, ki kažejo na uspešnost kampanje glede na vložena sredstva, namreč le-</w:t>
      </w:r>
      <w:r w:rsidR="000E5001" w:rsidRPr="000E5001">
        <w:rPr>
          <w:rFonts w:cstheme="minorHAnsi"/>
          <w:color w:val="000000"/>
        </w:rPr>
        <w:lastRenderedPageBreak/>
        <w:t xml:space="preserve">ta je med drugim pokazala visoko poznavanje znaka »izbrana kakovost – Slovenija« na sadju in sadnih izdelkih (79%), ter 98% pogostost nakupa slovenskega sadja zaradi kampanje (meritve </w:t>
      </w:r>
      <w:proofErr w:type="spellStart"/>
      <w:r w:rsidR="000E5001" w:rsidRPr="000E5001">
        <w:rPr>
          <w:rFonts w:cstheme="minorHAnsi"/>
          <w:color w:val="000000"/>
        </w:rPr>
        <w:t>Aragon</w:t>
      </w:r>
      <w:proofErr w:type="spellEnd"/>
      <w:r w:rsidR="000E5001" w:rsidRPr="000E5001">
        <w:rPr>
          <w:rFonts w:cstheme="minorHAnsi"/>
          <w:color w:val="000000"/>
        </w:rPr>
        <w:t>, november 2024)</w:t>
      </w:r>
      <w:r w:rsidR="00535763">
        <w:rPr>
          <w:rFonts w:cstheme="minorHAnsi"/>
          <w:color w:val="000000"/>
        </w:rPr>
        <w:t>.</w:t>
      </w:r>
    </w:p>
    <w:p w14:paraId="637ABB98" w14:textId="4D54AE4F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2202C6" w14:textId="1945812B" w:rsidR="00755C8F" w:rsidRPr="00D0453E" w:rsidRDefault="00755C8F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V nadaljevanju je </w:t>
      </w:r>
      <w:r w:rsidR="00535763">
        <w:rPr>
          <w:rFonts w:cstheme="minorHAnsi"/>
        </w:rPr>
        <w:t xml:space="preserve">na kratko </w:t>
      </w:r>
      <w:r w:rsidRPr="00D0453E">
        <w:rPr>
          <w:rFonts w:cstheme="minorHAnsi"/>
        </w:rPr>
        <w:t xml:space="preserve">predstavila načrt aktivnosti promocije sadja </w:t>
      </w:r>
      <w:r w:rsidR="00535763">
        <w:rPr>
          <w:rFonts w:cstheme="minorHAnsi"/>
        </w:rPr>
        <w:t>v letu 2025</w:t>
      </w:r>
      <w:r w:rsidRPr="00D0453E">
        <w:rPr>
          <w:rFonts w:cstheme="minorHAnsi"/>
        </w:rPr>
        <w:t xml:space="preserve"> v skupni vrednosti </w:t>
      </w:r>
      <w:r w:rsidR="00535763">
        <w:rPr>
          <w:rFonts w:cstheme="minorHAnsi"/>
        </w:rPr>
        <w:t xml:space="preserve">cca 145.000,00 </w:t>
      </w:r>
      <w:r w:rsidRPr="00D0453E">
        <w:rPr>
          <w:rFonts w:cstheme="minorHAnsi"/>
        </w:rPr>
        <w:t xml:space="preserve">€. </w:t>
      </w:r>
    </w:p>
    <w:p w14:paraId="256F54C5" w14:textId="77777777" w:rsidR="00755C8F" w:rsidRPr="00D0453E" w:rsidRDefault="00755C8F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2D580F" w14:textId="651E9662" w:rsidR="00516637" w:rsidRPr="00D0453E" w:rsidRDefault="00A96C8C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Ga.</w:t>
      </w:r>
      <w:r w:rsidR="00516637" w:rsidRPr="00D0453E">
        <w:rPr>
          <w:rFonts w:cstheme="minorHAnsi"/>
        </w:rPr>
        <w:t xml:space="preserve"> </w:t>
      </w:r>
      <w:proofErr w:type="spellStart"/>
      <w:r w:rsidR="00516637" w:rsidRPr="00D0453E">
        <w:rPr>
          <w:rFonts w:cstheme="minorHAnsi"/>
        </w:rPr>
        <w:t>Jakuš</w:t>
      </w:r>
      <w:proofErr w:type="spellEnd"/>
      <w:r>
        <w:rPr>
          <w:rFonts w:cstheme="minorHAnsi"/>
        </w:rPr>
        <w:t xml:space="preserve"> je </w:t>
      </w:r>
      <w:r w:rsidR="0089450F">
        <w:rPr>
          <w:rFonts w:cstheme="minorHAnsi"/>
        </w:rPr>
        <w:t>zanimalo</w:t>
      </w:r>
      <w:r>
        <w:rPr>
          <w:rFonts w:cstheme="minorHAnsi"/>
        </w:rPr>
        <w:t xml:space="preserve"> zakaj je</w:t>
      </w:r>
      <w:r w:rsidR="00516637" w:rsidRPr="00D0453E">
        <w:rPr>
          <w:rFonts w:cstheme="minorHAnsi"/>
        </w:rPr>
        <w:t xml:space="preserve"> število zavezan</w:t>
      </w:r>
      <w:r w:rsidR="00535763">
        <w:rPr>
          <w:rFonts w:cstheme="minorHAnsi"/>
        </w:rPr>
        <w:t>cev</w:t>
      </w:r>
      <w:r w:rsidR="00516637" w:rsidRPr="00D0453E">
        <w:rPr>
          <w:rFonts w:cstheme="minorHAnsi"/>
        </w:rPr>
        <w:t xml:space="preserve">, ki so plačali prispevek, v zadnjem obdobju </w:t>
      </w:r>
      <w:r w:rsidR="00227CB6">
        <w:rPr>
          <w:rFonts w:cstheme="minorHAnsi"/>
        </w:rPr>
        <w:t xml:space="preserve">bistveno </w:t>
      </w:r>
      <w:r w:rsidR="00516637" w:rsidRPr="00D0453E">
        <w:rPr>
          <w:rFonts w:cstheme="minorHAnsi"/>
        </w:rPr>
        <w:t>manjše</w:t>
      </w:r>
      <w:r w:rsidR="0089450F">
        <w:rPr>
          <w:rFonts w:cstheme="minorHAnsi"/>
        </w:rPr>
        <w:t>. Na to</w:t>
      </w:r>
      <w:r w:rsidR="00516637" w:rsidRPr="00D0453E">
        <w:rPr>
          <w:rFonts w:cstheme="minorHAnsi"/>
        </w:rPr>
        <w:t xml:space="preserve"> je bilo podano pojasnilo, da so sadjarji opravičeni plačila prispevka v primeru naravnih nesreč, ko je škoda večja od 30%. V tem primeru ne prejmejo odločbe o plačilu</w:t>
      </w:r>
      <w:r w:rsidR="005211EE" w:rsidRPr="00D0453E">
        <w:rPr>
          <w:rFonts w:cstheme="minorHAnsi"/>
        </w:rPr>
        <w:t xml:space="preserve"> prispevka. </w:t>
      </w:r>
      <w:r w:rsidR="00535763">
        <w:rPr>
          <w:rFonts w:cstheme="minorHAnsi"/>
        </w:rPr>
        <w:t>Naravne nesreče pa se zadnja leta redno ponavljajo.</w:t>
      </w:r>
    </w:p>
    <w:p w14:paraId="25FE88A2" w14:textId="262685B5" w:rsidR="001A76A2" w:rsidRPr="00D0453E" w:rsidRDefault="001A76A2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Razprava je tekla o učinkovitosti nastopa v oddaji </w:t>
      </w:r>
      <w:proofErr w:type="spellStart"/>
      <w:r w:rsidRPr="00D0453E">
        <w:rPr>
          <w:rFonts w:cstheme="minorHAnsi"/>
        </w:rPr>
        <w:t>Masterchef</w:t>
      </w:r>
      <w:proofErr w:type="spellEnd"/>
      <w:r w:rsidR="002C09F9">
        <w:rPr>
          <w:rFonts w:cstheme="minorHAnsi"/>
        </w:rPr>
        <w:t xml:space="preserve">, kjer so člani predlagali razmislek o </w:t>
      </w:r>
      <w:r w:rsidR="007B3E14">
        <w:rPr>
          <w:rFonts w:cstheme="minorHAnsi"/>
        </w:rPr>
        <w:t xml:space="preserve">nadaljnjem </w:t>
      </w:r>
      <w:r w:rsidR="002C09F9">
        <w:rPr>
          <w:rFonts w:cstheme="minorHAnsi"/>
        </w:rPr>
        <w:t>izboru tega kanala glede na</w:t>
      </w:r>
      <w:r w:rsidR="007B3E14">
        <w:rPr>
          <w:rFonts w:cstheme="minorHAnsi"/>
        </w:rPr>
        <w:t xml:space="preserve"> spremembo pogojev,</w:t>
      </w:r>
      <w:r w:rsidR="002C09F9">
        <w:rPr>
          <w:rFonts w:cstheme="minorHAnsi"/>
        </w:rPr>
        <w:t xml:space="preserve"> stroške</w:t>
      </w:r>
      <w:r w:rsidR="007B3E14">
        <w:rPr>
          <w:rFonts w:cstheme="minorHAnsi"/>
        </w:rPr>
        <w:t xml:space="preserve"> in izplen</w:t>
      </w:r>
      <w:r w:rsidRPr="00D0453E">
        <w:rPr>
          <w:rFonts w:cstheme="minorHAnsi"/>
        </w:rPr>
        <w:t xml:space="preserve">. Ga. </w:t>
      </w:r>
      <w:proofErr w:type="spellStart"/>
      <w:r w:rsidRPr="00D0453E">
        <w:rPr>
          <w:rFonts w:cstheme="minorHAnsi"/>
        </w:rPr>
        <w:t>Jakuš</w:t>
      </w:r>
      <w:proofErr w:type="spellEnd"/>
      <w:r w:rsidRPr="00D0453E">
        <w:rPr>
          <w:rFonts w:cstheme="minorHAnsi"/>
        </w:rPr>
        <w:t xml:space="preserve"> je predlagala, da se </w:t>
      </w:r>
      <w:r w:rsidR="00C83E87">
        <w:rPr>
          <w:rFonts w:cstheme="minorHAnsi"/>
        </w:rPr>
        <w:t xml:space="preserve">začnejo aktivnosti tudi na </w:t>
      </w:r>
      <w:r w:rsidRPr="00D0453E">
        <w:rPr>
          <w:rFonts w:cstheme="minorHAnsi"/>
        </w:rPr>
        <w:t xml:space="preserve"> </w:t>
      </w:r>
      <w:proofErr w:type="spellStart"/>
      <w:r w:rsidRPr="00D0453E">
        <w:rPr>
          <w:rFonts w:cstheme="minorHAnsi"/>
        </w:rPr>
        <w:t>TikTok</w:t>
      </w:r>
      <w:proofErr w:type="spellEnd"/>
      <w:r w:rsidRPr="00D0453E">
        <w:rPr>
          <w:rFonts w:cstheme="minorHAnsi"/>
        </w:rPr>
        <w:t xml:space="preserve"> kanal</w:t>
      </w:r>
      <w:r w:rsidR="00C83E87">
        <w:rPr>
          <w:rFonts w:cstheme="minorHAnsi"/>
        </w:rPr>
        <w:t>u, ki ga</w:t>
      </w:r>
      <w:r w:rsidRPr="00D0453E">
        <w:rPr>
          <w:rFonts w:cstheme="minorHAnsi"/>
        </w:rPr>
        <w:t xml:space="preserve"> </w:t>
      </w:r>
      <w:r w:rsidR="005211EE" w:rsidRPr="00D0453E">
        <w:rPr>
          <w:rFonts w:cstheme="minorHAnsi"/>
        </w:rPr>
        <w:t>Naša super hrana</w:t>
      </w:r>
      <w:r w:rsidR="00C83E87">
        <w:rPr>
          <w:rFonts w:cstheme="minorHAnsi"/>
        </w:rPr>
        <w:t xml:space="preserve"> še nima</w:t>
      </w:r>
      <w:r w:rsidR="008E38DB">
        <w:rPr>
          <w:rFonts w:cstheme="minorHAnsi"/>
        </w:rPr>
        <w:t>, za izvajanje</w:t>
      </w:r>
      <w:r w:rsidRPr="00D0453E">
        <w:rPr>
          <w:rFonts w:cstheme="minorHAnsi"/>
        </w:rPr>
        <w:t xml:space="preserve"> promocij</w:t>
      </w:r>
      <w:r w:rsidR="008E38DB">
        <w:rPr>
          <w:rFonts w:cstheme="minorHAnsi"/>
        </w:rPr>
        <w:t>e</w:t>
      </w:r>
      <w:r w:rsidRPr="00D0453E">
        <w:rPr>
          <w:rFonts w:cstheme="minorHAnsi"/>
        </w:rPr>
        <w:t xml:space="preserve"> za mlajšo ciljno skupino. </w:t>
      </w:r>
    </w:p>
    <w:p w14:paraId="4903BC7E" w14:textId="77D23B0F" w:rsidR="001A76A2" w:rsidRPr="00D0453E" w:rsidRDefault="001A76A2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Ga. Le </w:t>
      </w:r>
      <w:proofErr w:type="spellStart"/>
      <w:r w:rsidRPr="00D0453E">
        <w:rPr>
          <w:rFonts w:cstheme="minorHAnsi"/>
        </w:rPr>
        <w:t>Marechal</w:t>
      </w:r>
      <w:proofErr w:type="spellEnd"/>
      <w:r w:rsidRPr="00D0453E">
        <w:rPr>
          <w:rFonts w:cstheme="minorHAnsi"/>
        </w:rPr>
        <w:t xml:space="preserve"> je opozorila, da je potrebno graditi zaupanje v lokalno hrano med potrošniki, a da zgolj promocija ne more rešiti vseh </w:t>
      </w:r>
      <w:r w:rsidR="005211EE" w:rsidRPr="00D0453E">
        <w:rPr>
          <w:rFonts w:cstheme="minorHAnsi"/>
        </w:rPr>
        <w:t>izzivov</w:t>
      </w:r>
      <w:r w:rsidRPr="00D0453E">
        <w:rPr>
          <w:rFonts w:cstheme="minorHAnsi"/>
        </w:rPr>
        <w:t xml:space="preserve">. Povedala je, da </w:t>
      </w:r>
      <w:r w:rsidR="00EA3679">
        <w:rPr>
          <w:rFonts w:cstheme="minorHAnsi"/>
        </w:rPr>
        <w:t>je pripravljen</w:t>
      </w:r>
      <w:r w:rsidRPr="00D0453E">
        <w:rPr>
          <w:rFonts w:cstheme="minorHAnsi"/>
        </w:rPr>
        <w:t xml:space="preserve"> predlog kaznovanja kršiteljev, ki ne spoštujejo obvez</w:t>
      </w:r>
      <w:r w:rsidR="005211EE" w:rsidRPr="00D0453E">
        <w:rPr>
          <w:rFonts w:cstheme="minorHAnsi"/>
        </w:rPr>
        <w:t xml:space="preserve">nosti </w:t>
      </w:r>
      <w:r w:rsidRPr="00D0453E">
        <w:rPr>
          <w:rFonts w:cstheme="minorHAnsi"/>
        </w:rPr>
        <w:t>iz certifikata »izbrana kakovost«</w:t>
      </w:r>
      <w:r w:rsidR="005211EE" w:rsidRPr="00D0453E">
        <w:rPr>
          <w:rFonts w:cstheme="minorHAnsi"/>
        </w:rPr>
        <w:t xml:space="preserve">. Predlog predvideva, da se kršiteljem </w:t>
      </w:r>
      <w:r w:rsidRPr="00D0453E">
        <w:rPr>
          <w:rFonts w:cstheme="minorHAnsi"/>
        </w:rPr>
        <w:t xml:space="preserve">odvzame certifikat, katerega </w:t>
      </w:r>
      <w:r w:rsidR="00EA3679">
        <w:rPr>
          <w:rFonts w:cstheme="minorHAnsi"/>
        </w:rPr>
        <w:t>v naslednjem eno letnem obdobju</w:t>
      </w:r>
      <w:r w:rsidRPr="00D0453E">
        <w:rPr>
          <w:rFonts w:cstheme="minorHAnsi"/>
        </w:rPr>
        <w:t xml:space="preserve"> ne more ponovno pridobiti, s čimer so se člani sveta strinjali. </w:t>
      </w:r>
    </w:p>
    <w:p w14:paraId="3BF42164" w14:textId="47F38B61" w:rsidR="001A76A2" w:rsidRPr="00D0453E" w:rsidRDefault="005211EE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Ga. Le </w:t>
      </w:r>
      <w:proofErr w:type="spellStart"/>
      <w:r w:rsidRPr="00D0453E">
        <w:rPr>
          <w:rFonts w:cstheme="minorHAnsi"/>
        </w:rPr>
        <w:t>Marechal</w:t>
      </w:r>
      <w:proofErr w:type="spellEnd"/>
      <w:r w:rsidRPr="00D0453E">
        <w:rPr>
          <w:rFonts w:cstheme="minorHAnsi"/>
        </w:rPr>
        <w:t xml:space="preserve"> je </w:t>
      </w:r>
      <w:r w:rsidR="00EA3679">
        <w:rPr>
          <w:rFonts w:cstheme="minorHAnsi"/>
        </w:rPr>
        <w:t xml:space="preserve">poudarila, da je </w:t>
      </w:r>
      <w:r w:rsidR="00995737" w:rsidRPr="00D0453E">
        <w:rPr>
          <w:rFonts w:cstheme="minorHAnsi"/>
        </w:rPr>
        <w:t>v načrtu sneman</w:t>
      </w:r>
      <w:r w:rsidR="00EA3679">
        <w:rPr>
          <w:rFonts w:cstheme="minorHAnsi"/>
        </w:rPr>
        <w:t>j</w:t>
      </w:r>
      <w:r w:rsidR="00995737" w:rsidRPr="00D0453E">
        <w:rPr>
          <w:rFonts w:cstheme="minorHAnsi"/>
        </w:rPr>
        <w:t xml:space="preserve">e video posnetkov o poteku kontrol, kar bo pripomoglo k </w:t>
      </w:r>
      <w:r w:rsidR="001A76A2" w:rsidRPr="00D0453E">
        <w:rPr>
          <w:rFonts w:cstheme="minorHAnsi"/>
        </w:rPr>
        <w:t>večanj</w:t>
      </w:r>
      <w:r w:rsidR="00995737" w:rsidRPr="00D0453E">
        <w:rPr>
          <w:rFonts w:cstheme="minorHAnsi"/>
        </w:rPr>
        <w:t>u</w:t>
      </w:r>
      <w:r w:rsidR="001A76A2" w:rsidRPr="00D0453E">
        <w:rPr>
          <w:rFonts w:cstheme="minorHAnsi"/>
        </w:rPr>
        <w:t xml:space="preserve"> zaupanja </w:t>
      </w:r>
      <w:r w:rsidR="00995737" w:rsidRPr="00D0453E">
        <w:rPr>
          <w:rFonts w:cstheme="minorHAnsi"/>
        </w:rPr>
        <w:t xml:space="preserve">v lokalno hrano in sheme kakovosti. </w:t>
      </w:r>
    </w:p>
    <w:p w14:paraId="04B7C8C1" w14:textId="3D3F59FC" w:rsidR="001A76A2" w:rsidRPr="00D0453E" w:rsidRDefault="001A76A2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G. Balažič je povedal, da z inflacijo pridobivajo </w:t>
      </w:r>
      <w:r w:rsidR="00995737" w:rsidRPr="00D0453E">
        <w:rPr>
          <w:rFonts w:cstheme="minorHAnsi"/>
        </w:rPr>
        <w:t xml:space="preserve">na moči </w:t>
      </w:r>
      <w:r w:rsidRPr="00D0453E">
        <w:rPr>
          <w:rFonts w:cstheme="minorHAnsi"/>
        </w:rPr>
        <w:t>diskontni trgovci</w:t>
      </w:r>
      <w:r w:rsidR="00995737" w:rsidRPr="00D0453E">
        <w:rPr>
          <w:rFonts w:cstheme="minorHAnsi"/>
        </w:rPr>
        <w:t>, kar je slabo za slovensko proizvodnjo hrane</w:t>
      </w:r>
      <w:r w:rsidRPr="00D0453E">
        <w:rPr>
          <w:rFonts w:cstheme="minorHAnsi"/>
        </w:rPr>
        <w:t xml:space="preserve">. </w:t>
      </w:r>
      <w:r w:rsidR="00AE143E">
        <w:rPr>
          <w:rFonts w:cstheme="minorHAnsi"/>
        </w:rPr>
        <w:t xml:space="preserve">Ga. </w:t>
      </w:r>
      <w:proofErr w:type="spellStart"/>
      <w:r w:rsidR="00AE143E">
        <w:rPr>
          <w:rFonts w:cstheme="minorHAnsi"/>
        </w:rPr>
        <w:t>Jakuš</w:t>
      </w:r>
      <w:proofErr w:type="spellEnd"/>
      <w:r w:rsidR="00AE143E">
        <w:rPr>
          <w:rFonts w:cstheme="minorHAnsi"/>
        </w:rPr>
        <w:t xml:space="preserve"> je</w:t>
      </w:r>
      <w:r w:rsidRPr="00D0453E">
        <w:rPr>
          <w:rFonts w:cstheme="minorHAnsi"/>
        </w:rPr>
        <w:t xml:space="preserve"> </w:t>
      </w:r>
      <w:r w:rsidR="00755C8F" w:rsidRPr="00D0453E">
        <w:rPr>
          <w:rFonts w:cstheme="minorHAnsi"/>
        </w:rPr>
        <w:t xml:space="preserve">v nadaljevanju </w:t>
      </w:r>
      <w:r w:rsidR="00AE143E">
        <w:rPr>
          <w:rFonts w:cstheme="minorHAnsi"/>
        </w:rPr>
        <w:t xml:space="preserve">predlagala </w:t>
      </w:r>
      <w:r w:rsidR="00755C8F" w:rsidRPr="00D0453E">
        <w:rPr>
          <w:rFonts w:cstheme="minorHAnsi"/>
        </w:rPr>
        <w:t>več</w:t>
      </w:r>
      <w:r w:rsidR="00194BD7">
        <w:rPr>
          <w:rFonts w:cstheme="minorHAnsi"/>
        </w:rPr>
        <w:t xml:space="preserve"> ciljanih</w:t>
      </w:r>
      <w:r w:rsidR="006D033E">
        <w:rPr>
          <w:rFonts w:cstheme="minorHAnsi"/>
        </w:rPr>
        <w:t xml:space="preserve"> promocijskih kampanj preko sple</w:t>
      </w:r>
      <w:r w:rsidR="00A34CBF">
        <w:rPr>
          <w:rFonts w:cstheme="minorHAnsi"/>
        </w:rPr>
        <w:t>ta in družbenih medijev</w:t>
      </w:r>
      <w:r w:rsidR="00D66BC7">
        <w:rPr>
          <w:rFonts w:cstheme="minorHAnsi"/>
        </w:rPr>
        <w:t xml:space="preserve">. </w:t>
      </w:r>
      <w:r w:rsidR="00755C8F" w:rsidRPr="00D0453E">
        <w:rPr>
          <w:rFonts w:cstheme="minorHAnsi"/>
        </w:rPr>
        <w:t>Svet je</w:t>
      </w:r>
      <w:r w:rsidR="00AE143E">
        <w:rPr>
          <w:rFonts w:cstheme="minorHAnsi"/>
        </w:rPr>
        <w:t xml:space="preserve"> nato</w:t>
      </w:r>
      <w:r w:rsidR="00755C8F" w:rsidRPr="00D0453E">
        <w:rPr>
          <w:rFonts w:cstheme="minorHAnsi"/>
        </w:rPr>
        <w:t xml:space="preserve"> soglasno sprejel sklep C, naveden </w:t>
      </w:r>
      <w:r w:rsidR="00995737" w:rsidRPr="00D0453E">
        <w:rPr>
          <w:rFonts w:cstheme="minorHAnsi"/>
        </w:rPr>
        <w:t>spodaj</w:t>
      </w:r>
      <w:r w:rsidR="00755C8F" w:rsidRPr="00D0453E">
        <w:rPr>
          <w:rFonts w:cstheme="minorHAnsi"/>
        </w:rPr>
        <w:t>.</w:t>
      </w:r>
    </w:p>
    <w:p w14:paraId="444A6CA9" w14:textId="77777777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14:paraId="24F48DF3" w14:textId="465F5E9D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  <w:u w:val="single"/>
        </w:rPr>
        <w:t>AD4.</w:t>
      </w:r>
      <w:r w:rsidRPr="00D0453E">
        <w:rPr>
          <w:rFonts w:cstheme="minorHAnsi"/>
          <w:u w:val="single"/>
        </w:rPr>
        <w:tab/>
        <w:t>Informacija o inšpekcijskem nadzoru plačevanja prispevka za promocijo po ZPKŽP</w:t>
      </w:r>
    </w:p>
    <w:p w14:paraId="05C90185" w14:textId="7AA8E794" w:rsidR="006C2758" w:rsidRPr="00D0453E" w:rsidRDefault="006C2758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>Peter Boršič je predstavil informacij</w:t>
      </w:r>
      <w:r w:rsidR="00995737" w:rsidRPr="00D0453E">
        <w:rPr>
          <w:rFonts w:cstheme="minorHAnsi"/>
        </w:rPr>
        <w:t>o</w:t>
      </w:r>
      <w:r w:rsidRPr="00D0453E">
        <w:rPr>
          <w:rFonts w:cstheme="minorHAnsi"/>
        </w:rPr>
        <w:t>, da je MKGP</w:t>
      </w:r>
      <w:r w:rsidR="00AE143E">
        <w:rPr>
          <w:rFonts w:cstheme="minorHAnsi"/>
        </w:rPr>
        <w:t>, tako kot vsako leto,</w:t>
      </w:r>
      <w:r w:rsidRPr="00D0453E">
        <w:rPr>
          <w:rFonts w:cstheme="minorHAnsi"/>
        </w:rPr>
        <w:t xml:space="preserve"> posredoval Kmetijski inšpekciji predloge za uvedbo nadzora nad neplačniki prispevkov. T</w:t>
      </w:r>
      <w:r w:rsidR="00995737" w:rsidRPr="00D0453E">
        <w:rPr>
          <w:rFonts w:cstheme="minorHAnsi"/>
        </w:rPr>
        <w:t>a</w:t>
      </w:r>
      <w:r w:rsidRPr="00D0453E">
        <w:rPr>
          <w:rFonts w:cstheme="minorHAnsi"/>
        </w:rPr>
        <w:t xml:space="preserve"> lista </w:t>
      </w:r>
      <w:r w:rsidR="00AE143E">
        <w:rPr>
          <w:rFonts w:cstheme="minorHAnsi"/>
        </w:rPr>
        <w:t xml:space="preserve">letos </w:t>
      </w:r>
      <w:r w:rsidRPr="00D0453E">
        <w:rPr>
          <w:rFonts w:cstheme="minorHAnsi"/>
        </w:rPr>
        <w:t xml:space="preserve">vključuje 12 zavezancev iz sektorja govejega mesa, 54 iz sektorja prašičereje, 5 iz sektorja mlekarstva ter 9 iz sektorja predelave sadja. </w:t>
      </w:r>
      <w:r w:rsidR="00AE143E">
        <w:rPr>
          <w:rFonts w:cstheme="minorHAnsi"/>
        </w:rPr>
        <w:t>Neplačniki pa se iz leto v leto ponavljajo.</w:t>
      </w:r>
    </w:p>
    <w:p w14:paraId="20350879" w14:textId="7D3FBE12" w:rsidR="00516637" w:rsidRPr="00D0453E" w:rsidRDefault="006C2758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>Ga. Zagorc je izrazila pomislek, da je tovrstni nadzor veliko breme</w:t>
      </w:r>
      <w:r w:rsidR="00AC2C58">
        <w:rPr>
          <w:rFonts w:cstheme="minorHAnsi"/>
        </w:rPr>
        <w:t xml:space="preserve"> za delo</w:t>
      </w:r>
      <w:r w:rsidRPr="00D0453E">
        <w:rPr>
          <w:rFonts w:cstheme="minorHAnsi"/>
        </w:rPr>
        <w:t xml:space="preserve"> inšpektorjev</w:t>
      </w:r>
      <w:r w:rsidR="00756483">
        <w:rPr>
          <w:rFonts w:cstheme="minorHAnsi"/>
        </w:rPr>
        <w:t xml:space="preserve"> in bi bilo potrebno razmisliti, kako ga poenostaviti</w:t>
      </w:r>
      <w:r w:rsidRPr="00D0453E">
        <w:rPr>
          <w:rFonts w:cstheme="minorHAnsi"/>
        </w:rPr>
        <w:t xml:space="preserve">. Člani so izvedli razpravo in izrazili mnenje, da je </w:t>
      </w:r>
      <w:r w:rsidR="00471112">
        <w:rPr>
          <w:rFonts w:cstheme="minorHAnsi"/>
        </w:rPr>
        <w:t>bi bilo</w:t>
      </w:r>
      <w:r w:rsidR="00471112" w:rsidRPr="00D0453E">
        <w:rPr>
          <w:rFonts w:cstheme="minorHAnsi"/>
        </w:rPr>
        <w:t xml:space="preserve"> </w:t>
      </w:r>
      <w:r w:rsidRPr="00D0453E">
        <w:rPr>
          <w:rFonts w:cstheme="minorHAnsi"/>
        </w:rPr>
        <w:t>smiselno  terjatve</w:t>
      </w:r>
      <w:r w:rsidR="00471112">
        <w:rPr>
          <w:rFonts w:cstheme="minorHAnsi"/>
        </w:rPr>
        <w:t xml:space="preserve"> neplačnikov</w:t>
      </w:r>
      <w:r w:rsidRPr="00D0453E">
        <w:rPr>
          <w:rFonts w:cstheme="minorHAnsi"/>
        </w:rPr>
        <w:t xml:space="preserve"> predati v izterjavo na FURS.</w:t>
      </w:r>
      <w:r w:rsidR="00AE143E">
        <w:rPr>
          <w:rFonts w:cstheme="minorHAnsi"/>
        </w:rPr>
        <w:t xml:space="preserve"> </w:t>
      </w:r>
    </w:p>
    <w:p w14:paraId="4D3AD29D" w14:textId="345FDE6A" w:rsidR="00516637" w:rsidRPr="00D0453E" w:rsidRDefault="009957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>Svet je soglasno sprejel sklep D, kot je naveden spodaj.</w:t>
      </w:r>
    </w:p>
    <w:p w14:paraId="1A2C1894" w14:textId="77777777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14:paraId="54F66E48" w14:textId="46B6D491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  <w:u w:val="single"/>
        </w:rPr>
        <w:t>AD5.</w:t>
      </w:r>
      <w:r w:rsidRPr="00D0453E">
        <w:rPr>
          <w:rFonts w:cstheme="minorHAnsi"/>
          <w:u w:val="single"/>
        </w:rPr>
        <w:tab/>
        <w:t>Vstop sektorja žita v promocijo po ZPKŽP</w:t>
      </w:r>
    </w:p>
    <w:p w14:paraId="762C5EA3" w14:textId="7C453897" w:rsidR="00511B7F" w:rsidRPr="00D0453E" w:rsidRDefault="006C2758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Ga. </w:t>
      </w:r>
      <w:proofErr w:type="spellStart"/>
      <w:r w:rsidRPr="00D0453E">
        <w:rPr>
          <w:rFonts w:cstheme="minorHAnsi"/>
        </w:rPr>
        <w:t>Župec</w:t>
      </w:r>
      <w:proofErr w:type="spellEnd"/>
      <w:r w:rsidRPr="00D0453E">
        <w:rPr>
          <w:rFonts w:cstheme="minorHAnsi"/>
        </w:rPr>
        <w:t xml:space="preserve"> je predstavila </w:t>
      </w:r>
      <w:r w:rsidR="00511B7F" w:rsidRPr="00D0453E">
        <w:rPr>
          <w:rFonts w:cstheme="minorHAnsi"/>
        </w:rPr>
        <w:t xml:space="preserve">izvedene </w:t>
      </w:r>
      <w:r w:rsidRPr="00D0453E">
        <w:rPr>
          <w:rFonts w:cstheme="minorHAnsi"/>
        </w:rPr>
        <w:t>postopke vstopanja sektorja žit v promocijo</w:t>
      </w:r>
      <w:r w:rsidR="00511B7F" w:rsidRPr="00D0453E">
        <w:rPr>
          <w:rFonts w:cstheme="minorHAnsi"/>
        </w:rPr>
        <w:t xml:space="preserve"> (specifikaci</w:t>
      </w:r>
      <w:r w:rsidR="00AE143E">
        <w:rPr>
          <w:rFonts w:cstheme="minorHAnsi"/>
        </w:rPr>
        <w:t xml:space="preserve">ja za shemo »izbrana kakovost«, </w:t>
      </w:r>
      <w:r w:rsidR="00511B7F" w:rsidRPr="00D0453E">
        <w:rPr>
          <w:rFonts w:cstheme="minorHAnsi"/>
        </w:rPr>
        <w:t xml:space="preserve">certificiranje deležnikov v sektorju) ter administrativne postopke, ki jih je izvedel MKGP v preteklem obdobju (sprejeti </w:t>
      </w:r>
      <w:r w:rsidRPr="00D0453E">
        <w:rPr>
          <w:rFonts w:cstheme="minorHAnsi"/>
        </w:rPr>
        <w:t>zakonodajni predpis</w:t>
      </w:r>
      <w:r w:rsidR="00511B7F" w:rsidRPr="00D0453E">
        <w:rPr>
          <w:rFonts w:cstheme="minorHAnsi"/>
        </w:rPr>
        <w:t xml:space="preserve">i: </w:t>
      </w:r>
      <w:r w:rsidRPr="00D0453E">
        <w:rPr>
          <w:rFonts w:cstheme="minorHAnsi"/>
        </w:rPr>
        <w:t xml:space="preserve">uredbe, odredbe, </w:t>
      </w:r>
      <w:r w:rsidR="00AE143E">
        <w:rPr>
          <w:rFonts w:cstheme="minorHAnsi"/>
        </w:rPr>
        <w:t xml:space="preserve">program, ter </w:t>
      </w:r>
      <w:r w:rsidRPr="00D0453E">
        <w:rPr>
          <w:rFonts w:cstheme="minorHAnsi"/>
        </w:rPr>
        <w:t>priglasi</w:t>
      </w:r>
      <w:r w:rsidR="00AE143E">
        <w:rPr>
          <w:rFonts w:cstheme="minorHAnsi"/>
        </w:rPr>
        <w:t xml:space="preserve">tev </w:t>
      </w:r>
      <w:r w:rsidRPr="00D0453E">
        <w:rPr>
          <w:rFonts w:cstheme="minorHAnsi"/>
        </w:rPr>
        <w:t>državnih pomoči</w:t>
      </w:r>
      <w:r w:rsidR="00AE143E">
        <w:rPr>
          <w:rFonts w:cstheme="minorHAnsi"/>
        </w:rPr>
        <w:t xml:space="preserve"> pri EK</w:t>
      </w:r>
      <w:r w:rsidRPr="00D0453E">
        <w:rPr>
          <w:rFonts w:cstheme="minorHAnsi"/>
        </w:rPr>
        <w:t>) za obdobje 2025-2027</w:t>
      </w:r>
      <w:r w:rsidR="00511B7F" w:rsidRPr="00D0453E">
        <w:rPr>
          <w:rFonts w:cstheme="minorHAnsi"/>
        </w:rPr>
        <w:t xml:space="preserve">. </w:t>
      </w:r>
      <w:r w:rsidRPr="00D0453E">
        <w:rPr>
          <w:rFonts w:cstheme="minorHAnsi"/>
        </w:rPr>
        <w:t xml:space="preserve"> </w:t>
      </w:r>
      <w:r w:rsidR="00511B7F" w:rsidRPr="00D0453E">
        <w:rPr>
          <w:rFonts w:cstheme="minorHAnsi"/>
        </w:rPr>
        <w:t xml:space="preserve">Predstavila je </w:t>
      </w:r>
      <w:r w:rsidR="00AE143E">
        <w:rPr>
          <w:rFonts w:cstheme="minorHAnsi"/>
        </w:rPr>
        <w:t xml:space="preserve">trenutno </w:t>
      </w:r>
      <w:r w:rsidR="00511B7F" w:rsidRPr="00D0453E">
        <w:rPr>
          <w:rFonts w:cstheme="minorHAnsi"/>
        </w:rPr>
        <w:t xml:space="preserve">stanje </w:t>
      </w:r>
      <w:r w:rsidRPr="00D0453E">
        <w:rPr>
          <w:rFonts w:cstheme="minorHAnsi"/>
        </w:rPr>
        <w:t>certificiranja v shemi izbrana kakovost v sektorju žit</w:t>
      </w:r>
      <w:r w:rsidR="00AE143E">
        <w:rPr>
          <w:rFonts w:cstheme="minorHAnsi"/>
        </w:rPr>
        <w:t xml:space="preserve">, kjer so trenutno </w:t>
      </w:r>
      <w:r w:rsidR="00A70F04" w:rsidRPr="00D0453E">
        <w:rPr>
          <w:rFonts w:cstheme="minorHAnsi"/>
        </w:rPr>
        <w:t>trije certificirani pridelovalci žit,</w:t>
      </w:r>
      <w:r w:rsidR="00AE143E">
        <w:rPr>
          <w:rFonts w:cstheme="minorHAnsi"/>
        </w:rPr>
        <w:t xml:space="preserve"> ter le en predelovalec, </w:t>
      </w:r>
      <w:r w:rsidR="00A70F04" w:rsidRPr="00D0453E">
        <w:rPr>
          <w:rFonts w:cstheme="minorHAnsi"/>
        </w:rPr>
        <w:t xml:space="preserve"> kar mora sektorski odbor</w:t>
      </w:r>
      <w:r w:rsidR="00995737" w:rsidRPr="00D0453E">
        <w:rPr>
          <w:rFonts w:cstheme="minorHAnsi"/>
        </w:rPr>
        <w:t xml:space="preserve"> za žita</w:t>
      </w:r>
      <w:r w:rsidR="00A70F04" w:rsidRPr="00D0453E">
        <w:rPr>
          <w:rFonts w:cstheme="minorHAnsi"/>
        </w:rPr>
        <w:t xml:space="preserve"> čim prej  pregledati in obravnavati.</w:t>
      </w:r>
      <w:r w:rsidR="004E60B8">
        <w:rPr>
          <w:rFonts w:cstheme="minorHAnsi"/>
        </w:rPr>
        <w:t xml:space="preserve"> Takoj po prejeti odločitvi EK se bo začelo plačevanje prispevka za promocijo za vse zavezance po ZPKŽP.</w:t>
      </w:r>
    </w:p>
    <w:p w14:paraId="335E5357" w14:textId="116BB260" w:rsidR="00511B7F" w:rsidRPr="00D0453E" w:rsidRDefault="00511B7F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Nadalje je bilo izpostavljeno, da </w:t>
      </w:r>
      <w:r w:rsidR="004E60B8">
        <w:rPr>
          <w:rFonts w:cstheme="minorHAnsi"/>
        </w:rPr>
        <w:t xml:space="preserve">bo potrebno spodbuditi sektor, da se čimprej sestane in se seznani s problematiko počasnega certificiranja, obenem pa tudi nima več sekretarke odbora, saj se je le-ta upokojila, </w:t>
      </w:r>
      <w:r w:rsidR="00A70F04" w:rsidRPr="00D0453E">
        <w:rPr>
          <w:rFonts w:cstheme="minorHAnsi"/>
        </w:rPr>
        <w:t>nov</w:t>
      </w:r>
      <w:r w:rsidR="004E60B8">
        <w:rPr>
          <w:rFonts w:cstheme="minorHAnsi"/>
        </w:rPr>
        <w:t>ega sekretarja oz. sekretarko pa še niso imenovali.</w:t>
      </w:r>
      <w:r w:rsidR="00A70F04" w:rsidRPr="00D0453E">
        <w:rPr>
          <w:rFonts w:cstheme="minorHAnsi"/>
        </w:rPr>
        <w:t xml:space="preserve"> </w:t>
      </w:r>
      <w:r w:rsidRPr="00D0453E">
        <w:rPr>
          <w:rFonts w:cstheme="minorHAnsi"/>
        </w:rPr>
        <w:t>MKGP bo poslal poziv predsedniku</w:t>
      </w:r>
      <w:r w:rsidR="00A70F04" w:rsidRPr="00D0453E">
        <w:rPr>
          <w:rFonts w:cstheme="minorHAnsi"/>
        </w:rPr>
        <w:t xml:space="preserve"> </w:t>
      </w:r>
      <w:r w:rsidR="00C61539">
        <w:rPr>
          <w:rFonts w:cstheme="minorHAnsi"/>
        </w:rPr>
        <w:t xml:space="preserve">sektorskega </w:t>
      </w:r>
      <w:r w:rsidR="00A70F04" w:rsidRPr="00D0453E">
        <w:rPr>
          <w:rFonts w:cstheme="minorHAnsi"/>
        </w:rPr>
        <w:t>odbora</w:t>
      </w:r>
      <w:r w:rsidR="00C61539">
        <w:rPr>
          <w:rFonts w:cstheme="minorHAnsi"/>
        </w:rPr>
        <w:t xml:space="preserve"> za žita</w:t>
      </w:r>
      <w:r w:rsidR="00A70F04" w:rsidRPr="00D0453E">
        <w:rPr>
          <w:rFonts w:cstheme="minorHAnsi"/>
        </w:rPr>
        <w:t xml:space="preserve"> g. Kučanu</w:t>
      </w:r>
      <w:r w:rsidRPr="00D0453E">
        <w:rPr>
          <w:rFonts w:cstheme="minorHAnsi"/>
        </w:rPr>
        <w:t>, da</w:t>
      </w:r>
      <w:r w:rsidR="004E60B8">
        <w:rPr>
          <w:rFonts w:cstheme="minorHAnsi"/>
        </w:rPr>
        <w:t xml:space="preserve"> naj</w:t>
      </w:r>
      <w:r w:rsidR="00A70F04" w:rsidRPr="00D0453E">
        <w:rPr>
          <w:rFonts w:cstheme="minorHAnsi"/>
        </w:rPr>
        <w:t xml:space="preserve"> </w:t>
      </w:r>
      <w:r w:rsidRPr="00D0453E">
        <w:rPr>
          <w:rFonts w:cstheme="minorHAnsi"/>
        </w:rPr>
        <w:t>skliče</w:t>
      </w:r>
      <w:r w:rsidR="00A70F04" w:rsidRPr="00D0453E">
        <w:rPr>
          <w:rFonts w:cstheme="minorHAnsi"/>
        </w:rPr>
        <w:t xml:space="preserve"> odbor, na katerem člani imenujejo novega sekretarja</w:t>
      </w:r>
      <w:r w:rsidR="00B60325">
        <w:rPr>
          <w:rFonts w:cstheme="minorHAnsi"/>
        </w:rPr>
        <w:t xml:space="preserve"> in </w:t>
      </w:r>
      <w:r w:rsidR="00C61539">
        <w:rPr>
          <w:rFonts w:cstheme="minorHAnsi"/>
        </w:rPr>
        <w:t>se seznanijo s stanjem certificiranja</w:t>
      </w:r>
      <w:r w:rsidR="006A7902">
        <w:rPr>
          <w:rFonts w:cstheme="minorHAnsi"/>
        </w:rPr>
        <w:t xml:space="preserve"> za shemo IK za žita</w:t>
      </w:r>
      <w:r w:rsidR="00C61539">
        <w:rPr>
          <w:rFonts w:cstheme="minorHAnsi"/>
        </w:rPr>
        <w:t xml:space="preserve">. </w:t>
      </w:r>
      <w:r w:rsidR="00B60325">
        <w:rPr>
          <w:rFonts w:cstheme="minorHAnsi"/>
        </w:rPr>
        <w:t xml:space="preserve"> Sprejeta sta bila sklepa E in F, kot zapisano spodaj.</w:t>
      </w:r>
    </w:p>
    <w:p w14:paraId="18DA60E0" w14:textId="77777777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14:paraId="4B0F2C06" w14:textId="77777777" w:rsidR="00202DA9" w:rsidRPr="00D0453E" w:rsidRDefault="00516637" w:rsidP="00202D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u w:val="single"/>
        </w:rPr>
        <w:t>AD6.</w:t>
      </w:r>
      <w:r w:rsidRPr="00D0453E">
        <w:rPr>
          <w:rFonts w:cstheme="minorHAnsi"/>
          <w:u w:val="single"/>
        </w:rPr>
        <w:tab/>
        <w:t xml:space="preserve">Poročilo o mini kampanji Ambasadorji izbrane kakovosti </w:t>
      </w:r>
      <w:r w:rsidR="00202DA9" w:rsidRPr="00D0453E">
        <w:rPr>
          <w:rFonts w:cstheme="minorHAnsi"/>
          <w:u w:val="single"/>
        </w:rPr>
        <w:t>10. 1. 2025 do 9. 2. 2025.</w:t>
      </w:r>
    </w:p>
    <w:p w14:paraId="659CDCEC" w14:textId="6BA6CDD6" w:rsidR="00516637" w:rsidRPr="00D0453E" w:rsidRDefault="004A59A4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lastRenderedPageBreak/>
        <w:t>Ga. Videčnik  je predstavila mini kampanjo na spletu, ki jo je MKGP izvaja</w:t>
      </w:r>
      <w:r w:rsidR="002134CD" w:rsidRPr="00D0453E">
        <w:rPr>
          <w:rFonts w:cstheme="minorHAnsi"/>
        </w:rPr>
        <w:t>l</w:t>
      </w:r>
      <w:r w:rsidR="00AE4B64" w:rsidRPr="00D0453E">
        <w:rPr>
          <w:rFonts w:cstheme="minorHAnsi"/>
        </w:rPr>
        <w:t xml:space="preserve"> od 10. 1. do 9. 2. 2025 </w:t>
      </w:r>
      <w:r w:rsidRPr="00D0453E">
        <w:rPr>
          <w:rFonts w:cstheme="minorHAnsi"/>
        </w:rPr>
        <w:t>v okviru upravljanja spletnih kanalov</w:t>
      </w:r>
      <w:r w:rsidR="002134CD" w:rsidRPr="00D0453E">
        <w:rPr>
          <w:rFonts w:cstheme="minorHAnsi"/>
        </w:rPr>
        <w:t xml:space="preserve"> Naša super hrana</w:t>
      </w:r>
      <w:r w:rsidR="00AE4B64" w:rsidRPr="00D0453E">
        <w:rPr>
          <w:rFonts w:cstheme="minorHAnsi"/>
        </w:rPr>
        <w:t>. V tej kampanji so bile vključene</w:t>
      </w:r>
      <w:r w:rsidR="002134CD" w:rsidRPr="00D0453E">
        <w:rPr>
          <w:rFonts w:cstheme="minorHAnsi"/>
        </w:rPr>
        <w:t xml:space="preserve"> video izjave in recept</w:t>
      </w:r>
      <w:r w:rsidR="00995737" w:rsidRPr="00D0453E">
        <w:rPr>
          <w:rFonts w:cstheme="minorHAnsi"/>
        </w:rPr>
        <w:t xml:space="preserve">i </w:t>
      </w:r>
      <w:r w:rsidR="002134CD" w:rsidRPr="00D0453E">
        <w:rPr>
          <w:rFonts w:cstheme="minorHAnsi"/>
        </w:rPr>
        <w:t xml:space="preserve">ambasadorjev izbrane kakovosti - priznanih </w:t>
      </w:r>
      <w:r w:rsidR="004E60B8">
        <w:rPr>
          <w:rFonts w:cstheme="minorHAnsi"/>
        </w:rPr>
        <w:t>slovenskih kuharskih mojstrov</w:t>
      </w:r>
      <w:r w:rsidR="002134CD" w:rsidRPr="00D0453E">
        <w:rPr>
          <w:rFonts w:cstheme="minorHAnsi"/>
        </w:rPr>
        <w:t xml:space="preserve">, s katerimi MKGP sodeluje v okviru kampanje </w:t>
      </w:r>
      <w:r w:rsidR="004E60B8">
        <w:rPr>
          <w:rFonts w:cstheme="minorHAnsi"/>
        </w:rPr>
        <w:t>Ambasadorji sheme »</w:t>
      </w:r>
      <w:r w:rsidR="002134CD" w:rsidRPr="00D0453E">
        <w:rPr>
          <w:rFonts w:cstheme="minorHAnsi"/>
        </w:rPr>
        <w:t>izbrana kakovost</w:t>
      </w:r>
      <w:r w:rsidR="00AE4B64" w:rsidRPr="00D0453E">
        <w:rPr>
          <w:rFonts w:cstheme="minorHAnsi"/>
        </w:rPr>
        <w:t>«</w:t>
      </w:r>
      <w:r w:rsidR="004E60B8">
        <w:rPr>
          <w:rFonts w:cstheme="minorHAnsi"/>
        </w:rPr>
        <w:t>,</w:t>
      </w:r>
      <w:r w:rsidR="002134CD" w:rsidRPr="00D0453E">
        <w:rPr>
          <w:rFonts w:cstheme="minorHAnsi"/>
        </w:rPr>
        <w:t xml:space="preserve"> v HORECA segmentu. S to kampanjo MKGP nagovarja potrošnike, da v restavracij</w:t>
      </w:r>
      <w:r w:rsidR="00AE4B64" w:rsidRPr="00D0453E">
        <w:rPr>
          <w:rFonts w:cstheme="minorHAnsi"/>
        </w:rPr>
        <w:t>ah</w:t>
      </w:r>
      <w:r w:rsidR="002134CD" w:rsidRPr="00D0453E">
        <w:rPr>
          <w:rFonts w:cstheme="minorHAnsi"/>
        </w:rPr>
        <w:t xml:space="preserve"> povprašajo po lokalnih sestavinah</w:t>
      </w:r>
      <w:r w:rsidR="00AE4B64" w:rsidRPr="00D0453E">
        <w:rPr>
          <w:rFonts w:cstheme="minorHAnsi"/>
        </w:rPr>
        <w:t xml:space="preserve"> iz sheme »</w:t>
      </w:r>
      <w:r w:rsidR="002134CD" w:rsidRPr="00D0453E">
        <w:rPr>
          <w:rFonts w:cstheme="minorHAnsi"/>
        </w:rPr>
        <w:t>izbran</w:t>
      </w:r>
      <w:r w:rsidR="00AE4B64" w:rsidRPr="00D0453E">
        <w:rPr>
          <w:rFonts w:cstheme="minorHAnsi"/>
        </w:rPr>
        <w:t>a</w:t>
      </w:r>
      <w:r w:rsidR="002134CD" w:rsidRPr="00D0453E">
        <w:rPr>
          <w:rFonts w:cstheme="minorHAnsi"/>
        </w:rPr>
        <w:t xml:space="preserve"> kakovost</w:t>
      </w:r>
      <w:r w:rsidR="00AE4B64" w:rsidRPr="00D0453E">
        <w:rPr>
          <w:rFonts w:cstheme="minorHAnsi"/>
        </w:rPr>
        <w:t>«</w:t>
      </w:r>
      <w:r w:rsidR="004E60B8">
        <w:rPr>
          <w:rFonts w:cstheme="minorHAnsi"/>
        </w:rPr>
        <w:t>, ter razlaga prednosti uporabe sestavom IK v visoki kulinariki.</w:t>
      </w:r>
      <w:r w:rsidR="002134CD" w:rsidRPr="00D0453E">
        <w:rPr>
          <w:rFonts w:cstheme="minorHAnsi"/>
        </w:rPr>
        <w:t xml:space="preserve"> </w:t>
      </w:r>
      <w:r w:rsidR="004E60B8">
        <w:rPr>
          <w:rFonts w:cstheme="minorHAnsi"/>
        </w:rPr>
        <w:t xml:space="preserve">Člani sveta so </w:t>
      </w:r>
      <w:r w:rsidR="002134CD" w:rsidRPr="00D0453E">
        <w:rPr>
          <w:rFonts w:cstheme="minorHAnsi"/>
        </w:rPr>
        <w:t>pohvali</w:t>
      </w:r>
      <w:r w:rsidR="004E60B8">
        <w:rPr>
          <w:rFonts w:cstheme="minorHAnsi"/>
        </w:rPr>
        <w:t>li</w:t>
      </w:r>
      <w:r w:rsidR="002134CD" w:rsidRPr="00D0453E">
        <w:rPr>
          <w:rFonts w:cstheme="minorHAnsi"/>
        </w:rPr>
        <w:t xml:space="preserve"> tovrstne aktivnosti, saj so cenovno ugodne in imajo odličen doseg glede na vložena sredstv</w:t>
      </w:r>
      <w:r w:rsidR="00AE4B64" w:rsidRPr="00D0453E">
        <w:rPr>
          <w:rFonts w:cstheme="minorHAnsi"/>
        </w:rPr>
        <w:t>a in izrazil</w:t>
      </w:r>
      <w:r w:rsidR="004E60B8">
        <w:rPr>
          <w:rFonts w:cstheme="minorHAnsi"/>
        </w:rPr>
        <w:t>i</w:t>
      </w:r>
      <w:r w:rsidR="00AE4B64" w:rsidRPr="00D0453E">
        <w:rPr>
          <w:rFonts w:cstheme="minorHAnsi"/>
        </w:rPr>
        <w:t xml:space="preserve">, da </w:t>
      </w:r>
      <w:r w:rsidR="004E60B8">
        <w:rPr>
          <w:rFonts w:cstheme="minorHAnsi"/>
        </w:rPr>
        <w:t>je smiselno izvajati več</w:t>
      </w:r>
      <w:r w:rsidR="00AE4B64" w:rsidRPr="00D0453E">
        <w:rPr>
          <w:rFonts w:cstheme="minorHAnsi"/>
        </w:rPr>
        <w:t xml:space="preserve"> tovrstnih mini kampanj. </w:t>
      </w:r>
      <w:r w:rsidR="00BE5B54" w:rsidRPr="00D0453E">
        <w:rPr>
          <w:rFonts w:cstheme="minorHAnsi"/>
        </w:rPr>
        <w:t xml:space="preserve">Svet je soglasno sprejel sklep G, kot je naveden spodaj. </w:t>
      </w:r>
    </w:p>
    <w:p w14:paraId="028E7339" w14:textId="77777777" w:rsidR="00AE4B64" w:rsidRPr="00D0453E" w:rsidRDefault="00AE4B64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</w:p>
    <w:p w14:paraId="2AA80914" w14:textId="2D8AE342" w:rsidR="00516637" w:rsidRPr="00D0453E" w:rsidRDefault="00516637" w:rsidP="005166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  <w:u w:val="single"/>
        </w:rPr>
        <w:t>AD7.</w:t>
      </w:r>
      <w:r w:rsidRPr="00D0453E">
        <w:rPr>
          <w:rFonts w:cstheme="minorHAnsi"/>
          <w:u w:val="single"/>
        </w:rPr>
        <w:tab/>
        <w:t>Razno</w:t>
      </w:r>
    </w:p>
    <w:p w14:paraId="22E23791" w14:textId="102A1D5A" w:rsidR="004B7525" w:rsidRPr="00D0453E" w:rsidRDefault="004B7525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  <w:u w:val="single"/>
        </w:rPr>
        <w:t xml:space="preserve">7.A </w:t>
      </w:r>
      <w:r w:rsidR="00995737" w:rsidRPr="00D0453E">
        <w:rPr>
          <w:rFonts w:cstheme="minorHAnsi"/>
          <w:u w:val="single"/>
        </w:rPr>
        <w:t xml:space="preserve"> </w:t>
      </w:r>
      <w:r w:rsidRPr="00D0453E">
        <w:rPr>
          <w:rFonts w:cstheme="minorHAnsi"/>
          <w:u w:val="single"/>
        </w:rPr>
        <w:t>Strateški načrt promocije 2026-2031</w:t>
      </w:r>
    </w:p>
    <w:p w14:paraId="19604302" w14:textId="5DFA225F" w:rsidR="004B7525" w:rsidRPr="00D0453E" w:rsidRDefault="00BE5B54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453E">
        <w:rPr>
          <w:rFonts w:cstheme="minorHAnsi"/>
        </w:rPr>
        <w:t xml:space="preserve">Ga. </w:t>
      </w:r>
      <w:proofErr w:type="spellStart"/>
      <w:r w:rsidRPr="00D0453E">
        <w:rPr>
          <w:rFonts w:cstheme="minorHAnsi"/>
        </w:rPr>
        <w:t>Župec</w:t>
      </w:r>
      <w:proofErr w:type="spellEnd"/>
      <w:r w:rsidRPr="00D0453E">
        <w:rPr>
          <w:rFonts w:cstheme="minorHAnsi"/>
        </w:rPr>
        <w:t xml:space="preserve"> je svetu predstavila informacijo o pripravi 6-letnega strateškega načrta promocije 2026 -2031. Načrt bo v juniju poslan svetu v pregled in pripombe.  Povedala  je, da so sektorski odbori vključ</w:t>
      </w:r>
      <w:r w:rsidR="004B7525" w:rsidRPr="00D0453E">
        <w:rPr>
          <w:rFonts w:cstheme="minorHAnsi"/>
        </w:rPr>
        <w:t>e</w:t>
      </w:r>
      <w:r w:rsidRPr="00D0453E">
        <w:rPr>
          <w:rFonts w:cstheme="minorHAnsi"/>
        </w:rPr>
        <w:t>ni v pripravo, saj so prejeli vprašalnik, na katerem so podali ključna izhodišča, ki so podlaga za pripravo strateškega načrta. Člani bodo z zapisnikom prejeli kopijo tega vprašalnika.</w:t>
      </w:r>
      <w:r w:rsidR="004B7525" w:rsidRPr="00D0453E">
        <w:rPr>
          <w:rFonts w:cstheme="minorHAnsi"/>
        </w:rPr>
        <w:t xml:space="preserve"> MKGP bo svetu posredoval predlog strateškega načrta do 30. junija, člani pa posredujejo morebitne pripombe </w:t>
      </w:r>
      <w:r w:rsidR="00995737" w:rsidRPr="00D0453E">
        <w:rPr>
          <w:rFonts w:cstheme="minorHAnsi"/>
        </w:rPr>
        <w:t>n</w:t>
      </w:r>
      <w:r w:rsidR="004B7525" w:rsidRPr="00D0453E">
        <w:rPr>
          <w:rFonts w:cstheme="minorHAnsi"/>
        </w:rPr>
        <w:t>a MKGP do 31. julija 2025. Svet je soglasno sprejel sklep</w:t>
      </w:r>
      <w:r w:rsidR="00995737" w:rsidRPr="00D0453E">
        <w:rPr>
          <w:rFonts w:cstheme="minorHAnsi"/>
        </w:rPr>
        <w:t xml:space="preserve"> H</w:t>
      </w:r>
      <w:r w:rsidR="004B7525" w:rsidRPr="00D0453E">
        <w:rPr>
          <w:rFonts w:cstheme="minorHAnsi"/>
        </w:rPr>
        <w:t xml:space="preserve">, kot je </w:t>
      </w:r>
      <w:r w:rsidR="00995737" w:rsidRPr="00D0453E">
        <w:rPr>
          <w:rFonts w:cstheme="minorHAnsi"/>
        </w:rPr>
        <w:t xml:space="preserve">zapisan spodaj. </w:t>
      </w:r>
    </w:p>
    <w:p w14:paraId="385713B9" w14:textId="1DEDFBDC" w:rsidR="00E23BC6" w:rsidRPr="00D0453E" w:rsidRDefault="00BE5B54" w:rsidP="00EA6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 w:rsidRPr="00D0453E">
        <w:rPr>
          <w:rFonts w:cstheme="minorHAnsi"/>
        </w:rPr>
        <w:t xml:space="preserve">  </w:t>
      </w:r>
    </w:p>
    <w:p w14:paraId="36C0453E" w14:textId="4F0F77B3" w:rsidR="00AF0D84" w:rsidRPr="00D0453E" w:rsidRDefault="004B7525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D0453E">
        <w:rPr>
          <w:rFonts w:cstheme="minorHAnsi"/>
          <w:color w:val="000000"/>
          <w:u w:val="single"/>
        </w:rPr>
        <w:t xml:space="preserve">7.B </w:t>
      </w:r>
      <w:r w:rsidR="00995737" w:rsidRPr="00D0453E">
        <w:rPr>
          <w:rFonts w:cstheme="minorHAnsi"/>
          <w:color w:val="000000"/>
          <w:u w:val="single"/>
        </w:rPr>
        <w:t xml:space="preserve"> </w:t>
      </w:r>
      <w:r w:rsidRPr="00D0453E">
        <w:rPr>
          <w:rFonts w:cstheme="minorHAnsi"/>
          <w:color w:val="000000"/>
          <w:u w:val="single"/>
        </w:rPr>
        <w:t>Menjava članov sektorskih odborov</w:t>
      </w:r>
    </w:p>
    <w:p w14:paraId="7D083DB4" w14:textId="0CA06E4A" w:rsidR="004B7525" w:rsidRPr="00D0453E" w:rsidRDefault="004B7525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 xml:space="preserve">Ga. Videčnik je predstavila predloge menjav članov sektorskih odborov, ki so jih </w:t>
      </w:r>
      <w:r w:rsidR="005769CF" w:rsidRPr="00D0453E">
        <w:rPr>
          <w:rFonts w:cstheme="minorHAnsi"/>
          <w:color w:val="000000"/>
        </w:rPr>
        <w:t xml:space="preserve">na MKGP </w:t>
      </w:r>
      <w:r w:rsidRPr="00D0453E">
        <w:rPr>
          <w:rFonts w:cstheme="minorHAnsi"/>
          <w:color w:val="000000"/>
        </w:rPr>
        <w:t xml:space="preserve">posredovale pristojne institucije po ZPKŽP in sicer: </w:t>
      </w:r>
    </w:p>
    <w:p w14:paraId="42F4AF32" w14:textId="7B223C29" w:rsidR="004B7525" w:rsidRPr="00D0453E" w:rsidRDefault="004B7525" w:rsidP="005769C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-</w:t>
      </w:r>
      <w:r w:rsidRPr="00D0453E">
        <w:rPr>
          <w:rFonts w:cstheme="minorHAnsi"/>
          <w:color w:val="000000"/>
        </w:rPr>
        <w:tab/>
        <w:t xml:space="preserve">KGZS predlaga </w:t>
      </w:r>
      <w:r w:rsidR="005769CF" w:rsidRPr="00D0453E">
        <w:rPr>
          <w:rFonts w:cstheme="minorHAnsi"/>
          <w:color w:val="000000"/>
        </w:rPr>
        <w:t>menjavo</w:t>
      </w:r>
      <w:r w:rsidRPr="00D0453E">
        <w:rPr>
          <w:rFonts w:cstheme="minorHAnsi"/>
          <w:color w:val="000000"/>
        </w:rPr>
        <w:t xml:space="preserve"> člana KGZS v sektorskem odboru Grozdje za vino in sicer namesto dosedanjega člana Marina Mavsarja se imenuje Žan Bric, ki je podpredsednik Sveta KGZS OE Nova Gorica.</w:t>
      </w:r>
    </w:p>
    <w:p w14:paraId="3E305E47" w14:textId="6B6ADF90" w:rsidR="004B7525" w:rsidRPr="00D0453E" w:rsidRDefault="005769CF" w:rsidP="005769C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-</w:t>
      </w:r>
      <w:r w:rsidRPr="00D0453E">
        <w:rPr>
          <w:rFonts w:cstheme="minorHAnsi"/>
          <w:color w:val="000000"/>
        </w:rPr>
        <w:tab/>
      </w:r>
      <w:r w:rsidR="004B7525" w:rsidRPr="00D0453E">
        <w:rPr>
          <w:rFonts w:cstheme="minorHAnsi"/>
          <w:color w:val="000000"/>
        </w:rPr>
        <w:t xml:space="preserve">ZDEKS predlaga menjavo dveh svojih članov: </w:t>
      </w:r>
    </w:p>
    <w:p w14:paraId="609DA3C8" w14:textId="77777777" w:rsidR="004B7525" w:rsidRPr="00D0453E" w:rsidRDefault="004B7525" w:rsidP="005769C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-</w:t>
      </w:r>
      <w:r w:rsidRPr="00D0453E">
        <w:rPr>
          <w:rFonts w:cstheme="minorHAnsi"/>
          <w:color w:val="000000"/>
        </w:rPr>
        <w:tab/>
        <w:t>v sektorskem odboru za oljke: namesto Vlada Munde se imenuje Martina Veršnik,</w:t>
      </w:r>
    </w:p>
    <w:p w14:paraId="4E5639DE" w14:textId="1AA10F44" w:rsidR="004B7525" w:rsidRPr="00D0453E" w:rsidRDefault="004B7525" w:rsidP="005769C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-</w:t>
      </w:r>
      <w:r w:rsidRPr="00D0453E">
        <w:rPr>
          <w:rFonts w:cstheme="minorHAnsi"/>
          <w:color w:val="000000"/>
        </w:rPr>
        <w:tab/>
        <w:t>v sektorskem odboru za meso: namesto Marije Marinček se imenuje Mark Jaklič.</w:t>
      </w:r>
    </w:p>
    <w:p w14:paraId="2E2C65DF" w14:textId="17E72019" w:rsidR="004B7525" w:rsidRPr="00D0453E" w:rsidRDefault="005769CF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Svet je soglasno podprl predlog menjav članov in sprejel sklep I. kot je naveden spodaj.</w:t>
      </w:r>
    </w:p>
    <w:p w14:paraId="7F4444C0" w14:textId="18C71D93" w:rsidR="004B7525" w:rsidRPr="00D0453E" w:rsidRDefault="004B7525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FF2B663" w14:textId="64C02F2F" w:rsidR="005769CF" w:rsidRPr="00D0453E" w:rsidRDefault="005769CF" w:rsidP="00576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u w:val="single"/>
        </w:rPr>
      </w:pPr>
      <w:r w:rsidRPr="00D0453E">
        <w:rPr>
          <w:rFonts w:cstheme="minorHAnsi"/>
          <w:color w:val="000000"/>
          <w:u w:val="single"/>
        </w:rPr>
        <w:t xml:space="preserve">7C. Predlog Varuha odnosov v verigi preskrbe s hrano za dvig prispevka za promocijo v sektorju mleka. </w:t>
      </w:r>
    </w:p>
    <w:p w14:paraId="7C9C9FC3" w14:textId="74869156" w:rsidR="0051558E" w:rsidRPr="00D0453E" w:rsidRDefault="005769CF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 xml:space="preserve">Ga. Le </w:t>
      </w:r>
      <w:proofErr w:type="spellStart"/>
      <w:r w:rsidRPr="00D0453E">
        <w:rPr>
          <w:rFonts w:cstheme="minorHAnsi"/>
          <w:color w:val="000000"/>
        </w:rPr>
        <w:t>Marechal</w:t>
      </w:r>
      <w:proofErr w:type="spellEnd"/>
      <w:r w:rsidRPr="00D0453E">
        <w:rPr>
          <w:rFonts w:cstheme="minorHAnsi"/>
          <w:color w:val="000000"/>
        </w:rPr>
        <w:t xml:space="preserve"> je predstavila predlog Varuha odnosov v</w:t>
      </w:r>
      <w:r w:rsidR="003866A7">
        <w:rPr>
          <w:rFonts w:cstheme="minorHAnsi"/>
          <w:color w:val="000000"/>
        </w:rPr>
        <w:t xml:space="preserve"> verigi</w:t>
      </w:r>
      <w:r w:rsidRPr="00D0453E">
        <w:rPr>
          <w:rFonts w:cstheme="minorHAnsi"/>
          <w:color w:val="000000"/>
        </w:rPr>
        <w:t xml:space="preserve"> preskrb</w:t>
      </w:r>
      <w:r w:rsidR="003866A7">
        <w:rPr>
          <w:rFonts w:cstheme="minorHAnsi"/>
          <w:color w:val="000000"/>
        </w:rPr>
        <w:t>e</w:t>
      </w:r>
      <w:r w:rsidRPr="00D0453E">
        <w:rPr>
          <w:rFonts w:cstheme="minorHAnsi"/>
          <w:color w:val="000000"/>
        </w:rPr>
        <w:t xml:space="preserve"> s hrano, ki je svetu za promocijo predlagal povečanje prispevka za promocijo v sektorju mleka, da bi </w:t>
      </w:r>
      <w:r w:rsidR="003866A7">
        <w:rPr>
          <w:rFonts w:cstheme="minorHAnsi"/>
          <w:color w:val="000000"/>
        </w:rPr>
        <w:t xml:space="preserve">bil prispevek za še enkrat toliko kot do sedaj. Predlaga, da bi </w:t>
      </w:r>
      <w:r w:rsidRPr="00D0453E">
        <w:rPr>
          <w:rFonts w:cstheme="minorHAnsi"/>
          <w:color w:val="000000"/>
        </w:rPr>
        <w:t xml:space="preserve">pridelovalci po ZPKŽP odslej plačevali svoj delež, ki </w:t>
      </w:r>
      <w:r w:rsidR="003866A7">
        <w:rPr>
          <w:rFonts w:cstheme="minorHAnsi"/>
          <w:color w:val="000000"/>
        </w:rPr>
        <w:t>so ga,</w:t>
      </w:r>
      <w:r w:rsidRPr="00D0453E">
        <w:rPr>
          <w:rFonts w:cstheme="minorHAnsi"/>
          <w:color w:val="000000"/>
        </w:rPr>
        <w:t xml:space="preserve"> od vsega začetka promocije</w:t>
      </w:r>
      <w:r w:rsidR="003866A7">
        <w:rPr>
          <w:rFonts w:cstheme="minorHAnsi"/>
          <w:color w:val="000000"/>
        </w:rPr>
        <w:t>, namesto njih plačevale mlekarne</w:t>
      </w:r>
      <w:r w:rsidRPr="00D0453E">
        <w:rPr>
          <w:rFonts w:cstheme="minorHAnsi"/>
          <w:color w:val="000000"/>
        </w:rPr>
        <w:t xml:space="preserve"> (po ZPKŽP je to kupec). Pri tem je razloži</w:t>
      </w:r>
      <w:r w:rsidR="0051558E" w:rsidRPr="00D0453E">
        <w:rPr>
          <w:rFonts w:cstheme="minorHAnsi"/>
          <w:color w:val="000000"/>
        </w:rPr>
        <w:t>l</w:t>
      </w:r>
      <w:r w:rsidRPr="00D0453E">
        <w:rPr>
          <w:rFonts w:cstheme="minorHAnsi"/>
          <w:color w:val="000000"/>
        </w:rPr>
        <w:t xml:space="preserve">a, da ima MKGP sklepe sektorskega odbora, </w:t>
      </w:r>
      <w:r w:rsidR="003866A7">
        <w:rPr>
          <w:rFonts w:cstheme="minorHAnsi"/>
          <w:color w:val="000000"/>
        </w:rPr>
        <w:t>na podlagi katerih</w:t>
      </w:r>
      <w:r w:rsidRPr="00D0453E">
        <w:rPr>
          <w:rFonts w:cstheme="minorHAnsi"/>
          <w:color w:val="000000"/>
        </w:rPr>
        <w:t xml:space="preserve"> </w:t>
      </w:r>
      <w:r w:rsidR="0051558E" w:rsidRPr="00D0453E">
        <w:rPr>
          <w:rFonts w:cstheme="minorHAnsi"/>
          <w:color w:val="000000"/>
        </w:rPr>
        <w:t>je MKGP pripravil pravne ak</w:t>
      </w:r>
      <w:r w:rsidR="003866A7">
        <w:rPr>
          <w:rFonts w:cstheme="minorHAnsi"/>
          <w:color w:val="000000"/>
        </w:rPr>
        <w:t>te, ki jih je sprejela Vlada RS, prav tako je bila priglasitvena dokumentacija že oddana na EK.</w:t>
      </w:r>
      <w:r w:rsidR="0051558E" w:rsidRPr="00D0453E">
        <w:rPr>
          <w:rFonts w:cstheme="minorHAnsi"/>
          <w:color w:val="000000"/>
        </w:rPr>
        <w:t xml:space="preserve"> Vsakršna sprememba pravnih aktov bi ustavila proces 3-letnega programa promocije in prekinila kontinuiteto promocije. Prav tako je v sprejetem programu planiran proračun za 2026-2027. Ga. Le </w:t>
      </w:r>
      <w:proofErr w:type="spellStart"/>
      <w:r w:rsidR="0051558E" w:rsidRPr="00D0453E">
        <w:rPr>
          <w:rFonts w:cstheme="minorHAnsi"/>
          <w:color w:val="000000"/>
        </w:rPr>
        <w:t>Marechal</w:t>
      </w:r>
      <w:proofErr w:type="spellEnd"/>
      <w:r w:rsidR="0051558E" w:rsidRPr="00D0453E">
        <w:rPr>
          <w:rFonts w:cstheme="minorHAnsi"/>
          <w:color w:val="000000"/>
        </w:rPr>
        <w:t xml:space="preserve"> je </w:t>
      </w:r>
      <w:r w:rsidR="003866A7">
        <w:rPr>
          <w:rFonts w:cstheme="minorHAnsi"/>
          <w:color w:val="000000"/>
        </w:rPr>
        <w:t xml:space="preserve">predlagala, da </w:t>
      </w:r>
      <w:r w:rsidR="0051558E" w:rsidRPr="00D0453E">
        <w:rPr>
          <w:rFonts w:cstheme="minorHAnsi"/>
          <w:color w:val="000000"/>
        </w:rPr>
        <w:t xml:space="preserve">svet </w:t>
      </w:r>
      <w:r w:rsidR="003866A7">
        <w:rPr>
          <w:rFonts w:cstheme="minorHAnsi"/>
          <w:color w:val="000000"/>
        </w:rPr>
        <w:t xml:space="preserve">poda </w:t>
      </w:r>
      <w:r w:rsidR="0051558E" w:rsidRPr="00D0453E">
        <w:rPr>
          <w:rFonts w:cstheme="minorHAnsi"/>
          <w:color w:val="000000"/>
        </w:rPr>
        <w:t>usmeritve in povedala, da je nerealno pričakovati sprejem sprememb do 1. 1. 2026</w:t>
      </w:r>
      <w:r w:rsidR="003A041E" w:rsidRPr="00D0453E">
        <w:rPr>
          <w:rFonts w:cstheme="minorHAnsi"/>
          <w:color w:val="000000"/>
        </w:rPr>
        <w:t xml:space="preserve">, </w:t>
      </w:r>
      <w:r w:rsidR="003866A7">
        <w:rPr>
          <w:rFonts w:cstheme="minorHAnsi"/>
          <w:color w:val="000000"/>
        </w:rPr>
        <w:t xml:space="preserve">in da </w:t>
      </w:r>
      <w:r w:rsidR="003A041E" w:rsidRPr="00D0453E">
        <w:rPr>
          <w:rFonts w:cstheme="minorHAnsi"/>
          <w:color w:val="000000"/>
        </w:rPr>
        <w:t xml:space="preserve">MKGP </w:t>
      </w:r>
      <w:r w:rsidR="003866A7">
        <w:rPr>
          <w:rFonts w:cstheme="minorHAnsi"/>
          <w:color w:val="000000"/>
        </w:rPr>
        <w:t xml:space="preserve">tudi </w:t>
      </w:r>
      <w:r w:rsidR="003A041E" w:rsidRPr="00D0453E">
        <w:rPr>
          <w:rFonts w:cstheme="minorHAnsi"/>
          <w:color w:val="000000"/>
        </w:rPr>
        <w:t>nima</w:t>
      </w:r>
      <w:r w:rsidR="003866A7">
        <w:rPr>
          <w:rFonts w:cstheme="minorHAnsi"/>
          <w:color w:val="000000"/>
        </w:rPr>
        <w:t xml:space="preserve"> dodatnih proračunskih sredstev, ki bi bla potrebna v tem primeru.</w:t>
      </w:r>
    </w:p>
    <w:p w14:paraId="04857A9A" w14:textId="77777777" w:rsidR="003A041E" w:rsidRPr="00D0453E" w:rsidRDefault="0051558E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 xml:space="preserve">Ga. Ahčin je povedala, da je prihodnji teden sklican strokovni odbor na ZZS, ki bo podal mnenje na predlog. </w:t>
      </w:r>
    </w:p>
    <w:p w14:paraId="19E8FF05" w14:textId="79337716" w:rsidR="005769CF" w:rsidRPr="00D0453E" w:rsidRDefault="0051558E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 xml:space="preserve">Ga. Zagorc je </w:t>
      </w:r>
      <w:r w:rsidR="003866A7">
        <w:rPr>
          <w:rFonts w:cstheme="minorHAnsi"/>
          <w:color w:val="000000"/>
        </w:rPr>
        <w:t>k temu dodala</w:t>
      </w:r>
      <w:r w:rsidRPr="00D0453E">
        <w:rPr>
          <w:rFonts w:cstheme="minorHAnsi"/>
          <w:color w:val="000000"/>
        </w:rPr>
        <w:t>, da je že potekal sestanek GZS</w:t>
      </w:r>
      <w:r w:rsidR="00E91DC1">
        <w:rPr>
          <w:rFonts w:cstheme="minorHAnsi"/>
          <w:color w:val="000000"/>
        </w:rPr>
        <w:t>-ZKŽP z</w:t>
      </w:r>
      <w:r w:rsidRPr="00D0453E">
        <w:rPr>
          <w:rFonts w:cstheme="minorHAnsi"/>
          <w:color w:val="000000"/>
        </w:rPr>
        <w:t xml:space="preserve"> Varuhom. Izpostavljena je bila problematika </w:t>
      </w:r>
      <w:r w:rsidR="00B60325">
        <w:rPr>
          <w:rFonts w:cstheme="minorHAnsi"/>
          <w:color w:val="000000"/>
        </w:rPr>
        <w:t xml:space="preserve">izvzetega </w:t>
      </w:r>
      <w:r w:rsidRPr="00D0453E">
        <w:rPr>
          <w:rFonts w:cstheme="minorHAnsi"/>
          <w:color w:val="000000"/>
        </w:rPr>
        <w:t>plačevanja prispevka za izvoženo mleko</w:t>
      </w:r>
      <w:r w:rsidR="00B60325">
        <w:rPr>
          <w:rFonts w:cstheme="minorHAnsi"/>
          <w:color w:val="000000"/>
        </w:rPr>
        <w:t xml:space="preserve"> po ZPKŽP</w:t>
      </w:r>
      <w:r w:rsidR="003A041E" w:rsidRPr="00D0453E">
        <w:rPr>
          <w:rFonts w:cstheme="minorHAnsi"/>
          <w:color w:val="000000"/>
        </w:rPr>
        <w:t xml:space="preserve"> in nevarnost še večjega izvoza surovega mleka v tujino. </w:t>
      </w:r>
    </w:p>
    <w:p w14:paraId="3D3F5E33" w14:textId="368D9912" w:rsidR="005769CF" w:rsidRPr="00D0453E" w:rsidRDefault="003A041E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0453E">
        <w:rPr>
          <w:rFonts w:cstheme="minorHAnsi"/>
          <w:color w:val="000000"/>
        </w:rPr>
        <w:t>Svet je soglasno sprejel sklep J, kot je naveden spodaj.</w:t>
      </w:r>
    </w:p>
    <w:p w14:paraId="71362B44" w14:textId="77777777" w:rsidR="003A041E" w:rsidRPr="00D0453E" w:rsidRDefault="003A041E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C1B7B08" w14:textId="77777777" w:rsidR="00197D04" w:rsidRPr="00D0453E" w:rsidRDefault="00197D04" w:rsidP="001C0E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660328" w14:textId="77777777" w:rsidR="00844D7B" w:rsidRPr="00D0453E" w:rsidRDefault="00844D7B" w:rsidP="00FA1589">
      <w:pPr>
        <w:pStyle w:val="Odstavekseznama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b/>
          <w:sz w:val="22"/>
          <w:szCs w:val="22"/>
          <w:lang w:val="sl-SI"/>
        </w:rPr>
        <w:t xml:space="preserve">Sklepi: </w:t>
      </w:r>
    </w:p>
    <w:p w14:paraId="7CB62405" w14:textId="10BC651F" w:rsidR="005018EB" w:rsidRPr="00D0453E" w:rsidRDefault="005018EB" w:rsidP="005018E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Svet je </w:t>
      </w:r>
      <w:r w:rsidR="00E23BC6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ugotovil sklepčnost in </w:t>
      </w:r>
      <w:r w:rsidR="005211EE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soglasno 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potrdil predlagani dnevni red 1</w:t>
      </w:r>
      <w:r w:rsidR="00E23BC6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1. seje z dopolnitvijo točke Razno</w:t>
      </w:r>
      <w:r w:rsidR="00202DA9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7C in popravkom datuma v naslovu 6. točke. </w:t>
      </w:r>
    </w:p>
    <w:p w14:paraId="24F91F70" w14:textId="267FFFEC" w:rsidR="00E23BC6" w:rsidRPr="00D0453E" w:rsidRDefault="00E23BC6" w:rsidP="00850924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lastRenderedPageBreak/>
        <w:t>Svet je pregledal sklepe 10. seje in sklepe korespondenčne 10.a seje sveta. Vsi sklepi so bili realizirani.</w:t>
      </w:r>
    </w:p>
    <w:p w14:paraId="7032F21A" w14:textId="347DEC98" w:rsidR="00755C8F" w:rsidRPr="00D0453E" w:rsidRDefault="00755C8F" w:rsidP="00850924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Svet se je seznanil s </w:t>
      </w:r>
      <w:r w:rsidR="00B60325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končnim 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poročilom o izvedbi 3-letnega programa promocije </w:t>
      </w:r>
      <w:r w:rsidR="00B60325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sektorja 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sadja za programsko obdobje 2021-2023 ter z začetkom izvajanja novega programskega obdobja 2024-2026</w:t>
      </w:r>
      <w:r w:rsidR="00995737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.</w:t>
      </w:r>
    </w:p>
    <w:p w14:paraId="68573634" w14:textId="2361897C" w:rsidR="00755C8F" w:rsidRPr="00D0453E" w:rsidRDefault="006C2758" w:rsidP="0007712E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Svet se je seznanil s potekom in vsebino inšpekcijskega nadzora plačevanja prispevka po ZPKŽP.</w:t>
      </w:r>
    </w:p>
    <w:p w14:paraId="6FE42D71" w14:textId="74603DF1" w:rsidR="006C2758" w:rsidRPr="00D0453E" w:rsidRDefault="00A70F04" w:rsidP="0007712E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Svet se je seznanil z vstopom sektorja žit v promocijo za programsko obdobje 2025-2027</w:t>
      </w:r>
    </w:p>
    <w:p w14:paraId="3B4EE6A6" w14:textId="48C2B03F" w:rsidR="00DD2084" w:rsidRPr="00D0453E" w:rsidRDefault="00A70F04" w:rsidP="00A70F04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MKGP pozove predsednika sektorskega odbora za žita, da skliče sejo odbora, kjer se imenuje sekretarja odbora ter pregleda</w:t>
      </w:r>
      <w:r w:rsidR="004A59A4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 </w:t>
      </w:r>
      <w:r w:rsidR="00123CB3">
        <w:rPr>
          <w:rFonts w:asciiTheme="minorHAnsi" w:hAnsiTheme="minorHAnsi" w:cstheme="minorHAnsi"/>
          <w:color w:val="000000"/>
          <w:sz w:val="22"/>
          <w:szCs w:val="22"/>
          <w:lang w:val="sl-SI"/>
        </w:rPr>
        <w:t>stanje certificiranja</w:t>
      </w:r>
      <w:r w:rsidR="004A59A4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za shemo “izbrana kakovost” v sektorju žit. </w:t>
      </w:r>
    </w:p>
    <w:p w14:paraId="684DCE4A" w14:textId="79F188EE" w:rsidR="004A59A4" w:rsidRPr="00D0453E" w:rsidRDefault="002134CD" w:rsidP="00A70F04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Svet se je seznanil s poročilom o mini kampanji Ambasadorji izbrane kakovosti </w:t>
      </w:r>
      <w:r w:rsidR="00BE5B54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10. 1. 2025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do </w:t>
      </w:r>
      <w:r w:rsidR="00BE5B54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9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. 2. 2025.</w:t>
      </w:r>
    </w:p>
    <w:p w14:paraId="421F17AF" w14:textId="784F8E3D" w:rsidR="004B7525" w:rsidRPr="00D0453E" w:rsidRDefault="004B7525" w:rsidP="00A70F04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Svet se je seznanil s potekom priprave 6-letnega strateškega načrta promocije kmetijskih in živilskih proizvodov za obdobje 2026 - 2031. Člani sveta bodo do 30. junija s strani MKGP prejeli predlog strateškega načrta, na katerega podajo pripombe do 31. julija 2025.</w:t>
      </w:r>
    </w:p>
    <w:p w14:paraId="5A84C821" w14:textId="17FA6D6A" w:rsidR="005769CF" w:rsidRPr="00D0453E" w:rsidRDefault="005769CF" w:rsidP="005769CF">
      <w:pPr>
        <w:pStyle w:val="Odstavekseznama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Svet je potrdil predlagane </w:t>
      </w:r>
      <w:r w:rsidR="00995737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naslednje 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spremembe članov sektorskih odborov: </w:t>
      </w:r>
    </w:p>
    <w:p w14:paraId="66645A89" w14:textId="77777777" w:rsidR="005769CF" w:rsidRPr="00D0453E" w:rsidRDefault="005769CF" w:rsidP="005769CF">
      <w:pPr>
        <w:pStyle w:val="Odstavekseznama"/>
        <w:numPr>
          <w:ilvl w:val="1"/>
          <w:numId w:val="1"/>
        </w:numPr>
        <w:spacing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na predlog KGZS se v sektorski odbor Grozdje za vino namesto dosedanjega člana Martina Mavsarja imenuje Žana Brica.</w:t>
      </w:r>
    </w:p>
    <w:p w14:paraId="0B40745D" w14:textId="3C83A470" w:rsidR="005769CF" w:rsidRPr="00D0453E" w:rsidRDefault="005769CF" w:rsidP="005769CF">
      <w:pPr>
        <w:pStyle w:val="Odstavekseznama"/>
        <w:numPr>
          <w:ilvl w:val="1"/>
          <w:numId w:val="1"/>
        </w:numPr>
        <w:spacing w:line="240" w:lineRule="auto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na predlog ZDEKS se v sektorski odbor za oljke namesto Vlada Munde imenuje Martina Veršnik, na predlog ZDEKS se v sektorski odbor za meso namesto Marije Marinček imenuje Mark Jaklič.</w:t>
      </w:r>
    </w:p>
    <w:p w14:paraId="1437425B" w14:textId="6102FC44" w:rsidR="00D14803" w:rsidRPr="00D0453E" w:rsidRDefault="003A041E" w:rsidP="00F4558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Svet se je seznanil s predlogom </w:t>
      </w:r>
      <w:r w:rsidR="00B60325">
        <w:rPr>
          <w:rFonts w:asciiTheme="minorHAnsi" w:hAnsiTheme="minorHAnsi" w:cstheme="minorHAnsi"/>
          <w:color w:val="000000"/>
          <w:sz w:val="22"/>
          <w:szCs w:val="22"/>
          <w:lang w:val="sl-SI"/>
        </w:rPr>
        <w:t>V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aruha odnosov v verigi preskrbe s hrano o povečanju prispevka za sektor mleka</w:t>
      </w:r>
      <w:r w:rsidR="00D0453E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po ZPKŽP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. Svet se je seznanil, da je sprememba višine prispevka do 1.</w:t>
      </w:r>
      <w:r w:rsidR="00D0453E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>1.</w:t>
      </w:r>
      <w:r w:rsidR="00D0453E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</w:t>
      </w:r>
      <w:r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2026 neizvedljiva. </w:t>
      </w:r>
      <w:r w:rsidR="00D0453E" w:rsidRPr="00D0453E">
        <w:rPr>
          <w:rFonts w:asciiTheme="minorHAnsi" w:hAnsiTheme="minorHAnsi" w:cstheme="minorHAnsi"/>
          <w:color w:val="000000"/>
          <w:sz w:val="22"/>
          <w:szCs w:val="22"/>
          <w:lang w:val="sl-SI"/>
        </w:rPr>
        <w:t xml:space="preserve"> </w:t>
      </w:r>
    </w:p>
    <w:p w14:paraId="2242A79D" w14:textId="135B7C3F" w:rsidR="0034514B" w:rsidRDefault="00EA6567" w:rsidP="00FA1589">
      <w:pPr>
        <w:pStyle w:val="Odstavekseznama"/>
        <w:tabs>
          <w:tab w:val="left" w:pos="2146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  <w:lang w:val="sl-SI"/>
        </w:rPr>
      </w:pPr>
      <w:r w:rsidRPr="00D0453E">
        <w:rPr>
          <w:rFonts w:asciiTheme="minorHAnsi" w:eastAsiaTheme="minorHAnsi" w:hAnsiTheme="minorHAnsi" w:cstheme="minorHAnsi"/>
          <w:sz w:val="22"/>
          <w:szCs w:val="22"/>
          <w:lang w:val="sl-SI"/>
        </w:rPr>
        <w:t xml:space="preserve"> </w:t>
      </w:r>
    </w:p>
    <w:p w14:paraId="37BA42CC" w14:textId="77777777" w:rsidR="00D0453E" w:rsidRPr="00D0453E" w:rsidRDefault="00D0453E" w:rsidP="00FA1589">
      <w:pPr>
        <w:pStyle w:val="Odstavekseznama"/>
        <w:tabs>
          <w:tab w:val="left" w:pos="2146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  <w:lang w:val="sl-SI"/>
        </w:rPr>
      </w:pPr>
    </w:p>
    <w:p w14:paraId="211AAA16" w14:textId="06B15E97" w:rsidR="00360422" w:rsidRPr="00D0453E" w:rsidRDefault="003A68C7" w:rsidP="00FA15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D0453E">
        <w:rPr>
          <w:rFonts w:eastAsia="Times New Roman" w:cstheme="minorHAnsi"/>
        </w:rPr>
        <w:t>Zapisal</w:t>
      </w:r>
      <w:r w:rsidR="00D0453E" w:rsidRPr="00D0453E">
        <w:rPr>
          <w:rFonts w:eastAsia="Times New Roman" w:cstheme="minorHAnsi"/>
        </w:rPr>
        <w:t>a</w:t>
      </w:r>
      <w:r w:rsidR="00360422" w:rsidRPr="00D0453E">
        <w:rPr>
          <w:rFonts w:eastAsia="Times New Roman" w:cstheme="minorHAnsi"/>
        </w:rPr>
        <w:t xml:space="preserve">: </w:t>
      </w:r>
    </w:p>
    <w:p w14:paraId="1299FD93" w14:textId="77777777" w:rsidR="00D0453E" w:rsidRPr="00D0453E" w:rsidRDefault="00D0453E" w:rsidP="00FA15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D0453E">
        <w:rPr>
          <w:rFonts w:eastAsia="Times New Roman" w:cstheme="minorHAnsi"/>
        </w:rPr>
        <w:t>Štefi Videčnik</w:t>
      </w:r>
      <w:r w:rsidR="00506242" w:rsidRPr="00D0453E">
        <w:rPr>
          <w:rFonts w:eastAsia="Times New Roman" w:cstheme="minorHAnsi"/>
        </w:rPr>
        <w:t>,</w:t>
      </w:r>
      <w:r w:rsidRPr="00D0453E">
        <w:rPr>
          <w:rFonts w:eastAsia="Times New Roman" w:cstheme="minorHAnsi"/>
        </w:rPr>
        <w:t xml:space="preserve"> </w:t>
      </w:r>
      <w:r w:rsidR="00506242" w:rsidRPr="00D0453E">
        <w:rPr>
          <w:rFonts w:eastAsia="Times New Roman" w:cstheme="minorHAnsi"/>
        </w:rPr>
        <w:t>sekretark</w:t>
      </w:r>
      <w:r w:rsidRPr="00D0453E">
        <w:rPr>
          <w:rFonts w:eastAsia="Times New Roman" w:cstheme="minorHAnsi"/>
        </w:rPr>
        <w:t>a sveta</w:t>
      </w:r>
    </w:p>
    <w:p w14:paraId="554E99B1" w14:textId="2181FB7F" w:rsidR="009A2747" w:rsidRPr="00D0453E" w:rsidRDefault="006B5548" w:rsidP="00FA158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D0453E">
        <w:rPr>
          <w:rFonts w:eastAsia="Times New Roman" w:cstheme="minorHAnsi"/>
        </w:rPr>
        <w:t xml:space="preserve">                    </w:t>
      </w:r>
      <w:r w:rsidR="009842DF" w:rsidRPr="00D0453E">
        <w:rPr>
          <w:rFonts w:eastAsia="Times New Roman" w:cstheme="minorHAnsi"/>
        </w:rPr>
        <w:t xml:space="preserve">          </w:t>
      </w:r>
      <w:r w:rsidRPr="00D0453E">
        <w:rPr>
          <w:rFonts w:eastAsia="Times New Roman" w:cstheme="minorHAnsi"/>
        </w:rPr>
        <w:t xml:space="preserve"> </w:t>
      </w:r>
      <w:r w:rsidR="00B14163" w:rsidRPr="00D0453E">
        <w:rPr>
          <w:rFonts w:eastAsia="Times New Roman" w:cstheme="minorHAnsi"/>
        </w:rPr>
        <w:t xml:space="preserve"> </w:t>
      </w:r>
      <w:r w:rsidR="009842DF" w:rsidRPr="00D0453E">
        <w:rPr>
          <w:rFonts w:eastAsia="Times New Roman" w:cstheme="minorHAnsi"/>
        </w:rPr>
        <w:t xml:space="preserve"> </w:t>
      </w:r>
      <w:r w:rsidR="00B14163" w:rsidRPr="00D0453E">
        <w:rPr>
          <w:rFonts w:eastAsia="Times New Roman" w:cstheme="minorHAnsi"/>
        </w:rPr>
        <w:t xml:space="preserve">  </w:t>
      </w:r>
      <w:r w:rsidRPr="00D0453E">
        <w:rPr>
          <w:rFonts w:eastAsia="Times New Roman" w:cstheme="minorHAnsi"/>
        </w:rPr>
        <w:t xml:space="preserve">    </w:t>
      </w:r>
    </w:p>
    <w:p w14:paraId="111128B9" w14:textId="7FA151A4" w:rsidR="006B5548" w:rsidRPr="00D0453E" w:rsidRDefault="00D0453E" w:rsidP="00D0453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Pr="00D0453E">
        <w:rPr>
          <w:rFonts w:eastAsia="Times New Roman" w:cstheme="minorHAnsi"/>
        </w:rPr>
        <w:t xml:space="preserve">Ana Le </w:t>
      </w:r>
      <w:proofErr w:type="spellStart"/>
      <w:r w:rsidRPr="00D0453E">
        <w:rPr>
          <w:rFonts w:eastAsia="Times New Roman" w:cstheme="minorHAnsi"/>
        </w:rPr>
        <w:t>Marechal</w:t>
      </w:r>
      <w:proofErr w:type="spellEnd"/>
    </w:p>
    <w:p w14:paraId="0E4EF805" w14:textId="068D8C7F" w:rsidR="00D0453E" w:rsidRPr="00D0453E" w:rsidRDefault="00D0453E" w:rsidP="00D0453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 w:cstheme="minorHAnsi"/>
        </w:rPr>
      </w:pPr>
      <w:r w:rsidRPr="00D0453E">
        <w:rPr>
          <w:rFonts w:eastAsia="Times New Roman" w:cstheme="minorHAnsi"/>
        </w:rPr>
        <w:t xml:space="preserve">      </w:t>
      </w:r>
      <w:r w:rsidRPr="00D0453E">
        <w:rPr>
          <w:rFonts w:eastAsia="Times New Roman" w:cstheme="minorHAnsi"/>
        </w:rPr>
        <w:tab/>
        <w:t xml:space="preserve">   po pooblastilu predsednika sveta </w:t>
      </w:r>
    </w:p>
    <w:p w14:paraId="647C92BD" w14:textId="13598F63" w:rsidR="00360422" w:rsidRPr="00D0453E" w:rsidRDefault="00D0453E" w:rsidP="00D0453E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theme="minorHAnsi"/>
        </w:rPr>
      </w:pPr>
      <w:r w:rsidRPr="00D0453E">
        <w:rPr>
          <w:rFonts w:eastAsia="Times New Roman" w:cstheme="minorHAnsi"/>
        </w:rPr>
        <w:t>je vodila 11. sejo sveta</w:t>
      </w:r>
    </w:p>
    <w:sectPr w:rsidR="00360422" w:rsidRPr="00D045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1F3E" w14:textId="77777777" w:rsidR="00623AFF" w:rsidRDefault="00623AFF" w:rsidP="00F557F7">
      <w:pPr>
        <w:spacing w:after="0" w:line="240" w:lineRule="auto"/>
      </w:pPr>
      <w:r>
        <w:separator/>
      </w:r>
    </w:p>
  </w:endnote>
  <w:endnote w:type="continuationSeparator" w:id="0">
    <w:p w14:paraId="21EA4441" w14:textId="77777777" w:rsidR="00623AFF" w:rsidRDefault="00623AFF" w:rsidP="00F5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460868"/>
      <w:docPartObj>
        <w:docPartGallery w:val="Page Numbers (Bottom of Page)"/>
        <w:docPartUnique/>
      </w:docPartObj>
    </w:sdtPr>
    <w:sdtEndPr/>
    <w:sdtContent>
      <w:p w14:paraId="63FD2F8B" w14:textId="447B7197" w:rsidR="00F557F7" w:rsidRDefault="00F557F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325">
          <w:rPr>
            <w:noProof/>
          </w:rPr>
          <w:t>1</w:t>
        </w:r>
        <w:r>
          <w:fldChar w:fldCharType="end"/>
        </w:r>
      </w:p>
    </w:sdtContent>
  </w:sdt>
  <w:p w14:paraId="474D5E51" w14:textId="77777777" w:rsidR="00F557F7" w:rsidRDefault="00F557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C4B9" w14:textId="77777777" w:rsidR="00623AFF" w:rsidRDefault="00623AFF" w:rsidP="00F557F7">
      <w:pPr>
        <w:spacing w:after="0" w:line="240" w:lineRule="auto"/>
      </w:pPr>
      <w:r>
        <w:separator/>
      </w:r>
    </w:p>
  </w:footnote>
  <w:footnote w:type="continuationSeparator" w:id="0">
    <w:p w14:paraId="752051A3" w14:textId="77777777" w:rsidR="00623AFF" w:rsidRDefault="00623AFF" w:rsidP="00F5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4CA"/>
    <w:multiLevelType w:val="hybridMultilevel"/>
    <w:tmpl w:val="C12400A2"/>
    <w:lvl w:ilvl="0" w:tplc="5DEA682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544B5"/>
    <w:multiLevelType w:val="multilevel"/>
    <w:tmpl w:val="C83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B03913"/>
    <w:multiLevelType w:val="hybridMultilevel"/>
    <w:tmpl w:val="9B50B516"/>
    <w:lvl w:ilvl="0" w:tplc="0809000F">
      <w:start w:val="1"/>
      <w:numFmt w:val="decimal"/>
      <w:lvlText w:val="%1."/>
      <w:lvlJc w:val="left"/>
      <w:pPr>
        <w:ind w:left="1024" w:hanging="360"/>
      </w:pPr>
    </w:lvl>
    <w:lvl w:ilvl="1" w:tplc="FFFFFFFF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 w15:restartNumberingAfterBreak="0">
    <w:nsid w:val="62676303"/>
    <w:multiLevelType w:val="hybridMultilevel"/>
    <w:tmpl w:val="77FC9CE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C40D8"/>
    <w:multiLevelType w:val="hybridMultilevel"/>
    <w:tmpl w:val="E1C4AAA6"/>
    <w:lvl w:ilvl="0" w:tplc="797E5860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8714CCB"/>
    <w:multiLevelType w:val="hybridMultilevel"/>
    <w:tmpl w:val="743ED7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5"/>
    <w:rsid w:val="00014CE4"/>
    <w:rsid w:val="0002115C"/>
    <w:rsid w:val="00042251"/>
    <w:rsid w:val="00046CF0"/>
    <w:rsid w:val="00050854"/>
    <w:rsid w:val="000563C4"/>
    <w:rsid w:val="00060AE9"/>
    <w:rsid w:val="000634C2"/>
    <w:rsid w:val="00063B3E"/>
    <w:rsid w:val="00063E7E"/>
    <w:rsid w:val="00064696"/>
    <w:rsid w:val="00066472"/>
    <w:rsid w:val="00070021"/>
    <w:rsid w:val="000713AD"/>
    <w:rsid w:val="0007153C"/>
    <w:rsid w:val="0009219E"/>
    <w:rsid w:val="00092D09"/>
    <w:rsid w:val="00094132"/>
    <w:rsid w:val="000963E4"/>
    <w:rsid w:val="000A0AE5"/>
    <w:rsid w:val="000A3728"/>
    <w:rsid w:val="000A7532"/>
    <w:rsid w:val="000B39A9"/>
    <w:rsid w:val="000B47DC"/>
    <w:rsid w:val="000B551D"/>
    <w:rsid w:val="000B6148"/>
    <w:rsid w:val="000B78DD"/>
    <w:rsid w:val="000C1A71"/>
    <w:rsid w:val="000C575B"/>
    <w:rsid w:val="000D52AA"/>
    <w:rsid w:val="000E02BE"/>
    <w:rsid w:val="000E1162"/>
    <w:rsid w:val="000E25FF"/>
    <w:rsid w:val="000E4705"/>
    <w:rsid w:val="000E5001"/>
    <w:rsid w:val="000E6CCE"/>
    <w:rsid w:val="00102CBE"/>
    <w:rsid w:val="001045BF"/>
    <w:rsid w:val="0011111B"/>
    <w:rsid w:val="00123CB3"/>
    <w:rsid w:val="001461DA"/>
    <w:rsid w:val="00150DDB"/>
    <w:rsid w:val="00151019"/>
    <w:rsid w:val="001578B5"/>
    <w:rsid w:val="00157AC9"/>
    <w:rsid w:val="001607CE"/>
    <w:rsid w:val="001613FD"/>
    <w:rsid w:val="00162824"/>
    <w:rsid w:val="0016547F"/>
    <w:rsid w:val="00173191"/>
    <w:rsid w:val="0017522C"/>
    <w:rsid w:val="00175AB6"/>
    <w:rsid w:val="00175B3E"/>
    <w:rsid w:val="00176EFC"/>
    <w:rsid w:val="0018061A"/>
    <w:rsid w:val="00191BCF"/>
    <w:rsid w:val="00191D4F"/>
    <w:rsid w:val="00192108"/>
    <w:rsid w:val="00193A7B"/>
    <w:rsid w:val="00194BD7"/>
    <w:rsid w:val="00197865"/>
    <w:rsid w:val="00197D04"/>
    <w:rsid w:val="001A5705"/>
    <w:rsid w:val="001A76A2"/>
    <w:rsid w:val="001B09AD"/>
    <w:rsid w:val="001B7C55"/>
    <w:rsid w:val="001C0E51"/>
    <w:rsid w:val="001C2171"/>
    <w:rsid w:val="001C2564"/>
    <w:rsid w:val="001C6C99"/>
    <w:rsid w:val="001D0D72"/>
    <w:rsid w:val="001E0BD1"/>
    <w:rsid w:val="001E2052"/>
    <w:rsid w:val="001E3552"/>
    <w:rsid w:val="001E5E52"/>
    <w:rsid w:val="001F38F3"/>
    <w:rsid w:val="00202DA9"/>
    <w:rsid w:val="00207DD2"/>
    <w:rsid w:val="00213415"/>
    <w:rsid w:val="002134CD"/>
    <w:rsid w:val="00221AA6"/>
    <w:rsid w:val="0022569F"/>
    <w:rsid w:val="002275E8"/>
    <w:rsid w:val="00227CB6"/>
    <w:rsid w:val="00232893"/>
    <w:rsid w:val="00235F32"/>
    <w:rsid w:val="00236B03"/>
    <w:rsid w:val="002373D6"/>
    <w:rsid w:val="00242205"/>
    <w:rsid w:val="00253828"/>
    <w:rsid w:val="0025732E"/>
    <w:rsid w:val="00260363"/>
    <w:rsid w:val="00264820"/>
    <w:rsid w:val="0027068B"/>
    <w:rsid w:val="002917C1"/>
    <w:rsid w:val="002A077E"/>
    <w:rsid w:val="002B1766"/>
    <w:rsid w:val="002B321F"/>
    <w:rsid w:val="002B3411"/>
    <w:rsid w:val="002C09F9"/>
    <w:rsid w:val="002C247C"/>
    <w:rsid w:val="002C46FC"/>
    <w:rsid w:val="002C5716"/>
    <w:rsid w:val="002C7C96"/>
    <w:rsid w:val="002D03B9"/>
    <w:rsid w:val="002E30A8"/>
    <w:rsid w:val="002E3BC9"/>
    <w:rsid w:val="002E6CEA"/>
    <w:rsid w:val="002F51B0"/>
    <w:rsid w:val="00303828"/>
    <w:rsid w:val="00312979"/>
    <w:rsid w:val="00320D70"/>
    <w:rsid w:val="00331CB3"/>
    <w:rsid w:val="0033619C"/>
    <w:rsid w:val="0034514B"/>
    <w:rsid w:val="0034756B"/>
    <w:rsid w:val="00354D56"/>
    <w:rsid w:val="00360422"/>
    <w:rsid w:val="0036051B"/>
    <w:rsid w:val="00364AB2"/>
    <w:rsid w:val="00364CEA"/>
    <w:rsid w:val="00370568"/>
    <w:rsid w:val="00374974"/>
    <w:rsid w:val="0037545E"/>
    <w:rsid w:val="00376874"/>
    <w:rsid w:val="00380293"/>
    <w:rsid w:val="0038148E"/>
    <w:rsid w:val="00385B48"/>
    <w:rsid w:val="003866A7"/>
    <w:rsid w:val="003928A4"/>
    <w:rsid w:val="003A041E"/>
    <w:rsid w:val="003A4CC0"/>
    <w:rsid w:val="003A5513"/>
    <w:rsid w:val="003A68C7"/>
    <w:rsid w:val="003B1EC9"/>
    <w:rsid w:val="003B48D3"/>
    <w:rsid w:val="003B78D2"/>
    <w:rsid w:val="003C161A"/>
    <w:rsid w:val="003C2A65"/>
    <w:rsid w:val="003C6218"/>
    <w:rsid w:val="003E0F90"/>
    <w:rsid w:val="003E1309"/>
    <w:rsid w:val="003E2F0A"/>
    <w:rsid w:val="003E343E"/>
    <w:rsid w:val="003F6848"/>
    <w:rsid w:val="003F7172"/>
    <w:rsid w:val="00403E47"/>
    <w:rsid w:val="004058FC"/>
    <w:rsid w:val="0041048D"/>
    <w:rsid w:val="0041068C"/>
    <w:rsid w:val="00412C33"/>
    <w:rsid w:val="0041706A"/>
    <w:rsid w:val="0042469F"/>
    <w:rsid w:val="00426CFB"/>
    <w:rsid w:val="00427A4B"/>
    <w:rsid w:val="00427DFB"/>
    <w:rsid w:val="004352A7"/>
    <w:rsid w:val="004558BD"/>
    <w:rsid w:val="00456174"/>
    <w:rsid w:val="00463DFA"/>
    <w:rsid w:val="00464C1C"/>
    <w:rsid w:val="00471112"/>
    <w:rsid w:val="00477EC5"/>
    <w:rsid w:val="00484EA2"/>
    <w:rsid w:val="00486F81"/>
    <w:rsid w:val="00492935"/>
    <w:rsid w:val="00496331"/>
    <w:rsid w:val="004A59A4"/>
    <w:rsid w:val="004B46C6"/>
    <w:rsid w:val="004B7525"/>
    <w:rsid w:val="004C0013"/>
    <w:rsid w:val="004D28EF"/>
    <w:rsid w:val="004D2DED"/>
    <w:rsid w:val="004D3266"/>
    <w:rsid w:val="004E529C"/>
    <w:rsid w:val="004E60B8"/>
    <w:rsid w:val="004F0079"/>
    <w:rsid w:val="004F177D"/>
    <w:rsid w:val="004F4494"/>
    <w:rsid w:val="005018EB"/>
    <w:rsid w:val="00502CA8"/>
    <w:rsid w:val="00506242"/>
    <w:rsid w:val="005069C0"/>
    <w:rsid w:val="005113F5"/>
    <w:rsid w:val="00511B7F"/>
    <w:rsid w:val="00511F78"/>
    <w:rsid w:val="0051558E"/>
    <w:rsid w:val="00516637"/>
    <w:rsid w:val="005211EE"/>
    <w:rsid w:val="00521819"/>
    <w:rsid w:val="005233A0"/>
    <w:rsid w:val="005242EB"/>
    <w:rsid w:val="0052576B"/>
    <w:rsid w:val="00525789"/>
    <w:rsid w:val="00530456"/>
    <w:rsid w:val="005307F3"/>
    <w:rsid w:val="00534285"/>
    <w:rsid w:val="00535763"/>
    <w:rsid w:val="00550728"/>
    <w:rsid w:val="00550792"/>
    <w:rsid w:val="00551846"/>
    <w:rsid w:val="00552972"/>
    <w:rsid w:val="005603EC"/>
    <w:rsid w:val="005635B1"/>
    <w:rsid w:val="00563A2A"/>
    <w:rsid w:val="00566777"/>
    <w:rsid w:val="00567B68"/>
    <w:rsid w:val="00575034"/>
    <w:rsid w:val="005769CF"/>
    <w:rsid w:val="005807AC"/>
    <w:rsid w:val="00582605"/>
    <w:rsid w:val="00584609"/>
    <w:rsid w:val="00585444"/>
    <w:rsid w:val="005906A5"/>
    <w:rsid w:val="00595101"/>
    <w:rsid w:val="00597E0E"/>
    <w:rsid w:val="005A0C65"/>
    <w:rsid w:val="005A13B6"/>
    <w:rsid w:val="005A343F"/>
    <w:rsid w:val="005A5386"/>
    <w:rsid w:val="005A774B"/>
    <w:rsid w:val="005B055D"/>
    <w:rsid w:val="005B681D"/>
    <w:rsid w:val="005C26CF"/>
    <w:rsid w:val="005C6E7B"/>
    <w:rsid w:val="005D0D20"/>
    <w:rsid w:val="005D1D96"/>
    <w:rsid w:val="005D3033"/>
    <w:rsid w:val="005D6820"/>
    <w:rsid w:val="005E3164"/>
    <w:rsid w:val="005E455A"/>
    <w:rsid w:val="006104D9"/>
    <w:rsid w:val="006125BE"/>
    <w:rsid w:val="006216E5"/>
    <w:rsid w:val="00623AFF"/>
    <w:rsid w:val="006242A4"/>
    <w:rsid w:val="00630E1E"/>
    <w:rsid w:val="006369C8"/>
    <w:rsid w:val="00637134"/>
    <w:rsid w:val="00640FE9"/>
    <w:rsid w:val="00642E38"/>
    <w:rsid w:val="0064378B"/>
    <w:rsid w:val="0066705E"/>
    <w:rsid w:val="00671AC3"/>
    <w:rsid w:val="00672B51"/>
    <w:rsid w:val="00674C53"/>
    <w:rsid w:val="006755EF"/>
    <w:rsid w:val="0068434F"/>
    <w:rsid w:val="00694F58"/>
    <w:rsid w:val="00695521"/>
    <w:rsid w:val="00695DDB"/>
    <w:rsid w:val="006A64BF"/>
    <w:rsid w:val="006A7902"/>
    <w:rsid w:val="006B0234"/>
    <w:rsid w:val="006B105F"/>
    <w:rsid w:val="006B2473"/>
    <w:rsid w:val="006B424A"/>
    <w:rsid w:val="006B5548"/>
    <w:rsid w:val="006B7E77"/>
    <w:rsid w:val="006C2758"/>
    <w:rsid w:val="006C7960"/>
    <w:rsid w:val="006D033E"/>
    <w:rsid w:val="006D2435"/>
    <w:rsid w:val="006E6791"/>
    <w:rsid w:val="006E7E1B"/>
    <w:rsid w:val="00702CBC"/>
    <w:rsid w:val="007043D9"/>
    <w:rsid w:val="00704CDD"/>
    <w:rsid w:val="00706696"/>
    <w:rsid w:val="00710F1F"/>
    <w:rsid w:val="00727621"/>
    <w:rsid w:val="0073022A"/>
    <w:rsid w:val="00732E1E"/>
    <w:rsid w:val="00733F52"/>
    <w:rsid w:val="00734641"/>
    <w:rsid w:val="00741A54"/>
    <w:rsid w:val="00744A6E"/>
    <w:rsid w:val="007521A9"/>
    <w:rsid w:val="0075535A"/>
    <w:rsid w:val="00755738"/>
    <w:rsid w:val="00755C8F"/>
    <w:rsid w:val="00756483"/>
    <w:rsid w:val="007602E4"/>
    <w:rsid w:val="00762A6C"/>
    <w:rsid w:val="0076794E"/>
    <w:rsid w:val="00771945"/>
    <w:rsid w:val="00775045"/>
    <w:rsid w:val="007970CD"/>
    <w:rsid w:val="007A5B1C"/>
    <w:rsid w:val="007A706D"/>
    <w:rsid w:val="007B3E14"/>
    <w:rsid w:val="007B4EA4"/>
    <w:rsid w:val="007C1B98"/>
    <w:rsid w:val="007C1E59"/>
    <w:rsid w:val="007C5654"/>
    <w:rsid w:val="007E43AC"/>
    <w:rsid w:val="007F5137"/>
    <w:rsid w:val="007F60D2"/>
    <w:rsid w:val="00805651"/>
    <w:rsid w:val="008072F8"/>
    <w:rsid w:val="00815E53"/>
    <w:rsid w:val="00820C37"/>
    <w:rsid w:val="008235C5"/>
    <w:rsid w:val="00824974"/>
    <w:rsid w:val="00844B38"/>
    <w:rsid w:val="00844D7B"/>
    <w:rsid w:val="00850924"/>
    <w:rsid w:val="00851485"/>
    <w:rsid w:val="008514CB"/>
    <w:rsid w:val="008524D5"/>
    <w:rsid w:val="00862069"/>
    <w:rsid w:val="008734F4"/>
    <w:rsid w:val="008775C5"/>
    <w:rsid w:val="0088167F"/>
    <w:rsid w:val="008831F8"/>
    <w:rsid w:val="008839B1"/>
    <w:rsid w:val="0089450F"/>
    <w:rsid w:val="00896CEA"/>
    <w:rsid w:val="0089774D"/>
    <w:rsid w:val="008B3182"/>
    <w:rsid w:val="008B4D08"/>
    <w:rsid w:val="008C2324"/>
    <w:rsid w:val="008E38DB"/>
    <w:rsid w:val="008F02CC"/>
    <w:rsid w:val="008F7CF3"/>
    <w:rsid w:val="009019A0"/>
    <w:rsid w:val="00901B03"/>
    <w:rsid w:val="009035B9"/>
    <w:rsid w:val="009036AF"/>
    <w:rsid w:val="00913D43"/>
    <w:rsid w:val="009170CA"/>
    <w:rsid w:val="00917AA6"/>
    <w:rsid w:val="009255D9"/>
    <w:rsid w:val="009321A3"/>
    <w:rsid w:val="00945B15"/>
    <w:rsid w:val="009537A1"/>
    <w:rsid w:val="00960209"/>
    <w:rsid w:val="00961131"/>
    <w:rsid w:val="00962EE3"/>
    <w:rsid w:val="0096388D"/>
    <w:rsid w:val="00975F63"/>
    <w:rsid w:val="00977C5D"/>
    <w:rsid w:val="009800D0"/>
    <w:rsid w:val="00980908"/>
    <w:rsid w:val="009842DF"/>
    <w:rsid w:val="0098576B"/>
    <w:rsid w:val="00995737"/>
    <w:rsid w:val="009A2747"/>
    <w:rsid w:val="009A569C"/>
    <w:rsid w:val="009B0BDD"/>
    <w:rsid w:val="009C0D19"/>
    <w:rsid w:val="009C2194"/>
    <w:rsid w:val="009D1974"/>
    <w:rsid w:val="009D3D5C"/>
    <w:rsid w:val="009D7DA6"/>
    <w:rsid w:val="009F3E9B"/>
    <w:rsid w:val="009F4D5A"/>
    <w:rsid w:val="009F62B4"/>
    <w:rsid w:val="00A02A4E"/>
    <w:rsid w:val="00A06159"/>
    <w:rsid w:val="00A069DE"/>
    <w:rsid w:val="00A12626"/>
    <w:rsid w:val="00A1416A"/>
    <w:rsid w:val="00A26D64"/>
    <w:rsid w:val="00A321BB"/>
    <w:rsid w:val="00A34CBF"/>
    <w:rsid w:val="00A36D67"/>
    <w:rsid w:val="00A3747C"/>
    <w:rsid w:val="00A40449"/>
    <w:rsid w:val="00A416E5"/>
    <w:rsid w:val="00A53A65"/>
    <w:rsid w:val="00A573E7"/>
    <w:rsid w:val="00A64B07"/>
    <w:rsid w:val="00A70F04"/>
    <w:rsid w:val="00A71511"/>
    <w:rsid w:val="00A74827"/>
    <w:rsid w:val="00A7696C"/>
    <w:rsid w:val="00A94C9B"/>
    <w:rsid w:val="00A96C8C"/>
    <w:rsid w:val="00AA02C0"/>
    <w:rsid w:val="00AA06DD"/>
    <w:rsid w:val="00AA46DC"/>
    <w:rsid w:val="00AA57BC"/>
    <w:rsid w:val="00AA5CA5"/>
    <w:rsid w:val="00AB14D1"/>
    <w:rsid w:val="00AB1BC5"/>
    <w:rsid w:val="00AC156B"/>
    <w:rsid w:val="00AC1B1C"/>
    <w:rsid w:val="00AC2C58"/>
    <w:rsid w:val="00AC386B"/>
    <w:rsid w:val="00AC5D5C"/>
    <w:rsid w:val="00AD6D9D"/>
    <w:rsid w:val="00AE0702"/>
    <w:rsid w:val="00AE143E"/>
    <w:rsid w:val="00AE4B64"/>
    <w:rsid w:val="00AE6B87"/>
    <w:rsid w:val="00AF0D84"/>
    <w:rsid w:val="00AF44D6"/>
    <w:rsid w:val="00AF4FE8"/>
    <w:rsid w:val="00B001E0"/>
    <w:rsid w:val="00B02D75"/>
    <w:rsid w:val="00B02E57"/>
    <w:rsid w:val="00B14163"/>
    <w:rsid w:val="00B1582F"/>
    <w:rsid w:val="00B34582"/>
    <w:rsid w:val="00B419D8"/>
    <w:rsid w:val="00B50AE5"/>
    <w:rsid w:val="00B55F78"/>
    <w:rsid w:val="00B60325"/>
    <w:rsid w:val="00B669AE"/>
    <w:rsid w:val="00B70A73"/>
    <w:rsid w:val="00B73C3F"/>
    <w:rsid w:val="00B73FB3"/>
    <w:rsid w:val="00B7633F"/>
    <w:rsid w:val="00B7786A"/>
    <w:rsid w:val="00B77E53"/>
    <w:rsid w:val="00B813C1"/>
    <w:rsid w:val="00B851DA"/>
    <w:rsid w:val="00B870D9"/>
    <w:rsid w:val="00B87887"/>
    <w:rsid w:val="00B9408D"/>
    <w:rsid w:val="00BA1579"/>
    <w:rsid w:val="00BB265A"/>
    <w:rsid w:val="00BC5F1E"/>
    <w:rsid w:val="00BC5F49"/>
    <w:rsid w:val="00BE5B54"/>
    <w:rsid w:val="00BF716C"/>
    <w:rsid w:val="00C00CE6"/>
    <w:rsid w:val="00C1117E"/>
    <w:rsid w:val="00C14CDA"/>
    <w:rsid w:val="00C14D8C"/>
    <w:rsid w:val="00C222BA"/>
    <w:rsid w:val="00C227E6"/>
    <w:rsid w:val="00C31339"/>
    <w:rsid w:val="00C408CC"/>
    <w:rsid w:val="00C41905"/>
    <w:rsid w:val="00C47304"/>
    <w:rsid w:val="00C50417"/>
    <w:rsid w:val="00C50804"/>
    <w:rsid w:val="00C534BA"/>
    <w:rsid w:val="00C54ED8"/>
    <w:rsid w:val="00C61539"/>
    <w:rsid w:val="00C6421E"/>
    <w:rsid w:val="00C650A8"/>
    <w:rsid w:val="00C67FEE"/>
    <w:rsid w:val="00C750F0"/>
    <w:rsid w:val="00C83E87"/>
    <w:rsid w:val="00CA0491"/>
    <w:rsid w:val="00CA2DB6"/>
    <w:rsid w:val="00CA3F9B"/>
    <w:rsid w:val="00CA4AB2"/>
    <w:rsid w:val="00CA60C5"/>
    <w:rsid w:val="00CA7504"/>
    <w:rsid w:val="00CA7AAE"/>
    <w:rsid w:val="00CB0DB8"/>
    <w:rsid w:val="00CB2AC8"/>
    <w:rsid w:val="00CB4F0E"/>
    <w:rsid w:val="00CB5FB5"/>
    <w:rsid w:val="00CB61F5"/>
    <w:rsid w:val="00CC1B7D"/>
    <w:rsid w:val="00CD2149"/>
    <w:rsid w:val="00CD2994"/>
    <w:rsid w:val="00CD4ADB"/>
    <w:rsid w:val="00CE3581"/>
    <w:rsid w:val="00CE43C4"/>
    <w:rsid w:val="00CE64B4"/>
    <w:rsid w:val="00CF22DE"/>
    <w:rsid w:val="00CF4674"/>
    <w:rsid w:val="00D00BDA"/>
    <w:rsid w:val="00D0175F"/>
    <w:rsid w:val="00D01CD7"/>
    <w:rsid w:val="00D03FCC"/>
    <w:rsid w:val="00D0453E"/>
    <w:rsid w:val="00D07332"/>
    <w:rsid w:val="00D14803"/>
    <w:rsid w:val="00D153E6"/>
    <w:rsid w:val="00D1569B"/>
    <w:rsid w:val="00D1626C"/>
    <w:rsid w:val="00D20BD5"/>
    <w:rsid w:val="00D22273"/>
    <w:rsid w:val="00D271A8"/>
    <w:rsid w:val="00D32782"/>
    <w:rsid w:val="00D340C9"/>
    <w:rsid w:val="00D36E5A"/>
    <w:rsid w:val="00D46274"/>
    <w:rsid w:val="00D57D8D"/>
    <w:rsid w:val="00D61AC8"/>
    <w:rsid w:val="00D66BC7"/>
    <w:rsid w:val="00D67D68"/>
    <w:rsid w:val="00D71196"/>
    <w:rsid w:val="00D73329"/>
    <w:rsid w:val="00D932A8"/>
    <w:rsid w:val="00DA1C75"/>
    <w:rsid w:val="00DA539D"/>
    <w:rsid w:val="00DB0DD9"/>
    <w:rsid w:val="00DB658D"/>
    <w:rsid w:val="00DB7BE2"/>
    <w:rsid w:val="00DC0946"/>
    <w:rsid w:val="00DD2084"/>
    <w:rsid w:val="00DE18C9"/>
    <w:rsid w:val="00DE2394"/>
    <w:rsid w:val="00DE6962"/>
    <w:rsid w:val="00DE722A"/>
    <w:rsid w:val="00DF097A"/>
    <w:rsid w:val="00DF2079"/>
    <w:rsid w:val="00E000CD"/>
    <w:rsid w:val="00E01FA5"/>
    <w:rsid w:val="00E23BC6"/>
    <w:rsid w:val="00E50D53"/>
    <w:rsid w:val="00E53803"/>
    <w:rsid w:val="00E556BA"/>
    <w:rsid w:val="00E57903"/>
    <w:rsid w:val="00E61BA6"/>
    <w:rsid w:val="00E659CF"/>
    <w:rsid w:val="00E70A34"/>
    <w:rsid w:val="00E83ADD"/>
    <w:rsid w:val="00E90DDD"/>
    <w:rsid w:val="00E91DC1"/>
    <w:rsid w:val="00E94899"/>
    <w:rsid w:val="00EA0974"/>
    <w:rsid w:val="00EA3679"/>
    <w:rsid w:val="00EA57CA"/>
    <w:rsid w:val="00EA6567"/>
    <w:rsid w:val="00EA7C09"/>
    <w:rsid w:val="00EB146A"/>
    <w:rsid w:val="00EB3B91"/>
    <w:rsid w:val="00ED18BE"/>
    <w:rsid w:val="00ED303C"/>
    <w:rsid w:val="00ED5C70"/>
    <w:rsid w:val="00ED70DB"/>
    <w:rsid w:val="00ED745D"/>
    <w:rsid w:val="00EF0F3B"/>
    <w:rsid w:val="00EF19C4"/>
    <w:rsid w:val="00EF6935"/>
    <w:rsid w:val="00F02DAD"/>
    <w:rsid w:val="00F07985"/>
    <w:rsid w:val="00F16DA0"/>
    <w:rsid w:val="00F24BAF"/>
    <w:rsid w:val="00F25EB0"/>
    <w:rsid w:val="00F31EE0"/>
    <w:rsid w:val="00F34D48"/>
    <w:rsid w:val="00F403E3"/>
    <w:rsid w:val="00F43B88"/>
    <w:rsid w:val="00F557F7"/>
    <w:rsid w:val="00F9331F"/>
    <w:rsid w:val="00F96019"/>
    <w:rsid w:val="00FA1589"/>
    <w:rsid w:val="00FB2048"/>
    <w:rsid w:val="00FB6019"/>
    <w:rsid w:val="00FC187B"/>
    <w:rsid w:val="00FC5567"/>
    <w:rsid w:val="00FD0119"/>
    <w:rsid w:val="00FD0915"/>
    <w:rsid w:val="00FD1921"/>
    <w:rsid w:val="00FD6B63"/>
    <w:rsid w:val="00FD794D"/>
    <w:rsid w:val="00FE1D16"/>
    <w:rsid w:val="00FE28E8"/>
    <w:rsid w:val="00FE519D"/>
    <w:rsid w:val="00FE5ED8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DDF8B"/>
  <w15:chartTrackingRefBased/>
  <w15:docId w15:val="{51FD8C19-5CA8-4A7F-8B3A-3ABFE1E3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477EC5"/>
    <w:pPr>
      <w:keepNext/>
      <w:spacing w:before="240" w:after="60" w:line="260" w:lineRule="atLeast"/>
      <w:outlineLvl w:val="0"/>
    </w:pPr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61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 Spacing1,Normal numbered,numbered list"/>
    <w:basedOn w:val="Navaden"/>
    <w:link w:val="OdstavekseznamaZnak"/>
    <w:uiPriority w:val="34"/>
    <w:qFormat/>
    <w:rsid w:val="00477EC5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No Spacing1 Znak"/>
    <w:link w:val="Odstavekseznama"/>
    <w:uiPriority w:val="34"/>
    <w:qFormat/>
    <w:rsid w:val="00477EC5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477EC5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customStyle="1" w:styleId="datumtevilka">
    <w:name w:val="datum številka"/>
    <w:basedOn w:val="Navaden"/>
    <w:qFormat/>
    <w:rsid w:val="00477EC5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77EC5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774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5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57F7"/>
  </w:style>
  <w:style w:type="paragraph" w:styleId="Noga">
    <w:name w:val="footer"/>
    <w:basedOn w:val="Navaden"/>
    <w:link w:val="NogaZnak"/>
    <w:uiPriority w:val="99"/>
    <w:unhideWhenUsed/>
    <w:rsid w:val="00F55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57F7"/>
  </w:style>
  <w:style w:type="character" w:styleId="Hiperpovezava">
    <w:name w:val="Hyperlink"/>
    <w:basedOn w:val="Privzetapisavaodstavka"/>
    <w:uiPriority w:val="99"/>
    <w:unhideWhenUsed/>
    <w:rsid w:val="00EB3B91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3361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2573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5732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5732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573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5732E"/>
    <w:rPr>
      <w:b/>
      <w:bCs/>
      <w:sz w:val="20"/>
      <w:szCs w:val="20"/>
    </w:rPr>
  </w:style>
  <w:style w:type="paragraph" w:customStyle="1" w:styleId="podpisi">
    <w:name w:val="podpisi"/>
    <w:basedOn w:val="Navaden"/>
    <w:qFormat/>
    <w:rsid w:val="00CD4ADB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Revizija">
    <w:name w:val="Revision"/>
    <w:hidden/>
    <w:uiPriority w:val="99"/>
    <w:semiHidden/>
    <w:rsid w:val="00F16DA0"/>
    <w:pPr>
      <w:spacing w:after="0" w:line="240" w:lineRule="auto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D6820"/>
    <w:rPr>
      <w:color w:val="605E5C"/>
      <w:shd w:val="clear" w:color="auto" w:fill="E1DFDD"/>
    </w:rPr>
  </w:style>
  <w:style w:type="character" w:customStyle="1" w:styleId="eop">
    <w:name w:val="eop"/>
    <w:basedOn w:val="Privzetapisavaodstavka"/>
    <w:rsid w:val="00ED303C"/>
  </w:style>
  <w:style w:type="character" w:customStyle="1" w:styleId="normaltextrun">
    <w:name w:val="normaltextrun"/>
    <w:basedOn w:val="Privzetapisavaodstavka"/>
    <w:rsid w:val="00ED303C"/>
  </w:style>
  <w:style w:type="paragraph" w:customStyle="1" w:styleId="paragraph">
    <w:name w:val="paragraph"/>
    <w:basedOn w:val="Navaden"/>
    <w:rsid w:val="00ED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 Videčnik</dc:creator>
  <cp:keywords/>
  <dc:description/>
  <cp:lastModifiedBy>Štefi Videčnik</cp:lastModifiedBy>
  <cp:revision>5</cp:revision>
  <dcterms:created xsi:type="dcterms:W3CDTF">2025-06-18T08:44:00Z</dcterms:created>
  <dcterms:modified xsi:type="dcterms:W3CDTF">2025-06-24T12:11:00Z</dcterms:modified>
</cp:coreProperties>
</file>