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0B75" w14:textId="77777777" w:rsidR="00477EC5" w:rsidRPr="00ED18BE" w:rsidRDefault="00477EC5" w:rsidP="002B32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D67EB7" w14:textId="02608C31" w:rsidR="00477EC5" w:rsidRPr="00ED18BE" w:rsidRDefault="00A7696C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ED18BE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5A0C65">
        <w:rPr>
          <w:rFonts w:asciiTheme="minorHAnsi" w:hAnsiTheme="minorHAnsi" w:cstheme="minorHAnsi"/>
          <w:sz w:val="22"/>
          <w:szCs w:val="22"/>
        </w:rPr>
        <w:t>013-22/2021/5</w:t>
      </w:r>
    </w:p>
    <w:p w14:paraId="3AC80C05" w14:textId="30551F9C" w:rsidR="00477EC5" w:rsidRPr="00ED18BE" w:rsidRDefault="002E3BC9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ED18BE">
        <w:rPr>
          <w:rFonts w:asciiTheme="minorHAnsi" w:hAnsiTheme="minorHAnsi" w:cstheme="minorHAnsi"/>
          <w:sz w:val="22"/>
          <w:szCs w:val="22"/>
        </w:rPr>
        <w:t xml:space="preserve">Datum: </w:t>
      </w:r>
      <w:r w:rsidR="005A0C65">
        <w:rPr>
          <w:rFonts w:asciiTheme="minorHAnsi" w:hAnsiTheme="minorHAnsi" w:cstheme="minorHAnsi"/>
          <w:sz w:val="22"/>
          <w:szCs w:val="22"/>
        </w:rPr>
        <w:t>12.10</w:t>
      </w:r>
      <w:r w:rsidR="006104D9">
        <w:rPr>
          <w:rFonts w:asciiTheme="minorHAnsi" w:hAnsiTheme="minorHAnsi" w:cstheme="minorHAnsi"/>
          <w:sz w:val="22"/>
          <w:szCs w:val="22"/>
        </w:rPr>
        <w:t>.2022</w:t>
      </w:r>
    </w:p>
    <w:p w14:paraId="2781F7FB" w14:textId="7C61B062" w:rsidR="00477EC5" w:rsidRPr="00ED18BE" w:rsidRDefault="00477EC5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AB8A8F2" w14:textId="77777777" w:rsidR="002B321F" w:rsidRPr="00ED18BE" w:rsidRDefault="002B321F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ED18BE" w:rsidRDefault="00477EC5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582C9A2" w14:textId="7559863E" w:rsidR="002B321F" w:rsidRPr="00ED18BE" w:rsidRDefault="00477EC5" w:rsidP="000B78DD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spacing w:before="0" w:after="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ED18BE">
        <w:rPr>
          <w:rFonts w:asciiTheme="minorHAnsi" w:hAnsiTheme="minorHAnsi" w:cstheme="minorHAnsi"/>
          <w:sz w:val="22"/>
          <w:szCs w:val="22"/>
        </w:rPr>
        <w:t xml:space="preserve">Zadeva: </w:t>
      </w:r>
      <w:r w:rsidRPr="00ED18BE">
        <w:rPr>
          <w:rFonts w:asciiTheme="minorHAnsi" w:hAnsiTheme="minorHAnsi" w:cstheme="minorHAnsi"/>
          <w:sz w:val="22"/>
          <w:szCs w:val="22"/>
        </w:rPr>
        <w:tab/>
        <w:t xml:space="preserve">Zapisnik </w:t>
      </w:r>
      <w:r w:rsidR="004F177D">
        <w:rPr>
          <w:rFonts w:asciiTheme="minorHAnsi" w:hAnsiTheme="minorHAnsi" w:cstheme="minorHAnsi"/>
          <w:sz w:val="22"/>
          <w:szCs w:val="22"/>
        </w:rPr>
        <w:t>4</w:t>
      </w:r>
      <w:r w:rsidRPr="00ED18BE">
        <w:rPr>
          <w:rFonts w:asciiTheme="minorHAnsi" w:hAnsiTheme="minorHAnsi" w:cstheme="minorHAnsi"/>
          <w:sz w:val="22"/>
          <w:szCs w:val="22"/>
        </w:rPr>
        <w:t xml:space="preserve">. seje sveta za promocijo kmetijskih in živilskih </w:t>
      </w:r>
      <w:r w:rsidRPr="007521A9">
        <w:rPr>
          <w:rFonts w:asciiTheme="minorHAnsi" w:hAnsiTheme="minorHAnsi" w:cstheme="minorHAnsi"/>
          <w:sz w:val="22"/>
          <w:szCs w:val="22"/>
        </w:rPr>
        <w:t>proizvodov</w:t>
      </w:r>
      <w:r w:rsidR="00385B48" w:rsidRPr="007521A9">
        <w:rPr>
          <w:rFonts w:asciiTheme="minorHAnsi" w:hAnsiTheme="minorHAnsi" w:cstheme="minorHAnsi"/>
          <w:sz w:val="22"/>
          <w:szCs w:val="22"/>
        </w:rPr>
        <w:t xml:space="preserve"> </w:t>
      </w:r>
      <w:r w:rsidR="000B78DD" w:rsidRPr="007521A9">
        <w:rPr>
          <w:rFonts w:asciiTheme="minorHAnsi" w:hAnsiTheme="minorHAnsi" w:cstheme="minorHAnsi"/>
          <w:sz w:val="22"/>
          <w:szCs w:val="22"/>
        </w:rPr>
        <w:t xml:space="preserve"> </w:t>
      </w:r>
      <w:r w:rsidR="006B0234" w:rsidRPr="007521A9">
        <w:rPr>
          <w:rFonts w:asciiTheme="minorHAnsi" w:hAnsiTheme="minorHAnsi" w:cstheme="minorHAnsi"/>
          <w:sz w:val="22"/>
          <w:szCs w:val="22"/>
        </w:rPr>
        <w:t>- 1. del</w:t>
      </w:r>
    </w:p>
    <w:p w14:paraId="6357FE2A" w14:textId="4E83E8B2" w:rsidR="00477EC5" w:rsidRPr="00ED18BE" w:rsidRDefault="00477EC5" w:rsidP="002B321F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D18BE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06698F9A" w:rsidR="00477EC5" w:rsidRPr="004F177D" w:rsidRDefault="00477EC5" w:rsidP="00ED18BE">
      <w:pPr>
        <w:spacing w:after="0"/>
        <w:jc w:val="both"/>
        <w:rPr>
          <w:rFonts w:cstheme="minorHAnsi"/>
          <w:b/>
        </w:rPr>
      </w:pPr>
      <w:r w:rsidRPr="004F177D">
        <w:rPr>
          <w:rFonts w:cstheme="minorHAnsi"/>
          <w:b/>
        </w:rPr>
        <w:t xml:space="preserve">Datum seje: </w:t>
      </w:r>
      <w:r w:rsidRPr="004F177D">
        <w:rPr>
          <w:rFonts w:cstheme="minorHAnsi"/>
          <w:b/>
        </w:rPr>
        <w:tab/>
      </w:r>
      <w:r w:rsidRPr="004F177D">
        <w:rPr>
          <w:rFonts w:cstheme="minorHAnsi"/>
          <w:b/>
        </w:rPr>
        <w:tab/>
      </w:r>
      <w:r w:rsidR="005A0C65" w:rsidRPr="004F177D">
        <w:rPr>
          <w:rFonts w:cstheme="minorHAnsi"/>
          <w:b/>
        </w:rPr>
        <w:t>12. 10</w:t>
      </w:r>
      <w:r w:rsidR="006104D9" w:rsidRPr="004F177D">
        <w:rPr>
          <w:rFonts w:cstheme="minorHAnsi"/>
          <w:b/>
        </w:rPr>
        <w:t>. 2022</w:t>
      </w:r>
    </w:p>
    <w:p w14:paraId="45A5DBA3" w14:textId="374222BD" w:rsidR="00477EC5" w:rsidRPr="00ED18BE" w:rsidRDefault="00477EC5" w:rsidP="00ED18BE">
      <w:pPr>
        <w:spacing w:after="0"/>
        <w:ind w:left="2127" w:hanging="2127"/>
        <w:jc w:val="both"/>
        <w:rPr>
          <w:rFonts w:cstheme="minorHAnsi"/>
        </w:rPr>
      </w:pPr>
      <w:r w:rsidRPr="00ED18BE">
        <w:rPr>
          <w:rFonts w:cstheme="minorHAnsi"/>
        </w:rPr>
        <w:t>Kraj sestanka:</w:t>
      </w:r>
      <w:r w:rsidRPr="00ED18BE">
        <w:rPr>
          <w:rFonts w:cstheme="minorHAnsi"/>
        </w:rPr>
        <w:tab/>
      </w:r>
      <w:r w:rsidR="005A0C65">
        <w:rPr>
          <w:rFonts w:cstheme="minorHAnsi"/>
        </w:rPr>
        <w:t>MKGP, Dunajska 22, Ljubljana</w:t>
      </w:r>
    </w:p>
    <w:p w14:paraId="06E7CA72" w14:textId="4BACC232" w:rsidR="00477EC5" w:rsidRPr="00ED18BE" w:rsidRDefault="00477EC5" w:rsidP="00ED18BE">
      <w:pPr>
        <w:spacing w:after="0"/>
        <w:ind w:left="2127" w:hanging="2127"/>
        <w:jc w:val="both"/>
        <w:rPr>
          <w:rFonts w:cstheme="minorHAnsi"/>
          <w:color w:val="000000"/>
          <w:lang w:eastAsia="sl-SI"/>
        </w:rPr>
      </w:pPr>
      <w:r w:rsidRPr="00ED18BE">
        <w:rPr>
          <w:rFonts w:cstheme="minorHAnsi"/>
        </w:rPr>
        <w:t xml:space="preserve">Prisotni člani sveta: </w:t>
      </w:r>
      <w:r w:rsidRPr="00ED18BE">
        <w:rPr>
          <w:rFonts w:cstheme="minorHAnsi"/>
        </w:rPr>
        <w:tab/>
      </w:r>
      <w:r w:rsidR="00CB2AC8" w:rsidRPr="00ED18BE">
        <w:rPr>
          <w:rFonts w:cstheme="minorHAnsi"/>
          <w:color w:val="000000"/>
          <w:lang w:eastAsia="sl-SI"/>
        </w:rPr>
        <w:t xml:space="preserve">Roman Žveglič, (KGZS), </w:t>
      </w:r>
      <w:r w:rsidR="005A0C65" w:rsidRPr="00ED18BE">
        <w:rPr>
          <w:rFonts w:cstheme="minorHAnsi"/>
          <w:color w:val="000000"/>
          <w:lang w:eastAsia="sl-SI"/>
        </w:rPr>
        <w:t xml:space="preserve">Toni Balažič (GZS - ZKŽP), </w:t>
      </w:r>
      <w:r w:rsidR="00CB2AC8" w:rsidRPr="00ED18BE">
        <w:rPr>
          <w:rFonts w:cstheme="minorHAnsi"/>
          <w:color w:val="000000"/>
          <w:lang w:eastAsia="sl-SI"/>
        </w:rPr>
        <w:t xml:space="preserve">Danilo Potokar (KGZS), </w:t>
      </w:r>
      <w:r w:rsidR="00B14163" w:rsidRPr="00ED18BE">
        <w:rPr>
          <w:rFonts w:cstheme="minorHAnsi"/>
          <w:color w:val="000000"/>
          <w:lang w:eastAsia="sl-SI"/>
        </w:rPr>
        <w:t>dr. Tatjana Zagorc (GZS – ZKŽP)</w:t>
      </w:r>
      <w:r w:rsidR="00B14163">
        <w:rPr>
          <w:rFonts w:cstheme="minorHAnsi"/>
          <w:color w:val="000000"/>
          <w:lang w:eastAsia="sl-SI"/>
        </w:rPr>
        <w:t xml:space="preserve">, </w:t>
      </w:r>
      <w:r w:rsidR="00CB2AC8" w:rsidRPr="00ED18BE">
        <w:rPr>
          <w:rFonts w:cstheme="minorHAnsi"/>
          <w:color w:val="000000"/>
          <w:lang w:eastAsia="sl-SI"/>
        </w:rPr>
        <w:t>mag. Anita Jakuš, (GZS - ZKŽP), Ana Le Marechal Kolar (MKGP) in Jožica Župec (MKGP)</w:t>
      </w:r>
      <w:r w:rsidR="00B14163">
        <w:rPr>
          <w:rFonts w:cstheme="minorHAnsi"/>
          <w:color w:val="000000"/>
          <w:lang w:eastAsia="sl-SI"/>
        </w:rPr>
        <w:t xml:space="preserve"> </w:t>
      </w:r>
    </w:p>
    <w:p w14:paraId="5858CF23" w14:textId="4034ACB7" w:rsidR="006104D9" w:rsidRPr="00ED18BE" w:rsidRDefault="006104D9" w:rsidP="006104D9">
      <w:pPr>
        <w:spacing w:after="0"/>
        <w:ind w:left="2127" w:hanging="2127"/>
        <w:jc w:val="both"/>
        <w:rPr>
          <w:rFonts w:cstheme="minorHAnsi"/>
          <w:highlight w:val="yellow"/>
        </w:rPr>
      </w:pPr>
      <w:r>
        <w:rPr>
          <w:rFonts w:cstheme="minorHAnsi"/>
          <w:color w:val="000000"/>
          <w:lang w:eastAsia="sl-SI"/>
        </w:rPr>
        <w:t xml:space="preserve">Opravičeno odstotna: </w:t>
      </w:r>
      <w:r>
        <w:rPr>
          <w:rFonts w:cstheme="minorHAnsi"/>
          <w:color w:val="000000"/>
          <w:lang w:eastAsia="sl-SI"/>
        </w:rPr>
        <w:tab/>
      </w:r>
      <w:r w:rsidR="007521A9">
        <w:rPr>
          <w:rFonts w:cstheme="minorHAnsi"/>
          <w:color w:val="000000"/>
          <w:lang w:eastAsia="sl-SI"/>
        </w:rPr>
        <w:t>Alenka Marjetič Žnider (ZZS)</w:t>
      </w:r>
    </w:p>
    <w:p w14:paraId="0D45DF45" w14:textId="531E7CE2" w:rsidR="000B78DD" w:rsidRPr="00ED18BE" w:rsidRDefault="005A0C65" w:rsidP="00ED18BE">
      <w:pPr>
        <w:spacing w:after="0"/>
        <w:ind w:left="2127" w:hanging="2127"/>
        <w:jc w:val="both"/>
        <w:rPr>
          <w:rFonts w:cstheme="minorHAnsi"/>
        </w:rPr>
      </w:pPr>
      <w:r>
        <w:rPr>
          <w:rFonts w:cstheme="minorHAnsi"/>
          <w:color w:val="000000"/>
          <w:lang w:eastAsia="sl-SI"/>
        </w:rPr>
        <w:t xml:space="preserve"> </w:t>
      </w:r>
      <w:r w:rsidR="000B78DD" w:rsidRPr="00ED18BE">
        <w:rPr>
          <w:rFonts w:cstheme="minorHAnsi"/>
          <w:color w:val="000000"/>
          <w:lang w:eastAsia="sl-SI"/>
        </w:rPr>
        <w:t xml:space="preserve"> </w:t>
      </w:r>
      <w:r w:rsidR="000B78DD" w:rsidRPr="00ED18BE">
        <w:rPr>
          <w:rFonts w:cstheme="minorHAnsi"/>
          <w:color w:val="000000"/>
          <w:lang w:eastAsia="sl-SI"/>
        </w:rPr>
        <w:tab/>
      </w:r>
      <w:r w:rsidR="00D61AC8" w:rsidRPr="00ED18BE">
        <w:rPr>
          <w:rFonts w:cstheme="minorHAnsi"/>
          <w:color w:val="000000"/>
          <w:lang w:eastAsia="sl-SI"/>
        </w:rPr>
        <w:t xml:space="preserve"> </w:t>
      </w:r>
    </w:p>
    <w:p w14:paraId="0D9DF63E" w14:textId="77777777" w:rsidR="00D61AC8" w:rsidRPr="00ED18BE" w:rsidRDefault="00D61AC8" w:rsidP="00ED18BE">
      <w:pPr>
        <w:spacing w:after="0"/>
        <w:ind w:left="2127" w:hanging="2127"/>
        <w:jc w:val="both"/>
        <w:rPr>
          <w:rFonts w:cstheme="minorHAnsi"/>
        </w:rPr>
      </w:pPr>
    </w:p>
    <w:p w14:paraId="0C9A8D7B" w14:textId="654CADF0" w:rsidR="00BB265A" w:rsidRPr="00ED18BE" w:rsidRDefault="00D61AC8" w:rsidP="00BB265A">
      <w:pPr>
        <w:spacing w:after="0"/>
        <w:ind w:left="2127" w:hanging="2127"/>
        <w:jc w:val="both"/>
        <w:rPr>
          <w:rFonts w:cstheme="minorHAnsi"/>
        </w:rPr>
      </w:pPr>
      <w:r w:rsidRPr="00ED18BE">
        <w:rPr>
          <w:rFonts w:cstheme="minorHAnsi"/>
        </w:rPr>
        <w:t xml:space="preserve">Prisotni ostali MKGP: </w:t>
      </w:r>
      <w:r w:rsidRPr="00ED18BE">
        <w:rPr>
          <w:rFonts w:cstheme="minorHAnsi"/>
        </w:rPr>
        <w:tab/>
        <w:t>minist</w:t>
      </w:r>
      <w:r w:rsidR="005A0C65">
        <w:rPr>
          <w:rFonts w:cstheme="minorHAnsi"/>
        </w:rPr>
        <w:t xml:space="preserve">rica Irena Šinko, </w:t>
      </w:r>
      <w:r w:rsidR="001045BF">
        <w:rPr>
          <w:rFonts w:cstheme="minorHAnsi"/>
        </w:rPr>
        <w:t>Maša Žagar</w:t>
      </w:r>
      <w:r w:rsidR="005A0C65">
        <w:rPr>
          <w:rFonts w:cstheme="minorHAnsi"/>
        </w:rPr>
        <w:t xml:space="preserve">, direktorica direktorata za kmetijstvo, </w:t>
      </w:r>
      <w:r w:rsidRPr="00ED18BE">
        <w:rPr>
          <w:rFonts w:cstheme="minorHAnsi"/>
        </w:rPr>
        <w:t>mag. Štefi Videčnik, Tomaž Džuban,</w:t>
      </w:r>
      <w:r w:rsidR="00B14163">
        <w:rPr>
          <w:rFonts w:cstheme="minorHAnsi"/>
        </w:rPr>
        <w:t xml:space="preserve"> Peter Boršič, </w:t>
      </w:r>
      <w:r w:rsidR="00D67D68">
        <w:rPr>
          <w:rFonts w:cstheme="minorHAnsi"/>
        </w:rPr>
        <w:t>Klavdija L</w:t>
      </w:r>
      <w:r w:rsidR="005A0C65">
        <w:rPr>
          <w:rFonts w:cstheme="minorHAnsi"/>
        </w:rPr>
        <w:t>eskovar</w:t>
      </w:r>
    </w:p>
    <w:p w14:paraId="27CD3F71" w14:textId="796ACA8B" w:rsidR="00D61AC8" w:rsidRPr="00ED18BE" w:rsidRDefault="00D61AC8" w:rsidP="00ED18BE">
      <w:pPr>
        <w:spacing w:after="0"/>
        <w:ind w:left="2127" w:hanging="2127"/>
        <w:jc w:val="both"/>
        <w:rPr>
          <w:rFonts w:cstheme="minorHAnsi"/>
        </w:rPr>
      </w:pPr>
      <w:r w:rsidRPr="00ED18BE">
        <w:rPr>
          <w:rFonts w:cstheme="minorHAnsi"/>
        </w:rPr>
        <w:t xml:space="preserve">Ostali prisotni: </w:t>
      </w:r>
      <w:r w:rsidRPr="00ED18BE">
        <w:rPr>
          <w:rFonts w:cstheme="minorHAnsi"/>
        </w:rPr>
        <w:tab/>
        <w:t>d</w:t>
      </w:r>
      <w:r w:rsidR="005C26CF">
        <w:rPr>
          <w:rFonts w:cstheme="minorHAnsi"/>
        </w:rPr>
        <w:t>r. Vesna Miličić (SO za sadje)</w:t>
      </w:r>
      <w:r w:rsidR="005A0C65">
        <w:rPr>
          <w:rFonts w:cstheme="minorHAnsi"/>
        </w:rPr>
        <w:t>, Barbara Rupnik (SO za mleko)</w:t>
      </w:r>
    </w:p>
    <w:p w14:paraId="2514D452" w14:textId="77777777" w:rsidR="00D61AC8" w:rsidRPr="00ED18BE" w:rsidRDefault="00D61AC8" w:rsidP="00ED18BE">
      <w:pPr>
        <w:spacing w:after="0"/>
        <w:ind w:left="2127" w:hanging="2127"/>
        <w:jc w:val="both"/>
        <w:rPr>
          <w:rFonts w:cstheme="minorHAnsi"/>
        </w:rPr>
      </w:pPr>
    </w:p>
    <w:p w14:paraId="38C8E578" w14:textId="0BDF1D68" w:rsidR="00477EC5" w:rsidRPr="00ED18BE" w:rsidRDefault="00D61AC8" w:rsidP="003E1309">
      <w:pPr>
        <w:spacing w:after="0"/>
        <w:ind w:left="2127" w:hanging="2127"/>
        <w:jc w:val="both"/>
        <w:rPr>
          <w:rFonts w:cstheme="minorHAnsi"/>
        </w:rPr>
      </w:pPr>
      <w:r w:rsidRPr="00ED18BE">
        <w:rPr>
          <w:rFonts w:cstheme="minorHAnsi"/>
        </w:rPr>
        <w:t xml:space="preserve"> </w:t>
      </w:r>
      <w:r w:rsidR="00213415" w:rsidRPr="00ED18BE">
        <w:rPr>
          <w:rFonts w:cstheme="minorHAnsi"/>
        </w:rPr>
        <w:t>Dnevni red seje:</w:t>
      </w:r>
    </w:p>
    <w:p w14:paraId="49720AB7" w14:textId="019409A4" w:rsidR="005A0C65" w:rsidRPr="00A67D6A" w:rsidRDefault="005A0C65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A67D6A">
        <w:rPr>
          <w:rFonts w:cs="Arial"/>
          <w:color w:val="000000"/>
        </w:rPr>
        <w:t>1. Sprejem dnevnega reda 4. seje sveta</w:t>
      </w:r>
    </w:p>
    <w:p w14:paraId="3711E82C" w14:textId="77777777" w:rsidR="005A0C65" w:rsidRPr="00A67D6A" w:rsidRDefault="005A0C65" w:rsidP="005A0C65">
      <w:pPr>
        <w:spacing w:after="0" w:line="240" w:lineRule="auto"/>
        <w:ind w:firstLine="360"/>
        <w:jc w:val="both"/>
        <w:rPr>
          <w:rFonts w:cs="Arial"/>
          <w:color w:val="000000"/>
        </w:rPr>
      </w:pPr>
      <w:r w:rsidRPr="00A67D6A">
        <w:rPr>
          <w:rFonts w:cs="Arial"/>
          <w:color w:val="000000"/>
        </w:rPr>
        <w:t>2. Pregled sk</w:t>
      </w:r>
      <w:r>
        <w:rPr>
          <w:rFonts w:cs="Arial"/>
          <w:color w:val="000000"/>
        </w:rPr>
        <w:t>le</w:t>
      </w:r>
      <w:r w:rsidRPr="00A67D6A">
        <w:rPr>
          <w:rFonts w:cs="Arial"/>
          <w:color w:val="000000"/>
        </w:rPr>
        <w:t>pov 3. seje sveta</w:t>
      </w:r>
    </w:p>
    <w:p w14:paraId="4504A3B8" w14:textId="242C45C7" w:rsidR="005A0C65" w:rsidRDefault="005A0C65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A67D6A">
        <w:rPr>
          <w:rFonts w:cs="Arial"/>
          <w:color w:val="000000"/>
        </w:rPr>
        <w:t xml:space="preserve">3. Primerjalnik cen na spletni strani </w:t>
      </w:r>
      <w:r>
        <w:rPr>
          <w:rFonts w:cs="Arial"/>
          <w:color w:val="000000"/>
        </w:rPr>
        <w:t xml:space="preserve">Naša super </w:t>
      </w:r>
      <w:r w:rsidR="006B0234">
        <w:rPr>
          <w:rFonts w:cs="Arial"/>
          <w:color w:val="000000"/>
        </w:rPr>
        <w:t>h</w:t>
      </w:r>
      <w:r>
        <w:rPr>
          <w:rFonts w:cs="Arial"/>
          <w:color w:val="000000"/>
        </w:rPr>
        <w:t>rana - odziv na dopis g. Žvegliča</w:t>
      </w:r>
    </w:p>
    <w:p w14:paraId="5E09AB79" w14:textId="77777777" w:rsidR="005A0C65" w:rsidRPr="00A67D6A" w:rsidRDefault="005A0C65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>
        <w:rPr>
          <w:rFonts w:cs="Arial"/>
          <w:color w:val="000000"/>
        </w:rPr>
        <w:t xml:space="preserve">4. </w:t>
      </w:r>
      <w:r w:rsidRPr="00A67D6A">
        <w:rPr>
          <w:rFonts w:cs="Arial"/>
          <w:color w:val="000000"/>
        </w:rPr>
        <w:t xml:space="preserve">Izvajanje sektorskih promocij: </w:t>
      </w:r>
    </w:p>
    <w:p w14:paraId="340434CC" w14:textId="77777777" w:rsidR="005A0C65" w:rsidRPr="00A67D6A" w:rsidRDefault="005A0C65" w:rsidP="005A0C65">
      <w:pPr>
        <w:autoSpaceDE w:val="0"/>
        <w:autoSpaceDN w:val="0"/>
        <w:adjustRightInd w:val="0"/>
        <w:spacing w:after="0" w:line="240" w:lineRule="auto"/>
        <w:ind w:left="1134" w:hanging="283"/>
        <w:rPr>
          <w:rFonts w:cs="Arial"/>
          <w:color w:val="000000"/>
        </w:rPr>
      </w:pPr>
      <w:r>
        <w:rPr>
          <w:rFonts w:cs="Arial"/>
          <w:color w:val="000000"/>
        </w:rPr>
        <w:t>a)</w:t>
      </w:r>
      <w:r>
        <w:rPr>
          <w:rFonts w:cs="Arial"/>
          <w:color w:val="000000"/>
        </w:rPr>
        <w:tab/>
      </w:r>
      <w:r w:rsidRPr="00A67D6A">
        <w:rPr>
          <w:rFonts w:cs="Arial"/>
          <w:color w:val="000000"/>
        </w:rPr>
        <w:t>Aktivnosti v sektorju mesa in mleka, ter stanje pravnih</w:t>
      </w:r>
      <w:r>
        <w:rPr>
          <w:rFonts w:cs="Arial"/>
          <w:color w:val="000000"/>
        </w:rPr>
        <w:t xml:space="preserve"> podlag za novo programsko obdob</w:t>
      </w:r>
      <w:r w:rsidRPr="00A67D6A">
        <w:rPr>
          <w:rFonts w:cs="Arial"/>
          <w:color w:val="000000"/>
        </w:rPr>
        <w:t>je 2023-2025</w:t>
      </w:r>
    </w:p>
    <w:p w14:paraId="206A48E8" w14:textId="77777777" w:rsidR="005A0C65" w:rsidRPr="00A67D6A" w:rsidRDefault="005A0C65" w:rsidP="005A0C65">
      <w:pPr>
        <w:autoSpaceDE w:val="0"/>
        <w:autoSpaceDN w:val="0"/>
        <w:adjustRightInd w:val="0"/>
        <w:spacing w:after="0" w:line="240" w:lineRule="auto"/>
        <w:ind w:left="1134" w:hanging="283"/>
        <w:rPr>
          <w:rFonts w:cs="Arial"/>
          <w:color w:val="000000"/>
        </w:rPr>
      </w:pPr>
      <w:r>
        <w:rPr>
          <w:rFonts w:cs="Arial"/>
          <w:color w:val="000000"/>
        </w:rPr>
        <w:t>b)</w:t>
      </w:r>
      <w:r>
        <w:rPr>
          <w:rFonts w:cs="Arial"/>
          <w:color w:val="000000"/>
        </w:rPr>
        <w:tab/>
      </w:r>
      <w:r w:rsidRPr="00A67D6A">
        <w:rPr>
          <w:rFonts w:cs="Arial"/>
          <w:color w:val="000000"/>
        </w:rPr>
        <w:t>Aktivnosti v sektorju sadja - jesen 2022</w:t>
      </w:r>
    </w:p>
    <w:p w14:paraId="287BBB1C" w14:textId="77777777" w:rsidR="005A0C65" w:rsidRPr="00A67D6A" w:rsidRDefault="005A0C65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Pr="00A67D6A">
        <w:rPr>
          <w:rFonts w:cs="Arial"/>
          <w:color w:val="000000"/>
        </w:rPr>
        <w:t>. Pregled plačevanja prispevka v vključenih sektorjih in inšpekcijski nadzor</w:t>
      </w:r>
    </w:p>
    <w:p w14:paraId="2DC5D7F2" w14:textId="77777777" w:rsidR="005A0C65" w:rsidRPr="00A67D6A" w:rsidRDefault="005A0C65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Pr="00A67D6A">
        <w:rPr>
          <w:rFonts w:cs="Arial"/>
          <w:color w:val="000000"/>
        </w:rPr>
        <w:t xml:space="preserve">. Razno </w:t>
      </w:r>
    </w:p>
    <w:p w14:paraId="2FF61145" w14:textId="0970DA44" w:rsidR="000B78DD" w:rsidRPr="00ED18BE" w:rsidRDefault="000B78DD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</w:p>
    <w:p w14:paraId="4EC0A39B" w14:textId="78D941D9" w:rsidR="000B78DD" w:rsidRPr="00ED18BE" w:rsidRDefault="000B78DD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D18BE">
        <w:rPr>
          <w:rFonts w:cstheme="minorHAnsi"/>
          <w:color w:val="000000"/>
          <w:u w:val="single"/>
        </w:rPr>
        <w:t xml:space="preserve">AD1 </w:t>
      </w:r>
      <w:r w:rsidRPr="00ED18BE">
        <w:rPr>
          <w:rFonts w:cstheme="minorHAnsi"/>
          <w:color w:val="000000"/>
          <w:u w:val="single"/>
        </w:rPr>
        <w:tab/>
        <w:t xml:space="preserve">Sprejem dnevnega reda </w:t>
      </w:r>
      <w:r w:rsidR="00B669AE">
        <w:rPr>
          <w:rFonts w:cstheme="minorHAnsi"/>
          <w:color w:val="000000"/>
          <w:u w:val="single"/>
        </w:rPr>
        <w:t>4</w:t>
      </w:r>
      <w:r w:rsidRPr="00ED18BE">
        <w:rPr>
          <w:rFonts w:cstheme="minorHAnsi"/>
          <w:color w:val="000000"/>
          <w:u w:val="single"/>
        </w:rPr>
        <w:t>. seje sveta</w:t>
      </w:r>
    </w:p>
    <w:p w14:paraId="43D253F4" w14:textId="71C9FB73" w:rsidR="006104D9" w:rsidRDefault="00B70A73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18BE">
        <w:rPr>
          <w:rFonts w:cstheme="minorHAnsi"/>
          <w:color w:val="000000"/>
        </w:rPr>
        <w:t>Svet je potrdil predlagan dnevni red seje.</w:t>
      </w:r>
      <w:r w:rsidR="00DF2079" w:rsidRPr="00ED18BE">
        <w:rPr>
          <w:rFonts w:cstheme="minorHAnsi"/>
          <w:color w:val="000000"/>
        </w:rPr>
        <w:t xml:space="preserve"> </w:t>
      </w:r>
      <w:r w:rsidR="00B669AE">
        <w:rPr>
          <w:rFonts w:cstheme="minorHAnsi"/>
          <w:color w:val="000000"/>
        </w:rPr>
        <w:t xml:space="preserve"> </w:t>
      </w:r>
    </w:p>
    <w:p w14:paraId="0D23B37C" w14:textId="77777777" w:rsidR="00E94899" w:rsidRPr="006104D9" w:rsidRDefault="00E94899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73A3A1" w14:textId="7908FA31" w:rsidR="00E94899" w:rsidRDefault="000B78DD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D18BE">
        <w:rPr>
          <w:rFonts w:cstheme="minorHAnsi"/>
          <w:color w:val="000000"/>
          <w:u w:val="single"/>
        </w:rPr>
        <w:t>AD2</w:t>
      </w:r>
      <w:r w:rsidRPr="00ED18BE">
        <w:rPr>
          <w:rFonts w:cstheme="minorHAnsi"/>
          <w:color w:val="000000"/>
          <w:u w:val="single"/>
        </w:rPr>
        <w:tab/>
        <w:t xml:space="preserve">Pregled sklepov </w:t>
      </w:r>
      <w:r w:rsidR="00B669AE">
        <w:rPr>
          <w:rFonts w:cstheme="minorHAnsi"/>
          <w:color w:val="000000"/>
          <w:u w:val="single"/>
        </w:rPr>
        <w:t>3</w:t>
      </w:r>
      <w:r w:rsidRPr="00ED18BE">
        <w:rPr>
          <w:rFonts w:cstheme="minorHAnsi"/>
          <w:color w:val="000000"/>
          <w:u w:val="single"/>
        </w:rPr>
        <w:t>. seje</w:t>
      </w:r>
      <w:r w:rsidR="00E94899">
        <w:rPr>
          <w:rFonts w:cstheme="minorHAnsi"/>
          <w:color w:val="000000"/>
          <w:u w:val="single"/>
        </w:rPr>
        <w:t xml:space="preserve"> </w:t>
      </w:r>
    </w:p>
    <w:p w14:paraId="563BF459" w14:textId="70992A8A" w:rsidR="001C2564" w:rsidRPr="0096388D" w:rsidRDefault="00B70A73" w:rsidP="009638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6388D">
        <w:rPr>
          <w:rFonts w:cstheme="minorHAnsi"/>
          <w:color w:val="000000"/>
        </w:rPr>
        <w:t xml:space="preserve">Svet je pregledal </w:t>
      </w:r>
      <w:r w:rsidR="00DB7BE2" w:rsidRPr="0096388D">
        <w:rPr>
          <w:rFonts w:cstheme="minorHAnsi"/>
          <w:color w:val="000000"/>
        </w:rPr>
        <w:t xml:space="preserve">sklepe s </w:t>
      </w:r>
      <w:r w:rsidR="00B669AE" w:rsidRPr="0096388D">
        <w:rPr>
          <w:rFonts w:cstheme="minorHAnsi"/>
          <w:color w:val="000000"/>
        </w:rPr>
        <w:t>3</w:t>
      </w:r>
      <w:r w:rsidR="00DF2079" w:rsidRPr="0096388D">
        <w:rPr>
          <w:rFonts w:cstheme="minorHAnsi"/>
          <w:color w:val="000000"/>
        </w:rPr>
        <w:t xml:space="preserve">. seje </w:t>
      </w:r>
      <w:r w:rsidRPr="0096388D">
        <w:rPr>
          <w:rFonts w:cstheme="minorHAnsi"/>
          <w:color w:val="000000"/>
        </w:rPr>
        <w:t xml:space="preserve">sveta. </w:t>
      </w:r>
      <w:r w:rsidR="0018061A" w:rsidRPr="0096388D">
        <w:rPr>
          <w:rFonts w:cstheme="minorHAnsi"/>
          <w:color w:val="000000"/>
        </w:rPr>
        <w:t>S</w:t>
      </w:r>
      <w:r w:rsidR="005242EB" w:rsidRPr="0096388D">
        <w:rPr>
          <w:rFonts w:cstheme="minorHAnsi"/>
          <w:color w:val="000000"/>
        </w:rPr>
        <w:t>klep</w:t>
      </w:r>
      <w:r w:rsidR="004F177D">
        <w:rPr>
          <w:rFonts w:cstheme="minorHAnsi"/>
          <w:color w:val="000000"/>
        </w:rPr>
        <w:t>i</w:t>
      </w:r>
      <w:r w:rsidR="009D7DA6" w:rsidRPr="0096388D">
        <w:rPr>
          <w:rFonts w:cstheme="minorHAnsi"/>
          <w:color w:val="000000"/>
        </w:rPr>
        <w:t xml:space="preserve"> </w:t>
      </w:r>
      <w:r w:rsidR="00B669AE" w:rsidRPr="0096388D">
        <w:rPr>
          <w:rFonts w:cstheme="minorHAnsi"/>
          <w:color w:val="000000"/>
        </w:rPr>
        <w:t>od A do G so bili realizirani. Razprava je tekla na temo avtorskih pravic</w:t>
      </w:r>
      <w:r w:rsidR="0018061A" w:rsidRPr="0096388D">
        <w:rPr>
          <w:rFonts w:cstheme="minorHAnsi"/>
          <w:color w:val="000000"/>
        </w:rPr>
        <w:t xml:space="preserve"> za uporabe promocijskih TV spotov</w:t>
      </w:r>
      <w:r w:rsidR="00B669AE" w:rsidRPr="0096388D">
        <w:rPr>
          <w:rFonts w:cstheme="minorHAnsi"/>
          <w:color w:val="000000"/>
        </w:rPr>
        <w:t xml:space="preserve">. Svet v izogib težav z avtorskimi pravicami predlaga, da </w:t>
      </w:r>
      <w:r w:rsidR="0018061A" w:rsidRPr="0096388D">
        <w:rPr>
          <w:rFonts w:cstheme="minorHAnsi"/>
          <w:color w:val="000000"/>
        </w:rPr>
        <w:t>MKGP</w:t>
      </w:r>
      <w:r w:rsidR="00B669AE" w:rsidRPr="0096388D">
        <w:rPr>
          <w:rFonts w:cstheme="minorHAnsi"/>
          <w:color w:val="000000"/>
        </w:rPr>
        <w:t xml:space="preserve"> nadalje v javn</w:t>
      </w:r>
      <w:r w:rsidR="0018061A" w:rsidRPr="0096388D">
        <w:rPr>
          <w:rFonts w:cstheme="minorHAnsi"/>
          <w:color w:val="000000"/>
        </w:rPr>
        <w:t>a</w:t>
      </w:r>
      <w:r w:rsidR="00B669AE" w:rsidRPr="0096388D">
        <w:rPr>
          <w:rFonts w:cstheme="minorHAnsi"/>
          <w:color w:val="000000"/>
        </w:rPr>
        <w:t xml:space="preserve"> naročil</w:t>
      </w:r>
      <w:r w:rsidR="0018061A" w:rsidRPr="0096388D">
        <w:rPr>
          <w:rFonts w:cstheme="minorHAnsi"/>
          <w:color w:val="000000"/>
        </w:rPr>
        <w:t>a</w:t>
      </w:r>
      <w:r w:rsidR="00B669AE" w:rsidRPr="0096388D">
        <w:rPr>
          <w:rFonts w:cstheme="minorHAnsi"/>
          <w:color w:val="000000"/>
        </w:rPr>
        <w:t xml:space="preserve"> vnese zahtev</w:t>
      </w:r>
      <w:r w:rsidR="008524D5" w:rsidRPr="0096388D">
        <w:rPr>
          <w:rFonts w:cstheme="minorHAnsi"/>
          <w:color w:val="000000"/>
        </w:rPr>
        <w:t>o</w:t>
      </w:r>
      <w:r w:rsidR="00B669AE" w:rsidRPr="0096388D">
        <w:rPr>
          <w:rFonts w:cstheme="minorHAnsi"/>
          <w:color w:val="000000"/>
        </w:rPr>
        <w:t xml:space="preserve"> po neomejenem prenosu </w:t>
      </w:r>
      <w:r w:rsidR="008524D5" w:rsidRPr="0096388D">
        <w:rPr>
          <w:rFonts w:cstheme="minorHAnsi"/>
          <w:color w:val="000000"/>
        </w:rPr>
        <w:t xml:space="preserve">avtorskih </w:t>
      </w:r>
      <w:r w:rsidR="00B669AE" w:rsidRPr="0096388D">
        <w:rPr>
          <w:rFonts w:cstheme="minorHAnsi"/>
          <w:color w:val="000000"/>
        </w:rPr>
        <w:t xml:space="preserve">pravic uporabe materialov na MKGP. </w:t>
      </w:r>
    </w:p>
    <w:p w14:paraId="5BC214C8" w14:textId="438A45BE" w:rsidR="006B0234" w:rsidRPr="0096388D" w:rsidRDefault="0018061A" w:rsidP="0096388D">
      <w:pPr>
        <w:pStyle w:val="Pripombabesedilo"/>
        <w:jc w:val="both"/>
      </w:pPr>
      <w:r w:rsidRPr="0096388D">
        <w:rPr>
          <w:rFonts w:cstheme="minorHAnsi"/>
          <w:color w:val="000000"/>
          <w:sz w:val="22"/>
          <w:szCs w:val="22"/>
        </w:rPr>
        <w:t>V zvezi s sklepom H</w:t>
      </w:r>
      <w:r w:rsidR="0096388D">
        <w:rPr>
          <w:rFonts w:cstheme="minorHAnsi"/>
          <w:color w:val="000000"/>
          <w:sz w:val="22"/>
          <w:szCs w:val="22"/>
        </w:rPr>
        <w:t>,</w:t>
      </w:r>
      <w:r w:rsidRPr="0096388D">
        <w:rPr>
          <w:rFonts w:cstheme="minorHAnsi"/>
          <w:color w:val="000000"/>
          <w:sz w:val="22"/>
          <w:szCs w:val="22"/>
        </w:rPr>
        <w:t xml:space="preserve"> o analizi obsega proizvodnje iz sheme EKO je ga. Le Marechal pojasnila, da</w:t>
      </w:r>
      <w:r w:rsidR="005B055D" w:rsidRPr="0096388D">
        <w:rPr>
          <w:rFonts w:cstheme="minorHAnsi"/>
          <w:color w:val="000000"/>
          <w:sz w:val="22"/>
          <w:szCs w:val="22"/>
        </w:rPr>
        <w:t xml:space="preserve"> bod</w:t>
      </w:r>
      <w:r w:rsidR="0096388D" w:rsidRPr="0096388D">
        <w:rPr>
          <w:rFonts w:cstheme="minorHAnsi"/>
          <w:color w:val="000000"/>
          <w:sz w:val="22"/>
          <w:szCs w:val="22"/>
        </w:rPr>
        <w:t>o</w:t>
      </w:r>
      <w:r w:rsidR="005B055D" w:rsidRPr="0096388D">
        <w:rPr>
          <w:rFonts w:cstheme="minorHAnsi"/>
          <w:color w:val="000000"/>
          <w:sz w:val="22"/>
          <w:szCs w:val="22"/>
        </w:rPr>
        <w:t xml:space="preserve"> člani sveta prejeli Poročilo o </w:t>
      </w:r>
      <w:r w:rsidRPr="0096388D">
        <w:rPr>
          <w:rFonts w:cstheme="minorHAnsi"/>
          <w:color w:val="000000"/>
          <w:sz w:val="22"/>
          <w:szCs w:val="22"/>
        </w:rPr>
        <w:t>analiz</w:t>
      </w:r>
      <w:r w:rsidR="005B055D" w:rsidRPr="0096388D">
        <w:rPr>
          <w:rFonts w:cstheme="minorHAnsi"/>
          <w:color w:val="000000"/>
          <w:sz w:val="22"/>
          <w:szCs w:val="22"/>
        </w:rPr>
        <w:t>i trg</w:t>
      </w:r>
      <w:r w:rsidR="00264820" w:rsidRPr="0096388D">
        <w:rPr>
          <w:rFonts w:cstheme="minorHAnsi"/>
          <w:color w:val="000000"/>
          <w:sz w:val="22"/>
          <w:szCs w:val="22"/>
        </w:rPr>
        <w:t>a</w:t>
      </w:r>
      <w:r w:rsidR="005B055D" w:rsidRPr="0096388D">
        <w:rPr>
          <w:rFonts w:cstheme="minorHAnsi"/>
          <w:color w:val="000000"/>
          <w:sz w:val="22"/>
          <w:szCs w:val="22"/>
        </w:rPr>
        <w:t xml:space="preserve"> z ekološkimi živili v </w:t>
      </w:r>
      <w:r w:rsidR="00264820" w:rsidRPr="0096388D">
        <w:rPr>
          <w:rFonts w:cstheme="minorHAnsi"/>
          <w:color w:val="000000"/>
          <w:sz w:val="22"/>
          <w:szCs w:val="22"/>
        </w:rPr>
        <w:t>R</w:t>
      </w:r>
      <w:r w:rsidR="005B055D" w:rsidRPr="0096388D">
        <w:rPr>
          <w:rFonts w:cstheme="minorHAnsi"/>
          <w:color w:val="000000"/>
          <w:sz w:val="22"/>
          <w:szCs w:val="22"/>
        </w:rPr>
        <w:t xml:space="preserve">epubliki Sloveniji. </w:t>
      </w:r>
      <w:r w:rsidR="0096388D" w:rsidRPr="0096388D">
        <w:rPr>
          <w:rStyle w:val="Pripombasklic"/>
          <w:sz w:val="22"/>
          <w:szCs w:val="22"/>
        </w:rPr>
        <w:t/>
      </w:r>
      <w:r w:rsidR="0096388D" w:rsidRPr="0096388D">
        <w:rPr>
          <w:sz w:val="22"/>
          <w:szCs w:val="22"/>
        </w:rPr>
        <w:t>Svet je predlagal, da se na naslednji seji predstavi rezultate naslednjih analiz: Analizo trga eko živil v RS ter Analizo pridelave in trženja proizvodov shem</w:t>
      </w:r>
      <w:r w:rsidR="0096388D">
        <w:t xml:space="preserve"> </w:t>
      </w:r>
      <w:r w:rsidR="0096388D" w:rsidRPr="0096388D">
        <w:rPr>
          <w:sz w:val="22"/>
          <w:szCs w:val="22"/>
        </w:rPr>
        <w:t>kakovosti (CRP).</w:t>
      </w:r>
    </w:p>
    <w:p w14:paraId="7B6AB737" w14:textId="62BE96F4" w:rsidR="005B055D" w:rsidRDefault="005B055D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G. Žveglič je predlagal, da</w:t>
      </w:r>
      <w:r w:rsidR="00EF0F3B">
        <w:rPr>
          <w:rFonts w:cstheme="minorHAnsi"/>
          <w:color w:val="000000"/>
        </w:rPr>
        <w:t xml:space="preserve"> naj</w:t>
      </w:r>
      <w:r>
        <w:rPr>
          <w:rFonts w:cstheme="minorHAnsi"/>
          <w:color w:val="000000"/>
        </w:rPr>
        <w:t xml:space="preserve"> </w:t>
      </w:r>
      <w:r w:rsidR="00EF0F3B">
        <w:rPr>
          <w:rFonts w:cstheme="minorHAnsi"/>
          <w:color w:val="000000"/>
        </w:rPr>
        <w:t xml:space="preserve">v zvezi s sklepom I prejšnje seje </w:t>
      </w:r>
      <w:r w:rsidR="006B0234">
        <w:rPr>
          <w:rFonts w:cstheme="minorHAnsi"/>
          <w:color w:val="000000"/>
        </w:rPr>
        <w:t>MKGO izvede raziskavo</w:t>
      </w:r>
      <w:r>
        <w:rPr>
          <w:rFonts w:cstheme="minorHAnsi"/>
          <w:color w:val="000000"/>
        </w:rPr>
        <w:t xml:space="preserve"> </w:t>
      </w:r>
      <w:r w:rsidR="006B0234">
        <w:rPr>
          <w:rFonts w:cstheme="minorHAnsi"/>
          <w:color w:val="000000"/>
        </w:rPr>
        <w:t xml:space="preserve">– anketo </w:t>
      </w:r>
      <w:r>
        <w:rPr>
          <w:rFonts w:cstheme="minorHAnsi"/>
          <w:color w:val="000000"/>
        </w:rPr>
        <w:t>med deležniki, ki sofinancirajo promocijo</w:t>
      </w:r>
      <w:r w:rsidR="00EF0F3B">
        <w:rPr>
          <w:rFonts w:cstheme="minorHAnsi"/>
          <w:color w:val="000000"/>
        </w:rPr>
        <w:t>. S tem bi želel</w:t>
      </w:r>
      <w:r w:rsidR="00264820">
        <w:rPr>
          <w:rFonts w:cstheme="minorHAnsi"/>
          <w:color w:val="000000"/>
        </w:rPr>
        <w:t xml:space="preserve"> ugotovi zadovoljstvo deležnikov z izvajanjem promocije na podlagi ZPKŽP</w:t>
      </w:r>
      <w:r>
        <w:rPr>
          <w:rFonts w:cstheme="minorHAnsi"/>
          <w:color w:val="000000"/>
        </w:rPr>
        <w:t xml:space="preserve">. Ministrica Šinko je </w:t>
      </w:r>
      <w:r w:rsidR="006B0234">
        <w:rPr>
          <w:rFonts w:cstheme="minorHAnsi"/>
          <w:color w:val="000000"/>
        </w:rPr>
        <w:t>pri te</w:t>
      </w:r>
      <w:r w:rsidR="0096388D">
        <w:rPr>
          <w:rFonts w:cstheme="minorHAnsi"/>
          <w:color w:val="000000"/>
        </w:rPr>
        <w:t>m</w:t>
      </w:r>
      <w:r w:rsidR="006B0234">
        <w:rPr>
          <w:rFonts w:cstheme="minorHAnsi"/>
          <w:color w:val="000000"/>
        </w:rPr>
        <w:t xml:space="preserve"> </w:t>
      </w:r>
      <w:r w:rsidR="0096388D">
        <w:rPr>
          <w:rFonts w:cstheme="minorHAnsi"/>
          <w:color w:val="000000"/>
        </w:rPr>
        <w:t>pojasnila</w:t>
      </w:r>
      <w:r>
        <w:rPr>
          <w:rFonts w:cstheme="minorHAnsi"/>
          <w:color w:val="000000"/>
        </w:rPr>
        <w:t xml:space="preserve">, da v letošnjem proračuni ni dodatnih sredstev za nove analize, možnosti </w:t>
      </w:r>
      <w:r w:rsidR="00264820">
        <w:rPr>
          <w:rFonts w:cstheme="minorHAnsi"/>
          <w:color w:val="000000"/>
        </w:rPr>
        <w:t>financiranja</w:t>
      </w:r>
      <w:r w:rsidR="00EF0F3B">
        <w:rPr>
          <w:rFonts w:cstheme="minorHAnsi"/>
          <w:color w:val="000000"/>
        </w:rPr>
        <w:t xml:space="preserve"> pa</w:t>
      </w:r>
      <w:r w:rsidR="0026482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je potrebno preveriti, ko se bo pripravljal rebalans proračuna za 2023/24.</w:t>
      </w:r>
      <w:r w:rsidR="00264820">
        <w:rPr>
          <w:rFonts w:cstheme="minorHAnsi"/>
          <w:color w:val="000000"/>
        </w:rPr>
        <w:t xml:space="preserve"> </w:t>
      </w:r>
      <w:r w:rsidR="000963E4">
        <w:rPr>
          <w:rFonts w:cstheme="minorHAnsi"/>
          <w:color w:val="000000"/>
        </w:rPr>
        <w:t xml:space="preserve">Prav tako je </w:t>
      </w:r>
      <w:r w:rsidR="00EF0F3B">
        <w:rPr>
          <w:rFonts w:cstheme="minorHAnsi"/>
          <w:color w:val="000000"/>
        </w:rPr>
        <w:t>opozorila, da naj predlagatelji natančno opredelijo</w:t>
      </w:r>
      <w:r w:rsidR="00264820">
        <w:rPr>
          <w:rFonts w:cstheme="minorHAnsi"/>
          <w:color w:val="000000"/>
        </w:rPr>
        <w:t xml:space="preserve"> področje raziskav. G. Žveglič je omenil </w:t>
      </w:r>
      <w:r w:rsidR="00EF0F3B">
        <w:rPr>
          <w:rFonts w:cstheme="minorHAnsi"/>
          <w:color w:val="000000"/>
        </w:rPr>
        <w:t xml:space="preserve">tudi </w:t>
      </w:r>
      <w:r w:rsidR="00264820">
        <w:rPr>
          <w:rFonts w:cstheme="minorHAnsi"/>
          <w:color w:val="000000"/>
        </w:rPr>
        <w:t xml:space="preserve">morebitno </w:t>
      </w:r>
      <w:r w:rsidR="006B0234">
        <w:rPr>
          <w:rFonts w:cstheme="minorHAnsi"/>
          <w:color w:val="000000"/>
        </w:rPr>
        <w:t xml:space="preserve">možnost </w:t>
      </w:r>
      <w:r w:rsidR="00264820">
        <w:rPr>
          <w:rFonts w:cstheme="minorHAnsi"/>
          <w:color w:val="000000"/>
        </w:rPr>
        <w:t xml:space="preserve">financiranja tovrstnih raziskav iz sredstev zbranega prispevka sektorjev. </w:t>
      </w:r>
    </w:p>
    <w:p w14:paraId="36D2B9C9" w14:textId="77777777" w:rsidR="00E94899" w:rsidRDefault="00E94899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85B3CE" w14:textId="16789189" w:rsidR="00B669AE" w:rsidRPr="00B669AE" w:rsidRDefault="000B78DD" w:rsidP="00B669AE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u w:val="single"/>
        </w:rPr>
      </w:pPr>
      <w:r w:rsidRPr="00ED18BE">
        <w:rPr>
          <w:rFonts w:cstheme="minorHAnsi"/>
          <w:color w:val="000000"/>
          <w:u w:val="single"/>
        </w:rPr>
        <w:t>AD3</w:t>
      </w:r>
      <w:r w:rsidRPr="006104D9">
        <w:rPr>
          <w:rFonts w:cstheme="minorHAnsi"/>
          <w:color w:val="000000"/>
          <w:u w:val="single"/>
        </w:rPr>
        <w:tab/>
      </w:r>
      <w:r w:rsidR="00B669AE" w:rsidRPr="00B669AE">
        <w:rPr>
          <w:rFonts w:cs="Arial"/>
          <w:color w:val="000000"/>
          <w:u w:val="single"/>
        </w:rPr>
        <w:t xml:space="preserve">Primerjalnik cen na spletni strani Naša super </w:t>
      </w:r>
      <w:r w:rsidR="005B055D">
        <w:rPr>
          <w:rFonts w:cs="Arial"/>
          <w:color w:val="000000"/>
          <w:u w:val="single"/>
        </w:rPr>
        <w:t>h</w:t>
      </w:r>
      <w:r w:rsidR="00B669AE" w:rsidRPr="00B669AE">
        <w:rPr>
          <w:rFonts w:cs="Arial"/>
          <w:color w:val="000000"/>
          <w:u w:val="single"/>
        </w:rPr>
        <w:t>rana - odziv na dopis g. Žvegliča</w:t>
      </w:r>
    </w:p>
    <w:p w14:paraId="6822F85D" w14:textId="7A299637" w:rsidR="00741A54" w:rsidRDefault="00741A54" w:rsidP="00B7786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Č</w:t>
      </w:r>
      <w:r w:rsidRPr="00741A54">
        <w:rPr>
          <w:rFonts w:cstheme="minorHAnsi"/>
          <w:color w:val="000000"/>
        </w:rPr>
        <w:t xml:space="preserve">lani sveta so </w:t>
      </w:r>
      <w:r>
        <w:rPr>
          <w:rFonts w:cstheme="minorHAnsi"/>
          <w:color w:val="000000"/>
        </w:rPr>
        <w:t xml:space="preserve">skupaj z ministrico Šinko </w:t>
      </w:r>
      <w:r w:rsidRPr="00741A54">
        <w:rPr>
          <w:rFonts w:cstheme="minorHAnsi"/>
          <w:color w:val="000000"/>
        </w:rPr>
        <w:t xml:space="preserve">opravili poglobljeno razpravo o novi </w:t>
      </w:r>
      <w:hyperlink r:id="rId7" w:history="1">
        <w:r w:rsidRPr="00741A54">
          <w:rPr>
            <w:rFonts w:cstheme="minorHAnsi"/>
            <w:color w:val="000000"/>
          </w:rPr>
          <w:t>aplikaciji za spremljanje cen</w:t>
        </w:r>
      </w:hyperlink>
      <w:r w:rsidRPr="00741A54">
        <w:rPr>
          <w:rFonts w:cstheme="minorHAnsi"/>
          <w:color w:val="000000"/>
        </w:rPr>
        <w:t xml:space="preserve"> osnovnih skupin živil, katere namen je upočasnitev nekontroliranih dvigov cen hrane zaradi prehranske in energetske draginje. Kot je poudarila ministrica Šinko, se bo košarica skupin živil, katerih cene se spremljajo, v prihodnje lahko še razširila. </w:t>
      </w:r>
      <w:r>
        <w:rPr>
          <w:rFonts w:cstheme="minorHAnsi"/>
          <w:color w:val="000000"/>
        </w:rPr>
        <w:t xml:space="preserve">Člani sveta so </w:t>
      </w:r>
      <w:r w:rsidR="00EF0F3B">
        <w:rPr>
          <w:rFonts w:cstheme="minorHAnsi"/>
          <w:color w:val="000000"/>
        </w:rPr>
        <w:t>predlagali</w:t>
      </w:r>
      <w:r>
        <w:rPr>
          <w:rFonts w:cstheme="minorHAnsi"/>
          <w:color w:val="000000"/>
        </w:rPr>
        <w:t xml:space="preserve">, da bi morali večji poudarek nameniti informacijam o poreklu živil. </w:t>
      </w:r>
    </w:p>
    <w:p w14:paraId="56123F9E" w14:textId="6CCE5FC8" w:rsidR="0011111B" w:rsidRDefault="00734641" w:rsidP="00B7786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</w:t>
      </w:r>
      <w:r w:rsidR="00741A54">
        <w:rPr>
          <w:rFonts w:cstheme="minorHAnsi"/>
          <w:color w:val="000000"/>
        </w:rPr>
        <w:t xml:space="preserve">nistrica Šinko je </w:t>
      </w:r>
      <w:r w:rsidR="00B7786A">
        <w:rPr>
          <w:rFonts w:cstheme="minorHAnsi"/>
          <w:color w:val="000000"/>
        </w:rPr>
        <w:t xml:space="preserve">pri tem </w:t>
      </w:r>
      <w:r w:rsidR="00EF0F3B">
        <w:rPr>
          <w:rFonts w:cstheme="minorHAnsi"/>
          <w:color w:val="000000"/>
        </w:rPr>
        <w:t>povedala</w:t>
      </w:r>
      <w:r w:rsidR="00741A54">
        <w:rPr>
          <w:rFonts w:cstheme="minorHAnsi"/>
          <w:color w:val="000000"/>
        </w:rPr>
        <w:t>, da je v in</w:t>
      </w:r>
      <w:r w:rsidR="00741A54" w:rsidRPr="00741A54">
        <w:rPr>
          <w:rFonts w:cstheme="minorHAnsi"/>
          <w:color w:val="000000"/>
        </w:rPr>
        <w:t>teresu Ministrstva za kmetijstvo, gozdarstvo in prehrano, da slovenski potrošniki uživajo kmetijske pridelke oziroma živila, ki so pridelana in predelana v Sloveniji. Le ozaveščen potrošnik je tudi kompetenten potrošnik, kar pomeni, da mu moramo zagotoviti čimbolj celovite informacije. Najnižja cena živil v primerjalniku je zgolj eden od pokazateljev izvedenih analiz, najnižja cena pa ne zagotavlja tudi slovenskega porekla in višje kakovosti, ki je izrednega pomena tako za posameznika kot za slovensko kmetijstvo.</w:t>
      </w:r>
      <w:r>
        <w:rPr>
          <w:rFonts w:cstheme="minorHAnsi"/>
          <w:color w:val="000000"/>
        </w:rPr>
        <w:t xml:space="preserve"> </w:t>
      </w:r>
    </w:p>
    <w:p w14:paraId="3D466D98" w14:textId="0F1A765E" w:rsidR="00B7786A" w:rsidRDefault="0011111B" w:rsidP="00B7786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Ga</w:t>
      </w:r>
      <w:r w:rsidR="00EF0F3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Le Marechal je povedala, da </w:t>
      </w:r>
      <w:r w:rsidR="00741A54" w:rsidRPr="00741A54">
        <w:rPr>
          <w:rFonts w:cstheme="minorHAnsi"/>
          <w:color w:val="000000"/>
        </w:rPr>
        <w:t xml:space="preserve">bo </w:t>
      </w:r>
      <w:r w:rsidR="00B7786A">
        <w:rPr>
          <w:rFonts w:cstheme="minorHAnsi"/>
          <w:color w:val="000000"/>
        </w:rPr>
        <w:t xml:space="preserve">MKGP </w:t>
      </w:r>
      <w:r w:rsidR="00741A54" w:rsidRPr="00741A54">
        <w:rPr>
          <w:rFonts w:cstheme="minorHAnsi"/>
          <w:color w:val="000000"/>
        </w:rPr>
        <w:t xml:space="preserve">v pregledovalniku košarice živil v prihodnje </w:t>
      </w:r>
      <w:r w:rsidR="00B7786A">
        <w:rPr>
          <w:rFonts w:cstheme="minorHAnsi"/>
          <w:color w:val="000000"/>
        </w:rPr>
        <w:t>objavil</w:t>
      </w:r>
      <w:r w:rsidR="00741A54" w:rsidRPr="00741A54">
        <w:rPr>
          <w:rFonts w:cstheme="minorHAnsi"/>
          <w:color w:val="000000"/>
        </w:rPr>
        <w:t xml:space="preserve"> tudi analiz</w:t>
      </w:r>
      <w:r w:rsidR="00B7786A">
        <w:rPr>
          <w:rFonts w:cstheme="minorHAnsi"/>
          <w:color w:val="000000"/>
        </w:rPr>
        <w:t>e</w:t>
      </w:r>
      <w:r w:rsidR="00741A54" w:rsidRPr="00741A54">
        <w:rPr>
          <w:rFonts w:cstheme="minorHAnsi"/>
          <w:color w:val="000000"/>
        </w:rPr>
        <w:t xml:space="preserve"> porekla i</w:t>
      </w:r>
      <w:r>
        <w:rPr>
          <w:rFonts w:cstheme="minorHAnsi"/>
          <w:color w:val="000000"/>
        </w:rPr>
        <w:t>zdelkov v posameznih košaricah in nadgradil enoten graf, ki bo vseboval tudi poreklo živil.</w:t>
      </w:r>
    </w:p>
    <w:p w14:paraId="35AA99C4" w14:textId="1C18DA0C" w:rsidR="0011111B" w:rsidRPr="00741A54" w:rsidRDefault="0011111B" w:rsidP="00B7786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Ga. Zagorc je opozorila, da določenih izdelkov iz košarice živil ni moč dobiti na policah trgovin. </w:t>
      </w:r>
    </w:p>
    <w:p w14:paraId="136B4DF3" w14:textId="5BB4A348" w:rsidR="00741A54" w:rsidRDefault="00734641" w:rsidP="00B7786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Člani sveta so se skupaj z ministrico strinjali, da je </w:t>
      </w:r>
      <w:r w:rsidR="00741A54" w:rsidRPr="00741A54">
        <w:rPr>
          <w:rFonts w:cstheme="minorHAnsi"/>
          <w:color w:val="000000"/>
        </w:rPr>
        <w:t xml:space="preserve">prav tako pomembno, da se potrošnike ozavešča o okolijskih obremenitvah, ki jih povzroča uživanje kmetijskih pridelkov oziroma živil, ki prepotujejo dolge razdalje. </w:t>
      </w:r>
      <w:r w:rsidR="00B7786A">
        <w:rPr>
          <w:rFonts w:cstheme="minorHAnsi"/>
          <w:color w:val="000000"/>
        </w:rPr>
        <w:t xml:space="preserve"> </w:t>
      </w:r>
    </w:p>
    <w:p w14:paraId="6BF429C9" w14:textId="4C2020C8" w:rsidR="0011111B" w:rsidRDefault="00B7786A" w:rsidP="00B7786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G. Balažič je </w:t>
      </w:r>
      <w:r w:rsidR="00EA0974">
        <w:rPr>
          <w:rFonts w:cstheme="minorHAnsi"/>
          <w:color w:val="000000"/>
        </w:rPr>
        <w:t xml:space="preserve">v nadaljevanju </w:t>
      </w:r>
      <w:r w:rsidR="0011111B">
        <w:rPr>
          <w:rFonts w:cstheme="minorHAnsi"/>
          <w:color w:val="000000"/>
        </w:rPr>
        <w:t>predstavil pomen označevanja trajnosti na izdelkih. Predlagal je, a bi lahko Slovenija uvedla</w:t>
      </w:r>
      <w:r w:rsidR="00EA0974">
        <w:rPr>
          <w:rFonts w:cstheme="minorHAnsi"/>
          <w:color w:val="000000"/>
        </w:rPr>
        <w:t xml:space="preserve"> t.i. </w:t>
      </w:r>
      <w:r w:rsidR="0011111B">
        <w:rPr>
          <w:rFonts w:cstheme="minorHAnsi"/>
          <w:color w:val="000000"/>
        </w:rPr>
        <w:t>barvno kodo porekla živil. Pri tem je p</w:t>
      </w:r>
      <w:r>
        <w:rPr>
          <w:rFonts w:cstheme="minorHAnsi"/>
          <w:color w:val="000000"/>
        </w:rPr>
        <w:t xml:space="preserve">oudaril, da so slovenski potrošniki zelo osveščeni in </w:t>
      </w:r>
      <w:r w:rsidR="0011111B">
        <w:rPr>
          <w:rFonts w:cstheme="minorHAnsi"/>
          <w:color w:val="000000"/>
        </w:rPr>
        <w:t>informirani</w:t>
      </w:r>
      <w:r>
        <w:rPr>
          <w:rFonts w:cstheme="minorHAnsi"/>
          <w:color w:val="000000"/>
        </w:rPr>
        <w:t xml:space="preserve">. </w:t>
      </w:r>
      <w:r w:rsidR="0011111B">
        <w:rPr>
          <w:rFonts w:cstheme="minorHAnsi"/>
          <w:color w:val="000000"/>
        </w:rPr>
        <w:t xml:space="preserve"> </w:t>
      </w:r>
    </w:p>
    <w:p w14:paraId="6212DC1C" w14:textId="556F7DEA" w:rsidR="00191BCF" w:rsidRDefault="0011111B" w:rsidP="00191BC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Ministrica Šinko je povedala, da je trenutno v obravnavi na svetu kmetijskih ministrov v Bruslju</w:t>
      </w:r>
      <w:r w:rsidR="00B7786A">
        <w:rPr>
          <w:rFonts w:cstheme="minorHAnsi"/>
          <w:color w:val="000000"/>
        </w:rPr>
        <w:t xml:space="preserve"> </w:t>
      </w:r>
      <w:r w:rsidR="00EA0974">
        <w:rPr>
          <w:rFonts w:cstheme="minorHAnsi"/>
          <w:color w:val="000000"/>
        </w:rPr>
        <w:t xml:space="preserve">predlog </w:t>
      </w:r>
      <w:r>
        <w:rPr>
          <w:rFonts w:cstheme="minorHAnsi"/>
          <w:color w:val="000000"/>
        </w:rPr>
        <w:t>zakon</w:t>
      </w:r>
      <w:r w:rsidR="00EA0974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o označevanju živil. Slovenija se</w:t>
      </w:r>
      <w:r w:rsidR="00EA0974">
        <w:rPr>
          <w:rFonts w:cstheme="minorHAnsi"/>
          <w:color w:val="000000"/>
        </w:rPr>
        <w:t xml:space="preserve"> na tem področju</w:t>
      </w:r>
      <w:r>
        <w:rPr>
          <w:rFonts w:cstheme="minorHAnsi"/>
          <w:color w:val="000000"/>
        </w:rPr>
        <w:t xml:space="preserve"> zavzema za prostovoljno označevanje živil. Kot država članica lahko predlagamo določila zakona, Evropska komisija pa bo sprejela tiste predloge, ki jih bodo podprle vse države članice. </w:t>
      </w:r>
    </w:p>
    <w:p w14:paraId="574F0C21" w14:textId="74BF4007" w:rsidR="00191BCF" w:rsidRDefault="0011111B" w:rsidP="00191BC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Ga</w:t>
      </w:r>
      <w:r w:rsidR="00FC5567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="00FC5567">
        <w:rPr>
          <w:rFonts w:cstheme="minorHAnsi"/>
          <w:color w:val="000000"/>
        </w:rPr>
        <w:t>Jakuš</w:t>
      </w:r>
      <w:r>
        <w:rPr>
          <w:rFonts w:cstheme="minorHAnsi"/>
          <w:color w:val="000000"/>
        </w:rPr>
        <w:t xml:space="preserve"> je opozorila, da </w:t>
      </w:r>
      <w:r w:rsidR="00FC5567">
        <w:rPr>
          <w:rFonts w:cstheme="minorHAnsi"/>
          <w:color w:val="000000"/>
        </w:rPr>
        <w:t xml:space="preserve">je </w:t>
      </w:r>
      <w:r>
        <w:rPr>
          <w:rFonts w:cstheme="minorHAnsi"/>
          <w:color w:val="000000"/>
        </w:rPr>
        <w:t>gle</w:t>
      </w:r>
      <w:r w:rsidR="00FC5567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 xml:space="preserve">e na zadnje analize </w:t>
      </w:r>
      <w:r w:rsidR="00FC5567">
        <w:rPr>
          <w:rFonts w:cstheme="minorHAnsi"/>
          <w:color w:val="000000"/>
        </w:rPr>
        <w:t>moč opaziti</w:t>
      </w:r>
      <w:r>
        <w:rPr>
          <w:rFonts w:cstheme="minorHAnsi"/>
          <w:color w:val="000000"/>
        </w:rPr>
        <w:t>, da mladi med 16 in 35 let</w:t>
      </w:r>
      <w:r w:rsidR="00FC5567">
        <w:rPr>
          <w:rFonts w:cstheme="minorHAnsi"/>
          <w:color w:val="000000"/>
        </w:rPr>
        <w:t xml:space="preserve"> v </w:t>
      </w:r>
      <w:r w:rsidR="00EA0974">
        <w:rPr>
          <w:rFonts w:cstheme="minorHAnsi"/>
          <w:color w:val="000000"/>
        </w:rPr>
        <w:t>veliki</w:t>
      </w:r>
      <w:r w:rsidR="00FC5567">
        <w:rPr>
          <w:rFonts w:cstheme="minorHAnsi"/>
          <w:color w:val="000000"/>
        </w:rPr>
        <w:t xml:space="preserve"> meri ne preverjajo porekla živil, zato bi bilo smiselno promocijsk</w:t>
      </w:r>
      <w:r w:rsidR="00EA0974">
        <w:rPr>
          <w:rFonts w:cstheme="minorHAnsi"/>
          <w:color w:val="000000"/>
        </w:rPr>
        <w:t>a</w:t>
      </w:r>
      <w:r w:rsidR="00FC5567">
        <w:rPr>
          <w:rFonts w:cstheme="minorHAnsi"/>
          <w:color w:val="000000"/>
        </w:rPr>
        <w:t xml:space="preserve"> </w:t>
      </w:r>
      <w:r w:rsidR="00EA0974">
        <w:rPr>
          <w:rFonts w:cstheme="minorHAnsi"/>
          <w:color w:val="000000"/>
        </w:rPr>
        <w:t>sporočila</w:t>
      </w:r>
      <w:r w:rsidR="00FC5567">
        <w:rPr>
          <w:rFonts w:cstheme="minorHAnsi"/>
          <w:color w:val="000000"/>
        </w:rPr>
        <w:t xml:space="preserve"> naslo</w:t>
      </w:r>
      <w:r w:rsidR="00EA0974">
        <w:rPr>
          <w:rFonts w:cstheme="minorHAnsi"/>
          <w:color w:val="000000"/>
        </w:rPr>
        <w:t xml:space="preserve">viti tudi na te ciljne skupine s poudarki </w:t>
      </w:r>
      <w:r w:rsidR="00FC5567">
        <w:rPr>
          <w:rFonts w:cstheme="minorHAnsi"/>
          <w:color w:val="000000"/>
        </w:rPr>
        <w:t>na okoljsk</w:t>
      </w:r>
      <w:r w:rsidR="00EA0974">
        <w:rPr>
          <w:rFonts w:cstheme="minorHAnsi"/>
          <w:color w:val="000000"/>
        </w:rPr>
        <w:t>em</w:t>
      </w:r>
      <w:r w:rsidR="00FC5567">
        <w:rPr>
          <w:rFonts w:cstheme="minorHAnsi"/>
          <w:color w:val="000000"/>
        </w:rPr>
        <w:t xml:space="preserve"> vidik</w:t>
      </w:r>
      <w:r w:rsidR="00EA0974">
        <w:rPr>
          <w:rFonts w:cstheme="minorHAnsi"/>
          <w:color w:val="000000"/>
        </w:rPr>
        <w:t>u</w:t>
      </w:r>
      <w:r w:rsidR="00FC5567">
        <w:rPr>
          <w:rFonts w:cstheme="minorHAnsi"/>
          <w:color w:val="000000"/>
        </w:rPr>
        <w:t xml:space="preserve"> ter trajnosti in delovnih mest</w:t>
      </w:r>
      <w:r w:rsidR="00EA0974">
        <w:rPr>
          <w:rFonts w:cstheme="minorHAnsi"/>
          <w:color w:val="000000"/>
        </w:rPr>
        <w:t>ih</w:t>
      </w:r>
      <w:r w:rsidR="00151019">
        <w:rPr>
          <w:rFonts w:cstheme="minorHAnsi"/>
          <w:color w:val="000000"/>
        </w:rPr>
        <w:t>, k</w:t>
      </w:r>
      <w:r w:rsidR="00EA0974">
        <w:rPr>
          <w:rFonts w:cstheme="minorHAnsi"/>
          <w:color w:val="000000"/>
        </w:rPr>
        <w:t>i pa so mladim pomembni</w:t>
      </w:r>
      <w:r w:rsidR="00FC5567">
        <w:rPr>
          <w:rFonts w:cstheme="minorHAnsi"/>
          <w:color w:val="000000"/>
        </w:rPr>
        <w:t>. Ga. Ž</w:t>
      </w:r>
      <w:r w:rsidR="00EA0974">
        <w:rPr>
          <w:rFonts w:cstheme="minorHAnsi"/>
          <w:color w:val="000000"/>
        </w:rPr>
        <w:t>ag</w:t>
      </w:r>
      <w:r w:rsidR="00FC5567">
        <w:rPr>
          <w:rFonts w:cstheme="minorHAnsi"/>
          <w:color w:val="000000"/>
        </w:rPr>
        <w:t>ar je omenila tudi, da Slovenija kljub številnim oznakam še vedno nima oznake z</w:t>
      </w:r>
      <w:r w:rsidR="00EA0974">
        <w:rPr>
          <w:rFonts w:cstheme="minorHAnsi"/>
          <w:color w:val="000000"/>
        </w:rPr>
        <w:t xml:space="preserve">a dobrobit živali na proizvodih, predlogi za njihovo uvedbo pa morajo priti s strani deležnikov. </w:t>
      </w:r>
    </w:p>
    <w:p w14:paraId="087A00B8" w14:textId="3564967E" w:rsidR="005B055D" w:rsidRDefault="00191BCF" w:rsidP="00191BC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</w:t>
      </w:r>
      <w:r w:rsidR="00FC5567">
        <w:rPr>
          <w:rFonts w:cstheme="minorHAnsi"/>
          <w:color w:val="000000"/>
        </w:rPr>
        <w:t>a. Župec je povedala, da MKGP</w:t>
      </w:r>
      <w:r w:rsidR="00EA0974">
        <w:rPr>
          <w:rFonts w:cstheme="minorHAnsi"/>
          <w:color w:val="000000"/>
        </w:rPr>
        <w:t xml:space="preserve"> ž</w:t>
      </w:r>
      <w:r w:rsidR="00FC5567">
        <w:rPr>
          <w:rFonts w:cstheme="minorHAnsi"/>
          <w:color w:val="000000"/>
        </w:rPr>
        <w:t xml:space="preserve">e sedaj v promocijske kampanje vključuje </w:t>
      </w:r>
      <w:r w:rsidR="00151019">
        <w:rPr>
          <w:rFonts w:cstheme="minorHAnsi"/>
          <w:color w:val="000000"/>
        </w:rPr>
        <w:t>okolijski</w:t>
      </w:r>
      <w:r w:rsidR="00FC5567">
        <w:rPr>
          <w:rFonts w:cstheme="minorHAnsi"/>
          <w:color w:val="000000"/>
        </w:rPr>
        <w:t xml:space="preserve"> in trajnostni vidik, </w:t>
      </w:r>
      <w:r>
        <w:rPr>
          <w:rFonts w:cstheme="minorHAnsi"/>
          <w:color w:val="000000"/>
        </w:rPr>
        <w:t xml:space="preserve">v nadaljevanju pa </w:t>
      </w:r>
      <w:r w:rsidR="00FC5567">
        <w:rPr>
          <w:rFonts w:cstheme="minorHAnsi"/>
          <w:color w:val="000000"/>
        </w:rPr>
        <w:t xml:space="preserve">bo </w:t>
      </w:r>
      <w:r w:rsidR="00EA0974">
        <w:rPr>
          <w:rFonts w:cstheme="minorHAnsi"/>
          <w:color w:val="000000"/>
        </w:rPr>
        <w:t xml:space="preserve">ta sporočila še intenziviral in se usmeril na ciljne skupine mladih. </w:t>
      </w:r>
      <w:r w:rsidR="00FC5567">
        <w:rPr>
          <w:rFonts w:cstheme="minorHAnsi"/>
          <w:color w:val="000000"/>
        </w:rPr>
        <w:t xml:space="preserve"> </w:t>
      </w:r>
    </w:p>
    <w:p w14:paraId="4B478A53" w14:textId="77777777" w:rsidR="005B055D" w:rsidRDefault="005B055D" w:rsidP="00B669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</w:p>
    <w:p w14:paraId="0710C265" w14:textId="4BBB14C2" w:rsidR="00844D7B" w:rsidRDefault="000B78DD" w:rsidP="00B669AE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7970CD">
        <w:rPr>
          <w:rFonts w:cstheme="minorHAnsi"/>
          <w:color w:val="000000"/>
          <w:u w:val="single"/>
        </w:rPr>
        <w:t>AD</w:t>
      </w:r>
      <w:r w:rsidR="00191BCF">
        <w:rPr>
          <w:rFonts w:cstheme="minorHAnsi"/>
          <w:color w:val="000000"/>
          <w:u w:val="single"/>
        </w:rPr>
        <w:t>6</w:t>
      </w:r>
      <w:r w:rsidRPr="007970CD">
        <w:rPr>
          <w:rFonts w:cstheme="minorHAnsi"/>
          <w:color w:val="000000"/>
          <w:u w:val="single"/>
        </w:rPr>
        <w:tab/>
      </w:r>
      <w:r w:rsidR="00191BCF">
        <w:rPr>
          <w:rFonts w:cstheme="minorHAnsi"/>
          <w:color w:val="000000"/>
          <w:u w:val="single"/>
        </w:rPr>
        <w:t>Razno</w:t>
      </w:r>
      <w:r w:rsidR="00961131">
        <w:rPr>
          <w:rFonts w:cstheme="minorHAnsi"/>
        </w:rPr>
        <w:t xml:space="preserve"> </w:t>
      </w:r>
      <w:r w:rsidR="005242EB">
        <w:rPr>
          <w:rFonts w:cstheme="minorHAnsi"/>
        </w:rPr>
        <w:t xml:space="preserve"> </w:t>
      </w:r>
    </w:p>
    <w:p w14:paraId="477C68D4" w14:textId="2425DAE2" w:rsidR="004F177D" w:rsidRDefault="00151019" w:rsidP="00844B3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844B38">
        <w:rPr>
          <w:rFonts w:cstheme="minorHAnsi"/>
          <w:color w:val="000000"/>
        </w:rPr>
        <w:t xml:space="preserve">Ga. Le Marechal je </w:t>
      </w:r>
      <w:r w:rsidR="00DE2394" w:rsidRPr="00844B38">
        <w:rPr>
          <w:rFonts w:cstheme="minorHAnsi"/>
          <w:color w:val="000000"/>
        </w:rPr>
        <w:t>poudarila</w:t>
      </w:r>
      <w:r w:rsidRPr="00844B38">
        <w:rPr>
          <w:rFonts w:cstheme="minorHAnsi"/>
          <w:color w:val="000000"/>
        </w:rPr>
        <w:t xml:space="preserve">, da morajo sektorski obori </w:t>
      </w:r>
      <w:r w:rsidR="00DE2394" w:rsidRPr="00844B38">
        <w:rPr>
          <w:rFonts w:cstheme="minorHAnsi"/>
          <w:color w:val="000000"/>
        </w:rPr>
        <w:t>sprejemati odločitve</w:t>
      </w:r>
      <w:r w:rsidRPr="00844B38">
        <w:rPr>
          <w:rFonts w:cstheme="minorHAnsi"/>
          <w:color w:val="000000"/>
        </w:rPr>
        <w:t xml:space="preserve"> glede vstopov v programska obdobja</w:t>
      </w:r>
      <w:r w:rsidR="00DE2394" w:rsidRPr="00844B38">
        <w:rPr>
          <w:rFonts w:cstheme="minorHAnsi"/>
          <w:color w:val="000000"/>
        </w:rPr>
        <w:t xml:space="preserve"> promocije</w:t>
      </w:r>
      <w:r w:rsidRPr="00844B38">
        <w:rPr>
          <w:rFonts w:cstheme="minorHAnsi"/>
          <w:color w:val="000000"/>
        </w:rPr>
        <w:t xml:space="preserve"> in drugih </w:t>
      </w:r>
      <w:r w:rsidR="00DE2394" w:rsidRPr="00844B38">
        <w:rPr>
          <w:rFonts w:cstheme="minorHAnsi"/>
          <w:color w:val="000000"/>
        </w:rPr>
        <w:t xml:space="preserve">povezanih zadev, </w:t>
      </w:r>
      <w:r w:rsidRPr="00844B38">
        <w:rPr>
          <w:rFonts w:cstheme="minorHAnsi"/>
          <w:color w:val="000000"/>
        </w:rPr>
        <w:t>v celoti sami</w:t>
      </w:r>
      <w:r w:rsidR="00DE2394" w:rsidRPr="00844B38">
        <w:rPr>
          <w:rFonts w:cstheme="minorHAnsi"/>
          <w:color w:val="000000"/>
        </w:rPr>
        <w:t xml:space="preserve"> oz</w:t>
      </w:r>
      <w:r w:rsidR="00732E1E">
        <w:rPr>
          <w:rFonts w:cstheme="minorHAnsi"/>
          <w:color w:val="000000"/>
        </w:rPr>
        <w:t>iroma</w:t>
      </w:r>
      <w:r w:rsidR="00DE2394" w:rsidRPr="00844B38">
        <w:rPr>
          <w:rFonts w:cstheme="minorHAnsi"/>
          <w:color w:val="000000"/>
        </w:rPr>
        <w:t xml:space="preserve"> samostojno</w:t>
      </w:r>
      <w:r w:rsidR="00732E1E">
        <w:rPr>
          <w:rFonts w:cstheme="minorHAnsi"/>
          <w:color w:val="000000"/>
        </w:rPr>
        <w:t xml:space="preserve">.  Člani se morajo medsebojno </w:t>
      </w:r>
      <w:r w:rsidRPr="00844B38">
        <w:rPr>
          <w:rFonts w:cstheme="minorHAnsi"/>
          <w:color w:val="000000"/>
        </w:rPr>
        <w:t xml:space="preserve">toliko časa </w:t>
      </w:r>
      <w:r w:rsidR="00732E1E">
        <w:rPr>
          <w:rFonts w:cstheme="minorHAnsi"/>
          <w:color w:val="000000"/>
        </w:rPr>
        <w:t xml:space="preserve">usklajevati, </w:t>
      </w:r>
      <w:r w:rsidRPr="00844B38">
        <w:rPr>
          <w:rFonts w:cstheme="minorHAnsi"/>
          <w:color w:val="000000"/>
        </w:rPr>
        <w:t xml:space="preserve">dokler skupaj ne </w:t>
      </w:r>
      <w:r w:rsidR="00732E1E">
        <w:rPr>
          <w:rFonts w:cstheme="minorHAnsi"/>
          <w:color w:val="000000"/>
        </w:rPr>
        <w:t>najdejo</w:t>
      </w:r>
      <w:r w:rsidR="00DE2394" w:rsidRPr="00844B38">
        <w:rPr>
          <w:rFonts w:cstheme="minorHAnsi"/>
          <w:color w:val="000000"/>
        </w:rPr>
        <w:t xml:space="preserve"> konsenza, k</w:t>
      </w:r>
      <w:r w:rsidR="004F177D">
        <w:rPr>
          <w:rFonts w:cstheme="minorHAnsi"/>
          <w:color w:val="000000"/>
        </w:rPr>
        <w:t>i bo v korist vsem deležnikom. Odbori n</w:t>
      </w:r>
      <w:r w:rsidRPr="00844B38">
        <w:rPr>
          <w:rFonts w:cstheme="minorHAnsi"/>
          <w:color w:val="000000"/>
        </w:rPr>
        <w:t xml:space="preserve">ikakor ne </w:t>
      </w:r>
      <w:r w:rsidR="00DE2394" w:rsidRPr="00844B38">
        <w:rPr>
          <w:rFonts w:cstheme="minorHAnsi"/>
          <w:color w:val="000000"/>
        </w:rPr>
        <w:t>smejo</w:t>
      </w:r>
      <w:r w:rsidRPr="00844B38">
        <w:rPr>
          <w:rFonts w:cstheme="minorHAnsi"/>
          <w:color w:val="000000"/>
        </w:rPr>
        <w:t xml:space="preserve"> pričakovati, </w:t>
      </w:r>
      <w:r w:rsidR="00DE2394" w:rsidRPr="00844B38">
        <w:rPr>
          <w:rFonts w:cstheme="minorHAnsi"/>
          <w:color w:val="000000"/>
        </w:rPr>
        <w:t>oz</w:t>
      </w:r>
      <w:r w:rsidR="00732E1E">
        <w:rPr>
          <w:rFonts w:cstheme="minorHAnsi"/>
          <w:color w:val="000000"/>
        </w:rPr>
        <w:t xml:space="preserve">iroma </w:t>
      </w:r>
      <w:r w:rsidR="004F177D" w:rsidRPr="00844B38">
        <w:rPr>
          <w:rFonts w:cstheme="minorHAnsi"/>
          <w:color w:val="000000"/>
        </w:rPr>
        <w:t xml:space="preserve">v primeru njihovega neodločenega </w:t>
      </w:r>
      <w:r w:rsidR="004F177D">
        <w:rPr>
          <w:rFonts w:cstheme="minorHAnsi"/>
          <w:color w:val="000000"/>
        </w:rPr>
        <w:t>mnenja</w:t>
      </w:r>
      <w:r w:rsidR="004F177D">
        <w:rPr>
          <w:rFonts w:cstheme="minorHAnsi"/>
          <w:color w:val="000000"/>
        </w:rPr>
        <w:t xml:space="preserve"> </w:t>
      </w:r>
      <w:r w:rsidR="00732E1E">
        <w:rPr>
          <w:rFonts w:cstheme="minorHAnsi"/>
          <w:color w:val="000000"/>
        </w:rPr>
        <w:t>odločitev prelagati</w:t>
      </w:r>
      <w:r w:rsidR="00DE2394" w:rsidRPr="00844B38">
        <w:rPr>
          <w:rFonts w:cstheme="minorHAnsi"/>
          <w:color w:val="000000"/>
        </w:rPr>
        <w:t xml:space="preserve"> na MKGP. S povedanim so se člani sveta za promocijo v celoti strinjali.</w:t>
      </w:r>
    </w:p>
    <w:p w14:paraId="5B4AC334" w14:textId="77777777" w:rsidR="004F177D" w:rsidRPr="00844B38" w:rsidRDefault="004F177D" w:rsidP="00844B3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</w:p>
    <w:p w14:paraId="16090E4D" w14:textId="5486840D" w:rsidR="00191BCF" w:rsidRPr="00844B38" w:rsidRDefault="00191BCF" w:rsidP="004F177D">
      <w:pPr>
        <w:spacing w:after="0" w:line="240" w:lineRule="auto"/>
        <w:jc w:val="both"/>
        <w:rPr>
          <w:rFonts w:cstheme="minorHAnsi"/>
          <w:lang w:eastAsia="sl-SI"/>
        </w:rPr>
      </w:pPr>
      <w:r w:rsidRPr="00844B38">
        <w:rPr>
          <w:rFonts w:cstheme="minorHAnsi"/>
          <w:lang w:eastAsia="sl-SI"/>
        </w:rPr>
        <w:t>V nadaljevanju je svet obravnaval in potrdil tri predloge menjav članov sektorskih odborov za meso in za sadje in sicer:</w:t>
      </w:r>
    </w:p>
    <w:p w14:paraId="04608D98" w14:textId="00146129" w:rsidR="00AC5D5C" w:rsidRPr="00844B38" w:rsidRDefault="00AC5D5C" w:rsidP="004F177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</w:pPr>
      <w:r w:rsidRPr="00844B38"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  <w:t>namesto Slavka Ficka je s</w:t>
      </w:r>
      <w:r w:rsidR="00C227E6"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  <w:t>vet imenoval Jurija Urbanca iz P</w:t>
      </w:r>
      <w:r w:rsidRPr="00844B38"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  <w:t xml:space="preserve">erutnine Ptuj (predloga GIZ mesne industrije), </w:t>
      </w:r>
    </w:p>
    <w:p w14:paraId="0724ADB4" w14:textId="18DD8119" w:rsidR="00AC5D5C" w:rsidRPr="00844B38" w:rsidRDefault="00AC5D5C" w:rsidP="004F177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</w:pPr>
      <w:r w:rsidRPr="00844B38"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  <w:t>namesti Mihe Rozmana je svet imenoval Tomija Rumpfa iz Farm Ihan (predlog GZS-ZKŽP),</w:t>
      </w:r>
    </w:p>
    <w:p w14:paraId="25288FAF" w14:textId="7640B466" w:rsidR="00AC5D5C" w:rsidRPr="00844B38" w:rsidRDefault="00AC5D5C" w:rsidP="004F177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</w:pPr>
      <w:r w:rsidRPr="00844B38">
        <w:rPr>
          <w:rFonts w:asciiTheme="minorHAnsi" w:eastAsiaTheme="minorHAnsi" w:hAnsiTheme="minorHAnsi" w:cstheme="minorHAnsi"/>
          <w:sz w:val="22"/>
          <w:szCs w:val="22"/>
          <w:lang w:val="sl-SI" w:eastAsia="sl-SI"/>
        </w:rPr>
        <w:t>namesto Darinke Koron je svet imenoval dr. Niko Cvelbar Weber (predlog pridelovalcev jagodičevja).</w:t>
      </w:r>
    </w:p>
    <w:p w14:paraId="4784DB29" w14:textId="64F5D0F2" w:rsidR="00191BCF" w:rsidRPr="00844B38" w:rsidRDefault="00191BCF" w:rsidP="00AC5D5C">
      <w:pPr>
        <w:pStyle w:val="Odstavekseznama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4803BCEA" w14:textId="52DDA151" w:rsidR="00191BCF" w:rsidRPr="00844B38" w:rsidRDefault="00191BCF" w:rsidP="00191BCF">
      <w:pPr>
        <w:spacing w:before="120"/>
        <w:jc w:val="both"/>
        <w:rPr>
          <w:rFonts w:cstheme="minorHAnsi"/>
          <w:color w:val="000000"/>
          <w:lang w:eastAsia="sl-SI"/>
        </w:rPr>
      </w:pPr>
      <w:r w:rsidRPr="00844B38">
        <w:rPr>
          <w:rFonts w:cstheme="minorHAnsi"/>
          <w:lang w:eastAsia="sl-SI"/>
        </w:rPr>
        <w:t xml:space="preserve">Svet je sejo zaradi obveznosti </w:t>
      </w:r>
      <w:r w:rsidR="006B0234" w:rsidRPr="00844B38">
        <w:rPr>
          <w:rFonts w:cstheme="minorHAnsi"/>
          <w:lang w:eastAsia="sl-SI"/>
        </w:rPr>
        <w:t xml:space="preserve">članov predčasno prekinil. Sejo in razpravo pod točko 4 in 5 bo svet nadaljeval </w:t>
      </w:r>
      <w:r w:rsidRPr="00844B38">
        <w:rPr>
          <w:rFonts w:cstheme="minorHAnsi"/>
          <w:lang w:eastAsia="sl-SI"/>
        </w:rPr>
        <w:t>27. oktobra 2022</w:t>
      </w:r>
      <w:r w:rsidR="006B0234" w:rsidRPr="00844B38">
        <w:rPr>
          <w:rFonts w:cstheme="minorHAnsi"/>
          <w:lang w:eastAsia="sl-SI"/>
        </w:rPr>
        <w:t xml:space="preserve"> ob 9.00 uri na MKGP</w:t>
      </w:r>
      <w:r w:rsidRPr="00844B38">
        <w:rPr>
          <w:rFonts w:cstheme="minorHAnsi"/>
          <w:lang w:eastAsia="sl-SI"/>
        </w:rPr>
        <w:t>.</w:t>
      </w:r>
    </w:p>
    <w:p w14:paraId="19584544" w14:textId="40BA8801" w:rsidR="00191BCF" w:rsidRDefault="006B0234" w:rsidP="00ED18BE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</w:p>
    <w:p w14:paraId="33660328" w14:textId="77777777" w:rsidR="00844D7B" w:rsidRPr="00DE722A" w:rsidRDefault="00844D7B" w:rsidP="00844D7B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DE722A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5E162AC0" w14:textId="56B1EC3B" w:rsidR="00844D7B" w:rsidRPr="00844D7B" w:rsidRDefault="00844D7B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844D7B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je potrdil predlagani dnevi red </w:t>
      </w:r>
      <w:r w:rsidR="00B669AE">
        <w:rPr>
          <w:rFonts w:asciiTheme="minorHAnsi" w:eastAsiaTheme="minorHAnsi" w:hAnsiTheme="minorHAnsi" w:cstheme="minorHAnsi"/>
          <w:sz w:val="22"/>
          <w:szCs w:val="22"/>
          <w:lang w:val="sl-SI"/>
        </w:rPr>
        <w:t>4</w:t>
      </w:r>
      <w:r w:rsidRPr="00844D7B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seje.  </w:t>
      </w:r>
    </w:p>
    <w:p w14:paraId="6A29C0BB" w14:textId="2C2F721A" w:rsidR="0018061A" w:rsidRDefault="00B669AE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Sklepi 3. seje od A do G so bili realizirani. </w:t>
      </w:r>
    </w:p>
    <w:p w14:paraId="70414448" w14:textId="4FF31E29" w:rsidR="0018061A" w:rsidRDefault="00B669AE" w:rsidP="001247E9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Sklep H </w:t>
      </w:r>
      <w:r w:rsidR="006B0234"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na temo analize EKO </w:t>
      </w:r>
      <w:r w:rsidR="00151019">
        <w:rPr>
          <w:rFonts w:asciiTheme="minorHAnsi" w:eastAsiaTheme="minorHAnsi" w:hAnsiTheme="minorHAnsi" w:cstheme="minorHAnsi"/>
          <w:sz w:val="22"/>
          <w:szCs w:val="22"/>
          <w:lang w:val="sl-SI"/>
        </w:rPr>
        <w:t>proizvodov</w:t>
      </w:r>
      <w:r w:rsidR="006B0234"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  <w:r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bo svet obravnaval na naslednjem terminu </w:t>
      </w:r>
      <w:r w:rsidR="0018061A"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>4. seje sveta</w:t>
      </w:r>
      <w:r w:rsidR="00EF0F3B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</w:t>
      </w:r>
      <w:r w:rsidR="0018061A"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MKGP </w:t>
      </w:r>
      <w:r w:rsid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v ta namen </w:t>
      </w:r>
      <w:r w:rsidR="0018061A"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>posreduje članom sveta Analizo proizvodnje iz sheme EKO in pripravi predstavitev na naslednji seji sveta</w:t>
      </w:r>
      <w:r w:rsidR="00264820" w:rsidRPr="006B023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skupaj z </w:t>
      </w:r>
      <w:r w:rsidR="00151019" w:rsidRPr="00C227E6">
        <w:rPr>
          <w:rFonts w:asciiTheme="minorHAnsi" w:eastAsiaTheme="minorHAnsi" w:hAnsiTheme="minorHAnsi" w:cstheme="minorHAnsi"/>
          <w:sz w:val="22"/>
          <w:szCs w:val="22"/>
          <w:lang w:val="sl-SI"/>
        </w:rPr>
        <w:t>Analizo pridelave in trženja proizvodov shem kakovosti (CRP).</w:t>
      </w:r>
    </w:p>
    <w:p w14:paraId="0DD6E8DE" w14:textId="6A52E295" w:rsidR="00264820" w:rsidRDefault="00734641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je izvedel poglobljeno razpravo o </w:t>
      </w:r>
      <w:r w:rsidR="00B7786A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novi 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aplikaciji za spremljanje cen osnovnih skupin živil.</w:t>
      </w:r>
    </w:p>
    <w:p w14:paraId="651988F4" w14:textId="254E690F" w:rsidR="00734641" w:rsidRDefault="00734641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MKGP prouči možnost </w:t>
      </w:r>
      <w:r w:rsidR="00B7786A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in nadgradi 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analize pri spremljanju cen živil tudi na podlagi porekla </w:t>
      </w:r>
      <w:r w:rsidR="00FC5567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živil ter predstavi rešitve na naslednji seji sveta. </w:t>
      </w:r>
    </w:p>
    <w:p w14:paraId="56F9F9EF" w14:textId="16B85AE2" w:rsidR="00AC5D5C" w:rsidRDefault="00AC5D5C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Svet je potrdil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menjavo članov in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imenovanje dveh 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novih 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članov sektorskega odbora za meso - Jurij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Urbanc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in Tomi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>ja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Rumpf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a 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ter en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>e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članic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>e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sektorskega odbora za sadje, dr. Nik</w:t>
      </w:r>
      <w:r w:rsidR="00EA0974">
        <w:rPr>
          <w:rFonts w:asciiTheme="minorHAnsi" w:eastAsiaTheme="minorHAnsi" w:hAnsiTheme="minorHAnsi" w:cstheme="minorHAnsi"/>
          <w:sz w:val="22"/>
          <w:szCs w:val="22"/>
          <w:lang w:val="sl-SI"/>
        </w:rPr>
        <w:t>e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Cvelbar Weber. </w:t>
      </w:r>
    </w:p>
    <w:p w14:paraId="398346E0" w14:textId="6A857EE4" w:rsidR="00732E1E" w:rsidRDefault="00732E1E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se je seznanil in </w:t>
      </w:r>
      <w:r w:rsidR="005307F3">
        <w:rPr>
          <w:rFonts w:asciiTheme="minorHAnsi" w:eastAsiaTheme="minorHAnsi" w:hAnsiTheme="minorHAnsi" w:cstheme="minorHAnsi"/>
          <w:sz w:val="22"/>
          <w:szCs w:val="22"/>
          <w:lang w:val="sl-SI"/>
        </w:rPr>
        <w:t>se strinjal z mnenjem ge. Le Marechal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, da so sektorski odbori pri sprejemanju odločitev </w:t>
      </w:r>
      <w:r w:rsidR="005307F3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glede vstopa v programe promocije 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avtonomni</w:t>
      </w:r>
      <w:r w:rsidR="005307F3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, pri čemer ne smejo pričakovati ali odločitve prelagati na MKGP, ampak se morajo znotraj članov usklajevati, dokler ne najdejo konsenza, ki je koristen vsem deležnikom.  </w:t>
      </w:r>
    </w:p>
    <w:p w14:paraId="3BCAC363" w14:textId="36E4B526" w:rsidR="00AC5D5C" w:rsidRDefault="00AC5D5C" w:rsidP="00264820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Svet je zaradi obveznosti članov in ministrice sejo predčasno zaključil in odločil, da nadaljuje razpravo pod točko 4 in 5 na naslednjem srečanju sveta, ki bo 27. 10. 2022 ob 9.00 uri na MKGP.</w:t>
      </w:r>
    </w:p>
    <w:p w14:paraId="3663A8E2" w14:textId="77777777" w:rsidR="00264820" w:rsidRDefault="00264820" w:rsidP="00B669AE">
      <w:pPr>
        <w:pStyle w:val="Odstavekseznama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Helv" w:hAnsi="Helv" w:cs="Helv"/>
          <w:color w:val="000000"/>
          <w:szCs w:val="20"/>
        </w:rPr>
      </w:pPr>
    </w:p>
    <w:p w14:paraId="419F08C0" w14:textId="77777777" w:rsidR="000B47DC" w:rsidRDefault="000B47DC" w:rsidP="00844D7B">
      <w:pPr>
        <w:pStyle w:val="Odstavekseznama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bookmarkStart w:id="0" w:name="_GoBack"/>
      <w:bookmarkEnd w:id="0"/>
    </w:p>
    <w:p w14:paraId="211AAA16" w14:textId="6A0FFC26" w:rsidR="00360422" w:rsidRPr="00ED18BE" w:rsidRDefault="003A68C7" w:rsidP="00ED18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ED18BE">
        <w:rPr>
          <w:rFonts w:eastAsia="Times New Roman" w:cstheme="minorHAnsi"/>
        </w:rPr>
        <w:t>Zapisal</w:t>
      </w:r>
      <w:r w:rsidR="00A40449">
        <w:rPr>
          <w:rFonts w:eastAsia="Times New Roman" w:cstheme="minorHAnsi"/>
        </w:rPr>
        <w:t>a</w:t>
      </w:r>
      <w:r w:rsidR="00360422" w:rsidRPr="00ED18BE">
        <w:rPr>
          <w:rFonts w:eastAsia="Times New Roman" w:cstheme="minorHAnsi"/>
        </w:rPr>
        <w:t xml:space="preserve">: </w:t>
      </w:r>
    </w:p>
    <w:p w14:paraId="111128B9" w14:textId="559014EA" w:rsidR="006B5548" w:rsidRDefault="007521A9" w:rsidP="006B55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</w:t>
      </w:r>
      <w:r w:rsidR="00B70A73" w:rsidRPr="00ED18BE">
        <w:rPr>
          <w:rFonts w:eastAsia="Times New Roman" w:cstheme="minorHAnsi"/>
        </w:rPr>
        <w:t>ag. Štefi Videčnik</w:t>
      </w:r>
      <w:r>
        <w:rPr>
          <w:rFonts w:eastAsia="Times New Roman" w:cstheme="minorHAnsi"/>
        </w:rPr>
        <w:t>, sekretarka sveta</w:t>
      </w:r>
      <w:r w:rsidR="006B5548">
        <w:rPr>
          <w:rFonts w:eastAsia="Times New Roman" w:cstheme="minorHAnsi"/>
        </w:rPr>
        <w:tab/>
      </w:r>
      <w:r w:rsidR="006B5548">
        <w:rPr>
          <w:rFonts w:eastAsia="Times New Roman" w:cstheme="minorHAnsi"/>
        </w:rPr>
        <w:tab/>
        <w:t xml:space="preserve">                     </w:t>
      </w:r>
      <w:r w:rsidR="00B14163">
        <w:rPr>
          <w:rFonts w:eastAsia="Times New Roman" w:cstheme="minorHAnsi"/>
        </w:rPr>
        <w:t xml:space="preserve">   </w:t>
      </w:r>
      <w:r w:rsidR="006B5548">
        <w:rPr>
          <w:rFonts w:eastAsia="Times New Roman" w:cstheme="minorHAnsi"/>
        </w:rPr>
        <w:t xml:space="preserve">       </w:t>
      </w:r>
      <w:r w:rsidR="006B5548" w:rsidRPr="00ED18BE">
        <w:rPr>
          <w:rFonts w:eastAsia="Times New Roman" w:cstheme="minorHAnsi"/>
        </w:rPr>
        <w:t>Roman Žveglič</w:t>
      </w:r>
    </w:p>
    <w:p w14:paraId="647C92BD" w14:textId="56FC4A34" w:rsidR="00360422" w:rsidRPr="006B5548" w:rsidRDefault="006B5548" w:rsidP="006B554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</w:t>
      </w:r>
      <w:r w:rsidR="00B14163"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 xml:space="preserve"> </w:t>
      </w:r>
      <w:r w:rsidR="005242EB">
        <w:rPr>
          <w:rFonts w:eastAsia="Times New Roman" w:cstheme="minorHAnsi"/>
        </w:rPr>
        <w:t xml:space="preserve"> </w:t>
      </w:r>
      <w:r w:rsidRPr="00ED18BE">
        <w:rPr>
          <w:rFonts w:eastAsia="Times New Roman" w:cstheme="minorHAnsi"/>
        </w:rPr>
        <w:t>predsednik sveta</w:t>
      </w:r>
      <w:r w:rsidRPr="00ED18BE">
        <w:rPr>
          <w:rFonts w:eastAsia="Times New Roman" w:cstheme="minorHAnsi"/>
        </w:rPr>
        <w:tab/>
      </w:r>
      <w:r w:rsidRPr="00ED18BE">
        <w:rPr>
          <w:rFonts w:eastAsia="Times New Roman" w:cstheme="minorHAnsi"/>
        </w:rPr>
        <w:tab/>
      </w:r>
      <w:r w:rsidRPr="00ED18BE">
        <w:rPr>
          <w:rFonts w:eastAsia="Times New Roman" w:cstheme="minorHAnsi"/>
        </w:rPr>
        <w:tab/>
      </w:r>
      <w:r w:rsidR="003E1309">
        <w:rPr>
          <w:rFonts w:eastAsia="Times New Roman" w:cstheme="minorHAnsi"/>
        </w:rPr>
        <w:t xml:space="preserve"> </w:t>
      </w:r>
    </w:p>
    <w:sectPr w:rsidR="00360422" w:rsidRPr="006B55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CC10" w14:textId="77777777" w:rsidR="00F07985" w:rsidRDefault="00F07985" w:rsidP="00F557F7">
      <w:pPr>
        <w:spacing w:after="0" w:line="240" w:lineRule="auto"/>
      </w:pPr>
      <w:r>
        <w:separator/>
      </w:r>
    </w:p>
  </w:endnote>
  <w:endnote w:type="continuationSeparator" w:id="0">
    <w:p w14:paraId="6F57E018" w14:textId="77777777" w:rsidR="00F07985" w:rsidRDefault="00F07985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72636312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7E6">
          <w:rPr>
            <w:noProof/>
          </w:rPr>
          <w:t>3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7B85" w14:textId="77777777" w:rsidR="00F07985" w:rsidRDefault="00F07985" w:rsidP="00F557F7">
      <w:pPr>
        <w:spacing w:after="0" w:line="240" w:lineRule="auto"/>
      </w:pPr>
      <w:r>
        <w:separator/>
      </w:r>
    </w:p>
  </w:footnote>
  <w:footnote w:type="continuationSeparator" w:id="0">
    <w:p w14:paraId="54B8B623" w14:textId="77777777" w:rsidR="00F07985" w:rsidRDefault="00F07985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6DB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40E37"/>
    <w:multiLevelType w:val="hybridMultilevel"/>
    <w:tmpl w:val="086EB0EA"/>
    <w:lvl w:ilvl="0" w:tplc="0424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4B34F6"/>
    <w:multiLevelType w:val="hybridMultilevel"/>
    <w:tmpl w:val="16AAB8F4"/>
    <w:lvl w:ilvl="0" w:tplc="042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2C02F11"/>
    <w:multiLevelType w:val="hybridMultilevel"/>
    <w:tmpl w:val="F9EA0C56"/>
    <w:lvl w:ilvl="0" w:tplc="4D344CCE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B6AA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E7012"/>
    <w:multiLevelType w:val="hybridMultilevel"/>
    <w:tmpl w:val="13F27360"/>
    <w:lvl w:ilvl="0" w:tplc="1C44BB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30859AF"/>
    <w:multiLevelType w:val="hybridMultilevel"/>
    <w:tmpl w:val="D4A438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5">
      <w:start w:val="1"/>
      <w:numFmt w:val="upperLetter"/>
      <w:lvlText w:val="%2."/>
      <w:lvlJc w:val="left"/>
      <w:pPr>
        <w:ind w:left="36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4B3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502D7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F26BE"/>
    <w:multiLevelType w:val="hybridMultilevel"/>
    <w:tmpl w:val="FFF05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24975"/>
    <w:multiLevelType w:val="hybridMultilevel"/>
    <w:tmpl w:val="FD8EB360"/>
    <w:lvl w:ilvl="0" w:tplc="2848B82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7DD8"/>
    <w:multiLevelType w:val="hybridMultilevel"/>
    <w:tmpl w:val="599C5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9">
      <w:start w:val="1"/>
      <w:numFmt w:val="lowerLetter"/>
      <w:lvlText w:val="%3."/>
      <w:lvlJc w:val="left"/>
      <w:pPr>
        <w:ind w:left="1031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5AA0"/>
    <w:multiLevelType w:val="hybridMultilevel"/>
    <w:tmpl w:val="CEE4A4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CA9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26903"/>
    <w:multiLevelType w:val="hybridMultilevel"/>
    <w:tmpl w:val="EFD0A8DA"/>
    <w:lvl w:ilvl="0" w:tplc="04240019">
      <w:start w:val="1"/>
      <w:numFmt w:val="lowerLetter"/>
      <w:lvlText w:val="%1."/>
      <w:lvlJc w:val="left"/>
      <w:pPr>
        <w:ind w:left="1674" w:hanging="360"/>
      </w:pPr>
    </w:lvl>
    <w:lvl w:ilvl="1" w:tplc="04240019" w:tentative="1">
      <w:start w:val="1"/>
      <w:numFmt w:val="lowerLetter"/>
      <w:lvlText w:val="%2."/>
      <w:lvlJc w:val="left"/>
      <w:pPr>
        <w:ind w:left="2394" w:hanging="360"/>
      </w:pPr>
    </w:lvl>
    <w:lvl w:ilvl="2" w:tplc="0424001B" w:tentative="1">
      <w:start w:val="1"/>
      <w:numFmt w:val="lowerRoman"/>
      <w:lvlText w:val="%3."/>
      <w:lvlJc w:val="right"/>
      <w:pPr>
        <w:ind w:left="3114" w:hanging="180"/>
      </w:pPr>
    </w:lvl>
    <w:lvl w:ilvl="3" w:tplc="0424000F" w:tentative="1">
      <w:start w:val="1"/>
      <w:numFmt w:val="decimal"/>
      <w:lvlText w:val="%4."/>
      <w:lvlJc w:val="left"/>
      <w:pPr>
        <w:ind w:left="3834" w:hanging="360"/>
      </w:pPr>
    </w:lvl>
    <w:lvl w:ilvl="4" w:tplc="04240019" w:tentative="1">
      <w:start w:val="1"/>
      <w:numFmt w:val="lowerLetter"/>
      <w:lvlText w:val="%5."/>
      <w:lvlJc w:val="left"/>
      <w:pPr>
        <w:ind w:left="4554" w:hanging="360"/>
      </w:pPr>
    </w:lvl>
    <w:lvl w:ilvl="5" w:tplc="0424001B" w:tentative="1">
      <w:start w:val="1"/>
      <w:numFmt w:val="lowerRoman"/>
      <w:lvlText w:val="%6."/>
      <w:lvlJc w:val="right"/>
      <w:pPr>
        <w:ind w:left="5274" w:hanging="180"/>
      </w:pPr>
    </w:lvl>
    <w:lvl w:ilvl="6" w:tplc="0424000F" w:tentative="1">
      <w:start w:val="1"/>
      <w:numFmt w:val="decimal"/>
      <w:lvlText w:val="%7."/>
      <w:lvlJc w:val="left"/>
      <w:pPr>
        <w:ind w:left="5994" w:hanging="360"/>
      </w:pPr>
    </w:lvl>
    <w:lvl w:ilvl="7" w:tplc="04240019" w:tentative="1">
      <w:start w:val="1"/>
      <w:numFmt w:val="lowerLetter"/>
      <w:lvlText w:val="%8."/>
      <w:lvlJc w:val="left"/>
      <w:pPr>
        <w:ind w:left="6714" w:hanging="360"/>
      </w:pPr>
    </w:lvl>
    <w:lvl w:ilvl="8" w:tplc="0424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9B649C4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B6398"/>
    <w:multiLevelType w:val="hybridMultilevel"/>
    <w:tmpl w:val="23DC19EE"/>
    <w:lvl w:ilvl="0" w:tplc="4288C3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635C2"/>
    <w:multiLevelType w:val="hybridMultilevel"/>
    <w:tmpl w:val="2708B7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617E0E"/>
    <w:multiLevelType w:val="hybridMultilevel"/>
    <w:tmpl w:val="6F7687DE"/>
    <w:lvl w:ilvl="0" w:tplc="0B341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5FC18E5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116D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050F43"/>
    <w:multiLevelType w:val="hybridMultilevel"/>
    <w:tmpl w:val="15DCE142"/>
    <w:lvl w:ilvl="0" w:tplc="50D20384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theme="minorHAnsi"/>
      </w:rPr>
    </w:lvl>
    <w:lvl w:ilvl="1" w:tplc="042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52F5388C"/>
    <w:multiLevelType w:val="hybridMultilevel"/>
    <w:tmpl w:val="79ECBC28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076995"/>
    <w:multiLevelType w:val="hybridMultilevel"/>
    <w:tmpl w:val="7BBA21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71AC4"/>
    <w:multiLevelType w:val="hybridMultilevel"/>
    <w:tmpl w:val="285477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296"/>
    <w:multiLevelType w:val="hybridMultilevel"/>
    <w:tmpl w:val="5DD66716"/>
    <w:lvl w:ilvl="0" w:tplc="BF0827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121B9A"/>
    <w:multiLevelType w:val="hybridMultilevel"/>
    <w:tmpl w:val="AB44CE7C"/>
    <w:lvl w:ilvl="0" w:tplc="4F14238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F7974"/>
    <w:multiLevelType w:val="hybridMultilevel"/>
    <w:tmpl w:val="66847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76303"/>
    <w:multiLevelType w:val="hybridMultilevel"/>
    <w:tmpl w:val="77FC9C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45212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9"/>
  </w:num>
  <w:num w:numId="5">
    <w:abstractNumId w:val="27"/>
  </w:num>
  <w:num w:numId="6">
    <w:abstractNumId w:val="13"/>
  </w:num>
  <w:num w:numId="7">
    <w:abstractNumId w:val="7"/>
  </w:num>
  <w:num w:numId="8">
    <w:abstractNumId w:val="19"/>
  </w:num>
  <w:num w:numId="9">
    <w:abstractNumId w:val="4"/>
  </w:num>
  <w:num w:numId="10">
    <w:abstractNumId w:val="0"/>
  </w:num>
  <w:num w:numId="11">
    <w:abstractNumId w:val="15"/>
  </w:num>
  <w:num w:numId="12">
    <w:abstractNumId w:val="20"/>
  </w:num>
  <w:num w:numId="13">
    <w:abstractNumId w:val="30"/>
  </w:num>
  <w:num w:numId="14">
    <w:abstractNumId w:val="26"/>
  </w:num>
  <w:num w:numId="15">
    <w:abstractNumId w:val="22"/>
  </w:num>
  <w:num w:numId="16">
    <w:abstractNumId w:val="10"/>
  </w:num>
  <w:num w:numId="17">
    <w:abstractNumId w:val="8"/>
  </w:num>
  <w:num w:numId="18">
    <w:abstractNumId w:val="6"/>
  </w:num>
  <w:num w:numId="19">
    <w:abstractNumId w:val="23"/>
  </w:num>
  <w:num w:numId="20">
    <w:abstractNumId w:val="21"/>
  </w:num>
  <w:num w:numId="21">
    <w:abstractNumId w:val="18"/>
  </w:num>
  <w:num w:numId="22">
    <w:abstractNumId w:val="24"/>
  </w:num>
  <w:num w:numId="23">
    <w:abstractNumId w:val="12"/>
  </w:num>
  <w:num w:numId="24">
    <w:abstractNumId w:val="11"/>
  </w:num>
  <w:num w:numId="25">
    <w:abstractNumId w:val="1"/>
  </w:num>
  <w:num w:numId="26">
    <w:abstractNumId w:val="14"/>
  </w:num>
  <w:num w:numId="27">
    <w:abstractNumId w:val="5"/>
  </w:num>
  <w:num w:numId="28">
    <w:abstractNumId w:val="2"/>
  </w:num>
  <w:num w:numId="29">
    <w:abstractNumId w:val="29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5"/>
    <w:rsid w:val="00014CE4"/>
    <w:rsid w:val="00046CF0"/>
    <w:rsid w:val="00050854"/>
    <w:rsid w:val="00060AE9"/>
    <w:rsid w:val="00063E7E"/>
    <w:rsid w:val="00064696"/>
    <w:rsid w:val="00066472"/>
    <w:rsid w:val="000713AD"/>
    <w:rsid w:val="0009219E"/>
    <w:rsid w:val="00092D09"/>
    <w:rsid w:val="00094132"/>
    <w:rsid w:val="000963E4"/>
    <w:rsid w:val="000A3728"/>
    <w:rsid w:val="000A7532"/>
    <w:rsid w:val="000B47DC"/>
    <w:rsid w:val="000B551D"/>
    <w:rsid w:val="000B6148"/>
    <w:rsid w:val="000B78DD"/>
    <w:rsid w:val="000E6CCE"/>
    <w:rsid w:val="001045BF"/>
    <w:rsid w:val="0011111B"/>
    <w:rsid w:val="001461DA"/>
    <w:rsid w:val="00150DDB"/>
    <w:rsid w:val="00151019"/>
    <w:rsid w:val="001578B5"/>
    <w:rsid w:val="00157AC9"/>
    <w:rsid w:val="001607CE"/>
    <w:rsid w:val="001613FD"/>
    <w:rsid w:val="0016547F"/>
    <w:rsid w:val="0017522C"/>
    <w:rsid w:val="00175AB6"/>
    <w:rsid w:val="00176EFC"/>
    <w:rsid w:val="0018061A"/>
    <w:rsid w:val="00191BCF"/>
    <w:rsid w:val="001A5705"/>
    <w:rsid w:val="001C2171"/>
    <w:rsid w:val="001C2564"/>
    <w:rsid w:val="001D0D72"/>
    <w:rsid w:val="001E5E52"/>
    <w:rsid w:val="00213415"/>
    <w:rsid w:val="0022569F"/>
    <w:rsid w:val="002275E8"/>
    <w:rsid w:val="00235F32"/>
    <w:rsid w:val="00236B03"/>
    <w:rsid w:val="00253828"/>
    <w:rsid w:val="0025732E"/>
    <w:rsid w:val="00264820"/>
    <w:rsid w:val="0027068B"/>
    <w:rsid w:val="002A077E"/>
    <w:rsid w:val="002B1766"/>
    <w:rsid w:val="002B321F"/>
    <w:rsid w:val="002B3411"/>
    <w:rsid w:val="002C247C"/>
    <w:rsid w:val="002C46FC"/>
    <w:rsid w:val="002C5716"/>
    <w:rsid w:val="002D03B9"/>
    <w:rsid w:val="002E3BC9"/>
    <w:rsid w:val="002F51B0"/>
    <w:rsid w:val="00303828"/>
    <w:rsid w:val="0033619C"/>
    <w:rsid w:val="0034756B"/>
    <w:rsid w:val="00354D56"/>
    <w:rsid w:val="00360422"/>
    <w:rsid w:val="00385B48"/>
    <w:rsid w:val="003A4CC0"/>
    <w:rsid w:val="003A68C7"/>
    <w:rsid w:val="003B78D2"/>
    <w:rsid w:val="003C161A"/>
    <w:rsid w:val="003E1309"/>
    <w:rsid w:val="003E2F0A"/>
    <w:rsid w:val="00403E47"/>
    <w:rsid w:val="004058FC"/>
    <w:rsid w:val="0041068C"/>
    <w:rsid w:val="0042469F"/>
    <w:rsid w:val="00426CFB"/>
    <w:rsid w:val="00427A4B"/>
    <w:rsid w:val="00427DFB"/>
    <w:rsid w:val="004352A7"/>
    <w:rsid w:val="00456174"/>
    <w:rsid w:val="00464C1C"/>
    <w:rsid w:val="00477EC5"/>
    <w:rsid w:val="00484EA2"/>
    <w:rsid w:val="004C0013"/>
    <w:rsid w:val="004D2DED"/>
    <w:rsid w:val="004D3266"/>
    <w:rsid w:val="004F0079"/>
    <w:rsid w:val="004F177D"/>
    <w:rsid w:val="00502CA8"/>
    <w:rsid w:val="005069C0"/>
    <w:rsid w:val="00511F78"/>
    <w:rsid w:val="005233A0"/>
    <w:rsid w:val="005242EB"/>
    <w:rsid w:val="00530456"/>
    <w:rsid w:val="005307F3"/>
    <w:rsid w:val="00550792"/>
    <w:rsid w:val="005603EC"/>
    <w:rsid w:val="005635B1"/>
    <w:rsid w:val="00566777"/>
    <w:rsid w:val="00567B68"/>
    <w:rsid w:val="00582605"/>
    <w:rsid w:val="00584609"/>
    <w:rsid w:val="005906A5"/>
    <w:rsid w:val="00595101"/>
    <w:rsid w:val="00597E0E"/>
    <w:rsid w:val="005A0C65"/>
    <w:rsid w:val="005A13B6"/>
    <w:rsid w:val="005A343F"/>
    <w:rsid w:val="005A5386"/>
    <w:rsid w:val="005B055D"/>
    <w:rsid w:val="005B681D"/>
    <w:rsid w:val="005C26CF"/>
    <w:rsid w:val="005C6E7B"/>
    <w:rsid w:val="005E3164"/>
    <w:rsid w:val="006104D9"/>
    <w:rsid w:val="006125BE"/>
    <w:rsid w:val="006242A4"/>
    <w:rsid w:val="006369C8"/>
    <w:rsid w:val="00674C53"/>
    <w:rsid w:val="006755EF"/>
    <w:rsid w:val="0068434F"/>
    <w:rsid w:val="00694F58"/>
    <w:rsid w:val="006B0234"/>
    <w:rsid w:val="006B2473"/>
    <w:rsid w:val="006B5548"/>
    <w:rsid w:val="006B7E77"/>
    <w:rsid w:val="00702CBC"/>
    <w:rsid w:val="007043D9"/>
    <w:rsid w:val="00710F1F"/>
    <w:rsid w:val="00732E1E"/>
    <w:rsid w:val="00734641"/>
    <w:rsid w:val="00741A54"/>
    <w:rsid w:val="007521A9"/>
    <w:rsid w:val="0075535A"/>
    <w:rsid w:val="00755738"/>
    <w:rsid w:val="00771945"/>
    <w:rsid w:val="00775045"/>
    <w:rsid w:val="007970CD"/>
    <w:rsid w:val="007C1E59"/>
    <w:rsid w:val="007C5654"/>
    <w:rsid w:val="007F5137"/>
    <w:rsid w:val="007F60D2"/>
    <w:rsid w:val="00815E53"/>
    <w:rsid w:val="008235C5"/>
    <w:rsid w:val="00844B38"/>
    <w:rsid w:val="00844D7B"/>
    <w:rsid w:val="008524D5"/>
    <w:rsid w:val="0088167F"/>
    <w:rsid w:val="008831F8"/>
    <w:rsid w:val="008839B1"/>
    <w:rsid w:val="0089774D"/>
    <w:rsid w:val="008B3182"/>
    <w:rsid w:val="008B4D08"/>
    <w:rsid w:val="008C2324"/>
    <w:rsid w:val="009019A0"/>
    <w:rsid w:val="00901B03"/>
    <w:rsid w:val="009035B9"/>
    <w:rsid w:val="009036AF"/>
    <w:rsid w:val="009170CA"/>
    <w:rsid w:val="009255D9"/>
    <w:rsid w:val="00945B15"/>
    <w:rsid w:val="009537A1"/>
    <w:rsid w:val="00961131"/>
    <w:rsid w:val="00962EE3"/>
    <w:rsid w:val="0096388D"/>
    <w:rsid w:val="00975F63"/>
    <w:rsid w:val="00980908"/>
    <w:rsid w:val="009B0BDD"/>
    <w:rsid w:val="009C0D19"/>
    <w:rsid w:val="009D3D5C"/>
    <w:rsid w:val="009D7DA6"/>
    <w:rsid w:val="00A12626"/>
    <w:rsid w:val="00A1416A"/>
    <w:rsid w:val="00A26D64"/>
    <w:rsid w:val="00A36D67"/>
    <w:rsid w:val="00A3747C"/>
    <w:rsid w:val="00A40449"/>
    <w:rsid w:val="00A64B07"/>
    <w:rsid w:val="00A74827"/>
    <w:rsid w:val="00A7696C"/>
    <w:rsid w:val="00A94C9B"/>
    <w:rsid w:val="00AA02C0"/>
    <w:rsid w:val="00AA57BC"/>
    <w:rsid w:val="00AA5CA5"/>
    <w:rsid w:val="00AB14D1"/>
    <w:rsid w:val="00AC156B"/>
    <w:rsid w:val="00AC1B1C"/>
    <w:rsid w:val="00AC5D5C"/>
    <w:rsid w:val="00AE0702"/>
    <w:rsid w:val="00AF44D6"/>
    <w:rsid w:val="00AF4FE8"/>
    <w:rsid w:val="00B02D75"/>
    <w:rsid w:val="00B14163"/>
    <w:rsid w:val="00B34582"/>
    <w:rsid w:val="00B419D8"/>
    <w:rsid w:val="00B50AE5"/>
    <w:rsid w:val="00B55F78"/>
    <w:rsid w:val="00B669AE"/>
    <w:rsid w:val="00B70A73"/>
    <w:rsid w:val="00B73FB3"/>
    <w:rsid w:val="00B7786A"/>
    <w:rsid w:val="00B77E53"/>
    <w:rsid w:val="00B813C1"/>
    <w:rsid w:val="00B851DA"/>
    <w:rsid w:val="00B9408D"/>
    <w:rsid w:val="00BB265A"/>
    <w:rsid w:val="00BC5F1E"/>
    <w:rsid w:val="00BC5F49"/>
    <w:rsid w:val="00BF716C"/>
    <w:rsid w:val="00C00CE6"/>
    <w:rsid w:val="00C1117E"/>
    <w:rsid w:val="00C14CDA"/>
    <w:rsid w:val="00C227E6"/>
    <w:rsid w:val="00C408CC"/>
    <w:rsid w:val="00C41905"/>
    <w:rsid w:val="00C47304"/>
    <w:rsid w:val="00C50804"/>
    <w:rsid w:val="00C534BA"/>
    <w:rsid w:val="00C54ED8"/>
    <w:rsid w:val="00CA0491"/>
    <w:rsid w:val="00CA2DB6"/>
    <w:rsid w:val="00CA7504"/>
    <w:rsid w:val="00CA7AAE"/>
    <w:rsid w:val="00CB0DB8"/>
    <w:rsid w:val="00CB2AC8"/>
    <w:rsid w:val="00CB4F0E"/>
    <w:rsid w:val="00CB5FB5"/>
    <w:rsid w:val="00CB61F5"/>
    <w:rsid w:val="00CD2149"/>
    <w:rsid w:val="00CD2994"/>
    <w:rsid w:val="00CE3581"/>
    <w:rsid w:val="00CF22DE"/>
    <w:rsid w:val="00D0175F"/>
    <w:rsid w:val="00D03FCC"/>
    <w:rsid w:val="00D07332"/>
    <w:rsid w:val="00D153E6"/>
    <w:rsid w:val="00D1569B"/>
    <w:rsid w:val="00D20BD5"/>
    <w:rsid w:val="00D271A8"/>
    <w:rsid w:val="00D57D8D"/>
    <w:rsid w:val="00D61AC8"/>
    <w:rsid w:val="00D67D68"/>
    <w:rsid w:val="00D71196"/>
    <w:rsid w:val="00DB658D"/>
    <w:rsid w:val="00DB7BE2"/>
    <w:rsid w:val="00DE18C9"/>
    <w:rsid w:val="00DE2394"/>
    <w:rsid w:val="00DE722A"/>
    <w:rsid w:val="00DF2079"/>
    <w:rsid w:val="00E000CD"/>
    <w:rsid w:val="00E01FA5"/>
    <w:rsid w:val="00E50D53"/>
    <w:rsid w:val="00E53803"/>
    <w:rsid w:val="00E659CF"/>
    <w:rsid w:val="00E70A34"/>
    <w:rsid w:val="00E90DDD"/>
    <w:rsid w:val="00E94899"/>
    <w:rsid w:val="00EA0974"/>
    <w:rsid w:val="00EA57CA"/>
    <w:rsid w:val="00EA7C09"/>
    <w:rsid w:val="00EB3B91"/>
    <w:rsid w:val="00ED18BE"/>
    <w:rsid w:val="00ED70DB"/>
    <w:rsid w:val="00EF0F3B"/>
    <w:rsid w:val="00F07985"/>
    <w:rsid w:val="00F25EB0"/>
    <w:rsid w:val="00F403E3"/>
    <w:rsid w:val="00F43B88"/>
    <w:rsid w:val="00F557F7"/>
    <w:rsid w:val="00F96019"/>
    <w:rsid w:val="00FB2048"/>
    <w:rsid w:val="00FB6019"/>
    <w:rsid w:val="00FC187B"/>
    <w:rsid w:val="00FC5567"/>
    <w:rsid w:val="00FD0915"/>
    <w:rsid w:val="00FD794D"/>
    <w:rsid w:val="00FE1D16"/>
    <w:rsid w:val="00FE28E8"/>
    <w:rsid w:val="00FE519D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6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  <w:style w:type="character" w:styleId="Hiperpovezava">
    <w:name w:val="Hyperlink"/>
    <w:basedOn w:val="Privzetapisavaodstavka"/>
    <w:uiPriority w:val="99"/>
    <w:unhideWhenUsed/>
    <w:rsid w:val="00EB3B9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336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2573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5732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5732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73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7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sasuperhrana.si/primerjava-c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3</cp:revision>
  <dcterms:created xsi:type="dcterms:W3CDTF">2022-10-14T09:06:00Z</dcterms:created>
  <dcterms:modified xsi:type="dcterms:W3CDTF">2022-10-14T09:27:00Z</dcterms:modified>
</cp:coreProperties>
</file>