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8" w:rsidRPr="005C4A2C" w:rsidRDefault="00D11748" w:rsidP="00D11748">
      <w:pPr>
        <w:pStyle w:val="datumtevilka"/>
      </w:pPr>
      <w:r w:rsidRPr="005C4A2C">
        <w:t xml:space="preserve">Številka: </w:t>
      </w:r>
      <w:r w:rsidRPr="005C4A2C">
        <w:tab/>
      </w:r>
      <w:r w:rsidR="007B46FC" w:rsidRPr="005C4A2C">
        <w:rPr>
          <w:rFonts w:ascii="Helv" w:hAnsi="Helv" w:cs="Helv"/>
          <w:color w:val="000000"/>
        </w:rPr>
        <w:t>024-20/2019</w:t>
      </w:r>
      <w:r w:rsidR="00C45652">
        <w:t>/19</w:t>
      </w:r>
    </w:p>
    <w:p w:rsidR="00D11748" w:rsidRPr="005C4A2C" w:rsidRDefault="00D11748" w:rsidP="00D11748">
      <w:pPr>
        <w:pStyle w:val="datumtevilka"/>
      </w:pPr>
      <w:r w:rsidRPr="005C4A2C">
        <w:t xml:space="preserve">Datum: </w:t>
      </w:r>
      <w:r w:rsidRPr="005C4A2C">
        <w:tab/>
      </w:r>
      <w:r w:rsidR="005C4A2C">
        <w:t>25</w:t>
      </w:r>
      <w:r w:rsidRPr="005C4A2C">
        <w:t xml:space="preserve">. </w:t>
      </w:r>
      <w:r w:rsidR="00F974FF">
        <w:t>10</w:t>
      </w:r>
      <w:r w:rsidRPr="005C4A2C">
        <w:t xml:space="preserve">. 2019  </w:t>
      </w:r>
    </w:p>
    <w:p w:rsidR="00D11748" w:rsidRPr="005C4A2C" w:rsidRDefault="00D11748" w:rsidP="00D11748">
      <w:pPr>
        <w:rPr>
          <w:lang w:val="sl-SI"/>
        </w:rPr>
      </w:pPr>
    </w:p>
    <w:p w:rsidR="00E67A39" w:rsidRPr="005C4A2C" w:rsidRDefault="00E67A39" w:rsidP="00D11748">
      <w:pPr>
        <w:rPr>
          <w:lang w:val="sl-SI"/>
        </w:rPr>
      </w:pPr>
    </w:p>
    <w:p w:rsidR="00E67A39" w:rsidRPr="005C4A2C" w:rsidRDefault="00E67A39" w:rsidP="00D11748">
      <w:pPr>
        <w:rPr>
          <w:lang w:val="sl-SI"/>
        </w:rPr>
      </w:pPr>
      <w:bookmarkStart w:id="0" w:name="_GoBack"/>
      <w:bookmarkEnd w:id="0"/>
    </w:p>
    <w:p w:rsidR="00D11748" w:rsidRPr="005C4A2C" w:rsidRDefault="00D11748" w:rsidP="00D11748">
      <w:pPr>
        <w:rPr>
          <w:szCs w:val="20"/>
          <w:lang w:val="sl-SI"/>
        </w:rPr>
      </w:pPr>
    </w:p>
    <w:p w:rsidR="00883DAF" w:rsidRPr="005C4A2C" w:rsidRDefault="00883DAF" w:rsidP="00D11748">
      <w:pPr>
        <w:rPr>
          <w:rFonts w:cs="Arial"/>
          <w:sz w:val="22"/>
          <w:szCs w:val="22"/>
          <w:lang w:val="sl-SI"/>
        </w:rPr>
      </w:pPr>
    </w:p>
    <w:p w:rsidR="005C4A2C" w:rsidRPr="005C4A2C" w:rsidRDefault="005C4A2C" w:rsidP="005C4A2C">
      <w:pPr>
        <w:jc w:val="both"/>
        <w:rPr>
          <w:b/>
          <w:sz w:val="24"/>
          <w:lang w:val="sl-SI"/>
        </w:rPr>
      </w:pPr>
      <w:r w:rsidRPr="005C4A2C">
        <w:rPr>
          <w:b/>
          <w:sz w:val="24"/>
          <w:lang w:val="sl-SI"/>
        </w:rPr>
        <w:t xml:space="preserve">Zapisnik </w:t>
      </w:r>
      <w:r w:rsidR="00F974FF">
        <w:rPr>
          <w:b/>
          <w:sz w:val="24"/>
          <w:lang w:val="sl-SI"/>
        </w:rPr>
        <w:t>2.</w:t>
      </w:r>
      <w:r w:rsidRPr="005C4A2C">
        <w:rPr>
          <w:b/>
          <w:sz w:val="24"/>
          <w:lang w:val="sl-SI"/>
        </w:rPr>
        <w:t xml:space="preserve"> seje Sveta za območja z omejenimi možnostmi za kmetijsko dejavnost, 25. </w:t>
      </w:r>
      <w:r w:rsidR="00F974FF">
        <w:rPr>
          <w:b/>
          <w:sz w:val="24"/>
          <w:lang w:val="sl-SI"/>
        </w:rPr>
        <w:t>10. 2019, Ljubljana</w:t>
      </w:r>
    </w:p>
    <w:p w:rsidR="005C4A2C" w:rsidRPr="005C4A2C" w:rsidRDefault="005C4A2C" w:rsidP="005C4A2C">
      <w:pPr>
        <w:jc w:val="both"/>
        <w:rPr>
          <w:b/>
          <w:sz w:val="24"/>
          <w:lang w:val="sl-SI"/>
        </w:rPr>
      </w:pPr>
    </w:p>
    <w:p w:rsidR="00603A21" w:rsidRDefault="005C4A2C" w:rsidP="005C4A2C">
      <w:pPr>
        <w:autoSpaceDE w:val="0"/>
        <w:autoSpaceDN w:val="0"/>
        <w:adjustRightInd w:val="0"/>
        <w:spacing w:line="240" w:lineRule="auto"/>
        <w:jc w:val="both"/>
        <w:rPr>
          <w:rFonts w:cs="Helv"/>
          <w:sz w:val="24"/>
          <w:lang w:val="sl-SI"/>
        </w:rPr>
      </w:pPr>
      <w:r w:rsidRPr="005C4A2C">
        <w:rPr>
          <w:sz w:val="24"/>
          <w:lang w:val="sl-SI"/>
        </w:rPr>
        <w:t>Prisotni:</w:t>
      </w:r>
      <w:r w:rsidRPr="005C4A2C">
        <w:rPr>
          <w:rFonts w:cs="Helv"/>
          <w:sz w:val="24"/>
          <w:lang w:val="sl-SI"/>
        </w:rPr>
        <w:t xml:space="preserve"> Janez </w:t>
      </w:r>
      <w:proofErr w:type="spellStart"/>
      <w:r w:rsidRPr="005C4A2C">
        <w:rPr>
          <w:rFonts w:cs="Helv"/>
          <w:sz w:val="24"/>
          <w:lang w:val="sl-SI"/>
        </w:rPr>
        <w:t>Beja</w:t>
      </w:r>
      <w:proofErr w:type="spellEnd"/>
      <w:r w:rsidRPr="005C4A2C">
        <w:rPr>
          <w:rFonts w:cs="Helv"/>
          <w:sz w:val="24"/>
          <w:lang w:val="sl-SI"/>
        </w:rPr>
        <w:t xml:space="preserve"> (Kmetijsko gozdarska zbornica Slovenije), </w:t>
      </w:r>
      <w:r w:rsidR="00EE12D0" w:rsidRPr="005C4A2C">
        <w:rPr>
          <w:rFonts w:cs="Helv"/>
          <w:sz w:val="24"/>
          <w:lang w:val="sl-SI"/>
        </w:rPr>
        <w:t xml:space="preserve">prof. ddr. </w:t>
      </w:r>
      <w:r w:rsidR="00EE12D0">
        <w:rPr>
          <w:rFonts w:cs="Helv"/>
          <w:sz w:val="24"/>
          <w:lang w:val="sl-SI"/>
        </w:rPr>
        <w:t>Ana Vovk Korže (</w:t>
      </w:r>
      <w:r w:rsidR="00EE12D0">
        <w:rPr>
          <w:bCs/>
          <w:sz w:val="24"/>
          <w:lang w:val="sl-SI" w:eastAsia="sl-SI"/>
        </w:rPr>
        <w:t>Filozofska fakulteta U</w:t>
      </w:r>
      <w:r w:rsidR="00EE12D0">
        <w:rPr>
          <w:sz w:val="24"/>
          <w:lang w:val="sl-SI" w:eastAsia="sl-SI"/>
        </w:rPr>
        <w:t>M</w:t>
      </w:r>
      <w:r w:rsidR="00EE12D0" w:rsidRPr="005C4A2C">
        <w:rPr>
          <w:sz w:val="24"/>
          <w:lang w:val="sl-SI" w:eastAsia="sl-SI"/>
        </w:rPr>
        <w:t>)</w:t>
      </w:r>
      <w:r w:rsidR="00EE12D0">
        <w:rPr>
          <w:sz w:val="24"/>
          <w:lang w:val="sl-SI" w:eastAsia="sl-SI"/>
        </w:rPr>
        <w:t xml:space="preserve">, </w:t>
      </w:r>
      <w:r w:rsidRPr="005C4A2C">
        <w:rPr>
          <w:rFonts w:cs="Helv"/>
          <w:sz w:val="24"/>
          <w:lang w:val="sl-SI"/>
        </w:rPr>
        <w:t xml:space="preserve">Tomaž Cunder (Kmetijski inštitut Slovenije), </w:t>
      </w:r>
      <w:r w:rsidR="00EE12D0" w:rsidRPr="005C4A2C">
        <w:rPr>
          <w:rFonts w:cs="Helv"/>
          <w:sz w:val="24"/>
          <w:lang w:val="sl-SI"/>
        </w:rPr>
        <w:t>Roman Savšek (Zveza društev rejcev drobnice)</w:t>
      </w:r>
      <w:r w:rsidR="00EE12D0">
        <w:rPr>
          <w:rFonts w:cs="Helv"/>
          <w:sz w:val="24"/>
          <w:lang w:val="sl-SI"/>
        </w:rPr>
        <w:t xml:space="preserve">, </w:t>
      </w:r>
      <w:r w:rsidR="00EE12D0" w:rsidRPr="005C4A2C">
        <w:rPr>
          <w:rFonts w:cs="Helv"/>
          <w:sz w:val="24"/>
          <w:lang w:val="sl-SI"/>
        </w:rPr>
        <w:t>Nina Barbara Križnik (Gospodarska zbornica Slovenije)</w:t>
      </w:r>
      <w:r w:rsidR="00EE12D0">
        <w:rPr>
          <w:rFonts w:cs="Helv"/>
          <w:sz w:val="24"/>
          <w:lang w:val="sl-SI"/>
        </w:rPr>
        <w:t xml:space="preserve">, Anka Miklavič Lipušček (Mlekarna Planika), Marjan Hren (ZLGS), </w:t>
      </w:r>
      <w:r w:rsidR="00603A21">
        <w:rPr>
          <w:rFonts w:cs="Helv"/>
          <w:sz w:val="24"/>
          <w:lang w:val="sl-SI"/>
        </w:rPr>
        <w:t xml:space="preserve">dr. Andreja </w:t>
      </w:r>
      <w:proofErr w:type="spellStart"/>
      <w:r w:rsidR="00603A21">
        <w:rPr>
          <w:rFonts w:cs="Helv"/>
          <w:sz w:val="24"/>
          <w:lang w:val="sl-SI"/>
        </w:rPr>
        <w:t>Ferreira</w:t>
      </w:r>
      <w:proofErr w:type="spellEnd"/>
      <w:r w:rsidR="00603A21">
        <w:rPr>
          <w:rFonts w:cs="Helv"/>
          <w:sz w:val="24"/>
          <w:lang w:val="sl-SI"/>
        </w:rPr>
        <w:t xml:space="preserve"> (GIS</w:t>
      </w:r>
      <w:r w:rsidRPr="005C4A2C">
        <w:rPr>
          <w:rFonts w:cs="Helv"/>
          <w:sz w:val="24"/>
          <w:lang w:val="sl-SI"/>
        </w:rPr>
        <w:t xml:space="preserve">), dr. Anton Perpar (Biotehniška fakulteta, Univerza v Ljubljani), prof. dr. Karmen </w:t>
      </w:r>
      <w:proofErr w:type="spellStart"/>
      <w:r w:rsidRPr="005C4A2C">
        <w:rPr>
          <w:rFonts w:cs="Helv"/>
          <w:sz w:val="24"/>
          <w:lang w:val="sl-SI"/>
        </w:rPr>
        <w:t>Pažek</w:t>
      </w:r>
      <w:proofErr w:type="spellEnd"/>
      <w:r w:rsidRPr="005C4A2C">
        <w:rPr>
          <w:rFonts w:cs="Helv"/>
          <w:sz w:val="24"/>
          <w:lang w:val="sl-SI"/>
        </w:rPr>
        <w:t xml:space="preserve"> (Fakulteta za kmetijstvo</w:t>
      </w:r>
      <w:r w:rsidR="00603A21">
        <w:rPr>
          <w:rFonts w:cs="Helv"/>
          <w:sz w:val="24"/>
          <w:lang w:val="sl-SI"/>
        </w:rPr>
        <w:t xml:space="preserve"> in </w:t>
      </w:r>
      <w:proofErr w:type="spellStart"/>
      <w:r w:rsidR="00603A21">
        <w:rPr>
          <w:rFonts w:cs="Helv"/>
          <w:sz w:val="24"/>
          <w:lang w:val="sl-SI"/>
        </w:rPr>
        <w:t>biosistemske</w:t>
      </w:r>
      <w:proofErr w:type="spellEnd"/>
      <w:r w:rsidR="00603A21">
        <w:rPr>
          <w:rFonts w:cs="Helv"/>
          <w:sz w:val="24"/>
          <w:lang w:val="sl-SI"/>
        </w:rPr>
        <w:t xml:space="preserve"> vede</w:t>
      </w:r>
      <w:r w:rsidRPr="005C4A2C">
        <w:rPr>
          <w:rFonts w:cs="Helv"/>
          <w:sz w:val="24"/>
          <w:lang w:val="sl-SI"/>
        </w:rPr>
        <w:t xml:space="preserve"> U</w:t>
      </w:r>
      <w:r w:rsidR="00603A21">
        <w:rPr>
          <w:rFonts w:cs="Helv"/>
          <w:sz w:val="24"/>
          <w:lang w:val="sl-SI"/>
        </w:rPr>
        <w:t>M)</w:t>
      </w:r>
      <w:r w:rsidRPr="005C4A2C">
        <w:rPr>
          <w:rFonts w:cs="Helv"/>
          <w:sz w:val="24"/>
          <w:lang w:val="sl-SI"/>
        </w:rPr>
        <w:t xml:space="preserve">, Matjaž Podmiljšak (Zadružna zveza Slovenije), </w:t>
      </w:r>
      <w:r w:rsidR="00603A21" w:rsidRPr="005C4A2C">
        <w:rPr>
          <w:rFonts w:cs="Helv"/>
          <w:sz w:val="24"/>
          <w:lang w:val="sl-SI"/>
        </w:rPr>
        <w:t>Boris Orešek (Sindikat kmetov Slovenije)</w:t>
      </w:r>
      <w:r w:rsidR="00603A21">
        <w:rPr>
          <w:rFonts w:cs="Helv"/>
          <w:sz w:val="24"/>
          <w:lang w:val="sl-SI"/>
        </w:rPr>
        <w:t>.</w:t>
      </w:r>
    </w:p>
    <w:p w:rsidR="00EE12D0" w:rsidRDefault="00603A21" w:rsidP="005C4A2C">
      <w:pPr>
        <w:autoSpaceDE w:val="0"/>
        <w:autoSpaceDN w:val="0"/>
        <w:adjustRightInd w:val="0"/>
        <w:spacing w:line="240" w:lineRule="auto"/>
        <w:jc w:val="both"/>
        <w:rPr>
          <w:sz w:val="24"/>
          <w:lang w:val="sl-SI" w:eastAsia="sl-SI"/>
        </w:rPr>
      </w:pPr>
      <w:r>
        <w:rPr>
          <w:rFonts w:cs="Helv"/>
          <w:sz w:val="24"/>
          <w:lang w:val="sl-SI"/>
        </w:rPr>
        <w:t xml:space="preserve">MKGP: </w:t>
      </w:r>
      <w:r w:rsidR="005C4A2C" w:rsidRPr="005C4A2C">
        <w:rPr>
          <w:sz w:val="24"/>
          <w:lang w:val="sl-SI" w:eastAsia="sl-SI"/>
        </w:rPr>
        <w:t xml:space="preserve">dr. Aleksandra Pivec, </w:t>
      </w:r>
      <w:r>
        <w:rPr>
          <w:sz w:val="24"/>
          <w:lang w:val="sl-SI" w:eastAsia="sl-SI"/>
        </w:rPr>
        <w:t>dr. Jože Podgoršek</w:t>
      </w:r>
      <w:r w:rsidR="005C4A2C" w:rsidRPr="005C4A2C">
        <w:rPr>
          <w:sz w:val="24"/>
          <w:lang w:val="sl-SI" w:eastAsia="sl-SI"/>
        </w:rPr>
        <w:t xml:space="preserve">, dr. Darja </w:t>
      </w:r>
      <w:proofErr w:type="spellStart"/>
      <w:r w:rsidR="005C4A2C" w:rsidRPr="005C4A2C">
        <w:rPr>
          <w:sz w:val="24"/>
          <w:lang w:val="sl-SI" w:eastAsia="sl-SI"/>
        </w:rPr>
        <w:t>Majkovič</w:t>
      </w:r>
      <w:proofErr w:type="spellEnd"/>
      <w:r w:rsidR="005C4A2C" w:rsidRPr="005C4A2C">
        <w:rPr>
          <w:sz w:val="24"/>
          <w:lang w:val="sl-SI" w:eastAsia="sl-SI"/>
        </w:rPr>
        <w:t xml:space="preserve">, </w:t>
      </w:r>
      <w:r>
        <w:rPr>
          <w:sz w:val="24"/>
          <w:lang w:val="sl-SI" w:eastAsia="sl-SI"/>
        </w:rPr>
        <w:t>Marjeta Bizjak, Polona Kolarek, Barbara Medved-Cvikl</w:t>
      </w:r>
      <w:r w:rsidR="004C72DF">
        <w:rPr>
          <w:sz w:val="24"/>
          <w:lang w:val="sl-SI" w:eastAsia="sl-SI"/>
        </w:rPr>
        <w:t xml:space="preserve">, </w:t>
      </w:r>
      <w:r w:rsidR="004C72DF" w:rsidRPr="005C4A2C">
        <w:rPr>
          <w:rFonts w:cs="Helv"/>
          <w:sz w:val="24"/>
          <w:lang w:val="sl-SI"/>
        </w:rPr>
        <w:t>Silvester Kranjec</w:t>
      </w:r>
      <w:r>
        <w:rPr>
          <w:sz w:val="24"/>
          <w:lang w:val="sl-SI" w:eastAsia="sl-SI"/>
        </w:rPr>
        <w:t>.</w:t>
      </w:r>
    </w:p>
    <w:p w:rsidR="005C4A2C" w:rsidRPr="005C4A2C" w:rsidRDefault="005C4A2C" w:rsidP="005C4A2C">
      <w:pPr>
        <w:autoSpaceDE w:val="0"/>
        <w:autoSpaceDN w:val="0"/>
        <w:adjustRightInd w:val="0"/>
        <w:spacing w:line="240" w:lineRule="auto"/>
        <w:jc w:val="both"/>
        <w:rPr>
          <w:rFonts w:cs="Helv"/>
          <w:sz w:val="24"/>
          <w:lang w:val="sl-SI"/>
        </w:rPr>
      </w:pPr>
      <w:r w:rsidRPr="005C4A2C">
        <w:rPr>
          <w:sz w:val="24"/>
          <w:lang w:val="sl-SI" w:eastAsia="sl-SI"/>
        </w:rPr>
        <w:t xml:space="preserve">Odsotni: </w:t>
      </w:r>
      <w:r w:rsidR="00603A21" w:rsidRPr="005C4A2C">
        <w:rPr>
          <w:rFonts w:cs="Arial"/>
          <w:sz w:val="24"/>
          <w:lang w:val="sl-SI"/>
        </w:rPr>
        <w:t>Irena Ule</w:t>
      </w:r>
      <w:r w:rsidR="00603A21">
        <w:rPr>
          <w:rFonts w:cs="Arial"/>
          <w:sz w:val="24"/>
          <w:lang w:val="sl-SI"/>
        </w:rPr>
        <w:t>, Jožica Gričnik</w:t>
      </w:r>
      <w:r w:rsidR="00603A21" w:rsidRPr="005C4A2C">
        <w:rPr>
          <w:rFonts w:cs="Arial"/>
          <w:sz w:val="24"/>
          <w:lang w:val="sl-SI"/>
        </w:rPr>
        <w:t xml:space="preserve"> (</w:t>
      </w:r>
      <w:r w:rsidR="00603A21" w:rsidRPr="005C4A2C">
        <w:rPr>
          <w:rFonts w:cs="Helv"/>
          <w:sz w:val="24"/>
          <w:lang w:val="sl-SI"/>
        </w:rPr>
        <w:t>Zveza kmetic Slovenije</w:t>
      </w:r>
      <w:r w:rsidR="00603A21">
        <w:rPr>
          <w:rFonts w:cs="Arial"/>
          <w:sz w:val="24"/>
          <w:lang w:val="sl-SI"/>
        </w:rPr>
        <w:t xml:space="preserve">), </w:t>
      </w:r>
      <w:r w:rsidRPr="005C4A2C">
        <w:rPr>
          <w:sz w:val="24"/>
          <w:lang w:val="sl-SI"/>
        </w:rPr>
        <w:t xml:space="preserve">Andrej </w:t>
      </w:r>
      <w:proofErr w:type="spellStart"/>
      <w:r w:rsidRPr="005C4A2C">
        <w:rPr>
          <w:sz w:val="24"/>
          <w:lang w:val="sl-SI"/>
        </w:rPr>
        <w:t>Sovdat</w:t>
      </w:r>
      <w:proofErr w:type="spellEnd"/>
      <w:r w:rsidRPr="005C4A2C">
        <w:rPr>
          <w:rFonts w:cs="Helv"/>
          <w:color w:val="000000"/>
          <w:sz w:val="24"/>
          <w:lang w:val="sl-SI"/>
        </w:rPr>
        <w:t xml:space="preserve"> (Zveza Slovenske podeželske mladine).</w:t>
      </w:r>
    </w:p>
    <w:p w:rsidR="005C4A2C" w:rsidRPr="005C4A2C" w:rsidRDefault="005C4A2C" w:rsidP="005C4A2C">
      <w:pPr>
        <w:jc w:val="both"/>
        <w:rPr>
          <w:sz w:val="24"/>
          <w:lang w:val="sl-SI"/>
        </w:rPr>
      </w:pPr>
    </w:p>
    <w:p w:rsidR="005C4A2C" w:rsidRPr="005C4A2C" w:rsidRDefault="005C4A2C" w:rsidP="005C4A2C">
      <w:pPr>
        <w:jc w:val="both"/>
        <w:rPr>
          <w:sz w:val="24"/>
          <w:lang w:val="sl-SI"/>
        </w:rPr>
      </w:pPr>
      <w:r w:rsidRPr="005C4A2C">
        <w:rPr>
          <w:sz w:val="24"/>
          <w:lang w:val="sl-SI"/>
        </w:rPr>
        <w:t xml:space="preserve">Dnevni red: </w:t>
      </w:r>
    </w:p>
    <w:p w:rsidR="00EE12D0" w:rsidRPr="00D80F55" w:rsidRDefault="00EE12D0" w:rsidP="00EE12D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val="sl-SI" w:eastAsia="sl-SI"/>
        </w:rPr>
      </w:pPr>
    </w:p>
    <w:p w:rsidR="00EE12D0" w:rsidRPr="00D80F55" w:rsidRDefault="00EE12D0" w:rsidP="00EE12D0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D80F55">
        <w:rPr>
          <w:rFonts w:cs="Arial"/>
          <w:color w:val="000000"/>
          <w:sz w:val="22"/>
          <w:szCs w:val="22"/>
          <w:lang w:val="sl-SI" w:eastAsia="sl-SI"/>
        </w:rPr>
        <w:t>1. Ugotavljanje sklepčnosti in potrditev dnevnega reda,</w:t>
      </w:r>
    </w:p>
    <w:p w:rsidR="00EE12D0" w:rsidRPr="00D80F55" w:rsidRDefault="00EE12D0" w:rsidP="00EE12D0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D80F55">
        <w:rPr>
          <w:rFonts w:cs="Arial"/>
          <w:color w:val="000000"/>
          <w:sz w:val="22"/>
          <w:szCs w:val="22"/>
          <w:lang w:val="sl-SI" w:eastAsia="sl-SI"/>
        </w:rPr>
        <w:t>2. Pregled in potrditev zapisnika prejšnje seje,</w:t>
      </w:r>
    </w:p>
    <w:p w:rsidR="00EE12D0" w:rsidRPr="00D80F55" w:rsidRDefault="00EE12D0" w:rsidP="00EE12D0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D80F55">
        <w:rPr>
          <w:rFonts w:cs="Arial"/>
          <w:color w:val="000000"/>
          <w:sz w:val="22"/>
          <w:szCs w:val="22"/>
          <w:lang w:val="sl-SI" w:eastAsia="sl-SI"/>
        </w:rPr>
        <w:t>3. Seznanitev (splošna) z aktivnostmi ministrstva,</w:t>
      </w:r>
    </w:p>
    <w:p w:rsidR="00EE12D0" w:rsidRPr="00D80F55" w:rsidRDefault="00EE12D0" w:rsidP="00EE12D0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D80F55">
        <w:rPr>
          <w:rFonts w:cs="Arial"/>
          <w:color w:val="000000"/>
          <w:sz w:val="22"/>
          <w:szCs w:val="22"/>
          <w:lang w:val="sl-SI" w:eastAsia="sl-SI"/>
        </w:rPr>
        <w:t>4. Aktivnostmi v zvezi s strateškim načrtom,</w:t>
      </w:r>
    </w:p>
    <w:p w:rsidR="00EE12D0" w:rsidRPr="00D80F55" w:rsidRDefault="00EE12D0" w:rsidP="00EE12D0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D80F55">
        <w:rPr>
          <w:rFonts w:cs="Arial"/>
          <w:color w:val="000000"/>
          <w:sz w:val="22"/>
          <w:szCs w:val="22"/>
          <w:lang w:val="sl-SI" w:eastAsia="sl-SI"/>
        </w:rPr>
        <w:t>5. Seznanitev z analizo stanja OMD,</w:t>
      </w:r>
    </w:p>
    <w:p w:rsidR="00EE12D0" w:rsidRPr="00D80F55" w:rsidRDefault="00EE12D0" w:rsidP="00EE12D0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D80F55">
        <w:rPr>
          <w:rFonts w:cs="Arial"/>
          <w:color w:val="000000"/>
          <w:sz w:val="22"/>
          <w:szCs w:val="22"/>
          <w:lang w:val="sl-SI" w:eastAsia="sl-SI"/>
        </w:rPr>
        <w:t>6. Seznanitev s problematiko strmih kmetijskih zemljišč,</w:t>
      </w:r>
    </w:p>
    <w:p w:rsidR="00EE12D0" w:rsidRPr="00D80F55" w:rsidRDefault="00EE12D0" w:rsidP="00EE12D0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D80F55">
        <w:rPr>
          <w:rFonts w:cs="Arial"/>
          <w:color w:val="000000"/>
          <w:sz w:val="22"/>
          <w:szCs w:val="22"/>
          <w:lang w:val="sl-SI" w:eastAsia="sl-SI"/>
        </w:rPr>
        <w:t>7. Pobude članov sveta,</w:t>
      </w:r>
    </w:p>
    <w:p w:rsidR="00EE12D0" w:rsidRPr="00D80F55" w:rsidRDefault="00EE12D0" w:rsidP="00EE12D0">
      <w:pPr>
        <w:spacing w:line="276" w:lineRule="auto"/>
        <w:rPr>
          <w:rFonts w:cs="Arial"/>
          <w:sz w:val="22"/>
          <w:szCs w:val="22"/>
          <w:lang w:val="sl-SI"/>
        </w:rPr>
      </w:pPr>
      <w:r w:rsidRPr="00D80F55">
        <w:rPr>
          <w:rFonts w:cs="Arial"/>
          <w:color w:val="000000"/>
          <w:sz w:val="22"/>
          <w:szCs w:val="22"/>
          <w:lang w:val="sl-SI" w:eastAsia="sl-SI"/>
        </w:rPr>
        <w:t>8. Razno.</w:t>
      </w:r>
    </w:p>
    <w:p w:rsidR="00603A21" w:rsidRDefault="00603A21" w:rsidP="005C4A2C">
      <w:pPr>
        <w:jc w:val="both"/>
        <w:rPr>
          <w:sz w:val="24"/>
          <w:lang w:val="sl-SI"/>
        </w:rPr>
      </w:pPr>
    </w:p>
    <w:p w:rsidR="005C4A2C" w:rsidRPr="005C4A2C" w:rsidRDefault="005C4A2C" w:rsidP="005C4A2C">
      <w:pPr>
        <w:jc w:val="both"/>
        <w:rPr>
          <w:sz w:val="24"/>
          <w:lang w:val="sl-SI"/>
        </w:rPr>
      </w:pPr>
      <w:r w:rsidRPr="005C4A2C">
        <w:rPr>
          <w:sz w:val="24"/>
          <w:lang w:val="sl-SI"/>
        </w:rPr>
        <w:t>Ad 1</w:t>
      </w:r>
    </w:p>
    <w:p w:rsidR="0021768F" w:rsidRDefault="0021768F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>Na seji je bilo prisotnih 12 članov, Svet je bil sklepčen in je potrdil dnevni red.</w:t>
      </w:r>
    </w:p>
    <w:p w:rsidR="0021768F" w:rsidRDefault="0021768F" w:rsidP="005C4A2C">
      <w:pPr>
        <w:jc w:val="both"/>
        <w:rPr>
          <w:sz w:val="24"/>
          <w:lang w:val="sl-SI"/>
        </w:rPr>
      </w:pPr>
    </w:p>
    <w:p w:rsidR="0021768F" w:rsidRDefault="0021768F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>Ad 2</w:t>
      </w:r>
    </w:p>
    <w:p w:rsidR="0021768F" w:rsidRDefault="0021768F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>Potrjen je bil zapisnik in poslovnik o delu Sveta.</w:t>
      </w:r>
    </w:p>
    <w:p w:rsidR="0021768F" w:rsidRDefault="0021768F" w:rsidP="005C4A2C">
      <w:pPr>
        <w:jc w:val="both"/>
        <w:rPr>
          <w:sz w:val="24"/>
          <w:lang w:val="sl-SI"/>
        </w:rPr>
      </w:pPr>
    </w:p>
    <w:p w:rsidR="0021768F" w:rsidRDefault="0021768F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>Ad 3</w:t>
      </w:r>
    </w:p>
    <w:p w:rsidR="0021768F" w:rsidRDefault="0021768F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S strani MKGP so bile podane informacije o </w:t>
      </w:r>
      <w:r w:rsidR="00014221">
        <w:rPr>
          <w:sz w:val="24"/>
          <w:lang w:val="sl-SI"/>
        </w:rPr>
        <w:t>obravnavi predlogov</w:t>
      </w:r>
      <w:r w:rsidR="00972CD3">
        <w:rPr>
          <w:sz w:val="24"/>
          <w:lang w:val="sl-SI"/>
        </w:rPr>
        <w:t xml:space="preserve"> predpisov na EU ravni,</w:t>
      </w:r>
      <w:r>
        <w:rPr>
          <w:sz w:val="24"/>
          <w:lang w:val="sl-SI"/>
        </w:rPr>
        <w:t xml:space="preserve"> o </w:t>
      </w:r>
      <w:r w:rsidR="00014221">
        <w:rPr>
          <w:sz w:val="24"/>
          <w:lang w:val="sl-SI"/>
        </w:rPr>
        <w:t>poteku</w:t>
      </w:r>
      <w:r>
        <w:rPr>
          <w:sz w:val="24"/>
          <w:lang w:val="sl-SI"/>
        </w:rPr>
        <w:t xml:space="preserve"> dela </w:t>
      </w:r>
      <w:r w:rsidR="00014221">
        <w:rPr>
          <w:sz w:val="24"/>
          <w:lang w:val="sl-SI"/>
        </w:rPr>
        <w:t xml:space="preserve">MKGP </w:t>
      </w:r>
      <w:r>
        <w:rPr>
          <w:sz w:val="24"/>
          <w:lang w:val="sl-SI"/>
        </w:rPr>
        <w:t xml:space="preserve">na strateškem načrtu v okviru delovnih skupin in sodelovanju članov s prispevki. Pod predsedovanjem Finske </w:t>
      </w:r>
      <w:r w:rsidR="00014221">
        <w:rPr>
          <w:sz w:val="24"/>
          <w:lang w:val="sl-SI"/>
        </w:rPr>
        <w:t>v drugi polovici 2019 obravnava razprava</w:t>
      </w:r>
      <w:r>
        <w:rPr>
          <w:sz w:val="24"/>
          <w:lang w:val="sl-SI"/>
        </w:rPr>
        <w:t xml:space="preserve"> Uredbe dobro napreduje</w:t>
      </w:r>
      <w:r w:rsidR="00014221">
        <w:rPr>
          <w:sz w:val="24"/>
          <w:lang w:val="sl-SI"/>
        </w:rPr>
        <w:t xml:space="preserve">, vendar je jasno, da dogovor </w:t>
      </w:r>
      <w:r w:rsidR="00014221">
        <w:rPr>
          <w:sz w:val="24"/>
          <w:lang w:val="sl-SI"/>
        </w:rPr>
        <w:lastRenderedPageBreak/>
        <w:t xml:space="preserve">ne bo sprejet po predvideni </w:t>
      </w:r>
      <w:proofErr w:type="spellStart"/>
      <w:r w:rsidR="00014221">
        <w:rPr>
          <w:sz w:val="24"/>
          <w:lang w:val="sl-SI"/>
        </w:rPr>
        <w:t>časovnici</w:t>
      </w:r>
      <w:proofErr w:type="spellEnd"/>
      <w:r w:rsidR="00014221">
        <w:rPr>
          <w:sz w:val="24"/>
          <w:lang w:val="sl-SI"/>
        </w:rPr>
        <w:t>, zato je EK pripravila predlog t.i. prehodne</w:t>
      </w:r>
      <w:r>
        <w:rPr>
          <w:sz w:val="24"/>
          <w:lang w:val="sl-SI"/>
        </w:rPr>
        <w:t xml:space="preserve"> uredb</w:t>
      </w:r>
      <w:r w:rsidR="00014221">
        <w:rPr>
          <w:sz w:val="24"/>
          <w:lang w:val="sl-SI"/>
        </w:rPr>
        <w:t>e</w:t>
      </w:r>
      <w:r>
        <w:rPr>
          <w:sz w:val="24"/>
          <w:lang w:val="sl-SI"/>
        </w:rPr>
        <w:t xml:space="preserve"> za </w:t>
      </w:r>
      <w:r w:rsidR="00014221">
        <w:rPr>
          <w:sz w:val="24"/>
          <w:lang w:val="sl-SI"/>
        </w:rPr>
        <w:t xml:space="preserve">koledarsko leto 2021, morda pa bo prehodno obdobje celo </w:t>
      </w:r>
      <w:r>
        <w:rPr>
          <w:sz w:val="24"/>
          <w:lang w:val="sl-SI"/>
        </w:rPr>
        <w:t>2 let</w:t>
      </w:r>
      <w:r w:rsidR="00014221">
        <w:rPr>
          <w:sz w:val="24"/>
          <w:lang w:val="sl-SI"/>
        </w:rPr>
        <w:t>i</w:t>
      </w:r>
      <w:r>
        <w:rPr>
          <w:sz w:val="24"/>
          <w:lang w:val="sl-SI"/>
        </w:rPr>
        <w:t>.</w:t>
      </w:r>
    </w:p>
    <w:p w:rsidR="00A31AE9" w:rsidRDefault="00014221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>V razpravi na seji Sveta e bilo postavljeno vprašanje, k</w:t>
      </w:r>
      <w:r w:rsidR="00A31AE9">
        <w:rPr>
          <w:sz w:val="24"/>
          <w:lang w:val="sl-SI"/>
        </w:rPr>
        <w:t>aj to prehodno obdobje pomeni za točkovanje KMG v OMD, KOPOP operacije in podaljšanje prevzetih obveznosti, odpiranje za nove vpise ali morebitne spremembe višine plačil.</w:t>
      </w:r>
    </w:p>
    <w:p w:rsidR="00A31AE9" w:rsidRPr="00A31AE9" w:rsidRDefault="00A31AE9" w:rsidP="005C4A2C">
      <w:pPr>
        <w:jc w:val="both"/>
        <w:rPr>
          <w:b/>
          <w:sz w:val="24"/>
          <w:lang w:val="sl-SI"/>
        </w:rPr>
      </w:pPr>
      <w:r w:rsidRPr="00A31AE9">
        <w:rPr>
          <w:b/>
          <w:sz w:val="24"/>
          <w:lang w:val="sl-SI"/>
        </w:rPr>
        <w:t>SKLEP</w:t>
      </w:r>
      <w:r w:rsidR="004D006B">
        <w:rPr>
          <w:b/>
          <w:sz w:val="24"/>
          <w:lang w:val="sl-SI"/>
        </w:rPr>
        <w:t xml:space="preserve"> 1</w:t>
      </w:r>
      <w:r w:rsidRPr="00A31AE9">
        <w:rPr>
          <w:b/>
          <w:sz w:val="24"/>
          <w:lang w:val="sl-SI"/>
        </w:rPr>
        <w:t>: Predlogi se preučijo, pogleda se, kaj se lahko spremeni, na naslednji seji se predstavijo preliminarne možnosti.</w:t>
      </w:r>
    </w:p>
    <w:p w:rsidR="00A31AE9" w:rsidRDefault="00A31AE9" w:rsidP="005C4A2C">
      <w:pPr>
        <w:jc w:val="both"/>
        <w:rPr>
          <w:sz w:val="24"/>
          <w:lang w:val="sl-SI"/>
        </w:rPr>
      </w:pPr>
    </w:p>
    <w:p w:rsidR="00A31AE9" w:rsidRDefault="00A31AE9" w:rsidP="00A31AE9">
      <w:pPr>
        <w:jc w:val="both"/>
        <w:rPr>
          <w:sz w:val="24"/>
          <w:lang w:val="sl-SI"/>
        </w:rPr>
      </w:pPr>
      <w:r>
        <w:rPr>
          <w:sz w:val="24"/>
          <w:lang w:val="sl-SI"/>
        </w:rPr>
        <w:t>Ad 4</w:t>
      </w:r>
    </w:p>
    <w:p w:rsidR="00A31AE9" w:rsidRDefault="007B4AF4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Predstavljena je bila </w:t>
      </w:r>
      <w:proofErr w:type="spellStart"/>
      <w:r>
        <w:rPr>
          <w:sz w:val="24"/>
          <w:lang w:val="sl-SI"/>
        </w:rPr>
        <w:t>časovnica</w:t>
      </w:r>
      <w:proofErr w:type="spellEnd"/>
      <w:r>
        <w:rPr>
          <w:sz w:val="24"/>
          <w:lang w:val="sl-SI"/>
        </w:rPr>
        <w:t xml:space="preserve"> sprejemanja predpisov o SN do konca letošnjega leta. Predsedujoča Finska optimistično napoveduje, da bi decembra 2019 sprejeli dogovor o sredstvih, a bo verjetno kasneje.</w:t>
      </w:r>
    </w:p>
    <w:p w:rsidR="007B4AF4" w:rsidRDefault="007B4AF4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Odbor Evropskega parlamenta </w:t>
      </w:r>
      <w:r w:rsidR="00014221">
        <w:rPr>
          <w:sz w:val="24"/>
          <w:lang w:val="sl-SI"/>
        </w:rPr>
        <w:t xml:space="preserve">(EP) </w:t>
      </w:r>
      <w:r>
        <w:rPr>
          <w:sz w:val="24"/>
          <w:lang w:val="sl-SI"/>
        </w:rPr>
        <w:t>za kmetijstvo je sprejel poročilo o zakonodajnem predlogu, a ni bilo obravnavano na plenarnem zasedanju</w:t>
      </w:r>
      <w:r w:rsidR="00014221">
        <w:rPr>
          <w:sz w:val="24"/>
          <w:lang w:val="sl-SI"/>
        </w:rPr>
        <w:t>, zato bodo svoje amandmaje verjetno podali tudi poslanci v novi zasedbi EP</w:t>
      </w:r>
      <w:r>
        <w:rPr>
          <w:sz w:val="24"/>
          <w:lang w:val="sl-SI"/>
        </w:rPr>
        <w:t>.</w:t>
      </w:r>
    </w:p>
    <w:p w:rsidR="00E914C3" w:rsidRDefault="00E914C3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Po predlogu </w:t>
      </w:r>
      <w:r w:rsidR="00AD4CE7">
        <w:rPr>
          <w:sz w:val="24"/>
          <w:lang w:val="sl-SI"/>
        </w:rPr>
        <w:t xml:space="preserve">Predsedstva </w:t>
      </w:r>
      <w:r>
        <w:rPr>
          <w:sz w:val="24"/>
          <w:lang w:val="sl-SI"/>
        </w:rPr>
        <w:t>bi se naj OMD plačil</w:t>
      </w:r>
      <w:r w:rsidR="00AD4CE7">
        <w:rPr>
          <w:sz w:val="24"/>
          <w:lang w:val="sl-SI"/>
        </w:rPr>
        <w:t>a</w:t>
      </w:r>
      <w:r>
        <w:rPr>
          <w:sz w:val="24"/>
          <w:lang w:val="sl-SI"/>
        </w:rPr>
        <w:t xml:space="preserve"> všte</w:t>
      </w:r>
      <w:r w:rsidR="00972CD3">
        <w:rPr>
          <w:sz w:val="24"/>
          <w:lang w:val="sl-SI"/>
        </w:rPr>
        <w:t>l</w:t>
      </w:r>
      <w:r>
        <w:rPr>
          <w:sz w:val="24"/>
          <w:lang w:val="sl-SI"/>
        </w:rPr>
        <w:t xml:space="preserve">a tudi med </w:t>
      </w:r>
      <w:r w:rsidR="00AD4CE7">
        <w:rPr>
          <w:sz w:val="24"/>
          <w:lang w:val="sl-SI"/>
        </w:rPr>
        <w:t xml:space="preserve">obveznim 30% </w:t>
      </w:r>
      <w:r w:rsidR="00972CD3">
        <w:rPr>
          <w:sz w:val="24"/>
          <w:lang w:val="sl-SI"/>
        </w:rPr>
        <w:t xml:space="preserve">deležem </w:t>
      </w:r>
      <w:r>
        <w:rPr>
          <w:sz w:val="24"/>
          <w:lang w:val="sl-SI"/>
        </w:rPr>
        <w:t>sredst</w:t>
      </w:r>
      <w:r w:rsidR="00AD4CE7">
        <w:rPr>
          <w:sz w:val="24"/>
          <w:lang w:val="sl-SI"/>
        </w:rPr>
        <w:t>e</w:t>
      </w:r>
      <w:r>
        <w:rPr>
          <w:sz w:val="24"/>
          <w:lang w:val="sl-SI"/>
        </w:rPr>
        <w:t>v</w:t>
      </w:r>
      <w:r w:rsidR="00AD4CE7">
        <w:rPr>
          <w:sz w:val="24"/>
          <w:lang w:val="sl-SI"/>
        </w:rPr>
        <w:t xml:space="preserve"> razvoja podeželja, ki mora</w:t>
      </w:r>
      <w:r w:rsidR="00972CD3">
        <w:rPr>
          <w:sz w:val="24"/>
          <w:lang w:val="sl-SI"/>
        </w:rPr>
        <w:t>jo</w:t>
      </w:r>
      <w:r w:rsidR="00AD4CE7">
        <w:rPr>
          <w:sz w:val="24"/>
          <w:lang w:val="sl-SI"/>
        </w:rPr>
        <w:t xml:space="preserve"> biti</w:t>
      </w:r>
      <w:r>
        <w:rPr>
          <w:sz w:val="24"/>
          <w:lang w:val="sl-SI"/>
        </w:rPr>
        <w:t xml:space="preserve"> namenjen</w:t>
      </w:r>
      <w:r w:rsidR="00972CD3">
        <w:rPr>
          <w:sz w:val="24"/>
          <w:lang w:val="sl-SI"/>
        </w:rPr>
        <w:t>a</w:t>
      </w:r>
      <w:r>
        <w:rPr>
          <w:sz w:val="24"/>
          <w:lang w:val="sl-SI"/>
        </w:rPr>
        <w:t xml:space="preserve"> okoljskim ciljem</w:t>
      </w:r>
    </w:p>
    <w:p w:rsidR="007B4AF4" w:rsidRPr="007B4AF4" w:rsidRDefault="007B4AF4" w:rsidP="005C4A2C">
      <w:pPr>
        <w:jc w:val="both"/>
        <w:rPr>
          <w:b/>
          <w:sz w:val="24"/>
          <w:lang w:val="sl-SI"/>
        </w:rPr>
      </w:pPr>
      <w:r w:rsidRPr="007B4AF4">
        <w:rPr>
          <w:b/>
          <w:sz w:val="24"/>
          <w:lang w:val="sl-SI"/>
        </w:rPr>
        <w:t>SKLEP</w:t>
      </w:r>
      <w:r w:rsidR="004D006B">
        <w:rPr>
          <w:b/>
          <w:sz w:val="24"/>
          <w:lang w:val="sl-SI"/>
        </w:rPr>
        <w:t xml:space="preserve"> 2</w:t>
      </w:r>
      <w:r w:rsidRPr="007B4AF4">
        <w:rPr>
          <w:b/>
          <w:sz w:val="24"/>
          <w:lang w:val="sl-SI"/>
        </w:rPr>
        <w:t xml:space="preserve">: Svet se je seznanil s </w:t>
      </w:r>
      <w:r w:rsidR="00AD4CE7">
        <w:rPr>
          <w:b/>
          <w:sz w:val="24"/>
          <w:lang w:val="sl-SI"/>
        </w:rPr>
        <w:t xml:space="preserve">pripravo predloga </w:t>
      </w:r>
      <w:r w:rsidRPr="007B4AF4">
        <w:rPr>
          <w:b/>
          <w:sz w:val="24"/>
          <w:lang w:val="sl-SI"/>
        </w:rPr>
        <w:t>stratešk</w:t>
      </w:r>
      <w:r w:rsidR="00AD4CE7">
        <w:rPr>
          <w:b/>
          <w:sz w:val="24"/>
          <w:lang w:val="sl-SI"/>
        </w:rPr>
        <w:t>ega</w:t>
      </w:r>
      <w:r w:rsidRPr="007B4AF4">
        <w:rPr>
          <w:b/>
          <w:sz w:val="24"/>
          <w:lang w:val="sl-SI"/>
        </w:rPr>
        <w:t xml:space="preserve"> načrt</w:t>
      </w:r>
      <w:r w:rsidR="00AD4CE7">
        <w:rPr>
          <w:b/>
          <w:sz w:val="24"/>
          <w:lang w:val="sl-SI"/>
        </w:rPr>
        <w:t>a</w:t>
      </w:r>
      <w:r w:rsidRPr="007B4AF4">
        <w:rPr>
          <w:b/>
          <w:sz w:val="24"/>
          <w:lang w:val="sl-SI"/>
        </w:rPr>
        <w:t xml:space="preserve"> in potekom sprejemanja pravnih podlag.</w:t>
      </w:r>
    </w:p>
    <w:p w:rsidR="007B4AF4" w:rsidRDefault="007B4AF4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Ob razpravi se je </w:t>
      </w:r>
      <w:r w:rsidR="00E914C3">
        <w:rPr>
          <w:sz w:val="24"/>
          <w:lang w:val="sl-SI"/>
        </w:rPr>
        <w:t>odprlo tudi vprašanje pravice do kmetovanja, težavah na terenu s katerimi se srečujejo kmetovalci zaradi vseh sprememb na podeželju.</w:t>
      </w:r>
    </w:p>
    <w:p w:rsidR="007B4AF4" w:rsidRDefault="00E914C3" w:rsidP="005C4A2C">
      <w:pPr>
        <w:jc w:val="both"/>
        <w:rPr>
          <w:sz w:val="24"/>
          <w:lang w:val="sl-SI"/>
        </w:rPr>
      </w:pPr>
      <w:r w:rsidRPr="007B4AF4">
        <w:rPr>
          <w:b/>
          <w:sz w:val="24"/>
          <w:lang w:val="sl-SI"/>
        </w:rPr>
        <w:t>SKLEP</w:t>
      </w:r>
      <w:r w:rsidR="004D006B">
        <w:rPr>
          <w:b/>
          <w:sz w:val="24"/>
          <w:lang w:val="sl-SI"/>
        </w:rPr>
        <w:t xml:space="preserve"> 3</w:t>
      </w:r>
      <w:r w:rsidRPr="007B4AF4">
        <w:rPr>
          <w:b/>
          <w:sz w:val="24"/>
          <w:lang w:val="sl-SI"/>
        </w:rPr>
        <w:t>:</w:t>
      </w:r>
      <w:r>
        <w:rPr>
          <w:b/>
          <w:sz w:val="24"/>
          <w:lang w:val="sl-SI"/>
        </w:rPr>
        <w:t xml:space="preserve"> Preuči se možnost, da se pravica do kmetovanja zapiše v zakon.</w:t>
      </w:r>
    </w:p>
    <w:p w:rsidR="00A31AE9" w:rsidRDefault="00E914C3" w:rsidP="005C4A2C">
      <w:pPr>
        <w:jc w:val="both"/>
        <w:rPr>
          <w:sz w:val="24"/>
          <w:lang w:val="sl-SI"/>
        </w:rPr>
      </w:pPr>
      <w:r w:rsidRPr="007B4AF4">
        <w:rPr>
          <w:b/>
          <w:sz w:val="24"/>
          <w:lang w:val="sl-SI"/>
        </w:rPr>
        <w:t>SKLEP</w:t>
      </w:r>
      <w:r w:rsidR="004D006B">
        <w:rPr>
          <w:b/>
          <w:sz w:val="24"/>
          <w:lang w:val="sl-SI"/>
        </w:rPr>
        <w:t xml:space="preserve"> 4</w:t>
      </w:r>
      <w:r w:rsidRPr="007B4AF4">
        <w:rPr>
          <w:b/>
          <w:sz w:val="24"/>
          <w:lang w:val="sl-SI"/>
        </w:rPr>
        <w:t>:</w:t>
      </w:r>
      <w:r>
        <w:rPr>
          <w:b/>
          <w:sz w:val="24"/>
          <w:lang w:val="sl-SI"/>
        </w:rPr>
        <w:t xml:space="preserve"> Da se preuči, da OMD plačilo ne bi bilo obdavčeno.</w:t>
      </w:r>
    </w:p>
    <w:p w:rsidR="00A31AE9" w:rsidRDefault="00A31AE9" w:rsidP="005C4A2C">
      <w:pPr>
        <w:jc w:val="both"/>
        <w:rPr>
          <w:sz w:val="24"/>
          <w:lang w:val="sl-SI"/>
        </w:rPr>
      </w:pPr>
    </w:p>
    <w:p w:rsidR="0021768F" w:rsidRDefault="00E914C3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>Ad 5</w:t>
      </w:r>
      <w:r w:rsidR="00786BA9">
        <w:rPr>
          <w:sz w:val="24"/>
          <w:lang w:val="sl-SI"/>
        </w:rPr>
        <w:t xml:space="preserve"> in 6</w:t>
      </w:r>
    </w:p>
    <w:p w:rsidR="00A31AE9" w:rsidRDefault="00786BA9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>Predstavljena je bila analiza stanja na OMD iz vidika OMD ter drugih plačil (plačilo PONO, proizvodno vezana podpora za mleko, podpora S50 za strmine v KOPOP, planinska paša,….), ki so tesno povezana z OMD.</w:t>
      </w:r>
    </w:p>
    <w:p w:rsidR="00E914C3" w:rsidRDefault="00E914C3" w:rsidP="005C4A2C">
      <w:pPr>
        <w:jc w:val="both"/>
        <w:rPr>
          <w:sz w:val="24"/>
          <w:lang w:val="sl-SI"/>
        </w:rPr>
      </w:pPr>
    </w:p>
    <w:p w:rsidR="00E914C3" w:rsidRPr="00E914C3" w:rsidRDefault="00E914C3" w:rsidP="005C4A2C">
      <w:pPr>
        <w:jc w:val="both"/>
        <w:rPr>
          <w:b/>
          <w:sz w:val="24"/>
          <w:lang w:val="sl-SI"/>
        </w:rPr>
      </w:pPr>
      <w:r w:rsidRPr="00E914C3">
        <w:rPr>
          <w:b/>
          <w:sz w:val="24"/>
          <w:lang w:val="sl-SI"/>
        </w:rPr>
        <w:t>SKLEP</w:t>
      </w:r>
      <w:r w:rsidR="004D006B">
        <w:rPr>
          <w:b/>
          <w:sz w:val="24"/>
          <w:lang w:val="sl-SI"/>
        </w:rPr>
        <w:t xml:space="preserve"> 5</w:t>
      </w:r>
      <w:r w:rsidRPr="00E914C3">
        <w:rPr>
          <w:b/>
          <w:sz w:val="24"/>
          <w:lang w:val="sl-SI"/>
        </w:rPr>
        <w:t>: Svet se je seznanil z analizo stanja in vidi se, da so kmetije v OMD glede na ekonomske kazalce v slabšem položaju</w:t>
      </w:r>
      <w:r>
        <w:rPr>
          <w:b/>
          <w:sz w:val="24"/>
          <w:lang w:val="sl-SI"/>
        </w:rPr>
        <w:t>.</w:t>
      </w:r>
    </w:p>
    <w:p w:rsidR="00A31AE9" w:rsidRDefault="00E914C3" w:rsidP="005C4A2C">
      <w:pPr>
        <w:jc w:val="both"/>
        <w:rPr>
          <w:sz w:val="24"/>
          <w:lang w:val="sl-SI"/>
        </w:rPr>
      </w:pPr>
      <w:r w:rsidRPr="00E914C3">
        <w:rPr>
          <w:b/>
          <w:sz w:val="24"/>
          <w:lang w:val="sl-SI"/>
        </w:rPr>
        <w:t>SKLEP</w:t>
      </w:r>
      <w:r w:rsidR="004D006B">
        <w:rPr>
          <w:b/>
          <w:sz w:val="24"/>
          <w:lang w:val="sl-SI"/>
        </w:rPr>
        <w:t xml:space="preserve"> 6</w:t>
      </w:r>
      <w:r w:rsidRPr="00E914C3">
        <w:rPr>
          <w:b/>
          <w:sz w:val="24"/>
          <w:lang w:val="sl-SI"/>
        </w:rPr>
        <w:t>:</w:t>
      </w:r>
      <w:r>
        <w:rPr>
          <w:b/>
          <w:sz w:val="24"/>
          <w:lang w:val="sl-SI"/>
        </w:rPr>
        <w:t xml:space="preserve"> Preuči se tudi druge politike, ki bi imele vpliv na OMD.</w:t>
      </w:r>
    </w:p>
    <w:p w:rsidR="00A31AE9" w:rsidRDefault="00786BA9" w:rsidP="005C4A2C">
      <w:pPr>
        <w:jc w:val="both"/>
        <w:rPr>
          <w:sz w:val="24"/>
          <w:lang w:val="sl-SI"/>
        </w:rPr>
      </w:pPr>
      <w:r w:rsidRPr="00E914C3">
        <w:rPr>
          <w:b/>
          <w:sz w:val="24"/>
          <w:lang w:val="sl-SI"/>
        </w:rPr>
        <w:t>SKLEP</w:t>
      </w:r>
      <w:r w:rsidR="004D006B">
        <w:rPr>
          <w:b/>
          <w:sz w:val="24"/>
          <w:lang w:val="sl-SI"/>
        </w:rPr>
        <w:t xml:space="preserve"> 7</w:t>
      </w:r>
      <w:r w:rsidRPr="00E914C3">
        <w:rPr>
          <w:b/>
          <w:sz w:val="24"/>
          <w:lang w:val="sl-SI"/>
        </w:rPr>
        <w:t>:</w:t>
      </w:r>
      <w:r>
        <w:rPr>
          <w:b/>
          <w:sz w:val="24"/>
          <w:lang w:val="sl-SI"/>
        </w:rPr>
        <w:t xml:space="preserve"> Obravnava strmin se nadaljuje na naslednji seji v okviru predstavitve točkovanja KMG v OMD</w:t>
      </w:r>
      <w:r w:rsidR="00D72B80">
        <w:rPr>
          <w:b/>
          <w:sz w:val="24"/>
          <w:lang w:val="sl-SI"/>
        </w:rPr>
        <w:t>.</w:t>
      </w:r>
    </w:p>
    <w:p w:rsidR="00A31AE9" w:rsidRDefault="00A31AE9" w:rsidP="005C4A2C">
      <w:pPr>
        <w:jc w:val="both"/>
        <w:rPr>
          <w:sz w:val="24"/>
          <w:lang w:val="sl-SI"/>
        </w:rPr>
      </w:pPr>
    </w:p>
    <w:p w:rsidR="00786BA9" w:rsidRDefault="00786BA9" w:rsidP="00786BA9">
      <w:pPr>
        <w:jc w:val="both"/>
        <w:rPr>
          <w:sz w:val="24"/>
          <w:lang w:val="sl-SI"/>
        </w:rPr>
      </w:pPr>
      <w:r>
        <w:rPr>
          <w:sz w:val="24"/>
          <w:lang w:val="sl-SI"/>
        </w:rPr>
        <w:t>Ad 7</w:t>
      </w:r>
    </w:p>
    <w:p w:rsidR="00A31AE9" w:rsidRDefault="004D006B" w:rsidP="005C4A2C">
      <w:pPr>
        <w:jc w:val="both"/>
        <w:rPr>
          <w:sz w:val="24"/>
          <w:lang w:val="sl-SI"/>
        </w:rPr>
      </w:pPr>
      <w:r>
        <w:rPr>
          <w:sz w:val="24"/>
          <w:lang w:val="sl-SI"/>
        </w:rPr>
        <w:t>Člani Sveta so bili povabljeni k predlaganju tem ali predavateljev za razpravo na naslednjih sejah. Predstavljen je bil predlog dr. Andreje Borec iz FKBV Maribor o predstavitvi iz področja delovanja EUROMONTANE, raziskav in primerov dobrih praks. Predlog za teme je posredovala tudi dr. Ana Korže.</w:t>
      </w:r>
    </w:p>
    <w:p w:rsidR="004D006B" w:rsidRDefault="004D006B" w:rsidP="005C4A2C">
      <w:pPr>
        <w:jc w:val="both"/>
        <w:rPr>
          <w:sz w:val="24"/>
          <w:lang w:val="sl-SI"/>
        </w:rPr>
      </w:pPr>
    </w:p>
    <w:p w:rsidR="005C4A2C" w:rsidRPr="005C4A2C" w:rsidRDefault="005C4A2C" w:rsidP="005C4A2C">
      <w:pPr>
        <w:jc w:val="both"/>
        <w:rPr>
          <w:rFonts w:cs="Helv"/>
          <w:sz w:val="24"/>
          <w:lang w:val="sl-SI"/>
        </w:rPr>
      </w:pPr>
    </w:p>
    <w:p w:rsidR="005C4A2C" w:rsidRPr="005C4A2C" w:rsidRDefault="004D006B" w:rsidP="005C4A2C">
      <w:pPr>
        <w:jc w:val="both"/>
        <w:rPr>
          <w:rFonts w:cs="Helv"/>
          <w:sz w:val="24"/>
          <w:lang w:val="sl-SI"/>
        </w:rPr>
      </w:pPr>
      <w:r>
        <w:rPr>
          <w:rFonts w:cs="Helv"/>
          <w:sz w:val="24"/>
          <w:lang w:val="sl-SI"/>
        </w:rPr>
        <w:t>Pripravil</w:t>
      </w:r>
      <w:r w:rsidR="005C4A2C" w:rsidRPr="005C4A2C">
        <w:rPr>
          <w:rFonts w:cs="Helv"/>
          <w:sz w:val="24"/>
          <w:lang w:val="sl-SI"/>
        </w:rPr>
        <w:t>:</w:t>
      </w:r>
    </w:p>
    <w:p w:rsidR="005C4A2C" w:rsidRPr="005C4A2C" w:rsidRDefault="004D006B" w:rsidP="005C4A2C">
      <w:pPr>
        <w:jc w:val="both"/>
        <w:rPr>
          <w:sz w:val="24"/>
          <w:lang w:val="sl-SI"/>
        </w:rPr>
      </w:pPr>
      <w:r>
        <w:rPr>
          <w:rFonts w:cs="Helv"/>
          <w:sz w:val="24"/>
          <w:lang w:val="sl-SI"/>
        </w:rPr>
        <w:t>Silvester Kranjec</w:t>
      </w:r>
    </w:p>
    <w:p w:rsidR="00883DAF" w:rsidRPr="005C4A2C" w:rsidRDefault="00883DAF" w:rsidP="00D11748">
      <w:pPr>
        <w:rPr>
          <w:rFonts w:cs="Arial"/>
          <w:sz w:val="22"/>
          <w:szCs w:val="22"/>
          <w:lang w:val="sl-SI"/>
        </w:rPr>
      </w:pPr>
    </w:p>
    <w:sectPr w:rsidR="00883DAF" w:rsidRPr="005C4A2C" w:rsidSect="00F97232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66" w:rsidRDefault="00BE5A66">
      <w:r>
        <w:separator/>
      </w:r>
    </w:p>
  </w:endnote>
  <w:endnote w:type="continuationSeparator" w:id="0">
    <w:p w:rsidR="00BE5A66" w:rsidRDefault="00BE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66" w:rsidRDefault="00BE5A66">
      <w:r>
        <w:separator/>
      </w:r>
    </w:p>
  </w:footnote>
  <w:footnote w:type="continuationSeparator" w:id="0">
    <w:p w:rsidR="00BE5A66" w:rsidRDefault="00BE5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874D5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507DB3" w:rsidRDefault="00874D5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de-DE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56447" w:rsidRPr="00507DB3">
      <w:rPr>
        <w:rFonts w:cs="Arial"/>
        <w:sz w:val="16"/>
        <w:lang w:val="de-DE"/>
      </w:rPr>
      <w:t>Dunajska</w:t>
    </w:r>
    <w:proofErr w:type="spellEnd"/>
    <w:r w:rsidR="00856447" w:rsidRPr="00507DB3">
      <w:rPr>
        <w:rFonts w:cs="Arial"/>
        <w:sz w:val="16"/>
        <w:lang w:val="de-DE"/>
      </w:rPr>
      <w:t xml:space="preserve"> </w:t>
    </w:r>
    <w:proofErr w:type="spellStart"/>
    <w:r w:rsidR="00856447" w:rsidRPr="00507DB3">
      <w:rPr>
        <w:rFonts w:cs="Arial"/>
        <w:sz w:val="16"/>
        <w:lang w:val="de-DE"/>
      </w:rPr>
      <w:t>cesta</w:t>
    </w:r>
    <w:proofErr w:type="spellEnd"/>
    <w:r w:rsidR="00856447" w:rsidRPr="00507DB3">
      <w:rPr>
        <w:rFonts w:cs="Arial"/>
        <w:sz w:val="16"/>
        <w:lang w:val="de-DE"/>
      </w:rPr>
      <w:t xml:space="preserve"> 22</w:t>
    </w:r>
    <w:r w:rsidR="00A770A6" w:rsidRPr="00507DB3">
      <w:rPr>
        <w:rFonts w:cs="Arial"/>
        <w:sz w:val="16"/>
        <w:lang w:val="de-DE"/>
      </w:rPr>
      <w:t xml:space="preserve">, </w:t>
    </w:r>
    <w:r w:rsidR="00F97232" w:rsidRPr="00507DB3">
      <w:rPr>
        <w:rFonts w:cs="Arial"/>
        <w:sz w:val="16"/>
        <w:lang w:val="de-DE"/>
      </w:rPr>
      <w:t>1000 Ljubljana</w:t>
    </w:r>
    <w:r w:rsidR="00A770A6" w:rsidRPr="00507DB3">
      <w:rPr>
        <w:rFonts w:cs="Arial"/>
        <w:sz w:val="16"/>
        <w:lang w:val="de-DE"/>
      </w:rPr>
      <w:tab/>
      <w:t xml:space="preserve">T: </w:t>
    </w:r>
    <w:r w:rsidR="00F97232" w:rsidRPr="00507DB3">
      <w:rPr>
        <w:rFonts w:cs="Arial"/>
        <w:sz w:val="16"/>
        <w:lang w:val="de-DE"/>
      </w:rPr>
      <w:t>01 478 90 00</w:t>
    </w:r>
  </w:p>
  <w:p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F: </w:t>
    </w:r>
    <w:r w:rsidR="00F97232" w:rsidRPr="00507DB3">
      <w:rPr>
        <w:rFonts w:cs="Arial"/>
        <w:sz w:val="16"/>
        <w:lang w:val="de-DE"/>
      </w:rPr>
      <w:t>01 478 90 21</w:t>
    </w:r>
    <w:r w:rsidRPr="00507DB3">
      <w:rPr>
        <w:rFonts w:cs="Arial"/>
        <w:sz w:val="16"/>
        <w:lang w:val="de-DE"/>
      </w:rPr>
      <w:t xml:space="preserve"> </w:t>
    </w:r>
  </w:p>
  <w:p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E: </w:t>
    </w:r>
    <w:r w:rsidR="00F97232" w:rsidRPr="00507DB3">
      <w:rPr>
        <w:rFonts w:cs="Arial"/>
        <w:sz w:val="16"/>
        <w:lang w:val="de-DE"/>
      </w:rPr>
      <w:t>gp.mkgp@gov.si</w:t>
    </w:r>
  </w:p>
  <w:p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</w:r>
    <w:r w:rsidR="00F97232" w:rsidRPr="00507DB3">
      <w:rPr>
        <w:rFonts w:cs="Arial"/>
        <w:sz w:val="16"/>
        <w:lang w:val="de-DE"/>
      </w:rPr>
      <w:t>www.mkgp.gov.si</w:t>
    </w:r>
  </w:p>
  <w:p w:rsidR="002A2B69" w:rsidRPr="00507DB3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C49"/>
    <w:multiLevelType w:val="hybridMultilevel"/>
    <w:tmpl w:val="129C64B0"/>
    <w:lvl w:ilvl="0" w:tplc="2DFC74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AE0C30"/>
    <w:multiLevelType w:val="hybridMultilevel"/>
    <w:tmpl w:val="A2A89B0A"/>
    <w:lvl w:ilvl="0" w:tplc="030062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7158BE"/>
    <w:multiLevelType w:val="hybridMultilevel"/>
    <w:tmpl w:val="3E9C4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E2D3C"/>
    <w:multiLevelType w:val="hybridMultilevel"/>
    <w:tmpl w:val="3766A2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911F1"/>
    <w:multiLevelType w:val="hybridMultilevel"/>
    <w:tmpl w:val="4CCA4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71"/>
    <w:rsid w:val="00014221"/>
    <w:rsid w:val="00023A88"/>
    <w:rsid w:val="00095A6B"/>
    <w:rsid w:val="000A18CD"/>
    <w:rsid w:val="000A7238"/>
    <w:rsid w:val="000C27CA"/>
    <w:rsid w:val="000C61D1"/>
    <w:rsid w:val="001357B2"/>
    <w:rsid w:val="0017478F"/>
    <w:rsid w:val="00202A77"/>
    <w:rsid w:val="0021768F"/>
    <w:rsid w:val="00243ECC"/>
    <w:rsid w:val="00271CE5"/>
    <w:rsid w:val="00275AB5"/>
    <w:rsid w:val="00282020"/>
    <w:rsid w:val="002923FF"/>
    <w:rsid w:val="002A2B69"/>
    <w:rsid w:val="00322CD1"/>
    <w:rsid w:val="003636BF"/>
    <w:rsid w:val="00371442"/>
    <w:rsid w:val="003845B4"/>
    <w:rsid w:val="00387B1A"/>
    <w:rsid w:val="003A4F28"/>
    <w:rsid w:val="003B7219"/>
    <w:rsid w:val="003C5EE5"/>
    <w:rsid w:val="003E1C74"/>
    <w:rsid w:val="0046366C"/>
    <w:rsid w:val="004657EE"/>
    <w:rsid w:val="004B2FF2"/>
    <w:rsid w:val="004C72DF"/>
    <w:rsid w:val="004D006B"/>
    <w:rsid w:val="005004C6"/>
    <w:rsid w:val="00507DB3"/>
    <w:rsid w:val="00526246"/>
    <w:rsid w:val="00567106"/>
    <w:rsid w:val="0057098C"/>
    <w:rsid w:val="005B16A9"/>
    <w:rsid w:val="005B3B82"/>
    <w:rsid w:val="005C071B"/>
    <w:rsid w:val="005C4A2C"/>
    <w:rsid w:val="005E1D3C"/>
    <w:rsid w:val="005E4AAC"/>
    <w:rsid w:val="00603A21"/>
    <w:rsid w:val="00617F4F"/>
    <w:rsid w:val="00625AE6"/>
    <w:rsid w:val="00632253"/>
    <w:rsid w:val="00642714"/>
    <w:rsid w:val="006455CE"/>
    <w:rsid w:val="00655841"/>
    <w:rsid w:val="006B666C"/>
    <w:rsid w:val="00705403"/>
    <w:rsid w:val="00733017"/>
    <w:rsid w:val="007455CB"/>
    <w:rsid w:val="00783310"/>
    <w:rsid w:val="00786BA9"/>
    <w:rsid w:val="007A4A6D"/>
    <w:rsid w:val="007B46FC"/>
    <w:rsid w:val="007B4AF4"/>
    <w:rsid w:val="007D1BCF"/>
    <w:rsid w:val="007D75CF"/>
    <w:rsid w:val="007E0440"/>
    <w:rsid w:val="007E6DC5"/>
    <w:rsid w:val="00856447"/>
    <w:rsid w:val="00874D52"/>
    <w:rsid w:val="0088043C"/>
    <w:rsid w:val="00883DAF"/>
    <w:rsid w:val="00884889"/>
    <w:rsid w:val="008906C9"/>
    <w:rsid w:val="008C5738"/>
    <w:rsid w:val="008D04F0"/>
    <w:rsid w:val="008D1AD4"/>
    <w:rsid w:val="008E23FA"/>
    <w:rsid w:val="008F3500"/>
    <w:rsid w:val="0091521D"/>
    <w:rsid w:val="00917C71"/>
    <w:rsid w:val="00924E3C"/>
    <w:rsid w:val="00936A37"/>
    <w:rsid w:val="009612BB"/>
    <w:rsid w:val="00972CD3"/>
    <w:rsid w:val="009C740A"/>
    <w:rsid w:val="00A125C5"/>
    <w:rsid w:val="00A2451C"/>
    <w:rsid w:val="00A31AE9"/>
    <w:rsid w:val="00A37446"/>
    <w:rsid w:val="00A65EE7"/>
    <w:rsid w:val="00A70133"/>
    <w:rsid w:val="00A770A6"/>
    <w:rsid w:val="00A813B1"/>
    <w:rsid w:val="00A85A38"/>
    <w:rsid w:val="00AB0C26"/>
    <w:rsid w:val="00AB36C4"/>
    <w:rsid w:val="00AC32B2"/>
    <w:rsid w:val="00AD4CE7"/>
    <w:rsid w:val="00AE4531"/>
    <w:rsid w:val="00B17141"/>
    <w:rsid w:val="00B22217"/>
    <w:rsid w:val="00B31575"/>
    <w:rsid w:val="00B37CED"/>
    <w:rsid w:val="00B678A1"/>
    <w:rsid w:val="00B8547D"/>
    <w:rsid w:val="00BE5A66"/>
    <w:rsid w:val="00BF7F4D"/>
    <w:rsid w:val="00C250D5"/>
    <w:rsid w:val="00C30395"/>
    <w:rsid w:val="00C35666"/>
    <w:rsid w:val="00C45652"/>
    <w:rsid w:val="00C92447"/>
    <w:rsid w:val="00C92898"/>
    <w:rsid w:val="00C93BBC"/>
    <w:rsid w:val="00CA4340"/>
    <w:rsid w:val="00CD1BF6"/>
    <w:rsid w:val="00CE5238"/>
    <w:rsid w:val="00CE7514"/>
    <w:rsid w:val="00D11748"/>
    <w:rsid w:val="00D248DE"/>
    <w:rsid w:val="00D41F35"/>
    <w:rsid w:val="00D60581"/>
    <w:rsid w:val="00D72B80"/>
    <w:rsid w:val="00D8542D"/>
    <w:rsid w:val="00DB5879"/>
    <w:rsid w:val="00DC5870"/>
    <w:rsid w:val="00DC6A71"/>
    <w:rsid w:val="00DD4781"/>
    <w:rsid w:val="00DD5251"/>
    <w:rsid w:val="00DE5F9F"/>
    <w:rsid w:val="00DF0A78"/>
    <w:rsid w:val="00DF6EDD"/>
    <w:rsid w:val="00E0357D"/>
    <w:rsid w:val="00E67A39"/>
    <w:rsid w:val="00E914C3"/>
    <w:rsid w:val="00ED1C3E"/>
    <w:rsid w:val="00EE12D0"/>
    <w:rsid w:val="00EE2772"/>
    <w:rsid w:val="00F1544E"/>
    <w:rsid w:val="00F240BB"/>
    <w:rsid w:val="00F473F0"/>
    <w:rsid w:val="00F57FED"/>
    <w:rsid w:val="00F67815"/>
    <w:rsid w:val="00F83A8B"/>
    <w:rsid w:val="00F97232"/>
    <w:rsid w:val="00F974FF"/>
    <w:rsid w:val="00FD0A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17C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1">
    <w:name w:val="odstavek1"/>
    <w:basedOn w:val="Navaden"/>
    <w:rsid w:val="00B22217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rsid w:val="00874D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74D5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74D5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74D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74D52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874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74D52"/>
    <w:rPr>
      <w:rFonts w:ascii="Tahoma" w:hAnsi="Tahoma" w:cs="Tahoma"/>
      <w:sz w:val="16"/>
      <w:szCs w:val="16"/>
      <w:lang w:val="en-US" w:eastAsia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B46F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uiPriority w:val="34"/>
    <w:qFormat/>
    <w:rsid w:val="00292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17C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1">
    <w:name w:val="odstavek1"/>
    <w:basedOn w:val="Navaden"/>
    <w:rsid w:val="00B22217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rsid w:val="00874D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74D5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74D5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74D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74D52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874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74D52"/>
    <w:rPr>
      <w:rFonts w:ascii="Tahoma" w:hAnsi="Tahoma" w:cs="Tahoma"/>
      <w:sz w:val="16"/>
      <w:szCs w:val="16"/>
      <w:lang w:val="en-US" w:eastAsia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B46F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uiPriority w:val="34"/>
    <w:qFormat/>
    <w:rsid w:val="0029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ebno\Documents\STROKOVNO\SPLO&#352;NO\Marjeta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Tanja Polak-Benkic</dc:creator>
  <cp:lastModifiedBy>Silvester Kranjec</cp:lastModifiedBy>
  <cp:revision>2</cp:revision>
  <cp:lastPrinted>2019-12-10T07:48:00Z</cp:lastPrinted>
  <dcterms:created xsi:type="dcterms:W3CDTF">2020-06-26T09:45:00Z</dcterms:created>
  <dcterms:modified xsi:type="dcterms:W3CDTF">2020-06-26T09:45:00Z</dcterms:modified>
</cp:coreProperties>
</file>