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8" w:rsidRPr="00202A77" w:rsidRDefault="00D11748" w:rsidP="00D11748">
      <w:pPr>
        <w:pStyle w:val="datumtevilka"/>
      </w:pPr>
      <w:r w:rsidRPr="00202A77">
        <w:t xml:space="preserve">Številka: </w:t>
      </w:r>
      <w:r w:rsidRPr="00202A77">
        <w:tab/>
      </w:r>
      <w:r w:rsidR="007B46FC">
        <w:rPr>
          <w:rFonts w:ascii="Helv" w:hAnsi="Helv" w:cs="Helv"/>
          <w:color w:val="000000"/>
        </w:rPr>
        <w:t>024-20/2019</w:t>
      </w:r>
      <w:r w:rsidR="00DB5879">
        <w:t>/13</w:t>
      </w:r>
    </w:p>
    <w:p w:rsidR="00D11748" w:rsidRPr="00202A77" w:rsidRDefault="00D11748" w:rsidP="00D11748">
      <w:pPr>
        <w:pStyle w:val="datumtevilka"/>
      </w:pPr>
      <w:r w:rsidRPr="00202A77">
        <w:t xml:space="preserve">Datum: </w:t>
      </w:r>
      <w:r w:rsidRPr="00202A77">
        <w:tab/>
      </w:r>
      <w:r w:rsidR="0068208A">
        <w:t>19</w:t>
      </w:r>
      <w:r w:rsidRPr="0002595D">
        <w:t xml:space="preserve">. </w:t>
      </w:r>
      <w:r w:rsidR="00705403">
        <w:t>8</w:t>
      </w:r>
      <w:r w:rsidRPr="0002595D">
        <w:t xml:space="preserve">. 2019 </w:t>
      </w:r>
      <w:r w:rsidRPr="00202A77">
        <w:t xml:space="preserve"> </w:t>
      </w:r>
    </w:p>
    <w:p w:rsidR="00D11748" w:rsidRDefault="00D11748" w:rsidP="00D11748"/>
    <w:p w:rsidR="00E67A39" w:rsidRDefault="00E67A39" w:rsidP="00D11748"/>
    <w:p w:rsidR="00E67A39" w:rsidRPr="00202A77" w:rsidRDefault="00E67A39" w:rsidP="00D11748"/>
    <w:p w:rsidR="00D11748" w:rsidRPr="0002595D" w:rsidRDefault="00D11748" w:rsidP="00D11748">
      <w:pPr>
        <w:rPr>
          <w:szCs w:val="20"/>
          <w:lang w:val="sl-SI"/>
        </w:rPr>
      </w:pPr>
    </w:p>
    <w:p w:rsidR="00D11748" w:rsidRPr="00447F3D" w:rsidRDefault="00705403" w:rsidP="007B46FC">
      <w:pPr>
        <w:pStyle w:val="odstavek1"/>
        <w:spacing w:before="0" w:line="276" w:lineRule="auto"/>
        <w:ind w:firstLine="0"/>
        <w:rPr>
          <w:sz w:val="20"/>
          <w:szCs w:val="20"/>
        </w:rPr>
      </w:pPr>
      <w:r w:rsidRPr="00447F3D">
        <w:rPr>
          <w:sz w:val="20"/>
          <w:szCs w:val="20"/>
        </w:rPr>
        <w:t>Ministrica</w:t>
      </w:r>
      <w:r w:rsidR="00D11748" w:rsidRPr="00447F3D">
        <w:rPr>
          <w:sz w:val="20"/>
          <w:szCs w:val="20"/>
        </w:rPr>
        <w:t xml:space="preserve"> za kmeti</w:t>
      </w:r>
      <w:r w:rsidRPr="00447F3D">
        <w:rPr>
          <w:sz w:val="20"/>
          <w:szCs w:val="20"/>
        </w:rPr>
        <w:t>jstvo, gozdarstvo in prehrano izdaja</w:t>
      </w:r>
      <w:r w:rsidR="00D11748" w:rsidRPr="00447F3D">
        <w:rPr>
          <w:sz w:val="20"/>
          <w:szCs w:val="20"/>
        </w:rPr>
        <w:t xml:space="preserve"> na podlagi 20. člena Zakona o državni upravi</w:t>
      </w:r>
      <w:r w:rsidR="008D1AD4" w:rsidRPr="00447F3D">
        <w:rPr>
          <w:sz w:val="20"/>
          <w:szCs w:val="20"/>
        </w:rPr>
        <w:t xml:space="preserve"> </w:t>
      </w:r>
      <w:r w:rsidR="00D11748" w:rsidRPr="00447F3D">
        <w:rPr>
          <w:bCs/>
          <w:sz w:val="20"/>
          <w:szCs w:val="20"/>
        </w:rPr>
        <w:t xml:space="preserve">(Uradni list RS, št. </w:t>
      </w:r>
      <w:r w:rsidR="009C30FD" w:rsidRPr="00447F3D">
        <w:rPr>
          <w:sz w:val="20"/>
          <w:szCs w:val="20"/>
        </w:rPr>
        <w:fldChar w:fldCharType="begin"/>
      </w:r>
      <w:r w:rsidR="009C30FD" w:rsidRPr="00447F3D">
        <w:rPr>
          <w:sz w:val="20"/>
          <w:szCs w:val="20"/>
        </w:rPr>
        <w:instrText xml:space="preserve"> HYPERLINK "http://www.uradni-list.si/1/objava.jsp?sop=2005-01-5007" \t "_blank" \o "Zakon o državni upravi (uradno prečiščeno besedilo)" </w:instrText>
      </w:r>
      <w:r w:rsidR="009C30FD" w:rsidRPr="00447F3D">
        <w:rPr>
          <w:sz w:val="20"/>
          <w:szCs w:val="20"/>
        </w:rPr>
        <w:fldChar w:fldCharType="separate"/>
      </w:r>
      <w:r w:rsidR="00D11748" w:rsidRPr="00447F3D">
        <w:rPr>
          <w:bCs/>
          <w:sz w:val="20"/>
          <w:szCs w:val="20"/>
        </w:rPr>
        <w:t>113/05</w:t>
      </w:r>
      <w:r w:rsidR="009C30FD" w:rsidRPr="00447F3D">
        <w:rPr>
          <w:bCs/>
          <w:sz w:val="20"/>
          <w:szCs w:val="20"/>
        </w:rPr>
        <w:fldChar w:fldCharType="end"/>
      </w:r>
      <w:r w:rsidR="00D11748" w:rsidRPr="00447F3D">
        <w:rPr>
          <w:bCs/>
          <w:sz w:val="20"/>
          <w:szCs w:val="20"/>
        </w:rPr>
        <w:t xml:space="preserve"> – uradno prečiščeno besedilo, </w:t>
      </w:r>
      <w:hyperlink r:id="rId8" w:tgtFrame="_blank" w:tooltip="Odločba o razveljavitvi 2. člena Zakona o spremembah in dopolnitvah Zakona o državni upravi" w:history="1">
        <w:r w:rsidR="00D11748" w:rsidRPr="00447F3D">
          <w:rPr>
            <w:bCs/>
            <w:sz w:val="20"/>
            <w:szCs w:val="20"/>
          </w:rPr>
          <w:t>89/07</w:t>
        </w:r>
      </w:hyperlink>
      <w:r w:rsidR="00D11748" w:rsidRPr="00447F3D">
        <w:rPr>
          <w:bCs/>
          <w:sz w:val="20"/>
          <w:szCs w:val="20"/>
        </w:rPr>
        <w:t xml:space="preserve"> – </w:t>
      </w:r>
      <w:proofErr w:type="spellStart"/>
      <w:r w:rsidR="00D11748" w:rsidRPr="00447F3D">
        <w:rPr>
          <w:bCs/>
          <w:sz w:val="20"/>
          <w:szCs w:val="20"/>
        </w:rPr>
        <w:t>odl</w:t>
      </w:r>
      <w:proofErr w:type="spellEnd"/>
      <w:r w:rsidR="00D11748" w:rsidRPr="00447F3D">
        <w:rPr>
          <w:bCs/>
          <w:sz w:val="20"/>
          <w:szCs w:val="20"/>
        </w:rPr>
        <w:t xml:space="preserve">. US, </w:t>
      </w:r>
      <w:hyperlink r:id="rId9" w:tgtFrame="_blank" w:tooltip="Zakon o spremembah in dopolnitvah Zakona o splošnem upravnem postopku" w:history="1">
        <w:r w:rsidR="00D11748" w:rsidRPr="00447F3D">
          <w:rPr>
            <w:bCs/>
            <w:sz w:val="20"/>
            <w:szCs w:val="20"/>
          </w:rPr>
          <w:t>126/07</w:t>
        </w:r>
      </w:hyperlink>
      <w:r w:rsidR="00D11748" w:rsidRPr="00447F3D">
        <w:rPr>
          <w:bCs/>
          <w:sz w:val="20"/>
          <w:szCs w:val="20"/>
        </w:rPr>
        <w:t xml:space="preserve"> – ZUP-E, </w:t>
      </w:r>
      <w:hyperlink r:id="rId10" w:tgtFrame="_blank" w:tooltip="Zakon o spremembah in dopolnitvah Zakona o državni upravi" w:history="1">
        <w:r w:rsidR="00D11748" w:rsidRPr="00447F3D">
          <w:rPr>
            <w:bCs/>
            <w:sz w:val="20"/>
            <w:szCs w:val="20"/>
          </w:rPr>
          <w:t>48/09</w:t>
        </w:r>
      </w:hyperlink>
      <w:r w:rsidR="00D11748" w:rsidRPr="00447F3D">
        <w:rPr>
          <w:bCs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="00D11748" w:rsidRPr="00447F3D">
          <w:rPr>
            <w:bCs/>
            <w:sz w:val="20"/>
            <w:szCs w:val="20"/>
          </w:rPr>
          <w:t>8/10</w:t>
        </w:r>
      </w:hyperlink>
      <w:r w:rsidR="00D11748" w:rsidRPr="00447F3D">
        <w:rPr>
          <w:bCs/>
          <w:sz w:val="20"/>
          <w:szCs w:val="20"/>
        </w:rPr>
        <w:t xml:space="preserve"> – ZUP-G, </w:t>
      </w:r>
      <w:hyperlink r:id="rId12" w:tgtFrame="_blank" w:tooltip="Zakon o spremembah in dopolnitvah Zakona o Vladi Republike Slovenije" w:history="1">
        <w:r w:rsidR="00D11748" w:rsidRPr="00447F3D">
          <w:rPr>
            <w:bCs/>
            <w:sz w:val="20"/>
            <w:szCs w:val="20"/>
          </w:rPr>
          <w:t>8/12</w:t>
        </w:r>
      </w:hyperlink>
      <w:r w:rsidR="00D11748" w:rsidRPr="00447F3D">
        <w:rPr>
          <w:bCs/>
          <w:sz w:val="20"/>
          <w:szCs w:val="20"/>
        </w:rPr>
        <w:t xml:space="preserve"> – ZVRS-F, </w:t>
      </w:r>
      <w:hyperlink r:id="rId13" w:tgtFrame="_blank" w:tooltip="Zakon o spremembah in dopolnitvah Zakona o državni upravi" w:history="1">
        <w:r w:rsidR="00D11748" w:rsidRPr="00447F3D">
          <w:rPr>
            <w:bCs/>
            <w:sz w:val="20"/>
            <w:szCs w:val="20"/>
          </w:rPr>
          <w:t>21/12</w:t>
        </w:r>
      </w:hyperlink>
      <w:r w:rsidR="00D11748" w:rsidRPr="00447F3D">
        <w:rPr>
          <w:bCs/>
          <w:sz w:val="20"/>
          <w:szCs w:val="20"/>
        </w:rPr>
        <w:t xml:space="preserve">, </w:t>
      </w:r>
      <w:hyperlink r:id="rId14" w:tgtFrame="_blank" w:tooltip="Zakon o spremembah in dopolnitvah Zakona o državni upravi" w:history="1">
        <w:r w:rsidR="00D11748" w:rsidRPr="00447F3D">
          <w:rPr>
            <w:bCs/>
            <w:sz w:val="20"/>
            <w:szCs w:val="20"/>
          </w:rPr>
          <w:t>47/13</w:t>
        </w:r>
      </w:hyperlink>
      <w:r w:rsidR="00D11748" w:rsidRPr="00447F3D">
        <w:rPr>
          <w:bCs/>
          <w:sz w:val="20"/>
          <w:szCs w:val="20"/>
        </w:rPr>
        <w:t xml:space="preserve">, </w:t>
      </w:r>
      <w:hyperlink r:id="rId15" w:tgtFrame="_blank" w:tooltip="Zakon o spremembi Zakona o državni upravi" w:history="1">
        <w:r w:rsidR="00D11748" w:rsidRPr="00447F3D">
          <w:rPr>
            <w:bCs/>
            <w:sz w:val="20"/>
            <w:szCs w:val="20"/>
          </w:rPr>
          <w:t>12/14</w:t>
        </w:r>
      </w:hyperlink>
      <w:r w:rsidR="00D11748" w:rsidRPr="00447F3D">
        <w:rPr>
          <w:bCs/>
          <w:sz w:val="20"/>
          <w:szCs w:val="20"/>
        </w:rPr>
        <w:t xml:space="preserve">, </w:t>
      </w:r>
      <w:hyperlink r:id="rId16" w:tgtFrame="_blank" w:tooltip="Zakon o spremembah in dopolnitvah Zakona o državni upravi" w:history="1">
        <w:r w:rsidR="00D11748" w:rsidRPr="00447F3D">
          <w:rPr>
            <w:bCs/>
            <w:sz w:val="20"/>
            <w:szCs w:val="20"/>
          </w:rPr>
          <w:t>90/14</w:t>
        </w:r>
      </w:hyperlink>
      <w:r w:rsidR="00D11748" w:rsidRPr="00447F3D">
        <w:rPr>
          <w:bCs/>
          <w:sz w:val="20"/>
          <w:szCs w:val="20"/>
        </w:rPr>
        <w:t xml:space="preserve"> in </w:t>
      </w:r>
      <w:hyperlink r:id="rId17" w:tgtFrame="_blank" w:tooltip="Zakon o spremembah in dopolnitvah Zakona o državni upravi" w:history="1">
        <w:r w:rsidR="00D11748" w:rsidRPr="00447F3D">
          <w:rPr>
            <w:bCs/>
            <w:sz w:val="20"/>
            <w:szCs w:val="20"/>
          </w:rPr>
          <w:t>51/16</w:t>
        </w:r>
      </w:hyperlink>
      <w:r w:rsidR="00D11748" w:rsidRPr="00447F3D">
        <w:rPr>
          <w:bCs/>
          <w:sz w:val="20"/>
          <w:szCs w:val="20"/>
        </w:rPr>
        <w:t>)</w:t>
      </w:r>
      <w:r w:rsidR="00D11748" w:rsidRPr="00447F3D">
        <w:rPr>
          <w:b/>
          <w:bCs/>
          <w:color w:val="626060"/>
          <w:sz w:val="20"/>
          <w:szCs w:val="20"/>
        </w:rPr>
        <w:t xml:space="preserve"> </w:t>
      </w:r>
      <w:r w:rsidR="00D11748" w:rsidRPr="00447F3D">
        <w:rPr>
          <w:sz w:val="20"/>
          <w:szCs w:val="20"/>
        </w:rPr>
        <w:t xml:space="preserve"> </w:t>
      </w:r>
    </w:p>
    <w:p w:rsidR="00705403" w:rsidRDefault="00705403" w:rsidP="007B46FC">
      <w:pPr>
        <w:pStyle w:val="odstavek1"/>
        <w:spacing w:before="0" w:line="276" w:lineRule="auto"/>
        <w:ind w:firstLine="0"/>
      </w:pPr>
    </w:p>
    <w:p w:rsidR="00C93BBC" w:rsidRPr="00447F3D" w:rsidRDefault="00C93BBC" w:rsidP="007B46FC">
      <w:pPr>
        <w:pStyle w:val="odstavek1"/>
        <w:spacing w:before="0" w:line="276" w:lineRule="auto"/>
        <w:ind w:firstLine="0"/>
        <w:rPr>
          <w:sz w:val="20"/>
          <w:szCs w:val="20"/>
        </w:rPr>
      </w:pPr>
    </w:p>
    <w:p w:rsidR="00705403" w:rsidRPr="00447F3D" w:rsidRDefault="00705403" w:rsidP="00705403">
      <w:pPr>
        <w:pStyle w:val="odstavek1"/>
        <w:spacing w:before="0" w:line="276" w:lineRule="auto"/>
        <w:ind w:firstLine="0"/>
        <w:jc w:val="center"/>
        <w:rPr>
          <w:sz w:val="20"/>
          <w:szCs w:val="20"/>
        </w:rPr>
      </w:pPr>
      <w:r w:rsidRPr="00447F3D">
        <w:rPr>
          <w:sz w:val="20"/>
          <w:szCs w:val="20"/>
        </w:rPr>
        <w:t>SKLEP</w:t>
      </w:r>
    </w:p>
    <w:p w:rsidR="00D11748" w:rsidRPr="00447F3D" w:rsidRDefault="00705403" w:rsidP="00705403">
      <w:pPr>
        <w:pStyle w:val="odstavek1"/>
        <w:spacing w:before="0" w:line="276" w:lineRule="auto"/>
        <w:ind w:firstLine="0"/>
        <w:jc w:val="center"/>
        <w:rPr>
          <w:sz w:val="20"/>
          <w:szCs w:val="20"/>
        </w:rPr>
      </w:pPr>
      <w:r w:rsidRPr="00447F3D">
        <w:rPr>
          <w:sz w:val="20"/>
          <w:szCs w:val="20"/>
        </w:rPr>
        <w:t>o imenovanju članov Sveta za območja z omejenimi možnostmi</w:t>
      </w:r>
      <w:r w:rsidR="00DB5879" w:rsidRPr="00447F3D">
        <w:rPr>
          <w:sz w:val="20"/>
          <w:szCs w:val="20"/>
        </w:rPr>
        <w:t xml:space="preserve"> za kmetijsko dejavnost</w:t>
      </w:r>
    </w:p>
    <w:p w:rsidR="00705403" w:rsidRPr="00447F3D" w:rsidRDefault="00705403" w:rsidP="007B46FC">
      <w:pPr>
        <w:pStyle w:val="odstavek1"/>
        <w:spacing w:before="0" w:line="276" w:lineRule="auto"/>
        <w:ind w:firstLine="0"/>
        <w:rPr>
          <w:sz w:val="20"/>
          <w:szCs w:val="20"/>
        </w:rPr>
      </w:pPr>
    </w:p>
    <w:p w:rsidR="00705403" w:rsidRPr="00447F3D" w:rsidRDefault="00883DAF" w:rsidP="00883DAF">
      <w:pPr>
        <w:pStyle w:val="odstavek1"/>
        <w:numPr>
          <w:ilvl w:val="0"/>
          <w:numId w:val="8"/>
        </w:numPr>
        <w:spacing w:before="0" w:line="276" w:lineRule="auto"/>
        <w:jc w:val="center"/>
        <w:rPr>
          <w:sz w:val="20"/>
          <w:szCs w:val="20"/>
        </w:rPr>
      </w:pPr>
      <w:r w:rsidRPr="00447F3D">
        <w:rPr>
          <w:sz w:val="20"/>
          <w:szCs w:val="20"/>
        </w:rPr>
        <w:t>člen</w:t>
      </w:r>
    </w:p>
    <w:p w:rsidR="00883DAF" w:rsidRPr="00447F3D" w:rsidRDefault="00883DAF" w:rsidP="007B46FC">
      <w:pPr>
        <w:pStyle w:val="odstavek1"/>
        <w:spacing w:before="0" w:line="276" w:lineRule="auto"/>
        <w:ind w:firstLine="0"/>
        <w:rPr>
          <w:sz w:val="20"/>
          <w:szCs w:val="20"/>
        </w:rPr>
      </w:pPr>
    </w:p>
    <w:p w:rsidR="00705403" w:rsidRPr="00447F3D" w:rsidRDefault="00705403" w:rsidP="007B46FC">
      <w:pPr>
        <w:pStyle w:val="odstavek1"/>
        <w:spacing w:before="0" w:line="276" w:lineRule="auto"/>
        <w:ind w:firstLine="0"/>
        <w:rPr>
          <w:bCs/>
          <w:sz w:val="20"/>
          <w:szCs w:val="20"/>
        </w:rPr>
      </w:pPr>
      <w:r w:rsidRPr="00447F3D">
        <w:rPr>
          <w:bCs/>
          <w:sz w:val="20"/>
          <w:szCs w:val="20"/>
        </w:rPr>
        <w:t xml:space="preserve">V </w:t>
      </w:r>
      <w:r w:rsidR="00D11748" w:rsidRPr="00447F3D">
        <w:rPr>
          <w:bCs/>
          <w:sz w:val="20"/>
          <w:szCs w:val="20"/>
        </w:rPr>
        <w:t>S</w:t>
      </w:r>
      <w:r w:rsidR="008D1AD4" w:rsidRPr="00447F3D">
        <w:rPr>
          <w:bCs/>
          <w:sz w:val="20"/>
          <w:szCs w:val="20"/>
        </w:rPr>
        <w:t>vet</w:t>
      </w:r>
      <w:r w:rsidR="00D11748" w:rsidRPr="00447F3D">
        <w:rPr>
          <w:bCs/>
          <w:sz w:val="20"/>
          <w:szCs w:val="20"/>
        </w:rPr>
        <w:t xml:space="preserve"> za </w:t>
      </w:r>
      <w:r w:rsidR="008D1AD4" w:rsidRPr="00447F3D">
        <w:rPr>
          <w:bCs/>
          <w:sz w:val="20"/>
          <w:szCs w:val="20"/>
        </w:rPr>
        <w:t xml:space="preserve">območja z omejenimi možnostmi </w:t>
      </w:r>
      <w:r w:rsidR="00DB5879" w:rsidRPr="00447F3D">
        <w:rPr>
          <w:bCs/>
          <w:sz w:val="20"/>
          <w:szCs w:val="20"/>
        </w:rPr>
        <w:t xml:space="preserve">za kmetijsko dejavnost </w:t>
      </w:r>
      <w:r w:rsidR="00883DAF" w:rsidRPr="00447F3D">
        <w:rPr>
          <w:bCs/>
          <w:sz w:val="20"/>
          <w:szCs w:val="20"/>
        </w:rPr>
        <w:t xml:space="preserve">(v nadaljnjem besedilu: Svet) </w:t>
      </w:r>
      <w:r w:rsidRPr="00447F3D">
        <w:rPr>
          <w:bCs/>
          <w:sz w:val="20"/>
          <w:szCs w:val="20"/>
        </w:rPr>
        <w:t>se imenujejo naslednji člani in članice:</w:t>
      </w:r>
    </w:p>
    <w:p w:rsidR="00883DAF" w:rsidRPr="00447F3D" w:rsidRDefault="00883DAF" w:rsidP="007B46FC">
      <w:pPr>
        <w:pStyle w:val="odstavek1"/>
        <w:spacing w:before="0" w:line="276" w:lineRule="auto"/>
        <w:ind w:firstLine="0"/>
        <w:rPr>
          <w:bCs/>
          <w:sz w:val="20"/>
          <w:szCs w:val="20"/>
        </w:rPr>
      </w:pPr>
    </w:p>
    <w:p w:rsidR="00705403" w:rsidRPr="00447F3D" w:rsidRDefault="00705403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sz w:val="20"/>
          <w:szCs w:val="20"/>
        </w:rPr>
        <w:t xml:space="preserve">Janez </w:t>
      </w:r>
      <w:proofErr w:type="spellStart"/>
      <w:r w:rsidRPr="00447F3D">
        <w:rPr>
          <w:sz w:val="20"/>
          <w:szCs w:val="20"/>
        </w:rPr>
        <w:t>Beja</w:t>
      </w:r>
      <w:proofErr w:type="spellEnd"/>
      <w:r w:rsidRPr="00447F3D">
        <w:rPr>
          <w:sz w:val="20"/>
          <w:szCs w:val="20"/>
        </w:rPr>
        <w:t xml:space="preserve"> - </w:t>
      </w:r>
      <w:r w:rsidRPr="00447F3D">
        <w:rPr>
          <w:color w:val="000000"/>
          <w:sz w:val="20"/>
          <w:szCs w:val="20"/>
        </w:rPr>
        <w:t>Kmetijsko gozdarska zbornica Slovenije,</w:t>
      </w:r>
    </w:p>
    <w:p w:rsidR="00705403" w:rsidRPr="00447F3D" w:rsidRDefault="00705403" w:rsidP="00705403">
      <w:pPr>
        <w:pStyle w:val="odstavek1"/>
        <w:numPr>
          <w:ilvl w:val="0"/>
          <w:numId w:val="7"/>
        </w:numPr>
        <w:spacing w:before="0" w:line="276" w:lineRule="auto"/>
        <w:rPr>
          <w:rStyle w:val="Hiperpovezava"/>
          <w:bCs/>
          <w:color w:val="auto"/>
          <w:sz w:val="20"/>
          <w:szCs w:val="20"/>
          <w:u w:val="none"/>
        </w:rPr>
      </w:pPr>
      <w:r w:rsidRPr="00447F3D">
        <w:rPr>
          <w:bCs/>
          <w:sz w:val="20"/>
          <w:szCs w:val="20"/>
        </w:rPr>
        <w:t xml:space="preserve">Tomaž Cunder - </w:t>
      </w:r>
      <w:r w:rsidRPr="00447F3D">
        <w:rPr>
          <w:rStyle w:val="Hiperpovezava"/>
          <w:color w:val="000000"/>
          <w:sz w:val="20"/>
          <w:szCs w:val="20"/>
          <w:u w:val="none"/>
        </w:rPr>
        <w:t>Kmetijski inštitut Slovenije,</w:t>
      </w:r>
    </w:p>
    <w:p w:rsidR="00705403" w:rsidRPr="00447F3D" w:rsidRDefault="00705403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color w:val="000000"/>
          <w:sz w:val="20"/>
          <w:szCs w:val="20"/>
        </w:rPr>
        <w:t xml:space="preserve">Dr. Andreja </w:t>
      </w:r>
      <w:proofErr w:type="spellStart"/>
      <w:r w:rsidRPr="00447F3D">
        <w:rPr>
          <w:color w:val="000000"/>
          <w:sz w:val="20"/>
          <w:szCs w:val="20"/>
        </w:rPr>
        <w:t>Ferreira</w:t>
      </w:r>
      <w:proofErr w:type="spellEnd"/>
      <w:r w:rsidRPr="00447F3D">
        <w:rPr>
          <w:color w:val="000000"/>
          <w:sz w:val="20"/>
          <w:szCs w:val="20"/>
        </w:rPr>
        <w:t xml:space="preserve"> – Gozdarski inštitut Slovenije,</w:t>
      </w:r>
    </w:p>
    <w:p w:rsidR="00705403" w:rsidRPr="00447F3D" w:rsidRDefault="00705403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bCs/>
          <w:sz w:val="20"/>
          <w:szCs w:val="20"/>
        </w:rPr>
        <w:t xml:space="preserve">Dr. Anton Perpar - </w:t>
      </w:r>
      <w:r w:rsidRPr="00447F3D">
        <w:rPr>
          <w:color w:val="000000"/>
          <w:sz w:val="20"/>
          <w:szCs w:val="20"/>
        </w:rPr>
        <w:t>Biotehniška fakulteta, Univerza v Ljubljani,</w:t>
      </w:r>
    </w:p>
    <w:p w:rsidR="00705403" w:rsidRPr="00447F3D" w:rsidRDefault="00705403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sz w:val="20"/>
          <w:szCs w:val="20"/>
        </w:rPr>
        <w:t xml:space="preserve">Prof. dr. Karmen </w:t>
      </w:r>
      <w:proofErr w:type="spellStart"/>
      <w:r w:rsidRPr="00447F3D">
        <w:rPr>
          <w:sz w:val="20"/>
          <w:szCs w:val="20"/>
        </w:rPr>
        <w:t>Pažek</w:t>
      </w:r>
      <w:proofErr w:type="spellEnd"/>
      <w:r w:rsidRPr="00447F3D">
        <w:rPr>
          <w:sz w:val="20"/>
          <w:szCs w:val="20"/>
        </w:rPr>
        <w:t xml:space="preserve"> - </w:t>
      </w:r>
      <w:r w:rsidRPr="00447F3D">
        <w:rPr>
          <w:color w:val="000000"/>
          <w:sz w:val="20"/>
          <w:szCs w:val="20"/>
        </w:rPr>
        <w:t xml:space="preserve">Fakulteta za kmetijstvo in </w:t>
      </w:r>
      <w:proofErr w:type="spellStart"/>
      <w:r w:rsidRPr="00447F3D">
        <w:rPr>
          <w:color w:val="000000"/>
          <w:sz w:val="20"/>
          <w:szCs w:val="20"/>
        </w:rPr>
        <w:t>biosistemske</w:t>
      </w:r>
      <w:proofErr w:type="spellEnd"/>
      <w:r w:rsidRPr="00447F3D">
        <w:rPr>
          <w:color w:val="000000"/>
          <w:sz w:val="20"/>
          <w:szCs w:val="20"/>
        </w:rPr>
        <w:t xml:space="preserve"> vede, Univerza v Mariboru,</w:t>
      </w:r>
    </w:p>
    <w:p w:rsidR="00705403" w:rsidRPr="00447F3D" w:rsidRDefault="00705403" w:rsidP="00705403">
      <w:pPr>
        <w:pStyle w:val="odstavek1"/>
        <w:numPr>
          <w:ilvl w:val="0"/>
          <w:numId w:val="7"/>
        </w:numPr>
        <w:spacing w:before="0" w:line="276" w:lineRule="auto"/>
        <w:rPr>
          <w:rStyle w:val="Hiperpovezava"/>
          <w:bCs/>
          <w:color w:val="auto"/>
          <w:sz w:val="20"/>
          <w:szCs w:val="20"/>
          <w:u w:val="none"/>
        </w:rPr>
      </w:pPr>
      <w:r w:rsidRPr="00447F3D">
        <w:rPr>
          <w:sz w:val="20"/>
          <w:szCs w:val="20"/>
        </w:rPr>
        <w:t>Nina Barbara Križnik</w:t>
      </w:r>
      <w:r w:rsidR="005B3B82" w:rsidRPr="00447F3D">
        <w:rPr>
          <w:sz w:val="20"/>
          <w:szCs w:val="20"/>
        </w:rPr>
        <w:t>, Anka Miklavič Lipušček</w:t>
      </w:r>
      <w:r w:rsidRPr="00447F3D">
        <w:rPr>
          <w:sz w:val="20"/>
          <w:szCs w:val="20"/>
        </w:rPr>
        <w:t xml:space="preserve"> - </w:t>
      </w:r>
      <w:r w:rsidR="005B3B82" w:rsidRPr="00447F3D">
        <w:rPr>
          <w:color w:val="000000"/>
          <w:sz w:val="20"/>
          <w:szCs w:val="20"/>
        </w:rPr>
        <w:t>Gospodarska zbornica Slovenije</w:t>
      </w:r>
      <w:r w:rsidR="00DB5879" w:rsidRPr="00447F3D">
        <w:rPr>
          <w:color w:val="000000"/>
          <w:sz w:val="20"/>
          <w:szCs w:val="20"/>
        </w:rPr>
        <w:t>,</w:t>
      </w:r>
    </w:p>
    <w:p w:rsidR="00705403" w:rsidRPr="00447F3D" w:rsidRDefault="00705403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sz w:val="20"/>
          <w:szCs w:val="20"/>
        </w:rPr>
        <w:t xml:space="preserve">Matjaž Podmiljšak - </w:t>
      </w:r>
      <w:r w:rsidR="00275AB5" w:rsidRPr="00447F3D">
        <w:rPr>
          <w:color w:val="000000"/>
          <w:sz w:val="20"/>
          <w:szCs w:val="20"/>
        </w:rPr>
        <w:t>Zadružna zveza Slovenije,</w:t>
      </w:r>
    </w:p>
    <w:p w:rsidR="00275AB5" w:rsidRPr="00447F3D" w:rsidRDefault="00275AB5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sz w:val="20"/>
          <w:szCs w:val="20"/>
        </w:rPr>
        <w:t xml:space="preserve">Boris Orešek - </w:t>
      </w:r>
      <w:r w:rsidRPr="00447F3D">
        <w:rPr>
          <w:color w:val="000000"/>
          <w:sz w:val="20"/>
          <w:szCs w:val="20"/>
        </w:rPr>
        <w:t>Sindikat kmetov Slovenije,</w:t>
      </w:r>
    </w:p>
    <w:p w:rsidR="00275AB5" w:rsidRPr="00447F3D" w:rsidRDefault="005B3B82" w:rsidP="00705403">
      <w:pPr>
        <w:pStyle w:val="odstavek1"/>
        <w:numPr>
          <w:ilvl w:val="0"/>
          <w:numId w:val="7"/>
        </w:numPr>
        <w:spacing w:before="0" w:line="276" w:lineRule="auto"/>
        <w:rPr>
          <w:rStyle w:val="Hiperpovezava"/>
          <w:bCs/>
          <w:color w:val="auto"/>
          <w:sz w:val="20"/>
          <w:szCs w:val="20"/>
          <w:u w:val="none"/>
        </w:rPr>
      </w:pPr>
      <w:r w:rsidRPr="00447F3D">
        <w:rPr>
          <w:bCs/>
          <w:sz w:val="20"/>
          <w:szCs w:val="20"/>
        </w:rPr>
        <w:t xml:space="preserve">Irena Ule, Jožica Gričnik </w:t>
      </w:r>
      <w:r w:rsidR="00275AB5" w:rsidRPr="00447F3D">
        <w:rPr>
          <w:bCs/>
          <w:sz w:val="20"/>
          <w:szCs w:val="20"/>
        </w:rPr>
        <w:t xml:space="preserve"> - </w:t>
      </w:r>
      <w:r w:rsidR="00275AB5" w:rsidRPr="00447F3D">
        <w:rPr>
          <w:rStyle w:val="Hiperpovezava"/>
          <w:color w:val="000000"/>
          <w:sz w:val="20"/>
          <w:szCs w:val="20"/>
          <w:u w:val="none"/>
        </w:rPr>
        <w:t>Zveza kmetic Slovenije,</w:t>
      </w:r>
    </w:p>
    <w:p w:rsidR="00275AB5" w:rsidRPr="00447F3D" w:rsidRDefault="00275AB5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sz w:val="20"/>
          <w:szCs w:val="20"/>
        </w:rPr>
        <w:t>Roman Savšek - Zveza društev rejcev drobnice,</w:t>
      </w:r>
    </w:p>
    <w:p w:rsidR="00275AB5" w:rsidRPr="00447F3D" w:rsidRDefault="00275AB5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sz w:val="20"/>
          <w:szCs w:val="20"/>
        </w:rPr>
        <w:t>Janko Mazej - Zveza lastnikov gozdov Slovenije,</w:t>
      </w:r>
    </w:p>
    <w:p w:rsidR="00275AB5" w:rsidRPr="00447F3D" w:rsidRDefault="00275AB5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sz w:val="20"/>
          <w:szCs w:val="20"/>
        </w:rPr>
        <w:t xml:space="preserve">Prof. ddr. Ana Vovk Korže – </w:t>
      </w:r>
      <w:proofErr w:type="spellStart"/>
      <w:r w:rsidRPr="00447F3D">
        <w:rPr>
          <w:sz w:val="20"/>
          <w:szCs w:val="20"/>
        </w:rPr>
        <w:t>Eko</w:t>
      </w:r>
      <w:proofErr w:type="spellEnd"/>
      <w:r w:rsidRPr="00447F3D">
        <w:rPr>
          <w:sz w:val="20"/>
          <w:szCs w:val="20"/>
        </w:rPr>
        <w:t xml:space="preserve"> civilna iniciativa Slovenije</w:t>
      </w:r>
      <w:r w:rsidR="0068208A" w:rsidRPr="00447F3D">
        <w:rPr>
          <w:sz w:val="20"/>
          <w:szCs w:val="20"/>
        </w:rPr>
        <w:t>,</w:t>
      </w:r>
    </w:p>
    <w:p w:rsidR="0068208A" w:rsidRPr="00447F3D" w:rsidRDefault="0068208A" w:rsidP="00705403">
      <w:pPr>
        <w:pStyle w:val="odstavek1"/>
        <w:numPr>
          <w:ilvl w:val="0"/>
          <w:numId w:val="7"/>
        </w:numPr>
        <w:spacing w:before="0" w:line="276" w:lineRule="auto"/>
        <w:rPr>
          <w:bCs/>
          <w:sz w:val="20"/>
          <w:szCs w:val="20"/>
        </w:rPr>
      </w:pPr>
      <w:r w:rsidRPr="00447F3D">
        <w:rPr>
          <w:sz w:val="20"/>
          <w:szCs w:val="20"/>
        </w:rPr>
        <w:t xml:space="preserve">Andrej </w:t>
      </w:r>
      <w:proofErr w:type="spellStart"/>
      <w:r w:rsidRPr="00447F3D">
        <w:rPr>
          <w:sz w:val="20"/>
          <w:szCs w:val="20"/>
        </w:rPr>
        <w:t>Sovdat</w:t>
      </w:r>
      <w:proofErr w:type="spellEnd"/>
      <w:r w:rsidR="00447F3D" w:rsidRPr="00447F3D">
        <w:rPr>
          <w:sz w:val="20"/>
          <w:szCs w:val="20"/>
        </w:rPr>
        <w:t>,</w:t>
      </w:r>
      <w:r w:rsidRPr="00447F3D">
        <w:rPr>
          <w:sz w:val="20"/>
          <w:szCs w:val="20"/>
        </w:rPr>
        <w:t xml:space="preserve"> Zveza slovenske podeželske mladine.</w:t>
      </w:r>
    </w:p>
    <w:p w:rsidR="00705403" w:rsidRDefault="00705403" w:rsidP="007B46FC">
      <w:pPr>
        <w:pStyle w:val="odstavek1"/>
        <w:spacing w:before="0" w:line="276" w:lineRule="auto"/>
        <w:ind w:firstLine="0"/>
        <w:rPr>
          <w:bCs/>
          <w:sz w:val="20"/>
          <w:szCs w:val="20"/>
        </w:rPr>
      </w:pPr>
    </w:p>
    <w:p w:rsidR="00447F3D" w:rsidRPr="00447F3D" w:rsidRDefault="00447F3D" w:rsidP="007B46FC">
      <w:pPr>
        <w:pStyle w:val="odstavek1"/>
        <w:spacing w:before="0" w:line="276" w:lineRule="auto"/>
        <w:ind w:firstLine="0"/>
        <w:rPr>
          <w:bCs/>
          <w:sz w:val="20"/>
          <w:szCs w:val="20"/>
        </w:rPr>
      </w:pPr>
    </w:p>
    <w:p w:rsidR="00705403" w:rsidRPr="00447F3D" w:rsidRDefault="00883DAF" w:rsidP="00883DAF">
      <w:pPr>
        <w:pStyle w:val="odstavek1"/>
        <w:numPr>
          <w:ilvl w:val="0"/>
          <w:numId w:val="8"/>
        </w:numPr>
        <w:spacing w:before="0" w:line="276" w:lineRule="auto"/>
        <w:jc w:val="center"/>
        <w:rPr>
          <w:bCs/>
          <w:sz w:val="20"/>
          <w:szCs w:val="20"/>
        </w:rPr>
      </w:pPr>
      <w:r w:rsidRPr="00447F3D">
        <w:rPr>
          <w:bCs/>
          <w:sz w:val="20"/>
          <w:szCs w:val="20"/>
        </w:rPr>
        <w:t>člen</w:t>
      </w:r>
    </w:p>
    <w:p w:rsidR="00883DAF" w:rsidRPr="00447F3D" w:rsidRDefault="00883DAF" w:rsidP="007B46FC">
      <w:pPr>
        <w:pStyle w:val="odstavek1"/>
        <w:spacing w:before="0" w:line="276" w:lineRule="auto"/>
        <w:ind w:firstLine="0"/>
        <w:rPr>
          <w:bCs/>
          <w:sz w:val="20"/>
          <w:szCs w:val="20"/>
        </w:rPr>
      </w:pPr>
    </w:p>
    <w:p w:rsidR="00883DAF" w:rsidRDefault="005C071B" w:rsidP="00447F3D">
      <w:pPr>
        <w:pStyle w:val="odstavek1"/>
        <w:spacing w:before="0" w:after="240" w:line="276" w:lineRule="auto"/>
        <w:ind w:firstLine="0"/>
        <w:rPr>
          <w:bCs/>
          <w:sz w:val="20"/>
          <w:szCs w:val="20"/>
        </w:rPr>
      </w:pPr>
      <w:r w:rsidRPr="00447F3D">
        <w:rPr>
          <w:bCs/>
          <w:sz w:val="20"/>
          <w:szCs w:val="20"/>
        </w:rPr>
        <w:t>Svet je posvetovalni organ ministrice, pristojne za kmetijstvo (v nadaljnjem besedilu</w:t>
      </w:r>
      <w:r w:rsidR="00883DAF" w:rsidRPr="00447F3D">
        <w:rPr>
          <w:bCs/>
          <w:sz w:val="20"/>
          <w:szCs w:val="20"/>
        </w:rPr>
        <w:t>:</w:t>
      </w:r>
      <w:r w:rsidR="0068208A" w:rsidRPr="00447F3D">
        <w:rPr>
          <w:bCs/>
          <w:sz w:val="20"/>
          <w:szCs w:val="20"/>
        </w:rPr>
        <w:t xml:space="preserve"> ministrica), k</w:t>
      </w:r>
      <w:r w:rsidRPr="00447F3D">
        <w:rPr>
          <w:bCs/>
          <w:sz w:val="20"/>
          <w:szCs w:val="20"/>
        </w:rPr>
        <w:t>i posreduje mnenja</w:t>
      </w:r>
      <w:r w:rsidR="00883DAF" w:rsidRPr="00447F3D">
        <w:rPr>
          <w:bCs/>
          <w:sz w:val="20"/>
          <w:szCs w:val="20"/>
        </w:rPr>
        <w:t>,</w:t>
      </w:r>
      <w:r w:rsidRPr="00447F3D">
        <w:rPr>
          <w:bCs/>
          <w:sz w:val="20"/>
          <w:szCs w:val="20"/>
        </w:rPr>
        <w:t xml:space="preserve"> </w:t>
      </w:r>
      <w:r w:rsidR="00883DAF" w:rsidRPr="00447F3D">
        <w:rPr>
          <w:bCs/>
          <w:sz w:val="20"/>
          <w:szCs w:val="20"/>
        </w:rPr>
        <w:t>predloge in pobude o ključnih izzivih in  pomembnejših odločitvah</w:t>
      </w:r>
      <w:r w:rsidRPr="00447F3D">
        <w:rPr>
          <w:bCs/>
          <w:sz w:val="20"/>
          <w:szCs w:val="20"/>
        </w:rPr>
        <w:t xml:space="preserve"> na področju </w:t>
      </w:r>
      <w:r w:rsidR="00883DAF" w:rsidRPr="00447F3D">
        <w:rPr>
          <w:bCs/>
          <w:sz w:val="20"/>
          <w:szCs w:val="20"/>
        </w:rPr>
        <w:t>območij z omejenimi možnostmi za kme</w:t>
      </w:r>
      <w:r w:rsidR="00447F3D">
        <w:rPr>
          <w:bCs/>
          <w:sz w:val="20"/>
          <w:szCs w:val="20"/>
        </w:rPr>
        <w:t>tijsko dejavnost, zlasti glede:</w:t>
      </w:r>
    </w:p>
    <w:p w:rsidR="00883DAF" w:rsidRPr="00447F3D" w:rsidRDefault="00883DAF" w:rsidP="00447F3D">
      <w:pPr>
        <w:pStyle w:val="odstavek1"/>
        <w:spacing w:before="0" w:line="276" w:lineRule="auto"/>
        <w:ind w:left="426" w:firstLine="0"/>
        <w:rPr>
          <w:bCs/>
          <w:sz w:val="20"/>
          <w:szCs w:val="20"/>
        </w:rPr>
      </w:pPr>
      <w:r w:rsidRPr="00447F3D">
        <w:rPr>
          <w:bCs/>
          <w:sz w:val="20"/>
          <w:szCs w:val="20"/>
        </w:rPr>
        <w:t>- izboljšanja ekonomskega položaja kmetijskih gospodarstev,</w:t>
      </w:r>
    </w:p>
    <w:p w:rsidR="00883DAF" w:rsidRPr="00447F3D" w:rsidRDefault="00883DAF" w:rsidP="00447F3D">
      <w:pPr>
        <w:pStyle w:val="odstavek1"/>
        <w:spacing w:before="0" w:line="276" w:lineRule="auto"/>
        <w:ind w:left="426" w:firstLine="0"/>
        <w:rPr>
          <w:bCs/>
          <w:sz w:val="20"/>
          <w:szCs w:val="20"/>
        </w:rPr>
      </w:pPr>
      <w:r w:rsidRPr="00447F3D">
        <w:rPr>
          <w:bCs/>
          <w:sz w:val="20"/>
          <w:szCs w:val="20"/>
        </w:rPr>
        <w:t xml:space="preserve">- ohranjanja obdelanosti kmetijskih zemljišč, </w:t>
      </w:r>
    </w:p>
    <w:p w:rsidR="00883DAF" w:rsidRPr="00447F3D" w:rsidRDefault="00883DAF" w:rsidP="00447F3D">
      <w:pPr>
        <w:pStyle w:val="odstavek1"/>
        <w:spacing w:before="0" w:line="276" w:lineRule="auto"/>
        <w:ind w:left="426" w:firstLine="0"/>
        <w:rPr>
          <w:bCs/>
          <w:sz w:val="20"/>
          <w:szCs w:val="20"/>
        </w:rPr>
      </w:pPr>
      <w:r w:rsidRPr="00447F3D">
        <w:rPr>
          <w:bCs/>
          <w:sz w:val="20"/>
          <w:szCs w:val="20"/>
        </w:rPr>
        <w:t>- izkoristka razvojnega potenciala in novih delovnih mest,</w:t>
      </w:r>
    </w:p>
    <w:p w:rsidR="00883DAF" w:rsidRPr="00447F3D" w:rsidRDefault="00883DAF" w:rsidP="00447F3D">
      <w:pPr>
        <w:pStyle w:val="odstavek1"/>
        <w:spacing w:before="0" w:line="276" w:lineRule="auto"/>
        <w:ind w:left="426" w:firstLine="0"/>
        <w:rPr>
          <w:sz w:val="20"/>
          <w:szCs w:val="20"/>
        </w:rPr>
      </w:pPr>
      <w:r w:rsidRPr="00447F3D">
        <w:rPr>
          <w:bCs/>
          <w:sz w:val="20"/>
          <w:szCs w:val="20"/>
        </w:rPr>
        <w:t>- ustvarjanja pogojev za bivanje z izboljšanjem infrastrukture,</w:t>
      </w:r>
    </w:p>
    <w:p w:rsidR="00883DAF" w:rsidRPr="00447F3D" w:rsidRDefault="00883DAF" w:rsidP="00447F3D">
      <w:pPr>
        <w:pStyle w:val="odstavek1"/>
        <w:spacing w:before="0" w:line="276" w:lineRule="auto"/>
        <w:ind w:left="426" w:firstLine="0"/>
        <w:rPr>
          <w:color w:val="626060"/>
          <w:sz w:val="20"/>
          <w:szCs w:val="20"/>
        </w:rPr>
      </w:pPr>
      <w:r w:rsidRPr="00447F3D">
        <w:rPr>
          <w:bCs/>
          <w:sz w:val="20"/>
          <w:szCs w:val="20"/>
        </w:rPr>
        <w:t>- poseljenosti podeželja</w:t>
      </w:r>
      <w:r w:rsidRPr="00447F3D">
        <w:rPr>
          <w:rFonts w:eastAsia="Calibri"/>
          <w:sz w:val="20"/>
          <w:szCs w:val="20"/>
        </w:rPr>
        <w:t>.</w:t>
      </w:r>
    </w:p>
    <w:p w:rsidR="00447F3D" w:rsidRPr="00447F3D" w:rsidRDefault="00447F3D" w:rsidP="007B46FC">
      <w:pPr>
        <w:pStyle w:val="odstavek1"/>
        <w:spacing w:before="0" w:line="276" w:lineRule="auto"/>
        <w:ind w:firstLine="0"/>
        <w:rPr>
          <w:bCs/>
          <w:sz w:val="20"/>
          <w:szCs w:val="20"/>
        </w:rPr>
      </w:pPr>
    </w:p>
    <w:p w:rsidR="00883DAF" w:rsidRPr="00447F3D" w:rsidRDefault="00883DAF" w:rsidP="00883DAF">
      <w:pPr>
        <w:pStyle w:val="odstavek1"/>
        <w:numPr>
          <w:ilvl w:val="0"/>
          <w:numId w:val="8"/>
        </w:numPr>
        <w:spacing w:before="0" w:line="260" w:lineRule="exact"/>
        <w:jc w:val="center"/>
        <w:rPr>
          <w:sz w:val="20"/>
          <w:szCs w:val="20"/>
        </w:rPr>
      </w:pPr>
      <w:r w:rsidRPr="00447F3D">
        <w:rPr>
          <w:sz w:val="20"/>
          <w:szCs w:val="20"/>
        </w:rPr>
        <w:lastRenderedPageBreak/>
        <w:t>člen</w:t>
      </w: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  <w:r w:rsidRPr="00447F3D">
        <w:rPr>
          <w:sz w:val="20"/>
          <w:szCs w:val="20"/>
        </w:rPr>
        <w:t>Člani sveta se imenujejo za obdobje pet let.</w:t>
      </w: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</w:p>
    <w:p w:rsidR="00883DAF" w:rsidRPr="00447F3D" w:rsidRDefault="00883DAF" w:rsidP="00883DAF">
      <w:pPr>
        <w:pStyle w:val="odstavek1"/>
        <w:numPr>
          <w:ilvl w:val="0"/>
          <w:numId w:val="8"/>
        </w:numPr>
        <w:spacing w:before="0" w:line="260" w:lineRule="exact"/>
        <w:jc w:val="center"/>
        <w:rPr>
          <w:sz w:val="20"/>
          <w:szCs w:val="20"/>
        </w:rPr>
      </w:pPr>
      <w:r w:rsidRPr="00447F3D">
        <w:rPr>
          <w:sz w:val="20"/>
          <w:szCs w:val="20"/>
        </w:rPr>
        <w:t>člen</w:t>
      </w: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  <w:r w:rsidRPr="00447F3D">
        <w:rPr>
          <w:sz w:val="20"/>
          <w:szCs w:val="20"/>
        </w:rPr>
        <w:t>Člani sveta za svoje delo niso upravičeni do sejnin, dnevnic in povračila potnih stroškov.</w:t>
      </w: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</w:p>
    <w:p w:rsidR="00883DAF" w:rsidRPr="00447F3D" w:rsidRDefault="00883DAF" w:rsidP="00883DAF">
      <w:pPr>
        <w:pStyle w:val="odstavek1"/>
        <w:numPr>
          <w:ilvl w:val="0"/>
          <w:numId w:val="8"/>
        </w:numPr>
        <w:spacing w:before="0" w:line="260" w:lineRule="exact"/>
        <w:jc w:val="center"/>
        <w:rPr>
          <w:sz w:val="20"/>
          <w:szCs w:val="20"/>
        </w:rPr>
      </w:pPr>
      <w:r w:rsidRPr="00447F3D">
        <w:rPr>
          <w:sz w:val="20"/>
          <w:szCs w:val="20"/>
        </w:rPr>
        <w:t>člen</w:t>
      </w: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  <w:r w:rsidRPr="00447F3D">
        <w:rPr>
          <w:sz w:val="20"/>
          <w:szCs w:val="20"/>
        </w:rPr>
        <w:t>Prvo sejo skliče ministrica.</w:t>
      </w:r>
      <w:r w:rsidR="00DB5879" w:rsidRPr="00447F3D">
        <w:rPr>
          <w:sz w:val="20"/>
          <w:szCs w:val="20"/>
        </w:rPr>
        <w:t xml:space="preserve"> Člani S</w:t>
      </w:r>
      <w:r w:rsidRPr="00447F3D">
        <w:rPr>
          <w:sz w:val="20"/>
          <w:szCs w:val="20"/>
        </w:rPr>
        <w:t>veta z javnim glasovanjem izvolijo predsednika, podpredsednika in sekretarja</w:t>
      </w:r>
      <w:r w:rsidR="00DB5879" w:rsidRPr="00447F3D">
        <w:rPr>
          <w:sz w:val="20"/>
          <w:szCs w:val="20"/>
        </w:rPr>
        <w:t xml:space="preserve"> z večino glasov opredeljenih č</w:t>
      </w:r>
      <w:r w:rsidRPr="00447F3D">
        <w:rPr>
          <w:sz w:val="20"/>
          <w:szCs w:val="20"/>
        </w:rPr>
        <w:t>l</w:t>
      </w:r>
      <w:r w:rsidR="00DB5879" w:rsidRPr="00447F3D">
        <w:rPr>
          <w:sz w:val="20"/>
          <w:szCs w:val="20"/>
        </w:rPr>
        <w:t>a</w:t>
      </w:r>
      <w:r w:rsidRPr="00447F3D">
        <w:rPr>
          <w:sz w:val="20"/>
          <w:szCs w:val="20"/>
        </w:rPr>
        <w:t>nov.</w:t>
      </w: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</w:p>
    <w:p w:rsidR="00883DAF" w:rsidRPr="00447F3D" w:rsidRDefault="00883DAF" w:rsidP="00883DAF">
      <w:pPr>
        <w:pStyle w:val="odstavek1"/>
        <w:numPr>
          <w:ilvl w:val="0"/>
          <w:numId w:val="8"/>
        </w:numPr>
        <w:spacing w:before="0" w:line="260" w:lineRule="exact"/>
        <w:jc w:val="center"/>
        <w:rPr>
          <w:sz w:val="20"/>
          <w:szCs w:val="20"/>
        </w:rPr>
      </w:pPr>
      <w:r w:rsidRPr="00447F3D">
        <w:rPr>
          <w:sz w:val="20"/>
          <w:szCs w:val="20"/>
        </w:rPr>
        <w:t>člen</w:t>
      </w:r>
    </w:p>
    <w:p w:rsidR="00883DAF" w:rsidRPr="00447F3D" w:rsidRDefault="00883DAF" w:rsidP="00095A6B">
      <w:pPr>
        <w:pStyle w:val="odstavek1"/>
        <w:spacing w:before="0" w:line="260" w:lineRule="exact"/>
        <w:ind w:firstLine="0"/>
        <w:rPr>
          <w:sz w:val="20"/>
          <w:szCs w:val="20"/>
        </w:rPr>
      </w:pPr>
    </w:p>
    <w:p w:rsidR="00D11748" w:rsidRPr="00447F3D" w:rsidRDefault="00883DAF" w:rsidP="00D11748">
      <w:pPr>
        <w:rPr>
          <w:rFonts w:cs="Arial"/>
          <w:szCs w:val="20"/>
          <w:lang w:val="sl-SI"/>
        </w:rPr>
      </w:pPr>
      <w:r w:rsidRPr="00447F3D">
        <w:rPr>
          <w:rFonts w:cs="Arial"/>
          <w:szCs w:val="20"/>
          <w:lang w:val="sl-SI"/>
        </w:rPr>
        <w:t>S</w:t>
      </w:r>
      <w:r w:rsidR="00DB5879" w:rsidRPr="00447F3D">
        <w:rPr>
          <w:rFonts w:cs="Arial"/>
          <w:szCs w:val="20"/>
          <w:lang w:val="sl-SI"/>
        </w:rPr>
        <w:t>klep pri</w:t>
      </w:r>
      <w:r w:rsidRPr="00447F3D">
        <w:rPr>
          <w:rFonts w:cs="Arial"/>
          <w:szCs w:val="20"/>
          <w:lang w:val="sl-SI"/>
        </w:rPr>
        <w:t>čne veljati z dnem vročitve članom</w:t>
      </w:r>
      <w:r w:rsidR="005B3B82" w:rsidRPr="00447F3D">
        <w:rPr>
          <w:rFonts w:cs="Arial"/>
          <w:szCs w:val="20"/>
          <w:lang w:val="sl-SI"/>
        </w:rPr>
        <w:t>.</w:t>
      </w:r>
    </w:p>
    <w:p w:rsidR="00883DAF" w:rsidRPr="00447F3D" w:rsidRDefault="00883DAF" w:rsidP="00D11748">
      <w:pPr>
        <w:rPr>
          <w:rFonts w:cs="Arial"/>
          <w:szCs w:val="20"/>
        </w:rPr>
      </w:pPr>
    </w:p>
    <w:p w:rsidR="00883DAF" w:rsidRPr="00447F3D" w:rsidRDefault="00883DAF" w:rsidP="00D11748">
      <w:pPr>
        <w:rPr>
          <w:rFonts w:cs="Arial"/>
          <w:szCs w:val="20"/>
        </w:rPr>
      </w:pPr>
    </w:p>
    <w:p w:rsidR="00883DAF" w:rsidRPr="00447F3D" w:rsidRDefault="00883DAF" w:rsidP="00D11748">
      <w:pPr>
        <w:rPr>
          <w:rFonts w:cs="Arial"/>
          <w:szCs w:val="20"/>
        </w:rPr>
      </w:pPr>
    </w:p>
    <w:p w:rsidR="00883DAF" w:rsidRPr="00447F3D" w:rsidRDefault="00883DAF" w:rsidP="00D11748">
      <w:pPr>
        <w:rPr>
          <w:rFonts w:cs="Arial"/>
          <w:szCs w:val="20"/>
        </w:rPr>
      </w:pPr>
    </w:p>
    <w:p w:rsidR="00883DAF" w:rsidRPr="00447F3D" w:rsidRDefault="00883DAF" w:rsidP="00D11748">
      <w:pPr>
        <w:rPr>
          <w:rFonts w:cs="Arial"/>
          <w:szCs w:val="20"/>
        </w:rPr>
      </w:pPr>
    </w:p>
    <w:p w:rsidR="00D11748" w:rsidRPr="00447F3D" w:rsidRDefault="00D11748" w:rsidP="00D11748">
      <w:pPr>
        <w:rPr>
          <w:rFonts w:cs="Arial"/>
          <w:szCs w:val="20"/>
        </w:rPr>
      </w:pPr>
    </w:p>
    <w:p w:rsidR="00D11748" w:rsidRPr="00447F3D" w:rsidRDefault="00D11748" w:rsidP="00D11748">
      <w:pPr>
        <w:pStyle w:val="podpisi"/>
        <w:rPr>
          <w:rFonts w:cs="Arial"/>
          <w:szCs w:val="20"/>
          <w:lang w:val="sl-SI"/>
        </w:rPr>
      </w:pPr>
      <w:r w:rsidRPr="00447F3D">
        <w:rPr>
          <w:rFonts w:cs="Arial"/>
          <w:szCs w:val="20"/>
          <w:lang w:val="sl-SI"/>
        </w:rPr>
        <w:tab/>
      </w:r>
      <w:r w:rsidR="00447F3D">
        <w:rPr>
          <w:rFonts w:cs="Arial"/>
          <w:szCs w:val="20"/>
          <w:lang w:val="sl-SI"/>
        </w:rPr>
        <w:tab/>
      </w:r>
      <w:r w:rsidRPr="00447F3D">
        <w:rPr>
          <w:rFonts w:cs="Arial"/>
          <w:szCs w:val="20"/>
          <w:lang w:val="sl-SI"/>
        </w:rPr>
        <w:tab/>
      </w:r>
      <w:r w:rsidRPr="00447F3D">
        <w:rPr>
          <w:rFonts w:cs="Arial"/>
          <w:szCs w:val="20"/>
          <w:lang w:val="sl-SI"/>
        </w:rPr>
        <w:tab/>
      </w:r>
      <w:r w:rsidR="002923FF" w:rsidRPr="00447F3D">
        <w:rPr>
          <w:rFonts w:cs="Arial"/>
          <w:szCs w:val="20"/>
          <w:lang w:val="sl-SI"/>
        </w:rPr>
        <w:tab/>
      </w:r>
      <w:r w:rsidRPr="00447F3D">
        <w:rPr>
          <w:rFonts w:cs="Arial"/>
          <w:szCs w:val="20"/>
          <w:lang w:val="sl-SI"/>
        </w:rPr>
        <w:t>dr. Aleksandra Pivec</w:t>
      </w:r>
    </w:p>
    <w:p w:rsidR="00D11748" w:rsidRPr="00447F3D" w:rsidRDefault="00D11748" w:rsidP="00D11748">
      <w:pPr>
        <w:pStyle w:val="podpisi"/>
        <w:rPr>
          <w:rFonts w:cs="Arial"/>
          <w:szCs w:val="20"/>
          <w:lang w:val="sl-SI"/>
        </w:rPr>
      </w:pPr>
      <w:r w:rsidRPr="00447F3D">
        <w:rPr>
          <w:rFonts w:cs="Arial"/>
          <w:szCs w:val="20"/>
          <w:lang w:val="sl-SI"/>
        </w:rPr>
        <w:tab/>
      </w:r>
      <w:r w:rsidR="00447F3D">
        <w:rPr>
          <w:rFonts w:cs="Arial"/>
          <w:szCs w:val="20"/>
          <w:lang w:val="sl-SI"/>
        </w:rPr>
        <w:tab/>
      </w:r>
      <w:r w:rsidRPr="00447F3D">
        <w:rPr>
          <w:rFonts w:cs="Arial"/>
          <w:szCs w:val="20"/>
          <w:lang w:val="sl-SI"/>
        </w:rPr>
        <w:tab/>
      </w:r>
      <w:r w:rsidRPr="00447F3D">
        <w:rPr>
          <w:rFonts w:cs="Arial"/>
          <w:szCs w:val="20"/>
          <w:lang w:val="sl-SI"/>
        </w:rPr>
        <w:tab/>
        <w:t xml:space="preserve">      </w:t>
      </w:r>
      <w:r w:rsidR="002923FF" w:rsidRPr="00447F3D">
        <w:rPr>
          <w:rFonts w:cs="Arial"/>
          <w:szCs w:val="20"/>
          <w:lang w:val="sl-SI"/>
        </w:rPr>
        <w:t xml:space="preserve">    </w:t>
      </w:r>
      <w:r w:rsidR="002923FF" w:rsidRPr="00447F3D">
        <w:rPr>
          <w:rFonts w:cs="Arial"/>
          <w:szCs w:val="20"/>
          <w:lang w:val="sl-SI"/>
        </w:rPr>
        <w:tab/>
      </w:r>
      <w:r w:rsidRPr="00447F3D">
        <w:rPr>
          <w:rFonts w:cs="Arial"/>
          <w:szCs w:val="20"/>
          <w:lang w:val="sl-SI"/>
        </w:rPr>
        <w:t xml:space="preserve">   </w:t>
      </w:r>
      <w:r w:rsidR="002923FF" w:rsidRPr="00447F3D">
        <w:rPr>
          <w:rFonts w:cs="Arial"/>
          <w:szCs w:val="20"/>
          <w:lang w:val="sl-SI"/>
        </w:rPr>
        <w:t xml:space="preserve">     </w:t>
      </w:r>
      <w:r w:rsidRPr="00447F3D">
        <w:rPr>
          <w:rFonts w:cs="Arial"/>
          <w:szCs w:val="20"/>
          <w:lang w:val="sl-SI"/>
        </w:rPr>
        <w:t>ministrica</w:t>
      </w:r>
    </w:p>
    <w:p w:rsidR="00D11748" w:rsidRPr="00447F3D" w:rsidRDefault="00D11748" w:rsidP="00D11748">
      <w:pPr>
        <w:pStyle w:val="podpisi"/>
        <w:spacing w:line="276" w:lineRule="auto"/>
        <w:rPr>
          <w:rFonts w:cs="Arial"/>
          <w:color w:val="000000"/>
          <w:szCs w:val="20"/>
          <w:highlight w:val="yellow"/>
          <w:lang w:val="sl-SI"/>
        </w:rPr>
      </w:pPr>
    </w:p>
    <w:p w:rsidR="00E67A39" w:rsidRPr="00447F3D" w:rsidRDefault="00E67A39" w:rsidP="00D11748">
      <w:pPr>
        <w:pStyle w:val="podpisi"/>
        <w:spacing w:line="276" w:lineRule="auto"/>
        <w:rPr>
          <w:rFonts w:cs="Arial"/>
          <w:color w:val="000000"/>
          <w:szCs w:val="20"/>
          <w:highlight w:val="yellow"/>
          <w:lang w:val="sl-SI"/>
        </w:rPr>
      </w:pPr>
    </w:p>
    <w:p w:rsidR="002923FF" w:rsidRPr="00447F3D" w:rsidRDefault="002923FF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68208A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447F3D" w:rsidRDefault="00447F3D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447F3D" w:rsidRDefault="00447F3D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447F3D" w:rsidRDefault="00447F3D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447F3D" w:rsidRDefault="00447F3D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447F3D" w:rsidRDefault="00447F3D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447F3D" w:rsidRDefault="00447F3D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447F3D" w:rsidRDefault="00447F3D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447F3D" w:rsidRPr="00447F3D" w:rsidRDefault="00447F3D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  <w:bookmarkStart w:id="0" w:name="_GoBack"/>
      <w:bookmarkEnd w:id="0"/>
    </w:p>
    <w:p w:rsidR="0068208A" w:rsidRPr="00447F3D" w:rsidRDefault="0068208A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2923FF" w:rsidRPr="00447F3D" w:rsidRDefault="002923FF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</w:p>
    <w:p w:rsidR="00D11748" w:rsidRPr="00447F3D" w:rsidRDefault="002923FF" w:rsidP="00D11748">
      <w:pPr>
        <w:pStyle w:val="podpisi"/>
        <w:spacing w:line="276" w:lineRule="auto"/>
        <w:rPr>
          <w:rFonts w:cs="Arial"/>
          <w:color w:val="000000"/>
          <w:szCs w:val="20"/>
          <w:lang w:val="sl-SI"/>
        </w:rPr>
      </w:pPr>
      <w:r w:rsidRPr="00447F3D">
        <w:rPr>
          <w:rFonts w:cs="Arial"/>
          <w:color w:val="000000"/>
          <w:szCs w:val="20"/>
          <w:lang w:val="sl-SI"/>
        </w:rPr>
        <w:t>Vročeno</w:t>
      </w:r>
      <w:r w:rsidR="000C61D1" w:rsidRPr="00447F3D">
        <w:rPr>
          <w:rFonts w:cs="Arial"/>
          <w:color w:val="000000"/>
          <w:szCs w:val="20"/>
          <w:lang w:val="sl-SI"/>
        </w:rPr>
        <w:t>:</w:t>
      </w:r>
    </w:p>
    <w:p w:rsidR="00D11748" w:rsidRPr="00447F3D" w:rsidRDefault="002923FF" w:rsidP="002923FF">
      <w:pPr>
        <w:pStyle w:val="podpisi"/>
        <w:numPr>
          <w:ilvl w:val="0"/>
          <w:numId w:val="9"/>
        </w:numPr>
        <w:rPr>
          <w:szCs w:val="20"/>
          <w:lang w:val="sl-SI"/>
        </w:rPr>
      </w:pPr>
      <w:r w:rsidRPr="00447F3D">
        <w:rPr>
          <w:szCs w:val="20"/>
          <w:lang w:val="sl-SI"/>
        </w:rPr>
        <w:t>članom Sveta za območja z omejenimi možnostmi za kmetijsko dejavnost,</w:t>
      </w:r>
    </w:p>
    <w:p w:rsidR="00FD0AE4" w:rsidRPr="00447F3D" w:rsidRDefault="002923FF" w:rsidP="002923FF">
      <w:pPr>
        <w:pStyle w:val="Odstavekseznama"/>
        <w:numPr>
          <w:ilvl w:val="0"/>
          <w:numId w:val="9"/>
        </w:numPr>
        <w:rPr>
          <w:szCs w:val="20"/>
        </w:rPr>
      </w:pPr>
      <w:proofErr w:type="spellStart"/>
      <w:proofErr w:type="gramStart"/>
      <w:r w:rsidRPr="00447F3D">
        <w:rPr>
          <w:szCs w:val="20"/>
        </w:rPr>
        <w:t>vložiti</w:t>
      </w:r>
      <w:proofErr w:type="spellEnd"/>
      <w:proofErr w:type="gramEnd"/>
      <w:r w:rsidRPr="00447F3D">
        <w:rPr>
          <w:szCs w:val="20"/>
        </w:rPr>
        <w:t xml:space="preserve"> v </w:t>
      </w:r>
      <w:proofErr w:type="spellStart"/>
      <w:r w:rsidRPr="00447F3D">
        <w:rPr>
          <w:szCs w:val="20"/>
        </w:rPr>
        <w:t>zadevo</w:t>
      </w:r>
      <w:proofErr w:type="spellEnd"/>
      <w:r w:rsidRPr="00447F3D">
        <w:rPr>
          <w:szCs w:val="20"/>
        </w:rPr>
        <w:t>.</w:t>
      </w:r>
    </w:p>
    <w:sectPr w:rsidR="00FD0AE4" w:rsidRPr="00447F3D" w:rsidSect="00F97232">
      <w:headerReference w:type="default" r:id="rId18"/>
      <w:headerReference w:type="first" r:id="rId1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FD" w:rsidRDefault="009C30FD">
      <w:r>
        <w:separator/>
      </w:r>
    </w:p>
  </w:endnote>
  <w:endnote w:type="continuationSeparator" w:id="0">
    <w:p w:rsidR="009C30FD" w:rsidRDefault="009C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FD" w:rsidRDefault="009C30FD">
      <w:r>
        <w:separator/>
      </w:r>
    </w:p>
  </w:footnote>
  <w:footnote w:type="continuationSeparator" w:id="0">
    <w:p w:rsidR="009C30FD" w:rsidRDefault="009C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874D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507DB3" w:rsidRDefault="00874D5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de-DE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6447" w:rsidRPr="00507DB3">
      <w:rPr>
        <w:rFonts w:cs="Arial"/>
        <w:sz w:val="16"/>
        <w:lang w:val="de-DE"/>
      </w:rPr>
      <w:t>Dunajska</w:t>
    </w:r>
    <w:proofErr w:type="spellEnd"/>
    <w:r w:rsidR="00856447" w:rsidRPr="00507DB3">
      <w:rPr>
        <w:rFonts w:cs="Arial"/>
        <w:sz w:val="16"/>
        <w:lang w:val="de-DE"/>
      </w:rPr>
      <w:t xml:space="preserve"> </w:t>
    </w:r>
    <w:proofErr w:type="spellStart"/>
    <w:r w:rsidR="00856447" w:rsidRPr="00507DB3">
      <w:rPr>
        <w:rFonts w:cs="Arial"/>
        <w:sz w:val="16"/>
        <w:lang w:val="de-DE"/>
      </w:rPr>
      <w:t>cesta</w:t>
    </w:r>
    <w:proofErr w:type="spellEnd"/>
    <w:r w:rsidR="00856447" w:rsidRPr="00507DB3">
      <w:rPr>
        <w:rFonts w:cs="Arial"/>
        <w:sz w:val="16"/>
        <w:lang w:val="de-DE"/>
      </w:rPr>
      <w:t xml:space="preserve"> 22</w:t>
    </w:r>
    <w:r w:rsidR="00A770A6" w:rsidRPr="00507DB3">
      <w:rPr>
        <w:rFonts w:cs="Arial"/>
        <w:sz w:val="16"/>
        <w:lang w:val="de-DE"/>
      </w:rPr>
      <w:t xml:space="preserve">, </w:t>
    </w:r>
    <w:r w:rsidR="00F97232" w:rsidRPr="00507DB3">
      <w:rPr>
        <w:rFonts w:cs="Arial"/>
        <w:sz w:val="16"/>
        <w:lang w:val="de-DE"/>
      </w:rPr>
      <w:t>1000 Ljubljana</w:t>
    </w:r>
    <w:r w:rsidR="00A770A6" w:rsidRPr="00507DB3">
      <w:rPr>
        <w:rFonts w:cs="Arial"/>
        <w:sz w:val="16"/>
        <w:lang w:val="de-DE"/>
      </w:rPr>
      <w:tab/>
      <w:t xml:space="preserve">T: </w:t>
    </w:r>
    <w:r w:rsidR="00F97232" w:rsidRPr="00507DB3">
      <w:rPr>
        <w:rFonts w:cs="Arial"/>
        <w:sz w:val="16"/>
        <w:lang w:val="de-DE"/>
      </w:rPr>
      <w:t>01 478 90 00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F: </w:t>
    </w:r>
    <w:r w:rsidR="00F97232" w:rsidRPr="00507DB3">
      <w:rPr>
        <w:rFonts w:cs="Arial"/>
        <w:sz w:val="16"/>
        <w:lang w:val="de-DE"/>
      </w:rPr>
      <w:t>01 478 90 21</w:t>
    </w:r>
    <w:r w:rsidRPr="00507DB3">
      <w:rPr>
        <w:rFonts w:cs="Arial"/>
        <w:sz w:val="16"/>
        <w:lang w:val="de-DE"/>
      </w:rPr>
      <w:t xml:space="preserve"> 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E: </w:t>
    </w:r>
    <w:r w:rsidR="00F97232" w:rsidRPr="00507DB3">
      <w:rPr>
        <w:rFonts w:cs="Arial"/>
        <w:sz w:val="16"/>
        <w:lang w:val="de-DE"/>
      </w:rPr>
      <w:t>gp.mkgp@gov.si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</w:r>
    <w:r w:rsidR="00F97232" w:rsidRPr="00507DB3">
      <w:rPr>
        <w:rFonts w:cs="Arial"/>
        <w:sz w:val="16"/>
        <w:lang w:val="de-DE"/>
      </w:rPr>
      <w:t>www.mkgp.gov.si</w:t>
    </w:r>
  </w:p>
  <w:p w:rsidR="002A2B69" w:rsidRPr="00507DB3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C49"/>
    <w:multiLevelType w:val="hybridMultilevel"/>
    <w:tmpl w:val="129C64B0"/>
    <w:lvl w:ilvl="0" w:tplc="2DFC74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AE0C30"/>
    <w:multiLevelType w:val="hybridMultilevel"/>
    <w:tmpl w:val="A2A89B0A"/>
    <w:lvl w:ilvl="0" w:tplc="030062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E2D3C"/>
    <w:multiLevelType w:val="hybridMultilevel"/>
    <w:tmpl w:val="3766A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911F1"/>
    <w:multiLevelType w:val="hybridMultilevel"/>
    <w:tmpl w:val="4CCA4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71"/>
    <w:rsid w:val="00023A88"/>
    <w:rsid w:val="00095A6B"/>
    <w:rsid w:val="000A18CD"/>
    <w:rsid w:val="000A7238"/>
    <w:rsid w:val="000C27CA"/>
    <w:rsid w:val="000C61D1"/>
    <w:rsid w:val="001357B2"/>
    <w:rsid w:val="0017478F"/>
    <w:rsid w:val="00202A77"/>
    <w:rsid w:val="00271CE5"/>
    <w:rsid w:val="00275AB5"/>
    <w:rsid w:val="00282020"/>
    <w:rsid w:val="002923FF"/>
    <w:rsid w:val="002A2B69"/>
    <w:rsid w:val="00322CD1"/>
    <w:rsid w:val="003636BF"/>
    <w:rsid w:val="00371442"/>
    <w:rsid w:val="003845B4"/>
    <w:rsid w:val="00387B1A"/>
    <w:rsid w:val="003B7219"/>
    <w:rsid w:val="003C5EE5"/>
    <w:rsid w:val="003E1C74"/>
    <w:rsid w:val="00447F3D"/>
    <w:rsid w:val="0046366C"/>
    <w:rsid w:val="004657EE"/>
    <w:rsid w:val="004B2FF2"/>
    <w:rsid w:val="00507DB3"/>
    <w:rsid w:val="00526246"/>
    <w:rsid w:val="00567106"/>
    <w:rsid w:val="0057098C"/>
    <w:rsid w:val="005B16A9"/>
    <w:rsid w:val="005B3B82"/>
    <w:rsid w:val="005C071B"/>
    <w:rsid w:val="005E1D3C"/>
    <w:rsid w:val="005E4AAC"/>
    <w:rsid w:val="00625AE6"/>
    <w:rsid w:val="00632253"/>
    <w:rsid w:val="00642714"/>
    <w:rsid w:val="006455CE"/>
    <w:rsid w:val="00655841"/>
    <w:rsid w:val="0068208A"/>
    <w:rsid w:val="00705403"/>
    <w:rsid w:val="00733017"/>
    <w:rsid w:val="007455CB"/>
    <w:rsid w:val="00783310"/>
    <w:rsid w:val="007A4A6D"/>
    <w:rsid w:val="007B46FC"/>
    <w:rsid w:val="007D1BCF"/>
    <w:rsid w:val="007D75CF"/>
    <w:rsid w:val="007E0440"/>
    <w:rsid w:val="007E6DC5"/>
    <w:rsid w:val="00856447"/>
    <w:rsid w:val="00874D52"/>
    <w:rsid w:val="0088043C"/>
    <w:rsid w:val="00883DAF"/>
    <w:rsid w:val="00884889"/>
    <w:rsid w:val="008906C9"/>
    <w:rsid w:val="008C5738"/>
    <w:rsid w:val="008D04F0"/>
    <w:rsid w:val="008D1AD4"/>
    <w:rsid w:val="008F3500"/>
    <w:rsid w:val="0091521D"/>
    <w:rsid w:val="00917C71"/>
    <w:rsid w:val="00924E3C"/>
    <w:rsid w:val="00936A37"/>
    <w:rsid w:val="009612BB"/>
    <w:rsid w:val="009C30FD"/>
    <w:rsid w:val="009C740A"/>
    <w:rsid w:val="00A125C5"/>
    <w:rsid w:val="00A2451C"/>
    <w:rsid w:val="00A37446"/>
    <w:rsid w:val="00A65EE7"/>
    <w:rsid w:val="00A70133"/>
    <w:rsid w:val="00A770A6"/>
    <w:rsid w:val="00A813B1"/>
    <w:rsid w:val="00AB36C4"/>
    <w:rsid w:val="00AC32B2"/>
    <w:rsid w:val="00AE4531"/>
    <w:rsid w:val="00B17141"/>
    <w:rsid w:val="00B22217"/>
    <w:rsid w:val="00B31575"/>
    <w:rsid w:val="00B37CED"/>
    <w:rsid w:val="00B8547D"/>
    <w:rsid w:val="00BF7F4D"/>
    <w:rsid w:val="00C250D5"/>
    <w:rsid w:val="00C30395"/>
    <w:rsid w:val="00C35666"/>
    <w:rsid w:val="00C92898"/>
    <w:rsid w:val="00C93BBC"/>
    <w:rsid w:val="00CA4340"/>
    <w:rsid w:val="00CD1BF6"/>
    <w:rsid w:val="00CE5238"/>
    <w:rsid w:val="00CE7514"/>
    <w:rsid w:val="00D11748"/>
    <w:rsid w:val="00D248DE"/>
    <w:rsid w:val="00D41F35"/>
    <w:rsid w:val="00D60581"/>
    <w:rsid w:val="00D8542D"/>
    <w:rsid w:val="00DB5879"/>
    <w:rsid w:val="00DC5870"/>
    <w:rsid w:val="00DC6A71"/>
    <w:rsid w:val="00DD4781"/>
    <w:rsid w:val="00DD5251"/>
    <w:rsid w:val="00DE5F9F"/>
    <w:rsid w:val="00DF6EDD"/>
    <w:rsid w:val="00E0357D"/>
    <w:rsid w:val="00E67A39"/>
    <w:rsid w:val="00ED1C3E"/>
    <w:rsid w:val="00EE2772"/>
    <w:rsid w:val="00F240BB"/>
    <w:rsid w:val="00F473F0"/>
    <w:rsid w:val="00F57FED"/>
    <w:rsid w:val="00F67815"/>
    <w:rsid w:val="00F83A8B"/>
    <w:rsid w:val="00F97232"/>
    <w:rsid w:val="00FD0A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388" TargetMode="External"/><Relationship Id="rId13" Type="http://schemas.openxmlformats.org/officeDocument/2006/relationships/hyperlink" Target="http://www.uradni-list.si/1/objava.jsp?sop=2012-01-0815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16-01-224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364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4-01-0304" TargetMode="External"/><Relationship Id="rId10" Type="http://schemas.openxmlformats.org/officeDocument/2006/relationships/hyperlink" Target="http://www.uradni-list.si/1/objava.jsp?sop=2009-01-238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3-01-178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ebno\Documents\STROKOVNO\SPLO&#352;NO\Marjeta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7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Tanja Polak-Benkic</dc:creator>
  <cp:lastModifiedBy>Silvester Kranjec</cp:lastModifiedBy>
  <cp:revision>3</cp:revision>
  <cp:lastPrinted>2019-08-08T07:42:00Z</cp:lastPrinted>
  <dcterms:created xsi:type="dcterms:W3CDTF">2020-06-11T08:35:00Z</dcterms:created>
  <dcterms:modified xsi:type="dcterms:W3CDTF">2020-06-11T08:41:00Z</dcterms:modified>
</cp:coreProperties>
</file>