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92D7B" w14:textId="77777777" w:rsidR="002C7435" w:rsidRPr="000F77B9" w:rsidRDefault="002C7435" w:rsidP="00EE7389">
      <w:pPr>
        <w:jc w:val="both"/>
        <w:rPr>
          <w:rFonts w:ascii="Republika" w:hAnsi="Republika" w:cs="Arial"/>
          <w:sz w:val="24"/>
        </w:rPr>
      </w:pPr>
    </w:p>
    <w:p w14:paraId="2492A306" w14:textId="77777777" w:rsidR="002C7435" w:rsidRPr="000F77B9" w:rsidRDefault="002C7435" w:rsidP="00EE7389">
      <w:pPr>
        <w:jc w:val="both"/>
        <w:rPr>
          <w:rFonts w:ascii="Republika" w:hAnsi="Republika" w:cs="Arial"/>
          <w:sz w:val="24"/>
        </w:rPr>
      </w:pPr>
    </w:p>
    <w:p w14:paraId="2884E0C4" w14:textId="77777777" w:rsidR="002C7435" w:rsidRPr="000F77B9" w:rsidRDefault="002C7435" w:rsidP="00EE7389">
      <w:pPr>
        <w:jc w:val="both"/>
        <w:rPr>
          <w:rFonts w:ascii="Republika" w:hAnsi="Republika" w:cs="Arial"/>
          <w:sz w:val="24"/>
        </w:rPr>
      </w:pPr>
    </w:p>
    <w:p w14:paraId="0CAF92E7" w14:textId="77777777" w:rsidR="002C7435" w:rsidRPr="000F77B9" w:rsidRDefault="002C7435" w:rsidP="00EE7389">
      <w:pPr>
        <w:jc w:val="both"/>
        <w:rPr>
          <w:rFonts w:ascii="Republika" w:hAnsi="Republika" w:cs="Arial"/>
          <w:sz w:val="24"/>
        </w:rPr>
      </w:pPr>
    </w:p>
    <w:p w14:paraId="46A35746" w14:textId="77777777" w:rsidR="002C7435" w:rsidRPr="000F77B9" w:rsidRDefault="002C7435" w:rsidP="00EE7389">
      <w:pPr>
        <w:jc w:val="both"/>
        <w:rPr>
          <w:rFonts w:ascii="Republika" w:hAnsi="Republika" w:cs="Arial"/>
          <w:sz w:val="24"/>
        </w:rPr>
      </w:pPr>
    </w:p>
    <w:p w14:paraId="0357EA7B" w14:textId="77777777" w:rsidR="002C7435" w:rsidRPr="000F77B9" w:rsidRDefault="002C7435" w:rsidP="00EE7389">
      <w:pPr>
        <w:jc w:val="both"/>
        <w:rPr>
          <w:rFonts w:ascii="Republika" w:hAnsi="Republika" w:cs="Arial"/>
          <w:sz w:val="24"/>
        </w:rPr>
      </w:pPr>
    </w:p>
    <w:p w14:paraId="5ECB2030" w14:textId="77777777" w:rsidR="002C7435" w:rsidRPr="000F77B9" w:rsidRDefault="002C7435" w:rsidP="00EE7389">
      <w:pPr>
        <w:jc w:val="both"/>
        <w:rPr>
          <w:rFonts w:ascii="Republika" w:hAnsi="Republika" w:cs="Arial"/>
          <w:sz w:val="24"/>
        </w:rPr>
      </w:pPr>
    </w:p>
    <w:p w14:paraId="319EB16C" w14:textId="77777777" w:rsidR="002C7435" w:rsidRPr="000F77B9" w:rsidRDefault="002C7435" w:rsidP="00EE7389">
      <w:pPr>
        <w:jc w:val="both"/>
        <w:rPr>
          <w:rFonts w:ascii="Republika" w:hAnsi="Republika" w:cs="Arial"/>
          <w:sz w:val="24"/>
        </w:rPr>
      </w:pPr>
    </w:p>
    <w:p w14:paraId="300949DD" w14:textId="77777777" w:rsidR="002C7435" w:rsidRPr="000F77B9" w:rsidRDefault="002C7435" w:rsidP="00EE7389">
      <w:pPr>
        <w:jc w:val="both"/>
        <w:rPr>
          <w:rFonts w:ascii="Republika" w:hAnsi="Republika" w:cs="Arial"/>
          <w:sz w:val="24"/>
        </w:rPr>
      </w:pPr>
    </w:p>
    <w:p w14:paraId="6F635DA7" w14:textId="77777777" w:rsidR="002C7435" w:rsidRPr="00DB766D" w:rsidRDefault="002C7435" w:rsidP="002823DF">
      <w:pPr>
        <w:jc w:val="center"/>
        <w:rPr>
          <w:rFonts w:cs="Arial"/>
          <w:b/>
          <w:sz w:val="22"/>
          <w:szCs w:val="22"/>
        </w:rPr>
      </w:pPr>
      <w:r w:rsidRPr="00DB766D">
        <w:rPr>
          <w:rFonts w:cs="Arial"/>
          <w:b/>
          <w:sz w:val="22"/>
          <w:szCs w:val="22"/>
        </w:rPr>
        <w:t xml:space="preserve">PROGRAM </w:t>
      </w:r>
      <w:r w:rsidR="00B97100">
        <w:rPr>
          <w:rFonts w:cs="Arial"/>
          <w:b/>
          <w:sz w:val="22"/>
          <w:szCs w:val="22"/>
        </w:rPr>
        <w:t>PODINTERVENCIJE</w:t>
      </w:r>
    </w:p>
    <w:p w14:paraId="520CBC9D" w14:textId="77777777" w:rsidR="007C6FBC" w:rsidRPr="00852403" w:rsidRDefault="007C6FBC" w:rsidP="00852403">
      <w:pPr>
        <w:jc w:val="center"/>
        <w:rPr>
          <w:rFonts w:cs="Arial"/>
          <w:b/>
          <w:sz w:val="22"/>
          <w:szCs w:val="22"/>
        </w:rPr>
      </w:pPr>
      <w:r w:rsidRPr="00DB766D">
        <w:rPr>
          <w:rFonts w:cs="Arial"/>
          <w:b/>
          <w:sz w:val="22"/>
          <w:szCs w:val="22"/>
        </w:rPr>
        <w:t>KARAKTERIZACIJ</w:t>
      </w:r>
      <w:r w:rsidR="00B97100">
        <w:rPr>
          <w:rFonts w:cs="Arial"/>
          <w:b/>
          <w:sz w:val="22"/>
          <w:szCs w:val="22"/>
        </w:rPr>
        <w:t>A</w:t>
      </w:r>
      <w:r w:rsidRPr="00DB766D">
        <w:rPr>
          <w:rFonts w:cs="Arial"/>
          <w:b/>
          <w:sz w:val="22"/>
          <w:szCs w:val="22"/>
        </w:rPr>
        <w:t xml:space="preserve"> ČEBELJIH PRIDELKOV </w:t>
      </w:r>
      <w:r w:rsidR="00852403">
        <w:rPr>
          <w:rFonts w:cs="Arial"/>
          <w:b/>
          <w:sz w:val="22"/>
          <w:szCs w:val="22"/>
        </w:rPr>
        <w:t>ZA OBDOBJE</w:t>
      </w:r>
      <w:r w:rsidR="00CB61E7">
        <w:rPr>
          <w:rFonts w:cs="Arial"/>
          <w:b/>
          <w:sz w:val="22"/>
          <w:szCs w:val="22"/>
        </w:rPr>
        <w:t xml:space="preserve">2023 - </w:t>
      </w:r>
      <w:r w:rsidR="00852403" w:rsidRPr="00852403">
        <w:rPr>
          <w:rFonts w:cs="Arial"/>
          <w:b/>
          <w:sz w:val="22"/>
          <w:szCs w:val="22"/>
        </w:rPr>
        <w:t>2025</w:t>
      </w:r>
    </w:p>
    <w:p w14:paraId="4DACB112" w14:textId="77777777" w:rsidR="00E17B15" w:rsidRDefault="00E17B15" w:rsidP="00E17B15">
      <w:pPr>
        <w:spacing w:line="240" w:lineRule="auto"/>
        <w:jc w:val="center"/>
        <w:rPr>
          <w:rFonts w:cs="Arial"/>
          <w:bCs/>
          <w:sz w:val="22"/>
          <w:szCs w:val="22"/>
        </w:rPr>
      </w:pPr>
      <w:r w:rsidRPr="00C475B1">
        <w:rPr>
          <w:rFonts w:cs="Arial"/>
          <w:sz w:val="22"/>
          <w:szCs w:val="22"/>
        </w:rPr>
        <w:t xml:space="preserve">v skladu z </w:t>
      </w:r>
      <w:r w:rsidRPr="007C2489">
        <w:rPr>
          <w:rFonts w:cs="Arial"/>
          <w:bCs/>
          <w:sz w:val="22"/>
          <w:szCs w:val="22"/>
        </w:rPr>
        <w:t>Uredb</w:t>
      </w:r>
      <w:r w:rsidR="0099020B">
        <w:rPr>
          <w:rFonts w:cs="Arial"/>
          <w:bCs/>
          <w:sz w:val="22"/>
          <w:szCs w:val="22"/>
        </w:rPr>
        <w:t>o</w:t>
      </w:r>
      <w:r w:rsidRPr="007C2489">
        <w:rPr>
          <w:rFonts w:cs="Arial"/>
          <w:bCs/>
          <w:sz w:val="22"/>
          <w:szCs w:val="22"/>
        </w:rPr>
        <w:t xml:space="preserve"> o izvajanju intervencij v sektorju čebelarskih proizvodov </w:t>
      </w:r>
    </w:p>
    <w:p w14:paraId="7511D7CD" w14:textId="77777777" w:rsidR="00E17B15" w:rsidRDefault="00E17B15" w:rsidP="00E17B15">
      <w:pPr>
        <w:spacing w:line="240" w:lineRule="auto"/>
        <w:jc w:val="center"/>
        <w:rPr>
          <w:rFonts w:cs="Arial"/>
          <w:sz w:val="22"/>
          <w:szCs w:val="22"/>
          <w:lang w:eastAsia="sl-SI"/>
        </w:rPr>
      </w:pPr>
      <w:r w:rsidRPr="007C2489">
        <w:rPr>
          <w:rFonts w:cs="Arial"/>
          <w:bCs/>
          <w:sz w:val="22"/>
          <w:szCs w:val="22"/>
        </w:rPr>
        <w:t>iz strateškega načrta skupne kmetijske politike 2023</w:t>
      </w:r>
      <w:r w:rsidR="00CF3601">
        <w:rPr>
          <w:rFonts w:cs="Arial"/>
          <w:bCs/>
          <w:sz w:val="22"/>
          <w:szCs w:val="22"/>
        </w:rPr>
        <w:t xml:space="preserve"> </w:t>
      </w:r>
      <w:r w:rsidRPr="007C2489">
        <w:rPr>
          <w:rFonts w:cs="Arial"/>
          <w:bCs/>
          <w:sz w:val="22"/>
          <w:szCs w:val="22"/>
        </w:rPr>
        <w:t>-</w:t>
      </w:r>
      <w:r w:rsidR="00CF3601">
        <w:rPr>
          <w:rFonts w:cs="Arial"/>
          <w:bCs/>
          <w:sz w:val="22"/>
          <w:szCs w:val="22"/>
        </w:rPr>
        <w:t xml:space="preserve"> </w:t>
      </w:r>
      <w:r w:rsidRPr="007C2489">
        <w:rPr>
          <w:rFonts w:cs="Arial"/>
          <w:bCs/>
          <w:sz w:val="22"/>
          <w:szCs w:val="22"/>
        </w:rPr>
        <w:t xml:space="preserve">2027 </w:t>
      </w:r>
    </w:p>
    <w:p w14:paraId="4890D2A0" w14:textId="77777777" w:rsidR="00E17B15" w:rsidRPr="00B97100" w:rsidRDefault="00E17B15" w:rsidP="00E17B15">
      <w:pPr>
        <w:spacing w:line="240" w:lineRule="auto"/>
        <w:jc w:val="center"/>
        <w:rPr>
          <w:rFonts w:cs="Arial"/>
          <w:sz w:val="22"/>
          <w:szCs w:val="22"/>
          <w:lang w:eastAsia="sl-SI"/>
        </w:rPr>
      </w:pPr>
      <w:r w:rsidRPr="00B97100">
        <w:rPr>
          <w:rFonts w:cs="Arial"/>
          <w:bCs/>
          <w:sz w:val="22"/>
          <w:szCs w:val="22"/>
          <w:lang w:eastAsia="sl-SI"/>
        </w:rPr>
        <w:t>(Uradni list RS, št.</w:t>
      </w:r>
      <w:r w:rsidR="00D057E4">
        <w:rPr>
          <w:rFonts w:cs="Arial"/>
          <w:bCs/>
          <w:sz w:val="22"/>
          <w:szCs w:val="22"/>
          <w:lang w:eastAsia="sl-SI"/>
        </w:rPr>
        <w:t>17/23</w:t>
      </w:r>
      <w:r w:rsidRPr="00B97100">
        <w:rPr>
          <w:rFonts w:cs="Arial"/>
          <w:bCs/>
          <w:sz w:val="22"/>
          <w:szCs w:val="22"/>
          <w:lang w:eastAsia="sl-SI"/>
        </w:rPr>
        <w:t>)</w:t>
      </w:r>
    </w:p>
    <w:p w14:paraId="76ED2767" w14:textId="77777777" w:rsidR="002C7435" w:rsidRPr="00DB766D" w:rsidRDefault="002C7435" w:rsidP="002823DF">
      <w:pPr>
        <w:jc w:val="center"/>
        <w:rPr>
          <w:rFonts w:cs="Arial"/>
          <w:sz w:val="22"/>
          <w:szCs w:val="22"/>
        </w:rPr>
      </w:pPr>
    </w:p>
    <w:p w14:paraId="030D8E1C" w14:textId="77777777" w:rsidR="002C7435" w:rsidRPr="00DB766D" w:rsidRDefault="002C7435" w:rsidP="00EE7389">
      <w:pPr>
        <w:jc w:val="both"/>
        <w:rPr>
          <w:rFonts w:cs="Arial"/>
          <w:sz w:val="22"/>
          <w:szCs w:val="22"/>
        </w:rPr>
      </w:pPr>
    </w:p>
    <w:p w14:paraId="3A118D08" w14:textId="77777777" w:rsidR="002C7435" w:rsidRPr="00DB766D" w:rsidRDefault="002C7435" w:rsidP="00EE7389">
      <w:pPr>
        <w:jc w:val="both"/>
        <w:rPr>
          <w:rFonts w:cs="Arial"/>
          <w:sz w:val="22"/>
          <w:szCs w:val="22"/>
        </w:rPr>
      </w:pPr>
    </w:p>
    <w:p w14:paraId="4E5C42FA" w14:textId="77777777" w:rsidR="0021687E" w:rsidRPr="00DB766D" w:rsidRDefault="0021687E" w:rsidP="00EE7389">
      <w:pPr>
        <w:jc w:val="both"/>
        <w:rPr>
          <w:rFonts w:cs="Arial"/>
          <w:sz w:val="22"/>
          <w:szCs w:val="22"/>
        </w:rPr>
      </w:pPr>
    </w:p>
    <w:p w14:paraId="44823DD9" w14:textId="77777777" w:rsidR="0021687E" w:rsidRPr="00DB766D" w:rsidRDefault="0021687E" w:rsidP="00EE7389">
      <w:pPr>
        <w:jc w:val="both"/>
        <w:rPr>
          <w:rFonts w:cs="Arial"/>
          <w:sz w:val="22"/>
          <w:szCs w:val="22"/>
        </w:rPr>
      </w:pPr>
    </w:p>
    <w:p w14:paraId="538B7D2E" w14:textId="77777777" w:rsidR="0021687E" w:rsidRPr="00DB766D" w:rsidRDefault="0021687E" w:rsidP="00EE7389">
      <w:pPr>
        <w:jc w:val="both"/>
        <w:rPr>
          <w:rFonts w:cs="Arial"/>
          <w:sz w:val="22"/>
          <w:szCs w:val="22"/>
        </w:rPr>
      </w:pPr>
    </w:p>
    <w:p w14:paraId="294E3543" w14:textId="77777777" w:rsidR="002C7435" w:rsidRPr="00DB766D" w:rsidRDefault="002C7435" w:rsidP="00EE7389">
      <w:pPr>
        <w:jc w:val="both"/>
        <w:rPr>
          <w:rFonts w:cs="Arial"/>
          <w:sz w:val="22"/>
          <w:szCs w:val="22"/>
        </w:rPr>
      </w:pPr>
    </w:p>
    <w:p w14:paraId="385E263B" w14:textId="77777777" w:rsidR="002C7435" w:rsidRPr="00DB766D" w:rsidRDefault="002C7435" w:rsidP="00EE7389">
      <w:pPr>
        <w:jc w:val="both"/>
        <w:rPr>
          <w:rFonts w:cs="Arial"/>
          <w:sz w:val="22"/>
          <w:szCs w:val="22"/>
        </w:rPr>
      </w:pPr>
    </w:p>
    <w:p w14:paraId="0EED6593" w14:textId="77777777" w:rsidR="002C7435" w:rsidRPr="00DB766D" w:rsidRDefault="002C7435" w:rsidP="00EE7389">
      <w:pPr>
        <w:jc w:val="both"/>
        <w:rPr>
          <w:rFonts w:cs="Arial"/>
          <w:sz w:val="22"/>
          <w:szCs w:val="22"/>
        </w:rPr>
      </w:pPr>
    </w:p>
    <w:p w14:paraId="445E7E76" w14:textId="77777777" w:rsidR="002C7435" w:rsidRPr="00DB766D" w:rsidRDefault="002C7435" w:rsidP="00EE7389">
      <w:pPr>
        <w:jc w:val="both"/>
        <w:rPr>
          <w:rFonts w:cs="Arial"/>
          <w:sz w:val="22"/>
          <w:szCs w:val="22"/>
        </w:rPr>
      </w:pPr>
    </w:p>
    <w:p w14:paraId="78264856" w14:textId="77777777" w:rsidR="002C7435" w:rsidRPr="00DB766D" w:rsidRDefault="002C7435" w:rsidP="00EE7389">
      <w:pPr>
        <w:jc w:val="both"/>
        <w:rPr>
          <w:rFonts w:cs="Arial"/>
          <w:sz w:val="22"/>
          <w:szCs w:val="22"/>
        </w:rPr>
      </w:pPr>
    </w:p>
    <w:p w14:paraId="6FB1F26A" w14:textId="77777777" w:rsidR="002C7435" w:rsidRPr="00DB766D" w:rsidRDefault="002C7435" w:rsidP="00EE7389">
      <w:pPr>
        <w:jc w:val="both"/>
        <w:rPr>
          <w:rFonts w:cs="Arial"/>
          <w:sz w:val="22"/>
          <w:szCs w:val="22"/>
        </w:rPr>
      </w:pPr>
    </w:p>
    <w:p w14:paraId="18ADD15C" w14:textId="77777777" w:rsidR="002C7435" w:rsidRPr="00DB766D" w:rsidRDefault="002C7435" w:rsidP="00EE7389">
      <w:pPr>
        <w:jc w:val="both"/>
        <w:rPr>
          <w:rFonts w:cs="Arial"/>
          <w:sz w:val="22"/>
          <w:szCs w:val="22"/>
        </w:rPr>
      </w:pPr>
    </w:p>
    <w:p w14:paraId="5F456BD8" w14:textId="77777777" w:rsidR="002C7435" w:rsidRPr="00DB766D" w:rsidRDefault="002C7435" w:rsidP="00EE7389">
      <w:pPr>
        <w:jc w:val="both"/>
        <w:rPr>
          <w:rFonts w:cs="Arial"/>
          <w:sz w:val="22"/>
          <w:szCs w:val="22"/>
        </w:rPr>
      </w:pPr>
    </w:p>
    <w:p w14:paraId="05472ADE" w14:textId="77777777" w:rsidR="002C7435" w:rsidRPr="00DB766D" w:rsidRDefault="002C7435" w:rsidP="00EE7389">
      <w:pPr>
        <w:jc w:val="both"/>
        <w:rPr>
          <w:rFonts w:cs="Arial"/>
          <w:sz w:val="22"/>
          <w:szCs w:val="22"/>
        </w:rPr>
      </w:pPr>
    </w:p>
    <w:p w14:paraId="1644419F" w14:textId="77777777" w:rsidR="002C7435" w:rsidRPr="00DB766D" w:rsidRDefault="002C7435" w:rsidP="00EE7389">
      <w:pPr>
        <w:jc w:val="both"/>
        <w:rPr>
          <w:rFonts w:cs="Arial"/>
          <w:sz w:val="22"/>
          <w:szCs w:val="22"/>
        </w:rPr>
      </w:pPr>
    </w:p>
    <w:p w14:paraId="5396225D" w14:textId="77777777" w:rsidR="002C7435" w:rsidRPr="00DB766D" w:rsidRDefault="002C7435" w:rsidP="00EE7389">
      <w:pPr>
        <w:jc w:val="both"/>
        <w:rPr>
          <w:rFonts w:cs="Arial"/>
          <w:sz w:val="22"/>
          <w:szCs w:val="22"/>
        </w:rPr>
      </w:pPr>
    </w:p>
    <w:p w14:paraId="41B12D11" w14:textId="77777777" w:rsidR="002C7435" w:rsidRPr="00DB766D" w:rsidRDefault="002C7435" w:rsidP="00EE7389">
      <w:pPr>
        <w:jc w:val="both"/>
        <w:rPr>
          <w:rFonts w:cs="Arial"/>
          <w:sz w:val="22"/>
          <w:szCs w:val="22"/>
        </w:rPr>
      </w:pPr>
    </w:p>
    <w:p w14:paraId="451AB280" w14:textId="77777777" w:rsidR="002C7435" w:rsidRPr="00DB766D" w:rsidRDefault="002C7435" w:rsidP="002823DF">
      <w:pPr>
        <w:jc w:val="center"/>
        <w:rPr>
          <w:rFonts w:cs="Arial"/>
          <w:sz w:val="22"/>
          <w:szCs w:val="22"/>
        </w:rPr>
      </w:pPr>
      <w:r w:rsidRPr="00DB766D">
        <w:rPr>
          <w:rFonts w:cs="Arial"/>
          <w:sz w:val="22"/>
          <w:szCs w:val="22"/>
        </w:rPr>
        <w:t xml:space="preserve">Ljubljana, </w:t>
      </w:r>
      <w:r w:rsidR="00753DEB">
        <w:rPr>
          <w:rFonts w:cs="Arial"/>
          <w:sz w:val="22"/>
          <w:szCs w:val="22"/>
        </w:rPr>
        <w:t>april</w:t>
      </w:r>
      <w:r w:rsidR="00753DEB" w:rsidRPr="00DB766D">
        <w:rPr>
          <w:rFonts w:cs="Arial"/>
          <w:sz w:val="22"/>
          <w:szCs w:val="22"/>
        </w:rPr>
        <w:t xml:space="preserve"> </w:t>
      </w:r>
      <w:r w:rsidR="00A96578" w:rsidRPr="00DB766D">
        <w:rPr>
          <w:rFonts w:cs="Arial"/>
          <w:sz w:val="22"/>
          <w:szCs w:val="22"/>
        </w:rPr>
        <w:t>2023</w:t>
      </w:r>
    </w:p>
    <w:p w14:paraId="2C3EC3B9" w14:textId="77777777" w:rsidR="002C7435" w:rsidRPr="00DB766D" w:rsidRDefault="002C7435" w:rsidP="00EE7389">
      <w:pPr>
        <w:jc w:val="both"/>
        <w:rPr>
          <w:rFonts w:cs="Arial"/>
          <w:sz w:val="22"/>
          <w:szCs w:val="22"/>
        </w:rPr>
      </w:pPr>
    </w:p>
    <w:p w14:paraId="7EE76745" w14:textId="77777777" w:rsidR="002C7435" w:rsidRPr="00DB766D" w:rsidRDefault="002C7435" w:rsidP="00EE7389">
      <w:pPr>
        <w:jc w:val="both"/>
        <w:rPr>
          <w:rFonts w:cs="Arial"/>
          <w:sz w:val="22"/>
          <w:szCs w:val="22"/>
        </w:rPr>
      </w:pPr>
    </w:p>
    <w:p w14:paraId="0E71C4D2" w14:textId="77777777" w:rsidR="002C7435" w:rsidRPr="00DB766D" w:rsidRDefault="002C7435" w:rsidP="00EE7389">
      <w:pPr>
        <w:jc w:val="both"/>
        <w:rPr>
          <w:rFonts w:cs="Arial"/>
          <w:sz w:val="22"/>
          <w:szCs w:val="22"/>
        </w:rPr>
      </w:pPr>
    </w:p>
    <w:p w14:paraId="3D985E6B" w14:textId="77777777" w:rsidR="002C7435" w:rsidRPr="00DB766D" w:rsidRDefault="002C7435" w:rsidP="00EE7389">
      <w:pPr>
        <w:jc w:val="both"/>
        <w:rPr>
          <w:rFonts w:cs="Arial"/>
          <w:sz w:val="22"/>
          <w:szCs w:val="22"/>
        </w:rPr>
      </w:pPr>
    </w:p>
    <w:p w14:paraId="196AF635" w14:textId="77777777" w:rsidR="002C7435" w:rsidRPr="00DB766D" w:rsidRDefault="002C7435" w:rsidP="00EE7389">
      <w:pPr>
        <w:jc w:val="both"/>
        <w:rPr>
          <w:rFonts w:cs="Arial"/>
          <w:sz w:val="22"/>
          <w:szCs w:val="22"/>
        </w:rPr>
      </w:pPr>
    </w:p>
    <w:p w14:paraId="3773FFBC" w14:textId="77777777" w:rsidR="002C7435" w:rsidRPr="00DB766D" w:rsidRDefault="002C7435" w:rsidP="00EE7389">
      <w:pPr>
        <w:jc w:val="both"/>
        <w:rPr>
          <w:rFonts w:cs="Arial"/>
          <w:sz w:val="22"/>
          <w:szCs w:val="22"/>
        </w:rPr>
      </w:pPr>
    </w:p>
    <w:p w14:paraId="782696C6" w14:textId="77777777" w:rsidR="002C7435" w:rsidRPr="00DB766D" w:rsidRDefault="002C7435" w:rsidP="00EE7389">
      <w:pPr>
        <w:jc w:val="both"/>
        <w:rPr>
          <w:rFonts w:cs="Arial"/>
          <w:sz w:val="22"/>
          <w:szCs w:val="22"/>
        </w:rPr>
      </w:pPr>
    </w:p>
    <w:p w14:paraId="7B733511" w14:textId="77777777" w:rsidR="002C7435" w:rsidRPr="00DB766D" w:rsidRDefault="002C7435" w:rsidP="00EE7389">
      <w:pPr>
        <w:jc w:val="both"/>
        <w:rPr>
          <w:rFonts w:cs="Arial"/>
          <w:sz w:val="22"/>
          <w:szCs w:val="22"/>
        </w:rPr>
      </w:pPr>
    </w:p>
    <w:p w14:paraId="0DC7D938" w14:textId="77777777" w:rsidR="002C7435" w:rsidRPr="00DB766D" w:rsidRDefault="002C7435" w:rsidP="00EE7389">
      <w:pPr>
        <w:jc w:val="both"/>
        <w:rPr>
          <w:rFonts w:cs="Arial"/>
          <w:sz w:val="22"/>
          <w:szCs w:val="22"/>
        </w:rPr>
      </w:pPr>
    </w:p>
    <w:p w14:paraId="46E4FF8D" w14:textId="77777777" w:rsidR="002C7435" w:rsidRPr="00DB766D" w:rsidRDefault="002C7435" w:rsidP="00EE7389">
      <w:pPr>
        <w:jc w:val="both"/>
        <w:rPr>
          <w:rFonts w:cs="Arial"/>
          <w:sz w:val="22"/>
          <w:szCs w:val="22"/>
        </w:rPr>
      </w:pPr>
    </w:p>
    <w:p w14:paraId="5A2CA5A1" w14:textId="77777777" w:rsidR="002C7435" w:rsidRPr="00DB766D" w:rsidRDefault="002C7435" w:rsidP="00EE7389">
      <w:pPr>
        <w:jc w:val="both"/>
        <w:rPr>
          <w:rFonts w:cs="Arial"/>
          <w:sz w:val="22"/>
          <w:szCs w:val="22"/>
        </w:rPr>
      </w:pPr>
    </w:p>
    <w:p w14:paraId="7DDAF06B" w14:textId="77777777" w:rsidR="002C7435" w:rsidRPr="00DB766D" w:rsidRDefault="002C7435" w:rsidP="00EE7389">
      <w:pPr>
        <w:jc w:val="both"/>
        <w:rPr>
          <w:rFonts w:cs="Arial"/>
          <w:sz w:val="22"/>
          <w:szCs w:val="22"/>
        </w:rPr>
      </w:pPr>
    </w:p>
    <w:p w14:paraId="53463E64" w14:textId="77777777" w:rsidR="005D4328" w:rsidRPr="00DB766D" w:rsidRDefault="005D4328" w:rsidP="00EE7389">
      <w:pPr>
        <w:jc w:val="both"/>
        <w:rPr>
          <w:rFonts w:cs="Arial"/>
          <w:sz w:val="22"/>
          <w:szCs w:val="22"/>
        </w:rPr>
      </w:pPr>
    </w:p>
    <w:p w14:paraId="48D4768B" w14:textId="77777777" w:rsidR="006A23F6" w:rsidRPr="00DB766D" w:rsidRDefault="006A23F6" w:rsidP="00EE7389">
      <w:pPr>
        <w:jc w:val="both"/>
        <w:rPr>
          <w:rFonts w:cs="Arial"/>
          <w:sz w:val="22"/>
          <w:szCs w:val="22"/>
        </w:rPr>
      </w:pPr>
    </w:p>
    <w:p w14:paraId="19D481C6" w14:textId="77777777" w:rsidR="002B7486" w:rsidRPr="00DB766D" w:rsidRDefault="002B7486" w:rsidP="00EE7389">
      <w:pPr>
        <w:jc w:val="both"/>
        <w:rPr>
          <w:rFonts w:cs="Arial"/>
          <w:sz w:val="22"/>
          <w:szCs w:val="22"/>
        </w:rPr>
      </w:pPr>
      <w:r w:rsidRPr="00DB766D">
        <w:rPr>
          <w:rFonts w:cs="Arial"/>
          <w:sz w:val="22"/>
          <w:szCs w:val="22"/>
        </w:rPr>
        <w:lastRenderedPageBreak/>
        <w:t>KAZALO</w:t>
      </w:r>
    </w:p>
    <w:p w14:paraId="08834327" w14:textId="77777777" w:rsidR="002B7486" w:rsidRPr="00250057" w:rsidRDefault="002B7486" w:rsidP="00E22124">
      <w:pPr>
        <w:pStyle w:val="NaslovTOC"/>
        <w:rPr>
          <w:color w:val="auto"/>
        </w:rPr>
      </w:pPr>
    </w:p>
    <w:p w14:paraId="2EB3E7D1" w14:textId="77777777" w:rsidR="003F7D17" w:rsidRPr="002A5394" w:rsidRDefault="002B7486">
      <w:pPr>
        <w:pStyle w:val="Kazalovsebine1"/>
        <w:tabs>
          <w:tab w:val="right" w:leader="dot" w:pos="8488"/>
        </w:tabs>
        <w:rPr>
          <w:rFonts w:ascii="Calibri" w:hAnsi="Calibri"/>
          <w:noProof/>
          <w:sz w:val="22"/>
          <w:szCs w:val="22"/>
          <w:lang w:eastAsia="sl-SI"/>
        </w:rPr>
      </w:pPr>
      <w:r w:rsidRPr="00250057">
        <w:rPr>
          <w:rFonts w:cs="Arial"/>
          <w:szCs w:val="20"/>
        </w:rPr>
        <w:fldChar w:fldCharType="begin"/>
      </w:r>
      <w:r w:rsidRPr="00250057">
        <w:rPr>
          <w:rFonts w:cs="Arial"/>
          <w:szCs w:val="20"/>
        </w:rPr>
        <w:instrText xml:space="preserve"> TOC \o "1-3" \h \z \u </w:instrText>
      </w:r>
      <w:r w:rsidRPr="00250057">
        <w:rPr>
          <w:rFonts w:cs="Arial"/>
          <w:szCs w:val="20"/>
        </w:rPr>
        <w:fldChar w:fldCharType="separate"/>
      </w:r>
      <w:hyperlink w:anchor="_Toc132800528" w:history="1">
        <w:r w:rsidR="003F7D17" w:rsidRPr="004203C6">
          <w:rPr>
            <w:rStyle w:val="Hiperpovezava"/>
            <w:rFonts w:cs="Arial"/>
            <w:noProof/>
          </w:rPr>
          <w:t>1. Uvod</w:t>
        </w:r>
        <w:r w:rsidR="003F7D17">
          <w:rPr>
            <w:noProof/>
            <w:webHidden/>
          </w:rPr>
          <w:tab/>
        </w:r>
        <w:r w:rsidR="003F7D17">
          <w:rPr>
            <w:noProof/>
            <w:webHidden/>
          </w:rPr>
          <w:fldChar w:fldCharType="begin"/>
        </w:r>
        <w:r w:rsidR="003F7D17">
          <w:rPr>
            <w:noProof/>
            <w:webHidden/>
          </w:rPr>
          <w:instrText xml:space="preserve"> PAGEREF _Toc132800528 \h </w:instrText>
        </w:r>
        <w:r w:rsidR="003F7D17">
          <w:rPr>
            <w:noProof/>
            <w:webHidden/>
          </w:rPr>
        </w:r>
        <w:r w:rsidR="003F7D17">
          <w:rPr>
            <w:noProof/>
            <w:webHidden/>
          </w:rPr>
          <w:fldChar w:fldCharType="separate"/>
        </w:r>
        <w:r w:rsidR="003F7D17">
          <w:rPr>
            <w:noProof/>
            <w:webHidden/>
          </w:rPr>
          <w:t>3</w:t>
        </w:r>
        <w:r w:rsidR="003F7D17">
          <w:rPr>
            <w:noProof/>
            <w:webHidden/>
          </w:rPr>
          <w:fldChar w:fldCharType="end"/>
        </w:r>
      </w:hyperlink>
    </w:p>
    <w:p w14:paraId="46D0FCB1"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29" w:history="1">
        <w:r w:rsidRPr="004203C6">
          <w:rPr>
            <w:rStyle w:val="Hiperpovezava"/>
            <w:rFonts w:cs="Arial"/>
            <w:noProof/>
          </w:rPr>
          <w:t>2. Cilj podintervencije</w:t>
        </w:r>
        <w:r>
          <w:rPr>
            <w:noProof/>
            <w:webHidden/>
          </w:rPr>
          <w:tab/>
        </w:r>
        <w:r>
          <w:rPr>
            <w:noProof/>
            <w:webHidden/>
          </w:rPr>
          <w:fldChar w:fldCharType="begin"/>
        </w:r>
        <w:r>
          <w:rPr>
            <w:noProof/>
            <w:webHidden/>
          </w:rPr>
          <w:instrText xml:space="preserve"> PAGEREF _Toc132800529 \h </w:instrText>
        </w:r>
        <w:r>
          <w:rPr>
            <w:noProof/>
            <w:webHidden/>
          </w:rPr>
        </w:r>
        <w:r>
          <w:rPr>
            <w:noProof/>
            <w:webHidden/>
          </w:rPr>
          <w:fldChar w:fldCharType="separate"/>
        </w:r>
        <w:r>
          <w:rPr>
            <w:noProof/>
            <w:webHidden/>
          </w:rPr>
          <w:t>4</w:t>
        </w:r>
        <w:r>
          <w:rPr>
            <w:noProof/>
            <w:webHidden/>
          </w:rPr>
          <w:fldChar w:fldCharType="end"/>
        </w:r>
      </w:hyperlink>
    </w:p>
    <w:p w14:paraId="5A7ADBE1"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30" w:history="1">
        <w:r w:rsidRPr="004203C6">
          <w:rPr>
            <w:rStyle w:val="Hiperpovezava"/>
            <w:rFonts w:cs="Arial"/>
            <w:noProof/>
          </w:rPr>
          <w:t>3. Območje, na katerih se izvede raziskava, in način vzorčenja</w:t>
        </w:r>
        <w:r>
          <w:rPr>
            <w:noProof/>
            <w:webHidden/>
          </w:rPr>
          <w:tab/>
        </w:r>
        <w:r>
          <w:rPr>
            <w:noProof/>
            <w:webHidden/>
          </w:rPr>
          <w:fldChar w:fldCharType="begin"/>
        </w:r>
        <w:r>
          <w:rPr>
            <w:noProof/>
            <w:webHidden/>
          </w:rPr>
          <w:instrText xml:space="preserve"> PAGEREF _Toc132800530 \h </w:instrText>
        </w:r>
        <w:r>
          <w:rPr>
            <w:noProof/>
            <w:webHidden/>
          </w:rPr>
        </w:r>
        <w:r>
          <w:rPr>
            <w:noProof/>
            <w:webHidden/>
          </w:rPr>
          <w:fldChar w:fldCharType="separate"/>
        </w:r>
        <w:r>
          <w:rPr>
            <w:noProof/>
            <w:webHidden/>
          </w:rPr>
          <w:t>4</w:t>
        </w:r>
        <w:r>
          <w:rPr>
            <w:noProof/>
            <w:webHidden/>
          </w:rPr>
          <w:fldChar w:fldCharType="end"/>
        </w:r>
      </w:hyperlink>
    </w:p>
    <w:p w14:paraId="36522ED1"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31" w:history="1">
        <w:r w:rsidRPr="004203C6">
          <w:rPr>
            <w:rStyle w:val="Hiperpovezava"/>
            <w:rFonts w:cs="Arial"/>
            <w:noProof/>
          </w:rPr>
          <w:t>4. Vsebina raziskave</w:t>
        </w:r>
        <w:r>
          <w:rPr>
            <w:noProof/>
            <w:webHidden/>
          </w:rPr>
          <w:tab/>
        </w:r>
        <w:r>
          <w:rPr>
            <w:noProof/>
            <w:webHidden/>
          </w:rPr>
          <w:fldChar w:fldCharType="begin"/>
        </w:r>
        <w:r>
          <w:rPr>
            <w:noProof/>
            <w:webHidden/>
          </w:rPr>
          <w:instrText xml:space="preserve"> PAGEREF _Toc132800531 \h </w:instrText>
        </w:r>
        <w:r>
          <w:rPr>
            <w:noProof/>
            <w:webHidden/>
          </w:rPr>
        </w:r>
        <w:r>
          <w:rPr>
            <w:noProof/>
            <w:webHidden/>
          </w:rPr>
          <w:fldChar w:fldCharType="separate"/>
        </w:r>
        <w:r>
          <w:rPr>
            <w:noProof/>
            <w:webHidden/>
          </w:rPr>
          <w:t>4</w:t>
        </w:r>
        <w:r>
          <w:rPr>
            <w:noProof/>
            <w:webHidden/>
          </w:rPr>
          <w:fldChar w:fldCharType="end"/>
        </w:r>
      </w:hyperlink>
    </w:p>
    <w:p w14:paraId="09DAC6DF"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32" w:history="1">
        <w:r w:rsidRPr="004203C6">
          <w:rPr>
            <w:rStyle w:val="Hiperpovezava"/>
            <w:rFonts w:cs="Arial"/>
            <w:noProof/>
          </w:rPr>
          <w:t>5. Pogoji, ki jih morajo izpolnjevati ponudniki</w:t>
        </w:r>
        <w:r>
          <w:rPr>
            <w:noProof/>
            <w:webHidden/>
          </w:rPr>
          <w:tab/>
        </w:r>
        <w:r>
          <w:rPr>
            <w:noProof/>
            <w:webHidden/>
          </w:rPr>
          <w:fldChar w:fldCharType="begin"/>
        </w:r>
        <w:r>
          <w:rPr>
            <w:noProof/>
            <w:webHidden/>
          </w:rPr>
          <w:instrText xml:space="preserve"> PAGEREF _Toc132800532 \h </w:instrText>
        </w:r>
        <w:r>
          <w:rPr>
            <w:noProof/>
            <w:webHidden/>
          </w:rPr>
        </w:r>
        <w:r>
          <w:rPr>
            <w:noProof/>
            <w:webHidden/>
          </w:rPr>
          <w:fldChar w:fldCharType="separate"/>
        </w:r>
        <w:r>
          <w:rPr>
            <w:noProof/>
            <w:webHidden/>
          </w:rPr>
          <w:t>4</w:t>
        </w:r>
        <w:r>
          <w:rPr>
            <w:noProof/>
            <w:webHidden/>
          </w:rPr>
          <w:fldChar w:fldCharType="end"/>
        </w:r>
      </w:hyperlink>
    </w:p>
    <w:p w14:paraId="290BFC4E"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33" w:history="1">
        <w:r w:rsidRPr="004203C6">
          <w:rPr>
            <w:rStyle w:val="Hiperpovezava"/>
            <w:rFonts w:cs="Arial"/>
            <w:noProof/>
          </w:rPr>
          <w:t>6. Vsebina poročila o izvedbi raziskave</w:t>
        </w:r>
        <w:r>
          <w:rPr>
            <w:noProof/>
            <w:webHidden/>
          </w:rPr>
          <w:tab/>
        </w:r>
        <w:r>
          <w:rPr>
            <w:noProof/>
            <w:webHidden/>
          </w:rPr>
          <w:fldChar w:fldCharType="begin"/>
        </w:r>
        <w:r>
          <w:rPr>
            <w:noProof/>
            <w:webHidden/>
          </w:rPr>
          <w:instrText xml:space="preserve"> PAGEREF _Toc132800533 \h </w:instrText>
        </w:r>
        <w:r>
          <w:rPr>
            <w:noProof/>
            <w:webHidden/>
          </w:rPr>
        </w:r>
        <w:r>
          <w:rPr>
            <w:noProof/>
            <w:webHidden/>
          </w:rPr>
          <w:fldChar w:fldCharType="separate"/>
        </w:r>
        <w:r>
          <w:rPr>
            <w:noProof/>
            <w:webHidden/>
          </w:rPr>
          <w:t>5</w:t>
        </w:r>
        <w:r>
          <w:rPr>
            <w:noProof/>
            <w:webHidden/>
          </w:rPr>
          <w:fldChar w:fldCharType="end"/>
        </w:r>
      </w:hyperlink>
    </w:p>
    <w:p w14:paraId="4BDB0504" w14:textId="77777777" w:rsidR="003F7D17" w:rsidRPr="002A5394" w:rsidRDefault="003F7D17">
      <w:pPr>
        <w:pStyle w:val="Kazalovsebine1"/>
        <w:tabs>
          <w:tab w:val="right" w:leader="dot" w:pos="8488"/>
        </w:tabs>
        <w:rPr>
          <w:rFonts w:ascii="Calibri" w:hAnsi="Calibri"/>
          <w:noProof/>
          <w:sz w:val="22"/>
          <w:szCs w:val="22"/>
          <w:lang w:eastAsia="sl-SI"/>
        </w:rPr>
      </w:pPr>
      <w:hyperlink w:anchor="_Toc132800534" w:history="1">
        <w:r w:rsidRPr="004203C6">
          <w:rPr>
            <w:rStyle w:val="Hiperpovezava"/>
            <w:rFonts w:cs="Arial"/>
            <w:noProof/>
          </w:rPr>
          <w:t>7. Specifikacija upravičenih stroškov</w:t>
        </w:r>
        <w:r>
          <w:rPr>
            <w:noProof/>
            <w:webHidden/>
          </w:rPr>
          <w:tab/>
        </w:r>
        <w:r>
          <w:rPr>
            <w:noProof/>
            <w:webHidden/>
          </w:rPr>
          <w:fldChar w:fldCharType="begin"/>
        </w:r>
        <w:r>
          <w:rPr>
            <w:noProof/>
            <w:webHidden/>
          </w:rPr>
          <w:instrText xml:space="preserve"> PAGEREF _Toc132800534 \h </w:instrText>
        </w:r>
        <w:r>
          <w:rPr>
            <w:noProof/>
            <w:webHidden/>
          </w:rPr>
        </w:r>
        <w:r>
          <w:rPr>
            <w:noProof/>
            <w:webHidden/>
          </w:rPr>
          <w:fldChar w:fldCharType="separate"/>
        </w:r>
        <w:r>
          <w:rPr>
            <w:noProof/>
            <w:webHidden/>
          </w:rPr>
          <w:t>5</w:t>
        </w:r>
        <w:r>
          <w:rPr>
            <w:noProof/>
            <w:webHidden/>
          </w:rPr>
          <w:fldChar w:fldCharType="end"/>
        </w:r>
      </w:hyperlink>
    </w:p>
    <w:p w14:paraId="2C5C4BA3" w14:textId="77777777" w:rsidR="002B7486" w:rsidRPr="00250057" w:rsidRDefault="002B7486">
      <w:pPr>
        <w:rPr>
          <w:rFonts w:cs="Arial"/>
          <w:szCs w:val="20"/>
        </w:rPr>
      </w:pPr>
      <w:r w:rsidRPr="00250057">
        <w:rPr>
          <w:rFonts w:cs="Arial"/>
          <w:b/>
          <w:bCs/>
          <w:szCs w:val="20"/>
        </w:rPr>
        <w:fldChar w:fldCharType="end"/>
      </w:r>
    </w:p>
    <w:p w14:paraId="6BCE763E" w14:textId="77777777" w:rsidR="00463495" w:rsidRPr="00250057" w:rsidRDefault="00463495" w:rsidP="00EE7389">
      <w:pPr>
        <w:jc w:val="both"/>
        <w:rPr>
          <w:rFonts w:cs="Arial"/>
          <w:szCs w:val="20"/>
        </w:rPr>
      </w:pPr>
    </w:p>
    <w:p w14:paraId="6A9B140B" w14:textId="77777777" w:rsidR="00463495" w:rsidRPr="00250057" w:rsidRDefault="00463495" w:rsidP="00EE7389">
      <w:pPr>
        <w:jc w:val="both"/>
        <w:rPr>
          <w:rFonts w:cs="Arial"/>
          <w:szCs w:val="20"/>
        </w:rPr>
      </w:pPr>
    </w:p>
    <w:p w14:paraId="5A5CDD02" w14:textId="77777777" w:rsidR="00463495" w:rsidRPr="00276B9C" w:rsidRDefault="00463495" w:rsidP="00EE7389">
      <w:pPr>
        <w:jc w:val="both"/>
        <w:rPr>
          <w:rFonts w:cs="Arial"/>
          <w:szCs w:val="20"/>
        </w:rPr>
      </w:pPr>
    </w:p>
    <w:p w14:paraId="37978EF6" w14:textId="77777777" w:rsidR="00463495" w:rsidRPr="00276B9C" w:rsidRDefault="00463495" w:rsidP="00EE7389">
      <w:pPr>
        <w:jc w:val="both"/>
        <w:rPr>
          <w:rFonts w:cs="Arial"/>
          <w:b/>
          <w:szCs w:val="20"/>
        </w:rPr>
      </w:pPr>
    </w:p>
    <w:p w14:paraId="4C544929" w14:textId="77777777" w:rsidR="00463495" w:rsidRPr="00276B9C" w:rsidRDefault="00463495" w:rsidP="00EE7389">
      <w:pPr>
        <w:jc w:val="both"/>
        <w:rPr>
          <w:rFonts w:cs="Arial"/>
          <w:b/>
          <w:szCs w:val="20"/>
        </w:rPr>
      </w:pPr>
    </w:p>
    <w:p w14:paraId="588782E8" w14:textId="77777777" w:rsidR="00463495" w:rsidRPr="00276B9C" w:rsidRDefault="00463495" w:rsidP="00EE7389">
      <w:pPr>
        <w:jc w:val="both"/>
        <w:rPr>
          <w:rFonts w:cs="Arial"/>
          <w:b/>
          <w:szCs w:val="20"/>
        </w:rPr>
      </w:pPr>
    </w:p>
    <w:p w14:paraId="61B5F664" w14:textId="77777777" w:rsidR="00463495" w:rsidRPr="00276B9C" w:rsidRDefault="00463495" w:rsidP="00EE7389">
      <w:pPr>
        <w:jc w:val="both"/>
        <w:rPr>
          <w:rFonts w:cs="Arial"/>
          <w:b/>
          <w:szCs w:val="20"/>
        </w:rPr>
      </w:pPr>
    </w:p>
    <w:p w14:paraId="1CBA3AB0" w14:textId="77777777" w:rsidR="00463495" w:rsidRPr="00276B9C" w:rsidRDefault="00463495" w:rsidP="00EE7389">
      <w:pPr>
        <w:jc w:val="both"/>
        <w:rPr>
          <w:rFonts w:cs="Arial"/>
          <w:b/>
          <w:szCs w:val="20"/>
        </w:rPr>
      </w:pPr>
    </w:p>
    <w:p w14:paraId="2F6A3C0B" w14:textId="77777777" w:rsidR="00463495" w:rsidRPr="00276B9C" w:rsidRDefault="00463495" w:rsidP="00EE7389">
      <w:pPr>
        <w:jc w:val="both"/>
        <w:rPr>
          <w:rFonts w:cs="Arial"/>
          <w:b/>
          <w:szCs w:val="20"/>
        </w:rPr>
      </w:pPr>
    </w:p>
    <w:p w14:paraId="198E3E20" w14:textId="77777777" w:rsidR="00463495" w:rsidRPr="00276B9C" w:rsidRDefault="00463495" w:rsidP="00EE7389">
      <w:pPr>
        <w:jc w:val="both"/>
        <w:rPr>
          <w:rFonts w:cs="Arial"/>
          <w:b/>
          <w:szCs w:val="20"/>
        </w:rPr>
      </w:pPr>
    </w:p>
    <w:p w14:paraId="00F21A16" w14:textId="77777777" w:rsidR="00463495" w:rsidRPr="00276B9C" w:rsidRDefault="00463495" w:rsidP="00EE7389">
      <w:pPr>
        <w:jc w:val="both"/>
        <w:rPr>
          <w:rFonts w:cs="Arial"/>
          <w:b/>
          <w:szCs w:val="20"/>
        </w:rPr>
      </w:pPr>
    </w:p>
    <w:p w14:paraId="62DF63E7" w14:textId="77777777" w:rsidR="00463495" w:rsidRPr="00276B9C" w:rsidRDefault="00463495" w:rsidP="00EE7389">
      <w:pPr>
        <w:jc w:val="both"/>
        <w:rPr>
          <w:rFonts w:cs="Arial"/>
          <w:b/>
          <w:szCs w:val="20"/>
        </w:rPr>
      </w:pPr>
    </w:p>
    <w:p w14:paraId="2F0891AD" w14:textId="77777777" w:rsidR="00463495" w:rsidRPr="00276B9C" w:rsidRDefault="00463495" w:rsidP="00EE7389">
      <w:pPr>
        <w:jc w:val="both"/>
        <w:rPr>
          <w:rFonts w:cs="Arial"/>
          <w:b/>
          <w:szCs w:val="20"/>
        </w:rPr>
      </w:pPr>
    </w:p>
    <w:p w14:paraId="76C96958" w14:textId="77777777" w:rsidR="00463495" w:rsidRPr="00276B9C" w:rsidRDefault="00463495" w:rsidP="00EE7389">
      <w:pPr>
        <w:jc w:val="both"/>
        <w:rPr>
          <w:rFonts w:cs="Arial"/>
          <w:b/>
          <w:szCs w:val="20"/>
        </w:rPr>
      </w:pPr>
    </w:p>
    <w:p w14:paraId="27DB4A75" w14:textId="77777777" w:rsidR="00463495" w:rsidRPr="00276B9C" w:rsidRDefault="00463495" w:rsidP="00EE7389">
      <w:pPr>
        <w:jc w:val="both"/>
        <w:rPr>
          <w:rFonts w:cs="Arial"/>
          <w:b/>
          <w:szCs w:val="20"/>
        </w:rPr>
      </w:pPr>
    </w:p>
    <w:p w14:paraId="22C43D27" w14:textId="77777777" w:rsidR="00463495" w:rsidRPr="00276B9C" w:rsidRDefault="00463495" w:rsidP="00EE7389">
      <w:pPr>
        <w:jc w:val="both"/>
        <w:rPr>
          <w:rFonts w:cs="Arial"/>
          <w:b/>
          <w:szCs w:val="20"/>
        </w:rPr>
      </w:pPr>
    </w:p>
    <w:p w14:paraId="5D6AC20E" w14:textId="77777777" w:rsidR="00463495" w:rsidRPr="00276B9C" w:rsidRDefault="00463495" w:rsidP="00EE7389">
      <w:pPr>
        <w:jc w:val="both"/>
        <w:rPr>
          <w:rFonts w:cs="Arial"/>
          <w:b/>
          <w:szCs w:val="20"/>
        </w:rPr>
      </w:pPr>
    </w:p>
    <w:p w14:paraId="63A37876" w14:textId="77777777" w:rsidR="00463495" w:rsidRPr="00276B9C" w:rsidRDefault="00463495" w:rsidP="00EE7389">
      <w:pPr>
        <w:jc w:val="both"/>
        <w:rPr>
          <w:rFonts w:cs="Arial"/>
          <w:b/>
          <w:szCs w:val="20"/>
        </w:rPr>
      </w:pPr>
    </w:p>
    <w:p w14:paraId="11513DDB" w14:textId="77777777" w:rsidR="00463495" w:rsidRPr="00276B9C" w:rsidRDefault="00463495" w:rsidP="00EE7389">
      <w:pPr>
        <w:jc w:val="both"/>
        <w:rPr>
          <w:rFonts w:cs="Arial"/>
          <w:b/>
          <w:szCs w:val="20"/>
        </w:rPr>
      </w:pPr>
    </w:p>
    <w:p w14:paraId="74BEBF1D" w14:textId="77777777" w:rsidR="00463495" w:rsidRPr="00276B9C" w:rsidRDefault="00463495" w:rsidP="00EE7389">
      <w:pPr>
        <w:jc w:val="both"/>
        <w:rPr>
          <w:rFonts w:cs="Arial"/>
          <w:b/>
          <w:szCs w:val="20"/>
        </w:rPr>
      </w:pPr>
    </w:p>
    <w:p w14:paraId="54B6C374" w14:textId="77777777" w:rsidR="00463495" w:rsidRPr="00276B9C" w:rsidRDefault="00463495" w:rsidP="00EE7389">
      <w:pPr>
        <w:jc w:val="both"/>
        <w:rPr>
          <w:rFonts w:cs="Arial"/>
          <w:b/>
          <w:szCs w:val="20"/>
        </w:rPr>
      </w:pPr>
    </w:p>
    <w:p w14:paraId="0275262A" w14:textId="77777777" w:rsidR="00463495" w:rsidRPr="00276B9C" w:rsidRDefault="00463495" w:rsidP="00EE7389">
      <w:pPr>
        <w:jc w:val="both"/>
        <w:rPr>
          <w:rFonts w:cs="Arial"/>
          <w:b/>
          <w:szCs w:val="20"/>
        </w:rPr>
      </w:pPr>
    </w:p>
    <w:p w14:paraId="6345D7BF" w14:textId="77777777" w:rsidR="00463495" w:rsidRPr="00276B9C" w:rsidRDefault="00463495" w:rsidP="00EE7389">
      <w:pPr>
        <w:jc w:val="both"/>
        <w:rPr>
          <w:rFonts w:cs="Arial"/>
          <w:b/>
          <w:szCs w:val="20"/>
        </w:rPr>
      </w:pPr>
    </w:p>
    <w:p w14:paraId="0972A6F7" w14:textId="77777777" w:rsidR="00463495" w:rsidRPr="00276B9C" w:rsidRDefault="00463495" w:rsidP="00EE7389">
      <w:pPr>
        <w:jc w:val="both"/>
        <w:rPr>
          <w:rFonts w:cs="Arial"/>
          <w:b/>
          <w:szCs w:val="20"/>
        </w:rPr>
      </w:pPr>
    </w:p>
    <w:p w14:paraId="0E7BFD6B" w14:textId="77777777" w:rsidR="00463495" w:rsidRPr="00276B9C" w:rsidRDefault="00463495" w:rsidP="00EE7389">
      <w:pPr>
        <w:jc w:val="both"/>
        <w:rPr>
          <w:rFonts w:cs="Arial"/>
          <w:b/>
          <w:szCs w:val="20"/>
        </w:rPr>
      </w:pPr>
    </w:p>
    <w:p w14:paraId="45B5A160" w14:textId="77777777" w:rsidR="00463495" w:rsidRPr="00276B9C" w:rsidRDefault="00463495" w:rsidP="00EE7389">
      <w:pPr>
        <w:jc w:val="both"/>
        <w:rPr>
          <w:rFonts w:cs="Arial"/>
          <w:b/>
          <w:szCs w:val="20"/>
        </w:rPr>
      </w:pPr>
    </w:p>
    <w:p w14:paraId="63FCBFDB" w14:textId="77777777" w:rsidR="00463495" w:rsidRPr="00276B9C" w:rsidRDefault="00463495" w:rsidP="00EE7389">
      <w:pPr>
        <w:jc w:val="both"/>
        <w:rPr>
          <w:rFonts w:cs="Arial"/>
          <w:b/>
          <w:szCs w:val="20"/>
        </w:rPr>
      </w:pPr>
    </w:p>
    <w:p w14:paraId="7259288B" w14:textId="77777777" w:rsidR="00463495" w:rsidRPr="00276B9C" w:rsidRDefault="00463495" w:rsidP="00EE7389">
      <w:pPr>
        <w:jc w:val="both"/>
        <w:rPr>
          <w:rFonts w:cs="Arial"/>
          <w:b/>
          <w:szCs w:val="20"/>
        </w:rPr>
      </w:pPr>
    </w:p>
    <w:p w14:paraId="61756397" w14:textId="77777777" w:rsidR="00463495" w:rsidRPr="00276B9C" w:rsidRDefault="00463495" w:rsidP="00EE7389">
      <w:pPr>
        <w:jc w:val="both"/>
        <w:rPr>
          <w:rFonts w:cs="Arial"/>
          <w:b/>
          <w:szCs w:val="20"/>
        </w:rPr>
      </w:pPr>
    </w:p>
    <w:p w14:paraId="6F7A84E0" w14:textId="77777777" w:rsidR="00463495" w:rsidRPr="00276B9C" w:rsidRDefault="00463495" w:rsidP="00EE7389">
      <w:pPr>
        <w:jc w:val="both"/>
        <w:rPr>
          <w:rFonts w:cs="Arial"/>
          <w:b/>
          <w:szCs w:val="20"/>
        </w:rPr>
      </w:pPr>
    </w:p>
    <w:p w14:paraId="4A486A3A" w14:textId="77777777" w:rsidR="00B62E04" w:rsidRPr="00276B9C" w:rsidRDefault="00B62E04" w:rsidP="00EE7389">
      <w:pPr>
        <w:jc w:val="both"/>
        <w:rPr>
          <w:rFonts w:cs="Arial"/>
          <w:b/>
          <w:szCs w:val="20"/>
        </w:rPr>
      </w:pPr>
    </w:p>
    <w:p w14:paraId="57201FCA" w14:textId="77777777" w:rsidR="00B62E04" w:rsidRPr="00276B9C" w:rsidRDefault="00B62E04" w:rsidP="00EE7389">
      <w:pPr>
        <w:jc w:val="both"/>
        <w:rPr>
          <w:rFonts w:cs="Arial"/>
          <w:b/>
          <w:szCs w:val="20"/>
        </w:rPr>
      </w:pPr>
    </w:p>
    <w:p w14:paraId="067077BB" w14:textId="77777777" w:rsidR="00B62E04" w:rsidRPr="00276B9C" w:rsidRDefault="00B62E04" w:rsidP="00EE7389">
      <w:pPr>
        <w:jc w:val="both"/>
        <w:rPr>
          <w:rFonts w:cs="Arial"/>
          <w:b/>
          <w:szCs w:val="20"/>
        </w:rPr>
      </w:pPr>
    </w:p>
    <w:p w14:paraId="23ADF144" w14:textId="77777777" w:rsidR="00B62E04" w:rsidRPr="00276B9C" w:rsidRDefault="00B62E04" w:rsidP="00EE7389">
      <w:pPr>
        <w:jc w:val="both"/>
        <w:rPr>
          <w:rFonts w:cs="Arial"/>
          <w:b/>
          <w:szCs w:val="20"/>
        </w:rPr>
      </w:pPr>
    </w:p>
    <w:p w14:paraId="630D773F" w14:textId="77777777" w:rsidR="00B62E04" w:rsidRPr="00276B9C" w:rsidRDefault="00B62E04" w:rsidP="00EE7389">
      <w:pPr>
        <w:jc w:val="both"/>
        <w:rPr>
          <w:rFonts w:cs="Arial"/>
          <w:b/>
          <w:szCs w:val="20"/>
        </w:rPr>
      </w:pPr>
    </w:p>
    <w:p w14:paraId="16A498E9" w14:textId="77777777" w:rsidR="00463495" w:rsidRPr="00276B9C" w:rsidRDefault="00463495" w:rsidP="00EE7389">
      <w:pPr>
        <w:jc w:val="both"/>
        <w:rPr>
          <w:rFonts w:cs="Arial"/>
          <w:b/>
          <w:szCs w:val="20"/>
        </w:rPr>
      </w:pPr>
    </w:p>
    <w:p w14:paraId="438AE123" w14:textId="77777777" w:rsidR="002C7435" w:rsidRPr="00276B9C" w:rsidRDefault="002C7435" w:rsidP="00E22124">
      <w:pPr>
        <w:pStyle w:val="Naslov1"/>
        <w:rPr>
          <w:rFonts w:cs="Arial"/>
          <w:sz w:val="20"/>
          <w:szCs w:val="20"/>
        </w:rPr>
      </w:pPr>
      <w:bookmarkStart w:id="0" w:name="_Toc132784502"/>
      <w:bookmarkStart w:id="1" w:name="_Toc132792536"/>
      <w:bookmarkStart w:id="2" w:name="_Toc132800528"/>
      <w:r w:rsidRPr="00276B9C">
        <w:rPr>
          <w:rFonts w:cs="Arial"/>
          <w:sz w:val="20"/>
          <w:szCs w:val="20"/>
        </w:rPr>
        <w:lastRenderedPageBreak/>
        <w:t>1</w:t>
      </w:r>
      <w:r w:rsidR="002B7486" w:rsidRPr="00276B9C">
        <w:rPr>
          <w:rFonts w:cs="Arial"/>
          <w:sz w:val="20"/>
          <w:szCs w:val="20"/>
        </w:rPr>
        <w:t>.</w:t>
      </w:r>
      <w:r w:rsidRPr="00276B9C">
        <w:rPr>
          <w:rFonts w:cs="Arial"/>
          <w:sz w:val="20"/>
          <w:szCs w:val="20"/>
        </w:rPr>
        <w:t xml:space="preserve"> Uvod</w:t>
      </w:r>
      <w:bookmarkEnd w:id="0"/>
      <w:bookmarkEnd w:id="1"/>
      <w:bookmarkEnd w:id="2"/>
    </w:p>
    <w:p w14:paraId="41EBC1EC" w14:textId="77777777" w:rsidR="006D23C6" w:rsidRPr="00276B9C" w:rsidRDefault="006D23C6" w:rsidP="00E22124">
      <w:pPr>
        <w:pStyle w:val="Odstavekseznama"/>
        <w:autoSpaceDE w:val="0"/>
        <w:autoSpaceDN w:val="0"/>
        <w:adjustRightInd w:val="0"/>
        <w:spacing w:before="100" w:after="100" w:line="276" w:lineRule="auto"/>
        <w:ind w:left="0"/>
        <w:jc w:val="both"/>
        <w:rPr>
          <w:rFonts w:cs="Arial"/>
          <w:szCs w:val="20"/>
        </w:rPr>
      </w:pPr>
      <w:r w:rsidRPr="00276B9C">
        <w:rPr>
          <w:rFonts w:cs="Arial"/>
          <w:szCs w:val="20"/>
        </w:rPr>
        <w:t xml:space="preserve">V Sloveniji se čebelarstvu posveča posebna pozornost, kar se zrcali v celostni podpori slovenskemu čebelarstvu. Od leta </w:t>
      </w:r>
      <w:r w:rsidR="00B97100" w:rsidRPr="00276B9C">
        <w:rPr>
          <w:rFonts w:cs="Arial"/>
          <w:szCs w:val="20"/>
        </w:rPr>
        <w:t xml:space="preserve">2005 </w:t>
      </w:r>
      <w:r w:rsidRPr="00276B9C">
        <w:rPr>
          <w:rFonts w:cs="Arial"/>
          <w:szCs w:val="20"/>
        </w:rPr>
        <w:t>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0C7B5C25" w14:textId="77777777" w:rsidR="00DD48EC" w:rsidRPr="00276B9C" w:rsidRDefault="00A96578" w:rsidP="00E22124">
      <w:pPr>
        <w:spacing w:before="40" w:after="40" w:line="276" w:lineRule="auto"/>
        <w:jc w:val="both"/>
        <w:rPr>
          <w:rFonts w:cs="Arial"/>
          <w:noProof/>
          <w:szCs w:val="20"/>
        </w:rPr>
      </w:pPr>
      <w:r w:rsidRPr="00276B9C">
        <w:rPr>
          <w:rFonts w:cs="Arial"/>
          <w:szCs w:val="20"/>
          <w:lang w:eastAsia="sl-SI"/>
        </w:rPr>
        <w:t xml:space="preserve">Na podlagi </w:t>
      </w:r>
      <w:r w:rsidRPr="00276B9C">
        <w:rPr>
          <w:rFonts w:cs="Arial"/>
          <w:szCs w:val="20"/>
        </w:rPr>
        <w:t xml:space="preserve"> </w:t>
      </w:r>
      <w:r w:rsidRPr="00276B9C">
        <w:rPr>
          <w:rFonts w:cs="Arial"/>
          <w:szCs w:val="20"/>
          <w:lang w:eastAsia="sl-SI"/>
        </w:rPr>
        <w:t>Uredbe (EU) 2021/2116 Evropskega parlamenta in Sveta z dne 2. decembra 2021 o financiranju, upravljanju in spremljanju skupne kmetijske politike je Ministrstvo za kmetijstvo, gozdarstvo in prehrano</w:t>
      </w:r>
      <w:r w:rsidR="0099020B" w:rsidRPr="00276B9C">
        <w:rPr>
          <w:rFonts w:cs="Arial"/>
          <w:szCs w:val="20"/>
          <w:lang w:eastAsia="sl-SI"/>
        </w:rPr>
        <w:t xml:space="preserve"> (v nadaljevanju: ministrstvo)</w:t>
      </w:r>
      <w:r w:rsidRPr="00276B9C">
        <w:rPr>
          <w:rFonts w:cs="Arial"/>
          <w:szCs w:val="20"/>
          <w:lang w:eastAsia="sl-SI"/>
        </w:rPr>
        <w:t xml:space="preserve"> skupaj s strokovnimi institucijami pripravilo Strateški načrt skupne kmetijske politike </w:t>
      </w:r>
      <w:r w:rsidR="00B97100" w:rsidRPr="00276B9C">
        <w:rPr>
          <w:rFonts w:cs="Arial"/>
          <w:szCs w:val="20"/>
          <w:lang w:eastAsia="sl-SI"/>
        </w:rPr>
        <w:t>2023 – 2027</w:t>
      </w:r>
      <w:r w:rsidR="0099020B" w:rsidRPr="00276B9C">
        <w:rPr>
          <w:rFonts w:cs="Arial"/>
          <w:szCs w:val="20"/>
          <w:lang w:eastAsia="sl-SI"/>
        </w:rPr>
        <w:t xml:space="preserve"> za Slovenijo </w:t>
      </w:r>
      <w:r w:rsidRPr="00276B9C">
        <w:rPr>
          <w:rFonts w:cs="Arial"/>
          <w:szCs w:val="20"/>
          <w:lang w:eastAsia="sl-SI"/>
        </w:rPr>
        <w:t>(v nadaljevanju: strateški načrt),</w:t>
      </w:r>
      <w:r w:rsidR="00D057E4" w:rsidRPr="00276B9C">
        <w:rPr>
          <w:rFonts w:cs="Arial"/>
          <w:szCs w:val="20"/>
          <w:lang w:eastAsia="sl-SI"/>
        </w:rPr>
        <w:t xml:space="preserve"> ki je bil </w:t>
      </w:r>
      <w:r w:rsidR="00D057E4" w:rsidRPr="00276B9C">
        <w:rPr>
          <w:rFonts w:cs="Arial"/>
          <w:szCs w:val="20"/>
        </w:rPr>
        <w:t>potrjen z Izvedbenim sklepom Komisije C(2022) 7574 z dne 28. 10. 2022 o odobritvi strateškega načrta SKP za obdobje 2023–2027 za Slovenijo za podporo Unije</w:t>
      </w:r>
      <w:r w:rsidRPr="00276B9C">
        <w:rPr>
          <w:rFonts w:cs="Arial"/>
          <w:szCs w:val="20"/>
          <w:lang w:eastAsia="sl-SI"/>
        </w:rPr>
        <w:t xml:space="preserve">. Uredba </w:t>
      </w:r>
      <w:r w:rsidR="00C4105A" w:rsidRPr="00276B9C">
        <w:rPr>
          <w:rFonts w:cs="Arial"/>
          <w:szCs w:val="20"/>
          <w:lang w:eastAsia="sl-SI"/>
        </w:rPr>
        <w:t>o izvajanju</w:t>
      </w:r>
      <w:r w:rsidRPr="00276B9C">
        <w:rPr>
          <w:rFonts w:cs="Arial"/>
          <w:szCs w:val="20"/>
          <w:lang w:eastAsia="sl-SI"/>
        </w:rPr>
        <w:t xml:space="preserve"> </w:t>
      </w:r>
      <w:r w:rsidRPr="00276B9C">
        <w:rPr>
          <w:rFonts w:cs="Arial"/>
          <w:bCs/>
          <w:szCs w:val="20"/>
          <w:lang w:eastAsia="sl-SI"/>
        </w:rPr>
        <w:t xml:space="preserve">intervencij v sektorju čebelarskih proizvodov </w:t>
      </w:r>
      <w:r w:rsidR="00C4105A" w:rsidRPr="00276B9C">
        <w:rPr>
          <w:rFonts w:cs="Arial"/>
          <w:bCs/>
          <w:szCs w:val="20"/>
          <w:lang w:eastAsia="sl-SI"/>
        </w:rPr>
        <w:t>iz strateškega načrta skupne kmetijske politike</w:t>
      </w:r>
      <w:r w:rsidRPr="00276B9C">
        <w:rPr>
          <w:rFonts w:cs="Arial"/>
          <w:bCs/>
          <w:szCs w:val="20"/>
          <w:lang w:eastAsia="sl-SI"/>
        </w:rPr>
        <w:t xml:space="preserve"> 2023–2027</w:t>
      </w:r>
      <w:r w:rsidR="00B97100" w:rsidRPr="00276B9C">
        <w:rPr>
          <w:rFonts w:cs="Arial"/>
          <w:szCs w:val="20"/>
          <w:lang w:eastAsia="sl-SI"/>
        </w:rPr>
        <w:t xml:space="preserve"> </w:t>
      </w:r>
      <w:r w:rsidRPr="00276B9C">
        <w:rPr>
          <w:rFonts w:cs="Arial"/>
          <w:szCs w:val="20"/>
          <w:lang w:eastAsia="sl-SI"/>
        </w:rPr>
        <w:t>je izvedbeni akt strateškega načrta in predvideva naslednje intervencije: prenos znanja v čebelarstvu</w:t>
      </w:r>
      <w:r w:rsidRPr="00276B9C">
        <w:rPr>
          <w:rFonts w:cs="Arial"/>
          <w:bCs/>
          <w:szCs w:val="20"/>
        </w:rPr>
        <w:t xml:space="preserve">, </w:t>
      </w:r>
      <w:r w:rsidRPr="00276B9C">
        <w:rPr>
          <w:rFonts w:cs="Arial"/>
          <w:szCs w:val="20"/>
          <w:lang w:eastAsia="sl-SI"/>
        </w:rPr>
        <w:t>podpora čebelarjem in čebelarskim društvom</w:t>
      </w:r>
      <w:r w:rsidRPr="00276B9C">
        <w:rPr>
          <w:rFonts w:cs="Arial"/>
          <w:bCs/>
          <w:szCs w:val="20"/>
        </w:rPr>
        <w:t xml:space="preserve">, </w:t>
      </w:r>
      <w:r w:rsidRPr="00276B9C">
        <w:rPr>
          <w:rFonts w:cs="Arial"/>
          <w:szCs w:val="20"/>
          <w:lang w:eastAsia="sl-SI"/>
        </w:rPr>
        <w:t>vzreja čebeljih matic</w:t>
      </w:r>
      <w:r w:rsidRPr="00276B9C">
        <w:rPr>
          <w:rFonts w:cs="Arial"/>
          <w:szCs w:val="20"/>
        </w:rPr>
        <w:t xml:space="preserve">, </w:t>
      </w:r>
      <w:r w:rsidRPr="00276B9C">
        <w:rPr>
          <w:rFonts w:cs="Arial"/>
          <w:szCs w:val="20"/>
          <w:lang w:eastAsia="sl-SI"/>
        </w:rPr>
        <w:t>raziskovalno delo na področju čebelarstva,</w:t>
      </w:r>
      <w:r w:rsidRPr="00276B9C">
        <w:rPr>
          <w:rFonts w:cs="Arial"/>
          <w:bCs/>
          <w:color w:val="000000"/>
          <w:szCs w:val="20"/>
        </w:rPr>
        <w:t xml:space="preserve"> </w:t>
      </w:r>
      <w:r w:rsidRPr="00276B9C">
        <w:rPr>
          <w:rFonts w:cs="Arial"/>
          <w:szCs w:val="20"/>
          <w:lang w:eastAsia="sl-SI"/>
        </w:rPr>
        <w:t>promocija in raziskava trga sektorja čebelarstvo</w:t>
      </w:r>
      <w:r w:rsidRPr="00276B9C">
        <w:rPr>
          <w:rFonts w:cs="Arial"/>
          <w:bCs/>
          <w:color w:val="000000"/>
          <w:szCs w:val="20"/>
        </w:rPr>
        <w:t xml:space="preserve"> ter </w:t>
      </w:r>
      <w:r w:rsidRPr="00276B9C">
        <w:rPr>
          <w:rFonts w:cs="Arial"/>
          <w:szCs w:val="20"/>
          <w:lang w:eastAsia="sl-SI"/>
        </w:rPr>
        <w:t>kakovost in varnost čebeljih pridelkov</w:t>
      </w:r>
      <w:r w:rsidRPr="00276B9C">
        <w:rPr>
          <w:rFonts w:cs="Arial"/>
          <w:szCs w:val="20"/>
        </w:rPr>
        <w:t xml:space="preserve">. V sklopu intervecije </w:t>
      </w:r>
      <w:r w:rsidRPr="00276B9C">
        <w:rPr>
          <w:rFonts w:cs="Arial"/>
          <w:szCs w:val="20"/>
          <w:lang w:eastAsia="sl-SI"/>
        </w:rPr>
        <w:t xml:space="preserve">raziskovalno </w:t>
      </w:r>
      <w:r w:rsidR="00C4105A" w:rsidRPr="00276B9C">
        <w:rPr>
          <w:rFonts w:cs="Arial"/>
          <w:szCs w:val="20"/>
          <w:lang w:eastAsia="sl-SI"/>
        </w:rPr>
        <w:t>delo na področju čebelarstva se</w:t>
      </w:r>
      <w:r w:rsidRPr="00276B9C">
        <w:rPr>
          <w:rFonts w:cs="Arial"/>
          <w:szCs w:val="20"/>
          <w:lang w:eastAsia="sl-SI"/>
        </w:rPr>
        <w:t xml:space="preserve"> bo izvajalo sedem podintervencij: </w:t>
      </w:r>
      <w:r w:rsidRPr="00276B9C">
        <w:rPr>
          <w:rFonts w:cs="Arial"/>
          <w:b/>
          <w:noProof/>
          <w:szCs w:val="20"/>
        </w:rPr>
        <w:t>karakterizacija čebeljih pridelkov</w:t>
      </w:r>
      <w:r w:rsidRPr="00276B9C">
        <w:rPr>
          <w:rFonts w:cs="Arial"/>
          <w:noProof/>
          <w:szCs w:val="20"/>
        </w:rPr>
        <w:t>, ugotavljanje učinkov masaže z medom, iskanje alternativnih paš in karakteristike medu v povezavi s povzročitelji medenja,</w:t>
      </w:r>
      <w:r w:rsidR="00DD48EC" w:rsidRPr="00276B9C">
        <w:rPr>
          <w:rFonts w:cs="Arial"/>
          <w:noProof/>
          <w:szCs w:val="20"/>
        </w:rPr>
        <w:t xml:space="preserve">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analiza čebeljih pridelkov.</w:t>
      </w:r>
    </w:p>
    <w:p w14:paraId="738AB002" w14:textId="77777777" w:rsidR="00DB766D" w:rsidRPr="00276B9C" w:rsidRDefault="00DB766D" w:rsidP="00E22124">
      <w:pPr>
        <w:spacing w:line="276" w:lineRule="auto"/>
        <w:jc w:val="both"/>
        <w:rPr>
          <w:rFonts w:cs="Arial"/>
          <w:szCs w:val="20"/>
        </w:rPr>
      </w:pPr>
    </w:p>
    <w:p w14:paraId="2A8F4240" w14:textId="77777777" w:rsidR="00DB766D" w:rsidRPr="00276B9C" w:rsidRDefault="007C6FBC" w:rsidP="00E22124">
      <w:pPr>
        <w:spacing w:line="276" w:lineRule="auto"/>
        <w:jc w:val="both"/>
        <w:rPr>
          <w:rFonts w:cs="Arial"/>
          <w:szCs w:val="20"/>
        </w:rPr>
      </w:pPr>
      <w:r w:rsidRPr="00276B9C">
        <w:rPr>
          <w:rFonts w:cs="Arial"/>
          <w:szCs w:val="20"/>
        </w:rPr>
        <w:t>Z</w:t>
      </w:r>
      <w:r w:rsidR="006D221D" w:rsidRPr="00276B9C">
        <w:rPr>
          <w:rFonts w:cs="Arial"/>
          <w:szCs w:val="20"/>
        </w:rPr>
        <w:t>a</w:t>
      </w:r>
      <w:r w:rsidR="00A00A20" w:rsidRPr="00276B9C">
        <w:rPr>
          <w:rFonts w:cs="Arial"/>
          <w:szCs w:val="20"/>
        </w:rPr>
        <w:t xml:space="preserve"> </w:t>
      </w:r>
      <w:r w:rsidRPr="00276B9C">
        <w:rPr>
          <w:rFonts w:cs="Arial"/>
          <w:szCs w:val="20"/>
        </w:rPr>
        <w:t>posodobit</w:t>
      </w:r>
      <w:r w:rsidR="006D221D" w:rsidRPr="00276B9C">
        <w:rPr>
          <w:rFonts w:cs="Arial"/>
          <w:szCs w:val="20"/>
        </w:rPr>
        <w:t>e</w:t>
      </w:r>
      <w:r w:rsidRPr="00276B9C">
        <w:rPr>
          <w:rFonts w:cs="Arial"/>
          <w:szCs w:val="20"/>
        </w:rPr>
        <w:t>v in dopolnit</w:t>
      </w:r>
      <w:r w:rsidR="006D221D" w:rsidRPr="00276B9C">
        <w:rPr>
          <w:rFonts w:cs="Arial"/>
          <w:szCs w:val="20"/>
        </w:rPr>
        <w:t>e</w:t>
      </w:r>
      <w:r w:rsidRPr="00276B9C">
        <w:rPr>
          <w:rFonts w:cs="Arial"/>
          <w:szCs w:val="20"/>
        </w:rPr>
        <w:t>v baze podatkov o</w:t>
      </w:r>
      <w:r w:rsidRPr="00276B9C">
        <w:rPr>
          <w:rFonts w:cs="Arial"/>
          <w:b/>
          <w:szCs w:val="20"/>
        </w:rPr>
        <w:t xml:space="preserve"> </w:t>
      </w:r>
      <w:r w:rsidRPr="00276B9C">
        <w:rPr>
          <w:rFonts w:cs="Arial"/>
          <w:szCs w:val="20"/>
        </w:rPr>
        <w:t xml:space="preserve">senzoričnih, fizikalno-kemijskih in mikroskopskih lastnosti različnih vrst medu pridelanih v Sloveniji </w:t>
      </w:r>
      <w:r w:rsidR="0021687E" w:rsidRPr="00276B9C">
        <w:rPr>
          <w:rFonts w:cs="Arial"/>
          <w:szCs w:val="20"/>
        </w:rPr>
        <w:t xml:space="preserve">je </w:t>
      </w:r>
      <w:r w:rsidR="0099020B" w:rsidRPr="00276B9C">
        <w:rPr>
          <w:rFonts w:cs="Arial"/>
          <w:szCs w:val="20"/>
        </w:rPr>
        <w:t xml:space="preserve">ministrstvo </w:t>
      </w:r>
      <w:r w:rsidR="0021687E" w:rsidRPr="00276B9C">
        <w:rPr>
          <w:rFonts w:cs="Arial"/>
          <w:szCs w:val="20"/>
        </w:rPr>
        <w:t xml:space="preserve">za kmetijstvo, gozdarstvo in prehrano </w:t>
      </w:r>
      <w:r w:rsidRPr="00276B9C">
        <w:rPr>
          <w:rFonts w:cs="Arial"/>
          <w:szCs w:val="20"/>
        </w:rPr>
        <w:t xml:space="preserve">naročilo raziskavo z naslovom </w:t>
      </w:r>
      <w:r w:rsidR="0021687E" w:rsidRPr="00276B9C">
        <w:rPr>
          <w:rFonts w:cs="Arial"/>
          <w:szCs w:val="20"/>
        </w:rPr>
        <w:t>karakterizacija čebeljih pridelkov</w:t>
      </w:r>
      <w:r w:rsidR="00252815" w:rsidRPr="00276B9C">
        <w:rPr>
          <w:rFonts w:cs="Arial"/>
          <w:szCs w:val="20"/>
        </w:rPr>
        <w:t>.</w:t>
      </w:r>
    </w:p>
    <w:p w14:paraId="54ED5F19" w14:textId="77777777" w:rsidR="007C6FBC" w:rsidRPr="00276B9C" w:rsidRDefault="007C6FBC" w:rsidP="00E22124">
      <w:pPr>
        <w:spacing w:line="276" w:lineRule="auto"/>
        <w:jc w:val="both"/>
        <w:rPr>
          <w:rFonts w:cs="Arial"/>
          <w:szCs w:val="20"/>
        </w:rPr>
      </w:pPr>
      <w:r w:rsidRPr="00276B9C">
        <w:rPr>
          <w:rFonts w:cs="Arial"/>
          <w:szCs w:val="20"/>
        </w:rPr>
        <w:t>Slovenija je poznana po svoji rastlinski pestrosti</w:t>
      </w:r>
      <w:r w:rsidR="00F268FC" w:rsidRPr="00276B9C">
        <w:rPr>
          <w:rFonts w:cs="Arial"/>
          <w:szCs w:val="20"/>
        </w:rPr>
        <w:t>,</w:t>
      </w:r>
      <w:r w:rsidRPr="00276B9C">
        <w:rPr>
          <w:rFonts w:cs="Arial"/>
          <w:szCs w:val="20"/>
        </w:rPr>
        <w:t xml:space="preserve"> zaradi česar lahko čebelarji </w:t>
      </w:r>
      <w:r w:rsidR="006D221D" w:rsidRPr="00276B9C">
        <w:rPr>
          <w:rFonts w:cs="Arial"/>
          <w:szCs w:val="20"/>
        </w:rPr>
        <w:t xml:space="preserve">izkoriščajo </w:t>
      </w:r>
      <w:r w:rsidRPr="00276B9C">
        <w:rPr>
          <w:rFonts w:cs="Arial"/>
          <w:szCs w:val="20"/>
        </w:rPr>
        <w:t>različne čebelje paše in pridobiva</w:t>
      </w:r>
      <w:r w:rsidR="006D221D" w:rsidRPr="00276B9C">
        <w:rPr>
          <w:rFonts w:cs="Arial"/>
          <w:szCs w:val="20"/>
        </w:rPr>
        <w:t>j</w:t>
      </w:r>
      <w:r w:rsidRPr="00276B9C">
        <w:rPr>
          <w:rFonts w:cs="Arial"/>
          <w:szCs w:val="20"/>
        </w:rPr>
        <w:t>o vrstni med. Vrste medu so poimenovane po rastlinah, na katerih čebele nabirajo medičino ali mano. Vrstna pestrost medu je v Sloveniji posebnost, katero je potrebno ohranjati in čebelarje spodbujati in usmerjati k pridelavi vrstnega medu, saj vrstna pestrost pomeni prednost pri trženju medu in tako povečuje konkurenčnost slovenskega čebelarstva. Vsaka vrsta medu ima zanjo značilne fizikalno-kemijske, mikroskopske in senzorične lastnosti</w:t>
      </w:r>
      <w:r w:rsidR="007F7E81" w:rsidRPr="00276B9C">
        <w:rPr>
          <w:rFonts w:cs="Arial"/>
          <w:szCs w:val="20"/>
        </w:rPr>
        <w:t>.</w:t>
      </w:r>
      <w:r w:rsidRPr="00276B9C">
        <w:rPr>
          <w:rFonts w:cs="Arial"/>
          <w:szCs w:val="20"/>
        </w:rPr>
        <w:t xml:space="preserve"> </w:t>
      </w:r>
      <w:r w:rsidR="007F7E81" w:rsidRPr="00276B9C">
        <w:rPr>
          <w:rFonts w:cs="Arial"/>
          <w:szCs w:val="20"/>
        </w:rPr>
        <w:t>L</w:t>
      </w:r>
      <w:r w:rsidRPr="00276B9C">
        <w:rPr>
          <w:rFonts w:cs="Arial"/>
          <w:szCs w:val="20"/>
        </w:rPr>
        <w:t xml:space="preserve">astnosti vsake vrste medu </w:t>
      </w:r>
      <w:r w:rsidR="007F7E81" w:rsidRPr="00276B9C">
        <w:rPr>
          <w:rFonts w:cs="Arial"/>
          <w:szCs w:val="20"/>
        </w:rPr>
        <w:t xml:space="preserve">so </w:t>
      </w:r>
      <w:r w:rsidRPr="00276B9C">
        <w:rPr>
          <w:rFonts w:cs="Arial"/>
          <w:szCs w:val="20"/>
        </w:rPr>
        <w:t>odvisne od tega, kje čebele nabirajo osnovno surovino in od povzročiteljev medenja. V zadnjem času smo priča izredno spreminjajočim</w:t>
      </w:r>
      <w:r w:rsidR="007F7E81" w:rsidRPr="00276B9C">
        <w:rPr>
          <w:rFonts w:cs="Arial"/>
          <w:szCs w:val="20"/>
        </w:rPr>
        <w:t xml:space="preserve"> se</w:t>
      </w:r>
      <w:r w:rsidRPr="00276B9C">
        <w:rPr>
          <w:rFonts w:cs="Arial"/>
          <w:szCs w:val="20"/>
        </w:rPr>
        <w:t xml:space="preserve"> razmeram v okolju, ki imajo za posledico tudi spremenjene lastnosti medu. Opažamo, da se lastnosti medu pridobljenega v zadnjih letih ne ujemajo z že opisanimi lastnostmi posamezne vrste medu. Posledica spremenjenega vpliva okolja na lastnosti medu je ta, da se pojavljajo velike težave pri določanju pravilne vrste medu, zaradi česar je nujno potrebno posodobiti opis senzoričnih, fizikalno-kemijskih in mikroskopskih lastnosti različnih vrst medu pridelanega  v Sloveniji. Ker je pridobivanje vrstnega medu odvisno tudi od povzročiteljev medenja iz posameznega pašnega okoliša bo potrebno pri opisu posameznih vrst medu sodelovanje z opazovalno napovedovalno službo medenja. Poleg tega se v zadnj</w:t>
      </w:r>
      <w:r w:rsidR="00F268FC" w:rsidRPr="00276B9C">
        <w:rPr>
          <w:rFonts w:cs="Arial"/>
          <w:szCs w:val="20"/>
        </w:rPr>
        <w:t>em</w:t>
      </w:r>
      <w:r w:rsidRPr="00276B9C">
        <w:rPr>
          <w:rFonts w:cs="Arial"/>
          <w:szCs w:val="20"/>
        </w:rPr>
        <w:t xml:space="preserve"> čas</w:t>
      </w:r>
      <w:r w:rsidR="00F268FC" w:rsidRPr="00276B9C">
        <w:rPr>
          <w:rFonts w:cs="Arial"/>
          <w:szCs w:val="20"/>
        </w:rPr>
        <w:t>u</w:t>
      </w:r>
      <w:r w:rsidRPr="00276B9C">
        <w:rPr>
          <w:rFonts w:cs="Arial"/>
          <w:szCs w:val="20"/>
        </w:rPr>
        <w:t xml:space="preserve"> pojavljajo tudi nove vrste medu, katerih lastnosti še niso opisane.</w:t>
      </w:r>
    </w:p>
    <w:p w14:paraId="316637B8" w14:textId="77777777" w:rsidR="00DB766D" w:rsidRPr="00276B9C" w:rsidRDefault="00DB766D" w:rsidP="00E22124">
      <w:pPr>
        <w:spacing w:line="276" w:lineRule="auto"/>
        <w:jc w:val="both"/>
        <w:rPr>
          <w:rFonts w:cs="Arial"/>
          <w:szCs w:val="20"/>
        </w:rPr>
      </w:pPr>
    </w:p>
    <w:p w14:paraId="39746E6D" w14:textId="77777777" w:rsidR="007C6FBC" w:rsidRPr="00276B9C" w:rsidRDefault="007C6FBC" w:rsidP="00E22124">
      <w:pPr>
        <w:spacing w:line="276" w:lineRule="auto"/>
        <w:jc w:val="both"/>
        <w:rPr>
          <w:rFonts w:cs="Arial"/>
          <w:szCs w:val="20"/>
        </w:rPr>
      </w:pPr>
      <w:r w:rsidRPr="00276B9C">
        <w:rPr>
          <w:rFonts w:cs="Arial"/>
          <w:szCs w:val="20"/>
        </w:rPr>
        <w:t>Poleg medu so primarni čebelji pridelki</w:t>
      </w:r>
      <w:r w:rsidR="00EE44E6" w:rsidRPr="00276B9C">
        <w:rPr>
          <w:rFonts w:cs="Arial"/>
          <w:szCs w:val="20"/>
        </w:rPr>
        <w:t xml:space="preserve"> </w:t>
      </w:r>
      <w:r w:rsidRPr="00276B9C">
        <w:rPr>
          <w:rFonts w:cs="Arial"/>
          <w:szCs w:val="20"/>
        </w:rPr>
        <w:t xml:space="preserve">tudi cvetni prah, </w:t>
      </w:r>
      <w:r w:rsidRPr="001355DC">
        <w:rPr>
          <w:rFonts w:cs="Arial"/>
          <w:szCs w:val="20"/>
        </w:rPr>
        <w:t>matični mleček</w:t>
      </w:r>
      <w:r w:rsidR="005178B4" w:rsidRPr="001355DC">
        <w:rPr>
          <w:rFonts w:cs="Arial"/>
          <w:szCs w:val="20"/>
        </w:rPr>
        <w:t>,</w:t>
      </w:r>
      <w:r w:rsidRPr="001355DC">
        <w:rPr>
          <w:rFonts w:cs="Arial"/>
          <w:szCs w:val="20"/>
        </w:rPr>
        <w:t xml:space="preserve"> propolis</w:t>
      </w:r>
      <w:r w:rsidR="005178B4" w:rsidRPr="001355DC">
        <w:rPr>
          <w:rFonts w:cs="Arial"/>
          <w:szCs w:val="20"/>
        </w:rPr>
        <w:t xml:space="preserve"> in s</w:t>
      </w:r>
      <w:r w:rsidR="00B827E4" w:rsidRPr="001355DC">
        <w:rPr>
          <w:rFonts w:cs="Arial"/>
          <w:szCs w:val="20"/>
        </w:rPr>
        <w:t>trup</w:t>
      </w:r>
      <w:r w:rsidRPr="001355DC">
        <w:rPr>
          <w:rFonts w:cs="Arial"/>
          <w:szCs w:val="20"/>
        </w:rPr>
        <w:t>. Sestava teh pridelkov je odvisna od okolja in tehnologije pridelave. Zaradi koristnosti uporabe čebelji</w:t>
      </w:r>
      <w:r w:rsidR="007F7E81" w:rsidRPr="001355DC">
        <w:rPr>
          <w:rFonts w:cs="Arial"/>
          <w:szCs w:val="20"/>
        </w:rPr>
        <w:t>h pridelkov</w:t>
      </w:r>
      <w:r w:rsidR="00437E4C" w:rsidRPr="001355DC">
        <w:rPr>
          <w:rFonts w:cs="Arial"/>
          <w:szCs w:val="20"/>
        </w:rPr>
        <w:t xml:space="preserve"> v</w:t>
      </w:r>
      <w:r w:rsidRPr="001355DC">
        <w:rPr>
          <w:rFonts w:cs="Arial"/>
          <w:szCs w:val="20"/>
        </w:rPr>
        <w:t xml:space="preserve"> prehrani je njihova poraba vsak dan v porast</w:t>
      </w:r>
      <w:r w:rsidR="006D221D" w:rsidRPr="001355DC">
        <w:rPr>
          <w:rFonts w:cs="Arial"/>
          <w:szCs w:val="20"/>
        </w:rPr>
        <w:t>u</w:t>
      </w:r>
      <w:r w:rsidRPr="001355DC">
        <w:rPr>
          <w:rFonts w:cs="Arial"/>
          <w:szCs w:val="20"/>
        </w:rPr>
        <w:t>, s tem pa tudi možnost, da se na naših prodajnih policah znajdejo čebelji pridelki vprašljive kakovosti in porekla.</w:t>
      </w:r>
    </w:p>
    <w:p w14:paraId="42BD2A9B" w14:textId="77777777" w:rsidR="00032A3F" w:rsidRDefault="007C6FBC" w:rsidP="00C05D78">
      <w:pPr>
        <w:spacing w:line="276" w:lineRule="auto"/>
        <w:jc w:val="both"/>
        <w:rPr>
          <w:rFonts w:cs="Arial"/>
          <w:szCs w:val="20"/>
        </w:rPr>
      </w:pPr>
      <w:r w:rsidRPr="00276B9C">
        <w:rPr>
          <w:rFonts w:cs="Arial"/>
          <w:szCs w:val="20"/>
        </w:rPr>
        <w:lastRenderedPageBreak/>
        <w:t>Ker v Sloveniji še nimamo izdelane karakterizacije čebeljih pridelkov (razen medu), potvorb pridelkov ne moremo prepoznati in jih odpraviti, zato se pojavlja potreba, da se izdelajo osnovni kriteriji kakovosti slovenskega cvetnega prahu, matičnega mlečka</w:t>
      </w:r>
      <w:r w:rsidR="00C164C6" w:rsidRPr="00276B9C">
        <w:rPr>
          <w:rFonts w:cs="Arial"/>
          <w:szCs w:val="20"/>
        </w:rPr>
        <w:t>,</w:t>
      </w:r>
      <w:r w:rsidRPr="00276B9C">
        <w:rPr>
          <w:rFonts w:cs="Arial"/>
          <w:szCs w:val="20"/>
        </w:rPr>
        <w:t xml:space="preserve"> propolisa</w:t>
      </w:r>
      <w:r w:rsidR="00C164C6" w:rsidRPr="00276B9C">
        <w:rPr>
          <w:rFonts w:cs="Arial"/>
          <w:szCs w:val="20"/>
        </w:rPr>
        <w:t xml:space="preserve"> in strupa.</w:t>
      </w:r>
      <w:r w:rsidRPr="00276B9C">
        <w:rPr>
          <w:rFonts w:cs="Arial"/>
          <w:szCs w:val="20"/>
        </w:rPr>
        <w:t xml:space="preserve"> </w:t>
      </w:r>
      <w:r w:rsidR="00706C7E" w:rsidRPr="001355DC">
        <w:rPr>
          <w:rFonts w:cs="Arial"/>
          <w:szCs w:val="20"/>
        </w:rPr>
        <w:t>Dopolnila se bo zbirka podatkov o lastnostih čebeljih pridelkov (med, cvetni prah, matični mleček, propolis</w:t>
      </w:r>
      <w:r w:rsidR="001E1838" w:rsidRPr="001355DC">
        <w:rPr>
          <w:rFonts w:cs="Arial"/>
          <w:szCs w:val="20"/>
        </w:rPr>
        <w:t xml:space="preserve"> in</w:t>
      </w:r>
      <w:r w:rsidR="00C164C6" w:rsidRPr="001355DC">
        <w:rPr>
          <w:rFonts w:cs="Arial"/>
          <w:szCs w:val="20"/>
        </w:rPr>
        <w:t xml:space="preserve"> strup</w:t>
      </w:r>
      <w:r w:rsidR="00706C7E" w:rsidRPr="001355DC">
        <w:rPr>
          <w:rFonts w:cs="Arial"/>
          <w:szCs w:val="20"/>
        </w:rPr>
        <w:t xml:space="preserve">) slovenskega porekla tudi z njihovimi funkcionalnimi lastnostmi. Naloga je nadgradnja in dopolnitev dosedanjega dela. </w:t>
      </w:r>
      <w:bookmarkStart w:id="3" w:name="_Toc132784503"/>
      <w:bookmarkStart w:id="4" w:name="_Toc132792537"/>
    </w:p>
    <w:p w14:paraId="6E18626F" w14:textId="77777777" w:rsidR="0021687E" w:rsidRPr="001355DC" w:rsidRDefault="002C7435" w:rsidP="00E22124">
      <w:pPr>
        <w:pStyle w:val="Naslov1"/>
        <w:spacing w:line="276" w:lineRule="auto"/>
        <w:rPr>
          <w:rFonts w:cs="Arial"/>
          <w:sz w:val="20"/>
          <w:szCs w:val="20"/>
        </w:rPr>
      </w:pPr>
      <w:bookmarkStart w:id="5" w:name="_Toc132800529"/>
      <w:r w:rsidRPr="001355DC">
        <w:rPr>
          <w:rFonts w:cs="Arial"/>
          <w:sz w:val="20"/>
          <w:szCs w:val="20"/>
        </w:rPr>
        <w:t>2</w:t>
      </w:r>
      <w:r w:rsidR="002B7486" w:rsidRPr="001355DC">
        <w:rPr>
          <w:rFonts w:cs="Arial"/>
          <w:sz w:val="20"/>
          <w:szCs w:val="20"/>
        </w:rPr>
        <w:t>.</w:t>
      </w:r>
      <w:r w:rsidRPr="001355DC">
        <w:rPr>
          <w:rFonts w:cs="Arial"/>
          <w:sz w:val="20"/>
          <w:szCs w:val="20"/>
        </w:rPr>
        <w:t xml:space="preserve"> Cilj </w:t>
      </w:r>
      <w:r w:rsidR="00DB766D" w:rsidRPr="001355DC">
        <w:rPr>
          <w:rFonts w:cs="Arial"/>
          <w:sz w:val="20"/>
          <w:szCs w:val="20"/>
        </w:rPr>
        <w:t>podintervencije</w:t>
      </w:r>
      <w:bookmarkEnd w:id="3"/>
      <w:bookmarkEnd w:id="4"/>
      <w:bookmarkEnd w:id="5"/>
      <w:r w:rsidR="00DB766D" w:rsidRPr="001355DC">
        <w:rPr>
          <w:rFonts w:cs="Arial"/>
          <w:sz w:val="20"/>
          <w:szCs w:val="20"/>
        </w:rPr>
        <w:t xml:space="preserve"> </w:t>
      </w:r>
    </w:p>
    <w:p w14:paraId="38852C45" w14:textId="77777777" w:rsidR="002C7435" w:rsidRPr="001355DC" w:rsidRDefault="002C7435" w:rsidP="00E22124">
      <w:pPr>
        <w:spacing w:line="276" w:lineRule="auto"/>
        <w:jc w:val="both"/>
        <w:rPr>
          <w:rFonts w:cs="Arial"/>
          <w:b/>
          <w:szCs w:val="20"/>
        </w:rPr>
      </w:pPr>
    </w:p>
    <w:p w14:paraId="680014ED" w14:textId="77777777" w:rsidR="002C7435" w:rsidRPr="001355DC" w:rsidRDefault="002C7435" w:rsidP="00E22124">
      <w:pPr>
        <w:spacing w:line="276" w:lineRule="auto"/>
        <w:jc w:val="both"/>
        <w:rPr>
          <w:rFonts w:cs="Arial"/>
          <w:szCs w:val="20"/>
        </w:rPr>
      </w:pPr>
      <w:r w:rsidRPr="001355DC">
        <w:rPr>
          <w:rFonts w:cs="Arial"/>
          <w:szCs w:val="20"/>
        </w:rPr>
        <w:t xml:space="preserve">Cilj </w:t>
      </w:r>
      <w:r w:rsidR="00E76344" w:rsidRPr="001355DC">
        <w:rPr>
          <w:rFonts w:cs="Arial"/>
          <w:szCs w:val="20"/>
        </w:rPr>
        <w:t xml:space="preserve">podintervencije </w:t>
      </w:r>
      <w:r w:rsidR="0007001D" w:rsidRPr="001355DC">
        <w:rPr>
          <w:rFonts w:cs="Arial"/>
          <w:szCs w:val="20"/>
        </w:rPr>
        <w:t>je</w:t>
      </w:r>
      <w:r w:rsidRPr="001355DC">
        <w:rPr>
          <w:rFonts w:cs="Arial"/>
          <w:szCs w:val="20"/>
        </w:rPr>
        <w:t>:</w:t>
      </w:r>
    </w:p>
    <w:p w14:paraId="662FBB56" w14:textId="77777777" w:rsidR="00CB3BB2" w:rsidRPr="001355DC" w:rsidRDefault="00CB3BB2" w:rsidP="00E22124">
      <w:pPr>
        <w:numPr>
          <w:ilvl w:val="0"/>
          <w:numId w:val="21"/>
        </w:numPr>
        <w:spacing w:line="276" w:lineRule="auto"/>
        <w:jc w:val="both"/>
        <w:rPr>
          <w:rFonts w:cs="Arial"/>
          <w:bCs/>
          <w:szCs w:val="20"/>
        </w:rPr>
      </w:pPr>
      <w:r w:rsidRPr="001355DC">
        <w:rPr>
          <w:rFonts w:cs="Arial"/>
          <w:szCs w:val="20"/>
        </w:rPr>
        <w:t>dopolniti zbirko podatkov o lastnostih medu, cvetnega prahu, matičnega mlečka</w:t>
      </w:r>
      <w:r w:rsidR="005C7277" w:rsidRPr="001355DC">
        <w:rPr>
          <w:rFonts w:cs="Arial"/>
          <w:szCs w:val="20"/>
        </w:rPr>
        <w:t>,</w:t>
      </w:r>
      <w:r w:rsidR="00E76344" w:rsidRPr="001355DC">
        <w:rPr>
          <w:rFonts w:cs="Arial"/>
          <w:szCs w:val="20"/>
        </w:rPr>
        <w:t xml:space="preserve"> </w:t>
      </w:r>
      <w:r w:rsidRPr="001355DC">
        <w:rPr>
          <w:rFonts w:cs="Arial"/>
          <w:szCs w:val="20"/>
        </w:rPr>
        <w:t>propolisa</w:t>
      </w:r>
      <w:r w:rsidR="005C7277" w:rsidRPr="001355DC">
        <w:rPr>
          <w:rFonts w:cs="Arial"/>
          <w:szCs w:val="20"/>
        </w:rPr>
        <w:t xml:space="preserve"> in strupa</w:t>
      </w:r>
      <w:r w:rsidRPr="001355DC">
        <w:rPr>
          <w:rFonts w:cs="Arial"/>
          <w:szCs w:val="20"/>
        </w:rPr>
        <w:t xml:space="preserve"> slovenskega porekla.</w:t>
      </w:r>
    </w:p>
    <w:p w14:paraId="5032BA04" w14:textId="77777777" w:rsidR="00F90DA2" w:rsidRPr="001355DC" w:rsidRDefault="00F90DA2" w:rsidP="00E22124">
      <w:pPr>
        <w:tabs>
          <w:tab w:val="left" w:pos="2325"/>
        </w:tabs>
        <w:spacing w:line="276" w:lineRule="auto"/>
        <w:ind w:left="720"/>
        <w:jc w:val="both"/>
        <w:rPr>
          <w:rFonts w:cs="Arial"/>
          <w:b/>
          <w:bCs/>
          <w:szCs w:val="20"/>
        </w:rPr>
      </w:pPr>
    </w:p>
    <w:p w14:paraId="45171B3F" w14:textId="77777777" w:rsidR="0007001D" w:rsidRPr="001355DC" w:rsidRDefault="0007001D" w:rsidP="00E22124">
      <w:pPr>
        <w:tabs>
          <w:tab w:val="left" w:pos="2325"/>
        </w:tabs>
        <w:spacing w:line="276" w:lineRule="auto"/>
        <w:jc w:val="both"/>
        <w:rPr>
          <w:rFonts w:cs="Arial"/>
          <w:szCs w:val="20"/>
        </w:rPr>
      </w:pPr>
      <w:r w:rsidRPr="001355DC">
        <w:rPr>
          <w:rFonts w:cs="Arial"/>
          <w:b/>
          <w:bCs/>
          <w:szCs w:val="20"/>
        </w:rPr>
        <w:t xml:space="preserve"> </w:t>
      </w:r>
      <w:r w:rsidRPr="001355DC">
        <w:rPr>
          <w:rFonts w:cs="Arial"/>
          <w:bCs/>
          <w:szCs w:val="20"/>
        </w:rPr>
        <w:t xml:space="preserve"> </w:t>
      </w:r>
      <w:r w:rsidRPr="00735633">
        <w:rPr>
          <w:rFonts w:cs="Arial"/>
          <w:bCs/>
          <w:szCs w:val="20"/>
        </w:rPr>
        <w:t>Kazalnik</w:t>
      </w:r>
      <w:r w:rsidRPr="00735633">
        <w:rPr>
          <w:rFonts w:cs="Arial"/>
          <w:szCs w:val="20"/>
        </w:rPr>
        <w:t xml:space="preserve"> </w:t>
      </w:r>
      <w:r w:rsidR="00E76344" w:rsidRPr="00735633">
        <w:rPr>
          <w:rFonts w:cs="Arial"/>
          <w:szCs w:val="20"/>
        </w:rPr>
        <w:t xml:space="preserve">podintervencije </w:t>
      </w:r>
      <w:r w:rsidRPr="00735633">
        <w:rPr>
          <w:rFonts w:cs="Arial"/>
          <w:szCs w:val="20"/>
        </w:rPr>
        <w:t>je:</w:t>
      </w:r>
    </w:p>
    <w:p w14:paraId="227D1A07" w14:textId="77777777" w:rsidR="00032A3F" w:rsidRPr="00C05D78" w:rsidRDefault="00E9087E" w:rsidP="00E22124">
      <w:pPr>
        <w:numPr>
          <w:ilvl w:val="0"/>
          <w:numId w:val="29"/>
        </w:numPr>
        <w:spacing w:line="276" w:lineRule="auto"/>
        <w:jc w:val="both"/>
        <w:rPr>
          <w:rFonts w:cs="Arial"/>
          <w:b/>
          <w:szCs w:val="20"/>
        </w:rPr>
      </w:pPr>
      <w:r>
        <w:rPr>
          <w:rFonts w:cs="Arial"/>
          <w:szCs w:val="20"/>
        </w:rPr>
        <w:t xml:space="preserve">število </w:t>
      </w:r>
      <w:r w:rsidR="007F7178">
        <w:rPr>
          <w:rFonts w:cs="Arial"/>
          <w:szCs w:val="20"/>
        </w:rPr>
        <w:t xml:space="preserve">letnih </w:t>
      </w:r>
      <w:r>
        <w:rPr>
          <w:rFonts w:cs="Arial"/>
          <w:szCs w:val="20"/>
        </w:rPr>
        <w:t>po</w:t>
      </w:r>
      <w:r w:rsidR="007F7178">
        <w:rPr>
          <w:rFonts w:cs="Arial"/>
          <w:szCs w:val="20"/>
        </w:rPr>
        <w:t>ročil</w:t>
      </w:r>
      <w:r w:rsidR="00CB3BB2" w:rsidRPr="001355DC">
        <w:rPr>
          <w:rFonts w:cs="Arial"/>
          <w:szCs w:val="20"/>
        </w:rPr>
        <w:t>.</w:t>
      </w:r>
      <w:bookmarkStart w:id="6" w:name="_Toc132784504"/>
      <w:bookmarkStart w:id="7" w:name="_Toc132792538"/>
    </w:p>
    <w:p w14:paraId="345C45BA" w14:textId="77777777" w:rsidR="00141956" w:rsidRPr="001355DC" w:rsidRDefault="007C6FBC" w:rsidP="00E22124">
      <w:pPr>
        <w:pStyle w:val="Naslov1"/>
        <w:spacing w:line="276" w:lineRule="auto"/>
        <w:rPr>
          <w:rFonts w:cs="Arial"/>
          <w:sz w:val="20"/>
          <w:szCs w:val="20"/>
        </w:rPr>
      </w:pPr>
      <w:bookmarkStart w:id="8" w:name="_Toc132800530"/>
      <w:r w:rsidRPr="001355DC">
        <w:rPr>
          <w:rFonts w:cs="Arial"/>
          <w:sz w:val="20"/>
          <w:szCs w:val="20"/>
        </w:rPr>
        <w:t>3</w:t>
      </w:r>
      <w:r w:rsidR="002B7486" w:rsidRPr="001355DC">
        <w:rPr>
          <w:rFonts w:cs="Arial"/>
          <w:sz w:val="20"/>
          <w:szCs w:val="20"/>
        </w:rPr>
        <w:t>.</w:t>
      </w:r>
      <w:r w:rsidRPr="001355DC">
        <w:rPr>
          <w:rFonts w:cs="Arial"/>
          <w:sz w:val="20"/>
          <w:szCs w:val="20"/>
        </w:rPr>
        <w:t xml:space="preserve"> </w:t>
      </w:r>
      <w:r w:rsidR="00141956" w:rsidRPr="001355DC">
        <w:rPr>
          <w:rFonts w:cs="Arial"/>
          <w:sz w:val="20"/>
          <w:szCs w:val="20"/>
        </w:rPr>
        <w:t>Območje, na katerih se izvede raziskava, in način vzorčenja</w:t>
      </w:r>
      <w:bookmarkEnd w:id="6"/>
      <w:bookmarkEnd w:id="7"/>
      <w:bookmarkEnd w:id="8"/>
    </w:p>
    <w:p w14:paraId="52EBB97A" w14:textId="77777777" w:rsidR="00032A3F" w:rsidRPr="00C05D78" w:rsidRDefault="00141956" w:rsidP="00C05D78">
      <w:pPr>
        <w:spacing w:line="276" w:lineRule="auto"/>
        <w:jc w:val="both"/>
      </w:pPr>
      <w:r w:rsidRPr="001355DC">
        <w:rPr>
          <w:rFonts w:cs="Arial"/>
          <w:szCs w:val="20"/>
        </w:rPr>
        <w:t xml:space="preserve">Vzorci </w:t>
      </w:r>
      <w:r w:rsidR="00252815" w:rsidRPr="001355DC">
        <w:rPr>
          <w:rFonts w:cs="Arial"/>
          <w:szCs w:val="20"/>
        </w:rPr>
        <w:t xml:space="preserve">medu, </w:t>
      </w:r>
      <w:r w:rsidRPr="001355DC">
        <w:rPr>
          <w:rFonts w:cs="Arial"/>
          <w:szCs w:val="20"/>
        </w:rPr>
        <w:t>matičnega mlečka, cvetnega prahu</w:t>
      </w:r>
      <w:r w:rsidR="00E76344" w:rsidRPr="001355DC">
        <w:rPr>
          <w:rFonts w:cs="Arial"/>
          <w:szCs w:val="20"/>
        </w:rPr>
        <w:t xml:space="preserve">, </w:t>
      </w:r>
      <w:r w:rsidRPr="001355DC">
        <w:rPr>
          <w:rFonts w:cs="Arial"/>
          <w:szCs w:val="20"/>
        </w:rPr>
        <w:t>propolisa</w:t>
      </w:r>
      <w:r w:rsidR="00E76344" w:rsidRPr="001355DC">
        <w:rPr>
          <w:rFonts w:cs="Arial"/>
          <w:szCs w:val="20"/>
        </w:rPr>
        <w:t xml:space="preserve"> in</w:t>
      </w:r>
      <w:r w:rsidR="00DE5A58">
        <w:rPr>
          <w:rFonts w:cs="Arial"/>
          <w:szCs w:val="20"/>
        </w:rPr>
        <w:t xml:space="preserve"> čebeljega</w:t>
      </w:r>
      <w:r w:rsidR="00E76344" w:rsidRPr="001355DC">
        <w:rPr>
          <w:rFonts w:cs="Arial"/>
          <w:szCs w:val="20"/>
        </w:rPr>
        <w:t xml:space="preserve"> strupa</w:t>
      </w:r>
      <w:r w:rsidRPr="001355DC">
        <w:rPr>
          <w:rFonts w:cs="Arial"/>
          <w:szCs w:val="20"/>
        </w:rPr>
        <w:t xml:space="preserve"> se morajo zbrati vsaj v treh statističnih regijah Republike Slovenije. </w:t>
      </w:r>
      <w:bookmarkStart w:id="9" w:name="_Toc132784505"/>
      <w:bookmarkStart w:id="10" w:name="_Toc132792539"/>
    </w:p>
    <w:p w14:paraId="38374D0B" w14:textId="77777777" w:rsidR="007C6FBC" w:rsidRPr="001355DC" w:rsidRDefault="00141956" w:rsidP="00E22124">
      <w:pPr>
        <w:pStyle w:val="Naslov1"/>
        <w:spacing w:line="276" w:lineRule="auto"/>
        <w:rPr>
          <w:rFonts w:cs="Arial"/>
          <w:sz w:val="20"/>
          <w:szCs w:val="20"/>
        </w:rPr>
      </w:pPr>
      <w:bookmarkStart w:id="11" w:name="_Toc132800531"/>
      <w:r w:rsidRPr="001355DC">
        <w:rPr>
          <w:rFonts w:cs="Arial"/>
          <w:sz w:val="20"/>
          <w:szCs w:val="20"/>
        </w:rPr>
        <w:t xml:space="preserve">4. </w:t>
      </w:r>
      <w:r w:rsidR="00D61A72" w:rsidRPr="001355DC">
        <w:rPr>
          <w:rFonts w:cs="Arial"/>
          <w:sz w:val="20"/>
          <w:szCs w:val="20"/>
        </w:rPr>
        <w:t>V</w:t>
      </w:r>
      <w:r w:rsidR="007C6FBC" w:rsidRPr="001355DC">
        <w:rPr>
          <w:rFonts w:cs="Arial"/>
          <w:sz w:val="20"/>
          <w:szCs w:val="20"/>
        </w:rPr>
        <w:t>sebin</w:t>
      </w:r>
      <w:r w:rsidR="002B7486" w:rsidRPr="001355DC">
        <w:rPr>
          <w:rFonts w:cs="Arial"/>
          <w:sz w:val="20"/>
          <w:szCs w:val="20"/>
        </w:rPr>
        <w:t>a</w:t>
      </w:r>
      <w:r w:rsidR="007C6FBC" w:rsidRPr="001355DC">
        <w:rPr>
          <w:rFonts w:cs="Arial"/>
          <w:sz w:val="20"/>
          <w:szCs w:val="20"/>
        </w:rPr>
        <w:t xml:space="preserve"> raziskave</w:t>
      </w:r>
      <w:bookmarkEnd w:id="9"/>
      <w:bookmarkEnd w:id="10"/>
      <w:bookmarkEnd w:id="11"/>
    </w:p>
    <w:p w14:paraId="3C938307" w14:textId="77777777" w:rsidR="002038B2" w:rsidRPr="001355DC" w:rsidRDefault="00437E4C" w:rsidP="00E22124">
      <w:pPr>
        <w:spacing w:line="276" w:lineRule="auto"/>
        <w:jc w:val="both"/>
        <w:rPr>
          <w:rFonts w:cs="Arial"/>
          <w:szCs w:val="20"/>
        </w:rPr>
      </w:pPr>
      <w:r w:rsidRPr="001355DC">
        <w:rPr>
          <w:rFonts w:cs="Arial"/>
          <w:szCs w:val="20"/>
        </w:rPr>
        <w:t>R</w:t>
      </w:r>
      <w:r w:rsidR="002038B2" w:rsidRPr="001355DC">
        <w:rPr>
          <w:rFonts w:cs="Arial"/>
          <w:szCs w:val="20"/>
        </w:rPr>
        <w:t xml:space="preserve">aziskava </w:t>
      </w:r>
      <w:r w:rsidR="0021687E" w:rsidRPr="001355DC">
        <w:rPr>
          <w:rFonts w:cs="Arial"/>
          <w:szCs w:val="20"/>
        </w:rPr>
        <w:t>karakterizacija čebeljih pridelkov</w:t>
      </w:r>
      <w:r w:rsidR="00EE44E6" w:rsidRPr="001355DC">
        <w:rPr>
          <w:rFonts w:cs="Arial"/>
          <w:szCs w:val="20"/>
        </w:rPr>
        <w:t xml:space="preserve"> </w:t>
      </w:r>
      <w:r w:rsidR="002038B2" w:rsidRPr="001355DC">
        <w:rPr>
          <w:rFonts w:cs="Arial"/>
          <w:szCs w:val="20"/>
        </w:rPr>
        <w:t>mora zajemati sledeče vsebinske sklope:</w:t>
      </w:r>
    </w:p>
    <w:p w14:paraId="021669D4" w14:textId="77777777" w:rsidR="005C554D" w:rsidRPr="001355DC" w:rsidRDefault="005C554D" w:rsidP="00E22124">
      <w:pPr>
        <w:spacing w:line="276" w:lineRule="auto"/>
        <w:jc w:val="both"/>
        <w:rPr>
          <w:rFonts w:cs="Arial"/>
          <w:szCs w:val="20"/>
        </w:rPr>
      </w:pPr>
    </w:p>
    <w:p w14:paraId="30E6AC07" w14:textId="77777777" w:rsidR="005D4328" w:rsidRPr="001355DC" w:rsidRDefault="005D4328" w:rsidP="00E22124">
      <w:pPr>
        <w:numPr>
          <w:ilvl w:val="0"/>
          <w:numId w:val="28"/>
        </w:numPr>
        <w:spacing w:after="120" w:line="276" w:lineRule="auto"/>
        <w:jc w:val="both"/>
        <w:rPr>
          <w:rFonts w:cs="Arial"/>
          <w:szCs w:val="20"/>
        </w:rPr>
      </w:pPr>
      <w:r w:rsidRPr="001355DC">
        <w:rPr>
          <w:rFonts w:cs="Arial"/>
          <w:szCs w:val="20"/>
        </w:rPr>
        <w:t xml:space="preserve">v </w:t>
      </w:r>
      <w:r w:rsidR="007F7178">
        <w:rPr>
          <w:rFonts w:cs="Arial"/>
          <w:szCs w:val="20"/>
        </w:rPr>
        <w:t>treh</w:t>
      </w:r>
      <w:r w:rsidR="00C164C6" w:rsidRPr="001355DC">
        <w:rPr>
          <w:rFonts w:cs="Arial"/>
          <w:szCs w:val="20"/>
        </w:rPr>
        <w:t xml:space="preserve"> </w:t>
      </w:r>
      <w:r w:rsidRPr="001355DC">
        <w:rPr>
          <w:rFonts w:cs="Arial"/>
          <w:szCs w:val="20"/>
        </w:rPr>
        <w:t xml:space="preserve">letih analizirati </w:t>
      </w:r>
      <w:r w:rsidR="00C164C6" w:rsidRPr="001355DC">
        <w:rPr>
          <w:rFonts w:cs="Arial"/>
          <w:szCs w:val="20"/>
        </w:rPr>
        <w:t xml:space="preserve">po </w:t>
      </w:r>
      <w:r w:rsidR="00A61647" w:rsidRPr="001355DC">
        <w:rPr>
          <w:rFonts w:cs="Arial"/>
          <w:szCs w:val="20"/>
        </w:rPr>
        <w:t>20</w:t>
      </w:r>
      <w:r w:rsidR="00252815" w:rsidRPr="001355DC">
        <w:rPr>
          <w:rFonts w:cs="Arial"/>
          <w:szCs w:val="20"/>
        </w:rPr>
        <w:t xml:space="preserve"> vzorcev </w:t>
      </w:r>
      <w:r w:rsidRPr="001355DC">
        <w:rPr>
          <w:rFonts w:cs="Arial"/>
          <w:szCs w:val="20"/>
        </w:rPr>
        <w:t>propolis</w:t>
      </w:r>
      <w:r w:rsidR="00252815" w:rsidRPr="001355DC">
        <w:rPr>
          <w:rFonts w:cs="Arial"/>
          <w:szCs w:val="20"/>
        </w:rPr>
        <w:t>a</w:t>
      </w:r>
      <w:r w:rsidRPr="001355DC">
        <w:rPr>
          <w:rFonts w:cs="Arial"/>
          <w:szCs w:val="20"/>
        </w:rPr>
        <w:t xml:space="preserve"> (zlasti: vsebnost skupnih flavonoidov) iz </w:t>
      </w:r>
      <w:r w:rsidRPr="00F1188E">
        <w:rPr>
          <w:rFonts w:cs="Arial"/>
          <w:szCs w:val="20"/>
        </w:rPr>
        <w:t>treh</w:t>
      </w:r>
      <w:r w:rsidRPr="001355DC">
        <w:rPr>
          <w:rFonts w:cs="Arial"/>
          <w:szCs w:val="20"/>
        </w:rPr>
        <w:t xml:space="preserve"> različnih čebelarskih sezon glede na razpoložljivost v posamezni čebelarski sezoni;</w:t>
      </w:r>
    </w:p>
    <w:p w14:paraId="1C62635C" w14:textId="77777777" w:rsidR="005D4328" w:rsidRPr="001355DC" w:rsidRDefault="005D4328" w:rsidP="00E22124">
      <w:pPr>
        <w:numPr>
          <w:ilvl w:val="0"/>
          <w:numId w:val="28"/>
        </w:numPr>
        <w:spacing w:line="276" w:lineRule="auto"/>
        <w:jc w:val="both"/>
        <w:rPr>
          <w:rFonts w:cs="Arial"/>
          <w:szCs w:val="20"/>
        </w:rPr>
      </w:pPr>
      <w:r w:rsidRPr="001355DC">
        <w:rPr>
          <w:rFonts w:cs="Arial"/>
          <w:szCs w:val="20"/>
        </w:rPr>
        <w:t xml:space="preserve">v </w:t>
      </w:r>
      <w:r w:rsidR="007F7178">
        <w:rPr>
          <w:rFonts w:cs="Arial"/>
          <w:szCs w:val="20"/>
        </w:rPr>
        <w:t>treh</w:t>
      </w:r>
      <w:r w:rsidR="00C164C6" w:rsidRPr="001355DC">
        <w:rPr>
          <w:rFonts w:cs="Arial"/>
          <w:szCs w:val="20"/>
        </w:rPr>
        <w:t xml:space="preserve"> </w:t>
      </w:r>
      <w:r w:rsidRPr="001355DC">
        <w:rPr>
          <w:rFonts w:cs="Arial"/>
          <w:szCs w:val="20"/>
        </w:rPr>
        <w:t>letih analizirati</w:t>
      </w:r>
      <w:r w:rsidR="00252815" w:rsidRPr="001355DC">
        <w:rPr>
          <w:rFonts w:cs="Arial"/>
          <w:szCs w:val="20"/>
        </w:rPr>
        <w:t xml:space="preserve"> </w:t>
      </w:r>
      <w:r w:rsidR="00C164C6" w:rsidRPr="001355DC">
        <w:rPr>
          <w:rFonts w:cs="Arial"/>
          <w:szCs w:val="20"/>
        </w:rPr>
        <w:t xml:space="preserve">po </w:t>
      </w:r>
      <w:r w:rsidR="00A61647" w:rsidRPr="001355DC">
        <w:rPr>
          <w:rFonts w:cs="Arial"/>
          <w:szCs w:val="20"/>
        </w:rPr>
        <w:t>20</w:t>
      </w:r>
      <w:r w:rsidR="00252815" w:rsidRPr="001355DC">
        <w:rPr>
          <w:rFonts w:cs="Arial"/>
          <w:szCs w:val="20"/>
        </w:rPr>
        <w:t xml:space="preserve"> vzorcev</w:t>
      </w:r>
      <w:r w:rsidRPr="001355DC">
        <w:rPr>
          <w:rFonts w:cs="Arial"/>
          <w:szCs w:val="20"/>
        </w:rPr>
        <w:t xml:space="preserve"> cvetn</w:t>
      </w:r>
      <w:r w:rsidR="00252815" w:rsidRPr="001355DC">
        <w:rPr>
          <w:rFonts w:cs="Arial"/>
          <w:szCs w:val="20"/>
        </w:rPr>
        <w:t>ega</w:t>
      </w:r>
      <w:r w:rsidRPr="001355DC">
        <w:rPr>
          <w:rFonts w:cs="Arial"/>
          <w:szCs w:val="20"/>
        </w:rPr>
        <w:t xml:space="preserve"> prah</w:t>
      </w:r>
      <w:r w:rsidR="00252815" w:rsidRPr="001355DC">
        <w:rPr>
          <w:rFonts w:cs="Arial"/>
          <w:szCs w:val="20"/>
        </w:rPr>
        <w:t>u</w:t>
      </w:r>
      <w:r w:rsidRPr="001355DC">
        <w:rPr>
          <w:rFonts w:cs="Arial"/>
          <w:szCs w:val="20"/>
        </w:rPr>
        <w:t xml:space="preserve"> (osmukanec) (zlasti: vsebnost elementov, antioksidativna in protimikrobna učinkovitost, pelodna analiza ter senzorična ocena) </w:t>
      </w:r>
      <w:r w:rsidRPr="00F1188E">
        <w:rPr>
          <w:rFonts w:cs="Arial"/>
          <w:szCs w:val="20"/>
        </w:rPr>
        <w:t>iz treh</w:t>
      </w:r>
      <w:r w:rsidRPr="001355DC">
        <w:rPr>
          <w:rFonts w:cs="Arial"/>
          <w:szCs w:val="20"/>
        </w:rPr>
        <w:t xml:space="preserve"> različnih čebelarskih sezon glede na razpoložljivost v posamezni čebelarski sezoni;</w:t>
      </w:r>
    </w:p>
    <w:p w14:paraId="058A9099" w14:textId="77777777" w:rsidR="005D4328" w:rsidRPr="001355DC" w:rsidRDefault="005D4328" w:rsidP="00E26757">
      <w:pPr>
        <w:numPr>
          <w:ilvl w:val="0"/>
          <w:numId w:val="12"/>
        </w:numPr>
        <w:spacing w:after="120" w:line="276" w:lineRule="auto"/>
        <w:jc w:val="both"/>
        <w:rPr>
          <w:rFonts w:cs="Arial"/>
          <w:szCs w:val="20"/>
        </w:rPr>
      </w:pPr>
      <w:r w:rsidRPr="001355DC">
        <w:rPr>
          <w:rFonts w:cs="Arial"/>
          <w:szCs w:val="20"/>
        </w:rPr>
        <w:t xml:space="preserve">v </w:t>
      </w:r>
      <w:r w:rsidR="007F7178">
        <w:rPr>
          <w:rFonts w:cs="Arial"/>
          <w:szCs w:val="20"/>
        </w:rPr>
        <w:t>treh</w:t>
      </w:r>
      <w:r w:rsidR="00C164C6" w:rsidRPr="001355DC">
        <w:rPr>
          <w:rFonts w:cs="Arial"/>
          <w:szCs w:val="20"/>
        </w:rPr>
        <w:t xml:space="preserve"> </w:t>
      </w:r>
      <w:r w:rsidRPr="001355DC">
        <w:rPr>
          <w:rFonts w:cs="Arial"/>
          <w:szCs w:val="20"/>
        </w:rPr>
        <w:t xml:space="preserve">letih analizirati </w:t>
      </w:r>
      <w:r w:rsidR="00E4437C" w:rsidRPr="001355DC">
        <w:rPr>
          <w:rFonts w:cs="Arial"/>
          <w:szCs w:val="20"/>
        </w:rPr>
        <w:t xml:space="preserve">po </w:t>
      </w:r>
      <w:r w:rsidR="00A61647" w:rsidRPr="001355DC">
        <w:rPr>
          <w:rFonts w:cs="Arial"/>
          <w:szCs w:val="20"/>
        </w:rPr>
        <w:t xml:space="preserve">20 vzorcev </w:t>
      </w:r>
      <w:r w:rsidRPr="001355DC">
        <w:rPr>
          <w:rFonts w:cs="Arial"/>
          <w:szCs w:val="20"/>
        </w:rPr>
        <w:t>matičn</w:t>
      </w:r>
      <w:r w:rsidR="00A61647" w:rsidRPr="001355DC">
        <w:rPr>
          <w:rFonts w:cs="Arial"/>
          <w:szCs w:val="20"/>
        </w:rPr>
        <w:t>ega</w:t>
      </w:r>
      <w:r w:rsidRPr="001355DC">
        <w:rPr>
          <w:rFonts w:cs="Arial"/>
          <w:szCs w:val="20"/>
        </w:rPr>
        <w:t xml:space="preserve"> mleč</w:t>
      </w:r>
      <w:r w:rsidR="00A61647" w:rsidRPr="001355DC">
        <w:rPr>
          <w:rFonts w:cs="Arial"/>
          <w:szCs w:val="20"/>
        </w:rPr>
        <w:t>ka</w:t>
      </w:r>
      <w:r w:rsidRPr="001355DC">
        <w:rPr>
          <w:rFonts w:cs="Arial"/>
          <w:szCs w:val="20"/>
        </w:rPr>
        <w:t xml:space="preserve"> (zlasti: senzorična ocena, vsebnost vode, beljakovin, kislin, vrednost pH, antioksidativna učinkovitost) iz </w:t>
      </w:r>
      <w:r w:rsidRPr="00F1188E">
        <w:rPr>
          <w:rFonts w:cs="Arial"/>
          <w:szCs w:val="20"/>
        </w:rPr>
        <w:t>treh</w:t>
      </w:r>
      <w:r w:rsidRPr="001355DC">
        <w:rPr>
          <w:rFonts w:cs="Arial"/>
          <w:szCs w:val="20"/>
        </w:rPr>
        <w:t xml:space="preserve"> različnih čebelarskih sezon glede na razpoložljivost v posamezni čebelarski sezoni;</w:t>
      </w:r>
    </w:p>
    <w:p w14:paraId="2FD9FEB2" w14:textId="77777777" w:rsidR="00E4437C" w:rsidRPr="00E26757" w:rsidRDefault="00E4437C" w:rsidP="00E26757">
      <w:pPr>
        <w:pStyle w:val="Odstavekseznama"/>
        <w:numPr>
          <w:ilvl w:val="0"/>
          <w:numId w:val="12"/>
        </w:numPr>
        <w:spacing w:line="276" w:lineRule="auto"/>
        <w:jc w:val="both"/>
        <w:rPr>
          <w:rFonts w:cs="Arial"/>
          <w:szCs w:val="20"/>
        </w:rPr>
      </w:pPr>
      <w:r w:rsidRPr="001355DC">
        <w:rPr>
          <w:rFonts w:cs="Arial"/>
          <w:szCs w:val="20"/>
        </w:rPr>
        <w:t xml:space="preserve">v </w:t>
      </w:r>
      <w:r w:rsidR="00276B9C">
        <w:rPr>
          <w:rFonts w:cs="Arial"/>
          <w:szCs w:val="20"/>
        </w:rPr>
        <w:t>treh</w:t>
      </w:r>
      <w:r w:rsidR="00276B9C" w:rsidRPr="00E26757">
        <w:rPr>
          <w:rFonts w:cs="Arial"/>
          <w:szCs w:val="20"/>
        </w:rPr>
        <w:t xml:space="preserve"> </w:t>
      </w:r>
      <w:r w:rsidRPr="00E26757">
        <w:rPr>
          <w:rFonts w:cs="Arial"/>
          <w:szCs w:val="20"/>
        </w:rPr>
        <w:t xml:space="preserve">letih analizirati po </w:t>
      </w:r>
      <w:r w:rsidRPr="002B6EA5">
        <w:rPr>
          <w:rFonts w:cs="Arial"/>
          <w:szCs w:val="20"/>
        </w:rPr>
        <w:t>20</w:t>
      </w:r>
      <w:r w:rsidRPr="00E26757">
        <w:rPr>
          <w:rFonts w:cs="Arial"/>
          <w:szCs w:val="20"/>
        </w:rPr>
        <w:t xml:space="preserve"> vzorcev </w:t>
      </w:r>
      <w:r w:rsidR="00DE5A58">
        <w:rPr>
          <w:rFonts w:cs="Arial"/>
          <w:szCs w:val="20"/>
        </w:rPr>
        <w:t xml:space="preserve">čebeljega </w:t>
      </w:r>
      <w:r w:rsidRPr="00E26757">
        <w:rPr>
          <w:rFonts w:cs="Arial"/>
          <w:szCs w:val="20"/>
        </w:rPr>
        <w:t>strupa (</w:t>
      </w:r>
      <w:r w:rsidR="001355DC" w:rsidRPr="001355DC">
        <w:rPr>
          <w:rFonts w:cs="Arial"/>
          <w:szCs w:val="20"/>
        </w:rPr>
        <w:t>melitin</w:t>
      </w:r>
      <w:r w:rsidR="001355DC">
        <w:rPr>
          <w:rFonts w:cs="Arial"/>
          <w:szCs w:val="20"/>
        </w:rPr>
        <w:t xml:space="preserve">, skupne beljakovine, </w:t>
      </w:r>
      <w:r w:rsidR="00E26757">
        <w:rPr>
          <w:rFonts w:cs="Arial"/>
          <w:szCs w:val="20"/>
        </w:rPr>
        <w:t>suha snov</w:t>
      </w:r>
      <w:r w:rsidRPr="00E26757">
        <w:rPr>
          <w:rFonts w:cs="Arial"/>
          <w:szCs w:val="20"/>
        </w:rPr>
        <w:t xml:space="preserve">) iz </w:t>
      </w:r>
      <w:r w:rsidR="00276B9C">
        <w:rPr>
          <w:rFonts w:cs="Arial"/>
          <w:szCs w:val="20"/>
        </w:rPr>
        <w:t>treh</w:t>
      </w:r>
      <w:r w:rsidR="00276B9C" w:rsidRPr="00E26757">
        <w:rPr>
          <w:rFonts w:cs="Arial"/>
          <w:szCs w:val="20"/>
        </w:rPr>
        <w:t xml:space="preserve"> </w:t>
      </w:r>
      <w:r w:rsidRPr="00E26757">
        <w:rPr>
          <w:rFonts w:cs="Arial"/>
          <w:szCs w:val="20"/>
        </w:rPr>
        <w:t>različnih čebelarskih sezon glede na razpoložljivost v posamezni čebelarski sezoni;</w:t>
      </w:r>
    </w:p>
    <w:p w14:paraId="590CC695" w14:textId="77777777" w:rsidR="00E4437C" w:rsidRPr="00E26757" w:rsidRDefault="00E4437C" w:rsidP="00E22124">
      <w:pPr>
        <w:pStyle w:val="Odstavekseznama"/>
        <w:spacing w:line="276" w:lineRule="auto"/>
        <w:ind w:left="720"/>
        <w:rPr>
          <w:rFonts w:cs="Arial"/>
          <w:szCs w:val="20"/>
        </w:rPr>
      </w:pPr>
    </w:p>
    <w:p w14:paraId="5A2B2CC0" w14:textId="77777777" w:rsidR="005D4328" w:rsidRPr="00E26757" w:rsidRDefault="005D4328" w:rsidP="00E22124">
      <w:pPr>
        <w:numPr>
          <w:ilvl w:val="0"/>
          <w:numId w:val="12"/>
        </w:numPr>
        <w:spacing w:after="120" w:line="276" w:lineRule="auto"/>
        <w:jc w:val="both"/>
        <w:rPr>
          <w:rFonts w:cs="Arial"/>
          <w:szCs w:val="20"/>
        </w:rPr>
      </w:pPr>
      <w:r w:rsidRPr="00E26757">
        <w:rPr>
          <w:rFonts w:cs="Arial"/>
          <w:szCs w:val="20"/>
        </w:rPr>
        <w:t xml:space="preserve">v treh letih analizirati </w:t>
      </w:r>
      <w:r w:rsidR="00E4437C" w:rsidRPr="00E26757">
        <w:rPr>
          <w:rFonts w:cs="Arial"/>
          <w:szCs w:val="20"/>
        </w:rPr>
        <w:t xml:space="preserve">po </w:t>
      </w:r>
      <w:r w:rsidR="00A61647" w:rsidRPr="00E26757">
        <w:rPr>
          <w:rFonts w:cs="Arial"/>
          <w:szCs w:val="20"/>
        </w:rPr>
        <w:t xml:space="preserve">40 vzorcev </w:t>
      </w:r>
      <w:r w:rsidRPr="00E26757">
        <w:rPr>
          <w:rFonts w:cs="Arial"/>
          <w:szCs w:val="20"/>
        </w:rPr>
        <w:t>med</w:t>
      </w:r>
      <w:r w:rsidR="00A61647" w:rsidRPr="00E26757">
        <w:rPr>
          <w:rFonts w:cs="Arial"/>
          <w:szCs w:val="20"/>
        </w:rPr>
        <w:t>u</w:t>
      </w:r>
      <w:r w:rsidRPr="00E26757">
        <w:rPr>
          <w:rFonts w:cs="Arial"/>
          <w:szCs w:val="20"/>
        </w:rPr>
        <w:t xml:space="preserve"> (zlasti: protimikrobna in antioksidativna učinkovitost glede na vrsto medu</w:t>
      </w:r>
      <w:r w:rsidR="004C5140" w:rsidRPr="00E26757">
        <w:rPr>
          <w:rFonts w:cs="Arial"/>
          <w:szCs w:val="20"/>
        </w:rPr>
        <w:t>,</w:t>
      </w:r>
      <w:r w:rsidR="00E4437C" w:rsidRPr="00E26757">
        <w:rPr>
          <w:rFonts w:cs="Arial"/>
          <w:szCs w:val="20"/>
        </w:rPr>
        <w:t xml:space="preserve"> </w:t>
      </w:r>
      <w:r w:rsidRPr="00E26757">
        <w:rPr>
          <w:rFonts w:cs="Arial"/>
          <w:szCs w:val="20"/>
        </w:rPr>
        <w:t>pot</w:t>
      </w:r>
      <w:r w:rsidR="00BB52D1" w:rsidRPr="00E26757">
        <w:rPr>
          <w:rFonts w:cs="Arial"/>
          <w:szCs w:val="20"/>
        </w:rPr>
        <w:t>rebno določiti tudi vrsto medu)</w:t>
      </w:r>
      <w:r w:rsidRPr="00E26757">
        <w:rPr>
          <w:rFonts w:cs="Arial"/>
          <w:szCs w:val="20"/>
        </w:rPr>
        <w:t xml:space="preserve"> iz </w:t>
      </w:r>
      <w:r w:rsidRPr="00F1188E">
        <w:rPr>
          <w:rFonts w:cs="Arial"/>
          <w:szCs w:val="20"/>
        </w:rPr>
        <w:t>treh r</w:t>
      </w:r>
      <w:r w:rsidRPr="00E26757">
        <w:rPr>
          <w:rFonts w:cs="Arial"/>
          <w:szCs w:val="20"/>
        </w:rPr>
        <w:t>azličnih čebelarskih sezon glede na razpoložljivos</w:t>
      </w:r>
      <w:r w:rsidR="00BB52D1" w:rsidRPr="00E26757">
        <w:rPr>
          <w:rFonts w:cs="Arial"/>
          <w:szCs w:val="20"/>
        </w:rPr>
        <w:t>t v posamezni čebelarski sezoni.</w:t>
      </w:r>
    </w:p>
    <w:p w14:paraId="4560ADCC" w14:textId="77777777" w:rsidR="002C7435" w:rsidRPr="00E26757" w:rsidRDefault="00AE7D3D" w:rsidP="00E22124">
      <w:pPr>
        <w:spacing w:line="276" w:lineRule="auto"/>
        <w:jc w:val="both"/>
        <w:rPr>
          <w:rFonts w:cs="Arial"/>
          <w:szCs w:val="20"/>
          <w:u w:val="single"/>
        </w:rPr>
      </w:pPr>
      <w:r w:rsidRPr="00E26757">
        <w:rPr>
          <w:rFonts w:cs="Arial"/>
          <w:szCs w:val="20"/>
          <w:u w:val="single"/>
        </w:rPr>
        <w:t xml:space="preserve">Podintervencija </w:t>
      </w:r>
      <w:r w:rsidR="00F90DA2" w:rsidRPr="00E26757">
        <w:rPr>
          <w:rFonts w:cs="Arial"/>
          <w:szCs w:val="20"/>
          <w:u w:val="single"/>
        </w:rPr>
        <w:t>se lahko izvaja</w:t>
      </w:r>
      <w:r w:rsidR="002C7435" w:rsidRPr="00E26757">
        <w:rPr>
          <w:rFonts w:cs="Arial"/>
          <w:szCs w:val="20"/>
          <w:u w:val="single"/>
        </w:rPr>
        <w:t>:</w:t>
      </w:r>
    </w:p>
    <w:p w14:paraId="28F8421A" w14:textId="77777777" w:rsidR="002C7435" w:rsidRPr="00852403" w:rsidRDefault="009E4832" w:rsidP="00E22124">
      <w:pPr>
        <w:numPr>
          <w:ilvl w:val="0"/>
          <w:numId w:val="6"/>
        </w:numPr>
        <w:spacing w:line="276" w:lineRule="auto"/>
        <w:jc w:val="both"/>
        <w:rPr>
          <w:rFonts w:cs="Arial"/>
          <w:szCs w:val="20"/>
        </w:rPr>
      </w:pPr>
      <w:r>
        <w:rPr>
          <w:rFonts w:cs="Arial"/>
          <w:szCs w:val="20"/>
        </w:rPr>
        <w:t xml:space="preserve">v </w:t>
      </w:r>
      <w:r w:rsidR="005D4328" w:rsidRPr="00E26757">
        <w:rPr>
          <w:rFonts w:cs="Arial"/>
          <w:szCs w:val="20"/>
        </w:rPr>
        <w:t xml:space="preserve">programskem letu </w:t>
      </w:r>
      <w:r w:rsidR="00C164C6" w:rsidRPr="00E26757">
        <w:rPr>
          <w:rFonts w:cs="Arial"/>
          <w:szCs w:val="20"/>
        </w:rPr>
        <w:t xml:space="preserve">2023 </w:t>
      </w:r>
      <w:r w:rsidR="002C7435" w:rsidRPr="00E26757">
        <w:rPr>
          <w:rFonts w:cs="Arial"/>
          <w:szCs w:val="20"/>
        </w:rPr>
        <w:t>od podpisa pogodbe z izvajalcem</w:t>
      </w:r>
      <w:r w:rsidR="0007001D" w:rsidRPr="00E26757">
        <w:rPr>
          <w:rFonts w:cs="Arial"/>
          <w:szCs w:val="20"/>
        </w:rPr>
        <w:t xml:space="preserve"> do </w:t>
      </w:r>
      <w:r w:rsidR="00852403">
        <w:rPr>
          <w:rFonts w:cs="Arial"/>
          <w:szCs w:val="20"/>
        </w:rPr>
        <w:t>16</w:t>
      </w:r>
      <w:r w:rsidR="0007001D" w:rsidRPr="00852403">
        <w:rPr>
          <w:rFonts w:cs="Arial"/>
          <w:szCs w:val="20"/>
        </w:rPr>
        <w:t xml:space="preserve">. </w:t>
      </w:r>
      <w:r w:rsidR="00852403">
        <w:rPr>
          <w:rFonts w:cs="Arial"/>
          <w:szCs w:val="20"/>
        </w:rPr>
        <w:t>avgusta</w:t>
      </w:r>
      <w:r w:rsidR="00852403" w:rsidRPr="00852403">
        <w:rPr>
          <w:rFonts w:cs="Arial"/>
          <w:szCs w:val="20"/>
        </w:rPr>
        <w:t xml:space="preserve"> </w:t>
      </w:r>
      <w:r w:rsidR="00C164C6" w:rsidRPr="00852403">
        <w:rPr>
          <w:rFonts w:cs="Arial"/>
          <w:szCs w:val="20"/>
        </w:rPr>
        <w:t>2023</w:t>
      </w:r>
      <w:r w:rsidR="002C7435" w:rsidRPr="00852403">
        <w:rPr>
          <w:rFonts w:cs="Arial"/>
          <w:szCs w:val="20"/>
        </w:rPr>
        <w:t>;</w:t>
      </w:r>
    </w:p>
    <w:p w14:paraId="570CB4DD" w14:textId="77777777" w:rsidR="002C7435" w:rsidRPr="00852403" w:rsidRDefault="009E4832" w:rsidP="00E22124">
      <w:pPr>
        <w:numPr>
          <w:ilvl w:val="0"/>
          <w:numId w:val="6"/>
        </w:numPr>
        <w:spacing w:line="276" w:lineRule="auto"/>
        <w:jc w:val="both"/>
        <w:rPr>
          <w:rFonts w:cs="Arial"/>
          <w:szCs w:val="20"/>
        </w:rPr>
      </w:pPr>
      <w:r>
        <w:rPr>
          <w:rFonts w:cs="Arial"/>
          <w:szCs w:val="20"/>
        </w:rPr>
        <w:t xml:space="preserve">v </w:t>
      </w:r>
      <w:r w:rsidR="005D4328" w:rsidRPr="00852403">
        <w:rPr>
          <w:rFonts w:cs="Arial"/>
          <w:szCs w:val="20"/>
        </w:rPr>
        <w:t xml:space="preserve">programskem letu </w:t>
      </w:r>
      <w:r w:rsidR="00C164C6" w:rsidRPr="00852403">
        <w:rPr>
          <w:rFonts w:cs="Arial"/>
          <w:szCs w:val="20"/>
        </w:rPr>
        <w:t xml:space="preserve">2024 </w:t>
      </w:r>
      <w:r w:rsidR="002C7435" w:rsidRPr="00852403">
        <w:rPr>
          <w:rFonts w:cs="Arial"/>
          <w:szCs w:val="20"/>
        </w:rPr>
        <w:t>od 1</w:t>
      </w:r>
      <w:r w:rsidR="00852403">
        <w:rPr>
          <w:rFonts w:cs="Arial"/>
          <w:szCs w:val="20"/>
        </w:rPr>
        <w:t>7</w:t>
      </w:r>
      <w:r w:rsidR="002C7435" w:rsidRPr="00852403">
        <w:rPr>
          <w:rFonts w:cs="Arial"/>
          <w:szCs w:val="20"/>
        </w:rPr>
        <w:t xml:space="preserve">. </w:t>
      </w:r>
      <w:r w:rsidR="00813C8D" w:rsidRPr="00852403">
        <w:rPr>
          <w:rFonts w:cs="Arial"/>
          <w:szCs w:val="20"/>
        </w:rPr>
        <w:t xml:space="preserve">avgusta </w:t>
      </w:r>
      <w:r w:rsidR="00C164C6" w:rsidRPr="00852403">
        <w:rPr>
          <w:rFonts w:cs="Arial"/>
          <w:szCs w:val="20"/>
        </w:rPr>
        <w:t xml:space="preserve">2023 </w:t>
      </w:r>
      <w:r w:rsidR="002C7435" w:rsidRPr="00852403">
        <w:rPr>
          <w:rFonts w:cs="Arial"/>
          <w:szCs w:val="20"/>
        </w:rPr>
        <w:t xml:space="preserve">do </w:t>
      </w:r>
      <w:r w:rsidR="00852403">
        <w:rPr>
          <w:rFonts w:cs="Arial"/>
          <w:szCs w:val="20"/>
        </w:rPr>
        <w:t>16</w:t>
      </w:r>
      <w:r w:rsidR="002C7435" w:rsidRPr="00852403">
        <w:rPr>
          <w:rFonts w:cs="Arial"/>
          <w:szCs w:val="20"/>
        </w:rPr>
        <w:t xml:space="preserve">. </w:t>
      </w:r>
      <w:r w:rsidR="00852403">
        <w:rPr>
          <w:rFonts w:cs="Arial"/>
          <w:szCs w:val="20"/>
        </w:rPr>
        <w:t>avgusta</w:t>
      </w:r>
      <w:r w:rsidR="00852403" w:rsidRPr="00852403">
        <w:rPr>
          <w:rFonts w:cs="Arial"/>
          <w:szCs w:val="20"/>
        </w:rPr>
        <w:t xml:space="preserve"> </w:t>
      </w:r>
      <w:r w:rsidR="00C164C6" w:rsidRPr="00852403">
        <w:rPr>
          <w:rFonts w:cs="Arial"/>
          <w:szCs w:val="20"/>
        </w:rPr>
        <w:t>2024</w:t>
      </w:r>
      <w:r w:rsidR="002C7435" w:rsidRPr="00852403">
        <w:rPr>
          <w:rFonts w:cs="Arial"/>
          <w:szCs w:val="20"/>
        </w:rPr>
        <w:t>;</w:t>
      </w:r>
    </w:p>
    <w:p w14:paraId="1D835ED3" w14:textId="77777777" w:rsidR="00C164C6" w:rsidRPr="00852403" w:rsidRDefault="009E4832" w:rsidP="00E22124">
      <w:pPr>
        <w:numPr>
          <w:ilvl w:val="0"/>
          <w:numId w:val="6"/>
        </w:numPr>
        <w:spacing w:line="276" w:lineRule="auto"/>
        <w:jc w:val="both"/>
        <w:rPr>
          <w:rFonts w:cs="Arial"/>
          <w:szCs w:val="20"/>
        </w:rPr>
      </w:pPr>
      <w:r>
        <w:rPr>
          <w:rFonts w:cs="Arial"/>
          <w:szCs w:val="20"/>
        </w:rPr>
        <w:t xml:space="preserve">v </w:t>
      </w:r>
      <w:r w:rsidR="005D4328" w:rsidRPr="00852403">
        <w:rPr>
          <w:rFonts w:cs="Arial"/>
          <w:szCs w:val="20"/>
        </w:rPr>
        <w:t xml:space="preserve">programskem letu </w:t>
      </w:r>
      <w:r w:rsidR="00C164C6" w:rsidRPr="00852403">
        <w:rPr>
          <w:rFonts w:cs="Arial"/>
          <w:szCs w:val="20"/>
        </w:rPr>
        <w:t xml:space="preserve">2025 </w:t>
      </w:r>
      <w:r w:rsidR="0007001D" w:rsidRPr="00852403">
        <w:rPr>
          <w:rFonts w:cs="Arial"/>
          <w:szCs w:val="20"/>
        </w:rPr>
        <w:t>od 1</w:t>
      </w:r>
      <w:r w:rsidR="00852403">
        <w:rPr>
          <w:rFonts w:cs="Arial"/>
          <w:szCs w:val="20"/>
        </w:rPr>
        <w:t>7</w:t>
      </w:r>
      <w:r w:rsidR="0007001D" w:rsidRPr="00852403">
        <w:rPr>
          <w:rFonts w:cs="Arial"/>
          <w:szCs w:val="20"/>
        </w:rPr>
        <w:t xml:space="preserve">. </w:t>
      </w:r>
      <w:r w:rsidR="00813C8D" w:rsidRPr="00852403">
        <w:rPr>
          <w:rFonts w:cs="Arial"/>
          <w:szCs w:val="20"/>
        </w:rPr>
        <w:t xml:space="preserve">avgusta </w:t>
      </w:r>
      <w:r w:rsidR="00C164C6" w:rsidRPr="00852403">
        <w:rPr>
          <w:rFonts w:cs="Arial"/>
          <w:szCs w:val="20"/>
        </w:rPr>
        <w:t xml:space="preserve">2024 </w:t>
      </w:r>
      <w:r w:rsidR="005D4328" w:rsidRPr="00852403">
        <w:rPr>
          <w:rFonts w:cs="Arial"/>
          <w:szCs w:val="20"/>
        </w:rPr>
        <w:t xml:space="preserve">do </w:t>
      </w:r>
      <w:r w:rsidR="00852403">
        <w:rPr>
          <w:rFonts w:cs="Arial"/>
          <w:szCs w:val="20"/>
        </w:rPr>
        <w:t>16</w:t>
      </w:r>
      <w:r w:rsidR="005D4328" w:rsidRPr="00852403">
        <w:rPr>
          <w:rFonts w:cs="Arial"/>
          <w:szCs w:val="20"/>
        </w:rPr>
        <w:t xml:space="preserve">. </w:t>
      </w:r>
      <w:r w:rsidR="00852403">
        <w:rPr>
          <w:rFonts w:cs="Arial"/>
          <w:szCs w:val="20"/>
        </w:rPr>
        <w:t>avgusta</w:t>
      </w:r>
      <w:r w:rsidR="00852403" w:rsidRPr="00852403">
        <w:rPr>
          <w:rFonts w:cs="Arial"/>
          <w:szCs w:val="20"/>
        </w:rPr>
        <w:t xml:space="preserve"> </w:t>
      </w:r>
      <w:r w:rsidR="00C164C6" w:rsidRPr="00852403">
        <w:rPr>
          <w:rFonts w:cs="Arial"/>
          <w:szCs w:val="20"/>
        </w:rPr>
        <w:t>2025</w:t>
      </w:r>
      <w:r w:rsidR="008F0F22" w:rsidRPr="00852403">
        <w:rPr>
          <w:rFonts w:cs="Arial"/>
          <w:szCs w:val="20"/>
        </w:rPr>
        <w:t>.</w:t>
      </w:r>
    </w:p>
    <w:p w14:paraId="53D984A4" w14:textId="77777777" w:rsidR="002C7435" w:rsidRPr="00852403" w:rsidRDefault="00853A8C" w:rsidP="00E22124">
      <w:pPr>
        <w:pStyle w:val="Naslov1"/>
        <w:rPr>
          <w:rFonts w:cs="Arial"/>
          <w:sz w:val="20"/>
          <w:szCs w:val="20"/>
        </w:rPr>
      </w:pPr>
      <w:bookmarkStart w:id="12" w:name="_Toc132784506"/>
      <w:bookmarkStart w:id="13" w:name="_Toc132792540"/>
      <w:bookmarkStart w:id="14" w:name="_Toc132800532"/>
      <w:r w:rsidRPr="00852403">
        <w:rPr>
          <w:rFonts w:cs="Arial"/>
          <w:sz w:val="20"/>
          <w:szCs w:val="20"/>
        </w:rPr>
        <w:t>5</w:t>
      </w:r>
      <w:r w:rsidR="00954E75" w:rsidRPr="00852403">
        <w:rPr>
          <w:rFonts w:cs="Arial"/>
          <w:sz w:val="20"/>
          <w:szCs w:val="20"/>
        </w:rPr>
        <w:t>.</w:t>
      </w:r>
      <w:r w:rsidRPr="00852403">
        <w:rPr>
          <w:rFonts w:cs="Arial"/>
          <w:sz w:val="20"/>
          <w:szCs w:val="20"/>
        </w:rPr>
        <w:t xml:space="preserve"> </w:t>
      </w:r>
      <w:r w:rsidR="0007001D" w:rsidRPr="00852403">
        <w:rPr>
          <w:rFonts w:cs="Arial"/>
          <w:sz w:val="20"/>
          <w:szCs w:val="20"/>
        </w:rPr>
        <w:t xml:space="preserve">Pogoji, ki jih morajo izpolnjevati </w:t>
      </w:r>
      <w:r w:rsidR="00F90DA2" w:rsidRPr="00852403">
        <w:rPr>
          <w:rFonts w:cs="Arial"/>
          <w:sz w:val="20"/>
          <w:szCs w:val="20"/>
        </w:rPr>
        <w:t>ponudniki</w:t>
      </w:r>
      <w:bookmarkEnd w:id="12"/>
      <w:bookmarkEnd w:id="13"/>
      <w:bookmarkEnd w:id="14"/>
    </w:p>
    <w:p w14:paraId="5AC26610" w14:textId="77777777" w:rsidR="006D17C0" w:rsidRPr="00852403" w:rsidRDefault="006D17C0" w:rsidP="00E22124">
      <w:pPr>
        <w:spacing w:line="276" w:lineRule="auto"/>
        <w:jc w:val="both"/>
        <w:rPr>
          <w:rFonts w:cs="Arial"/>
          <w:szCs w:val="20"/>
        </w:rPr>
      </w:pPr>
      <w:r w:rsidRPr="00852403">
        <w:rPr>
          <w:rFonts w:cs="Arial"/>
          <w:szCs w:val="20"/>
        </w:rPr>
        <w:t>Pogoji, ki jih morajo izpolnjevati izvajalci raziskave so:</w:t>
      </w:r>
    </w:p>
    <w:p w14:paraId="6ED24F86" w14:textId="77777777" w:rsidR="006D17C0" w:rsidRPr="00276B9C" w:rsidRDefault="006D17C0" w:rsidP="00E22124">
      <w:pPr>
        <w:pStyle w:val="Odstavekseznama"/>
        <w:numPr>
          <w:ilvl w:val="0"/>
          <w:numId w:val="17"/>
        </w:numPr>
        <w:spacing w:line="276" w:lineRule="auto"/>
        <w:jc w:val="both"/>
        <w:rPr>
          <w:rFonts w:cs="Arial"/>
          <w:szCs w:val="20"/>
        </w:rPr>
      </w:pPr>
      <w:r w:rsidRPr="00852403">
        <w:rPr>
          <w:rFonts w:cs="Arial"/>
          <w:szCs w:val="20"/>
        </w:rPr>
        <w:t xml:space="preserve">na javno naročilo se lahko prijavi pravna oseba, ki je vpisana v evidenco raziskovalnih organizacij Javne </w:t>
      </w:r>
      <w:r w:rsidRPr="00276B9C">
        <w:rPr>
          <w:rFonts w:cs="Arial"/>
          <w:szCs w:val="20"/>
        </w:rPr>
        <w:t xml:space="preserve">agencije za raziskovalno dejavnost Republike Slovenije ter izpolnjuje pogoje, predpisane z </w:t>
      </w:r>
      <w:r w:rsidR="00B97100" w:rsidRPr="00276B9C">
        <w:rPr>
          <w:rFonts w:cs="Arial"/>
          <w:bCs/>
          <w:szCs w:val="20"/>
          <w:shd w:val="clear" w:color="auto" w:fill="FFFFFF"/>
        </w:rPr>
        <w:t xml:space="preserve">Zakonom o znanstvenoraziskovalni in inovacijski dejavnosti (Uradni </w:t>
      </w:r>
      <w:r w:rsidR="00B97100" w:rsidRPr="00276B9C">
        <w:rPr>
          <w:rFonts w:cs="Arial"/>
          <w:bCs/>
          <w:szCs w:val="20"/>
          <w:shd w:val="clear" w:color="auto" w:fill="FFFFFF"/>
        </w:rPr>
        <w:lastRenderedPageBreak/>
        <w:t>list RS, št.</w:t>
      </w:r>
      <w:r w:rsidR="00E26757">
        <w:rPr>
          <w:rFonts w:cs="Arial"/>
          <w:bCs/>
          <w:szCs w:val="20"/>
          <w:shd w:val="clear" w:color="auto" w:fill="FFFFFF"/>
        </w:rPr>
        <w:t xml:space="preserve"> </w:t>
      </w:r>
      <w:hyperlink r:id="rId8" w:tgtFrame="_blank" w:tooltip="Zakon o znanstvenoraziskovalni in inovacijski dejavnosti (ZZrID)" w:history="1">
        <w:r w:rsidR="00B97100" w:rsidRPr="00276B9C">
          <w:rPr>
            <w:rStyle w:val="Hiperpovezava"/>
            <w:rFonts w:cs="Arial"/>
            <w:bCs/>
            <w:color w:val="auto"/>
            <w:szCs w:val="20"/>
            <w:u w:val="none"/>
            <w:shd w:val="clear" w:color="auto" w:fill="FFFFFF"/>
          </w:rPr>
          <w:t>186/21</w:t>
        </w:r>
      </w:hyperlink>
      <w:r w:rsidR="00B97100" w:rsidRPr="00276B9C">
        <w:rPr>
          <w:rFonts w:cs="Arial"/>
          <w:bCs/>
          <w:szCs w:val="20"/>
          <w:shd w:val="clear" w:color="auto" w:fill="FFFFFF"/>
        </w:rPr>
        <w:t>)</w:t>
      </w:r>
      <w:r w:rsidR="00B97100" w:rsidRPr="00276B9C">
        <w:rPr>
          <w:rFonts w:cs="Arial"/>
          <w:szCs w:val="20"/>
        </w:rPr>
        <w:t xml:space="preserve"> </w:t>
      </w:r>
      <w:r w:rsidRPr="00626B18">
        <w:rPr>
          <w:rFonts w:cs="Arial"/>
          <w:szCs w:val="20"/>
          <w:lang w:eastAsia="sl-SI"/>
        </w:rPr>
        <w:t xml:space="preserve">ali </w:t>
      </w:r>
      <w:r w:rsidRPr="00626B18">
        <w:rPr>
          <w:rFonts w:cs="Arial"/>
          <w:szCs w:val="20"/>
        </w:rPr>
        <w:t>društvo</w:t>
      </w:r>
      <w:r w:rsidRPr="00276B9C">
        <w:rPr>
          <w:rFonts w:cs="Arial"/>
          <w:szCs w:val="20"/>
        </w:rPr>
        <w:t xml:space="preserve">, ki </w:t>
      </w:r>
      <w:r w:rsidR="007F7178">
        <w:rPr>
          <w:rFonts w:cs="Arial"/>
          <w:szCs w:val="20"/>
        </w:rPr>
        <w:t>ima</w:t>
      </w:r>
      <w:r w:rsidRPr="00276B9C">
        <w:rPr>
          <w:rFonts w:cs="Arial"/>
          <w:szCs w:val="20"/>
        </w:rPr>
        <w:t xml:space="preserve"> status društva, ki deluje v javnem interesu na področju raziskovalne in razvojne dejavnosti,</w:t>
      </w:r>
    </w:p>
    <w:p w14:paraId="1541AE1C" w14:textId="77777777" w:rsidR="006D17C0" w:rsidRPr="00E26757" w:rsidRDefault="006D17C0" w:rsidP="00E22124">
      <w:pPr>
        <w:pStyle w:val="Odstavekseznama"/>
        <w:numPr>
          <w:ilvl w:val="0"/>
          <w:numId w:val="17"/>
        </w:numPr>
        <w:spacing w:line="276" w:lineRule="auto"/>
        <w:jc w:val="both"/>
        <w:rPr>
          <w:rFonts w:cs="Arial"/>
          <w:szCs w:val="20"/>
        </w:rPr>
      </w:pPr>
      <w:r w:rsidRPr="00E26757">
        <w:rPr>
          <w:rFonts w:cs="Arial"/>
          <w:szCs w:val="20"/>
          <w:lang w:eastAsia="sl-SI"/>
        </w:rPr>
        <w:t>raziskavo izvaja projektna skupina, ki jo sestavljajo vodja projekta, raziskovalci ter strokovni in tehnični sodelavci,</w:t>
      </w:r>
    </w:p>
    <w:p w14:paraId="13C12757" w14:textId="77777777" w:rsidR="00D62F0C" w:rsidRPr="00E26757" w:rsidRDefault="00D62F0C" w:rsidP="00E22124">
      <w:pPr>
        <w:pStyle w:val="Odstavekseznama"/>
        <w:numPr>
          <w:ilvl w:val="0"/>
          <w:numId w:val="17"/>
        </w:numPr>
        <w:spacing w:line="276" w:lineRule="auto"/>
        <w:jc w:val="both"/>
        <w:rPr>
          <w:rFonts w:cs="Arial"/>
          <w:szCs w:val="20"/>
          <w:lang w:eastAsia="sl-SI"/>
        </w:rPr>
      </w:pPr>
      <w:r w:rsidRPr="00E26757">
        <w:rPr>
          <w:rFonts w:cs="Arial"/>
          <w:szCs w:val="20"/>
        </w:rPr>
        <w:t>vodja projekta mora imeti doktorat znanosti s področja naravoslovja in v zadnjih petih letih objavljen vsaj en znanstveni prispevek s področja čebelarstva v znanstveni</w:t>
      </w:r>
      <w:r w:rsidR="00B23FFF" w:rsidRPr="00E26757">
        <w:rPr>
          <w:rFonts w:cs="Arial"/>
          <w:szCs w:val="20"/>
        </w:rPr>
        <w:t xml:space="preserve"> </w:t>
      </w:r>
      <w:r w:rsidRPr="00E26757">
        <w:rPr>
          <w:rFonts w:cs="Arial"/>
          <w:szCs w:val="20"/>
        </w:rPr>
        <w:t>literaturi, kar je razvidno iz baze SICRIS in imeti najmanj tri leta izkušenj na področju čebelarjenja, kar je razvidno iz Centralnega registra čebelnjakov</w:t>
      </w:r>
      <w:r w:rsidR="007964AA" w:rsidRPr="00E26757">
        <w:rPr>
          <w:rFonts w:cs="Arial"/>
          <w:szCs w:val="20"/>
        </w:rPr>
        <w:t xml:space="preserve"> ali </w:t>
      </w:r>
      <w:r w:rsidR="007964AA" w:rsidRPr="00E26757">
        <w:rPr>
          <w:rFonts w:cs="Arial"/>
          <w:color w:val="000000"/>
          <w:szCs w:val="20"/>
          <w:lang w:eastAsia="sl-SI"/>
        </w:rPr>
        <w:t>mora biti zaposlen pri pravni osebi, ki ima že najmanj tri leta registriran čebelnjak v Centralnem registru čebelnjakov.</w:t>
      </w:r>
    </w:p>
    <w:p w14:paraId="740EECCD" w14:textId="77777777" w:rsidR="006D17C0" w:rsidRPr="00E26757" w:rsidRDefault="006D17C0" w:rsidP="00A00A20">
      <w:pPr>
        <w:pStyle w:val="Odstavekseznama"/>
        <w:ind w:left="0"/>
        <w:jc w:val="both"/>
        <w:rPr>
          <w:rFonts w:cs="Arial"/>
          <w:szCs w:val="20"/>
        </w:rPr>
      </w:pPr>
    </w:p>
    <w:p w14:paraId="7B9F5726" w14:textId="77777777" w:rsidR="00E9087E" w:rsidRPr="00735633" w:rsidRDefault="00853A8C" w:rsidP="00735633">
      <w:pPr>
        <w:pStyle w:val="Naslov1"/>
        <w:rPr>
          <w:rFonts w:cs="Arial"/>
          <w:sz w:val="20"/>
          <w:szCs w:val="20"/>
        </w:rPr>
      </w:pPr>
      <w:bookmarkStart w:id="15" w:name="_Toc132784507"/>
      <w:bookmarkStart w:id="16" w:name="_Toc132792541"/>
      <w:bookmarkStart w:id="17" w:name="_Toc132800533"/>
      <w:r w:rsidRPr="00E26757">
        <w:rPr>
          <w:rFonts w:cs="Arial"/>
          <w:sz w:val="20"/>
          <w:szCs w:val="20"/>
        </w:rPr>
        <w:t>6</w:t>
      </w:r>
      <w:r w:rsidR="00954E75" w:rsidRPr="00E26757">
        <w:rPr>
          <w:rFonts w:cs="Arial"/>
          <w:sz w:val="20"/>
          <w:szCs w:val="20"/>
        </w:rPr>
        <w:t>.</w:t>
      </w:r>
      <w:r w:rsidRPr="00E26757">
        <w:rPr>
          <w:rFonts w:cs="Arial"/>
          <w:sz w:val="20"/>
          <w:szCs w:val="20"/>
        </w:rPr>
        <w:t xml:space="preserve"> </w:t>
      </w:r>
      <w:r w:rsidR="002038B2" w:rsidRPr="00E26757">
        <w:rPr>
          <w:rFonts w:cs="Arial"/>
          <w:sz w:val="20"/>
          <w:szCs w:val="20"/>
        </w:rPr>
        <w:t xml:space="preserve">Vsebina poročila o </w:t>
      </w:r>
      <w:r w:rsidR="008332DC" w:rsidRPr="00E26757">
        <w:rPr>
          <w:rFonts w:cs="Arial"/>
          <w:sz w:val="20"/>
          <w:szCs w:val="20"/>
        </w:rPr>
        <w:t>izvedbi raziskave</w:t>
      </w:r>
      <w:bookmarkEnd w:id="15"/>
      <w:bookmarkEnd w:id="16"/>
      <w:bookmarkEnd w:id="17"/>
    </w:p>
    <w:p w14:paraId="2ADF558D" w14:textId="77777777" w:rsidR="008A7881" w:rsidRPr="00E9087E" w:rsidRDefault="008A7881" w:rsidP="00E22124">
      <w:pPr>
        <w:spacing w:line="276" w:lineRule="auto"/>
        <w:jc w:val="both"/>
        <w:rPr>
          <w:rFonts w:cs="Arial"/>
          <w:szCs w:val="20"/>
        </w:rPr>
      </w:pPr>
      <w:r w:rsidRPr="00E9087E">
        <w:rPr>
          <w:rFonts w:cs="Arial"/>
          <w:szCs w:val="20"/>
        </w:rPr>
        <w:t xml:space="preserve">Pri </w:t>
      </w:r>
      <w:r w:rsidR="00D32AFD" w:rsidRPr="00E9087E">
        <w:rPr>
          <w:rFonts w:cs="Arial"/>
          <w:szCs w:val="20"/>
        </w:rPr>
        <w:t>vsakem</w:t>
      </w:r>
      <w:r w:rsidRPr="00E9087E">
        <w:rPr>
          <w:rFonts w:cs="Arial"/>
          <w:szCs w:val="20"/>
        </w:rPr>
        <w:t xml:space="preserve"> mejniku mora izvajalec pripraviti poročilo, ki vključuje rezultate, interpretacijo rezultatov in splošne ugotovitve.</w:t>
      </w:r>
    </w:p>
    <w:p w14:paraId="54E1C8BB" w14:textId="77777777" w:rsidR="000554D9" w:rsidRPr="00276B9C" w:rsidRDefault="008A7881" w:rsidP="00E22124">
      <w:pPr>
        <w:pStyle w:val="Odstavekseznama"/>
        <w:spacing w:before="120" w:line="276" w:lineRule="auto"/>
        <w:ind w:left="0"/>
        <w:contextualSpacing/>
        <w:jc w:val="both"/>
        <w:rPr>
          <w:rFonts w:cs="Arial"/>
          <w:szCs w:val="20"/>
        </w:rPr>
      </w:pPr>
      <w:r w:rsidRPr="00E9087E">
        <w:rPr>
          <w:rFonts w:cs="Arial"/>
          <w:szCs w:val="20"/>
        </w:rPr>
        <w:t xml:space="preserve">Pri </w:t>
      </w:r>
      <w:r w:rsidR="00276B9C">
        <w:rPr>
          <w:rFonts w:cs="Arial"/>
          <w:szCs w:val="20"/>
        </w:rPr>
        <w:t>tretjem</w:t>
      </w:r>
      <w:r w:rsidR="00276B9C" w:rsidRPr="00276B9C">
        <w:rPr>
          <w:rFonts w:cs="Arial"/>
          <w:szCs w:val="20"/>
        </w:rPr>
        <w:t xml:space="preserve"> </w:t>
      </w:r>
      <w:r w:rsidR="00141956" w:rsidRPr="00276B9C">
        <w:rPr>
          <w:rFonts w:cs="Arial"/>
          <w:szCs w:val="20"/>
        </w:rPr>
        <w:t xml:space="preserve">mejniku mora izvajalec </w:t>
      </w:r>
      <w:r w:rsidRPr="00276B9C">
        <w:rPr>
          <w:rFonts w:cs="Arial"/>
          <w:szCs w:val="20"/>
        </w:rPr>
        <w:t xml:space="preserve">v pisni obliki </w:t>
      </w:r>
      <w:r w:rsidR="00673D34" w:rsidRPr="00276B9C">
        <w:rPr>
          <w:rFonts w:cs="Arial"/>
          <w:szCs w:val="20"/>
        </w:rPr>
        <w:t xml:space="preserve">dopolniti </w:t>
      </w:r>
      <w:r w:rsidRPr="00276B9C">
        <w:rPr>
          <w:rFonts w:cs="Arial"/>
          <w:szCs w:val="20"/>
        </w:rPr>
        <w:t>bazo podatkov, ki vključuje zbrane podatke po posameznem analiziranem vzorcu s povprečnimi, minimal</w:t>
      </w:r>
      <w:r w:rsidR="00141956" w:rsidRPr="00276B9C">
        <w:rPr>
          <w:rFonts w:cs="Arial"/>
          <w:szCs w:val="20"/>
        </w:rPr>
        <w:t>nimi in maksimalnimi vrednostmi.</w:t>
      </w:r>
    </w:p>
    <w:p w14:paraId="74DE84D9" w14:textId="77777777" w:rsidR="000554D9" w:rsidRPr="00276B9C" w:rsidRDefault="000554D9" w:rsidP="00E22124">
      <w:pPr>
        <w:pStyle w:val="Odstavekseznama"/>
        <w:spacing w:before="120" w:line="276" w:lineRule="auto"/>
        <w:ind w:left="0"/>
        <w:contextualSpacing/>
        <w:jc w:val="both"/>
        <w:rPr>
          <w:rFonts w:cs="Arial"/>
          <w:szCs w:val="20"/>
        </w:rPr>
      </w:pPr>
    </w:p>
    <w:p w14:paraId="179B6DA6" w14:textId="77777777" w:rsidR="00533DF3" w:rsidRPr="00276B9C" w:rsidRDefault="000F77B9" w:rsidP="00E22124">
      <w:pPr>
        <w:pStyle w:val="Odstavekseznama"/>
        <w:spacing w:before="120" w:line="276" w:lineRule="auto"/>
        <w:ind w:left="0"/>
        <w:contextualSpacing/>
        <w:jc w:val="both"/>
        <w:rPr>
          <w:rFonts w:cs="Arial"/>
          <w:szCs w:val="20"/>
        </w:rPr>
      </w:pPr>
      <w:r w:rsidRPr="00276B9C">
        <w:rPr>
          <w:rFonts w:cs="Arial"/>
          <w:szCs w:val="20"/>
        </w:rPr>
        <w:t xml:space="preserve">Poročilo </w:t>
      </w:r>
      <w:r w:rsidR="00276B9C">
        <w:rPr>
          <w:rFonts w:cs="Arial"/>
          <w:szCs w:val="20"/>
        </w:rPr>
        <w:t>tretjega</w:t>
      </w:r>
      <w:r w:rsidR="00276B9C" w:rsidRPr="00276B9C">
        <w:rPr>
          <w:rFonts w:cs="Arial"/>
          <w:szCs w:val="20"/>
        </w:rPr>
        <w:t xml:space="preserve"> </w:t>
      </w:r>
      <w:r w:rsidRPr="00276B9C">
        <w:rPr>
          <w:rFonts w:cs="Arial"/>
          <w:szCs w:val="20"/>
        </w:rPr>
        <w:t xml:space="preserve">mejnika, ki vključuje rezultate celotne raziskave mora biti prikazano širši javnosti pred </w:t>
      </w:r>
      <w:r w:rsidR="00533DF3" w:rsidRPr="00276B9C">
        <w:rPr>
          <w:rFonts w:cs="Arial"/>
          <w:szCs w:val="20"/>
        </w:rPr>
        <w:t>10</w:t>
      </w:r>
      <w:r w:rsidRPr="00276B9C">
        <w:rPr>
          <w:rFonts w:cs="Arial"/>
          <w:szCs w:val="20"/>
        </w:rPr>
        <w:t xml:space="preserve">. </w:t>
      </w:r>
      <w:r w:rsidR="00533DF3" w:rsidRPr="00276B9C">
        <w:rPr>
          <w:rFonts w:cs="Arial"/>
          <w:szCs w:val="20"/>
        </w:rPr>
        <w:t>septembrom</w:t>
      </w:r>
      <w:r w:rsidRPr="00276B9C">
        <w:rPr>
          <w:rFonts w:cs="Arial"/>
          <w:szCs w:val="20"/>
        </w:rPr>
        <w:t xml:space="preserve"> </w:t>
      </w:r>
      <w:r w:rsidR="008F0F22" w:rsidRPr="00276B9C">
        <w:rPr>
          <w:rFonts w:cs="Arial"/>
          <w:szCs w:val="20"/>
        </w:rPr>
        <w:t>2025</w:t>
      </w:r>
      <w:r w:rsidRPr="00276B9C">
        <w:rPr>
          <w:rFonts w:cs="Arial"/>
          <w:szCs w:val="20"/>
        </w:rPr>
        <w:t xml:space="preserve">. </w:t>
      </w:r>
      <w:r w:rsidR="004C5140" w:rsidRPr="00276B9C">
        <w:rPr>
          <w:rFonts w:cs="Arial"/>
          <w:szCs w:val="20"/>
        </w:rPr>
        <w:t>N</w:t>
      </w:r>
      <w:r w:rsidRPr="00276B9C">
        <w:rPr>
          <w:rFonts w:cs="Arial"/>
          <w:szCs w:val="20"/>
        </w:rPr>
        <w:t>ačin predstavitve (predavanje, posvet, članki, video posnetki) in termin pre</w:t>
      </w:r>
      <w:r w:rsidR="004E7396" w:rsidRPr="00276B9C">
        <w:rPr>
          <w:rFonts w:cs="Arial"/>
          <w:szCs w:val="20"/>
        </w:rPr>
        <w:t>d</w:t>
      </w:r>
      <w:r w:rsidRPr="00276B9C">
        <w:rPr>
          <w:rFonts w:cs="Arial"/>
          <w:szCs w:val="20"/>
        </w:rPr>
        <w:t>stavitve rezultatov raziskave določi izvajalec.</w:t>
      </w:r>
      <w:r w:rsidR="00533DF3" w:rsidRPr="00276B9C">
        <w:rPr>
          <w:rFonts w:cs="Arial"/>
          <w:szCs w:val="20"/>
        </w:rPr>
        <w:t xml:space="preserve"> O načinu in terminu predstavitve izvajalec obvesti </w:t>
      </w:r>
      <w:r w:rsidR="004E7396" w:rsidRPr="00276B9C">
        <w:rPr>
          <w:rFonts w:cs="Arial"/>
          <w:szCs w:val="20"/>
        </w:rPr>
        <w:t xml:space="preserve">ministrstvo in </w:t>
      </w:r>
      <w:r w:rsidR="00533DF3" w:rsidRPr="00276B9C">
        <w:rPr>
          <w:rFonts w:cs="Arial"/>
          <w:szCs w:val="20"/>
        </w:rPr>
        <w:t>Agencijo</w:t>
      </w:r>
      <w:r w:rsidR="00E22124" w:rsidRPr="00276B9C">
        <w:rPr>
          <w:rFonts w:cs="Arial"/>
          <w:szCs w:val="20"/>
        </w:rPr>
        <w:t xml:space="preserve"> RS za kmetijske trge in razvoj podeželja</w:t>
      </w:r>
      <w:r w:rsidR="00533DF3" w:rsidRPr="00276B9C">
        <w:rPr>
          <w:rFonts w:cs="Arial"/>
          <w:szCs w:val="20"/>
        </w:rPr>
        <w:t xml:space="preserve"> do 10.</w:t>
      </w:r>
      <w:r w:rsidR="00B827E4" w:rsidRPr="00276B9C">
        <w:rPr>
          <w:rFonts w:cs="Arial"/>
          <w:szCs w:val="20"/>
        </w:rPr>
        <w:t xml:space="preserve"> </w:t>
      </w:r>
      <w:r w:rsidR="00B62E04" w:rsidRPr="00276B9C">
        <w:rPr>
          <w:rFonts w:cs="Arial"/>
          <w:szCs w:val="20"/>
        </w:rPr>
        <w:t>avgusta</w:t>
      </w:r>
      <w:r w:rsidR="00B827E4" w:rsidRPr="00276B9C">
        <w:rPr>
          <w:rFonts w:cs="Arial"/>
          <w:szCs w:val="20"/>
        </w:rPr>
        <w:t xml:space="preserve"> </w:t>
      </w:r>
      <w:r w:rsidR="00276B9C" w:rsidRPr="00276B9C">
        <w:rPr>
          <w:rFonts w:cs="Arial"/>
          <w:szCs w:val="20"/>
        </w:rPr>
        <w:t>202</w:t>
      </w:r>
      <w:r w:rsidR="00276B9C">
        <w:rPr>
          <w:rFonts w:cs="Arial"/>
          <w:szCs w:val="20"/>
        </w:rPr>
        <w:t>5</w:t>
      </w:r>
      <w:r w:rsidR="00533DF3" w:rsidRPr="00276B9C">
        <w:rPr>
          <w:rFonts w:cs="Arial"/>
          <w:szCs w:val="20"/>
        </w:rPr>
        <w:t>.</w:t>
      </w:r>
    </w:p>
    <w:p w14:paraId="40CA33AD" w14:textId="77777777" w:rsidR="00DB766D" w:rsidRDefault="00DB766D" w:rsidP="00E22124">
      <w:pPr>
        <w:pStyle w:val="Odstavekseznama"/>
        <w:spacing w:before="120" w:line="276" w:lineRule="auto"/>
        <w:ind w:left="0"/>
        <w:contextualSpacing/>
        <w:jc w:val="both"/>
        <w:rPr>
          <w:rFonts w:cs="Arial"/>
          <w:szCs w:val="20"/>
        </w:rPr>
      </w:pPr>
    </w:p>
    <w:p w14:paraId="282D3A6F" w14:textId="77777777" w:rsidR="00E9087E" w:rsidRPr="00CD5FB8" w:rsidRDefault="00E9087E" w:rsidP="00E9087E">
      <w:pPr>
        <w:pStyle w:val="Odstavekseznama"/>
        <w:spacing w:after="120" w:line="276" w:lineRule="auto"/>
        <w:ind w:left="0"/>
        <w:contextualSpacing/>
        <w:jc w:val="both"/>
        <w:rPr>
          <w:rFonts w:cs="Arial"/>
          <w:szCs w:val="20"/>
        </w:rPr>
      </w:pPr>
      <w:r w:rsidRPr="00CD5FB8">
        <w:rPr>
          <w:rFonts w:cs="Arial"/>
          <w:szCs w:val="20"/>
        </w:rPr>
        <w:t>Poročila morajo biti po izvedbi pogodbenih del v skladu s pogodbenimi roki objavljena na spletni strani izvajalca in na ta način dostopna širši jav</w:t>
      </w:r>
      <w:r>
        <w:rPr>
          <w:rFonts w:cs="Arial"/>
          <w:szCs w:val="20"/>
        </w:rPr>
        <w:t>nosti oz. vsem zainteresiranim.</w:t>
      </w:r>
    </w:p>
    <w:p w14:paraId="6A276BD8" w14:textId="77777777" w:rsidR="00E9087E" w:rsidRPr="00276B9C" w:rsidRDefault="00E9087E" w:rsidP="00E22124">
      <w:pPr>
        <w:pStyle w:val="Odstavekseznama"/>
        <w:spacing w:before="120" w:line="276" w:lineRule="auto"/>
        <w:ind w:left="0"/>
        <w:contextualSpacing/>
        <w:jc w:val="both"/>
        <w:rPr>
          <w:rFonts w:cs="Arial"/>
          <w:szCs w:val="20"/>
        </w:rPr>
      </w:pPr>
    </w:p>
    <w:p w14:paraId="05612E2A" w14:textId="77777777" w:rsidR="00F1188E" w:rsidRPr="003F7D17" w:rsidRDefault="00DB766D" w:rsidP="003F7D17">
      <w:pPr>
        <w:pStyle w:val="Odstavekseznama"/>
        <w:spacing w:before="120" w:after="120" w:line="276" w:lineRule="auto"/>
        <w:ind w:left="0"/>
        <w:contextualSpacing/>
        <w:jc w:val="both"/>
        <w:rPr>
          <w:rFonts w:cs="Arial"/>
          <w:szCs w:val="20"/>
        </w:rPr>
      </w:pPr>
      <w:r w:rsidRPr="00276B9C">
        <w:rPr>
          <w:rFonts w:cs="Arial"/>
          <w:szCs w:val="20"/>
          <w:lang w:eastAsia="sl-SI"/>
        </w:rPr>
        <w:t xml:space="preserve">Izvajalec mora pri objavi rezultatov raziskave in pri vseh drugih oblikah javnega predstavljanja navesti, da so doseženi rezultati nastali v okviru </w:t>
      </w:r>
      <w:r w:rsidR="0099020B" w:rsidRPr="00276B9C">
        <w:rPr>
          <w:rFonts w:cs="Arial"/>
          <w:szCs w:val="20"/>
          <w:lang w:eastAsia="sl-SI"/>
        </w:rPr>
        <w:t xml:space="preserve">strateškega </w:t>
      </w:r>
      <w:r w:rsidRPr="00276B9C">
        <w:rPr>
          <w:rFonts w:cs="Arial"/>
          <w:szCs w:val="20"/>
          <w:lang w:eastAsia="sl-SI"/>
        </w:rPr>
        <w:t>načrta, ki je bil financiran iz sredstev državnega proračuna in proračuna Evropske unije.</w:t>
      </w:r>
    </w:p>
    <w:p w14:paraId="7C34BBEC" w14:textId="77777777" w:rsidR="008A7881" w:rsidRPr="003F7D17" w:rsidRDefault="00250057" w:rsidP="003F7D17">
      <w:pPr>
        <w:pStyle w:val="Naslov1"/>
        <w:rPr>
          <w:rFonts w:cs="Arial"/>
          <w:sz w:val="20"/>
          <w:szCs w:val="20"/>
        </w:rPr>
      </w:pPr>
      <w:bookmarkStart w:id="18" w:name="_Toc132800534"/>
      <w:r w:rsidRPr="003F7D17">
        <w:rPr>
          <w:rFonts w:cs="Arial"/>
          <w:sz w:val="20"/>
          <w:szCs w:val="20"/>
        </w:rPr>
        <w:t xml:space="preserve">7. </w:t>
      </w:r>
      <w:r w:rsidR="00141956" w:rsidRPr="003F7D17">
        <w:rPr>
          <w:rFonts w:cs="Arial"/>
          <w:sz w:val="20"/>
          <w:szCs w:val="20"/>
        </w:rPr>
        <w:t>Specifikacija u</w:t>
      </w:r>
      <w:r w:rsidR="008A7881" w:rsidRPr="003F7D17">
        <w:rPr>
          <w:rFonts w:cs="Arial"/>
          <w:sz w:val="20"/>
          <w:szCs w:val="20"/>
        </w:rPr>
        <w:t>pravičeni</w:t>
      </w:r>
      <w:r w:rsidR="00141956" w:rsidRPr="003F7D17">
        <w:rPr>
          <w:rFonts w:cs="Arial"/>
          <w:sz w:val="20"/>
          <w:szCs w:val="20"/>
        </w:rPr>
        <w:t>h</w:t>
      </w:r>
      <w:r w:rsidR="008A7881" w:rsidRPr="003F7D17">
        <w:rPr>
          <w:rFonts w:cs="Arial"/>
          <w:sz w:val="20"/>
          <w:szCs w:val="20"/>
        </w:rPr>
        <w:t xml:space="preserve"> strošk</w:t>
      </w:r>
      <w:r w:rsidR="00141956" w:rsidRPr="003F7D17">
        <w:rPr>
          <w:rFonts w:cs="Arial"/>
          <w:sz w:val="20"/>
          <w:szCs w:val="20"/>
        </w:rPr>
        <w:t>ov</w:t>
      </w:r>
      <w:bookmarkEnd w:id="18"/>
    </w:p>
    <w:p w14:paraId="0E1A558F" w14:textId="77777777" w:rsidR="008A7881" w:rsidRPr="00276B9C" w:rsidRDefault="008A7881" w:rsidP="00E22124">
      <w:pPr>
        <w:spacing w:line="276" w:lineRule="auto"/>
        <w:jc w:val="both"/>
        <w:rPr>
          <w:rFonts w:cs="Arial"/>
          <w:szCs w:val="20"/>
        </w:rPr>
      </w:pPr>
      <w:r w:rsidRPr="00276B9C">
        <w:rPr>
          <w:rFonts w:cs="Arial"/>
          <w:szCs w:val="20"/>
        </w:rPr>
        <w:t>Upravičeni stroški karakterizacije čebeljih pridelkov so stroški dela in materialni stroški.</w:t>
      </w:r>
    </w:p>
    <w:p w14:paraId="2350F624" w14:textId="77777777" w:rsidR="00767988" w:rsidRPr="00276B9C" w:rsidRDefault="00767988" w:rsidP="00735633">
      <w:pPr>
        <w:spacing w:line="276" w:lineRule="auto"/>
        <w:jc w:val="both"/>
        <w:rPr>
          <w:rFonts w:cs="Arial"/>
          <w:szCs w:val="20"/>
        </w:rPr>
      </w:pPr>
    </w:p>
    <w:sectPr w:rsidR="00767988" w:rsidRPr="00276B9C" w:rsidSect="00767988">
      <w:headerReference w:type="even" r:id="rId9"/>
      <w:headerReference w:type="default" r:id="rId10"/>
      <w:footerReference w:type="even"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CCD26" w14:textId="77777777" w:rsidR="003C178F" w:rsidRDefault="003C178F">
      <w:r>
        <w:separator/>
      </w:r>
    </w:p>
  </w:endnote>
  <w:endnote w:type="continuationSeparator" w:id="0">
    <w:p w14:paraId="5B6B137A" w14:textId="77777777" w:rsidR="003C178F" w:rsidRDefault="003C1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74DB75AF-7C98-4BC1-B4FE-D8910E0416D9}"/>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BBCD2544-3EBF-42B5-8F07-58B4437A7F30}"/>
  </w:font>
  <w:font w:name="Cambria">
    <w:panose1 w:val="02040503050406030204"/>
    <w:charset w:val="EE"/>
    <w:family w:val="roman"/>
    <w:pitch w:val="variable"/>
    <w:sig w:usb0="E00006FF" w:usb1="420024FF" w:usb2="02000000" w:usb3="00000000" w:csb0="0000019F" w:csb1="00000000"/>
    <w:embedBold r:id="rId3" w:fontKey="{6AC5CCF8-E240-46E0-8387-727A3888E199}"/>
  </w:font>
  <w:font w:name="Republika">
    <w:panose1 w:val="02000506040000020004"/>
    <w:charset w:val="EE"/>
    <w:family w:val="auto"/>
    <w:pitch w:val="variable"/>
    <w:sig w:usb0="A00000FF" w:usb1="4000205B" w:usb2="00000000" w:usb3="00000000" w:csb0="00000093" w:csb1="00000000"/>
    <w:embedRegular r:id="rId4" w:fontKey="{54BA485F-BA95-4C3B-8BBB-55F206BF3F8B}"/>
  </w:font>
  <w:font w:name="Republika Bold">
    <w:altName w:val="Courier New"/>
    <w:panose1 w:val="02000806030000020004"/>
    <w:charset w:val="00"/>
    <w:family w:val="auto"/>
    <w:pitch w:val="variable"/>
    <w:sig w:usb0="03000000" w:usb1="00000000" w:usb2="00000000" w:usb3="00000000" w:csb0="00000001" w:csb1="00000000"/>
    <w:embedBold r:id="rId5" w:fontKey="{37066D2C-C87E-4E56-9A60-04D46F5EAA18}"/>
  </w:font>
  <w:font w:name="Calibri Light">
    <w:panose1 w:val="020F0302020204030204"/>
    <w:charset w:val="EE"/>
    <w:family w:val="swiss"/>
    <w:pitch w:val="variable"/>
    <w:sig w:usb0="E4002EFF" w:usb1="C000247B" w:usb2="00000009" w:usb3="00000000" w:csb0="000001FF" w:csb1="00000000"/>
    <w:embedRegular r:id="rId6" w:fontKey="{0583A563-2D14-4D4C-8EA6-DBF7FDB8F7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25F1" w14:textId="77777777" w:rsidR="000F77B9" w:rsidRDefault="000F77B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3E01" w14:textId="77777777" w:rsidR="006C3F77" w:rsidRPr="006A23F6" w:rsidRDefault="006C3F77"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D757A3">
      <w:rPr>
        <w:noProof/>
        <w:sz w:val="18"/>
        <w:szCs w:val="18"/>
      </w:rPr>
      <w:t>5</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D757A3">
      <w:rPr>
        <w:noProof/>
        <w:sz w:val="18"/>
        <w:szCs w:val="18"/>
      </w:rPr>
      <w:t>5</w:t>
    </w:r>
    <w:r w:rsidRPr="006A23F6">
      <w:rPr>
        <w:sz w:val="18"/>
        <w:szCs w:val="18"/>
      </w:rPr>
      <w:fldChar w:fldCharType="end"/>
    </w:r>
  </w:p>
  <w:p w14:paraId="037A720D" w14:textId="77777777" w:rsidR="006C3F77" w:rsidRPr="00767988" w:rsidRDefault="006C3F77" w:rsidP="00767988">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EE46" w14:textId="77777777" w:rsidR="006C3F77" w:rsidRPr="000F77B9" w:rsidRDefault="006C3F77" w:rsidP="000F77B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F767A" w14:textId="77777777" w:rsidR="003C178F" w:rsidRDefault="003C178F">
      <w:r>
        <w:separator/>
      </w:r>
    </w:p>
  </w:footnote>
  <w:footnote w:type="continuationSeparator" w:id="0">
    <w:p w14:paraId="4F9B0E8D" w14:textId="77777777" w:rsidR="003C178F" w:rsidRDefault="003C1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D1DF" w14:textId="77777777" w:rsidR="000F77B9" w:rsidRDefault="000F77B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F09C" w14:textId="77777777" w:rsidR="006C3F77" w:rsidRPr="00110CBD" w:rsidRDefault="006C3F77"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C3F77" w:rsidRPr="008F3500" w14:paraId="4C8BEF0B" w14:textId="77777777">
      <w:trPr>
        <w:cantSplit/>
        <w:trHeight w:hRule="exact" w:val="847"/>
      </w:trPr>
      <w:tc>
        <w:tcPr>
          <w:tcW w:w="567" w:type="dxa"/>
        </w:tcPr>
        <w:p w14:paraId="4AEB0B1D" w14:textId="77777777" w:rsidR="006C3F77" w:rsidRPr="00933E72" w:rsidRDefault="006C3F77"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36163413" w14:textId="77777777" w:rsidR="006C3F77" w:rsidRPr="006D42D9" w:rsidRDefault="006C3F77" w:rsidP="006D42D9">
          <w:pPr>
            <w:rPr>
              <w:rFonts w:ascii="Republika" w:hAnsi="Republika"/>
              <w:sz w:val="60"/>
              <w:szCs w:val="60"/>
            </w:rPr>
          </w:pPr>
        </w:p>
        <w:p w14:paraId="0CD87CE5" w14:textId="77777777" w:rsidR="006C3F77" w:rsidRPr="006D42D9" w:rsidRDefault="006C3F77" w:rsidP="006D42D9">
          <w:pPr>
            <w:rPr>
              <w:rFonts w:ascii="Republika" w:hAnsi="Republika"/>
              <w:sz w:val="60"/>
              <w:szCs w:val="60"/>
            </w:rPr>
          </w:pPr>
        </w:p>
        <w:p w14:paraId="683C1550" w14:textId="77777777" w:rsidR="006C3F77" w:rsidRPr="006D42D9" w:rsidRDefault="006C3F77" w:rsidP="006D42D9">
          <w:pPr>
            <w:rPr>
              <w:rFonts w:ascii="Republika" w:hAnsi="Republika"/>
              <w:sz w:val="60"/>
              <w:szCs w:val="60"/>
            </w:rPr>
          </w:pPr>
        </w:p>
        <w:p w14:paraId="640A79C6" w14:textId="77777777" w:rsidR="006C3F77" w:rsidRPr="006D42D9" w:rsidRDefault="006C3F77" w:rsidP="006D42D9">
          <w:pPr>
            <w:rPr>
              <w:rFonts w:ascii="Republika" w:hAnsi="Republika"/>
              <w:sz w:val="60"/>
              <w:szCs w:val="60"/>
            </w:rPr>
          </w:pPr>
        </w:p>
        <w:p w14:paraId="00EE875C" w14:textId="77777777" w:rsidR="006C3F77" w:rsidRPr="006D42D9" w:rsidRDefault="006C3F77" w:rsidP="006D42D9">
          <w:pPr>
            <w:rPr>
              <w:rFonts w:ascii="Republika" w:hAnsi="Republika"/>
              <w:sz w:val="60"/>
              <w:szCs w:val="60"/>
            </w:rPr>
          </w:pPr>
        </w:p>
        <w:p w14:paraId="59CB9383" w14:textId="77777777" w:rsidR="006C3F77" w:rsidRPr="006D42D9" w:rsidRDefault="006C3F77" w:rsidP="006D42D9">
          <w:pPr>
            <w:rPr>
              <w:rFonts w:ascii="Republika" w:hAnsi="Republika"/>
              <w:sz w:val="60"/>
              <w:szCs w:val="60"/>
            </w:rPr>
          </w:pPr>
        </w:p>
        <w:p w14:paraId="71E6E02E" w14:textId="77777777" w:rsidR="006C3F77" w:rsidRPr="006D42D9" w:rsidRDefault="006C3F77" w:rsidP="006D42D9">
          <w:pPr>
            <w:rPr>
              <w:rFonts w:ascii="Republika" w:hAnsi="Republika"/>
              <w:sz w:val="60"/>
              <w:szCs w:val="60"/>
            </w:rPr>
          </w:pPr>
        </w:p>
        <w:p w14:paraId="413336FA" w14:textId="77777777" w:rsidR="006C3F77" w:rsidRPr="006D42D9" w:rsidRDefault="006C3F77" w:rsidP="006D42D9">
          <w:pPr>
            <w:rPr>
              <w:rFonts w:ascii="Republika" w:hAnsi="Republika"/>
              <w:sz w:val="60"/>
              <w:szCs w:val="60"/>
            </w:rPr>
          </w:pPr>
        </w:p>
        <w:p w14:paraId="64D0EECF" w14:textId="77777777" w:rsidR="006C3F77" w:rsidRPr="006D42D9" w:rsidRDefault="006C3F77" w:rsidP="006D42D9">
          <w:pPr>
            <w:rPr>
              <w:rFonts w:ascii="Republika" w:hAnsi="Republika"/>
              <w:sz w:val="60"/>
              <w:szCs w:val="60"/>
            </w:rPr>
          </w:pPr>
        </w:p>
        <w:p w14:paraId="3E665ACF" w14:textId="77777777" w:rsidR="006C3F77" w:rsidRPr="006D42D9" w:rsidRDefault="006C3F77" w:rsidP="006D42D9">
          <w:pPr>
            <w:rPr>
              <w:rFonts w:ascii="Republika" w:hAnsi="Republika"/>
              <w:sz w:val="60"/>
              <w:szCs w:val="60"/>
            </w:rPr>
          </w:pPr>
        </w:p>
        <w:p w14:paraId="77B68858" w14:textId="77777777" w:rsidR="006C3F77" w:rsidRPr="006D42D9" w:rsidRDefault="006C3F77" w:rsidP="006D42D9">
          <w:pPr>
            <w:rPr>
              <w:rFonts w:ascii="Republika" w:hAnsi="Republika"/>
              <w:sz w:val="60"/>
              <w:szCs w:val="60"/>
            </w:rPr>
          </w:pPr>
        </w:p>
        <w:p w14:paraId="30998D4F" w14:textId="77777777" w:rsidR="006C3F77" w:rsidRPr="006D42D9" w:rsidRDefault="006C3F77" w:rsidP="006D42D9">
          <w:pPr>
            <w:rPr>
              <w:rFonts w:ascii="Republika" w:hAnsi="Republika"/>
              <w:sz w:val="60"/>
              <w:szCs w:val="60"/>
            </w:rPr>
          </w:pPr>
        </w:p>
        <w:p w14:paraId="0DCED490" w14:textId="77777777" w:rsidR="006C3F77" w:rsidRPr="006D42D9" w:rsidRDefault="006C3F77" w:rsidP="006D42D9">
          <w:pPr>
            <w:rPr>
              <w:rFonts w:ascii="Republika" w:hAnsi="Republika"/>
              <w:sz w:val="60"/>
              <w:szCs w:val="60"/>
            </w:rPr>
          </w:pPr>
        </w:p>
        <w:p w14:paraId="52BD4904" w14:textId="77777777" w:rsidR="006C3F77" w:rsidRPr="006D42D9" w:rsidRDefault="006C3F77" w:rsidP="006D42D9">
          <w:pPr>
            <w:rPr>
              <w:rFonts w:ascii="Republika" w:hAnsi="Republika"/>
              <w:sz w:val="60"/>
              <w:szCs w:val="60"/>
            </w:rPr>
          </w:pPr>
        </w:p>
        <w:p w14:paraId="42A6FAD7" w14:textId="77777777" w:rsidR="006C3F77" w:rsidRPr="006D42D9" w:rsidRDefault="006C3F77" w:rsidP="006D42D9">
          <w:pPr>
            <w:rPr>
              <w:rFonts w:ascii="Republika" w:hAnsi="Republika"/>
              <w:sz w:val="60"/>
              <w:szCs w:val="60"/>
            </w:rPr>
          </w:pPr>
        </w:p>
        <w:p w14:paraId="1AF1E286" w14:textId="77777777" w:rsidR="006C3F77" w:rsidRPr="006D42D9" w:rsidRDefault="006C3F77" w:rsidP="006D42D9">
          <w:pPr>
            <w:rPr>
              <w:rFonts w:ascii="Republika" w:hAnsi="Republika"/>
              <w:sz w:val="60"/>
              <w:szCs w:val="60"/>
            </w:rPr>
          </w:pPr>
        </w:p>
      </w:tc>
    </w:tr>
  </w:tbl>
  <w:p w14:paraId="2F5E53F6" w14:textId="08FCE925" w:rsidR="006C3F77" w:rsidRPr="008F3500" w:rsidRDefault="006C3F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50C7CB79" w14:textId="77777777" w:rsidR="006C3F77" w:rsidRPr="0003013A" w:rsidRDefault="006C3F77"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1BD5C942" w14:textId="77777777" w:rsidR="006C3F77" w:rsidRPr="008F3500" w:rsidRDefault="006C3F77"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7396BCD2" w14:textId="77777777" w:rsidR="006C3F77" w:rsidRPr="008F3500" w:rsidRDefault="006C3F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78D6A7F1" w14:textId="77777777" w:rsidR="006C3F77" w:rsidRPr="008F3500" w:rsidRDefault="006C3F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5DF5B8DE" w14:textId="77777777" w:rsidR="006C3F77" w:rsidRPr="008F3500" w:rsidRDefault="006C3F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36C20147" w14:textId="77777777" w:rsidR="006C3F77" w:rsidRPr="008F3500" w:rsidRDefault="006C3F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733876"/>
    <w:multiLevelType w:val="hybridMultilevel"/>
    <w:tmpl w:val="57C820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3626A2"/>
    <w:multiLevelType w:val="hybridMultilevel"/>
    <w:tmpl w:val="BEB0FAA4"/>
    <w:lvl w:ilvl="0" w:tplc="1472D3D8">
      <w:numFmt w:val="bullet"/>
      <w:lvlText w:val="-"/>
      <w:lvlJc w:val="left"/>
      <w:pPr>
        <w:ind w:left="720" w:hanging="360"/>
      </w:pPr>
      <w:rPr>
        <w:rFonts w:ascii="Calibri" w:eastAsia="Calibri" w:hAnsi="Calibri" w:hint="default"/>
      </w:rPr>
    </w:lvl>
    <w:lvl w:ilvl="1" w:tplc="04240001">
      <w:start w:val="1"/>
      <w:numFmt w:val="bullet"/>
      <w:lvlText w:val=""/>
      <w:lvlJc w:val="left"/>
      <w:pPr>
        <w:ind w:left="6173" w:hanging="360"/>
      </w:pPr>
      <w:rPr>
        <w:rFonts w:ascii="Symbol" w:hAnsi="Symbol" w:hint="default"/>
      </w:rPr>
    </w:lvl>
    <w:lvl w:ilvl="2" w:tplc="04240005">
      <w:start w:val="1"/>
      <w:numFmt w:val="bullet"/>
      <w:lvlText w:val=""/>
      <w:lvlJc w:val="left"/>
      <w:pPr>
        <w:ind w:left="2487"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653112"/>
    <w:multiLevelType w:val="hybridMultilevel"/>
    <w:tmpl w:val="73282042"/>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4CC1719"/>
    <w:multiLevelType w:val="hybridMultilevel"/>
    <w:tmpl w:val="D23AAC04"/>
    <w:lvl w:ilvl="0" w:tplc="974EEEF6">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9556509"/>
    <w:multiLevelType w:val="hybridMultilevel"/>
    <w:tmpl w:val="B19E86FC"/>
    <w:lvl w:ilvl="0" w:tplc="7E92431A">
      <w:numFmt w:val="bullet"/>
      <w:lvlText w:val="-"/>
      <w:lvlJc w:val="left"/>
      <w:pPr>
        <w:ind w:left="1800" w:hanging="360"/>
      </w:pPr>
      <w:rPr>
        <w:rFonts w:ascii="Calibri" w:eastAsia="Times New Roman" w:hAnsi="Calibri"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0"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EF36EE7"/>
    <w:multiLevelType w:val="hybridMultilevel"/>
    <w:tmpl w:val="BA8C1B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4" w15:restartNumberingAfterBreak="0">
    <w:nsid w:val="30DC3638"/>
    <w:multiLevelType w:val="hybridMultilevel"/>
    <w:tmpl w:val="92CE791A"/>
    <w:lvl w:ilvl="0" w:tplc="DDBAE01C">
      <w:start w:val="1"/>
      <w:numFmt w:val="bullet"/>
      <w:lvlText w:val="-"/>
      <w:lvlJc w:val="left"/>
      <w:pPr>
        <w:ind w:left="644" w:hanging="360"/>
      </w:pPr>
      <w:rPr>
        <w:rFonts w:ascii="Courier New" w:hAnsi="Courier New" w:cs="Courier New"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5" w15:restartNumberingAfterBreak="0">
    <w:nsid w:val="350B1917"/>
    <w:multiLevelType w:val="hybridMultilevel"/>
    <w:tmpl w:val="8976F0B4"/>
    <w:lvl w:ilvl="0" w:tplc="7E92431A">
      <w:numFmt w:val="bullet"/>
      <w:lvlText w:val="-"/>
      <w:lvlJc w:val="left"/>
      <w:pPr>
        <w:ind w:left="1800" w:hanging="360"/>
      </w:pPr>
      <w:rPr>
        <w:rFonts w:ascii="Calibri" w:eastAsia="Times New Roman" w:hAnsi="Calibri"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6" w15:restartNumberingAfterBreak="0">
    <w:nsid w:val="3728317A"/>
    <w:multiLevelType w:val="hybridMultilevel"/>
    <w:tmpl w:val="BDF2A5B8"/>
    <w:lvl w:ilvl="0" w:tplc="7E92431A">
      <w:numFmt w:val="bullet"/>
      <w:lvlText w:val="-"/>
      <w:lvlJc w:val="left"/>
      <w:pPr>
        <w:ind w:left="1800" w:hanging="360"/>
      </w:pPr>
      <w:rPr>
        <w:rFonts w:ascii="Calibri" w:eastAsia="Times New Roman" w:hAnsi="Calibri"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7"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C3C77D3"/>
    <w:multiLevelType w:val="hybridMultilevel"/>
    <w:tmpl w:val="05FE601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91B4BAB"/>
    <w:multiLevelType w:val="hybridMultilevel"/>
    <w:tmpl w:val="809C42B4"/>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49B7627"/>
    <w:multiLevelType w:val="hybridMultilevel"/>
    <w:tmpl w:val="333E614C"/>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812399F"/>
    <w:multiLevelType w:val="hybridMultilevel"/>
    <w:tmpl w:val="9AFA0146"/>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9"/>
  </w:num>
  <w:num w:numId="4">
    <w:abstractNumId w:val="2"/>
  </w:num>
  <w:num w:numId="5">
    <w:abstractNumId w:val="8"/>
  </w:num>
  <w:num w:numId="6">
    <w:abstractNumId w:val="13"/>
  </w:num>
  <w:num w:numId="7">
    <w:abstractNumId w:val="22"/>
  </w:num>
  <w:num w:numId="8">
    <w:abstractNumId w:val="0"/>
  </w:num>
  <w:num w:numId="9">
    <w:abstractNumId w:val="30"/>
  </w:num>
  <w:num w:numId="10">
    <w:abstractNumId w:val="10"/>
  </w:num>
  <w:num w:numId="11">
    <w:abstractNumId w:val="29"/>
  </w:num>
  <w:num w:numId="12">
    <w:abstractNumId w:val="5"/>
  </w:num>
  <w:num w:numId="13">
    <w:abstractNumId w:val="27"/>
  </w:num>
  <w:num w:numId="14">
    <w:abstractNumId w:val="3"/>
  </w:num>
  <w:num w:numId="15">
    <w:abstractNumId w:val="17"/>
  </w:num>
  <w:num w:numId="16">
    <w:abstractNumId w:val="1"/>
  </w:num>
  <w:num w:numId="17">
    <w:abstractNumId w:val="24"/>
  </w:num>
  <w:num w:numId="18">
    <w:abstractNumId w:val="25"/>
  </w:num>
  <w:num w:numId="19">
    <w:abstractNumId w:val="21"/>
  </w:num>
  <w:num w:numId="20">
    <w:abstractNumId w:val="14"/>
  </w:num>
  <w:num w:numId="21">
    <w:abstractNumId w:val="6"/>
  </w:num>
  <w:num w:numId="22">
    <w:abstractNumId w:val="7"/>
  </w:num>
  <w:num w:numId="23">
    <w:abstractNumId w:val="9"/>
  </w:num>
  <w:num w:numId="24">
    <w:abstractNumId w:val="16"/>
  </w:num>
  <w:num w:numId="25">
    <w:abstractNumId w:val="15"/>
  </w:num>
  <w:num w:numId="26">
    <w:abstractNumId w:val="23"/>
  </w:num>
  <w:num w:numId="27">
    <w:abstractNumId w:val="4"/>
  </w:num>
  <w:num w:numId="28">
    <w:abstractNumId w:val="20"/>
  </w:num>
  <w:num w:numId="29">
    <w:abstractNumId w:val="28"/>
  </w:num>
  <w:num w:numId="30">
    <w:abstractNumId w:val="1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178E"/>
    <w:rsid w:val="000154B4"/>
    <w:rsid w:val="00023A88"/>
    <w:rsid w:val="0003013A"/>
    <w:rsid w:val="00032A3F"/>
    <w:rsid w:val="00043778"/>
    <w:rsid w:val="000554D9"/>
    <w:rsid w:val="0007001D"/>
    <w:rsid w:val="0007237C"/>
    <w:rsid w:val="000770E7"/>
    <w:rsid w:val="000A7238"/>
    <w:rsid w:val="000C664D"/>
    <w:rsid w:val="000D40EF"/>
    <w:rsid w:val="000D74B1"/>
    <w:rsid w:val="000F6CF9"/>
    <w:rsid w:val="000F77B9"/>
    <w:rsid w:val="000F7FB5"/>
    <w:rsid w:val="00103101"/>
    <w:rsid w:val="001347E9"/>
    <w:rsid w:val="001355DC"/>
    <w:rsid w:val="001357B2"/>
    <w:rsid w:val="00141956"/>
    <w:rsid w:val="00174149"/>
    <w:rsid w:val="0017728F"/>
    <w:rsid w:val="00184E73"/>
    <w:rsid w:val="00186B97"/>
    <w:rsid w:val="00191978"/>
    <w:rsid w:val="001A6F9C"/>
    <w:rsid w:val="001C6E97"/>
    <w:rsid w:val="001C757C"/>
    <w:rsid w:val="001E1838"/>
    <w:rsid w:val="001E2ED3"/>
    <w:rsid w:val="001F591A"/>
    <w:rsid w:val="00200076"/>
    <w:rsid w:val="00200C3B"/>
    <w:rsid w:val="00202A77"/>
    <w:rsid w:val="002038B2"/>
    <w:rsid w:val="00207A9A"/>
    <w:rsid w:val="0021687E"/>
    <w:rsid w:val="00250057"/>
    <w:rsid w:val="00252815"/>
    <w:rsid w:val="00271CE5"/>
    <w:rsid w:val="00276B9C"/>
    <w:rsid w:val="00282020"/>
    <w:rsid w:val="002823DF"/>
    <w:rsid w:val="00290A2D"/>
    <w:rsid w:val="00294A56"/>
    <w:rsid w:val="002A42EC"/>
    <w:rsid w:val="002A5394"/>
    <w:rsid w:val="002B2BA1"/>
    <w:rsid w:val="002B2C90"/>
    <w:rsid w:val="002B6EA5"/>
    <w:rsid w:val="002B7486"/>
    <w:rsid w:val="002C7435"/>
    <w:rsid w:val="002C7EAE"/>
    <w:rsid w:val="002D5C67"/>
    <w:rsid w:val="002D743A"/>
    <w:rsid w:val="002F2B70"/>
    <w:rsid w:val="00337329"/>
    <w:rsid w:val="003636BF"/>
    <w:rsid w:val="00365ADF"/>
    <w:rsid w:val="0037479F"/>
    <w:rsid w:val="00377A21"/>
    <w:rsid w:val="003845B4"/>
    <w:rsid w:val="00387B1A"/>
    <w:rsid w:val="0039701A"/>
    <w:rsid w:val="003A5004"/>
    <w:rsid w:val="003B4768"/>
    <w:rsid w:val="003C178F"/>
    <w:rsid w:val="003E1C74"/>
    <w:rsid w:val="003F7D17"/>
    <w:rsid w:val="004122DE"/>
    <w:rsid w:val="00421980"/>
    <w:rsid w:val="00437E4C"/>
    <w:rsid w:val="00457E3A"/>
    <w:rsid w:val="00463495"/>
    <w:rsid w:val="00467380"/>
    <w:rsid w:val="00494EBC"/>
    <w:rsid w:val="004B0DF6"/>
    <w:rsid w:val="004C2F3C"/>
    <w:rsid w:val="004C5140"/>
    <w:rsid w:val="004E31C6"/>
    <w:rsid w:val="004E7396"/>
    <w:rsid w:val="004F03ED"/>
    <w:rsid w:val="005120CD"/>
    <w:rsid w:val="005178B4"/>
    <w:rsid w:val="00526246"/>
    <w:rsid w:val="00533DF3"/>
    <w:rsid w:val="005524D1"/>
    <w:rsid w:val="00567106"/>
    <w:rsid w:val="005A38EC"/>
    <w:rsid w:val="005C554D"/>
    <w:rsid w:val="005C7277"/>
    <w:rsid w:val="005D4328"/>
    <w:rsid w:val="005D57D7"/>
    <w:rsid w:val="005E1D3C"/>
    <w:rsid w:val="006024F2"/>
    <w:rsid w:val="00626B18"/>
    <w:rsid w:val="0062711A"/>
    <w:rsid w:val="00632253"/>
    <w:rsid w:val="00636657"/>
    <w:rsid w:val="0063739F"/>
    <w:rsid w:val="00642714"/>
    <w:rsid w:val="006455CE"/>
    <w:rsid w:val="00673D34"/>
    <w:rsid w:val="00684C0D"/>
    <w:rsid w:val="006908FD"/>
    <w:rsid w:val="00697C67"/>
    <w:rsid w:val="006A23F6"/>
    <w:rsid w:val="006A5568"/>
    <w:rsid w:val="006C1ADC"/>
    <w:rsid w:val="006C1DF4"/>
    <w:rsid w:val="006C3F77"/>
    <w:rsid w:val="006C4EAF"/>
    <w:rsid w:val="006D17C0"/>
    <w:rsid w:val="006D221D"/>
    <w:rsid w:val="006D23C6"/>
    <w:rsid w:val="006D386F"/>
    <w:rsid w:val="006D42D9"/>
    <w:rsid w:val="006E4D6D"/>
    <w:rsid w:val="006E5FD5"/>
    <w:rsid w:val="00700C50"/>
    <w:rsid w:val="00706C7E"/>
    <w:rsid w:val="00711477"/>
    <w:rsid w:val="007324B7"/>
    <w:rsid w:val="007325F2"/>
    <w:rsid w:val="00733017"/>
    <w:rsid w:val="00735633"/>
    <w:rsid w:val="007522E8"/>
    <w:rsid w:val="00753DEB"/>
    <w:rsid w:val="00757CE2"/>
    <w:rsid w:val="00763811"/>
    <w:rsid w:val="00764010"/>
    <w:rsid w:val="00767988"/>
    <w:rsid w:val="00771F1D"/>
    <w:rsid w:val="007755D9"/>
    <w:rsid w:val="00781ED1"/>
    <w:rsid w:val="00783310"/>
    <w:rsid w:val="007943F2"/>
    <w:rsid w:val="007964AA"/>
    <w:rsid w:val="007A4A6D"/>
    <w:rsid w:val="007A5DED"/>
    <w:rsid w:val="007C6FBC"/>
    <w:rsid w:val="007D1BCF"/>
    <w:rsid w:val="007D6760"/>
    <w:rsid w:val="007D75CF"/>
    <w:rsid w:val="007E6DC5"/>
    <w:rsid w:val="007F1EF8"/>
    <w:rsid w:val="007F2751"/>
    <w:rsid w:val="007F7178"/>
    <w:rsid w:val="007F7E81"/>
    <w:rsid w:val="00813C8D"/>
    <w:rsid w:val="00820E62"/>
    <w:rsid w:val="00822CEE"/>
    <w:rsid w:val="008332DC"/>
    <w:rsid w:val="00842950"/>
    <w:rsid w:val="00852403"/>
    <w:rsid w:val="00853A8C"/>
    <w:rsid w:val="0086781C"/>
    <w:rsid w:val="008715DA"/>
    <w:rsid w:val="00874AF8"/>
    <w:rsid w:val="0088043C"/>
    <w:rsid w:val="008906C9"/>
    <w:rsid w:val="008A7881"/>
    <w:rsid w:val="008C5738"/>
    <w:rsid w:val="008D04F0"/>
    <w:rsid w:val="008E0F01"/>
    <w:rsid w:val="008F0F22"/>
    <w:rsid w:val="008F3500"/>
    <w:rsid w:val="008F36C8"/>
    <w:rsid w:val="00924E3C"/>
    <w:rsid w:val="00930A53"/>
    <w:rsid w:val="00933E72"/>
    <w:rsid w:val="00937ED3"/>
    <w:rsid w:val="00937F87"/>
    <w:rsid w:val="009415EA"/>
    <w:rsid w:val="00954E75"/>
    <w:rsid w:val="009612BB"/>
    <w:rsid w:val="009657F4"/>
    <w:rsid w:val="0099020B"/>
    <w:rsid w:val="009A4C7C"/>
    <w:rsid w:val="009B31F3"/>
    <w:rsid w:val="009C311A"/>
    <w:rsid w:val="009E4832"/>
    <w:rsid w:val="00A00A20"/>
    <w:rsid w:val="00A05395"/>
    <w:rsid w:val="00A125C5"/>
    <w:rsid w:val="00A17E85"/>
    <w:rsid w:val="00A5039D"/>
    <w:rsid w:val="00A51A7D"/>
    <w:rsid w:val="00A61647"/>
    <w:rsid w:val="00A65EE7"/>
    <w:rsid w:val="00A70133"/>
    <w:rsid w:val="00A85076"/>
    <w:rsid w:val="00A96578"/>
    <w:rsid w:val="00AB23F1"/>
    <w:rsid w:val="00AC19DC"/>
    <w:rsid w:val="00AE7D3D"/>
    <w:rsid w:val="00AF0772"/>
    <w:rsid w:val="00AF6921"/>
    <w:rsid w:val="00B0097B"/>
    <w:rsid w:val="00B17141"/>
    <w:rsid w:val="00B23FFF"/>
    <w:rsid w:val="00B25B05"/>
    <w:rsid w:val="00B31575"/>
    <w:rsid w:val="00B350F3"/>
    <w:rsid w:val="00B469D2"/>
    <w:rsid w:val="00B5091F"/>
    <w:rsid w:val="00B62E04"/>
    <w:rsid w:val="00B71B7B"/>
    <w:rsid w:val="00B74C7B"/>
    <w:rsid w:val="00B827E4"/>
    <w:rsid w:val="00B8547D"/>
    <w:rsid w:val="00B876C4"/>
    <w:rsid w:val="00B92AAF"/>
    <w:rsid w:val="00B92F91"/>
    <w:rsid w:val="00B965CC"/>
    <w:rsid w:val="00B97100"/>
    <w:rsid w:val="00BB52D1"/>
    <w:rsid w:val="00C05D78"/>
    <w:rsid w:val="00C164C6"/>
    <w:rsid w:val="00C250D5"/>
    <w:rsid w:val="00C40B96"/>
    <w:rsid w:val="00C4105A"/>
    <w:rsid w:val="00C45627"/>
    <w:rsid w:val="00C45E6E"/>
    <w:rsid w:val="00C64E13"/>
    <w:rsid w:val="00C857B2"/>
    <w:rsid w:val="00C92898"/>
    <w:rsid w:val="00C967F9"/>
    <w:rsid w:val="00CA2B49"/>
    <w:rsid w:val="00CA7585"/>
    <w:rsid w:val="00CA7C28"/>
    <w:rsid w:val="00CB3BB2"/>
    <w:rsid w:val="00CB61E7"/>
    <w:rsid w:val="00CD0108"/>
    <w:rsid w:val="00CE6A90"/>
    <w:rsid w:val="00CE7514"/>
    <w:rsid w:val="00CF3601"/>
    <w:rsid w:val="00D04605"/>
    <w:rsid w:val="00D057E4"/>
    <w:rsid w:val="00D248DE"/>
    <w:rsid w:val="00D3140A"/>
    <w:rsid w:val="00D32AFD"/>
    <w:rsid w:val="00D3421F"/>
    <w:rsid w:val="00D379C6"/>
    <w:rsid w:val="00D43EC8"/>
    <w:rsid w:val="00D61A72"/>
    <w:rsid w:val="00D62F0C"/>
    <w:rsid w:val="00D757A3"/>
    <w:rsid w:val="00D840B3"/>
    <w:rsid w:val="00D8542D"/>
    <w:rsid w:val="00DB10D4"/>
    <w:rsid w:val="00DB766D"/>
    <w:rsid w:val="00DC6A71"/>
    <w:rsid w:val="00DC7515"/>
    <w:rsid w:val="00DD0CBE"/>
    <w:rsid w:val="00DD1BA8"/>
    <w:rsid w:val="00DD48EC"/>
    <w:rsid w:val="00DE455D"/>
    <w:rsid w:val="00DE542C"/>
    <w:rsid w:val="00DE5A58"/>
    <w:rsid w:val="00DE5B46"/>
    <w:rsid w:val="00DF5480"/>
    <w:rsid w:val="00E0357D"/>
    <w:rsid w:val="00E101D4"/>
    <w:rsid w:val="00E156F7"/>
    <w:rsid w:val="00E17B15"/>
    <w:rsid w:val="00E22124"/>
    <w:rsid w:val="00E24EC2"/>
    <w:rsid w:val="00E25441"/>
    <w:rsid w:val="00E26757"/>
    <w:rsid w:val="00E359D8"/>
    <w:rsid w:val="00E4437C"/>
    <w:rsid w:val="00E71563"/>
    <w:rsid w:val="00E76344"/>
    <w:rsid w:val="00E9087E"/>
    <w:rsid w:val="00EA4579"/>
    <w:rsid w:val="00EC183A"/>
    <w:rsid w:val="00EC75B7"/>
    <w:rsid w:val="00EC7FD5"/>
    <w:rsid w:val="00ED7133"/>
    <w:rsid w:val="00EE44E6"/>
    <w:rsid w:val="00EE7389"/>
    <w:rsid w:val="00F10C46"/>
    <w:rsid w:val="00F1188E"/>
    <w:rsid w:val="00F15D05"/>
    <w:rsid w:val="00F240BB"/>
    <w:rsid w:val="00F268FC"/>
    <w:rsid w:val="00F27BBC"/>
    <w:rsid w:val="00F46724"/>
    <w:rsid w:val="00F525AA"/>
    <w:rsid w:val="00F57FED"/>
    <w:rsid w:val="00F7200C"/>
    <w:rsid w:val="00F77A87"/>
    <w:rsid w:val="00F856D8"/>
    <w:rsid w:val="00F90DA2"/>
    <w:rsid w:val="00F9560E"/>
    <w:rsid w:val="00FE4809"/>
    <w:rsid w:val="00FF4FD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2F3B3DAA"/>
  <w15:docId w15:val="{8698A4E6-FE13-425A-8F4B-3E03DFF08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E22124"/>
    <w:pPr>
      <w:keepNext/>
      <w:spacing w:before="240" w:after="60" w:line="360" w:lineRule="auto"/>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semiHidden/>
    <w:unhideWhenUsed/>
    <w:rsid w:val="00B5091F"/>
    <w:rPr>
      <w:szCs w:val="20"/>
    </w:rPr>
  </w:style>
  <w:style w:type="character" w:customStyle="1" w:styleId="PripombabesediloZnak">
    <w:name w:val="Pripomba – besedilo Znak"/>
    <w:link w:val="Pripombabesedilo"/>
    <w:uiPriority w:val="99"/>
    <w:semiHidden/>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C6FBC"/>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unhideWhenUsed/>
    <w:qFormat/>
    <w:rsid w:val="002B7486"/>
    <w:pPr>
      <w:keepLines/>
      <w:spacing w:before="480" w:after="0" w:line="276" w:lineRule="auto"/>
      <w:outlineLvl w:val="9"/>
    </w:pPr>
    <w:rPr>
      <w:rFonts w:ascii="Cambria" w:hAnsi="Cambria"/>
      <w:bCs/>
      <w:color w:val="365F91"/>
      <w:kern w:val="0"/>
      <w:sz w:val="28"/>
      <w:szCs w:val="28"/>
    </w:rPr>
  </w:style>
  <w:style w:type="paragraph" w:styleId="Kazalovsebine1">
    <w:name w:val="toc 1"/>
    <w:basedOn w:val="Navaden"/>
    <w:next w:val="Navaden"/>
    <w:autoRedefine/>
    <w:uiPriority w:val="39"/>
    <w:unhideWhenUsed/>
    <w:rsid w:val="002B748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1-01-369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3F7C1-21E5-4A68-BF76-195BC1B8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1338</Words>
  <Characters>9064</Characters>
  <Application>Microsoft Office Word</Application>
  <DocSecurity>0</DocSecurity>
  <Lines>75</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10382</CharactersWithSpaces>
  <SharedDoc>false</SharedDoc>
  <HLinks>
    <vt:vector size="48" baseType="variant">
      <vt:variant>
        <vt:i4>8323119</vt:i4>
      </vt:variant>
      <vt:variant>
        <vt:i4>45</vt:i4>
      </vt:variant>
      <vt:variant>
        <vt:i4>0</vt:i4>
      </vt:variant>
      <vt:variant>
        <vt:i4>5</vt:i4>
      </vt:variant>
      <vt:variant>
        <vt:lpwstr>http://www.uradni-list.si/1/objava.jsp?sop=2021-01-3695</vt:lpwstr>
      </vt:variant>
      <vt:variant>
        <vt:lpwstr/>
      </vt:variant>
      <vt:variant>
        <vt:i4>2031670</vt:i4>
      </vt:variant>
      <vt:variant>
        <vt:i4>38</vt:i4>
      </vt:variant>
      <vt:variant>
        <vt:i4>0</vt:i4>
      </vt:variant>
      <vt:variant>
        <vt:i4>5</vt:i4>
      </vt:variant>
      <vt:variant>
        <vt:lpwstr/>
      </vt:variant>
      <vt:variant>
        <vt:lpwstr>_Toc132800534</vt:lpwstr>
      </vt:variant>
      <vt:variant>
        <vt:i4>2031670</vt:i4>
      </vt:variant>
      <vt:variant>
        <vt:i4>32</vt:i4>
      </vt:variant>
      <vt:variant>
        <vt:i4>0</vt:i4>
      </vt:variant>
      <vt:variant>
        <vt:i4>5</vt:i4>
      </vt:variant>
      <vt:variant>
        <vt:lpwstr/>
      </vt:variant>
      <vt:variant>
        <vt:lpwstr>_Toc132800533</vt:lpwstr>
      </vt:variant>
      <vt:variant>
        <vt:i4>2031670</vt:i4>
      </vt:variant>
      <vt:variant>
        <vt:i4>26</vt:i4>
      </vt:variant>
      <vt:variant>
        <vt:i4>0</vt:i4>
      </vt:variant>
      <vt:variant>
        <vt:i4>5</vt:i4>
      </vt:variant>
      <vt:variant>
        <vt:lpwstr/>
      </vt:variant>
      <vt:variant>
        <vt:lpwstr>_Toc132800532</vt:lpwstr>
      </vt:variant>
      <vt:variant>
        <vt:i4>2031670</vt:i4>
      </vt:variant>
      <vt:variant>
        <vt:i4>20</vt:i4>
      </vt:variant>
      <vt:variant>
        <vt:i4>0</vt:i4>
      </vt:variant>
      <vt:variant>
        <vt:i4>5</vt:i4>
      </vt:variant>
      <vt:variant>
        <vt:lpwstr/>
      </vt:variant>
      <vt:variant>
        <vt:lpwstr>_Toc132800531</vt:lpwstr>
      </vt:variant>
      <vt:variant>
        <vt:i4>2031670</vt:i4>
      </vt:variant>
      <vt:variant>
        <vt:i4>14</vt:i4>
      </vt:variant>
      <vt:variant>
        <vt:i4>0</vt:i4>
      </vt:variant>
      <vt:variant>
        <vt:i4>5</vt:i4>
      </vt:variant>
      <vt:variant>
        <vt:lpwstr/>
      </vt:variant>
      <vt:variant>
        <vt:lpwstr>_Toc132800530</vt:lpwstr>
      </vt:variant>
      <vt:variant>
        <vt:i4>1966134</vt:i4>
      </vt:variant>
      <vt:variant>
        <vt:i4>8</vt:i4>
      </vt:variant>
      <vt:variant>
        <vt:i4>0</vt:i4>
      </vt:variant>
      <vt:variant>
        <vt:i4>5</vt:i4>
      </vt:variant>
      <vt:variant>
        <vt:lpwstr/>
      </vt:variant>
      <vt:variant>
        <vt:lpwstr>_Toc132800529</vt:lpwstr>
      </vt:variant>
      <vt:variant>
        <vt:i4>1966134</vt:i4>
      </vt:variant>
      <vt:variant>
        <vt:i4>2</vt:i4>
      </vt:variant>
      <vt:variant>
        <vt:i4>0</vt:i4>
      </vt:variant>
      <vt:variant>
        <vt:i4>5</vt:i4>
      </vt:variant>
      <vt:variant>
        <vt:lpwstr/>
      </vt:variant>
      <vt:variant>
        <vt:lpwstr>_Toc132800528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Tomo Audic</dc:creator>
  <cp:keywords/>
  <cp:lastModifiedBy>Tina Šušmelj</cp:lastModifiedBy>
  <cp:revision>2</cp:revision>
  <cp:lastPrinted>2023-04-19T07:14:00Z</cp:lastPrinted>
  <dcterms:created xsi:type="dcterms:W3CDTF">2023-11-27T14:31:00Z</dcterms:created>
  <dcterms:modified xsi:type="dcterms:W3CDTF">2023-11-27T14:31:00Z</dcterms:modified>
</cp:coreProperties>
</file>