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2087" w14:textId="77777777" w:rsidR="002C7435" w:rsidRPr="00C43392" w:rsidRDefault="002C7435" w:rsidP="00EE7389">
      <w:pPr>
        <w:jc w:val="both"/>
        <w:rPr>
          <w:rFonts w:cs="Arial"/>
          <w:szCs w:val="20"/>
        </w:rPr>
      </w:pPr>
    </w:p>
    <w:p w14:paraId="3890A3CD" w14:textId="77777777" w:rsidR="002C7435" w:rsidRPr="00C43392" w:rsidRDefault="002C7435" w:rsidP="00EE7389">
      <w:pPr>
        <w:jc w:val="both"/>
        <w:rPr>
          <w:rFonts w:cs="Arial"/>
          <w:szCs w:val="20"/>
        </w:rPr>
      </w:pPr>
    </w:p>
    <w:p w14:paraId="1FE8B143" w14:textId="77777777" w:rsidR="002C7435" w:rsidRPr="00C43392" w:rsidRDefault="002C7435" w:rsidP="00EE7389">
      <w:pPr>
        <w:jc w:val="both"/>
        <w:rPr>
          <w:rFonts w:cs="Arial"/>
          <w:szCs w:val="20"/>
        </w:rPr>
      </w:pPr>
    </w:p>
    <w:p w14:paraId="3CE51D40" w14:textId="77777777" w:rsidR="002C7435" w:rsidRPr="00C43392" w:rsidRDefault="002C7435" w:rsidP="00EE7389">
      <w:pPr>
        <w:jc w:val="both"/>
        <w:rPr>
          <w:rFonts w:cs="Arial"/>
          <w:szCs w:val="20"/>
        </w:rPr>
      </w:pPr>
    </w:p>
    <w:p w14:paraId="3C9FE5C9" w14:textId="77777777" w:rsidR="002C7435" w:rsidRPr="00C43392" w:rsidRDefault="002C7435" w:rsidP="00EE7389">
      <w:pPr>
        <w:jc w:val="both"/>
        <w:rPr>
          <w:rFonts w:cs="Arial"/>
          <w:szCs w:val="20"/>
        </w:rPr>
      </w:pPr>
    </w:p>
    <w:p w14:paraId="5D3F1913" w14:textId="77777777" w:rsidR="002C7435" w:rsidRPr="00C43392" w:rsidRDefault="002C7435" w:rsidP="00EE7389">
      <w:pPr>
        <w:jc w:val="both"/>
        <w:rPr>
          <w:rFonts w:cs="Arial"/>
          <w:szCs w:val="20"/>
        </w:rPr>
      </w:pPr>
    </w:p>
    <w:p w14:paraId="58B1CB90" w14:textId="77777777" w:rsidR="002C7435" w:rsidRPr="00C43392" w:rsidRDefault="002C7435" w:rsidP="00EE7389">
      <w:pPr>
        <w:jc w:val="both"/>
        <w:rPr>
          <w:rFonts w:cs="Arial"/>
          <w:szCs w:val="20"/>
        </w:rPr>
      </w:pPr>
    </w:p>
    <w:p w14:paraId="37DB2F1A" w14:textId="77777777" w:rsidR="002C7435" w:rsidRPr="00C43392" w:rsidRDefault="002C7435" w:rsidP="00EE7389">
      <w:pPr>
        <w:jc w:val="both"/>
        <w:rPr>
          <w:rFonts w:cs="Arial"/>
          <w:szCs w:val="20"/>
        </w:rPr>
      </w:pPr>
    </w:p>
    <w:p w14:paraId="6EAABF7A" w14:textId="77777777" w:rsidR="002C7435" w:rsidRPr="00C43392" w:rsidRDefault="002C7435" w:rsidP="00EE7389">
      <w:pPr>
        <w:jc w:val="both"/>
        <w:rPr>
          <w:rFonts w:cs="Arial"/>
          <w:szCs w:val="20"/>
        </w:rPr>
      </w:pPr>
    </w:p>
    <w:p w14:paraId="27808CA7" w14:textId="1E137849" w:rsidR="002C7435" w:rsidRPr="00346BE3" w:rsidRDefault="002C7435" w:rsidP="002823DF">
      <w:pPr>
        <w:jc w:val="center"/>
        <w:rPr>
          <w:rFonts w:cs="Arial"/>
          <w:b/>
          <w:szCs w:val="20"/>
        </w:rPr>
      </w:pPr>
      <w:r w:rsidRPr="00346BE3">
        <w:rPr>
          <w:rFonts w:cs="Arial"/>
          <w:b/>
          <w:szCs w:val="20"/>
        </w:rPr>
        <w:t>PROGRAM</w:t>
      </w:r>
    </w:p>
    <w:p w14:paraId="09A0BAB6" w14:textId="7ADD3C1A" w:rsidR="00D13325" w:rsidRPr="00346BE3" w:rsidRDefault="00682366" w:rsidP="00346BE3">
      <w:pPr>
        <w:rPr>
          <w:rFonts w:cs="Arial"/>
          <w:b/>
          <w:szCs w:val="20"/>
        </w:rPr>
      </w:pPr>
      <w:r w:rsidRPr="00346BE3">
        <w:rPr>
          <w:rFonts w:cs="Arial"/>
          <w:b/>
          <w:szCs w:val="20"/>
        </w:rPr>
        <w:t>RAZISKAV NA PODROČJU UPORABE APITEHNIČNIH UKREPOV IN DRUGIH N</w:t>
      </w:r>
      <w:r w:rsidR="00346BE3" w:rsidRPr="00346BE3">
        <w:rPr>
          <w:rFonts w:cs="Arial"/>
          <w:b/>
          <w:szCs w:val="20"/>
        </w:rPr>
        <w:t>A</w:t>
      </w:r>
      <w:r w:rsidRPr="00346BE3">
        <w:rPr>
          <w:rFonts w:cs="Arial"/>
          <w:b/>
          <w:szCs w:val="20"/>
        </w:rPr>
        <w:t xml:space="preserve">ČINOV </w:t>
      </w:r>
    </w:p>
    <w:p w14:paraId="76279C00" w14:textId="1E53E957" w:rsidR="007B7D20" w:rsidRPr="00346BE3" w:rsidRDefault="00682366" w:rsidP="002823DF">
      <w:pPr>
        <w:jc w:val="center"/>
        <w:rPr>
          <w:rFonts w:cs="Arial"/>
          <w:b/>
          <w:szCs w:val="20"/>
        </w:rPr>
      </w:pPr>
      <w:r w:rsidRPr="00346BE3">
        <w:rPr>
          <w:rFonts w:cs="Arial"/>
          <w:b/>
          <w:szCs w:val="20"/>
        </w:rPr>
        <w:t>ZA ZATIRANJE VAROZE</w:t>
      </w:r>
      <w:r w:rsidR="00FD5595">
        <w:rPr>
          <w:rFonts w:cs="Arial"/>
          <w:b/>
          <w:szCs w:val="20"/>
        </w:rPr>
        <w:t xml:space="preserve"> ZA OBDOBJE 202</w:t>
      </w:r>
      <w:r w:rsidR="00387BA0">
        <w:rPr>
          <w:rFonts w:cs="Arial"/>
          <w:b/>
          <w:szCs w:val="20"/>
        </w:rPr>
        <w:t>6</w:t>
      </w:r>
      <w:r w:rsidR="00FD5595">
        <w:rPr>
          <w:rFonts w:cs="Arial"/>
          <w:b/>
          <w:szCs w:val="20"/>
        </w:rPr>
        <w:t xml:space="preserve"> </w:t>
      </w:r>
      <w:r w:rsidR="00782424">
        <w:rPr>
          <w:rFonts w:cs="Arial"/>
          <w:b/>
          <w:szCs w:val="20"/>
        </w:rPr>
        <w:t>–</w:t>
      </w:r>
      <w:r w:rsidR="00FD5595">
        <w:rPr>
          <w:rFonts w:cs="Arial"/>
          <w:b/>
          <w:szCs w:val="20"/>
        </w:rPr>
        <w:t xml:space="preserve"> 202</w:t>
      </w:r>
      <w:r w:rsidR="00387BA0">
        <w:rPr>
          <w:rFonts w:cs="Arial"/>
          <w:b/>
          <w:szCs w:val="20"/>
        </w:rPr>
        <w:t>7</w:t>
      </w:r>
    </w:p>
    <w:p w14:paraId="68989B91" w14:textId="77777777" w:rsidR="001C7BDD" w:rsidRPr="00346BE3" w:rsidRDefault="001C7BDD" w:rsidP="002823DF">
      <w:pPr>
        <w:jc w:val="center"/>
        <w:rPr>
          <w:rFonts w:cs="Arial"/>
          <w:szCs w:val="20"/>
        </w:rPr>
      </w:pPr>
    </w:p>
    <w:p w14:paraId="4194F559" w14:textId="77777777" w:rsidR="00ED5E26" w:rsidRPr="00346BE3" w:rsidRDefault="00ED5E26" w:rsidP="00ED5E26">
      <w:pPr>
        <w:spacing w:line="240" w:lineRule="auto"/>
        <w:jc w:val="center"/>
        <w:rPr>
          <w:rFonts w:cs="Arial"/>
          <w:bCs/>
          <w:sz w:val="22"/>
          <w:szCs w:val="22"/>
        </w:rPr>
      </w:pPr>
      <w:r w:rsidRPr="00346BE3">
        <w:rPr>
          <w:rFonts w:cs="Arial"/>
          <w:sz w:val="22"/>
          <w:szCs w:val="22"/>
        </w:rPr>
        <w:t xml:space="preserve">v skladu z </w:t>
      </w:r>
      <w:r w:rsidRPr="00346BE3">
        <w:rPr>
          <w:rFonts w:cs="Arial"/>
          <w:bCs/>
          <w:sz w:val="22"/>
          <w:szCs w:val="22"/>
        </w:rPr>
        <w:t>Uredb</w:t>
      </w:r>
      <w:r w:rsidR="00DE18CB">
        <w:rPr>
          <w:rFonts w:cs="Arial"/>
          <w:bCs/>
          <w:sz w:val="22"/>
          <w:szCs w:val="22"/>
        </w:rPr>
        <w:t>o</w:t>
      </w:r>
      <w:r w:rsidRPr="00346BE3">
        <w:rPr>
          <w:rFonts w:cs="Arial"/>
          <w:bCs/>
          <w:sz w:val="22"/>
          <w:szCs w:val="22"/>
        </w:rPr>
        <w:t xml:space="preserve"> o izvajanju intervencij v sektorju čebelarskih proizvodov </w:t>
      </w:r>
    </w:p>
    <w:p w14:paraId="0A9531D9" w14:textId="77777777" w:rsidR="00ED5E26" w:rsidRPr="00346BE3" w:rsidRDefault="00ED5E26" w:rsidP="00ED5E26">
      <w:pPr>
        <w:spacing w:line="240" w:lineRule="auto"/>
        <w:jc w:val="center"/>
        <w:rPr>
          <w:rFonts w:cs="Arial"/>
          <w:sz w:val="22"/>
          <w:szCs w:val="22"/>
          <w:lang w:eastAsia="sl-SI"/>
        </w:rPr>
      </w:pPr>
      <w:r w:rsidRPr="00346BE3">
        <w:rPr>
          <w:rFonts w:cs="Arial"/>
          <w:bCs/>
          <w:sz w:val="22"/>
          <w:szCs w:val="22"/>
        </w:rPr>
        <w:t>iz strateškega načrta skupne kmetijske politike 2023</w:t>
      </w:r>
      <w:r w:rsidR="00FA1E26">
        <w:rPr>
          <w:rFonts w:cs="Arial"/>
          <w:bCs/>
          <w:sz w:val="22"/>
          <w:szCs w:val="22"/>
        </w:rPr>
        <w:t xml:space="preserve"> – </w:t>
      </w:r>
      <w:r w:rsidRPr="00346BE3">
        <w:rPr>
          <w:rFonts w:cs="Arial"/>
          <w:bCs/>
          <w:sz w:val="22"/>
          <w:szCs w:val="22"/>
        </w:rPr>
        <w:t xml:space="preserve">2027 </w:t>
      </w:r>
    </w:p>
    <w:p w14:paraId="18A6157F" w14:textId="53D74FDA" w:rsidR="00ED5E26" w:rsidRPr="00346BE3" w:rsidRDefault="00ED5E26" w:rsidP="00ED5E26">
      <w:pPr>
        <w:spacing w:line="240" w:lineRule="auto"/>
        <w:jc w:val="center"/>
        <w:rPr>
          <w:rFonts w:cs="Arial"/>
          <w:sz w:val="22"/>
          <w:szCs w:val="22"/>
          <w:lang w:eastAsia="sl-SI"/>
        </w:rPr>
      </w:pPr>
      <w:r w:rsidRPr="00346BE3">
        <w:rPr>
          <w:rFonts w:cs="Arial"/>
          <w:bCs/>
          <w:sz w:val="22"/>
          <w:szCs w:val="22"/>
          <w:lang w:eastAsia="sl-SI"/>
        </w:rPr>
        <w:t>(Uradni list RS, št.</w:t>
      </w:r>
      <w:r w:rsidR="005D59E5" w:rsidRPr="005D59E5">
        <w:rPr>
          <w:rFonts w:cs="Arial"/>
          <w:bCs/>
          <w:sz w:val="22"/>
          <w:szCs w:val="22"/>
          <w:lang w:eastAsia="sl-SI"/>
        </w:rPr>
        <w:t>17/</w:t>
      </w:r>
      <w:r w:rsidR="005D59E5">
        <w:rPr>
          <w:rFonts w:cs="Arial"/>
          <w:bCs/>
          <w:sz w:val="22"/>
          <w:szCs w:val="22"/>
          <w:lang w:eastAsia="sl-SI"/>
        </w:rPr>
        <w:t>23</w:t>
      </w:r>
      <w:r w:rsidR="00C03229">
        <w:rPr>
          <w:rFonts w:cs="Arial"/>
          <w:bCs/>
          <w:sz w:val="22"/>
          <w:szCs w:val="22"/>
          <w:lang w:eastAsia="sl-SI"/>
        </w:rPr>
        <w:t>, 58/23 in 92/24</w:t>
      </w:r>
      <w:r w:rsidRPr="00346BE3">
        <w:rPr>
          <w:rFonts w:cs="Arial"/>
          <w:bCs/>
          <w:sz w:val="22"/>
          <w:szCs w:val="22"/>
          <w:lang w:eastAsia="sl-SI"/>
        </w:rPr>
        <w:t>)</w:t>
      </w:r>
    </w:p>
    <w:p w14:paraId="36935D70" w14:textId="77777777" w:rsidR="002C7435" w:rsidRPr="00346BE3" w:rsidRDefault="002C7435" w:rsidP="00682366">
      <w:pPr>
        <w:jc w:val="center"/>
        <w:rPr>
          <w:rFonts w:cs="Arial"/>
          <w:szCs w:val="20"/>
        </w:rPr>
      </w:pPr>
    </w:p>
    <w:p w14:paraId="4E746349" w14:textId="77777777" w:rsidR="002C7435" w:rsidRPr="00346BE3" w:rsidRDefault="002C7435" w:rsidP="00EE7389">
      <w:pPr>
        <w:jc w:val="both"/>
        <w:rPr>
          <w:rFonts w:cs="Arial"/>
          <w:szCs w:val="20"/>
        </w:rPr>
      </w:pPr>
    </w:p>
    <w:p w14:paraId="6211B9F0" w14:textId="77777777" w:rsidR="002C7435" w:rsidRPr="00C43392" w:rsidRDefault="002C7435" w:rsidP="00EE7389">
      <w:pPr>
        <w:jc w:val="both"/>
        <w:rPr>
          <w:rFonts w:cs="Arial"/>
          <w:szCs w:val="20"/>
        </w:rPr>
      </w:pPr>
    </w:p>
    <w:p w14:paraId="5D1724E5" w14:textId="77777777" w:rsidR="002C7435" w:rsidRPr="00C43392" w:rsidRDefault="002C7435" w:rsidP="00EE7389">
      <w:pPr>
        <w:jc w:val="both"/>
        <w:rPr>
          <w:rFonts w:cs="Arial"/>
          <w:szCs w:val="20"/>
        </w:rPr>
      </w:pPr>
    </w:p>
    <w:p w14:paraId="5BEF56EE" w14:textId="77777777" w:rsidR="002C7435" w:rsidRPr="00C43392" w:rsidRDefault="002C7435" w:rsidP="00EE7389">
      <w:pPr>
        <w:jc w:val="both"/>
        <w:rPr>
          <w:rFonts w:cs="Arial"/>
          <w:szCs w:val="20"/>
        </w:rPr>
      </w:pPr>
    </w:p>
    <w:p w14:paraId="07E6DE54" w14:textId="77777777" w:rsidR="002C7435" w:rsidRPr="00C43392" w:rsidRDefault="002C7435" w:rsidP="00EE7389">
      <w:pPr>
        <w:jc w:val="both"/>
        <w:rPr>
          <w:rFonts w:cs="Arial"/>
          <w:szCs w:val="20"/>
        </w:rPr>
      </w:pPr>
    </w:p>
    <w:p w14:paraId="3EEBE547" w14:textId="77777777" w:rsidR="002C7435" w:rsidRPr="00C43392" w:rsidRDefault="002C7435" w:rsidP="00EE7389">
      <w:pPr>
        <w:jc w:val="both"/>
        <w:rPr>
          <w:rFonts w:cs="Arial"/>
          <w:szCs w:val="20"/>
        </w:rPr>
      </w:pPr>
    </w:p>
    <w:p w14:paraId="7AC7A770" w14:textId="77777777" w:rsidR="002C7435" w:rsidRPr="00C43392" w:rsidRDefault="002C7435" w:rsidP="00EE7389">
      <w:pPr>
        <w:jc w:val="both"/>
        <w:rPr>
          <w:rFonts w:cs="Arial"/>
          <w:szCs w:val="20"/>
        </w:rPr>
      </w:pPr>
    </w:p>
    <w:p w14:paraId="586F5AF0" w14:textId="77777777" w:rsidR="002C7435" w:rsidRPr="00C43392" w:rsidRDefault="002C7435" w:rsidP="00EE7389">
      <w:pPr>
        <w:jc w:val="both"/>
        <w:rPr>
          <w:rFonts w:cs="Arial"/>
          <w:szCs w:val="20"/>
        </w:rPr>
      </w:pPr>
    </w:p>
    <w:p w14:paraId="43008EB7" w14:textId="77777777" w:rsidR="002C7435" w:rsidRPr="00C43392" w:rsidRDefault="002C7435" w:rsidP="00EE7389">
      <w:pPr>
        <w:jc w:val="both"/>
        <w:rPr>
          <w:rFonts w:cs="Arial"/>
          <w:szCs w:val="20"/>
        </w:rPr>
      </w:pPr>
    </w:p>
    <w:p w14:paraId="076FE10B" w14:textId="77777777" w:rsidR="002C7435" w:rsidRPr="00C43392" w:rsidRDefault="002C7435" w:rsidP="00EE7389">
      <w:pPr>
        <w:jc w:val="both"/>
        <w:rPr>
          <w:rFonts w:cs="Arial"/>
          <w:szCs w:val="20"/>
        </w:rPr>
      </w:pPr>
    </w:p>
    <w:p w14:paraId="6A191F50" w14:textId="77777777" w:rsidR="002C7435" w:rsidRPr="00C43392" w:rsidRDefault="002C7435" w:rsidP="00EE7389">
      <w:pPr>
        <w:jc w:val="both"/>
        <w:rPr>
          <w:rFonts w:cs="Arial"/>
          <w:szCs w:val="20"/>
        </w:rPr>
      </w:pPr>
    </w:p>
    <w:p w14:paraId="60D3225E" w14:textId="77777777" w:rsidR="002C7435" w:rsidRPr="00C43392" w:rsidRDefault="002C7435" w:rsidP="00EE7389">
      <w:pPr>
        <w:jc w:val="both"/>
        <w:rPr>
          <w:rFonts w:cs="Arial"/>
          <w:szCs w:val="20"/>
        </w:rPr>
      </w:pPr>
    </w:p>
    <w:p w14:paraId="1EDA55FA" w14:textId="77777777" w:rsidR="002C7435" w:rsidRPr="00C43392" w:rsidRDefault="002C7435" w:rsidP="00EE7389">
      <w:pPr>
        <w:jc w:val="both"/>
        <w:rPr>
          <w:rFonts w:cs="Arial"/>
          <w:szCs w:val="20"/>
        </w:rPr>
      </w:pPr>
    </w:p>
    <w:p w14:paraId="39212BE4" w14:textId="77777777" w:rsidR="002C7435" w:rsidRPr="00C43392" w:rsidRDefault="002C7435" w:rsidP="00EE7389">
      <w:pPr>
        <w:jc w:val="both"/>
        <w:rPr>
          <w:rFonts w:cs="Arial"/>
          <w:szCs w:val="20"/>
        </w:rPr>
      </w:pPr>
    </w:p>
    <w:p w14:paraId="489D9C06" w14:textId="77777777" w:rsidR="002C7435" w:rsidRPr="00C43392" w:rsidRDefault="002C7435" w:rsidP="00EE7389">
      <w:pPr>
        <w:jc w:val="both"/>
        <w:rPr>
          <w:rFonts w:cs="Arial"/>
          <w:szCs w:val="20"/>
        </w:rPr>
      </w:pPr>
    </w:p>
    <w:p w14:paraId="617775FC" w14:textId="77777777" w:rsidR="002C7435" w:rsidRPr="00C43392" w:rsidRDefault="002C7435" w:rsidP="00EE7389">
      <w:pPr>
        <w:jc w:val="both"/>
        <w:rPr>
          <w:rFonts w:cs="Arial"/>
          <w:szCs w:val="20"/>
        </w:rPr>
      </w:pPr>
    </w:p>
    <w:p w14:paraId="3EF61C4A" w14:textId="77777777" w:rsidR="002C7435" w:rsidRPr="00C43392" w:rsidRDefault="002C7435" w:rsidP="00EE7389">
      <w:pPr>
        <w:jc w:val="both"/>
        <w:rPr>
          <w:rFonts w:cs="Arial"/>
          <w:szCs w:val="20"/>
        </w:rPr>
      </w:pPr>
    </w:p>
    <w:p w14:paraId="02A81143" w14:textId="72A3F3E8" w:rsidR="002C7435" w:rsidRPr="00C43392" w:rsidRDefault="002C7435" w:rsidP="00682366">
      <w:pPr>
        <w:jc w:val="center"/>
        <w:rPr>
          <w:rFonts w:cs="Arial"/>
          <w:szCs w:val="20"/>
        </w:rPr>
      </w:pPr>
      <w:r w:rsidRPr="00C43392">
        <w:rPr>
          <w:rFonts w:cs="Arial"/>
          <w:szCs w:val="20"/>
        </w:rPr>
        <w:t xml:space="preserve">Ljubljana, </w:t>
      </w:r>
      <w:r w:rsidR="00C03229">
        <w:rPr>
          <w:rFonts w:cs="Arial"/>
          <w:szCs w:val="20"/>
        </w:rPr>
        <w:t>maj 2025</w:t>
      </w:r>
    </w:p>
    <w:p w14:paraId="04AAEAAB" w14:textId="77777777" w:rsidR="002C7435" w:rsidRPr="00C43392" w:rsidRDefault="002C7435" w:rsidP="00EE7389">
      <w:pPr>
        <w:jc w:val="both"/>
        <w:rPr>
          <w:rFonts w:cs="Arial"/>
          <w:szCs w:val="20"/>
        </w:rPr>
      </w:pPr>
    </w:p>
    <w:p w14:paraId="2BF965DC" w14:textId="77777777" w:rsidR="002C7435" w:rsidRPr="00C43392" w:rsidRDefault="002C7435" w:rsidP="00EE7389">
      <w:pPr>
        <w:jc w:val="both"/>
        <w:rPr>
          <w:rFonts w:cs="Arial"/>
          <w:szCs w:val="20"/>
        </w:rPr>
      </w:pPr>
    </w:p>
    <w:p w14:paraId="19C57B30" w14:textId="77777777" w:rsidR="002C7435" w:rsidRPr="00C43392" w:rsidRDefault="002C7435" w:rsidP="00EE7389">
      <w:pPr>
        <w:jc w:val="both"/>
        <w:rPr>
          <w:rFonts w:cs="Arial"/>
          <w:szCs w:val="20"/>
        </w:rPr>
      </w:pPr>
    </w:p>
    <w:p w14:paraId="48139599" w14:textId="77777777" w:rsidR="002C7435" w:rsidRPr="00C43392" w:rsidRDefault="002C7435" w:rsidP="00EE7389">
      <w:pPr>
        <w:jc w:val="both"/>
        <w:rPr>
          <w:rFonts w:cs="Arial"/>
          <w:szCs w:val="20"/>
        </w:rPr>
      </w:pPr>
    </w:p>
    <w:p w14:paraId="325EF6C5" w14:textId="77777777" w:rsidR="002C7435" w:rsidRPr="00C43392" w:rsidRDefault="002C7435" w:rsidP="00EE7389">
      <w:pPr>
        <w:jc w:val="both"/>
        <w:rPr>
          <w:rFonts w:cs="Arial"/>
          <w:szCs w:val="20"/>
        </w:rPr>
      </w:pPr>
    </w:p>
    <w:p w14:paraId="002DC02F" w14:textId="77777777" w:rsidR="002C7435" w:rsidRPr="00C43392" w:rsidRDefault="002C7435" w:rsidP="00EE7389">
      <w:pPr>
        <w:jc w:val="both"/>
        <w:rPr>
          <w:rFonts w:cs="Arial"/>
          <w:szCs w:val="20"/>
        </w:rPr>
      </w:pPr>
    </w:p>
    <w:p w14:paraId="76326BAA" w14:textId="77777777" w:rsidR="002C7435" w:rsidRPr="00C43392" w:rsidRDefault="002C7435" w:rsidP="00EE7389">
      <w:pPr>
        <w:jc w:val="both"/>
        <w:rPr>
          <w:rFonts w:cs="Arial"/>
          <w:szCs w:val="20"/>
        </w:rPr>
      </w:pPr>
    </w:p>
    <w:p w14:paraId="0759597D" w14:textId="77777777" w:rsidR="002C7435" w:rsidRPr="00C43392" w:rsidRDefault="002C7435" w:rsidP="00EE7389">
      <w:pPr>
        <w:jc w:val="both"/>
        <w:rPr>
          <w:rFonts w:cs="Arial"/>
          <w:szCs w:val="20"/>
        </w:rPr>
      </w:pPr>
    </w:p>
    <w:p w14:paraId="09CAD486" w14:textId="16D0F1A3" w:rsidR="002C7435" w:rsidRDefault="002C7435" w:rsidP="00EE7389">
      <w:pPr>
        <w:jc w:val="both"/>
        <w:rPr>
          <w:rFonts w:cs="Arial"/>
          <w:szCs w:val="20"/>
        </w:rPr>
      </w:pPr>
    </w:p>
    <w:p w14:paraId="68D2B27C" w14:textId="77777777" w:rsidR="00C03229" w:rsidRPr="00C43392" w:rsidRDefault="00C03229" w:rsidP="00EE7389">
      <w:pPr>
        <w:jc w:val="both"/>
        <w:rPr>
          <w:rFonts w:cs="Arial"/>
          <w:szCs w:val="20"/>
        </w:rPr>
      </w:pPr>
    </w:p>
    <w:p w14:paraId="4547D06D" w14:textId="77777777" w:rsidR="002C7435" w:rsidRPr="00C43392" w:rsidRDefault="002C7435" w:rsidP="00EE7389">
      <w:pPr>
        <w:jc w:val="both"/>
        <w:rPr>
          <w:rFonts w:cs="Arial"/>
          <w:szCs w:val="20"/>
        </w:rPr>
      </w:pPr>
    </w:p>
    <w:p w14:paraId="6F13C4D4" w14:textId="77777777" w:rsidR="002C7435" w:rsidRPr="00C43392" w:rsidRDefault="002C7435" w:rsidP="00EE7389">
      <w:pPr>
        <w:jc w:val="both"/>
        <w:rPr>
          <w:rFonts w:cs="Arial"/>
          <w:szCs w:val="20"/>
        </w:rPr>
      </w:pPr>
    </w:p>
    <w:p w14:paraId="6472F40C" w14:textId="77777777" w:rsidR="001C7BDD" w:rsidRPr="00C43392" w:rsidRDefault="001C7BDD" w:rsidP="00EE7389">
      <w:pPr>
        <w:jc w:val="both"/>
        <w:rPr>
          <w:rFonts w:cs="Arial"/>
          <w:szCs w:val="20"/>
        </w:rPr>
      </w:pPr>
    </w:p>
    <w:p w14:paraId="29095417" w14:textId="77777777" w:rsidR="006A23F6" w:rsidRPr="00C43392" w:rsidRDefault="006A23F6" w:rsidP="00EE7389">
      <w:pPr>
        <w:jc w:val="both"/>
        <w:rPr>
          <w:rFonts w:cs="Arial"/>
          <w:szCs w:val="20"/>
        </w:rPr>
      </w:pPr>
    </w:p>
    <w:p w14:paraId="65EBC720" w14:textId="6357F811" w:rsidR="0099575C" w:rsidRDefault="0099575C">
      <w:pPr>
        <w:pStyle w:val="Kazalovsebine1"/>
        <w:tabs>
          <w:tab w:val="right" w:leader="dot" w:pos="8488"/>
        </w:tabs>
        <w:rPr>
          <w:rFonts w:cs="Arial"/>
          <w:b/>
          <w:sz w:val="20"/>
          <w:szCs w:val="20"/>
        </w:rPr>
      </w:pPr>
      <w:r w:rsidRPr="00C43392">
        <w:rPr>
          <w:rFonts w:cs="Arial"/>
          <w:b/>
          <w:sz w:val="20"/>
          <w:szCs w:val="20"/>
        </w:rPr>
        <w:lastRenderedPageBreak/>
        <w:t>KAZALO</w:t>
      </w:r>
    </w:p>
    <w:p w14:paraId="40D4A0EF" w14:textId="77777777" w:rsidR="00122D66" w:rsidRPr="00122D66" w:rsidRDefault="00122D66" w:rsidP="00122D66"/>
    <w:p w14:paraId="21430F7D" w14:textId="77777777" w:rsidR="0099575C" w:rsidRPr="00C43392" w:rsidRDefault="0099575C" w:rsidP="0099575C">
      <w:pPr>
        <w:rPr>
          <w:rFonts w:cs="Arial"/>
          <w:szCs w:val="20"/>
        </w:rPr>
      </w:pPr>
    </w:p>
    <w:p w14:paraId="24B5E15D" w14:textId="5B6E7C0B" w:rsidR="00EA1512" w:rsidRDefault="0099575C">
      <w:pPr>
        <w:pStyle w:val="Kazalovsebine1"/>
        <w:tabs>
          <w:tab w:val="right" w:leader="dot" w:pos="8488"/>
        </w:tabs>
        <w:rPr>
          <w:rFonts w:asciiTheme="minorHAnsi" w:eastAsiaTheme="minorEastAsia" w:hAnsiTheme="minorHAnsi" w:cstheme="minorBidi"/>
          <w:noProof/>
          <w:szCs w:val="22"/>
          <w:lang w:eastAsia="sl-SI"/>
        </w:rPr>
      </w:pPr>
      <w:r w:rsidRPr="00C43392">
        <w:rPr>
          <w:rFonts w:cs="Arial"/>
          <w:b/>
          <w:sz w:val="20"/>
          <w:szCs w:val="20"/>
        </w:rPr>
        <w:fldChar w:fldCharType="begin"/>
      </w:r>
      <w:r w:rsidRPr="00C43392">
        <w:rPr>
          <w:rFonts w:cs="Arial"/>
          <w:b/>
          <w:sz w:val="20"/>
          <w:szCs w:val="20"/>
        </w:rPr>
        <w:instrText xml:space="preserve"> TOC \o "1-3" \h \z \u </w:instrText>
      </w:r>
      <w:r w:rsidRPr="00C43392">
        <w:rPr>
          <w:rFonts w:cs="Arial"/>
          <w:b/>
          <w:sz w:val="20"/>
          <w:szCs w:val="20"/>
        </w:rPr>
        <w:fldChar w:fldCharType="separate"/>
      </w:r>
      <w:hyperlink w:anchor="_Toc129609683" w:history="1">
        <w:r w:rsidR="00EA1512" w:rsidRPr="003F449C">
          <w:rPr>
            <w:rStyle w:val="Hiperpovezava"/>
            <w:rFonts w:cs="Arial"/>
            <w:noProof/>
          </w:rPr>
          <w:t xml:space="preserve">1 </w:t>
        </w:r>
        <w:r w:rsidR="002A2F1B">
          <w:rPr>
            <w:rStyle w:val="Hiperpovezava"/>
            <w:rFonts w:cs="Arial"/>
            <w:noProof/>
          </w:rPr>
          <w:t xml:space="preserve"> </w:t>
        </w:r>
        <w:r w:rsidR="00EA1512" w:rsidRPr="003F449C">
          <w:rPr>
            <w:rStyle w:val="Hiperpovezava"/>
            <w:rFonts w:cs="Arial"/>
            <w:noProof/>
          </w:rPr>
          <w:t>Uvod</w:t>
        </w:r>
        <w:r w:rsidR="00EA1512">
          <w:rPr>
            <w:noProof/>
            <w:webHidden/>
          </w:rPr>
          <w:tab/>
        </w:r>
        <w:r w:rsidR="00EA1512">
          <w:rPr>
            <w:noProof/>
            <w:webHidden/>
          </w:rPr>
          <w:fldChar w:fldCharType="begin"/>
        </w:r>
        <w:r w:rsidR="00EA1512">
          <w:rPr>
            <w:noProof/>
            <w:webHidden/>
          </w:rPr>
          <w:instrText xml:space="preserve"> PAGEREF _Toc129609683 \h </w:instrText>
        </w:r>
        <w:r w:rsidR="00EA1512">
          <w:rPr>
            <w:noProof/>
            <w:webHidden/>
          </w:rPr>
        </w:r>
        <w:r w:rsidR="00EA1512">
          <w:rPr>
            <w:noProof/>
            <w:webHidden/>
          </w:rPr>
          <w:fldChar w:fldCharType="separate"/>
        </w:r>
        <w:r w:rsidR="00387BA0">
          <w:rPr>
            <w:noProof/>
            <w:webHidden/>
          </w:rPr>
          <w:t>3</w:t>
        </w:r>
        <w:r w:rsidR="00EA1512">
          <w:rPr>
            <w:noProof/>
            <w:webHidden/>
          </w:rPr>
          <w:fldChar w:fldCharType="end"/>
        </w:r>
      </w:hyperlink>
    </w:p>
    <w:p w14:paraId="7093740A" w14:textId="791FD9AC" w:rsidR="00EA1512" w:rsidRDefault="00526B5E">
      <w:pPr>
        <w:pStyle w:val="Kazalovsebine1"/>
        <w:tabs>
          <w:tab w:val="right" w:leader="dot" w:pos="8488"/>
        </w:tabs>
        <w:rPr>
          <w:rFonts w:asciiTheme="minorHAnsi" w:eastAsiaTheme="minorEastAsia" w:hAnsiTheme="minorHAnsi" w:cstheme="minorBidi"/>
          <w:noProof/>
          <w:szCs w:val="22"/>
          <w:lang w:eastAsia="sl-SI"/>
        </w:rPr>
      </w:pPr>
      <w:hyperlink w:anchor="_Toc129609684" w:history="1">
        <w:r w:rsidR="00EA1512" w:rsidRPr="003F449C">
          <w:rPr>
            <w:rStyle w:val="Hiperpovezava"/>
            <w:rFonts w:cs="Arial"/>
            <w:noProof/>
          </w:rPr>
          <w:t xml:space="preserve">2 </w:t>
        </w:r>
        <w:r w:rsidR="002A2F1B">
          <w:rPr>
            <w:rStyle w:val="Hiperpovezava"/>
            <w:rFonts w:cs="Arial"/>
            <w:noProof/>
          </w:rPr>
          <w:t xml:space="preserve"> </w:t>
        </w:r>
        <w:r w:rsidR="00EA1512" w:rsidRPr="003F449C">
          <w:rPr>
            <w:rStyle w:val="Hiperpovezava"/>
            <w:rFonts w:cs="Arial"/>
            <w:noProof/>
          </w:rPr>
          <w:t>Cilji podintervencije</w:t>
        </w:r>
        <w:r w:rsidR="00EA1512">
          <w:rPr>
            <w:noProof/>
            <w:webHidden/>
          </w:rPr>
          <w:tab/>
        </w:r>
        <w:r w:rsidR="00EA1512">
          <w:rPr>
            <w:noProof/>
            <w:webHidden/>
          </w:rPr>
          <w:fldChar w:fldCharType="begin"/>
        </w:r>
        <w:r w:rsidR="00EA1512">
          <w:rPr>
            <w:noProof/>
            <w:webHidden/>
          </w:rPr>
          <w:instrText xml:space="preserve"> PAGEREF _Toc129609684 \h </w:instrText>
        </w:r>
        <w:r w:rsidR="00EA1512">
          <w:rPr>
            <w:noProof/>
            <w:webHidden/>
          </w:rPr>
        </w:r>
        <w:r w:rsidR="00EA1512">
          <w:rPr>
            <w:noProof/>
            <w:webHidden/>
          </w:rPr>
          <w:fldChar w:fldCharType="separate"/>
        </w:r>
        <w:r w:rsidR="00387BA0">
          <w:rPr>
            <w:noProof/>
            <w:webHidden/>
          </w:rPr>
          <w:t>4</w:t>
        </w:r>
        <w:r w:rsidR="00EA1512">
          <w:rPr>
            <w:noProof/>
            <w:webHidden/>
          </w:rPr>
          <w:fldChar w:fldCharType="end"/>
        </w:r>
      </w:hyperlink>
    </w:p>
    <w:p w14:paraId="63D799DE" w14:textId="3EB4D6A7" w:rsidR="00EA1512" w:rsidRDefault="00526B5E">
      <w:pPr>
        <w:pStyle w:val="Kazalovsebine1"/>
        <w:tabs>
          <w:tab w:val="right" w:leader="dot" w:pos="8488"/>
        </w:tabs>
        <w:rPr>
          <w:rFonts w:asciiTheme="minorHAnsi" w:eastAsiaTheme="minorEastAsia" w:hAnsiTheme="minorHAnsi" w:cstheme="minorBidi"/>
          <w:noProof/>
          <w:szCs w:val="22"/>
          <w:lang w:eastAsia="sl-SI"/>
        </w:rPr>
      </w:pPr>
      <w:hyperlink w:anchor="_Toc129609685" w:history="1">
        <w:r w:rsidR="00EA1512" w:rsidRPr="003F449C">
          <w:rPr>
            <w:rStyle w:val="Hiperpovezava"/>
            <w:rFonts w:cs="Arial"/>
            <w:noProof/>
          </w:rPr>
          <w:t xml:space="preserve">3 </w:t>
        </w:r>
        <w:r w:rsidR="002A2F1B">
          <w:rPr>
            <w:rStyle w:val="Hiperpovezava"/>
            <w:rFonts w:cs="Arial"/>
            <w:noProof/>
          </w:rPr>
          <w:t xml:space="preserve"> </w:t>
        </w:r>
        <w:r w:rsidR="00EA1512" w:rsidRPr="003F449C">
          <w:rPr>
            <w:rStyle w:val="Hiperpovezava"/>
            <w:rFonts w:cs="Arial"/>
            <w:noProof/>
          </w:rPr>
          <w:t>Način in dinamika raziskav</w:t>
        </w:r>
        <w:r w:rsidR="00EA1512">
          <w:rPr>
            <w:noProof/>
            <w:webHidden/>
          </w:rPr>
          <w:tab/>
        </w:r>
        <w:r w:rsidR="00EA1512">
          <w:rPr>
            <w:noProof/>
            <w:webHidden/>
          </w:rPr>
          <w:fldChar w:fldCharType="begin"/>
        </w:r>
        <w:r w:rsidR="00EA1512">
          <w:rPr>
            <w:noProof/>
            <w:webHidden/>
          </w:rPr>
          <w:instrText xml:space="preserve"> PAGEREF _Toc129609685 \h </w:instrText>
        </w:r>
        <w:r w:rsidR="00EA1512">
          <w:rPr>
            <w:noProof/>
            <w:webHidden/>
          </w:rPr>
        </w:r>
        <w:r w:rsidR="00EA1512">
          <w:rPr>
            <w:noProof/>
            <w:webHidden/>
          </w:rPr>
          <w:fldChar w:fldCharType="separate"/>
        </w:r>
        <w:r w:rsidR="00387BA0">
          <w:rPr>
            <w:noProof/>
            <w:webHidden/>
          </w:rPr>
          <w:t>4</w:t>
        </w:r>
        <w:r w:rsidR="00EA1512">
          <w:rPr>
            <w:noProof/>
            <w:webHidden/>
          </w:rPr>
          <w:fldChar w:fldCharType="end"/>
        </w:r>
      </w:hyperlink>
    </w:p>
    <w:p w14:paraId="6136CBC3" w14:textId="7D7BE5A6" w:rsidR="00EA1512" w:rsidRDefault="00526B5E">
      <w:pPr>
        <w:pStyle w:val="Kazalovsebine1"/>
        <w:tabs>
          <w:tab w:val="right" w:leader="dot" w:pos="8488"/>
        </w:tabs>
        <w:rPr>
          <w:rFonts w:asciiTheme="minorHAnsi" w:eastAsiaTheme="minorEastAsia" w:hAnsiTheme="minorHAnsi" w:cstheme="minorBidi"/>
          <w:noProof/>
          <w:szCs w:val="22"/>
          <w:lang w:eastAsia="sl-SI"/>
        </w:rPr>
      </w:pPr>
      <w:hyperlink w:anchor="_Toc129609686" w:history="1">
        <w:r w:rsidR="00EA1512" w:rsidRPr="003F449C">
          <w:rPr>
            <w:rStyle w:val="Hiperpovezava"/>
            <w:rFonts w:cs="Arial"/>
            <w:noProof/>
          </w:rPr>
          <w:t xml:space="preserve">4 </w:t>
        </w:r>
        <w:r w:rsidR="002A2F1B">
          <w:rPr>
            <w:rStyle w:val="Hiperpovezava"/>
            <w:rFonts w:cs="Arial"/>
            <w:noProof/>
          </w:rPr>
          <w:t xml:space="preserve"> </w:t>
        </w:r>
        <w:r w:rsidR="00EA1512" w:rsidRPr="003F449C">
          <w:rPr>
            <w:rStyle w:val="Hiperpovezava"/>
            <w:rFonts w:cs="Arial"/>
            <w:noProof/>
          </w:rPr>
          <w:t>Pogoji, ki jih morajo izpolnjevati izvajalci raziskav</w:t>
        </w:r>
        <w:r w:rsidR="00EA1512">
          <w:rPr>
            <w:noProof/>
            <w:webHidden/>
          </w:rPr>
          <w:tab/>
        </w:r>
        <w:r w:rsidR="00EA1512">
          <w:rPr>
            <w:noProof/>
            <w:webHidden/>
          </w:rPr>
          <w:fldChar w:fldCharType="begin"/>
        </w:r>
        <w:r w:rsidR="00EA1512">
          <w:rPr>
            <w:noProof/>
            <w:webHidden/>
          </w:rPr>
          <w:instrText xml:space="preserve"> PAGEREF _Toc129609686 \h </w:instrText>
        </w:r>
        <w:r w:rsidR="00EA1512">
          <w:rPr>
            <w:noProof/>
            <w:webHidden/>
          </w:rPr>
        </w:r>
        <w:r w:rsidR="00EA1512">
          <w:rPr>
            <w:noProof/>
            <w:webHidden/>
          </w:rPr>
          <w:fldChar w:fldCharType="separate"/>
        </w:r>
        <w:r w:rsidR="00387BA0">
          <w:rPr>
            <w:noProof/>
            <w:webHidden/>
          </w:rPr>
          <w:t>4</w:t>
        </w:r>
        <w:r w:rsidR="00EA1512">
          <w:rPr>
            <w:noProof/>
            <w:webHidden/>
          </w:rPr>
          <w:fldChar w:fldCharType="end"/>
        </w:r>
      </w:hyperlink>
    </w:p>
    <w:p w14:paraId="0E33EA2F" w14:textId="6DF976BC" w:rsidR="00EA1512" w:rsidRDefault="00526B5E">
      <w:pPr>
        <w:pStyle w:val="Kazalovsebine1"/>
        <w:tabs>
          <w:tab w:val="right" w:leader="dot" w:pos="8488"/>
        </w:tabs>
        <w:rPr>
          <w:rFonts w:asciiTheme="minorHAnsi" w:eastAsiaTheme="minorEastAsia" w:hAnsiTheme="minorHAnsi" w:cstheme="minorBidi"/>
          <w:noProof/>
          <w:szCs w:val="22"/>
          <w:lang w:eastAsia="sl-SI"/>
        </w:rPr>
      </w:pPr>
      <w:hyperlink w:anchor="_Toc129609687" w:history="1">
        <w:r w:rsidR="00EA1512" w:rsidRPr="003F449C">
          <w:rPr>
            <w:rStyle w:val="Hiperpovezava"/>
            <w:rFonts w:cs="Arial"/>
            <w:noProof/>
          </w:rPr>
          <w:t xml:space="preserve">5 </w:t>
        </w:r>
        <w:r w:rsidR="002A2F1B">
          <w:rPr>
            <w:rStyle w:val="Hiperpovezava"/>
            <w:rFonts w:cs="Arial"/>
            <w:noProof/>
          </w:rPr>
          <w:t xml:space="preserve"> </w:t>
        </w:r>
        <w:r w:rsidR="00EA1512" w:rsidRPr="003F449C">
          <w:rPr>
            <w:rStyle w:val="Hiperpovezava"/>
            <w:rFonts w:cs="Arial"/>
            <w:noProof/>
          </w:rPr>
          <w:t>Vsebina, ki jo mora ponudnik zagotavljati pri izvajanju raziskave</w:t>
        </w:r>
        <w:r w:rsidR="00EA1512">
          <w:rPr>
            <w:noProof/>
            <w:webHidden/>
          </w:rPr>
          <w:tab/>
        </w:r>
        <w:r w:rsidR="00EA1512">
          <w:rPr>
            <w:noProof/>
            <w:webHidden/>
          </w:rPr>
          <w:fldChar w:fldCharType="begin"/>
        </w:r>
        <w:r w:rsidR="00EA1512">
          <w:rPr>
            <w:noProof/>
            <w:webHidden/>
          </w:rPr>
          <w:instrText xml:space="preserve"> PAGEREF _Toc129609687 \h </w:instrText>
        </w:r>
        <w:r w:rsidR="00EA1512">
          <w:rPr>
            <w:noProof/>
            <w:webHidden/>
          </w:rPr>
        </w:r>
        <w:r w:rsidR="00EA1512">
          <w:rPr>
            <w:noProof/>
            <w:webHidden/>
          </w:rPr>
          <w:fldChar w:fldCharType="separate"/>
        </w:r>
        <w:r w:rsidR="00387BA0">
          <w:rPr>
            <w:noProof/>
            <w:webHidden/>
          </w:rPr>
          <w:t>4</w:t>
        </w:r>
        <w:r w:rsidR="00EA1512">
          <w:rPr>
            <w:noProof/>
            <w:webHidden/>
          </w:rPr>
          <w:fldChar w:fldCharType="end"/>
        </w:r>
      </w:hyperlink>
    </w:p>
    <w:p w14:paraId="78ABC797" w14:textId="24454613" w:rsidR="00EA1512" w:rsidRDefault="00526B5E">
      <w:pPr>
        <w:pStyle w:val="Kazalovsebine1"/>
        <w:tabs>
          <w:tab w:val="right" w:leader="dot" w:pos="8488"/>
        </w:tabs>
        <w:rPr>
          <w:rFonts w:asciiTheme="minorHAnsi" w:eastAsiaTheme="minorEastAsia" w:hAnsiTheme="minorHAnsi" w:cstheme="minorBidi"/>
          <w:noProof/>
          <w:szCs w:val="22"/>
          <w:lang w:eastAsia="sl-SI"/>
        </w:rPr>
      </w:pPr>
      <w:hyperlink w:anchor="_Toc129609688" w:history="1">
        <w:r w:rsidR="00EA1512" w:rsidRPr="003F449C">
          <w:rPr>
            <w:rStyle w:val="Hiperpovezava"/>
            <w:rFonts w:cs="Arial"/>
            <w:noProof/>
          </w:rPr>
          <w:t>6  Vsebina poročila o izvedbi raziskav</w:t>
        </w:r>
        <w:r w:rsidR="00EA1512">
          <w:rPr>
            <w:noProof/>
            <w:webHidden/>
          </w:rPr>
          <w:tab/>
        </w:r>
        <w:r w:rsidR="00EA1512">
          <w:rPr>
            <w:noProof/>
            <w:webHidden/>
          </w:rPr>
          <w:fldChar w:fldCharType="begin"/>
        </w:r>
        <w:r w:rsidR="00EA1512">
          <w:rPr>
            <w:noProof/>
            <w:webHidden/>
          </w:rPr>
          <w:instrText xml:space="preserve"> PAGEREF _Toc129609688 \h </w:instrText>
        </w:r>
        <w:r w:rsidR="00EA1512">
          <w:rPr>
            <w:noProof/>
            <w:webHidden/>
          </w:rPr>
        </w:r>
        <w:r w:rsidR="00EA1512">
          <w:rPr>
            <w:noProof/>
            <w:webHidden/>
          </w:rPr>
          <w:fldChar w:fldCharType="separate"/>
        </w:r>
        <w:r w:rsidR="00387BA0">
          <w:rPr>
            <w:noProof/>
            <w:webHidden/>
          </w:rPr>
          <w:t>4</w:t>
        </w:r>
        <w:r w:rsidR="00EA1512">
          <w:rPr>
            <w:noProof/>
            <w:webHidden/>
          </w:rPr>
          <w:fldChar w:fldCharType="end"/>
        </w:r>
      </w:hyperlink>
    </w:p>
    <w:p w14:paraId="7114E6BC" w14:textId="1A4A2E01" w:rsidR="00EA1512" w:rsidRDefault="00526B5E">
      <w:pPr>
        <w:pStyle w:val="Kazalovsebine1"/>
        <w:tabs>
          <w:tab w:val="right" w:leader="dot" w:pos="8488"/>
        </w:tabs>
        <w:rPr>
          <w:rFonts w:asciiTheme="minorHAnsi" w:eastAsiaTheme="minorEastAsia" w:hAnsiTheme="minorHAnsi" w:cstheme="minorBidi"/>
          <w:noProof/>
          <w:szCs w:val="22"/>
          <w:lang w:eastAsia="sl-SI"/>
        </w:rPr>
      </w:pPr>
      <w:hyperlink w:anchor="_Toc129609689" w:history="1">
        <w:r w:rsidR="00EA1512" w:rsidRPr="003F449C">
          <w:rPr>
            <w:rStyle w:val="Hiperpovezava"/>
            <w:noProof/>
          </w:rPr>
          <w:t xml:space="preserve">7 </w:t>
        </w:r>
        <w:r w:rsidR="002A2F1B">
          <w:rPr>
            <w:rStyle w:val="Hiperpovezava"/>
            <w:noProof/>
          </w:rPr>
          <w:t xml:space="preserve"> </w:t>
        </w:r>
        <w:r w:rsidR="00EA1512" w:rsidRPr="003F449C">
          <w:rPr>
            <w:rStyle w:val="Hiperpovezava"/>
            <w:noProof/>
          </w:rPr>
          <w:t xml:space="preserve">Način izvajanja nadzora nad organizacijo ter izvedbo </w:t>
        </w:r>
        <w:r w:rsidR="00EA1512">
          <w:rPr>
            <w:rStyle w:val="Hiperpovezava"/>
            <w:noProof/>
          </w:rPr>
          <w:t>raziskave</w:t>
        </w:r>
        <w:r w:rsidR="00EA1512">
          <w:rPr>
            <w:noProof/>
            <w:webHidden/>
          </w:rPr>
          <w:tab/>
        </w:r>
        <w:r w:rsidR="00EA1512">
          <w:rPr>
            <w:noProof/>
            <w:webHidden/>
          </w:rPr>
          <w:fldChar w:fldCharType="begin"/>
        </w:r>
        <w:r w:rsidR="00EA1512">
          <w:rPr>
            <w:noProof/>
            <w:webHidden/>
          </w:rPr>
          <w:instrText xml:space="preserve"> PAGEREF _Toc129609689 \h </w:instrText>
        </w:r>
        <w:r w:rsidR="00EA1512">
          <w:rPr>
            <w:noProof/>
            <w:webHidden/>
          </w:rPr>
        </w:r>
        <w:r w:rsidR="00EA1512">
          <w:rPr>
            <w:noProof/>
            <w:webHidden/>
          </w:rPr>
          <w:fldChar w:fldCharType="separate"/>
        </w:r>
        <w:r w:rsidR="00387BA0">
          <w:rPr>
            <w:noProof/>
            <w:webHidden/>
          </w:rPr>
          <w:t>5</w:t>
        </w:r>
        <w:r w:rsidR="00EA1512">
          <w:rPr>
            <w:noProof/>
            <w:webHidden/>
          </w:rPr>
          <w:fldChar w:fldCharType="end"/>
        </w:r>
      </w:hyperlink>
    </w:p>
    <w:p w14:paraId="49E4B64E" w14:textId="1310C7F5" w:rsidR="00EA1512" w:rsidRDefault="00526B5E">
      <w:pPr>
        <w:pStyle w:val="Kazalovsebine1"/>
        <w:tabs>
          <w:tab w:val="right" w:leader="dot" w:pos="8488"/>
        </w:tabs>
        <w:rPr>
          <w:rFonts w:asciiTheme="minorHAnsi" w:eastAsiaTheme="minorEastAsia" w:hAnsiTheme="minorHAnsi" w:cstheme="minorBidi"/>
          <w:noProof/>
          <w:szCs w:val="22"/>
          <w:lang w:eastAsia="sl-SI"/>
        </w:rPr>
      </w:pPr>
      <w:hyperlink w:anchor="_Toc129609690" w:history="1">
        <w:r w:rsidR="00EA1512" w:rsidRPr="003F449C">
          <w:rPr>
            <w:rStyle w:val="Hiperpovezava"/>
            <w:rFonts w:cs="Arial"/>
            <w:noProof/>
          </w:rPr>
          <w:t xml:space="preserve">8 </w:t>
        </w:r>
        <w:r w:rsidR="002A2F1B">
          <w:rPr>
            <w:rStyle w:val="Hiperpovezava"/>
            <w:rFonts w:cs="Arial"/>
            <w:noProof/>
          </w:rPr>
          <w:t xml:space="preserve"> </w:t>
        </w:r>
        <w:r w:rsidR="00EA1512" w:rsidRPr="003F449C">
          <w:rPr>
            <w:rStyle w:val="Hiperpovezava"/>
            <w:rFonts w:cs="Arial"/>
            <w:noProof/>
          </w:rPr>
          <w:t>Specifikacija upravičenih stroškov</w:t>
        </w:r>
        <w:r w:rsidR="00EA1512">
          <w:rPr>
            <w:noProof/>
            <w:webHidden/>
          </w:rPr>
          <w:tab/>
        </w:r>
        <w:r w:rsidR="00EA1512">
          <w:rPr>
            <w:noProof/>
            <w:webHidden/>
          </w:rPr>
          <w:fldChar w:fldCharType="begin"/>
        </w:r>
        <w:r w:rsidR="00EA1512">
          <w:rPr>
            <w:noProof/>
            <w:webHidden/>
          </w:rPr>
          <w:instrText xml:space="preserve"> PAGEREF _Toc129609690 \h </w:instrText>
        </w:r>
        <w:r w:rsidR="00EA1512">
          <w:rPr>
            <w:noProof/>
            <w:webHidden/>
          </w:rPr>
        </w:r>
        <w:r w:rsidR="00EA1512">
          <w:rPr>
            <w:noProof/>
            <w:webHidden/>
          </w:rPr>
          <w:fldChar w:fldCharType="separate"/>
        </w:r>
        <w:r w:rsidR="00387BA0">
          <w:rPr>
            <w:noProof/>
            <w:webHidden/>
          </w:rPr>
          <w:t>5</w:t>
        </w:r>
        <w:r w:rsidR="00EA1512">
          <w:rPr>
            <w:noProof/>
            <w:webHidden/>
          </w:rPr>
          <w:fldChar w:fldCharType="end"/>
        </w:r>
      </w:hyperlink>
    </w:p>
    <w:p w14:paraId="6632997D" w14:textId="77777777" w:rsidR="0099575C" w:rsidRPr="00C43392" w:rsidRDefault="0099575C">
      <w:pPr>
        <w:spacing w:line="240" w:lineRule="auto"/>
        <w:rPr>
          <w:rFonts w:cs="Arial"/>
          <w:b/>
          <w:szCs w:val="20"/>
        </w:rPr>
      </w:pPr>
      <w:r w:rsidRPr="00C43392">
        <w:rPr>
          <w:rFonts w:cs="Arial"/>
          <w:b/>
          <w:szCs w:val="20"/>
        </w:rPr>
        <w:fldChar w:fldCharType="end"/>
      </w:r>
      <w:r w:rsidRPr="00C43392">
        <w:rPr>
          <w:rFonts w:cs="Arial"/>
          <w:b/>
          <w:szCs w:val="20"/>
        </w:rPr>
        <w:br w:type="page"/>
      </w:r>
    </w:p>
    <w:p w14:paraId="3E37315E" w14:textId="0ADB2F58" w:rsidR="002C7435" w:rsidRPr="006A6D48" w:rsidRDefault="002C7435" w:rsidP="006A6D48">
      <w:pPr>
        <w:pStyle w:val="Odstavekseznama"/>
        <w:numPr>
          <w:ilvl w:val="0"/>
          <w:numId w:val="38"/>
        </w:numPr>
        <w:spacing w:line="260" w:lineRule="exact"/>
        <w:jc w:val="both"/>
        <w:rPr>
          <w:rFonts w:cs="Arial"/>
          <w:b/>
          <w:szCs w:val="20"/>
        </w:rPr>
      </w:pPr>
      <w:bookmarkStart w:id="0" w:name="_Toc129609683"/>
      <w:r w:rsidRPr="006A6D48">
        <w:rPr>
          <w:rFonts w:cs="Arial"/>
          <w:b/>
          <w:szCs w:val="20"/>
        </w:rPr>
        <w:lastRenderedPageBreak/>
        <w:t>Uvod</w:t>
      </w:r>
      <w:bookmarkEnd w:id="0"/>
    </w:p>
    <w:p w14:paraId="666DBEA2" w14:textId="77777777" w:rsidR="00D17EB8" w:rsidRPr="006A6D48" w:rsidRDefault="00D17EB8" w:rsidP="006A6D48">
      <w:pPr>
        <w:spacing w:line="260" w:lineRule="exact"/>
        <w:jc w:val="both"/>
        <w:rPr>
          <w:rFonts w:cs="Arial"/>
          <w:szCs w:val="20"/>
        </w:rPr>
      </w:pPr>
    </w:p>
    <w:p w14:paraId="1B3744BD" w14:textId="77777777" w:rsidR="004E3932" w:rsidRPr="006A6D48" w:rsidRDefault="004E3932" w:rsidP="006A6D48">
      <w:pPr>
        <w:spacing w:line="260" w:lineRule="exact"/>
        <w:jc w:val="both"/>
        <w:rPr>
          <w:rFonts w:cs="Arial"/>
          <w:szCs w:val="20"/>
        </w:rPr>
      </w:pPr>
      <w:r w:rsidRPr="006A6D48">
        <w:rPr>
          <w:rFonts w:cs="Arial"/>
          <w:szCs w:val="20"/>
        </w:rPr>
        <w:t>V Sloveniji se čebelarstvu posveča posebna pozornost, kar se zrcali v celostni podpori slovenskemu čebelarstvu. Od leta 200</w:t>
      </w:r>
      <w:r w:rsidR="001450DA" w:rsidRPr="006A6D48">
        <w:rPr>
          <w:rFonts w:cs="Arial"/>
          <w:szCs w:val="20"/>
        </w:rPr>
        <w:t>5</w:t>
      </w:r>
      <w:r w:rsidRPr="006A6D48">
        <w:rPr>
          <w:rFonts w:cs="Arial"/>
          <w:szCs w:val="20"/>
        </w:rPr>
        <w:t xml:space="preserve"> 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3254D21D" w14:textId="77777777" w:rsidR="004E3932" w:rsidRPr="006A6D48" w:rsidRDefault="004E3932" w:rsidP="006A6D48">
      <w:pPr>
        <w:spacing w:line="260" w:lineRule="exact"/>
        <w:jc w:val="both"/>
        <w:rPr>
          <w:rFonts w:cs="Arial"/>
          <w:szCs w:val="20"/>
        </w:rPr>
      </w:pPr>
    </w:p>
    <w:p w14:paraId="7B0D7900" w14:textId="14F79854" w:rsidR="004E3932" w:rsidRPr="006A6D48" w:rsidRDefault="004E3932" w:rsidP="006A6D48">
      <w:pPr>
        <w:spacing w:line="260" w:lineRule="exact"/>
        <w:jc w:val="both"/>
        <w:rPr>
          <w:rFonts w:cs="Arial"/>
          <w:noProof/>
          <w:szCs w:val="20"/>
        </w:rPr>
      </w:pPr>
      <w:r w:rsidRPr="006A6D48">
        <w:rPr>
          <w:rFonts w:cs="Arial"/>
          <w:szCs w:val="20"/>
          <w:lang w:eastAsia="sl-SI"/>
        </w:rPr>
        <w:t xml:space="preserve">Na podlagi Uredbe (EU) 2021/2116 Evropskega parlamenta in Sveta z dne 2. decembra 2021 o financiranju, upravljanju in spremljanju skupne kmetijske politike je </w:t>
      </w:r>
      <w:r w:rsidR="00401C70" w:rsidRPr="006A6D48">
        <w:rPr>
          <w:rFonts w:cs="Arial"/>
          <w:szCs w:val="20"/>
          <w:lang w:eastAsia="sl-SI"/>
        </w:rPr>
        <w:t xml:space="preserve">Ministrstvo za kmetijstvo, gozdarstvo in prehrano (v nadaljevanju: </w:t>
      </w:r>
      <w:r w:rsidRPr="006A6D48">
        <w:rPr>
          <w:rFonts w:cs="Arial"/>
          <w:szCs w:val="20"/>
          <w:lang w:eastAsia="sl-SI"/>
        </w:rPr>
        <w:t>ministrstvo</w:t>
      </w:r>
      <w:r w:rsidR="00401C70" w:rsidRPr="006A6D48">
        <w:rPr>
          <w:rFonts w:cs="Arial"/>
          <w:szCs w:val="20"/>
          <w:lang w:eastAsia="sl-SI"/>
        </w:rPr>
        <w:t>)</w:t>
      </w:r>
      <w:r w:rsidRPr="006A6D48">
        <w:rPr>
          <w:rFonts w:cs="Arial"/>
          <w:szCs w:val="20"/>
          <w:lang w:eastAsia="sl-SI"/>
        </w:rPr>
        <w:t xml:space="preserve"> skupaj s strokovnimi institucijami pripravilo Strateški načrt skupne kmetijske politike 2023 – 2027 </w:t>
      </w:r>
      <w:r w:rsidR="00FE2FD6" w:rsidRPr="006A6D48">
        <w:rPr>
          <w:rFonts w:cs="Arial"/>
          <w:szCs w:val="20"/>
          <w:lang w:eastAsia="sl-SI"/>
        </w:rPr>
        <w:t xml:space="preserve">za Slovenijo </w:t>
      </w:r>
      <w:r w:rsidRPr="006A6D48">
        <w:rPr>
          <w:rFonts w:cs="Arial"/>
          <w:szCs w:val="20"/>
          <w:lang w:eastAsia="sl-SI"/>
        </w:rPr>
        <w:t>(v nadal</w:t>
      </w:r>
      <w:r w:rsidR="00750F9A" w:rsidRPr="006A6D48">
        <w:rPr>
          <w:rFonts w:cs="Arial"/>
          <w:szCs w:val="20"/>
          <w:lang w:eastAsia="sl-SI"/>
        </w:rPr>
        <w:t>jnjem besedilu</w:t>
      </w:r>
      <w:r w:rsidRPr="006A6D48">
        <w:rPr>
          <w:rFonts w:cs="Arial"/>
          <w:szCs w:val="20"/>
          <w:lang w:eastAsia="sl-SI"/>
        </w:rPr>
        <w:t xml:space="preserve">: strateški načrt), </w:t>
      </w:r>
      <w:r w:rsidR="005D59E5" w:rsidRPr="006A6D48">
        <w:rPr>
          <w:rFonts w:cs="Arial"/>
          <w:szCs w:val="20"/>
          <w:lang w:eastAsia="sl-SI"/>
        </w:rPr>
        <w:t xml:space="preserve">ki je bil </w:t>
      </w:r>
      <w:r w:rsidR="005D59E5" w:rsidRPr="006A6D48">
        <w:rPr>
          <w:rFonts w:cs="Arial"/>
          <w:szCs w:val="20"/>
        </w:rPr>
        <w:t>potrjen z Izvedbenim sklepom Komisije C(2022) 7574 z dne 28.</w:t>
      </w:r>
      <w:r w:rsidR="00314F5D" w:rsidRPr="006A6D48">
        <w:rPr>
          <w:rFonts w:cs="Arial"/>
          <w:szCs w:val="20"/>
        </w:rPr>
        <w:t xml:space="preserve"> </w:t>
      </w:r>
      <w:r w:rsidR="005D59E5" w:rsidRPr="006A6D48">
        <w:rPr>
          <w:rFonts w:cs="Arial"/>
          <w:szCs w:val="20"/>
        </w:rPr>
        <w:t>10. 2022 o odobritvi strateškega načrta SKP za obdobje 2023</w:t>
      </w:r>
      <w:r w:rsidR="00401C70" w:rsidRPr="006A6D48">
        <w:rPr>
          <w:rFonts w:cs="Arial"/>
          <w:szCs w:val="20"/>
        </w:rPr>
        <w:t xml:space="preserve"> </w:t>
      </w:r>
      <w:r w:rsidR="005D59E5" w:rsidRPr="006A6D48">
        <w:rPr>
          <w:rFonts w:cs="Arial"/>
          <w:szCs w:val="20"/>
        </w:rPr>
        <w:t>–</w:t>
      </w:r>
      <w:r w:rsidR="00401C70" w:rsidRPr="006A6D48">
        <w:rPr>
          <w:rFonts w:cs="Arial"/>
          <w:szCs w:val="20"/>
        </w:rPr>
        <w:t xml:space="preserve"> </w:t>
      </w:r>
      <w:r w:rsidR="005D59E5" w:rsidRPr="006A6D48">
        <w:rPr>
          <w:rFonts w:cs="Arial"/>
          <w:szCs w:val="20"/>
        </w:rPr>
        <w:t>2027 za Slovenijo za podporo Unije</w:t>
      </w:r>
      <w:r w:rsidRPr="006A6D48">
        <w:rPr>
          <w:rFonts w:cs="Arial"/>
          <w:szCs w:val="20"/>
          <w:lang w:eastAsia="sl-SI"/>
        </w:rPr>
        <w:t xml:space="preserve">. Uredba </w:t>
      </w:r>
      <w:r w:rsidR="00346BE3" w:rsidRPr="006A6D48">
        <w:rPr>
          <w:rFonts w:cs="Arial"/>
          <w:szCs w:val="20"/>
          <w:lang w:eastAsia="sl-SI"/>
        </w:rPr>
        <w:t xml:space="preserve">o </w:t>
      </w:r>
      <w:r w:rsidRPr="006A6D48">
        <w:rPr>
          <w:rFonts w:cs="Arial"/>
          <w:szCs w:val="20"/>
          <w:lang w:eastAsia="sl-SI"/>
        </w:rPr>
        <w:t>izvajanj</w:t>
      </w:r>
      <w:r w:rsidR="00346BE3" w:rsidRPr="006A6D48">
        <w:rPr>
          <w:rFonts w:cs="Arial"/>
          <w:szCs w:val="20"/>
          <w:lang w:eastAsia="sl-SI"/>
        </w:rPr>
        <w:t>u</w:t>
      </w:r>
      <w:r w:rsidRPr="006A6D48">
        <w:rPr>
          <w:rFonts w:cs="Arial"/>
          <w:szCs w:val="20"/>
          <w:lang w:eastAsia="sl-SI"/>
        </w:rPr>
        <w:t xml:space="preserve"> </w:t>
      </w:r>
      <w:r w:rsidRPr="006A6D48">
        <w:rPr>
          <w:rFonts w:cs="Arial"/>
          <w:bCs/>
          <w:szCs w:val="20"/>
          <w:lang w:eastAsia="sl-SI"/>
        </w:rPr>
        <w:t xml:space="preserve">intervencij v sektorju čebelarskih proizvodov </w:t>
      </w:r>
      <w:r w:rsidR="00346BE3" w:rsidRPr="006A6D48">
        <w:rPr>
          <w:rFonts w:cs="Arial"/>
          <w:bCs/>
          <w:szCs w:val="20"/>
          <w:lang w:eastAsia="sl-SI"/>
        </w:rPr>
        <w:t>iz strateškega načrta skupne kmetijske politike</w:t>
      </w:r>
      <w:r w:rsidRPr="006A6D48">
        <w:rPr>
          <w:rFonts w:cs="Arial"/>
          <w:bCs/>
          <w:szCs w:val="20"/>
          <w:lang w:eastAsia="sl-SI"/>
        </w:rPr>
        <w:t xml:space="preserve"> 2023</w:t>
      </w:r>
      <w:r w:rsidR="00BB769A" w:rsidRPr="006A6D48">
        <w:rPr>
          <w:rFonts w:cs="Arial"/>
          <w:bCs/>
          <w:szCs w:val="20"/>
          <w:lang w:eastAsia="sl-SI"/>
        </w:rPr>
        <w:t xml:space="preserve"> </w:t>
      </w:r>
      <w:r w:rsidRPr="006A6D48">
        <w:rPr>
          <w:rFonts w:cs="Arial"/>
          <w:bCs/>
          <w:szCs w:val="20"/>
          <w:lang w:eastAsia="sl-SI"/>
        </w:rPr>
        <w:t>–</w:t>
      </w:r>
      <w:r w:rsidR="00BB769A" w:rsidRPr="006A6D48">
        <w:rPr>
          <w:rFonts w:cs="Arial"/>
          <w:bCs/>
          <w:szCs w:val="20"/>
          <w:lang w:eastAsia="sl-SI"/>
        </w:rPr>
        <w:t xml:space="preserve"> </w:t>
      </w:r>
      <w:r w:rsidRPr="006A6D48">
        <w:rPr>
          <w:rFonts w:cs="Arial"/>
          <w:bCs/>
          <w:szCs w:val="20"/>
          <w:lang w:eastAsia="sl-SI"/>
        </w:rPr>
        <w:t>2027</w:t>
      </w:r>
      <w:r w:rsidR="00750F9A" w:rsidRPr="006A6D48">
        <w:rPr>
          <w:rFonts w:cs="Arial"/>
          <w:bCs/>
          <w:szCs w:val="20"/>
          <w:lang w:eastAsia="sl-SI"/>
        </w:rPr>
        <w:t xml:space="preserve"> (v nadaljnjem besedilu: uredba)</w:t>
      </w:r>
      <w:r w:rsidR="00346BE3" w:rsidRPr="006A6D48">
        <w:rPr>
          <w:rFonts w:cs="Arial"/>
          <w:bCs/>
          <w:szCs w:val="20"/>
          <w:lang w:eastAsia="sl-SI"/>
        </w:rPr>
        <w:t xml:space="preserve"> </w:t>
      </w:r>
      <w:r w:rsidRPr="006A6D48">
        <w:rPr>
          <w:rFonts w:cs="Arial"/>
          <w:szCs w:val="20"/>
          <w:lang w:eastAsia="sl-SI"/>
        </w:rPr>
        <w:t>je izvedbeni akt strateškega načrta in predvideva naslednje intervencij</w:t>
      </w:r>
      <w:r w:rsidR="00314F5D" w:rsidRPr="006A6D48">
        <w:rPr>
          <w:rFonts w:cs="Arial"/>
          <w:szCs w:val="20"/>
          <w:lang w:eastAsia="sl-SI"/>
        </w:rPr>
        <w:t>e</w:t>
      </w:r>
      <w:r w:rsidRPr="006A6D48">
        <w:rPr>
          <w:rFonts w:cs="Arial"/>
          <w:szCs w:val="20"/>
          <w:lang w:eastAsia="sl-SI"/>
        </w:rPr>
        <w:t>: prenos znanja v čebelarstvu</w:t>
      </w:r>
      <w:r w:rsidRPr="006A6D48">
        <w:rPr>
          <w:rFonts w:cs="Arial"/>
          <w:bCs/>
          <w:szCs w:val="20"/>
        </w:rPr>
        <w:t xml:space="preserve">, </w:t>
      </w:r>
      <w:r w:rsidRPr="006A6D48">
        <w:rPr>
          <w:rFonts w:cs="Arial"/>
          <w:szCs w:val="20"/>
          <w:lang w:eastAsia="sl-SI"/>
        </w:rPr>
        <w:t>podpora čebelarjem in čebelarskim društvom</w:t>
      </w:r>
      <w:r w:rsidRPr="006A6D48">
        <w:rPr>
          <w:rFonts w:cs="Arial"/>
          <w:bCs/>
          <w:szCs w:val="20"/>
        </w:rPr>
        <w:t xml:space="preserve">, </w:t>
      </w:r>
      <w:r w:rsidRPr="006A6D48">
        <w:rPr>
          <w:rFonts w:cs="Arial"/>
          <w:szCs w:val="20"/>
          <w:lang w:eastAsia="sl-SI"/>
        </w:rPr>
        <w:t>vzreja čebeljih matic</w:t>
      </w:r>
      <w:r w:rsidRPr="006A6D48">
        <w:rPr>
          <w:rFonts w:cs="Arial"/>
          <w:szCs w:val="20"/>
        </w:rPr>
        <w:t xml:space="preserve">, </w:t>
      </w:r>
      <w:r w:rsidRPr="006A6D48">
        <w:rPr>
          <w:rFonts w:cs="Arial"/>
          <w:szCs w:val="20"/>
          <w:lang w:eastAsia="sl-SI"/>
        </w:rPr>
        <w:t>raziskovalno delo na področju čebelarstva,</w:t>
      </w:r>
      <w:r w:rsidRPr="006A6D48">
        <w:rPr>
          <w:rFonts w:cs="Arial"/>
          <w:bCs/>
          <w:szCs w:val="20"/>
        </w:rPr>
        <w:t xml:space="preserve"> </w:t>
      </w:r>
      <w:r w:rsidRPr="006A6D48">
        <w:rPr>
          <w:rFonts w:cs="Arial"/>
          <w:szCs w:val="20"/>
          <w:lang w:eastAsia="sl-SI"/>
        </w:rPr>
        <w:t>promocija in raziskava trga sektorja čebelarstvo</w:t>
      </w:r>
      <w:r w:rsidRPr="006A6D48">
        <w:rPr>
          <w:rFonts w:cs="Arial"/>
          <w:bCs/>
          <w:szCs w:val="20"/>
        </w:rPr>
        <w:t xml:space="preserve"> ter </w:t>
      </w:r>
      <w:r w:rsidRPr="006A6D48">
        <w:rPr>
          <w:rFonts w:cs="Arial"/>
          <w:szCs w:val="20"/>
          <w:lang w:eastAsia="sl-SI"/>
        </w:rPr>
        <w:t>kakovost in varnost čebeljih pridelkov</w:t>
      </w:r>
      <w:r w:rsidRPr="006A6D48">
        <w:rPr>
          <w:rFonts w:cs="Arial"/>
          <w:szCs w:val="20"/>
        </w:rPr>
        <w:t>. V sklopu interve</w:t>
      </w:r>
      <w:r w:rsidR="00F3470E" w:rsidRPr="006A6D48">
        <w:rPr>
          <w:rFonts w:cs="Arial"/>
          <w:szCs w:val="20"/>
        </w:rPr>
        <w:t>n</w:t>
      </w:r>
      <w:r w:rsidRPr="006A6D48">
        <w:rPr>
          <w:rFonts w:cs="Arial"/>
          <w:szCs w:val="20"/>
        </w:rPr>
        <w:t xml:space="preserve">cije </w:t>
      </w:r>
      <w:r w:rsidRPr="006A6D48">
        <w:rPr>
          <w:rFonts w:cs="Arial"/>
          <w:szCs w:val="20"/>
          <w:lang w:eastAsia="sl-SI"/>
        </w:rPr>
        <w:t>raziskovalno delo na področju čebelarstva</w:t>
      </w:r>
      <w:r w:rsidR="005D59E5" w:rsidRPr="006A6D48">
        <w:rPr>
          <w:rFonts w:cs="Arial"/>
          <w:szCs w:val="20"/>
          <w:lang w:eastAsia="sl-SI"/>
        </w:rPr>
        <w:t xml:space="preserve"> se bo izvajalo sedem </w:t>
      </w:r>
      <w:proofErr w:type="spellStart"/>
      <w:r w:rsidR="005D59E5" w:rsidRPr="006A6D48">
        <w:rPr>
          <w:rFonts w:cs="Arial"/>
          <w:szCs w:val="20"/>
          <w:lang w:eastAsia="sl-SI"/>
        </w:rPr>
        <w:t>podintervencij</w:t>
      </w:r>
      <w:proofErr w:type="spellEnd"/>
      <w:r w:rsidR="005D59E5" w:rsidRPr="006A6D48">
        <w:rPr>
          <w:rFonts w:cs="Arial"/>
          <w:szCs w:val="20"/>
          <w:lang w:eastAsia="sl-SI"/>
        </w:rPr>
        <w:t xml:space="preserve">: </w:t>
      </w:r>
      <w:r w:rsidR="005D59E5" w:rsidRPr="006A6D48">
        <w:rPr>
          <w:rFonts w:cs="Arial"/>
          <w:noProof/>
          <w:szCs w:val="20"/>
        </w:rPr>
        <w:t>karakterizacija čebeljih pridelkov, ugotavljanje učinkov masaže z medom, iskanje alternativnih paš in karakteristike medu v povezavi s povzročitelji medenja,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analiza čebeljih pridelkov.</w:t>
      </w:r>
      <w:r w:rsidRPr="006A6D48">
        <w:rPr>
          <w:rFonts w:cs="Arial"/>
          <w:szCs w:val="20"/>
          <w:lang w:eastAsia="sl-SI"/>
        </w:rPr>
        <w:t xml:space="preserve"> </w:t>
      </w:r>
      <w:r w:rsidR="00496F7B" w:rsidRPr="006A6D48">
        <w:rPr>
          <w:rFonts w:cs="Arial"/>
          <w:szCs w:val="20"/>
          <w:lang w:eastAsia="sl-SI"/>
        </w:rPr>
        <w:t>N</w:t>
      </w:r>
      <w:r w:rsidRPr="006A6D48">
        <w:rPr>
          <w:rFonts w:cs="Arial"/>
          <w:szCs w:val="20"/>
          <w:lang w:eastAsia="sl-SI"/>
        </w:rPr>
        <w:t xml:space="preserve">a zdravje čebel </w:t>
      </w:r>
      <w:r w:rsidR="00496F7B" w:rsidRPr="006A6D48">
        <w:rPr>
          <w:rFonts w:cs="Arial"/>
          <w:szCs w:val="20"/>
          <w:lang w:eastAsia="sl-SI"/>
        </w:rPr>
        <w:t xml:space="preserve">se </w:t>
      </w:r>
      <w:r w:rsidRPr="006A6D48">
        <w:rPr>
          <w:rFonts w:cs="Arial"/>
          <w:szCs w:val="20"/>
          <w:lang w:eastAsia="sl-SI"/>
        </w:rPr>
        <w:t xml:space="preserve">nanašata dve </w:t>
      </w:r>
      <w:proofErr w:type="spellStart"/>
      <w:r w:rsidRPr="006A6D48">
        <w:rPr>
          <w:rFonts w:cs="Arial"/>
          <w:szCs w:val="20"/>
          <w:lang w:eastAsia="sl-SI"/>
        </w:rPr>
        <w:t>podintervenciji</w:t>
      </w:r>
      <w:proofErr w:type="spellEnd"/>
      <w:r w:rsidRPr="006A6D48">
        <w:rPr>
          <w:rFonts w:cs="Arial"/>
          <w:szCs w:val="20"/>
          <w:lang w:eastAsia="sl-SI"/>
        </w:rPr>
        <w:t>: testni čebelnjaki za nadzor varoze ter izdelava in vzdrževanje aplikacije za vnos podatkov in obveščanje čebelarjev ter</w:t>
      </w:r>
      <w:r w:rsidRPr="006A6D48">
        <w:rPr>
          <w:rFonts w:cs="Arial"/>
          <w:b/>
          <w:szCs w:val="20"/>
          <w:lang w:eastAsia="sl-SI"/>
        </w:rPr>
        <w:t xml:space="preserve"> </w:t>
      </w:r>
      <w:r w:rsidRPr="006A6D48">
        <w:rPr>
          <w:rFonts w:cs="Arial"/>
          <w:b/>
          <w:noProof/>
          <w:szCs w:val="20"/>
        </w:rPr>
        <w:t>raziskave na področju uporabe apitehničnih ukrepov in drugih načinov za zatiranje varoze</w:t>
      </w:r>
      <w:r w:rsidRPr="006A6D48">
        <w:rPr>
          <w:rFonts w:cs="Arial"/>
          <w:noProof/>
          <w:szCs w:val="20"/>
        </w:rPr>
        <w:t xml:space="preserve">, ki bosta skupaj s podintervencijo izobraževanje </w:t>
      </w:r>
      <w:r w:rsidR="00401C70" w:rsidRPr="006A6D48">
        <w:rPr>
          <w:rFonts w:cs="Arial"/>
          <w:noProof/>
          <w:szCs w:val="20"/>
        </w:rPr>
        <w:t xml:space="preserve">s področja </w:t>
      </w:r>
      <w:r w:rsidRPr="006A6D48">
        <w:rPr>
          <w:rFonts w:cs="Arial"/>
          <w:noProof/>
          <w:szCs w:val="20"/>
        </w:rPr>
        <w:t>zdravstven</w:t>
      </w:r>
      <w:r w:rsidR="00401C70" w:rsidRPr="006A6D48">
        <w:rPr>
          <w:rFonts w:cs="Arial"/>
          <w:noProof/>
          <w:szCs w:val="20"/>
        </w:rPr>
        <w:t>ega</w:t>
      </w:r>
      <w:r w:rsidRPr="006A6D48">
        <w:rPr>
          <w:rFonts w:cs="Arial"/>
          <w:noProof/>
          <w:szCs w:val="20"/>
        </w:rPr>
        <w:t xml:space="preserve"> varstv</w:t>
      </w:r>
      <w:r w:rsidR="00401C70" w:rsidRPr="006A6D48">
        <w:rPr>
          <w:rFonts w:cs="Arial"/>
          <w:noProof/>
          <w:szCs w:val="20"/>
        </w:rPr>
        <w:t>a</w:t>
      </w:r>
      <w:r w:rsidRPr="006A6D48">
        <w:rPr>
          <w:rFonts w:cs="Arial"/>
          <w:noProof/>
          <w:szCs w:val="20"/>
        </w:rPr>
        <w:t xml:space="preserve"> čebel (v sklopu intervencije prenosa znanja v čebelarstvu), pripomogli k omejevanju širjenja bolezni čebel.</w:t>
      </w:r>
    </w:p>
    <w:p w14:paraId="4CD92BE3" w14:textId="09E7169A" w:rsidR="00A82CB3" w:rsidRPr="006A6D48" w:rsidRDefault="00A82CB3" w:rsidP="006A6D48">
      <w:pPr>
        <w:spacing w:line="260" w:lineRule="exact"/>
        <w:jc w:val="both"/>
        <w:rPr>
          <w:rFonts w:cs="Arial"/>
          <w:noProof/>
          <w:szCs w:val="20"/>
        </w:rPr>
      </w:pPr>
    </w:p>
    <w:p w14:paraId="617A7CC9" w14:textId="77777777" w:rsidR="00A82CB3" w:rsidRPr="006A6D48" w:rsidRDefault="00A82CB3" w:rsidP="006A6D48">
      <w:pPr>
        <w:spacing w:before="40" w:after="40" w:line="260" w:lineRule="exact"/>
        <w:jc w:val="both"/>
        <w:rPr>
          <w:rFonts w:cs="Arial"/>
          <w:szCs w:val="20"/>
        </w:rPr>
      </w:pPr>
      <w:r w:rsidRPr="006A6D48">
        <w:rPr>
          <w:rFonts w:cs="Arial"/>
          <w:noProof/>
          <w:szCs w:val="20"/>
        </w:rPr>
        <w:t>S podintervencijo Raziskave na področju uporabe apitehničnih ukrepov in drugih načinov za zatiranje varoze se bo izvajalo učinkovitejše zdravljenje varoze z uporabo sonaravnih zdravil, uporabilo nove načine za zdravljenje varoze, zmanjšalo količino uporabljenih zdravil in zagotovilo boljše zdravje in preživetje čebeljih družin. Dolgoročno se s podintervencijo izboljšuje učinkovitost zdravljenja varoze ob uporabi sonaravnih zdravil, drugih mehanizmov uničevanja varoj in večje vitalnosti čebeljih družin ter s tem preživetje čebeljih družin. Zdrave in močne čebelje družine so prvi pogoj za uspešno/konkurenčno čebelarjenje. Apitehnični ukrepi so tehnološki posegi v čebeljo družino z namenom zniževanja števila varoj oziroma ohranjanja odpornosti čebeljih družin.</w:t>
      </w:r>
    </w:p>
    <w:p w14:paraId="015AB8D6" w14:textId="77777777" w:rsidR="00A82CB3" w:rsidRPr="006A6D48" w:rsidRDefault="00A82CB3" w:rsidP="006A6D48">
      <w:pPr>
        <w:spacing w:line="260" w:lineRule="exact"/>
        <w:jc w:val="both"/>
        <w:rPr>
          <w:rFonts w:cs="Arial"/>
          <w:noProof/>
          <w:szCs w:val="20"/>
        </w:rPr>
      </w:pPr>
    </w:p>
    <w:p w14:paraId="317D773F" w14:textId="15D86E59" w:rsidR="00F113BE" w:rsidRPr="006A6D48" w:rsidRDefault="00F113BE" w:rsidP="006A6D48">
      <w:pPr>
        <w:spacing w:line="260" w:lineRule="exact"/>
        <w:jc w:val="both"/>
        <w:rPr>
          <w:rFonts w:cs="Arial"/>
          <w:szCs w:val="20"/>
          <w:lang w:eastAsia="sl-SI"/>
        </w:rPr>
      </w:pPr>
      <w:r w:rsidRPr="006A6D48">
        <w:rPr>
          <w:rFonts w:cs="Arial"/>
          <w:szCs w:val="20"/>
          <w:lang w:eastAsia="sl-SI"/>
        </w:rPr>
        <w:t>Za zdravljenje varoze je v uporabi več farmakološko aktivnih snovi, kot so organske kisline (oksalna, mravlji</w:t>
      </w:r>
      <w:r w:rsidR="00346BE3" w:rsidRPr="006A6D48">
        <w:rPr>
          <w:rFonts w:cs="Arial"/>
          <w:szCs w:val="20"/>
          <w:lang w:eastAsia="sl-SI"/>
        </w:rPr>
        <w:t>n</w:t>
      </w:r>
      <w:r w:rsidRPr="006A6D48">
        <w:rPr>
          <w:rFonts w:cs="Arial"/>
          <w:szCs w:val="20"/>
          <w:lang w:eastAsia="sl-SI"/>
        </w:rPr>
        <w:t xml:space="preserve">čna in mlečna kislina), eterična olja (timol), </w:t>
      </w:r>
      <w:proofErr w:type="spellStart"/>
      <w:r w:rsidRPr="006A6D48">
        <w:rPr>
          <w:rFonts w:cs="Arial"/>
          <w:szCs w:val="20"/>
          <w:lang w:eastAsia="sl-SI"/>
        </w:rPr>
        <w:t>amitraz</w:t>
      </w:r>
      <w:proofErr w:type="spellEnd"/>
      <w:r w:rsidRPr="006A6D48">
        <w:rPr>
          <w:rFonts w:cs="Arial"/>
          <w:szCs w:val="20"/>
          <w:lang w:eastAsia="sl-SI"/>
        </w:rPr>
        <w:t xml:space="preserve">, </w:t>
      </w:r>
      <w:proofErr w:type="spellStart"/>
      <w:r w:rsidRPr="006A6D48">
        <w:rPr>
          <w:rFonts w:cs="Arial"/>
          <w:szCs w:val="20"/>
          <w:lang w:eastAsia="sl-SI"/>
        </w:rPr>
        <w:t>kumafos</w:t>
      </w:r>
      <w:proofErr w:type="spellEnd"/>
      <w:r w:rsidRPr="006A6D48">
        <w:rPr>
          <w:rFonts w:cs="Arial"/>
          <w:szCs w:val="20"/>
          <w:lang w:eastAsia="sl-SI"/>
        </w:rPr>
        <w:t xml:space="preserve"> in </w:t>
      </w:r>
      <w:proofErr w:type="spellStart"/>
      <w:r w:rsidRPr="006A6D48">
        <w:rPr>
          <w:rFonts w:cs="Arial"/>
          <w:szCs w:val="20"/>
          <w:lang w:eastAsia="sl-SI"/>
        </w:rPr>
        <w:t>flumetrin</w:t>
      </w:r>
      <w:proofErr w:type="spellEnd"/>
      <w:r w:rsidRPr="006A6D48">
        <w:rPr>
          <w:rFonts w:cs="Arial"/>
          <w:szCs w:val="20"/>
          <w:lang w:eastAsia="sl-SI"/>
        </w:rPr>
        <w:t xml:space="preserve">. </w:t>
      </w:r>
      <w:proofErr w:type="spellStart"/>
      <w:r w:rsidRPr="006A6D48">
        <w:rPr>
          <w:rFonts w:cs="Arial"/>
          <w:szCs w:val="20"/>
          <w:lang w:eastAsia="sl-SI"/>
        </w:rPr>
        <w:t>Varoje</w:t>
      </w:r>
      <w:proofErr w:type="spellEnd"/>
      <w:r w:rsidRPr="006A6D48">
        <w:rPr>
          <w:rFonts w:cs="Arial"/>
          <w:szCs w:val="20"/>
          <w:lang w:eastAsia="sl-SI"/>
        </w:rPr>
        <w:t xml:space="preserve"> po večkratni uporabi istega zdravila razvijejo odpornost na večino kemijskih učinkovin, zato se vse več uporablja tako imenovano ekološko zatiranje z zdravili na osnovi eteričnih olj in organskih kislin. Odpornost na slednje aktivne snovi ni znana, velja pa, da je njihova uporaba bolj zahtevna in dovolj učinkovita le v kombinaciji s tehnološkimi prilagoditvami v načinu čebelarjenja, kar pa zahteva dodatna znanja in izkušnje. V okviru </w:t>
      </w:r>
      <w:proofErr w:type="spellStart"/>
      <w:r w:rsidR="00C00A63" w:rsidRPr="006A6D48">
        <w:rPr>
          <w:rFonts w:cs="Arial"/>
          <w:szCs w:val="20"/>
          <w:lang w:eastAsia="sl-SI"/>
        </w:rPr>
        <w:t>podintervencije</w:t>
      </w:r>
      <w:proofErr w:type="spellEnd"/>
      <w:r w:rsidR="00C00A63" w:rsidRPr="006A6D48">
        <w:rPr>
          <w:rFonts w:cs="Arial"/>
          <w:szCs w:val="20"/>
          <w:lang w:eastAsia="sl-SI"/>
        </w:rPr>
        <w:t xml:space="preserve"> </w:t>
      </w:r>
      <w:r w:rsidRPr="006A6D48">
        <w:rPr>
          <w:rFonts w:cs="Arial"/>
          <w:szCs w:val="20"/>
          <w:lang w:eastAsia="sl-SI"/>
        </w:rPr>
        <w:t xml:space="preserve">bodo vzpostavljene testne čebelje družine, na katerih se bo raziskoval vpliv nekaterih </w:t>
      </w:r>
      <w:proofErr w:type="spellStart"/>
      <w:r w:rsidRPr="006A6D48">
        <w:rPr>
          <w:rFonts w:cs="Arial"/>
          <w:szCs w:val="20"/>
          <w:lang w:eastAsia="sl-SI"/>
        </w:rPr>
        <w:t>apitehničnih</w:t>
      </w:r>
      <w:proofErr w:type="spellEnd"/>
      <w:r w:rsidRPr="006A6D48">
        <w:rPr>
          <w:rFonts w:cs="Arial"/>
          <w:szCs w:val="20"/>
          <w:lang w:eastAsia="sl-SI"/>
        </w:rPr>
        <w:t xml:space="preserve"> ukrepov na učinkovitost zdravljenja. Pri tem bo </w:t>
      </w:r>
      <w:r w:rsidR="00074C6B" w:rsidRPr="006A6D48">
        <w:rPr>
          <w:rFonts w:cs="Arial"/>
          <w:szCs w:val="20"/>
          <w:lang w:eastAsia="sl-SI"/>
        </w:rPr>
        <w:t xml:space="preserve">v obdobju 2023-2025 </w:t>
      </w:r>
      <w:r w:rsidRPr="006A6D48">
        <w:rPr>
          <w:rFonts w:cs="Arial"/>
          <w:szCs w:val="20"/>
          <w:lang w:eastAsia="sl-SI"/>
        </w:rPr>
        <w:t xml:space="preserve">največji poudarek namenjen proučevanju metod </w:t>
      </w:r>
      <w:r w:rsidRPr="006A6D48">
        <w:rPr>
          <w:rFonts w:cs="Arial"/>
          <w:szCs w:val="20"/>
          <w:lang w:eastAsia="sl-SI"/>
        </w:rPr>
        <w:lastRenderedPageBreak/>
        <w:t xml:space="preserve">prekinitve </w:t>
      </w:r>
      <w:proofErr w:type="spellStart"/>
      <w:r w:rsidRPr="006A6D48">
        <w:rPr>
          <w:rFonts w:cs="Arial"/>
          <w:szCs w:val="20"/>
          <w:lang w:eastAsia="sl-SI"/>
        </w:rPr>
        <w:t>zaleganja</w:t>
      </w:r>
      <w:proofErr w:type="spellEnd"/>
      <w:r w:rsidRPr="006A6D48">
        <w:rPr>
          <w:rFonts w:cs="Arial"/>
          <w:szCs w:val="20"/>
          <w:lang w:eastAsia="sl-SI"/>
        </w:rPr>
        <w:t xml:space="preserve"> matice v kombinaciji z zdravljenjem z organskimi kislinami</w:t>
      </w:r>
      <w:r w:rsidR="00074C6B" w:rsidRPr="006A6D48">
        <w:rPr>
          <w:rFonts w:cs="Arial"/>
          <w:szCs w:val="20"/>
          <w:lang w:eastAsia="sl-SI"/>
        </w:rPr>
        <w:t>, v obdobju 2026-2027 pa se bo raziskava osredotočila na učinkovitost zdravljenja z oksalno kislino, glede na različen način aplikacije (</w:t>
      </w:r>
      <w:proofErr w:type="spellStart"/>
      <w:r w:rsidR="00074C6B" w:rsidRPr="006A6D48">
        <w:rPr>
          <w:rFonts w:cs="Arial"/>
          <w:szCs w:val="20"/>
          <w:lang w:eastAsia="sl-SI"/>
        </w:rPr>
        <w:t>kapanje</w:t>
      </w:r>
      <w:proofErr w:type="spellEnd"/>
      <w:r w:rsidR="00074C6B" w:rsidRPr="006A6D48">
        <w:rPr>
          <w:rFonts w:cs="Arial"/>
          <w:szCs w:val="20"/>
          <w:lang w:eastAsia="sl-SI"/>
        </w:rPr>
        <w:t>, sublimacija, pršenje) v različnih obdobjih razvoja čebelje družine (poleti, pozimi)</w:t>
      </w:r>
      <w:r w:rsidR="00843115" w:rsidRPr="006A6D48">
        <w:rPr>
          <w:rFonts w:cs="Arial"/>
          <w:szCs w:val="20"/>
          <w:lang w:eastAsia="sl-SI"/>
        </w:rPr>
        <w:t xml:space="preserve"> ter spremljanje </w:t>
      </w:r>
      <w:r w:rsidR="00CD6E6A" w:rsidRPr="006A6D48">
        <w:rPr>
          <w:rFonts w:cs="Arial"/>
          <w:szCs w:val="20"/>
          <w:lang w:eastAsia="sl-SI"/>
        </w:rPr>
        <w:t xml:space="preserve">jakosti čebeljih družin glede na različne pristope zatiranje </w:t>
      </w:r>
      <w:proofErr w:type="spellStart"/>
      <w:r w:rsidR="00CD6E6A" w:rsidRPr="006A6D48">
        <w:rPr>
          <w:rFonts w:cs="Arial"/>
          <w:szCs w:val="20"/>
          <w:lang w:eastAsia="sl-SI"/>
        </w:rPr>
        <w:t>varoje</w:t>
      </w:r>
      <w:proofErr w:type="spellEnd"/>
      <w:r w:rsidR="00843115" w:rsidRPr="006A6D48">
        <w:rPr>
          <w:rFonts w:cs="Arial"/>
          <w:szCs w:val="20"/>
          <w:lang w:eastAsia="sl-SI"/>
        </w:rPr>
        <w:t xml:space="preserve">. </w:t>
      </w:r>
      <w:r w:rsidRPr="006A6D48">
        <w:rPr>
          <w:rFonts w:cs="Arial"/>
          <w:szCs w:val="20"/>
          <w:lang w:eastAsia="sl-SI"/>
        </w:rPr>
        <w:t>Rezultati raziskave bodo neposredno vključeni v program izobraževanja čebelarjev.</w:t>
      </w:r>
    </w:p>
    <w:p w14:paraId="0362075D" w14:textId="77777777" w:rsidR="00935F5C" w:rsidRPr="006A6D48" w:rsidRDefault="00935F5C" w:rsidP="006A6D48">
      <w:pPr>
        <w:spacing w:line="260" w:lineRule="exact"/>
        <w:jc w:val="both"/>
        <w:rPr>
          <w:rFonts w:cs="Arial"/>
          <w:szCs w:val="20"/>
        </w:rPr>
      </w:pPr>
      <w:bookmarkStart w:id="1" w:name="_Toc129609684"/>
    </w:p>
    <w:p w14:paraId="62C1274A" w14:textId="04A8CEDF" w:rsidR="00F90DA2" w:rsidRPr="006A6D48" w:rsidRDefault="002C7435" w:rsidP="006A6D48">
      <w:pPr>
        <w:pStyle w:val="Odstavekseznama"/>
        <w:numPr>
          <w:ilvl w:val="0"/>
          <w:numId w:val="38"/>
        </w:numPr>
        <w:spacing w:line="260" w:lineRule="exact"/>
        <w:jc w:val="both"/>
        <w:rPr>
          <w:rFonts w:cs="Arial"/>
          <w:b/>
          <w:szCs w:val="20"/>
        </w:rPr>
      </w:pPr>
      <w:r w:rsidRPr="006A6D48">
        <w:rPr>
          <w:rFonts w:cs="Arial"/>
          <w:b/>
          <w:szCs w:val="20"/>
        </w:rPr>
        <w:t xml:space="preserve">Cilji </w:t>
      </w:r>
      <w:proofErr w:type="spellStart"/>
      <w:r w:rsidR="004E3932" w:rsidRPr="006A6D48">
        <w:rPr>
          <w:rFonts w:cs="Arial"/>
          <w:b/>
          <w:szCs w:val="20"/>
        </w:rPr>
        <w:t>podintervencije</w:t>
      </w:r>
      <w:bookmarkEnd w:id="1"/>
      <w:proofErr w:type="spellEnd"/>
      <w:r w:rsidR="004E3932" w:rsidRPr="006A6D48">
        <w:rPr>
          <w:rFonts w:cs="Arial"/>
          <w:b/>
          <w:szCs w:val="20"/>
        </w:rPr>
        <w:t xml:space="preserve"> </w:t>
      </w:r>
    </w:p>
    <w:p w14:paraId="270D3E0A" w14:textId="77777777" w:rsidR="001C7BDD" w:rsidRPr="006A6D48" w:rsidRDefault="001C7BDD" w:rsidP="006A6D48">
      <w:pPr>
        <w:spacing w:line="260" w:lineRule="exact"/>
        <w:jc w:val="both"/>
        <w:rPr>
          <w:rFonts w:cs="Arial"/>
          <w:b/>
          <w:szCs w:val="20"/>
        </w:rPr>
      </w:pPr>
    </w:p>
    <w:p w14:paraId="4211DEA6" w14:textId="77777777" w:rsidR="002C7435" w:rsidRPr="006A6D48" w:rsidRDefault="002C7435" w:rsidP="006A6D48">
      <w:pPr>
        <w:spacing w:line="260" w:lineRule="exact"/>
        <w:jc w:val="both"/>
        <w:rPr>
          <w:rFonts w:cs="Arial"/>
          <w:szCs w:val="20"/>
        </w:rPr>
      </w:pPr>
      <w:r w:rsidRPr="006A6D48">
        <w:rPr>
          <w:rFonts w:cs="Arial"/>
          <w:szCs w:val="20"/>
        </w:rPr>
        <w:t xml:space="preserve">Cilji </w:t>
      </w:r>
      <w:proofErr w:type="spellStart"/>
      <w:r w:rsidR="00357A33" w:rsidRPr="006A6D48">
        <w:rPr>
          <w:rFonts w:cs="Arial"/>
          <w:szCs w:val="20"/>
        </w:rPr>
        <w:t>pod</w:t>
      </w:r>
      <w:r w:rsidR="00B025F2" w:rsidRPr="006A6D48">
        <w:rPr>
          <w:rFonts w:cs="Arial"/>
          <w:szCs w:val="20"/>
        </w:rPr>
        <w:t>intervencije</w:t>
      </w:r>
      <w:proofErr w:type="spellEnd"/>
      <w:r w:rsidR="00B025F2" w:rsidRPr="006A6D48">
        <w:rPr>
          <w:rFonts w:cs="Arial"/>
          <w:szCs w:val="20"/>
        </w:rPr>
        <w:t xml:space="preserve"> so</w:t>
      </w:r>
      <w:r w:rsidRPr="006A6D48">
        <w:rPr>
          <w:rFonts w:cs="Arial"/>
          <w:szCs w:val="20"/>
        </w:rPr>
        <w:t>:</w:t>
      </w:r>
    </w:p>
    <w:p w14:paraId="4297580D" w14:textId="77777777" w:rsidR="00F113BE" w:rsidRPr="006A6D48" w:rsidRDefault="00F113BE" w:rsidP="006A6D48">
      <w:pPr>
        <w:pStyle w:val="Odstavekseznama"/>
        <w:numPr>
          <w:ilvl w:val="0"/>
          <w:numId w:val="42"/>
        </w:numPr>
        <w:spacing w:line="260" w:lineRule="exact"/>
        <w:jc w:val="both"/>
        <w:rPr>
          <w:rFonts w:cs="Arial"/>
          <w:szCs w:val="20"/>
        </w:rPr>
      </w:pPr>
      <w:r w:rsidRPr="006A6D48">
        <w:rPr>
          <w:rFonts w:cs="Arial"/>
          <w:szCs w:val="20"/>
        </w:rPr>
        <w:t>boljše preživetje čebel ob uporabi registriranih in dovoljenih zdravil za zatiranje varoj s poudarkom na zdravilih, primernih za ekološko čebelarjenje</w:t>
      </w:r>
      <w:r w:rsidR="007F1342" w:rsidRPr="006A6D48">
        <w:rPr>
          <w:rFonts w:cs="Arial"/>
          <w:szCs w:val="20"/>
        </w:rPr>
        <w:t>;</w:t>
      </w:r>
    </w:p>
    <w:p w14:paraId="4319CB15" w14:textId="77777777" w:rsidR="00F113BE" w:rsidRPr="006A6D48" w:rsidRDefault="00F113BE" w:rsidP="006A6D48">
      <w:pPr>
        <w:pStyle w:val="Odstavekseznama"/>
        <w:numPr>
          <w:ilvl w:val="0"/>
          <w:numId w:val="42"/>
        </w:numPr>
        <w:spacing w:line="260" w:lineRule="exact"/>
        <w:jc w:val="both"/>
        <w:rPr>
          <w:rFonts w:cs="Arial"/>
          <w:szCs w:val="20"/>
        </w:rPr>
      </w:pPr>
      <w:r w:rsidRPr="006A6D48">
        <w:rPr>
          <w:rFonts w:cs="Arial"/>
          <w:szCs w:val="20"/>
        </w:rPr>
        <w:t>izboljšanje teoretičnega in praktičnega znanja čebelarjev s področja zatiranja varoj z registriranimi in dovoljenimi zdravili in s tem manjše tveganje za prisotnost neželenih ostankov zdravil v čebeljih pridelkih</w:t>
      </w:r>
      <w:r w:rsidR="007F1342" w:rsidRPr="006A6D48">
        <w:rPr>
          <w:rFonts w:cs="Arial"/>
          <w:szCs w:val="20"/>
        </w:rPr>
        <w:t>;</w:t>
      </w:r>
    </w:p>
    <w:p w14:paraId="4F90AEBB" w14:textId="77777777" w:rsidR="00F113BE" w:rsidRPr="006A6D48" w:rsidRDefault="00F113BE" w:rsidP="006A6D48">
      <w:pPr>
        <w:pStyle w:val="Odstavekseznama"/>
        <w:numPr>
          <w:ilvl w:val="0"/>
          <w:numId w:val="42"/>
        </w:numPr>
        <w:spacing w:line="260" w:lineRule="exact"/>
        <w:jc w:val="both"/>
        <w:rPr>
          <w:rFonts w:cs="Arial"/>
          <w:szCs w:val="20"/>
        </w:rPr>
      </w:pPr>
      <w:r w:rsidRPr="006A6D48">
        <w:rPr>
          <w:rFonts w:cs="Arial"/>
          <w:szCs w:val="20"/>
        </w:rPr>
        <w:t>ozaveščanje o pomenu učinkovitega zatiranja varoj</w:t>
      </w:r>
      <w:r w:rsidR="00F62D1B" w:rsidRPr="006A6D48">
        <w:rPr>
          <w:rFonts w:cs="Arial"/>
          <w:szCs w:val="20"/>
        </w:rPr>
        <w:t xml:space="preserve"> in vplivu</w:t>
      </w:r>
      <w:r w:rsidRPr="006A6D48">
        <w:rPr>
          <w:rFonts w:cs="Arial"/>
          <w:szCs w:val="20"/>
        </w:rPr>
        <w:t xml:space="preserve"> na preživetje čebel in divjih opraševalcev v okolju.</w:t>
      </w:r>
    </w:p>
    <w:p w14:paraId="7C8C2E6C" w14:textId="77777777" w:rsidR="00884C1A" w:rsidRPr="006A6D48" w:rsidRDefault="00884C1A" w:rsidP="006A6D48">
      <w:pPr>
        <w:spacing w:line="260" w:lineRule="exact"/>
        <w:jc w:val="both"/>
        <w:rPr>
          <w:rFonts w:cs="Arial"/>
          <w:szCs w:val="20"/>
        </w:rPr>
      </w:pPr>
    </w:p>
    <w:p w14:paraId="28DDD40E" w14:textId="77777777" w:rsidR="0007001D" w:rsidRPr="006A6D48" w:rsidRDefault="0007001D" w:rsidP="006A6D48">
      <w:pPr>
        <w:spacing w:line="260" w:lineRule="exact"/>
        <w:jc w:val="both"/>
        <w:rPr>
          <w:rFonts w:cs="Arial"/>
          <w:szCs w:val="20"/>
        </w:rPr>
      </w:pPr>
      <w:r w:rsidRPr="006A6D48">
        <w:rPr>
          <w:rFonts w:cs="Arial"/>
          <w:szCs w:val="20"/>
        </w:rPr>
        <w:t>Kazalnik ukrepa je:</w:t>
      </w:r>
    </w:p>
    <w:p w14:paraId="2D344B0D" w14:textId="66062CF2" w:rsidR="00D17EB8" w:rsidRPr="006A6D48" w:rsidRDefault="00F113BE" w:rsidP="006A6D48">
      <w:pPr>
        <w:pStyle w:val="Odstavekseznama"/>
        <w:numPr>
          <w:ilvl w:val="0"/>
          <w:numId w:val="41"/>
        </w:numPr>
        <w:spacing w:line="260" w:lineRule="exact"/>
        <w:jc w:val="both"/>
        <w:rPr>
          <w:rFonts w:cs="Arial"/>
          <w:szCs w:val="20"/>
        </w:rPr>
      </w:pPr>
      <w:r w:rsidRPr="006A6D48">
        <w:rPr>
          <w:rFonts w:cs="Arial"/>
          <w:szCs w:val="20"/>
        </w:rPr>
        <w:t xml:space="preserve">število </w:t>
      </w:r>
      <w:r w:rsidR="00B662FF" w:rsidRPr="006A6D48">
        <w:rPr>
          <w:rFonts w:cs="Arial"/>
          <w:szCs w:val="20"/>
        </w:rPr>
        <w:t>pogodb</w:t>
      </w:r>
      <w:r w:rsidR="007C6C62" w:rsidRPr="006A6D48">
        <w:rPr>
          <w:rFonts w:cs="Arial"/>
          <w:szCs w:val="20"/>
        </w:rPr>
        <w:t>.</w:t>
      </w:r>
      <w:bookmarkStart w:id="2" w:name="_Toc129609685"/>
    </w:p>
    <w:p w14:paraId="4A2FF1A3" w14:textId="77777777" w:rsidR="00935F5C" w:rsidRPr="006A6D48" w:rsidRDefault="00935F5C" w:rsidP="006A6D48">
      <w:pPr>
        <w:spacing w:line="260" w:lineRule="exact"/>
        <w:jc w:val="both"/>
        <w:rPr>
          <w:rFonts w:cs="Arial"/>
          <w:szCs w:val="20"/>
        </w:rPr>
      </w:pPr>
    </w:p>
    <w:p w14:paraId="2C55D1BC" w14:textId="0BABB49C" w:rsidR="00F113BE" w:rsidRPr="006A6D48" w:rsidRDefault="000822E0" w:rsidP="006A6D48">
      <w:pPr>
        <w:pStyle w:val="Odstavekseznama"/>
        <w:numPr>
          <w:ilvl w:val="0"/>
          <w:numId w:val="38"/>
        </w:numPr>
        <w:spacing w:line="260" w:lineRule="exact"/>
        <w:jc w:val="both"/>
        <w:rPr>
          <w:rFonts w:cs="Arial"/>
          <w:b/>
          <w:szCs w:val="20"/>
        </w:rPr>
      </w:pPr>
      <w:r w:rsidRPr="006A6D48">
        <w:rPr>
          <w:rFonts w:cs="Arial"/>
          <w:b/>
          <w:szCs w:val="20"/>
        </w:rPr>
        <w:t xml:space="preserve">Način in </w:t>
      </w:r>
      <w:r w:rsidR="000325DE" w:rsidRPr="006A6D48">
        <w:rPr>
          <w:rFonts w:cs="Arial"/>
          <w:b/>
          <w:szCs w:val="20"/>
        </w:rPr>
        <w:t xml:space="preserve">dinamika </w:t>
      </w:r>
      <w:r w:rsidR="00B025F2" w:rsidRPr="006A6D48">
        <w:rPr>
          <w:rFonts w:cs="Arial"/>
          <w:b/>
          <w:noProof/>
          <w:szCs w:val="20"/>
        </w:rPr>
        <w:t>raziskav</w:t>
      </w:r>
      <w:bookmarkEnd w:id="2"/>
      <w:r w:rsidR="00B025F2" w:rsidRPr="006A6D48">
        <w:rPr>
          <w:rFonts w:cs="Arial"/>
          <w:b/>
          <w:noProof/>
          <w:szCs w:val="20"/>
        </w:rPr>
        <w:t xml:space="preserve"> </w:t>
      </w:r>
    </w:p>
    <w:p w14:paraId="735BD2C4" w14:textId="77777777" w:rsidR="00F113BE" w:rsidRPr="006A6D48" w:rsidRDefault="00F113BE" w:rsidP="006A6D48">
      <w:pPr>
        <w:spacing w:line="260" w:lineRule="exact"/>
        <w:jc w:val="both"/>
        <w:rPr>
          <w:rFonts w:cs="Arial"/>
          <w:szCs w:val="20"/>
          <w:u w:val="single"/>
        </w:rPr>
      </w:pPr>
    </w:p>
    <w:p w14:paraId="46220C72" w14:textId="77777777" w:rsidR="00340BC0" w:rsidRPr="00FF112B" w:rsidRDefault="00340BC0" w:rsidP="00340BC0">
      <w:pPr>
        <w:spacing w:line="260" w:lineRule="exact"/>
        <w:jc w:val="both"/>
        <w:rPr>
          <w:rFonts w:cs="Arial"/>
          <w:szCs w:val="20"/>
          <w:u w:val="single"/>
        </w:rPr>
      </w:pPr>
      <w:proofErr w:type="spellStart"/>
      <w:r w:rsidRPr="00FF112B">
        <w:rPr>
          <w:rFonts w:cs="Arial"/>
          <w:szCs w:val="20"/>
          <w:u w:val="single"/>
        </w:rPr>
        <w:t>Podintervencija</w:t>
      </w:r>
      <w:proofErr w:type="spellEnd"/>
      <w:r w:rsidRPr="00FF112B">
        <w:rPr>
          <w:rFonts w:cs="Arial"/>
          <w:szCs w:val="20"/>
          <w:u w:val="single"/>
        </w:rPr>
        <w:t xml:space="preserve"> </w:t>
      </w:r>
      <w:r>
        <w:rPr>
          <w:rFonts w:cs="Arial"/>
          <w:szCs w:val="20"/>
          <w:u w:val="single"/>
        </w:rPr>
        <w:t xml:space="preserve">(raziskava) </w:t>
      </w:r>
      <w:r w:rsidRPr="00FF112B">
        <w:rPr>
          <w:rFonts w:cs="Arial"/>
          <w:szCs w:val="20"/>
          <w:u w:val="single"/>
        </w:rPr>
        <w:t>se izvaja v</w:t>
      </w:r>
      <w:r>
        <w:rPr>
          <w:rFonts w:cs="Arial"/>
          <w:szCs w:val="20"/>
          <w:u w:val="single"/>
        </w:rPr>
        <w:t xml:space="preserve"> naslednjih mejnikih</w:t>
      </w:r>
      <w:r w:rsidRPr="00FF112B">
        <w:rPr>
          <w:rFonts w:cs="Arial"/>
          <w:szCs w:val="20"/>
          <w:u w:val="single"/>
        </w:rPr>
        <w:t>:</w:t>
      </w:r>
    </w:p>
    <w:p w14:paraId="23445632" w14:textId="77777777" w:rsidR="00340BC0" w:rsidRPr="003B3470" w:rsidRDefault="00340BC0" w:rsidP="00340BC0">
      <w:pPr>
        <w:numPr>
          <w:ilvl w:val="0"/>
          <w:numId w:val="6"/>
        </w:numPr>
        <w:spacing w:before="120" w:after="120" w:line="260" w:lineRule="exact"/>
        <w:contextualSpacing/>
        <w:jc w:val="both"/>
        <w:rPr>
          <w:rFonts w:cs="Arial"/>
          <w:szCs w:val="20"/>
        </w:rPr>
      </w:pPr>
      <w:r w:rsidRPr="003B3470">
        <w:rPr>
          <w:rFonts w:cs="Arial"/>
          <w:szCs w:val="20"/>
        </w:rPr>
        <w:t>1. mejnik od 1. avgusta 2025 oziroma od podpisa pogodbe z izvajalcem do 31. julija 2026;</w:t>
      </w:r>
    </w:p>
    <w:p w14:paraId="0FAB7B68" w14:textId="77777777" w:rsidR="00340BC0" w:rsidRPr="003B3470" w:rsidRDefault="00340BC0" w:rsidP="00340BC0">
      <w:pPr>
        <w:numPr>
          <w:ilvl w:val="0"/>
          <w:numId w:val="6"/>
        </w:numPr>
        <w:spacing w:before="120" w:after="120" w:line="260" w:lineRule="exact"/>
        <w:contextualSpacing/>
        <w:jc w:val="both"/>
        <w:rPr>
          <w:rFonts w:cs="Arial"/>
          <w:szCs w:val="20"/>
        </w:rPr>
      </w:pPr>
      <w:r w:rsidRPr="003B3470">
        <w:rPr>
          <w:rFonts w:cs="Arial"/>
          <w:szCs w:val="20"/>
        </w:rPr>
        <w:t xml:space="preserve">2. mejnik od 1. avgusta 2026 do 31. julija 2027. </w:t>
      </w:r>
    </w:p>
    <w:p w14:paraId="34C6A2AD" w14:textId="77777777" w:rsidR="00935F5C" w:rsidRPr="006A6D48" w:rsidRDefault="00935F5C" w:rsidP="006A6D48">
      <w:pPr>
        <w:spacing w:line="260" w:lineRule="exact"/>
        <w:jc w:val="both"/>
        <w:rPr>
          <w:rFonts w:cs="Arial"/>
          <w:szCs w:val="20"/>
        </w:rPr>
      </w:pPr>
    </w:p>
    <w:p w14:paraId="435BA34F" w14:textId="76A04B95" w:rsidR="00F113BE" w:rsidRPr="006A6D48" w:rsidRDefault="00506B52" w:rsidP="006A6D48">
      <w:pPr>
        <w:pStyle w:val="Odstavekseznama"/>
        <w:numPr>
          <w:ilvl w:val="0"/>
          <w:numId w:val="38"/>
        </w:numPr>
        <w:spacing w:line="260" w:lineRule="exact"/>
        <w:jc w:val="both"/>
        <w:rPr>
          <w:rFonts w:cs="Arial"/>
          <w:b/>
          <w:szCs w:val="20"/>
        </w:rPr>
      </w:pPr>
      <w:bookmarkStart w:id="3" w:name="_Toc129609686"/>
      <w:r w:rsidRPr="006A6D48">
        <w:rPr>
          <w:rFonts w:cs="Arial"/>
          <w:b/>
          <w:szCs w:val="20"/>
        </w:rPr>
        <w:t>Pogoji</w:t>
      </w:r>
      <w:r w:rsidR="00F113BE" w:rsidRPr="006A6D48">
        <w:rPr>
          <w:rFonts w:cs="Arial"/>
          <w:b/>
          <w:szCs w:val="20"/>
        </w:rPr>
        <w:t>, ki jih morajo izpolnj</w:t>
      </w:r>
      <w:r w:rsidR="000822E0" w:rsidRPr="006A6D48">
        <w:rPr>
          <w:rFonts w:cs="Arial"/>
          <w:b/>
          <w:szCs w:val="20"/>
        </w:rPr>
        <w:t xml:space="preserve">evati izvajalci </w:t>
      </w:r>
      <w:r w:rsidR="00B025F2" w:rsidRPr="006A6D48">
        <w:rPr>
          <w:rFonts w:cs="Arial"/>
          <w:b/>
          <w:noProof/>
          <w:szCs w:val="20"/>
        </w:rPr>
        <w:t>raziskav</w:t>
      </w:r>
      <w:bookmarkEnd w:id="3"/>
    </w:p>
    <w:p w14:paraId="2D94ED16" w14:textId="77777777" w:rsidR="0099575C" w:rsidRPr="006A6D48" w:rsidRDefault="0099575C" w:rsidP="006A6D48">
      <w:pPr>
        <w:spacing w:line="260" w:lineRule="exact"/>
        <w:jc w:val="both"/>
        <w:rPr>
          <w:rFonts w:cs="Arial"/>
          <w:szCs w:val="20"/>
        </w:rPr>
      </w:pPr>
    </w:p>
    <w:p w14:paraId="4558213C" w14:textId="77777777" w:rsidR="00F113BE" w:rsidRPr="006A6D48" w:rsidRDefault="00F113BE" w:rsidP="006A6D48">
      <w:pPr>
        <w:spacing w:line="260" w:lineRule="exact"/>
        <w:jc w:val="both"/>
        <w:rPr>
          <w:rFonts w:cs="Arial"/>
          <w:szCs w:val="20"/>
        </w:rPr>
      </w:pPr>
      <w:r w:rsidRPr="006A6D48">
        <w:rPr>
          <w:rFonts w:cs="Arial"/>
          <w:szCs w:val="20"/>
        </w:rPr>
        <w:t>Pogoji, ki jih morajo izpolnjevati izvajalci raziskave so:</w:t>
      </w:r>
    </w:p>
    <w:p w14:paraId="60FFD622" w14:textId="1A6DA61D" w:rsidR="00F113BE" w:rsidRPr="006A6D48" w:rsidRDefault="00F113BE" w:rsidP="006A6D48">
      <w:pPr>
        <w:pStyle w:val="Odstavekseznama"/>
        <w:numPr>
          <w:ilvl w:val="0"/>
          <w:numId w:val="45"/>
        </w:numPr>
        <w:spacing w:line="260" w:lineRule="exact"/>
        <w:jc w:val="both"/>
        <w:rPr>
          <w:rFonts w:cs="Arial"/>
          <w:szCs w:val="20"/>
        </w:rPr>
      </w:pPr>
      <w:r w:rsidRPr="006A6D48">
        <w:rPr>
          <w:rFonts w:cs="Arial"/>
          <w:szCs w:val="20"/>
        </w:rPr>
        <w:t xml:space="preserve">na javno naročilo se lahko prijavi pravna oseba, ki je vpisana v evidenco raziskovalnih organizacij Javne agencije za raziskovalno dejavnost Republike Slovenije ter izpolnjuje pogoje, predpisane z </w:t>
      </w:r>
      <w:r w:rsidR="00346BE3" w:rsidRPr="006A6D48">
        <w:rPr>
          <w:rFonts w:cs="Arial"/>
          <w:szCs w:val="20"/>
          <w:shd w:val="clear" w:color="auto" w:fill="FFFFFF"/>
        </w:rPr>
        <w:t>Zakonom o znanstvenoraziskovalni in inovacijski dejavnosti (Uradni list RS, št.</w:t>
      </w:r>
      <w:r w:rsidR="007F1342" w:rsidRPr="006A6D48">
        <w:rPr>
          <w:rFonts w:cs="Arial"/>
          <w:szCs w:val="20"/>
          <w:shd w:val="clear" w:color="auto" w:fill="FFFFFF"/>
        </w:rPr>
        <w:t xml:space="preserve"> </w:t>
      </w:r>
      <w:hyperlink r:id="rId11" w:tgtFrame="_blank" w:tooltip="Zakon o znanstvenoraziskovalni in inovacijski dejavnosti (ZZrID)" w:history="1">
        <w:r w:rsidR="00346BE3" w:rsidRPr="006A6D48">
          <w:rPr>
            <w:rStyle w:val="Hiperpovezava"/>
            <w:rFonts w:cs="Arial"/>
            <w:color w:val="auto"/>
            <w:szCs w:val="20"/>
            <w:u w:val="none"/>
            <w:shd w:val="clear" w:color="auto" w:fill="FFFFFF"/>
          </w:rPr>
          <w:t>186/21</w:t>
        </w:r>
      </w:hyperlink>
      <w:r w:rsidR="0057315D" w:rsidRPr="006A6D48">
        <w:rPr>
          <w:rStyle w:val="Hiperpovezava"/>
          <w:rFonts w:cs="Arial"/>
          <w:color w:val="auto"/>
          <w:szCs w:val="20"/>
          <w:u w:val="none"/>
          <w:shd w:val="clear" w:color="auto" w:fill="FFFFFF"/>
        </w:rPr>
        <w:t>, 40/23 in 102/24</w:t>
      </w:r>
      <w:r w:rsidR="00346BE3" w:rsidRPr="006A6D48">
        <w:rPr>
          <w:rFonts w:cs="Arial"/>
          <w:szCs w:val="20"/>
          <w:shd w:val="clear" w:color="auto" w:fill="FFFFFF"/>
        </w:rPr>
        <w:t>)</w:t>
      </w:r>
      <w:r w:rsidR="00F52182" w:rsidRPr="006A6D48">
        <w:rPr>
          <w:rFonts w:cs="Arial"/>
          <w:szCs w:val="20"/>
        </w:rPr>
        <w:t>;</w:t>
      </w:r>
    </w:p>
    <w:p w14:paraId="51C6C04D" w14:textId="77777777" w:rsidR="00F113BE" w:rsidRPr="006A6D48" w:rsidRDefault="00BB769A" w:rsidP="006A6D48">
      <w:pPr>
        <w:pStyle w:val="Odstavekseznama"/>
        <w:numPr>
          <w:ilvl w:val="0"/>
          <w:numId w:val="44"/>
        </w:numPr>
        <w:spacing w:line="260" w:lineRule="exact"/>
        <w:jc w:val="both"/>
        <w:rPr>
          <w:rFonts w:cs="Arial"/>
          <w:szCs w:val="20"/>
        </w:rPr>
      </w:pPr>
      <w:r w:rsidRPr="006A6D48">
        <w:rPr>
          <w:rFonts w:cs="Arial"/>
          <w:szCs w:val="20"/>
          <w:lang w:eastAsia="sl-SI"/>
        </w:rPr>
        <w:t xml:space="preserve">raziskavo </w:t>
      </w:r>
      <w:r w:rsidR="00F113BE" w:rsidRPr="006A6D48">
        <w:rPr>
          <w:rFonts w:cs="Arial"/>
          <w:szCs w:val="20"/>
          <w:lang w:eastAsia="sl-SI"/>
        </w:rPr>
        <w:t>izvaja projektna skupina, ki jo sestavljajo vodja projekta, raziskovalci ter strokovni in tehnični sodelavci</w:t>
      </w:r>
      <w:r w:rsidR="007F1342" w:rsidRPr="006A6D48">
        <w:rPr>
          <w:rFonts w:cs="Arial"/>
          <w:szCs w:val="20"/>
          <w:lang w:eastAsia="sl-SI"/>
        </w:rPr>
        <w:t>;</w:t>
      </w:r>
    </w:p>
    <w:p w14:paraId="50CC1DAB" w14:textId="71FFC572" w:rsidR="00F113BE" w:rsidRPr="006A6D48" w:rsidRDefault="00F113BE" w:rsidP="006A6D48">
      <w:pPr>
        <w:pStyle w:val="Odstavekseznama"/>
        <w:numPr>
          <w:ilvl w:val="0"/>
          <w:numId w:val="44"/>
        </w:numPr>
        <w:spacing w:line="260" w:lineRule="exact"/>
        <w:jc w:val="both"/>
        <w:rPr>
          <w:rFonts w:cs="Arial"/>
          <w:szCs w:val="20"/>
          <w:lang w:eastAsia="sl-SI"/>
        </w:rPr>
      </w:pPr>
      <w:r w:rsidRPr="006A6D48">
        <w:rPr>
          <w:rFonts w:cs="Arial"/>
          <w:szCs w:val="20"/>
        </w:rPr>
        <w:t xml:space="preserve">vodja projekta mora imeti doktorat znanosti s področja naravoslovja in v zadnjih petih letih objavljen vsaj en znanstveni prispevek s področja čebelarstva v znanstveni literaturi, kar je razvidno iz baze SICRIS in imeti najmanj tri leta izkušenj na področju čebelarjenja, kar je razvidno iz </w:t>
      </w:r>
      <w:r w:rsidR="00245F55">
        <w:rPr>
          <w:rFonts w:cs="Arial"/>
          <w:szCs w:val="20"/>
        </w:rPr>
        <w:t>r</w:t>
      </w:r>
      <w:r w:rsidRPr="006A6D48">
        <w:rPr>
          <w:rFonts w:cs="Arial"/>
          <w:szCs w:val="20"/>
        </w:rPr>
        <w:t xml:space="preserve">egistra čebelnjakov ali </w:t>
      </w:r>
      <w:r w:rsidRPr="006A6D48">
        <w:rPr>
          <w:rFonts w:cs="Arial"/>
          <w:color w:val="000000"/>
          <w:szCs w:val="20"/>
          <w:lang w:eastAsia="sl-SI"/>
        </w:rPr>
        <w:t xml:space="preserve">mora biti zaposlen pri pravni osebi, ki ima že najmanj tri leta registriran čebelnjak v </w:t>
      </w:r>
      <w:r w:rsidR="00245F55">
        <w:rPr>
          <w:rFonts w:cs="Arial"/>
          <w:color w:val="000000"/>
          <w:szCs w:val="20"/>
          <w:lang w:eastAsia="sl-SI"/>
        </w:rPr>
        <w:t>r</w:t>
      </w:r>
      <w:r w:rsidRPr="006A6D48">
        <w:rPr>
          <w:rFonts w:cs="Arial"/>
          <w:color w:val="000000"/>
          <w:szCs w:val="20"/>
          <w:lang w:eastAsia="sl-SI"/>
        </w:rPr>
        <w:t>egistru čebelnjakov.</w:t>
      </w:r>
    </w:p>
    <w:p w14:paraId="419AFED7" w14:textId="77777777" w:rsidR="00F113BE" w:rsidRPr="006A6D48" w:rsidRDefault="00F113BE" w:rsidP="006A6D48">
      <w:pPr>
        <w:spacing w:line="260" w:lineRule="exact"/>
        <w:jc w:val="both"/>
        <w:rPr>
          <w:rFonts w:cs="Arial"/>
          <w:szCs w:val="20"/>
        </w:rPr>
      </w:pPr>
    </w:p>
    <w:p w14:paraId="722F5026" w14:textId="77777777" w:rsidR="00935F5C" w:rsidRPr="006A6D48" w:rsidRDefault="00935F5C" w:rsidP="006A6D48">
      <w:pPr>
        <w:spacing w:line="260" w:lineRule="exact"/>
        <w:jc w:val="both"/>
        <w:rPr>
          <w:rFonts w:cs="Arial"/>
          <w:szCs w:val="20"/>
        </w:rPr>
      </w:pPr>
    </w:p>
    <w:p w14:paraId="1C22BE0A" w14:textId="173AB0A2" w:rsidR="00F113BE" w:rsidRPr="006A6D48" w:rsidRDefault="00506B52" w:rsidP="006A6D48">
      <w:pPr>
        <w:pStyle w:val="Odstavekseznama"/>
        <w:numPr>
          <w:ilvl w:val="0"/>
          <w:numId w:val="38"/>
        </w:numPr>
        <w:spacing w:line="260" w:lineRule="exact"/>
        <w:jc w:val="both"/>
        <w:rPr>
          <w:rFonts w:cs="Arial"/>
          <w:b/>
          <w:szCs w:val="20"/>
        </w:rPr>
      </w:pPr>
      <w:bookmarkStart w:id="4" w:name="_Toc129609687"/>
      <w:r w:rsidRPr="006A6D48">
        <w:rPr>
          <w:rFonts w:cs="Arial"/>
          <w:b/>
          <w:szCs w:val="20"/>
        </w:rPr>
        <w:t>Vsebina</w:t>
      </w:r>
      <w:r w:rsidR="00F113BE" w:rsidRPr="006A6D48">
        <w:rPr>
          <w:rFonts w:cs="Arial"/>
          <w:b/>
          <w:szCs w:val="20"/>
        </w:rPr>
        <w:t>, ki jo mora ponudnik zagotavljati</w:t>
      </w:r>
      <w:r w:rsidR="000822E0" w:rsidRPr="006A6D48">
        <w:rPr>
          <w:rFonts w:cs="Arial"/>
          <w:b/>
          <w:szCs w:val="20"/>
        </w:rPr>
        <w:t xml:space="preserve"> pri izvajanju</w:t>
      </w:r>
      <w:r w:rsidR="00A70C7F" w:rsidRPr="006A6D48">
        <w:rPr>
          <w:rFonts w:cs="Arial"/>
          <w:b/>
          <w:szCs w:val="20"/>
        </w:rPr>
        <w:t xml:space="preserve"> raziskav</w:t>
      </w:r>
      <w:r w:rsidR="0032290A" w:rsidRPr="006A6D48">
        <w:rPr>
          <w:rFonts w:cs="Arial"/>
          <w:b/>
          <w:szCs w:val="20"/>
        </w:rPr>
        <w:t>e</w:t>
      </w:r>
      <w:bookmarkEnd w:id="4"/>
      <w:r w:rsidR="000822E0" w:rsidRPr="006A6D48">
        <w:rPr>
          <w:rFonts w:cs="Arial"/>
          <w:b/>
          <w:szCs w:val="20"/>
        </w:rPr>
        <w:t xml:space="preserve"> </w:t>
      </w:r>
    </w:p>
    <w:p w14:paraId="7BE13F66" w14:textId="77777777" w:rsidR="00F113BE" w:rsidRPr="006A6D48" w:rsidRDefault="00F113BE" w:rsidP="006A6D48">
      <w:pPr>
        <w:spacing w:line="260" w:lineRule="exact"/>
        <w:jc w:val="both"/>
        <w:rPr>
          <w:rFonts w:cs="Arial"/>
          <w:b/>
          <w:szCs w:val="20"/>
        </w:rPr>
      </w:pPr>
    </w:p>
    <w:p w14:paraId="0B4A2DFC" w14:textId="0B4AF008" w:rsidR="00F113BE" w:rsidRPr="006A6D48" w:rsidRDefault="005F42CA" w:rsidP="006A6D48">
      <w:pPr>
        <w:spacing w:line="260" w:lineRule="exact"/>
        <w:jc w:val="both"/>
        <w:rPr>
          <w:rFonts w:cs="Arial"/>
          <w:szCs w:val="20"/>
          <w:lang w:eastAsia="sl-SI"/>
        </w:rPr>
      </w:pPr>
      <w:proofErr w:type="spellStart"/>
      <w:r w:rsidRPr="006A6D48">
        <w:rPr>
          <w:rFonts w:cs="Arial"/>
          <w:szCs w:val="20"/>
          <w:lang w:eastAsia="sl-SI"/>
        </w:rPr>
        <w:t>Podintervencija</w:t>
      </w:r>
      <w:proofErr w:type="spellEnd"/>
      <w:r w:rsidRPr="006A6D48">
        <w:rPr>
          <w:rFonts w:cs="Arial"/>
          <w:szCs w:val="20"/>
          <w:lang w:eastAsia="sl-SI"/>
        </w:rPr>
        <w:t xml:space="preserve"> </w:t>
      </w:r>
      <w:r w:rsidR="00F113BE" w:rsidRPr="006A6D48">
        <w:rPr>
          <w:rFonts w:cs="Arial"/>
          <w:szCs w:val="20"/>
          <w:lang w:eastAsia="sl-SI"/>
        </w:rPr>
        <w:t>je namenjen</w:t>
      </w:r>
      <w:r w:rsidR="00843115" w:rsidRPr="006A6D48">
        <w:rPr>
          <w:rFonts w:cs="Arial"/>
          <w:szCs w:val="20"/>
          <w:lang w:eastAsia="sl-SI"/>
        </w:rPr>
        <w:t>a</w:t>
      </w:r>
      <w:r w:rsidR="00F113BE" w:rsidRPr="006A6D48">
        <w:rPr>
          <w:rFonts w:cs="Arial"/>
          <w:szCs w:val="20"/>
          <w:lang w:eastAsia="sl-SI"/>
        </w:rPr>
        <w:t xml:space="preserve"> izboljšanju preživetja čebel ob uporabi registriranih in dovoljenih zdravil, izboljšanju znanja čebelarjev s področja zatiranja bolezni ter ozaveščanj</w:t>
      </w:r>
      <w:r w:rsidR="00F62D1B" w:rsidRPr="006A6D48">
        <w:rPr>
          <w:rFonts w:cs="Arial"/>
          <w:szCs w:val="20"/>
          <w:lang w:eastAsia="sl-SI"/>
        </w:rPr>
        <w:t>u</w:t>
      </w:r>
      <w:r w:rsidR="00F113BE" w:rsidRPr="006A6D48">
        <w:rPr>
          <w:rFonts w:cs="Arial"/>
          <w:szCs w:val="20"/>
          <w:lang w:eastAsia="sl-SI"/>
        </w:rPr>
        <w:t xml:space="preserve"> o pomenu učinkovitega zatiranja varoj.</w:t>
      </w:r>
    </w:p>
    <w:p w14:paraId="37D2CED3" w14:textId="77777777" w:rsidR="00F113BE" w:rsidRPr="006A6D48" w:rsidRDefault="00F113BE" w:rsidP="006A6D48">
      <w:pPr>
        <w:spacing w:line="260" w:lineRule="exact"/>
        <w:jc w:val="both"/>
        <w:rPr>
          <w:rFonts w:cs="Arial"/>
          <w:szCs w:val="20"/>
          <w:lang w:eastAsia="sl-SI"/>
        </w:rPr>
      </w:pPr>
    </w:p>
    <w:p w14:paraId="2D5549EC" w14:textId="103EA360" w:rsidR="00F113BE" w:rsidRPr="006A6D48" w:rsidRDefault="001C4182" w:rsidP="006A6D48">
      <w:pPr>
        <w:spacing w:line="260" w:lineRule="exact"/>
        <w:jc w:val="both"/>
        <w:rPr>
          <w:rFonts w:cs="Arial"/>
          <w:szCs w:val="20"/>
          <w:lang w:eastAsia="sl-SI"/>
        </w:rPr>
      </w:pPr>
      <w:proofErr w:type="spellStart"/>
      <w:r w:rsidRPr="006A6D48">
        <w:rPr>
          <w:rFonts w:cs="Arial"/>
          <w:szCs w:val="20"/>
          <w:lang w:eastAsia="sl-SI"/>
        </w:rPr>
        <w:t>Podintervencija</w:t>
      </w:r>
      <w:proofErr w:type="spellEnd"/>
      <w:r w:rsidRPr="006A6D48">
        <w:rPr>
          <w:rFonts w:cs="Arial"/>
          <w:szCs w:val="20"/>
          <w:lang w:eastAsia="sl-SI"/>
        </w:rPr>
        <w:t xml:space="preserve"> </w:t>
      </w:r>
      <w:r w:rsidR="00772164" w:rsidRPr="006A6D48">
        <w:rPr>
          <w:rFonts w:cs="Arial"/>
          <w:szCs w:val="20"/>
          <w:lang w:eastAsia="sl-SI"/>
        </w:rPr>
        <w:t xml:space="preserve">(raziskava) </w:t>
      </w:r>
      <w:r w:rsidR="00F113BE" w:rsidRPr="006A6D48">
        <w:rPr>
          <w:rFonts w:cs="Arial"/>
          <w:szCs w:val="20"/>
          <w:lang w:eastAsia="sl-SI"/>
        </w:rPr>
        <w:t>mora zajemati:</w:t>
      </w:r>
    </w:p>
    <w:p w14:paraId="3C01B156" w14:textId="295D2C8B" w:rsidR="0093135B" w:rsidRPr="006A6D48" w:rsidRDefault="00772164" w:rsidP="006A6D48">
      <w:pPr>
        <w:pStyle w:val="Odstavekseznama"/>
        <w:numPr>
          <w:ilvl w:val="0"/>
          <w:numId w:val="39"/>
        </w:numPr>
        <w:spacing w:line="260" w:lineRule="exact"/>
        <w:jc w:val="both"/>
        <w:rPr>
          <w:rFonts w:cs="Arial"/>
          <w:szCs w:val="20"/>
          <w:lang w:eastAsia="sl-SI"/>
        </w:rPr>
      </w:pPr>
      <w:bookmarkStart w:id="5" w:name="_Hlk198846762"/>
      <w:r w:rsidRPr="006A6D48">
        <w:rPr>
          <w:rFonts w:cs="Arial"/>
          <w:szCs w:val="20"/>
          <w:lang w:eastAsia="sl-SI"/>
        </w:rPr>
        <w:t xml:space="preserve">proučevanje </w:t>
      </w:r>
      <w:r w:rsidR="00F113BE" w:rsidRPr="006A6D48">
        <w:rPr>
          <w:rFonts w:cs="Arial"/>
          <w:szCs w:val="20"/>
          <w:lang w:eastAsia="sl-SI"/>
        </w:rPr>
        <w:t>vpliv</w:t>
      </w:r>
      <w:r w:rsidRPr="006A6D48">
        <w:rPr>
          <w:rFonts w:cs="Arial"/>
          <w:szCs w:val="20"/>
          <w:lang w:eastAsia="sl-SI"/>
        </w:rPr>
        <w:t>a</w:t>
      </w:r>
      <w:r w:rsidR="00F113BE" w:rsidRPr="006A6D48">
        <w:rPr>
          <w:rFonts w:cs="Arial"/>
          <w:szCs w:val="20"/>
          <w:lang w:eastAsia="sl-SI"/>
        </w:rPr>
        <w:t xml:space="preserve"> izvajanja nekaterih </w:t>
      </w:r>
      <w:proofErr w:type="spellStart"/>
      <w:r w:rsidR="00F113BE" w:rsidRPr="006A6D48">
        <w:rPr>
          <w:rFonts w:cs="Arial"/>
          <w:szCs w:val="20"/>
          <w:lang w:eastAsia="sl-SI"/>
        </w:rPr>
        <w:t>apitehničnih</w:t>
      </w:r>
      <w:proofErr w:type="spellEnd"/>
      <w:r w:rsidR="00F113BE" w:rsidRPr="006A6D48">
        <w:rPr>
          <w:rFonts w:cs="Arial"/>
          <w:szCs w:val="20"/>
          <w:lang w:eastAsia="sl-SI"/>
        </w:rPr>
        <w:t xml:space="preserve"> ukrepov na učinkovitost zdravljenja</w:t>
      </w:r>
      <w:r w:rsidR="0093135B" w:rsidRPr="006A6D48">
        <w:rPr>
          <w:rFonts w:cs="Arial"/>
          <w:szCs w:val="20"/>
          <w:lang w:eastAsia="sl-SI"/>
        </w:rPr>
        <w:t>;</w:t>
      </w:r>
    </w:p>
    <w:p w14:paraId="27FCF87A" w14:textId="12C1A428" w:rsidR="00F113BE" w:rsidRPr="006A6D48" w:rsidRDefault="00401C70" w:rsidP="006A6D48">
      <w:pPr>
        <w:pStyle w:val="Odstavekseznama"/>
        <w:numPr>
          <w:ilvl w:val="0"/>
          <w:numId w:val="39"/>
        </w:numPr>
        <w:spacing w:line="260" w:lineRule="exact"/>
        <w:jc w:val="both"/>
        <w:rPr>
          <w:rFonts w:cs="Arial"/>
          <w:szCs w:val="20"/>
          <w:lang w:eastAsia="sl-SI"/>
        </w:rPr>
      </w:pPr>
      <w:r w:rsidRPr="006A6D48">
        <w:rPr>
          <w:rFonts w:cs="Arial"/>
          <w:szCs w:val="20"/>
          <w:lang w:eastAsia="sl-SI"/>
        </w:rPr>
        <w:t>preverjanje</w:t>
      </w:r>
      <w:r w:rsidR="00C00A63" w:rsidRPr="006A6D48">
        <w:rPr>
          <w:rFonts w:cs="Arial"/>
          <w:szCs w:val="20"/>
          <w:lang w:eastAsia="sl-SI"/>
        </w:rPr>
        <w:t xml:space="preserve"> učinkovitosti sredstev za zatiranje </w:t>
      </w:r>
      <w:proofErr w:type="spellStart"/>
      <w:r w:rsidR="00C00A63" w:rsidRPr="006A6D48">
        <w:rPr>
          <w:rFonts w:cs="Arial"/>
          <w:szCs w:val="20"/>
          <w:lang w:eastAsia="sl-SI"/>
        </w:rPr>
        <w:t>varoje</w:t>
      </w:r>
      <w:proofErr w:type="spellEnd"/>
      <w:r w:rsidR="00843115" w:rsidRPr="006A6D48">
        <w:rPr>
          <w:rFonts w:cs="Arial"/>
          <w:szCs w:val="20"/>
          <w:lang w:eastAsia="sl-SI"/>
        </w:rPr>
        <w:t xml:space="preserve"> </w:t>
      </w:r>
      <w:r w:rsidR="001635B3" w:rsidRPr="006A6D48">
        <w:rPr>
          <w:rFonts w:cs="Arial"/>
          <w:szCs w:val="20"/>
          <w:lang w:eastAsia="sl-SI"/>
        </w:rPr>
        <w:t xml:space="preserve">ter spremljanje jakosti čebeljih družin glede na različne pristope zatiranje </w:t>
      </w:r>
      <w:proofErr w:type="spellStart"/>
      <w:r w:rsidR="001635B3" w:rsidRPr="006A6D48">
        <w:rPr>
          <w:rFonts w:cs="Arial"/>
          <w:szCs w:val="20"/>
          <w:lang w:eastAsia="sl-SI"/>
        </w:rPr>
        <w:t>varoje</w:t>
      </w:r>
      <w:proofErr w:type="spellEnd"/>
      <w:r w:rsidR="001635B3" w:rsidRPr="006A6D48">
        <w:rPr>
          <w:rFonts w:cs="Arial"/>
          <w:szCs w:val="20"/>
          <w:lang w:eastAsia="sl-SI"/>
        </w:rPr>
        <w:t>.</w:t>
      </w:r>
    </w:p>
    <w:bookmarkEnd w:id="5"/>
    <w:p w14:paraId="2ED517B2" w14:textId="77777777" w:rsidR="0075538D" w:rsidRPr="006A6D48" w:rsidRDefault="0075538D" w:rsidP="006A6D48">
      <w:pPr>
        <w:spacing w:line="260" w:lineRule="exact"/>
        <w:jc w:val="both"/>
        <w:rPr>
          <w:rFonts w:cs="Arial"/>
          <w:szCs w:val="20"/>
          <w:lang w:eastAsia="sl-SI"/>
        </w:rPr>
      </w:pPr>
    </w:p>
    <w:p w14:paraId="3FFAC40E" w14:textId="76829C8C" w:rsidR="0075538D" w:rsidRPr="006A6D48" w:rsidRDefault="0075538D" w:rsidP="006A6D48">
      <w:pPr>
        <w:spacing w:line="260" w:lineRule="exact"/>
        <w:jc w:val="both"/>
        <w:rPr>
          <w:rFonts w:cs="Arial"/>
          <w:szCs w:val="20"/>
          <w:lang w:eastAsia="sl-SI"/>
        </w:rPr>
      </w:pPr>
      <w:bookmarkStart w:id="6" w:name="_Hlk198846217"/>
      <w:r w:rsidRPr="006A6D48">
        <w:rPr>
          <w:rFonts w:cs="Arial"/>
          <w:szCs w:val="20"/>
          <w:lang w:eastAsia="sl-SI"/>
        </w:rPr>
        <w:t xml:space="preserve">V </w:t>
      </w:r>
      <w:r w:rsidR="00042E05" w:rsidRPr="006A6D48">
        <w:rPr>
          <w:rFonts w:cs="Arial"/>
          <w:szCs w:val="20"/>
          <w:lang w:eastAsia="sl-SI"/>
        </w:rPr>
        <w:t>obdobju 202</w:t>
      </w:r>
      <w:r w:rsidR="00772164" w:rsidRPr="006A6D48">
        <w:rPr>
          <w:rFonts w:cs="Arial"/>
          <w:szCs w:val="20"/>
          <w:lang w:eastAsia="sl-SI"/>
        </w:rPr>
        <w:t>6</w:t>
      </w:r>
      <w:r w:rsidR="00042E05" w:rsidRPr="006A6D48">
        <w:rPr>
          <w:rFonts w:cs="Arial"/>
          <w:szCs w:val="20"/>
          <w:lang w:eastAsia="sl-SI"/>
        </w:rPr>
        <w:t xml:space="preserve"> -</w:t>
      </w:r>
      <w:r w:rsidR="0032290A" w:rsidRPr="006A6D48">
        <w:rPr>
          <w:rFonts w:cs="Arial"/>
          <w:szCs w:val="20"/>
          <w:lang w:eastAsia="sl-SI"/>
        </w:rPr>
        <w:t xml:space="preserve"> </w:t>
      </w:r>
      <w:r w:rsidR="00042E05" w:rsidRPr="006A6D48">
        <w:rPr>
          <w:rFonts w:cs="Arial"/>
          <w:szCs w:val="20"/>
          <w:lang w:eastAsia="sl-SI"/>
        </w:rPr>
        <w:t>2027</w:t>
      </w:r>
      <w:r w:rsidRPr="006A6D48">
        <w:rPr>
          <w:rFonts w:cs="Arial"/>
          <w:szCs w:val="20"/>
          <w:lang w:eastAsia="sl-SI"/>
        </w:rPr>
        <w:t xml:space="preserve"> se za posamez</w:t>
      </w:r>
      <w:r w:rsidR="00722B18" w:rsidRPr="006A6D48">
        <w:rPr>
          <w:rFonts w:cs="Arial"/>
          <w:szCs w:val="20"/>
          <w:lang w:eastAsia="sl-SI"/>
        </w:rPr>
        <w:t xml:space="preserve">no programsko leto </w:t>
      </w:r>
      <w:r w:rsidR="00042E05" w:rsidRPr="006A6D48">
        <w:rPr>
          <w:rFonts w:cs="Arial"/>
          <w:szCs w:val="20"/>
          <w:lang w:eastAsia="sl-SI"/>
        </w:rPr>
        <w:t>predvideva izvedba</w:t>
      </w:r>
      <w:r w:rsidRPr="006A6D48">
        <w:rPr>
          <w:rFonts w:cs="Arial"/>
          <w:szCs w:val="20"/>
          <w:lang w:eastAsia="sl-SI"/>
        </w:rPr>
        <w:t xml:space="preserve"> raziskave z najmanj </w:t>
      </w:r>
      <w:r w:rsidR="007F1342" w:rsidRPr="006A6D48">
        <w:rPr>
          <w:rFonts w:cs="Arial"/>
          <w:szCs w:val="20"/>
          <w:lang w:eastAsia="sl-SI"/>
        </w:rPr>
        <w:t>3</w:t>
      </w:r>
      <w:r w:rsidR="00215EB8" w:rsidRPr="006A6D48">
        <w:rPr>
          <w:rFonts w:cs="Arial"/>
          <w:szCs w:val="20"/>
          <w:lang w:eastAsia="sl-SI"/>
        </w:rPr>
        <w:t>0 čebeljimi</w:t>
      </w:r>
      <w:r w:rsidRPr="006A6D48">
        <w:rPr>
          <w:rFonts w:cs="Arial"/>
          <w:szCs w:val="20"/>
          <w:lang w:eastAsia="sl-SI"/>
        </w:rPr>
        <w:t xml:space="preserve"> družin</w:t>
      </w:r>
      <w:r w:rsidR="00215EB8" w:rsidRPr="006A6D48">
        <w:rPr>
          <w:rFonts w:cs="Arial"/>
          <w:szCs w:val="20"/>
          <w:lang w:eastAsia="sl-SI"/>
        </w:rPr>
        <w:t>ami</w:t>
      </w:r>
      <w:r w:rsidR="00CA7E72" w:rsidRPr="006A6D48">
        <w:rPr>
          <w:rFonts w:cs="Arial"/>
          <w:szCs w:val="20"/>
          <w:lang w:eastAsia="sl-SI"/>
        </w:rPr>
        <w:t xml:space="preserve"> </w:t>
      </w:r>
      <w:r w:rsidR="00CA7E72" w:rsidRPr="006A6D48">
        <w:rPr>
          <w:rFonts w:cs="Arial"/>
          <w:color w:val="000000"/>
          <w:szCs w:val="20"/>
        </w:rPr>
        <w:t>in obdelavo podatkov v obsegu 220 ur</w:t>
      </w:r>
      <w:r w:rsidRPr="006A6D48">
        <w:rPr>
          <w:rFonts w:cs="Arial"/>
          <w:szCs w:val="20"/>
          <w:lang w:eastAsia="sl-SI"/>
        </w:rPr>
        <w:t>.</w:t>
      </w:r>
    </w:p>
    <w:p w14:paraId="1240365D" w14:textId="77777777" w:rsidR="00D17EB8" w:rsidRPr="006A6D48" w:rsidRDefault="00D17EB8" w:rsidP="006A6D48">
      <w:pPr>
        <w:spacing w:line="260" w:lineRule="exact"/>
        <w:jc w:val="both"/>
        <w:rPr>
          <w:rFonts w:cs="Arial"/>
          <w:szCs w:val="20"/>
        </w:rPr>
      </w:pPr>
      <w:bookmarkStart w:id="7" w:name="_Toc129609688"/>
      <w:bookmarkStart w:id="8" w:name="_Toc45196813"/>
      <w:bookmarkEnd w:id="6"/>
    </w:p>
    <w:p w14:paraId="44724921" w14:textId="77777777" w:rsidR="00935F5C" w:rsidRPr="006A6D48" w:rsidRDefault="00935F5C" w:rsidP="006A6D48">
      <w:pPr>
        <w:spacing w:line="260" w:lineRule="exact"/>
        <w:jc w:val="both"/>
        <w:rPr>
          <w:rFonts w:cs="Arial"/>
          <w:szCs w:val="20"/>
        </w:rPr>
      </w:pPr>
    </w:p>
    <w:p w14:paraId="6F6C4B6E" w14:textId="09A54D4A" w:rsidR="000822E0" w:rsidRPr="006A6D48" w:rsidRDefault="000325DE" w:rsidP="006A6D48">
      <w:pPr>
        <w:pStyle w:val="Odstavekseznama"/>
        <w:numPr>
          <w:ilvl w:val="0"/>
          <w:numId w:val="38"/>
        </w:numPr>
        <w:spacing w:line="260" w:lineRule="exact"/>
        <w:jc w:val="both"/>
        <w:rPr>
          <w:rFonts w:cs="Arial"/>
          <w:b/>
          <w:szCs w:val="20"/>
        </w:rPr>
      </w:pPr>
      <w:r w:rsidRPr="006A6D48">
        <w:rPr>
          <w:rFonts w:cs="Arial"/>
          <w:b/>
          <w:szCs w:val="20"/>
        </w:rPr>
        <w:t xml:space="preserve">Vsebina </w:t>
      </w:r>
      <w:r w:rsidR="000822E0" w:rsidRPr="006A6D48">
        <w:rPr>
          <w:rFonts w:cs="Arial"/>
          <w:b/>
          <w:szCs w:val="20"/>
        </w:rPr>
        <w:t xml:space="preserve">poročila </w:t>
      </w:r>
      <w:r w:rsidR="00B025F2" w:rsidRPr="006A6D48">
        <w:rPr>
          <w:rFonts w:cs="Arial"/>
          <w:b/>
          <w:szCs w:val="20"/>
        </w:rPr>
        <w:t xml:space="preserve">o </w:t>
      </w:r>
      <w:r w:rsidR="000822E0" w:rsidRPr="006A6D48">
        <w:rPr>
          <w:rFonts w:cs="Arial"/>
          <w:b/>
          <w:szCs w:val="20"/>
        </w:rPr>
        <w:t>izvedb</w:t>
      </w:r>
      <w:r w:rsidR="00A70C7F" w:rsidRPr="006A6D48">
        <w:rPr>
          <w:rFonts w:cs="Arial"/>
          <w:b/>
          <w:szCs w:val="20"/>
        </w:rPr>
        <w:t>i</w:t>
      </w:r>
      <w:r w:rsidR="000822E0" w:rsidRPr="006A6D48">
        <w:rPr>
          <w:rFonts w:cs="Arial"/>
          <w:b/>
          <w:szCs w:val="20"/>
        </w:rPr>
        <w:t xml:space="preserve"> </w:t>
      </w:r>
      <w:r w:rsidR="00B025F2" w:rsidRPr="006A6D48">
        <w:rPr>
          <w:rFonts w:cs="Arial"/>
          <w:b/>
          <w:noProof/>
          <w:szCs w:val="20"/>
        </w:rPr>
        <w:t>raziskav</w:t>
      </w:r>
      <w:bookmarkEnd w:id="7"/>
      <w:r w:rsidR="00B025F2" w:rsidRPr="006A6D48">
        <w:rPr>
          <w:rFonts w:cs="Arial"/>
          <w:b/>
          <w:noProof/>
          <w:szCs w:val="20"/>
        </w:rPr>
        <w:t xml:space="preserve"> </w:t>
      </w:r>
      <w:bookmarkEnd w:id="8"/>
    </w:p>
    <w:p w14:paraId="2896B000" w14:textId="77777777" w:rsidR="0099575C" w:rsidRPr="006A6D48" w:rsidRDefault="0099575C" w:rsidP="006A6D48">
      <w:pPr>
        <w:spacing w:line="260" w:lineRule="exact"/>
        <w:jc w:val="both"/>
        <w:rPr>
          <w:rFonts w:cs="Arial"/>
          <w:szCs w:val="20"/>
        </w:rPr>
      </w:pPr>
    </w:p>
    <w:p w14:paraId="37EABF5A" w14:textId="77777777" w:rsidR="000822E0" w:rsidRPr="006A6D48" w:rsidRDefault="000822E0" w:rsidP="006A6D48">
      <w:pPr>
        <w:spacing w:line="260" w:lineRule="exact"/>
        <w:jc w:val="both"/>
        <w:rPr>
          <w:rFonts w:cs="Arial"/>
          <w:szCs w:val="20"/>
        </w:rPr>
      </w:pPr>
      <w:r w:rsidRPr="006A6D48">
        <w:rPr>
          <w:rFonts w:cs="Arial"/>
          <w:szCs w:val="20"/>
        </w:rPr>
        <w:t xml:space="preserve">Pri </w:t>
      </w:r>
      <w:r w:rsidR="00FE2FD6" w:rsidRPr="006A6D48">
        <w:rPr>
          <w:rFonts w:cs="Arial"/>
          <w:szCs w:val="20"/>
        </w:rPr>
        <w:t xml:space="preserve">vsakem </w:t>
      </w:r>
      <w:r w:rsidRPr="006A6D48">
        <w:rPr>
          <w:rFonts w:cs="Arial"/>
          <w:szCs w:val="20"/>
        </w:rPr>
        <w:t>mejniku mora izvajalec pripraviti poročilo, ki vključuje rezultate, interpretacijo rezultatov in splošne ugotovitve.</w:t>
      </w:r>
    </w:p>
    <w:p w14:paraId="43BBA0E2" w14:textId="77777777" w:rsidR="00935F5C" w:rsidRPr="006A6D48" w:rsidRDefault="00935F5C" w:rsidP="006A6D48">
      <w:pPr>
        <w:spacing w:line="260" w:lineRule="exact"/>
        <w:jc w:val="both"/>
        <w:rPr>
          <w:rFonts w:cs="Arial"/>
          <w:szCs w:val="20"/>
        </w:rPr>
      </w:pPr>
    </w:p>
    <w:p w14:paraId="1017D8FE" w14:textId="67192670" w:rsidR="000822E0" w:rsidRPr="006A6D48" w:rsidRDefault="000822E0" w:rsidP="006A6D48">
      <w:pPr>
        <w:spacing w:line="260" w:lineRule="exact"/>
        <w:jc w:val="both"/>
        <w:rPr>
          <w:rFonts w:cs="Arial"/>
          <w:szCs w:val="20"/>
        </w:rPr>
      </w:pPr>
      <w:r w:rsidRPr="006A6D48">
        <w:rPr>
          <w:rFonts w:cs="Arial"/>
          <w:szCs w:val="20"/>
        </w:rPr>
        <w:t xml:space="preserve">Pri </w:t>
      </w:r>
      <w:r w:rsidR="00E858E1" w:rsidRPr="006A6D48">
        <w:rPr>
          <w:rFonts w:cs="Arial"/>
          <w:szCs w:val="20"/>
        </w:rPr>
        <w:t xml:space="preserve">zadnjem </w:t>
      </w:r>
      <w:r w:rsidRPr="006A6D48">
        <w:rPr>
          <w:rFonts w:cs="Arial"/>
          <w:szCs w:val="20"/>
        </w:rPr>
        <w:t xml:space="preserve">mejniku mora izvajalec pripraviti </w:t>
      </w:r>
      <w:r w:rsidR="00E858E1" w:rsidRPr="006A6D48">
        <w:rPr>
          <w:rFonts w:cs="Arial"/>
          <w:szCs w:val="20"/>
        </w:rPr>
        <w:t xml:space="preserve">posodobljena </w:t>
      </w:r>
      <w:r w:rsidRPr="006A6D48">
        <w:rPr>
          <w:rFonts w:cs="Arial"/>
          <w:szCs w:val="20"/>
        </w:rPr>
        <w:t>navodila za čebelarje o zatiranju varoze in poročilo, ki vključuje rezultate celotne raziskave, interpretacijo rezultatov in splošne ugotovitve.</w:t>
      </w:r>
    </w:p>
    <w:p w14:paraId="7DEC4869" w14:textId="77777777" w:rsidR="00935F5C" w:rsidRPr="006A6D48" w:rsidRDefault="00935F5C" w:rsidP="006A6D48">
      <w:pPr>
        <w:spacing w:line="260" w:lineRule="exact"/>
        <w:jc w:val="both"/>
        <w:rPr>
          <w:rFonts w:cs="Arial"/>
          <w:szCs w:val="20"/>
        </w:rPr>
      </w:pPr>
    </w:p>
    <w:p w14:paraId="6CA2D090" w14:textId="2F4CB3D9" w:rsidR="005C1E96" w:rsidRPr="006A6D48" w:rsidRDefault="005C1E96" w:rsidP="006A6D48">
      <w:pPr>
        <w:spacing w:line="260" w:lineRule="exact"/>
        <w:jc w:val="both"/>
        <w:rPr>
          <w:rFonts w:cs="Arial"/>
          <w:szCs w:val="20"/>
        </w:rPr>
      </w:pPr>
      <w:r w:rsidRPr="006A6D48">
        <w:rPr>
          <w:rFonts w:cs="Arial"/>
          <w:szCs w:val="20"/>
        </w:rPr>
        <w:t xml:space="preserve">Poročilo </w:t>
      </w:r>
      <w:r w:rsidR="00750F9A" w:rsidRPr="006A6D48">
        <w:rPr>
          <w:rFonts w:cs="Arial"/>
          <w:szCs w:val="20"/>
        </w:rPr>
        <w:t xml:space="preserve">zadnjega </w:t>
      </w:r>
      <w:r w:rsidRPr="006A6D48">
        <w:rPr>
          <w:rFonts w:cs="Arial"/>
          <w:szCs w:val="20"/>
        </w:rPr>
        <w:t xml:space="preserve">mejnika mora biti predstavljeno širši javnosti pred 10. septembrom </w:t>
      </w:r>
      <w:r w:rsidR="00F96329" w:rsidRPr="006A6D48">
        <w:rPr>
          <w:rFonts w:cs="Arial"/>
          <w:szCs w:val="20"/>
        </w:rPr>
        <w:t>2027</w:t>
      </w:r>
      <w:r w:rsidRPr="006A6D48">
        <w:rPr>
          <w:rFonts w:cs="Arial"/>
          <w:szCs w:val="20"/>
        </w:rPr>
        <w:t xml:space="preserve">. O načinu predstavitve (predavanje, </w:t>
      </w:r>
      <w:r w:rsidR="00BB769A" w:rsidRPr="006A6D48">
        <w:rPr>
          <w:rFonts w:cs="Arial"/>
          <w:szCs w:val="20"/>
        </w:rPr>
        <w:t>posvet, članki, video posnetki</w:t>
      </w:r>
      <w:r w:rsidRPr="006A6D48">
        <w:rPr>
          <w:rFonts w:cs="Arial"/>
          <w:szCs w:val="20"/>
        </w:rPr>
        <w:t>) in terminu predstavitve poročila odloči izvajalec. O načinu in terminu predstavitve izvajalec obvesti ministrstvo in Agencijo RS za kmetijske trge in razvoj podeželja</w:t>
      </w:r>
      <w:r w:rsidR="00750F9A" w:rsidRPr="006A6D48">
        <w:rPr>
          <w:rFonts w:cs="Arial"/>
          <w:szCs w:val="20"/>
        </w:rPr>
        <w:t xml:space="preserve"> (v nadaljnjem besedilu: agencija)</w:t>
      </w:r>
      <w:r w:rsidRPr="006A6D48">
        <w:rPr>
          <w:rFonts w:cs="Arial"/>
          <w:szCs w:val="20"/>
        </w:rPr>
        <w:t xml:space="preserve"> do 10. avgusta </w:t>
      </w:r>
      <w:r w:rsidR="00F96329" w:rsidRPr="006A6D48">
        <w:rPr>
          <w:rFonts w:cs="Arial"/>
          <w:szCs w:val="20"/>
        </w:rPr>
        <w:t>2027</w:t>
      </w:r>
      <w:r w:rsidRPr="006A6D48">
        <w:rPr>
          <w:rFonts w:cs="Arial"/>
          <w:szCs w:val="20"/>
        </w:rPr>
        <w:t>.</w:t>
      </w:r>
    </w:p>
    <w:p w14:paraId="3D281E39" w14:textId="77777777" w:rsidR="005C1E96" w:rsidRPr="006A6D48" w:rsidRDefault="005C1E96" w:rsidP="006A6D48">
      <w:pPr>
        <w:spacing w:line="260" w:lineRule="exact"/>
        <w:jc w:val="both"/>
        <w:rPr>
          <w:rFonts w:cs="Arial"/>
          <w:szCs w:val="20"/>
        </w:rPr>
      </w:pPr>
    </w:p>
    <w:p w14:paraId="471C3890" w14:textId="77777777" w:rsidR="000822E0" w:rsidRPr="006A6D48" w:rsidRDefault="000822E0" w:rsidP="006A6D48">
      <w:pPr>
        <w:spacing w:line="260" w:lineRule="exact"/>
        <w:jc w:val="both"/>
        <w:rPr>
          <w:rFonts w:cs="Arial"/>
          <w:szCs w:val="20"/>
        </w:rPr>
      </w:pPr>
      <w:r w:rsidRPr="006A6D48">
        <w:rPr>
          <w:rFonts w:cs="Arial"/>
          <w:szCs w:val="20"/>
        </w:rPr>
        <w:t xml:space="preserve">Poročila </w:t>
      </w:r>
      <w:r w:rsidR="005C1E96" w:rsidRPr="006A6D48">
        <w:rPr>
          <w:rFonts w:cs="Arial"/>
          <w:b/>
          <w:bCs/>
          <w:szCs w:val="20"/>
        </w:rPr>
        <w:t xml:space="preserve">vseh </w:t>
      </w:r>
      <w:r w:rsidRPr="006A6D48">
        <w:rPr>
          <w:rFonts w:cs="Arial"/>
          <w:b/>
          <w:bCs/>
          <w:szCs w:val="20"/>
        </w:rPr>
        <w:t>mejnikov</w:t>
      </w:r>
      <w:r w:rsidRPr="006A6D48">
        <w:rPr>
          <w:rFonts w:cs="Arial"/>
          <w:szCs w:val="20"/>
        </w:rPr>
        <w:t xml:space="preserve"> morajo biti po izvedbi pogodbenih del v skladu s pogodbenimi roki objavljeni na spletni strani izvajalca in na ta način dostopni širši jav</w:t>
      </w:r>
      <w:r w:rsidR="007F1342" w:rsidRPr="006A6D48">
        <w:rPr>
          <w:rFonts w:cs="Arial"/>
          <w:szCs w:val="20"/>
        </w:rPr>
        <w:t>nosti oz. vsem zainteresiranim.</w:t>
      </w:r>
    </w:p>
    <w:p w14:paraId="20B2CD92" w14:textId="77777777" w:rsidR="005C1E96" w:rsidRPr="006A6D48" w:rsidRDefault="005C1E96" w:rsidP="006A6D48">
      <w:pPr>
        <w:spacing w:line="260" w:lineRule="exact"/>
        <w:jc w:val="both"/>
        <w:rPr>
          <w:rFonts w:cs="Arial"/>
          <w:szCs w:val="20"/>
        </w:rPr>
      </w:pPr>
    </w:p>
    <w:p w14:paraId="06852B0A" w14:textId="77777777" w:rsidR="00EA1512" w:rsidRPr="006A6D48" w:rsidRDefault="005C1E96" w:rsidP="006A6D48">
      <w:pPr>
        <w:spacing w:line="260" w:lineRule="exact"/>
        <w:jc w:val="both"/>
        <w:rPr>
          <w:rFonts w:cs="Arial"/>
          <w:szCs w:val="20"/>
        </w:rPr>
      </w:pPr>
      <w:r w:rsidRPr="006A6D48">
        <w:rPr>
          <w:rFonts w:cs="Arial"/>
          <w:szCs w:val="20"/>
        </w:rPr>
        <w:t>Izvajalec mora pri objavi rezultatov raziskave in pri vseh drugih oblikah javnega predstavljanja navesti, da so doseženi rezultati nastali v okviru</w:t>
      </w:r>
      <w:r w:rsidR="00496F7B" w:rsidRPr="006A6D48">
        <w:rPr>
          <w:rFonts w:cs="Arial"/>
          <w:szCs w:val="20"/>
        </w:rPr>
        <w:t xml:space="preserve"> strateškega načrta</w:t>
      </w:r>
      <w:r w:rsidRPr="006A6D48">
        <w:rPr>
          <w:rFonts w:cs="Arial"/>
          <w:szCs w:val="20"/>
        </w:rPr>
        <w:t>, ki je bil financiran iz sredstev državnega proračuna in proračuna Evropske unije.</w:t>
      </w:r>
    </w:p>
    <w:p w14:paraId="0D5056FF" w14:textId="77777777" w:rsidR="00EA1512" w:rsidRPr="006A6D48" w:rsidRDefault="00EA1512" w:rsidP="006A6D48">
      <w:pPr>
        <w:spacing w:line="260" w:lineRule="exact"/>
        <w:jc w:val="both"/>
        <w:rPr>
          <w:rFonts w:cs="Arial"/>
          <w:szCs w:val="20"/>
        </w:rPr>
      </w:pPr>
    </w:p>
    <w:p w14:paraId="5E263466" w14:textId="77777777" w:rsidR="00935F5C" w:rsidRPr="006A6D48" w:rsidRDefault="00935F5C" w:rsidP="006A6D48">
      <w:pPr>
        <w:spacing w:line="260" w:lineRule="exact"/>
        <w:jc w:val="both"/>
        <w:rPr>
          <w:rFonts w:cs="Arial"/>
          <w:szCs w:val="20"/>
        </w:rPr>
      </w:pPr>
    </w:p>
    <w:p w14:paraId="7AB51CFF" w14:textId="77777777" w:rsidR="006B42DC" w:rsidRPr="006A6D48" w:rsidRDefault="000822E0" w:rsidP="006A6D48">
      <w:pPr>
        <w:pStyle w:val="Odstavekseznama"/>
        <w:numPr>
          <w:ilvl w:val="0"/>
          <w:numId w:val="38"/>
        </w:numPr>
        <w:spacing w:line="260" w:lineRule="exact"/>
        <w:jc w:val="both"/>
        <w:rPr>
          <w:rFonts w:cs="Arial"/>
          <w:b/>
          <w:szCs w:val="20"/>
        </w:rPr>
      </w:pPr>
      <w:bookmarkStart w:id="9" w:name="_Toc118376891"/>
      <w:bookmarkStart w:id="10" w:name="_Toc129609690"/>
      <w:r w:rsidRPr="006A6D48">
        <w:rPr>
          <w:rFonts w:cs="Arial"/>
          <w:b/>
          <w:szCs w:val="20"/>
        </w:rPr>
        <w:t>Specifikacija u</w:t>
      </w:r>
      <w:r w:rsidR="006B42DC" w:rsidRPr="006A6D48">
        <w:rPr>
          <w:rFonts w:cs="Arial"/>
          <w:b/>
          <w:szCs w:val="20"/>
        </w:rPr>
        <w:t>pravičeni</w:t>
      </w:r>
      <w:r w:rsidRPr="006A6D48">
        <w:rPr>
          <w:rFonts w:cs="Arial"/>
          <w:b/>
          <w:szCs w:val="20"/>
        </w:rPr>
        <w:t>h stroškov</w:t>
      </w:r>
      <w:bookmarkEnd w:id="9"/>
      <w:bookmarkEnd w:id="10"/>
    </w:p>
    <w:p w14:paraId="11264AB7" w14:textId="77777777" w:rsidR="0099575C" w:rsidRPr="006A6D48" w:rsidRDefault="0099575C" w:rsidP="006A6D48">
      <w:pPr>
        <w:spacing w:line="260" w:lineRule="exact"/>
        <w:jc w:val="both"/>
        <w:rPr>
          <w:rFonts w:cs="Arial"/>
          <w:szCs w:val="20"/>
        </w:rPr>
      </w:pPr>
    </w:p>
    <w:p w14:paraId="050D0D80" w14:textId="1574DE63" w:rsidR="00767988" w:rsidRPr="006A6D48" w:rsidRDefault="006B42DC" w:rsidP="006A6D48">
      <w:pPr>
        <w:spacing w:line="260" w:lineRule="exact"/>
        <w:jc w:val="both"/>
        <w:rPr>
          <w:rFonts w:cs="Arial"/>
          <w:szCs w:val="20"/>
          <w:lang w:eastAsia="sl-SI"/>
        </w:rPr>
      </w:pPr>
      <w:r w:rsidRPr="006A6D48">
        <w:rPr>
          <w:rFonts w:cs="Arial"/>
          <w:szCs w:val="20"/>
        </w:rPr>
        <w:t>Upravičeni stroški so str</w:t>
      </w:r>
      <w:r w:rsidR="008A603C" w:rsidRPr="006A6D48">
        <w:rPr>
          <w:rFonts w:cs="Arial"/>
          <w:szCs w:val="20"/>
        </w:rPr>
        <w:t xml:space="preserve">oški dela in materialni stroški za izvedbo </w:t>
      </w:r>
      <w:r w:rsidR="008A603C" w:rsidRPr="006A6D48">
        <w:rPr>
          <w:rFonts w:cs="Arial"/>
          <w:szCs w:val="20"/>
          <w:lang w:eastAsia="sl-SI"/>
        </w:rPr>
        <w:t xml:space="preserve">raziskave vpliva izvajanja nekaterih </w:t>
      </w:r>
      <w:proofErr w:type="spellStart"/>
      <w:r w:rsidR="008A603C" w:rsidRPr="006A6D48">
        <w:rPr>
          <w:rFonts w:cs="Arial"/>
          <w:szCs w:val="20"/>
          <w:lang w:eastAsia="sl-SI"/>
        </w:rPr>
        <w:t>apitehničnih</w:t>
      </w:r>
      <w:proofErr w:type="spellEnd"/>
      <w:r w:rsidR="008A603C" w:rsidRPr="006A6D48">
        <w:rPr>
          <w:rFonts w:cs="Arial"/>
          <w:szCs w:val="20"/>
          <w:lang w:eastAsia="sl-SI"/>
        </w:rPr>
        <w:t xml:space="preserve"> ukrepov na učinkovitost zdravljenja</w:t>
      </w:r>
      <w:r w:rsidR="003A2964" w:rsidRPr="006A6D48">
        <w:rPr>
          <w:rFonts w:cs="Arial"/>
          <w:szCs w:val="20"/>
          <w:lang w:eastAsia="sl-SI"/>
        </w:rPr>
        <w:t xml:space="preserve">, </w:t>
      </w:r>
      <w:r w:rsidR="003A2964" w:rsidRPr="006A6D48">
        <w:rPr>
          <w:rFonts w:cs="Arial"/>
          <w:szCs w:val="20"/>
        </w:rPr>
        <w:t xml:space="preserve">preverjanja učinkovitosti sredstev za zatiranje </w:t>
      </w:r>
      <w:proofErr w:type="spellStart"/>
      <w:r w:rsidR="003A2964" w:rsidRPr="006A6D48">
        <w:rPr>
          <w:rFonts w:cs="Arial"/>
          <w:szCs w:val="20"/>
        </w:rPr>
        <w:t>varoje</w:t>
      </w:r>
      <w:proofErr w:type="spellEnd"/>
      <w:r w:rsidR="003A2964" w:rsidRPr="006A6D48">
        <w:rPr>
          <w:rFonts w:cs="Arial"/>
          <w:szCs w:val="20"/>
        </w:rPr>
        <w:t xml:space="preserve"> ter</w:t>
      </w:r>
      <w:r w:rsidR="001635B3" w:rsidRPr="006A6D48">
        <w:rPr>
          <w:rFonts w:cs="Arial"/>
          <w:szCs w:val="20"/>
          <w:lang w:eastAsia="sl-SI"/>
        </w:rPr>
        <w:t xml:space="preserve"> spremljanje jakosti čebeljih družin glede na različne pristope zatiranje </w:t>
      </w:r>
      <w:proofErr w:type="spellStart"/>
      <w:r w:rsidR="001635B3" w:rsidRPr="006A6D48">
        <w:rPr>
          <w:rFonts w:cs="Arial"/>
          <w:szCs w:val="20"/>
          <w:lang w:eastAsia="sl-SI"/>
        </w:rPr>
        <w:t>varoje</w:t>
      </w:r>
      <w:proofErr w:type="spellEnd"/>
      <w:r w:rsidR="001635B3" w:rsidRPr="006A6D48">
        <w:rPr>
          <w:rFonts w:cs="Arial"/>
          <w:szCs w:val="20"/>
          <w:lang w:eastAsia="sl-SI"/>
        </w:rPr>
        <w:t xml:space="preserve">. </w:t>
      </w:r>
      <w:r w:rsidR="00340BC0" w:rsidRPr="00FF112B">
        <w:rPr>
          <w:rFonts w:cs="Arial"/>
          <w:szCs w:val="20"/>
        </w:rPr>
        <w:t xml:space="preserve">Za stroške dela mora izvajalec predložiti mesečne </w:t>
      </w:r>
      <w:proofErr w:type="spellStart"/>
      <w:r w:rsidR="00340BC0" w:rsidRPr="00FF112B">
        <w:rPr>
          <w:rFonts w:cs="Arial"/>
          <w:szCs w:val="20"/>
        </w:rPr>
        <w:t>časovnice</w:t>
      </w:r>
      <w:proofErr w:type="spellEnd"/>
      <w:r w:rsidR="00340BC0" w:rsidRPr="00FF112B">
        <w:rPr>
          <w:rFonts w:cs="Arial"/>
          <w:szCs w:val="20"/>
        </w:rPr>
        <w:t xml:space="preserve"> za opravljene ure </w:t>
      </w:r>
      <w:r w:rsidR="00340BC0">
        <w:rPr>
          <w:rFonts w:cs="Arial"/>
          <w:szCs w:val="20"/>
        </w:rPr>
        <w:t xml:space="preserve">ter višino urne postavke za opravljeno delo </w:t>
      </w:r>
      <w:r w:rsidR="00340BC0" w:rsidRPr="00FF112B">
        <w:rPr>
          <w:rFonts w:cs="Arial"/>
          <w:szCs w:val="20"/>
        </w:rPr>
        <w:t xml:space="preserve">za </w:t>
      </w:r>
      <w:r w:rsidR="00340BC0">
        <w:rPr>
          <w:rFonts w:cs="Arial"/>
          <w:szCs w:val="20"/>
        </w:rPr>
        <w:t xml:space="preserve">vse </w:t>
      </w:r>
      <w:r w:rsidR="00340BC0" w:rsidRPr="00FF112B">
        <w:rPr>
          <w:rFonts w:cs="Arial"/>
          <w:szCs w:val="20"/>
        </w:rPr>
        <w:t xml:space="preserve">člane projektne skupine, za materialne stroške pa kopije računov z dokazili o plačilu, </w:t>
      </w:r>
      <w:bookmarkStart w:id="11" w:name="_Hlk199112108"/>
      <w:r w:rsidR="00340BC0">
        <w:rPr>
          <w:rFonts w:cs="Arial"/>
          <w:szCs w:val="20"/>
        </w:rPr>
        <w:t>iz katerih mora biti jasno razvidno, da so materialni stroški povezani z raziskavo</w:t>
      </w:r>
      <w:bookmarkEnd w:id="11"/>
      <w:r w:rsidR="00340BC0">
        <w:rPr>
          <w:rFonts w:cs="Arial"/>
          <w:szCs w:val="20"/>
        </w:rPr>
        <w:t xml:space="preserve">. </w:t>
      </w:r>
      <w:bookmarkStart w:id="12" w:name="_Hlk199112149"/>
      <w:r w:rsidR="00340BC0">
        <w:rPr>
          <w:rFonts w:cs="Arial"/>
          <w:szCs w:val="20"/>
        </w:rPr>
        <w:t>Vse naštete obveznosti glede upravičenih stroškov</w:t>
      </w:r>
      <w:r w:rsidR="00340BC0" w:rsidRPr="00FF112B">
        <w:rPr>
          <w:rFonts w:cs="Arial"/>
          <w:szCs w:val="20"/>
        </w:rPr>
        <w:t xml:space="preserve"> velja</w:t>
      </w:r>
      <w:r w:rsidR="00340BC0">
        <w:rPr>
          <w:rFonts w:cs="Arial"/>
          <w:szCs w:val="20"/>
        </w:rPr>
        <w:t>jo</w:t>
      </w:r>
      <w:r w:rsidR="00340BC0" w:rsidRPr="00FF112B">
        <w:rPr>
          <w:rFonts w:cs="Arial"/>
          <w:szCs w:val="20"/>
        </w:rPr>
        <w:t xml:space="preserve"> tudi za podizvajalc</w:t>
      </w:r>
      <w:r w:rsidR="00340BC0">
        <w:rPr>
          <w:rFonts w:cs="Arial"/>
          <w:szCs w:val="20"/>
        </w:rPr>
        <w:t>e</w:t>
      </w:r>
      <w:r w:rsidR="00340BC0" w:rsidRPr="00FF112B">
        <w:rPr>
          <w:rFonts w:cs="Arial"/>
          <w:szCs w:val="20"/>
        </w:rPr>
        <w:t>. Potni nalogi spadajo k stroškom dela.</w:t>
      </w:r>
      <w:bookmarkEnd w:id="12"/>
    </w:p>
    <w:p w14:paraId="0EAB26E5" w14:textId="77777777" w:rsidR="00E82CD7" w:rsidRDefault="00E82CD7" w:rsidP="00E82CD7">
      <w:pPr>
        <w:jc w:val="both"/>
        <w:rPr>
          <w:rFonts w:cs="Arial"/>
          <w:szCs w:val="20"/>
        </w:rPr>
      </w:pPr>
    </w:p>
    <w:p w14:paraId="5E157747" w14:textId="77777777" w:rsidR="00E82CD7" w:rsidRDefault="00E82CD7" w:rsidP="00D17EB8">
      <w:pPr>
        <w:spacing w:line="240" w:lineRule="auto"/>
        <w:jc w:val="both"/>
        <w:rPr>
          <w:lang w:eastAsia="sl-SI"/>
        </w:rPr>
      </w:pPr>
    </w:p>
    <w:p w14:paraId="708E59BF" w14:textId="77777777" w:rsidR="00E858E1" w:rsidRPr="00C43392" w:rsidRDefault="00E858E1" w:rsidP="00D17EB8">
      <w:pPr>
        <w:spacing w:line="240" w:lineRule="auto"/>
        <w:jc w:val="both"/>
      </w:pPr>
    </w:p>
    <w:sectPr w:rsidR="00E858E1" w:rsidRPr="00C43392" w:rsidSect="00767988">
      <w:headerReference w:type="default" r:id="rId12"/>
      <w:footerReference w:type="default" r:id="rId13"/>
      <w:head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6B028" w14:textId="77777777" w:rsidR="0075058A" w:rsidRDefault="0075058A">
      <w:r>
        <w:separator/>
      </w:r>
    </w:p>
  </w:endnote>
  <w:endnote w:type="continuationSeparator" w:id="0">
    <w:p w14:paraId="2D229812" w14:textId="77777777" w:rsidR="0075058A" w:rsidRDefault="0075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485D495A-CDED-4340-9C0C-FDD1F2F11E49}"/>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2" w:fontKey="{A1B2A7AC-D945-479D-A882-CE5B81BB5949}"/>
  </w:font>
  <w:font w:name="Tahoma">
    <w:panose1 w:val="020B0604030504040204"/>
    <w:charset w:val="EE"/>
    <w:family w:val="swiss"/>
    <w:pitch w:val="variable"/>
    <w:sig w:usb0="E1002EFF" w:usb1="C000605B" w:usb2="00000029" w:usb3="00000000" w:csb0="000101FF" w:csb1="00000000"/>
    <w:embedRegular r:id="rId3" w:fontKey="{64B632CD-7C55-45EE-A946-9F4F3E197DF8}"/>
  </w:font>
  <w:font w:name="Arial">
    <w:panose1 w:val="020B0604020202020204"/>
    <w:charset w:val="EE"/>
    <w:family w:val="swiss"/>
    <w:pitch w:val="variable"/>
    <w:sig w:usb0="E0002EFF" w:usb1="C000785B"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embedRegular r:id="rId4" w:fontKey="{5B0EDDC9-BC1F-4450-B3AC-678E06995E90}"/>
  </w:font>
  <w:font w:name="Republika Bold">
    <w:altName w:val="Courier New"/>
    <w:panose1 w:val="02000806030000020004"/>
    <w:charset w:val="00"/>
    <w:family w:val="auto"/>
    <w:pitch w:val="variable"/>
    <w:sig w:usb0="03000000" w:usb1="00000000" w:usb2="00000000" w:usb3="00000000" w:csb0="00000001" w:csb1="00000000"/>
    <w:embedBold r:id="rId5" w:fontKey="{6D54E0AD-54A3-4A32-B4A8-24AA7EC5CA09}"/>
  </w:font>
  <w:font w:name="Cambria">
    <w:panose1 w:val="02040503050406030204"/>
    <w:charset w:val="EE"/>
    <w:family w:val="roman"/>
    <w:pitch w:val="variable"/>
    <w:sig w:usb0="E00006FF" w:usb1="420024FF" w:usb2="02000000" w:usb3="00000000" w:csb0="0000019F" w:csb1="00000000"/>
    <w:embedRegular r:id="rId6" w:fontKey="{F0501201-E968-4E90-BF84-3ED0BCACDD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BF77" w14:textId="77777777"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CD2CDA">
      <w:rPr>
        <w:noProof/>
        <w:sz w:val="18"/>
        <w:szCs w:val="18"/>
      </w:rPr>
      <w:t>4</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CD2CDA">
      <w:rPr>
        <w:noProof/>
        <w:sz w:val="18"/>
        <w:szCs w:val="18"/>
      </w:rPr>
      <w:t>5</w:t>
    </w:r>
    <w:r w:rsidRPr="006A23F6">
      <w:rPr>
        <w:sz w:val="18"/>
        <w:szCs w:val="18"/>
      </w:rPr>
      <w:fldChar w:fldCharType="end"/>
    </w:r>
  </w:p>
  <w:p w14:paraId="4FD2210E" w14:textId="77777777" w:rsidR="0079542A" w:rsidRPr="00767988" w:rsidRDefault="0079542A"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B91C2" w14:textId="77777777" w:rsidR="0075058A" w:rsidRDefault="0075058A">
      <w:r>
        <w:separator/>
      </w:r>
    </w:p>
  </w:footnote>
  <w:footnote w:type="continuationSeparator" w:id="0">
    <w:p w14:paraId="2DCCEC9D" w14:textId="77777777" w:rsidR="0075058A" w:rsidRDefault="00750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4855" w14:textId="77777777"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04A14" w:rsidRPr="00204A14" w14:paraId="5B3A8679" w14:textId="77777777" w:rsidTr="007000F0">
      <w:trPr>
        <w:cantSplit/>
        <w:trHeight w:hRule="exact" w:val="847"/>
      </w:trPr>
      <w:tc>
        <w:tcPr>
          <w:tcW w:w="567" w:type="dxa"/>
        </w:tcPr>
        <w:p w14:paraId="18D743FB" w14:textId="77777777" w:rsidR="00204A14" w:rsidRPr="00204A14" w:rsidRDefault="00204A14" w:rsidP="00204A14">
          <w:pPr>
            <w:autoSpaceDE w:val="0"/>
            <w:autoSpaceDN w:val="0"/>
            <w:adjustRightInd w:val="0"/>
            <w:spacing w:line="240" w:lineRule="auto"/>
            <w:rPr>
              <w:rFonts w:ascii="Republika" w:hAnsi="Republika"/>
              <w:color w:val="529DBA"/>
              <w:sz w:val="60"/>
              <w:szCs w:val="60"/>
            </w:rPr>
          </w:pPr>
          <w:r w:rsidRPr="00204A14">
            <w:rPr>
              <w:rFonts w:ascii="Republika" w:hAnsi="Republika" w:cs="Republika"/>
              <w:color w:val="529DBA"/>
              <w:sz w:val="60"/>
              <w:szCs w:val="60"/>
              <w:lang w:eastAsia="sl-SI"/>
            </w:rPr>
            <w:t></w:t>
          </w:r>
        </w:p>
        <w:p w14:paraId="1557BFA4" w14:textId="77777777" w:rsidR="00204A14" w:rsidRPr="00204A14" w:rsidRDefault="00204A14" w:rsidP="00204A14">
          <w:pPr>
            <w:rPr>
              <w:rFonts w:ascii="Republika" w:hAnsi="Republika"/>
              <w:sz w:val="60"/>
              <w:szCs w:val="60"/>
            </w:rPr>
          </w:pPr>
        </w:p>
        <w:p w14:paraId="625FA6AE" w14:textId="77777777" w:rsidR="00204A14" w:rsidRPr="00204A14" w:rsidRDefault="00204A14" w:rsidP="00204A14">
          <w:pPr>
            <w:rPr>
              <w:rFonts w:ascii="Republika" w:hAnsi="Republika"/>
              <w:sz w:val="60"/>
              <w:szCs w:val="60"/>
            </w:rPr>
          </w:pPr>
        </w:p>
        <w:p w14:paraId="0A8A5295" w14:textId="77777777" w:rsidR="00204A14" w:rsidRPr="00204A14" w:rsidRDefault="00204A14" w:rsidP="00204A14">
          <w:pPr>
            <w:rPr>
              <w:rFonts w:ascii="Republika" w:hAnsi="Republika"/>
              <w:sz w:val="60"/>
              <w:szCs w:val="60"/>
            </w:rPr>
          </w:pPr>
        </w:p>
        <w:p w14:paraId="778ECAC8" w14:textId="77777777" w:rsidR="00204A14" w:rsidRPr="00204A14" w:rsidRDefault="00204A14" w:rsidP="00204A14">
          <w:pPr>
            <w:rPr>
              <w:rFonts w:ascii="Republika" w:hAnsi="Republika"/>
              <w:sz w:val="60"/>
              <w:szCs w:val="60"/>
            </w:rPr>
          </w:pPr>
        </w:p>
        <w:p w14:paraId="3C0664C0" w14:textId="77777777" w:rsidR="00204A14" w:rsidRPr="00204A14" w:rsidRDefault="00204A14" w:rsidP="00204A14">
          <w:pPr>
            <w:rPr>
              <w:rFonts w:ascii="Republika" w:hAnsi="Republika"/>
              <w:sz w:val="60"/>
              <w:szCs w:val="60"/>
            </w:rPr>
          </w:pPr>
        </w:p>
        <w:p w14:paraId="5C53EA99" w14:textId="77777777" w:rsidR="00204A14" w:rsidRPr="00204A14" w:rsidRDefault="00204A14" w:rsidP="00204A14">
          <w:pPr>
            <w:rPr>
              <w:rFonts w:ascii="Republika" w:hAnsi="Republika"/>
              <w:sz w:val="60"/>
              <w:szCs w:val="60"/>
            </w:rPr>
          </w:pPr>
        </w:p>
        <w:p w14:paraId="1A5BC90D" w14:textId="77777777" w:rsidR="00204A14" w:rsidRPr="00204A14" w:rsidRDefault="00204A14" w:rsidP="00204A14">
          <w:pPr>
            <w:rPr>
              <w:rFonts w:ascii="Republika" w:hAnsi="Republika"/>
              <w:sz w:val="60"/>
              <w:szCs w:val="60"/>
            </w:rPr>
          </w:pPr>
        </w:p>
        <w:p w14:paraId="4E3CA68D" w14:textId="77777777" w:rsidR="00204A14" w:rsidRPr="00204A14" w:rsidRDefault="00204A14" w:rsidP="00204A14">
          <w:pPr>
            <w:rPr>
              <w:rFonts w:ascii="Republika" w:hAnsi="Republika"/>
              <w:sz w:val="60"/>
              <w:szCs w:val="60"/>
            </w:rPr>
          </w:pPr>
        </w:p>
        <w:p w14:paraId="07CE5D39" w14:textId="77777777" w:rsidR="00204A14" w:rsidRPr="00204A14" w:rsidRDefault="00204A14" w:rsidP="00204A14">
          <w:pPr>
            <w:rPr>
              <w:rFonts w:ascii="Republika" w:hAnsi="Republika"/>
              <w:sz w:val="60"/>
              <w:szCs w:val="60"/>
            </w:rPr>
          </w:pPr>
        </w:p>
        <w:p w14:paraId="12DAF9B3" w14:textId="77777777" w:rsidR="00204A14" w:rsidRPr="00204A14" w:rsidRDefault="00204A14" w:rsidP="00204A14">
          <w:pPr>
            <w:rPr>
              <w:rFonts w:ascii="Republika" w:hAnsi="Republika"/>
              <w:sz w:val="60"/>
              <w:szCs w:val="60"/>
            </w:rPr>
          </w:pPr>
        </w:p>
        <w:p w14:paraId="75A9FF06" w14:textId="77777777" w:rsidR="00204A14" w:rsidRPr="00204A14" w:rsidRDefault="00204A14" w:rsidP="00204A14">
          <w:pPr>
            <w:rPr>
              <w:rFonts w:ascii="Republika" w:hAnsi="Republika"/>
              <w:sz w:val="60"/>
              <w:szCs w:val="60"/>
            </w:rPr>
          </w:pPr>
        </w:p>
        <w:p w14:paraId="15A96F76" w14:textId="77777777" w:rsidR="00204A14" w:rsidRPr="00204A14" w:rsidRDefault="00204A14" w:rsidP="00204A14">
          <w:pPr>
            <w:rPr>
              <w:rFonts w:ascii="Republika" w:hAnsi="Republika"/>
              <w:sz w:val="60"/>
              <w:szCs w:val="60"/>
            </w:rPr>
          </w:pPr>
        </w:p>
        <w:p w14:paraId="2025B319" w14:textId="77777777" w:rsidR="00204A14" w:rsidRPr="00204A14" w:rsidRDefault="00204A14" w:rsidP="00204A14">
          <w:pPr>
            <w:rPr>
              <w:rFonts w:ascii="Republika" w:hAnsi="Republika"/>
              <w:sz w:val="60"/>
              <w:szCs w:val="60"/>
            </w:rPr>
          </w:pPr>
        </w:p>
        <w:p w14:paraId="61548685" w14:textId="77777777" w:rsidR="00204A14" w:rsidRPr="00204A14" w:rsidRDefault="00204A14" w:rsidP="00204A14">
          <w:pPr>
            <w:rPr>
              <w:rFonts w:ascii="Republika" w:hAnsi="Republika"/>
              <w:sz w:val="60"/>
              <w:szCs w:val="60"/>
            </w:rPr>
          </w:pPr>
        </w:p>
        <w:p w14:paraId="02B97E40" w14:textId="77777777" w:rsidR="00204A14" w:rsidRPr="00204A14" w:rsidRDefault="00204A14" w:rsidP="00204A14">
          <w:pPr>
            <w:rPr>
              <w:rFonts w:ascii="Republika" w:hAnsi="Republika"/>
              <w:sz w:val="60"/>
              <w:szCs w:val="60"/>
            </w:rPr>
          </w:pPr>
        </w:p>
        <w:p w14:paraId="212D203D" w14:textId="77777777" w:rsidR="00204A14" w:rsidRPr="00204A14" w:rsidRDefault="00204A14" w:rsidP="00204A14">
          <w:pPr>
            <w:rPr>
              <w:rFonts w:ascii="Republika" w:hAnsi="Republika"/>
              <w:sz w:val="60"/>
              <w:szCs w:val="60"/>
            </w:rPr>
          </w:pPr>
        </w:p>
      </w:tc>
    </w:tr>
  </w:tbl>
  <w:p w14:paraId="771108C0" w14:textId="77777777" w:rsidR="0079542A" w:rsidRPr="008F3500" w:rsidRDefault="005915A4"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2867C9F1" wp14:editId="30BAF43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69DDDC3"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79542A" w:rsidRPr="008F3500">
      <w:rPr>
        <w:rFonts w:ascii="Republika" w:hAnsi="Republika"/>
      </w:rPr>
      <w:t>REPUBLIKA SLOVENIJA</w:t>
    </w:r>
  </w:p>
  <w:p w14:paraId="6389ABB4" w14:textId="77777777"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338CFF45" w14:textId="77777777"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4329BC9A" w14:textId="7960C52C"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r>
    <w:r w:rsidR="00C03229" w:rsidRPr="008F3500">
      <w:rPr>
        <w:rFonts w:cs="Arial"/>
        <w:sz w:val="16"/>
      </w:rPr>
      <w:t xml:space="preserve">E: </w:t>
    </w:r>
    <w:r w:rsidR="00C03229">
      <w:rPr>
        <w:rFonts w:cs="Arial"/>
        <w:sz w:val="16"/>
      </w:rPr>
      <w:t>gp.mkgp@gov.si</w:t>
    </w:r>
  </w:p>
  <w:p w14:paraId="1DAB9209" w14:textId="58F85B5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sidR="00C03229">
      <w:rPr>
        <w:rFonts w:cs="Arial"/>
        <w:sz w:val="16"/>
      </w:rPr>
      <w:t>www.mkgp.gov.si</w:t>
    </w:r>
  </w:p>
  <w:p w14:paraId="5A0E3012" w14:textId="77777777"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9B55ED"/>
    <w:multiLevelType w:val="hybridMultilevel"/>
    <w:tmpl w:val="3B64F71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E19129A"/>
    <w:multiLevelType w:val="hybridMultilevel"/>
    <w:tmpl w:val="9F7613EE"/>
    <w:lvl w:ilvl="0" w:tplc="64625F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4019AA"/>
    <w:multiLevelType w:val="hybridMultilevel"/>
    <w:tmpl w:val="6602ECB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50237F"/>
    <w:multiLevelType w:val="hybridMultilevel"/>
    <w:tmpl w:val="06CE4BD6"/>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F952A97"/>
    <w:multiLevelType w:val="hybridMultilevel"/>
    <w:tmpl w:val="552AA3A8"/>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7"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75E5DB5"/>
    <w:multiLevelType w:val="hybridMultilevel"/>
    <w:tmpl w:val="54BE589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9756ECF"/>
    <w:multiLevelType w:val="hybridMultilevel"/>
    <w:tmpl w:val="774E85E8"/>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9AE1333"/>
    <w:multiLevelType w:val="hybridMultilevel"/>
    <w:tmpl w:val="9C90B2C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9F41032"/>
    <w:multiLevelType w:val="hybridMultilevel"/>
    <w:tmpl w:val="20863992"/>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DC97CAF"/>
    <w:multiLevelType w:val="hybridMultilevel"/>
    <w:tmpl w:val="600C3A3E"/>
    <w:lvl w:ilvl="0" w:tplc="5AC83E1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8FF270B"/>
    <w:multiLevelType w:val="hybridMultilevel"/>
    <w:tmpl w:val="2534C61C"/>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4157502"/>
    <w:multiLevelType w:val="hybridMultilevel"/>
    <w:tmpl w:val="3A7E75AE"/>
    <w:lvl w:ilvl="0" w:tplc="64625FDA">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9" w15:restartNumberingAfterBreak="0">
    <w:nsid w:val="542566F8"/>
    <w:multiLevelType w:val="hybridMultilevel"/>
    <w:tmpl w:val="2554525E"/>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027609"/>
    <w:multiLevelType w:val="hybridMultilevel"/>
    <w:tmpl w:val="34FC0B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391841"/>
    <w:multiLevelType w:val="hybridMultilevel"/>
    <w:tmpl w:val="5010E794"/>
    <w:lvl w:ilvl="0" w:tplc="0424000F">
      <w:start w:val="1"/>
      <w:numFmt w:val="decimal"/>
      <w:lvlText w:val="%1."/>
      <w:lvlJc w:val="left"/>
      <w:pPr>
        <w:ind w:left="644" w:hanging="360"/>
      </w:pPr>
      <w:rPr>
        <w:rFont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3"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D87BEA"/>
    <w:multiLevelType w:val="hybridMultilevel"/>
    <w:tmpl w:val="2B1EA730"/>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8AF5148"/>
    <w:multiLevelType w:val="hybridMultilevel"/>
    <w:tmpl w:val="EACE890C"/>
    <w:lvl w:ilvl="0" w:tplc="3ACC19FE">
      <w:start w:val="3"/>
      <w:numFmt w:val="bullet"/>
      <w:lvlText w:val="-"/>
      <w:lvlJc w:val="left"/>
      <w:pPr>
        <w:ind w:left="1068" w:hanging="360"/>
      </w:pPr>
      <w:rPr>
        <w:rFonts w:ascii="Times New Roman" w:eastAsia="Times New Roman" w:hAnsi="Times New Roman"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8" w15:restartNumberingAfterBreak="0">
    <w:nsid w:val="6BE04A59"/>
    <w:multiLevelType w:val="hybridMultilevel"/>
    <w:tmpl w:val="D4EE6A3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FB53FC3"/>
    <w:multiLevelType w:val="hybridMultilevel"/>
    <w:tmpl w:val="CAB87910"/>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4"/>
  </w:num>
  <w:num w:numId="4">
    <w:abstractNumId w:val="4"/>
  </w:num>
  <w:num w:numId="5">
    <w:abstractNumId w:val="9"/>
  </w:num>
  <w:num w:numId="6">
    <w:abstractNumId w:val="16"/>
  </w:num>
  <w:num w:numId="7">
    <w:abstractNumId w:val="27"/>
  </w:num>
  <w:num w:numId="8">
    <w:abstractNumId w:val="0"/>
  </w:num>
  <w:num w:numId="9">
    <w:abstractNumId w:val="41"/>
  </w:num>
  <w:num w:numId="10">
    <w:abstractNumId w:val="13"/>
  </w:num>
  <w:num w:numId="11">
    <w:abstractNumId w:val="40"/>
  </w:num>
  <w:num w:numId="12">
    <w:abstractNumId w:val="8"/>
  </w:num>
  <w:num w:numId="13">
    <w:abstractNumId w:val="36"/>
  </w:num>
  <w:num w:numId="14">
    <w:abstractNumId w:val="5"/>
  </w:num>
  <w:num w:numId="15">
    <w:abstractNumId w:val="19"/>
  </w:num>
  <w:num w:numId="16">
    <w:abstractNumId w:val="2"/>
  </w:num>
  <w:num w:numId="17">
    <w:abstractNumId w:val="31"/>
  </w:num>
  <w:num w:numId="18">
    <w:abstractNumId w:val="33"/>
  </w:num>
  <w:num w:numId="19">
    <w:abstractNumId w:val="26"/>
  </w:num>
  <w:num w:numId="20">
    <w:abstractNumId w:val="11"/>
  </w:num>
  <w:num w:numId="21">
    <w:abstractNumId w:val="1"/>
  </w:num>
  <w:num w:numId="22">
    <w:abstractNumId w:val="7"/>
  </w:num>
  <w:num w:numId="23">
    <w:abstractNumId w:val="17"/>
  </w:num>
  <w:num w:numId="24">
    <w:abstractNumId w:val="38"/>
  </w:num>
  <w:num w:numId="25">
    <w:abstractNumId w:val="37"/>
  </w:num>
  <w:num w:numId="26">
    <w:abstractNumId w:val="31"/>
  </w:num>
  <w:num w:numId="27">
    <w:abstractNumId w:val="8"/>
  </w:num>
  <w:num w:numId="28">
    <w:abstractNumId w:val="39"/>
  </w:num>
  <w:num w:numId="29">
    <w:abstractNumId w:val="6"/>
  </w:num>
  <w:num w:numId="30">
    <w:abstractNumId w:val="23"/>
  </w:num>
  <w:num w:numId="31">
    <w:abstractNumId w:val="42"/>
  </w:num>
  <w:num w:numId="32">
    <w:abstractNumId w:val="28"/>
  </w:num>
  <w:num w:numId="33">
    <w:abstractNumId w:val="35"/>
  </w:num>
  <w:num w:numId="34">
    <w:abstractNumId w:val="32"/>
  </w:num>
  <w:num w:numId="35">
    <w:abstractNumId w:val="18"/>
  </w:num>
  <w:num w:numId="36">
    <w:abstractNumId w:val="22"/>
  </w:num>
  <w:num w:numId="37">
    <w:abstractNumId w:val="20"/>
  </w:num>
  <w:num w:numId="38">
    <w:abstractNumId w:val="10"/>
  </w:num>
  <w:num w:numId="39">
    <w:abstractNumId w:val="25"/>
  </w:num>
  <w:num w:numId="40">
    <w:abstractNumId w:val="21"/>
  </w:num>
  <w:num w:numId="41">
    <w:abstractNumId w:val="15"/>
  </w:num>
  <w:num w:numId="42">
    <w:abstractNumId w:val="3"/>
  </w:num>
  <w:num w:numId="43">
    <w:abstractNumId w:val="30"/>
  </w:num>
  <w:num w:numId="44">
    <w:abstractNumId w:val="12"/>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457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178E"/>
    <w:rsid w:val="00012E8A"/>
    <w:rsid w:val="00015667"/>
    <w:rsid w:val="00023A88"/>
    <w:rsid w:val="0003013A"/>
    <w:rsid w:val="000325DE"/>
    <w:rsid w:val="000412AD"/>
    <w:rsid w:val="00042E05"/>
    <w:rsid w:val="00060849"/>
    <w:rsid w:val="000627AB"/>
    <w:rsid w:val="0007001D"/>
    <w:rsid w:val="0007237C"/>
    <w:rsid w:val="00074C6B"/>
    <w:rsid w:val="000822E0"/>
    <w:rsid w:val="00091056"/>
    <w:rsid w:val="000A7238"/>
    <w:rsid w:val="000B5978"/>
    <w:rsid w:val="000C2EBD"/>
    <w:rsid w:val="000C7493"/>
    <w:rsid w:val="000D40EF"/>
    <w:rsid w:val="000D74B1"/>
    <w:rsid w:val="000E5212"/>
    <w:rsid w:val="000F1A32"/>
    <w:rsid w:val="000F306A"/>
    <w:rsid w:val="00100E59"/>
    <w:rsid w:val="00122D66"/>
    <w:rsid w:val="00124C2C"/>
    <w:rsid w:val="001357B2"/>
    <w:rsid w:val="00135B6D"/>
    <w:rsid w:val="001450DA"/>
    <w:rsid w:val="0014618F"/>
    <w:rsid w:val="001475E9"/>
    <w:rsid w:val="001635B3"/>
    <w:rsid w:val="00184E73"/>
    <w:rsid w:val="001C4182"/>
    <w:rsid w:val="001C7BDD"/>
    <w:rsid w:val="001D367D"/>
    <w:rsid w:val="001E2ED3"/>
    <w:rsid w:val="001F1048"/>
    <w:rsid w:val="00200076"/>
    <w:rsid w:val="002024D2"/>
    <w:rsid w:val="00202A77"/>
    <w:rsid w:val="00204A14"/>
    <w:rsid w:val="00215EB8"/>
    <w:rsid w:val="002163DE"/>
    <w:rsid w:val="00220C67"/>
    <w:rsid w:val="00245F55"/>
    <w:rsid w:val="00253A3F"/>
    <w:rsid w:val="00264402"/>
    <w:rsid w:val="00271CE5"/>
    <w:rsid w:val="00282020"/>
    <w:rsid w:val="002823DF"/>
    <w:rsid w:val="00290A2D"/>
    <w:rsid w:val="002A231D"/>
    <w:rsid w:val="002A2F1B"/>
    <w:rsid w:val="002B1415"/>
    <w:rsid w:val="002B2BA1"/>
    <w:rsid w:val="002B2C90"/>
    <w:rsid w:val="002C241E"/>
    <w:rsid w:val="002C7435"/>
    <w:rsid w:val="002D62AD"/>
    <w:rsid w:val="003030DE"/>
    <w:rsid w:val="00314F5D"/>
    <w:rsid w:val="0032290A"/>
    <w:rsid w:val="00326F4D"/>
    <w:rsid w:val="003349F2"/>
    <w:rsid w:val="00340BC0"/>
    <w:rsid w:val="00346BE3"/>
    <w:rsid w:val="00347E3F"/>
    <w:rsid w:val="00357A33"/>
    <w:rsid w:val="003636BF"/>
    <w:rsid w:val="00372B82"/>
    <w:rsid w:val="0037479F"/>
    <w:rsid w:val="003845B4"/>
    <w:rsid w:val="00387B1A"/>
    <w:rsid w:val="00387BA0"/>
    <w:rsid w:val="003A2964"/>
    <w:rsid w:val="003A5004"/>
    <w:rsid w:val="003B22F7"/>
    <w:rsid w:val="003B4768"/>
    <w:rsid w:val="003B56A1"/>
    <w:rsid w:val="003E1C74"/>
    <w:rsid w:val="003F0B69"/>
    <w:rsid w:val="00401C70"/>
    <w:rsid w:val="004122DE"/>
    <w:rsid w:val="00447719"/>
    <w:rsid w:val="004550F9"/>
    <w:rsid w:val="004575C4"/>
    <w:rsid w:val="00457E3A"/>
    <w:rsid w:val="00463B44"/>
    <w:rsid w:val="00487230"/>
    <w:rsid w:val="0049110D"/>
    <w:rsid w:val="00496F7B"/>
    <w:rsid w:val="004A426F"/>
    <w:rsid w:val="004C3389"/>
    <w:rsid w:val="004C78B7"/>
    <w:rsid w:val="004E31C6"/>
    <w:rsid w:val="004E3932"/>
    <w:rsid w:val="004F08C5"/>
    <w:rsid w:val="00506B52"/>
    <w:rsid w:val="005102E7"/>
    <w:rsid w:val="00513A86"/>
    <w:rsid w:val="00526246"/>
    <w:rsid w:val="00526B5E"/>
    <w:rsid w:val="005524D1"/>
    <w:rsid w:val="00554FFC"/>
    <w:rsid w:val="0055570E"/>
    <w:rsid w:val="00567106"/>
    <w:rsid w:val="0057315D"/>
    <w:rsid w:val="00583395"/>
    <w:rsid w:val="005859C5"/>
    <w:rsid w:val="005915A4"/>
    <w:rsid w:val="005B63B1"/>
    <w:rsid w:val="005C1E96"/>
    <w:rsid w:val="005C5C6C"/>
    <w:rsid w:val="005D57D7"/>
    <w:rsid w:val="005D59E5"/>
    <w:rsid w:val="005D6C52"/>
    <w:rsid w:val="005E1D3C"/>
    <w:rsid w:val="005E4FA7"/>
    <w:rsid w:val="005F42CA"/>
    <w:rsid w:val="006132FA"/>
    <w:rsid w:val="00616B8F"/>
    <w:rsid w:val="006278C2"/>
    <w:rsid w:val="00632253"/>
    <w:rsid w:val="00642714"/>
    <w:rsid w:val="006455CE"/>
    <w:rsid w:val="00655584"/>
    <w:rsid w:val="006573B7"/>
    <w:rsid w:val="006706BD"/>
    <w:rsid w:val="00682366"/>
    <w:rsid w:val="00685659"/>
    <w:rsid w:val="00693E84"/>
    <w:rsid w:val="006A23F6"/>
    <w:rsid w:val="006A5568"/>
    <w:rsid w:val="006A5602"/>
    <w:rsid w:val="006A6D48"/>
    <w:rsid w:val="006B2B00"/>
    <w:rsid w:val="006B42DC"/>
    <w:rsid w:val="006B5AE8"/>
    <w:rsid w:val="006C3F77"/>
    <w:rsid w:val="006C5382"/>
    <w:rsid w:val="006C7F38"/>
    <w:rsid w:val="006D17C0"/>
    <w:rsid w:val="006D23C6"/>
    <w:rsid w:val="006D2667"/>
    <w:rsid w:val="006D42D9"/>
    <w:rsid w:val="006E4693"/>
    <w:rsid w:val="006E53CA"/>
    <w:rsid w:val="00722B18"/>
    <w:rsid w:val="00731D10"/>
    <w:rsid w:val="007324B7"/>
    <w:rsid w:val="007325F2"/>
    <w:rsid w:val="00733017"/>
    <w:rsid w:val="0075058A"/>
    <w:rsid w:val="00750F9A"/>
    <w:rsid w:val="00754F99"/>
    <w:rsid w:val="0075538D"/>
    <w:rsid w:val="00767988"/>
    <w:rsid w:val="00772164"/>
    <w:rsid w:val="00782424"/>
    <w:rsid w:val="00783310"/>
    <w:rsid w:val="0079542A"/>
    <w:rsid w:val="007A4A6D"/>
    <w:rsid w:val="007A5DED"/>
    <w:rsid w:val="007B7D20"/>
    <w:rsid w:val="007C4571"/>
    <w:rsid w:val="007C64C9"/>
    <w:rsid w:val="007C6C62"/>
    <w:rsid w:val="007D1BCF"/>
    <w:rsid w:val="007D75CF"/>
    <w:rsid w:val="007E6DC5"/>
    <w:rsid w:val="007F1342"/>
    <w:rsid w:val="00803FE5"/>
    <w:rsid w:val="00813C8D"/>
    <w:rsid w:val="0084053B"/>
    <w:rsid w:val="00841BB9"/>
    <w:rsid w:val="00842950"/>
    <w:rsid w:val="00843115"/>
    <w:rsid w:val="008715DA"/>
    <w:rsid w:val="0088043C"/>
    <w:rsid w:val="00884C1A"/>
    <w:rsid w:val="00886F78"/>
    <w:rsid w:val="008906C9"/>
    <w:rsid w:val="008A3688"/>
    <w:rsid w:val="008A603C"/>
    <w:rsid w:val="008C5738"/>
    <w:rsid w:val="008D04F0"/>
    <w:rsid w:val="008D730F"/>
    <w:rsid w:val="008E0F01"/>
    <w:rsid w:val="008E1513"/>
    <w:rsid w:val="008F3500"/>
    <w:rsid w:val="008F36C8"/>
    <w:rsid w:val="00924E3C"/>
    <w:rsid w:val="0093135B"/>
    <w:rsid w:val="009319AB"/>
    <w:rsid w:val="00932345"/>
    <w:rsid w:val="00933E72"/>
    <w:rsid w:val="00935F5C"/>
    <w:rsid w:val="009422CE"/>
    <w:rsid w:val="009571C2"/>
    <w:rsid w:val="009612BB"/>
    <w:rsid w:val="0097337E"/>
    <w:rsid w:val="00973BD6"/>
    <w:rsid w:val="0099575C"/>
    <w:rsid w:val="009A4C7C"/>
    <w:rsid w:val="00A05395"/>
    <w:rsid w:val="00A125C5"/>
    <w:rsid w:val="00A142E2"/>
    <w:rsid w:val="00A166DF"/>
    <w:rsid w:val="00A317FC"/>
    <w:rsid w:val="00A5039D"/>
    <w:rsid w:val="00A65EE7"/>
    <w:rsid w:val="00A70133"/>
    <w:rsid w:val="00A70C7F"/>
    <w:rsid w:val="00A71E1B"/>
    <w:rsid w:val="00A82CB3"/>
    <w:rsid w:val="00AB0FA2"/>
    <w:rsid w:val="00AB23F1"/>
    <w:rsid w:val="00AB3A95"/>
    <w:rsid w:val="00AC19DC"/>
    <w:rsid w:val="00AD57D4"/>
    <w:rsid w:val="00AF2756"/>
    <w:rsid w:val="00AF6921"/>
    <w:rsid w:val="00B0097B"/>
    <w:rsid w:val="00B025F2"/>
    <w:rsid w:val="00B03E4D"/>
    <w:rsid w:val="00B17141"/>
    <w:rsid w:val="00B24A25"/>
    <w:rsid w:val="00B25B05"/>
    <w:rsid w:val="00B312F6"/>
    <w:rsid w:val="00B31575"/>
    <w:rsid w:val="00B32AC3"/>
    <w:rsid w:val="00B350F3"/>
    <w:rsid w:val="00B36BED"/>
    <w:rsid w:val="00B40BA3"/>
    <w:rsid w:val="00B41A05"/>
    <w:rsid w:val="00B469D2"/>
    <w:rsid w:val="00B5091F"/>
    <w:rsid w:val="00B662FF"/>
    <w:rsid w:val="00B82279"/>
    <w:rsid w:val="00B8547D"/>
    <w:rsid w:val="00B92F91"/>
    <w:rsid w:val="00BA2F2A"/>
    <w:rsid w:val="00BB769A"/>
    <w:rsid w:val="00BC6F9F"/>
    <w:rsid w:val="00BD13B1"/>
    <w:rsid w:val="00BE38F3"/>
    <w:rsid w:val="00C00A63"/>
    <w:rsid w:val="00C02C22"/>
    <w:rsid w:val="00C03229"/>
    <w:rsid w:val="00C07079"/>
    <w:rsid w:val="00C17111"/>
    <w:rsid w:val="00C250D5"/>
    <w:rsid w:val="00C26931"/>
    <w:rsid w:val="00C32249"/>
    <w:rsid w:val="00C43392"/>
    <w:rsid w:val="00C7553F"/>
    <w:rsid w:val="00C83854"/>
    <w:rsid w:val="00C8457C"/>
    <w:rsid w:val="00C92898"/>
    <w:rsid w:val="00C92947"/>
    <w:rsid w:val="00CA2B49"/>
    <w:rsid w:val="00CA7E72"/>
    <w:rsid w:val="00CD0108"/>
    <w:rsid w:val="00CD077E"/>
    <w:rsid w:val="00CD2CDA"/>
    <w:rsid w:val="00CD6E6A"/>
    <w:rsid w:val="00CE6A90"/>
    <w:rsid w:val="00CE7514"/>
    <w:rsid w:val="00CF6257"/>
    <w:rsid w:val="00D04605"/>
    <w:rsid w:val="00D06063"/>
    <w:rsid w:val="00D13325"/>
    <w:rsid w:val="00D17EB8"/>
    <w:rsid w:val="00D248DE"/>
    <w:rsid w:val="00D25CB2"/>
    <w:rsid w:val="00D3421F"/>
    <w:rsid w:val="00D36DA5"/>
    <w:rsid w:val="00D43EC8"/>
    <w:rsid w:val="00D84089"/>
    <w:rsid w:val="00D8542D"/>
    <w:rsid w:val="00DA7C9C"/>
    <w:rsid w:val="00DC6A71"/>
    <w:rsid w:val="00DC7515"/>
    <w:rsid w:val="00DE18CB"/>
    <w:rsid w:val="00DE455D"/>
    <w:rsid w:val="00DE5B46"/>
    <w:rsid w:val="00DF5480"/>
    <w:rsid w:val="00E0357D"/>
    <w:rsid w:val="00E101D4"/>
    <w:rsid w:val="00E24EC2"/>
    <w:rsid w:val="00E305CF"/>
    <w:rsid w:val="00E359D8"/>
    <w:rsid w:val="00E5782C"/>
    <w:rsid w:val="00E606F6"/>
    <w:rsid w:val="00E82CD7"/>
    <w:rsid w:val="00E858E1"/>
    <w:rsid w:val="00E920D7"/>
    <w:rsid w:val="00E92F16"/>
    <w:rsid w:val="00E966AC"/>
    <w:rsid w:val="00EA1472"/>
    <w:rsid w:val="00EA1512"/>
    <w:rsid w:val="00EA2F3A"/>
    <w:rsid w:val="00ED52A0"/>
    <w:rsid w:val="00ED5E26"/>
    <w:rsid w:val="00ED795F"/>
    <w:rsid w:val="00EE7389"/>
    <w:rsid w:val="00EF0506"/>
    <w:rsid w:val="00F038D3"/>
    <w:rsid w:val="00F113BE"/>
    <w:rsid w:val="00F14A10"/>
    <w:rsid w:val="00F16A8E"/>
    <w:rsid w:val="00F240BB"/>
    <w:rsid w:val="00F3470E"/>
    <w:rsid w:val="00F46724"/>
    <w:rsid w:val="00F52182"/>
    <w:rsid w:val="00F525AA"/>
    <w:rsid w:val="00F57FED"/>
    <w:rsid w:val="00F62D1B"/>
    <w:rsid w:val="00F7200C"/>
    <w:rsid w:val="00F76080"/>
    <w:rsid w:val="00F856D8"/>
    <w:rsid w:val="00F90DA2"/>
    <w:rsid w:val="00F93402"/>
    <w:rsid w:val="00F95AAF"/>
    <w:rsid w:val="00F96329"/>
    <w:rsid w:val="00FA1E26"/>
    <w:rsid w:val="00FA2C88"/>
    <w:rsid w:val="00FA5F81"/>
    <w:rsid w:val="00FD5595"/>
    <w:rsid w:val="00FE2FD6"/>
    <w:rsid w:val="00FE480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428299"/>
    </o:shapedefaults>
    <o:shapelayout v:ext="edit">
      <o:idmap v:ext="edit" data="1"/>
    </o:shapelayout>
  </w:shapeDefaults>
  <w:doNotEmbedSmartTags/>
  <w:decimalSymbol w:val=","/>
  <w:listSeparator w:val=";"/>
  <w14:docId w14:val="739B754E"/>
  <w15:docId w15:val="{3708DB54-3331-424E-8AE0-493AEDCE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506B52"/>
    <w:pPr>
      <w:keepNext/>
      <w:spacing w:before="240" w:after="6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Kazalovsebine1">
    <w:name w:val="toc 1"/>
    <w:basedOn w:val="Navaden"/>
    <w:next w:val="Navaden"/>
    <w:autoRedefine/>
    <w:uiPriority w:val="39"/>
    <w:unhideWhenUsed/>
    <w:rsid w:val="0099575C"/>
    <w:pPr>
      <w:spacing w:after="10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sop=2021-01-369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F9FE5-483B-4CC5-BEB6-2E7E295CA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EFD0B5-380C-4532-9F8D-9E8A594B2F91}">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a85eaccb-c8c4-4a52-bb8a-83c683b76187"/>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59B213B-6F48-4179-B159-1AFB49C1DCE6}">
  <ds:schemaRefs>
    <ds:schemaRef ds:uri="http://schemas.microsoft.com/sharepoint/v3/contenttype/forms"/>
  </ds:schemaRefs>
</ds:datastoreItem>
</file>

<file path=customXml/itemProps4.xml><?xml version="1.0" encoding="utf-8"?>
<ds:datastoreItem xmlns:ds="http://schemas.openxmlformats.org/officeDocument/2006/customXml" ds:itemID="{82354364-BF42-414C-896D-E90162AE6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1353</Words>
  <Characters>9263</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10595</CharactersWithSpaces>
  <SharedDoc>false</SharedDoc>
  <HLinks>
    <vt:vector size="36" baseType="variant">
      <vt:variant>
        <vt:i4>655449</vt:i4>
      </vt:variant>
      <vt:variant>
        <vt:i4>15</vt:i4>
      </vt:variant>
      <vt:variant>
        <vt:i4>0</vt:i4>
      </vt:variant>
      <vt:variant>
        <vt:i4>5</vt:i4>
      </vt:variant>
      <vt:variant>
        <vt:lpwstr>http://www.uradni-list.si/1/objava.jsp?urlid=201257&amp;stevilka=2409</vt:lpwstr>
      </vt:variant>
      <vt:variant>
        <vt:lpwstr/>
      </vt:variant>
      <vt:variant>
        <vt:i4>3539050</vt:i4>
      </vt:variant>
      <vt:variant>
        <vt:i4>12</vt:i4>
      </vt:variant>
      <vt:variant>
        <vt:i4>0</vt:i4>
      </vt:variant>
      <vt:variant>
        <vt:i4>5</vt:i4>
      </vt:variant>
      <vt:variant>
        <vt:lpwstr>http://www.uradni-list.si/1/objava.jsp?urlid=20119&amp;stevilka=325</vt:lpwstr>
      </vt:variant>
      <vt:variant>
        <vt:lpwstr/>
      </vt:variant>
      <vt:variant>
        <vt:i4>3735662</vt:i4>
      </vt:variant>
      <vt:variant>
        <vt:i4>9</vt:i4>
      </vt:variant>
      <vt:variant>
        <vt:i4>0</vt:i4>
      </vt:variant>
      <vt:variant>
        <vt:i4>5</vt:i4>
      </vt:variant>
      <vt:variant>
        <vt:lpwstr>http://www.uradni-list.si/1/objava.jsp?urlid=2007112&amp;stevilka=5553</vt:lpwstr>
      </vt:variant>
      <vt:variant>
        <vt:lpwstr/>
      </vt:variant>
      <vt:variant>
        <vt:i4>917594</vt:i4>
      </vt:variant>
      <vt:variant>
        <vt:i4>6</vt:i4>
      </vt:variant>
      <vt:variant>
        <vt:i4>0</vt:i4>
      </vt:variant>
      <vt:variant>
        <vt:i4>5</vt:i4>
      </vt:variant>
      <vt:variant>
        <vt:lpwstr>http://www.uradni-list.si/1/objava.jsp?urlid=200661&amp;stevilka=2567</vt:lpwstr>
      </vt:variant>
      <vt:variant>
        <vt:lpwstr/>
      </vt:variant>
      <vt:variant>
        <vt:i4>131160</vt:i4>
      </vt:variant>
      <vt:variant>
        <vt:i4>3</vt:i4>
      </vt:variant>
      <vt:variant>
        <vt:i4>0</vt:i4>
      </vt:variant>
      <vt:variant>
        <vt:i4>5</vt:i4>
      </vt:variant>
      <vt:variant>
        <vt:lpwstr>http://www.uradni-list.si/1/objava.jsp?urlid=200622&amp;stevilka=844</vt:lpwstr>
      </vt:variant>
      <vt:variant>
        <vt:lpwstr/>
      </vt:variant>
      <vt:variant>
        <vt:i4>4063329</vt:i4>
      </vt:variant>
      <vt:variant>
        <vt:i4>0</vt:i4>
      </vt:variant>
      <vt:variant>
        <vt:i4>0</vt:i4>
      </vt:variant>
      <vt:variant>
        <vt:i4>5</vt:i4>
      </vt:variant>
      <vt:variant>
        <vt:lpwstr>http://www.uradni-list.si/1/objava.jsp?urlid=2005115&amp;stevilka=5086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Mateja Cugmas</cp:lastModifiedBy>
  <cp:revision>2</cp:revision>
  <cp:lastPrinted>2023-03-20T09:03:00Z</cp:lastPrinted>
  <dcterms:created xsi:type="dcterms:W3CDTF">2025-06-17T06:12:00Z</dcterms:created>
  <dcterms:modified xsi:type="dcterms:W3CDTF">2025-06-17T06:12:00Z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0x0101002946257686C6C547A05F009D96CA2797</vt:lpwstr>
  </property>
</Properties>
</file>