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4ACE9" w14:textId="77777777" w:rsidR="002C7435" w:rsidRPr="002374BA" w:rsidRDefault="002C7435" w:rsidP="00D60FDD">
      <w:pPr>
        <w:jc w:val="both"/>
        <w:rPr>
          <w:rFonts w:ascii="Republika" w:hAnsi="Republika" w:cs="Arial"/>
          <w:sz w:val="24"/>
        </w:rPr>
      </w:pPr>
    </w:p>
    <w:p w14:paraId="016A3C71" w14:textId="77777777" w:rsidR="002C7435" w:rsidRPr="002374BA" w:rsidRDefault="002C7435" w:rsidP="00D60FDD">
      <w:pPr>
        <w:jc w:val="both"/>
        <w:rPr>
          <w:rFonts w:ascii="Republika" w:hAnsi="Republika" w:cs="Arial"/>
          <w:sz w:val="24"/>
        </w:rPr>
      </w:pPr>
    </w:p>
    <w:p w14:paraId="639D6DB3" w14:textId="77777777" w:rsidR="002C7435" w:rsidRPr="002374BA" w:rsidRDefault="002C7435" w:rsidP="00D60FDD">
      <w:pPr>
        <w:jc w:val="both"/>
        <w:rPr>
          <w:rFonts w:ascii="Republika" w:hAnsi="Republika" w:cs="Arial"/>
          <w:sz w:val="24"/>
        </w:rPr>
      </w:pPr>
    </w:p>
    <w:p w14:paraId="29866424" w14:textId="77777777" w:rsidR="002C7435" w:rsidRPr="002374BA" w:rsidRDefault="002C7435" w:rsidP="00D60FDD">
      <w:pPr>
        <w:spacing w:before="0" w:after="0"/>
        <w:jc w:val="both"/>
        <w:rPr>
          <w:rFonts w:ascii="Republika" w:hAnsi="Republika" w:cs="Arial"/>
          <w:sz w:val="24"/>
        </w:rPr>
      </w:pPr>
    </w:p>
    <w:p w14:paraId="23BC7E8A" w14:textId="77777777" w:rsidR="002C7435" w:rsidRPr="002374BA" w:rsidRDefault="002C7435" w:rsidP="00D60FDD">
      <w:pPr>
        <w:spacing w:before="0" w:after="0"/>
        <w:jc w:val="both"/>
        <w:rPr>
          <w:rFonts w:ascii="Republika" w:hAnsi="Republika" w:cs="Arial"/>
          <w:sz w:val="24"/>
        </w:rPr>
      </w:pPr>
    </w:p>
    <w:p w14:paraId="114F3639" w14:textId="77777777" w:rsidR="002C7435" w:rsidRPr="002374BA" w:rsidRDefault="002C7435" w:rsidP="00D60FDD">
      <w:pPr>
        <w:spacing w:before="0" w:after="0"/>
        <w:jc w:val="both"/>
        <w:rPr>
          <w:rFonts w:ascii="Republika" w:hAnsi="Republika" w:cs="Arial"/>
          <w:sz w:val="24"/>
        </w:rPr>
      </w:pPr>
    </w:p>
    <w:p w14:paraId="26DFE421" w14:textId="77777777" w:rsidR="002C7435" w:rsidRPr="002374BA" w:rsidRDefault="002C7435" w:rsidP="00D60FDD">
      <w:pPr>
        <w:spacing w:before="0" w:after="0"/>
        <w:jc w:val="both"/>
        <w:rPr>
          <w:rFonts w:ascii="Republika" w:hAnsi="Republika" w:cs="Arial"/>
          <w:sz w:val="24"/>
        </w:rPr>
      </w:pPr>
    </w:p>
    <w:p w14:paraId="763F7B09" w14:textId="77777777" w:rsidR="002C7435" w:rsidRPr="002374BA" w:rsidRDefault="002C7435" w:rsidP="00D60FDD">
      <w:pPr>
        <w:spacing w:before="0" w:after="0"/>
        <w:jc w:val="both"/>
        <w:rPr>
          <w:rFonts w:ascii="Republika" w:hAnsi="Republika" w:cs="Arial"/>
          <w:sz w:val="24"/>
        </w:rPr>
      </w:pPr>
    </w:p>
    <w:p w14:paraId="7C5FF92F" w14:textId="77777777" w:rsidR="002C7435" w:rsidRPr="002374BA" w:rsidRDefault="002C7435" w:rsidP="00D60FDD">
      <w:pPr>
        <w:spacing w:before="0" w:after="0"/>
        <w:jc w:val="both"/>
        <w:rPr>
          <w:rFonts w:ascii="Republika" w:hAnsi="Republika" w:cs="Arial"/>
          <w:sz w:val="24"/>
        </w:rPr>
      </w:pPr>
    </w:p>
    <w:p w14:paraId="08E77617" w14:textId="1F74DC81" w:rsidR="002C7435" w:rsidRPr="00181F59" w:rsidRDefault="002C7435" w:rsidP="00D60FDD">
      <w:pPr>
        <w:spacing w:before="0" w:after="0"/>
        <w:jc w:val="center"/>
        <w:rPr>
          <w:rFonts w:cs="Arial"/>
          <w:b/>
          <w:szCs w:val="22"/>
        </w:rPr>
      </w:pPr>
      <w:r w:rsidRPr="00181F59">
        <w:rPr>
          <w:rFonts w:cs="Arial"/>
          <w:b/>
          <w:szCs w:val="22"/>
        </w:rPr>
        <w:t>PROGRAM</w:t>
      </w:r>
    </w:p>
    <w:p w14:paraId="32AA0721" w14:textId="77777777" w:rsidR="007C6FBC" w:rsidRPr="00181F59" w:rsidRDefault="00FF0F6C" w:rsidP="00D60FDD">
      <w:pPr>
        <w:spacing w:before="0" w:after="0"/>
        <w:jc w:val="center"/>
        <w:rPr>
          <w:rFonts w:cs="Arial"/>
          <w:b/>
          <w:szCs w:val="22"/>
        </w:rPr>
      </w:pPr>
      <w:r w:rsidRPr="00181F59">
        <w:rPr>
          <w:rFonts w:cs="Arial"/>
          <w:b/>
          <w:szCs w:val="22"/>
        </w:rPr>
        <w:t xml:space="preserve">KAKOVOST </w:t>
      </w:r>
      <w:r w:rsidR="005868AC">
        <w:rPr>
          <w:rFonts w:cs="Arial"/>
          <w:b/>
          <w:szCs w:val="22"/>
        </w:rPr>
        <w:t xml:space="preserve"> </w:t>
      </w:r>
      <w:r w:rsidRPr="00181F59">
        <w:rPr>
          <w:rFonts w:cs="Arial"/>
          <w:b/>
          <w:szCs w:val="22"/>
        </w:rPr>
        <w:t xml:space="preserve">MATIC </w:t>
      </w:r>
      <w:r w:rsidR="005868AC">
        <w:rPr>
          <w:rFonts w:cs="Arial"/>
          <w:b/>
          <w:szCs w:val="22"/>
        </w:rPr>
        <w:t xml:space="preserve"> </w:t>
      </w:r>
      <w:r w:rsidR="0013160F">
        <w:rPr>
          <w:rFonts w:cs="Arial"/>
          <w:b/>
          <w:szCs w:val="22"/>
        </w:rPr>
        <w:t xml:space="preserve">ZA OBDOBJE </w:t>
      </w:r>
      <w:r w:rsidR="00954AF7">
        <w:rPr>
          <w:rFonts w:cs="Arial"/>
          <w:b/>
          <w:szCs w:val="22"/>
        </w:rPr>
        <w:t xml:space="preserve">2026 </w:t>
      </w:r>
      <w:r w:rsidR="0013160F">
        <w:rPr>
          <w:rFonts w:cs="Arial"/>
          <w:b/>
          <w:szCs w:val="22"/>
        </w:rPr>
        <w:t xml:space="preserve">– </w:t>
      </w:r>
      <w:r w:rsidR="00954AF7">
        <w:rPr>
          <w:rFonts w:cs="Arial"/>
          <w:b/>
          <w:szCs w:val="22"/>
        </w:rPr>
        <w:t>2027</w:t>
      </w:r>
    </w:p>
    <w:p w14:paraId="3FE04E5C" w14:textId="77777777" w:rsidR="00FF0F6C" w:rsidRPr="00181F59" w:rsidRDefault="00FF0F6C" w:rsidP="00D60FDD">
      <w:pPr>
        <w:spacing w:before="0" w:after="0"/>
        <w:jc w:val="center"/>
        <w:rPr>
          <w:rFonts w:cs="Arial"/>
          <w:szCs w:val="22"/>
        </w:rPr>
      </w:pPr>
    </w:p>
    <w:p w14:paraId="1B2B034E" w14:textId="77777777" w:rsidR="000D6E04" w:rsidRDefault="000D6E04" w:rsidP="000D6E04">
      <w:pPr>
        <w:jc w:val="center"/>
        <w:rPr>
          <w:rFonts w:cs="Arial"/>
          <w:bCs/>
          <w:szCs w:val="22"/>
        </w:rPr>
      </w:pPr>
      <w:r w:rsidRPr="00C475B1">
        <w:rPr>
          <w:rFonts w:cs="Arial"/>
          <w:szCs w:val="22"/>
        </w:rPr>
        <w:t xml:space="preserve">v skladu z </w:t>
      </w:r>
      <w:r w:rsidRPr="007C2489">
        <w:rPr>
          <w:rFonts w:cs="Arial"/>
          <w:bCs/>
          <w:szCs w:val="22"/>
        </w:rPr>
        <w:t>Uredb</w:t>
      </w:r>
      <w:r w:rsidR="00584733">
        <w:rPr>
          <w:rFonts w:cs="Arial"/>
          <w:bCs/>
          <w:szCs w:val="22"/>
        </w:rPr>
        <w:t>o</w:t>
      </w:r>
      <w:r w:rsidRPr="007C2489">
        <w:rPr>
          <w:rFonts w:cs="Arial"/>
          <w:bCs/>
          <w:szCs w:val="22"/>
        </w:rPr>
        <w:t xml:space="preserve"> o izvajanju intervencij v sektorju čebelarskih proizvodov </w:t>
      </w:r>
    </w:p>
    <w:p w14:paraId="5C2A7FAE" w14:textId="77777777" w:rsidR="000D6E04" w:rsidRDefault="000D6E04" w:rsidP="000D6E04">
      <w:pPr>
        <w:spacing w:before="0" w:after="0"/>
        <w:jc w:val="center"/>
        <w:rPr>
          <w:rFonts w:cs="Arial"/>
          <w:szCs w:val="22"/>
          <w:lang w:eastAsia="sl-SI"/>
        </w:rPr>
      </w:pPr>
      <w:r w:rsidRPr="007C2489">
        <w:rPr>
          <w:rFonts w:cs="Arial"/>
          <w:bCs/>
          <w:szCs w:val="22"/>
        </w:rPr>
        <w:t>iz strateškega načrta skupne kmetijske politike 2023</w:t>
      </w:r>
      <w:r w:rsidR="00086CC5">
        <w:rPr>
          <w:rFonts w:cs="Arial"/>
          <w:bCs/>
          <w:szCs w:val="22"/>
        </w:rPr>
        <w:t xml:space="preserve"> – </w:t>
      </w:r>
      <w:r w:rsidRPr="007C2489">
        <w:rPr>
          <w:rFonts w:cs="Arial"/>
          <w:bCs/>
          <w:szCs w:val="22"/>
        </w:rPr>
        <w:t xml:space="preserve">2027 </w:t>
      </w:r>
    </w:p>
    <w:p w14:paraId="657126D4" w14:textId="77777777" w:rsidR="000D6E04" w:rsidRPr="00BF7A3C" w:rsidRDefault="000D6E04" w:rsidP="000D6E04">
      <w:pPr>
        <w:jc w:val="center"/>
        <w:rPr>
          <w:rFonts w:cs="Arial"/>
          <w:szCs w:val="22"/>
          <w:lang w:eastAsia="sl-SI"/>
        </w:rPr>
      </w:pPr>
      <w:r w:rsidRPr="00BF7A3C">
        <w:rPr>
          <w:rFonts w:cs="Arial"/>
          <w:bCs/>
          <w:szCs w:val="22"/>
          <w:lang w:eastAsia="sl-SI"/>
        </w:rPr>
        <w:t>(Uradni list RS</w:t>
      </w:r>
      <w:r w:rsidRPr="002E3CCD">
        <w:rPr>
          <w:rFonts w:cs="Arial"/>
          <w:bCs/>
          <w:szCs w:val="22"/>
          <w:lang w:eastAsia="sl-SI"/>
        </w:rPr>
        <w:t>, št.</w:t>
      </w:r>
      <w:r w:rsidR="002E3CCD" w:rsidRPr="002E3CCD">
        <w:rPr>
          <w:rFonts w:cs="Arial"/>
          <w:bCs/>
          <w:szCs w:val="22"/>
          <w:lang w:eastAsia="sl-SI"/>
        </w:rPr>
        <w:t>17/23</w:t>
      </w:r>
      <w:r w:rsidR="00954AF7">
        <w:rPr>
          <w:rFonts w:cs="Arial"/>
          <w:bCs/>
          <w:szCs w:val="22"/>
          <w:lang w:eastAsia="sl-SI"/>
        </w:rPr>
        <w:t>, 58/23 in 92/24</w:t>
      </w:r>
      <w:r w:rsidRPr="002E3CCD">
        <w:rPr>
          <w:rFonts w:cs="Arial"/>
          <w:bCs/>
          <w:szCs w:val="22"/>
          <w:lang w:eastAsia="sl-SI"/>
        </w:rPr>
        <w:t>)</w:t>
      </w:r>
    </w:p>
    <w:p w14:paraId="40EB6D14" w14:textId="77777777" w:rsidR="002C7435" w:rsidRPr="00181F59" w:rsidRDefault="002C7435" w:rsidP="00D60FDD">
      <w:pPr>
        <w:spacing w:before="0" w:after="0"/>
        <w:jc w:val="both"/>
        <w:rPr>
          <w:rFonts w:cs="Arial"/>
          <w:szCs w:val="22"/>
        </w:rPr>
      </w:pPr>
    </w:p>
    <w:p w14:paraId="22C47ED8" w14:textId="77777777" w:rsidR="002C7435" w:rsidRPr="00181F59" w:rsidRDefault="002C7435" w:rsidP="00D60FDD">
      <w:pPr>
        <w:spacing w:before="0" w:after="0"/>
        <w:jc w:val="both"/>
        <w:rPr>
          <w:rFonts w:cs="Arial"/>
          <w:szCs w:val="22"/>
        </w:rPr>
      </w:pPr>
    </w:p>
    <w:p w14:paraId="6742F17E" w14:textId="77777777" w:rsidR="002C7435" w:rsidRPr="00181F59" w:rsidRDefault="002C7435" w:rsidP="00D60FDD">
      <w:pPr>
        <w:spacing w:before="0" w:after="0"/>
        <w:jc w:val="both"/>
        <w:rPr>
          <w:rFonts w:cs="Arial"/>
          <w:szCs w:val="22"/>
        </w:rPr>
      </w:pPr>
    </w:p>
    <w:p w14:paraId="0E37647D" w14:textId="77777777" w:rsidR="002C7435" w:rsidRPr="00181F59" w:rsidRDefault="002C7435" w:rsidP="00D60FDD">
      <w:pPr>
        <w:spacing w:before="0" w:after="0"/>
        <w:jc w:val="both"/>
        <w:rPr>
          <w:rFonts w:cs="Arial"/>
          <w:szCs w:val="22"/>
        </w:rPr>
      </w:pPr>
    </w:p>
    <w:p w14:paraId="7E16D098" w14:textId="77777777" w:rsidR="002C7435" w:rsidRPr="00181F59" w:rsidRDefault="002C7435" w:rsidP="00D60FDD">
      <w:pPr>
        <w:spacing w:before="0" w:after="0"/>
        <w:jc w:val="both"/>
        <w:rPr>
          <w:rFonts w:cs="Arial"/>
          <w:szCs w:val="22"/>
        </w:rPr>
      </w:pPr>
    </w:p>
    <w:p w14:paraId="4C4D5878" w14:textId="77777777" w:rsidR="002C7435" w:rsidRPr="00181F59" w:rsidRDefault="002C7435" w:rsidP="00D60FDD">
      <w:pPr>
        <w:spacing w:before="0" w:after="0"/>
        <w:jc w:val="both"/>
        <w:rPr>
          <w:rFonts w:cs="Arial"/>
          <w:szCs w:val="22"/>
        </w:rPr>
      </w:pPr>
    </w:p>
    <w:p w14:paraId="4E47DA2C" w14:textId="77777777" w:rsidR="002C7435" w:rsidRPr="00181F59" w:rsidRDefault="002C7435" w:rsidP="00D60FDD">
      <w:pPr>
        <w:spacing w:before="0" w:after="0"/>
        <w:jc w:val="both"/>
        <w:rPr>
          <w:rFonts w:cs="Arial"/>
          <w:szCs w:val="22"/>
        </w:rPr>
      </w:pPr>
    </w:p>
    <w:p w14:paraId="35899703" w14:textId="77777777" w:rsidR="002C7435" w:rsidRPr="00181F59" w:rsidRDefault="002C7435" w:rsidP="00D60FDD">
      <w:pPr>
        <w:spacing w:before="0" w:after="0"/>
        <w:jc w:val="both"/>
        <w:rPr>
          <w:rFonts w:cs="Arial"/>
          <w:szCs w:val="22"/>
        </w:rPr>
      </w:pPr>
    </w:p>
    <w:p w14:paraId="7A731D70" w14:textId="77777777" w:rsidR="002C7435" w:rsidRPr="00181F59" w:rsidRDefault="002C7435" w:rsidP="00D60FDD">
      <w:pPr>
        <w:spacing w:before="0" w:after="0"/>
        <w:jc w:val="both"/>
        <w:rPr>
          <w:rFonts w:cs="Arial"/>
          <w:szCs w:val="22"/>
        </w:rPr>
      </w:pPr>
    </w:p>
    <w:p w14:paraId="2D3D393D" w14:textId="77777777" w:rsidR="002C7435" w:rsidRPr="00181F59" w:rsidRDefault="002C7435" w:rsidP="00D60FDD">
      <w:pPr>
        <w:spacing w:before="0" w:after="0"/>
        <w:jc w:val="both"/>
        <w:rPr>
          <w:rFonts w:cs="Arial"/>
          <w:szCs w:val="22"/>
        </w:rPr>
      </w:pPr>
    </w:p>
    <w:p w14:paraId="20C9B433" w14:textId="77777777" w:rsidR="002C7435" w:rsidRPr="00181F59" w:rsidRDefault="002C7435" w:rsidP="00D60FDD">
      <w:pPr>
        <w:spacing w:before="0" w:after="0"/>
        <w:jc w:val="both"/>
        <w:rPr>
          <w:rFonts w:cs="Arial"/>
          <w:szCs w:val="22"/>
        </w:rPr>
      </w:pPr>
    </w:p>
    <w:p w14:paraId="7512D69A" w14:textId="77777777" w:rsidR="002C7435" w:rsidRPr="00181F59" w:rsidRDefault="002C7435" w:rsidP="00D60FDD">
      <w:pPr>
        <w:spacing w:before="0" w:after="0"/>
        <w:jc w:val="both"/>
        <w:rPr>
          <w:rFonts w:cs="Arial"/>
          <w:szCs w:val="22"/>
        </w:rPr>
      </w:pPr>
    </w:p>
    <w:p w14:paraId="6EBFB61F" w14:textId="77777777" w:rsidR="002C7435" w:rsidRPr="00181F59" w:rsidRDefault="002C7435" w:rsidP="00D60FDD">
      <w:pPr>
        <w:spacing w:before="0" w:after="0"/>
        <w:jc w:val="both"/>
        <w:rPr>
          <w:rFonts w:cs="Arial"/>
          <w:szCs w:val="22"/>
        </w:rPr>
      </w:pPr>
    </w:p>
    <w:p w14:paraId="4BBABDEB" w14:textId="77777777" w:rsidR="002C7435" w:rsidRPr="00181F59" w:rsidRDefault="002C7435" w:rsidP="00D60FDD">
      <w:pPr>
        <w:spacing w:before="0" w:after="0"/>
        <w:jc w:val="both"/>
        <w:rPr>
          <w:rFonts w:cs="Arial"/>
          <w:szCs w:val="22"/>
        </w:rPr>
      </w:pPr>
    </w:p>
    <w:p w14:paraId="5614C78C" w14:textId="77777777" w:rsidR="00A67CBF" w:rsidRPr="00181F59" w:rsidRDefault="00A67CBF" w:rsidP="00D60FDD">
      <w:pPr>
        <w:spacing w:before="0" w:after="0"/>
        <w:jc w:val="both"/>
        <w:rPr>
          <w:rFonts w:cs="Arial"/>
          <w:szCs w:val="22"/>
        </w:rPr>
      </w:pPr>
    </w:p>
    <w:p w14:paraId="76382444" w14:textId="77777777" w:rsidR="00A67CBF" w:rsidRPr="00181F59" w:rsidRDefault="00A67CBF" w:rsidP="00D60FDD">
      <w:pPr>
        <w:spacing w:before="0" w:after="0"/>
        <w:jc w:val="both"/>
        <w:rPr>
          <w:rFonts w:cs="Arial"/>
          <w:szCs w:val="22"/>
        </w:rPr>
      </w:pPr>
    </w:p>
    <w:p w14:paraId="62D43FCF" w14:textId="77777777" w:rsidR="00A67CBF" w:rsidRPr="00181F59" w:rsidRDefault="00A67CBF" w:rsidP="00D60FDD">
      <w:pPr>
        <w:spacing w:before="0" w:after="0"/>
        <w:jc w:val="both"/>
        <w:rPr>
          <w:rFonts w:cs="Arial"/>
          <w:szCs w:val="22"/>
        </w:rPr>
      </w:pPr>
    </w:p>
    <w:p w14:paraId="03A0D2D4" w14:textId="77777777" w:rsidR="00A67CBF" w:rsidRPr="00181F59" w:rsidRDefault="00A67CBF" w:rsidP="00D60FDD">
      <w:pPr>
        <w:spacing w:before="0" w:after="0"/>
        <w:jc w:val="both"/>
        <w:rPr>
          <w:rFonts w:cs="Arial"/>
          <w:szCs w:val="22"/>
        </w:rPr>
      </w:pPr>
    </w:p>
    <w:p w14:paraId="4BC4AE56" w14:textId="77777777" w:rsidR="00A67CBF" w:rsidRPr="00181F59" w:rsidRDefault="00A67CBF" w:rsidP="00D60FDD">
      <w:pPr>
        <w:spacing w:before="0" w:after="0"/>
        <w:jc w:val="both"/>
        <w:rPr>
          <w:rFonts w:cs="Arial"/>
          <w:szCs w:val="22"/>
        </w:rPr>
      </w:pPr>
    </w:p>
    <w:p w14:paraId="5360F03C" w14:textId="77777777" w:rsidR="00A67CBF" w:rsidRPr="00181F59" w:rsidRDefault="00A67CBF" w:rsidP="00D60FDD">
      <w:pPr>
        <w:spacing w:before="0" w:after="0"/>
        <w:jc w:val="both"/>
        <w:rPr>
          <w:rFonts w:cs="Arial"/>
          <w:szCs w:val="22"/>
        </w:rPr>
      </w:pPr>
    </w:p>
    <w:p w14:paraId="48ED0337" w14:textId="77777777" w:rsidR="002C7435" w:rsidRPr="00181F59" w:rsidRDefault="002C7435" w:rsidP="00D60FDD">
      <w:pPr>
        <w:spacing w:before="0" w:after="0"/>
        <w:jc w:val="center"/>
        <w:rPr>
          <w:rFonts w:cs="Arial"/>
          <w:szCs w:val="22"/>
        </w:rPr>
      </w:pPr>
      <w:r w:rsidRPr="00181F59">
        <w:rPr>
          <w:rFonts w:cs="Arial"/>
          <w:szCs w:val="22"/>
        </w:rPr>
        <w:t xml:space="preserve">Ljubljana, </w:t>
      </w:r>
      <w:r w:rsidR="00954AF7">
        <w:rPr>
          <w:rFonts w:cs="Arial"/>
          <w:szCs w:val="22"/>
        </w:rPr>
        <w:t>maj 2025</w:t>
      </w:r>
    </w:p>
    <w:p w14:paraId="47A13184" w14:textId="77777777" w:rsidR="002C7435" w:rsidRPr="00181F59" w:rsidRDefault="002C7435" w:rsidP="00D60FDD">
      <w:pPr>
        <w:jc w:val="both"/>
        <w:rPr>
          <w:rFonts w:cs="Arial"/>
          <w:szCs w:val="22"/>
        </w:rPr>
      </w:pPr>
    </w:p>
    <w:p w14:paraId="0DF57B4F" w14:textId="77777777" w:rsidR="002C7435" w:rsidRPr="00181F59" w:rsidRDefault="002C7435" w:rsidP="00D60FDD">
      <w:pPr>
        <w:jc w:val="both"/>
        <w:rPr>
          <w:rFonts w:cs="Arial"/>
          <w:szCs w:val="22"/>
        </w:rPr>
      </w:pPr>
    </w:p>
    <w:p w14:paraId="1D883DD3" w14:textId="77777777" w:rsidR="002C7435" w:rsidRPr="00181F59" w:rsidRDefault="002C7435" w:rsidP="00D60FDD">
      <w:pPr>
        <w:jc w:val="both"/>
        <w:rPr>
          <w:rFonts w:cs="Arial"/>
          <w:szCs w:val="22"/>
        </w:rPr>
      </w:pPr>
    </w:p>
    <w:p w14:paraId="0EB87D01" w14:textId="77777777" w:rsidR="002C7435" w:rsidRPr="00181F59" w:rsidRDefault="002C7435" w:rsidP="00D60FDD">
      <w:pPr>
        <w:jc w:val="both"/>
        <w:rPr>
          <w:rFonts w:cs="Arial"/>
          <w:szCs w:val="22"/>
        </w:rPr>
      </w:pPr>
    </w:p>
    <w:p w14:paraId="56A04F6D" w14:textId="77777777" w:rsidR="00A67CBF" w:rsidRPr="00181F59" w:rsidRDefault="00A67CBF" w:rsidP="00D60FDD">
      <w:pPr>
        <w:spacing w:before="0" w:after="0"/>
        <w:jc w:val="both"/>
        <w:rPr>
          <w:rFonts w:cs="Arial"/>
          <w:b/>
          <w:szCs w:val="22"/>
          <w:highlight w:val="yellow"/>
        </w:rPr>
      </w:pPr>
      <w:r w:rsidRPr="00181F59">
        <w:rPr>
          <w:rFonts w:cs="Arial"/>
          <w:b/>
          <w:szCs w:val="22"/>
          <w:highlight w:val="yellow"/>
        </w:rPr>
        <w:br w:type="page"/>
      </w:r>
    </w:p>
    <w:p w14:paraId="5F13EE0D" w14:textId="77777777" w:rsidR="00AA69E8" w:rsidRPr="0067138C" w:rsidRDefault="00AA69E8" w:rsidP="00D60FDD">
      <w:pPr>
        <w:jc w:val="both"/>
        <w:rPr>
          <w:rFonts w:cs="Arial"/>
          <w:b/>
          <w:sz w:val="20"/>
          <w:szCs w:val="20"/>
        </w:rPr>
      </w:pPr>
      <w:r w:rsidRPr="0067138C">
        <w:rPr>
          <w:rFonts w:cs="Arial"/>
          <w:b/>
          <w:sz w:val="20"/>
          <w:szCs w:val="20"/>
        </w:rPr>
        <w:lastRenderedPageBreak/>
        <w:t>KAZALO</w:t>
      </w:r>
    </w:p>
    <w:p w14:paraId="1AA04051" w14:textId="77777777" w:rsidR="00AA69E8" w:rsidRPr="0067138C" w:rsidRDefault="00AA69E8" w:rsidP="00D60FDD">
      <w:pPr>
        <w:jc w:val="both"/>
        <w:rPr>
          <w:rFonts w:cs="Arial"/>
          <w:b/>
          <w:sz w:val="20"/>
          <w:szCs w:val="20"/>
          <w:highlight w:val="yellow"/>
        </w:rPr>
      </w:pPr>
    </w:p>
    <w:p w14:paraId="10D023DE" w14:textId="77777777" w:rsidR="00AA69E8" w:rsidRPr="0067138C" w:rsidRDefault="00AA69E8" w:rsidP="00160B07">
      <w:pPr>
        <w:pStyle w:val="NaslovTOC"/>
        <w:numPr>
          <w:ilvl w:val="0"/>
          <w:numId w:val="0"/>
        </w:numPr>
        <w:ind w:left="720"/>
        <w:rPr>
          <w:sz w:val="20"/>
          <w:szCs w:val="20"/>
        </w:rPr>
      </w:pPr>
    </w:p>
    <w:p w14:paraId="1BFCB738" w14:textId="13E2D7D6" w:rsidR="005868AC" w:rsidRPr="00236A71" w:rsidRDefault="00AA69E8">
      <w:pPr>
        <w:pStyle w:val="Kazalovsebine1"/>
        <w:rPr>
          <w:rFonts w:ascii="Calibri" w:hAnsi="Calibri"/>
          <w:noProof/>
          <w:sz w:val="20"/>
          <w:szCs w:val="20"/>
          <w:lang w:eastAsia="sl-SI"/>
        </w:rPr>
      </w:pPr>
      <w:r w:rsidRPr="00D80A31">
        <w:rPr>
          <w:rFonts w:cs="Arial"/>
          <w:b/>
          <w:bCs/>
          <w:sz w:val="20"/>
          <w:szCs w:val="20"/>
        </w:rPr>
        <w:fldChar w:fldCharType="begin"/>
      </w:r>
      <w:r w:rsidRPr="0067138C">
        <w:rPr>
          <w:rFonts w:cs="Arial"/>
          <w:b/>
          <w:bCs/>
          <w:sz w:val="20"/>
          <w:szCs w:val="20"/>
        </w:rPr>
        <w:instrText xml:space="preserve"> TOC \o "1-3" \h \z \u </w:instrText>
      </w:r>
      <w:r w:rsidRPr="00D80A31">
        <w:rPr>
          <w:rFonts w:cs="Arial"/>
          <w:b/>
          <w:bCs/>
          <w:sz w:val="20"/>
          <w:szCs w:val="20"/>
        </w:rPr>
        <w:fldChar w:fldCharType="separate"/>
      </w:r>
      <w:hyperlink w:anchor="_Toc123125651" w:history="1">
        <w:r w:rsidR="005868AC" w:rsidRPr="0067138C">
          <w:rPr>
            <w:rStyle w:val="Hiperpovezava"/>
            <w:rFonts w:cs="Arial"/>
            <w:noProof/>
            <w:sz w:val="20"/>
            <w:szCs w:val="20"/>
          </w:rPr>
          <w:t>1.</w:t>
        </w:r>
        <w:r w:rsidR="005868AC" w:rsidRPr="00236A71">
          <w:rPr>
            <w:rFonts w:ascii="Calibri" w:hAnsi="Calibri"/>
            <w:noProof/>
            <w:sz w:val="20"/>
            <w:szCs w:val="20"/>
            <w:lang w:eastAsia="sl-SI"/>
          </w:rPr>
          <w:tab/>
        </w:r>
        <w:r w:rsidR="005868AC" w:rsidRPr="0067138C">
          <w:rPr>
            <w:rStyle w:val="Hiperpovezava"/>
            <w:rFonts w:cs="Arial"/>
            <w:noProof/>
            <w:sz w:val="20"/>
            <w:szCs w:val="20"/>
          </w:rPr>
          <w:t>Uvod</w:t>
        </w:r>
        <w:r w:rsidR="005868AC" w:rsidRPr="0067138C">
          <w:rPr>
            <w:noProof/>
            <w:webHidden/>
            <w:sz w:val="20"/>
            <w:szCs w:val="20"/>
          </w:rPr>
          <w:tab/>
        </w:r>
        <w:r w:rsidR="005868AC" w:rsidRPr="00D80A31">
          <w:rPr>
            <w:noProof/>
            <w:webHidden/>
            <w:sz w:val="20"/>
            <w:szCs w:val="20"/>
          </w:rPr>
          <w:fldChar w:fldCharType="begin"/>
        </w:r>
        <w:r w:rsidR="005868AC" w:rsidRPr="0067138C">
          <w:rPr>
            <w:noProof/>
            <w:webHidden/>
            <w:sz w:val="20"/>
            <w:szCs w:val="20"/>
          </w:rPr>
          <w:instrText xml:space="preserve"> PAGEREF _Toc123125651 \h </w:instrText>
        </w:r>
        <w:r w:rsidR="005868AC" w:rsidRPr="00D80A31">
          <w:rPr>
            <w:noProof/>
            <w:webHidden/>
            <w:sz w:val="20"/>
            <w:szCs w:val="20"/>
          </w:rPr>
        </w:r>
        <w:r w:rsidR="005868AC" w:rsidRPr="00D80A31">
          <w:rPr>
            <w:noProof/>
            <w:webHidden/>
            <w:sz w:val="20"/>
            <w:szCs w:val="20"/>
          </w:rPr>
          <w:fldChar w:fldCharType="separate"/>
        </w:r>
        <w:r w:rsidR="00336044">
          <w:rPr>
            <w:noProof/>
            <w:webHidden/>
            <w:sz w:val="20"/>
            <w:szCs w:val="20"/>
          </w:rPr>
          <w:t>3</w:t>
        </w:r>
        <w:r w:rsidR="005868AC" w:rsidRPr="00D80A31">
          <w:rPr>
            <w:noProof/>
            <w:webHidden/>
            <w:sz w:val="20"/>
            <w:szCs w:val="20"/>
          </w:rPr>
          <w:fldChar w:fldCharType="end"/>
        </w:r>
      </w:hyperlink>
    </w:p>
    <w:p w14:paraId="490DA254" w14:textId="1D448357" w:rsidR="005868AC" w:rsidRPr="00236A71" w:rsidRDefault="001B6444">
      <w:pPr>
        <w:pStyle w:val="Kazalovsebine1"/>
        <w:rPr>
          <w:rFonts w:ascii="Calibri" w:hAnsi="Calibri"/>
          <w:noProof/>
          <w:sz w:val="20"/>
          <w:szCs w:val="20"/>
          <w:lang w:eastAsia="sl-SI"/>
        </w:rPr>
      </w:pPr>
      <w:hyperlink w:anchor="_Toc123125652" w:history="1">
        <w:r w:rsidR="005868AC" w:rsidRPr="0067138C">
          <w:rPr>
            <w:rStyle w:val="Hiperpovezava"/>
            <w:rFonts w:cs="Arial"/>
            <w:noProof/>
            <w:sz w:val="20"/>
            <w:szCs w:val="20"/>
          </w:rPr>
          <w:t>2.</w:t>
        </w:r>
        <w:r w:rsidR="005868AC" w:rsidRPr="00236A71">
          <w:rPr>
            <w:rFonts w:ascii="Calibri" w:hAnsi="Calibri"/>
            <w:noProof/>
            <w:sz w:val="20"/>
            <w:szCs w:val="20"/>
            <w:lang w:eastAsia="sl-SI"/>
          </w:rPr>
          <w:tab/>
        </w:r>
        <w:r w:rsidR="005868AC" w:rsidRPr="0067138C">
          <w:rPr>
            <w:rStyle w:val="Hiperpovezava"/>
            <w:rFonts w:cs="Arial"/>
            <w:noProof/>
            <w:sz w:val="20"/>
            <w:szCs w:val="20"/>
          </w:rPr>
          <w:t xml:space="preserve">Cilji podintervencije </w:t>
        </w:r>
        <w:r w:rsidR="005868AC" w:rsidRPr="0067138C">
          <w:rPr>
            <w:noProof/>
            <w:webHidden/>
            <w:sz w:val="20"/>
            <w:szCs w:val="20"/>
          </w:rPr>
          <w:tab/>
        </w:r>
        <w:r w:rsidR="005868AC" w:rsidRPr="00D80A31">
          <w:rPr>
            <w:noProof/>
            <w:webHidden/>
            <w:sz w:val="20"/>
            <w:szCs w:val="20"/>
          </w:rPr>
          <w:fldChar w:fldCharType="begin"/>
        </w:r>
        <w:r w:rsidR="005868AC" w:rsidRPr="0067138C">
          <w:rPr>
            <w:noProof/>
            <w:webHidden/>
            <w:sz w:val="20"/>
            <w:szCs w:val="20"/>
          </w:rPr>
          <w:instrText xml:space="preserve"> PAGEREF _Toc123125652 \h </w:instrText>
        </w:r>
        <w:r w:rsidR="005868AC" w:rsidRPr="00D80A31">
          <w:rPr>
            <w:noProof/>
            <w:webHidden/>
            <w:sz w:val="20"/>
            <w:szCs w:val="20"/>
          </w:rPr>
        </w:r>
        <w:r w:rsidR="005868AC" w:rsidRPr="00D80A31">
          <w:rPr>
            <w:noProof/>
            <w:webHidden/>
            <w:sz w:val="20"/>
            <w:szCs w:val="20"/>
          </w:rPr>
          <w:fldChar w:fldCharType="separate"/>
        </w:r>
        <w:r w:rsidR="00336044">
          <w:rPr>
            <w:noProof/>
            <w:webHidden/>
            <w:sz w:val="20"/>
            <w:szCs w:val="20"/>
          </w:rPr>
          <w:t>4</w:t>
        </w:r>
        <w:r w:rsidR="005868AC" w:rsidRPr="00D80A31">
          <w:rPr>
            <w:noProof/>
            <w:webHidden/>
            <w:sz w:val="20"/>
            <w:szCs w:val="20"/>
          </w:rPr>
          <w:fldChar w:fldCharType="end"/>
        </w:r>
      </w:hyperlink>
    </w:p>
    <w:p w14:paraId="2B195931" w14:textId="12472350" w:rsidR="005868AC" w:rsidRPr="00236A71" w:rsidRDefault="001B6444">
      <w:pPr>
        <w:pStyle w:val="Kazalovsebine1"/>
        <w:rPr>
          <w:rFonts w:ascii="Calibri" w:hAnsi="Calibri"/>
          <w:noProof/>
          <w:sz w:val="20"/>
          <w:szCs w:val="20"/>
          <w:lang w:eastAsia="sl-SI"/>
        </w:rPr>
      </w:pPr>
      <w:hyperlink w:anchor="_Toc123125653" w:history="1">
        <w:r w:rsidR="005868AC" w:rsidRPr="0067138C">
          <w:rPr>
            <w:rStyle w:val="Hiperpovezava"/>
            <w:rFonts w:cs="Arial"/>
            <w:noProof/>
            <w:sz w:val="20"/>
            <w:szCs w:val="20"/>
          </w:rPr>
          <w:t>3.</w:t>
        </w:r>
        <w:r w:rsidR="005868AC" w:rsidRPr="00236A71">
          <w:rPr>
            <w:rFonts w:ascii="Calibri" w:hAnsi="Calibri"/>
            <w:noProof/>
            <w:sz w:val="20"/>
            <w:szCs w:val="20"/>
            <w:lang w:eastAsia="sl-SI"/>
          </w:rPr>
          <w:tab/>
        </w:r>
        <w:r w:rsidR="005868AC" w:rsidRPr="0067138C">
          <w:rPr>
            <w:rStyle w:val="Hiperpovezava"/>
            <w:rFonts w:cs="Arial"/>
            <w:noProof/>
            <w:sz w:val="20"/>
            <w:szCs w:val="20"/>
          </w:rPr>
          <w:t xml:space="preserve">Način in dinamika </w:t>
        </w:r>
        <w:r w:rsidR="008D17DE" w:rsidRPr="0067138C">
          <w:rPr>
            <w:rStyle w:val="Hiperpovezava"/>
            <w:rFonts w:cs="Arial"/>
            <w:noProof/>
            <w:sz w:val="20"/>
            <w:szCs w:val="20"/>
          </w:rPr>
          <w:t>izvajanja raziskave</w:t>
        </w:r>
        <w:r w:rsidR="005868AC" w:rsidRPr="0067138C">
          <w:rPr>
            <w:noProof/>
            <w:webHidden/>
            <w:sz w:val="20"/>
            <w:szCs w:val="20"/>
          </w:rPr>
          <w:tab/>
        </w:r>
        <w:r w:rsidR="005868AC" w:rsidRPr="00D80A31">
          <w:rPr>
            <w:noProof/>
            <w:webHidden/>
            <w:sz w:val="20"/>
            <w:szCs w:val="20"/>
          </w:rPr>
          <w:fldChar w:fldCharType="begin"/>
        </w:r>
        <w:r w:rsidR="005868AC" w:rsidRPr="0067138C">
          <w:rPr>
            <w:noProof/>
            <w:webHidden/>
            <w:sz w:val="20"/>
            <w:szCs w:val="20"/>
          </w:rPr>
          <w:instrText xml:space="preserve"> PAGEREF _Toc123125653 \h </w:instrText>
        </w:r>
        <w:r w:rsidR="005868AC" w:rsidRPr="00D80A31">
          <w:rPr>
            <w:noProof/>
            <w:webHidden/>
            <w:sz w:val="20"/>
            <w:szCs w:val="20"/>
          </w:rPr>
        </w:r>
        <w:r w:rsidR="005868AC" w:rsidRPr="00D80A31">
          <w:rPr>
            <w:noProof/>
            <w:webHidden/>
            <w:sz w:val="20"/>
            <w:szCs w:val="20"/>
          </w:rPr>
          <w:fldChar w:fldCharType="separate"/>
        </w:r>
        <w:r w:rsidR="00336044">
          <w:rPr>
            <w:noProof/>
            <w:webHidden/>
            <w:sz w:val="20"/>
            <w:szCs w:val="20"/>
          </w:rPr>
          <w:t>4</w:t>
        </w:r>
        <w:r w:rsidR="005868AC" w:rsidRPr="00D80A31">
          <w:rPr>
            <w:noProof/>
            <w:webHidden/>
            <w:sz w:val="20"/>
            <w:szCs w:val="20"/>
          </w:rPr>
          <w:fldChar w:fldCharType="end"/>
        </w:r>
      </w:hyperlink>
    </w:p>
    <w:p w14:paraId="067F7D21" w14:textId="1B9FABA4" w:rsidR="005868AC" w:rsidRPr="00236A71" w:rsidRDefault="001B6444">
      <w:pPr>
        <w:pStyle w:val="Kazalovsebine1"/>
        <w:rPr>
          <w:rFonts w:ascii="Calibri" w:hAnsi="Calibri"/>
          <w:noProof/>
          <w:sz w:val="20"/>
          <w:szCs w:val="20"/>
          <w:lang w:eastAsia="sl-SI"/>
        </w:rPr>
      </w:pPr>
      <w:hyperlink w:anchor="_Toc123125654" w:history="1">
        <w:r w:rsidR="005868AC" w:rsidRPr="0067138C">
          <w:rPr>
            <w:rStyle w:val="Hiperpovezava"/>
            <w:rFonts w:cs="Arial"/>
            <w:noProof/>
            <w:sz w:val="20"/>
            <w:szCs w:val="20"/>
          </w:rPr>
          <w:t>4.</w:t>
        </w:r>
        <w:r w:rsidR="005868AC" w:rsidRPr="00236A71">
          <w:rPr>
            <w:rFonts w:ascii="Calibri" w:hAnsi="Calibri"/>
            <w:noProof/>
            <w:sz w:val="20"/>
            <w:szCs w:val="20"/>
            <w:lang w:eastAsia="sl-SI"/>
          </w:rPr>
          <w:tab/>
        </w:r>
        <w:r w:rsidR="005868AC" w:rsidRPr="0067138C">
          <w:rPr>
            <w:rStyle w:val="Hiperpovezava"/>
            <w:rFonts w:cs="Arial"/>
            <w:noProof/>
            <w:sz w:val="20"/>
            <w:szCs w:val="20"/>
          </w:rPr>
          <w:t xml:space="preserve">Območja, na katerih se izvede </w:t>
        </w:r>
        <w:r w:rsidR="008D17DE" w:rsidRPr="0067138C">
          <w:rPr>
            <w:rStyle w:val="Hiperpovezava"/>
            <w:rFonts w:cs="Arial"/>
            <w:noProof/>
            <w:sz w:val="20"/>
            <w:szCs w:val="20"/>
          </w:rPr>
          <w:t xml:space="preserve">raziskava </w:t>
        </w:r>
        <w:r w:rsidR="005868AC" w:rsidRPr="0067138C">
          <w:rPr>
            <w:rStyle w:val="Hiperpovezava"/>
            <w:rFonts w:cs="Arial"/>
            <w:noProof/>
            <w:sz w:val="20"/>
            <w:szCs w:val="20"/>
          </w:rPr>
          <w:t>in način vzorčenja</w:t>
        </w:r>
        <w:r w:rsidR="005868AC" w:rsidRPr="0067138C">
          <w:rPr>
            <w:noProof/>
            <w:webHidden/>
            <w:sz w:val="20"/>
            <w:szCs w:val="20"/>
          </w:rPr>
          <w:tab/>
        </w:r>
        <w:r w:rsidR="005868AC" w:rsidRPr="00D80A31">
          <w:rPr>
            <w:noProof/>
            <w:webHidden/>
            <w:sz w:val="20"/>
            <w:szCs w:val="20"/>
          </w:rPr>
          <w:fldChar w:fldCharType="begin"/>
        </w:r>
        <w:r w:rsidR="005868AC" w:rsidRPr="0067138C">
          <w:rPr>
            <w:noProof/>
            <w:webHidden/>
            <w:sz w:val="20"/>
            <w:szCs w:val="20"/>
          </w:rPr>
          <w:instrText xml:space="preserve"> PAGEREF _Toc123125654 \h </w:instrText>
        </w:r>
        <w:r w:rsidR="005868AC" w:rsidRPr="00D80A31">
          <w:rPr>
            <w:noProof/>
            <w:webHidden/>
            <w:sz w:val="20"/>
            <w:szCs w:val="20"/>
          </w:rPr>
        </w:r>
        <w:r w:rsidR="005868AC" w:rsidRPr="00D80A31">
          <w:rPr>
            <w:noProof/>
            <w:webHidden/>
            <w:sz w:val="20"/>
            <w:szCs w:val="20"/>
          </w:rPr>
          <w:fldChar w:fldCharType="separate"/>
        </w:r>
        <w:r w:rsidR="00336044">
          <w:rPr>
            <w:noProof/>
            <w:webHidden/>
            <w:sz w:val="20"/>
            <w:szCs w:val="20"/>
          </w:rPr>
          <w:t>4</w:t>
        </w:r>
        <w:r w:rsidR="005868AC" w:rsidRPr="00D80A31">
          <w:rPr>
            <w:noProof/>
            <w:webHidden/>
            <w:sz w:val="20"/>
            <w:szCs w:val="20"/>
          </w:rPr>
          <w:fldChar w:fldCharType="end"/>
        </w:r>
      </w:hyperlink>
    </w:p>
    <w:p w14:paraId="63F003AC" w14:textId="2752922A" w:rsidR="005868AC" w:rsidRPr="00236A71" w:rsidRDefault="001B6444">
      <w:pPr>
        <w:pStyle w:val="Kazalovsebine1"/>
        <w:rPr>
          <w:rFonts w:ascii="Calibri" w:hAnsi="Calibri"/>
          <w:noProof/>
          <w:sz w:val="20"/>
          <w:szCs w:val="20"/>
          <w:lang w:eastAsia="sl-SI"/>
        </w:rPr>
      </w:pPr>
      <w:hyperlink w:anchor="_Toc123125655" w:history="1">
        <w:r w:rsidR="005868AC" w:rsidRPr="0067138C">
          <w:rPr>
            <w:rStyle w:val="Hiperpovezava"/>
            <w:rFonts w:cs="Arial"/>
            <w:noProof/>
            <w:sz w:val="20"/>
            <w:szCs w:val="20"/>
          </w:rPr>
          <w:t>5.</w:t>
        </w:r>
        <w:r w:rsidR="005868AC" w:rsidRPr="00236A71">
          <w:rPr>
            <w:rFonts w:ascii="Calibri" w:hAnsi="Calibri"/>
            <w:noProof/>
            <w:sz w:val="20"/>
            <w:szCs w:val="20"/>
            <w:lang w:eastAsia="sl-SI"/>
          </w:rPr>
          <w:tab/>
        </w:r>
        <w:r w:rsidR="005868AC" w:rsidRPr="0067138C">
          <w:rPr>
            <w:rStyle w:val="Hiperpovezava"/>
            <w:rFonts w:cs="Arial"/>
            <w:noProof/>
            <w:sz w:val="20"/>
            <w:szCs w:val="20"/>
          </w:rPr>
          <w:t>Pogoji, ki jih morajo izpolnjevati ponudniki</w:t>
        </w:r>
        <w:r w:rsidR="005868AC" w:rsidRPr="0067138C">
          <w:rPr>
            <w:noProof/>
            <w:webHidden/>
            <w:sz w:val="20"/>
            <w:szCs w:val="20"/>
          </w:rPr>
          <w:tab/>
        </w:r>
        <w:r w:rsidR="005868AC" w:rsidRPr="00D80A31">
          <w:rPr>
            <w:noProof/>
            <w:webHidden/>
            <w:sz w:val="20"/>
            <w:szCs w:val="20"/>
          </w:rPr>
          <w:fldChar w:fldCharType="begin"/>
        </w:r>
        <w:r w:rsidR="005868AC" w:rsidRPr="0067138C">
          <w:rPr>
            <w:noProof/>
            <w:webHidden/>
            <w:sz w:val="20"/>
            <w:szCs w:val="20"/>
          </w:rPr>
          <w:instrText xml:space="preserve"> PAGEREF _Toc123125655 \h </w:instrText>
        </w:r>
        <w:r w:rsidR="005868AC" w:rsidRPr="00D80A31">
          <w:rPr>
            <w:noProof/>
            <w:webHidden/>
            <w:sz w:val="20"/>
            <w:szCs w:val="20"/>
          </w:rPr>
        </w:r>
        <w:r w:rsidR="005868AC" w:rsidRPr="00D80A31">
          <w:rPr>
            <w:noProof/>
            <w:webHidden/>
            <w:sz w:val="20"/>
            <w:szCs w:val="20"/>
          </w:rPr>
          <w:fldChar w:fldCharType="separate"/>
        </w:r>
        <w:r w:rsidR="00336044">
          <w:rPr>
            <w:noProof/>
            <w:webHidden/>
            <w:sz w:val="20"/>
            <w:szCs w:val="20"/>
          </w:rPr>
          <w:t>4</w:t>
        </w:r>
        <w:r w:rsidR="005868AC" w:rsidRPr="00D80A31">
          <w:rPr>
            <w:noProof/>
            <w:webHidden/>
            <w:sz w:val="20"/>
            <w:szCs w:val="20"/>
          </w:rPr>
          <w:fldChar w:fldCharType="end"/>
        </w:r>
      </w:hyperlink>
    </w:p>
    <w:p w14:paraId="09C9CF87" w14:textId="09502438" w:rsidR="005868AC" w:rsidRPr="00236A71" w:rsidRDefault="001B6444">
      <w:pPr>
        <w:pStyle w:val="Kazalovsebine1"/>
        <w:rPr>
          <w:rFonts w:ascii="Calibri" w:hAnsi="Calibri"/>
          <w:noProof/>
          <w:sz w:val="20"/>
          <w:szCs w:val="20"/>
          <w:lang w:eastAsia="sl-SI"/>
        </w:rPr>
      </w:pPr>
      <w:hyperlink w:anchor="_Toc123125656" w:history="1">
        <w:r w:rsidR="005868AC" w:rsidRPr="0067138C">
          <w:rPr>
            <w:rStyle w:val="Hiperpovezava"/>
            <w:rFonts w:cs="Arial"/>
            <w:noProof/>
            <w:sz w:val="20"/>
            <w:szCs w:val="20"/>
          </w:rPr>
          <w:t>6.</w:t>
        </w:r>
        <w:r w:rsidR="005868AC" w:rsidRPr="00236A71">
          <w:rPr>
            <w:rFonts w:ascii="Calibri" w:hAnsi="Calibri"/>
            <w:noProof/>
            <w:sz w:val="20"/>
            <w:szCs w:val="20"/>
            <w:lang w:eastAsia="sl-SI"/>
          </w:rPr>
          <w:tab/>
        </w:r>
        <w:r w:rsidR="005868AC" w:rsidRPr="0067138C">
          <w:rPr>
            <w:rStyle w:val="Hiperpovezava"/>
            <w:rFonts w:cs="Arial"/>
            <w:noProof/>
            <w:sz w:val="20"/>
            <w:szCs w:val="20"/>
          </w:rPr>
          <w:t>Vsebina poročila o</w:t>
        </w:r>
        <w:r w:rsidR="008D17DE" w:rsidRPr="0067138C">
          <w:rPr>
            <w:rStyle w:val="Hiperpovezava"/>
            <w:rFonts w:cs="Arial"/>
            <w:noProof/>
            <w:sz w:val="20"/>
            <w:szCs w:val="20"/>
          </w:rPr>
          <w:t xml:space="preserve"> izvedbi raziskave</w:t>
        </w:r>
        <w:r w:rsidR="005868AC" w:rsidRPr="0067138C">
          <w:rPr>
            <w:noProof/>
            <w:webHidden/>
            <w:sz w:val="20"/>
            <w:szCs w:val="20"/>
          </w:rPr>
          <w:tab/>
        </w:r>
        <w:r w:rsidR="005868AC" w:rsidRPr="00D80A31">
          <w:rPr>
            <w:noProof/>
            <w:webHidden/>
            <w:sz w:val="20"/>
            <w:szCs w:val="20"/>
          </w:rPr>
          <w:fldChar w:fldCharType="begin"/>
        </w:r>
        <w:r w:rsidR="005868AC" w:rsidRPr="0067138C">
          <w:rPr>
            <w:noProof/>
            <w:webHidden/>
            <w:sz w:val="20"/>
            <w:szCs w:val="20"/>
          </w:rPr>
          <w:instrText xml:space="preserve"> PAGEREF _Toc123125656 \h </w:instrText>
        </w:r>
        <w:r w:rsidR="005868AC" w:rsidRPr="00D80A31">
          <w:rPr>
            <w:noProof/>
            <w:webHidden/>
            <w:sz w:val="20"/>
            <w:szCs w:val="20"/>
          </w:rPr>
        </w:r>
        <w:r w:rsidR="005868AC" w:rsidRPr="00D80A31">
          <w:rPr>
            <w:noProof/>
            <w:webHidden/>
            <w:sz w:val="20"/>
            <w:szCs w:val="20"/>
          </w:rPr>
          <w:fldChar w:fldCharType="separate"/>
        </w:r>
        <w:r w:rsidR="00336044">
          <w:rPr>
            <w:noProof/>
            <w:webHidden/>
            <w:sz w:val="20"/>
            <w:szCs w:val="20"/>
          </w:rPr>
          <w:t>5</w:t>
        </w:r>
        <w:r w:rsidR="005868AC" w:rsidRPr="00D80A31">
          <w:rPr>
            <w:noProof/>
            <w:webHidden/>
            <w:sz w:val="20"/>
            <w:szCs w:val="20"/>
          </w:rPr>
          <w:fldChar w:fldCharType="end"/>
        </w:r>
      </w:hyperlink>
    </w:p>
    <w:p w14:paraId="1E2B330E" w14:textId="69780C31" w:rsidR="005868AC" w:rsidRPr="00236A71" w:rsidRDefault="001B6444">
      <w:pPr>
        <w:pStyle w:val="Kazalovsebine1"/>
        <w:rPr>
          <w:rFonts w:ascii="Calibri" w:hAnsi="Calibri"/>
          <w:noProof/>
          <w:sz w:val="20"/>
          <w:szCs w:val="20"/>
          <w:lang w:eastAsia="sl-SI"/>
        </w:rPr>
      </w:pPr>
      <w:hyperlink w:anchor="_Toc123125657" w:history="1">
        <w:r w:rsidR="005868AC" w:rsidRPr="0067138C">
          <w:rPr>
            <w:rStyle w:val="Hiperpovezava"/>
            <w:rFonts w:cs="Arial"/>
            <w:noProof/>
            <w:sz w:val="20"/>
            <w:szCs w:val="20"/>
          </w:rPr>
          <w:t>7.</w:t>
        </w:r>
        <w:r w:rsidR="005868AC" w:rsidRPr="00236A71">
          <w:rPr>
            <w:rFonts w:ascii="Calibri" w:hAnsi="Calibri"/>
            <w:noProof/>
            <w:sz w:val="20"/>
            <w:szCs w:val="20"/>
            <w:lang w:eastAsia="sl-SI"/>
          </w:rPr>
          <w:tab/>
        </w:r>
        <w:r w:rsidR="005868AC" w:rsidRPr="0067138C">
          <w:rPr>
            <w:rStyle w:val="Hiperpovezava"/>
            <w:rFonts w:cs="Arial"/>
            <w:noProof/>
            <w:sz w:val="20"/>
            <w:szCs w:val="20"/>
          </w:rPr>
          <w:t>Specifikacija upravičenih stroškov</w:t>
        </w:r>
        <w:r w:rsidR="005868AC" w:rsidRPr="0067138C">
          <w:rPr>
            <w:noProof/>
            <w:webHidden/>
            <w:sz w:val="20"/>
            <w:szCs w:val="20"/>
          </w:rPr>
          <w:tab/>
        </w:r>
        <w:r w:rsidR="005868AC" w:rsidRPr="00D80A31">
          <w:rPr>
            <w:noProof/>
            <w:webHidden/>
            <w:sz w:val="20"/>
            <w:szCs w:val="20"/>
          </w:rPr>
          <w:fldChar w:fldCharType="begin"/>
        </w:r>
        <w:r w:rsidR="005868AC" w:rsidRPr="0067138C">
          <w:rPr>
            <w:noProof/>
            <w:webHidden/>
            <w:sz w:val="20"/>
            <w:szCs w:val="20"/>
          </w:rPr>
          <w:instrText xml:space="preserve"> PAGEREF _Toc123125657 \h </w:instrText>
        </w:r>
        <w:r w:rsidR="005868AC" w:rsidRPr="00D80A31">
          <w:rPr>
            <w:noProof/>
            <w:webHidden/>
            <w:sz w:val="20"/>
            <w:szCs w:val="20"/>
          </w:rPr>
        </w:r>
        <w:r w:rsidR="005868AC" w:rsidRPr="00D80A31">
          <w:rPr>
            <w:noProof/>
            <w:webHidden/>
            <w:sz w:val="20"/>
            <w:szCs w:val="20"/>
          </w:rPr>
          <w:fldChar w:fldCharType="separate"/>
        </w:r>
        <w:r w:rsidR="00336044">
          <w:rPr>
            <w:noProof/>
            <w:webHidden/>
            <w:sz w:val="20"/>
            <w:szCs w:val="20"/>
          </w:rPr>
          <w:t>5</w:t>
        </w:r>
        <w:r w:rsidR="005868AC" w:rsidRPr="00D80A31">
          <w:rPr>
            <w:noProof/>
            <w:webHidden/>
            <w:sz w:val="20"/>
            <w:szCs w:val="20"/>
          </w:rPr>
          <w:fldChar w:fldCharType="end"/>
        </w:r>
      </w:hyperlink>
    </w:p>
    <w:p w14:paraId="7A525EB9" w14:textId="77777777" w:rsidR="00AA69E8" w:rsidRPr="00BC50D1" w:rsidRDefault="00AA69E8" w:rsidP="00D60FDD">
      <w:pPr>
        <w:jc w:val="both"/>
        <w:rPr>
          <w:rFonts w:cs="Arial"/>
          <w:szCs w:val="22"/>
        </w:rPr>
      </w:pPr>
      <w:r w:rsidRPr="00D80A31">
        <w:rPr>
          <w:rFonts w:cs="Arial"/>
          <w:b/>
          <w:bCs/>
          <w:sz w:val="20"/>
          <w:szCs w:val="20"/>
        </w:rPr>
        <w:fldChar w:fldCharType="end"/>
      </w:r>
    </w:p>
    <w:p w14:paraId="4508D9B7" w14:textId="77777777" w:rsidR="00AA69E8" w:rsidRPr="00BC50D1" w:rsidRDefault="00AA69E8" w:rsidP="00D60FDD">
      <w:pPr>
        <w:jc w:val="both"/>
        <w:rPr>
          <w:rFonts w:cs="Arial"/>
          <w:b/>
          <w:szCs w:val="22"/>
          <w:highlight w:val="yellow"/>
        </w:rPr>
      </w:pPr>
      <w:r w:rsidRPr="00BC50D1">
        <w:rPr>
          <w:rFonts w:cs="Arial"/>
          <w:b/>
          <w:szCs w:val="22"/>
          <w:highlight w:val="yellow"/>
        </w:rPr>
        <w:br w:type="page"/>
      </w:r>
    </w:p>
    <w:p w14:paraId="7F951AB7" w14:textId="77777777" w:rsidR="002C7435" w:rsidRPr="00FF112B" w:rsidRDefault="002C7435" w:rsidP="00FF112B">
      <w:pPr>
        <w:pStyle w:val="Naslov1"/>
        <w:spacing w:line="260" w:lineRule="exact"/>
        <w:rPr>
          <w:sz w:val="20"/>
          <w:szCs w:val="20"/>
        </w:rPr>
      </w:pPr>
      <w:bookmarkStart w:id="0" w:name="_Toc123125651"/>
      <w:r w:rsidRPr="00FF112B">
        <w:rPr>
          <w:sz w:val="20"/>
          <w:szCs w:val="20"/>
        </w:rPr>
        <w:lastRenderedPageBreak/>
        <w:t>Uvod</w:t>
      </w:r>
      <w:bookmarkEnd w:id="0"/>
    </w:p>
    <w:p w14:paraId="162EEB80" w14:textId="1D93C0F4" w:rsidR="006D23C6" w:rsidRPr="00FF112B" w:rsidRDefault="006D23C6" w:rsidP="00FF112B">
      <w:pPr>
        <w:pStyle w:val="Odstavekseznama"/>
        <w:autoSpaceDE w:val="0"/>
        <w:autoSpaceDN w:val="0"/>
        <w:adjustRightInd w:val="0"/>
        <w:spacing w:before="100" w:line="260" w:lineRule="exact"/>
        <w:ind w:left="0"/>
        <w:jc w:val="both"/>
        <w:rPr>
          <w:rFonts w:cs="Arial"/>
          <w:sz w:val="20"/>
          <w:szCs w:val="20"/>
        </w:rPr>
      </w:pPr>
      <w:r w:rsidRPr="00FF112B">
        <w:rPr>
          <w:rFonts w:cs="Arial"/>
          <w:sz w:val="20"/>
          <w:szCs w:val="20"/>
        </w:rPr>
        <w:t xml:space="preserve">V Sloveniji se čebelarstvu posveča posebna pozornost, kar se zrcali v celostni podpori slovenskemu čebelarstvu. Od leta </w:t>
      </w:r>
      <w:r w:rsidR="00046249" w:rsidRPr="00FF112B">
        <w:rPr>
          <w:rFonts w:cs="Arial"/>
          <w:sz w:val="20"/>
          <w:szCs w:val="20"/>
        </w:rPr>
        <w:t xml:space="preserve">2005 </w:t>
      </w:r>
      <w:r w:rsidRPr="00FF112B">
        <w:rPr>
          <w:rFonts w:cs="Arial"/>
          <w:sz w:val="20"/>
          <w:szCs w:val="20"/>
        </w:rPr>
        <w:t>naprej se uspešno izvajajo triletni evropski programi ukrepov na področju čebelarstva, vzpostavljena je javna svetovalna služba v čebelarstvu, ki skrbi za ohranitev kranjske čebele, ozavešča pa tudi širšo javnosti o pomenu čebel, izvaja se rejski program za kranjsko čebelo za katerega je pristojna Priznana rejska organizacija za kranjsko čebelo, za zdravstveno varstvo čebel pa skrbi javna specialistična veterinarska služba.</w:t>
      </w:r>
    </w:p>
    <w:p w14:paraId="210D3B49" w14:textId="77777777" w:rsidR="00B97D61" w:rsidRPr="00FF112B" w:rsidRDefault="00B97D61" w:rsidP="00FF112B">
      <w:pPr>
        <w:spacing w:line="260" w:lineRule="exact"/>
        <w:jc w:val="both"/>
        <w:rPr>
          <w:rFonts w:cs="Arial"/>
          <w:noProof/>
          <w:sz w:val="20"/>
          <w:szCs w:val="20"/>
        </w:rPr>
      </w:pPr>
      <w:r w:rsidRPr="00FF112B">
        <w:rPr>
          <w:rFonts w:cs="Arial"/>
          <w:sz w:val="20"/>
          <w:szCs w:val="20"/>
          <w:lang w:eastAsia="sl-SI"/>
        </w:rPr>
        <w:t>Na podlagi</w:t>
      </w:r>
      <w:r w:rsidRPr="00FF112B">
        <w:rPr>
          <w:rFonts w:cs="Arial"/>
          <w:sz w:val="20"/>
          <w:szCs w:val="20"/>
        </w:rPr>
        <w:t xml:space="preserve"> </w:t>
      </w:r>
      <w:r w:rsidRPr="00FF112B">
        <w:rPr>
          <w:rFonts w:cs="Arial"/>
          <w:sz w:val="20"/>
          <w:szCs w:val="20"/>
          <w:lang w:eastAsia="sl-SI"/>
        </w:rPr>
        <w:t xml:space="preserve">Uredbe (EU) 2021/2116 Evropskega parlamenta in Sveta z dne 2. decembra 2021 o financiranju, upravljanju in spremljanju skupne kmetijske politike je </w:t>
      </w:r>
      <w:r w:rsidR="003556AA" w:rsidRPr="00FF112B">
        <w:rPr>
          <w:rFonts w:cs="Arial"/>
          <w:sz w:val="20"/>
          <w:szCs w:val="20"/>
          <w:lang w:eastAsia="sl-SI"/>
        </w:rPr>
        <w:t>Ministrstvo za kmetijstvo, gozdarstvo in prehrano</w:t>
      </w:r>
      <w:r w:rsidR="004E6811" w:rsidRPr="00FF112B">
        <w:rPr>
          <w:rFonts w:cs="Arial"/>
          <w:sz w:val="20"/>
          <w:szCs w:val="20"/>
          <w:lang w:eastAsia="sl-SI"/>
        </w:rPr>
        <w:t xml:space="preserve"> (v nadaljevanju: </w:t>
      </w:r>
      <w:r w:rsidR="00340706" w:rsidRPr="00FF112B">
        <w:rPr>
          <w:rFonts w:cs="Arial"/>
          <w:sz w:val="20"/>
          <w:szCs w:val="20"/>
          <w:lang w:eastAsia="sl-SI"/>
        </w:rPr>
        <w:t>ministrstvo</w:t>
      </w:r>
      <w:r w:rsidR="004E6811" w:rsidRPr="00FF112B">
        <w:rPr>
          <w:rFonts w:cs="Arial"/>
          <w:sz w:val="20"/>
          <w:szCs w:val="20"/>
          <w:lang w:eastAsia="sl-SI"/>
        </w:rPr>
        <w:t>)</w:t>
      </w:r>
      <w:r w:rsidRPr="00FF112B">
        <w:rPr>
          <w:rFonts w:cs="Arial"/>
          <w:sz w:val="20"/>
          <w:szCs w:val="20"/>
          <w:lang w:eastAsia="sl-SI"/>
        </w:rPr>
        <w:t xml:space="preserve"> skupaj s strokovnimi institucijami pripravilo Strateški načrt skupne kmetijske politike 2023 – 2027 </w:t>
      </w:r>
      <w:r w:rsidR="005E11E5" w:rsidRPr="00FF112B">
        <w:rPr>
          <w:rFonts w:cs="Arial"/>
          <w:sz w:val="20"/>
          <w:szCs w:val="20"/>
          <w:lang w:eastAsia="sl-SI"/>
        </w:rPr>
        <w:t xml:space="preserve">za Slovenijo </w:t>
      </w:r>
      <w:r w:rsidRPr="00FF112B">
        <w:rPr>
          <w:rFonts w:cs="Arial"/>
          <w:sz w:val="20"/>
          <w:szCs w:val="20"/>
          <w:lang w:eastAsia="sl-SI"/>
        </w:rPr>
        <w:t>(v nadaljevanju: strateški načrt),</w:t>
      </w:r>
      <w:r w:rsidR="002E3CCD" w:rsidRPr="00FF112B">
        <w:rPr>
          <w:rFonts w:cs="Arial"/>
          <w:sz w:val="20"/>
          <w:szCs w:val="20"/>
          <w:lang w:eastAsia="sl-SI"/>
        </w:rPr>
        <w:t xml:space="preserve"> ki je bil </w:t>
      </w:r>
      <w:r w:rsidR="002E3CCD" w:rsidRPr="00FF112B">
        <w:rPr>
          <w:rFonts w:cs="Arial"/>
          <w:sz w:val="20"/>
          <w:szCs w:val="20"/>
        </w:rPr>
        <w:t>potrjen z Izvedbenim sklepom Komi</w:t>
      </w:r>
      <w:r w:rsidR="00306E77" w:rsidRPr="00FF112B">
        <w:rPr>
          <w:rFonts w:cs="Arial"/>
          <w:sz w:val="20"/>
          <w:szCs w:val="20"/>
        </w:rPr>
        <w:t>sije C(2022) 7574 z dne 28. 10.</w:t>
      </w:r>
      <w:r w:rsidR="006C3CA3" w:rsidRPr="00FF112B">
        <w:rPr>
          <w:rFonts w:cs="Arial"/>
          <w:sz w:val="20"/>
          <w:szCs w:val="20"/>
        </w:rPr>
        <w:t xml:space="preserve"> </w:t>
      </w:r>
      <w:r w:rsidR="002E3CCD" w:rsidRPr="00FF112B">
        <w:rPr>
          <w:rFonts w:cs="Arial"/>
          <w:sz w:val="20"/>
          <w:szCs w:val="20"/>
        </w:rPr>
        <w:t>2022 o odobritvi strateškega načrta SKP za obdobje 2023</w:t>
      </w:r>
      <w:r w:rsidR="00306E77" w:rsidRPr="00FF112B">
        <w:rPr>
          <w:rFonts w:cs="Arial"/>
          <w:sz w:val="20"/>
          <w:szCs w:val="20"/>
        </w:rPr>
        <w:t xml:space="preserve"> </w:t>
      </w:r>
      <w:r w:rsidR="002E3CCD" w:rsidRPr="00FF112B">
        <w:rPr>
          <w:rFonts w:cs="Arial"/>
          <w:sz w:val="20"/>
          <w:szCs w:val="20"/>
        </w:rPr>
        <w:t>–</w:t>
      </w:r>
      <w:r w:rsidR="00306E77" w:rsidRPr="00FF112B">
        <w:rPr>
          <w:rFonts w:cs="Arial"/>
          <w:sz w:val="20"/>
          <w:szCs w:val="20"/>
        </w:rPr>
        <w:t xml:space="preserve"> </w:t>
      </w:r>
      <w:r w:rsidR="002E3CCD" w:rsidRPr="00FF112B">
        <w:rPr>
          <w:rFonts w:cs="Arial"/>
          <w:sz w:val="20"/>
          <w:szCs w:val="20"/>
        </w:rPr>
        <w:t>2027 za Slovenijo za podporo Unije</w:t>
      </w:r>
      <w:r w:rsidRPr="00FF112B">
        <w:rPr>
          <w:rFonts w:cs="Arial"/>
          <w:sz w:val="20"/>
          <w:szCs w:val="20"/>
          <w:lang w:eastAsia="sl-SI"/>
        </w:rPr>
        <w:t xml:space="preserve">. Uredba </w:t>
      </w:r>
      <w:r w:rsidR="00160B07" w:rsidRPr="00FF112B">
        <w:rPr>
          <w:rFonts w:cs="Arial"/>
          <w:bCs/>
          <w:sz w:val="20"/>
          <w:szCs w:val="20"/>
        </w:rPr>
        <w:t>o izvajanju intervencij v sektorju čebelarskih proizvodov iz strateškega načrta skupne kmetijske politike 2023</w:t>
      </w:r>
      <w:r w:rsidR="00086CC5" w:rsidRPr="00FF112B">
        <w:rPr>
          <w:rFonts w:cs="Arial"/>
          <w:bCs/>
          <w:sz w:val="20"/>
          <w:szCs w:val="20"/>
        </w:rPr>
        <w:t xml:space="preserve"> – </w:t>
      </w:r>
      <w:r w:rsidR="00160B07" w:rsidRPr="00FF112B">
        <w:rPr>
          <w:rFonts w:cs="Arial"/>
          <w:bCs/>
          <w:sz w:val="20"/>
          <w:szCs w:val="20"/>
        </w:rPr>
        <w:t xml:space="preserve">2027 </w:t>
      </w:r>
      <w:r w:rsidRPr="00FF112B">
        <w:rPr>
          <w:rFonts w:cs="Arial"/>
          <w:sz w:val="20"/>
          <w:szCs w:val="20"/>
          <w:lang w:eastAsia="sl-SI"/>
        </w:rPr>
        <w:t>je izvedbeni akt strateškega načrta in predvideva naslednje intervencije: prenos znanja v čebelarstvu</w:t>
      </w:r>
      <w:r w:rsidRPr="00FF112B">
        <w:rPr>
          <w:rFonts w:cs="Arial"/>
          <w:bCs/>
          <w:color w:val="000000"/>
          <w:sz w:val="20"/>
          <w:szCs w:val="20"/>
        </w:rPr>
        <w:t xml:space="preserve">, </w:t>
      </w:r>
      <w:r w:rsidRPr="00FF112B">
        <w:rPr>
          <w:rFonts w:cs="Arial"/>
          <w:sz w:val="20"/>
          <w:szCs w:val="20"/>
          <w:lang w:eastAsia="sl-SI"/>
        </w:rPr>
        <w:t>podpora čebelarjem in čebelarskim društvom</w:t>
      </w:r>
      <w:r w:rsidRPr="00FF112B">
        <w:rPr>
          <w:rFonts w:cs="Arial"/>
          <w:bCs/>
          <w:color w:val="000000"/>
          <w:sz w:val="20"/>
          <w:szCs w:val="20"/>
        </w:rPr>
        <w:t xml:space="preserve">, </w:t>
      </w:r>
      <w:r w:rsidRPr="00FF112B">
        <w:rPr>
          <w:rFonts w:cs="Arial"/>
          <w:sz w:val="20"/>
          <w:szCs w:val="20"/>
          <w:lang w:eastAsia="sl-SI"/>
        </w:rPr>
        <w:t>vzreja čebeljih matic</w:t>
      </w:r>
      <w:r w:rsidRPr="00FF112B">
        <w:rPr>
          <w:rFonts w:cs="Arial"/>
          <w:sz w:val="20"/>
          <w:szCs w:val="20"/>
        </w:rPr>
        <w:t xml:space="preserve">, </w:t>
      </w:r>
      <w:r w:rsidRPr="00FF112B">
        <w:rPr>
          <w:rFonts w:cs="Arial"/>
          <w:sz w:val="20"/>
          <w:szCs w:val="20"/>
          <w:lang w:eastAsia="sl-SI"/>
        </w:rPr>
        <w:t>raziskovalno delo na področju čebelarstva,</w:t>
      </w:r>
      <w:r w:rsidRPr="00FF112B">
        <w:rPr>
          <w:rFonts w:cs="Arial"/>
          <w:bCs/>
          <w:color w:val="000000"/>
          <w:sz w:val="20"/>
          <w:szCs w:val="20"/>
        </w:rPr>
        <w:t xml:space="preserve"> </w:t>
      </w:r>
      <w:r w:rsidRPr="00FF112B">
        <w:rPr>
          <w:rFonts w:cs="Arial"/>
          <w:sz w:val="20"/>
          <w:szCs w:val="20"/>
          <w:lang w:eastAsia="sl-SI"/>
        </w:rPr>
        <w:t>promocija in raziskava trga sektorja čebelarstvo</w:t>
      </w:r>
      <w:r w:rsidRPr="00FF112B">
        <w:rPr>
          <w:rFonts w:cs="Arial"/>
          <w:bCs/>
          <w:color w:val="000000"/>
          <w:sz w:val="20"/>
          <w:szCs w:val="20"/>
        </w:rPr>
        <w:t xml:space="preserve"> ter </w:t>
      </w:r>
      <w:r w:rsidRPr="00FF112B">
        <w:rPr>
          <w:rFonts w:cs="Arial"/>
          <w:sz w:val="20"/>
          <w:szCs w:val="20"/>
          <w:lang w:eastAsia="sl-SI"/>
        </w:rPr>
        <w:t>kakovost in varnost čebeljih pridelkov</w:t>
      </w:r>
      <w:r w:rsidRPr="00FF112B">
        <w:rPr>
          <w:rFonts w:cs="Arial"/>
          <w:sz w:val="20"/>
          <w:szCs w:val="20"/>
        </w:rPr>
        <w:t xml:space="preserve">. V sklopu </w:t>
      </w:r>
      <w:r w:rsidR="008003AA" w:rsidRPr="00FF112B">
        <w:rPr>
          <w:rFonts w:cs="Arial"/>
          <w:sz w:val="20"/>
          <w:szCs w:val="20"/>
        </w:rPr>
        <w:t>intervencije</w:t>
      </w:r>
      <w:r w:rsidRPr="00FF112B">
        <w:rPr>
          <w:rFonts w:cs="Arial"/>
          <w:sz w:val="20"/>
          <w:szCs w:val="20"/>
        </w:rPr>
        <w:t xml:space="preserve"> </w:t>
      </w:r>
      <w:r w:rsidR="00F4556E" w:rsidRPr="00FF112B">
        <w:rPr>
          <w:rFonts w:cs="Arial"/>
          <w:sz w:val="20"/>
          <w:szCs w:val="20"/>
          <w:lang w:eastAsia="sl-SI"/>
        </w:rPr>
        <w:t xml:space="preserve">vzreja čebeljih matic se bodo izvajale tri </w:t>
      </w:r>
      <w:proofErr w:type="spellStart"/>
      <w:r w:rsidR="00F4556E" w:rsidRPr="00FF112B">
        <w:rPr>
          <w:rFonts w:cs="Arial"/>
          <w:sz w:val="20"/>
          <w:szCs w:val="20"/>
          <w:lang w:eastAsia="sl-SI"/>
        </w:rPr>
        <w:t>podintervencije</w:t>
      </w:r>
      <w:proofErr w:type="spellEnd"/>
      <w:r w:rsidR="00F4556E" w:rsidRPr="00FF112B">
        <w:rPr>
          <w:rFonts w:cs="Arial"/>
          <w:sz w:val="20"/>
          <w:szCs w:val="20"/>
          <w:lang w:eastAsia="sl-SI"/>
        </w:rPr>
        <w:t xml:space="preserve">: subvencioniranje vzreje čebeljih matic, osnovna odbira in menjava čebeljih matic ter </w:t>
      </w:r>
      <w:r w:rsidR="00F4556E" w:rsidRPr="00FF112B">
        <w:rPr>
          <w:rFonts w:cs="Arial"/>
          <w:b/>
          <w:sz w:val="20"/>
          <w:szCs w:val="20"/>
          <w:lang w:eastAsia="sl-SI"/>
        </w:rPr>
        <w:t>kakovost matic</w:t>
      </w:r>
      <w:r w:rsidRPr="00FF112B">
        <w:rPr>
          <w:rFonts w:cs="Arial"/>
          <w:noProof/>
          <w:sz w:val="20"/>
          <w:szCs w:val="20"/>
        </w:rPr>
        <w:t>.</w:t>
      </w:r>
    </w:p>
    <w:p w14:paraId="13A81253" w14:textId="77777777" w:rsidR="008428B7" w:rsidRPr="00FF112B" w:rsidRDefault="008428B7" w:rsidP="00FF112B">
      <w:pPr>
        <w:spacing w:line="260" w:lineRule="exact"/>
        <w:jc w:val="both"/>
        <w:rPr>
          <w:rFonts w:cs="Arial"/>
          <w:sz w:val="20"/>
          <w:szCs w:val="20"/>
        </w:rPr>
      </w:pPr>
      <w:r w:rsidRPr="00FF112B">
        <w:rPr>
          <w:rFonts w:cs="Arial"/>
          <w:sz w:val="20"/>
          <w:szCs w:val="20"/>
        </w:rPr>
        <w:t xml:space="preserve">V okviru </w:t>
      </w:r>
      <w:proofErr w:type="spellStart"/>
      <w:r w:rsidRPr="00FF112B">
        <w:rPr>
          <w:rFonts w:cs="Arial"/>
          <w:sz w:val="20"/>
          <w:szCs w:val="20"/>
        </w:rPr>
        <w:t>podintervencije</w:t>
      </w:r>
      <w:proofErr w:type="spellEnd"/>
      <w:r w:rsidRPr="00FF112B">
        <w:rPr>
          <w:rFonts w:cs="Arial"/>
          <w:sz w:val="20"/>
          <w:szCs w:val="20"/>
        </w:rPr>
        <w:t xml:space="preserve"> Kakovost matic se bo spremljalo kakovost vzrejenih matic pri vzrejevalcih matic v Sloveniji in z novimi molekularnimi metodami ugotavljalo avtentičnost </w:t>
      </w:r>
      <w:r w:rsidR="007A699F" w:rsidRPr="00FF112B">
        <w:rPr>
          <w:rFonts w:cs="Arial"/>
          <w:sz w:val="20"/>
          <w:szCs w:val="20"/>
        </w:rPr>
        <w:t xml:space="preserve">mitohondrijske </w:t>
      </w:r>
      <w:r w:rsidRPr="00FF112B">
        <w:rPr>
          <w:rFonts w:cs="Arial"/>
          <w:sz w:val="20"/>
          <w:szCs w:val="20"/>
        </w:rPr>
        <w:t>linij</w:t>
      </w:r>
      <w:r w:rsidR="007A699F" w:rsidRPr="00FF112B">
        <w:rPr>
          <w:rFonts w:cs="Arial"/>
          <w:sz w:val="20"/>
          <w:szCs w:val="20"/>
        </w:rPr>
        <w:t>e</w:t>
      </w:r>
      <w:r w:rsidRPr="00FF112B">
        <w:rPr>
          <w:rFonts w:cs="Arial"/>
          <w:sz w:val="20"/>
          <w:szCs w:val="20"/>
        </w:rPr>
        <w:t xml:space="preserve"> čebel pri vzrejevalcih.</w:t>
      </w:r>
    </w:p>
    <w:p w14:paraId="31D3B379" w14:textId="77777777" w:rsidR="00FF0F6C" w:rsidRPr="00FF112B" w:rsidRDefault="00D74E6C" w:rsidP="00FF112B">
      <w:pPr>
        <w:spacing w:line="260" w:lineRule="exact"/>
        <w:ind w:right="-108"/>
        <w:jc w:val="both"/>
        <w:rPr>
          <w:rFonts w:cs="Arial"/>
          <w:sz w:val="20"/>
          <w:szCs w:val="20"/>
        </w:rPr>
      </w:pPr>
      <w:r w:rsidRPr="00FF112B">
        <w:rPr>
          <w:rFonts w:cs="Arial"/>
          <w:sz w:val="20"/>
          <w:szCs w:val="20"/>
        </w:rPr>
        <w:t xml:space="preserve">Kakovost vzrejenih matic se spremlja v vzrejališčih matic. Dobljeni podatki o vzrejenih maticah so pomembni pokazatelji izboljševanja lastnosti matic in predstavljajo možnost ugotavljanja povezave med tehnologijo vzreje in kakovostjo vzrejenih matic. Na osnovi večletnega spremljanja lastnosti matic </w:t>
      </w:r>
      <w:r w:rsidR="00994BAD" w:rsidRPr="00FF112B">
        <w:rPr>
          <w:rFonts w:cs="Arial"/>
          <w:sz w:val="20"/>
          <w:szCs w:val="20"/>
        </w:rPr>
        <w:t>je potrebno</w:t>
      </w:r>
      <w:r w:rsidRPr="00FF112B">
        <w:rPr>
          <w:rFonts w:cs="Arial"/>
          <w:sz w:val="20"/>
          <w:szCs w:val="20"/>
        </w:rPr>
        <w:t xml:space="preserve"> spremlja</w:t>
      </w:r>
      <w:r w:rsidR="00994BAD" w:rsidRPr="00FF112B">
        <w:rPr>
          <w:rFonts w:cs="Arial"/>
          <w:sz w:val="20"/>
          <w:szCs w:val="20"/>
        </w:rPr>
        <w:t>ti</w:t>
      </w:r>
      <w:r w:rsidRPr="00FF112B">
        <w:rPr>
          <w:rFonts w:cs="Arial"/>
          <w:sz w:val="20"/>
          <w:szCs w:val="20"/>
        </w:rPr>
        <w:t xml:space="preserve"> trend</w:t>
      </w:r>
      <w:r w:rsidR="00994BAD" w:rsidRPr="00FF112B">
        <w:rPr>
          <w:rFonts w:cs="Arial"/>
          <w:sz w:val="20"/>
          <w:szCs w:val="20"/>
        </w:rPr>
        <w:t>e</w:t>
      </w:r>
      <w:r w:rsidRPr="00FF112B">
        <w:rPr>
          <w:rFonts w:cs="Arial"/>
          <w:sz w:val="20"/>
          <w:szCs w:val="20"/>
        </w:rPr>
        <w:t xml:space="preserve"> na področju kakovosti vzrejenega</w:t>
      </w:r>
      <w:r w:rsidR="005404E1" w:rsidRPr="00FF112B">
        <w:rPr>
          <w:rFonts w:cs="Arial"/>
          <w:sz w:val="20"/>
          <w:szCs w:val="20"/>
        </w:rPr>
        <w:t xml:space="preserve"> plemenskega materiala ter ugoto</w:t>
      </w:r>
      <w:r w:rsidRPr="00FF112B">
        <w:rPr>
          <w:rFonts w:cs="Arial"/>
          <w:sz w:val="20"/>
          <w:szCs w:val="20"/>
        </w:rPr>
        <w:t>v</w:t>
      </w:r>
      <w:r w:rsidR="00994BAD" w:rsidRPr="00FF112B">
        <w:rPr>
          <w:rFonts w:cs="Arial"/>
          <w:sz w:val="20"/>
          <w:szCs w:val="20"/>
        </w:rPr>
        <w:t>iti</w:t>
      </w:r>
      <w:r w:rsidRPr="00FF112B">
        <w:rPr>
          <w:rFonts w:cs="Arial"/>
          <w:sz w:val="20"/>
          <w:szCs w:val="20"/>
        </w:rPr>
        <w:t xml:space="preserve"> tehnološke rešitve za izboljšanje kakovosti vzrejenih matic.</w:t>
      </w:r>
    </w:p>
    <w:p w14:paraId="21990113" w14:textId="77777777" w:rsidR="000E2E40" w:rsidRPr="00FF112B" w:rsidRDefault="000E2E40" w:rsidP="00FF112B">
      <w:pPr>
        <w:spacing w:before="0" w:after="0" w:line="260" w:lineRule="exact"/>
        <w:jc w:val="both"/>
        <w:rPr>
          <w:rFonts w:cs="Arial"/>
          <w:sz w:val="20"/>
          <w:szCs w:val="20"/>
        </w:rPr>
      </w:pPr>
      <w:r w:rsidRPr="00FF112B">
        <w:rPr>
          <w:rFonts w:cs="Arial"/>
          <w:sz w:val="20"/>
          <w:szCs w:val="20"/>
        </w:rPr>
        <w:t xml:space="preserve">Ukrep je </w:t>
      </w:r>
      <w:r w:rsidR="00BC50D1" w:rsidRPr="00FF112B">
        <w:rPr>
          <w:rFonts w:cs="Arial"/>
          <w:sz w:val="20"/>
          <w:szCs w:val="20"/>
        </w:rPr>
        <w:t xml:space="preserve">bil </w:t>
      </w:r>
      <w:r w:rsidRPr="00FF112B">
        <w:rPr>
          <w:rFonts w:cs="Arial"/>
          <w:sz w:val="20"/>
          <w:szCs w:val="20"/>
        </w:rPr>
        <w:t>sestavljen iz dveh delov</w:t>
      </w:r>
      <w:r w:rsidR="00340706" w:rsidRPr="00FF112B">
        <w:rPr>
          <w:rFonts w:cs="Arial"/>
          <w:sz w:val="20"/>
          <w:szCs w:val="20"/>
        </w:rPr>
        <w:t>.</w:t>
      </w:r>
      <w:r w:rsidRPr="00FF112B">
        <w:rPr>
          <w:rFonts w:cs="Arial"/>
          <w:sz w:val="20"/>
          <w:szCs w:val="20"/>
        </w:rPr>
        <w:t xml:space="preserve"> </w:t>
      </w:r>
      <w:r w:rsidR="00340706" w:rsidRPr="00FF112B">
        <w:rPr>
          <w:rFonts w:cs="Arial"/>
          <w:sz w:val="20"/>
          <w:szCs w:val="20"/>
        </w:rPr>
        <w:t xml:space="preserve">V </w:t>
      </w:r>
      <w:r w:rsidRPr="00FF112B">
        <w:rPr>
          <w:rFonts w:cs="Arial"/>
          <w:sz w:val="20"/>
          <w:szCs w:val="20"/>
        </w:rPr>
        <w:t xml:space="preserve">programskem obdobju 2017-2019 se je </w:t>
      </w:r>
      <w:r w:rsidR="00C2477E" w:rsidRPr="00FF112B">
        <w:rPr>
          <w:rFonts w:cs="Arial"/>
          <w:sz w:val="20"/>
          <w:szCs w:val="20"/>
        </w:rPr>
        <w:t>posvečal spremljanju</w:t>
      </w:r>
      <w:r w:rsidRPr="00FF112B">
        <w:rPr>
          <w:rFonts w:cs="Arial"/>
          <w:sz w:val="20"/>
          <w:szCs w:val="20"/>
        </w:rPr>
        <w:t xml:space="preserve"> kakovosti matic kranjske čebele in odbir</w:t>
      </w:r>
      <w:r w:rsidR="006B310F" w:rsidRPr="00FF112B">
        <w:rPr>
          <w:rFonts w:cs="Arial"/>
          <w:sz w:val="20"/>
          <w:szCs w:val="20"/>
        </w:rPr>
        <w:t>i</w:t>
      </w:r>
      <w:r w:rsidRPr="00FF112B">
        <w:rPr>
          <w:rFonts w:cs="Arial"/>
          <w:sz w:val="20"/>
          <w:szCs w:val="20"/>
        </w:rPr>
        <w:t xml:space="preserve"> čebeljih družin, ki so odporne proti </w:t>
      </w:r>
      <w:proofErr w:type="spellStart"/>
      <w:r w:rsidRPr="00FF112B">
        <w:rPr>
          <w:rFonts w:cs="Arial"/>
          <w:sz w:val="20"/>
          <w:szCs w:val="20"/>
        </w:rPr>
        <w:t>varojam</w:t>
      </w:r>
      <w:proofErr w:type="spellEnd"/>
      <w:r w:rsidRPr="00FF112B">
        <w:rPr>
          <w:rFonts w:cs="Arial"/>
          <w:sz w:val="20"/>
          <w:szCs w:val="20"/>
        </w:rPr>
        <w:t>. V obdobju 2020-2022</w:t>
      </w:r>
      <w:r w:rsidR="0031693C" w:rsidRPr="00FF112B">
        <w:rPr>
          <w:rFonts w:cs="Arial"/>
          <w:sz w:val="20"/>
          <w:szCs w:val="20"/>
        </w:rPr>
        <w:t xml:space="preserve"> ter </w:t>
      </w:r>
      <w:r w:rsidR="00815E06" w:rsidRPr="00FF112B">
        <w:rPr>
          <w:rFonts w:cs="Arial"/>
          <w:sz w:val="20"/>
          <w:szCs w:val="20"/>
        </w:rPr>
        <w:t>v obdobju 2023-2025</w:t>
      </w:r>
      <w:r w:rsidRPr="00FF112B">
        <w:rPr>
          <w:rFonts w:cs="Arial"/>
          <w:sz w:val="20"/>
          <w:szCs w:val="20"/>
        </w:rPr>
        <w:t xml:space="preserve"> je </w:t>
      </w:r>
      <w:r w:rsidR="00BC50D1" w:rsidRPr="00FF112B">
        <w:rPr>
          <w:rFonts w:cs="Arial"/>
          <w:sz w:val="20"/>
          <w:szCs w:val="20"/>
        </w:rPr>
        <w:t xml:space="preserve">bil </w:t>
      </w:r>
      <w:r w:rsidRPr="00FF112B">
        <w:rPr>
          <w:rFonts w:cs="Arial"/>
          <w:sz w:val="20"/>
          <w:szCs w:val="20"/>
        </w:rPr>
        <w:t xml:space="preserve">poleg spremljanja kakovosti matic kranjske čebele </w:t>
      </w:r>
      <w:r w:rsidR="006B310F" w:rsidRPr="00FF112B">
        <w:rPr>
          <w:rFonts w:cs="Arial"/>
          <w:sz w:val="20"/>
          <w:szCs w:val="20"/>
        </w:rPr>
        <w:t xml:space="preserve">ukrep osredotočen </w:t>
      </w:r>
      <w:r w:rsidRPr="00FF112B">
        <w:rPr>
          <w:rFonts w:cs="Arial"/>
          <w:sz w:val="20"/>
          <w:szCs w:val="20"/>
        </w:rPr>
        <w:t>še na vzrejo trotov ter proučevanje možnosti ohranjanja matic čez zimo</w:t>
      </w:r>
      <w:r w:rsidR="00C44BCE" w:rsidRPr="00FF112B">
        <w:rPr>
          <w:rFonts w:cs="Arial"/>
          <w:sz w:val="20"/>
          <w:szCs w:val="20"/>
        </w:rPr>
        <w:t>.</w:t>
      </w:r>
      <w:r w:rsidR="00340706" w:rsidRPr="00FF112B">
        <w:rPr>
          <w:rFonts w:cs="Arial"/>
          <w:sz w:val="20"/>
          <w:szCs w:val="20"/>
        </w:rPr>
        <w:t xml:space="preserve"> </w:t>
      </w:r>
      <w:bookmarkStart w:id="1" w:name="_Hlk198760046"/>
      <w:r w:rsidR="008E2F3B" w:rsidRPr="00FF112B">
        <w:rPr>
          <w:rFonts w:cs="Arial"/>
          <w:sz w:val="20"/>
          <w:szCs w:val="20"/>
        </w:rPr>
        <w:t xml:space="preserve">V obdobju 2026-2027 </w:t>
      </w:r>
      <w:r w:rsidR="001A794E" w:rsidRPr="00FF112B">
        <w:rPr>
          <w:rFonts w:cs="Arial"/>
          <w:sz w:val="20"/>
          <w:szCs w:val="20"/>
        </w:rPr>
        <w:t xml:space="preserve">bo </w:t>
      </w:r>
      <w:r w:rsidR="00F165CC" w:rsidRPr="00FF112B">
        <w:rPr>
          <w:rFonts w:cs="Arial"/>
          <w:sz w:val="20"/>
          <w:szCs w:val="20"/>
        </w:rPr>
        <w:t xml:space="preserve">raziskava </w:t>
      </w:r>
      <w:r w:rsidR="001A794E" w:rsidRPr="00FF112B">
        <w:rPr>
          <w:rFonts w:cs="Arial"/>
          <w:sz w:val="20"/>
          <w:szCs w:val="20"/>
        </w:rPr>
        <w:t>osredotočen</w:t>
      </w:r>
      <w:r w:rsidR="00F165CC" w:rsidRPr="00FF112B">
        <w:rPr>
          <w:rFonts w:cs="Arial"/>
          <w:sz w:val="20"/>
          <w:szCs w:val="20"/>
        </w:rPr>
        <w:t>a</w:t>
      </w:r>
      <w:r w:rsidR="001A794E" w:rsidRPr="00FF112B">
        <w:rPr>
          <w:rFonts w:cs="Arial"/>
          <w:sz w:val="20"/>
          <w:szCs w:val="20"/>
        </w:rPr>
        <w:t xml:space="preserve"> na spremljanje kakovosti matic kranjske čebele</w:t>
      </w:r>
      <w:r w:rsidR="00C44BCE" w:rsidRPr="00FF112B">
        <w:rPr>
          <w:rFonts w:cs="Arial"/>
          <w:sz w:val="20"/>
          <w:szCs w:val="20"/>
        </w:rPr>
        <w:t xml:space="preserve"> </w:t>
      </w:r>
      <w:r w:rsidR="00532593" w:rsidRPr="00FF112B">
        <w:rPr>
          <w:rFonts w:cs="Arial"/>
          <w:sz w:val="20"/>
          <w:szCs w:val="20"/>
        </w:rPr>
        <w:t xml:space="preserve">ter </w:t>
      </w:r>
      <w:r w:rsidR="00B265ED" w:rsidRPr="00FF112B">
        <w:rPr>
          <w:rFonts w:cs="Arial"/>
          <w:sz w:val="20"/>
          <w:szCs w:val="20"/>
        </w:rPr>
        <w:t xml:space="preserve">na spremljanje </w:t>
      </w:r>
      <w:r w:rsidR="000F2436" w:rsidRPr="00FF112B">
        <w:rPr>
          <w:rFonts w:cs="Arial"/>
          <w:sz w:val="20"/>
          <w:szCs w:val="20"/>
        </w:rPr>
        <w:t xml:space="preserve">dinamike </w:t>
      </w:r>
      <w:proofErr w:type="spellStart"/>
      <w:r w:rsidR="000F2436" w:rsidRPr="00FF112B">
        <w:rPr>
          <w:rFonts w:cs="Arial"/>
          <w:sz w:val="20"/>
          <w:szCs w:val="20"/>
        </w:rPr>
        <w:t>kubitalnega</w:t>
      </w:r>
      <w:proofErr w:type="spellEnd"/>
      <w:r w:rsidR="000F2436" w:rsidRPr="00FF112B">
        <w:rPr>
          <w:rFonts w:cs="Arial"/>
          <w:sz w:val="20"/>
          <w:szCs w:val="20"/>
        </w:rPr>
        <w:t xml:space="preserve"> indeksa v družinah izbranih matic preko sezone kot ključnega kriterija sprejemljivosti</w:t>
      </w:r>
      <w:r w:rsidR="00C62E4D" w:rsidRPr="00FF112B">
        <w:rPr>
          <w:rFonts w:cs="Arial"/>
          <w:sz w:val="20"/>
          <w:szCs w:val="20"/>
        </w:rPr>
        <w:t>.</w:t>
      </w:r>
      <w:r w:rsidR="001A794E" w:rsidRPr="00FF112B">
        <w:rPr>
          <w:rFonts w:cs="Arial"/>
          <w:sz w:val="20"/>
          <w:szCs w:val="20"/>
        </w:rPr>
        <w:t xml:space="preserve"> </w:t>
      </w:r>
      <w:bookmarkEnd w:id="1"/>
    </w:p>
    <w:p w14:paraId="05CB00C2" w14:textId="77777777" w:rsidR="00316E3F" w:rsidRPr="00FF112B" w:rsidRDefault="00FF0F6C" w:rsidP="00FF112B">
      <w:pPr>
        <w:spacing w:line="260" w:lineRule="exact"/>
        <w:jc w:val="both"/>
        <w:rPr>
          <w:rFonts w:cs="Arial"/>
          <w:sz w:val="20"/>
          <w:szCs w:val="20"/>
        </w:rPr>
      </w:pPr>
      <w:r w:rsidRPr="00FF112B">
        <w:rPr>
          <w:rFonts w:cs="Arial"/>
          <w:sz w:val="20"/>
          <w:szCs w:val="20"/>
        </w:rPr>
        <w:t xml:space="preserve">Neposredni uporabniki te </w:t>
      </w:r>
      <w:proofErr w:type="spellStart"/>
      <w:r w:rsidR="00B97D61" w:rsidRPr="00FF112B">
        <w:rPr>
          <w:rFonts w:cs="Arial"/>
          <w:sz w:val="20"/>
          <w:szCs w:val="20"/>
        </w:rPr>
        <w:t>podintervencije</w:t>
      </w:r>
      <w:proofErr w:type="spellEnd"/>
      <w:r w:rsidR="00B97D61" w:rsidRPr="00FF112B">
        <w:rPr>
          <w:rFonts w:cs="Arial"/>
          <w:sz w:val="20"/>
          <w:szCs w:val="20"/>
        </w:rPr>
        <w:t xml:space="preserve"> </w:t>
      </w:r>
      <w:r w:rsidRPr="00FF112B">
        <w:rPr>
          <w:rFonts w:cs="Arial"/>
          <w:sz w:val="20"/>
          <w:szCs w:val="20"/>
        </w:rPr>
        <w:t>so vsi vzrejevalci, ki vzrejajo matice v odobrenih vzrejališčih, dolgoročno pa vsi čebelarji in posredno vsi uporabniki čebeljih pridelkov. V vzrejališčih se spremlja kakovost vzrejenih matic in izvaja reprodukcija. Pri vzrejevalcih se pridobijo podatki o načinu in tehnologiji vzreje matic.</w:t>
      </w:r>
    </w:p>
    <w:p w14:paraId="57E8D78F" w14:textId="77777777" w:rsidR="00A67CBF" w:rsidRPr="00FF112B" w:rsidRDefault="00A67CBF" w:rsidP="00FF112B">
      <w:pPr>
        <w:spacing w:before="0" w:after="0" w:line="260" w:lineRule="exact"/>
        <w:jc w:val="both"/>
        <w:rPr>
          <w:rFonts w:cs="Arial"/>
          <w:b/>
          <w:kern w:val="32"/>
          <w:sz w:val="20"/>
          <w:szCs w:val="20"/>
          <w:lang w:eastAsia="sl-SI"/>
        </w:rPr>
      </w:pPr>
      <w:r w:rsidRPr="00FF112B">
        <w:rPr>
          <w:rFonts w:cs="Arial"/>
          <w:sz w:val="20"/>
          <w:szCs w:val="20"/>
        </w:rPr>
        <w:br w:type="page"/>
      </w:r>
    </w:p>
    <w:p w14:paraId="1AA274EC" w14:textId="77777777" w:rsidR="00AA69E8" w:rsidRPr="00FF112B" w:rsidRDefault="00AA69E8" w:rsidP="00FF112B">
      <w:pPr>
        <w:pStyle w:val="Naslov1"/>
        <w:spacing w:line="260" w:lineRule="exact"/>
        <w:rPr>
          <w:sz w:val="20"/>
          <w:szCs w:val="20"/>
        </w:rPr>
      </w:pPr>
      <w:bookmarkStart w:id="2" w:name="_Toc123125652"/>
      <w:r w:rsidRPr="00FF112B">
        <w:rPr>
          <w:sz w:val="20"/>
          <w:szCs w:val="20"/>
        </w:rPr>
        <w:lastRenderedPageBreak/>
        <w:t>Cilj</w:t>
      </w:r>
      <w:r w:rsidR="005868AC" w:rsidRPr="00FF112B">
        <w:rPr>
          <w:sz w:val="20"/>
          <w:szCs w:val="20"/>
        </w:rPr>
        <w:t>i</w:t>
      </w:r>
      <w:r w:rsidRPr="00FF112B">
        <w:rPr>
          <w:sz w:val="20"/>
          <w:szCs w:val="20"/>
        </w:rPr>
        <w:t xml:space="preserve"> </w:t>
      </w:r>
      <w:proofErr w:type="spellStart"/>
      <w:r w:rsidR="00A44943" w:rsidRPr="00FF112B">
        <w:rPr>
          <w:sz w:val="20"/>
          <w:szCs w:val="20"/>
        </w:rPr>
        <w:t>podintervencije</w:t>
      </w:r>
      <w:proofErr w:type="spellEnd"/>
      <w:r w:rsidR="00A44943" w:rsidRPr="00FF112B">
        <w:rPr>
          <w:sz w:val="20"/>
          <w:szCs w:val="20"/>
        </w:rPr>
        <w:t xml:space="preserve"> </w:t>
      </w:r>
      <w:bookmarkEnd w:id="2"/>
    </w:p>
    <w:p w14:paraId="656C51C1" w14:textId="77777777" w:rsidR="002C7435" w:rsidRPr="00FF112B" w:rsidRDefault="002C7435" w:rsidP="00FF112B">
      <w:pPr>
        <w:spacing w:line="260" w:lineRule="exact"/>
        <w:contextualSpacing/>
        <w:jc w:val="both"/>
        <w:rPr>
          <w:rFonts w:cs="Arial"/>
          <w:sz w:val="20"/>
          <w:szCs w:val="20"/>
        </w:rPr>
      </w:pPr>
      <w:r w:rsidRPr="00FF112B">
        <w:rPr>
          <w:rFonts w:cs="Arial"/>
          <w:sz w:val="20"/>
          <w:szCs w:val="20"/>
        </w:rPr>
        <w:t>Cilj</w:t>
      </w:r>
      <w:r w:rsidR="003556AA" w:rsidRPr="00FF112B">
        <w:rPr>
          <w:rFonts w:cs="Arial"/>
          <w:sz w:val="20"/>
          <w:szCs w:val="20"/>
        </w:rPr>
        <w:t>i</w:t>
      </w:r>
      <w:r w:rsidRPr="00FF112B">
        <w:rPr>
          <w:rFonts w:cs="Arial"/>
          <w:sz w:val="20"/>
          <w:szCs w:val="20"/>
        </w:rPr>
        <w:t xml:space="preserve"> </w:t>
      </w:r>
      <w:proofErr w:type="spellStart"/>
      <w:r w:rsidR="003556AA" w:rsidRPr="00FF112B">
        <w:rPr>
          <w:rFonts w:cs="Arial"/>
          <w:sz w:val="20"/>
          <w:szCs w:val="20"/>
        </w:rPr>
        <w:t>podintervencije</w:t>
      </w:r>
      <w:proofErr w:type="spellEnd"/>
      <w:r w:rsidR="003556AA" w:rsidRPr="00FF112B">
        <w:rPr>
          <w:rFonts w:cs="Arial"/>
          <w:sz w:val="20"/>
          <w:szCs w:val="20"/>
        </w:rPr>
        <w:t xml:space="preserve"> </w:t>
      </w:r>
      <w:r w:rsidR="008F7FC0">
        <w:rPr>
          <w:rFonts w:cs="Arial"/>
          <w:sz w:val="20"/>
          <w:szCs w:val="20"/>
        </w:rPr>
        <w:t xml:space="preserve">za obdobje 2026-2027 </w:t>
      </w:r>
      <w:r w:rsidR="00386B5C" w:rsidRPr="00FF112B">
        <w:rPr>
          <w:rFonts w:cs="Arial"/>
          <w:sz w:val="20"/>
          <w:szCs w:val="20"/>
        </w:rPr>
        <w:t>so</w:t>
      </w:r>
      <w:r w:rsidRPr="00FF112B">
        <w:rPr>
          <w:rFonts w:cs="Arial"/>
          <w:sz w:val="20"/>
          <w:szCs w:val="20"/>
        </w:rPr>
        <w:t>:</w:t>
      </w:r>
    </w:p>
    <w:p w14:paraId="07895905" w14:textId="77777777" w:rsidR="00AA69E8" w:rsidRPr="00FF112B" w:rsidRDefault="00AA69E8" w:rsidP="00FF112B">
      <w:pPr>
        <w:pStyle w:val="Odstavekseznama"/>
        <w:numPr>
          <w:ilvl w:val="0"/>
          <w:numId w:val="26"/>
        </w:numPr>
        <w:spacing w:before="0" w:after="0" w:line="260" w:lineRule="exact"/>
        <w:contextualSpacing/>
        <w:jc w:val="both"/>
        <w:rPr>
          <w:rFonts w:cs="Arial"/>
          <w:sz w:val="20"/>
          <w:szCs w:val="20"/>
        </w:rPr>
      </w:pPr>
      <w:r w:rsidRPr="00FF112B">
        <w:rPr>
          <w:rFonts w:cs="Arial"/>
          <w:sz w:val="20"/>
          <w:szCs w:val="20"/>
        </w:rPr>
        <w:t>dosledno posodabljanje smernic in parametrov za gospodarsko in rodovniško vzrejo čebeljih matic kranjske čebele,</w:t>
      </w:r>
    </w:p>
    <w:p w14:paraId="3B28CA9E" w14:textId="77777777" w:rsidR="00F165CC" w:rsidRPr="00FF112B" w:rsidRDefault="00AA69E8" w:rsidP="00FF112B">
      <w:pPr>
        <w:pStyle w:val="Odstavekseznama"/>
        <w:numPr>
          <w:ilvl w:val="0"/>
          <w:numId w:val="26"/>
        </w:numPr>
        <w:spacing w:line="260" w:lineRule="exact"/>
        <w:jc w:val="both"/>
        <w:rPr>
          <w:rFonts w:cs="Arial"/>
          <w:color w:val="000000"/>
          <w:sz w:val="20"/>
          <w:szCs w:val="20"/>
        </w:rPr>
      </w:pPr>
      <w:r w:rsidRPr="00FF112B">
        <w:rPr>
          <w:rFonts w:cs="Arial"/>
          <w:sz w:val="20"/>
          <w:szCs w:val="20"/>
        </w:rPr>
        <w:t>izboljševanje kakovosti vzrejenega plemenskega materiala,</w:t>
      </w:r>
      <w:r w:rsidR="00155FE3" w:rsidRPr="00FF112B">
        <w:rPr>
          <w:rFonts w:cs="Arial"/>
          <w:sz w:val="20"/>
          <w:szCs w:val="20"/>
        </w:rPr>
        <w:t xml:space="preserve"> </w:t>
      </w:r>
      <w:r w:rsidRPr="00FF112B">
        <w:rPr>
          <w:rFonts w:cs="Arial"/>
          <w:color w:val="000000"/>
          <w:sz w:val="20"/>
          <w:szCs w:val="20"/>
        </w:rPr>
        <w:t>spremljanje vzreje trotov</w:t>
      </w:r>
      <w:r w:rsidR="00F165CC" w:rsidRPr="00FF112B">
        <w:rPr>
          <w:rFonts w:cs="Arial"/>
          <w:color w:val="000000"/>
          <w:sz w:val="20"/>
          <w:szCs w:val="20"/>
        </w:rPr>
        <w:t xml:space="preserve"> in</w:t>
      </w:r>
    </w:p>
    <w:p w14:paraId="26F1D2E9" w14:textId="77777777" w:rsidR="00F165CC" w:rsidRPr="00FF112B" w:rsidRDefault="007973A9" w:rsidP="00FF112B">
      <w:pPr>
        <w:pStyle w:val="Odstavekseznama"/>
        <w:numPr>
          <w:ilvl w:val="0"/>
          <w:numId w:val="26"/>
        </w:numPr>
        <w:spacing w:line="260" w:lineRule="exact"/>
        <w:jc w:val="both"/>
        <w:rPr>
          <w:rFonts w:cs="Arial"/>
          <w:color w:val="000000"/>
          <w:sz w:val="20"/>
          <w:szCs w:val="20"/>
        </w:rPr>
      </w:pPr>
      <w:r w:rsidRPr="00FF112B">
        <w:rPr>
          <w:rFonts w:cs="Arial"/>
          <w:color w:val="000000"/>
          <w:sz w:val="20"/>
          <w:szCs w:val="20"/>
        </w:rPr>
        <w:t>spremljanje</w:t>
      </w:r>
      <w:r w:rsidR="00ED2966" w:rsidRPr="00FF112B">
        <w:rPr>
          <w:rFonts w:cs="Arial"/>
          <w:color w:val="000000"/>
          <w:sz w:val="20"/>
          <w:szCs w:val="20"/>
        </w:rPr>
        <w:t xml:space="preserve"> dinamike </w:t>
      </w:r>
      <w:proofErr w:type="spellStart"/>
      <w:r w:rsidR="00ED2966" w:rsidRPr="00FF112B">
        <w:rPr>
          <w:rFonts w:cs="Arial"/>
          <w:color w:val="000000"/>
          <w:sz w:val="20"/>
          <w:szCs w:val="20"/>
        </w:rPr>
        <w:t>kubitalnega</w:t>
      </w:r>
      <w:proofErr w:type="spellEnd"/>
      <w:r w:rsidR="00ED2966" w:rsidRPr="00FF112B">
        <w:rPr>
          <w:rFonts w:cs="Arial"/>
          <w:color w:val="000000"/>
          <w:sz w:val="20"/>
          <w:szCs w:val="20"/>
        </w:rPr>
        <w:t xml:space="preserve"> indeksa v družinah izbranih matic preko sezone kot ključnega kriterija sprejemljivosti</w:t>
      </w:r>
      <w:r w:rsidR="00F165CC" w:rsidRPr="00FF112B">
        <w:rPr>
          <w:rFonts w:cs="Arial"/>
          <w:color w:val="000000"/>
          <w:sz w:val="20"/>
          <w:szCs w:val="20"/>
        </w:rPr>
        <w:t>.</w:t>
      </w:r>
    </w:p>
    <w:p w14:paraId="2635015F" w14:textId="77777777" w:rsidR="00F165CC" w:rsidRPr="00FF112B" w:rsidRDefault="00F165CC" w:rsidP="00FF112B">
      <w:pPr>
        <w:spacing w:line="260" w:lineRule="exact"/>
        <w:jc w:val="both"/>
        <w:rPr>
          <w:rFonts w:cs="Arial"/>
          <w:color w:val="000000"/>
          <w:sz w:val="20"/>
          <w:szCs w:val="20"/>
        </w:rPr>
      </w:pPr>
    </w:p>
    <w:p w14:paraId="5A827359" w14:textId="77777777" w:rsidR="00AA69E8" w:rsidRPr="00FF112B" w:rsidRDefault="00AA69E8" w:rsidP="00FF112B">
      <w:pPr>
        <w:spacing w:line="260" w:lineRule="exact"/>
        <w:jc w:val="both"/>
        <w:rPr>
          <w:rFonts w:cs="Arial"/>
          <w:sz w:val="20"/>
          <w:szCs w:val="20"/>
        </w:rPr>
      </w:pPr>
      <w:r w:rsidRPr="00FF112B">
        <w:rPr>
          <w:rFonts w:cs="Arial"/>
          <w:sz w:val="20"/>
          <w:szCs w:val="20"/>
        </w:rPr>
        <w:t>Kazalnik</w:t>
      </w:r>
      <w:r w:rsidR="00155FE3" w:rsidRPr="00FF112B">
        <w:rPr>
          <w:rFonts w:cs="Arial"/>
          <w:sz w:val="20"/>
          <w:szCs w:val="20"/>
        </w:rPr>
        <w:t xml:space="preserve"> </w:t>
      </w:r>
      <w:proofErr w:type="spellStart"/>
      <w:r w:rsidR="0067138C" w:rsidRPr="00FF112B">
        <w:rPr>
          <w:rFonts w:cs="Arial"/>
          <w:sz w:val="20"/>
          <w:szCs w:val="20"/>
        </w:rPr>
        <w:t>podintervencije</w:t>
      </w:r>
      <w:proofErr w:type="spellEnd"/>
      <w:r w:rsidR="0067138C" w:rsidRPr="00FF112B">
        <w:rPr>
          <w:rFonts w:cs="Arial"/>
          <w:sz w:val="20"/>
          <w:szCs w:val="20"/>
        </w:rPr>
        <w:t xml:space="preserve"> </w:t>
      </w:r>
      <w:r w:rsidR="00155FE3" w:rsidRPr="00FF112B">
        <w:rPr>
          <w:rFonts w:cs="Arial"/>
          <w:sz w:val="20"/>
          <w:szCs w:val="20"/>
        </w:rPr>
        <w:t>je:</w:t>
      </w:r>
    </w:p>
    <w:p w14:paraId="5990155E" w14:textId="77777777" w:rsidR="00AA69E8" w:rsidRPr="00FF112B" w:rsidRDefault="00AA69E8" w:rsidP="00FF112B">
      <w:pPr>
        <w:pStyle w:val="Odstavekseznama"/>
        <w:numPr>
          <w:ilvl w:val="0"/>
          <w:numId w:val="26"/>
        </w:numPr>
        <w:spacing w:before="0" w:after="0" w:line="260" w:lineRule="exact"/>
        <w:jc w:val="both"/>
        <w:rPr>
          <w:rFonts w:cs="Arial"/>
          <w:sz w:val="20"/>
          <w:szCs w:val="20"/>
        </w:rPr>
      </w:pPr>
      <w:r w:rsidRPr="00FF112B">
        <w:rPr>
          <w:rFonts w:cs="Arial"/>
          <w:sz w:val="20"/>
          <w:szCs w:val="20"/>
        </w:rPr>
        <w:t xml:space="preserve">število </w:t>
      </w:r>
      <w:r w:rsidR="001614DF" w:rsidRPr="00FF112B">
        <w:rPr>
          <w:rFonts w:cs="Arial"/>
          <w:sz w:val="20"/>
          <w:szCs w:val="20"/>
        </w:rPr>
        <w:t xml:space="preserve">letnih </w:t>
      </w:r>
      <w:r w:rsidR="00306E77" w:rsidRPr="00FF112B">
        <w:rPr>
          <w:rFonts w:cs="Arial"/>
          <w:sz w:val="20"/>
          <w:szCs w:val="20"/>
        </w:rPr>
        <w:t>po</w:t>
      </w:r>
      <w:r w:rsidR="001D05B4" w:rsidRPr="00FF112B">
        <w:rPr>
          <w:rFonts w:cs="Arial"/>
          <w:sz w:val="20"/>
          <w:szCs w:val="20"/>
        </w:rPr>
        <w:t>ročil</w:t>
      </w:r>
      <w:r w:rsidRPr="00FF112B">
        <w:rPr>
          <w:rFonts w:cs="Arial"/>
          <w:sz w:val="20"/>
          <w:szCs w:val="20"/>
        </w:rPr>
        <w:t>.</w:t>
      </w:r>
    </w:p>
    <w:p w14:paraId="0790908B" w14:textId="77777777" w:rsidR="00D74E6C" w:rsidRPr="00FF112B" w:rsidRDefault="00D74E6C" w:rsidP="00FF112B">
      <w:pPr>
        <w:pStyle w:val="Naslov1"/>
        <w:spacing w:line="260" w:lineRule="exact"/>
        <w:rPr>
          <w:sz w:val="20"/>
          <w:szCs w:val="20"/>
          <w:u w:val="single"/>
        </w:rPr>
      </w:pPr>
      <w:bookmarkStart w:id="3" w:name="_Toc123125653"/>
      <w:r w:rsidRPr="00FF112B">
        <w:rPr>
          <w:sz w:val="20"/>
          <w:szCs w:val="20"/>
        </w:rPr>
        <w:t xml:space="preserve">Način in </w:t>
      </w:r>
      <w:r w:rsidR="00AA69E8" w:rsidRPr="00FF112B">
        <w:rPr>
          <w:sz w:val="20"/>
          <w:szCs w:val="20"/>
        </w:rPr>
        <w:t xml:space="preserve">dinamika </w:t>
      </w:r>
      <w:bookmarkEnd w:id="3"/>
      <w:r w:rsidR="008D17DE" w:rsidRPr="00FF112B">
        <w:rPr>
          <w:sz w:val="20"/>
          <w:szCs w:val="20"/>
        </w:rPr>
        <w:t>izvajanja raziskave</w:t>
      </w:r>
    </w:p>
    <w:p w14:paraId="5005CC5B" w14:textId="77777777" w:rsidR="00FF0F6C" w:rsidRPr="00FF112B" w:rsidRDefault="000C3EAC" w:rsidP="00FF112B">
      <w:pPr>
        <w:spacing w:after="0" w:line="260" w:lineRule="exact"/>
        <w:jc w:val="both"/>
        <w:rPr>
          <w:rFonts w:cs="Arial"/>
          <w:sz w:val="20"/>
          <w:szCs w:val="20"/>
        </w:rPr>
      </w:pPr>
      <w:r w:rsidRPr="00FF112B">
        <w:rPr>
          <w:rFonts w:cs="Arial"/>
          <w:sz w:val="20"/>
          <w:szCs w:val="20"/>
        </w:rPr>
        <w:t xml:space="preserve">A) </w:t>
      </w:r>
      <w:r w:rsidR="00D74E6C" w:rsidRPr="00FF112B">
        <w:rPr>
          <w:rFonts w:cs="Arial"/>
          <w:sz w:val="20"/>
          <w:szCs w:val="20"/>
        </w:rPr>
        <w:t>Spremljanje kakovos</w:t>
      </w:r>
      <w:r w:rsidR="00FF0F6C" w:rsidRPr="00FF112B">
        <w:rPr>
          <w:rFonts w:cs="Arial"/>
          <w:sz w:val="20"/>
          <w:szCs w:val="20"/>
        </w:rPr>
        <w:t>ti vzreje matic kranjske čebele mora zajemati:</w:t>
      </w:r>
    </w:p>
    <w:p w14:paraId="097DB12E" w14:textId="77777777" w:rsidR="00FF0F6C" w:rsidRPr="00FF112B" w:rsidRDefault="00D74E6C" w:rsidP="00236A71">
      <w:pPr>
        <w:pStyle w:val="Odstavekseznama"/>
        <w:numPr>
          <w:ilvl w:val="0"/>
          <w:numId w:val="29"/>
        </w:numPr>
        <w:shd w:val="clear" w:color="auto" w:fill="FFFFFF"/>
        <w:spacing w:after="0" w:line="260" w:lineRule="exact"/>
        <w:contextualSpacing/>
        <w:jc w:val="both"/>
        <w:rPr>
          <w:rFonts w:cs="Arial"/>
          <w:sz w:val="20"/>
          <w:szCs w:val="20"/>
        </w:rPr>
      </w:pPr>
      <w:r w:rsidRPr="00FF112B">
        <w:rPr>
          <w:rFonts w:cs="Arial"/>
          <w:sz w:val="20"/>
          <w:szCs w:val="20"/>
        </w:rPr>
        <w:t xml:space="preserve">spremljanje </w:t>
      </w:r>
      <w:r w:rsidR="00DA1E7B" w:rsidRPr="00FF112B">
        <w:rPr>
          <w:rFonts w:cs="Arial"/>
          <w:sz w:val="20"/>
          <w:szCs w:val="20"/>
        </w:rPr>
        <w:t xml:space="preserve">vzrejenih </w:t>
      </w:r>
      <w:r w:rsidR="00FF0F6C" w:rsidRPr="00FF112B">
        <w:rPr>
          <w:rFonts w:cs="Arial"/>
          <w:sz w:val="20"/>
          <w:szCs w:val="20"/>
        </w:rPr>
        <w:t xml:space="preserve">čebeljih matic </w:t>
      </w:r>
      <w:r w:rsidR="00DA3FAB" w:rsidRPr="00FF112B">
        <w:rPr>
          <w:rFonts w:cs="Arial"/>
          <w:sz w:val="20"/>
          <w:szCs w:val="20"/>
        </w:rPr>
        <w:t xml:space="preserve">s </w:t>
      </w:r>
      <w:r w:rsidRPr="00FF112B">
        <w:rPr>
          <w:rFonts w:cs="Arial"/>
          <w:sz w:val="20"/>
          <w:szCs w:val="20"/>
        </w:rPr>
        <w:t>fiz</w:t>
      </w:r>
      <w:r w:rsidR="00FF0F6C" w:rsidRPr="00FF112B">
        <w:rPr>
          <w:rFonts w:cs="Arial"/>
          <w:sz w:val="20"/>
          <w:szCs w:val="20"/>
        </w:rPr>
        <w:t>iološki</w:t>
      </w:r>
      <w:r w:rsidR="00994BAD" w:rsidRPr="00FF112B">
        <w:rPr>
          <w:rFonts w:cs="Arial"/>
          <w:sz w:val="20"/>
          <w:szCs w:val="20"/>
        </w:rPr>
        <w:t>mi</w:t>
      </w:r>
      <w:r w:rsidR="00FF0F6C" w:rsidRPr="00FF112B">
        <w:rPr>
          <w:rFonts w:cs="Arial"/>
          <w:sz w:val="20"/>
          <w:szCs w:val="20"/>
        </w:rPr>
        <w:t xml:space="preserve"> in morfološki</w:t>
      </w:r>
      <w:r w:rsidR="00994BAD" w:rsidRPr="00FF112B">
        <w:rPr>
          <w:rFonts w:cs="Arial"/>
          <w:sz w:val="20"/>
          <w:szCs w:val="20"/>
        </w:rPr>
        <w:t>mi</w:t>
      </w:r>
      <w:r w:rsidR="00FF0F6C" w:rsidRPr="00FF112B">
        <w:rPr>
          <w:rFonts w:cs="Arial"/>
          <w:sz w:val="20"/>
          <w:szCs w:val="20"/>
        </w:rPr>
        <w:t xml:space="preserve"> meritva</w:t>
      </w:r>
      <w:r w:rsidR="00994BAD" w:rsidRPr="00FF112B">
        <w:rPr>
          <w:rFonts w:cs="Arial"/>
          <w:sz w:val="20"/>
          <w:szCs w:val="20"/>
        </w:rPr>
        <w:t>mi</w:t>
      </w:r>
      <w:r w:rsidR="00FF0F6C" w:rsidRPr="00FF112B">
        <w:rPr>
          <w:rFonts w:cs="Arial"/>
          <w:sz w:val="20"/>
          <w:szCs w:val="20"/>
        </w:rPr>
        <w:t xml:space="preserve"> </w:t>
      </w:r>
      <w:r w:rsidRPr="00FF112B">
        <w:rPr>
          <w:rFonts w:cs="Arial"/>
          <w:sz w:val="20"/>
          <w:szCs w:val="20"/>
        </w:rPr>
        <w:t xml:space="preserve">(zlasti masa matic; pri deležu vzorčene populacije tudi število </w:t>
      </w:r>
      <w:proofErr w:type="spellStart"/>
      <w:r w:rsidRPr="00FF112B">
        <w:rPr>
          <w:rFonts w:cs="Arial"/>
          <w:sz w:val="20"/>
          <w:szCs w:val="20"/>
        </w:rPr>
        <w:t>ovariol</w:t>
      </w:r>
      <w:proofErr w:type="spellEnd"/>
      <w:r w:rsidRPr="00FF112B">
        <w:rPr>
          <w:rFonts w:cs="Arial"/>
          <w:sz w:val="20"/>
          <w:szCs w:val="20"/>
        </w:rPr>
        <w:t>, skladiš</w:t>
      </w:r>
      <w:r w:rsidR="00FF0F6C" w:rsidRPr="00FF112B">
        <w:rPr>
          <w:rFonts w:cs="Arial"/>
          <w:sz w:val="20"/>
          <w:szCs w:val="20"/>
        </w:rPr>
        <w:t xml:space="preserve">čenje spermijev v </w:t>
      </w:r>
      <w:proofErr w:type="spellStart"/>
      <w:r w:rsidR="00FF0F6C" w:rsidRPr="00FF112B">
        <w:rPr>
          <w:rFonts w:cs="Arial"/>
          <w:sz w:val="20"/>
          <w:szCs w:val="20"/>
        </w:rPr>
        <w:t>spermateki</w:t>
      </w:r>
      <w:proofErr w:type="spellEnd"/>
      <w:r w:rsidR="00FF0F6C" w:rsidRPr="00FF112B">
        <w:rPr>
          <w:rFonts w:cs="Arial"/>
          <w:sz w:val="20"/>
          <w:szCs w:val="20"/>
        </w:rPr>
        <w:t>),</w:t>
      </w:r>
    </w:p>
    <w:p w14:paraId="3602D753" w14:textId="77777777" w:rsidR="00D74E6C" w:rsidRPr="00FF112B" w:rsidRDefault="00D74E6C" w:rsidP="00236A71">
      <w:pPr>
        <w:pStyle w:val="Odstavekseznama"/>
        <w:numPr>
          <w:ilvl w:val="0"/>
          <w:numId w:val="29"/>
        </w:numPr>
        <w:shd w:val="clear" w:color="auto" w:fill="FFFFFF"/>
        <w:spacing w:after="0" w:line="260" w:lineRule="exact"/>
        <w:contextualSpacing/>
        <w:jc w:val="both"/>
        <w:rPr>
          <w:rFonts w:cs="Arial"/>
          <w:sz w:val="20"/>
          <w:szCs w:val="20"/>
        </w:rPr>
      </w:pPr>
      <w:r w:rsidRPr="00FF112B">
        <w:rPr>
          <w:rFonts w:cs="Arial"/>
          <w:sz w:val="20"/>
          <w:szCs w:val="20"/>
        </w:rPr>
        <w:t xml:space="preserve">izvajanje diagnostike (prisotnost spor </w:t>
      </w:r>
      <w:r w:rsidRPr="00FF112B">
        <w:rPr>
          <w:rFonts w:cs="Arial"/>
          <w:iCs/>
          <w:sz w:val="20"/>
          <w:szCs w:val="20"/>
        </w:rPr>
        <w:t>Nosema</w:t>
      </w:r>
      <w:r w:rsidR="002374BA" w:rsidRPr="00FF112B">
        <w:rPr>
          <w:rFonts w:cs="Arial"/>
          <w:iCs/>
          <w:sz w:val="20"/>
          <w:szCs w:val="20"/>
        </w:rPr>
        <w:t xml:space="preserve"> </w:t>
      </w:r>
      <w:proofErr w:type="spellStart"/>
      <w:r w:rsidR="002374BA" w:rsidRPr="00FF112B">
        <w:rPr>
          <w:rFonts w:cs="Arial"/>
          <w:sz w:val="20"/>
          <w:szCs w:val="20"/>
        </w:rPr>
        <w:t>spp</w:t>
      </w:r>
      <w:proofErr w:type="spellEnd"/>
      <w:r w:rsidR="002374BA" w:rsidRPr="00FF112B">
        <w:rPr>
          <w:rFonts w:cs="Arial"/>
          <w:sz w:val="20"/>
          <w:szCs w:val="20"/>
        </w:rPr>
        <w:t>.),</w:t>
      </w:r>
    </w:p>
    <w:p w14:paraId="260B6C09" w14:textId="77777777" w:rsidR="00FF0F6C" w:rsidRPr="00FF112B" w:rsidRDefault="00D74E6C" w:rsidP="00236A71">
      <w:pPr>
        <w:pStyle w:val="Odstavekseznama"/>
        <w:numPr>
          <w:ilvl w:val="0"/>
          <w:numId w:val="29"/>
        </w:numPr>
        <w:shd w:val="clear" w:color="auto" w:fill="FFFFFF"/>
        <w:spacing w:after="0" w:line="260" w:lineRule="exact"/>
        <w:contextualSpacing/>
        <w:jc w:val="both"/>
        <w:rPr>
          <w:rFonts w:cs="Arial"/>
          <w:sz w:val="20"/>
          <w:szCs w:val="20"/>
        </w:rPr>
      </w:pPr>
      <w:r w:rsidRPr="00FF112B">
        <w:rPr>
          <w:rFonts w:cs="Arial"/>
          <w:sz w:val="20"/>
          <w:szCs w:val="20"/>
        </w:rPr>
        <w:t>obdelav</w:t>
      </w:r>
      <w:r w:rsidR="00A44943" w:rsidRPr="00FF112B">
        <w:rPr>
          <w:rFonts w:cs="Arial"/>
          <w:sz w:val="20"/>
          <w:szCs w:val="20"/>
        </w:rPr>
        <w:t>o</w:t>
      </w:r>
      <w:r w:rsidRPr="00FF112B">
        <w:rPr>
          <w:rFonts w:cs="Arial"/>
          <w:sz w:val="20"/>
          <w:szCs w:val="20"/>
        </w:rPr>
        <w:t xml:space="preserve"> podatkov zbranih v okviru dire</w:t>
      </w:r>
      <w:r w:rsidR="00FF0F6C" w:rsidRPr="00FF112B">
        <w:rPr>
          <w:rFonts w:cs="Arial"/>
          <w:sz w:val="20"/>
          <w:szCs w:val="20"/>
        </w:rPr>
        <w:t>ktnega ali lastnega testiranja vzrejevalcev</w:t>
      </w:r>
      <w:r w:rsidR="002374BA" w:rsidRPr="00FF112B">
        <w:rPr>
          <w:rFonts w:cs="Arial"/>
          <w:sz w:val="20"/>
          <w:szCs w:val="20"/>
        </w:rPr>
        <w:t>,</w:t>
      </w:r>
    </w:p>
    <w:p w14:paraId="1F3C69CA" w14:textId="77777777" w:rsidR="00DA1E7B" w:rsidRPr="00FF112B" w:rsidRDefault="008B2B16" w:rsidP="00236A71">
      <w:pPr>
        <w:pStyle w:val="Odstavekseznama"/>
        <w:numPr>
          <w:ilvl w:val="0"/>
          <w:numId w:val="29"/>
        </w:numPr>
        <w:shd w:val="clear" w:color="auto" w:fill="FFFFFF"/>
        <w:spacing w:after="0" w:line="260" w:lineRule="exact"/>
        <w:contextualSpacing/>
        <w:jc w:val="both"/>
        <w:rPr>
          <w:rFonts w:cs="Arial"/>
          <w:sz w:val="20"/>
          <w:szCs w:val="20"/>
        </w:rPr>
      </w:pPr>
      <w:r w:rsidRPr="00FF112B">
        <w:rPr>
          <w:rFonts w:cs="Arial"/>
          <w:sz w:val="20"/>
          <w:szCs w:val="20"/>
        </w:rPr>
        <w:t xml:space="preserve">spremljanje </w:t>
      </w:r>
      <w:r w:rsidR="007B0A7F" w:rsidRPr="00FF112B">
        <w:rPr>
          <w:rFonts w:cs="Arial"/>
          <w:sz w:val="20"/>
          <w:szCs w:val="20"/>
        </w:rPr>
        <w:t xml:space="preserve">avtentičnosti </w:t>
      </w:r>
      <w:r w:rsidRPr="00FF112B">
        <w:rPr>
          <w:rFonts w:cs="Arial"/>
          <w:sz w:val="20"/>
          <w:szCs w:val="20"/>
        </w:rPr>
        <w:t>mitohondrijske linije na vzorcih čebel iz kandidatnih matičarjev</w:t>
      </w:r>
      <w:r w:rsidR="00344D52" w:rsidRPr="00FF112B">
        <w:rPr>
          <w:rFonts w:cs="Arial"/>
          <w:sz w:val="20"/>
          <w:szCs w:val="20"/>
        </w:rPr>
        <w:t xml:space="preserve"> z novimi molekularnimi metodami</w:t>
      </w:r>
      <w:r w:rsidR="001D05B4" w:rsidRPr="00FF112B">
        <w:rPr>
          <w:rFonts w:cs="Arial"/>
          <w:sz w:val="20"/>
          <w:szCs w:val="20"/>
        </w:rPr>
        <w:t>,</w:t>
      </w:r>
    </w:p>
    <w:p w14:paraId="6BB34006" w14:textId="77777777" w:rsidR="00F165CC" w:rsidRPr="00FF112B" w:rsidRDefault="0018639E" w:rsidP="00236A71">
      <w:pPr>
        <w:shd w:val="clear" w:color="auto" w:fill="FFFFFF"/>
        <w:spacing w:after="0" w:line="260" w:lineRule="exact"/>
        <w:jc w:val="both"/>
        <w:rPr>
          <w:rFonts w:cs="Arial"/>
          <w:sz w:val="20"/>
          <w:szCs w:val="20"/>
        </w:rPr>
      </w:pPr>
      <w:r w:rsidRPr="00FF112B">
        <w:rPr>
          <w:rFonts w:cs="Arial"/>
          <w:sz w:val="20"/>
          <w:szCs w:val="20"/>
        </w:rPr>
        <w:t xml:space="preserve">B) </w:t>
      </w:r>
      <w:r w:rsidR="005922F6" w:rsidRPr="00FF112B">
        <w:rPr>
          <w:rFonts w:cs="Arial"/>
          <w:sz w:val="20"/>
          <w:szCs w:val="20"/>
        </w:rPr>
        <w:t>spremljanj</w:t>
      </w:r>
      <w:r w:rsidR="003E3D1A" w:rsidRPr="00FF112B">
        <w:rPr>
          <w:rFonts w:cs="Arial"/>
          <w:sz w:val="20"/>
          <w:szCs w:val="20"/>
        </w:rPr>
        <w:t>e</w:t>
      </w:r>
      <w:r w:rsidR="005922F6" w:rsidRPr="00FF112B">
        <w:rPr>
          <w:rFonts w:cs="Arial"/>
          <w:sz w:val="20"/>
          <w:szCs w:val="20"/>
        </w:rPr>
        <w:t xml:space="preserve"> dinamike </w:t>
      </w:r>
      <w:proofErr w:type="spellStart"/>
      <w:r w:rsidR="005922F6" w:rsidRPr="00FF112B">
        <w:rPr>
          <w:rFonts w:cs="Arial"/>
          <w:sz w:val="20"/>
          <w:szCs w:val="20"/>
        </w:rPr>
        <w:t>kubitalnega</w:t>
      </w:r>
      <w:proofErr w:type="spellEnd"/>
      <w:r w:rsidR="005922F6" w:rsidRPr="00FF112B">
        <w:rPr>
          <w:rFonts w:cs="Arial"/>
          <w:sz w:val="20"/>
          <w:szCs w:val="20"/>
        </w:rPr>
        <w:t xml:space="preserve"> indeksa v družinah izbranih matic preko sezone kot ključnega kriterija sprejemljivosti</w:t>
      </w:r>
      <w:r w:rsidR="00F165CC" w:rsidRPr="00FF112B">
        <w:rPr>
          <w:rFonts w:cs="Arial"/>
          <w:sz w:val="20"/>
          <w:szCs w:val="20"/>
        </w:rPr>
        <w:t xml:space="preserve"> mora zajemati:</w:t>
      </w:r>
    </w:p>
    <w:p w14:paraId="56AC179F" w14:textId="2D1E7D58" w:rsidR="00F165CC" w:rsidRPr="00FF112B" w:rsidRDefault="00F165CC" w:rsidP="00236A71">
      <w:pPr>
        <w:pStyle w:val="Odstavekseznama"/>
        <w:numPr>
          <w:ilvl w:val="0"/>
          <w:numId w:val="31"/>
        </w:numPr>
        <w:shd w:val="clear" w:color="auto" w:fill="FFFFFF"/>
        <w:spacing w:after="0" w:line="260" w:lineRule="exact"/>
        <w:jc w:val="both"/>
        <w:rPr>
          <w:rFonts w:cs="Arial"/>
          <w:sz w:val="20"/>
          <w:szCs w:val="20"/>
        </w:rPr>
      </w:pPr>
      <w:r w:rsidRPr="00FF112B">
        <w:rPr>
          <w:rFonts w:cs="Arial"/>
          <w:sz w:val="20"/>
          <w:szCs w:val="20"/>
        </w:rPr>
        <w:t xml:space="preserve">enkrat mesečno vzorčenje po 30 krilc čebel delavk izbranih družin (vsaj 5 </w:t>
      </w:r>
      <w:r w:rsidR="00534710">
        <w:rPr>
          <w:rFonts w:cs="Arial"/>
          <w:sz w:val="20"/>
          <w:szCs w:val="20"/>
        </w:rPr>
        <w:t xml:space="preserve">čebeljih </w:t>
      </w:r>
      <w:r w:rsidRPr="00FF112B">
        <w:rPr>
          <w:rFonts w:cs="Arial"/>
          <w:sz w:val="20"/>
          <w:szCs w:val="20"/>
        </w:rPr>
        <w:t>družin) v mesecih s primerno temperaturo (</w:t>
      </w:r>
      <w:r w:rsidR="007F69D4">
        <w:rPr>
          <w:rFonts w:cs="Arial"/>
          <w:sz w:val="20"/>
          <w:szCs w:val="20"/>
        </w:rPr>
        <w:t>do</w:t>
      </w:r>
      <w:r w:rsidR="007F69D4" w:rsidRPr="00FF112B">
        <w:rPr>
          <w:rFonts w:cs="Arial"/>
          <w:sz w:val="20"/>
          <w:szCs w:val="20"/>
        </w:rPr>
        <w:t xml:space="preserve"> </w:t>
      </w:r>
      <w:r w:rsidRPr="00FF112B">
        <w:rPr>
          <w:rFonts w:cs="Arial"/>
          <w:sz w:val="20"/>
          <w:szCs w:val="20"/>
        </w:rPr>
        <w:t>8 vzorčenj na sezono</w:t>
      </w:r>
      <w:r w:rsidR="007F69D4">
        <w:rPr>
          <w:rFonts w:cs="Arial"/>
          <w:sz w:val="20"/>
          <w:szCs w:val="20"/>
        </w:rPr>
        <w:t>, vendar ne manj kot 6 vzorčenj</w:t>
      </w:r>
      <w:r w:rsidR="00534710">
        <w:rPr>
          <w:rFonts w:cs="Arial"/>
          <w:sz w:val="20"/>
          <w:szCs w:val="20"/>
        </w:rPr>
        <w:t xml:space="preserve"> na sezono</w:t>
      </w:r>
      <w:r w:rsidRPr="00FF112B">
        <w:rPr>
          <w:rFonts w:cs="Arial"/>
          <w:sz w:val="20"/>
          <w:szCs w:val="20"/>
        </w:rPr>
        <w:t>)</w:t>
      </w:r>
      <w:r w:rsidR="00A228E3">
        <w:rPr>
          <w:rFonts w:cs="Arial"/>
          <w:sz w:val="20"/>
          <w:szCs w:val="20"/>
        </w:rPr>
        <w:t>,</w:t>
      </w:r>
    </w:p>
    <w:p w14:paraId="231308E7" w14:textId="77777777" w:rsidR="00F165CC" w:rsidRPr="00FF112B" w:rsidRDefault="00F165CC" w:rsidP="00236A71">
      <w:pPr>
        <w:pStyle w:val="Odstavekseznama"/>
        <w:numPr>
          <w:ilvl w:val="0"/>
          <w:numId w:val="31"/>
        </w:numPr>
        <w:shd w:val="clear" w:color="auto" w:fill="FFFFFF"/>
        <w:spacing w:after="0" w:line="260" w:lineRule="exact"/>
        <w:jc w:val="both"/>
        <w:rPr>
          <w:rFonts w:cs="Arial"/>
          <w:sz w:val="20"/>
          <w:szCs w:val="20"/>
        </w:rPr>
      </w:pPr>
      <w:r w:rsidRPr="00FF112B">
        <w:rPr>
          <w:rFonts w:cs="Arial"/>
          <w:sz w:val="20"/>
          <w:szCs w:val="20"/>
        </w:rPr>
        <w:t xml:space="preserve">meritve </w:t>
      </w:r>
      <w:proofErr w:type="spellStart"/>
      <w:r w:rsidRPr="00FF112B">
        <w:rPr>
          <w:rFonts w:cs="Arial"/>
          <w:sz w:val="20"/>
          <w:szCs w:val="20"/>
        </w:rPr>
        <w:t>kubitalnega</w:t>
      </w:r>
      <w:proofErr w:type="spellEnd"/>
      <w:r w:rsidRPr="00FF112B">
        <w:rPr>
          <w:rFonts w:cs="Arial"/>
          <w:sz w:val="20"/>
          <w:szCs w:val="20"/>
        </w:rPr>
        <w:t xml:space="preserve"> indeksa pri nabranih vzorcih krilc,</w:t>
      </w:r>
    </w:p>
    <w:p w14:paraId="2C494D1A" w14:textId="77777777" w:rsidR="00F165CC" w:rsidRPr="00FF112B" w:rsidRDefault="00F165CC" w:rsidP="00236A71">
      <w:pPr>
        <w:pStyle w:val="Odstavekseznama"/>
        <w:numPr>
          <w:ilvl w:val="0"/>
          <w:numId w:val="31"/>
        </w:numPr>
        <w:shd w:val="clear" w:color="auto" w:fill="FFFFFF"/>
        <w:spacing w:after="0" w:line="260" w:lineRule="exact"/>
        <w:jc w:val="both"/>
        <w:rPr>
          <w:rFonts w:cs="Arial"/>
          <w:sz w:val="20"/>
          <w:szCs w:val="20"/>
        </w:rPr>
      </w:pPr>
      <w:r w:rsidRPr="00FF112B">
        <w:rPr>
          <w:rFonts w:cs="Arial"/>
          <w:sz w:val="20"/>
          <w:szCs w:val="20"/>
        </w:rPr>
        <w:t xml:space="preserve">analiza vrednosti </w:t>
      </w:r>
      <w:proofErr w:type="spellStart"/>
      <w:r w:rsidRPr="00FF112B">
        <w:rPr>
          <w:rFonts w:cs="Arial"/>
          <w:sz w:val="20"/>
          <w:szCs w:val="20"/>
        </w:rPr>
        <w:t>kubitalnega</w:t>
      </w:r>
      <w:proofErr w:type="spellEnd"/>
      <w:r w:rsidRPr="00FF112B">
        <w:rPr>
          <w:rFonts w:cs="Arial"/>
          <w:sz w:val="20"/>
          <w:szCs w:val="20"/>
        </w:rPr>
        <w:t xml:space="preserve"> indeksa znotraj posamezne družine in ovrednotenje primernosti uporabe </w:t>
      </w:r>
      <w:proofErr w:type="spellStart"/>
      <w:r w:rsidRPr="00FF112B">
        <w:rPr>
          <w:rFonts w:cs="Arial"/>
          <w:sz w:val="20"/>
          <w:szCs w:val="20"/>
        </w:rPr>
        <w:t>kubitalnega</w:t>
      </w:r>
      <w:proofErr w:type="spellEnd"/>
      <w:r w:rsidRPr="00FF112B">
        <w:rPr>
          <w:rFonts w:cs="Arial"/>
          <w:sz w:val="20"/>
          <w:szCs w:val="20"/>
        </w:rPr>
        <w:t xml:space="preserve"> indeksa kot kriterij pripadnosti podvrsti kranjska čebela.</w:t>
      </w:r>
    </w:p>
    <w:p w14:paraId="131FA75B" w14:textId="77777777" w:rsidR="0018639E" w:rsidRPr="00FF112B" w:rsidRDefault="0018639E" w:rsidP="00236A71">
      <w:pPr>
        <w:shd w:val="clear" w:color="auto" w:fill="FFFFFF"/>
        <w:spacing w:after="0" w:line="260" w:lineRule="exact"/>
        <w:jc w:val="both"/>
        <w:rPr>
          <w:rFonts w:cs="Arial"/>
          <w:sz w:val="20"/>
          <w:szCs w:val="20"/>
        </w:rPr>
      </w:pPr>
    </w:p>
    <w:p w14:paraId="4063F76B" w14:textId="5410790C" w:rsidR="002C7435" w:rsidRPr="00FF112B" w:rsidRDefault="0017061B" w:rsidP="00FF112B">
      <w:pPr>
        <w:spacing w:line="260" w:lineRule="exact"/>
        <w:jc w:val="both"/>
        <w:rPr>
          <w:rFonts w:cs="Arial"/>
          <w:sz w:val="20"/>
          <w:szCs w:val="20"/>
          <w:u w:val="single"/>
        </w:rPr>
      </w:pPr>
      <w:proofErr w:type="spellStart"/>
      <w:r w:rsidRPr="00FF112B">
        <w:rPr>
          <w:rFonts w:cs="Arial"/>
          <w:sz w:val="20"/>
          <w:szCs w:val="20"/>
          <w:u w:val="single"/>
        </w:rPr>
        <w:t>Podintervencija</w:t>
      </w:r>
      <w:proofErr w:type="spellEnd"/>
      <w:r w:rsidRPr="00FF112B">
        <w:rPr>
          <w:rFonts w:cs="Arial"/>
          <w:sz w:val="20"/>
          <w:szCs w:val="20"/>
          <w:u w:val="single"/>
        </w:rPr>
        <w:t xml:space="preserve"> </w:t>
      </w:r>
      <w:r w:rsidR="0066599E">
        <w:rPr>
          <w:rFonts w:cs="Arial"/>
          <w:sz w:val="20"/>
          <w:szCs w:val="20"/>
          <w:u w:val="single"/>
        </w:rPr>
        <w:t xml:space="preserve">(raziskava) </w:t>
      </w:r>
      <w:r w:rsidR="00F90DA2" w:rsidRPr="00FF112B">
        <w:rPr>
          <w:rFonts w:cs="Arial"/>
          <w:sz w:val="20"/>
          <w:szCs w:val="20"/>
          <w:u w:val="single"/>
        </w:rPr>
        <w:t>se izvaja</w:t>
      </w:r>
      <w:r w:rsidR="002C7435" w:rsidRPr="00FF112B">
        <w:rPr>
          <w:rFonts w:cs="Arial"/>
          <w:sz w:val="20"/>
          <w:szCs w:val="20"/>
          <w:u w:val="single"/>
        </w:rPr>
        <w:t xml:space="preserve"> v</w:t>
      </w:r>
      <w:r w:rsidR="005C092E">
        <w:rPr>
          <w:rFonts w:cs="Arial"/>
          <w:sz w:val="20"/>
          <w:szCs w:val="20"/>
          <w:u w:val="single"/>
        </w:rPr>
        <w:t xml:space="preserve"> </w:t>
      </w:r>
      <w:r w:rsidR="004E4CFC">
        <w:rPr>
          <w:rFonts w:cs="Arial"/>
          <w:sz w:val="20"/>
          <w:szCs w:val="20"/>
          <w:u w:val="single"/>
        </w:rPr>
        <w:t>naslednjih</w:t>
      </w:r>
      <w:r w:rsidR="005C092E">
        <w:rPr>
          <w:rFonts w:cs="Arial"/>
          <w:sz w:val="20"/>
          <w:szCs w:val="20"/>
          <w:u w:val="single"/>
        </w:rPr>
        <w:t xml:space="preserve"> mejnikih</w:t>
      </w:r>
      <w:r w:rsidR="002C7435" w:rsidRPr="00FF112B">
        <w:rPr>
          <w:rFonts w:cs="Arial"/>
          <w:sz w:val="20"/>
          <w:szCs w:val="20"/>
          <w:u w:val="single"/>
        </w:rPr>
        <w:t>:</w:t>
      </w:r>
    </w:p>
    <w:p w14:paraId="5617A7E6" w14:textId="77777777" w:rsidR="003B3470" w:rsidRPr="003B3470" w:rsidRDefault="003B3470" w:rsidP="003B3470">
      <w:pPr>
        <w:numPr>
          <w:ilvl w:val="0"/>
          <w:numId w:val="6"/>
        </w:numPr>
        <w:spacing w:line="260" w:lineRule="exact"/>
        <w:contextualSpacing/>
        <w:jc w:val="both"/>
        <w:rPr>
          <w:rFonts w:cs="Arial"/>
          <w:sz w:val="20"/>
          <w:szCs w:val="20"/>
        </w:rPr>
      </w:pPr>
      <w:r w:rsidRPr="003B3470">
        <w:rPr>
          <w:rFonts w:cs="Arial"/>
          <w:sz w:val="20"/>
          <w:szCs w:val="20"/>
        </w:rPr>
        <w:t>1. mejnik od 1. avgusta 2025 oziroma od podpisa pogodbe z izvajalcem do 31. julija 2026;</w:t>
      </w:r>
    </w:p>
    <w:p w14:paraId="64910F33" w14:textId="77777777" w:rsidR="003B3470" w:rsidRPr="003B3470" w:rsidRDefault="003B3470" w:rsidP="003B3470">
      <w:pPr>
        <w:numPr>
          <w:ilvl w:val="0"/>
          <w:numId w:val="6"/>
        </w:numPr>
        <w:spacing w:line="260" w:lineRule="exact"/>
        <w:contextualSpacing/>
        <w:jc w:val="both"/>
        <w:rPr>
          <w:rFonts w:cs="Arial"/>
          <w:sz w:val="20"/>
          <w:szCs w:val="20"/>
        </w:rPr>
      </w:pPr>
      <w:r w:rsidRPr="003B3470">
        <w:rPr>
          <w:rFonts w:cs="Arial"/>
          <w:sz w:val="20"/>
          <w:szCs w:val="20"/>
        </w:rPr>
        <w:t xml:space="preserve">2. mejnik od 1. avgusta 2026 do 31. julija 2027. </w:t>
      </w:r>
    </w:p>
    <w:p w14:paraId="1142B478" w14:textId="77777777" w:rsidR="007C6FBC" w:rsidRPr="00FF112B" w:rsidRDefault="00D74E6C" w:rsidP="00FF112B">
      <w:pPr>
        <w:pStyle w:val="Naslov1"/>
        <w:spacing w:line="260" w:lineRule="exact"/>
        <w:rPr>
          <w:sz w:val="20"/>
          <w:szCs w:val="20"/>
        </w:rPr>
      </w:pPr>
      <w:bookmarkStart w:id="4" w:name="_Toc123125654"/>
      <w:r w:rsidRPr="00FF112B">
        <w:rPr>
          <w:sz w:val="20"/>
          <w:szCs w:val="20"/>
        </w:rPr>
        <w:t>Območja, na katerih se izvede</w:t>
      </w:r>
      <w:r w:rsidR="00FE2B04" w:rsidRPr="00FF112B">
        <w:rPr>
          <w:sz w:val="20"/>
          <w:szCs w:val="20"/>
        </w:rPr>
        <w:t xml:space="preserve"> </w:t>
      </w:r>
      <w:r w:rsidR="008D17DE" w:rsidRPr="00FF112B">
        <w:rPr>
          <w:sz w:val="20"/>
          <w:szCs w:val="20"/>
        </w:rPr>
        <w:t xml:space="preserve">raziskava </w:t>
      </w:r>
      <w:r w:rsidR="00DF2309" w:rsidRPr="00FF112B">
        <w:rPr>
          <w:sz w:val="20"/>
          <w:szCs w:val="20"/>
        </w:rPr>
        <w:t>in</w:t>
      </w:r>
      <w:r w:rsidRPr="00FF112B">
        <w:rPr>
          <w:sz w:val="20"/>
          <w:szCs w:val="20"/>
        </w:rPr>
        <w:t xml:space="preserve"> način vzorčenja</w:t>
      </w:r>
      <w:bookmarkEnd w:id="4"/>
    </w:p>
    <w:p w14:paraId="471229C6" w14:textId="77777777" w:rsidR="00D74E6C" w:rsidRPr="00FF112B" w:rsidRDefault="008D17DE" w:rsidP="00FF112B">
      <w:pPr>
        <w:spacing w:line="260" w:lineRule="exact"/>
        <w:jc w:val="both"/>
        <w:rPr>
          <w:rFonts w:cs="Arial"/>
          <w:sz w:val="20"/>
          <w:szCs w:val="20"/>
        </w:rPr>
      </w:pPr>
      <w:r w:rsidRPr="00FF112B">
        <w:rPr>
          <w:rFonts w:cs="Arial"/>
          <w:sz w:val="20"/>
          <w:szCs w:val="20"/>
        </w:rPr>
        <w:t>R</w:t>
      </w:r>
      <w:r w:rsidR="00EA0D50" w:rsidRPr="00FF112B">
        <w:rPr>
          <w:rFonts w:cs="Arial"/>
          <w:sz w:val="20"/>
          <w:szCs w:val="20"/>
        </w:rPr>
        <w:t>aziskavo mora izvajalec</w:t>
      </w:r>
      <w:r w:rsidR="00B45232" w:rsidRPr="00FF112B">
        <w:rPr>
          <w:rFonts w:cs="Arial"/>
          <w:sz w:val="20"/>
          <w:szCs w:val="20"/>
        </w:rPr>
        <w:t xml:space="preserve"> izvesti</w:t>
      </w:r>
      <w:r w:rsidR="00EA0D50" w:rsidRPr="00FF112B">
        <w:rPr>
          <w:rFonts w:cs="Arial"/>
          <w:sz w:val="20"/>
          <w:szCs w:val="20"/>
        </w:rPr>
        <w:t xml:space="preserve"> v osrednje slovenski statistični regiji, gorenjski in goriški ali obalno-kraški statistični regiji Republike Slovenije, ki so opredeljene na podlagi Uredbe o standardni klasifikaciji teritorialnih enot (Uradni list RS, št. </w:t>
      </w:r>
      <w:hyperlink r:id="rId11" w:tgtFrame="_blank" w:tooltip="Uredba o standardni klasifikaciji teritorialnih enot" w:history="1">
        <w:r w:rsidR="00EA0D50" w:rsidRPr="00FF112B">
          <w:rPr>
            <w:rFonts w:cs="Arial"/>
            <w:sz w:val="20"/>
            <w:szCs w:val="20"/>
          </w:rPr>
          <w:t>9/07</w:t>
        </w:r>
      </w:hyperlink>
      <w:r w:rsidR="00EA0D50" w:rsidRPr="00FF112B">
        <w:rPr>
          <w:rFonts w:cs="Arial"/>
          <w:sz w:val="20"/>
          <w:szCs w:val="20"/>
        </w:rPr>
        <w:t>), skupno z vsaj 20 čebeljimi družinami</w:t>
      </w:r>
      <w:r w:rsidR="007F69D4">
        <w:rPr>
          <w:rFonts w:cs="Arial"/>
          <w:sz w:val="20"/>
          <w:szCs w:val="20"/>
        </w:rPr>
        <w:t xml:space="preserve"> za sklop A</w:t>
      </w:r>
      <w:r w:rsidR="00323AAF">
        <w:rPr>
          <w:rFonts w:cs="Arial"/>
          <w:sz w:val="20"/>
          <w:szCs w:val="20"/>
        </w:rPr>
        <w:t xml:space="preserve"> raziskave</w:t>
      </w:r>
      <w:r w:rsidR="007F69D4">
        <w:rPr>
          <w:rFonts w:cs="Arial"/>
          <w:sz w:val="20"/>
          <w:szCs w:val="20"/>
        </w:rPr>
        <w:t xml:space="preserve">, za sklop B </w:t>
      </w:r>
      <w:r w:rsidR="00323AAF">
        <w:rPr>
          <w:rFonts w:cs="Arial"/>
          <w:sz w:val="20"/>
          <w:szCs w:val="20"/>
        </w:rPr>
        <w:t xml:space="preserve">raziskave </w:t>
      </w:r>
      <w:r w:rsidR="007F69D4">
        <w:rPr>
          <w:rFonts w:cs="Arial"/>
          <w:sz w:val="20"/>
          <w:szCs w:val="20"/>
        </w:rPr>
        <w:t>pa z vsaj 5 čebeljimi družinami</w:t>
      </w:r>
      <w:r w:rsidR="00EA0D50" w:rsidRPr="00FF112B">
        <w:rPr>
          <w:rFonts w:cs="Arial"/>
          <w:sz w:val="20"/>
          <w:szCs w:val="20"/>
        </w:rPr>
        <w:t>.</w:t>
      </w:r>
    </w:p>
    <w:p w14:paraId="1ED96407" w14:textId="77777777" w:rsidR="002C7435" w:rsidRPr="00FF112B" w:rsidRDefault="0007001D" w:rsidP="00FF112B">
      <w:pPr>
        <w:pStyle w:val="Naslov1"/>
        <w:spacing w:line="260" w:lineRule="exact"/>
        <w:rPr>
          <w:sz w:val="20"/>
          <w:szCs w:val="20"/>
        </w:rPr>
      </w:pPr>
      <w:bookmarkStart w:id="5" w:name="_Toc123125655"/>
      <w:r w:rsidRPr="00FF112B">
        <w:rPr>
          <w:sz w:val="20"/>
          <w:szCs w:val="20"/>
        </w:rPr>
        <w:t xml:space="preserve">Pogoji, ki jih morajo izpolnjevati </w:t>
      </w:r>
      <w:r w:rsidR="00F90DA2" w:rsidRPr="00FF112B">
        <w:rPr>
          <w:sz w:val="20"/>
          <w:szCs w:val="20"/>
        </w:rPr>
        <w:t>ponudniki</w:t>
      </w:r>
      <w:bookmarkEnd w:id="5"/>
    </w:p>
    <w:p w14:paraId="14DF24E1" w14:textId="77777777" w:rsidR="006D17C0" w:rsidRPr="00FF112B" w:rsidRDefault="006D17C0" w:rsidP="00FF112B">
      <w:pPr>
        <w:spacing w:line="260" w:lineRule="exact"/>
        <w:jc w:val="both"/>
        <w:rPr>
          <w:rFonts w:cs="Arial"/>
          <w:sz w:val="20"/>
          <w:szCs w:val="20"/>
        </w:rPr>
      </w:pPr>
      <w:r w:rsidRPr="00FF112B">
        <w:rPr>
          <w:rFonts w:cs="Arial"/>
          <w:sz w:val="20"/>
          <w:szCs w:val="20"/>
        </w:rPr>
        <w:t>Pogoji, ki jih morajo izpolnjevati izvajalci raziskave so:</w:t>
      </w:r>
    </w:p>
    <w:p w14:paraId="4F969864" w14:textId="77777777" w:rsidR="006D17C0" w:rsidRPr="00FF112B" w:rsidRDefault="006D17C0" w:rsidP="00FF112B">
      <w:pPr>
        <w:pStyle w:val="Odstavekseznama"/>
        <w:numPr>
          <w:ilvl w:val="0"/>
          <w:numId w:val="17"/>
        </w:numPr>
        <w:spacing w:line="260" w:lineRule="exact"/>
        <w:jc w:val="both"/>
        <w:rPr>
          <w:rFonts w:cs="Arial"/>
          <w:sz w:val="20"/>
          <w:szCs w:val="20"/>
        </w:rPr>
      </w:pPr>
      <w:r w:rsidRPr="00FF112B">
        <w:rPr>
          <w:rFonts w:cs="Arial"/>
          <w:sz w:val="20"/>
          <w:szCs w:val="20"/>
        </w:rPr>
        <w:lastRenderedPageBreak/>
        <w:t xml:space="preserve">na javno naročilo se lahko prijavi pravna oseba, ki je vpisana v evidenco raziskovalnih organizacij Javne agencije za raziskovalno dejavnost Republike Slovenije ter izpolnjuje pogoje, predpisane z </w:t>
      </w:r>
      <w:r w:rsidR="004E6811" w:rsidRPr="00FF112B">
        <w:rPr>
          <w:rFonts w:cs="Arial"/>
          <w:bCs/>
          <w:sz w:val="20"/>
          <w:szCs w:val="20"/>
          <w:shd w:val="clear" w:color="auto" w:fill="FFFFFF"/>
        </w:rPr>
        <w:t>Zakonom o znanstvenoraziskovalni in inovacijski dejavnosti (Uradni list RS, št. </w:t>
      </w:r>
      <w:hyperlink r:id="rId12" w:tgtFrame="_blank" w:tooltip="Zakon o znanstvenoraziskovalni in inovacijski dejavnosti (ZZrID)" w:history="1">
        <w:r w:rsidR="004E6811" w:rsidRPr="00FF112B">
          <w:rPr>
            <w:rStyle w:val="Hiperpovezava"/>
            <w:rFonts w:cs="Arial"/>
            <w:bCs/>
            <w:color w:val="auto"/>
            <w:sz w:val="20"/>
            <w:szCs w:val="20"/>
            <w:u w:val="none"/>
            <w:shd w:val="clear" w:color="auto" w:fill="FFFFFF"/>
          </w:rPr>
          <w:t>186/21</w:t>
        </w:r>
      </w:hyperlink>
      <w:r w:rsidR="008428B7" w:rsidRPr="00FF112B">
        <w:rPr>
          <w:rStyle w:val="Hiperpovezava"/>
          <w:rFonts w:cs="Arial"/>
          <w:bCs/>
          <w:color w:val="auto"/>
          <w:sz w:val="20"/>
          <w:szCs w:val="20"/>
          <w:u w:val="none"/>
          <w:shd w:val="clear" w:color="auto" w:fill="FFFFFF"/>
        </w:rPr>
        <w:t>, 40/23 in 102/24</w:t>
      </w:r>
      <w:r w:rsidR="004E6811" w:rsidRPr="00FF112B">
        <w:rPr>
          <w:rFonts w:cs="Arial"/>
          <w:bCs/>
          <w:sz w:val="20"/>
          <w:szCs w:val="20"/>
          <w:shd w:val="clear" w:color="auto" w:fill="FFFFFF"/>
        </w:rPr>
        <w:t>)</w:t>
      </w:r>
      <w:r w:rsidR="004E6811" w:rsidRPr="00FF112B">
        <w:rPr>
          <w:rFonts w:cs="Arial"/>
          <w:sz w:val="20"/>
          <w:szCs w:val="20"/>
        </w:rPr>
        <w:t xml:space="preserve"> </w:t>
      </w:r>
      <w:r w:rsidRPr="00FF112B">
        <w:rPr>
          <w:rFonts w:cs="Arial"/>
          <w:sz w:val="20"/>
          <w:szCs w:val="20"/>
        </w:rPr>
        <w:t xml:space="preserve">ali društvo, ki </w:t>
      </w:r>
      <w:r w:rsidR="00086CC5" w:rsidRPr="00FF112B">
        <w:rPr>
          <w:rFonts w:cs="Arial"/>
          <w:sz w:val="20"/>
          <w:szCs w:val="20"/>
        </w:rPr>
        <w:t xml:space="preserve">ima </w:t>
      </w:r>
      <w:r w:rsidRPr="00FF112B">
        <w:rPr>
          <w:rFonts w:cs="Arial"/>
          <w:sz w:val="20"/>
          <w:szCs w:val="20"/>
        </w:rPr>
        <w:t>status društva, ki deluje v javnem interesu na področju raziskovalne in razvojne dejavnosti,</w:t>
      </w:r>
    </w:p>
    <w:p w14:paraId="5F610732" w14:textId="77777777" w:rsidR="006D17C0" w:rsidRPr="00FF112B" w:rsidRDefault="006D17C0" w:rsidP="00FF112B">
      <w:pPr>
        <w:pStyle w:val="Odstavekseznama"/>
        <w:numPr>
          <w:ilvl w:val="0"/>
          <w:numId w:val="17"/>
        </w:numPr>
        <w:spacing w:line="260" w:lineRule="exact"/>
        <w:jc w:val="both"/>
        <w:rPr>
          <w:rFonts w:cs="Arial"/>
          <w:sz w:val="20"/>
          <w:szCs w:val="20"/>
        </w:rPr>
      </w:pPr>
      <w:r w:rsidRPr="00FF112B">
        <w:rPr>
          <w:rFonts w:cs="Arial"/>
          <w:sz w:val="20"/>
          <w:szCs w:val="20"/>
          <w:lang w:eastAsia="sl-SI"/>
        </w:rPr>
        <w:t>raziskavo izvaja projektna skupina, ki jo sestavljajo vodja projekta, raziskovalci ter strokovni in tehnični sodelavci,</w:t>
      </w:r>
    </w:p>
    <w:p w14:paraId="285E0552" w14:textId="240F602D" w:rsidR="006D17C0" w:rsidRPr="00FF112B" w:rsidRDefault="00994BAD" w:rsidP="00FF112B">
      <w:pPr>
        <w:pStyle w:val="Odstavekseznama"/>
        <w:numPr>
          <w:ilvl w:val="0"/>
          <w:numId w:val="17"/>
        </w:numPr>
        <w:spacing w:line="260" w:lineRule="exact"/>
        <w:jc w:val="both"/>
        <w:rPr>
          <w:rFonts w:cs="Arial"/>
          <w:sz w:val="20"/>
          <w:szCs w:val="20"/>
          <w:lang w:eastAsia="sl-SI"/>
        </w:rPr>
      </w:pPr>
      <w:r w:rsidRPr="00FF112B">
        <w:rPr>
          <w:rFonts w:cs="Arial"/>
          <w:sz w:val="20"/>
          <w:szCs w:val="20"/>
        </w:rPr>
        <w:t>vodja projekta mora imeti doktorat znanosti s področja naravoslovja in v zadnjih petih letih objavljen vsaj en znanstveni prispevek s področja čebelarstva v znanstveni literaturi, kar je razvidno iz baze SICRIS in imeti najmanj tri leta izkušenj na področju čebelarjenja, kar je razvidno iz registra čebelnjakov</w:t>
      </w:r>
      <w:r w:rsidR="00B469C1" w:rsidRPr="00FF112B">
        <w:rPr>
          <w:rFonts w:cs="Arial"/>
          <w:sz w:val="20"/>
          <w:szCs w:val="20"/>
        </w:rPr>
        <w:t xml:space="preserve"> ali </w:t>
      </w:r>
      <w:r w:rsidR="00B469C1" w:rsidRPr="00FF112B">
        <w:rPr>
          <w:rFonts w:cs="Arial"/>
          <w:color w:val="000000"/>
          <w:sz w:val="20"/>
          <w:szCs w:val="20"/>
          <w:lang w:eastAsia="sl-SI"/>
        </w:rPr>
        <w:t>mora biti zaposlen pri pravni osebi, ki ima že najmanj tri leta registriran čebelnjak v registru čebelnjakov.</w:t>
      </w:r>
    </w:p>
    <w:p w14:paraId="39FEF3CE" w14:textId="77777777" w:rsidR="0067138C" w:rsidRPr="00FF112B" w:rsidRDefault="0067138C" w:rsidP="00FF112B">
      <w:pPr>
        <w:spacing w:line="260" w:lineRule="exact"/>
        <w:jc w:val="both"/>
        <w:rPr>
          <w:rFonts w:cs="Arial"/>
          <w:sz w:val="20"/>
          <w:szCs w:val="20"/>
          <w:lang w:eastAsia="sl-SI"/>
        </w:rPr>
      </w:pPr>
    </w:p>
    <w:p w14:paraId="04DBF796" w14:textId="77777777" w:rsidR="00F90DA2" w:rsidRPr="00FF112B" w:rsidRDefault="006D17C0" w:rsidP="00FF112B">
      <w:pPr>
        <w:pStyle w:val="Naslov1"/>
        <w:spacing w:line="260" w:lineRule="exact"/>
        <w:rPr>
          <w:sz w:val="20"/>
          <w:szCs w:val="20"/>
        </w:rPr>
      </w:pPr>
      <w:bookmarkStart w:id="6" w:name="_Toc22644735"/>
      <w:bookmarkStart w:id="7" w:name="_Toc22645015"/>
      <w:bookmarkStart w:id="8" w:name="_Toc22645045"/>
      <w:bookmarkStart w:id="9" w:name="_Toc22645056"/>
      <w:bookmarkStart w:id="10" w:name="_Toc123125656"/>
      <w:bookmarkEnd w:id="6"/>
      <w:bookmarkEnd w:id="7"/>
      <w:bookmarkEnd w:id="8"/>
      <w:bookmarkEnd w:id="9"/>
      <w:r w:rsidRPr="00FF112B">
        <w:rPr>
          <w:sz w:val="20"/>
          <w:szCs w:val="20"/>
        </w:rPr>
        <w:t>V</w:t>
      </w:r>
      <w:r w:rsidR="00F90DA2" w:rsidRPr="00FF112B">
        <w:rPr>
          <w:sz w:val="20"/>
          <w:szCs w:val="20"/>
        </w:rPr>
        <w:t xml:space="preserve">sebina poročila o </w:t>
      </w:r>
      <w:bookmarkEnd w:id="10"/>
      <w:r w:rsidR="008D17DE" w:rsidRPr="00FF112B">
        <w:rPr>
          <w:sz w:val="20"/>
          <w:szCs w:val="20"/>
        </w:rPr>
        <w:t>izvedbi raziskave</w:t>
      </w:r>
    </w:p>
    <w:p w14:paraId="05B5EF7E" w14:textId="77777777" w:rsidR="001C05CD" w:rsidRPr="00FF112B" w:rsidRDefault="001C05CD" w:rsidP="00FF112B">
      <w:pPr>
        <w:pStyle w:val="Odstavekseznama"/>
        <w:spacing w:line="260" w:lineRule="exact"/>
        <w:ind w:left="0"/>
        <w:contextualSpacing/>
        <w:jc w:val="both"/>
        <w:rPr>
          <w:rFonts w:cs="Arial"/>
          <w:sz w:val="20"/>
          <w:szCs w:val="20"/>
        </w:rPr>
      </w:pPr>
      <w:r w:rsidRPr="00FF112B">
        <w:rPr>
          <w:rFonts w:cs="Arial"/>
          <w:sz w:val="20"/>
          <w:szCs w:val="20"/>
        </w:rPr>
        <w:t>P</w:t>
      </w:r>
      <w:r w:rsidR="00A91E25" w:rsidRPr="00FF112B">
        <w:rPr>
          <w:rFonts w:cs="Arial"/>
          <w:sz w:val="20"/>
          <w:szCs w:val="20"/>
        </w:rPr>
        <w:t xml:space="preserve">ri </w:t>
      </w:r>
      <w:r w:rsidR="00E23EE5" w:rsidRPr="00FF112B">
        <w:rPr>
          <w:rFonts w:cs="Arial"/>
          <w:sz w:val="20"/>
          <w:szCs w:val="20"/>
        </w:rPr>
        <w:t>vsakem</w:t>
      </w:r>
      <w:r w:rsidR="00A91E25" w:rsidRPr="00FF112B">
        <w:rPr>
          <w:rFonts w:cs="Arial"/>
          <w:sz w:val="20"/>
          <w:szCs w:val="20"/>
        </w:rPr>
        <w:t xml:space="preserve"> mejniku mora izvajalec pripraviti poročilo, ki vključuje rezultate, interpretacijo r</w:t>
      </w:r>
      <w:r w:rsidRPr="00FF112B">
        <w:rPr>
          <w:rFonts w:cs="Arial"/>
          <w:sz w:val="20"/>
          <w:szCs w:val="20"/>
        </w:rPr>
        <w:t>ezultatov in splošne ugotovitve.</w:t>
      </w:r>
    </w:p>
    <w:p w14:paraId="2FB15884" w14:textId="77777777" w:rsidR="00386B5C" w:rsidRPr="00FF112B" w:rsidRDefault="00386B5C" w:rsidP="00FF112B">
      <w:pPr>
        <w:pStyle w:val="Odstavekseznama"/>
        <w:spacing w:line="260" w:lineRule="exact"/>
        <w:ind w:left="0"/>
        <w:contextualSpacing/>
        <w:jc w:val="both"/>
        <w:rPr>
          <w:rFonts w:cs="Arial"/>
          <w:sz w:val="20"/>
          <w:szCs w:val="20"/>
        </w:rPr>
      </w:pPr>
    </w:p>
    <w:p w14:paraId="419D8C15" w14:textId="77777777" w:rsidR="00A91E25" w:rsidRPr="00FF112B" w:rsidRDefault="001C05CD" w:rsidP="00FF112B">
      <w:pPr>
        <w:pStyle w:val="Odstavekseznama"/>
        <w:spacing w:line="260" w:lineRule="exact"/>
        <w:ind w:left="0"/>
        <w:contextualSpacing/>
        <w:jc w:val="both"/>
        <w:rPr>
          <w:rFonts w:cs="Arial"/>
          <w:sz w:val="20"/>
          <w:szCs w:val="20"/>
        </w:rPr>
      </w:pPr>
      <w:r w:rsidRPr="00FF112B">
        <w:rPr>
          <w:rFonts w:cs="Arial"/>
          <w:sz w:val="20"/>
          <w:szCs w:val="20"/>
        </w:rPr>
        <w:t>P</w:t>
      </w:r>
      <w:r w:rsidR="00A91E25" w:rsidRPr="00FF112B">
        <w:rPr>
          <w:rFonts w:cs="Arial"/>
          <w:sz w:val="20"/>
          <w:szCs w:val="20"/>
        </w:rPr>
        <w:t xml:space="preserve">ri </w:t>
      </w:r>
      <w:r w:rsidR="008428B7" w:rsidRPr="00FF112B">
        <w:rPr>
          <w:rFonts w:cs="Arial"/>
          <w:sz w:val="20"/>
          <w:szCs w:val="20"/>
        </w:rPr>
        <w:t xml:space="preserve">zadnjem </w:t>
      </w:r>
      <w:r w:rsidR="00A91E25" w:rsidRPr="00FF112B">
        <w:rPr>
          <w:rFonts w:cs="Arial"/>
          <w:sz w:val="20"/>
          <w:szCs w:val="20"/>
        </w:rPr>
        <w:t>mejniku mora izvajalec pripraviti poročilo, ki vključuje rezultate celotne raziskave, interpretacijo rezultatov in splošne ugotovitve</w:t>
      </w:r>
      <w:r w:rsidRPr="00FF112B">
        <w:rPr>
          <w:rFonts w:cs="Arial"/>
          <w:sz w:val="20"/>
          <w:szCs w:val="20"/>
        </w:rPr>
        <w:t>.</w:t>
      </w:r>
    </w:p>
    <w:p w14:paraId="5413CA15" w14:textId="77777777" w:rsidR="00386B5C" w:rsidRPr="00FF112B" w:rsidRDefault="00386B5C" w:rsidP="00FF112B">
      <w:pPr>
        <w:pStyle w:val="Odstavekseznama"/>
        <w:spacing w:line="260" w:lineRule="exact"/>
        <w:ind w:left="0"/>
        <w:contextualSpacing/>
        <w:jc w:val="both"/>
        <w:rPr>
          <w:rFonts w:cs="Arial"/>
          <w:sz w:val="20"/>
          <w:szCs w:val="20"/>
        </w:rPr>
      </w:pPr>
    </w:p>
    <w:p w14:paraId="163C7A46" w14:textId="7CE9727D" w:rsidR="0067138C" w:rsidRPr="00FF112B" w:rsidRDefault="002374BA" w:rsidP="00FF112B">
      <w:pPr>
        <w:pStyle w:val="Odstavekseznama"/>
        <w:spacing w:line="260" w:lineRule="exact"/>
        <w:ind w:left="0"/>
        <w:contextualSpacing/>
        <w:jc w:val="both"/>
        <w:rPr>
          <w:rFonts w:cs="Arial"/>
          <w:sz w:val="20"/>
          <w:szCs w:val="20"/>
        </w:rPr>
      </w:pPr>
      <w:r w:rsidRPr="00FF112B">
        <w:rPr>
          <w:rFonts w:cs="Arial"/>
          <w:sz w:val="20"/>
          <w:szCs w:val="20"/>
        </w:rPr>
        <w:t xml:space="preserve">Poročilo </w:t>
      </w:r>
      <w:r w:rsidR="008428B7" w:rsidRPr="00FF112B">
        <w:rPr>
          <w:rFonts w:cs="Arial"/>
          <w:sz w:val="20"/>
          <w:szCs w:val="20"/>
        </w:rPr>
        <w:t xml:space="preserve">zadnjega </w:t>
      </w:r>
      <w:r w:rsidRPr="00FF112B">
        <w:rPr>
          <w:rFonts w:cs="Arial"/>
          <w:sz w:val="20"/>
          <w:szCs w:val="20"/>
        </w:rPr>
        <w:t>mejnika, ki vključuje rezultate celotne raziskave mora biti prikazano širši javnosti pred 1</w:t>
      </w:r>
      <w:r w:rsidR="007202C5" w:rsidRPr="00FF112B">
        <w:rPr>
          <w:rFonts w:cs="Arial"/>
          <w:sz w:val="20"/>
          <w:szCs w:val="20"/>
        </w:rPr>
        <w:t>0</w:t>
      </w:r>
      <w:r w:rsidRPr="00FF112B">
        <w:rPr>
          <w:rFonts w:cs="Arial"/>
          <w:sz w:val="20"/>
          <w:szCs w:val="20"/>
        </w:rPr>
        <w:t xml:space="preserve">. </w:t>
      </w:r>
      <w:r w:rsidR="007202C5" w:rsidRPr="00FF112B">
        <w:rPr>
          <w:rFonts w:cs="Arial"/>
          <w:sz w:val="20"/>
          <w:szCs w:val="20"/>
        </w:rPr>
        <w:t>septembrom</w:t>
      </w:r>
      <w:r w:rsidRPr="00FF112B">
        <w:rPr>
          <w:rFonts w:cs="Arial"/>
          <w:sz w:val="20"/>
          <w:szCs w:val="20"/>
        </w:rPr>
        <w:t xml:space="preserve"> </w:t>
      </w:r>
      <w:r w:rsidR="008428B7" w:rsidRPr="00FF112B">
        <w:rPr>
          <w:rFonts w:cs="Arial"/>
          <w:sz w:val="20"/>
          <w:szCs w:val="20"/>
        </w:rPr>
        <w:t>2027</w:t>
      </w:r>
      <w:r w:rsidRPr="00FF112B">
        <w:rPr>
          <w:rFonts w:cs="Arial"/>
          <w:sz w:val="20"/>
          <w:szCs w:val="20"/>
        </w:rPr>
        <w:t>. O načinu predstavitve (predavanje, posvet, članki, video posnetki) in terminu pre</w:t>
      </w:r>
      <w:r w:rsidR="000B02A7" w:rsidRPr="00FF112B">
        <w:rPr>
          <w:rFonts w:cs="Arial"/>
          <w:sz w:val="20"/>
          <w:szCs w:val="20"/>
        </w:rPr>
        <w:t>d</w:t>
      </w:r>
      <w:r w:rsidRPr="00FF112B">
        <w:rPr>
          <w:rFonts w:cs="Arial"/>
          <w:sz w:val="20"/>
          <w:szCs w:val="20"/>
        </w:rPr>
        <w:t xml:space="preserve">stavitve rezultatov raziskave </w:t>
      </w:r>
      <w:r w:rsidR="00160B07" w:rsidRPr="00FF112B">
        <w:rPr>
          <w:rFonts w:cs="Arial"/>
          <w:sz w:val="20"/>
          <w:szCs w:val="20"/>
        </w:rPr>
        <w:t>od</w:t>
      </w:r>
      <w:r w:rsidRPr="00FF112B">
        <w:rPr>
          <w:rFonts w:cs="Arial"/>
          <w:sz w:val="20"/>
          <w:szCs w:val="20"/>
        </w:rPr>
        <w:t>loči izvajalec.</w:t>
      </w:r>
      <w:r w:rsidR="00B76292" w:rsidRPr="00FF112B">
        <w:rPr>
          <w:rFonts w:cs="Arial"/>
          <w:sz w:val="20"/>
          <w:szCs w:val="20"/>
        </w:rPr>
        <w:t xml:space="preserve"> O načinu in terminu predstavitve izvajalec obvesti </w:t>
      </w:r>
      <w:r w:rsidR="009B747D" w:rsidRPr="00FF112B">
        <w:rPr>
          <w:rFonts w:cs="Arial"/>
          <w:sz w:val="20"/>
          <w:szCs w:val="20"/>
        </w:rPr>
        <w:t xml:space="preserve">ministrstvo in </w:t>
      </w:r>
      <w:r w:rsidR="00B76292" w:rsidRPr="00FF112B">
        <w:rPr>
          <w:rFonts w:cs="Arial"/>
          <w:sz w:val="20"/>
          <w:szCs w:val="20"/>
        </w:rPr>
        <w:t>Agencijo</w:t>
      </w:r>
      <w:r w:rsidR="009B747D" w:rsidRPr="00FF112B">
        <w:rPr>
          <w:rFonts w:cs="Arial"/>
          <w:sz w:val="20"/>
          <w:szCs w:val="20"/>
        </w:rPr>
        <w:t xml:space="preserve"> RS </w:t>
      </w:r>
      <w:r w:rsidR="003B3470">
        <w:rPr>
          <w:rFonts w:cs="Arial"/>
          <w:sz w:val="20"/>
          <w:szCs w:val="20"/>
        </w:rPr>
        <w:t xml:space="preserve">za kmetijske trge in </w:t>
      </w:r>
      <w:r w:rsidR="009B747D" w:rsidRPr="00FF112B">
        <w:rPr>
          <w:rFonts w:cs="Arial"/>
          <w:sz w:val="20"/>
          <w:szCs w:val="20"/>
        </w:rPr>
        <w:t>razvoj podeželja</w:t>
      </w:r>
      <w:r w:rsidR="00B76292" w:rsidRPr="00FF112B">
        <w:rPr>
          <w:rFonts w:cs="Arial"/>
          <w:sz w:val="20"/>
          <w:szCs w:val="20"/>
        </w:rPr>
        <w:t xml:space="preserve"> do 10.</w:t>
      </w:r>
      <w:r w:rsidR="009E16EB" w:rsidRPr="00FF112B">
        <w:rPr>
          <w:rFonts w:cs="Arial"/>
          <w:sz w:val="20"/>
          <w:szCs w:val="20"/>
        </w:rPr>
        <w:t xml:space="preserve"> </w:t>
      </w:r>
      <w:r w:rsidR="00BC50D1" w:rsidRPr="00FF112B">
        <w:rPr>
          <w:rFonts w:cs="Arial"/>
          <w:sz w:val="20"/>
          <w:szCs w:val="20"/>
        </w:rPr>
        <w:t>avgusta</w:t>
      </w:r>
      <w:r w:rsidR="009E16EB" w:rsidRPr="00FF112B">
        <w:rPr>
          <w:rFonts w:cs="Arial"/>
          <w:sz w:val="20"/>
          <w:szCs w:val="20"/>
        </w:rPr>
        <w:t xml:space="preserve"> </w:t>
      </w:r>
      <w:r w:rsidR="008428B7" w:rsidRPr="00FF112B">
        <w:rPr>
          <w:rFonts w:cs="Arial"/>
          <w:sz w:val="20"/>
          <w:szCs w:val="20"/>
        </w:rPr>
        <w:t>2027</w:t>
      </w:r>
      <w:r w:rsidR="00B76292" w:rsidRPr="00FF112B">
        <w:rPr>
          <w:rFonts w:cs="Arial"/>
          <w:sz w:val="20"/>
          <w:szCs w:val="20"/>
        </w:rPr>
        <w:t>.</w:t>
      </w:r>
    </w:p>
    <w:p w14:paraId="292B7F76" w14:textId="77777777" w:rsidR="0067138C" w:rsidRPr="00FF112B" w:rsidRDefault="0067138C" w:rsidP="00FF112B">
      <w:pPr>
        <w:pStyle w:val="Odstavekseznama"/>
        <w:spacing w:line="260" w:lineRule="exact"/>
        <w:ind w:left="0"/>
        <w:contextualSpacing/>
        <w:jc w:val="both"/>
        <w:rPr>
          <w:rFonts w:cs="Arial"/>
          <w:sz w:val="20"/>
          <w:szCs w:val="20"/>
        </w:rPr>
      </w:pPr>
    </w:p>
    <w:p w14:paraId="04C595E8" w14:textId="77777777" w:rsidR="0067138C" w:rsidRPr="00FF112B" w:rsidRDefault="0067138C" w:rsidP="00FF112B">
      <w:pPr>
        <w:pStyle w:val="Odstavekseznama"/>
        <w:spacing w:line="260" w:lineRule="exact"/>
        <w:ind w:left="0"/>
        <w:contextualSpacing/>
        <w:jc w:val="both"/>
        <w:rPr>
          <w:rFonts w:cs="Arial"/>
          <w:sz w:val="20"/>
          <w:szCs w:val="20"/>
        </w:rPr>
      </w:pPr>
      <w:r w:rsidRPr="00FF112B">
        <w:rPr>
          <w:rFonts w:cs="Arial"/>
          <w:sz w:val="20"/>
          <w:szCs w:val="20"/>
        </w:rPr>
        <w:t>Poročila morajo biti po izvedbi pogodbenih del v skladu s pogodbenimi roki objavljena na spletni strani izvajalca in na ta način dostopna širši javnosti oz. vsem zainteresiranim.</w:t>
      </w:r>
    </w:p>
    <w:p w14:paraId="2B149610" w14:textId="77777777" w:rsidR="0067138C" w:rsidRPr="00FF112B" w:rsidRDefault="0067138C" w:rsidP="00FF112B">
      <w:pPr>
        <w:spacing w:line="260" w:lineRule="exact"/>
        <w:jc w:val="both"/>
        <w:rPr>
          <w:rFonts w:cs="Arial"/>
          <w:sz w:val="20"/>
          <w:szCs w:val="20"/>
        </w:rPr>
      </w:pPr>
      <w:r w:rsidRPr="00FF112B">
        <w:rPr>
          <w:rFonts w:cs="Arial"/>
          <w:sz w:val="20"/>
          <w:szCs w:val="20"/>
          <w:lang w:eastAsia="sl-SI"/>
        </w:rPr>
        <w:t>Izvajalec mora pri objavi rezultatov raziskave in pri vseh drugih oblikah javnega predstavljanja navesti, da so doseženi rezultati nastali v okviru strateškega načrta, ki je bil financiran iz sredstev državnega proračuna in proračuna Evropske unije.</w:t>
      </w:r>
    </w:p>
    <w:p w14:paraId="4FCDA0CE" w14:textId="77777777" w:rsidR="0067138C" w:rsidRPr="00FF112B" w:rsidRDefault="0067138C" w:rsidP="00FF112B">
      <w:pPr>
        <w:pStyle w:val="Odstavekseznama"/>
        <w:spacing w:line="260" w:lineRule="exact"/>
        <w:ind w:left="0"/>
        <w:contextualSpacing/>
        <w:jc w:val="both"/>
        <w:rPr>
          <w:rFonts w:cs="Arial"/>
          <w:sz w:val="20"/>
          <w:szCs w:val="20"/>
        </w:rPr>
      </w:pPr>
    </w:p>
    <w:p w14:paraId="1E9ED322" w14:textId="77777777" w:rsidR="002C7435" w:rsidRPr="00FF112B" w:rsidRDefault="00D60FDD" w:rsidP="00FF112B">
      <w:pPr>
        <w:pStyle w:val="Naslov1"/>
        <w:spacing w:line="260" w:lineRule="exact"/>
        <w:rPr>
          <w:sz w:val="20"/>
          <w:szCs w:val="20"/>
        </w:rPr>
      </w:pPr>
      <w:bookmarkStart w:id="11" w:name="_Toc123125657"/>
      <w:r w:rsidRPr="00FF112B">
        <w:rPr>
          <w:sz w:val="20"/>
          <w:szCs w:val="20"/>
        </w:rPr>
        <w:t>Specifikacija u</w:t>
      </w:r>
      <w:r w:rsidR="00A91E25" w:rsidRPr="00FF112B">
        <w:rPr>
          <w:sz w:val="20"/>
          <w:szCs w:val="20"/>
        </w:rPr>
        <w:t>pravičeni</w:t>
      </w:r>
      <w:r w:rsidR="00E23EE5" w:rsidRPr="00FF112B">
        <w:rPr>
          <w:sz w:val="20"/>
          <w:szCs w:val="20"/>
        </w:rPr>
        <w:t>h</w:t>
      </w:r>
      <w:r w:rsidR="00A91E25" w:rsidRPr="00FF112B">
        <w:rPr>
          <w:sz w:val="20"/>
          <w:szCs w:val="20"/>
        </w:rPr>
        <w:t xml:space="preserve"> strošk</w:t>
      </w:r>
      <w:r w:rsidR="00E23EE5" w:rsidRPr="00FF112B">
        <w:rPr>
          <w:sz w:val="20"/>
          <w:szCs w:val="20"/>
        </w:rPr>
        <w:t>ov</w:t>
      </w:r>
      <w:bookmarkEnd w:id="11"/>
    </w:p>
    <w:p w14:paraId="4E168017" w14:textId="2A8DD0E6" w:rsidR="002C7435" w:rsidRPr="00FF112B" w:rsidRDefault="00A91E25" w:rsidP="00FF112B">
      <w:pPr>
        <w:spacing w:line="260" w:lineRule="exact"/>
        <w:jc w:val="both"/>
        <w:rPr>
          <w:rFonts w:cs="Arial"/>
          <w:sz w:val="20"/>
          <w:szCs w:val="20"/>
        </w:rPr>
      </w:pPr>
      <w:bookmarkStart w:id="12" w:name="_Hlk198759572"/>
      <w:r w:rsidRPr="00FF112B">
        <w:rPr>
          <w:rFonts w:cs="Arial"/>
          <w:sz w:val="20"/>
          <w:szCs w:val="20"/>
        </w:rPr>
        <w:t>Upravičeni stroški raziskave spremljanj</w:t>
      </w:r>
      <w:r w:rsidR="002E3CCD" w:rsidRPr="00FF112B">
        <w:rPr>
          <w:rFonts w:cs="Arial"/>
          <w:sz w:val="20"/>
          <w:szCs w:val="20"/>
        </w:rPr>
        <w:t>a</w:t>
      </w:r>
      <w:r w:rsidRPr="00FF112B">
        <w:rPr>
          <w:rFonts w:cs="Arial"/>
          <w:sz w:val="20"/>
          <w:szCs w:val="20"/>
        </w:rPr>
        <w:t xml:space="preserve"> kakovosti matic kranjske čebele </w:t>
      </w:r>
      <w:r w:rsidR="004F38AD" w:rsidRPr="00FF112B">
        <w:rPr>
          <w:rFonts w:cs="Arial"/>
          <w:sz w:val="20"/>
          <w:szCs w:val="20"/>
        </w:rPr>
        <w:t xml:space="preserve">in vzreje trotov ter </w:t>
      </w:r>
      <w:r w:rsidR="005922F6" w:rsidRPr="00FF112B">
        <w:rPr>
          <w:rFonts w:cs="Arial"/>
          <w:sz w:val="20"/>
          <w:szCs w:val="20"/>
        </w:rPr>
        <w:t>spremljanj</w:t>
      </w:r>
      <w:r w:rsidR="0029003C" w:rsidRPr="00FF112B">
        <w:rPr>
          <w:rFonts w:cs="Arial"/>
          <w:sz w:val="20"/>
          <w:szCs w:val="20"/>
        </w:rPr>
        <w:t>e</w:t>
      </w:r>
      <w:r w:rsidR="005922F6" w:rsidRPr="00FF112B">
        <w:rPr>
          <w:rFonts w:cs="Arial"/>
          <w:sz w:val="20"/>
          <w:szCs w:val="20"/>
        </w:rPr>
        <w:t xml:space="preserve"> dinamike </w:t>
      </w:r>
      <w:proofErr w:type="spellStart"/>
      <w:r w:rsidR="005922F6" w:rsidRPr="00FF112B">
        <w:rPr>
          <w:rFonts w:cs="Arial"/>
          <w:sz w:val="20"/>
          <w:szCs w:val="20"/>
        </w:rPr>
        <w:t>kubitalnega</w:t>
      </w:r>
      <w:proofErr w:type="spellEnd"/>
      <w:r w:rsidR="005922F6" w:rsidRPr="00FF112B">
        <w:rPr>
          <w:rFonts w:cs="Arial"/>
          <w:sz w:val="20"/>
          <w:szCs w:val="20"/>
        </w:rPr>
        <w:t xml:space="preserve"> indeksa v družinah izbranih matic preko sezone kot ključnega kriterija sprejemljivosti</w:t>
      </w:r>
      <w:r w:rsidR="00237E8C" w:rsidRPr="00FF112B">
        <w:rPr>
          <w:rFonts w:cs="Arial"/>
          <w:sz w:val="20"/>
          <w:szCs w:val="20"/>
        </w:rPr>
        <w:t>,</w:t>
      </w:r>
      <w:r w:rsidR="005922F6" w:rsidRPr="00FF112B" w:rsidDel="00DD4C0C">
        <w:rPr>
          <w:rFonts w:cs="Arial"/>
          <w:sz w:val="20"/>
          <w:szCs w:val="20"/>
        </w:rPr>
        <w:t xml:space="preserve"> </w:t>
      </w:r>
      <w:r w:rsidRPr="00FF112B">
        <w:rPr>
          <w:rFonts w:cs="Arial"/>
          <w:sz w:val="20"/>
          <w:szCs w:val="20"/>
        </w:rPr>
        <w:t>so stroški dela in materialni stroški</w:t>
      </w:r>
      <w:bookmarkEnd w:id="12"/>
      <w:r w:rsidRPr="00FF112B">
        <w:rPr>
          <w:rFonts w:cs="Arial"/>
          <w:sz w:val="20"/>
          <w:szCs w:val="20"/>
        </w:rPr>
        <w:t>.</w:t>
      </w:r>
      <w:r w:rsidR="00F25734" w:rsidRPr="00FF112B">
        <w:rPr>
          <w:rFonts w:cs="Arial"/>
          <w:sz w:val="20"/>
          <w:szCs w:val="20"/>
        </w:rPr>
        <w:t xml:space="preserve"> Za stroške dela mora izvajalec predložiti mesečne </w:t>
      </w:r>
      <w:proofErr w:type="spellStart"/>
      <w:r w:rsidR="00F25734" w:rsidRPr="00FF112B">
        <w:rPr>
          <w:rFonts w:cs="Arial"/>
          <w:sz w:val="20"/>
          <w:szCs w:val="20"/>
        </w:rPr>
        <w:t>časovnice</w:t>
      </w:r>
      <w:proofErr w:type="spellEnd"/>
      <w:r w:rsidR="00F25734" w:rsidRPr="00FF112B">
        <w:rPr>
          <w:rFonts w:cs="Arial"/>
          <w:sz w:val="20"/>
          <w:szCs w:val="20"/>
        </w:rPr>
        <w:t xml:space="preserve"> za opravljene ure </w:t>
      </w:r>
      <w:r w:rsidR="00CC45F4">
        <w:rPr>
          <w:rFonts w:cs="Arial"/>
          <w:sz w:val="20"/>
          <w:szCs w:val="20"/>
        </w:rPr>
        <w:t xml:space="preserve">ter </w:t>
      </w:r>
      <w:r w:rsidR="006B7B7E">
        <w:rPr>
          <w:rFonts w:cs="Arial"/>
          <w:sz w:val="20"/>
          <w:szCs w:val="20"/>
        </w:rPr>
        <w:t>višino</w:t>
      </w:r>
      <w:r w:rsidR="005923C5">
        <w:rPr>
          <w:rFonts w:cs="Arial"/>
          <w:sz w:val="20"/>
          <w:szCs w:val="20"/>
        </w:rPr>
        <w:t xml:space="preserve"> </w:t>
      </w:r>
      <w:r w:rsidR="00CC45F4">
        <w:rPr>
          <w:rFonts w:cs="Arial"/>
          <w:sz w:val="20"/>
          <w:szCs w:val="20"/>
        </w:rPr>
        <w:t>ur</w:t>
      </w:r>
      <w:r w:rsidR="006B7B7E">
        <w:rPr>
          <w:rFonts w:cs="Arial"/>
          <w:sz w:val="20"/>
          <w:szCs w:val="20"/>
        </w:rPr>
        <w:t>n</w:t>
      </w:r>
      <w:r w:rsidR="00CC45F4">
        <w:rPr>
          <w:rFonts w:cs="Arial"/>
          <w:sz w:val="20"/>
          <w:szCs w:val="20"/>
        </w:rPr>
        <w:t>e</w:t>
      </w:r>
      <w:r w:rsidR="006B7B7E">
        <w:rPr>
          <w:rFonts w:cs="Arial"/>
          <w:sz w:val="20"/>
          <w:szCs w:val="20"/>
        </w:rPr>
        <w:t xml:space="preserve"> postavke za opravljeno delo</w:t>
      </w:r>
      <w:r w:rsidR="00CC45F4">
        <w:rPr>
          <w:rFonts w:cs="Arial"/>
          <w:sz w:val="20"/>
          <w:szCs w:val="20"/>
        </w:rPr>
        <w:t xml:space="preserve"> </w:t>
      </w:r>
      <w:r w:rsidR="00F25734" w:rsidRPr="00FF112B">
        <w:rPr>
          <w:rFonts w:cs="Arial"/>
          <w:sz w:val="20"/>
          <w:szCs w:val="20"/>
        </w:rPr>
        <w:t xml:space="preserve">za </w:t>
      </w:r>
      <w:r w:rsidR="006B7B7E">
        <w:rPr>
          <w:rFonts w:cs="Arial"/>
          <w:sz w:val="20"/>
          <w:szCs w:val="20"/>
        </w:rPr>
        <w:t xml:space="preserve">vse </w:t>
      </w:r>
      <w:r w:rsidR="00F25734" w:rsidRPr="00FF112B">
        <w:rPr>
          <w:rFonts w:cs="Arial"/>
          <w:sz w:val="20"/>
          <w:szCs w:val="20"/>
        </w:rPr>
        <w:t xml:space="preserve">člane projektne skupine, za materialne stroške pa kopije računov z dokazili o plačilu, </w:t>
      </w:r>
      <w:bookmarkStart w:id="13" w:name="_Hlk199112108"/>
      <w:r w:rsidR="00CC45F4">
        <w:rPr>
          <w:rFonts w:cs="Arial"/>
          <w:sz w:val="20"/>
          <w:szCs w:val="20"/>
        </w:rPr>
        <w:t xml:space="preserve">iz katerih mora biti </w:t>
      </w:r>
      <w:r w:rsidR="005923C5">
        <w:rPr>
          <w:rFonts w:cs="Arial"/>
          <w:sz w:val="20"/>
          <w:szCs w:val="20"/>
        </w:rPr>
        <w:t xml:space="preserve">jasno </w:t>
      </w:r>
      <w:r w:rsidR="00CC45F4">
        <w:rPr>
          <w:rFonts w:cs="Arial"/>
          <w:sz w:val="20"/>
          <w:szCs w:val="20"/>
        </w:rPr>
        <w:t>razvidno</w:t>
      </w:r>
      <w:r w:rsidR="005923C5">
        <w:rPr>
          <w:rFonts w:cs="Arial"/>
          <w:sz w:val="20"/>
          <w:szCs w:val="20"/>
        </w:rPr>
        <w:t xml:space="preserve">, da </w:t>
      </w:r>
      <w:r w:rsidR="006B7B7E">
        <w:rPr>
          <w:rFonts w:cs="Arial"/>
          <w:sz w:val="20"/>
          <w:szCs w:val="20"/>
        </w:rPr>
        <w:t>so materialni stroški povezani z raziskavo</w:t>
      </w:r>
      <w:bookmarkEnd w:id="13"/>
      <w:r w:rsidR="005923C5">
        <w:rPr>
          <w:rFonts w:cs="Arial"/>
          <w:sz w:val="20"/>
          <w:szCs w:val="20"/>
        </w:rPr>
        <w:t xml:space="preserve">. </w:t>
      </w:r>
      <w:bookmarkStart w:id="14" w:name="_Hlk199112149"/>
      <w:r w:rsidR="006B7B7E">
        <w:rPr>
          <w:rFonts w:cs="Arial"/>
          <w:sz w:val="20"/>
          <w:szCs w:val="20"/>
        </w:rPr>
        <w:t xml:space="preserve">Vse </w:t>
      </w:r>
      <w:r w:rsidR="00534710">
        <w:rPr>
          <w:rFonts w:cs="Arial"/>
          <w:sz w:val="20"/>
          <w:szCs w:val="20"/>
        </w:rPr>
        <w:t xml:space="preserve">naštete </w:t>
      </w:r>
      <w:r w:rsidR="006B7B7E">
        <w:rPr>
          <w:rFonts w:cs="Arial"/>
          <w:sz w:val="20"/>
          <w:szCs w:val="20"/>
        </w:rPr>
        <w:t>obveznosti glede upravičenih stroškov</w:t>
      </w:r>
      <w:r w:rsidR="00F25734" w:rsidRPr="00FF112B">
        <w:rPr>
          <w:rFonts w:cs="Arial"/>
          <w:sz w:val="20"/>
          <w:szCs w:val="20"/>
        </w:rPr>
        <w:t xml:space="preserve"> velja</w:t>
      </w:r>
      <w:r w:rsidR="006B7B7E">
        <w:rPr>
          <w:rFonts w:cs="Arial"/>
          <w:sz w:val="20"/>
          <w:szCs w:val="20"/>
        </w:rPr>
        <w:t>jo</w:t>
      </w:r>
      <w:r w:rsidR="00F25734" w:rsidRPr="00FF112B">
        <w:rPr>
          <w:rFonts w:cs="Arial"/>
          <w:sz w:val="20"/>
          <w:szCs w:val="20"/>
        </w:rPr>
        <w:t xml:space="preserve"> tudi za podizvajalc</w:t>
      </w:r>
      <w:r w:rsidR="006B7B7E">
        <w:rPr>
          <w:rFonts w:cs="Arial"/>
          <w:sz w:val="20"/>
          <w:szCs w:val="20"/>
        </w:rPr>
        <w:t>e</w:t>
      </w:r>
      <w:r w:rsidR="00F25734" w:rsidRPr="00FF112B">
        <w:rPr>
          <w:rFonts w:cs="Arial"/>
          <w:sz w:val="20"/>
          <w:szCs w:val="20"/>
        </w:rPr>
        <w:t>. Potni nalogi spadajo k stroškom dela.</w:t>
      </w:r>
      <w:bookmarkEnd w:id="14"/>
    </w:p>
    <w:p w14:paraId="503CC9CC" w14:textId="77777777" w:rsidR="00205396" w:rsidRPr="006B310F" w:rsidRDefault="00205396" w:rsidP="002E3CCD">
      <w:pPr>
        <w:tabs>
          <w:tab w:val="left" w:pos="909"/>
        </w:tabs>
        <w:spacing w:line="276" w:lineRule="auto"/>
        <w:jc w:val="both"/>
        <w:rPr>
          <w:rFonts w:cs="Arial"/>
          <w:sz w:val="20"/>
          <w:szCs w:val="20"/>
        </w:rPr>
      </w:pPr>
    </w:p>
    <w:sectPr w:rsidR="00205396" w:rsidRPr="006B310F" w:rsidSect="00767988">
      <w:headerReference w:type="default" r:id="rId13"/>
      <w:footerReference w:type="default" r:id="rId14"/>
      <w:headerReference w:type="first" r:id="rId15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78AAEB" w14:textId="77777777" w:rsidR="005F6F5F" w:rsidRDefault="005F6F5F">
      <w:r>
        <w:separator/>
      </w:r>
    </w:p>
  </w:endnote>
  <w:endnote w:type="continuationSeparator" w:id="0">
    <w:p w14:paraId="7445BED8" w14:textId="77777777" w:rsidR="005F6F5F" w:rsidRDefault="005F6F5F">
      <w:r>
        <w:continuationSeparator/>
      </w:r>
    </w:p>
  </w:endnote>
  <w:endnote w:type="continuationNotice" w:id="1">
    <w:p w14:paraId="3EA9D11F" w14:textId="77777777" w:rsidR="005F6F5F" w:rsidRDefault="005F6F5F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53B2050-4579-4C61-AF2F-FE32401AABD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1CBF4D9B-B1D0-4FB8-A93D-6D29CC5C6E0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1A65EF84-85BD-400D-A3D6-ABE88E1AA48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13CC471-7AB0-443D-A999-B99BECA7AA37}"/>
  </w:font>
  <w:font w:name="Republika">
    <w:altName w:val="Calibri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5" w:fontKey="{D8419C4A-B5E8-42B8-8AED-FB3900790F57}"/>
  </w:font>
  <w:font w:name="Republika Bold">
    <w:altName w:val="Courier New"/>
    <w:panose1 w:val="02000806030000020004"/>
    <w:charset w:val="00"/>
    <w:family w:val="auto"/>
    <w:pitch w:val="variable"/>
    <w:sig w:usb0="00000003" w:usb1="00000000" w:usb2="00000000" w:usb3="00000000" w:csb0="00000001" w:csb1="00000000"/>
    <w:embedBold r:id="rId6" w:fontKey="{B77CBBA8-7B74-44CB-8B69-BC37BD0BA3B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A5F09D3C-145E-4080-92EF-257BF525492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7CFDA4B9-95F8-40B0-AFE5-F7C2C6BAA6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77DEF" w14:textId="77777777" w:rsidR="007253D7" w:rsidRPr="006A23F6" w:rsidRDefault="007253D7" w:rsidP="00767988">
    <w:pPr>
      <w:pStyle w:val="Noga"/>
      <w:jc w:val="right"/>
      <w:rPr>
        <w:sz w:val="18"/>
        <w:szCs w:val="18"/>
      </w:rPr>
    </w:pPr>
    <w:r w:rsidRPr="006A23F6">
      <w:rPr>
        <w:sz w:val="18"/>
        <w:szCs w:val="18"/>
      </w:rPr>
      <w:t xml:space="preserve">Stran </w:t>
    </w:r>
    <w:r w:rsidRPr="006A23F6">
      <w:rPr>
        <w:sz w:val="18"/>
        <w:szCs w:val="18"/>
      </w:rPr>
      <w:fldChar w:fldCharType="begin"/>
    </w:r>
    <w:r w:rsidRPr="006A23F6">
      <w:rPr>
        <w:sz w:val="18"/>
        <w:szCs w:val="18"/>
      </w:rPr>
      <w:instrText>PAGE   \* MERGEFORMAT</w:instrText>
    </w:r>
    <w:r w:rsidRPr="006A23F6">
      <w:rPr>
        <w:sz w:val="18"/>
        <w:szCs w:val="18"/>
      </w:rPr>
      <w:fldChar w:fldCharType="separate"/>
    </w:r>
    <w:r w:rsidR="00AA3DDA">
      <w:rPr>
        <w:noProof/>
        <w:sz w:val="18"/>
        <w:szCs w:val="18"/>
      </w:rPr>
      <w:t>5</w:t>
    </w:r>
    <w:r w:rsidRPr="006A23F6">
      <w:rPr>
        <w:sz w:val="18"/>
        <w:szCs w:val="18"/>
      </w:rPr>
      <w:fldChar w:fldCharType="end"/>
    </w:r>
    <w:r w:rsidRPr="006A23F6">
      <w:rPr>
        <w:sz w:val="18"/>
        <w:szCs w:val="18"/>
      </w:rPr>
      <w:t xml:space="preserve"> od </w:t>
    </w:r>
    <w:r w:rsidRPr="006A23F6">
      <w:rPr>
        <w:sz w:val="18"/>
        <w:szCs w:val="18"/>
      </w:rPr>
      <w:fldChar w:fldCharType="begin"/>
    </w:r>
    <w:r w:rsidRPr="006A23F6">
      <w:rPr>
        <w:sz w:val="18"/>
        <w:szCs w:val="18"/>
      </w:rPr>
      <w:instrText xml:space="preserve"> NUMPAGES   \* MERGEFORMAT </w:instrText>
    </w:r>
    <w:r w:rsidRPr="006A23F6">
      <w:rPr>
        <w:sz w:val="18"/>
        <w:szCs w:val="18"/>
      </w:rPr>
      <w:fldChar w:fldCharType="separate"/>
    </w:r>
    <w:r w:rsidR="00AA3DDA">
      <w:rPr>
        <w:noProof/>
        <w:sz w:val="18"/>
        <w:szCs w:val="18"/>
      </w:rPr>
      <w:t>5</w:t>
    </w:r>
    <w:r w:rsidRPr="006A23F6">
      <w:rPr>
        <w:sz w:val="18"/>
        <w:szCs w:val="18"/>
      </w:rPr>
      <w:fldChar w:fldCharType="end"/>
    </w:r>
  </w:p>
  <w:p w14:paraId="3CD6EFC6" w14:textId="77777777" w:rsidR="007253D7" w:rsidRPr="00767988" w:rsidRDefault="007253D7" w:rsidP="0076798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4DC6E" w14:textId="77777777" w:rsidR="005F6F5F" w:rsidRDefault="005F6F5F">
      <w:r>
        <w:separator/>
      </w:r>
    </w:p>
  </w:footnote>
  <w:footnote w:type="continuationSeparator" w:id="0">
    <w:p w14:paraId="18F2BC78" w14:textId="77777777" w:rsidR="005F6F5F" w:rsidRDefault="005F6F5F">
      <w:r>
        <w:continuationSeparator/>
      </w:r>
    </w:p>
  </w:footnote>
  <w:footnote w:type="continuationNotice" w:id="1">
    <w:p w14:paraId="15AA0F85" w14:textId="77777777" w:rsidR="005F6F5F" w:rsidRDefault="005F6F5F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AC983" w14:textId="77777777" w:rsidR="007253D7" w:rsidRPr="00110CBD" w:rsidRDefault="007253D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954AF7" w:rsidRPr="00954AF7" w14:paraId="0B7ED958" w14:textId="77777777" w:rsidTr="008D4A9B">
      <w:trPr>
        <w:cantSplit/>
        <w:trHeight w:hRule="exact" w:val="847"/>
      </w:trPr>
      <w:tc>
        <w:tcPr>
          <w:tcW w:w="567" w:type="dxa"/>
        </w:tcPr>
        <w:p w14:paraId="0C4D5DBA" w14:textId="77777777" w:rsidR="00954AF7" w:rsidRPr="00954AF7" w:rsidRDefault="00954AF7" w:rsidP="00954AF7">
          <w:pPr>
            <w:autoSpaceDE w:val="0"/>
            <w:autoSpaceDN w:val="0"/>
            <w:adjustRightInd w:val="0"/>
            <w:spacing w:before="0" w:after="0"/>
            <w:rPr>
              <w:rFonts w:ascii="Republika" w:hAnsi="Republika"/>
              <w:color w:val="529DBA"/>
              <w:sz w:val="60"/>
              <w:szCs w:val="60"/>
            </w:rPr>
          </w:pPr>
          <w:r w:rsidRPr="00954AF7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0F115CCC" w14:textId="77777777" w:rsidR="00954AF7" w:rsidRPr="00954AF7" w:rsidRDefault="00954AF7" w:rsidP="00954AF7">
          <w:pPr>
            <w:spacing w:before="0" w:after="0" w:line="260" w:lineRule="atLeast"/>
            <w:rPr>
              <w:rFonts w:ascii="Republika" w:hAnsi="Republika"/>
              <w:sz w:val="60"/>
              <w:szCs w:val="60"/>
            </w:rPr>
          </w:pPr>
        </w:p>
        <w:p w14:paraId="2821C8BD" w14:textId="77777777" w:rsidR="00954AF7" w:rsidRPr="00954AF7" w:rsidRDefault="00954AF7" w:rsidP="00954AF7">
          <w:pPr>
            <w:spacing w:before="0" w:after="0" w:line="260" w:lineRule="atLeast"/>
            <w:rPr>
              <w:rFonts w:ascii="Republika" w:hAnsi="Republika"/>
              <w:sz w:val="60"/>
              <w:szCs w:val="60"/>
            </w:rPr>
          </w:pPr>
        </w:p>
        <w:p w14:paraId="331ED134" w14:textId="77777777" w:rsidR="00954AF7" w:rsidRPr="00954AF7" w:rsidRDefault="00954AF7" w:rsidP="00954AF7">
          <w:pPr>
            <w:spacing w:before="0" w:after="0" w:line="260" w:lineRule="atLeast"/>
            <w:rPr>
              <w:rFonts w:ascii="Republika" w:hAnsi="Republika"/>
              <w:sz w:val="60"/>
              <w:szCs w:val="60"/>
            </w:rPr>
          </w:pPr>
        </w:p>
        <w:p w14:paraId="404C89DD" w14:textId="77777777" w:rsidR="00954AF7" w:rsidRPr="00954AF7" w:rsidRDefault="00954AF7" w:rsidP="00954AF7">
          <w:pPr>
            <w:spacing w:before="0" w:after="0" w:line="260" w:lineRule="atLeast"/>
            <w:rPr>
              <w:rFonts w:ascii="Republika" w:hAnsi="Republika"/>
              <w:sz w:val="60"/>
              <w:szCs w:val="60"/>
            </w:rPr>
          </w:pPr>
        </w:p>
        <w:p w14:paraId="5351B22F" w14:textId="77777777" w:rsidR="00954AF7" w:rsidRPr="00954AF7" w:rsidRDefault="00954AF7" w:rsidP="00954AF7">
          <w:pPr>
            <w:spacing w:before="0" w:after="0" w:line="260" w:lineRule="atLeast"/>
            <w:rPr>
              <w:rFonts w:ascii="Republika" w:hAnsi="Republika"/>
              <w:sz w:val="60"/>
              <w:szCs w:val="60"/>
            </w:rPr>
          </w:pPr>
        </w:p>
        <w:p w14:paraId="002D992F" w14:textId="77777777" w:rsidR="00954AF7" w:rsidRPr="00954AF7" w:rsidRDefault="00954AF7" w:rsidP="00954AF7">
          <w:pPr>
            <w:spacing w:before="0" w:after="0" w:line="260" w:lineRule="atLeast"/>
            <w:rPr>
              <w:rFonts w:ascii="Republika" w:hAnsi="Republika"/>
              <w:sz w:val="60"/>
              <w:szCs w:val="60"/>
            </w:rPr>
          </w:pPr>
        </w:p>
        <w:p w14:paraId="705A46F6" w14:textId="77777777" w:rsidR="00954AF7" w:rsidRPr="00954AF7" w:rsidRDefault="00954AF7" w:rsidP="00954AF7">
          <w:pPr>
            <w:spacing w:before="0" w:after="0" w:line="260" w:lineRule="atLeast"/>
            <w:rPr>
              <w:rFonts w:ascii="Republika" w:hAnsi="Republika"/>
              <w:sz w:val="60"/>
              <w:szCs w:val="60"/>
            </w:rPr>
          </w:pPr>
        </w:p>
        <w:p w14:paraId="52612F9F" w14:textId="77777777" w:rsidR="00954AF7" w:rsidRPr="00954AF7" w:rsidRDefault="00954AF7" w:rsidP="00954AF7">
          <w:pPr>
            <w:spacing w:before="0" w:after="0" w:line="260" w:lineRule="atLeast"/>
            <w:rPr>
              <w:rFonts w:ascii="Republika" w:hAnsi="Republika"/>
              <w:sz w:val="60"/>
              <w:szCs w:val="60"/>
            </w:rPr>
          </w:pPr>
        </w:p>
        <w:p w14:paraId="756CD055" w14:textId="77777777" w:rsidR="00954AF7" w:rsidRPr="00954AF7" w:rsidRDefault="00954AF7" w:rsidP="00954AF7">
          <w:pPr>
            <w:spacing w:before="0" w:after="0" w:line="260" w:lineRule="atLeast"/>
            <w:rPr>
              <w:rFonts w:ascii="Republika" w:hAnsi="Republika"/>
              <w:sz w:val="60"/>
              <w:szCs w:val="60"/>
            </w:rPr>
          </w:pPr>
        </w:p>
        <w:p w14:paraId="6A814A75" w14:textId="77777777" w:rsidR="00954AF7" w:rsidRPr="00954AF7" w:rsidRDefault="00954AF7" w:rsidP="00954AF7">
          <w:pPr>
            <w:spacing w:before="0" w:after="0" w:line="260" w:lineRule="atLeast"/>
            <w:rPr>
              <w:rFonts w:ascii="Republika" w:hAnsi="Republika"/>
              <w:sz w:val="60"/>
              <w:szCs w:val="60"/>
            </w:rPr>
          </w:pPr>
        </w:p>
        <w:p w14:paraId="7D1254D3" w14:textId="77777777" w:rsidR="00954AF7" w:rsidRPr="00954AF7" w:rsidRDefault="00954AF7" w:rsidP="00954AF7">
          <w:pPr>
            <w:spacing w:before="0" w:after="0" w:line="260" w:lineRule="atLeast"/>
            <w:rPr>
              <w:rFonts w:ascii="Republika" w:hAnsi="Republika"/>
              <w:sz w:val="60"/>
              <w:szCs w:val="60"/>
            </w:rPr>
          </w:pPr>
        </w:p>
        <w:p w14:paraId="434D1930" w14:textId="77777777" w:rsidR="00954AF7" w:rsidRPr="00954AF7" w:rsidRDefault="00954AF7" w:rsidP="00954AF7">
          <w:pPr>
            <w:spacing w:before="0" w:after="0" w:line="260" w:lineRule="atLeast"/>
            <w:rPr>
              <w:rFonts w:ascii="Republika" w:hAnsi="Republika"/>
              <w:sz w:val="60"/>
              <w:szCs w:val="60"/>
            </w:rPr>
          </w:pPr>
        </w:p>
        <w:p w14:paraId="7FCC2E0F" w14:textId="77777777" w:rsidR="00954AF7" w:rsidRPr="00954AF7" w:rsidRDefault="00954AF7" w:rsidP="00954AF7">
          <w:pPr>
            <w:spacing w:before="0" w:after="0" w:line="260" w:lineRule="atLeast"/>
            <w:rPr>
              <w:rFonts w:ascii="Republika" w:hAnsi="Republika"/>
              <w:sz w:val="60"/>
              <w:szCs w:val="60"/>
            </w:rPr>
          </w:pPr>
        </w:p>
        <w:p w14:paraId="570FFDAB" w14:textId="77777777" w:rsidR="00954AF7" w:rsidRPr="00954AF7" w:rsidRDefault="00954AF7" w:rsidP="00954AF7">
          <w:pPr>
            <w:spacing w:before="0" w:after="0" w:line="260" w:lineRule="atLeast"/>
            <w:rPr>
              <w:rFonts w:ascii="Republika" w:hAnsi="Republika"/>
              <w:sz w:val="60"/>
              <w:szCs w:val="60"/>
            </w:rPr>
          </w:pPr>
        </w:p>
        <w:p w14:paraId="1B836BA8" w14:textId="77777777" w:rsidR="00954AF7" w:rsidRPr="00954AF7" w:rsidRDefault="00954AF7" w:rsidP="00954AF7">
          <w:pPr>
            <w:spacing w:before="0" w:after="0" w:line="260" w:lineRule="atLeast"/>
            <w:rPr>
              <w:rFonts w:ascii="Republika" w:hAnsi="Republika"/>
              <w:sz w:val="60"/>
              <w:szCs w:val="60"/>
            </w:rPr>
          </w:pPr>
        </w:p>
        <w:p w14:paraId="1BC5BA0A" w14:textId="77777777" w:rsidR="00954AF7" w:rsidRPr="00954AF7" w:rsidRDefault="00954AF7" w:rsidP="00954AF7">
          <w:pPr>
            <w:spacing w:before="0" w:after="0" w:line="260" w:lineRule="atLeast"/>
            <w:rPr>
              <w:rFonts w:ascii="Republika" w:hAnsi="Republika"/>
              <w:sz w:val="60"/>
              <w:szCs w:val="60"/>
            </w:rPr>
          </w:pPr>
        </w:p>
      </w:tc>
    </w:tr>
  </w:tbl>
  <w:p w14:paraId="1C64B1EE" w14:textId="49DF161E" w:rsidR="007253D7" w:rsidRPr="008F3500" w:rsidRDefault="00414286" w:rsidP="00A67CBF">
    <w:pPr>
      <w:autoSpaceDE w:val="0"/>
      <w:autoSpaceDN w:val="0"/>
      <w:adjustRightInd w:val="0"/>
      <w:spacing w:before="0" w:after="0"/>
      <w:rPr>
        <w:rFonts w:ascii="Republika" w:hAnsi="Republika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 wp14:anchorId="4D8396FB" wp14:editId="6CBA8076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0" b="0"/>
              <wp:wrapNone/>
              <wp:docPr id="1" name="Raven povezovalni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205FCC" id="Raven povezovalnik 1" o:spid="_x0000_s1026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7253D7" w:rsidRPr="008F3500">
      <w:rPr>
        <w:rFonts w:ascii="Republika" w:hAnsi="Republika"/>
      </w:rPr>
      <w:t>REPUBLIKA SLOVENIJA</w:t>
    </w:r>
  </w:p>
  <w:p w14:paraId="5E0AAA56" w14:textId="77777777" w:rsidR="007253D7" w:rsidRPr="0003013A" w:rsidRDefault="007253D7" w:rsidP="002374BA">
    <w:pPr>
      <w:pStyle w:val="Glava"/>
      <w:tabs>
        <w:tab w:val="clear" w:pos="4320"/>
        <w:tab w:val="clear" w:pos="8640"/>
        <w:tab w:val="left" w:pos="5112"/>
      </w:tabs>
      <w:spacing w:before="0" w:after="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 xml:space="preserve">Ministrstvo za kmetijstvo, </w:t>
    </w:r>
    <w:r>
      <w:rPr>
        <w:rFonts w:ascii="Republika Bold" w:hAnsi="Republika Bold"/>
        <w:b/>
        <w:caps/>
      </w:rPr>
      <w:br/>
      <w:t>gozdarstvo in prehrano</w:t>
    </w:r>
  </w:p>
  <w:p w14:paraId="5A358BE5" w14:textId="77777777" w:rsidR="007253D7" w:rsidRPr="008F3500" w:rsidRDefault="007253D7" w:rsidP="002374BA">
    <w:pPr>
      <w:pStyle w:val="Glava"/>
      <w:tabs>
        <w:tab w:val="clear" w:pos="4320"/>
        <w:tab w:val="clear" w:pos="8640"/>
        <w:tab w:val="left" w:pos="5112"/>
      </w:tabs>
      <w:spacing w:before="0" w:after="0" w:line="240" w:lineRule="exact"/>
      <w:rPr>
        <w:rFonts w:cs="Arial"/>
        <w:sz w:val="16"/>
      </w:rPr>
    </w:pPr>
    <w:r>
      <w:rPr>
        <w:rFonts w:cs="Arial"/>
        <w:sz w:val="16"/>
      </w:rPr>
      <w:t>Dunajska cesta 22,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01 478 90 00</w:t>
    </w:r>
  </w:p>
  <w:p w14:paraId="5344A42F" w14:textId="77777777" w:rsidR="007253D7" w:rsidRPr="008F3500" w:rsidRDefault="007253D7" w:rsidP="002374BA">
    <w:pPr>
      <w:pStyle w:val="Glava"/>
      <w:tabs>
        <w:tab w:val="clear" w:pos="4320"/>
        <w:tab w:val="clear" w:pos="8640"/>
        <w:tab w:val="left" w:pos="5112"/>
      </w:tabs>
      <w:spacing w:before="0" w:after="0"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 w:rsidR="00954AF7" w:rsidRPr="008F3500">
      <w:rPr>
        <w:rFonts w:cs="Arial"/>
        <w:sz w:val="16"/>
      </w:rPr>
      <w:t xml:space="preserve">E: </w:t>
    </w:r>
    <w:r w:rsidR="00954AF7">
      <w:rPr>
        <w:rFonts w:cs="Arial"/>
        <w:sz w:val="16"/>
      </w:rPr>
      <w:t>gp.mkgp@gov.si</w:t>
    </w:r>
    <w:r w:rsidRPr="008F3500">
      <w:rPr>
        <w:rFonts w:cs="Arial"/>
        <w:sz w:val="16"/>
      </w:rPr>
      <w:t xml:space="preserve"> </w:t>
    </w:r>
  </w:p>
  <w:p w14:paraId="0B5B90AB" w14:textId="77777777" w:rsidR="007253D7" w:rsidRPr="008F3500" w:rsidRDefault="007253D7" w:rsidP="002374BA">
    <w:pPr>
      <w:pStyle w:val="Glava"/>
      <w:tabs>
        <w:tab w:val="clear" w:pos="4320"/>
        <w:tab w:val="clear" w:pos="8640"/>
        <w:tab w:val="left" w:pos="5112"/>
      </w:tabs>
      <w:spacing w:before="0" w:after="0"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 w:rsidR="00954AF7">
      <w:rPr>
        <w:rFonts w:cs="Arial"/>
        <w:sz w:val="16"/>
      </w:rPr>
      <w:t>www.mkgp.gov.si</w:t>
    </w:r>
  </w:p>
  <w:p w14:paraId="52C9B1AF" w14:textId="77777777" w:rsidR="007253D7" w:rsidRPr="008F3500" w:rsidRDefault="007253D7" w:rsidP="002374BA">
    <w:pPr>
      <w:pStyle w:val="Glava"/>
      <w:tabs>
        <w:tab w:val="clear" w:pos="4320"/>
        <w:tab w:val="clear" w:pos="8640"/>
        <w:tab w:val="left" w:pos="5112"/>
      </w:tabs>
      <w:spacing w:before="0" w:after="0"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</w:p>
  <w:p w14:paraId="1EB25DF1" w14:textId="77777777" w:rsidR="007253D7" w:rsidRPr="008F3500" w:rsidRDefault="007253D7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D520F"/>
    <w:multiLevelType w:val="hybridMultilevel"/>
    <w:tmpl w:val="A0BE144A"/>
    <w:lvl w:ilvl="0" w:tplc="7E92431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D601F"/>
    <w:multiLevelType w:val="hybridMultilevel"/>
    <w:tmpl w:val="7AA8E9A2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0074DE"/>
    <w:multiLevelType w:val="hybridMultilevel"/>
    <w:tmpl w:val="F954AEB2"/>
    <w:lvl w:ilvl="0" w:tplc="F5A6941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626A2"/>
    <w:multiLevelType w:val="hybridMultilevel"/>
    <w:tmpl w:val="7B48DD58"/>
    <w:lvl w:ilvl="0" w:tplc="17B605D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53112"/>
    <w:multiLevelType w:val="hybridMultilevel"/>
    <w:tmpl w:val="73282042"/>
    <w:lvl w:ilvl="0" w:tplc="2EF61C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CC1719"/>
    <w:multiLevelType w:val="hybridMultilevel"/>
    <w:tmpl w:val="D23AAC04"/>
    <w:lvl w:ilvl="0" w:tplc="974EEEF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EF0115"/>
    <w:multiLevelType w:val="hybridMultilevel"/>
    <w:tmpl w:val="282EEB2E"/>
    <w:lvl w:ilvl="0" w:tplc="5F2A4E88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C735BA"/>
    <w:multiLevelType w:val="hybridMultilevel"/>
    <w:tmpl w:val="C3AAFFA0"/>
    <w:lvl w:ilvl="0" w:tplc="9968C78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A519AE"/>
    <w:multiLevelType w:val="hybridMultilevel"/>
    <w:tmpl w:val="C2805000"/>
    <w:lvl w:ilvl="0" w:tplc="7E92431A">
      <w:numFmt w:val="bullet"/>
      <w:lvlText w:val="-"/>
      <w:lvlJc w:val="left"/>
      <w:pPr>
        <w:ind w:left="781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2" w15:restartNumberingAfterBreak="0">
    <w:nsid w:val="30DC3638"/>
    <w:multiLevelType w:val="hybridMultilevel"/>
    <w:tmpl w:val="92CE791A"/>
    <w:lvl w:ilvl="0" w:tplc="DDBAE01C">
      <w:start w:val="1"/>
      <w:numFmt w:val="bullet"/>
      <w:lvlText w:val="-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37B14EAE"/>
    <w:multiLevelType w:val="hybridMultilevel"/>
    <w:tmpl w:val="59C8DE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0266CD"/>
    <w:multiLevelType w:val="hybridMultilevel"/>
    <w:tmpl w:val="65723C8E"/>
    <w:lvl w:ilvl="0" w:tplc="92E25668">
      <w:start w:val="1"/>
      <w:numFmt w:val="decimal"/>
      <w:pStyle w:val="Naslov1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077558"/>
    <w:multiLevelType w:val="hybridMultilevel"/>
    <w:tmpl w:val="B6241D42"/>
    <w:lvl w:ilvl="0" w:tplc="D18C9DA8">
      <w:start w:val="2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334E9"/>
    <w:multiLevelType w:val="hybridMultilevel"/>
    <w:tmpl w:val="1946FB0A"/>
    <w:lvl w:ilvl="0" w:tplc="64625FD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6684696"/>
    <w:multiLevelType w:val="hybridMultilevel"/>
    <w:tmpl w:val="6BAC3C48"/>
    <w:lvl w:ilvl="0" w:tplc="17B605D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9F44C6"/>
    <w:multiLevelType w:val="hybridMultilevel"/>
    <w:tmpl w:val="860E2F72"/>
    <w:lvl w:ilvl="0" w:tplc="17B605D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7B605D8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131E40"/>
    <w:multiLevelType w:val="hybridMultilevel"/>
    <w:tmpl w:val="6C4AC2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916C80"/>
    <w:multiLevelType w:val="hybridMultilevel"/>
    <w:tmpl w:val="7874555E"/>
    <w:lvl w:ilvl="0" w:tplc="7E92431A">
      <w:numFmt w:val="bullet"/>
      <w:lvlText w:val="-"/>
      <w:lvlJc w:val="left"/>
      <w:pPr>
        <w:ind w:left="786" w:hanging="360"/>
      </w:pPr>
      <w:rPr>
        <w:rFonts w:ascii="Calibri" w:eastAsia="Times New Roman" w:hAnsi="Calibri" w:hint="default"/>
        <w:color w:val="auto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E6316E"/>
    <w:multiLevelType w:val="hybridMultilevel"/>
    <w:tmpl w:val="2BFA61E6"/>
    <w:lvl w:ilvl="0" w:tplc="64625FD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9025FF"/>
    <w:multiLevelType w:val="hybridMultilevel"/>
    <w:tmpl w:val="DFFEBCCC"/>
    <w:lvl w:ilvl="0" w:tplc="3ACC19F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134F84"/>
    <w:multiLevelType w:val="hybridMultilevel"/>
    <w:tmpl w:val="6BFAB81C"/>
    <w:lvl w:ilvl="0" w:tplc="7E92431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color w:val="auto"/>
        <w:sz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E5448F"/>
    <w:multiLevelType w:val="hybridMultilevel"/>
    <w:tmpl w:val="687824CA"/>
    <w:lvl w:ilvl="0" w:tplc="ABD6D41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63B2015"/>
    <w:multiLevelType w:val="hybridMultilevel"/>
    <w:tmpl w:val="0B1EBDC6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25390D"/>
    <w:multiLevelType w:val="hybridMultilevel"/>
    <w:tmpl w:val="E996D096"/>
    <w:lvl w:ilvl="0" w:tplc="2EF61C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EF61C1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421D21"/>
    <w:multiLevelType w:val="hybridMultilevel"/>
    <w:tmpl w:val="3EAA5DEC"/>
    <w:lvl w:ilvl="0" w:tplc="17B605D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E44C0A"/>
    <w:multiLevelType w:val="hybridMultilevel"/>
    <w:tmpl w:val="AB4C2C20"/>
    <w:lvl w:ilvl="0" w:tplc="E578E0D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0"/>
  </w:num>
  <w:num w:numId="3">
    <w:abstractNumId w:val="17"/>
  </w:num>
  <w:num w:numId="4">
    <w:abstractNumId w:val="2"/>
  </w:num>
  <w:num w:numId="5">
    <w:abstractNumId w:val="7"/>
  </w:num>
  <w:num w:numId="6">
    <w:abstractNumId w:val="11"/>
  </w:num>
  <w:num w:numId="7">
    <w:abstractNumId w:val="21"/>
  </w:num>
  <w:num w:numId="8">
    <w:abstractNumId w:val="0"/>
  </w:num>
  <w:num w:numId="9">
    <w:abstractNumId w:val="30"/>
  </w:num>
  <w:num w:numId="10">
    <w:abstractNumId w:val="9"/>
  </w:num>
  <w:num w:numId="11">
    <w:abstractNumId w:val="28"/>
  </w:num>
  <w:num w:numId="12">
    <w:abstractNumId w:val="4"/>
  </w:num>
  <w:num w:numId="13">
    <w:abstractNumId w:val="27"/>
  </w:num>
  <w:num w:numId="14">
    <w:abstractNumId w:val="3"/>
  </w:num>
  <w:num w:numId="15">
    <w:abstractNumId w:val="13"/>
  </w:num>
  <w:num w:numId="16">
    <w:abstractNumId w:val="1"/>
  </w:num>
  <w:num w:numId="17">
    <w:abstractNumId w:val="23"/>
  </w:num>
  <w:num w:numId="18">
    <w:abstractNumId w:val="24"/>
  </w:num>
  <w:num w:numId="19">
    <w:abstractNumId w:val="20"/>
  </w:num>
  <w:num w:numId="20">
    <w:abstractNumId w:val="12"/>
  </w:num>
  <w:num w:numId="21">
    <w:abstractNumId w:val="5"/>
  </w:num>
  <w:num w:numId="22">
    <w:abstractNumId w:val="6"/>
  </w:num>
  <w:num w:numId="23">
    <w:abstractNumId w:val="25"/>
  </w:num>
  <w:num w:numId="24">
    <w:abstractNumId w:val="8"/>
  </w:num>
  <w:num w:numId="25">
    <w:abstractNumId w:val="16"/>
  </w:num>
  <w:num w:numId="26">
    <w:abstractNumId w:val="15"/>
  </w:num>
  <w:num w:numId="27">
    <w:abstractNumId w:val="14"/>
  </w:num>
  <w:num w:numId="28">
    <w:abstractNumId w:val="22"/>
  </w:num>
  <w:num w:numId="29">
    <w:abstractNumId w:val="29"/>
  </w:num>
  <w:num w:numId="30">
    <w:abstractNumId w:val="19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1571"/>
    <w:rsid w:val="0000770B"/>
    <w:rsid w:val="0001178E"/>
    <w:rsid w:val="00023A88"/>
    <w:rsid w:val="0003013A"/>
    <w:rsid w:val="00044EBE"/>
    <w:rsid w:val="00046249"/>
    <w:rsid w:val="00050486"/>
    <w:rsid w:val="0007001D"/>
    <w:rsid w:val="0007237C"/>
    <w:rsid w:val="00074A8F"/>
    <w:rsid w:val="00076015"/>
    <w:rsid w:val="000772FB"/>
    <w:rsid w:val="00082029"/>
    <w:rsid w:val="00086CC5"/>
    <w:rsid w:val="000871A8"/>
    <w:rsid w:val="00097F1F"/>
    <w:rsid w:val="000A37FD"/>
    <w:rsid w:val="000A7238"/>
    <w:rsid w:val="000B02A7"/>
    <w:rsid w:val="000C3EAC"/>
    <w:rsid w:val="000C493D"/>
    <w:rsid w:val="000C612F"/>
    <w:rsid w:val="000D31F0"/>
    <w:rsid w:val="000D40EF"/>
    <w:rsid w:val="000D50F4"/>
    <w:rsid w:val="000D6E04"/>
    <w:rsid w:val="000D74B1"/>
    <w:rsid w:val="000E2E40"/>
    <w:rsid w:val="000F2436"/>
    <w:rsid w:val="00120437"/>
    <w:rsid w:val="001218FF"/>
    <w:rsid w:val="00125E40"/>
    <w:rsid w:val="0013160F"/>
    <w:rsid w:val="00134015"/>
    <w:rsid w:val="00135507"/>
    <w:rsid w:val="001357B2"/>
    <w:rsid w:val="00137DA9"/>
    <w:rsid w:val="00154C71"/>
    <w:rsid w:val="00155FE3"/>
    <w:rsid w:val="00160B07"/>
    <w:rsid w:val="001614DF"/>
    <w:rsid w:val="0017061B"/>
    <w:rsid w:val="00181F59"/>
    <w:rsid w:val="00184E73"/>
    <w:rsid w:val="0018639E"/>
    <w:rsid w:val="001916D3"/>
    <w:rsid w:val="001A794E"/>
    <w:rsid w:val="001B6444"/>
    <w:rsid w:val="001C05CD"/>
    <w:rsid w:val="001D05B4"/>
    <w:rsid w:val="001D191F"/>
    <w:rsid w:val="001E2ED3"/>
    <w:rsid w:val="001F0938"/>
    <w:rsid w:val="00200076"/>
    <w:rsid w:val="00202A77"/>
    <w:rsid w:val="00205396"/>
    <w:rsid w:val="00236A71"/>
    <w:rsid w:val="00237482"/>
    <w:rsid w:val="002374BA"/>
    <w:rsid w:val="00237E8C"/>
    <w:rsid w:val="00266C1A"/>
    <w:rsid w:val="00271CE5"/>
    <w:rsid w:val="00282020"/>
    <w:rsid w:val="002823DF"/>
    <w:rsid w:val="0029003C"/>
    <w:rsid w:val="00290A2D"/>
    <w:rsid w:val="002924CA"/>
    <w:rsid w:val="002B2BA1"/>
    <w:rsid w:val="002B2C90"/>
    <w:rsid w:val="002C4210"/>
    <w:rsid w:val="002C4BD6"/>
    <w:rsid w:val="002C7435"/>
    <w:rsid w:val="002E1D28"/>
    <w:rsid w:val="002E3CCD"/>
    <w:rsid w:val="002E3EC2"/>
    <w:rsid w:val="002F1749"/>
    <w:rsid w:val="00306E77"/>
    <w:rsid w:val="003075C7"/>
    <w:rsid w:val="0031693C"/>
    <w:rsid w:val="00316E3F"/>
    <w:rsid w:val="00323AAF"/>
    <w:rsid w:val="00326A6B"/>
    <w:rsid w:val="00336044"/>
    <w:rsid w:val="00340706"/>
    <w:rsid w:val="003441D4"/>
    <w:rsid w:val="0034454A"/>
    <w:rsid w:val="00344D52"/>
    <w:rsid w:val="003556AA"/>
    <w:rsid w:val="003632C8"/>
    <w:rsid w:val="003636BF"/>
    <w:rsid w:val="0037479F"/>
    <w:rsid w:val="00377650"/>
    <w:rsid w:val="003845B4"/>
    <w:rsid w:val="00386B5C"/>
    <w:rsid w:val="00387B1A"/>
    <w:rsid w:val="00396C6E"/>
    <w:rsid w:val="003A5004"/>
    <w:rsid w:val="003B05CD"/>
    <w:rsid w:val="003B3470"/>
    <w:rsid w:val="003B4768"/>
    <w:rsid w:val="003B765C"/>
    <w:rsid w:val="003E1C74"/>
    <w:rsid w:val="003E3D1A"/>
    <w:rsid w:val="00410F26"/>
    <w:rsid w:val="004122DE"/>
    <w:rsid w:val="00414286"/>
    <w:rsid w:val="00415785"/>
    <w:rsid w:val="00417D11"/>
    <w:rsid w:val="004474C1"/>
    <w:rsid w:val="00457E3A"/>
    <w:rsid w:val="004671DB"/>
    <w:rsid w:val="00470ECD"/>
    <w:rsid w:val="00483103"/>
    <w:rsid w:val="00491B76"/>
    <w:rsid w:val="00493C8E"/>
    <w:rsid w:val="004B1C47"/>
    <w:rsid w:val="004D610A"/>
    <w:rsid w:val="004E31C6"/>
    <w:rsid w:val="004E4CFC"/>
    <w:rsid w:val="004E5431"/>
    <w:rsid w:val="004E6811"/>
    <w:rsid w:val="004F38AD"/>
    <w:rsid w:val="00515029"/>
    <w:rsid w:val="005155DA"/>
    <w:rsid w:val="00526246"/>
    <w:rsid w:val="00532593"/>
    <w:rsid w:val="00534710"/>
    <w:rsid w:val="00536E94"/>
    <w:rsid w:val="005404E1"/>
    <w:rsid w:val="005524D1"/>
    <w:rsid w:val="00567106"/>
    <w:rsid w:val="00575E40"/>
    <w:rsid w:val="00584733"/>
    <w:rsid w:val="005868AC"/>
    <w:rsid w:val="005922F6"/>
    <w:rsid w:val="005923C5"/>
    <w:rsid w:val="005A4E53"/>
    <w:rsid w:val="005C092E"/>
    <w:rsid w:val="005C76B9"/>
    <w:rsid w:val="005D57D7"/>
    <w:rsid w:val="005E11E5"/>
    <w:rsid w:val="005E1D3C"/>
    <w:rsid w:val="005F6F5F"/>
    <w:rsid w:val="00603E09"/>
    <w:rsid w:val="00604277"/>
    <w:rsid w:val="00626E68"/>
    <w:rsid w:val="00632253"/>
    <w:rsid w:val="00633010"/>
    <w:rsid w:val="00635007"/>
    <w:rsid w:val="00642714"/>
    <w:rsid w:val="006455CE"/>
    <w:rsid w:val="0066599E"/>
    <w:rsid w:val="00667D5E"/>
    <w:rsid w:val="0067138C"/>
    <w:rsid w:val="0067616F"/>
    <w:rsid w:val="006A23F6"/>
    <w:rsid w:val="006A5568"/>
    <w:rsid w:val="006B310F"/>
    <w:rsid w:val="006B7B7E"/>
    <w:rsid w:val="006C1ADC"/>
    <w:rsid w:val="006C3CA3"/>
    <w:rsid w:val="006C3F77"/>
    <w:rsid w:val="006C4344"/>
    <w:rsid w:val="006C60E5"/>
    <w:rsid w:val="006D17C0"/>
    <w:rsid w:val="006D23C6"/>
    <w:rsid w:val="006D2D92"/>
    <w:rsid w:val="006D42D9"/>
    <w:rsid w:val="00702655"/>
    <w:rsid w:val="0071755A"/>
    <w:rsid w:val="007202C5"/>
    <w:rsid w:val="007253D7"/>
    <w:rsid w:val="00731FE0"/>
    <w:rsid w:val="007324B7"/>
    <w:rsid w:val="007325F2"/>
    <w:rsid w:val="00733017"/>
    <w:rsid w:val="00736DA6"/>
    <w:rsid w:val="00767988"/>
    <w:rsid w:val="007800CF"/>
    <w:rsid w:val="00783310"/>
    <w:rsid w:val="007859B6"/>
    <w:rsid w:val="00793271"/>
    <w:rsid w:val="007973A9"/>
    <w:rsid w:val="0079788F"/>
    <w:rsid w:val="007A4A6D"/>
    <w:rsid w:val="007A5DED"/>
    <w:rsid w:val="007A699F"/>
    <w:rsid w:val="007B0A7F"/>
    <w:rsid w:val="007B5DD7"/>
    <w:rsid w:val="007C6FBC"/>
    <w:rsid w:val="007D1BCF"/>
    <w:rsid w:val="007D4B94"/>
    <w:rsid w:val="007D75CF"/>
    <w:rsid w:val="007E2188"/>
    <w:rsid w:val="007E69D7"/>
    <w:rsid w:val="007E6DC5"/>
    <w:rsid w:val="007F02CA"/>
    <w:rsid w:val="007F69D4"/>
    <w:rsid w:val="008003AA"/>
    <w:rsid w:val="008003FF"/>
    <w:rsid w:val="0080230C"/>
    <w:rsid w:val="0081360E"/>
    <w:rsid w:val="00813C8D"/>
    <w:rsid w:val="00815E06"/>
    <w:rsid w:val="008163BA"/>
    <w:rsid w:val="00816477"/>
    <w:rsid w:val="008165E7"/>
    <w:rsid w:val="0084179A"/>
    <w:rsid w:val="008428B7"/>
    <w:rsid w:val="00842950"/>
    <w:rsid w:val="008715DA"/>
    <w:rsid w:val="0088043C"/>
    <w:rsid w:val="008906C9"/>
    <w:rsid w:val="00891502"/>
    <w:rsid w:val="008A13FD"/>
    <w:rsid w:val="008B2B16"/>
    <w:rsid w:val="008C3C08"/>
    <w:rsid w:val="008C5738"/>
    <w:rsid w:val="008D04F0"/>
    <w:rsid w:val="008D17DE"/>
    <w:rsid w:val="008D4A9B"/>
    <w:rsid w:val="008E0F01"/>
    <w:rsid w:val="008E2F3B"/>
    <w:rsid w:val="008F07E0"/>
    <w:rsid w:val="008F1777"/>
    <w:rsid w:val="008F3500"/>
    <w:rsid w:val="008F36C8"/>
    <w:rsid w:val="008F4C02"/>
    <w:rsid w:val="008F54E0"/>
    <w:rsid w:val="008F7FC0"/>
    <w:rsid w:val="00903EE7"/>
    <w:rsid w:val="00924E3C"/>
    <w:rsid w:val="00933E72"/>
    <w:rsid w:val="00940271"/>
    <w:rsid w:val="009432E3"/>
    <w:rsid w:val="00947D84"/>
    <w:rsid w:val="009523C1"/>
    <w:rsid w:val="00954AF7"/>
    <w:rsid w:val="009556BE"/>
    <w:rsid w:val="009612BB"/>
    <w:rsid w:val="009742DA"/>
    <w:rsid w:val="00980DDB"/>
    <w:rsid w:val="00994BAD"/>
    <w:rsid w:val="009A0419"/>
    <w:rsid w:val="009A4C7C"/>
    <w:rsid w:val="009B747D"/>
    <w:rsid w:val="009E16EB"/>
    <w:rsid w:val="00A0129F"/>
    <w:rsid w:val="00A05395"/>
    <w:rsid w:val="00A125C5"/>
    <w:rsid w:val="00A228E3"/>
    <w:rsid w:val="00A3394A"/>
    <w:rsid w:val="00A35461"/>
    <w:rsid w:val="00A44943"/>
    <w:rsid w:val="00A5039D"/>
    <w:rsid w:val="00A62FB2"/>
    <w:rsid w:val="00A65EE7"/>
    <w:rsid w:val="00A6609A"/>
    <w:rsid w:val="00A67CBF"/>
    <w:rsid w:val="00A70133"/>
    <w:rsid w:val="00A91E25"/>
    <w:rsid w:val="00A96F15"/>
    <w:rsid w:val="00AA3DDA"/>
    <w:rsid w:val="00AA69E8"/>
    <w:rsid w:val="00AB23F1"/>
    <w:rsid w:val="00AB50C6"/>
    <w:rsid w:val="00AC19DC"/>
    <w:rsid w:val="00AD3535"/>
    <w:rsid w:val="00AE65AA"/>
    <w:rsid w:val="00AF3578"/>
    <w:rsid w:val="00AF6921"/>
    <w:rsid w:val="00B0097B"/>
    <w:rsid w:val="00B17141"/>
    <w:rsid w:val="00B25B05"/>
    <w:rsid w:val="00B265ED"/>
    <w:rsid w:val="00B31575"/>
    <w:rsid w:val="00B32BDB"/>
    <w:rsid w:val="00B345EA"/>
    <w:rsid w:val="00B350F3"/>
    <w:rsid w:val="00B355CC"/>
    <w:rsid w:val="00B45232"/>
    <w:rsid w:val="00B469C1"/>
    <w:rsid w:val="00B469D2"/>
    <w:rsid w:val="00B5091F"/>
    <w:rsid w:val="00B714EC"/>
    <w:rsid w:val="00B7562C"/>
    <w:rsid w:val="00B76292"/>
    <w:rsid w:val="00B8547D"/>
    <w:rsid w:val="00B92F91"/>
    <w:rsid w:val="00B97D61"/>
    <w:rsid w:val="00BA6669"/>
    <w:rsid w:val="00BB0840"/>
    <w:rsid w:val="00BC0C7C"/>
    <w:rsid w:val="00BC50D1"/>
    <w:rsid w:val="00BF0853"/>
    <w:rsid w:val="00BF36DB"/>
    <w:rsid w:val="00BF7A3C"/>
    <w:rsid w:val="00BF7DC1"/>
    <w:rsid w:val="00C11DAF"/>
    <w:rsid w:val="00C20DB1"/>
    <w:rsid w:val="00C2477E"/>
    <w:rsid w:val="00C250D5"/>
    <w:rsid w:val="00C364E7"/>
    <w:rsid w:val="00C44BCE"/>
    <w:rsid w:val="00C62E4D"/>
    <w:rsid w:val="00C673BA"/>
    <w:rsid w:val="00C71042"/>
    <w:rsid w:val="00C92898"/>
    <w:rsid w:val="00C936FD"/>
    <w:rsid w:val="00CA2B49"/>
    <w:rsid w:val="00CB1844"/>
    <w:rsid w:val="00CB3AC5"/>
    <w:rsid w:val="00CC45F4"/>
    <w:rsid w:val="00CD0108"/>
    <w:rsid w:val="00CE6A90"/>
    <w:rsid w:val="00CE7514"/>
    <w:rsid w:val="00CF604E"/>
    <w:rsid w:val="00D0006D"/>
    <w:rsid w:val="00D04605"/>
    <w:rsid w:val="00D20B1F"/>
    <w:rsid w:val="00D248DE"/>
    <w:rsid w:val="00D24CC7"/>
    <w:rsid w:val="00D3421F"/>
    <w:rsid w:val="00D352D3"/>
    <w:rsid w:val="00D43EC8"/>
    <w:rsid w:val="00D47028"/>
    <w:rsid w:val="00D50145"/>
    <w:rsid w:val="00D50247"/>
    <w:rsid w:val="00D60646"/>
    <w:rsid w:val="00D60FDD"/>
    <w:rsid w:val="00D646A8"/>
    <w:rsid w:val="00D656CA"/>
    <w:rsid w:val="00D66928"/>
    <w:rsid w:val="00D73C5B"/>
    <w:rsid w:val="00D74E6C"/>
    <w:rsid w:val="00D80A31"/>
    <w:rsid w:val="00D8542D"/>
    <w:rsid w:val="00D87014"/>
    <w:rsid w:val="00D93979"/>
    <w:rsid w:val="00D9512D"/>
    <w:rsid w:val="00DA1E7B"/>
    <w:rsid w:val="00DA3FAB"/>
    <w:rsid w:val="00DB6BB1"/>
    <w:rsid w:val="00DC0FC6"/>
    <w:rsid w:val="00DC3518"/>
    <w:rsid w:val="00DC6A71"/>
    <w:rsid w:val="00DC7515"/>
    <w:rsid w:val="00DD4C0C"/>
    <w:rsid w:val="00DE455D"/>
    <w:rsid w:val="00DE5B46"/>
    <w:rsid w:val="00DF2309"/>
    <w:rsid w:val="00DF5480"/>
    <w:rsid w:val="00E0357D"/>
    <w:rsid w:val="00E07359"/>
    <w:rsid w:val="00E101D4"/>
    <w:rsid w:val="00E21DD8"/>
    <w:rsid w:val="00E23EE5"/>
    <w:rsid w:val="00E244B7"/>
    <w:rsid w:val="00E24EC2"/>
    <w:rsid w:val="00E359D8"/>
    <w:rsid w:val="00E44F33"/>
    <w:rsid w:val="00E457B8"/>
    <w:rsid w:val="00E615CD"/>
    <w:rsid w:val="00E762F5"/>
    <w:rsid w:val="00EA0D50"/>
    <w:rsid w:val="00EA17FF"/>
    <w:rsid w:val="00EA61CF"/>
    <w:rsid w:val="00EB3F2A"/>
    <w:rsid w:val="00EC5BFD"/>
    <w:rsid w:val="00EC7392"/>
    <w:rsid w:val="00ED2966"/>
    <w:rsid w:val="00EE7389"/>
    <w:rsid w:val="00EF0A93"/>
    <w:rsid w:val="00F02705"/>
    <w:rsid w:val="00F165CC"/>
    <w:rsid w:val="00F219FE"/>
    <w:rsid w:val="00F23E42"/>
    <w:rsid w:val="00F240BB"/>
    <w:rsid w:val="00F25734"/>
    <w:rsid w:val="00F30095"/>
    <w:rsid w:val="00F4556E"/>
    <w:rsid w:val="00F46724"/>
    <w:rsid w:val="00F525AA"/>
    <w:rsid w:val="00F57AFF"/>
    <w:rsid w:val="00F57FED"/>
    <w:rsid w:val="00F71F27"/>
    <w:rsid w:val="00F7200C"/>
    <w:rsid w:val="00F856D8"/>
    <w:rsid w:val="00F85801"/>
    <w:rsid w:val="00F86B4B"/>
    <w:rsid w:val="00F90DA2"/>
    <w:rsid w:val="00F97DA7"/>
    <w:rsid w:val="00FA2B4A"/>
    <w:rsid w:val="00FB4D98"/>
    <w:rsid w:val="00FC340D"/>
    <w:rsid w:val="00FD7566"/>
    <w:rsid w:val="00FE2B04"/>
    <w:rsid w:val="00FE3CDA"/>
    <w:rsid w:val="00FE4809"/>
    <w:rsid w:val="00FF0F6C"/>
    <w:rsid w:val="00FF112B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7B140F20"/>
  <w15:docId w15:val="{4E16FE95-131D-4520-A010-211EF1FD2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55FE3"/>
    <w:pPr>
      <w:spacing w:before="120" w:after="120"/>
    </w:pPr>
    <w:rPr>
      <w:rFonts w:ascii="Arial" w:hAnsi="Arial"/>
      <w:sz w:val="22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160B07"/>
    <w:pPr>
      <w:keepNext/>
      <w:numPr>
        <w:numId w:val="27"/>
      </w:numPr>
      <w:spacing w:before="240" w:after="60"/>
      <w:jc w:val="both"/>
      <w:outlineLvl w:val="0"/>
    </w:pPr>
    <w:rPr>
      <w:b/>
      <w:kern w:val="32"/>
      <w:szCs w:val="2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NogaZnak">
    <w:name w:val="Noga Znak"/>
    <w:link w:val="Noga"/>
    <w:uiPriority w:val="99"/>
    <w:rsid w:val="00767988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link w:val="OdstavekseznamaZnak"/>
    <w:uiPriority w:val="34"/>
    <w:qFormat/>
    <w:rsid w:val="002C7435"/>
    <w:pPr>
      <w:ind w:left="708"/>
    </w:pPr>
  </w:style>
  <w:style w:type="character" w:customStyle="1" w:styleId="OdstavekseznamaZnak">
    <w:name w:val="Odstavek seznama Znak"/>
    <w:link w:val="Odstavekseznama"/>
    <w:uiPriority w:val="34"/>
    <w:rsid w:val="006D23C6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7001D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07001D"/>
    <w:rPr>
      <w:rFonts w:ascii="Tahoma" w:hAnsi="Tahoma" w:cs="Tahoma"/>
      <w:sz w:val="16"/>
      <w:szCs w:val="16"/>
      <w:lang w:val="en-US" w:eastAsia="en-US"/>
    </w:rPr>
  </w:style>
  <w:style w:type="character" w:styleId="Pripombasklic">
    <w:name w:val="annotation reference"/>
    <w:uiPriority w:val="99"/>
    <w:semiHidden/>
    <w:unhideWhenUsed/>
    <w:rsid w:val="00B5091F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B5091F"/>
    <w:rPr>
      <w:szCs w:val="20"/>
    </w:rPr>
  </w:style>
  <w:style w:type="character" w:customStyle="1" w:styleId="PripombabesediloZnak">
    <w:name w:val="Pripomba – besedilo Znak"/>
    <w:link w:val="Pripombabesedilo"/>
    <w:uiPriority w:val="99"/>
    <w:rsid w:val="00B5091F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B5091F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B5091F"/>
    <w:rPr>
      <w:rFonts w:ascii="Arial" w:hAnsi="Arial"/>
      <w:b/>
      <w:bCs/>
      <w:lang w:val="en-US" w:eastAsia="en-US"/>
    </w:rPr>
  </w:style>
  <w:style w:type="paragraph" w:customStyle="1" w:styleId="alineazaodstavkom">
    <w:name w:val="alineazaodstavkom"/>
    <w:basedOn w:val="Navaden"/>
    <w:rsid w:val="00F90DA2"/>
    <w:pPr>
      <w:spacing w:before="100" w:beforeAutospacing="1" w:after="100" w:afterAutospacing="1"/>
    </w:pPr>
    <w:rPr>
      <w:rFonts w:ascii="Times New Roman" w:hAnsi="Times New Roman"/>
      <w:sz w:val="24"/>
      <w:lang w:eastAsia="sl-SI"/>
    </w:rPr>
  </w:style>
  <w:style w:type="paragraph" w:customStyle="1" w:styleId="odstavek">
    <w:name w:val="odstavek"/>
    <w:basedOn w:val="Navaden"/>
    <w:rsid w:val="00EE7389"/>
    <w:pPr>
      <w:spacing w:before="100" w:beforeAutospacing="1" w:after="100" w:afterAutospacing="1"/>
    </w:pPr>
    <w:rPr>
      <w:rFonts w:ascii="Times New Roman" w:hAnsi="Times New Roman"/>
      <w:sz w:val="24"/>
      <w:lang w:eastAsia="sl-SI"/>
    </w:rPr>
  </w:style>
  <w:style w:type="paragraph" w:styleId="Navadensplet">
    <w:name w:val="Normal (Web)"/>
    <w:basedOn w:val="Navaden"/>
    <w:uiPriority w:val="99"/>
    <w:rsid w:val="007C6FBC"/>
    <w:pPr>
      <w:spacing w:before="100" w:beforeAutospacing="1" w:after="100" w:afterAutospacing="1"/>
    </w:pPr>
    <w:rPr>
      <w:rFonts w:ascii="Times New Roman" w:hAnsi="Times New Roman"/>
      <w:sz w:val="24"/>
      <w:lang w:eastAsia="sl-SI"/>
    </w:rPr>
  </w:style>
  <w:style w:type="paragraph" w:customStyle="1" w:styleId="oddelek">
    <w:name w:val="oddelek"/>
    <w:basedOn w:val="Navaden"/>
    <w:rsid w:val="00D74E6C"/>
    <w:pPr>
      <w:spacing w:before="100" w:beforeAutospacing="1" w:after="100" w:afterAutospacing="1"/>
    </w:pPr>
    <w:rPr>
      <w:rFonts w:ascii="Times New Roman" w:hAnsi="Times New Roman"/>
      <w:sz w:val="24"/>
      <w:lang w:eastAsia="sl-SI"/>
    </w:rPr>
  </w:style>
  <w:style w:type="paragraph" w:styleId="NaslovTOC">
    <w:name w:val="TOC Heading"/>
    <w:basedOn w:val="Naslov1"/>
    <w:next w:val="Navaden"/>
    <w:uiPriority w:val="39"/>
    <w:unhideWhenUsed/>
    <w:qFormat/>
    <w:rsid w:val="00AA69E8"/>
    <w:pPr>
      <w:keepLines/>
      <w:spacing w:after="0" w:line="259" w:lineRule="auto"/>
      <w:outlineLvl w:val="9"/>
    </w:pPr>
    <w:rPr>
      <w:rFonts w:ascii="Cambria" w:hAnsi="Cambria"/>
      <w:b w:val="0"/>
      <w:color w:val="365F91"/>
      <w:kern w:val="0"/>
      <w:sz w:val="32"/>
    </w:rPr>
  </w:style>
  <w:style w:type="paragraph" w:styleId="Kazalovsebine1">
    <w:name w:val="toc 1"/>
    <w:basedOn w:val="Navaden"/>
    <w:next w:val="Navaden"/>
    <w:autoRedefine/>
    <w:uiPriority w:val="39"/>
    <w:unhideWhenUsed/>
    <w:rsid w:val="00CB3AC5"/>
    <w:pPr>
      <w:tabs>
        <w:tab w:val="left" w:pos="567"/>
        <w:tab w:val="right" w:leader="dot" w:pos="8488"/>
      </w:tabs>
      <w:spacing w:after="100"/>
      <w:ind w:left="284"/>
    </w:pPr>
  </w:style>
  <w:style w:type="paragraph" w:customStyle="1" w:styleId="tevilnatoka">
    <w:name w:val="tevilnatoka"/>
    <w:basedOn w:val="Navaden"/>
    <w:rsid w:val="00205396"/>
    <w:pPr>
      <w:spacing w:before="100" w:beforeAutospacing="1" w:after="100" w:afterAutospacing="1"/>
    </w:pPr>
    <w:rPr>
      <w:rFonts w:ascii="Times New Roman" w:hAnsi="Times New Roman"/>
      <w:sz w:val="24"/>
      <w:lang w:eastAsia="sl-SI"/>
    </w:rPr>
  </w:style>
  <w:style w:type="paragraph" w:styleId="Revizija">
    <w:name w:val="Revision"/>
    <w:hidden/>
    <w:uiPriority w:val="99"/>
    <w:semiHidden/>
    <w:rsid w:val="000C612F"/>
    <w:rPr>
      <w:rFonts w:ascii="Arial" w:hAnsi="Arial"/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uradni-list.si/1/objava.jsp?sop=2021-01-3695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radni-list.si/1/objava.jsp?sop=2007-01-0385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6257686C6C547A05F009D96CA2797" ma:contentTypeVersion="2" ma:contentTypeDescription="Ustvari nov dokument." ma:contentTypeScope="" ma:versionID="8b83c5ca0235f72c7b3d91b6d3ac02c5">
  <xsd:schema xmlns:xsd="http://www.w3.org/2001/XMLSchema" xmlns:xs="http://www.w3.org/2001/XMLSchema" xmlns:p="http://schemas.microsoft.com/office/2006/metadata/properties" xmlns:ns2="a85eaccb-c8c4-4a52-bb8a-83c683b76187" targetNamespace="http://schemas.microsoft.com/office/2006/metadata/properties" ma:root="true" ma:fieldsID="b01b53385263aa7c1386b454febf45c1" ns2:_="">
    <xsd:import namespace="a85eaccb-c8c4-4a52-bb8a-83c683b7618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eaccb-c8c4-4a52-bb8a-83c683b7618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F429A2-4923-4301-ABE6-DC07466B4A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AE2CA02-0F37-459D-BD29-0E4521763FB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EC7250F-CD0E-4BBD-9744-8B5EB882888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6022D45-97A0-4561-83A2-2ECFAD6D77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5eaccb-c8c4-4a52-bb8a-83c683b761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1241</Words>
  <Characters>8551</Characters>
  <Application>Microsoft Office Word</Application>
  <DocSecurity>0</DocSecurity>
  <Lines>71</Lines>
  <Paragraphs>19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</vt:lpstr>
    </vt:vector>
  </TitlesOfParts>
  <Company>Indea d.o.o.</Company>
  <LinksUpToDate>false</LinksUpToDate>
  <CharactersWithSpaces>9773</CharactersWithSpaces>
  <SharedDoc>false</SharedDoc>
  <HLinks>
    <vt:vector size="54" baseType="variant">
      <vt:variant>
        <vt:i4>8323119</vt:i4>
      </vt:variant>
      <vt:variant>
        <vt:i4>48</vt:i4>
      </vt:variant>
      <vt:variant>
        <vt:i4>0</vt:i4>
      </vt:variant>
      <vt:variant>
        <vt:i4>5</vt:i4>
      </vt:variant>
      <vt:variant>
        <vt:lpwstr>http://www.uradni-list.si/1/objava.jsp?sop=2021-01-3695</vt:lpwstr>
      </vt:variant>
      <vt:variant>
        <vt:lpwstr/>
      </vt:variant>
      <vt:variant>
        <vt:i4>8323116</vt:i4>
      </vt:variant>
      <vt:variant>
        <vt:i4>45</vt:i4>
      </vt:variant>
      <vt:variant>
        <vt:i4>0</vt:i4>
      </vt:variant>
      <vt:variant>
        <vt:i4>5</vt:i4>
      </vt:variant>
      <vt:variant>
        <vt:lpwstr>http://www.uradni-list.si/1/objava.jsp?sop=2007-01-0385</vt:lpwstr>
      </vt:variant>
      <vt:variant>
        <vt:lpwstr/>
      </vt:variant>
      <vt:variant>
        <vt:i4>1310774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_Toc123125657</vt:lpwstr>
      </vt:variant>
      <vt:variant>
        <vt:i4>1310774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_Toc123125656</vt:lpwstr>
      </vt:variant>
      <vt:variant>
        <vt:i4>1310774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_Toc123125655</vt:lpwstr>
      </vt:variant>
      <vt:variant>
        <vt:i4>1310774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_Toc123125654</vt:lpwstr>
      </vt:variant>
      <vt:variant>
        <vt:i4>1310774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_Toc123125653</vt:lpwstr>
      </vt:variant>
      <vt:variant>
        <vt:i4>1310774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_Toc123125652</vt:lpwstr>
      </vt:variant>
      <vt:variant>
        <vt:i4>1310774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_Toc123125651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Mateja Cugmas</cp:lastModifiedBy>
  <cp:revision>2</cp:revision>
  <cp:lastPrinted>2022-10-28T09:07:00Z</cp:lastPrinted>
  <dcterms:created xsi:type="dcterms:W3CDTF">2025-06-17T06:17:00Z</dcterms:created>
  <dcterms:modified xsi:type="dcterms:W3CDTF">2025-06-17T06:17:00Z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0x0101002946257686C6C547A05F009D96CA2797</vt:lpwstr>
  </property>
  <property fmtid="{D5CDD505-2E9C-101B-9397-08002B2CF9AE}" pid="3" name="MediaServiceImageTags">
    <vt:lpwstr/>
  </property>
</Properties>
</file>