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0222F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2B4C406A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274FE618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3F3AFA6A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54A58A3A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6DB4A51D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462F45C4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1E945057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3ADACECE" w14:textId="77777777" w:rsidR="002C7435" w:rsidRPr="007B7D20" w:rsidRDefault="002C7435" w:rsidP="00EE7389">
      <w:pPr>
        <w:jc w:val="both"/>
        <w:rPr>
          <w:rFonts w:cs="Arial"/>
          <w:sz w:val="22"/>
          <w:szCs w:val="22"/>
        </w:rPr>
      </w:pPr>
    </w:p>
    <w:p w14:paraId="773C8D53" w14:textId="62F922F3" w:rsidR="002C7435" w:rsidRDefault="002C7435" w:rsidP="002823DF">
      <w:pPr>
        <w:jc w:val="center"/>
        <w:rPr>
          <w:rFonts w:cs="Arial"/>
          <w:b/>
          <w:sz w:val="22"/>
          <w:szCs w:val="22"/>
        </w:rPr>
      </w:pPr>
      <w:r w:rsidRPr="0079542A">
        <w:rPr>
          <w:rFonts w:cs="Arial"/>
          <w:b/>
          <w:sz w:val="22"/>
          <w:szCs w:val="22"/>
        </w:rPr>
        <w:t xml:space="preserve">PROGRAM </w:t>
      </w:r>
    </w:p>
    <w:p w14:paraId="690696D8" w14:textId="77777777" w:rsidR="00983AB1" w:rsidRPr="0079542A" w:rsidRDefault="0039626A" w:rsidP="002823DF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UPORABE PRESEJALNIH LABORATORIJSKIH METOD ZA UGOTAVLJANJE ŽARIŠČ HUDE GNILOBE ČEBELJE ZALEGE V NAKLJUČNO IZBRANIH ČEBELNJAKIH ZA UČINKOVITEJŠO SANACIJO BOLEZNI</w:t>
      </w:r>
    </w:p>
    <w:p w14:paraId="3CD5D9AD" w14:textId="77777777" w:rsidR="007B7D20" w:rsidRPr="001C7BDD" w:rsidRDefault="007B7D20" w:rsidP="002823DF">
      <w:pPr>
        <w:jc w:val="center"/>
        <w:rPr>
          <w:rFonts w:cs="Arial"/>
          <w:b/>
          <w:sz w:val="22"/>
          <w:szCs w:val="22"/>
        </w:rPr>
      </w:pPr>
    </w:p>
    <w:p w14:paraId="730C8954" w14:textId="77777777" w:rsidR="001C7BDD" w:rsidRPr="0079542A" w:rsidRDefault="001C7BDD" w:rsidP="002823DF">
      <w:pPr>
        <w:jc w:val="center"/>
        <w:rPr>
          <w:rFonts w:cs="Arial"/>
          <w:sz w:val="22"/>
          <w:szCs w:val="22"/>
        </w:rPr>
      </w:pPr>
    </w:p>
    <w:p w14:paraId="42FD404B" w14:textId="58D98942" w:rsidR="002C7435" w:rsidRPr="0079542A" w:rsidRDefault="00C22218" w:rsidP="00F3603A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 skladu z Uredbo</w:t>
      </w:r>
      <w:r w:rsidR="0039626A" w:rsidRPr="00F3603A">
        <w:rPr>
          <w:rFonts w:cs="Arial"/>
          <w:sz w:val="22"/>
          <w:szCs w:val="22"/>
        </w:rPr>
        <w:t xml:space="preserve"> o izvajanju Programa ukrepov na področju čebelarstva v Republiki Sloveniji v letih 2020–2022 (Uradni list RS, št. </w:t>
      </w:r>
      <w:hyperlink r:id="rId9" w:tgtFrame="_blank" w:tooltip="Uredba o izvajanju Programa ukrepov na področju čebelarstva v Republiki Sloveniji v letih 2020–2022" w:history="1">
        <w:r w:rsidR="0039626A" w:rsidRPr="00F3603A">
          <w:rPr>
            <w:sz w:val="22"/>
            <w:szCs w:val="22"/>
          </w:rPr>
          <w:t>78/19</w:t>
        </w:r>
      </w:hyperlink>
      <w:r w:rsidR="0039626A" w:rsidRPr="00F3603A">
        <w:rPr>
          <w:rFonts w:cs="Arial"/>
          <w:sz w:val="22"/>
          <w:szCs w:val="22"/>
        </w:rPr>
        <w:t>, </w:t>
      </w:r>
      <w:hyperlink r:id="rId10" w:tgtFrame="_blank" w:tooltip="Uredba o spremembah in dopolnitvah Uredbe o izvajanju Programa ukrepov na področju čebelarstva v Republiki Sloveniji v letih 2020–2022" w:history="1">
        <w:r w:rsidR="0039626A" w:rsidRPr="00F3603A">
          <w:rPr>
            <w:sz w:val="22"/>
            <w:szCs w:val="22"/>
          </w:rPr>
          <w:t>85/20</w:t>
        </w:r>
      </w:hyperlink>
      <w:r w:rsidR="0039626A" w:rsidRPr="00F3603A">
        <w:rPr>
          <w:rFonts w:cs="Arial"/>
          <w:sz w:val="22"/>
          <w:szCs w:val="22"/>
        </w:rPr>
        <w:t>, </w:t>
      </w:r>
      <w:hyperlink r:id="rId11" w:tgtFrame="_blank" w:tooltip="Uredba o spremembah Uredbe o izvajanju Programa ukrepov na področju čebelarstva v Republiki Sloveniji v letih 2020–2022" w:history="1">
        <w:r w:rsidR="0039626A" w:rsidRPr="00F3603A">
          <w:rPr>
            <w:sz w:val="22"/>
            <w:szCs w:val="22"/>
          </w:rPr>
          <w:t>110/20</w:t>
        </w:r>
      </w:hyperlink>
      <w:r w:rsidR="0039626A" w:rsidRPr="00F3603A">
        <w:rPr>
          <w:rFonts w:cs="Arial"/>
          <w:sz w:val="22"/>
          <w:szCs w:val="22"/>
        </w:rPr>
        <w:t>, </w:t>
      </w:r>
      <w:hyperlink r:id="rId12" w:tgtFrame="_blank" w:tooltip="Uredba o spremembah in dopolnitvah Uredbe o izvajanju Programa ukrepov na področju čebelarstva v Republiki Sloveniji v letih 2020–2022" w:history="1">
        <w:r w:rsidR="0039626A" w:rsidRPr="00F3603A">
          <w:rPr>
            <w:sz w:val="22"/>
            <w:szCs w:val="22"/>
          </w:rPr>
          <w:t>54/21</w:t>
        </w:r>
      </w:hyperlink>
      <w:r w:rsidR="0039626A" w:rsidRPr="00F3603A">
        <w:rPr>
          <w:rFonts w:cs="Arial"/>
          <w:sz w:val="22"/>
          <w:szCs w:val="22"/>
        </w:rPr>
        <w:t> in </w:t>
      </w:r>
      <w:hyperlink r:id="rId13" w:tgtFrame="_blank" w:tooltip="Uredba o spremembah in dopolnitvah Uredbe o izvajanju Programa ukrepov na področju čebelarstva v Republiki Sloveniji v letih 2020–2022" w:history="1">
        <w:r w:rsidR="0039626A" w:rsidRPr="00F3603A">
          <w:rPr>
            <w:sz w:val="22"/>
            <w:szCs w:val="22"/>
          </w:rPr>
          <w:t>97/21</w:t>
        </w:r>
      </w:hyperlink>
      <w:r w:rsidR="0039626A" w:rsidRPr="00F3603A">
        <w:rPr>
          <w:rFonts w:cs="Arial"/>
          <w:sz w:val="22"/>
          <w:szCs w:val="22"/>
        </w:rPr>
        <w:t>)</w:t>
      </w:r>
      <w:r w:rsidR="0039626A">
        <w:rPr>
          <w:rFonts w:cs="Arial"/>
          <w:sz w:val="22"/>
          <w:szCs w:val="22"/>
        </w:rPr>
        <w:t xml:space="preserve"> </w:t>
      </w:r>
    </w:p>
    <w:p w14:paraId="089862ED" w14:textId="77777777" w:rsidR="002C7435" w:rsidRPr="0079542A" w:rsidRDefault="002C7435" w:rsidP="002823DF">
      <w:pPr>
        <w:jc w:val="center"/>
        <w:rPr>
          <w:rFonts w:cs="Arial"/>
          <w:sz w:val="22"/>
          <w:szCs w:val="22"/>
        </w:rPr>
      </w:pPr>
    </w:p>
    <w:p w14:paraId="5917E43B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49B85E0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5D6B9F11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4C22DF7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286A0797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6B201CD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75FBD60F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594FED51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6A501D9B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1E8CB3B4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16D6C58D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48657ECD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78BE4A5F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37381ECA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7F020405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B612F74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2A661D87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2A879A36" w14:textId="7702400F" w:rsidR="002C7435" w:rsidRPr="0079542A" w:rsidRDefault="002C7435" w:rsidP="002823DF">
      <w:pPr>
        <w:jc w:val="center"/>
        <w:rPr>
          <w:rFonts w:cs="Arial"/>
          <w:sz w:val="22"/>
          <w:szCs w:val="22"/>
        </w:rPr>
      </w:pPr>
      <w:r w:rsidRPr="0079542A">
        <w:rPr>
          <w:rFonts w:cs="Arial"/>
          <w:sz w:val="22"/>
          <w:szCs w:val="22"/>
        </w:rPr>
        <w:t xml:space="preserve">Ljubljana, </w:t>
      </w:r>
      <w:r w:rsidR="008C35D9">
        <w:rPr>
          <w:rFonts w:cs="Arial"/>
          <w:sz w:val="22"/>
          <w:szCs w:val="22"/>
        </w:rPr>
        <w:t>oktober</w:t>
      </w:r>
      <w:r w:rsidR="0039626A" w:rsidRPr="00F3603A">
        <w:rPr>
          <w:rFonts w:cs="Arial"/>
          <w:sz w:val="22"/>
          <w:szCs w:val="22"/>
        </w:rPr>
        <w:t xml:space="preserve"> 2021</w:t>
      </w:r>
    </w:p>
    <w:p w14:paraId="2F33DF1D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740318AC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35D68714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208E934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2AE728B0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110B5A5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79152CEA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3C691322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260FC39D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45D023B8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5CF720D6" w14:textId="77777777" w:rsidR="002C7435" w:rsidRPr="0079542A" w:rsidRDefault="002C7435" w:rsidP="00EE7389">
      <w:pPr>
        <w:jc w:val="both"/>
        <w:rPr>
          <w:rFonts w:cs="Arial"/>
          <w:sz w:val="22"/>
          <w:szCs w:val="22"/>
        </w:rPr>
      </w:pPr>
    </w:p>
    <w:p w14:paraId="0FB3872A" w14:textId="77777777" w:rsidR="002C7435" w:rsidRDefault="002C7435" w:rsidP="00EE7389">
      <w:pPr>
        <w:jc w:val="both"/>
        <w:rPr>
          <w:rFonts w:cs="Arial"/>
          <w:sz w:val="22"/>
          <w:szCs w:val="22"/>
        </w:rPr>
      </w:pPr>
    </w:p>
    <w:p w14:paraId="75550C6E" w14:textId="77777777" w:rsidR="001C7BDD" w:rsidRPr="0079542A" w:rsidRDefault="001C7BDD" w:rsidP="00EE7389">
      <w:pPr>
        <w:jc w:val="both"/>
        <w:rPr>
          <w:rFonts w:cs="Arial"/>
          <w:sz w:val="22"/>
          <w:szCs w:val="22"/>
        </w:rPr>
      </w:pPr>
    </w:p>
    <w:p w14:paraId="5ACABE50" w14:textId="77777777" w:rsidR="006A23F6" w:rsidRPr="0079542A" w:rsidRDefault="006A23F6" w:rsidP="00EE7389">
      <w:pPr>
        <w:jc w:val="both"/>
        <w:rPr>
          <w:rFonts w:cs="Arial"/>
          <w:sz w:val="22"/>
          <w:szCs w:val="22"/>
        </w:rPr>
      </w:pPr>
    </w:p>
    <w:p w14:paraId="2EF3E1B3" w14:textId="77777777" w:rsidR="002C7435" w:rsidRPr="0079542A" w:rsidRDefault="002C7435" w:rsidP="00EE7389">
      <w:pPr>
        <w:jc w:val="both"/>
        <w:rPr>
          <w:rFonts w:cs="Arial"/>
          <w:b/>
          <w:sz w:val="22"/>
          <w:szCs w:val="22"/>
        </w:rPr>
      </w:pPr>
      <w:r w:rsidRPr="00594784">
        <w:rPr>
          <w:rFonts w:cs="Arial"/>
          <w:b/>
          <w:sz w:val="22"/>
          <w:szCs w:val="22"/>
        </w:rPr>
        <w:t>1 Uvod</w:t>
      </w:r>
    </w:p>
    <w:p w14:paraId="7C84F3DF" w14:textId="77777777" w:rsidR="00C22218" w:rsidRDefault="00C22218" w:rsidP="00D31C89">
      <w:pPr>
        <w:pStyle w:val="Odstavekseznama"/>
        <w:autoSpaceDE w:val="0"/>
        <w:autoSpaceDN w:val="0"/>
        <w:adjustRightInd w:val="0"/>
        <w:spacing w:before="100" w:after="100" w:line="240" w:lineRule="auto"/>
        <w:ind w:left="0"/>
        <w:jc w:val="both"/>
        <w:rPr>
          <w:rFonts w:cs="Arial"/>
          <w:sz w:val="22"/>
          <w:szCs w:val="22"/>
          <w:lang w:eastAsia="sl-SI"/>
        </w:rPr>
      </w:pPr>
    </w:p>
    <w:p w14:paraId="0167B679" w14:textId="354FC25E" w:rsidR="00D31C89" w:rsidRDefault="00EC5062" w:rsidP="00D31C89">
      <w:pPr>
        <w:pStyle w:val="Odstavekseznama"/>
        <w:autoSpaceDE w:val="0"/>
        <w:autoSpaceDN w:val="0"/>
        <w:adjustRightInd w:val="0"/>
        <w:spacing w:before="100" w:after="100" w:line="240" w:lineRule="auto"/>
        <w:ind w:left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 Sloveniji</w:t>
      </w:r>
      <w:r w:rsidR="00D31C89" w:rsidRPr="00EC5062">
        <w:rPr>
          <w:rFonts w:cs="Arial"/>
          <w:sz w:val="22"/>
          <w:szCs w:val="22"/>
        </w:rPr>
        <w:t xml:space="preserve"> se čebelarstvu posveča posebna pozornost, kar se zrcali v celostni podpori slovenskemu </w:t>
      </w:r>
      <w:r w:rsidR="00D31C89" w:rsidRPr="00561EE7">
        <w:rPr>
          <w:rFonts w:cs="Arial"/>
          <w:sz w:val="22"/>
          <w:szCs w:val="22"/>
        </w:rPr>
        <w:t xml:space="preserve">čebelarstvu. Od leta </w:t>
      </w:r>
      <w:r w:rsidRPr="00561EE7">
        <w:rPr>
          <w:rFonts w:cs="Arial"/>
          <w:sz w:val="22"/>
          <w:szCs w:val="22"/>
        </w:rPr>
        <w:t>2008 naprej se uspešno izvajajo</w:t>
      </w:r>
      <w:r w:rsidR="00D31C89" w:rsidRPr="00561EE7">
        <w:rPr>
          <w:rFonts w:cs="Arial"/>
          <w:sz w:val="22"/>
          <w:szCs w:val="22"/>
        </w:rPr>
        <w:t xml:space="preserve"> triletni evropski programi ukrepov na področj</w:t>
      </w:r>
      <w:r w:rsidRPr="00561EE7">
        <w:rPr>
          <w:rFonts w:cs="Arial"/>
          <w:sz w:val="22"/>
          <w:szCs w:val="22"/>
        </w:rPr>
        <w:t>u čebelarstva, vzpostavljena je</w:t>
      </w:r>
      <w:r w:rsidR="00D31C89" w:rsidRPr="00561EE7">
        <w:rPr>
          <w:rFonts w:cs="Arial"/>
          <w:sz w:val="22"/>
          <w:szCs w:val="22"/>
        </w:rPr>
        <w:t xml:space="preserve"> javna svetovalna služba v čebelarstvu, ki skrbi za ohranitev kranjske</w:t>
      </w:r>
      <w:r w:rsidR="00D31C89" w:rsidRPr="00EC5062">
        <w:rPr>
          <w:rFonts w:cs="Arial"/>
          <w:sz w:val="22"/>
          <w:szCs w:val="22"/>
        </w:rPr>
        <w:t xml:space="preserve"> čebele, ozavešča pa tudi</w:t>
      </w:r>
      <w:r>
        <w:rPr>
          <w:rFonts w:cs="Arial"/>
          <w:sz w:val="22"/>
          <w:szCs w:val="22"/>
        </w:rPr>
        <w:t xml:space="preserve"> širšo javnosti o pomenu čebel,</w:t>
      </w:r>
      <w:r w:rsidR="00D31C89" w:rsidRPr="00EC5062">
        <w:rPr>
          <w:rFonts w:cs="Arial"/>
          <w:sz w:val="22"/>
          <w:szCs w:val="22"/>
        </w:rPr>
        <w:t xml:space="preserve"> izvaja se rejski program za kranjsko čebelo za katerega je pristojna Priznana rejska organizacija za kranjsko čebelo, za zdravstveno varstvo čebel pa skrbi javna specialistična veterinarska služba.</w:t>
      </w:r>
    </w:p>
    <w:p w14:paraId="02CFFD8D" w14:textId="77777777" w:rsidR="00773E28" w:rsidRDefault="00773E28" w:rsidP="0085501C">
      <w:pPr>
        <w:jc w:val="both"/>
        <w:rPr>
          <w:rFonts w:ascii="Times New Roman" w:hAnsi="Times New Roman"/>
          <w:color w:val="444444"/>
          <w:sz w:val="27"/>
          <w:szCs w:val="27"/>
          <w:lang w:eastAsia="sl-SI"/>
        </w:rPr>
      </w:pPr>
    </w:p>
    <w:p w14:paraId="003EC98B" w14:textId="2584E0A7" w:rsidR="00773E28" w:rsidRPr="00EC5062" w:rsidRDefault="006903D0" w:rsidP="00773E28">
      <w:pPr>
        <w:pStyle w:val="Navaden1"/>
        <w:spacing w:line="276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Ministrstvo za kmetijstvo gozdarstvo in prehrano </w:t>
      </w:r>
      <w:r w:rsidR="0050394B">
        <w:rPr>
          <w:rFonts w:ascii="Arial" w:eastAsia="Times New Roman" w:hAnsi="Arial" w:cs="Arial"/>
          <w:sz w:val="22"/>
          <w:szCs w:val="22"/>
        </w:rPr>
        <w:t>(v nadaljnjem besedilu:</w:t>
      </w:r>
      <w:r>
        <w:rPr>
          <w:rFonts w:ascii="Arial" w:eastAsia="Times New Roman" w:hAnsi="Arial" w:cs="Arial"/>
          <w:sz w:val="22"/>
          <w:szCs w:val="22"/>
        </w:rPr>
        <w:t xml:space="preserve"> ministrstvo) je </w:t>
      </w:r>
      <w:r w:rsidR="00CC03D0" w:rsidRPr="00A96C66">
        <w:rPr>
          <w:rFonts w:ascii="Arial" w:eastAsia="Times New Roman" w:hAnsi="Arial" w:cs="Arial"/>
          <w:sz w:val="22"/>
          <w:szCs w:val="22"/>
        </w:rPr>
        <w:t xml:space="preserve">v letu 2018 </w:t>
      </w:r>
      <w:r w:rsidR="00773E28" w:rsidRPr="00EC5062">
        <w:rPr>
          <w:rFonts w:ascii="Arial" w:eastAsia="Times New Roman" w:hAnsi="Arial" w:cs="Arial"/>
          <w:sz w:val="22"/>
          <w:szCs w:val="22"/>
        </w:rPr>
        <w:t>sprejelo Program razvoja odličnosti v čebelarstvu in Program ukrepov za zmanjšanje ogroženosti medonosnih čebel in ostalih opraševalcev, ki med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EC5062">
        <w:rPr>
          <w:rFonts w:ascii="Arial" w:eastAsia="Times New Roman" w:hAnsi="Arial" w:cs="Arial"/>
          <w:sz w:val="22"/>
          <w:szCs w:val="22"/>
        </w:rPr>
        <w:t xml:space="preserve">drugim dajeta </w:t>
      </w:r>
      <w:r w:rsidR="00773E28" w:rsidRPr="00EC5062">
        <w:rPr>
          <w:rFonts w:ascii="Arial" w:eastAsia="Times New Roman" w:hAnsi="Arial" w:cs="Arial"/>
          <w:sz w:val="22"/>
          <w:szCs w:val="22"/>
        </w:rPr>
        <w:t xml:space="preserve">poudarke </w:t>
      </w:r>
      <w:r>
        <w:rPr>
          <w:rFonts w:ascii="Arial" w:eastAsia="Times New Roman" w:hAnsi="Arial" w:cs="Arial"/>
          <w:sz w:val="22"/>
          <w:szCs w:val="22"/>
        </w:rPr>
        <w:t>tudi</w:t>
      </w:r>
      <w:r w:rsidR="00773E28" w:rsidRPr="00EC5062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zagotavljanju</w:t>
      </w:r>
      <w:r w:rsidR="00773E28" w:rsidRPr="00EC5062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stabilnega in primernega financiranja</w:t>
      </w:r>
      <w:r w:rsidR="00773E28" w:rsidRPr="00EC5062">
        <w:rPr>
          <w:rFonts w:ascii="Arial" w:eastAsia="Times New Roman" w:hAnsi="Arial" w:cs="Arial"/>
          <w:sz w:val="22"/>
          <w:szCs w:val="22"/>
        </w:rPr>
        <w:t xml:space="preserve"> bazičnih in aplikativnih raziskav, slednje so naslovljene na aktualno žgočo problematiko, kamor sodi bolezen huda gniloba čebelje zalege</w:t>
      </w:r>
      <w:r w:rsidR="0058020D">
        <w:rPr>
          <w:rFonts w:ascii="Arial" w:eastAsia="Times New Roman" w:hAnsi="Arial" w:cs="Arial"/>
          <w:sz w:val="22"/>
          <w:szCs w:val="22"/>
        </w:rPr>
        <w:t xml:space="preserve"> </w:t>
      </w:r>
      <w:r w:rsidR="0058020D" w:rsidRPr="0058020D">
        <w:rPr>
          <w:rFonts w:ascii="Arial" w:eastAsia="Times New Roman" w:hAnsi="Arial" w:cs="Arial"/>
          <w:sz w:val="22"/>
          <w:szCs w:val="22"/>
        </w:rPr>
        <w:t>(v nadaljnjem besedilu:</w:t>
      </w:r>
      <w:r w:rsidR="0058020D">
        <w:rPr>
          <w:rFonts w:ascii="Arial" w:eastAsia="Times New Roman" w:hAnsi="Arial" w:cs="Arial"/>
          <w:sz w:val="22"/>
          <w:szCs w:val="22"/>
        </w:rPr>
        <w:t xml:space="preserve"> bolezen HGČZ)</w:t>
      </w:r>
      <w:r w:rsidR="00773E28" w:rsidRPr="00EC5062">
        <w:rPr>
          <w:rFonts w:ascii="Arial" w:eastAsia="Times New Roman" w:hAnsi="Arial" w:cs="Arial"/>
          <w:sz w:val="22"/>
          <w:szCs w:val="22"/>
        </w:rPr>
        <w:t xml:space="preserve">. Nivo odličnosti in njegovo ohranjanje bo doseženo z okrepljenim delovanjem na področju preventivnega ukrepanja na osnovi sistematskih pregledov </w:t>
      </w:r>
      <w:proofErr w:type="spellStart"/>
      <w:r w:rsidR="00773E28" w:rsidRPr="00EC5062">
        <w:rPr>
          <w:rFonts w:ascii="Arial" w:eastAsia="Times New Roman" w:hAnsi="Arial" w:cs="Arial"/>
          <w:sz w:val="22"/>
          <w:szCs w:val="22"/>
        </w:rPr>
        <w:t>čebelarstev</w:t>
      </w:r>
      <w:proofErr w:type="spellEnd"/>
      <w:r w:rsidR="00773E28" w:rsidRPr="00EC5062">
        <w:rPr>
          <w:rFonts w:ascii="Arial" w:eastAsia="Times New Roman" w:hAnsi="Arial" w:cs="Arial"/>
          <w:sz w:val="22"/>
          <w:szCs w:val="22"/>
        </w:rPr>
        <w:t xml:space="preserve">, ki so podprti z laboratorijsko diagnostiko povzročiteljev bolezni, </w:t>
      </w:r>
      <w:proofErr w:type="spellStart"/>
      <w:r w:rsidR="00773E28" w:rsidRPr="00EC5062">
        <w:rPr>
          <w:rFonts w:ascii="Arial" w:eastAsia="Times New Roman" w:hAnsi="Arial" w:cs="Arial"/>
          <w:sz w:val="22"/>
          <w:szCs w:val="22"/>
        </w:rPr>
        <w:t>monitoringom</w:t>
      </w:r>
      <w:proofErr w:type="spellEnd"/>
      <w:r w:rsidR="00773E28" w:rsidRPr="00EC5062">
        <w:rPr>
          <w:rFonts w:ascii="Arial" w:eastAsia="Times New Roman" w:hAnsi="Arial" w:cs="Arial"/>
          <w:sz w:val="22"/>
          <w:szCs w:val="22"/>
        </w:rPr>
        <w:t xml:space="preserve"> čebeljih bolezni in razvoju diagnostike ter stalnim izobraževanjem, usposabljanjem in povezovanjem strokovnjakov in čebelarjev. </w:t>
      </w:r>
    </w:p>
    <w:p w14:paraId="03C684C5" w14:textId="6AD66AC3" w:rsidR="0085501C" w:rsidRDefault="008C24E0" w:rsidP="0085501C">
      <w:pPr>
        <w:jc w:val="both"/>
        <w:rPr>
          <w:rFonts w:cs="Arial"/>
          <w:sz w:val="22"/>
          <w:szCs w:val="22"/>
        </w:rPr>
      </w:pPr>
      <w:r w:rsidRPr="00EC5062">
        <w:rPr>
          <w:rFonts w:cs="Arial"/>
          <w:sz w:val="22"/>
          <w:szCs w:val="22"/>
        </w:rPr>
        <w:br/>
      </w:r>
      <w:r w:rsidR="0083588B" w:rsidRPr="00EC5062">
        <w:rPr>
          <w:rFonts w:cs="Arial"/>
          <w:sz w:val="22"/>
          <w:szCs w:val="22"/>
        </w:rPr>
        <w:t>Aktualni P</w:t>
      </w:r>
      <w:r w:rsidR="0083588B" w:rsidRPr="00A96C66">
        <w:rPr>
          <w:rFonts w:cs="Arial"/>
          <w:sz w:val="22"/>
          <w:szCs w:val="22"/>
        </w:rPr>
        <w:t xml:space="preserve">rogram ukrepov na področju čebelarstva v Republiki Sloveniji v </w:t>
      </w:r>
      <w:r w:rsidR="0083588B">
        <w:rPr>
          <w:rFonts w:cs="Arial"/>
          <w:sz w:val="22"/>
          <w:szCs w:val="22"/>
        </w:rPr>
        <w:t>obdobju 2020-2022</w:t>
      </w:r>
      <w:r w:rsidR="0050394B">
        <w:rPr>
          <w:rFonts w:cs="Arial"/>
          <w:sz w:val="22"/>
          <w:szCs w:val="22"/>
        </w:rPr>
        <w:t xml:space="preserve"> (v nadaljnjem besedilu</w:t>
      </w:r>
      <w:r w:rsidR="00EC5062">
        <w:rPr>
          <w:rFonts w:cs="Arial"/>
          <w:sz w:val="22"/>
          <w:szCs w:val="22"/>
        </w:rPr>
        <w:t>:</w:t>
      </w:r>
      <w:r w:rsidR="0083588B">
        <w:rPr>
          <w:rFonts w:cs="Arial"/>
          <w:sz w:val="22"/>
          <w:szCs w:val="22"/>
        </w:rPr>
        <w:t xml:space="preserve"> Program ukrepov 2020-2022), ki ga je pripravilo</w:t>
      </w:r>
      <w:r w:rsidR="0083588B" w:rsidRPr="00EC5062">
        <w:rPr>
          <w:rFonts w:cs="Arial"/>
          <w:sz w:val="22"/>
          <w:szCs w:val="22"/>
        </w:rPr>
        <w:t xml:space="preserve"> ministrstvo skupaj s </w:t>
      </w:r>
      <w:r w:rsidR="0083588B" w:rsidRPr="00A96C66">
        <w:rPr>
          <w:rFonts w:cs="Arial"/>
          <w:sz w:val="22"/>
          <w:szCs w:val="22"/>
        </w:rPr>
        <w:t>strokovnimi institucijami</w:t>
      </w:r>
      <w:r w:rsidR="00EC5062">
        <w:rPr>
          <w:rFonts w:cs="Arial"/>
          <w:sz w:val="22"/>
          <w:szCs w:val="22"/>
        </w:rPr>
        <w:t xml:space="preserve"> na osnovi</w:t>
      </w:r>
      <w:r w:rsidR="0085501C" w:rsidRPr="00EC5062">
        <w:rPr>
          <w:rFonts w:cs="Arial"/>
          <w:sz w:val="22"/>
          <w:szCs w:val="22"/>
        </w:rPr>
        <w:t xml:space="preserve"> Uredbe (EU) št. 1308/2013 Evropskega Parlamenta in Sveta</w:t>
      </w:r>
      <w:r w:rsidR="0083588B">
        <w:rPr>
          <w:rFonts w:cs="Arial"/>
          <w:sz w:val="22"/>
          <w:szCs w:val="22"/>
        </w:rPr>
        <w:t>,</w:t>
      </w:r>
      <w:r w:rsidR="0083588B" w:rsidRPr="00EC5062">
        <w:rPr>
          <w:rFonts w:cs="Arial"/>
          <w:sz w:val="22"/>
          <w:szCs w:val="22"/>
        </w:rPr>
        <w:t xml:space="preserve"> je bil potrjen in zadnjič spremen</w:t>
      </w:r>
      <w:r w:rsidR="00EC5062">
        <w:rPr>
          <w:rFonts w:cs="Arial"/>
          <w:sz w:val="22"/>
          <w:szCs w:val="22"/>
        </w:rPr>
        <w:t>jen s Sklepom Evropske Komisije</w:t>
      </w:r>
      <w:r w:rsidR="0083588B" w:rsidRPr="00EC5062">
        <w:rPr>
          <w:rFonts w:cs="Arial"/>
          <w:sz w:val="22"/>
          <w:szCs w:val="22"/>
        </w:rPr>
        <w:t xml:space="preserve"> št. C(2021) 4021 z dne 9.</w:t>
      </w:r>
      <w:r w:rsidR="00476941">
        <w:rPr>
          <w:rFonts w:cs="Arial"/>
          <w:sz w:val="22"/>
          <w:szCs w:val="22"/>
        </w:rPr>
        <w:t xml:space="preserve"> </w:t>
      </w:r>
      <w:r w:rsidR="0083588B" w:rsidRPr="00EC5062">
        <w:rPr>
          <w:rFonts w:cs="Arial"/>
          <w:sz w:val="22"/>
          <w:szCs w:val="22"/>
        </w:rPr>
        <w:t>6.</w:t>
      </w:r>
      <w:r w:rsidR="00476941">
        <w:rPr>
          <w:rFonts w:cs="Arial"/>
          <w:sz w:val="22"/>
          <w:szCs w:val="22"/>
        </w:rPr>
        <w:t xml:space="preserve"> </w:t>
      </w:r>
      <w:r w:rsidR="0083588B" w:rsidRPr="00EC5062">
        <w:rPr>
          <w:rFonts w:cs="Arial"/>
          <w:sz w:val="22"/>
          <w:szCs w:val="22"/>
        </w:rPr>
        <w:t>2021. Izvajanje Programa ukrepov 2020-2022 ureja Uredba</w:t>
      </w:r>
      <w:r w:rsidR="0085501C" w:rsidRPr="00EC5062">
        <w:rPr>
          <w:rFonts w:cs="Arial"/>
          <w:sz w:val="22"/>
          <w:szCs w:val="22"/>
        </w:rPr>
        <w:t xml:space="preserve"> </w:t>
      </w:r>
      <w:r w:rsidR="0085501C" w:rsidRPr="00A96C66">
        <w:rPr>
          <w:rFonts w:cs="Arial"/>
          <w:sz w:val="22"/>
          <w:szCs w:val="22"/>
        </w:rPr>
        <w:t xml:space="preserve">o izvajanju Programa ukrepov na področju čebelarstva v Republiki Sloveniji v letih </w:t>
      </w:r>
      <w:r w:rsidR="00EC5062">
        <w:rPr>
          <w:rFonts w:cs="Arial"/>
          <w:sz w:val="22"/>
          <w:szCs w:val="22"/>
        </w:rPr>
        <w:t>2020-2022, ki</w:t>
      </w:r>
      <w:r w:rsidR="0085501C" w:rsidRPr="00A96C66">
        <w:rPr>
          <w:rFonts w:cs="Arial"/>
          <w:sz w:val="22"/>
          <w:szCs w:val="22"/>
        </w:rPr>
        <w:t xml:space="preserve"> </w:t>
      </w:r>
      <w:r w:rsidR="0085501C">
        <w:rPr>
          <w:rFonts w:cs="Arial"/>
          <w:sz w:val="22"/>
          <w:szCs w:val="22"/>
        </w:rPr>
        <w:t xml:space="preserve">med ukrepi </w:t>
      </w:r>
      <w:r w:rsidR="0085501C" w:rsidRPr="00A96C66">
        <w:rPr>
          <w:rFonts w:cs="Arial"/>
          <w:sz w:val="22"/>
          <w:szCs w:val="22"/>
        </w:rPr>
        <w:t xml:space="preserve">predvideva </w:t>
      </w:r>
      <w:r w:rsidR="00EC5062">
        <w:rPr>
          <w:rFonts w:cs="Arial"/>
          <w:sz w:val="22"/>
          <w:szCs w:val="22"/>
        </w:rPr>
        <w:t>tudi</w:t>
      </w:r>
      <w:r w:rsidR="0085501C" w:rsidRPr="00A96C66">
        <w:rPr>
          <w:rFonts w:cs="Arial"/>
          <w:sz w:val="22"/>
          <w:szCs w:val="22"/>
        </w:rPr>
        <w:t xml:space="preserve"> ukrepe</w:t>
      </w:r>
      <w:r w:rsidR="0085501C">
        <w:rPr>
          <w:rFonts w:cs="Arial"/>
          <w:sz w:val="22"/>
          <w:szCs w:val="22"/>
        </w:rPr>
        <w:t xml:space="preserve"> za zatiranje škodljivcev in bolezni čebel</w:t>
      </w:r>
      <w:r w:rsidR="00476941">
        <w:rPr>
          <w:rFonts w:cs="Arial"/>
          <w:sz w:val="22"/>
          <w:szCs w:val="22"/>
        </w:rPr>
        <w:t>,</w:t>
      </w:r>
      <w:r w:rsidR="0085501C">
        <w:rPr>
          <w:rFonts w:cs="Arial"/>
          <w:sz w:val="22"/>
          <w:szCs w:val="22"/>
        </w:rPr>
        <w:t xml:space="preserve"> kamor je</w:t>
      </w:r>
      <w:r w:rsidR="004E092A">
        <w:rPr>
          <w:rFonts w:cs="Arial"/>
          <w:sz w:val="22"/>
          <w:szCs w:val="22"/>
        </w:rPr>
        <w:t xml:space="preserve"> za programsko leto 2022</w:t>
      </w:r>
      <w:r w:rsidR="0085501C">
        <w:rPr>
          <w:rFonts w:cs="Arial"/>
          <w:sz w:val="22"/>
          <w:szCs w:val="22"/>
        </w:rPr>
        <w:t xml:space="preserve"> </w:t>
      </w:r>
      <w:r w:rsidR="004E092A">
        <w:rPr>
          <w:rFonts w:cs="Arial"/>
          <w:sz w:val="22"/>
          <w:szCs w:val="22"/>
        </w:rPr>
        <w:t xml:space="preserve">na novo uvrščen </w:t>
      </w:r>
      <w:r w:rsidR="00EC5062">
        <w:rPr>
          <w:rFonts w:cs="Arial"/>
          <w:sz w:val="22"/>
          <w:szCs w:val="22"/>
        </w:rPr>
        <w:t>tudi</w:t>
      </w:r>
      <w:r w:rsidR="0085501C">
        <w:rPr>
          <w:rFonts w:cs="Arial"/>
          <w:sz w:val="22"/>
          <w:szCs w:val="22"/>
        </w:rPr>
        <w:t xml:space="preserve"> ukrep </w:t>
      </w:r>
      <w:r w:rsidR="0085501C" w:rsidRPr="006903D0">
        <w:rPr>
          <w:rFonts w:cs="Arial"/>
          <w:b/>
          <w:sz w:val="22"/>
          <w:szCs w:val="22"/>
        </w:rPr>
        <w:t xml:space="preserve">uporaba presejalnih laboratorijskih metod za ugotavljanje žarišč hude gnilobe čebelje </w:t>
      </w:r>
      <w:r w:rsidR="0085501C" w:rsidRPr="0058020D">
        <w:rPr>
          <w:rFonts w:cs="Arial"/>
          <w:b/>
          <w:sz w:val="22"/>
          <w:szCs w:val="22"/>
        </w:rPr>
        <w:t>zalege v naključno izbranih čebelnjakih za učinkovitejšo sanacijo bolezni</w:t>
      </w:r>
      <w:r w:rsidR="004E092A" w:rsidRPr="0058020D">
        <w:rPr>
          <w:rFonts w:cs="Arial"/>
          <w:sz w:val="22"/>
          <w:szCs w:val="22"/>
        </w:rPr>
        <w:t xml:space="preserve"> z namenom zmanjšanja žarišč</w:t>
      </w:r>
      <w:r w:rsidR="0058020D">
        <w:rPr>
          <w:rFonts w:cs="Arial"/>
          <w:sz w:val="22"/>
          <w:szCs w:val="22"/>
        </w:rPr>
        <w:t xml:space="preserve"> bolezni HGČZ</w:t>
      </w:r>
      <w:r w:rsidR="004E092A" w:rsidRPr="0058020D">
        <w:rPr>
          <w:rFonts w:cs="Arial"/>
          <w:sz w:val="22"/>
          <w:szCs w:val="22"/>
        </w:rPr>
        <w:t>.</w:t>
      </w:r>
    </w:p>
    <w:p w14:paraId="71E0254B" w14:textId="77777777" w:rsidR="00773E28" w:rsidRDefault="00773E28" w:rsidP="0085501C">
      <w:pPr>
        <w:jc w:val="both"/>
        <w:rPr>
          <w:rFonts w:cs="Arial"/>
          <w:sz w:val="22"/>
          <w:szCs w:val="22"/>
        </w:rPr>
      </w:pPr>
    </w:p>
    <w:p w14:paraId="09544809" w14:textId="0FDB4BB5" w:rsidR="0070000B" w:rsidRPr="00DE4BD8" w:rsidRDefault="00773E28" w:rsidP="00476941">
      <w:pPr>
        <w:jc w:val="both"/>
        <w:rPr>
          <w:szCs w:val="20"/>
        </w:rPr>
      </w:pPr>
      <w:r w:rsidRPr="00561EE7">
        <w:rPr>
          <w:rFonts w:cs="Arial"/>
          <w:sz w:val="22"/>
          <w:szCs w:val="22"/>
          <w:lang w:eastAsia="sl-SI"/>
        </w:rPr>
        <w:t>Vsakodnevne izkušnje veterinarjev za zdravstveno varstvo čebel Veterinarske fakultete Nacionalnega veterinarskega inšti</w:t>
      </w:r>
      <w:r w:rsidR="003D5087">
        <w:rPr>
          <w:rFonts w:cs="Arial"/>
          <w:sz w:val="22"/>
          <w:szCs w:val="22"/>
          <w:lang w:eastAsia="sl-SI"/>
        </w:rPr>
        <w:t xml:space="preserve">tuta (v nadaljnjem besedilu: </w:t>
      </w:r>
      <w:r w:rsidRPr="00561EE7">
        <w:rPr>
          <w:rFonts w:cs="Arial"/>
          <w:sz w:val="22"/>
          <w:szCs w:val="22"/>
          <w:lang w:eastAsia="sl-SI"/>
        </w:rPr>
        <w:t>NVI) pri delu na terenu kažejo, da imajo čebelarji premalo znanja</w:t>
      </w:r>
      <w:r w:rsidR="00D220DD" w:rsidRPr="00561EE7">
        <w:rPr>
          <w:rFonts w:cs="Arial"/>
          <w:sz w:val="22"/>
          <w:szCs w:val="22"/>
          <w:lang w:eastAsia="sl-SI"/>
        </w:rPr>
        <w:t xml:space="preserve"> za prepoznavanje</w:t>
      </w:r>
      <w:r w:rsidR="00A3349A" w:rsidRPr="00561EE7">
        <w:rPr>
          <w:rFonts w:cs="Arial"/>
          <w:sz w:val="22"/>
          <w:szCs w:val="22"/>
          <w:lang w:eastAsia="sl-SI"/>
        </w:rPr>
        <w:t xml:space="preserve"> oziroma so premalo pozorni </w:t>
      </w:r>
      <w:r w:rsidR="00D220DD" w:rsidRPr="00561EE7">
        <w:rPr>
          <w:rFonts w:cs="Arial"/>
          <w:sz w:val="22"/>
          <w:szCs w:val="22"/>
          <w:lang w:eastAsia="sl-SI"/>
        </w:rPr>
        <w:t>na</w:t>
      </w:r>
      <w:r w:rsidR="00A3349A" w:rsidRPr="00561EE7">
        <w:rPr>
          <w:rFonts w:cs="Arial"/>
          <w:sz w:val="22"/>
          <w:szCs w:val="22"/>
          <w:lang w:eastAsia="sl-SI"/>
        </w:rPr>
        <w:t xml:space="preserve"> </w:t>
      </w:r>
      <w:r w:rsidR="00D220DD" w:rsidRPr="00561EE7">
        <w:rPr>
          <w:rFonts w:cs="Arial"/>
          <w:sz w:val="22"/>
          <w:szCs w:val="22"/>
          <w:lang w:eastAsia="sl-SI"/>
        </w:rPr>
        <w:t>osnovne klinične znake</w:t>
      </w:r>
      <w:r w:rsidR="00A3349A" w:rsidRPr="00561EE7">
        <w:rPr>
          <w:rFonts w:cs="Arial"/>
          <w:sz w:val="22"/>
          <w:szCs w:val="22"/>
          <w:lang w:eastAsia="sl-SI"/>
        </w:rPr>
        <w:t xml:space="preserve"> bolezenskih sprememb</w:t>
      </w:r>
      <w:r w:rsidR="00D220DD" w:rsidRPr="00561EE7">
        <w:rPr>
          <w:rFonts w:cs="Arial"/>
          <w:sz w:val="22"/>
          <w:szCs w:val="22"/>
          <w:lang w:eastAsia="sl-SI"/>
        </w:rPr>
        <w:t xml:space="preserve"> v čebelji družini. S tem se bolezen</w:t>
      </w:r>
      <w:r w:rsidR="00D30A8B" w:rsidRPr="00561EE7">
        <w:rPr>
          <w:rFonts w:cs="Arial"/>
          <w:sz w:val="22"/>
          <w:szCs w:val="22"/>
          <w:lang w:eastAsia="sl-SI"/>
        </w:rPr>
        <w:t xml:space="preserve"> HGČZ</w:t>
      </w:r>
      <w:r w:rsidR="00D220DD" w:rsidRPr="00561EE7">
        <w:rPr>
          <w:rFonts w:cs="Arial"/>
          <w:sz w:val="22"/>
          <w:szCs w:val="22"/>
          <w:lang w:eastAsia="sl-SI"/>
        </w:rPr>
        <w:t xml:space="preserve"> še</w:t>
      </w:r>
      <w:r w:rsidR="00D220DD" w:rsidRPr="00476941">
        <w:rPr>
          <w:rFonts w:cs="Arial"/>
          <w:sz w:val="22"/>
          <w:szCs w:val="22"/>
          <w:lang w:eastAsia="sl-SI"/>
        </w:rPr>
        <w:t xml:space="preserve"> nekaj časa neovirano širi</w:t>
      </w:r>
      <w:r w:rsidR="00A3349A" w:rsidRPr="00476941">
        <w:rPr>
          <w:rFonts w:cs="Arial"/>
          <w:sz w:val="22"/>
          <w:szCs w:val="22"/>
          <w:lang w:eastAsia="sl-SI"/>
        </w:rPr>
        <w:t xml:space="preserve"> </w:t>
      </w:r>
      <w:r w:rsidR="00D220DD" w:rsidRPr="00476941">
        <w:rPr>
          <w:rFonts w:cs="Arial"/>
          <w:sz w:val="22"/>
          <w:szCs w:val="22"/>
          <w:lang w:eastAsia="sl-SI"/>
        </w:rPr>
        <w:t>v</w:t>
      </w:r>
      <w:r w:rsidR="0070000B" w:rsidRPr="00476941">
        <w:rPr>
          <w:rFonts w:cs="Arial"/>
          <w:sz w:val="22"/>
          <w:szCs w:val="22"/>
          <w:lang w:eastAsia="sl-SI"/>
        </w:rPr>
        <w:t xml:space="preserve"> </w:t>
      </w:r>
      <w:r w:rsidR="00D220DD" w:rsidRPr="00476941">
        <w:rPr>
          <w:rFonts w:cs="Arial"/>
          <w:sz w:val="22"/>
          <w:szCs w:val="22"/>
          <w:lang w:eastAsia="sl-SI"/>
        </w:rPr>
        <w:t>čebelnjaku in v okolico</w:t>
      </w:r>
      <w:r w:rsidR="00D30A8B" w:rsidRPr="00476941">
        <w:rPr>
          <w:rFonts w:cs="Arial"/>
          <w:sz w:val="22"/>
          <w:szCs w:val="22"/>
          <w:lang w:eastAsia="sl-SI"/>
        </w:rPr>
        <w:t>.</w:t>
      </w:r>
      <w:r w:rsidR="00D220DD" w:rsidRPr="00476941">
        <w:rPr>
          <w:rFonts w:cs="Arial"/>
          <w:sz w:val="22"/>
          <w:szCs w:val="22"/>
          <w:lang w:eastAsia="sl-SI"/>
        </w:rPr>
        <w:t xml:space="preserve"> </w:t>
      </w:r>
      <w:r w:rsidR="00D30A8B" w:rsidRPr="00476941">
        <w:rPr>
          <w:rFonts w:cs="Arial"/>
          <w:sz w:val="22"/>
          <w:szCs w:val="22"/>
          <w:lang w:eastAsia="sl-SI"/>
        </w:rPr>
        <w:t>P</w:t>
      </w:r>
      <w:r w:rsidR="00D220DD" w:rsidRPr="00476941">
        <w:rPr>
          <w:rFonts w:cs="Arial"/>
          <w:sz w:val="22"/>
          <w:szCs w:val="22"/>
          <w:lang w:eastAsia="sl-SI"/>
        </w:rPr>
        <w:t>ri premikih čebel</w:t>
      </w:r>
      <w:r w:rsidR="00D30A8B" w:rsidRPr="00476941">
        <w:rPr>
          <w:rFonts w:cs="Arial"/>
          <w:sz w:val="22"/>
          <w:szCs w:val="22"/>
          <w:lang w:eastAsia="sl-SI"/>
        </w:rPr>
        <w:t xml:space="preserve"> (prodaja, paša, oskrba tujih rojev) </w:t>
      </w:r>
      <w:r w:rsidR="00D220DD" w:rsidRPr="00476941">
        <w:rPr>
          <w:rFonts w:cs="Arial"/>
          <w:sz w:val="22"/>
          <w:szCs w:val="22"/>
          <w:lang w:eastAsia="sl-SI"/>
        </w:rPr>
        <w:t xml:space="preserve">se </w:t>
      </w:r>
      <w:r w:rsidR="00D30A8B" w:rsidRPr="00476941">
        <w:rPr>
          <w:rFonts w:cs="Arial"/>
          <w:sz w:val="22"/>
          <w:szCs w:val="22"/>
          <w:lang w:eastAsia="sl-SI"/>
        </w:rPr>
        <w:t xml:space="preserve">bolezen lahko </w:t>
      </w:r>
      <w:r w:rsidR="00FD18C5" w:rsidRPr="00476941">
        <w:rPr>
          <w:rFonts w:cs="Arial"/>
          <w:sz w:val="22"/>
          <w:szCs w:val="22"/>
          <w:lang w:eastAsia="sl-SI"/>
        </w:rPr>
        <w:t>prenese</w:t>
      </w:r>
      <w:r w:rsidR="00D220DD" w:rsidRPr="00476941">
        <w:rPr>
          <w:rFonts w:cs="Arial"/>
          <w:sz w:val="22"/>
          <w:szCs w:val="22"/>
          <w:lang w:eastAsia="sl-SI"/>
        </w:rPr>
        <w:t xml:space="preserve"> tudi na </w:t>
      </w:r>
      <w:r w:rsidR="00D30A8B" w:rsidRPr="00476941">
        <w:rPr>
          <w:rFonts w:cs="Arial"/>
          <w:sz w:val="22"/>
          <w:szCs w:val="22"/>
          <w:lang w:eastAsia="sl-SI"/>
        </w:rPr>
        <w:t xml:space="preserve">in iz </w:t>
      </w:r>
      <w:r w:rsidR="00D220DD" w:rsidRPr="00476941">
        <w:rPr>
          <w:rFonts w:cs="Arial"/>
          <w:sz w:val="22"/>
          <w:szCs w:val="22"/>
          <w:lang w:eastAsia="sl-SI"/>
        </w:rPr>
        <w:t>drug</w:t>
      </w:r>
      <w:r w:rsidR="00D30A8B" w:rsidRPr="00476941">
        <w:rPr>
          <w:rFonts w:cs="Arial"/>
          <w:sz w:val="22"/>
          <w:szCs w:val="22"/>
          <w:lang w:eastAsia="sl-SI"/>
        </w:rPr>
        <w:t>ih</w:t>
      </w:r>
      <w:r w:rsidR="00D220DD" w:rsidRPr="00476941">
        <w:rPr>
          <w:rFonts w:cs="Arial"/>
          <w:sz w:val="22"/>
          <w:szCs w:val="22"/>
          <w:lang w:eastAsia="sl-SI"/>
        </w:rPr>
        <w:t xml:space="preserve"> območ</w:t>
      </w:r>
      <w:r w:rsidR="00D30A8B" w:rsidRPr="00476941">
        <w:rPr>
          <w:rFonts w:cs="Arial"/>
          <w:sz w:val="22"/>
          <w:szCs w:val="22"/>
          <w:lang w:eastAsia="sl-SI"/>
        </w:rPr>
        <w:t>i</w:t>
      </w:r>
      <w:r w:rsidR="00B7168E">
        <w:rPr>
          <w:rFonts w:cs="Arial"/>
          <w:sz w:val="22"/>
          <w:szCs w:val="22"/>
          <w:lang w:eastAsia="sl-SI"/>
        </w:rPr>
        <w:t>j</w:t>
      </w:r>
      <w:r w:rsidR="0008369D" w:rsidRPr="00476941">
        <w:rPr>
          <w:rFonts w:cs="Arial"/>
          <w:sz w:val="22"/>
          <w:szCs w:val="22"/>
          <w:lang w:eastAsia="sl-SI"/>
        </w:rPr>
        <w:t xml:space="preserve">. </w:t>
      </w:r>
      <w:r w:rsidR="00A65A9C">
        <w:rPr>
          <w:rFonts w:cs="Arial"/>
          <w:sz w:val="22"/>
          <w:szCs w:val="22"/>
          <w:lang w:eastAsia="sl-SI"/>
        </w:rPr>
        <w:t>Pri enem izmed najbolj razširjenih in agresivnih sevov povzročitelja bolezni HGČZ, se z</w:t>
      </w:r>
      <w:r w:rsidR="00BD1AA6">
        <w:rPr>
          <w:rFonts w:cs="Arial"/>
          <w:sz w:val="22"/>
          <w:szCs w:val="22"/>
          <w:lang w:eastAsia="sl-SI"/>
        </w:rPr>
        <w:t xml:space="preserve">aradi </w:t>
      </w:r>
      <w:r w:rsidR="00A65A9C">
        <w:rPr>
          <w:rFonts w:cs="Arial"/>
          <w:sz w:val="22"/>
          <w:szCs w:val="22"/>
          <w:lang w:eastAsia="sl-SI"/>
        </w:rPr>
        <w:t xml:space="preserve">težje opaznih kliničnih znakov, bolezen lažje spregleda in hitreje neopazno širi. Zaradi navedenega </w:t>
      </w:r>
      <w:r w:rsidR="00BD1AA6">
        <w:rPr>
          <w:rFonts w:cs="Arial"/>
          <w:sz w:val="22"/>
          <w:szCs w:val="22"/>
          <w:lang w:eastAsia="sl-SI"/>
        </w:rPr>
        <w:t>je po Sloveniji še</w:t>
      </w:r>
      <w:r w:rsidR="00A65A9C">
        <w:rPr>
          <w:rFonts w:cs="Arial"/>
          <w:sz w:val="22"/>
          <w:szCs w:val="22"/>
          <w:lang w:eastAsia="sl-SI"/>
        </w:rPr>
        <w:t xml:space="preserve"> vedno</w:t>
      </w:r>
      <w:r w:rsidR="00BD1AA6">
        <w:rPr>
          <w:rFonts w:cs="Arial"/>
          <w:sz w:val="22"/>
          <w:szCs w:val="22"/>
          <w:lang w:eastAsia="sl-SI"/>
        </w:rPr>
        <w:t xml:space="preserve"> veliko neugotovljenih žarišč bolezni kar predstavlja nenehno nevarnost za širjenje </w:t>
      </w:r>
      <w:r w:rsidR="006903D0">
        <w:rPr>
          <w:rFonts w:cs="Arial"/>
          <w:sz w:val="22"/>
          <w:szCs w:val="22"/>
          <w:lang w:eastAsia="sl-SI"/>
        </w:rPr>
        <w:t xml:space="preserve">bolezni </w:t>
      </w:r>
      <w:r w:rsidR="00BD1AA6">
        <w:rPr>
          <w:rFonts w:cs="Arial"/>
          <w:sz w:val="22"/>
          <w:szCs w:val="22"/>
          <w:lang w:eastAsia="sl-SI"/>
        </w:rPr>
        <w:t xml:space="preserve">in posledično </w:t>
      </w:r>
      <w:r w:rsidR="006903D0">
        <w:rPr>
          <w:rFonts w:cs="Arial"/>
          <w:sz w:val="22"/>
          <w:szCs w:val="22"/>
          <w:lang w:eastAsia="sl-SI"/>
        </w:rPr>
        <w:t>pomeni</w:t>
      </w:r>
      <w:r w:rsidR="00BD1AA6">
        <w:rPr>
          <w:rFonts w:cs="Arial"/>
          <w:sz w:val="22"/>
          <w:szCs w:val="22"/>
          <w:lang w:eastAsia="sl-SI"/>
        </w:rPr>
        <w:t xml:space="preserve"> veliko ekonomsko izgubo v čebelarstvu zaradi izgube bolnih čebeljih družin, prepovedi premikov in opreme ter drugih higienskih ukrepov. </w:t>
      </w:r>
      <w:r w:rsidR="00CC03D0" w:rsidRPr="00476941">
        <w:rPr>
          <w:rFonts w:cs="Arial"/>
          <w:sz w:val="22"/>
          <w:szCs w:val="22"/>
          <w:lang w:eastAsia="sl-SI"/>
        </w:rPr>
        <w:t xml:space="preserve">V Sloveniji </w:t>
      </w:r>
      <w:r w:rsidR="00561EE7">
        <w:rPr>
          <w:rFonts w:cs="Arial"/>
          <w:sz w:val="22"/>
          <w:szCs w:val="22"/>
          <w:lang w:eastAsia="sl-SI"/>
        </w:rPr>
        <w:t>smo na dan 31. oktober 2020 imeli 11.293 registriranih čebelarjev</w:t>
      </w:r>
      <w:r w:rsidR="00CC03D0" w:rsidRPr="00476941">
        <w:rPr>
          <w:rFonts w:cs="Arial"/>
          <w:sz w:val="22"/>
          <w:szCs w:val="22"/>
          <w:lang w:eastAsia="sl-SI"/>
        </w:rPr>
        <w:t xml:space="preserve">, ki </w:t>
      </w:r>
      <w:r w:rsidR="00561EE7">
        <w:rPr>
          <w:rFonts w:cs="Arial"/>
          <w:sz w:val="22"/>
          <w:szCs w:val="22"/>
          <w:lang w:eastAsia="sl-SI"/>
        </w:rPr>
        <w:t>so čebelarili</w:t>
      </w:r>
      <w:r w:rsidR="00CC03D0" w:rsidRPr="00476941">
        <w:rPr>
          <w:rFonts w:cs="Arial"/>
          <w:sz w:val="22"/>
          <w:szCs w:val="22"/>
          <w:lang w:eastAsia="sl-SI"/>
        </w:rPr>
        <w:t xml:space="preserve"> z </w:t>
      </w:r>
      <w:r w:rsidR="00561EE7">
        <w:rPr>
          <w:rFonts w:cs="Arial"/>
          <w:sz w:val="22"/>
          <w:szCs w:val="22"/>
          <w:lang w:eastAsia="sl-SI"/>
        </w:rPr>
        <w:t>213.581</w:t>
      </w:r>
      <w:r w:rsidR="00CC03D0" w:rsidRPr="00476941">
        <w:rPr>
          <w:rFonts w:cs="Arial"/>
          <w:sz w:val="22"/>
          <w:szCs w:val="22"/>
          <w:lang w:eastAsia="sl-SI"/>
        </w:rPr>
        <w:t xml:space="preserve"> čebeljimi druž</w:t>
      </w:r>
      <w:r w:rsidR="00561EE7">
        <w:rPr>
          <w:rFonts w:cs="Arial"/>
          <w:sz w:val="22"/>
          <w:szCs w:val="22"/>
          <w:lang w:eastAsia="sl-SI"/>
        </w:rPr>
        <w:t xml:space="preserve">inami, v povprečju z 17,5 </w:t>
      </w:r>
      <w:r w:rsidR="00CC03D0" w:rsidRPr="00476941">
        <w:rPr>
          <w:rFonts w:cs="Arial"/>
          <w:sz w:val="22"/>
          <w:szCs w:val="22"/>
          <w:lang w:eastAsia="sl-SI"/>
        </w:rPr>
        <w:t>čebeljimi družinami</w:t>
      </w:r>
      <w:r w:rsidR="00561EE7">
        <w:rPr>
          <w:rFonts w:cs="Arial"/>
          <w:sz w:val="22"/>
          <w:szCs w:val="22"/>
          <w:lang w:eastAsia="sl-SI"/>
        </w:rPr>
        <w:t xml:space="preserve"> na čebelarja</w:t>
      </w:r>
      <w:r w:rsidR="00CC03D0" w:rsidRPr="00476941">
        <w:rPr>
          <w:rFonts w:cs="Arial"/>
          <w:sz w:val="22"/>
          <w:szCs w:val="22"/>
          <w:lang w:eastAsia="sl-SI"/>
        </w:rPr>
        <w:t>.</w:t>
      </w:r>
      <w:r w:rsidR="006903D0">
        <w:rPr>
          <w:rFonts w:cs="Arial"/>
          <w:sz w:val="22"/>
          <w:szCs w:val="22"/>
          <w:lang w:eastAsia="sl-SI"/>
        </w:rPr>
        <w:t xml:space="preserve"> </w:t>
      </w:r>
      <w:r w:rsidR="0070000B">
        <w:rPr>
          <w:rFonts w:cs="Arial"/>
          <w:sz w:val="22"/>
          <w:szCs w:val="22"/>
          <w:lang w:eastAsia="sl-SI"/>
        </w:rPr>
        <w:t xml:space="preserve">Največje število žarišč </w:t>
      </w:r>
      <w:r w:rsidR="0070000B">
        <w:rPr>
          <w:rFonts w:cs="Arial"/>
          <w:sz w:val="22"/>
          <w:szCs w:val="22"/>
          <w:lang w:eastAsia="sl-SI"/>
        </w:rPr>
        <w:lastRenderedPageBreak/>
        <w:t xml:space="preserve">v preteklih letih je bilo ugotovljeno v </w:t>
      </w:r>
      <w:r w:rsidR="00E947E2">
        <w:rPr>
          <w:rFonts w:cs="Arial"/>
          <w:sz w:val="22"/>
          <w:szCs w:val="22"/>
          <w:lang w:eastAsia="sl-SI"/>
        </w:rPr>
        <w:t>osrednje</w:t>
      </w:r>
      <w:r w:rsidR="0070000B">
        <w:rPr>
          <w:rFonts w:cs="Arial"/>
          <w:sz w:val="22"/>
          <w:szCs w:val="22"/>
          <w:lang w:eastAsia="sl-SI"/>
        </w:rPr>
        <w:t xml:space="preserve">slovenski statistični regiji. </w:t>
      </w:r>
      <w:r w:rsidR="00C545BD">
        <w:rPr>
          <w:rFonts w:cs="Arial"/>
          <w:sz w:val="22"/>
          <w:szCs w:val="22"/>
          <w:lang w:eastAsia="sl-SI"/>
        </w:rPr>
        <w:t>U</w:t>
      </w:r>
      <w:r w:rsidR="0008369D" w:rsidRPr="00953343">
        <w:rPr>
          <w:rFonts w:cs="Arial"/>
          <w:sz w:val="22"/>
          <w:szCs w:val="22"/>
          <w:lang w:eastAsia="sl-SI"/>
        </w:rPr>
        <w:t>gotavljanj</w:t>
      </w:r>
      <w:r w:rsidR="00C545BD">
        <w:rPr>
          <w:rFonts w:cs="Arial"/>
          <w:sz w:val="22"/>
          <w:szCs w:val="22"/>
          <w:lang w:eastAsia="sl-SI"/>
        </w:rPr>
        <w:t>e</w:t>
      </w:r>
      <w:r w:rsidR="0008369D" w:rsidRPr="00953343">
        <w:rPr>
          <w:rFonts w:cs="Arial"/>
          <w:sz w:val="22"/>
          <w:szCs w:val="22"/>
          <w:lang w:eastAsia="sl-SI"/>
        </w:rPr>
        <w:t xml:space="preserve"> prisotnosti spor povzročitelja </w:t>
      </w:r>
      <w:r w:rsidR="0058020D" w:rsidRPr="00953343">
        <w:rPr>
          <w:rFonts w:cs="Arial"/>
          <w:sz w:val="22"/>
          <w:szCs w:val="22"/>
          <w:lang w:eastAsia="sl-SI"/>
        </w:rPr>
        <w:t xml:space="preserve">(bakterija </w:t>
      </w:r>
      <w:proofErr w:type="spellStart"/>
      <w:r w:rsidR="0058020D" w:rsidRPr="00953343">
        <w:rPr>
          <w:rFonts w:cs="Arial"/>
          <w:i/>
          <w:sz w:val="22"/>
          <w:szCs w:val="22"/>
          <w:lang w:eastAsia="sl-SI"/>
        </w:rPr>
        <w:t>Paenibacillus</w:t>
      </w:r>
      <w:proofErr w:type="spellEnd"/>
      <w:r w:rsidR="0058020D" w:rsidRPr="00953343">
        <w:rPr>
          <w:rFonts w:cs="Arial"/>
          <w:i/>
          <w:sz w:val="22"/>
          <w:szCs w:val="22"/>
          <w:lang w:eastAsia="sl-SI"/>
        </w:rPr>
        <w:t xml:space="preserve"> </w:t>
      </w:r>
      <w:proofErr w:type="spellStart"/>
      <w:r w:rsidR="0058020D" w:rsidRPr="00953343">
        <w:rPr>
          <w:rFonts w:cs="Arial"/>
          <w:i/>
          <w:sz w:val="22"/>
          <w:szCs w:val="22"/>
          <w:lang w:eastAsia="sl-SI"/>
        </w:rPr>
        <w:t>larvae</w:t>
      </w:r>
      <w:proofErr w:type="spellEnd"/>
      <w:r w:rsidR="0058020D" w:rsidRPr="00953343">
        <w:rPr>
          <w:rFonts w:cs="Arial"/>
          <w:sz w:val="22"/>
          <w:szCs w:val="22"/>
          <w:lang w:eastAsia="sl-SI"/>
        </w:rPr>
        <w:t xml:space="preserve">) </w:t>
      </w:r>
      <w:r w:rsidR="0008369D" w:rsidRPr="00953343">
        <w:rPr>
          <w:rFonts w:cs="Arial"/>
          <w:sz w:val="22"/>
          <w:szCs w:val="22"/>
          <w:lang w:eastAsia="sl-SI"/>
        </w:rPr>
        <w:t xml:space="preserve">bolezni HGČZ v drobirju </w:t>
      </w:r>
      <w:r w:rsidR="00C545BD">
        <w:rPr>
          <w:rFonts w:cs="Arial"/>
          <w:sz w:val="22"/>
          <w:szCs w:val="22"/>
          <w:lang w:eastAsia="sl-SI"/>
        </w:rPr>
        <w:t xml:space="preserve">je način, ki </w:t>
      </w:r>
      <w:r w:rsidR="0008369D" w:rsidRPr="00953343">
        <w:rPr>
          <w:rFonts w:cs="Arial"/>
          <w:sz w:val="22"/>
          <w:szCs w:val="22"/>
          <w:lang w:eastAsia="sl-SI"/>
        </w:rPr>
        <w:t xml:space="preserve">se uporablja tudi v skladu </w:t>
      </w:r>
      <w:r w:rsidR="0070000B" w:rsidRPr="00953343">
        <w:rPr>
          <w:rFonts w:cs="Arial"/>
          <w:sz w:val="22"/>
          <w:szCs w:val="22"/>
          <w:lang w:eastAsia="sl-SI"/>
        </w:rPr>
        <w:t>s Pravilnikom o ukrepih za ugotavljanje</w:t>
      </w:r>
      <w:r w:rsidR="0070000B" w:rsidRPr="00476941">
        <w:rPr>
          <w:rFonts w:cs="Arial"/>
          <w:sz w:val="22"/>
          <w:szCs w:val="22"/>
          <w:lang w:eastAsia="sl-SI"/>
        </w:rPr>
        <w:t xml:space="preserve">, zatiranje, obveščanje in preprečevanje hude gnilobe čebelje zalege </w:t>
      </w:r>
      <w:r w:rsidR="0070000B" w:rsidRPr="00DE4BD8">
        <w:rPr>
          <w:rFonts w:cs="Arial"/>
          <w:sz w:val="22"/>
          <w:szCs w:val="22"/>
          <w:lang w:eastAsia="sl-SI"/>
        </w:rPr>
        <w:t>(Uradni list RS, št. </w:t>
      </w:r>
      <w:hyperlink r:id="rId14" w:tgtFrame="_blank" w:tooltip="Pravilnik o ukrepih za ugotavljanje, zatiranje, obveščanje in preprečevanje hude gnilobe čebelje zalege" w:history="1">
        <w:r w:rsidR="0070000B" w:rsidRPr="00DE4BD8">
          <w:rPr>
            <w:sz w:val="22"/>
            <w:szCs w:val="22"/>
            <w:lang w:eastAsia="sl-SI"/>
          </w:rPr>
          <w:t>10/20</w:t>
        </w:r>
      </w:hyperlink>
      <w:r w:rsidR="0070000B" w:rsidRPr="00DE4BD8">
        <w:rPr>
          <w:rFonts w:cs="Arial"/>
          <w:sz w:val="22"/>
          <w:szCs w:val="22"/>
          <w:lang w:eastAsia="sl-SI"/>
        </w:rPr>
        <w:t> in </w:t>
      </w:r>
      <w:hyperlink r:id="rId15" w:tgtFrame="_blank" w:tooltip="Pravilnik o spremembah Pravilnika o ukrepih za ugotavljanje, zatiranje, obveščanje in preprečevanje hude gnilobe čebelje zalege" w:history="1">
        <w:r w:rsidR="0070000B" w:rsidRPr="00DE4BD8">
          <w:rPr>
            <w:sz w:val="22"/>
            <w:szCs w:val="22"/>
            <w:lang w:eastAsia="sl-SI"/>
          </w:rPr>
          <w:t>61/20</w:t>
        </w:r>
      </w:hyperlink>
      <w:r w:rsidR="00D94E74" w:rsidRPr="00DE4BD8">
        <w:rPr>
          <w:sz w:val="22"/>
          <w:szCs w:val="22"/>
          <w:lang w:eastAsia="sl-SI"/>
        </w:rPr>
        <w:t>, v nadaljnjem besedilu: Pravilnik HGČZ</w:t>
      </w:r>
      <w:r w:rsidR="0070000B" w:rsidRPr="00DE4BD8">
        <w:rPr>
          <w:rFonts w:cs="Arial"/>
          <w:sz w:val="22"/>
          <w:szCs w:val="22"/>
          <w:lang w:eastAsia="sl-SI"/>
        </w:rPr>
        <w:t>).</w:t>
      </w:r>
    </w:p>
    <w:p w14:paraId="015C43A9" w14:textId="77777777" w:rsidR="0070000B" w:rsidRPr="00DE4BD8" w:rsidRDefault="0070000B" w:rsidP="0070000B">
      <w:pPr>
        <w:jc w:val="both"/>
        <w:rPr>
          <w:rFonts w:cs="Arial"/>
          <w:bCs/>
          <w:color w:val="000000"/>
          <w:sz w:val="22"/>
          <w:szCs w:val="22"/>
        </w:rPr>
      </w:pPr>
    </w:p>
    <w:p w14:paraId="4244B700" w14:textId="5F01BC32" w:rsidR="00F90DA2" w:rsidRPr="001C7BDD" w:rsidRDefault="002C7435" w:rsidP="00EE7389">
      <w:pPr>
        <w:jc w:val="both"/>
        <w:rPr>
          <w:rFonts w:cs="Arial"/>
          <w:b/>
          <w:sz w:val="22"/>
          <w:szCs w:val="22"/>
        </w:rPr>
      </w:pPr>
      <w:r w:rsidRPr="0079542A">
        <w:rPr>
          <w:rFonts w:cs="Arial"/>
          <w:b/>
          <w:sz w:val="22"/>
          <w:szCs w:val="22"/>
        </w:rPr>
        <w:t>2 Cilji ukrepa</w:t>
      </w:r>
      <w:r w:rsidR="0007001D" w:rsidRPr="0079542A">
        <w:rPr>
          <w:rFonts w:cs="Arial"/>
          <w:b/>
          <w:sz w:val="22"/>
          <w:szCs w:val="22"/>
        </w:rPr>
        <w:t xml:space="preserve"> </w:t>
      </w:r>
      <w:r w:rsidR="00932FBE">
        <w:rPr>
          <w:rFonts w:cs="Arial"/>
          <w:b/>
          <w:sz w:val="22"/>
          <w:szCs w:val="22"/>
        </w:rPr>
        <w:t>uporaba presejalnih laboratorijskih metod za ugotavljanje žarišč hude gnilobe čebelje zalege v naključno izbranih čebelnjakih za učinkovitejšo sanacijo bolezni</w:t>
      </w:r>
      <w:r w:rsidR="00733AC6">
        <w:rPr>
          <w:rFonts w:cs="Arial"/>
          <w:b/>
          <w:sz w:val="22"/>
          <w:szCs w:val="22"/>
        </w:rPr>
        <w:t xml:space="preserve"> (v nadaljnjem besedilu: ukrep ugotavljanja žarišč hude gnilobe čebelje zalege)</w:t>
      </w:r>
    </w:p>
    <w:p w14:paraId="612D482D" w14:textId="77777777" w:rsidR="001C7BDD" w:rsidRPr="001C7BDD" w:rsidRDefault="001C7BDD" w:rsidP="00EE7389">
      <w:pPr>
        <w:jc w:val="both"/>
        <w:rPr>
          <w:rFonts w:cs="Arial"/>
          <w:b/>
          <w:sz w:val="22"/>
          <w:szCs w:val="22"/>
        </w:rPr>
      </w:pPr>
    </w:p>
    <w:p w14:paraId="2136C3A3" w14:textId="45A9CC1A" w:rsidR="002C7435" w:rsidRDefault="002C7435" w:rsidP="00EE7389">
      <w:pPr>
        <w:jc w:val="both"/>
        <w:rPr>
          <w:rFonts w:cs="Arial"/>
          <w:sz w:val="22"/>
          <w:szCs w:val="22"/>
        </w:rPr>
      </w:pPr>
      <w:r w:rsidRPr="00F113BE">
        <w:rPr>
          <w:rFonts w:cs="Arial"/>
          <w:sz w:val="22"/>
          <w:szCs w:val="22"/>
        </w:rPr>
        <w:t xml:space="preserve">Cilj ukrepa </w:t>
      </w:r>
      <w:r w:rsidR="0007001D" w:rsidRPr="00F113BE">
        <w:rPr>
          <w:rFonts w:cs="Arial"/>
          <w:sz w:val="22"/>
          <w:szCs w:val="22"/>
        </w:rPr>
        <w:t>je</w:t>
      </w:r>
      <w:r w:rsidRPr="00F113BE">
        <w:rPr>
          <w:rFonts w:cs="Arial"/>
          <w:sz w:val="22"/>
          <w:szCs w:val="22"/>
        </w:rPr>
        <w:t>:</w:t>
      </w:r>
    </w:p>
    <w:p w14:paraId="4CFBFD29" w14:textId="77777777" w:rsidR="00932FBE" w:rsidRPr="00F113BE" w:rsidRDefault="00932FBE" w:rsidP="00EE7389">
      <w:pPr>
        <w:jc w:val="both"/>
        <w:rPr>
          <w:rFonts w:cs="Arial"/>
          <w:sz w:val="22"/>
          <w:szCs w:val="22"/>
        </w:rPr>
      </w:pPr>
    </w:p>
    <w:p w14:paraId="72616CC1" w14:textId="466D7CFD" w:rsidR="00D51A96" w:rsidRPr="00D51A96" w:rsidRDefault="00D51A96" w:rsidP="00D51A96">
      <w:pPr>
        <w:pStyle w:val="Odstavekseznama"/>
        <w:numPr>
          <w:ilvl w:val="0"/>
          <w:numId w:val="31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D51A96">
        <w:rPr>
          <w:rFonts w:cs="Arial"/>
          <w:sz w:val="22"/>
          <w:szCs w:val="22"/>
        </w:rPr>
        <w:t>zmanjšanje števila žarišč hude gnilobe čebelje zalege in s tem škode v čebelarstvu zaradi prepovedi premikov čebel in opreme ter škode zaradi izgube bolnih čebeljih družin</w:t>
      </w:r>
    </w:p>
    <w:p w14:paraId="2534E6E2" w14:textId="77777777" w:rsidR="00884C1A" w:rsidRPr="00D51A96" w:rsidRDefault="00884C1A" w:rsidP="00884C1A">
      <w:pPr>
        <w:tabs>
          <w:tab w:val="left" w:pos="2325"/>
        </w:tabs>
        <w:ind w:left="720"/>
        <w:jc w:val="both"/>
        <w:rPr>
          <w:rFonts w:cs="Arial"/>
          <w:sz w:val="22"/>
          <w:szCs w:val="22"/>
        </w:rPr>
      </w:pPr>
    </w:p>
    <w:p w14:paraId="798A3ED2" w14:textId="126A36C7" w:rsidR="0007001D" w:rsidRPr="00D51A96" w:rsidRDefault="0050394B" w:rsidP="00EE7389">
      <w:pPr>
        <w:tabs>
          <w:tab w:val="left" w:pos="2325"/>
        </w:tabs>
        <w:jc w:val="both"/>
        <w:rPr>
          <w:rFonts w:cs="Arial"/>
          <w:sz w:val="22"/>
          <w:szCs w:val="22"/>
        </w:rPr>
      </w:pPr>
      <w:r w:rsidRPr="00D51A96">
        <w:rPr>
          <w:rFonts w:cs="Arial"/>
          <w:sz w:val="22"/>
          <w:szCs w:val="22"/>
        </w:rPr>
        <w:t xml:space="preserve"> </w:t>
      </w:r>
      <w:r w:rsidR="0007001D" w:rsidRPr="00D51A96">
        <w:rPr>
          <w:rFonts w:cs="Arial"/>
          <w:sz w:val="22"/>
          <w:szCs w:val="22"/>
        </w:rPr>
        <w:t>Kazalnik ukrepa je:</w:t>
      </w:r>
    </w:p>
    <w:p w14:paraId="4047AEEF" w14:textId="77777777" w:rsidR="00D51A96" w:rsidRPr="00D51A96" w:rsidRDefault="00D51A96" w:rsidP="00EE7389">
      <w:pPr>
        <w:tabs>
          <w:tab w:val="left" w:pos="2325"/>
        </w:tabs>
        <w:jc w:val="both"/>
        <w:rPr>
          <w:rFonts w:cs="Arial"/>
          <w:sz w:val="22"/>
          <w:szCs w:val="22"/>
        </w:rPr>
      </w:pPr>
    </w:p>
    <w:p w14:paraId="50F7079F" w14:textId="4225D420" w:rsidR="00D51A96" w:rsidRPr="00D51A96" w:rsidRDefault="00D51A96" w:rsidP="00D51A96">
      <w:pPr>
        <w:pStyle w:val="Odstavekseznama"/>
        <w:numPr>
          <w:ilvl w:val="0"/>
          <w:numId w:val="31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D51A96">
        <w:rPr>
          <w:rFonts w:cs="Arial"/>
          <w:sz w:val="22"/>
          <w:szCs w:val="22"/>
        </w:rPr>
        <w:t>število čebelarjev, ki so vključeni v ukrep</w:t>
      </w:r>
    </w:p>
    <w:p w14:paraId="50B6188F" w14:textId="77777777" w:rsidR="00F113BE" w:rsidRPr="00D51A96" w:rsidRDefault="00F113BE" w:rsidP="00D51A96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4D8FDEA" w14:textId="77777777" w:rsidR="002C7435" w:rsidRDefault="002C7435" w:rsidP="00EE7389">
      <w:pPr>
        <w:jc w:val="both"/>
        <w:rPr>
          <w:rFonts w:cs="Arial"/>
          <w:b/>
          <w:sz w:val="22"/>
          <w:szCs w:val="22"/>
        </w:rPr>
      </w:pPr>
    </w:p>
    <w:p w14:paraId="4391DD4A" w14:textId="77777777" w:rsidR="00F113BE" w:rsidRPr="00F113BE" w:rsidRDefault="00F113BE" w:rsidP="00F113BE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F113BE">
        <w:rPr>
          <w:rFonts w:ascii="Arial" w:hAnsi="Arial" w:cs="Arial"/>
          <w:b/>
          <w:sz w:val="22"/>
          <w:szCs w:val="22"/>
        </w:rPr>
        <w:t xml:space="preserve">3 Način in </w:t>
      </w:r>
      <w:r w:rsidR="00F3603A" w:rsidRPr="00F113BE">
        <w:rPr>
          <w:rFonts w:ascii="Arial" w:hAnsi="Arial" w:cs="Arial"/>
          <w:b/>
          <w:sz w:val="22"/>
          <w:szCs w:val="22"/>
        </w:rPr>
        <w:t>dinamik</w:t>
      </w:r>
      <w:r w:rsidR="00F3603A">
        <w:rPr>
          <w:rFonts w:ascii="Arial" w:hAnsi="Arial" w:cs="Arial"/>
          <w:b/>
          <w:sz w:val="22"/>
          <w:szCs w:val="22"/>
        </w:rPr>
        <w:t>a</w:t>
      </w:r>
      <w:r w:rsidR="00F3603A" w:rsidRPr="00F113BE">
        <w:rPr>
          <w:rFonts w:ascii="Arial" w:hAnsi="Arial" w:cs="Arial"/>
          <w:b/>
          <w:sz w:val="22"/>
          <w:szCs w:val="22"/>
        </w:rPr>
        <w:t xml:space="preserve"> </w:t>
      </w:r>
      <w:r w:rsidR="00F3603A">
        <w:rPr>
          <w:rFonts w:ascii="Arial" w:hAnsi="Arial" w:cs="Arial"/>
          <w:b/>
          <w:sz w:val="22"/>
          <w:szCs w:val="22"/>
        </w:rPr>
        <w:t>ukrepa ugotavljanja žarišč hude gnilobe čebelje zalege</w:t>
      </w:r>
    </w:p>
    <w:p w14:paraId="4DE32D49" w14:textId="77777777" w:rsidR="00F113BE" w:rsidRDefault="00F113BE" w:rsidP="00F113BE">
      <w:pPr>
        <w:jc w:val="both"/>
        <w:rPr>
          <w:rFonts w:cs="Arial"/>
          <w:sz w:val="22"/>
          <w:szCs w:val="22"/>
          <w:u w:val="single"/>
        </w:rPr>
      </w:pPr>
    </w:p>
    <w:p w14:paraId="7CB4E28D" w14:textId="76C638E6" w:rsidR="00F113BE" w:rsidRPr="00D51A96" w:rsidRDefault="00F113BE" w:rsidP="00D51A96">
      <w:pPr>
        <w:jc w:val="both"/>
        <w:rPr>
          <w:rFonts w:cs="Arial"/>
          <w:sz w:val="22"/>
          <w:szCs w:val="22"/>
          <w:u w:val="single"/>
        </w:rPr>
      </w:pPr>
      <w:r w:rsidRPr="00D51A96">
        <w:rPr>
          <w:rFonts w:cs="Arial"/>
          <w:sz w:val="22"/>
          <w:szCs w:val="22"/>
        </w:rPr>
        <w:t xml:space="preserve">Ukrep se </w:t>
      </w:r>
      <w:r w:rsidR="00F75376" w:rsidRPr="00D51A96">
        <w:rPr>
          <w:rFonts w:cs="Arial"/>
          <w:sz w:val="22"/>
          <w:szCs w:val="22"/>
        </w:rPr>
        <w:t>izvede</w:t>
      </w:r>
      <w:r w:rsidR="00D51A96" w:rsidRPr="00D51A96">
        <w:rPr>
          <w:rFonts w:cs="Arial"/>
          <w:sz w:val="22"/>
          <w:szCs w:val="22"/>
        </w:rPr>
        <w:t xml:space="preserve"> v </w:t>
      </w:r>
      <w:r w:rsidRPr="00D51A96">
        <w:rPr>
          <w:rFonts w:cs="Arial"/>
          <w:sz w:val="22"/>
          <w:szCs w:val="22"/>
        </w:rPr>
        <w:t>programskem letu 2022</w:t>
      </w:r>
      <w:r w:rsidR="00D51A96">
        <w:rPr>
          <w:rFonts w:cs="Arial"/>
          <w:sz w:val="22"/>
          <w:szCs w:val="22"/>
        </w:rPr>
        <w:t>,</w:t>
      </w:r>
      <w:r w:rsidRPr="00D51A96">
        <w:rPr>
          <w:rFonts w:cs="Arial"/>
          <w:sz w:val="22"/>
          <w:szCs w:val="22"/>
        </w:rPr>
        <w:t xml:space="preserve"> </w:t>
      </w:r>
      <w:r w:rsidR="00F3603A" w:rsidRPr="00D51A96">
        <w:rPr>
          <w:rFonts w:cs="Arial"/>
          <w:sz w:val="22"/>
          <w:szCs w:val="22"/>
        </w:rPr>
        <w:t>od podpisa pogodbe z izvajalcem do</w:t>
      </w:r>
      <w:r w:rsidRPr="0079542A">
        <w:rPr>
          <w:rFonts w:cs="Arial"/>
          <w:sz w:val="22"/>
          <w:szCs w:val="22"/>
        </w:rPr>
        <w:t xml:space="preserve"> </w:t>
      </w:r>
      <w:r w:rsidR="00F75376">
        <w:rPr>
          <w:rFonts w:cs="Arial"/>
          <w:sz w:val="22"/>
          <w:szCs w:val="22"/>
        </w:rPr>
        <w:t xml:space="preserve">najkasneje </w:t>
      </w:r>
      <w:r w:rsidR="00F3603A">
        <w:rPr>
          <w:rFonts w:cs="Arial"/>
          <w:sz w:val="22"/>
          <w:szCs w:val="22"/>
        </w:rPr>
        <w:t xml:space="preserve">31. </w:t>
      </w:r>
      <w:r w:rsidRPr="0079542A">
        <w:rPr>
          <w:rFonts w:cs="Arial"/>
          <w:sz w:val="22"/>
          <w:szCs w:val="22"/>
        </w:rPr>
        <w:t>julija 20</w:t>
      </w:r>
      <w:r>
        <w:rPr>
          <w:rFonts w:cs="Arial"/>
          <w:sz w:val="22"/>
          <w:szCs w:val="22"/>
        </w:rPr>
        <w:t>22</w:t>
      </w:r>
      <w:r w:rsidRPr="0079542A">
        <w:rPr>
          <w:rFonts w:cs="Arial"/>
          <w:sz w:val="22"/>
          <w:szCs w:val="22"/>
        </w:rPr>
        <w:t>.</w:t>
      </w:r>
    </w:p>
    <w:p w14:paraId="426436A1" w14:textId="77777777" w:rsidR="00F113BE" w:rsidRPr="00F113BE" w:rsidRDefault="00F113BE" w:rsidP="00EE7389">
      <w:pPr>
        <w:jc w:val="both"/>
        <w:rPr>
          <w:rFonts w:cs="Arial"/>
          <w:b/>
        </w:rPr>
      </w:pPr>
    </w:p>
    <w:p w14:paraId="19909EA0" w14:textId="4C8E37CF" w:rsidR="00F9459A" w:rsidRDefault="00F113BE" w:rsidP="00F9459A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F113BE">
        <w:rPr>
          <w:rFonts w:ascii="Arial" w:hAnsi="Arial" w:cs="Arial"/>
          <w:b/>
          <w:sz w:val="22"/>
          <w:szCs w:val="22"/>
        </w:rPr>
        <w:t>4 Pogoj</w:t>
      </w:r>
      <w:r w:rsidR="00F9459A">
        <w:rPr>
          <w:rFonts w:ascii="Arial" w:hAnsi="Arial" w:cs="Arial"/>
          <w:b/>
          <w:sz w:val="22"/>
          <w:szCs w:val="22"/>
        </w:rPr>
        <w:t>i</w:t>
      </w:r>
      <w:r w:rsidR="00561EE7">
        <w:rPr>
          <w:rFonts w:ascii="Arial" w:hAnsi="Arial" w:cs="Arial"/>
          <w:b/>
          <w:sz w:val="22"/>
          <w:szCs w:val="22"/>
        </w:rPr>
        <w:t>, ki jih mora izpolnjevati izvajalec</w:t>
      </w:r>
      <w:r w:rsidRPr="00F113BE">
        <w:rPr>
          <w:rFonts w:ascii="Arial" w:hAnsi="Arial" w:cs="Arial"/>
          <w:b/>
          <w:sz w:val="22"/>
          <w:szCs w:val="22"/>
        </w:rPr>
        <w:t xml:space="preserve"> ukrepa </w:t>
      </w:r>
      <w:r w:rsidR="00F9459A">
        <w:rPr>
          <w:rFonts w:ascii="Arial" w:hAnsi="Arial" w:cs="Arial"/>
          <w:b/>
          <w:sz w:val="22"/>
          <w:szCs w:val="22"/>
        </w:rPr>
        <w:t>ugotavljanja žarišč hude gnilobe čebelje zalege</w:t>
      </w:r>
    </w:p>
    <w:p w14:paraId="5C221553" w14:textId="77777777" w:rsidR="00F9459A" w:rsidRPr="00F113BE" w:rsidRDefault="00F9459A" w:rsidP="00F9459A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5F482646" w14:textId="2627EFDD" w:rsidR="00F113BE" w:rsidRPr="00083A6E" w:rsidRDefault="00DE4BD8" w:rsidP="00F9459A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eastAsia="en-US"/>
        </w:rPr>
      </w:pPr>
      <w:r w:rsidRPr="00083A6E">
        <w:rPr>
          <w:rFonts w:ascii="Arial" w:hAnsi="Arial" w:cs="Arial"/>
          <w:sz w:val="22"/>
          <w:szCs w:val="22"/>
          <w:lang w:eastAsia="en-US"/>
        </w:rPr>
        <w:t>Pogoji, ki jih mora izpolnjevati izvajalec</w:t>
      </w:r>
      <w:r w:rsidR="00F113BE" w:rsidRPr="00083A6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03D0" w:rsidRPr="00083A6E">
        <w:rPr>
          <w:rFonts w:ascii="Arial" w:hAnsi="Arial" w:cs="Arial"/>
          <w:sz w:val="22"/>
          <w:szCs w:val="22"/>
          <w:lang w:eastAsia="en-US"/>
        </w:rPr>
        <w:t xml:space="preserve">ukrepa </w:t>
      </w:r>
      <w:r w:rsidR="00F113BE" w:rsidRPr="00083A6E">
        <w:rPr>
          <w:rFonts w:ascii="Arial" w:hAnsi="Arial" w:cs="Arial"/>
          <w:sz w:val="22"/>
          <w:szCs w:val="22"/>
          <w:lang w:eastAsia="en-US"/>
        </w:rPr>
        <w:t>so:</w:t>
      </w:r>
    </w:p>
    <w:p w14:paraId="516F8C57" w14:textId="5691CBD4" w:rsidR="00D35BA5" w:rsidRPr="00083A6E" w:rsidRDefault="004A00E1" w:rsidP="00044285">
      <w:pPr>
        <w:pStyle w:val="Odstavekseznama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083A6E">
        <w:rPr>
          <w:rFonts w:cs="Arial"/>
          <w:sz w:val="22"/>
          <w:szCs w:val="22"/>
        </w:rPr>
        <w:t>pridobljeno</w:t>
      </w:r>
      <w:r w:rsidR="00DA61D5" w:rsidRPr="00083A6E">
        <w:rPr>
          <w:rFonts w:cs="Arial"/>
          <w:sz w:val="22"/>
          <w:szCs w:val="22"/>
        </w:rPr>
        <w:t xml:space="preserve"> mora</w:t>
      </w:r>
      <w:r w:rsidRPr="00083A6E">
        <w:rPr>
          <w:rFonts w:cs="Arial"/>
          <w:sz w:val="22"/>
          <w:szCs w:val="22"/>
        </w:rPr>
        <w:t xml:space="preserve"> imeti koncesijo </w:t>
      </w:r>
      <w:r w:rsidR="00DE4BD8" w:rsidRPr="00083A6E">
        <w:rPr>
          <w:rFonts w:cs="Arial"/>
          <w:sz w:val="22"/>
          <w:szCs w:val="22"/>
        </w:rPr>
        <w:t>s strani</w:t>
      </w:r>
      <w:r w:rsidRPr="00083A6E">
        <w:rPr>
          <w:rFonts w:cs="Arial"/>
          <w:sz w:val="22"/>
          <w:szCs w:val="22"/>
        </w:rPr>
        <w:t xml:space="preserve"> </w:t>
      </w:r>
      <w:r w:rsidR="00044285" w:rsidRPr="00083A6E">
        <w:rPr>
          <w:rFonts w:cs="Arial"/>
          <w:sz w:val="22"/>
          <w:szCs w:val="22"/>
        </w:rPr>
        <w:t>Uprav</w:t>
      </w:r>
      <w:r w:rsidR="00DE4BD8" w:rsidRPr="00083A6E">
        <w:rPr>
          <w:rFonts w:cs="Arial"/>
          <w:sz w:val="22"/>
          <w:szCs w:val="22"/>
        </w:rPr>
        <w:t>e</w:t>
      </w:r>
      <w:r w:rsidR="00044285" w:rsidRPr="00083A6E">
        <w:rPr>
          <w:rFonts w:cs="Arial"/>
          <w:sz w:val="22"/>
          <w:szCs w:val="22"/>
        </w:rPr>
        <w:t xml:space="preserve"> Republike Slovenije za varno hrano, veterinarstvo in varstvo rastlin </w:t>
      </w:r>
      <w:r w:rsidRPr="00083A6E">
        <w:rPr>
          <w:rFonts w:cs="Arial"/>
          <w:sz w:val="22"/>
          <w:szCs w:val="22"/>
        </w:rPr>
        <w:t xml:space="preserve">za opravljanje veterinarske dejavnosti laboratorijskih preiskav materiala živali in </w:t>
      </w:r>
      <w:r w:rsidR="00D35BA5" w:rsidRPr="00083A6E">
        <w:rPr>
          <w:rFonts w:cs="Arial"/>
          <w:sz w:val="22"/>
          <w:szCs w:val="22"/>
        </w:rPr>
        <w:t>spremljanja zdravstvenega stanja ter zdravljenja čebel</w:t>
      </w:r>
      <w:r w:rsidR="00044285" w:rsidRPr="00083A6E">
        <w:rPr>
          <w:rFonts w:cs="Arial"/>
          <w:sz w:val="22"/>
          <w:szCs w:val="22"/>
        </w:rPr>
        <w:t>,</w:t>
      </w:r>
    </w:p>
    <w:p w14:paraId="6235F073" w14:textId="661CF0AF" w:rsidR="00044285" w:rsidRPr="009B75C8" w:rsidRDefault="004A00E1" w:rsidP="009B75C8">
      <w:pPr>
        <w:pStyle w:val="Odstavekseznama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083A6E">
        <w:rPr>
          <w:rFonts w:cs="Arial"/>
          <w:sz w:val="22"/>
          <w:szCs w:val="22"/>
        </w:rPr>
        <w:t xml:space="preserve">imeti na razpolago laboratorij, ki opravlja analizo vzorcev drobirja po </w:t>
      </w:r>
      <w:proofErr w:type="spellStart"/>
      <w:r w:rsidR="00845335">
        <w:rPr>
          <w:rFonts w:cs="Arial"/>
          <w:sz w:val="22"/>
          <w:szCs w:val="22"/>
        </w:rPr>
        <w:t>validirani</w:t>
      </w:r>
      <w:proofErr w:type="spellEnd"/>
      <w:r w:rsidR="00E27414">
        <w:rPr>
          <w:rFonts w:cs="Arial"/>
          <w:sz w:val="22"/>
          <w:szCs w:val="22"/>
        </w:rPr>
        <w:t xml:space="preserve"> </w:t>
      </w:r>
      <w:r w:rsidRPr="00083A6E">
        <w:rPr>
          <w:rFonts w:cs="Arial"/>
          <w:sz w:val="22"/>
          <w:szCs w:val="22"/>
        </w:rPr>
        <w:t>kvantitativni metodi PCR</w:t>
      </w:r>
      <w:r w:rsidR="00044285" w:rsidRPr="00083A6E">
        <w:rPr>
          <w:rFonts w:cs="Arial"/>
          <w:sz w:val="22"/>
          <w:szCs w:val="22"/>
        </w:rPr>
        <w:t>,</w:t>
      </w:r>
    </w:p>
    <w:p w14:paraId="7EBDAC0C" w14:textId="33088DA4" w:rsidR="00F113BE" w:rsidRPr="00083A6E" w:rsidRDefault="00F113BE" w:rsidP="00044285">
      <w:pPr>
        <w:pStyle w:val="Odstavekseznama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083A6E">
        <w:rPr>
          <w:rFonts w:cs="Arial"/>
          <w:sz w:val="22"/>
          <w:szCs w:val="22"/>
        </w:rPr>
        <w:t>ukrep izvaja projektna skupina, ki jo sestavljajo vodja projekta</w:t>
      </w:r>
      <w:r w:rsidR="007A3E7D">
        <w:rPr>
          <w:rFonts w:cs="Arial"/>
          <w:sz w:val="22"/>
          <w:szCs w:val="22"/>
        </w:rPr>
        <w:t xml:space="preserve"> in</w:t>
      </w:r>
      <w:r w:rsidRPr="00083A6E">
        <w:rPr>
          <w:rFonts w:cs="Arial"/>
          <w:sz w:val="22"/>
          <w:szCs w:val="22"/>
        </w:rPr>
        <w:t xml:space="preserve"> strokovni </w:t>
      </w:r>
      <w:r w:rsidR="007A3E7D">
        <w:rPr>
          <w:rFonts w:cs="Arial"/>
          <w:sz w:val="22"/>
          <w:szCs w:val="22"/>
        </w:rPr>
        <w:t>ter</w:t>
      </w:r>
      <w:r w:rsidRPr="00083A6E">
        <w:rPr>
          <w:rFonts w:cs="Arial"/>
          <w:sz w:val="22"/>
          <w:szCs w:val="22"/>
        </w:rPr>
        <w:t xml:space="preserve"> tehnični sodelavci,</w:t>
      </w:r>
    </w:p>
    <w:p w14:paraId="4D7E4E08" w14:textId="6007719F" w:rsidR="00F113BE" w:rsidRPr="005138E9" w:rsidRDefault="00F113BE" w:rsidP="00F113BE">
      <w:pPr>
        <w:pStyle w:val="Odstavekseznama"/>
        <w:numPr>
          <w:ilvl w:val="0"/>
          <w:numId w:val="17"/>
        </w:numPr>
        <w:jc w:val="both"/>
        <w:rPr>
          <w:rFonts w:cs="Arial"/>
          <w:sz w:val="22"/>
          <w:szCs w:val="22"/>
          <w:lang w:eastAsia="sl-SI"/>
        </w:rPr>
      </w:pPr>
      <w:r w:rsidRPr="00083A6E">
        <w:rPr>
          <w:rFonts w:cs="Arial"/>
          <w:sz w:val="22"/>
          <w:szCs w:val="22"/>
        </w:rPr>
        <w:t>vodja projekta mora imeti doktorat znanosti s področja naravoslovja in v zadnjih petih letih objavljen vsaj en znanstveni prispevek s področja čebelarstva v znanstveni literaturi, kar je razvidno iz baze SICRIS</w:t>
      </w:r>
      <w:r w:rsidRPr="005138E9">
        <w:rPr>
          <w:rFonts w:cs="Arial"/>
          <w:color w:val="000000"/>
          <w:sz w:val="22"/>
          <w:szCs w:val="22"/>
          <w:lang w:eastAsia="sl-SI"/>
        </w:rPr>
        <w:t>.</w:t>
      </w:r>
    </w:p>
    <w:p w14:paraId="0184648C" w14:textId="77777777" w:rsidR="009B1C0D" w:rsidRPr="00951A9D" w:rsidRDefault="009B1C0D" w:rsidP="00044285">
      <w:pPr>
        <w:pStyle w:val="Odstavekseznama"/>
        <w:ind w:left="720"/>
        <w:jc w:val="both"/>
        <w:rPr>
          <w:rFonts w:cs="Arial"/>
          <w:sz w:val="22"/>
          <w:szCs w:val="22"/>
          <w:lang w:eastAsia="sl-SI"/>
        </w:rPr>
      </w:pPr>
    </w:p>
    <w:p w14:paraId="717CF1A9" w14:textId="7948FD59" w:rsidR="00F113BE" w:rsidRPr="0079542A" w:rsidRDefault="00F113BE" w:rsidP="00F113BE">
      <w:pPr>
        <w:jc w:val="both"/>
        <w:rPr>
          <w:rFonts w:cs="Arial"/>
          <w:sz w:val="22"/>
          <w:szCs w:val="22"/>
          <w:lang w:eastAsia="sl-SI"/>
        </w:rPr>
      </w:pPr>
      <w:r w:rsidRPr="00951A9D">
        <w:rPr>
          <w:rFonts w:cs="Arial"/>
          <w:sz w:val="22"/>
          <w:szCs w:val="22"/>
          <w:lang w:eastAsia="sl-SI"/>
        </w:rPr>
        <w:t>Izvajalec mora</w:t>
      </w:r>
      <w:r w:rsidR="00951A9D" w:rsidRPr="00951A9D">
        <w:rPr>
          <w:rFonts w:cs="Arial"/>
          <w:sz w:val="22"/>
          <w:szCs w:val="22"/>
          <w:lang w:eastAsia="sl-SI"/>
        </w:rPr>
        <w:t xml:space="preserve"> pri objavi rezultatov ukrepa</w:t>
      </w:r>
      <w:r w:rsidRPr="00951A9D">
        <w:rPr>
          <w:rFonts w:cs="Arial"/>
          <w:sz w:val="22"/>
          <w:szCs w:val="22"/>
          <w:lang w:eastAsia="sl-SI"/>
        </w:rPr>
        <w:t xml:space="preserve"> in pri vseh drugih oblikah javnega predstavljanja navesti, da so doseženi rezultati nastali v okviru Programa ukrepov na področju čebelarstva v Republiki Sloveniji v letih 2020-2022, ki je bil financiran iz sredstev državneg</w:t>
      </w:r>
      <w:bookmarkStart w:id="0" w:name="_GoBack"/>
      <w:bookmarkEnd w:id="0"/>
      <w:r w:rsidRPr="00951A9D">
        <w:rPr>
          <w:rFonts w:cs="Arial"/>
          <w:sz w:val="22"/>
          <w:szCs w:val="22"/>
          <w:lang w:eastAsia="sl-SI"/>
        </w:rPr>
        <w:t>a proračuna in proračuna Evropske unije.</w:t>
      </w:r>
    </w:p>
    <w:p w14:paraId="614FC2B3" w14:textId="77777777" w:rsidR="00F113BE" w:rsidRDefault="00F113BE" w:rsidP="00EE7389">
      <w:pPr>
        <w:jc w:val="both"/>
        <w:rPr>
          <w:rFonts w:cs="Arial"/>
        </w:rPr>
      </w:pPr>
    </w:p>
    <w:p w14:paraId="4BED49EF" w14:textId="4670B108" w:rsidR="00712111" w:rsidRDefault="00F113BE" w:rsidP="00712111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79542A">
        <w:rPr>
          <w:rFonts w:ascii="Arial" w:hAnsi="Arial" w:cs="Arial"/>
          <w:b/>
          <w:sz w:val="22"/>
          <w:szCs w:val="22"/>
        </w:rPr>
        <w:t xml:space="preserve"> </w:t>
      </w:r>
      <w:r w:rsidR="00E94EDD" w:rsidRPr="00F113BE">
        <w:rPr>
          <w:rFonts w:ascii="Arial" w:hAnsi="Arial" w:cs="Arial"/>
          <w:b/>
          <w:sz w:val="22"/>
          <w:szCs w:val="22"/>
        </w:rPr>
        <w:t>Vsebin</w:t>
      </w:r>
      <w:r w:rsidR="00E94EDD">
        <w:rPr>
          <w:rFonts w:ascii="Arial" w:hAnsi="Arial" w:cs="Arial"/>
          <w:b/>
          <w:sz w:val="22"/>
          <w:szCs w:val="22"/>
        </w:rPr>
        <w:t>a</w:t>
      </w:r>
      <w:r w:rsidRPr="00F113BE">
        <w:rPr>
          <w:rFonts w:ascii="Arial" w:hAnsi="Arial" w:cs="Arial"/>
          <w:b/>
          <w:sz w:val="22"/>
          <w:szCs w:val="22"/>
        </w:rPr>
        <w:t xml:space="preserve">, ki jo mora ponudnik zagotavljati pri izvajanju ukrepa </w:t>
      </w:r>
      <w:r w:rsidR="00712111">
        <w:rPr>
          <w:rFonts w:ascii="Arial" w:hAnsi="Arial" w:cs="Arial"/>
          <w:b/>
          <w:sz w:val="22"/>
          <w:szCs w:val="22"/>
        </w:rPr>
        <w:t>ugotavljanja žarišč hude gnilobe čebelje zalege</w:t>
      </w:r>
    </w:p>
    <w:p w14:paraId="77158C01" w14:textId="77777777" w:rsidR="00F113BE" w:rsidRPr="001C7BDD" w:rsidRDefault="00F113BE" w:rsidP="00F113BE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405E14A1" w14:textId="3C4AAA97" w:rsidR="00F113BE" w:rsidRDefault="00F113BE" w:rsidP="00F113BE">
      <w:pPr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Ukrep je namenjen</w:t>
      </w:r>
      <w:r w:rsidRPr="000C7493">
        <w:rPr>
          <w:rFonts w:cs="Arial"/>
          <w:sz w:val="22"/>
          <w:szCs w:val="22"/>
          <w:lang w:eastAsia="sl-SI"/>
        </w:rPr>
        <w:t xml:space="preserve"> </w:t>
      </w:r>
      <w:r w:rsidR="00F9459A">
        <w:rPr>
          <w:rFonts w:cs="Arial"/>
          <w:sz w:val="22"/>
          <w:szCs w:val="22"/>
          <w:lang w:eastAsia="sl-SI"/>
        </w:rPr>
        <w:t>zmanjšanju žarišč hude gnilobe čebelje zalege.</w:t>
      </w:r>
    </w:p>
    <w:p w14:paraId="744A48BD" w14:textId="77777777" w:rsidR="00F9459A" w:rsidRPr="001C7BDD" w:rsidRDefault="00F9459A" w:rsidP="00F113BE">
      <w:pPr>
        <w:jc w:val="both"/>
        <w:rPr>
          <w:rFonts w:cs="Arial"/>
          <w:sz w:val="22"/>
          <w:szCs w:val="22"/>
          <w:lang w:eastAsia="sl-SI"/>
        </w:rPr>
      </w:pPr>
    </w:p>
    <w:p w14:paraId="0CA512D0" w14:textId="77777777" w:rsidR="00EE6FCE" w:rsidRDefault="00F113BE" w:rsidP="00BB1070">
      <w:pPr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lastRenderedPageBreak/>
        <w:t>Ukrep</w:t>
      </w:r>
      <w:r w:rsidRPr="001C7BDD">
        <w:rPr>
          <w:rFonts w:cs="Arial"/>
          <w:sz w:val="22"/>
          <w:szCs w:val="22"/>
          <w:lang w:eastAsia="sl-SI"/>
        </w:rPr>
        <w:t xml:space="preserve"> mora za</w:t>
      </w:r>
      <w:r w:rsidR="002732AD">
        <w:rPr>
          <w:rFonts w:cs="Arial"/>
          <w:sz w:val="22"/>
          <w:szCs w:val="22"/>
          <w:lang w:eastAsia="sl-SI"/>
        </w:rPr>
        <w:t>jemati sledeče vsebine</w:t>
      </w:r>
      <w:r w:rsidRPr="001C7BDD">
        <w:rPr>
          <w:rFonts w:cs="Arial"/>
          <w:sz w:val="22"/>
          <w:szCs w:val="22"/>
          <w:lang w:eastAsia="sl-SI"/>
        </w:rPr>
        <w:t>:</w:t>
      </w:r>
    </w:p>
    <w:p w14:paraId="38E90031" w14:textId="77777777" w:rsidR="00EE6FCE" w:rsidRDefault="00EE6FCE" w:rsidP="00BB1070">
      <w:pPr>
        <w:jc w:val="both"/>
        <w:rPr>
          <w:rFonts w:cs="Arial"/>
          <w:sz w:val="22"/>
          <w:szCs w:val="22"/>
          <w:lang w:eastAsia="sl-SI"/>
        </w:rPr>
      </w:pPr>
    </w:p>
    <w:p w14:paraId="0B2C2174" w14:textId="76DB670A" w:rsidR="003D5087" w:rsidRDefault="007E14E0" w:rsidP="00BB1070">
      <w:pPr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- na območju osrednjeslovenske statistične</w:t>
      </w:r>
      <w:r w:rsidR="00EE6FCE">
        <w:rPr>
          <w:rFonts w:cs="Arial"/>
          <w:sz w:val="22"/>
          <w:szCs w:val="22"/>
          <w:lang w:eastAsia="sl-SI"/>
        </w:rPr>
        <w:t xml:space="preserve"> regij</w:t>
      </w:r>
      <w:r>
        <w:rPr>
          <w:rFonts w:cs="Arial"/>
          <w:sz w:val="22"/>
          <w:szCs w:val="22"/>
          <w:lang w:eastAsia="sl-SI"/>
        </w:rPr>
        <w:t>e</w:t>
      </w:r>
      <w:r w:rsidR="00EE6FCE">
        <w:rPr>
          <w:rFonts w:cs="Arial"/>
          <w:sz w:val="22"/>
          <w:szCs w:val="22"/>
          <w:lang w:eastAsia="sl-SI"/>
        </w:rPr>
        <w:t xml:space="preserve"> se</w:t>
      </w:r>
      <w:r w:rsidR="007F537E">
        <w:rPr>
          <w:rFonts w:cs="Arial"/>
          <w:sz w:val="22"/>
          <w:szCs w:val="22"/>
          <w:lang w:eastAsia="sl-SI"/>
        </w:rPr>
        <w:t xml:space="preserve"> naključno </w:t>
      </w:r>
      <w:r w:rsidR="002C35D2">
        <w:rPr>
          <w:rFonts w:cs="Arial"/>
          <w:sz w:val="22"/>
          <w:szCs w:val="22"/>
          <w:lang w:eastAsia="sl-SI"/>
        </w:rPr>
        <w:t>izbere</w:t>
      </w:r>
      <w:r w:rsidR="00EE6FCE">
        <w:rPr>
          <w:rFonts w:cs="Arial"/>
          <w:sz w:val="22"/>
          <w:szCs w:val="22"/>
          <w:lang w:eastAsia="sl-SI"/>
        </w:rPr>
        <w:t xml:space="preserve"> </w:t>
      </w:r>
      <w:r w:rsidR="007A3E7D">
        <w:rPr>
          <w:rFonts w:cs="Arial"/>
          <w:sz w:val="22"/>
          <w:szCs w:val="22"/>
          <w:lang w:eastAsia="sl-SI"/>
        </w:rPr>
        <w:t>do</w:t>
      </w:r>
      <w:r w:rsidR="003110AF">
        <w:rPr>
          <w:rFonts w:cs="Arial"/>
          <w:sz w:val="22"/>
          <w:szCs w:val="22"/>
          <w:lang w:eastAsia="sl-SI"/>
        </w:rPr>
        <w:t xml:space="preserve"> </w:t>
      </w:r>
      <w:r w:rsidR="00EE6FCE">
        <w:rPr>
          <w:rFonts w:cs="Arial"/>
          <w:sz w:val="22"/>
          <w:szCs w:val="22"/>
          <w:lang w:eastAsia="sl-SI"/>
        </w:rPr>
        <w:t xml:space="preserve">400 čebelnjakov pri </w:t>
      </w:r>
      <w:r w:rsidR="007A3E7D">
        <w:rPr>
          <w:rFonts w:cs="Arial"/>
          <w:sz w:val="22"/>
          <w:szCs w:val="22"/>
          <w:lang w:eastAsia="sl-SI"/>
        </w:rPr>
        <w:t>predvidoma</w:t>
      </w:r>
      <w:r w:rsidR="002471F1">
        <w:rPr>
          <w:rFonts w:cs="Arial"/>
          <w:sz w:val="22"/>
          <w:szCs w:val="22"/>
          <w:lang w:eastAsia="sl-SI"/>
        </w:rPr>
        <w:t xml:space="preserve"> </w:t>
      </w:r>
      <w:r w:rsidR="00EE6FCE">
        <w:rPr>
          <w:rFonts w:cs="Arial"/>
          <w:sz w:val="22"/>
          <w:szCs w:val="22"/>
          <w:lang w:eastAsia="sl-SI"/>
        </w:rPr>
        <w:t>400 posameznih čebelarjih</w:t>
      </w:r>
      <w:r w:rsidR="002471F1">
        <w:rPr>
          <w:rFonts w:cs="Arial"/>
          <w:sz w:val="22"/>
          <w:szCs w:val="22"/>
          <w:lang w:eastAsia="sl-SI"/>
        </w:rPr>
        <w:t>. Po strokovni presoji izvajalca se določijo področja z nekoliko večji</w:t>
      </w:r>
      <w:r w:rsidR="00541C56">
        <w:rPr>
          <w:rFonts w:cs="Arial"/>
          <w:sz w:val="22"/>
          <w:szCs w:val="22"/>
          <w:lang w:eastAsia="sl-SI"/>
        </w:rPr>
        <w:t>m</w:t>
      </w:r>
      <w:r w:rsidR="002471F1">
        <w:rPr>
          <w:rFonts w:cs="Arial"/>
          <w:sz w:val="22"/>
          <w:szCs w:val="22"/>
          <w:lang w:eastAsia="sl-SI"/>
        </w:rPr>
        <w:t xml:space="preserve"> tveganjem za izbruh bolezni HGČZ,</w:t>
      </w:r>
      <w:r w:rsidR="002031A5">
        <w:rPr>
          <w:rFonts w:cs="Arial"/>
          <w:sz w:val="22"/>
          <w:szCs w:val="22"/>
          <w:lang w:eastAsia="sl-SI"/>
        </w:rPr>
        <w:t xml:space="preserve"> pri čemer se v ukrep ne vključi čebelnjak</w:t>
      </w:r>
      <w:r w:rsidR="00541C56">
        <w:rPr>
          <w:rFonts w:cs="Arial"/>
          <w:sz w:val="22"/>
          <w:szCs w:val="22"/>
          <w:lang w:eastAsia="sl-SI"/>
        </w:rPr>
        <w:t>ov</w:t>
      </w:r>
      <w:r w:rsidR="002031A5">
        <w:rPr>
          <w:rFonts w:cs="Arial"/>
          <w:sz w:val="22"/>
          <w:szCs w:val="22"/>
          <w:lang w:eastAsia="sl-SI"/>
        </w:rPr>
        <w:t>, ki so v aktivnih kužnih krogih</w:t>
      </w:r>
      <w:r w:rsidR="00541C56">
        <w:rPr>
          <w:rFonts w:cs="Arial"/>
          <w:sz w:val="22"/>
          <w:szCs w:val="22"/>
          <w:lang w:eastAsia="sl-SI"/>
        </w:rPr>
        <w:t xml:space="preserve"> za bolezen HGČZ</w:t>
      </w:r>
      <w:r w:rsidR="002471F1">
        <w:rPr>
          <w:rFonts w:cs="Arial"/>
          <w:sz w:val="22"/>
          <w:szCs w:val="22"/>
          <w:lang w:eastAsia="sl-SI"/>
        </w:rPr>
        <w:t>;</w:t>
      </w:r>
    </w:p>
    <w:p w14:paraId="28CE0CF5" w14:textId="6AF41CF1" w:rsidR="002471F1" w:rsidRPr="00110857" w:rsidRDefault="002471F1" w:rsidP="00110857">
      <w:pPr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 xml:space="preserve">- </w:t>
      </w:r>
      <w:r w:rsidR="001A2C4C">
        <w:rPr>
          <w:rFonts w:cs="Arial"/>
          <w:sz w:val="22"/>
          <w:szCs w:val="22"/>
          <w:lang w:eastAsia="sl-SI"/>
        </w:rPr>
        <w:t xml:space="preserve">v izbranih čebelnjakih se </w:t>
      </w:r>
      <w:r w:rsidRPr="00110857">
        <w:rPr>
          <w:rFonts w:cs="Arial"/>
          <w:sz w:val="22"/>
          <w:szCs w:val="22"/>
          <w:lang w:eastAsia="sl-SI"/>
        </w:rPr>
        <w:t xml:space="preserve">opravi </w:t>
      </w:r>
      <w:r w:rsidR="00110857" w:rsidRPr="00D14D45">
        <w:rPr>
          <w:sz w:val="22"/>
          <w:szCs w:val="22"/>
        </w:rPr>
        <w:t xml:space="preserve">vzorčenje drobirja tako, da se v čebelnjaku z do vključno 10 </w:t>
      </w:r>
      <w:r w:rsidR="00010477">
        <w:rPr>
          <w:sz w:val="22"/>
          <w:szCs w:val="22"/>
        </w:rPr>
        <w:t xml:space="preserve">čebeljimi </w:t>
      </w:r>
      <w:r w:rsidR="00110857" w:rsidRPr="00D14D45">
        <w:rPr>
          <w:sz w:val="22"/>
          <w:szCs w:val="22"/>
        </w:rPr>
        <w:t xml:space="preserve">družinami vzorči vse </w:t>
      </w:r>
      <w:r w:rsidR="002C35D2">
        <w:rPr>
          <w:sz w:val="22"/>
          <w:szCs w:val="22"/>
        </w:rPr>
        <w:t xml:space="preserve">čebelje </w:t>
      </w:r>
      <w:r w:rsidR="00110857" w:rsidRPr="00D14D45">
        <w:rPr>
          <w:sz w:val="22"/>
          <w:szCs w:val="22"/>
        </w:rPr>
        <w:t>družine</w:t>
      </w:r>
      <w:r w:rsidR="00D14D45">
        <w:rPr>
          <w:sz w:val="22"/>
          <w:szCs w:val="22"/>
        </w:rPr>
        <w:t xml:space="preserve"> v en skup</w:t>
      </w:r>
      <w:r w:rsidR="00C545BD">
        <w:rPr>
          <w:sz w:val="22"/>
          <w:szCs w:val="22"/>
        </w:rPr>
        <w:t>ni</w:t>
      </w:r>
      <w:r w:rsidR="00D14D45">
        <w:rPr>
          <w:sz w:val="22"/>
          <w:szCs w:val="22"/>
        </w:rPr>
        <w:t xml:space="preserve"> vzorec</w:t>
      </w:r>
      <w:r w:rsidR="00110857" w:rsidRPr="00D14D45">
        <w:rPr>
          <w:sz w:val="22"/>
          <w:szCs w:val="22"/>
        </w:rPr>
        <w:t xml:space="preserve">, v čebelnjaku z nad 10 </w:t>
      </w:r>
      <w:r w:rsidR="002C35D2">
        <w:rPr>
          <w:sz w:val="22"/>
          <w:szCs w:val="22"/>
        </w:rPr>
        <w:t xml:space="preserve">čebeljimi </w:t>
      </w:r>
      <w:r w:rsidR="00110857" w:rsidRPr="00D14D45">
        <w:rPr>
          <w:sz w:val="22"/>
          <w:szCs w:val="22"/>
        </w:rPr>
        <w:t xml:space="preserve">družinami pa se vzorči </w:t>
      </w:r>
      <w:r w:rsidR="001555B2">
        <w:rPr>
          <w:sz w:val="22"/>
          <w:szCs w:val="22"/>
        </w:rPr>
        <w:t xml:space="preserve">vsaj </w:t>
      </w:r>
      <w:r w:rsidR="00110857" w:rsidRPr="00D14D45">
        <w:rPr>
          <w:sz w:val="22"/>
          <w:szCs w:val="22"/>
        </w:rPr>
        <w:t>polovica čebeljih družin, ki so v čebelnjaku, vendar ne manj kot 10</w:t>
      </w:r>
      <w:r w:rsidR="00D14D45">
        <w:rPr>
          <w:sz w:val="22"/>
          <w:szCs w:val="22"/>
        </w:rPr>
        <w:t xml:space="preserve">, tako, da se oblikujejo skupinski </w:t>
      </w:r>
      <w:proofErr w:type="spellStart"/>
      <w:r w:rsidR="00D14D45">
        <w:rPr>
          <w:sz w:val="22"/>
          <w:szCs w:val="22"/>
        </w:rPr>
        <w:t>podvzorci</w:t>
      </w:r>
      <w:proofErr w:type="spellEnd"/>
      <w:r w:rsidR="00D14D45">
        <w:rPr>
          <w:sz w:val="22"/>
          <w:szCs w:val="22"/>
        </w:rPr>
        <w:t xml:space="preserve"> z drobirjem pridobljenim od največ 10 čebeljih družin</w:t>
      </w:r>
      <w:r w:rsidR="00C545BD">
        <w:rPr>
          <w:sz w:val="22"/>
          <w:szCs w:val="22"/>
        </w:rPr>
        <w:t xml:space="preserve"> v </w:t>
      </w:r>
      <w:proofErr w:type="spellStart"/>
      <w:r w:rsidR="00C545BD">
        <w:rPr>
          <w:sz w:val="22"/>
          <w:szCs w:val="22"/>
        </w:rPr>
        <w:t>podvzorcu</w:t>
      </w:r>
      <w:proofErr w:type="spellEnd"/>
      <w:r w:rsidR="00110857" w:rsidRPr="00D14D45">
        <w:rPr>
          <w:sz w:val="22"/>
          <w:szCs w:val="22"/>
        </w:rPr>
        <w:t>.</w:t>
      </w:r>
      <w:r w:rsidR="00110857">
        <w:rPr>
          <w:rFonts w:cs="Arial"/>
          <w:sz w:val="22"/>
          <w:szCs w:val="22"/>
          <w:lang w:eastAsia="sl-SI"/>
        </w:rPr>
        <w:t xml:space="preserve"> </w:t>
      </w:r>
      <w:r w:rsidR="00110857" w:rsidRPr="00D14D45">
        <w:rPr>
          <w:sz w:val="22"/>
          <w:szCs w:val="22"/>
        </w:rPr>
        <w:t>Vzorec se odvzame na način, da se prepreči navzkrižna kontaminacija vzorcev</w:t>
      </w:r>
      <w:r w:rsidR="003D5087">
        <w:rPr>
          <w:sz w:val="22"/>
          <w:szCs w:val="22"/>
        </w:rPr>
        <w:t>;</w:t>
      </w:r>
    </w:p>
    <w:p w14:paraId="79330F3C" w14:textId="77777777" w:rsidR="007B6831" w:rsidRDefault="0072387C" w:rsidP="0072387C">
      <w:pPr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 xml:space="preserve">- </w:t>
      </w:r>
      <w:r w:rsidRPr="002732AD">
        <w:rPr>
          <w:rFonts w:cs="Arial"/>
          <w:sz w:val="22"/>
          <w:szCs w:val="22"/>
          <w:lang w:eastAsia="sl-SI"/>
        </w:rPr>
        <w:t xml:space="preserve">vzorce </w:t>
      </w:r>
      <w:r>
        <w:rPr>
          <w:rFonts w:cs="Arial"/>
          <w:sz w:val="22"/>
          <w:szCs w:val="22"/>
          <w:lang w:eastAsia="sl-SI"/>
        </w:rPr>
        <w:t>drobirja se laboratorijsko pregleda</w:t>
      </w:r>
      <w:r w:rsidRPr="002732AD">
        <w:rPr>
          <w:rFonts w:cs="Arial"/>
          <w:sz w:val="22"/>
          <w:szCs w:val="22"/>
          <w:lang w:eastAsia="sl-SI"/>
        </w:rPr>
        <w:t xml:space="preserve"> z metodo </w:t>
      </w:r>
      <w:r w:rsidR="00110857">
        <w:rPr>
          <w:rFonts w:cs="Arial"/>
          <w:sz w:val="22"/>
          <w:szCs w:val="22"/>
          <w:lang w:eastAsia="sl-SI"/>
        </w:rPr>
        <w:t xml:space="preserve">kvantitativni </w:t>
      </w:r>
      <w:r w:rsidRPr="002732AD">
        <w:rPr>
          <w:rFonts w:cs="Arial"/>
          <w:sz w:val="22"/>
          <w:szCs w:val="22"/>
          <w:lang w:eastAsia="sl-SI"/>
        </w:rPr>
        <w:t xml:space="preserve">PCR </w:t>
      </w:r>
      <w:r w:rsidR="00110857">
        <w:rPr>
          <w:rFonts w:cs="Arial"/>
          <w:sz w:val="22"/>
          <w:szCs w:val="22"/>
          <w:lang w:eastAsia="sl-SI"/>
        </w:rPr>
        <w:t xml:space="preserve">na </w:t>
      </w:r>
      <w:r w:rsidRPr="002732AD">
        <w:rPr>
          <w:rFonts w:cs="Arial"/>
          <w:sz w:val="22"/>
          <w:szCs w:val="22"/>
          <w:lang w:eastAsia="sl-SI"/>
        </w:rPr>
        <w:t xml:space="preserve">prisotnost spor </w:t>
      </w:r>
      <w:r>
        <w:rPr>
          <w:rFonts w:cs="Arial"/>
          <w:sz w:val="22"/>
          <w:szCs w:val="22"/>
          <w:lang w:eastAsia="sl-SI"/>
        </w:rPr>
        <w:t xml:space="preserve">povzročitelja </w:t>
      </w:r>
      <w:r w:rsidRPr="002732AD">
        <w:rPr>
          <w:rFonts w:cs="Arial"/>
          <w:sz w:val="22"/>
          <w:szCs w:val="22"/>
          <w:lang w:eastAsia="sl-SI"/>
        </w:rPr>
        <w:t xml:space="preserve">bolezni </w:t>
      </w:r>
      <w:r>
        <w:rPr>
          <w:rFonts w:cs="Arial"/>
          <w:sz w:val="22"/>
          <w:szCs w:val="22"/>
          <w:lang w:eastAsia="sl-SI"/>
        </w:rPr>
        <w:t>HGČZ</w:t>
      </w:r>
      <w:r w:rsidR="007E14E0">
        <w:rPr>
          <w:rFonts w:cs="Arial"/>
          <w:sz w:val="22"/>
          <w:szCs w:val="22"/>
          <w:lang w:eastAsia="sl-SI"/>
        </w:rPr>
        <w:t xml:space="preserve"> </w:t>
      </w:r>
      <w:r w:rsidR="007E14E0" w:rsidRPr="00FB4F2A">
        <w:rPr>
          <w:rFonts w:cs="Arial"/>
          <w:sz w:val="22"/>
          <w:szCs w:val="22"/>
          <w:lang w:eastAsia="sl-SI"/>
        </w:rPr>
        <w:t>(bakterija</w:t>
      </w:r>
      <w:r w:rsidR="007E14E0" w:rsidRPr="00623D94">
        <w:rPr>
          <w:rFonts w:cs="Arial"/>
          <w:i/>
          <w:sz w:val="22"/>
          <w:szCs w:val="22"/>
          <w:lang w:eastAsia="sl-SI"/>
        </w:rPr>
        <w:t xml:space="preserve"> </w:t>
      </w:r>
      <w:proofErr w:type="spellStart"/>
      <w:r w:rsidR="007E14E0" w:rsidRPr="00623D94">
        <w:rPr>
          <w:rFonts w:cs="Arial"/>
          <w:i/>
          <w:sz w:val="22"/>
          <w:szCs w:val="22"/>
          <w:lang w:eastAsia="sl-SI"/>
        </w:rPr>
        <w:t>Paenibacillus</w:t>
      </w:r>
      <w:proofErr w:type="spellEnd"/>
      <w:r w:rsidR="007E14E0" w:rsidRPr="00623D94">
        <w:rPr>
          <w:rFonts w:cs="Arial"/>
          <w:i/>
          <w:sz w:val="22"/>
          <w:szCs w:val="22"/>
          <w:lang w:eastAsia="sl-SI"/>
        </w:rPr>
        <w:t xml:space="preserve"> </w:t>
      </w:r>
      <w:proofErr w:type="spellStart"/>
      <w:r w:rsidR="007E14E0" w:rsidRPr="00623D94">
        <w:rPr>
          <w:rFonts w:cs="Arial"/>
          <w:i/>
          <w:sz w:val="22"/>
          <w:szCs w:val="22"/>
          <w:lang w:eastAsia="sl-SI"/>
        </w:rPr>
        <w:t>larvae</w:t>
      </w:r>
      <w:proofErr w:type="spellEnd"/>
      <w:r w:rsidR="007E14E0">
        <w:rPr>
          <w:rFonts w:cs="Arial"/>
          <w:sz w:val="22"/>
          <w:szCs w:val="22"/>
          <w:lang w:eastAsia="sl-SI"/>
        </w:rPr>
        <w:t>)</w:t>
      </w:r>
      <w:r w:rsidR="007B6831">
        <w:rPr>
          <w:rFonts w:cs="Arial"/>
          <w:sz w:val="22"/>
          <w:szCs w:val="22"/>
          <w:lang w:eastAsia="sl-SI"/>
        </w:rPr>
        <w:t>;</w:t>
      </w:r>
    </w:p>
    <w:p w14:paraId="757E8125" w14:textId="4E3D6CFC" w:rsidR="003D5087" w:rsidRDefault="007B6831" w:rsidP="003D5087">
      <w:pPr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 xml:space="preserve">- </w:t>
      </w:r>
      <w:r w:rsidRPr="007B6831">
        <w:rPr>
          <w:rFonts w:cs="Arial"/>
          <w:sz w:val="22"/>
          <w:szCs w:val="22"/>
          <w:lang w:eastAsia="sl-SI"/>
        </w:rPr>
        <w:t>o rezultatih la</w:t>
      </w:r>
      <w:r w:rsidR="003D5087">
        <w:rPr>
          <w:rFonts w:cs="Arial"/>
          <w:sz w:val="22"/>
          <w:szCs w:val="22"/>
          <w:lang w:eastAsia="sl-SI"/>
        </w:rPr>
        <w:t>boratorijske preiskave se obvesti</w:t>
      </w:r>
      <w:r w:rsidRPr="007B6831">
        <w:rPr>
          <w:rFonts w:cs="Arial"/>
          <w:sz w:val="22"/>
          <w:szCs w:val="22"/>
          <w:lang w:eastAsia="sl-SI"/>
        </w:rPr>
        <w:t xml:space="preserve"> čebelarja, ki sodeluje v ukrepu na način, da se navedejo kvantitativni podatki in informacija o tem ali </w:t>
      </w:r>
      <w:r w:rsidR="00C545BD">
        <w:rPr>
          <w:rFonts w:cs="Arial"/>
          <w:sz w:val="22"/>
          <w:szCs w:val="22"/>
          <w:lang w:eastAsia="sl-SI"/>
        </w:rPr>
        <w:t xml:space="preserve">skupni </w:t>
      </w:r>
      <w:r w:rsidRPr="007B6831">
        <w:rPr>
          <w:rFonts w:cs="Arial"/>
          <w:sz w:val="22"/>
          <w:szCs w:val="22"/>
          <w:lang w:eastAsia="sl-SI"/>
        </w:rPr>
        <w:t xml:space="preserve">vzorec izkazuje višje tveganje za prisotnost bolezni HGČZ, kar je čebelarju podlaga za obveščanje o sumu na bolezen v skladu s Pravilnikom </w:t>
      </w:r>
      <w:r>
        <w:rPr>
          <w:rFonts w:cs="Arial"/>
          <w:sz w:val="22"/>
          <w:szCs w:val="22"/>
          <w:lang w:eastAsia="sl-SI"/>
        </w:rPr>
        <w:t>HGČZ</w:t>
      </w:r>
      <w:r w:rsidR="003D5087">
        <w:rPr>
          <w:rFonts w:cs="Arial"/>
          <w:sz w:val="22"/>
          <w:szCs w:val="22"/>
          <w:lang w:eastAsia="sl-SI"/>
        </w:rPr>
        <w:t>;</w:t>
      </w:r>
    </w:p>
    <w:p w14:paraId="62CBCB9B" w14:textId="258ADD22" w:rsidR="003D5087" w:rsidRDefault="003D5087" w:rsidP="003D508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eastAsia="sl-SI"/>
        </w:rPr>
        <w:t xml:space="preserve">- </w:t>
      </w:r>
      <w:r w:rsidRPr="003D5087">
        <w:rPr>
          <w:rFonts w:cs="Arial"/>
          <w:sz w:val="22"/>
          <w:szCs w:val="22"/>
          <w:lang w:eastAsia="sl-SI"/>
        </w:rPr>
        <w:t xml:space="preserve">o rezultatih laboratorijske preiskave </w:t>
      </w:r>
      <w:r>
        <w:rPr>
          <w:rFonts w:cs="Arial"/>
          <w:sz w:val="22"/>
          <w:szCs w:val="22"/>
          <w:lang w:eastAsia="sl-SI"/>
        </w:rPr>
        <w:t>se obvesti</w:t>
      </w:r>
      <w:r w:rsidRPr="003D5087">
        <w:rPr>
          <w:rFonts w:cs="Arial"/>
          <w:sz w:val="22"/>
          <w:szCs w:val="22"/>
          <w:lang w:eastAsia="sl-SI"/>
        </w:rPr>
        <w:t xml:space="preserve"> </w:t>
      </w:r>
      <w:r>
        <w:rPr>
          <w:rFonts w:cs="Arial"/>
          <w:sz w:val="22"/>
          <w:szCs w:val="22"/>
          <w:lang w:eastAsia="sl-SI"/>
        </w:rPr>
        <w:t>NVI</w:t>
      </w:r>
      <w:r w:rsidRPr="003D5087">
        <w:rPr>
          <w:rFonts w:cs="Arial"/>
          <w:sz w:val="22"/>
          <w:szCs w:val="22"/>
          <w:lang w:eastAsia="sl-SI"/>
        </w:rPr>
        <w:t xml:space="preserve">, ki je pristojen za opravljanje kliničnih pregledov in ukrepov ob sumu na bolezen HGČZ na način, da se navedejo kvantitativni podatki in informacija o tem ali </w:t>
      </w:r>
      <w:r w:rsidR="00C545BD">
        <w:rPr>
          <w:rFonts w:cs="Arial"/>
          <w:sz w:val="22"/>
          <w:szCs w:val="22"/>
          <w:lang w:eastAsia="sl-SI"/>
        </w:rPr>
        <w:t xml:space="preserve">skupni </w:t>
      </w:r>
      <w:r w:rsidRPr="003D5087">
        <w:rPr>
          <w:rFonts w:cs="Arial"/>
          <w:sz w:val="22"/>
          <w:szCs w:val="22"/>
          <w:lang w:eastAsia="sl-SI"/>
        </w:rPr>
        <w:t>vzorec izkazuje višje tveganje za prisotnost bolezni HGČZ, kar je pristojnim veterinarjem NVI podlaga za ukrepanje ob sumu na bolezen</w:t>
      </w:r>
      <w:r w:rsidR="00AA6644">
        <w:rPr>
          <w:rFonts w:cs="Arial"/>
          <w:sz w:val="22"/>
          <w:szCs w:val="22"/>
          <w:lang w:eastAsia="sl-SI"/>
        </w:rPr>
        <w:t>;</w:t>
      </w:r>
    </w:p>
    <w:p w14:paraId="24137D08" w14:textId="2613697A" w:rsidR="002732AD" w:rsidRDefault="003D5087" w:rsidP="005B59F2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rezultate preiskave drobirja </w:t>
      </w:r>
      <w:r w:rsidR="00AA6644">
        <w:rPr>
          <w:rFonts w:cs="Arial"/>
          <w:sz w:val="22"/>
          <w:szCs w:val="22"/>
        </w:rPr>
        <w:t xml:space="preserve">se </w:t>
      </w:r>
      <w:r>
        <w:rPr>
          <w:rFonts w:cs="Arial"/>
          <w:sz w:val="22"/>
          <w:szCs w:val="22"/>
        </w:rPr>
        <w:t>vnese v Sistem za spremljanje, poročanje in obveščanje o boleznih živali, ki ga določa pravilnik HGČZ.</w:t>
      </w:r>
    </w:p>
    <w:p w14:paraId="2CE096A5" w14:textId="77777777" w:rsidR="00AA6644" w:rsidRDefault="00AA6644" w:rsidP="005B59F2">
      <w:pPr>
        <w:rPr>
          <w:rFonts w:cs="Arial"/>
          <w:sz w:val="22"/>
          <w:szCs w:val="22"/>
          <w:lang w:eastAsia="sl-SI"/>
        </w:rPr>
      </w:pPr>
    </w:p>
    <w:p w14:paraId="3D8B66E0" w14:textId="6BD12BBD" w:rsidR="00E94EDD" w:rsidRDefault="00E94EDD" w:rsidP="00E94EDD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Pr="0079542A">
        <w:rPr>
          <w:rFonts w:ascii="Arial" w:hAnsi="Arial" w:cs="Arial"/>
          <w:b/>
          <w:sz w:val="22"/>
          <w:szCs w:val="22"/>
        </w:rPr>
        <w:t xml:space="preserve"> Vsebin</w:t>
      </w:r>
      <w:r>
        <w:rPr>
          <w:rFonts w:ascii="Arial" w:hAnsi="Arial" w:cs="Arial"/>
          <w:b/>
          <w:sz w:val="22"/>
          <w:szCs w:val="22"/>
        </w:rPr>
        <w:t>a</w:t>
      </w:r>
      <w:r w:rsidRPr="0079542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evidenc</w:t>
      </w:r>
      <w:r w:rsidR="009818C1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 o izvedenem ukrepu</w:t>
      </w:r>
      <w:r w:rsidRPr="00F113B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ugotavljanja žarišč hude gnilobe čebelje zalege</w:t>
      </w:r>
    </w:p>
    <w:p w14:paraId="27F67758" w14:textId="77777777" w:rsidR="00E94EDD" w:rsidRDefault="00E94EDD" w:rsidP="00712111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6BFFFCCA" w14:textId="25D70098" w:rsidR="00C577D3" w:rsidRDefault="00E43C34" w:rsidP="00BB107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Pri izvedbi ukrepa se mora voditi</w:t>
      </w:r>
      <w:r w:rsidR="00AA6644">
        <w:rPr>
          <w:rFonts w:cs="Arial"/>
          <w:sz w:val="22"/>
          <w:szCs w:val="22"/>
        </w:rPr>
        <w:t xml:space="preserve"> zlasti</w:t>
      </w:r>
      <w:r>
        <w:rPr>
          <w:rFonts w:cs="Arial"/>
          <w:sz w:val="22"/>
          <w:szCs w:val="22"/>
        </w:rPr>
        <w:t xml:space="preserve"> naslednje podatke:</w:t>
      </w:r>
    </w:p>
    <w:p w14:paraId="3993F9CC" w14:textId="77777777" w:rsidR="00E277CF" w:rsidRDefault="00E277CF" w:rsidP="00BB1070">
      <w:pPr>
        <w:jc w:val="both"/>
        <w:rPr>
          <w:rFonts w:cs="Arial"/>
          <w:sz w:val="22"/>
          <w:szCs w:val="22"/>
        </w:rPr>
      </w:pPr>
    </w:p>
    <w:p w14:paraId="5691BC9B" w14:textId="47F91E3E" w:rsidR="00E94EDD" w:rsidRPr="009F7F32" w:rsidRDefault="00E277CF" w:rsidP="00BB1070">
      <w:pPr>
        <w:pStyle w:val="Odstavekseznama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  <w:lang w:eastAsia="sl-SI"/>
        </w:rPr>
        <w:t>registrska številka</w:t>
      </w:r>
      <w:r w:rsidR="0081617A" w:rsidRPr="009F7F32">
        <w:rPr>
          <w:rFonts w:cs="Arial"/>
          <w:sz w:val="22"/>
          <w:szCs w:val="22"/>
          <w:lang w:eastAsia="sl-SI"/>
        </w:rPr>
        <w:t xml:space="preserve"> čebelnjaka v katerem poteka</w:t>
      </w:r>
      <w:r w:rsidR="00E94EDD" w:rsidRPr="009F7F32">
        <w:rPr>
          <w:rFonts w:cs="Arial"/>
          <w:sz w:val="22"/>
          <w:szCs w:val="22"/>
          <w:lang w:eastAsia="sl-SI"/>
        </w:rPr>
        <w:t xml:space="preserve"> izvajanje ukrepa</w:t>
      </w:r>
      <w:r w:rsidR="00FB4F2A" w:rsidRPr="009F7F32">
        <w:rPr>
          <w:rFonts w:cs="Arial"/>
          <w:sz w:val="22"/>
          <w:szCs w:val="22"/>
          <w:lang w:eastAsia="sl-SI"/>
        </w:rPr>
        <w:t>;</w:t>
      </w:r>
    </w:p>
    <w:p w14:paraId="2FFD5D74" w14:textId="6912D6D0" w:rsidR="00A13FE6" w:rsidRPr="009F7F32" w:rsidRDefault="00C55209" w:rsidP="00BB1070">
      <w:pPr>
        <w:pStyle w:val="Odstavekseznama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sz w:val="22"/>
          <w:szCs w:val="22"/>
          <w:lang w:eastAsia="sl-SI"/>
        </w:rPr>
      </w:pPr>
      <w:r w:rsidRPr="009F7F32">
        <w:rPr>
          <w:rFonts w:cs="Arial"/>
          <w:sz w:val="22"/>
          <w:szCs w:val="22"/>
          <w:lang w:eastAsia="sl-SI"/>
        </w:rPr>
        <w:t>š</w:t>
      </w:r>
      <w:r w:rsidR="00E94EDD" w:rsidRPr="009F7F32">
        <w:rPr>
          <w:rFonts w:cs="Arial"/>
          <w:sz w:val="22"/>
          <w:szCs w:val="22"/>
          <w:lang w:eastAsia="sl-SI"/>
        </w:rPr>
        <w:t>tevilo čebeljih družin</w:t>
      </w:r>
      <w:r w:rsidR="006B4DA2" w:rsidRPr="009F7F32">
        <w:rPr>
          <w:rFonts w:cs="Arial"/>
          <w:sz w:val="22"/>
          <w:szCs w:val="22"/>
          <w:lang w:eastAsia="sl-SI"/>
        </w:rPr>
        <w:t xml:space="preserve"> v čebelnjaku</w:t>
      </w:r>
      <w:r w:rsidR="00D62C01">
        <w:rPr>
          <w:rFonts w:cs="Arial"/>
          <w:sz w:val="22"/>
          <w:szCs w:val="22"/>
          <w:lang w:eastAsia="sl-SI"/>
        </w:rPr>
        <w:t xml:space="preserve"> v času izvajanja vzorčenja</w:t>
      </w:r>
      <w:r w:rsidR="00010477">
        <w:rPr>
          <w:rFonts w:cs="Arial"/>
          <w:sz w:val="22"/>
          <w:szCs w:val="22"/>
          <w:lang w:eastAsia="sl-SI"/>
        </w:rPr>
        <w:t>;</w:t>
      </w:r>
    </w:p>
    <w:p w14:paraId="561427D2" w14:textId="77777777" w:rsidR="001F0E74" w:rsidRDefault="001F0E74" w:rsidP="009F7F32">
      <w:pPr>
        <w:pStyle w:val="Odstavekseznama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sz w:val="22"/>
          <w:szCs w:val="22"/>
          <w:lang w:eastAsia="sl-SI"/>
        </w:rPr>
      </w:pPr>
      <w:r w:rsidRPr="001F0E74">
        <w:rPr>
          <w:rFonts w:cs="Arial"/>
          <w:sz w:val="22"/>
          <w:szCs w:val="22"/>
          <w:lang w:eastAsia="sl-SI"/>
        </w:rPr>
        <w:t>število čebeljih družin, iz katerih je bil odvzet vzorec</w:t>
      </w:r>
      <w:r>
        <w:rPr>
          <w:rFonts w:cs="Arial"/>
          <w:sz w:val="22"/>
          <w:szCs w:val="22"/>
          <w:lang w:eastAsia="sl-SI"/>
        </w:rPr>
        <w:t>;</w:t>
      </w:r>
    </w:p>
    <w:p w14:paraId="1D20763C" w14:textId="7A9797E5" w:rsidR="001F0E74" w:rsidRPr="001F0E74" w:rsidRDefault="001F0E74" w:rsidP="001F0E74">
      <w:pPr>
        <w:pStyle w:val="Odstavekseznama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b/>
          <w:sz w:val="22"/>
          <w:szCs w:val="22"/>
        </w:rPr>
      </w:pPr>
      <w:r w:rsidRPr="001F0E74">
        <w:rPr>
          <w:rFonts w:cs="Arial"/>
          <w:sz w:val="22"/>
          <w:szCs w:val="22"/>
          <w:lang w:eastAsia="sl-SI"/>
        </w:rPr>
        <w:t>datum vzorčenja;</w:t>
      </w:r>
    </w:p>
    <w:p w14:paraId="2911EC36" w14:textId="2DD5DABD" w:rsidR="009F7F32" w:rsidRPr="001F0E74" w:rsidRDefault="00E277CF" w:rsidP="009F7F32">
      <w:pPr>
        <w:pStyle w:val="Odstavekseznama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analizne rezultate na registrsko številko čebelnjaka in podatek ali čebelnjak</w:t>
      </w:r>
      <w:r w:rsidR="009F7F32" w:rsidRPr="009F7F32">
        <w:rPr>
          <w:rFonts w:cs="Arial"/>
          <w:sz w:val="22"/>
          <w:szCs w:val="22"/>
          <w:lang w:eastAsia="sl-SI"/>
        </w:rPr>
        <w:t xml:space="preserve"> glede na rezultate PCR analize izkazuje višje tveganje za prisotnost bolezni HGČZ</w:t>
      </w:r>
      <w:r w:rsidR="00AA6644">
        <w:rPr>
          <w:rFonts w:cs="Arial"/>
          <w:sz w:val="22"/>
          <w:szCs w:val="22"/>
          <w:lang w:eastAsia="sl-SI"/>
        </w:rPr>
        <w:t>.</w:t>
      </w:r>
    </w:p>
    <w:p w14:paraId="0C3434A6" w14:textId="77777777" w:rsidR="00A13FE6" w:rsidRPr="009F7F32" w:rsidRDefault="00A13FE6" w:rsidP="009F7F32">
      <w:pPr>
        <w:autoSpaceDE w:val="0"/>
        <w:autoSpaceDN w:val="0"/>
        <w:adjustRightInd w:val="0"/>
        <w:spacing w:line="240" w:lineRule="auto"/>
        <w:contextualSpacing/>
        <w:jc w:val="both"/>
        <w:rPr>
          <w:rFonts w:cs="Arial"/>
          <w:b/>
          <w:sz w:val="22"/>
          <w:szCs w:val="22"/>
        </w:rPr>
      </w:pPr>
    </w:p>
    <w:p w14:paraId="49D4850B" w14:textId="5757C54F" w:rsidR="00712111" w:rsidRDefault="007F2AB3" w:rsidP="00712111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E359D8" w:rsidRPr="0079542A">
        <w:rPr>
          <w:rFonts w:ascii="Arial" w:hAnsi="Arial" w:cs="Arial"/>
          <w:b/>
          <w:sz w:val="22"/>
          <w:szCs w:val="22"/>
        </w:rPr>
        <w:t xml:space="preserve"> </w:t>
      </w:r>
      <w:r w:rsidR="006D17C0" w:rsidRPr="0079542A">
        <w:rPr>
          <w:rFonts w:ascii="Arial" w:hAnsi="Arial" w:cs="Arial"/>
          <w:b/>
          <w:sz w:val="22"/>
          <w:szCs w:val="22"/>
        </w:rPr>
        <w:t>V</w:t>
      </w:r>
      <w:r w:rsidR="00F90DA2" w:rsidRPr="0079542A">
        <w:rPr>
          <w:rFonts w:ascii="Arial" w:hAnsi="Arial" w:cs="Arial"/>
          <w:b/>
          <w:sz w:val="22"/>
          <w:szCs w:val="22"/>
        </w:rPr>
        <w:t>sebin</w:t>
      </w:r>
      <w:r w:rsidR="001C7BDD">
        <w:rPr>
          <w:rFonts w:ascii="Arial" w:hAnsi="Arial" w:cs="Arial"/>
          <w:b/>
          <w:sz w:val="22"/>
          <w:szCs w:val="22"/>
        </w:rPr>
        <w:t>o</w:t>
      </w:r>
      <w:r w:rsidR="00F90DA2" w:rsidRPr="0079542A">
        <w:rPr>
          <w:rFonts w:ascii="Arial" w:hAnsi="Arial" w:cs="Arial"/>
          <w:b/>
          <w:sz w:val="22"/>
          <w:szCs w:val="22"/>
        </w:rPr>
        <w:t xml:space="preserve"> poročila </w:t>
      </w:r>
      <w:r w:rsidR="00F113BE" w:rsidRPr="00F113BE">
        <w:rPr>
          <w:rFonts w:ascii="Arial" w:hAnsi="Arial" w:cs="Arial"/>
          <w:b/>
          <w:sz w:val="22"/>
          <w:szCs w:val="22"/>
        </w:rPr>
        <w:t xml:space="preserve">izvedbe ukrepa </w:t>
      </w:r>
      <w:r w:rsidR="00712111">
        <w:rPr>
          <w:rFonts w:ascii="Arial" w:hAnsi="Arial" w:cs="Arial"/>
          <w:b/>
          <w:sz w:val="22"/>
          <w:szCs w:val="22"/>
        </w:rPr>
        <w:t>ugotavljanja žarišč hude gnilobe čebelje zalege</w:t>
      </w:r>
    </w:p>
    <w:p w14:paraId="2EFC778E" w14:textId="77777777" w:rsidR="006B42DC" w:rsidRPr="006B42DC" w:rsidRDefault="006B42DC" w:rsidP="00712111">
      <w:pPr>
        <w:pStyle w:val="alineazaodstavkom"/>
        <w:spacing w:before="0" w:beforeAutospacing="0" w:after="0" w:afterAutospacing="0"/>
        <w:jc w:val="both"/>
        <w:rPr>
          <w:rFonts w:cs="Arial"/>
          <w:sz w:val="22"/>
          <w:szCs w:val="22"/>
        </w:rPr>
      </w:pPr>
    </w:p>
    <w:p w14:paraId="19DB27CE" w14:textId="134A1D1F" w:rsidR="00C55209" w:rsidRDefault="00C55209" w:rsidP="00C55209">
      <w:pPr>
        <w:pStyle w:val="Odstavekseznama"/>
        <w:spacing w:after="120" w:line="276" w:lineRule="auto"/>
        <w:ind w:left="0"/>
        <w:contextualSpacing/>
        <w:jc w:val="both"/>
        <w:rPr>
          <w:rFonts w:cs="Arial"/>
          <w:sz w:val="22"/>
          <w:szCs w:val="22"/>
        </w:rPr>
      </w:pPr>
      <w:r w:rsidRPr="00CB2652">
        <w:rPr>
          <w:rFonts w:cs="Arial"/>
          <w:sz w:val="22"/>
          <w:szCs w:val="22"/>
        </w:rPr>
        <w:t>I</w:t>
      </w:r>
      <w:r w:rsidRPr="00BB1070">
        <w:rPr>
          <w:rFonts w:cs="Arial"/>
          <w:sz w:val="22"/>
          <w:szCs w:val="22"/>
        </w:rPr>
        <w:t xml:space="preserve">zvajalec </w:t>
      </w:r>
      <w:r w:rsidRPr="00CB2652">
        <w:rPr>
          <w:rFonts w:cs="Arial"/>
          <w:sz w:val="22"/>
          <w:szCs w:val="22"/>
        </w:rPr>
        <w:t xml:space="preserve">mora </w:t>
      </w:r>
      <w:r w:rsidRPr="00BB1070">
        <w:rPr>
          <w:rFonts w:cs="Arial"/>
          <w:sz w:val="22"/>
          <w:szCs w:val="22"/>
        </w:rPr>
        <w:t>pripraviti poročilo, ki vključuje rezultate, interpretacijo rezultatov in splošne ugotovitve.</w:t>
      </w:r>
      <w:r w:rsidR="00A62F0D">
        <w:rPr>
          <w:rFonts w:cs="Arial"/>
          <w:sz w:val="22"/>
          <w:szCs w:val="22"/>
        </w:rPr>
        <w:t xml:space="preserve"> </w:t>
      </w:r>
    </w:p>
    <w:p w14:paraId="0792C003" w14:textId="77777777" w:rsidR="00CB2652" w:rsidRPr="00CB2652" w:rsidRDefault="00CB2652" w:rsidP="00C55209">
      <w:pPr>
        <w:pStyle w:val="Odstavekseznama"/>
        <w:spacing w:after="120" w:line="276" w:lineRule="auto"/>
        <w:ind w:left="0"/>
        <w:contextualSpacing/>
        <w:jc w:val="both"/>
        <w:rPr>
          <w:rFonts w:cs="Arial"/>
          <w:sz w:val="22"/>
          <w:szCs w:val="22"/>
        </w:rPr>
      </w:pPr>
    </w:p>
    <w:p w14:paraId="3E9FEED2" w14:textId="2D11C3D4" w:rsidR="007D2CCA" w:rsidRPr="007D2CCA" w:rsidRDefault="007D2CCA" w:rsidP="007D2CCA">
      <w:pPr>
        <w:pStyle w:val="Pripombabesedilo"/>
        <w:rPr>
          <w:rFonts w:cs="Arial"/>
          <w:sz w:val="22"/>
          <w:szCs w:val="22"/>
        </w:rPr>
      </w:pPr>
      <w:r w:rsidRPr="007D2CCA">
        <w:rPr>
          <w:rFonts w:cs="Arial"/>
          <w:sz w:val="22"/>
          <w:szCs w:val="22"/>
        </w:rPr>
        <w:t>Poročilo mora biti predstavljeno širši javnosti pred 1</w:t>
      </w:r>
      <w:r>
        <w:rPr>
          <w:rFonts w:cs="Arial"/>
          <w:sz w:val="22"/>
          <w:szCs w:val="22"/>
        </w:rPr>
        <w:t>0. s</w:t>
      </w:r>
      <w:r w:rsidRPr="00006AC5">
        <w:rPr>
          <w:rFonts w:cs="Arial"/>
          <w:sz w:val="22"/>
          <w:szCs w:val="22"/>
        </w:rPr>
        <w:t>eptembrom</w:t>
      </w:r>
      <w:r>
        <w:rPr>
          <w:rFonts w:cs="Arial"/>
          <w:sz w:val="22"/>
          <w:szCs w:val="22"/>
        </w:rPr>
        <w:t xml:space="preserve"> 2022. O načinu predstavitve (predavanje, posvet, članki, video posnetki…) in terminu predstavitve poročila odloči izvajalec. O načinu in terminu predstavitve izvajalec obvesti </w:t>
      </w:r>
      <w:r w:rsidR="0023346B">
        <w:rPr>
          <w:rFonts w:cs="Arial"/>
          <w:sz w:val="22"/>
          <w:szCs w:val="22"/>
        </w:rPr>
        <w:t>ministrstvo</w:t>
      </w:r>
      <w:r>
        <w:rPr>
          <w:rFonts w:cs="Arial"/>
          <w:sz w:val="22"/>
          <w:szCs w:val="22"/>
        </w:rPr>
        <w:t xml:space="preserve"> in </w:t>
      </w:r>
      <w:r w:rsidR="0023346B">
        <w:rPr>
          <w:rFonts w:cs="Arial"/>
          <w:sz w:val="22"/>
          <w:szCs w:val="22"/>
        </w:rPr>
        <w:t>Agencijo RS za kmetijske trge in razvoj podeželja</w:t>
      </w:r>
      <w:r>
        <w:rPr>
          <w:rFonts w:cs="Arial"/>
          <w:sz w:val="22"/>
          <w:szCs w:val="22"/>
        </w:rPr>
        <w:t xml:space="preserve"> do 10. 8. 2022.</w:t>
      </w:r>
    </w:p>
    <w:p w14:paraId="3EF62F4A" w14:textId="77777777" w:rsidR="00006AC5" w:rsidRDefault="00006AC5" w:rsidP="00CB2652">
      <w:pPr>
        <w:pStyle w:val="Odstavekseznama"/>
        <w:spacing w:after="120"/>
        <w:ind w:left="0"/>
        <w:jc w:val="both"/>
        <w:rPr>
          <w:rFonts w:cs="Arial"/>
          <w:sz w:val="22"/>
          <w:szCs w:val="22"/>
        </w:rPr>
      </w:pPr>
    </w:p>
    <w:p w14:paraId="5F9CB576" w14:textId="3D24AA51" w:rsidR="00CB2652" w:rsidRPr="006B42DC" w:rsidRDefault="00CB2652" w:rsidP="00CB2652">
      <w:pPr>
        <w:pStyle w:val="Odstavekseznama"/>
        <w:spacing w:before="120" w:line="276" w:lineRule="auto"/>
        <w:ind w:left="0"/>
        <w:contextualSpacing/>
        <w:jc w:val="both"/>
        <w:rPr>
          <w:rFonts w:cs="Arial"/>
          <w:sz w:val="22"/>
          <w:szCs w:val="22"/>
        </w:rPr>
      </w:pPr>
      <w:r w:rsidRPr="00006AC5">
        <w:rPr>
          <w:rFonts w:cs="Arial"/>
          <w:sz w:val="22"/>
          <w:szCs w:val="22"/>
        </w:rPr>
        <w:t>Poročilo mora biti po izvedbi pogodbenih del v skladu s pogodbenimi roki objavljeno na spletni strani izvajalca in na ta način dostopn</w:t>
      </w:r>
      <w:r w:rsidR="004E0C9B">
        <w:rPr>
          <w:rFonts w:cs="Arial"/>
          <w:sz w:val="22"/>
          <w:szCs w:val="22"/>
        </w:rPr>
        <w:t>o</w:t>
      </w:r>
      <w:r w:rsidRPr="00006AC5">
        <w:rPr>
          <w:rFonts w:cs="Arial"/>
          <w:sz w:val="22"/>
          <w:szCs w:val="22"/>
        </w:rPr>
        <w:t xml:space="preserve"> širši javnosti oz. vsem zainteresiranim.</w:t>
      </w:r>
      <w:r w:rsidRPr="006B42DC">
        <w:rPr>
          <w:rFonts w:cs="Arial"/>
          <w:sz w:val="22"/>
          <w:szCs w:val="22"/>
        </w:rPr>
        <w:t xml:space="preserve"> </w:t>
      </w:r>
    </w:p>
    <w:p w14:paraId="6B453B8C" w14:textId="77777777" w:rsidR="00006AC5" w:rsidRPr="00FE694C" w:rsidRDefault="00006AC5" w:rsidP="006B42DC">
      <w:pPr>
        <w:jc w:val="both"/>
        <w:rPr>
          <w:rFonts w:cs="Arial"/>
          <w:b/>
          <w:sz w:val="22"/>
          <w:szCs w:val="22"/>
        </w:rPr>
      </w:pPr>
    </w:p>
    <w:p w14:paraId="4799B633" w14:textId="7BE6F685" w:rsidR="006B42DC" w:rsidRPr="003730DF" w:rsidRDefault="007F2AB3" w:rsidP="006B42DC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8</w:t>
      </w:r>
      <w:r w:rsidR="006B42DC">
        <w:rPr>
          <w:rFonts w:cs="Arial"/>
          <w:b/>
          <w:sz w:val="22"/>
          <w:szCs w:val="22"/>
        </w:rPr>
        <w:t xml:space="preserve"> </w:t>
      </w:r>
      <w:r w:rsidR="006B42DC" w:rsidRPr="003730DF">
        <w:rPr>
          <w:rFonts w:cs="Arial"/>
          <w:b/>
          <w:sz w:val="22"/>
          <w:szCs w:val="22"/>
        </w:rPr>
        <w:t>Upravičeni stroški</w:t>
      </w:r>
    </w:p>
    <w:p w14:paraId="60B64F26" w14:textId="71724386" w:rsidR="00767988" w:rsidRPr="007B7D20" w:rsidRDefault="006B42DC" w:rsidP="0085166F">
      <w:pPr>
        <w:jc w:val="both"/>
        <w:rPr>
          <w:rFonts w:cs="Arial"/>
          <w:sz w:val="22"/>
          <w:szCs w:val="22"/>
        </w:rPr>
      </w:pPr>
      <w:r w:rsidRPr="003D64FB">
        <w:rPr>
          <w:rFonts w:cs="Arial"/>
          <w:sz w:val="22"/>
          <w:szCs w:val="22"/>
        </w:rPr>
        <w:t xml:space="preserve">Upravičeni stroški so stroški </w:t>
      </w:r>
      <w:r w:rsidR="003D64FB" w:rsidRPr="00A2138C">
        <w:rPr>
          <w:rFonts w:cs="Arial"/>
          <w:sz w:val="22"/>
          <w:szCs w:val="22"/>
        </w:rPr>
        <w:t xml:space="preserve">na enoto čebelnjaka in zajemajo </w:t>
      </w:r>
      <w:r w:rsidR="003D64FB" w:rsidRPr="003D64FB">
        <w:rPr>
          <w:rFonts w:cs="Arial"/>
          <w:sz w:val="22"/>
          <w:szCs w:val="22"/>
        </w:rPr>
        <w:t xml:space="preserve">stroške </w:t>
      </w:r>
      <w:r w:rsidRPr="003D64FB">
        <w:rPr>
          <w:rFonts w:cs="Arial"/>
          <w:sz w:val="22"/>
          <w:szCs w:val="22"/>
        </w:rPr>
        <w:t>dela</w:t>
      </w:r>
      <w:r w:rsidR="003D64FB" w:rsidRPr="003D64FB">
        <w:rPr>
          <w:rFonts w:cs="Arial"/>
          <w:sz w:val="22"/>
          <w:szCs w:val="22"/>
        </w:rPr>
        <w:t>, prevoza, materialne stroške</w:t>
      </w:r>
      <w:r w:rsidR="0012573C" w:rsidRPr="003D64FB">
        <w:rPr>
          <w:rFonts w:cs="Arial"/>
          <w:sz w:val="22"/>
          <w:szCs w:val="22"/>
        </w:rPr>
        <w:t xml:space="preserve"> </w:t>
      </w:r>
      <w:r w:rsidR="009B1C0D" w:rsidRPr="003D64FB">
        <w:rPr>
          <w:rFonts w:cs="Arial"/>
          <w:sz w:val="22"/>
          <w:szCs w:val="22"/>
        </w:rPr>
        <w:t xml:space="preserve">ter </w:t>
      </w:r>
      <w:r w:rsidR="003D64FB" w:rsidRPr="003D64FB">
        <w:rPr>
          <w:rFonts w:cs="Arial"/>
          <w:sz w:val="22"/>
          <w:szCs w:val="22"/>
        </w:rPr>
        <w:t>stroške</w:t>
      </w:r>
      <w:r w:rsidR="0012573C" w:rsidRPr="003D64FB">
        <w:rPr>
          <w:rFonts w:cs="Arial"/>
          <w:sz w:val="22"/>
          <w:szCs w:val="22"/>
        </w:rPr>
        <w:t xml:space="preserve"> laboratorijskih preiskav</w:t>
      </w:r>
      <w:r w:rsidRPr="003D64FB">
        <w:rPr>
          <w:rFonts w:cs="Arial"/>
          <w:sz w:val="22"/>
          <w:szCs w:val="22"/>
        </w:rPr>
        <w:t>.</w:t>
      </w:r>
    </w:p>
    <w:sectPr w:rsidR="00767988" w:rsidRPr="007B7D20" w:rsidSect="00767988">
      <w:headerReference w:type="default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F4A854D" w15:done="0"/>
  <w15:commentEx w15:paraId="65414E2C" w15:paraIdParent="0F4A854D" w15:done="0"/>
  <w15:commentEx w15:paraId="74DCF2A3" w15:done="0"/>
  <w15:commentEx w15:paraId="077A50A8" w15:paraIdParent="74DCF2A3" w15:done="0"/>
  <w15:commentEx w15:paraId="11E13F90" w15:done="0"/>
  <w15:commentEx w15:paraId="73269E43" w15:paraIdParent="11E13F90" w15:done="0"/>
  <w15:commentEx w15:paraId="7C5269E0" w15:done="0"/>
  <w15:commentEx w15:paraId="00AD4603" w15:paraIdParent="7C5269E0" w15:done="0"/>
  <w15:commentEx w15:paraId="2DCCF776" w15:done="0"/>
  <w15:commentEx w15:paraId="0954FE46" w15:paraIdParent="2DCCF776" w15:done="0"/>
  <w15:commentEx w15:paraId="64802C84" w15:done="0"/>
  <w15:commentEx w15:paraId="5B7EE0D2" w15:done="0"/>
  <w15:commentEx w15:paraId="52D5C019" w15:paraIdParent="5B7EE0D2" w15:done="0"/>
  <w15:commentEx w15:paraId="3174FAA5" w15:done="0"/>
  <w15:commentEx w15:paraId="5EA5EFEE" w15:paraIdParent="3174FAA5" w15:done="0"/>
  <w15:commentEx w15:paraId="1750CB1A" w15:done="0"/>
  <w15:commentEx w15:paraId="25C21538" w15:paraIdParent="1750CB1A" w15:done="0"/>
  <w15:commentEx w15:paraId="7369BE8B" w15:paraIdParent="1750CB1A" w15:done="0"/>
  <w15:commentEx w15:paraId="0B6BF629" w15:paraIdParent="1750CB1A" w15:done="0"/>
  <w15:commentEx w15:paraId="5C464167" w15:done="0"/>
  <w15:commentEx w15:paraId="651091EE" w15:paraIdParent="5C464167" w15:done="0"/>
  <w15:commentEx w15:paraId="54470DC4" w15:done="0"/>
  <w15:commentEx w15:paraId="4F631726" w15:paraIdParent="54470DC4" w15:done="0"/>
  <w15:commentEx w15:paraId="1D237B80" w15:paraIdParent="54470DC4" w15:done="0"/>
  <w15:commentEx w15:paraId="4AC12E19" w15:done="0"/>
  <w15:commentEx w15:paraId="20D904B2" w15:done="0"/>
  <w15:commentEx w15:paraId="45550B70" w15:done="0"/>
  <w15:commentEx w15:paraId="28D8138D" w15:done="0"/>
  <w15:commentEx w15:paraId="18DF71E8" w15:done="0"/>
  <w15:commentEx w15:paraId="53802F8D" w15:paraIdParent="18DF71E8" w15:done="0"/>
  <w15:commentEx w15:paraId="61B15B7A" w15:paraIdParent="18DF71E8" w15:done="0"/>
  <w15:commentEx w15:paraId="1EE70F43" w15:done="0"/>
  <w15:commentEx w15:paraId="3B07E752" w15:done="0"/>
  <w15:commentEx w15:paraId="172A89FB" w15:paraIdParent="3B07E752" w15:done="0"/>
  <w15:commentEx w15:paraId="58C67E3C" w15:paraIdParent="3B07E752" w15:done="0"/>
  <w15:commentEx w15:paraId="715BEEA3" w15:done="0"/>
  <w15:commentEx w15:paraId="3D759268" w15:done="0"/>
  <w15:commentEx w15:paraId="0F8F8E50" w15:done="0"/>
  <w15:commentEx w15:paraId="0207B3F6" w15:paraIdParent="0F8F8E50" w15:done="0"/>
  <w15:commentEx w15:paraId="1DCC6526" w15:done="0"/>
  <w15:commentEx w15:paraId="0EE89FCA" w15:paraIdParent="1DCC6526" w15:done="0"/>
  <w15:commentEx w15:paraId="106288FE" w15:done="0"/>
  <w15:commentEx w15:paraId="554D7F85" w15:done="0"/>
  <w15:commentEx w15:paraId="6F68ADFD" w15:paraIdParent="554D7F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F446C1" w16cex:dateUtc="2021-09-21T09:55:00Z"/>
  <w16cex:commentExtensible w16cex:durableId="24F44737" w16cex:dateUtc="2021-09-21T09:57:00Z"/>
  <w16cex:commentExtensible w16cex:durableId="24F4475D" w16cex:dateUtc="2021-09-21T09:58:00Z"/>
  <w16cex:commentExtensible w16cex:durableId="24F448A7" w16cex:dateUtc="2021-09-21T10:03:00Z"/>
  <w16cex:commentExtensible w16cex:durableId="24F4488B" w16cex:dateUtc="2021-09-21T10:03:00Z"/>
  <w16cex:commentExtensible w16cex:durableId="24F448CC" w16cex:dateUtc="2021-09-21T10:04:00Z"/>
  <w16cex:commentExtensible w16cex:durableId="24F44952" w16cex:dateUtc="2021-09-21T10:06:00Z"/>
  <w16cex:commentExtensible w16cex:durableId="24F449C5" w16cex:dateUtc="2021-09-21T10:08:00Z"/>
  <w16cex:commentExtensible w16cex:durableId="24F44A77" w16cex:dateUtc="2021-09-21T10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4A854D" w16cid:durableId="24F43E4E"/>
  <w16cid:commentId w16cid:paraId="3C89F5A8" w16cid:durableId="24F446C1"/>
  <w16cid:commentId w16cid:paraId="11E13F90" w16cid:durableId="24F43E4F"/>
  <w16cid:commentId w16cid:paraId="73269E43" w16cid:durableId="24F44737"/>
  <w16cid:commentId w16cid:paraId="7C5269E0" w16cid:durableId="24F43E50"/>
  <w16cid:commentId w16cid:paraId="00AD4603" w16cid:durableId="24F4475D"/>
  <w16cid:commentId w16cid:paraId="2DCCF776" w16cid:durableId="24F43E51"/>
  <w16cid:commentId w16cid:paraId="5B7EE0D2" w16cid:durableId="24F43E52"/>
  <w16cid:commentId w16cid:paraId="3174FAA5" w16cid:durableId="24F43E53"/>
  <w16cid:commentId w16cid:paraId="5EA5EFEE" w16cid:durableId="24F448A7"/>
  <w16cid:commentId w16cid:paraId="1750CB1A" w16cid:durableId="24F43E54"/>
  <w16cid:commentId w16cid:paraId="25C21538" w16cid:durableId="24F4488B"/>
  <w16cid:commentId w16cid:paraId="54470DC4" w16cid:durableId="24F43E55"/>
  <w16cid:commentId w16cid:paraId="4F631726" w16cid:durableId="24F448CC"/>
  <w16cid:commentId w16cid:paraId="18DF71E8" w16cid:durableId="24F43E56"/>
  <w16cid:commentId w16cid:paraId="1EE70F43" w16cid:durableId="24F43E57"/>
  <w16cid:commentId w16cid:paraId="3B72FA78" w16cid:durableId="24F44952"/>
  <w16cid:commentId w16cid:paraId="715BEEA3" w16cid:durableId="24F43E58"/>
  <w16cid:commentId w16cid:paraId="0F8F8E50" w16cid:durableId="24F43E59"/>
  <w16cid:commentId w16cid:paraId="0207B3F6" w16cid:durableId="24F449C5"/>
  <w16cid:commentId w16cid:paraId="106288FE" w16cid:durableId="24F43E5A"/>
  <w16cid:commentId w16cid:paraId="554D7F85" w16cid:durableId="24F43E5B"/>
  <w16cid:commentId w16cid:paraId="6F68ADFD" w16cid:durableId="24F44A7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6D23" w14:textId="77777777" w:rsidR="00C37452" w:rsidRDefault="00C37452">
      <w:r>
        <w:separator/>
      </w:r>
    </w:p>
  </w:endnote>
  <w:endnote w:type="continuationSeparator" w:id="0">
    <w:p w14:paraId="2FF69C2C" w14:textId="77777777" w:rsidR="00C37452" w:rsidRDefault="00C3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CA4AF18-6E3C-40D3-A10E-B1683951542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2" w:fontKey="{A625BD33-5A48-4F00-825A-40E8B43AE0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6E498B6-4C70-494F-B611-550203960FC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8428B455-6DAA-46EC-9C70-6B67205C810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073B5284-AEF4-4C7B-8A02-E0847FA111B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6" w:fontKey="{4B3BA879-8E57-43E6-8D11-FF4B15592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F4682" w14:textId="072DB8E2" w:rsidR="0079542A" w:rsidRPr="006A23F6" w:rsidRDefault="0079542A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646C85">
      <w:rPr>
        <w:noProof/>
        <w:sz w:val="18"/>
        <w:szCs w:val="18"/>
      </w:rPr>
      <w:t>4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646C85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</w:p>
  <w:p w14:paraId="3410A3F9" w14:textId="77777777" w:rsidR="0079542A" w:rsidRPr="00767988" w:rsidRDefault="0079542A" w:rsidP="0076798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6C903" w14:textId="05DD2CFD" w:rsidR="0079542A" w:rsidRPr="00767988" w:rsidRDefault="0079542A">
    <w:pPr>
      <w:pStyle w:val="Noga"/>
      <w:jc w:val="right"/>
      <w:rPr>
        <w:sz w:val="22"/>
      </w:rPr>
    </w:pPr>
    <w:r w:rsidRPr="00767988">
      <w:rPr>
        <w:sz w:val="22"/>
      </w:rPr>
      <w:t xml:space="preserve">Stran </w:t>
    </w:r>
    <w:r w:rsidRPr="00767988">
      <w:rPr>
        <w:sz w:val="22"/>
      </w:rPr>
      <w:fldChar w:fldCharType="begin"/>
    </w:r>
    <w:r w:rsidRPr="00767988">
      <w:rPr>
        <w:sz w:val="22"/>
      </w:rPr>
      <w:instrText>PAGE   \* MERGEFORMAT</w:instrText>
    </w:r>
    <w:r w:rsidRPr="00767988">
      <w:rPr>
        <w:sz w:val="22"/>
      </w:rPr>
      <w:fldChar w:fldCharType="separate"/>
    </w:r>
    <w:r w:rsidR="00646C85">
      <w:rPr>
        <w:noProof/>
        <w:sz w:val="22"/>
      </w:rPr>
      <w:t>1</w:t>
    </w:r>
    <w:r w:rsidRPr="00767988">
      <w:rPr>
        <w:sz w:val="22"/>
      </w:rPr>
      <w:fldChar w:fldCharType="end"/>
    </w:r>
    <w:r w:rsidRPr="00767988">
      <w:rPr>
        <w:sz w:val="22"/>
      </w:rPr>
      <w:t xml:space="preserve"> od </w:t>
    </w:r>
    <w:r w:rsidRPr="00767988">
      <w:rPr>
        <w:sz w:val="22"/>
      </w:rPr>
      <w:fldChar w:fldCharType="begin"/>
    </w:r>
    <w:r w:rsidRPr="00767988">
      <w:rPr>
        <w:sz w:val="22"/>
      </w:rPr>
      <w:instrText xml:space="preserve"> NUMPAGES   \* MERGEFORMAT </w:instrText>
    </w:r>
    <w:r w:rsidRPr="00767988">
      <w:rPr>
        <w:sz w:val="22"/>
      </w:rPr>
      <w:fldChar w:fldCharType="separate"/>
    </w:r>
    <w:r w:rsidR="00646C85">
      <w:rPr>
        <w:noProof/>
        <w:sz w:val="22"/>
      </w:rPr>
      <w:t>5</w:t>
    </w:r>
    <w:r w:rsidRPr="00767988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377A4" w14:textId="77777777" w:rsidR="00C37452" w:rsidRDefault="00C37452">
      <w:r>
        <w:separator/>
      </w:r>
    </w:p>
  </w:footnote>
  <w:footnote w:type="continuationSeparator" w:id="0">
    <w:p w14:paraId="5E778447" w14:textId="77777777" w:rsidR="00C37452" w:rsidRDefault="00C37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B697C" w14:textId="77777777" w:rsidR="0079542A" w:rsidRPr="00110CBD" w:rsidRDefault="007954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9542A" w:rsidRPr="008F3500" w14:paraId="4E8D4DEA" w14:textId="77777777">
      <w:trPr>
        <w:cantSplit/>
        <w:trHeight w:hRule="exact" w:val="847"/>
      </w:trPr>
      <w:tc>
        <w:tcPr>
          <w:tcW w:w="567" w:type="dxa"/>
        </w:tcPr>
        <w:p w14:paraId="318A9999" w14:textId="77777777" w:rsidR="0079542A" w:rsidRPr="00933E72" w:rsidRDefault="007954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2D334EEF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24680430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575655A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3BE0536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6BDAC873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348C9D4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5A73B324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23AC3FDA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221A4485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64C3703D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38B5D0C4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3216CBAA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2F901825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5FAFFAF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92FB7E9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  <w:p w14:paraId="46AF4F98" w14:textId="77777777" w:rsidR="0079542A" w:rsidRPr="006D42D9" w:rsidRDefault="0079542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DF2DFBA" w14:textId="77777777" w:rsidR="0079542A" w:rsidRPr="008F3500" w:rsidRDefault="005915A4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B8BF423" wp14:editId="6321AA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743E097A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9542A" w:rsidRPr="008F3500">
      <w:rPr>
        <w:rFonts w:ascii="Republika" w:hAnsi="Republika"/>
      </w:rPr>
      <w:t>REPUBLIKA SLOVENIJA</w:t>
    </w:r>
  </w:p>
  <w:p w14:paraId="097DB49F" w14:textId="77777777" w:rsidR="0079542A" w:rsidRPr="0003013A" w:rsidRDefault="0079542A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3686E744" w14:textId="77777777" w:rsidR="0079542A" w:rsidRPr="008F3500" w:rsidRDefault="0079542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7062FBAF" w14:textId="77777777" w:rsidR="0079542A" w:rsidRPr="008F3500" w:rsidRDefault="007954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205E5C91" w14:textId="77777777" w:rsidR="0079542A" w:rsidRPr="008F3500" w:rsidRDefault="007954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5F11E10B" w14:textId="77777777" w:rsidR="0079542A" w:rsidRPr="008F3500" w:rsidRDefault="007954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proofErr w:type="spellStart"/>
    <w:r>
      <w:rPr>
        <w:rFonts w:cs="Arial"/>
        <w:sz w:val="16"/>
      </w:rPr>
      <w:t>www.mkgp.gov.si</w:t>
    </w:r>
    <w:proofErr w:type="spellEnd"/>
  </w:p>
  <w:p w14:paraId="4BF34FF1" w14:textId="77777777" w:rsidR="0079542A" w:rsidRPr="008F3500" w:rsidRDefault="007954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E4C57"/>
    <w:multiLevelType w:val="hybridMultilevel"/>
    <w:tmpl w:val="D4764D0E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B4189"/>
    <w:multiLevelType w:val="hybridMultilevel"/>
    <w:tmpl w:val="99806A5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9129A"/>
    <w:multiLevelType w:val="hybridMultilevel"/>
    <w:tmpl w:val="9F7613EE"/>
    <w:lvl w:ilvl="0" w:tplc="64625F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A81EFB"/>
    <w:multiLevelType w:val="hybridMultilevel"/>
    <w:tmpl w:val="0362105C"/>
    <w:lvl w:ilvl="0" w:tplc="D0E8F596">
      <w:start w:val="3"/>
      <w:numFmt w:val="bullet"/>
      <w:lvlText w:val="–"/>
      <w:lvlJc w:val="left"/>
      <w:pPr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1709AE"/>
    <w:multiLevelType w:val="hybridMultilevel"/>
    <w:tmpl w:val="EE8052B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>
    <w:nsid w:val="323E2D6E"/>
    <w:multiLevelType w:val="hybridMultilevel"/>
    <w:tmpl w:val="164EF66C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97CAF"/>
    <w:multiLevelType w:val="hybridMultilevel"/>
    <w:tmpl w:val="600C3A3E"/>
    <w:lvl w:ilvl="0" w:tplc="5AC83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F419A"/>
    <w:multiLevelType w:val="hybridMultilevel"/>
    <w:tmpl w:val="F9CE1E50"/>
    <w:lvl w:ilvl="0" w:tplc="8820CBB8">
      <w:start w:val="23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1413D4"/>
    <w:multiLevelType w:val="hybridMultilevel"/>
    <w:tmpl w:val="A2D06ED6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57502"/>
    <w:multiLevelType w:val="hybridMultilevel"/>
    <w:tmpl w:val="3A7E75AE"/>
    <w:lvl w:ilvl="0" w:tplc="64625FD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4C257B4"/>
    <w:multiLevelType w:val="hybridMultilevel"/>
    <w:tmpl w:val="6C6263F0"/>
    <w:lvl w:ilvl="0" w:tplc="1E66A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F5148"/>
    <w:multiLevelType w:val="hybridMultilevel"/>
    <w:tmpl w:val="EACE890C"/>
    <w:lvl w:ilvl="0" w:tplc="3ACC19FE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BE04A59"/>
    <w:multiLevelType w:val="hybridMultilevel"/>
    <w:tmpl w:val="D4EE6A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53FC3"/>
    <w:multiLevelType w:val="hybridMultilevel"/>
    <w:tmpl w:val="CAB87910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1D4410"/>
    <w:multiLevelType w:val="hybridMultilevel"/>
    <w:tmpl w:val="BA9EEFE4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8"/>
  </w:num>
  <w:num w:numId="4">
    <w:abstractNumId w:val="4"/>
  </w:num>
  <w:num w:numId="5">
    <w:abstractNumId w:val="9"/>
  </w:num>
  <w:num w:numId="6">
    <w:abstractNumId w:val="13"/>
  </w:num>
  <w:num w:numId="7">
    <w:abstractNumId w:val="21"/>
  </w:num>
  <w:num w:numId="8">
    <w:abstractNumId w:val="0"/>
  </w:num>
  <w:num w:numId="9">
    <w:abstractNumId w:val="32"/>
  </w:num>
  <w:num w:numId="10">
    <w:abstractNumId w:val="11"/>
  </w:num>
  <w:num w:numId="11">
    <w:abstractNumId w:val="31"/>
  </w:num>
  <w:num w:numId="12">
    <w:abstractNumId w:val="8"/>
  </w:num>
  <w:num w:numId="13">
    <w:abstractNumId w:val="27"/>
  </w:num>
  <w:num w:numId="14">
    <w:abstractNumId w:val="5"/>
  </w:num>
  <w:num w:numId="15">
    <w:abstractNumId w:val="15"/>
  </w:num>
  <w:num w:numId="16">
    <w:abstractNumId w:val="3"/>
  </w:num>
  <w:num w:numId="17">
    <w:abstractNumId w:val="24"/>
  </w:num>
  <w:num w:numId="18">
    <w:abstractNumId w:val="25"/>
  </w:num>
  <w:num w:numId="19">
    <w:abstractNumId w:val="20"/>
  </w:num>
  <w:num w:numId="20">
    <w:abstractNumId w:val="10"/>
  </w:num>
  <w:num w:numId="21">
    <w:abstractNumId w:val="1"/>
  </w:num>
  <w:num w:numId="22">
    <w:abstractNumId w:val="7"/>
  </w:num>
  <w:num w:numId="23">
    <w:abstractNumId w:val="14"/>
  </w:num>
  <w:num w:numId="24">
    <w:abstractNumId w:val="29"/>
  </w:num>
  <w:num w:numId="25">
    <w:abstractNumId w:val="28"/>
  </w:num>
  <w:num w:numId="26">
    <w:abstractNumId w:val="24"/>
  </w:num>
  <w:num w:numId="27">
    <w:abstractNumId w:val="8"/>
  </w:num>
  <w:num w:numId="28">
    <w:abstractNumId w:val="30"/>
  </w:num>
  <w:num w:numId="29">
    <w:abstractNumId w:val="6"/>
  </w:num>
  <w:num w:numId="30">
    <w:abstractNumId w:val="16"/>
  </w:num>
  <w:num w:numId="31">
    <w:abstractNumId w:val="33"/>
  </w:num>
  <w:num w:numId="32">
    <w:abstractNumId w:val="22"/>
  </w:num>
  <w:num w:numId="33">
    <w:abstractNumId w:val="2"/>
  </w:num>
  <w:num w:numId="34">
    <w:abstractNumId w:val="23"/>
  </w:num>
  <w:num w:numId="35">
    <w:abstractNumId w:val="17"/>
  </w:num>
  <w:num w:numId="36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ristina Bačovnik">
    <w15:presenceInfo w15:providerId="None" w15:userId="Kristina Bačovnik"/>
  </w15:person>
  <w15:person w15:author="Peter Dovžan">
    <w15:presenceInfo w15:providerId="AD" w15:userId="S::Peter.Dovzan@gov.si::22670450-68b3-4737-bdeb-a18241dd8076"/>
  </w15:person>
  <w15:person w15:author="Damjana Grobelšek">
    <w15:presenceInfo w15:providerId="None" w15:userId="Damjana Grobelš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2E15"/>
    <w:rsid w:val="000033A1"/>
    <w:rsid w:val="00006AC5"/>
    <w:rsid w:val="00010477"/>
    <w:rsid w:val="0001178E"/>
    <w:rsid w:val="00023A88"/>
    <w:rsid w:val="0003013A"/>
    <w:rsid w:val="000369B4"/>
    <w:rsid w:val="000412AD"/>
    <w:rsid w:val="00044285"/>
    <w:rsid w:val="00062D57"/>
    <w:rsid w:val="000662CC"/>
    <w:rsid w:val="0007001D"/>
    <w:rsid w:val="0007237C"/>
    <w:rsid w:val="0008369D"/>
    <w:rsid w:val="00083A6E"/>
    <w:rsid w:val="00086B94"/>
    <w:rsid w:val="00091056"/>
    <w:rsid w:val="00091F1D"/>
    <w:rsid w:val="000A7238"/>
    <w:rsid w:val="000C2EBD"/>
    <w:rsid w:val="000C7493"/>
    <w:rsid w:val="000D40EF"/>
    <w:rsid w:val="000D74B1"/>
    <w:rsid w:val="000E4417"/>
    <w:rsid w:val="000E5CBC"/>
    <w:rsid w:val="000F1A32"/>
    <w:rsid w:val="00103BCC"/>
    <w:rsid w:val="00110857"/>
    <w:rsid w:val="00121DFA"/>
    <w:rsid w:val="0012573C"/>
    <w:rsid w:val="001347BA"/>
    <w:rsid w:val="001357B2"/>
    <w:rsid w:val="001429B0"/>
    <w:rsid w:val="001555B2"/>
    <w:rsid w:val="00167D5F"/>
    <w:rsid w:val="00181100"/>
    <w:rsid w:val="00184E73"/>
    <w:rsid w:val="001916A9"/>
    <w:rsid w:val="001A2C4C"/>
    <w:rsid w:val="001C7BDD"/>
    <w:rsid w:val="001E2ED3"/>
    <w:rsid w:val="001F0E74"/>
    <w:rsid w:val="001F29B0"/>
    <w:rsid w:val="00200076"/>
    <w:rsid w:val="00202A77"/>
    <w:rsid w:val="002031A5"/>
    <w:rsid w:val="00231E2D"/>
    <w:rsid w:val="0023346B"/>
    <w:rsid w:val="0024366D"/>
    <w:rsid w:val="002471F1"/>
    <w:rsid w:val="00247FF0"/>
    <w:rsid w:val="00271CE5"/>
    <w:rsid w:val="002732AD"/>
    <w:rsid w:val="00282020"/>
    <w:rsid w:val="002823DF"/>
    <w:rsid w:val="0028794F"/>
    <w:rsid w:val="00290A2D"/>
    <w:rsid w:val="002A259C"/>
    <w:rsid w:val="002B2BA1"/>
    <w:rsid w:val="002B2C90"/>
    <w:rsid w:val="002C241E"/>
    <w:rsid w:val="002C35D2"/>
    <w:rsid w:val="002C7435"/>
    <w:rsid w:val="003030DE"/>
    <w:rsid w:val="003045F8"/>
    <w:rsid w:val="003110AF"/>
    <w:rsid w:val="00347E3F"/>
    <w:rsid w:val="00355F50"/>
    <w:rsid w:val="003636BF"/>
    <w:rsid w:val="00363A66"/>
    <w:rsid w:val="00372B82"/>
    <w:rsid w:val="003738D1"/>
    <w:rsid w:val="0037479F"/>
    <w:rsid w:val="00376F23"/>
    <w:rsid w:val="003845B4"/>
    <w:rsid w:val="00385B16"/>
    <w:rsid w:val="00387B1A"/>
    <w:rsid w:val="0039626A"/>
    <w:rsid w:val="003A5004"/>
    <w:rsid w:val="003B4768"/>
    <w:rsid w:val="003D0EDB"/>
    <w:rsid w:val="003D5087"/>
    <w:rsid w:val="003D64FB"/>
    <w:rsid w:val="003E1C74"/>
    <w:rsid w:val="003F58D5"/>
    <w:rsid w:val="004122DE"/>
    <w:rsid w:val="004550F9"/>
    <w:rsid w:val="00457E3A"/>
    <w:rsid w:val="00463B44"/>
    <w:rsid w:val="00476941"/>
    <w:rsid w:val="0049110D"/>
    <w:rsid w:val="004A00E1"/>
    <w:rsid w:val="004C3389"/>
    <w:rsid w:val="004C78B7"/>
    <w:rsid w:val="004E092A"/>
    <w:rsid w:val="004E0C9B"/>
    <w:rsid w:val="004E31C6"/>
    <w:rsid w:val="0050394B"/>
    <w:rsid w:val="005102E7"/>
    <w:rsid w:val="005138E9"/>
    <w:rsid w:val="00526246"/>
    <w:rsid w:val="00541C56"/>
    <w:rsid w:val="005524D1"/>
    <w:rsid w:val="005557C4"/>
    <w:rsid w:val="00561EE7"/>
    <w:rsid w:val="00567106"/>
    <w:rsid w:val="00571425"/>
    <w:rsid w:val="005743FE"/>
    <w:rsid w:val="0058020D"/>
    <w:rsid w:val="00583395"/>
    <w:rsid w:val="005915A4"/>
    <w:rsid w:val="00594784"/>
    <w:rsid w:val="005B59F2"/>
    <w:rsid w:val="005D57D7"/>
    <w:rsid w:val="005D6C52"/>
    <w:rsid w:val="005E1D3C"/>
    <w:rsid w:val="006278C2"/>
    <w:rsid w:val="00630C80"/>
    <w:rsid w:val="00632253"/>
    <w:rsid w:val="00642714"/>
    <w:rsid w:val="006455CE"/>
    <w:rsid w:val="00646C85"/>
    <w:rsid w:val="006573B7"/>
    <w:rsid w:val="006706BD"/>
    <w:rsid w:val="006841C4"/>
    <w:rsid w:val="00685659"/>
    <w:rsid w:val="006903D0"/>
    <w:rsid w:val="006A23F6"/>
    <w:rsid w:val="006A5568"/>
    <w:rsid w:val="006B2B00"/>
    <w:rsid w:val="006B42DC"/>
    <w:rsid w:val="006B4DA2"/>
    <w:rsid w:val="006C3F77"/>
    <w:rsid w:val="006C7F38"/>
    <w:rsid w:val="006D17C0"/>
    <w:rsid w:val="006D23C6"/>
    <w:rsid w:val="006D2667"/>
    <w:rsid w:val="006D42D9"/>
    <w:rsid w:val="0070000B"/>
    <w:rsid w:val="00712111"/>
    <w:rsid w:val="0072387C"/>
    <w:rsid w:val="00723B7B"/>
    <w:rsid w:val="007250C7"/>
    <w:rsid w:val="007324B7"/>
    <w:rsid w:val="007325F2"/>
    <w:rsid w:val="00733017"/>
    <w:rsid w:val="00733AC6"/>
    <w:rsid w:val="007377D8"/>
    <w:rsid w:val="00767988"/>
    <w:rsid w:val="00773E28"/>
    <w:rsid w:val="00782A97"/>
    <w:rsid w:val="00783310"/>
    <w:rsid w:val="0079542A"/>
    <w:rsid w:val="007A1D35"/>
    <w:rsid w:val="007A3E7D"/>
    <w:rsid w:val="007A4A6D"/>
    <w:rsid w:val="007A5DED"/>
    <w:rsid w:val="007A683B"/>
    <w:rsid w:val="007A6E2B"/>
    <w:rsid w:val="007B6831"/>
    <w:rsid w:val="007B7D20"/>
    <w:rsid w:val="007C64C9"/>
    <w:rsid w:val="007D1BCF"/>
    <w:rsid w:val="007D2CCA"/>
    <w:rsid w:val="007D75CF"/>
    <w:rsid w:val="007E14E0"/>
    <w:rsid w:val="007E6DC5"/>
    <w:rsid w:val="007F2AB3"/>
    <w:rsid w:val="007F4499"/>
    <w:rsid w:val="007F537E"/>
    <w:rsid w:val="00803FE5"/>
    <w:rsid w:val="00813C8D"/>
    <w:rsid w:val="0081617A"/>
    <w:rsid w:val="0082038B"/>
    <w:rsid w:val="00823CF8"/>
    <w:rsid w:val="0083588B"/>
    <w:rsid w:val="00842950"/>
    <w:rsid w:val="00845335"/>
    <w:rsid w:val="0085166F"/>
    <w:rsid w:val="0085501C"/>
    <w:rsid w:val="008715DA"/>
    <w:rsid w:val="0088043C"/>
    <w:rsid w:val="00884C1A"/>
    <w:rsid w:val="008906C9"/>
    <w:rsid w:val="008A5378"/>
    <w:rsid w:val="008C24E0"/>
    <w:rsid w:val="008C35D9"/>
    <w:rsid w:val="008C5738"/>
    <w:rsid w:val="008D04F0"/>
    <w:rsid w:val="008D730F"/>
    <w:rsid w:val="008E0F01"/>
    <w:rsid w:val="008F3500"/>
    <w:rsid w:val="008F36C8"/>
    <w:rsid w:val="00924E3C"/>
    <w:rsid w:val="00932345"/>
    <w:rsid w:val="00932FBE"/>
    <w:rsid w:val="00933E72"/>
    <w:rsid w:val="009422CE"/>
    <w:rsid w:val="00951A9D"/>
    <w:rsid w:val="00953343"/>
    <w:rsid w:val="009571C2"/>
    <w:rsid w:val="009612BB"/>
    <w:rsid w:val="0097337E"/>
    <w:rsid w:val="00981551"/>
    <w:rsid w:val="009818C1"/>
    <w:rsid w:val="00983AB1"/>
    <w:rsid w:val="00994EDA"/>
    <w:rsid w:val="009A4C7C"/>
    <w:rsid w:val="009B1C0D"/>
    <w:rsid w:val="009B6D0B"/>
    <w:rsid w:val="009B75C8"/>
    <w:rsid w:val="009D0859"/>
    <w:rsid w:val="009D0ADE"/>
    <w:rsid w:val="009F7F32"/>
    <w:rsid w:val="00A05395"/>
    <w:rsid w:val="00A125C5"/>
    <w:rsid w:val="00A13FE6"/>
    <w:rsid w:val="00A158DB"/>
    <w:rsid w:val="00A2138C"/>
    <w:rsid w:val="00A22D68"/>
    <w:rsid w:val="00A3349A"/>
    <w:rsid w:val="00A5039D"/>
    <w:rsid w:val="00A62F0D"/>
    <w:rsid w:val="00A65A9C"/>
    <w:rsid w:val="00A65EE7"/>
    <w:rsid w:val="00A70133"/>
    <w:rsid w:val="00A71E1B"/>
    <w:rsid w:val="00A81908"/>
    <w:rsid w:val="00A850D1"/>
    <w:rsid w:val="00A95F59"/>
    <w:rsid w:val="00AA6644"/>
    <w:rsid w:val="00AB23F1"/>
    <w:rsid w:val="00AB3A95"/>
    <w:rsid w:val="00AC19DC"/>
    <w:rsid w:val="00AC71CD"/>
    <w:rsid w:val="00AD57D4"/>
    <w:rsid w:val="00AE76D3"/>
    <w:rsid w:val="00AF3814"/>
    <w:rsid w:val="00AF6921"/>
    <w:rsid w:val="00B0097B"/>
    <w:rsid w:val="00B04D6C"/>
    <w:rsid w:val="00B112E2"/>
    <w:rsid w:val="00B17141"/>
    <w:rsid w:val="00B24A25"/>
    <w:rsid w:val="00B25806"/>
    <w:rsid w:val="00B25B05"/>
    <w:rsid w:val="00B31575"/>
    <w:rsid w:val="00B350F3"/>
    <w:rsid w:val="00B35928"/>
    <w:rsid w:val="00B365F0"/>
    <w:rsid w:val="00B40BA3"/>
    <w:rsid w:val="00B469D2"/>
    <w:rsid w:val="00B503D6"/>
    <w:rsid w:val="00B5091F"/>
    <w:rsid w:val="00B7168E"/>
    <w:rsid w:val="00B72404"/>
    <w:rsid w:val="00B8547D"/>
    <w:rsid w:val="00B92F91"/>
    <w:rsid w:val="00BA641A"/>
    <w:rsid w:val="00BB1070"/>
    <w:rsid w:val="00BC6F9F"/>
    <w:rsid w:val="00BD1AA6"/>
    <w:rsid w:val="00C07079"/>
    <w:rsid w:val="00C17111"/>
    <w:rsid w:val="00C22218"/>
    <w:rsid w:val="00C250D5"/>
    <w:rsid w:val="00C37452"/>
    <w:rsid w:val="00C44D79"/>
    <w:rsid w:val="00C545BD"/>
    <w:rsid w:val="00C547D2"/>
    <w:rsid w:val="00C55209"/>
    <w:rsid w:val="00C577D3"/>
    <w:rsid w:val="00C73E09"/>
    <w:rsid w:val="00C84365"/>
    <w:rsid w:val="00C8457C"/>
    <w:rsid w:val="00C92898"/>
    <w:rsid w:val="00CA2B49"/>
    <w:rsid w:val="00CB2652"/>
    <w:rsid w:val="00CC03D0"/>
    <w:rsid w:val="00CD0108"/>
    <w:rsid w:val="00CE6A90"/>
    <w:rsid w:val="00CE7514"/>
    <w:rsid w:val="00CF49AA"/>
    <w:rsid w:val="00D04605"/>
    <w:rsid w:val="00D14D45"/>
    <w:rsid w:val="00D17B4B"/>
    <w:rsid w:val="00D220DD"/>
    <w:rsid w:val="00D248DE"/>
    <w:rsid w:val="00D30A8B"/>
    <w:rsid w:val="00D31C89"/>
    <w:rsid w:val="00D3421F"/>
    <w:rsid w:val="00D35BA5"/>
    <w:rsid w:val="00D43EC8"/>
    <w:rsid w:val="00D51A96"/>
    <w:rsid w:val="00D609F6"/>
    <w:rsid w:val="00D62C01"/>
    <w:rsid w:val="00D70760"/>
    <w:rsid w:val="00D82E82"/>
    <w:rsid w:val="00D8542D"/>
    <w:rsid w:val="00D877C8"/>
    <w:rsid w:val="00D94E74"/>
    <w:rsid w:val="00D97A73"/>
    <w:rsid w:val="00DA2953"/>
    <w:rsid w:val="00DA61D5"/>
    <w:rsid w:val="00DC54D8"/>
    <w:rsid w:val="00DC6A71"/>
    <w:rsid w:val="00DC7515"/>
    <w:rsid w:val="00DE455D"/>
    <w:rsid w:val="00DE4BD8"/>
    <w:rsid w:val="00DE5B46"/>
    <w:rsid w:val="00DF5480"/>
    <w:rsid w:val="00E0357D"/>
    <w:rsid w:val="00E101D4"/>
    <w:rsid w:val="00E16ED2"/>
    <w:rsid w:val="00E17367"/>
    <w:rsid w:val="00E24EC2"/>
    <w:rsid w:val="00E27414"/>
    <w:rsid w:val="00E277CF"/>
    <w:rsid w:val="00E359D8"/>
    <w:rsid w:val="00E43C34"/>
    <w:rsid w:val="00E44A6F"/>
    <w:rsid w:val="00E47519"/>
    <w:rsid w:val="00E5451F"/>
    <w:rsid w:val="00E5782C"/>
    <w:rsid w:val="00E920D7"/>
    <w:rsid w:val="00E947E2"/>
    <w:rsid w:val="00E94EDD"/>
    <w:rsid w:val="00E96D90"/>
    <w:rsid w:val="00EC5062"/>
    <w:rsid w:val="00ED795F"/>
    <w:rsid w:val="00EE6FCE"/>
    <w:rsid w:val="00EE7389"/>
    <w:rsid w:val="00EF0506"/>
    <w:rsid w:val="00F038D3"/>
    <w:rsid w:val="00F113BE"/>
    <w:rsid w:val="00F14A10"/>
    <w:rsid w:val="00F16A8E"/>
    <w:rsid w:val="00F240BB"/>
    <w:rsid w:val="00F25592"/>
    <w:rsid w:val="00F3603A"/>
    <w:rsid w:val="00F46724"/>
    <w:rsid w:val="00F525AA"/>
    <w:rsid w:val="00F57FED"/>
    <w:rsid w:val="00F61F7F"/>
    <w:rsid w:val="00F7200C"/>
    <w:rsid w:val="00F75376"/>
    <w:rsid w:val="00F856D8"/>
    <w:rsid w:val="00F90DA2"/>
    <w:rsid w:val="00F9459A"/>
    <w:rsid w:val="00F94771"/>
    <w:rsid w:val="00F95AAF"/>
    <w:rsid w:val="00FA5F81"/>
    <w:rsid w:val="00FB4F2A"/>
    <w:rsid w:val="00FD18C5"/>
    <w:rsid w:val="00FE4809"/>
    <w:rsid w:val="00FE656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670C9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3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">
    <w:name w:val="p"/>
    <w:basedOn w:val="Navaden"/>
    <w:rsid w:val="00884C1A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character" w:customStyle="1" w:styleId="Naslov3Znak">
    <w:name w:val="Naslov 3 Znak"/>
    <w:basedOn w:val="Privzetapisavaodstavka"/>
    <w:link w:val="Naslov3"/>
    <w:rsid w:val="00D31C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Navaden1">
    <w:name w:val="Navaden1"/>
    <w:rsid w:val="00D31C89"/>
    <w:pPr>
      <w:jc w:val="both"/>
    </w:pPr>
    <w:rPr>
      <w:rFonts w:ascii="Cambria" w:eastAsia="Cambria" w:hAnsi="Cambria" w:cs="Cambria"/>
      <w:sz w:val="24"/>
      <w:szCs w:val="24"/>
      <w:lang w:eastAsia="en-US"/>
    </w:rPr>
  </w:style>
  <w:style w:type="paragraph" w:customStyle="1" w:styleId="Navaden2">
    <w:name w:val="Navaden2"/>
    <w:basedOn w:val="Navaden"/>
    <w:rsid w:val="008C24E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super">
    <w:name w:val="super"/>
    <w:basedOn w:val="Privzetapisavaodstavka"/>
    <w:rsid w:val="008C24E0"/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FE6569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  <w:style w:type="paragraph" w:customStyle="1" w:styleId="ZnakZnakCharZnakCharCharZnakCharChar">
    <w:name w:val="Znak Znak Char Znak Char Char Znak Char Char"/>
    <w:basedOn w:val="Navaden"/>
    <w:rsid w:val="00FE6569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hascaption">
    <w:name w:val="hascaption"/>
    <w:rsid w:val="00FE6569"/>
  </w:style>
  <w:style w:type="paragraph" w:styleId="Revizija">
    <w:name w:val="Revision"/>
    <w:hidden/>
    <w:uiPriority w:val="99"/>
    <w:semiHidden/>
    <w:rsid w:val="00110857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3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">
    <w:name w:val="p"/>
    <w:basedOn w:val="Navaden"/>
    <w:rsid w:val="00884C1A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character" w:customStyle="1" w:styleId="Naslov3Znak">
    <w:name w:val="Naslov 3 Znak"/>
    <w:basedOn w:val="Privzetapisavaodstavka"/>
    <w:link w:val="Naslov3"/>
    <w:rsid w:val="00D31C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Navaden1">
    <w:name w:val="Navaden1"/>
    <w:rsid w:val="00D31C89"/>
    <w:pPr>
      <w:jc w:val="both"/>
    </w:pPr>
    <w:rPr>
      <w:rFonts w:ascii="Cambria" w:eastAsia="Cambria" w:hAnsi="Cambria" w:cs="Cambria"/>
      <w:sz w:val="24"/>
      <w:szCs w:val="24"/>
      <w:lang w:eastAsia="en-US"/>
    </w:rPr>
  </w:style>
  <w:style w:type="paragraph" w:customStyle="1" w:styleId="Navaden2">
    <w:name w:val="Navaden2"/>
    <w:basedOn w:val="Navaden"/>
    <w:rsid w:val="008C24E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super">
    <w:name w:val="super"/>
    <w:basedOn w:val="Privzetapisavaodstavka"/>
    <w:rsid w:val="008C24E0"/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FE6569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  <w:style w:type="paragraph" w:customStyle="1" w:styleId="ZnakZnakCharZnakCharCharZnakCharChar">
    <w:name w:val="Znak Znak Char Znak Char Char Znak Char Char"/>
    <w:basedOn w:val="Navaden"/>
    <w:rsid w:val="00FE6569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hascaption">
    <w:name w:val="hascaption"/>
    <w:rsid w:val="00FE6569"/>
  </w:style>
  <w:style w:type="paragraph" w:styleId="Revizija">
    <w:name w:val="Revision"/>
    <w:hidden/>
    <w:uiPriority w:val="99"/>
    <w:semiHidden/>
    <w:rsid w:val="00110857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0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21-01-2131" TargetMode="External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21-01-1055" TargetMode="External"/><Relationship Id="rId17" Type="http://schemas.openxmlformats.org/officeDocument/2006/relationships/footer" Target="footer1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20-01-2114" TargetMode="External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20-01-0904" TargetMode="External"/><Relationship Id="rId10" Type="http://schemas.openxmlformats.org/officeDocument/2006/relationships/hyperlink" Target="http://www.uradni-list.si/1/objava.jsp?sop=2020-01-1400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uradni-list.si/1/objava.jsp?sop=2019-01-3490" TargetMode="External"/><Relationship Id="rId14" Type="http://schemas.openxmlformats.org/officeDocument/2006/relationships/hyperlink" Target="http://www.uradni-list.si/1/objava.jsp?sop=2020-01-0335" TargetMode="Externa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09972-C7E7-4033-8F5D-752A6078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5</Pages>
  <Words>1333</Words>
  <Characters>9633</Characters>
  <Application>Microsoft Office Word</Application>
  <DocSecurity>0</DocSecurity>
  <Lines>80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10945</CharactersWithSpaces>
  <SharedDoc>false</SharedDoc>
  <HLinks>
    <vt:vector size="36" baseType="variant">
      <vt:variant>
        <vt:i4>655449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http://www.uradni-list.si/1/objava.jsp?urlid=201257&amp;stevilka=2409</vt:lpwstr>
      </vt:variant>
      <vt:variant>
        <vt:lpwstr/>
      </vt:variant>
      <vt:variant>
        <vt:i4>3539050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http://www.uradni-list.si/1/objava.jsp?urlid=20119&amp;stevilka=325</vt:lpwstr>
      </vt:variant>
      <vt:variant>
        <vt:lpwstr/>
      </vt:variant>
      <vt:variant>
        <vt:i4>3735662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http://www.uradni-list.si/1/objava.jsp?urlid=2007112&amp;stevilka=5553</vt:lpwstr>
      </vt:variant>
      <vt:variant>
        <vt:lpwstr/>
      </vt:variant>
      <vt:variant>
        <vt:i4>917594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http://www.uradni-list.si/1/objava.jsp?urlid=200661&amp;stevilka=2567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http://www.uradni-list.si/1/objava.jsp?urlid=200622&amp;stevilka=844</vt:lpwstr>
      </vt:variant>
      <vt:variant>
        <vt:lpwstr/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http://www.uradni-list.si/1/objava.jsp?urlid=2005115&amp;stevilka=5086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Igor Horvat</cp:lastModifiedBy>
  <cp:revision>13</cp:revision>
  <cp:lastPrinted>2019-10-21T08:14:00Z</cp:lastPrinted>
  <dcterms:created xsi:type="dcterms:W3CDTF">2021-09-22T10:00:00Z</dcterms:created>
  <dcterms:modified xsi:type="dcterms:W3CDTF">2021-10-11T07:23:00Z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629149511</vt:i4>
  </property>
</Properties>
</file>