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F8E6F" w14:textId="6A2E8ED7" w:rsidR="00625D06" w:rsidRPr="00DE4502" w:rsidRDefault="00625D06" w:rsidP="00625D06">
      <w:pPr>
        <w:autoSpaceDE w:val="0"/>
        <w:autoSpaceDN w:val="0"/>
        <w:adjustRightInd w:val="0"/>
        <w:spacing w:line="240" w:lineRule="auto"/>
        <w:rPr>
          <w:rFonts w:ascii="Helv" w:eastAsiaTheme="minorHAnsi" w:hAnsi="Helv" w:cs="Helv"/>
          <w:color w:val="000000"/>
          <w:szCs w:val="20"/>
        </w:rPr>
      </w:pPr>
      <w:r w:rsidRPr="00DE4502">
        <w:rPr>
          <w:rFonts w:cs="Arial"/>
        </w:rPr>
        <w:t xml:space="preserve">Številka: </w:t>
      </w:r>
      <w:r>
        <w:rPr>
          <w:rFonts w:ascii="Helv" w:eastAsiaTheme="minorHAnsi" w:hAnsi="Helv" w:cs="Helv"/>
          <w:color w:val="000000"/>
          <w:szCs w:val="20"/>
        </w:rPr>
        <w:t>840-1/2025/</w:t>
      </w:r>
      <w:r w:rsidR="002D4BB4">
        <w:rPr>
          <w:rFonts w:ascii="Helv" w:eastAsiaTheme="minorHAnsi" w:hAnsi="Helv" w:cs="Helv"/>
          <w:color w:val="000000"/>
          <w:szCs w:val="20"/>
        </w:rPr>
        <w:t>7</w:t>
      </w:r>
    </w:p>
    <w:p w14:paraId="73F7FBE8" w14:textId="23B5A908" w:rsidR="00625D06" w:rsidRPr="00DE4502" w:rsidRDefault="00625D06" w:rsidP="00625D06">
      <w:pPr>
        <w:pStyle w:val="datumtevilka"/>
        <w:rPr>
          <w:rFonts w:cs="Arial"/>
        </w:rPr>
      </w:pPr>
      <w:r w:rsidRPr="00DE4502">
        <w:rPr>
          <w:rFonts w:cs="Arial"/>
          <w:color w:val="000000"/>
        </w:rPr>
        <w:t xml:space="preserve">Datum: </w:t>
      </w:r>
      <w:r w:rsidR="00CD5F59">
        <w:rPr>
          <w:rFonts w:cs="Arial"/>
          <w:color w:val="000000"/>
        </w:rPr>
        <w:t>2</w:t>
      </w:r>
      <w:r w:rsidR="00D77419">
        <w:rPr>
          <w:rFonts w:cs="Arial"/>
          <w:color w:val="000000"/>
        </w:rPr>
        <w:t>9</w:t>
      </w:r>
      <w:r w:rsidRPr="00DE4502">
        <w:rPr>
          <w:rFonts w:cs="Arial"/>
          <w:color w:val="000000"/>
        </w:rPr>
        <w:t>. </w:t>
      </w:r>
      <w:r w:rsidR="002D4BB4">
        <w:rPr>
          <w:rFonts w:cs="Arial"/>
          <w:color w:val="000000"/>
        </w:rPr>
        <w:t>5</w:t>
      </w:r>
      <w:r w:rsidRPr="00DE4502">
        <w:rPr>
          <w:rFonts w:cs="Arial"/>
          <w:color w:val="000000"/>
        </w:rPr>
        <w:t>. 202</w:t>
      </w:r>
      <w:r>
        <w:rPr>
          <w:rFonts w:cs="Arial"/>
          <w:color w:val="000000"/>
        </w:rPr>
        <w:t>5</w:t>
      </w:r>
    </w:p>
    <w:p w14:paraId="0B87ED58" w14:textId="77777777" w:rsidR="00625D06" w:rsidRPr="00DE4502" w:rsidRDefault="00625D06" w:rsidP="00625D06">
      <w:pPr>
        <w:pStyle w:val="Naslov"/>
      </w:pPr>
    </w:p>
    <w:p w14:paraId="6D334F02" w14:textId="77777777" w:rsidR="000C632D" w:rsidRDefault="000C632D" w:rsidP="000C632D">
      <w:pPr>
        <w:autoSpaceDE w:val="0"/>
        <w:autoSpaceDN w:val="0"/>
        <w:adjustRightInd w:val="0"/>
        <w:spacing w:line="240" w:lineRule="auto"/>
        <w:rPr>
          <w:rFonts w:cs="Arial"/>
        </w:rPr>
      </w:pPr>
    </w:p>
    <w:p w14:paraId="58038204" w14:textId="77777777" w:rsidR="000C632D" w:rsidRDefault="000C632D" w:rsidP="000C632D">
      <w:pPr>
        <w:rPr>
          <w:rFonts w:cs="Arial"/>
          <w:b/>
          <w:color w:val="000000" w:themeColor="text1"/>
          <w:spacing w:val="5"/>
          <w:kern w:val="28"/>
          <w:sz w:val="22"/>
          <w:szCs w:val="22"/>
        </w:rPr>
      </w:pPr>
    </w:p>
    <w:p w14:paraId="199FAC52" w14:textId="77777777" w:rsidR="000C632D" w:rsidRDefault="000C632D" w:rsidP="000C632D">
      <w:pPr>
        <w:rPr>
          <w:rFonts w:cs="Arial"/>
          <w:b/>
          <w:color w:val="000000" w:themeColor="text1"/>
          <w:spacing w:val="5"/>
          <w:kern w:val="28"/>
          <w:sz w:val="22"/>
          <w:szCs w:val="22"/>
        </w:rPr>
      </w:pPr>
    </w:p>
    <w:p w14:paraId="1DA2899A" w14:textId="77777777" w:rsidR="000C632D" w:rsidRDefault="000C632D" w:rsidP="000C632D">
      <w:pPr>
        <w:rPr>
          <w:rFonts w:cs="Arial"/>
          <w:b/>
          <w:color w:val="000000" w:themeColor="text1"/>
          <w:spacing w:val="5"/>
          <w:kern w:val="28"/>
          <w:sz w:val="22"/>
          <w:szCs w:val="22"/>
        </w:rPr>
      </w:pPr>
    </w:p>
    <w:p w14:paraId="7F859B2E" w14:textId="77777777" w:rsidR="000C632D" w:rsidRDefault="000C632D" w:rsidP="000C632D">
      <w:pPr>
        <w:rPr>
          <w:rFonts w:cs="Arial"/>
          <w:b/>
          <w:color w:val="000000" w:themeColor="text1"/>
          <w:spacing w:val="5"/>
          <w:kern w:val="28"/>
          <w:sz w:val="22"/>
          <w:szCs w:val="22"/>
        </w:rPr>
      </w:pPr>
    </w:p>
    <w:p w14:paraId="439F236E" w14:textId="77777777" w:rsidR="000C632D" w:rsidRDefault="000C632D" w:rsidP="000C632D">
      <w:pPr>
        <w:rPr>
          <w:rFonts w:cs="Arial"/>
          <w:b/>
          <w:color w:val="000000" w:themeColor="text1"/>
          <w:spacing w:val="5"/>
          <w:kern w:val="28"/>
          <w:sz w:val="22"/>
          <w:szCs w:val="22"/>
        </w:rPr>
      </w:pPr>
    </w:p>
    <w:p w14:paraId="4B1F0635" w14:textId="77777777" w:rsidR="000C632D" w:rsidRDefault="000C632D" w:rsidP="000C632D">
      <w:pPr>
        <w:rPr>
          <w:rFonts w:cs="Arial"/>
          <w:b/>
          <w:color w:val="000000" w:themeColor="text1"/>
          <w:spacing w:val="5"/>
          <w:kern w:val="28"/>
          <w:sz w:val="22"/>
          <w:szCs w:val="22"/>
        </w:rPr>
      </w:pPr>
    </w:p>
    <w:p w14:paraId="003DF188" w14:textId="77777777" w:rsidR="000C632D" w:rsidRDefault="000C632D" w:rsidP="000C632D">
      <w:pPr>
        <w:rPr>
          <w:rFonts w:cs="Arial"/>
          <w:b/>
          <w:color w:val="000000" w:themeColor="text1"/>
          <w:spacing w:val="5"/>
          <w:kern w:val="28"/>
          <w:sz w:val="22"/>
          <w:szCs w:val="22"/>
        </w:rPr>
      </w:pPr>
    </w:p>
    <w:p w14:paraId="63678C73" w14:textId="77777777" w:rsidR="000C632D" w:rsidRDefault="000C632D" w:rsidP="000C632D">
      <w:pPr>
        <w:rPr>
          <w:rFonts w:cs="Arial"/>
          <w:b/>
          <w:color w:val="000000" w:themeColor="text1"/>
          <w:spacing w:val="5"/>
          <w:kern w:val="28"/>
          <w:sz w:val="22"/>
          <w:szCs w:val="22"/>
        </w:rPr>
      </w:pPr>
    </w:p>
    <w:p w14:paraId="168411C4" w14:textId="77777777" w:rsidR="000C632D" w:rsidRPr="004454C0" w:rsidRDefault="000C632D" w:rsidP="000C632D">
      <w:pPr>
        <w:rPr>
          <w:b/>
          <w:bCs/>
          <w:sz w:val="24"/>
        </w:rPr>
      </w:pPr>
      <w:r w:rsidRPr="004454C0">
        <w:rPr>
          <w:b/>
          <w:bCs/>
          <w:sz w:val="24"/>
        </w:rPr>
        <w:t xml:space="preserve">PROGRAM </w:t>
      </w:r>
      <w:bookmarkStart w:id="0" w:name="_Hlk190072871"/>
      <w:r w:rsidRPr="004454C0">
        <w:rPr>
          <w:b/>
          <w:bCs/>
          <w:sz w:val="24"/>
        </w:rPr>
        <w:t>ODPRAVE POSLEDIC ŠKODE V KMETIJSTVU ZARADI POZEBE</w:t>
      </w:r>
    </w:p>
    <w:p w14:paraId="63AA42F9" w14:textId="77777777" w:rsidR="000C632D" w:rsidRPr="004454C0" w:rsidRDefault="000C632D" w:rsidP="000C632D">
      <w:pPr>
        <w:jc w:val="center"/>
        <w:rPr>
          <w:b/>
          <w:bCs/>
          <w:sz w:val="24"/>
        </w:rPr>
      </w:pPr>
      <w:r w:rsidRPr="004454C0">
        <w:rPr>
          <w:b/>
          <w:bCs/>
          <w:sz w:val="24"/>
        </w:rPr>
        <w:t>MED 17</w:t>
      </w:r>
      <w:r>
        <w:rPr>
          <w:b/>
          <w:bCs/>
          <w:sz w:val="24"/>
        </w:rPr>
        <w:t>.</w:t>
      </w:r>
      <w:r w:rsidRPr="004454C0">
        <w:rPr>
          <w:b/>
          <w:bCs/>
          <w:sz w:val="24"/>
        </w:rPr>
        <w:t xml:space="preserve"> IN 22</w:t>
      </w:r>
      <w:r>
        <w:rPr>
          <w:b/>
          <w:bCs/>
          <w:sz w:val="24"/>
        </w:rPr>
        <w:t>.</w:t>
      </w:r>
      <w:r w:rsidRPr="004454C0">
        <w:rPr>
          <w:b/>
          <w:bCs/>
          <w:sz w:val="24"/>
        </w:rPr>
        <w:t xml:space="preserve"> APRILOM 2024</w:t>
      </w:r>
    </w:p>
    <w:bookmarkEnd w:id="0"/>
    <w:p w14:paraId="15D84232" w14:textId="77777777" w:rsidR="000C632D" w:rsidRDefault="000C632D" w:rsidP="000C632D"/>
    <w:p w14:paraId="247035AF" w14:textId="77777777" w:rsidR="000C632D" w:rsidRDefault="000C632D" w:rsidP="000C632D"/>
    <w:p w14:paraId="7FC832EB" w14:textId="77777777" w:rsidR="000C632D" w:rsidRDefault="000C632D" w:rsidP="000C632D">
      <w:r>
        <w:br w:type="page"/>
      </w:r>
    </w:p>
    <w:p w14:paraId="3E5651FD" w14:textId="77777777" w:rsidR="000C632D" w:rsidRDefault="000C632D" w:rsidP="000C632D"/>
    <w:sdt>
      <w:sdtPr>
        <w:rPr>
          <w:rFonts w:ascii="Arial" w:eastAsia="Times New Roman" w:hAnsi="Arial" w:cs="Times New Roman"/>
          <w:color w:val="auto"/>
          <w:sz w:val="20"/>
          <w:szCs w:val="24"/>
          <w:lang w:eastAsia="en-US"/>
        </w:rPr>
        <w:id w:val="-949928802"/>
        <w:docPartObj>
          <w:docPartGallery w:val="Table of Contents"/>
          <w:docPartUnique/>
        </w:docPartObj>
      </w:sdtPr>
      <w:sdtEndPr>
        <w:rPr>
          <w:b/>
          <w:bCs/>
        </w:rPr>
      </w:sdtEndPr>
      <w:sdtContent>
        <w:p w14:paraId="1094310D" w14:textId="77777777" w:rsidR="000C632D" w:rsidRPr="00AD5408" w:rsidRDefault="000C632D" w:rsidP="000C632D">
          <w:pPr>
            <w:pStyle w:val="NaslovTOC"/>
            <w:rPr>
              <w:rFonts w:ascii="Arial" w:hAnsi="Arial" w:cs="Arial"/>
              <w:b/>
              <w:bCs/>
              <w:color w:val="auto"/>
              <w:sz w:val="20"/>
              <w:szCs w:val="20"/>
            </w:rPr>
          </w:pPr>
          <w:r w:rsidRPr="00AD5408">
            <w:rPr>
              <w:rFonts w:ascii="Arial" w:hAnsi="Arial" w:cs="Arial"/>
              <w:b/>
              <w:bCs/>
              <w:color w:val="auto"/>
              <w:sz w:val="20"/>
              <w:szCs w:val="20"/>
            </w:rPr>
            <w:t>Kazalo</w:t>
          </w:r>
        </w:p>
        <w:p w14:paraId="2FFB4D4D" w14:textId="4D5AB567" w:rsidR="00D64613" w:rsidRDefault="000C632D">
          <w:pPr>
            <w:pStyle w:val="Kazalovsebine2"/>
            <w:tabs>
              <w:tab w:val="left" w:pos="660"/>
              <w:tab w:val="right" w:leader="dot" w:pos="8494"/>
            </w:tabs>
            <w:rPr>
              <w:rFonts w:asciiTheme="minorHAnsi" w:eastAsiaTheme="minorEastAsia" w:hAnsiTheme="minorHAnsi" w:cstheme="minorBidi"/>
              <w:noProof/>
              <w:sz w:val="22"/>
              <w:szCs w:val="22"/>
              <w:lang w:eastAsia="sl-SI"/>
            </w:rPr>
          </w:pPr>
          <w:r w:rsidRPr="00AD5408">
            <w:rPr>
              <w:rFonts w:cs="Arial"/>
              <w:szCs w:val="20"/>
            </w:rPr>
            <w:fldChar w:fldCharType="begin"/>
          </w:r>
          <w:r w:rsidRPr="00AD5408">
            <w:rPr>
              <w:rFonts w:cs="Arial"/>
              <w:szCs w:val="20"/>
            </w:rPr>
            <w:instrText xml:space="preserve"> TOC \o "1-3" \h \z \u </w:instrText>
          </w:r>
          <w:r w:rsidRPr="00AD5408">
            <w:rPr>
              <w:rFonts w:cs="Arial"/>
              <w:szCs w:val="20"/>
            </w:rPr>
            <w:fldChar w:fldCharType="separate"/>
          </w:r>
          <w:hyperlink w:anchor="_Toc197709537" w:history="1">
            <w:r w:rsidR="00D64613" w:rsidRPr="00C0103F">
              <w:rPr>
                <w:rStyle w:val="Hiperpovezava"/>
                <w:noProof/>
              </w:rPr>
              <w:t>1.</w:t>
            </w:r>
            <w:r w:rsidR="00D64613">
              <w:rPr>
                <w:rFonts w:asciiTheme="minorHAnsi" w:eastAsiaTheme="minorEastAsia" w:hAnsiTheme="minorHAnsi" w:cstheme="minorBidi"/>
                <w:noProof/>
                <w:sz w:val="22"/>
                <w:szCs w:val="22"/>
                <w:lang w:eastAsia="sl-SI"/>
              </w:rPr>
              <w:tab/>
            </w:r>
            <w:r w:rsidR="00D64613" w:rsidRPr="00C0103F">
              <w:rPr>
                <w:rStyle w:val="Hiperpovezava"/>
                <w:noProof/>
              </w:rPr>
              <w:t>Uvod</w:t>
            </w:r>
            <w:r w:rsidR="00D64613">
              <w:rPr>
                <w:noProof/>
                <w:webHidden/>
              </w:rPr>
              <w:tab/>
            </w:r>
            <w:r w:rsidR="00D64613">
              <w:rPr>
                <w:noProof/>
                <w:webHidden/>
              </w:rPr>
              <w:fldChar w:fldCharType="begin"/>
            </w:r>
            <w:r w:rsidR="00D64613">
              <w:rPr>
                <w:noProof/>
                <w:webHidden/>
              </w:rPr>
              <w:instrText xml:space="preserve"> PAGEREF _Toc197709537 \h </w:instrText>
            </w:r>
            <w:r w:rsidR="00D64613">
              <w:rPr>
                <w:noProof/>
                <w:webHidden/>
              </w:rPr>
            </w:r>
            <w:r w:rsidR="00D64613">
              <w:rPr>
                <w:noProof/>
                <w:webHidden/>
              </w:rPr>
              <w:fldChar w:fldCharType="separate"/>
            </w:r>
            <w:r w:rsidR="00D64613">
              <w:rPr>
                <w:noProof/>
                <w:webHidden/>
              </w:rPr>
              <w:t>3</w:t>
            </w:r>
            <w:r w:rsidR="00D64613">
              <w:rPr>
                <w:noProof/>
                <w:webHidden/>
              </w:rPr>
              <w:fldChar w:fldCharType="end"/>
            </w:r>
          </w:hyperlink>
        </w:p>
        <w:p w14:paraId="56D13F70" w14:textId="17139651" w:rsidR="00D64613" w:rsidRDefault="00D77419">
          <w:pPr>
            <w:pStyle w:val="Kazalovsebine2"/>
            <w:tabs>
              <w:tab w:val="left" w:pos="660"/>
              <w:tab w:val="right" w:leader="dot" w:pos="8494"/>
            </w:tabs>
            <w:rPr>
              <w:rFonts w:asciiTheme="minorHAnsi" w:eastAsiaTheme="minorEastAsia" w:hAnsiTheme="minorHAnsi" w:cstheme="minorBidi"/>
              <w:noProof/>
              <w:sz w:val="22"/>
              <w:szCs w:val="22"/>
              <w:lang w:eastAsia="sl-SI"/>
            </w:rPr>
          </w:pPr>
          <w:hyperlink w:anchor="_Toc197709538" w:history="1">
            <w:r w:rsidR="00D64613" w:rsidRPr="00C0103F">
              <w:rPr>
                <w:rStyle w:val="Hiperpovezava"/>
                <w:noProof/>
              </w:rPr>
              <w:t>2.</w:t>
            </w:r>
            <w:r w:rsidR="00D64613">
              <w:rPr>
                <w:rFonts w:asciiTheme="minorHAnsi" w:eastAsiaTheme="minorEastAsia" w:hAnsiTheme="minorHAnsi" w:cstheme="minorBidi"/>
                <w:noProof/>
                <w:sz w:val="22"/>
                <w:szCs w:val="22"/>
                <w:lang w:eastAsia="sl-SI"/>
              </w:rPr>
              <w:tab/>
            </w:r>
            <w:r w:rsidR="00D64613" w:rsidRPr="00C0103F">
              <w:rPr>
                <w:rStyle w:val="Hiperpovezava"/>
                <w:noProof/>
              </w:rPr>
              <w:t>Pravne podlage</w:t>
            </w:r>
            <w:r w:rsidR="00D64613">
              <w:rPr>
                <w:noProof/>
                <w:webHidden/>
              </w:rPr>
              <w:tab/>
            </w:r>
            <w:r w:rsidR="00D64613">
              <w:rPr>
                <w:noProof/>
                <w:webHidden/>
              </w:rPr>
              <w:fldChar w:fldCharType="begin"/>
            </w:r>
            <w:r w:rsidR="00D64613">
              <w:rPr>
                <w:noProof/>
                <w:webHidden/>
              </w:rPr>
              <w:instrText xml:space="preserve"> PAGEREF _Toc197709538 \h </w:instrText>
            </w:r>
            <w:r w:rsidR="00D64613">
              <w:rPr>
                <w:noProof/>
                <w:webHidden/>
              </w:rPr>
            </w:r>
            <w:r w:rsidR="00D64613">
              <w:rPr>
                <w:noProof/>
                <w:webHidden/>
              </w:rPr>
              <w:fldChar w:fldCharType="separate"/>
            </w:r>
            <w:r w:rsidR="00D64613">
              <w:rPr>
                <w:noProof/>
                <w:webHidden/>
              </w:rPr>
              <w:t>3</w:t>
            </w:r>
            <w:r w:rsidR="00D64613">
              <w:rPr>
                <w:noProof/>
                <w:webHidden/>
              </w:rPr>
              <w:fldChar w:fldCharType="end"/>
            </w:r>
          </w:hyperlink>
        </w:p>
        <w:p w14:paraId="347B9BEE" w14:textId="579D37C9" w:rsidR="00D64613" w:rsidRDefault="00D77419">
          <w:pPr>
            <w:pStyle w:val="Kazalovsebine2"/>
            <w:tabs>
              <w:tab w:val="left" w:pos="660"/>
              <w:tab w:val="right" w:leader="dot" w:pos="8494"/>
            </w:tabs>
            <w:rPr>
              <w:rFonts w:asciiTheme="minorHAnsi" w:eastAsiaTheme="minorEastAsia" w:hAnsiTheme="minorHAnsi" w:cstheme="minorBidi"/>
              <w:noProof/>
              <w:sz w:val="22"/>
              <w:szCs w:val="22"/>
              <w:lang w:eastAsia="sl-SI"/>
            </w:rPr>
          </w:pPr>
          <w:hyperlink w:anchor="_Toc197709539" w:history="1">
            <w:r w:rsidR="00D64613" w:rsidRPr="00C0103F">
              <w:rPr>
                <w:rStyle w:val="Hiperpovezava"/>
                <w:noProof/>
              </w:rPr>
              <w:t>3.</w:t>
            </w:r>
            <w:r w:rsidR="00D64613">
              <w:rPr>
                <w:rFonts w:asciiTheme="minorHAnsi" w:eastAsiaTheme="minorEastAsia" w:hAnsiTheme="minorHAnsi" w:cstheme="minorBidi"/>
                <w:noProof/>
                <w:sz w:val="22"/>
                <w:szCs w:val="22"/>
                <w:lang w:eastAsia="sl-SI"/>
              </w:rPr>
              <w:tab/>
            </w:r>
            <w:r w:rsidR="00D64613" w:rsidRPr="00C0103F">
              <w:rPr>
                <w:rStyle w:val="Hiperpovezava"/>
                <w:noProof/>
              </w:rPr>
              <w:t>Pozeba med 17. in 22. aprilom 2024 ter stanje kmetijskih rastlin</w:t>
            </w:r>
            <w:r w:rsidR="00D64613">
              <w:rPr>
                <w:noProof/>
                <w:webHidden/>
              </w:rPr>
              <w:tab/>
            </w:r>
            <w:r w:rsidR="00D64613">
              <w:rPr>
                <w:noProof/>
                <w:webHidden/>
              </w:rPr>
              <w:fldChar w:fldCharType="begin"/>
            </w:r>
            <w:r w:rsidR="00D64613">
              <w:rPr>
                <w:noProof/>
                <w:webHidden/>
              </w:rPr>
              <w:instrText xml:space="preserve"> PAGEREF _Toc197709539 \h </w:instrText>
            </w:r>
            <w:r w:rsidR="00D64613">
              <w:rPr>
                <w:noProof/>
                <w:webHidden/>
              </w:rPr>
            </w:r>
            <w:r w:rsidR="00D64613">
              <w:rPr>
                <w:noProof/>
                <w:webHidden/>
              </w:rPr>
              <w:fldChar w:fldCharType="separate"/>
            </w:r>
            <w:r w:rsidR="00D64613">
              <w:rPr>
                <w:noProof/>
                <w:webHidden/>
              </w:rPr>
              <w:t>4</w:t>
            </w:r>
            <w:r w:rsidR="00D64613">
              <w:rPr>
                <w:noProof/>
                <w:webHidden/>
              </w:rPr>
              <w:fldChar w:fldCharType="end"/>
            </w:r>
          </w:hyperlink>
        </w:p>
        <w:p w14:paraId="0519D70D" w14:textId="330DDA57" w:rsidR="00D64613" w:rsidRDefault="00D77419">
          <w:pPr>
            <w:pStyle w:val="Kazalovsebine2"/>
            <w:tabs>
              <w:tab w:val="left" w:pos="660"/>
              <w:tab w:val="right" w:leader="dot" w:pos="8494"/>
            </w:tabs>
            <w:rPr>
              <w:rFonts w:asciiTheme="minorHAnsi" w:eastAsiaTheme="minorEastAsia" w:hAnsiTheme="minorHAnsi" w:cstheme="minorBidi"/>
              <w:noProof/>
              <w:sz w:val="22"/>
              <w:szCs w:val="22"/>
              <w:lang w:eastAsia="sl-SI"/>
            </w:rPr>
          </w:pPr>
          <w:hyperlink w:anchor="_Toc197709540" w:history="1">
            <w:r w:rsidR="00D64613" w:rsidRPr="00C0103F">
              <w:rPr>
                <w:rStyle w:val="Hiperpovezava"/>
                <w:noProof/>
              </w:rPr>
              <w:t>4.</w:t>
            </w:r>
            <w:r w:rsidR="00D64613">
              <w:rPr>
                <w:rFonts w:asciiTheme="minorHAnsi" w:eastAsiaTheme="minorEastAsia" w:hAnsiTheme="minorHAnsi" w:cstheme="minorBidi"/>
                <w:noProof/>
                <w:sz w:val="22"/>
                <w:szCs w:val="22"/>
                <w:lang w:eastAsia="sl-SI"/>
              </w:rPr>
              <w:tab/>
            </w:r>
            <w:r w:rsidR="00D64613" w:rsidRPr="00C0103F">
              <w:rPr>
                <w:rStyle w:val="Hiperpovezava"/>
                <w:noProof/>
              </w:rPr>
              <w:t>Velikost ocenjene neposredne škode v kmetijstvu zaradi pozebe leta 2024</w:t>
            </w:r>
            <w:r w:rsidR="00D64613">
              <w:rPr>
                <w:noProof/>
                <w:webHidden/>
              </w:rPr>
              <w:tab/>
            </w:r>
            <w:r w:rsidR="00D64613">
              <w:rPr>
                <w:noProof/>
                <w:webHidden/>
              </w:rPr>
              <w:fldChar w:fldCharType="begin"/>
            </w:r>
            <w:r w:rsidR="00D64613">
              <w:rPr>
                <w:noProof/>
                <w:webHidden/>
              </w:rPr>
              <w:instrText xml:space="preserve"> PAGEREF _Toc197709540 \h </w:instrText>
            </w:r>
            <w:r w:rsidR="00D64613">
              <w:rPr>
                <w:noProof/>
                <w:webHidden/>
              </w:rPr>
            </w:r>
            <w:r w:rsidR="00D64613">
              <w:rPr>
                <w:noProof/>
                <w:webHidden/>
              </w:rPr>
              <w:fldChar w:fldCharType="separate"/>
            </w:r>
            <w:r w:rsidR="00D64613">
              <w:rPr>
                <w:noProof/>
                <w:webHidden/>
              </w:rPr>
              <w:t>4</w:t>
            </w:r>
            <w:r w:rsidR="00D64613">
              <w:rPr>
                <w:noProof/>
                <w:webHidden/>
              </w:rPr>
              <w:fldChar w:fldCharType="end"/>
            </w:r>
          </w:hyperlink>
        </w:p>
        <w:p w14:paraId="4B5BBC2E" w14:textId="0C9F0309" w:rsidR="00D64613" w:rsidRDefault="00D77419">
          <w:pPr>
            <w:pStyle w:val="Kazalovsebine2"/>
            <w:tabs>
              <w:tab w:val="left" w:pos="660"/>
              <w:tab w:val="right" w:leader="dot" w:pos="8494"/>
            </w:tabs>
            <w:rPr>
              <w:rFonts w:asciiTheme="minorHAnsi" w:eastAsiaTheme="minorEastAsia" w:hAnsiTheme="minorHAnsi" w:cstheme="minorBidi"/>
              <w:noProof/>
              <w:sz w:val="22"/>
              <w:szCs w:val="22"/>
              <w:lang w:eastAsia="sl-SI"/>
            </w:rPr>
          </w:pPr>
          <w:hyperlink w:anchor="_Toc197709541" w:history="1">
            <w:r w:rsidR="00D64613" w:rsidRPr="00C0103F">
              <w:rPr>
                <w:rStyle w:val="Hiperpovezava"/>
                <w:noProof/>
              </w:rPr>
              <w:t>5.</w:t>
            </w:r>
            <w:r w:rsidR="00D64613">
              <w:rPr>
                <w:rFonts w:asciiTheme="minorHAnsi" w:eastAsiaTheme="minorEastAsia" w:hAnsiTheme="minorHAnsi" w:cstheme="minorBidi"/>
                <w:noProof/>
                <w:sz w:val="22"/>
                <w:szCs w:val="22"/>
                <w:lang w:eastAsia="sl-SI"/>
              </w:rPr>
              <w:tab/>
            </w:r>
            <w:r w:rsidR="00D64613" w:rsidRPr="00C0103F">
              <w:rPr>
                <w:rStyle w:val="Hiperpovezava"/>
                <w:noProof/>
              </w:rPr>
              <w:t>Vsebina programa</w:t>
            </w:r>
            <w:r w:rsidR="00D64613">
              <w:rPr>
                <w:noProof/>
                <w:webHidden/>
              </w:rPr>
              <w:tab/>
            </w:r>
            <w:r w:rsidR="00D64613">
              <w:rPr>
                <w:noProof/>
                <w:webHidden/>
              </w:rPr>
              <w:fldChar w:fldCharType="begin"/>
            </w:r>
            <w:r w:rsidR="00D64613">
              <w:rPr>
                <w:noProof/>
                <w:webHidden/>
              </w:rPr>
              <w:instrText xml:space="preserve"> PAGEREF _Toc197709541 \h </w:instrText>
            </w:r>
            <w:r w:rsidR="00D64613">
              <w:rPr>
                <w:noProof/>
                <w:webHidden/>
              </w:rPr>
            </w:r>
            <w:r w:rsidR="00D64613">
              <w:rPr>
                <w:noProof/>
                <w:webHidden/>
              </w:rPr>
              <w:fldChar w:fldCharType="separate"/>
            </w:r>
            <w:r w:rsidR="00D64613">
              <w:rPr>
                <w:noProof/>
                <w:webHidden/>
              </w:rPr>
              <w:t>4</w:t>
            </w:r>
            <w:r w:rsidR="00D64613">
              <w:rPr>
                <w:noProof/>
                <w:webHidden/>
              </w:rPr>
              <w:fldChar w:fldCharType="end"/>
            </w:r>
          </w:hyperlink>
        </w:p>
        <w:p w14:paraId="194EFBDE" w14:textId="4F6B6F8D" w:rsidR="00D64613" w:rsidRDefault="00D77419">
          <w:pPr>
            <w:pStyle w:val="Kazalovsebine2"/>
            <w:tabs>
              <w:tab w:val="left" w:pos="880"/>
              <w:tab w:val="right" w:leader="dot" w:pos="8494"/>
            </w:tabs>
            <w:rPr>
              <w:rFonts w:asciiTheme="minorHAnsi" w:eastAsiaTheme="minorEastAsia" w:hAnsiTheme="minorHAnsi" w:cstheme="minorBidi"/>
              <w:noProof/>
              <w:sz w:val="22"/>
              <w:szCs w:val="22"/>
              <w:lang w:eastAsia="sl-SI"/>
            </w:rPr>
          </w:pPr>
          <w:hyperlink w:anchor="_Toc197709542" w:history="1">
            <w:r w:rsidR="00D64613" w:rsidRPr="00C0103F">
              <w:rPr>
                <w:rStyle w:val="Hiperpovezava"/>
                <w:i/>
                <w:noProof/>
              </w:rPr>
              <w:t>5.1.</w:t>
            </w:r>
            <w:r w:rsidR="00D64613">
              <w:rPr>
                <w:rFonts w:asciiTheme="minorHAnsi" w:eastAsiaTheme="minorEastAsia" w:hAnsiTheme="minorHAnsi" w:cstheme="minorBidi"/>
                <w:noProof/>
                <w:sz w:val="22"/>
                <w:szCs w:val="22"/>
                <w:lang w:eastAsia="sl-SI"/>
              </w:rPr>
              <w:tab/>
            </w:r>
            <w:r w:rsidR="00D64613" w:rsidRPr="00C0103F">
              <w:rPr>
                <w:rStyle w:val="Hiperpovezava"/>
                <w:noProof/>
              </w:rPr>
              <w:t>Kmetijski pridelki, katerih proizvodnja je zaradi pozebe zmanjšana za 80 % ali več običajne letne kmetijske proizvodnje</w:t>
            </w:r>
            <w:r w:rsidR="00D64613">
              <w:rPr>
                <w:noProof/>
                <w:webHidden/>
              </w:rPr>
              <w:tab/>
            </w:r>
            <w:r w:rsidR="00D64613">
              <w:rPr>
                <w:noProof/>
                <w:webHidden/>
              </w:rPr>
              <w:fldChar w:fldCharType="begin"/>
            </w:r>
            <w:r w:rsidR="00D64613">
              <w:rPr>
                <w:noProof/>
                <w:webHidden/>
              </w:rPr>
              <w:instrText xml:space="preserve"> PAGEREF _Toc197709542 \h </w:instrText>
            </w:r>
            <w:r w:rsidR="00D64613">
              <w:rPr>
                <w:noProof/>
                <w:webHidden/>
              </w:rPr>
            </w:r>
            <w:r w:rsidR="00D64613">
              <w:rPr>
                <w:noProof/>
                <w:webHidden/>
              </w:rPr>
              <w:fldChar w:fldCharType="separate"/>
            </w:r>
            <w:r w:rsidR="00D64613">
              <w:rPr>
                <w:noProof/>
                <w:webHidden/>
              </w:rPr>
              <w:t>4</w:t>
            </w:r>
            <w:r w:rsidR="00D64613">
              <w:rPr>
                <w:noProof/>
                <w:webHidden/>
              </w:rPr>
              <w:fldChar w:fldCharType="end"/>
            </w:r>
          </w:hyperlink>
        </w:p>
        <w:p w14:paraId="06212E3F" w14:textId="178E818D" w:rsidR="00D64613" w:rsidRDefault="00D77419">
          <w:pPr>
            <w:pStyle w:val="Kazalovsebine2"/>
            <w:tabs>
              <w:tab w:val="left" w:pos="880"/>
              <w:tab w:val="right" w:leader="dot" w:pos="8494"/>
            </w:tabs>
            <w:rPr>
              <w:rFonts w:asciiTheme="minorHAnsi" w:eastAsiaTheme="minorEastAsia" w:hAnsiTheme="minorHAnsi" w:cstheme="minorBidi"/>
              <w:noProof/>
              <w:sz w:val="22"/>
              <w:szCs w:val="22"/>
              <w:lang w:eastAsia="sl-SI"/>
            </w:rPr>
          </w:pPr>
          <w:hyperlink w:anchor="_Toc197709543" w:history="1">
            <w:r w:rsidR="00D64613" w:rsidRPr="00C0103F">
              <w:rPr>
                <w:rStyle w:val="Hiperpovezava"/>
                <w:noProof/>
              </w:rPr>
              <w:t>5.2.</w:t>
            </w:r>
            <w:r w:rsidR="00D64613">
              <w:rPr>
                <w:rFonts w:asciiTheme="minorHAnsi" w:eastAsiaTheme="minorEastAsia" w:hAnsiTheme="minorHAnsi" w:cstheme="minorBidi"/>
                <w:noProof/>
                <w:sz w:val="22"/>
                <w:szCs w:val="22"/>
                <w:lang w:eastAsia="sl-SI"/>
              </w:rPr>
              <w:tab/>
            </w:r>
            <w:r w:rsidR="00D64613" w:rsidRPr="00C0103F">
              <w:rPr>
                <w:rStyle w:val="Hiperpovezava"/>
                <w:noProof/>
              </w:rPr>
              <w:t>Občine, v katerih je nastala škoda zaradi pozebe leta 2024</w:t>
            </w:r>
            <w:r w:rsidR="00D64613">
              <w:rPr>
                <w:noProof/>
                <w:webHidden/>
              </w:rPr>
              <w:tab/>
            </w:r>
            <w:r w:rsidR="00D64613">
              <w:rPr>
                <w:noProof/>
                <w:webHidden/>
              </w:rPr>
              <w:fldChar w:fldCharType="begin"/>
            </w:r>
            <w:r w:rsidR="00D64613">
              <w:rPr>
                <w:noProof/>
                <w:webHidden/>
              </w:rPr>
              <w:instrText xml:space="preserve"> PAGEREF _Toc197709543 \h </w:instrText>
            </w:r>
            <w:r w:rsidR="00D64613">
              <w:rPr>
                <w:noProof/>
                <w:webHidden/>
              </w:rPr>
            </w:r>
            <w:r w:rsidR="00D64613">
              <w:rPr>
                <w:noProof/>
                <w:webHidden/>
              </w:rPr>
              <w:fldChar w:fldCharType="separate"/>
            </w:r>
            <w:r w:rsidR="00D64613">
              <w:rPr>
                <w:noProof/>
                <w:webHidden/>
              </w:rPr>
              <w:t>6</w:t>
            </w:r>
            <w:r w:rsidR="00D64613">
              <w:rPr>
                <w:noProof/>
                <w:webHidden/>
              </w:rPr>
              <w:fldChar w:fldCharType="end"/>
            </w:r>
          </w:hyperlink>
        </w:p>
        <w:p w14:paraId="41F7DC03" w14:textId="2DB19011" w:rsidR="00D64613" w:rsidRDefault="00D77419">
          <w:pPr>
            <w:pStyle w:val="Kazalovsebine2"/>
            <w:tabs>
              <w:tab w:val="left" w:pos="880"/>
              <w:tab w:val="right" w:leader="dot" w:pos="8494"/>
            </w:tabs>
            <w:rPr>
              <w:rFonts w:asciiTheme="minorHAnsi" w:eastAsiaTheme="minorEastAsia" w:hAnsiTheme="minorHAnsi" w:cstheme="minorBidi"/>
              <w:noProof/>
              <w:sz w:val="22"/>
              <w:szCs w:val="22"/>
              <w:lang w:eastAsia="sl-SI"/>
            </w:rPr>
          </w:pPr>
          <w:hyperlink w:anchor="_Toc197709544" w:history="1">
            <w:r w:rsidR="00D64613" w:rsidRPr="00C0103F">
              <w:rPr>
                <w:rStyle w:val="Hiperpovezava"/>
                <w:noProof/>
              </w:rPr>
              <w:t>5.3.</w:t>
            </w:r>
            <w:r w:rsidR="00D64613">
              <w:rPr>
                <w:rFonts w:asciiTheme="minorHAnsi" w:eastAsiaTheme="minorEastAsia" w:hAnsiTheme="minorHAnsi" w:cstheme="minorBidi"/>
                <w:noProof/>
                <w:sz w:val="22"/>
                <w:szCs w:val="22"/>
                <w:lang w:eastAsia="sl-SI"/>
              </w:rPr>
              <w:tab/>
            </w:r>
            <w:r w:rsidR="00D64613" w:rsidRPr="00C0103F">
              <w:rPr>
                <w:rStyle w:val="Hiperpovezava"/>
                <w:noProof/>
              </w:rPr>
              <w:t>Kmetijska gospodarstva, ki so upravičena do sredstev za odpravo posledic škode zaradi pozebe leta 2024</w:t>
            </w:r>
            <w:r w:rsidR="00D64613">
              <w:rPr>
                <w:noProof/>
                <w:webHidden/>
              </w:rPr>
              <w:tab/>
            </w:r>
            <w:r w:rsidR="00D64613">
              <w:rPr>
                <w:noProof/>
                <w:webHidden/>
              </w:rPr>
              <w:fldChar w:fldCharType="begin"/>
            </w:r>
            <w:r w:rsidR="00D64613">
              <w:rPr>
                <w:noProof/>
                <w:webHidden/>
              </w:rPr>
              <w:instrText xml:space="preserve"> PAGEREF _Toc197709544 \h </w:instrText>
            </w:r>
            <w:r w:rsidR="00D64613">
              <w:rPr>
                <w:noProof/>
                <w:webHidden/>
              </w:rPr>
            </w:r>
            <w:r w:rsidR="00D64613">
              <w:rPr>
                <w:noProof/>
                <w:webHidden/>
              </w:rPr>
              <w:fldChar w:fldCharType="separate"/>
            </w:r>
            <w:r w:rsidR="00D64613">
              <w:rPr>
                <w:noProof/>
                <w:webHidden/>
              </w:rPr>
              <w:t>9</w:t>
            </w:r>
            <w:r w:rsidR="00D64613">
              <w:rPr>
                <w:noProof/>
                <w:webHidden/>
              </w:rPr>
              <w:fldChar w:fldCharType="end"/>
            </w:r>
          </w:hyperlink>
        </w:p>
        <w:p w14:paraId="5CC0309C" w14:textId="5D282541" w:rsidR="00D64613" w:rsidRDefault="00D77419">
          <w:pPr>
            <w:pStyle w:val="Kazalovsebine2"/>
            <w:tabs>
              <w:tab w:val="left" w:pos="880"/>
              <w:tab w:val="right" w:leader="dot" w:pos="8494"/>
            </w:tabs>
            <w:rPr>
              <w:rFonts w:asciiTheme="minorHAnsi" w:eastAsiaTheme="minorEastAsia" w:hAnsiTheme="minorHAnsi" w:cstheme="minorBidi"/>
              <w:noProof/>
              <w:sz w:val="22"/>
              <w:szCs w:val="22"/>
              <w:lang w:eastAsia="sl-SI"/>
            </w:rPr>
          </w:pPr>
          <w:hyperlink w:anchor="_Toc197709545" w:history="1">
            <w:r w:rsidR="00D64613" w:rsidRPr="00C0103F">
              <w:rPr>
                <w:rStyle w:val="Hiperpovezava"/>
                <w:noProof/>
              </w:rPr>
              <w:t>5.4.</w:t>
            </w:r>
            <w:r w:rsidR="00D64613">
              <w:rPr>
                <w:rFonts w:asciiTheme="minorHAnsi" w:eastAsiaTheme="minorEastAsia" w:hAnsiTheme="minorHAnsi" w:cstheme="minorBidi"/>
                <w:noProof/>
                <w:sz w:val="22"/>
                <w:szCs w:val="22"/>
                <w:lang w:eastAsia="sl-SI"/>
              </w:rPr>
              <w:tab/>
            </w:r>
            <w:r w:rsidR="00D64613" w:rsidRPr="00C0103F">
              <w:rPr>
                <w:rStyle w:val="Hiperpovezava"/>
                <w:noProof/>
              </w:rPr>
              <w:t>Ocena potrebnih sredstev za odpravo posledic škode zaradi pozebe</w:t>
            </w:r>
            <w:r w:rsidR="00D64613">
              <w:rPr>
                <w:noProof/>
                <w:webHidden/>
              </w:rPr>
              <w:tab/>
            </w:r>
            <w:r w:rsidR="00D64613">
              <w:rPr>
                <w:noProof/>
                <w:webHidden/>
              </w:rPr>
              <w:fldChar w:fldCharType="begin"/>
            </w:r>
            <w:r w:rsidR="00D64613">
              <w:rPr>
                <w:noProof/>
                <w:webHidden/>
              </w:rPr>
              <w:instrText xml:space="preserve"> PAGEREF _Toc197709545 \h </w:instrText>
            </w:r>
            <w:r w:rsidR="00D64613">
              <w:rPr>
                <w:noProof/>
                <w:webHidden/>
              </w:rPr>
            </w:r>
            <w:r w:rsidR="00D64613">
              <w:rPr>
                <w:noProof/>
                <w:webHidden/>
              </w:rPr>
              <w:fldChar w:fldCharType="separate"/>
            </w:r>
            <w:r w:rsidR="00D64613">
              <w:rPr>
                <w:noProof/>
                <w:webHidden/>
              </w:rPr>
              <w:t>11</w:t>
            </w:r>
            <w:r w:rsidR="00D64613">
              <w:rPr>
                <w:noProof/>
                <w:webHidden/>
              </w:rPr>
              <w:fldChar w:fldCharType="end"/>
            </w:r>
          </w:hyperlink>
        </w:p>
        <w:p w14:paraId="5415C27D" w14:textId="6D01C8F8" w:rsidR="00D64613" w:rsidRDefault="00D77419">
          <w:pPr>
            <w:pStyle w:val="Kazalovsebine2"/>
            <w:tabs>
              <w:tab w:val="left" w:pos="880"/>
              <w:tab w:val="right" w:leader="dot" w:pos="8494"/>
            </w:tabs>
            <w:rPr>
              <w:rFonts w:asciiTheme="minorHAnsi" w:eastAsiaTheme="minorEastAsia" w:hAnsiTheme="minorHAnsi" w:cstheme="minorBidi"/>
              <w:noProof/>
              <w:sz w:val="22"/>
              <w:szCs w:val="22"/>
              <w:lang w:eastAsia="sl-SI"/>
            </w:rPr>
          </w:pPr>
          <w:hyperlink w:anchor="_Toc197709546" w:history="1">
            <w:r w:rsidR="00D64613" w:rsidRPr="00C0103F">
              <w:rPr>
                <w:rStyle w:val="Hiperpovezava"/>
                <w:noProof/>
              </w:rPr>
              <w:t>5.5.</w:t>
            </w:r>
            <w:r w:rsidR="00D64613">
              <w:rPr>
                <w:rFonts w:asciiTheme="minorHAnsi" w:eastAsiaTheme="minorEastAsia" w:hAnsiTheme="minorHAnsi" w:cstheme="minorBidi"/>
                <w:noProof/>
                <w:sz w:val="22"/>
                <w:szCs w:val="22"/>
                <w:lang w:eastAsia="sl-SI"/>
              </w:rPr>
              <w:tab/>
            </w:r>
            <w:r w:rsidR="00D64613" w:rsidRPr="00C0103F">
              <w:rPr>
                <w:rStyle w:val="Hiperpovezava"/>
                <w:noProof/>
              </w:rPr>
              <w:t>Način izplačila sredstev za odpravo posledic škode zaradi pozebe</w:t>
            </w:r>
            <w:r w:rsidR="00D64613">
              <w:rPr>
                <w:noProof/>
                <w:webHidden/>
              </w:rPr>
              <w:tab/>
            </w:r>
            <w:r w:rsidR="00D64613">
              <w:rPr>
                <w:noProof/>
                <w:webHidden/>
              </w:rPr>
              <w:fldChar w:fldCharType="begin"/>
            </w:r>
            <w:r w:rsidR="00D64613">
              <w:rPr>
                <w:noProof/>
                <w:webHidden/>
              </w:rPr>
              <w:instrText xml:space="preserve"> PAGEREF _Toc197709546 \h </w:instrText>
            </w:r>
            <w:r w:rsidR="00D64613">
              <w:rPr>
                <w:noProof/>
                <w:webHidden/>
              </w:rPr>
            </w:r>
            <w:r w:rsidR="00D64613">
              <w:rPr>
                <w:noProof/>
                <w:webHidden/>
              </w:rPr>
              <w:fldChar w:fldCharType="separate"/>
            </w:r>
            <w:r w:rsidR="00D64613">
              <w:rPr>
                <w:noProof/>
                <w:webHidden/>
              </w:rPr>
              <w:t>12</w:t>
            </w:r>
            <w:r w:rsidR="00D64613">
              <w:rPr>
                <w:noProof/>
                <w:webHidden/>
              </w:rPr>
              <w:fldChar w:fldCharType="end"/>
            </w:r>
          </w:hyperlink>
        </w:p>
        <w:p w14:paraId="61D30BE0" w14:textId="518B5113" w:rsidR="00D64613" w:rsidRDefault="00D77419">
          <w:pPr>
            <w:pStyle w:val="Kazalovsebine2"/>
            <w:tabs>
              <w:tab w:val="left" w:pos="880"/>
              <w:tab w:val="right" w:leader="dot" w:pos="8494"/>
            </w:tabs>
            <w:rPr>
              <w:rFonts w:asciiTheme="minorHAnsi" w:eastAsiaTheme="minorEastAsia" w:hAnsiTheme="minorHAnsi" w:cstheme="minorBidi"/>
              <w:noProof/>
              <w:sz w:val="22"/>
              <w:szCs w:val="22"/>
              <w:lang w:eastAsia="sl-SI"/>
            </w:rPr>
          </w:pPr>
          <w:hyperlink w:anchor="_Toc197709547" w:history="1">
            <w:r w:rsidR="00D64613" w:rsidRPr="00C0103F">
              <w:rPr>
                <w:rStyle w:val="Hiperpovezava"/>
                <w:noProof/>
              </w:rPr>
              <w:t>5.6.</w:t>
            </w:r>
            <w:r w:rsidR="00D64613">
              <w:rPr>
                <w:rFonts w:asciiTheme="minorHAnsi" w:eastAsiaTheme="minorEastAsia" w:hAnsiTheme="minorHAnsi" w:cstheme="minorBidi"/>
                <w:noProof/>
                <w:sz w:val="22"/>
                <w:szCs w:val="22"/>
                <w:lang w:eastAsia="sl-SI"/>
              </w:rPr>
              <w:tab/>
            </w:r>
            <w:r w:rsidR="00D64613" w:rsidRPr="00C0103F">
              <w:rPr>
                <w:rStyle w:val="Hiperpovezava"/>
                <w:noProof/>
              </w:rPr>
              <w:t>Poročanje o dodeljeni državni pomoči</w:t>
            </w:r>
            <w:r w:rsidR="00D64613">
              <w:rPr>
                <w:noProof/>
                <w:webHidden/>
              </w:rPr>
              <w:tab/>
            </w:r>
            <w:r w:rsidR="00D64613">
              <w:rPr>
                <w:noProof/>
                <w:webHidden/>
              </w:rPr>
              <w:fldChar w:fldCharType="begin"/>
            </w:r>
            <w:r w:rsidR="00D64613">
              <w:rPr>
                <w:noProof/>
                <w:webHidden/>
              </w:rPr>
              <w:instrText xml:space="preserve"> PAGEREF _Toc197709547 \h </w:instrText>
            </w:r>
            <w:r w:rsidR="00D64613">
              <w:rPr>
                <w:noProof/>
                <w:webHidden/>
              </w:rPr>
            </w:r>
            <w:r w:rsidR="00D64613">
              <w:rPr>
                <w:noProof/>
                <w:webHidden/>
              </w:rPr>
              <w:fldChar w:fldCharType="separate"/>
            </w:r>
            <w:r w:rsidR="00D64613">
              <w:rPr>
                <w:noProof/>
                <w:webHidden/>
              </w:rPr>
              <w:t>13</w:t>
            </w:r>
            <w:r w:rsidR="00D64613">
              <w:rPr>
                <w:noProof/>
                <w:webHidden/>
              </w:rPr>
              <w:fldChar w:fldCharType="end"/>
            </w:r>
          </w:hyperlink>
        </w:p>
        <w:p w14:paraId="787B81BD" w14:textId="68C4DB6C" w:rsidR="00D64613" w:rsidRDefault="00D77419">
          <w:pPr>
            <w:pStyle w:val="Kazalovsebine2"/>
            <w:tabs>
              <w:tab w:val="left" w:pos="880"/>
              <w:tab w:val="right" w:leader="dot" w:pos="8494"/>
            </w:tabs>
            <w:rPr>
              <w:rFonts w:asciiTheme="minorHAnsi" w:eastAsiaTheme="minorEastAsia" w:hAnsiTheme="minorHAnsi" w:cstheme="minorBidi"/>
              <w:noProof/>
              <w:sz w:val="22"/>
              <w:szCs w:val="22"/>
              <w:lang w:eastAsia="sl-SI"/>
            </w:rPr>
          </w:pPr>
          <w:hyperlink w:anchor="_Toc197709548" w:history="1">
            <w:r w:rsidR="00D64613" w:rsidRPr="00C0103F">
              <w:rPr>
                <w:rStyle w:val="Hiperpovezava"/>
                <w:noProof/>
              </w:rPr>
              <w:t>5.7.</w:t>
            </w:r>
            <w:r w:rsidR="00D64613">
              <w:rPr>
                <w:rFonts w:asciiTheme="minorHAnsi" w:eastAsiaTheme="minorEastAsia" w:hAnsiTheme="minorHAnsi" w:cstheme="minorBidi"/>
                <w:noProof/>
                <w:sz w:val="22"/>
                <w:szCs w:val="22"/>
                <w:lang w:eastAsia="sl-SI"/>
              </w:rPr>
              <w:tab/>
            </w:r>
            <w:r w:rsidR="00D64613" w:rsidRPr="00C0103F">
              <w:rPr>
                <w:rStyle w:val="Hiperpovezava"/>
                <w:noProof/>
              </w:rPr>
              <w:t>Združevanje pomoči</w:t>
            </w:r>
            <w:r w:rsidR="00D64613">
              <w:rPr>
                <w:noProof/>
                <w:webHidden/>
              </w:rPr>
              <w:tab/>
            </w:r>
            <w:r w:rsidR="00D64613">
              <w:rPr>
                <w:noProof/>
                <w:webHidden/>
              </w:rPr>
              <w:fldChar w:fldCharType="begin"/>
            </w:r>
            <w:r w:rsidR="00D64613">
              <w:rPr>
                <w:noProof/>
                <w:webHidden/>
              </w:rPr>
              <w:instrText xml:space="preserve"> PAGEREF _Toc197709548 \h </w:instrText>
            </w:r>
            <w:r w:rsidR="00D64613">
              <w:rPr>
                <w:noProof/>
                <w:webHidden/>
              </w:rPr>
            </w:r>
            <w:r w:rsidR="00D64613">
              <w:rPr>
                <w:noProof/>
                <w:webHidden/>
              </w:rPr>
              <w:fldChar w:fldCharType="separate"/>
            </w:r>
            <w:r w:rsidR="00D64613">
              <w:rPr>
                <w:noProof/>
                <w:webHidden/>
              </w:rPr>
              <w:t>13</w:t>
            </w:r>
            <w:r w:rsidR="00D64613">
              <w:rPr>
                <w:noProof/>
                <w:webHidden/>
              </w:rPr>
              <w:fldChar w:fldCharType="end"/>
            </w:r>
          </w:hyperlink>
        </w:p>
        <w:p w14:paraId="352D290C" w14:textId="131E7DE9" w:rsidR="00D64613" w:rsidRDefault="00D77419">
          <w:pPr>
            <w:pStyle w:val="Kazalovsebine2"/>
            <w:tabs>
              <w:tab w:val="left" w:pos="880"/>
              <w:tab w:val="right" w:leader="dot" w:pos="8494"/>
            </w:tabs>
            <w:rPr>
              <w:rFonts w:asciiTheme="minorHAnsi" w:eastAsiaTheme="minorEastAsia" w:hAnsiTheme="minorHAnsi" w:cstheme="minorBidi"/>
              <w:noProof/>
              <w:sz w:val="22"/>
              <w:szCs w:val="22"/>
              <w:lang w:eastAsia="sl-SI"/>
            </w:rPr>
          </w:pPr>
          <w:hyperlink w:anchor="_Toc197709549" w:history="1">
            <w:r w:rsidR="00D64613" w:rsidRPr="00C0103F">
              <w:rPr>
                <w:rStyle w:val="Hiperpovezava"/>
                <w:noProof/>
              </w:rPr>
              <w:t>5.8.</w:t>
            </w:r>
            <w:r w:rsidR="00D64613">
              <w:rPr>
                <w:rFonts w:asciiTheme="minorHAnsi" w:eastAsiaTheme="minorEastAsia" w:hAnsiTheme="minorHAnsi" w:cstheme="minorBidi"/>
                <w:noProof/>
                <w:sz w:val="22"/>
                <w:szCs w:val="22"/>
                <w:lang w:eastAsia="sl-SI"/>
              </w:rPr>
              <w:tab/>
            </w:r>
            <w:r w:rsidR="00D64613" w:rsidRPr="00C0103F">
              <w:rPr>
                <w:rStyle w:val="Hiperpovezava"/>
                <w:noProof/>
              </w:rPr>
              <w:t>Preglednost</w:t>
            </w:r>
            <w:r w:rsidR="00D64613">
              <w:rPr>
                <w:noProof/>
                <w:webHidden/>
              </w:rPr>
              <w:tab/>
            </w:r>
            <w:r w:rsidR="00D64613">
              <w:rPr>
                <w:noProof/>
                <w:webHidden/>
              </w:rPr>
              <w:fldChar w:fldCharType="begin"/>
            </w:r>
            <w:r w:rsidR="00D64613">
              <w:rPr>
                <w:noProof/>
                <w:webHidden/>
              </w:rPr>
              <w:instrText xml:space="preserve"> PAGEREF _Toc197709549 \h </w:instrText>
            </w:r>
            <w:r w:rsidR="00D64613">
              <w:rPr>
                <w:noProof/>
                <w:webHidden/>
              </w:rPr>
            </w:r>
            <w:r w:rsidR="00D64613">
              <w:rPr>
                <w:noProof/>
                <w:webHidden/>
              </w:rPr>
              <w:fldChar w:fldCharType="separate"/>
            </w:r>
            <w:r w:rsidR="00D64613">
              <w:rPr>
                <w:noProof/>
                <w:webHidden/>
              </w:rPr>
              <w:t>13</w:t>
            </w:r>
            <w:r w:rsidR="00D64613">
              <w:rPr>
                <w:noProof/>
                <w:webHidden/>
              </w:rPr>
              <w:fldChar w:fldCharType="end"/>
            </w:r>
          </w:hyperlink>
        </w:p>
        <w:p w14:paraId="208C6EBA" w14:textId="77F27C93" w:rsidR="00D64613" w:rsidRDefault="00D77419">
          <w:pPr>
            <w:pStyle w:val="Kazalovsebine2"/>
            <w:tabs>
              <w:tab w:val="left" w:pos="880"/>
              <w:tab w:val="right" w:leader="dot" w:pos="8494"/>
            </w:tabs>
            <w:rPr>
              <w:rFonts w:asciiTheme="minorHAnsi" w:eastAsiaTheme="minorEastAsia" w:hAnsiTheme="minorHAnsi" w:cstheme="minorBidi"/>
              <w:noProof/>
              <w:sz w:val="22"/>
              <w:szCs w:val="22"/>
              <w:lang w:eastAsia="sl-SI"/>
            </w:rPr>
          </w:pPr>
          <w:hyperlink w:anchor="_Toc197709550" w:history="1">
            <w:r w:rsidR="00D64613" w:rsidRPr="00C0103F">
              <w:rPr>
                <w:rStyle w:val="Hiperpovezava"/>
                <w:noProof/>
              </w:rPr>
              <w:t>5.9.</w:t>
            </w:r>
            <w:r w:rsidR="00D64613">
              <w:rPr>
                <w:rFonts w:asciiTheme="minorHAnsi" w:eastAsiaTheme="minorEastAsia" w:hAnsiTheme="minorHAnsi" w:cstheme="minorBidi"/>
                <w:noProof/>
                <w:sz w:val="22"/>
                <w:szCs w:val="22"/>
                <w:lang w:eastAsia="sl-SI"/>
              </w:rPr>
              <w:tab/>
            </w:r>
            <w:r w:rsidR="00D64613" w:rsidRPr="00C0103F">
              <w:rPr>
                <w:rStyle w:val="Hiperpovezava"/>
                <w:noProof/>
              </w:rPr>
              <w:t>Hramba dokumentacije</w:t>
            </w:r>
            <w:r w:rsidR="00D64613">
              <w:rPr>
                <w:noProof/>
                <w:webHidden/>
              </w:rPr>
              <w:tab/>
            </w:r>
            <w:r w:rsidR="00D64613">
              <w:rPr>
                <w:noProof/>
                <w:webHidden/>
              </w:rPr>
              <w:fldChar w:fldCharType="begin"/>
            </w:r>
            <w:r w:rsidR="00D64613">
              <w:rPr>
                <w:noProof/>
                <w:webHidden/>
              </w:rPr>
              <w:instrText xml:space="preserve"> PAGEREF _Toc197709550 \h </w:instrText>
            </w:r>
            <w:r w:rsidR="00D64613">
              <w:rPr>
                <w:noProof/>
                <w:webHidden/>
              </w:rPr>
            </w:r>
            <w:r w:rsidR="00D64613">
              <w:rPr>
                <w:noProof/>
                <w:webHidden/>
              </w:rPr>
              <w:fldChar w:fldCharType="separate"/>
            </w:r>
            <w:r w:rsidR="00D64613">
              <w:rPr>
                <w:noProof/>
                <w:webHidden/>
              </w:rPr>
              <w:t>13</w:t>
            </w:r>
            <w:r w:rsidR="00D64613">
              <w:rPr>
                <w:noProof/>
                <w:webHidden/>
              </w:rPr>
              <w:fldChar w:fldCharType="end"/>
            </w:r>
          </w:hyperlink>
        </w:p>
        <w:p w14:paraId="44506B60" w14:textId="4680A658" w:rsidR="000C632D" w:rsidRDefault="000C632D" w:rsidP="000C632D">
          <w:r w:rsidRPr="00AD5408">
            <w:rPr>
              <w:rFonts w:cs="Arial"/>
              <w:b/>
              <w:bCs/>
              <w:szCs w:val="20"/>
            </w:rPr>
            <w:fldChar w:fldCharType="end"/>
          </w:r>
        </w:p>
      </w:sdtContent>
    </w:sdt>
    <w:p w14:paraId="1F474225" w14:textId="5A8DDCA5" w:rsidR="00D64613" w:rsidRPr="003964DD" w:rsidRDefault="000C632D" w:rsidP="000C632D">
      <w:pPr>
        <w:rPr>
          <w:b/>
          <w:bCs/>
        </w:rPr>
      </w:pPr>
      <w:r w:rsidRPr="003964DD">
        <w:rPr>
          <w:b/>
          <w:bCs/>
        </w:rPr>
        <w:t>Seznam tabel</w:t>
      </w:r>
    </w:p>
    <w:p w14:paraId="5B4DE1DD" w14:textId="220CF1A0" w:rsidR="00D64613" w:rsidRDefault="00D64613">
      <w:pPr>
        <w:pStyle w:val="Kazaloslik"/>
        <w:tabs>
          <w:tab w:val="right" w:leader="dot" w:pos="8494"/>
        </w:tabs>
        <w:rPr>
          <w:rFonts w:asciiTheme="minorHAnsi" w:eastAsiaTheme="minorEastAsia" w:hAnsiTheme="minorHAnsi" w:cstheme="minorBidi"/>
          <w:noProof/>
          <w:sz w:val="22"/>
          <w:szCs w:val="22"/>
          <w:lang w:eastAsia="sl-SI"/>
        </w:rPr>
      </w:pPr>
      <w:r>
        <w:fldChar w:fldCharType="begin"/>
      </w:r>
      <w:r>
        <w:instrText xml:space="preserve"> TOC \h \z \c "Tabela" </w:instrText>
      </w:r>
      <w:r>
        <w:fldChar w:fldCharType="separate"/>
      </w:r>
      <w:hyperlink w:anchor="_Toc197709739" w:history="1">
        <w:r w:rsidRPr="003E35E0">
          <w:rPr>
            <w:rStyle w:val="Hiperpovezava"/>
            <w:noProof/>
          </w:rPr>
          <w:t>Tabela 1 Ocenjena škoda v evrih za tiste kmetijske pridelke, ki so bili zaradi pozebe poškodovani 80</w:t>
        </w:r>
        <w:r>
          <w:rPr>
            <w:rStyle w:val="Hiperpovezava"/>
            <w:noProof/>
          </w:rPr>
          <w:t> </w:t>
        </w:r>
        <w:r w:rsidRPr="003E35E0">
          <w:rPr>
            <w:rStyle w:val="Hiperpovezava"/>
            <w:noProof/>
          </w:rPr>
          <w:t>% ali več</w:t>
        </w:r>
        <w:r>
          <w:rPr>
            <w:noProof/>
            <w:webHidden/>
          </w:rPr>
          <w:tab/>
        </w:r>
        <w:r>
          <w:rPr>
            <w:noProof/>
            <w:webHidden/>
          </w:rPr>
          <w:fldChar w:fldCharType="begin"/>
        </w:r>
        <w:r>
          <w:rPr>
            <w:noProof/>
            <w:webHidden/>
          </w:rPr>
          <w:instrText xml:space="preserve"> PAGEREF _Toc197709739 \h </w:instrText>
        </w:r>
        <w:r>
          <w:rPr>
            <w:noProof/>
            <w:webHidden/>
          </w:rPr>
        </w:r>
        <w:r>
          <w:rPr>
            <w:noProof/>
            <w:webHidden/>
          </w:rPr>
          <w:fldChar w:fldCharType="separate"/>
        </w:r>
        <w:r>
          <w:rPr>
            <w:noProof/>
            <w:webHidden/>
          </w:rPr>
          <w:t>4</w:t>
        </w:r>
        <w:r>
          <w:rPr>
            <w:noProof/>
            <w:webHidden/>
          </w:rPr>
          <w:fldChar w:fldCharType="end"/>
        </w:r>
      </w:hyperlink>
    </w:p>
    <w:p w14:paraId="55DEC190" w14:textId="0817234D" w:rsidR="00D64613" w:rsidRDefault="00D77419">
      <w:pPr>
        <w:pStyle w:val="Kazaloslik"/>
        <w:tabs>
          <w:tab w:val="right" w:leader="dot" w:pos="8494"/>
        </w:tabs>
        <w:rPr>
          <w:rFonts w:asciiTheme="minorHAnsi" w:eastAsiaTheme="minorEastAsia" w:hAnsiTheme="minorHAnsi" w:cstheme="minorBidi"/>
          <w:noProof/>
          <w:sz w:val="22"/>
          <w:szCs w:val="22"/>
          <w:lang w:eastAsia="sl-SI"/>
        </w:rPr>
      </w:pPr>
      <w:hyperlink w:anchor="_Toc197709740" w:history="1">
        <w:r w:rsidR="00D64613" w:rsidRPr="003E35E0">
          <w:rPr>
            <w:rStyle w:val="Hiperpovezava"/>
            <w:noProof/>
          </w:rPr>
          <w:t>Tabela 2 Kmetijske površine v ha za tiste kmetijske pridelke, ki so bili zaradi pozebe poškodovani za 80</w:t>
        </w:r>
        <w:r w:rsidR="00D64613">
          <w:rPr>
            <w:rStyle w:val="Hiperpovezava"/>
            <w:noProof/>
          </w:rPr>
          <w:t> </w:t>
        </w:r>
        <w:r w:rsidR="00D64613" w:rsidRPr="003E35E0">
          <w:rPr>
            <w:rStyle w:val="Hiperpovezava"/>
            <w:noProof/>
          </w:rPr>
          <w:t>% ali več</w:t>
        </w:r>
        <w:r w:rsidR="00D64613">
          <w:rPr>
            <w:noProof/>
            <w:webHidden/>
          </w:rPr>
          <w:tab/>
        </w:r>
        <w:r w:rsidR="00D64613">
          <w:rPr>
            <w:noProof/>
            <w:webHidden/>
          </w:rPr>
          <w:fldChar w:fldCharType="begin"/>
        </w:r>
        <w:r w:rsidR="00D64613">
          <w:rPr>
            <w:noProof/>
            <w:webHidden/>
          </w:rPr>
          <w:instrText xml:space="preserve"> PAGEREF _Toc197709740 \h </w:instrText>
        </w:r>
        <w:r w:rsidR="00D64613">
          <w:rPr>
            <w:noProof/>
            <w:webHidden/>
          </w:rPr>
        </w:r>
        <w:r w:rsidR="00D64613">
          <w:rPr>
            <w:noProof/>
            <w:webHidden/>
          </w:rPr>
          <w:fldChar w:fldCharType="separate"/>
        </w:r>
        <w:r w:rsidR="00D64613">
          <w:rPr>
            <w:noProof/>
            <w:webHidden/>
          </w:rPr>
          <w:t>5</w:t>
        </w:r>
        <w:r w:rsidR="00D64613">
          <w:rPr>
            <w:noProof/>
            <w:webHidden/>
          </w:rPr>
          <w:fldChar w:fldCharType="end"/>
        </w:r>
      </w:hyperlink>
    </w:p>
    <w:p w14:paraId="5DB488D4" w14:textId="1C23DE07" w:rsidR="00D64613" w:rsidRDefault="00D77419">
      <w:pPr>
        <w:pStyle w:val="Kazaloslik"/>
        <w:tabs>
          <w:tab w:val="right" w:leader="dot" w:pos="8494"/>
        </w:tabs>
        <w:rPr>
          <w:rFonts w:asciiTheme="minorHAnsi" w:eastAsiaTheme="minorEastAsia" w:hAnsiTheme="minorHAnsi" w:cstheme="minorBidi"/>
          <w:noProof/>
          <w:sz w:val="22"/>
          <w:szCs w:val="22"/>
          <w:lang w:eastAsia="sl-SI"/>
        </w:rPr>
      </w:pPr>
      <w:hyperlink w:anchor="_Toc197709741" w:history="1">
        <w:r w:rsidR="00D64613" w:rsidRPr="003E35E0">
          <w:rPr>
            <w:rStyle w:val="Hiperpovezava"/>
            <w:noProof/>
          </w:rPr>
          <w:t>Tabela 3 Seznam občin z ocenjeno škodo in obsegom poškodovanih kmetijskih površina za tiste kmetijske pridelke, ki so bili zaradi pozebe poškodovani 80 % ali več</w:t>
        </w:r>
        <w:r w:rsidR="00D64613">
          <w:rPr>
            <w:noProof/>
            <w:webHidden/>
          </w:rPr>
          <w:tab/>
        </w:r>
        <w:r w:rsidR="00D64613">
          <w:rPr>
            <w:noProof/>
            <w:webHidden/>
          </w:rPr>
          <w:fldChar w:fldCharType="begin"/>
        </w:r>
        <w:r w:rsidR="00D64613">
          <w:rPr>
            <w:noProof/>
            <w:webHidden/>
          </w:rPr>
          <w:instrText xml:space="preserve"> PAGEREF _Toc197709741 \h </w:instrText>
        </w:r>
        <w:r w:rsidR="00D64613">
          <w:rPr>
            <w:noProof/>
            <w:webHidden/>
          </w:rPr>
        </w:r>
        <w:r w:rsidR="00D64613">
          <w:rPr>
            <w:noProof/>
            <w:webHidden/>
          </w:rPr>
          <w:fldChar w:fldCharType="separate"/>
        </w:r>
        <w:r w:rsidR="00D64613">
          <w:rPr>
            <w:noProof/>
            <w:webHidden/>
          </w:rPr>
          <w:t>6</w:t>
        </w:r>
        <w:r w:rsidR="00D64613">
          <w:rPr>
            <w:noProof/>
            <w:webHidden/>
          </w:rPr>
          <w:fldChar w:fldCharType="end"/>
        </w:r>
      </w:hyperlink>
    </w:p>
    <w:p w14:paraId="71F20CD9" w14:textId="09AF09F5" w:rsidR="00D64613" w:rsidRDefault="00D77419">
      <w:pPr>
        <w:pStyle w:val="Kazaloslik"/>
        <w:tabs>
          <w:tab w:val="right" w:leader="dot" w:pos="8494"/>
        </w:tabs>
        <w:rPr>
          <w:rFonts w:asciiTheme="minorHAnsi" w:eastAsiaTheme="minorEastAsia" w:hAnsiTheme="minorHAnsi" w:cstheme="minorBidi"/>
          <w:noProof/>
          <w:sz w:val="22"/>
          <w:szCs w:val="22"/>
          <w:lang w:eastAsia="sl-SI"/>
        </w:rPr>
      </w:pPr>
      <w:hyperlink w:anchor="_Toc197709742" w:history="1">
        <w:r w:rsidR="00D64613" w:rsidRPr="003E35E0">
          <w:rPr>
            <w:rStyle w:val="Hiperpovezava"/>
            <w:noProof/>
          </w:rPr>
          <w:t>Tabela 4 Število oškodovancev po občinah</w:t>
        </w:r>
        <w:r w:rsidR="00D64613">
          <w:rPr>
            <w:noProof/>
            <w:webHidden/>
          </w:rPr>
          <w:tab/>
        </w:r>
        <w:r w:rsidR="00D64613">
          <w:rPr>
            <w:noProof/>
            <w:webHidden/>
          </w:rPr>
          <w:fldChar w:fldCharType="begin"/>
        </w:r>
        <w:r w:rsidR="00D64613">
          <w:rPr>
            <w:noProof/>
            <w:webHidden/>
          </w:rPr>
          <w:instrText xml:space="preserve"> PAGEREF _Toc197709742 \h </w:instrText>
        </w:r>
        <w:r w:rsidR="00D64613">
          <w:rPr>
            <w:noProof/>
            <w:webHidden/>
          </w:rPr>
        </w:r>
        <w:r w:rsidR="00D64613">
          <w:rPr>
            <w:noProof/>
            <w:webHidden/>
          </w:rPr>
          <w:fldChar w:fldCharType="separate"/>
        </w:r>
        <w:r w:rsidR="00D64613">
          <w:rPr>
            <w:noProof/>
            <w:webHidden/>
          </w:rPr>
          <w:t>8</w:t>
        </w:r>
        <w:r w:rsidR="00D64613">
          <w:rPr>
            <w:noProof/>
            <w:webHidden/>
          </w:rPr>
          <w:fldChar w:fldCharType="end"/>
        </w:r>
      </w:hyperlink>
    </w:p>
    <w:p w14:paraId="6DE3C6E2" w14:textId="38B390BE" w:rsidR="00D64613" w:rsidRDefault="00D77419">
      <w:pPr>
        <w:pStyle w:val="Kazaloslik"/>
        <w:tabs>
          <w:tab w:val="right" w:leader="dot" w:pos="8494"/>
        </w:tabs>
        <w:rPr>
          <w:rFonts w:asciiTheme="minorHAnsi" w:eastAsiaTheme="minorEastAsia" w:hAnsiTheme="minorHAnsi" w:cstheme="minorBidi"/>
          <w:noProof/>
          <w:sz w:val="22"/>
          <w:szCs w:val="22"/>
          <w:lang w:eastAsia="sl-SI"/>
        </w:rPr>
      </w:pPr>
      <w:hyperlink w:anchor="_Toc197709743" w:history="1">
        <w:r w:rsidR="00D64613" w:rsidRPr="003E35E0">
          <w:rPr>
            <w:rStyle w:val="Hiperpovezava"/>
            <w:noProof/>
          </w:rPr>
          <w:t>Tabela 5 Razdelitev sredstev programa po namenu</w:t>
        </w:r>
        <w:r w:rsidR="00D64613">
          <w:rPr>
            <w:noProof/>
            <w:webHidden/>
          </w:rPr>
          <w:tab/>
        </w:r>
        <w:r w:rsidR="00D64613">
          <w:rPr>
            <w:noProof/>
            <w:webHidden/>
          </w:rPr>
          <w:fldChar w:fldCharType="begin"/>
        </w:r>
        <w:r w:rsidR="00D64613">
          <w:rPr>
            <w:noProof/>
            <w:webHidden/>
          </w:rPr>
          <w:instrText xml:space="preserve"> PAGEREF _Toc197709743 \h </w:instrText>
        </w:r>
        <w:r w:rsidR="00D64613">
          <w:rPr>
            <w:noProof/>
            <w:webHidden/>
          </w:rPr>
        </w:r>
        <w:r w:rsidR="00D64613">
          <w:rPr>
            <w:noProof/>
            <w:webHidden/>
          </w:rPr>
          <w:fldChar w:fldCharType="separate"/>
        </w:r>
        <w:r w:rsidR="00D64613">
          <w:rPr>
            <w:noProof/>
            <w:webHidden/>
          </w:rPr>
          <w:t>12</w:t>
        </w:r>
        <w:r w:rsidR="00D64613">
          <w:rPr>
            <w:noProof/>
            <w:webHidden/>
          </w:rPr>
          <w:fldChar w:fldCharType="end"/>
        </w:r>
      </w:hyperlink>
    </w:p>
    <w:p w14:paraId="5651B53A" w14:textId="040BFA4C" w:rsidR="00D64613" w:rsidRDefault="00D77419">
      <w:pPr>
        <w:pStyle w:val="Kazaloslik"/>
        <w:tabs>
          <w:tab w:val="right" w:leader="dot" w:pos="8494"/>
        </w:tabs>
        <w:rPr>
          <w:rFonts w:asciiTheme="minorHAnsi" w:eastAsiaTheme="minorEastAsia" w:hAnsiTheme="minorHAnsi" w:cstheme="minorBidi"/>
          <w:noProof/>
          <w:sz w:val="22"/>
          <w:szCs w:val="22"/>
          <w:lang w:eastAsia="sl-SI"/>
        </w:rPr>
      </w:pPr>
      <w:hyperlink w:anchor="_Toc197709744" w:history="1">
        <w:r w:rsidR="00D64613" w:rsidRPr="003E35E0">
          <w:rPr>
            <w:rStyle w:val="Hiperpovezava"/>
            <w:noProof/>
          </w:rPr>
          <w:t>Tabela 6 Podrobnejša razdelitev stroškov obdelave vlog</w:t>
        </w:r>
        <w:r w:rsidR="00D64613">
          <w:rPr>
            <w:noProof/>
            <w:webHidden/>
          </w:rPr>
          <w:tab/>
        </w:r>
        <w:r w:rsidR="00D64613">
          <w:rPr>
            <w:noProof/>
            <w:webHidden/>
          </w:rPr>
          <w:fldChar w:fldCharType="begin"/>
        </w:r>
        <w:r w:rsidR="00D64613">
          <w:rPr>
            <w:noProof/>
            <w:webHidden/>
          </w:rPr>
          <w:instrText xml:space="preserve"> PAGEREF _Toc197709744 \h </w:instrText>
        </w:r>
        <w:r w:rsidR="00D64613">
          <w:rPr>
            <w:noProof/>
            <w:webHidden/>
          </w:rPr>
        </w:r>
        <w:r w:rsidR="00D64613">
          <w:rPr>
            <w:noProof/>
            <w:webHidden/>
          </w:rPr>
          <w:fldChar w:fldCharType="separate"/>
        </w:r>
        <w:r w:rsidR="00D64613">
          <w:rPr>
            <w:noProof/>
            <w:webHidden/>
          </w:rPr>
          <w:t>12</w:t>
        </w:r>
        <w:r w:rsidR="00D64613">
          <w:rPr>
            <w:noProof/>
            <w:webHidden/>
          </w:rPr>
          <w:fldChar w:fldCharType="end"/>
        </w:r>
      </w:hyperlink>
    </w:p>
    <w:p w14:paraId="1F07FF5E" w14:textId="17A245EB" w:rsidR="000C632D" w:rsidRDefault="00D64613" w:rsidP="000C632D">
      <w:r>
        <w:fldChar w:fldCharType="end"/>
      </w:r>
    </w:p>
    <w:p w14:paraId="10DC7120" w14:textId="77777777" w:rsidR="000C632D" w:rsidRDefault="000C632D" w:rsidP="000C632D">
      <w:r>
        <w:br w:type="page"/>
      </w:r>
    </w:p>
    <w:p w14:paraId="73EC8009" w14:textId="77777777" w:rsidR="000C632D" w:rsidRPr="00BE6502" w:rsidRDefault="000C632D" w:rsidP="000C632D"/>
    <w:p w14:paraId="52F8C7F0" w14:textId="77777777" w:rsidR="000C632D" w:rsidRPr="00DE4502" w:rsidRDefault="000C632D" w:rsidP="000C632D">
      <w:pPr>
        <w:pStyle w:val="Naslov2"/>
        <w:numPr>
          <w:ilvl w:val="0"/>
          <w:numId w:val="5"/>
        </w:numPr>
      </w:pPr>
      <w:bookmarkStart w:id="1" w:name="_Toc197709537"/>
      <w:r w:rsidRPr="00DE4502">
        <w:t>U</w:t>
      </w:r>
      <w:r>
        <w:t>vod</w:t>
      </w:r>
      <w:bookmarkEnd w:id="1"/>
    </w:p>
    <w:p w14:paraId="7B3747A5" w14:textId="77777777" w:rsidR="00625D06" w:rsidRDefault="00625D06" w:rsidP="000C632D"/>
    <w:p w14:paraId="05B2B756" w14:textId="68400D59" w:rsidR="000C632D" w:rsidRDefault="000C632D" w:rsidP="000C632D">
      <w:r w:rsidRPr="00FC45D7">
        <w:t>V letu 2024 je</w:t>
      </w:r>
      <w:r>
        <w:t xml:space="preserve"> med 17. in 22. aprilom 2024</w:t>
      </w:r>
      <w:r w:rsidRPr="00FC45D7">
        <w:t xml:space="preserve"> trajne nasade prizadela pozeba, katere posledice so bile za kmetijsko proizvodnjo tako obsežne</w:t>
      </w:r>
      <w:r>
        <w:t>,</w:t>
      </w:r>
      <w:r w:rsidRPr="00FC45D7">
        <w:t xml:space="preserve"> da so bile v skladu s tretjim odstavkom 35.</w:t>
      </w:r>
      <w:r w:rsidR="005A3141">
        <w:t> </w:t>
      </w:r>
      <w:r w:rsidRPr="00FC45D7">
        <w:t>člena Zakona o odpravi posledic naravnih nesreč (Uradni list RS, št. 114/05 – uradno prečiščeno besedilo, 90/07, 102/07, 40/12 – ZUJF, 17/14, 163/22, 18/23 – ZDU-1O, 88/23 in 95/23 – ZIUOPZP</w:t>
      </w:r>
      <w:r>
        <w:t xml:space="preserve"> in 117/23</w:t>
      </w:r>
      <w:r w:rsidR="005A3141">
        <w:t xml:space="preserve"> </w:t>
      </w:r>
      <w:r w:rsidR="005A3141" w:rsidRPr="00FC45D7">
        <w:t>–</w:t>
      </w:r>
      <w:r w:rsidR="005A3141">
        <w:t xml:space="preserve"> </w:t>
      </w:r>
      <w:r w:rsidRPr="00FC45D7">
        <w:t>ZIUOPZP</w:t>
      </w:r>
      <w:r>
        <w:t>-A</w:t>
      </w:r>
      <w:r w:rsidRPr="00FC45D7">
        <w:t xml:space="preserve">; v nadaljnjem besedilu: ZOPNN) razglašene za naravno nesrečo. </w:t>
      </w:r>
    </w:p>
    <w:p w14:paraId="34301D68" w14:textId="77777777" w:rsidR="000C632D" w:rsidRDefault="000C632D" w:rsidP="000C632D"/>
    <w:p w14:paraId="261E33D4" w14:textId="5C8B1B91" w:rsidR="000C632D" w:rsidRPr="00625D06" w:rsidRDefault="000C632D" w:rsidP="000C632D">
      <w:pPr>
        <w:rPr>
          <w:rFonts w:cs="Arial"/>
          <w:szCs w:val="20"/>
        </w:rPr>
      </w:pPr>
      <w:bookmarkStart w:id="2" w:name="_Hlk193199179"/>
      <w:bookmarkStart w:id="3" w:name="_Hlk193198009"/>
      <w:bookmarkStart w:id="4" w:name="_Hlk158710651"/>
      <w:r w:rsidRPr="00C614D5">
        <w:rPr>
          <w:rFonts w:cs="Arial"/>
          <w:szCs w:val="20"/>
        </w:rPr>
        <w:t xml:space="preserve">Ocena neposredne škode na trajnih nasadih zaradi </w:t>
      </w:r>
      <w:r w:rsidRPr="00C614D5">
        <w:rPr>
          <w:rFonts w:cs="Arial"/>
          <w:bCs/>
          <w:szCs w:val="20"/>
        </w:rPr>
        <w:t xml:space="preserve">posledic pozebe med </w:t>
      </w:r>
      <w:r w:rsidRPr="00C614D5">
        <w:rPr>
          <w:rFonts w:cs="Arial"/>
          <w:szCs w:val="20"/>
        </w:rPr>
        <w:t>17. in 22. aprilom 2024, ki jo je</w:t>
      </w:r>
      <w:r w:rsidRPr="00C614D5">
        <w:t xml:space="preserve"> vlada obravnavala in potrdila na 142.</w:t>
      </w:r>
      <w:r w:rsidR="005A3141">
        <w:t> </w:t>
      </w:r>
      <w:r w:rsidRPr="00C614D5">
        <w:t>redni seji dne 20. 2. 2025</w:t>
      </w:r>
      <w:r>
        <w:t>,</w:t>
      </w:r>
      <w:r w:rsidRPr="00C614D5">
        <w:t xml:space="preserve"> pod točko</w:t>
      </w:r>
      <w:r w:rsidR="005A3141">
        <w:t> </w:t>
      </w:r>
      <w:r w:rsidRPr="00C614D5">
        <w:t>1.5</w:t>
      </w:r>
      <w:r w:rsidR="00EF068E">
        <w:t xml:space="preserve"> in</w:t>
      </w:r>
      <w:r w:rsidRPr="00C614D5">
        <w:t xml:space="preserve"> s sklepom št.</w:t>
      </w:r>
      <w:bookmarkStart w:id="5" w:name="_Hlk193198039"/>
      <w:r w:rsidR="005A3141">
        <w:t> </w:t>
      </w:r>
      <w:r w:rsidRPr="00C614D5">
        <w:t>84400-2/2025/3</w:t>
      </w:r>
      <w:bookmarkEnd w:id="2"/>
      <w:r w:rsidRPr="00C614D5">
        <w:t xml:space="preserve"> </w:t>
      </w:r>
      <w:bookmarkEnd w:id="3"/>
      <w:bookmarkEnd w:id="5"/>
      <w:r w:rsidRPr="00C614D5">
        <w:t>(v nadaljnjem besedilu: ocena škode zaradi pozebe)</w:t>
      </w:r>
      <w:r w:rsidR="00EF068E">
        <w:t>,</w:t>
      </w:r>
      <w:r w:rsidRPr="00C614D5">
        <w:t xml:space="preserve"> </w:t>
      </w:r>
      <w:r>
        <w:t xml:space="preserve">znaša </w:t>
      </w:r>
      <w:r w:rsidRPr="00C614D5">
        <w:rPr>
          <w:rFonts w:cs="Arial"/>
          <w:color w:val="000000"/>
          <w:szCs w:val="20"/>
          <w:lang w:eastAsia="sl-SI" w:bidi="si-LK"/>
        </w:rPr>
        <w:t>32.681.399,06</w:t>
      </w:r>
      <w:r w:rsidR="00EF068E">
        <w:rPr>
          <w:rFonts w:cs="Arial"/>
          <w:color w:val="000000"/>
          <w:szCs w:val="20"/>
          <w:lang w:eastAsia="sl-SI" w:bidi="si-LK"/>
        </w:rPr>
        <w:t> </w:t>
      </w:r>
      <w:r w:rsidRPr="00C614D5">
        <w:rPr>
          <w:rFonts w:cs="Arial"/>
          <w:szCs w:val="20"/>
        </w:rPr>
        <w:t xml:space="preserve">evra. </w:t>
      </w:r>
      <w:bookmarkEnd w:id="4"/>
      <w:r>
        <w:t>Ocena</w:t>
      </w:r>
      <w:r w:rsidRPr="00DE4502">
        <w:t xml:space="preserve"> škode zaradi pozebe</w:t>
      </w:r>
      <w:r>
        <w:t xml:space="preserve"> </w:t>
      </w:r>
      <w:r w:rsidRPr="00DE4502">
        <w:t>presega 0,3</w:t>
      </w:r>
      <w:r w:rsidR="005A3141">
        <w:t> </w:t>
      </w:r>
      <w:r w:rsidRPr="00DE4502">
        <w:t>promila načrtovanih prihodkov državnega proračuna za leto 202</w:t>
      </w:r>
      <w:r>
        <w:t>4</w:t>
      </w:r>
      <w:r w:rsidRPr="00DE4502">
        <w:t>, kar pomeni, da je v skladu z ZOPNN dosežen limit za potrditev značaja vremenskih razmer kot neugodnih vremenskih razmer, ki jih je mogoče enačiti z naravnimi nesrečami.</w:t>
      </w:r>
    </w:p>
    <w:p w14:paraId="6FB70B7A" w14:textId="77777777" w:rsidR="000C632D" w:rsidRPr="00DE4502" w:rsidRDefault="000C632D" w:rsidP="000C632D"/>
    <w:p w14:paraId="5C4041C0" w14:textId="77777777" w:rsidR="000C632D" w:rsidRPr="00DE4502" w:rsidRDefault="000C632D" w:rsidP="000C632D">
      <w:r w:rsidRPr="00DE4502">
        <w:t xml:space="preserve">Namen </w:t>
      </w:r>
      <w:bookmarkStart w:id="6" w:name="_Hlk161314127"/>
      <w:bookmarkStart w:id="7" w:name="_Hlk192682642"/>
      <w:bookmarkStart w:id="8" w:name="_Hlk193199675"/>
      <w:bookmarkStart w:id="9" w:name="_Hlk193197790"/>
      <w:bookmarkStart w:id="10" w:name="_Hlk193200284"/>
      <w:r>
        <w:t>P</w:t>
      </w:r>
      <w:r w:rsidRPr="00DE4502">
        <w:t xml:space="preserve">rograma </w:t>
      </w:r>
      <w:bookmarkEnd w:id="6"/>
      <w:r>
        <w:t xml:space="preserve">odprave posledic škode v kmetijstvu zaradi pozebe med 17. in 22. aprilom 2024 </w:t>
      </w:r>
      <w:bookmarkEnd w:id="7"/>
      <w:r>
        <w:t>(v</w:t>
      </w:r>
      <w:bookmarkEnd w:id="8"/>
      <w:r>
        <w:t xml:space="preserve"> nadaljnjem besedilu: program)</w:t>
      </w:r>
      <w:bookmarkEnd w:id="9"/>
      <w:r>
        <w:t xml:space="preserve"> </w:t>
      </w:r>
      <w:bookmarkEnd w:id="10"/>
      <w:r w:rsidRPr="00DE4502">
        <w:t>je zagotovitev stabilnih razmer in omejitev gospodarske škode na najbolj prizadetih in ogroženih kmetijskih gospodarstvih, ki so utrpela škodo v primarni kmetijski proizvodnji zaradi pozebe leta 202</w:t>
      </w:r>
      <w:r>
        <w:t>4</w:t>
      </w:r>
      <w:r w:rsidRPr="00DE4502">
        <w:t>.</w:t>
      </w:r>
    </w:p>
    <w:p w14:paraId="28275B76" w14:textId="77777777" w:rsidR="000C632D" w:rsidRPr="00DE4502" w:rsidRDefault="000C632D" w:rsidP="000C632D"/>
    <w:p w14:paraId="08EC8940" w14:textId="404AD358" w:rsidR="000C632D" w:rsidRPr="00DE4502" w:rsidRDefault="000C632D" w:rsidP="000C632D">
      <w:r w:rsidRPr="00DE4502">
        <w:t>Cilj</w:t>
      </w:r>
      <w:r>
        <w:t xml:space="preserve"> </w:t>
      </w:r>
      <w:r w:rsidRPr="00DE4502">
        <w:t>programa je dodelitev finančne pomoči prizadetim kmetijskim gospodarstvom za izpad dohodka za tiste kmetijske pridelke, katerih proizvodnja</w:t>
      </w:r>
      <w:r w:rsidR="005B1065">
        <w:t xml:space="preserve"> je bila</w:t>
      </w:r>
      <w:r w:rsidRPr="00DE4502">
        <w:t xml:space="preserve"> zaradi pozebe</w:t>
      </w:r>
      <w:r>
        <w:t xml:space="preserve"> </w:t>
      </w:r>
      <w:r w:rsidRPr="00DE4502">
        <w:t>202</w:t>
      </w:r>
      <w:r>
        <w:t>4</w:t>
      </w:r>
      <w:r w:rsidRPr="00DE4502">
        <w:t xml:space="preserve"> zmanjšana za 80 % ali več običajne letne kmetijske proizvodnje. </w:t>
      </w:r>
    </w:p>
    <w:p w14:paraId="755A0562" w14:textId="77777777" w:rsidR="000C632D" w:rsidRPr="00DE4502" w:rsidRDefault="000C632D" w:rsidP="000C632D">
      <w:pPr>
        <w:rPr>
          <w:noProof/>
        </w:rPr>
      </w:pPr>
    </w:p>
    <w:p w14:paraId="198D7617" w14:textId="77777777" w:rsidR="000C632D" w:rsidRPr="00DE4502" w:rsidRDefault="000C632D" w:rsidP="000C632D">
      <w:pPr>
        <w:pStyle w:val="Naslov2"/>
        <w:numPr>
          <w:ilvl w:val="0"/>
          <w:numId w:val="5"/>
        </w:numPr>
      </w:pPr>
      <w:bookmarkStart w:id="11" w:name="_Toc197709538"/>
      <w:r w:rsidRPr="00DE4502">
        <w:t>P</w:t>
      </w:r>
      <w:r>
        <w:t>ravne podlage</w:t>
      </w:r>
      <w:bookmarkEnd w:id="11"/>
    </w:p>
    <w:p w14:paraId="087D4A26" w14:textId="77777777" w:rsidR="00625D06" w:rsidRDefault="00625D06" w:rsidP="000C632D">
      <w:pPr>
        <w:pStyle w:val="datumtevilka"/>
      </w:pPr>
    </w:p>
    <w:p w14:paraId="64639E40" w14:textId="07F8D632" w:rsidR="000C632D" w:rsidRPr="00DE4502" w:rsidRDefault="00463D90" w:rsidP="000C632D">
      <w:pPr>
        <w:pStyle w:val="datumtevilka"/>
      </w:pPr>
      <w:r>
        <w:t>P</w:t>
      </w:r>
      <w:r w:rsidR="000C632D" w:rsidRPr="00DE4502">
        <w:t>rogram je pripravljen na podlagi 36.</w:t>
      </w:r>
      <w:r w:rsidR="005A3141">
        <w:t> </w:t>
      </w:r>
      <w:r w:rsidR="000C632D" w:rsidRPr="00C614D5">
        <w:t xml:space="preserve">člena </w:t>
      </w:r>
      <w:r w:rsidR="000C632D" w:rsidRPr="00C614D5">
        <w:rPr>
          <w:color w:val="000000"/>
        </w:rPr>
        <w:t>ZOPNN</w:t>
      </w:r>
      <w:r w:rsidR="000C632D" w:rsidRPr="00C614D5">
        <w:t xml:space="preserve"> </w:t>
      </w:r>
      <w:r w:rsidR="000C632D">
        <w:t>in</w:t>
      </w:r>
      <w:r w:rsidR="000C632D" w:rsidRPr="00C614D5">
        <w:t xml:space="preserve"> v zvezi s sklepom vlade</w:t>
      </w:r>
      <w:r w:rsidR="00EF068E">
        <w:t xml:space="preserve"> št.</w:t>
      </w:r>
      <w:r w:rsidR="005A3141">
        <w:t> </w:t>
      </w:r>
      <w:r w:rsidR="000C632D" w:rsidRPr="00C614D5">
        <w:rPr>
          <w:rFonts w:cs="Arial"/>
          <w:color w:val="000000"/>
        </w:rPr>
        <w:t>84400-2/2025/3</w:t>
      </w:r>
      <w:r w:rsidR="000C632D" w:rsidRPr="00C614D5">
        <w:t xml:space="preserve"> z dne 20. 2. 2025</w:t>
      </w:r>
      <w:r w:rsidR="00D10DD4">
        <w:t>.</w:t>
      </w:r>
    </w:p>
    <w:p w14:paraId="5CBAE2A0" w14:textId="77777777" w:rsidR="000C632D" w:rsidRPr="00DE4502" w:rsidRDefault="000C632D" w:rsidP="000C632D">
      <w:pPr>
        <w:rPr>
          <w:lang w:eastAsia="sl-SI"/>
        </w:rPr>
      </w:pPr>
    </w:p>
    <w:p w14:paraId="08950B1D" w14:textId="77777777" w:rsidR="000C632D" w:rsidRPr="00DE4502" w:rsidRDefault="000C632D" w:rsidP="000C632D">
      <w:pPr>
        <w:rPr>
          <w:color w:val="000000"/>
        </w:rPr>
      </w:pPr>
      <w:r w:rsidRPr="00DE4502">
        <w:rPr>
          <w:color w:val="000000"/>
        </w:rPr>
        <w:t>Oce</w:t>
      </w:r>
      <w:r>
        <w:rPr>
          <w:color w:val="000000"/>
        </w:rPr>
        <w:t xml:space="preserve">na </w:t>
      </w:r>
      <w:r w:rsidRPr="00DE4502">
        <w:rPr>
          <w:color w:val="000000"/>
        </w:rPr>
        <w:t>škode zaradi pozebe</w:t>
      </w:r>
      <w:r>
        <w:rPr>
          <w:color w:val="000000"/>
        </w:rPr>
        <w:t xml:space="preserve"> je </w:t>
      </w:r>
      <w:r w:rsidRPr="00DE4502">
        <w:rPr>
          <w:color w:val="000000"/>
        </w:rPr>
        <w:t>pripravljen</w:t>
      </w:r>
      <w:r>
        <w:rPr>
          <w:color w:val="000000"/>
        </w:rPr>
        <w:t>a</w:t>
      </w:r>
      <w:r w:rsidRPr="00DE4502">
        <w:rPr>
          <w:color w:val="000000"/>
        </w:rPr>
        <w:t xml:space="preserve"> v skladu z določbami ZOPNN, Zakona o varstvu pred naravnimi in drugimi nesrečami (Uradni list RS, št. 51/06 – uradno prečiščeno besedilo, 97/10, 21/18 – </w:t>
      </w:r>
      <w:proofErr w:type="spellStart"/>
      <w:r w:rsidRPr="00DE4502">
        <w:rPr>
          <w:color w:val="000000"/>
        </w:rPr>
        <w:t>ZNOrg</w:t>
      </w:r>
      <w:proofErr w:type="spellEnd"/>
      <w:r w:rsidRPr="00DE4502">
        <w:rPr>
          <w:color w:val="000000"/>
        </w:rPr>
        <w:t xml:space="preserve"> in 117/22</w:t>
      </w:r>
      <w:r>
        <w:rPr>
          <w:color w:val="000000"/>
        </w:rPr>
        <w:t>;</w:t>
      </w:r>
      <w:r w:rsidRPr="00DE4502">
        <w:rPr>
          <w:color w:val="000000"/>
        </w:rPr>
        <w:t xml:space="preserve"> v nadaljnjem besedilu: ZVNDN) ter Uredbe o metodologiji za ocenjevanje škode (Uradni list RS, št. 67/03, 79/04, </w:t>
      </w:r>
      <w:r>
        <w:rPr>
          <w:color w:val="000000"/>
        </w:rPr>
        <w:t xml:space="preserve">33/05, </w:t>
      </w:r>
      <w:r w:rsidRPr="00DE4502">
        <w:rPr>
          <w:color w:val="000000"/>
        </w:rPr>
        <w:t>81/06 in 68/08</w:t>
      </w:r>
      <w:r>
        <w:t>;</w:t>
      </w:r>
      <w:r w:rsidRPr="00DE4502">
        <w:t xml:space="preserve"> v nadaljnjem besedilu: uredba o metodologiji</w:t>
      </w:r>
      <w:r w:rsidRPr="00DE4502">
        <w:rPr>
          <w:color w:val="000000"/>
        </w:rPr>
        <w:t>).</w:t>
      </w:r>
    </w:p>
    <w:p w14:paraId="58D81C18" w14:textId="77777777" w:rsidR="000C632D" w:rsidRPr="00DE4502" w:rsidRDefault="000C632D" w:rsidP="000C632D">
      <w:pPr>
        <w:rPr>
          <w:color w:val="000000"/>
        </w:rPr>
      </w:pPr>
    </w:p>
    <w:p w14:paraId="75BAA646" w14:textId="16213FC9" w:rsidR="000C632D" w:rsidRPr="00792AD5" w:rsidRDefault="000C632D" w:rsidP="000C632D">
      <w:pPr>
        <w:rPr>
          <w:color w:val="000000"/>
        </w:rPr>
      </w:pPr>
      <w:bookmarkStart w:id="12" w:name="_Hlk161136908"/>
      <w:r w:rsidRPr="00792AD5">
        <w:rPr>
          <w:color w:val="000000"/>
        </w:rPr>
        <w:t>S programom se državna pomoč za odpravo posledic škode zaradi pozebe v kmetijski proizvodnji leta 202</w:t>
      </w:r>
      <w:r>
        <w:rPr>
          <w:color w:val="000000"/>
        </w:rPr>
        <w:t>4</w:t>
      </w:r>
      <w:r w:rsidRPr="00792AD5">
        <w:rPr>
          <w:color w:val="000000"/>
        </w:rPr>
        <w:t xml:space="preserve"> (v nadaljnjem besedilu: državna pomoč za pozebo) upravičencem, ki izpolnjujejo merila iz Priloge I Uredbe</w:t>
      </w:r>
      <w:r w:rsidR="00427BBA" w:rsidRPr="00427BBA">
        <w:rPr>
          <w:color w:val="000000"/>
        </w:rPr>
        <w:t xml:space="preserve"> Komisije (EU) 2022/2472 z dne 14. decembra 2022 o razglasitvi nekaterih vrst pomoči v kmetijskem in gozdarskem sektorju ter na podeželju za združljive z notranjim trgom z uporabo členov 107 in 108 Pogodbe o delovanju Evropske unije (UL L št.</w:t>
      </w:r>
      <w:r w:rsidR="005A3141">
        <w:rPr>
          <w:color w:val="000000"/>
        </w:rPr>
        <w:t> </w:t>
      </w:r>
      <w:r w:rsidR="00427BBA" w:rsidRPr="00427BBA">
        <w:rPr>
          <w:color w:val="000000"/>
        </w:rPr>
        <w:t>327 z dne 21.</w:t>
      </w:r>
      <w:r w:rsidR="005A3141">
        <w:rPr>
          <w:color w:val="000000"/>
        </w:rPr>
        <w:t> </w:t>
      </w:r>
      <w:r w:rsidR="00427BBA" w:rsidRPr="00427BBA">
        <w:rPr>
          <w:color w:val="000000"/>
        </w:rPr>
        <w:t>12.</w:t>
      </w:r>
      <w:r w:rsidR="005A3141">
        <w:rPr>
          <w:color w:val="000000"/>
        </w:rPr>
        <w:t> </w:t>
      </w:r>
      <w:r w:rsidR="00427BBA" w:rsidRPr="00427BBA">
        <w:rPr>
          <w:color w:val="000000"/>
        </w:rPr>
        <w:t>2022, str.</w:t>
      </w:r>
      <w:r w:rsidR="005A3141">
        <w:rPr>
          <w:color w:val="000000"/>
        </w:rPr>
        <w:t> </w:t>
      </w:r>
      <w:r w:rsidR="00427BBA" w:rsidRPr="00427BBA">
        <w:rPr>
          <w:color w:val="000000"/>
        </w:rPr>
        <w:t>1), zadnjič popravljen</w:t>
      </w:r>
      <w:r w:rsidR="00EF068E">
        <w:rPr>
          <w:color w:val="000000"/>
        </w:rPr>
        <w:t>e</w:t>
      </w:r>
      <w:r w:rsidR="00427BBA" w:rsidRPr="00427BBA">
        <w:rPr>
          <w:color w:val="000000"/>
        </w:rPr>
        <w:t xml:space="preserve"> s Popravkom Uredbe Komisije (EU) 2022/2472 z dne 14. decembra 2022 o razglasitvi nekaterih vrst pomoči v kmetijskem in gozdarskem sektorju ter na podeželju za združljive z notranjim trgom z uporabo členov 107 in 108 Pogodbe o delovanju Evropske unije (UL L št. 2024/90118 z dne 21.</w:t>
      </w:r>
      <w:r w:rsidR="005A3141">
        <w:rPr>
          <w:color w:val="000000"/>
        </w:rPr>
        <w:t> </w:t>
      </w:r>
      <w:r w:rsidR="00427BBA" w:rsidRPr="00427BBA">
        <w:rPr>
          <w:color w:val="000000"/>
        </w:rPr>
        <w:t>2.</w:t>
      </w:r>
      <w:r w:rsidR="005A3141">
        <w:rPr>
          <w:color w:val="000000"/>
        </w:rPr>
        <w:t> </w:t>
      </w:r>
      <w:r w:rsidR="00427BBA" w:rsidRPr="00427BBA">
        <w:rPr>
          <w:color w:val="000000"/>
        </w:rPr>
        <w:t>2024</w:t>
      </w:r>
      <w:r w:rsidR="00EF068E">
        <w:rPr>
          <w:color w:val="000000"/>
        </w:rPr>
        <w:t>), (</w:t>
      </w:r>
      <w:r w:rsidRPr="00792AD5">
        <w:rPr>
          <w:color w:val="000000"/>
        </w:rPr>
        <w:t xml:space="preserve">v nadaljnjem besedilu: Uredba 2472/2022/EU) dodeli v skladu </w:t>
      </w:r>
      <w:bookmarkEnd w:id="12"/>
      <w:r w:rsidRPr="00792AD5">
        <w:rPr>
          <w:color w:val="000000"/>
        </w:rPr>
        <w:t>s 25. členom Uredbe 2472/2022/EU.</w:t>
      </w:r>
    </w:p>
    <w:p w14:paraId="1489B84E" w14:textId="77777777" w:rsidR="000C632D" w:rsidRPr="004B2EC1" w:rsidRDefault="000C632D" w:rsidP="000C632D">
      <w:pPr>
        <w:rPr>
          <w:color w:val="000000"/>
          <w:highlight w:val="yellow"/>
        </w:rPr>
      </w:pPr>
    </w:p>
    <w:p w14:paraId="26463127" w14:textId="52492D87" w:rsidR="000C632D" w:rsidRDefault="000C632D" w:rsidP="000C632D">
      <w:pPr>
        <w:rPr>
          <w:color w:val="000000"/>
        </w:rPr>
      </w:pPr>
      <w:r w:rsidRPr="00792AD5">
        <w:rPr>
          <w:color w:val="000000"/>
        </w:rPr>
        <w:t>S programom se državna pomoč za pozebo</w:t>
      </w:r>
      <w:r>
        <w:rPr>
          <w:color w:val="000000"/>
        </w:rPr>
        <w:t xml:space="preserve"> </w:t>
      </w:r>
      <w:r w:rsidRPr="00792AD5">
        <w:rPr>
          <w:color w:val="000000"/>
        </w:rPr>
        <w:t>upravičencem, ki ne izpolnjujejo meril iz Priloge</w:t>
      </w:r>
      <w:r w:rsidR="00EF068E">
        <w:rPr>
          <w:color w:val="000000"/>
        </w:rPr>
        <w:t> </w:t>
      </w:r>
      <w:r w:rsidRPr="00792AD5">
        <w:rPr>
          <w:color w:val="000000"/>
        </w:rPr>
        <w:t>I Uredbe 2472/2022/EU</w:t>
      </w:r>
      <w:r w:rsidR="00EF068E">
        <w:rPr>
          <w:color w:val="000000"/>
        </w:rPr>
        <w:t>,</w:t>
      </w:r>
      <w:r w:rsidRPr="00792AD5">
        <w:rPr>
          <w:color w:val="000000"/>
        </w:rPr>
        <w:t xml:space="preserve"> dodeli v skladu z oddelkom</w:t>
      </w:r>
      <w:r w:rsidR="005A3141">
        <w:rPr>
          <w:color w:val="000000"/>
        </w:rPr>
        <w:t> </w:t>
      </w:r>
      <w:r w:rsidRPr="00792AD5">
        <w:rPr>
          <w:color w:val="000000"/>
        </w:rPr>
        <w:t>1.2.1.2</w:t>
      </w:r>
      <w:r w:rsidR="005B1065">
        <w:rPr>
          <w:color w:val="000000"/>
        </w:rPr>
        <w:t xml:space="preserve"> </w:t>
      </w:r>
      <w:r w:rsidR="00463D90">
        <w:rPr>
          <w:color w:val="000000"/>
        </w:rPr>
        <w:t>II.</w:t>
      </w:r>
      <w:r w:rsidR="005A3141">
        <w:rPr>
          <w:color w:val="000000"/>
        </w:rPr>
        <w:t> d</w:t>
      </w:r>
      <w:r w:rsidR="00463D90">
        <w:rPr>
          <w:color w:val="000000"/>
        </w:rPr>
        <w:t xml:space="preserve">ela </w:t>
      </w:r>
      <w:r w:rsidRPr="00792AD5">
        <w:rPr>
          <w:color w:val="000000"/>
        </w:rPr>
        <w:t>Sporočila Komisije Smernice o državni pomoči v kmetijskem in gozdarskem sektorju ter na podeželju (UL C št.</w:t>
      </w:r>
      <w:r w:rsidR="005A3141">
        <w:rPr>
          <w:color w:val="000000"/>
        </w:rPr>
        <w:t> </w:t>
      </w:r>
      <w:r w:rsidRPr="00792AD5">
        <w:rPr>
          <w:color w:val="000000"/>
        </w:rPr>
        <w:t>485 z dne 21.</w:t>
      </w:r>
      <w:r w:rsidR="005A3141">
        <w:rPr>
          <w:color w:val="000000"/>
        </w:rPr>
        <w:t> </w:t>
      </w:r>
      <w:r w:rsidRPr="00792AD5">
        <w:rPr>
          <w:color w:val="000000"/>
        </w:rPr>
        <w:t>12.</w:t>
      </w:r>
      <w:r w:rsidR="005A3141">
        <w:rPr>
          <w:color w:val="000000"/>
        </w:rPr>
        <w:t> </w:t>
      </w:r>
      <w:r w:rsidRPr="00792AD5">
        <w:rPr>
          <w:color w:val="000000"/>
        </w:rPr>
        <w:t>2022, str.</w:t>
      </w:r>
      <w:r w:rsidR="005A3141">
        <w:rPr>
          <w:color w:val="000000"/>
        </w:rPr>
        <w:t> </w:t>
      </w:r>
      <w:r w:rsidRPr="00792AD5">
        <w:rPr>
          <w:color w:val="000000"/>
        </w:rPr>
        <w:t>1</w:t>
      </w:r>
      <w:r w:rsidR="00463D90">
        <w:rPr>
          <w:color w:val="000000"/>
        </w:rPr>
        <w:t xml:space="preserve">), </w:t>
      </w:r>
      <w:r w:rsidR="00463D90" w:rsidRPr="00861583">
        <w:rPr>
          <w:color w:val="000000"/>
        </w:rPr>
        <w:t>zadnjič popravljen</w:t>
      </w:r>
      <w:r w:rsidR="00463D90">
        <w:rPr>
          <w:color w:val="000000"/>
        </w:rPr>
        <w:t>im</w:t>
      </w:r>
      <w:r w:rsidR="00463D90" w:rsidRPr="00861583">
        <w:rPr>
          <w:color w:val="000000"/>
        </w:rPr>
        <w:t xml:space="preserve"> s Sporočilom Komisije o popravku Smernic o državni </w:t>
      </w:r>
      <w:r w:rsidR="00463D90" w:rsidRPr="00861583">
        <w:rPr>
          <w:color w:val="000000"/>
        </w:rPr>
        <w:lastRenderedPageBreak/>
        <w:t>pomoči v kmetijskem in gozdarskem sektorju ter na podeželju (UL C št. C/2024/1902 z dne 5.</w:t>
      </w:r>
      <w:r w:rsidR="005A3141">
        <w:rPr>
          <w:color w:val="000000"/>
        </w:rPr>
        <w:t> </w:t>
      </w:r>
      <w:r w:rsidR="00463D90" w:rsidRPr="00861583">
        <w:rPr>
          <w:color w:val="000000"/>
        </w:rPr>
        <w:t>3.</w:t>
      </w:r>
      <w:r w:rsidR="00C326BA">
        <w:rPr>
          <w:color w:val="000000"/>
        </w:rPr>
        <w:t> </w:t>
      </w:r>
      <w:r w:rsidR="00463D90" w:rsidRPr="00861583">
        <w:rPr>
          <w:color w:val="000000"/>
        </w:rPr>
        <w:t>2024)</w:t>
      </w:r>
      <w:r w:rsidR="00463D90">
        <w:rPr>
          <w:color w:val="000000"/>
        </w:rPr>
        <w:t>,</w:t>
      </w:r>
      <w:r w:rsidR="00463D90" w:rsidRPr="00792AD5">
        <w:rPr>
          <w:color w:val="000000"/>
        </w:rPr>
        <w:t xml:space="preserve"> </w:t>
      </w:r>
      <w:r w:rsidR="00463D90">
        <w:rPr>
          <w:color w:val="000000"/>
        </w:rPr>
        <w:t>(</w:t>
      </w:r>
      <w:r w:rsidR="00463D90" w:rsidRPr="00792AD5">
        <w:rPr>
          <w:color w:val="000000"/>
        </w:rPr>
        <w:t xml:space="preserve">v nadaljnjem besedilu: </w:t>
      </w:r>
      <w:r w:rsidR="00463D90">
        <w:rPr>
          <w:color w:val="000000"/>
        </w:rPr>
        <w:t>s</w:t>
      </w:r>
      <w:r w:rsidR="00463D90" w:rsidRPr="00792AD5">
        <w:rPr>
          <w:color w:val="000000"/>
        </w:rPr>
        <w:t>mernice EU)</w:t>
      </w:r>
      <w:r w:rsidR="00463D90">
        <w:rPr>
          <w:color w:val="000000"/>
        </w:rPr>
        <w:t>.</w:t>
      </w:r>
    </w:p>
    <w:p w14:paraId="5AEC6F8F" w14:textId="77777777" w:rsidR="00463D90" w:rsidRPr="00792AD5" w:rsidRDefault="00463D90" w:rsidP="000C632D">
      <w:pPr>
        <w:rPr>
          <w:color w:val="000000"/>
        </w:rPr>
      </w:pPr>
    </w:p>
    <w:p w14:paraId="6DD85B57" w14:textId="065896E3" w:rsidR="000C632D" w:rsidRPr="00DE4502" w:rsidRDefault="000C632D" w:rsidP="000C632D">
      <w:pPr>
        <w:rPr>
          <w:color w:val="000000"/>
        </w:rPr>
      </w:pPr>
      <w:r w:rsidRPr="00DE4502">
        <w:rPr>
          <w:color w:val="000000"/>
        </w:rPr>
        <w:t>Državna pomoč za pozebo se posameznim upravičencem dodeli tako, da višina teh sredstev ne presega omejitev</w:t>
      </w:r>
      <w:r>
        <w:rPr>
          <w:color w:val="000000"/>
        </w:rPr>
        <w:t>,</w:t>
      </w:r>
      <w:r w:rsidRPr="00DE4502">
        <w:rPr>
          <w:color w:val="000000"/>
        </w:rPr>
        <w:t xml:space="preserve"> določenih v Uredbi 2472/2022/EU oziroma </w:t>
      </w:r>
      <w:r w:rsidR="00EF068E">
        <w:rPr>
          <w:color w:val="000000"/>
        </w:rPr>
        <w:t>s</w:t>
      </w:r>
      <w:r w:rsidRPr="00DE4502">
        <w:rPr>
          <w:color w:val="000000"/>
        </w:rPr>
        <w:t>mernicah EU</w:t>
      </w:r>
      <w:r w:rsidR="00463D90">
        <w:rPr>
          <w:color w:val="000000"/>
        </w:rPr>
        <w:t>,</w:t>
      </w:r>
      <w:r w:rsidRPr="00DE4502">
        <w:rPr>
          <w:color w:val="000000"/>
        </w:rPr>
        <w:t xml:space="preserve"> ter je sorazmerna z višino ocenjene škode</w:t>
      </w:r>
      <w:r w:rsidR="00EF068E">
        <w:rPr>
          <w:color w:val="000000"/>
        </w:rPr>
        <w:t xml:space="preserve"> pri</w:t>
      </w:r>
      <w:r w:rsidRPr="00DE4502">
        <w:rPr>
          <w:color w:val="000000"/>
        </w:rPr>
        <w:t xml:space="preserve"> upravičencu.</w:t>
      </w:r>
    </w:p>
    <w:p w14:paraId="203515F6" w14:textId="77777777" w:rsidR="000C632D" w:rsidRPr="00DE4502" w:rsidRDefault="000C632D" w:rsidP="000C632D">
      <w:pPr>
        <w:rPr>
          <w:color w:val="000000"/>
        </w:rPr>
      </w:pPr>
    </w:p>
    <w:p w14:paraId="2F9853DD" w14:textId="1B6D7DDD" w:rsidR="000C632D" w:rsidRPr="00DE4502" w:rsidRDefault="000C632D" w:rsidP="000C632D">
      <w:r w:rsidRPr="00DE4502">
        <w:rPr>
          <w:color w:val="000000"/>
        </w:rPr>
        <w:t>Državna pomoč se v skladu s 34.</w:t>
      </w:r>
      <w:r w:rsidR="00C326BA">
        <w:rPr>
          <w:color w:val="000000"/>
        </w:rPr>
        <w:t> </w:t>
      </w:r>
      <w:r w:rsidRPr="00DE4502">
        <w:rPr>
          <w:color w:val="000000"/>
        </w:rPr>
        <w:t>členom ZOPNN zagotovi v letu 202</w:t>
      </w:r>
      <w:r>
        <w:rPr>
          <w:color w:val="000000"/>
        </w:rPr>
        <w:t>5</w:t>
      </w:r>
      <w:r w:rsidRPr="00DE4502">
        <w:rPr>
          <w:color w:val="000000"/>
        </w:rPr>
        <w:t>.</w:t>
      </w:r>
    </w:p>
    <w:p w14:paraId="01D6026E" w14:textId="77777777" w:rsidR="000C632D" w:rsidRPr="00DE4502" w:rsidRDefault="000C632D" w:rsidP="000C632D">
      <w:pPr>
        <w:autoSpaceDE w:val="0"/>
        <w:autoSpaceDN w:val="0"/>
        <w:adjustRightInd w:val="0"/>
        <w:rPr>
          <w:rFonts w:cs="Arial"/>
          <w:b/>
          <w:bCs/>
          <w:color w:val="000000"/>
          <w:szCs w:val="20"/>
        </w:rPr>
      </w:pPr>
    </w:p>
    <w:p w14:paraId="0A27F1D5" w14:textId="7C36EE2C" w:rsidR="000C632D" w:rsidRPr="007B2452" w:rsidRDefault="000C632D" w:rsidP="000C632D">
      <w:pPr>
        <w:pStyle w:val="Naslov2"/>
        <w:numPr>
          <w:ilvl w:val="0"/>
          <w:numId w:val="5"/>
        </w:numPr>
      </w:pPr>
      <w:bookmarkStart w:id="13" w:name="_Toc197709539"/>
      <w:bookmarkStart w:id="14" w:name="_Hlk162953645"/>
      <w:r w:rsidRPr="007B2452">
        <w:t>Pozeba med 17</w:t>
      </w:r>
      <w:r>
        <w:t>.</w:t>
      </w:r>
      <w:r w:rsidRPr="007B2452">
        <w:t xml:space="preserve"> in 22</w:t>
      </w:r>
      <w:r>
        <w:t>.</w:t>
      </w:r>
      <w:r w:rsidRPr="007B2452">
        <w:t xml:space="preserve"> aprilom 2024 </w:t>
      </w:r>
      <w:r w:rsidR="00EF068E">
        <w:t>ter</w:t>
      </w:r>
      <w:r w:rsidRPr="007B2452">
        <w:t xml:space="preserve"> stanje kmetijskih rastlin</w:t>
      </w:r>
      <w:bookmarkEnd w:id="13"/>
    </w:p>
    <w:p w14:paraId="0A4FB7A5" w14:textId="77777777" w:rsidR="00625D06" w:rsidRDefault="00625D06" w:rsidP="000C632D">
      <w:pPr>
        <w:rPr>
          <w:lang w:eastAsia="sl-SI"/>
        </w:rPr>
      </w:pPr>
      <w:bookmarkStart w:id="15" w:name="_Hlk193200034"/>
      <w:bookmarkStart w:id="16" w:name="_Hlk193198298"/>
      <w:bookmarkStart w:id="17" w:name="_Hlk193198169"/>
    </w:p>
    <w:p w14:paraId="5FE0F08F" w14:textId="0FA13A11" w:rsidR="000C632D" w:rsidRDefault="000C632D" w:rsidP="000C632D">
      <w:pPr>
        <w:rPr>
          <w:lang w:eastAsia="sl-SI"/>
        </w:rPr>
      </w:pPr>
      <w:r w:rsidRPr="00DE4502">
        <w:rPr>
          <w:lang w:eastAsia="sl-SI"/>
        </w:rPr>
        <w:t>Po</w:t>
      </w:r>
      <w:r>
        <w:rPr>
          <w:lang w:eastAsia="sl-SI"/>
        </w:rPr>
        <w:t>ročilo o stanju vremena med 17. in 22. aprilom</w:t>
      </w:r>
      <w:r w:rsidRPr="00DE4502">
        <w:rPr>
          <w:lang w:eastAsia="sl-SI"/>
        </w:rPr>
        <w:t xml:space="preserve"> 202</w:t>
      </w:r>
      <w:r>
        <w:rPr>
          <w:lang w:eastAsia="sl-SI"/>
        </w:rPr>
        <w:t xml:space="preserve">4, ki </w:t>
      </w:r>
      <w:r w:rsidR="00EF068E">
        <w:rPr>
          <w:lang w:eastAsia="sl-SI"/>
        </w:rPr>
        <w:t>ga</w:t>
      </w:r>
      <w:r>
        <w:rPr>
          <w:lang w:eastAsia="sl-SI"/>
        </w:rPr>
        <w:t xml:space="preserve"> je pripravila </w:t>
      </w:r>
      <w:r w:rsidRPr="00DE4502">
        <w:rPr>
          <w:lang w:eastAsia="sl-SI"/>
        </w:rPr>
        <w:t>Agencij</w:t>
      </w:r>
      <w:r>
        <w:rPr>
          <w:lang w:eastAsia="sl-SI"/>
        </w:rPr>
        <w:t>a</w:t>
      </w:r>
      <w:r w:rsidRPr="00DE4502">
        <w:rPr>
          <w:lang w:eastAsia="sl-SI"/>
        </w:rPr>
        <w:t xml:space="preserve"> Republike Slovenije za okolje (v nadaljnjem besedilu: ARSO</w:t>
      </w:r>
      <w:r>
        <w:rPr>
          <w:lang w:eastAsia="sl-SI"/>
        </w:rPr>
        <w:t>)</w:t>
      </w:r>
      <w:r w:rsidR="00463D90">
        <w:rPr>
          <w:lang w:eastAsia="sl-SI"/>
        </w:rPr>
        <w:t>,</w:t>
      </w:r>
      <w:r>
        <w:rPr>
          <w:lang w:eastAsia="sl-SI"/>
        </w:rPr>
        <w:t xml:space="preserve"> </w:t>
      </w:r>
      <w:r w:rsidR="00EF068E">
        <w:rPr>
          <w:lang w:eastAsia="sl-SI"/>
        </w:rPr>
        <w:t>je</w:t>
      </w:r>
      <w:r>
        <w:rPr>
          <w:lang w:eastAsia="sl-SI"/>
        </w:rPr>
        <w:t xml:space="preserve"> na voljo na spletnih straneh:</w:t>
      </w:r>
    </w:p>
    <w:p w14:paraId="53797DC8" w14:textId="77777777" w:rsidR="000C632D" w:rsidRDefault="00D77419" w:rsidP="000C632D">
      <w:pPr>
        <w:rPr>
          <w:lang w:eastAsia="sl-SI"/>
        </w:rPr>
      </w:pPr>
      <w:hyperlink r:id="rId8" w:history="1">
        <w:r w:rsidR="000C632D" w:rsidRPr="00F445D4">
          <w:rPr>
            <w:rStyle w:val="Hiperpovezava"/>
            <w:rFonts w:cs="Arial"/>
            <w:szCs w:val="20"/>
            <w:lang w:eastAsia="sl-SI"/>
          </w:rPr>
          <w:t>https://meteo.arso.gov.si/uploads/probase/www/climate/text/sl/weather_events/hladna-jutra_17-22apr2024.pdf</w:t>
        </w:r>
      </w:hyperlink>
      <w:bookmarkEnd w:id="15"/>
      <w:r w:rsidR="000C632D">
        <w:rPr>
          <w:lang w:eastAsia="sl-SI"/>
        </w:rPr>
        <w:t xml:space="preserve"> </w:t>
      </w:r>
    </w:p>
    <w:bookmarkEnd w:id="16"/>
    <w:p w14:paraId="76DB47B5" w14:textId="77777777" w:rsidR="000C632D" w:rsidRPr="00DE4502" w:rsidRDefault="000C632D" w:rsidP="000C632D">
      <w:pPr>
        <w:rPr>
          <w:lang w:eastAsia="sl-SI"/>
        </w:rPr>
      </w:pPr>
    </w:p>
    <w:p w14:paraId="06378E02" w14:textId="15855FC6" w:rsidR="000C632D" w:rsidRDefault="000C632D" w:rsidP="000C632D">
      <w:pPr>
        <w:rPr>
          <w:lang w:eastAsia="sl-SI"/>
        </w:rPr>
      </w:pPr>
      <w:r w:rsidRPr="00DE4502">
        <w:rPr>
          <w:lang w:eastAsia="sl-SI"/>
        </w:rPr>
        <w:t>Po podatkih Kmetijsko gozdarske zbornice Slovenije</w:t>
      </w:r>
      <w:r>
        <w:rPr>
          <w:lang w:eastAsia="sl-SI"/>
        </w:rPr>
        <w:t xml:space="preserve"> je pozeba poškodovala velik del trajnih nasadov, in sicer: sadno drevje, vinsko trto, jagodičevje, hmelj in šparglje. </w:t>
      </w:r>
      <w:r w:rsidRPr="00DE4502">
        <w:rPr>
          <w:lang w:eastAsia="sl-SI"/>
        </w:rPr>
        <w:t xml:space="preserve">Kdaj </w:t>
      </w:r>
      <w:r>
        <w:rPr>
          <w:lang w:eastAsia="sl-SI"/>
        </w:rPr>
        <w:t>je</w:t>
      </w:r>
      <w:r w:rsidRPr="00DE4502">
        <w:rPr>
          <w:lang w:eastAsia="sl-SI"/>
        </w:rPr>
        <w:t xml:space="preserve"> </w:t>
      </w:r>
      <w:r w:rsidR="00EF068E">
        <w:rPr>
          <w:lang w:eastAsia="sl-SI"/>
        </w:rPr>
        <w:t>posamezna</w:t>
      </w:r>
      <w:r w:rsidRPr="00DE4502">
        <w:rPr>
          <w:lang w:eastAsia="sl-SI"/>
        </w:rPr>
        <w:t xml:space="preserve"> rastlina iste sadne vrste in sorte v </w:t>
      </w:r>
      <w:r w:rsidR="00EF068E">
        <w:rPr>
          <w:lang w:eastAsia="sl-SI"/>
        </w:rPr>
        <w:t>neki</w:t>
      </w:r>
      <w:r w:rsidRPr="00DE4502">
        <w:rPr>
          <w:lang w:eastAsia="sl-SI"/>
        </w:rPr>
        <w:t xml:space="preserve"> razvojn</w:t>
      </w:r>
      <w:r>
        <w:rPr>
          <w:lang w:eastAsia="sl-SI"/>
        </w:rPr>
        <w:t>i</w:t>
      </w:r>
      <w:r w:rsidRPr="00DE4502">
        <w:rPr>
          <w:lang w:eastAsia="sl-SI"/>
        </w:rPr>
        <w:t xml:space="preserve"> faz</w:t>
      </w:r>
      <w:r>
        <w:rPr>
          <w:lang w:eastAsia="sl-SI"/>
        </w:rPr>
        <w:t>i</w:t>
      </w:r>
      <w:r w:rsidRPr="00DE4502">
        <w:rPr>
          <w:lang w:eastAsia="sl-SI"/>
        </w:rPr>
        <w:t xml:space="preserve">, je odvisno tudi od lege. Na nekoliko bolj zaprtih, hladnih legah je razvoj poznejši in take lege po navadi utrpijo manj škode po spomladanski pozebi kot tipične sončne sadjarske lege na isti nadmorski višini. Nasade je pred pozebo mogoče zaščititi z </w:t>
      </w:r>
      <w:proofErr w:type="spellStart"/>
      <w:r w:rsidRPr="00DE4502">
        <w:rPr>
          <w:lang w:eastAsia="sl-SI"/>
        </w:rPr>
        <w:t>oroševanjem</w:t>
      </w:r>
      <w:proofErr w:type="spellEnd"/>
      <w:r w:rsidRPr="00DE4502">
        <w:rPr>
          <w:lang w:eastAsia="sl-SI"/>
        </w:rPr>
        <w:t>, za kar pa je potrebna velika količina vode.</w:t>
      </w:r>
    </w:p>
    <w:bookmarkEnd w:id="17"/>
    <w:p w14:paraId="1C4F856C" w14:textId="77777777" w:rsidR="000C632D" w:rsidRPr="00DE4502" w:rsidRDefault="000C632D" w:rsidP="000C632D">
      <w:pPr>
        <w:autoSpaceDE w:val="0"/>
        <w:autoSpaceDN w:val="0"/>
        <w:adjustRightInd w:val="0"/>
        <w:rPr>
          <w:rFonts w:cs="Arial"/>
          <w:color w:val="000000"/>
          <w:szCs w:val="20"/>
          <w:lang w:eastAsia="sl-SI"/>
        </w:rPr>
      </w:pPr>
    </w:p>
    <w:p w14:paraId="31BE3788" w14:textId="77777777" w:rsidR="000C632D" w:rsidRPr="00DE4502" w:rsidRDefault="000C632D" w:rsidP="000C632D">
      <w:pPr>
        <w:pStyle w:val="Naslov2"/>
        <w:numPr>
          <w:ilvl w:val="0"/>
          <w:numId w:val="5"/>
        </w:numPr>
      </w:pPr>
      <w:bookmarkStart w:id="18" w:name="_Toc197709540"/>
      <w:bookmarkEnd w:id="14"/>
      <w:r w:rsidRPr="00DE4502">
        <w:t>V</w:t>
      </w:r>
      <w:r>
        <w:t>e</w:t>
      </w:r>
      <w:r w:rsidRPr="00DE4502">
        <w:t>likost ocenjene neposredne škode v kmetijstvu zaradi pozeb</w:t>
      </w:r>
      <w:r>
        <w:t>e leta 2024</w:t>
      </w:r>
      <w:bookmarkEnd w:id="18"/>
    </w:p>
    <w:p w14:paraId="7AC11A82" w14:textId="77777777" w:rsidR="00625D06" w:rsidRDefault="00625D06" w:rsidP="000C632D"/>
    <w:p w14:paraId="46C33124" w14:textId="59804C67" w:rsidR="00F82885" w:rsidRDefault="000C632D" w:rsidP="000C632D">
      <w:r>
        <w:t>Oceno škode zaradi pozeb</w:t>
      </w:r>
      <w:r w:rsidR="00153EA9">
        <w:t xml:space="preserve">e </w:t>
      </w:r>
      <w:r>
        <w:t>je pripravila Uprava Republike Slovenije za zaščito in reševanje (v nadaljnjem besedilu: URSZR)</w:t>
      </w:r>
      <w:bookmarkStart w:id="19" w:name="_Hlk161146379"/>
      <w:bookmarkStart w:id="20" w:name="_Hlk162951028"/>
      <w:bookmarkStart w:id="21" w:name="_Hlk193200086"/>
      <w:r w:rsidR="00625D06">
        <w:t xml:space="preserve">. </w:t>
      </w:r>
      <w:r w:rsidRPr="00C614D5">
        <w:t xml:space="preserve">Škoda zaradi pozebe ki znaša </w:t>
      </w:r>
      <w:r w:rsidRPr="00C614D5">
        <w:rPr>
          <w:rFonts w:cs="Arial"/>
          <w:color w:val="000000"/>
          <w:szCs w:val="20"/>
          <w:lang w:eastAsia="sl-SI" w:bidi="si-LK"/>
        </w:rPr>
        <w:t>32.681.399,06</w:t>
      </w:r>
      <w:r w:rsidR="00C326BA">
        <w:rPr>
          <w:rFonts w:cs="Arial"/>
          <w:color w:val="000000"/>
          <w:szCs w:val="20"/>
          <w:lang w:eastAsia="sl-SI" w:bidi="si-LK"/>
        </w:rPr>
        <w:t> </w:t>
      </w:r>
      <w:r w:rsidRPr="00C614D5">
        <w:rPr>
          <w:rFonts w:cs="Arial"/>
          <w:szCs w:val="20"/>
        </w:rPr>
        <w:t>evra</w:t>
      </w:r>
      <w:r w:rsidRPr="00C614D5">
        <w:t xml:space="preserve"> je </w:t>
      </w:r>
      <w:r w:rsidR="00CD5F59">
        <w:t>med 17. in 22. aprilom</w:t>
      </w:r>
      <w:r w:rsidRPr="00C614D5">
        <w:t xml:space="preserve"> 2024 v 107 občinah prizadela 1.207 oškodovancev, na skupno 4.472,6</w:t>
      </w:r>
      <w:r w:rsidR="00EF068E">
        <w:t> </w:t>
      </w:r>
      <w:r w:rsidRPr="00C614D5">
        <w:t xml:space="preserve">ha kmetijskih površin. Gradivo je dostopno na: </w:t>
      </w:r>
      <w:bookmarkStart w:id="22" w:name="_Hlk193201093"/>
      <w:bookmarkStart w:id="23" w:name="_Hlk193199189"/>
      <w:bookmarkEnd w:id="19"/>
      <w:bookmarkEnd w:id="20"/>
    </w:p>
    <w:p w14:paraId="6081B098" w14:textId="20876EDE" w:rsidR="000C632D" w:rsidRPr="00625D06" w:rsidRDefault="00D77419" w:rsidP="000C632D">
      <w:hyperlink r:id="rId9" w:history="1">
        <w:r w:rsidR="00F82885" w:rsidRPr="00F5265D">
          <w:rPr>
            <w:rStyle w:val="Hiperpovezava"/>
            <w:rFonts w:cs="Arial"/>
            <w:szCs w:val="20"/>
          </w:rPr>
          <w:t>http://vrs-3.vlada.si/MANDAT22/vladnagradiva.nsf/GLA_PRE_KAT?OpenView&amp;ExpandView&amp;RestrictToCategory=84400%20-%202025%20/%20000002</w:t>
        </w:r>
      </w:hyperlink>
      <w:bookmarkEnd w:id="21"/>
      <w:bookmarkEnd w:id="22"/>
      <w:r w:rsidR="000C632D">
        <w:rPr>
          <w:rFonts w:cs="Arial"/>
          <w:szCs w:val="20"/>
        </w:rPr>
        <w:t xml:space="preserve"> </w:t>
      </w:r>
    </w:p>
    <w:bookmarkEnd w:id="23"/>
    <w:p w14:paraId="6A60A6EF" w14:textId="77777777" w:rsidR="000C632D" w:rsidRPr="00DE4502" w:rsidRDefault="000C632D" w:rsidP="000C632D">
      <w:pPr>
        <w:rPr>
          <w:rFonts w:cs="Arial"/>
          <w:szCs w:val="20"/>
        </w:rPr>
      </w:pPr>
    </w:p>
    <w:p w14:paraId="18F1185C" w14:textId="77777777" w:rsidR="000C632D" w:rsidRPr="007B2452" w:rsidRDefault="000C632D" w:rsidP="000C632D">
      <w:pPr>
        <w:pStyle w:val="Naslov2"/>
        <w:numPr>
          <w:ilvl w:val="0"/>
          <w:numId w:val="5"/>
        </w:numPr>
      </w:pPr>
      <w:bookmarkStart w:id="24" w:name="_Toc197709541"/>
      <w:r w:rsidRPr="007B2452">
        <w:t>Vsebina programa</w:t>
      </w:r>
      <w:bookmarkEnd w:id="24"/>
    </w:p>
    <w:p w14:paraId="24741C43" w14:textId="77777777" w:rsidR="00625D06" w:rsidRDefault="00625D06" w:rsidP="000C632D"/>
    <w:p w14:paraId="61CC4419" w14:textId="1F6547CE" w:rsidR="000C632D" w:rsidRDefault="000C632D" w:rsidP="000C632D">
      <w:pPr>
        <w:rPr>
          <w:bCs/>
          <w:i/>
        </w:rPr>
      </w:pPr>
      <w:r w:rsidRPr="00DE4502">
        <w:t>Vsebino programa določa 37. člen ZOPNN.</w:t>
      </w:r>
      <w:r w:rsidRPr="00DE4502">
        <w:rPr>
          <w:bCs/>
          <w:i/>
        </w:rPr>
        <w:t xml:space="preserve"> </w:t>
      </w:r>
    </w:p>
    <w:p w14:paraId="745D6CB0" w14:textId="77777777" w:rsidR="000C632D" w:rsidRDefault="000C632D" w:rsidP="000C632D">
      <w:pPr>
        <w:pStyle w:val="Naslov2"/>
      </w:pPr>
    </w:p>
    <w:p w14:paraId="3F1F9493" w14:textId="40451198" w:rsidR="000C632D" w:rsidRPr="007B2452" w:rsidRDefault="000C632D" w:rsidP="000C632D">
      <w:pPr>
        <w:pStyle w:val="Naslov2"/>
        <w:numPr>
          <w:ilvl w:val="1"/>
          <w:numId w:val="5"/>
        </w:numPr>
        <w:rPr>
          <w:i/>
        </w:rPr>
      </w:pPr>
      <w:bookmarkStart w:id="25" w:name="_Toc197709542"/>
      <w:r w:rsidRPr="00DE4502">
        <w:t xml:space="preserve">Kmetijski pridelki, katerih proizvodnja je zaradi pozebe </w:t>
      </w:r>
      <w:bookmarkStart w:id="26" w:name="_Hlk158712302"/>
      <w:r w:rsidRPr="00DE4502">
        <w:t>zmanjšana 80 % ali več običajne letne kmetijske proizvodnje</w:t>
      </w:r>
      <w:bookmarkEnd w:id="25"/>
    </w:p>
    <w:p w14:paraId="054E3A13" w14:textId="77777777" w:rsidR="00625D06" w:rsidRDefault="00625D06" w:rsidP="000C632D">
      <w:pPr>
        <w:rPr>
          <w:lang w:eastAsia="sl-SI"/>
        </w:rPr>
      </w:pPr>
      <w:bookmarkStart w:id="27" w:name="_Hlk161147791"/>
      <w:bookmarkEnd w:id="26"/>
    </w:p>
    <w:p w14:paraId="6D06B1EC" w14:textId="517DF6E7" w:rsidR="000C632D" w:rsidRPr="00DE4502" w:rsidRDefault="000C632D" w:rsidP="000C632D">
      <w:pPr>
        <w:rPr>
          <w:lang w:eastAsia="sl-SI"/>
        </w:rPr>
      </w:pPr>
      <w:r w:rsidRPr="008F78A2">
        <w:t xml:space="preserve">Zaradi pozebe leta 2024 je bila </w:t>
      </w:r>
      <w:r w:rsidRPr="008F78A2">
        <w:rPr>
          <w:lang w:eastAsia="sl-SI"/>
        </w:rPr>
        <w:t xml:space="preserve">kmetijska proizvodnja zmanjšana 80 % ali več v 76 občinah. Prizadetih je bilo </w:t>
      </w:r>
      <w:r w:rsidR="00C65515">
        <w:rPr>
          <w:lang w:eastAsia="sl-SI"/>
        </w:rPr>
        <w:t>584</w:t>
      </w:r>
      <w:r w:rsidR="00BD383E" w:rsidRPr="008F78A2">
        <w:rPr>
          <w:lang w:eastAsia="sl-SI"/>
        </w:rPr>
        <w:t xml:space="preserve"> </w:t>
      </w:r>
      <w:r w:rsidRPr="008F78A2">
        <w:rPr>
          <w:lang w:eastAsia="sl-SI"/>
        </w:rPr>
        <w:t xml:space="preserve">oškodovancev na skupno 1.176,67 ha kmetijskih površin. Ocena škode za kmetijske pridelke, katerih kmetijska proizvodnja je bila zaradi pozebe zmanjšana 80 % ali več, znaša </w:t>
      </w:r>
      <w:r w:rsidRPr="008F78A2">
        <w:rPr>
          <w:rFonts w:cs="Arial"/>
          <w:color w:val="000000"/>
        </w:rPr>
        <w:t>13.800.478,96</w:t>
      </w:r>
      <w:r w:rsidR="00C326BA">
        <w:rPr>
          <w:rFonts w:cs="Arial"/>
          <w:color w:val="000000"/>
        </w:rPr>
        <w:t> </w:t>
      </w:r>
      <w:r w:rsidRPr="00D65F23">
        <w:rPr>
          <w:rFonts w:cs="Arial"/>
          <w:color w:val="000000"/>
        </w:rPr>
        <w:t>evra.</w:t>
      </w:r>
    </w:p>
    <w:p w14:paraId="34E4979B" w14:textId="77777777" w:rsidR="000C632D" w:rsidRPr="00DE4502" w:rsidRDefault="000C632D" w:rsidP="000C632D">
      <w:pPr>
        <w:rPr>
          <w:lang w:eastAsia="sl-SI"/>
        </w:rPr>
      </w:pPr>
    </w:p>
    <w:bookmarkEnd w:id="27"/>
    <w:p w14:paraId="4098EC4D" w14:textId="557EC779" w:rsidR="000C632D" w:rsidRPr="00DE4502" w:rsidRDefault="000C632D" w:rsidP="000C632D">
      <w:pPr>
        <w:rPr>
          <w:rFonts w:cs="Arial"/>
          <w:bCs/>
          <w:szCs w:val="20"/>
          <w:lang w:eastAsia="sl-SI"/>
        </w:rPr>
      </w:pPr>
      <w:r w:rsidRPr="00DE4502">
        <w:rPr>
          <w:rFonts w:cs="Arial"/>
          <w:bCs/>
          <w:szCs w:val="20"/>
          <w:lang w:eastAsia="sl-SI"/>
        </w:rPr>
        <w:t xml:space="preserve">V </w:t>
      </w:r>
      <w:r w:rsidR="00EF068E">
        <w:rPr>
          <w:rFonts w:cs="Arial"/>
          <w:bCs/>
          <w:szCs w:val="20"/>
          <w:lang w:eastAsia="sl-SI"/>
        </w:rPr>
        <w:t>tabeli</w:t>
      </w:r>
      <w:r w:rsidRPr="00DE4502">
        <w:rPr>
          <w:rFonts w:cs="Arial"/>
          <w:bCs/>
          <w:szCs w:val="20"/>
          <w:lang w:eastAsia="sl-SI"/>
        </w:rPr>
        <w:t xml:space="preserve"> 1 je prikazana ocenjena škoda v evrih po kmetijskih pridelkih, ki so</w:t>
      </w:r>
      <w:r w:rsidR="00EF068E">
        <w:rPr>
          <w:rFonts w:cs="Arial"/>
          <w:bCs/>
          <w:szCs w:val="20"/>
          <w:lang w:eastAsia="sl-SI"/>
        </w:rPr>
        <w:t xml:space="preserve"> bili</w:t>
      </w:r>
      <w:r w:rsidRPr="00DE4502">
        <w:rPr>
          <w:rFonts w:cs="Arial"/>
          <w:bCs/>
          <w:szCs w:val="20"/>
          <w:lang w:eastAsia="sl-SI"/>
        </w:rPr>
        <w:t xml:space="preserve"> zaradi pozebe poškodovani 80 % ali več.</w:t>
      </w:r>
    </w:p>
    <w:p w14:paraId="7147DEB2" w14:textId="77777777" w:rsidR="000C632D" w:rsidRDefault="000C632D" w:rsidP="000C632D">
      <w:pPr>
        <w:rPr>
          <w:rFonts w:cs="Arial"/>
          <w:szCs w:val="20"/>
          <w:lang w:eastAsia="sl-SI"/>
        </w:rPr>
      </w:pPr>
    </w:p>
    <w:p w14:paraId="6D3754D0" w14:textId="0EE91EDF" w:rsidR="000C632D" w:rsidRPr="00164381" w:rsidRDefault="000C632D" w:rsidP="000C632D">
      <w:pPr>
        <w:pStyle w:val="Napis"/>
        <w:keepNext/>
        <w:rPr>
          <w:color w:val="auto"/>
          <w:sz w:val="20"/>
          <w:szCs w:val="20"/>
        </w:rPr>
      </w:pPr>
      <w:bookmarkStart w:id="28" w:name="_Toc197709739"/>
      <w:r w:rsidRPr="00164381">
        <w:rPr>
          <w:color w:val="auto"/>
          <w:sz w:val="20"/>
          <w:szCs w:val="20"/>
        </w:rPr>
        <w:t xml:space="preserve">Tabela </w:t>
      </w:r>
      <w:r w:rsidRPr="00164381">
        <w:rPr>
          <w:color w:val="auto"/>
          <w:sz w:val="20"/>
          <w:szCs w:val="20"/>
        </w:rPr>
        <w:fldChar w:fldCharType="begin"/>
      </w:r>
      <w:r w:rsidRPr="00164381">
        <w:rPr>
          <w:color w:val="auto"/>
          <w:sz w:val="20"/>
          <w:szCs w:val="20"/>
        </w:rPr>
        <w:instrText xml:space="preserve"> SEQ Tabela \* ARABIC </w:instrText>
      </w:r>
      <w:r w:rsidRPr="00164381">
        <w:rPr>
          <w:color w:val="auto"/>
          <w:sz w:val="20"/>
          <w:szCs w:val="20"/>
        </w:rPr>
        <w:fldChar w:fldCharType="separate"/>
      </w:r>
      <w:r>
        <w:rPr>
          <w:noProof/>
          <w:color w:val="auto"/>
          <w:sz w:val="20"/>
          <w:szCs w:val="20"/>
        </w:rPr>
        <w:t>1</w:t>
      </w:r>
      <w:r w:rsidRPr="00164381">
        <w:rPr>
          <w:color w:val="auto"/>
          <w:sz w:val="20"/>
          <w:szCs w:val="20"/>
        </w:rPr>
        <w:fldChar w:fldCharType="end"/>
      </w:r>
      <w:r w:rsidRPr="00164381">
        <w:rPr>
          <w:color w:val="auto"/>
          <w:sz w:val="20"/>
          <w:szCs w:val="20"/>
        </w:rPr>
        <w:t xml:space="preserve"> Ocenjena škoda v evrih za tiste kmetijske pridelke, ki so bili zaradi pozebe poškodovani 80</w:t>
      </w:r>
      <w:r w:rsidR="00C326BA">
        <w:rPr>
          <w:color w:val="auto"/>
          <w:sz w:val="20"/>
          <w:szCs w:val="20"/>
        </w:rPr>
        <w:t> </w:t>
      </w:r>
      <w:r w:rsidRPr="00164381">
        <w:rPr>
          <w:color w:val="auto"/>
          <w:sz w:val="20"/>
          <w:szCs w:val="20"/>
        </w:rPr>
        <w:t>% ali več</w:t>
      </w:r>
      <w:bookmarkEnd w:id="28"/>
    </w:p>
    <w:tbl>
      <w:tblPr>
        <w:tblStyle w:val="Tabelamrea2"/>
        <w:tblW w:w="0" w:type="auto"/>
        <w:tblLook w:val="04A0" w:firstRow="1" w:lastRow="0" w:firstColumn="1" w:lastColumn="0" w:noHBand="0" w:noVBand="1"/>
      </w:tblPr>
      <w:tblGrid>
        <w:gridCol w:w="4106"/>
        <w:gridCol w:w="4253"/>
      </w:tblGrid>
      <w:tr w:rsidR="000C632D" w:rsidRPr="007774DA" w14:paraId="2A02B90C" w14:textId="77777777" w:rsidTr="005B1065">
        <w:trPr>
          <w:trHeight w:val="328"/>
        </w:trPr>
        <w:tc>
          <w:tcPr>
            <w:tcW w:w="4106" w:type="dxa"/>
            <w:hideMark/>
          </w:tcPr>
          <w:p w14:paraId="7EBD9D07" w14:textId="77777777" w:rsidR="000C632D" w:rsidRPr="007774DA" w:rsidRDefault="000C632D" w:rsidP="005B1065">
            <w:pPr>
              <w:rPr>
                <w:rFonts w:cs="Arial"/>
                <w:b/>
                <w:bCs/>
                <w:szCs w:val="20"/>
              </w:rPr>
            </w:pPr>
            <w:r w:rsidRPr="007774DA">
              <w:rPr>
                <w:rFonts w:cs="Arial"/>
                <w:b/>
                <w:bCs/>
                <w:szCs w:val="20"/>
              </w:rPr>
              <w:t>Kultura</w:t>
            </w:r>
          </w:p>
        </w:tc>
        <w:tc>
          <w:tcPr>
            <w:tcW w:w="4253" w:type="dxa"/>
            <w:hideMark/>
          </w:tcPr>
          <w:p w14:paraId="4B3E2448" w14:textId="77777777" w:rsidR="000C632D" w:rsidRPr="007774DA" w:rsidRDefault="000C632D" w:rsidP="005B1065">
            <w:pPr>
              <w:rPr>
                <w:rFonts w:cs="Arial"/>
                <w:b/>
                <w:bCs/>
                <w:szCs w:val="20"/>
              </w:rPr>
            </w:pPr>
            <w:r w:rsidRPr="007774DA">
              <w:rPr>
                <w:rFonts w:cs="Arial"/>
                <w:b/>
                <w:bCs/>
                <w:szCs w:val="20"/>
              </w:rPr>
              <w:t>Škoda (v EUR)</w:t>
            </w:r>
          </w:p>
        </w:tc>
      </w:tr>
      <w:tr w:rsidR="000C632D" w:rsidRPr="007774DA" w14:paraId="11536E6C" w14:textId="77777777" w:rsidTr="005B1065">
        <w:trPr>
          <w:trHeight w:val="262"/>
        </w:trPr>
        <w:tc>
          <w:tcPr>
            <w:tcW w:w="4106" w:type="dxa"/>
            <w:noWrap/>
            <w:hideMark/>
          </w:tcPr>
          <w:p w14:paraId="4581C17F" w14:textId="77777777" w:rsidR="000C632D" w:rsidRPr="007774DA" w:rsidRDefault="000C632D" w:rsidP="005B1065">
            <w:pPr>
              <w:rPr>
                <w:rFonts w:cs="Arial"/>
                <w:szCs w:val="20"/>
              </w:rPr>
            </w:pPr>
            <w:r w:rsidRPr="007774DA">
              <w:rPr>
                <w:rFonts w:cs="Arial"/>
                <w:szCs w:val="20"/>
              </w:rPr>
              <w:t>Jabolka I. kakovosti</w:t>
            </w:r>
          </w:p>
        </w:tc>
        <w:tc>
          <w:tcPr>
            <w:tcW w:w="4253" w:type="dxa"/>
            <w:noWrap/>
            <w:hideMark/>
          </w:tcPr>
          <w:p w14:paraId="1DE9118F" w14:textId="77777777" w:rsidR="000C632D" w:rsidRPr="007774DA" w:rsidRDefault="000C632D" w:rsidP="005B1065">
            <w:pPr>
              <w:rPr>
                <w:rFonts w:cs="Arial"/>
                <w:szCs w:val="20"/>
              </w:rPr>
            </w:pPr>
            <w:r w:rsidRPr="007774DA">
              <w:rPr>
                <w:rFonts w:cs="Arial"/>
                <w:szCs w:val="20"/>
              </w:rPr>
              <w:t>7.999.454,60</w:t>
            </w:r>
          </w:p>
        </w:tc>
      </w:tr>
      <w:tr w:rsidR="000C632D" w:rsidRPr="007774DA" w14:paraId="0233B250" w14:textId="77777777" w:rsidTr="005B1065">
        <w:trPr>
          <w:trHeight w:val="315"/>
        </w:trPr>
        <w:tc>
          <w:tcPr>
            <w:tcW w:w="4106" w:type="dxa"/>
            <w:noWrap/>
            <w:hideMark/>
          </w:tcPr>
          <w:p w14:paraId="48BFE60C" w14:textId="2A7A5F06" w:rsidR="000C632D" w:rsidRPr="007774DA" w:rsidRDefault="000C632D" w:rsidP="005B1065">
            <w:pPr>
              <w:rPr>
                <w:rFonts w:cs="Arial"/>
                <w:szCs w:val="20"/>
              </w:rPr>
            </w:pPr>
            <w:r w:rsidRPr="007774DA">
              <w:rPr>
                <w:rFonts w:cs="Arial"/>
                <w:szCs w:val="20"/>
              </w:rPr>
              <w:lastRenderedPageBreak/>
              <w:t xml:space="preserve">Grozdje </w:t>
            </w:r>
            <w:r w:rsidR="005B1065">
              <w:rPr>
                <w:rFonts w:cs="Arial"/>
                <w:szCs w:val="20"/>
              </w:rPr>
              <w:t>–</w:t>
            </w:r>
            <w:r w:rsidR="00EF068E">
              <w:rPr>
                <w:rFonts w:cs="Arial"/>
                <w:szCs w:val="20"/>
              </w:rPr>
              <w:t xml:space="preserve"> </w:t>
            </w:r>
            <w:r w:rsidRPr="007774DA">
              <w:rPr>
                <w:rFonts w:cs="Arial"/>
                <w:szCs w:val="20"/>
              </w:rPr>
              <w:t>belo za pred</w:t>
            </w:r>
            <w:r w:rsidR="00EF068E">
              <w:rPr>
                <w:rFonts w:cs="Arial"/>
                <w:szCs w:val="20"/>
              </w:rPr>
              <w:t>elavo</w:t>
            </w:r>
          </w:p>
        </w:tc>
        <w:tc>
          <w:tcPr>
            <w:tcW w:w="4253" w:type="dxa"/>
            <w:noWrap/>
            <w:hideMark/>
          </w:tcPr>
          <w:p w14:paraId="04E938C6" w14:textId="77777777" w:rsidR="000C632D" w:rsidRPr="007774DA" w:rsidRDefault="000C632D" w:rsidP="005B1065">
            <w:pPr>
              <w:rPr>
                <w:rFonts w:cs="Arial"/>
                <w:szCs w:val="20"/>
              </w:rPr>
            </w:pPr>
            <w:r w:rsidRPr="007774DA">
              <w:rPr>
                <w:rFonts w:cs="Arial"/>
                <w:szCs w:val="20"/>
              </w:rPr>
              <w:t>2.345.936,74</w:t>
            </w:r>
          </w:p>
        </w:tc>
      </w:tr>
      <w:tr w:rsidR="000C632D" w:rsidRPr="007774DA" w14:paraId="72EBD9D8" w14:textId="77777777" w:rsidTr="005B1065">
        <w:trPr>
          <w:trHeight w:val="315"/>
        </w:trPr>
        <w:tc>
          <w:tcPr>
            <w:tcW w:w="4106" w:type="dxa"/>
            <w:noWrap/>
            <w:hideMark/>
          </w:tcPr>
          <w:p w14:paraId="144C6B40" w14:textId="650A252E" w:rsidR="000C632D" w:rsidRPr="007774DA" w:rsidRDefault="000C632D" w:rsidP="005B1065">
            <w:pPr>
              <w:rPr>
                <w:rFonts w:cs="Arial"/>
                <w:szCs w:val="20"/>
              </w:rPr>
            </w:pPr>
            <w:r w:rsidRPr="007774DA">
              <w:rPr>
                <w:rFonts w:cs="Arial"/>
                <w:szCs w:val="20"/>
              </w:rPr>
              <w:t xml:space="preserve">Borovnice </w:t>
            </w:r>
            <w:r w:rsidR="005B1065">
              <w:rPr>
                <w:rFonts w:cs="Arial"/>
                <w:szCs w:val="20"/>
              </w:rPr>
              <w:t>–</w:t>
            </w:r>
            <w:r w:rsidR="00EF068E">
              <w:rPr>
                <w:rFonts w:cs="Arial"/>
                <w:szCs w:val="20"/>
              </w:rPr>
              <w:t xml:space="preserve"> </w:t>
            </w:r>
            <w:r w:rsidRPr="007774DA">
              <w:rPr>
                <w:rFonts w:cs="Arial"/>
                <w:szCs w:val="20"/>
              </w:rPr>
              <w:t>gojene</w:t>
            </w:r>
          </w:p>
        </w:tc>
        <w:tc>
          <w:tcPr>
            <w:tcW w:w="4253" w:type="dxa"/>
            <w:noWrap/>
            <w:hideMark/>
          </w:tcPr>
          <w:p w14:paraId="52BB34F7" w14:textId="77777777" w:rsidR="000C632D" w:rsidRPr="007774DA" w:rsidRDefault="000C632D" w:rsidP="005B1065">
            <w:pPr>
              <w:rPr>
                <w:rFonts w:cs="Arial"/>
                <w:szCs w:val="20"/>
              </w:rPr>
            </w:pPr>
            <w:r w:rsidRPr="007774DA">
              <w:rPr>
                <w:rFonts w:cs="Arial"/>
                <w:szCs w:val="20"/>
              </w:rPr>
              <w:t>1.345.407,60</w:t>
            </w:r>
          </w:p>
        </w:tc>
      </w:tr>
      <w:tr w:rsidR="000C632D" w:rsidRPr="007774DA" w14:paraId="53F354E3" w14:textId="77777777" w:rsidTr="005B1065">
        <w:trPr>
          <w:trHeight w:val="315"/>
        </w:trPr>
        <w:tc>
          <w:tcPr>
            <w:tcW w:w="4106" w:type="dxa"/>
            <w:noWrap/>
            <w:hideMark/>
          </w:tcPr>
          <w:p w14:paraId="5D1125CF" w14:textId="6538C7B9" w:rsidR="000C632D" w:rsidRPr="007774DA" w:rsidRDefault="000C632D" w:rsidP="005B1065">
            <w:pPr>
              <w:rPr>
                <w:rFonts w:cs="Arial"/>
                <w:szCs w:val="20"/>
              </w:rPr>
            </w:pPr>
            <w:r w:rsidRPr="007774DA">
              <w:rPr>
                <w:rFonts w:cs="Arial"/>
                <w:szCs w:val="20"/>
              </w:rPr>
              <w:t xml:space="preserve">Grozdje </w:t>
            </w:r>
            <w:r w:rsidR="005B1065">
              <w:rPr>
                <w:rFonts w:cs="Arial"/>
                <w:szCs w:val="20"/>
              </w:rPr>
              <w:t>–</w:t>
            </w:r>
            <w:r w:rsidR="00EF068E">
              <w:rPr>
                <w:rFonts w:cs="Arial"/>
                <w:szCs w:val="20"/>
              </w:rPr>
              <w:t xml:space="preserve"> </w:t>
            </w:r>
            <w:r w:rsidRPr="007774DA">
              <w:rPr>
                <w:rFonts w:cs="Arial"/>
                <w:szCs w:val="20"/>
              </w:rPr>
              <w:t>rdeče za pred</w:t>
            </w:r>
            <w:r w:rsidR="00EF068E">
              <w:rPr>
                <w:rFonts w:cs="Arial"/>
                <w:szCs w:val="20"/>
              </w:rPr>
              <w:t>elavo</w:t>
            </w:r>
          </w:p>
        </w:tc>
        <w:tc>
          <w:tcPr>
            <w:tcW w:w="4253" w:type="dxa"/>
            <w:noWrap/>
            <w:hideMark/>
          </w:tcPr>
          <w:p w14:paraId="75E4573A" w14:textId="77777777" w:rsidR="000C632D" w:rsidRPr="007774DA" w:rsidRDefault="000C632D" w:rsidP="005B1065">
            <w:pPr>
              <w:rPr>
                <w:rFonts w:cs="Arial"/>
                <w:szCs w:val="20"/>
              </w:rPr>
            </w:pPr>
            <w:r w:rsidRPr="007774DA">
              <w:rPr>
                <w:rFonts w:cs="Arial"/>
                <w:szCs w:val="20"/>
              </w:rPr>
              <w:t>740.399,51</w:t>
            </w:r>
          </w:p>
        </w:tc>
      </w:tr>
      <w:tr w:rsidR="000C632D" w:rsidRPr="007774DA" w14:paraId="0B0B4412" w14:textId="77777777" w:rsidTr="005B1065">
        <w:trPr>
          <w:trHeight w:val="315"/>
        </w:trPr>
        <w:tc>
          <w:tcPr>
            <w:tcW w:w="4106" w:type="dxa"/>
            <w:noWrap/>
            <w:hideMark/>
          </w:tcPr>
          <w:p w14:paraId="390C7C61" w14:textId="77777777" w:rsidR="000C632D" w:rsidRPr="007774DA" w:rsidRDefault="000C632D" w:rsidP="005B1065">
            <w:pPr>
              <w:rPr>
                <w:rFonts w:cs="Arial"/>
                <w:szCs w:val="20"/>
              </w:rPr>
            </w:pPr>
            <w:r w:rsidRPr="007774DA">
              <w:rPr>
                <w:rFonts w:cs="Arial"/>
                <w:szCs w:val="20"/>
              </w:rPr>
              <w:t>Hruške I. kakovosti</w:t>
            </w:r>
          </w:p>
        </w:tc>
        <w:tc>
          <w:tcPr>
            <w:tcW w:w="4253" w:type="dxa"/>
            <w:noWrap/>
            <w:hideMark/>
          </w:tcPr>
          <w:p w14:paraId="2F0C6F01" w14:textId="77777777" w:rsidR="000C632D" w:rsidRPr="007774DA" w:rsidRDefault="000C632D" w:rsidP="005B1065">
            <w:pPr>
              <w:rPr>
                <w:rFonts w:cs="Arial"/>
                <w:szCs w:val="20"/>
              </w:rPr>
            </w:pPr>
            <w:r w:rsidRPr="007774DA">
              <w:rPr>
                <w:rFonts w:cs="Arial"/>
                <w:szCs w:val="20"/>
              </w:rPr>
              <w:t>268.355,16</w:t>
            </w:r>
          </w:p>
        </w:tc>
      </w:tr>
      <w:tr w:rsidR="000C632D" w:rsidRPr="007774DA" w14:paraId="500B32A8" w14:textId="77777777" w:rsidTr="005B1065">
        <w:trPr>
          <w:trHeight w:val="315"/>
        </w:trPr>
        <w:tc>
          <w:tcPr>
            <w:tcW w:w="4106" w:type="dxa"/>
            <w:noWrap/>
            <w:hideMark/>
          </w:tcPr>
          <w:p w14:paraId="4A3F1DB0" w14:textId="77777777" w:rsidR="000C632D" w:rsidRPr="007774DA" w:rsidRDefault="000C632D" w:rsidP="005B1065">
            <w:pPr>
              <w:rPr>
                <w:rFonts w:cs="Arial"/>
                <w:szCs w:val="20"/>
              </w:rPr>
            </w:pPr>
            <w:r w:rsidRPr="007774DA">
              <w:rPr>
                <w:rFonts w:cs="Arial"/>
                <w:szCs w:val="20"/>
              </w:rPr>
              <w:t>Češnje</w:t>
            </w:r>
          </w:p>
        </w:tc>
        <w:tc>
          <w:tcPr>
            <w:tcW w:w="4253" w:type="dxa"/>
            <w:noWrap/>
            <w:hideMark/>
          </w:tcPr>
          <w:p w14:paraId="7262B6C9" w14:textId="77777777" w:rsidR="000C632D" w:rsidRPr="007774DA" w:rsidRDefault="000C632D" w:rsidP="005B1065">
            <w:pPr>
              <w:rPr>
                <w:rFonts w:cs="Arial"/>
                <w:szCs w:val="20"/>
              </w:rPr>
            </w:pPr>
            <w:r w:rsidRPr="007774DA">
              <w:rPr>
                <w:rFonts w:cs="Arial"/>
                <w:szCs w:val="20"/>
              </w:rPr>
              <w:t>257.323,61</w:t>
            </w:r>
          </w:p>
        </w:tc>
      </w:tr>
      <w:tr w:rsidR="000C632D" w:rsidRPr="007774DA" w14:paraId="5BB99CE7" w14:textId="77777777" w:rsidTr="005B1065">
        <w:trPr>
          <w:trHeight w:val="315"/>
        </w:trPr>
        <w:tc>
          <w:tcPr>
            <w:tcW w:w="4106" w:type="dxa"/>
            <w:noWrap/>
            <w:hideMark/>
          </w:tcPr>
          <w:p w14:paraId="58A337C3" w14:textId="77777777" w:rsidR="000C632D" w:rsidRPr="007774DA" w:rsidRDefault="000C632D" w:rsidP="005B1065">
            <w:pPr>
              <w:rPr>
                <w:rFonts w:cs="Arial"/>
                <w:szCs w:val="20"/>
              </w:rPr>
            </w:pPr>
            <w:r w:rsidRPr="007774DA">
              <w:rPr>
                <w:rFonts w:cs="Arial"/>
                <w:szCs w:val="20"/>
              </w:rPr>
              <w:t>Kaki</w:t>
            </w:r>
          </w:p>
        </w:tc>
        <w:tc>
          <w:tcPr>
            <w:tcW w:w="4253" w:type="dxa"/>
            <w:noWrap/>
            <w:hideMark/>
          </w:tcPr>
          <w:p w14:paraId="089F20CA" w14:textId="77777777" w:rsidR="000C632D" w:rsidRPr="007774DA" w:rsidRDefault="000C632D" w:rsidP="005B1065">
            <w:pPr>
              <w:rPr>
                <w:rFonts w:cs="Arial"/>
                <w:szCs w:val="20"/>
              </w:rPr>
            </w:pPr>
            <w:r w:rsidRPr="007774DA">
              <w:rPr>
                <w:rFonts w:cs="Arial"/>
                <w:szCs w:val="20"/>
              </w:rPr>
              <w:t>190.374,33</w:t>
            </w:r>
          </w:p>
        </w:tc>
      </w:tr>
      <w:tr w:rsidR="000C632D" w:rsidRPr="007774DA" w14:paraId="1FA602EC" w14:textId="77777777" w:rsidTr="005B1065">
        <w:trPr>
          <w:trHeight w:val="315"/>
        </w:trPr>
        <w:tc>
          <w:tcPr>
            <w:tcW w:w="4106" w:type="dxa"/>
            <w:noWrap/>
            <w:hideMark/>
          </w:tcPr>
          <w:p w14:paraId="7AC53A9B" w14:textId="77777777" w:rsidR="000C632D" w:rsidRPr="007774DA" w:rsidRDefault="000C632D" w:rsidP="005B1065">
            <w:pPr>
              <w:rPr>
                <w:rFonts w:cs="Arial"/>
                <w:szCs w:val="20"/>
              </w:rPr>
            </w:pPr>
            <w:r w:rsidRPr="007774DA">
              <w:rPr>
                <w:rFonts w:cs="Arial"/>
                <w:szCs w:val="20"/>
              </w:rPr>
              <w:t>Marelice</w:t>
            </w:r>
          </w:p>
        </w:tc>
        <w:tc>
          <w:tcPr>
            <w:tcW w:w="4253" w:type="dxa"/>
            <w:noWrap/>
            <w:hideMark/>
          </w:tcPr>
          <w:p w14:paraId="7B6653B3" w14:textId="77777777" w:rsidR="000C632D" w:rsidRPr="007774DA" w:rsidRDefault="000C632D" w:rsidP="005B1065">
            <w:pPr>
              <w:rPr>
                <w:rFonts w:cs="Arial"/>
                <w:szCs w:val="20"/>
              </w:rPr>
            </w:pPr>
            <w:r w:rsidRPr="007774DA">
              <w:rPr>
                <w:rFonts w:cs="Arial"/>
                <w:szCs w:val="20"/>
              </w:rPr>
              <w:t>174.486,11</w:t>
            </w:r>
          </w:p>
        </w:tc>
      </w:tr>
      <w:tr w:rsidR="000C632D" w:rsidRPr="007774DA" w14:paraId="0F64F82B" w14:textId="77777777" w:rsidTr="005B1065">
        <w:trPr>
          <w:trHeight w:val="315"/>
        </w:trPr>
        <w:tc>
          <w:tcPr>
            <w:tcW w:w="4106" w:type="dxa"/>
            <w:noWrap/>
            <w:hideMark/>
          </w:tcPr>
          <w:p w14:paraId="3ECAEC2E" w14:textId="77777777" w:rsidR="000C632D" w:rsidRPr="007774DA" w:rsidRDefault="000C632D" w:rsidP="005B1065">
            <w:pPr>
              <w:rPr>
                <w:rFonts w:cs="Arial"/>
                <w:szCs w:val="20"/>
              </w:rPr>
            </w:pPr>
            <w:r w:rsidRPr="007774DA">
              <w:rPr>
                <w:rFonts w:cs="Arial"/>
                <w:szCs w:val="20"/>
              </w:rPr>
              <w:t>Orehi</w:t>
            </w:r>
          </w:p>
        </w:tc>
        <w:tc>
          <w:tcPr>
            <w:tcW w:w="4253" w:type="dxa"/>
            <w:noWrap/>
            <w:hideMark/>
          </w:tcPr>
          <w:p w14:paraId="09D36F64" w14:textId="77777777" w:rsidR="000C632D" w:rsidRPr="007774DA" w:rsidRDefault="000C632D" w:rsidP="005B1065">
            <w:pPr>
              <w:rPr>
                <w:rFonts w:cs="Arial"/>
                <w:szCs w:val="20"/>
              </w:rPr>
            </w:pPr>
            <w:r w:rsidRPr="007774DA">
              <w:rPr>
                <w:rFonts w:cs="Arial"/>
                <w:szCs w:val="20"/>
              </w:rPr>
              <w:t>154.493,03</w:t>
            </w:r>
          </w:p>
        </w:tc>
      </w:tr>
      <w:tr w:rsidR="000C632D" w:rsidRPr="007774DA" w14:paraId="30CCBCD5" w14:textId="77777777" w:rsidTr="005B1065">
        <w:trPr>
          <w:trHeight w:val="315"/>
        </w:trPr>
        <w:tc>
          <w:tcPr>
            <w:tcW w:w="4106" w:type="dxa"/>
            <w:noWrap/>
            <w:hideMark/>
          </w:tcPr>
          <w:p w14:paraId="2F913CE0" w14:textId="77777777" w:rsidR="000C632D" w:rsidRPr="007774DA" w:rsidRDefault="000C632D" w:rsidP="005B1065">
            <w:pPr>
              <w:rPr>
                <w:rFonts w:cs="Arial"/>
                <w:szCs w:val="20"/>
              </w:rPr>
            </w:pPr>
            <w:r w:rsidRPr="007774DA">
              <w:rPr>
                <w:rFonts w:cs="Arial"/>
                <w:szCs w:val="20"/>
              </w:rPr>
              <w:t>Slive in češplje</w:t>
            </w:r>
          </w:p>
        </w:tc>
        <w:tc>
          <w:tcPr>
            <w:tcW w:w="4253" w:type="dxa"/>
            <w:noWrap/>
            <w:hideMark/>
          </w:tcPr>
          <w:p w14:paraId="71D91A24" w14:textId="77777777" w:rsidR="000C632D" w:rsidRPr="007774DA" w:rsidRDefault="000C632D" w:rsidP="005B1065">
            <w:pPr>
              <w:rPr>
                <w:rFonts w:cs="Arial"/>
                <w:szCs w:val="20"/>
              </w:rPr>
            </w:pPr>
            <w:r w:rsidRPr="007774DA">
              <w:rPr>
                <w:rFonts w:cs="Arial"/>
                <w:szCs w:val="20"/>
              </w:rPr>
              <w:t>59.787,84</w:t>
            </w:r>
          </w:p>
        </w:tc>
      </w:tr>
      <w:tr w:rsidR="000C632D" w:rsidRPr="007774DA" w14:paraId="7307EC35" w14:textId="77777777" w:rsidTr="005B1065">
        <w:trPr>
          <w:trHeight w:val="315"/>
        </w:trPr>
        <w:tc>
          <w:tcPr>
            <w:tcW w:w="4106" w:type="dxa"/>
            <w:noWrap/>
            <w:hideMark/>
          </w:tcPr>
          <w:p w14:paraId="397504A1" w14:textId="77777777" w:rsidR="000C632D" w:rsidRPr="007774DA" w:rsidRDefault="000C632D" w:rsidP="005B1065">
            <w:pPr>
              <w:rPr>
                <w:rFonts w:cs="Arial"/>
                <w:szCs w:val="20"/>
              </w:rPr>
            </w:pPr>
            <w:r w:rsidRPr="007774DA">
              <w:rPr>
                <w:rFonts w:cs="Arial"/>
                <w:szCs w:val="20"/>
              </w:rPr>
              <w:t>Breskve (namizne)</w:t>
            </w:r>
          </w:p>
        </w:tc>
        <w:tc>
          <w:tcPr>
            <w:tcW w:w="4253" w:type="dxa"/>
            <w:noWrap/>
            <w:hideMark/>
          </w:tcPr>
          <w:p w14:paraId="593F78BE" w14:textId="77777777" w:rsidR="000C632D" w:rsidRPr="007774DA" w:rsidRDefault="000C632D" w:rsidP="005B1065">
            <w:pPr>
              <w:rPr>
                <w:rFonts w:cs="Arial"/>
                <w:szCs w:val="20"/>
              </w:rPr>
            </w:pPr>
            <w:r w:rsidRPr="007774DA">
              <w:rPr>
                <w:rFonts w:cs="Arial"/>
                <w:szCs w:val="20"/>
              </w:rPr>
              <w:t>56.332,00</w:t>
            </w:r>
          </w:p>
        </w:tc>
      </w:tr>
      <w:tr w:rsidR="000C632D" w:rsidRPr="007774DA" w14:paraId="70561D90" w14:textId="77777777" w:rsidTr="005B1065">
        <w:trPr>
          <w:trHeight w:val="315"/>
        </w:trPr>
        <w:tc>
          <w:tcPr>
            <w:tcW w:w="4106" w:type="dxa"/>
            <w:noWrap/>
            <w:hideMark/>
          </w:tcPr>
          <w:p w14:paraId="11FDAFA2" w14:textId="77777777" w:rsidR="000C632D" w:rsidRPr="007774DA" w:rsidRDefault="000C632D" w:rsidP="005B1065">
            <w:pPr>
              <w:rPr>
                <w:rFonts w:cs="Arial"/>
                <w:szCs w:val="20"/>
              </w:rPr>
            </w:pPr>
            <w:r w:rsidRPr="007774DA">
              <w:rPr>
                <w:rFonts w:cs="Arial"/>
                <w:szCs w:val="20"/>
              </w:rPr>
              <w:t>Jabolka II. kakovosti</w:t>
            </w:r>
          </w:p>
        </w:tc>
        <w:tc>
          <w:tcPr>
            <w:tcW w:w="4253" w:type="dxa"/>
            <w:noWrap/>
            <w:hideMark/>
          </w:tcPr>
          <w:p w14:paraId="4C478F6D" w14:textId="77777777" w:rsidR="000C632D" w:rsidRPr="007774DA" w:rsidRDefault="000C632D" w:rsidP="005B1065">
            <w:pPr>
              <w:rPr>
                <w:rFonts w:cs="Arial"/>
                <w:szCs w:val="20"/>
              </w:rPr>
            </w:pPr>
            <w:r w:rsidRPr="007774DA">
              <w:rPr>
                <w:rFonts w:cs="Arial"/>
                <w:szCs w:val="20"/>
              </w:rPr>
              <w:t>49.905,91</w:t>
            </w:r>
          </w:p>
        </w:tc>
      </w:tr>
      <w:tr w:rsidR="000C632D" w:rsidRPr="007774DA" w14:paraId="1EB5EA7B" w14:textId="77777777" w:rsidTr="005B1065">
        <w:trPr>
          <w:trHeight w:val="315"/>
        </w:trPr>
        <w:tc>
          <w:tcPr>
            <w:tcW w:w="4106" w:type="dxa"/>
            <w:noWrap/>
            <w:hideMark/>
          </w:tcPr>
          <w:p w14:paraId="32B91CC4" w14:textId="77777777" w:rsidR="000C632D" w:rsidRPr="007774DA" w:rsidRDefault="000C632D" w:rsidP="005B1065">
            <w:pPr>
              <w:rPr>
                <w:rFonts w:cs="Arial"/>
                <w:szCs w:val="20"/>
              </w:rPr>
            </w:pPr>
            <w:r w:rsidRPr="007774DA">
              <w:rPr>
                <w:rFonts w:cs="Arial"/>
                <w:szCs w:val="20"/>
              </w:rPr>
              <w:t>Jagode</w:t>
            </w:r>
          </w:p>
        </w:tc>
        <w:tc>
          <w:tcPr>
            <w:tcW w:w="4253" w:type="dxa"/>
            <w:noWrap/>
            <w:hideMark/>
          </w:tcPr>
          <w:p w14:paraId="029163FF" w14:textId="77777777" w:rsidR="000C632D" w:rsidRPr="007774DA" w:rsidRDefault="000C632D" w:rsidP="005B1065">
            <w:pPr>
              <w:rPr>
                <w:rFonts w:cs="Arial"/>
                <w:szCs w:val="20"/>
              </w:rPr>
            </w:pPr>
            <w:r w:rsidRPr="007774DA">
              <w:rPr>
                <w:rFonts w:cs="Arial"/>
                <w:szCs w:val="20"/>
              </w:rPr>
              <w:t>42.151,64</w:t>
            </w:r>
          </w:p>
        </w:tc>
      </w:tr>
      <w:tr w:rsidR="000C632D" w:rsidRPr="007774DA" w14:paraId="0E35EAD0" w14:textId="77777777" w:rsidTr="005B1065">
        <w:trPr>
          <w:trHeight w:val="315"/>
        </w:trPr>
        <w:tc>
          <w:tcPr>
            <w:tcW w:w="4106" w:type="dxa"/>
            <w:noWrap/>
            <w:hideMark/>
          </w:tcPr>
          <w:p w14:paraId="43F1370B" w14:textId="77777777" w:rsidR="000C632D" w:rsidRPr="007774DA" w:rsidRDefault="000C632D" w:rsidP="005B1065">
            <w:pPr>
              <w:rPr>
                <w:rFonts w:cs="Arial"/>
                <w:szCs w:val="20"/>
              </w:rPr>
            </w:pPr>
            <w:r w:rsidRPr="007774DA">
              <w:rPr>
                <w:rFonts w:cs="Arial"/>
                <w:szCs w:val="20"/>
              </w:rPr>
              <w:t>Kostanj</w:t>
            </w:r>
          </w:p>
        </w:tc>
        <w:tc>
          <w:tcPr>
            <w:tcW w:w="4253" w:type="dxa"/>
            <w:noWrap/>
            <w:hideMark/>
          </w:tcPr>
          <w:p w14:paraId="17D980FB" w14:textId="77777777" w:rsidR="000C632D" w:rsidRPr="007774DA" w:rsidRDefault="000C632D" w:rsidP="005B1065">
            <w:pPr>
              <w:rPr>
                <w:rFonts w:cs="Arial"/>
                <w:szCs w:val="20"/>
              </w:rPr>
            </w:pPr>
            <w:r w:rsidRPr="007774DA">
              <w:rPr>
                <w:rFonts w:cs="Arial"/>
                <w:szCs w:val="20"/>
              </w:rPr>
              <w:t>31.707,27</w:t>
            </w:r>
          </w:p>
        </w:tc>
      </w:tr>
      <w:tr w:rsidR="000C632D" w:rsidRPr="007774DA" w14:paraId="0E92ADAB" w14:textId="77777777" w:rsidTr="005B1065">
        <w:trPr>
          <w:trHeight w:val="311"/>
        </w:trPr>
        <w:tc>
          <w:tcPr>
            <w:tcW w:w="4106" w:type="dxa"/>
            <w:noWrap/>
            <w:hideMark/>
          </w:tcPr>
          <w:p w14:paraId="457DE7EE" w14:textId="44CCE44E" w:rsidR="000C632D" w:rsidRPr="007774DA" w:rsidRDefault="000C632D" w:rsidP="005B1065">
            <w:pPr>
              <w:rPr>
                <w:rFonts w:cs="Arial"/>
                <w:szCs w:val="20"/>
              </w:rPr>
            </w:pPr>
            <w:r w:rsidRPr="007774DA">
              <w:rPr>
                <w:rFonts w:cs="Arial"/>
                <w:szCs w:val="20"/>
              </w:rPr>
              <w:t>Kivi</w:t>
            </w:r>
            <w:r w:rsidR="00EF068E">
              <w:rPr>
                <w:rFonts w:cs="Arial"/>
                <w:szCs w:val="20"/>
              </w:rPr>
              <w:t xml:space="preserve">, </w:t>
            </w:r>
            <w:r w:rsidRPr="007774DA">
              <w:rPr>
                <w:rFonts w:cs="Arial"/>
                <w:szCs w:val="20"/>
              </w:rPr>
              <w:t>aktinidija</w:t>
            </w:r>
          </w:p>
        </w:tc>
        <w:tc>
          <w:tcPr>
            <w:tcW w:w="4253" w:type="dxa"/>
            <w:noWrap/>
            <w:hideMark/>
          </w:tcPr>
          <w:p w14:paraId="0A378269" w14:textId="77777777" w:rsidR="000C632D" w:rsidRPr="007774DA" w:rsidRDefault="000C632D" w:rsidP="005B1065">
            <w:pPr>
              <w:rPr>
                <w:rFonts w:cs="Arial"/>
                <w:szCs w:val="20"/>
              </w:rPr>
            </w:pPr>
            <w:r w:rsidRPr="007774DA">
              <w:rPr>
                <w:rFonts w:cs="Arial"/>
                <w:szCs w:val="20"/>
              </w:rPr>
              <w:t>22.579,71</w:t>
            </w:r>
          </w:p>
        </w:tc>
      </w:tr>
      <w:tr w:rsidR="000C632D" w:rsidRPr="007774DA" w14:paraId="27B4AEA8" w14:textId="77777777" w:rsidTr="005B1065">
        <w:trPr>
          <w:trHeight w:val="315"/>
        </w:trPr>
        <w:tc>
          <w:tcPr>
            <w:tcW w:w="4106" w:type="dxa"/>
            <w:noWrap/>
            <w:hideMark/>
          </w:tcPr>
          <w:p w14:paraId="2C1D4374" w14:textId="77777777" w:rsidR="000C632D" w:rsidRPr="007774DA" w:rsidRDefault="000C632D" w:rsidP="005B1065">
            <w:pPr>
              <w:rPr>
                <w:rFonts w:cs="Arial"/>
                <w:szCs w:val="20"/>
              </w:rPr>
            </w:pPr>
            <w:r w:rsidRPr="007774DA">
              <w:rPr>
                <w:rFonts w:cs="Arial"/>
                <w:szCs w:val="20"/>
              </w:rPr>
              <w:t>Višnje</w:t>
            </w:r>
          </w:p>
        </w:tc>
        <w:tc>
          <w:tcPr>
            <w:tcW w:w="4253" w:type="dxa"/>
            <w:noWrap/>
            <w:hideMark/>
          </w:tcPr>
          <w:p w14:paraId="79B173CE" w14:textId="77777777" w:rsidR="000C632D" w:rsidRPr="007774DA" w:rsidRDefault="000C632D" w:rsidP="005B1065">
            <w:pPr>
              <w:rPr>
                <w:rFonts w:cs="Arial"/>
                <w:szCs w:val="20"/>
              </w:rPr>
            </w:pPr>
            <w:r w:rsidRPr="007774DA">
              <w:rPr>
                <w:rFonts w:cs="Arial"/>
                <w:szCs w:val="20"/>
              </w:rPr>
              <w:t>12.726,29</w:t>
            </w:r>
          </w:p>
        </w:tc>
      </w:tr>
      <w:tr w:rsidR="000C632D" w:rsidRPr="007774DA" w14:paraId="687F24E5" w14:textId="77777777" w:rsidTr="005B1065">
        <w:trPr>
          <w:trHeight w:val="315"/>
        </w:trPr>
        <w:tc>
          <w:tcPr>
            <w:tcW w:w="4106" w:type="dxa"/>
            <w:noWrap/>
            <w:hideMark/>
          </w:tcPr>
          <w:p w14:paraId="599D3095" w14:textId="77777777" w:rsidR="000C632D" w:rsidRPr="007774DA" w:rsidRDefault="000C632D" w:rsidP="005B1065">
            <w:pPr>
              <w:rPr>
                <w:rFonts w:cs="Arial"/>
                <w:szCs w:val="20"/>
              </w:rPr>
            </w:pPr>
            <w:r w:rsidRPr="007774DA">
              <w:rPr>
                <w:rFonts w:cs="Arial"/>
                <w:szCs w:val="20"/>
              </w:rPr>
              <w:t>Ribez (črni)</w:t>
            </w:r>
          </w:p>
        </w:tc>
        <w:tc>
          <w:tcPr>
            <w:tcW w:w="4253" w:type="dxa"/>
            <w:noWrap/>
            <w:hideMark/>
          </w:tcPr>
          <w:p w14:paraId="7E5D9DE4" w14:textId="77777777" w:rsidR="000C632D" w:rsidRPr="007774DA" w:rsidRDefault="000C632D" w:rsidP="005B1065">
            <w:pPr>
              <w:rPr>
                <w:rFonts w:cs="Arial"/>
                <w:szCs w:val="20"/>
              </w:rPr>
            </w:pPr>
            <w:r w:rsidRPr="007774DA">
              <w:rPr>
                <w:rFonts w:cs="Arial"/>
                <w:szCs w:val="20"/>
              </w:rPr>
              <w:t>9.972,20</w:t>
            </w:r>
          </w:p>
        </w:tc>
      </w:tr>
      <w:tr w:rsidR="000C632D" w:rsidRPr="007774DA" w14:paraId="57F6A0B0" w14:textId="77777777" w:rsidTr="005B1065">
        <w:trPr>
          <w:trHeight w:val="315"/>
        </w:trPr>
        <w:tc>
          <w:tcPr>
            <w:tcW w:w="4106" w:type="dxa"/>
            <w:noWrap/>
            <w:hideMark/>
          </w:tcPr>
          <w:p w14:paraId="70B742C6" w14:textId="77777777" w:rsidR="000C632D" w:rsidRPr="007774DA" w:rsidRDefault="000C632D" w:rsidP="005B1065">
            <w:pPr>
              <w:rPr>
                <w:rFonts w:cs="Arial"/>
                <w:szCs w:val="20"/>
              </w:rPr>
            </w:pPr>
            <w:r w:rsidRPr="007774DA">
              <w:rPr>
                <w:rFonts w:cs="Arial"/>
                <w:szCs w:val="20"/>
              </w:rPr>
              <w:t>Ribez (rdeči)</w:t>
            </w:r>
          </w:p>
        </w:tc>
        <w:tc>
          <w:tcPr>
            <w:tcW w:w="4253" w:type="dxa"/>
            <w:noWrap/>
            <w:hideMark/>
          </w:tcPr>
          <w:p w14:paraId="4189A11D" w14:textId="77777777" w:rsidR="000C632D" w:rsidRPr="007774DA" w:rsidRDefault="000C632D" w:rsidP="005B1065">
            <w:pPr>
              <w:rPr>
                <w:rFonts w:cs="Arial"/>
                <w:szCs w:val="20"/>
              </w:rPr>
            </w:pPr>
            <w:r w:rsidRPr="007774DA">
              <w:rPr>
                <w:rFonts w:cs="Arial"/>
                <w:szCs w:val="20"/>
              </w:rPr>
              <w:t>9.265,40</w:t>
            </w:r>
          </w:p>
        </w:tc>
      </w:tr>
      <w:tr w:rsidR="000C632D" w:rsidRPr="007774DA" w14:paraId="4CB440BC" w14:textId="77777777" w:rsidTr="005B1065">
        <w:trPr>
          <w:trHeight w:val="315"/>
        </w:trPr>
        <w:tc>
          <w:tcPr>
            <w:tcW w:w="4106" w:type="dxa"/>
            <w:noWrap/>
            <w:hideMark/>
          </w:tcPr>
          <w:p w14:paraId="2B7F60E5" w14:textId="77777777" w:rsidR="000C632D" w:rsidRPr="007774DA" w:rsidRDefault="000C632D" w:rsidP="005B1065">
            <w:pPr>
              <w:rPr>
                <w:rFonts w:cs="Arial"/>
                <w:szCs w:val="20"/>
              </w:rPr>
            </w:pPr>
            <w:r w:rsidRPr="007774DA">
              <w:rPr>
                <w:rFonts w:cs="Arial"/>
                <w:szCs w:val="20"/>
              </w:rPr>
              <w:t>Jabolka za predelavo</w:t>
            </w:r>
          </w:p>
        </w:tc>
        <w:tc>
          <w:tcPr>
            <w:tcW w:w="4253" w:type="dxa"/>
            <w:noWrap/>
            <w:hideMark/>
          </w:tcPr>
          <w:p w14:paraId="50B50CAE" w14:textId="77777777" w:rsidR="000C632D" w:rsidRPr="007774DA" w:rsidRDefault="000C632D" w:rsidP="005B1065">
            <w:pPr>
              <w:rPr>
                <w:rFonts w:cs="Arial"/>
                <w:szCs w:val="20"/>
              </w:rPr>
            </w:pPr>
            <w:r w:rsidRPr="007774DA">
              <w:rPr>
                <w:rFonts w:cs="Arial"/>
                <w:szCs w:val="20"/>
              </w:rPr>
              <w:t>8.570,41</w:t>
            </w:r>
          </w:p>
        </w:tc>
      </w:tr>
      <w:tr w:rsidR="000C632D" w:rsidRPr="007774DA" w14:paraId="12650A5A" w14:textId="77777777" w:rsidTr="005B1065">
        <w:trPr>
          <w:trHeight w:val="315"/>
        </w:trPr>
        <w:tc>
          <w:tcPr>
            <w:tcW w:w="4106" w:type="dxa"/>
            <w:noWrap/>
            <w:hideMark/>
          </w:tcPr>
          <w:p w14:paraId="3A2437C0" w14:textId="77777777" w:rsidR="000C632D" w:rsidRPr="007774DA" w:rsidRDefault="000C632D" w:rsidP="005B1065">
            <w:pPr>
              <w:rPr>
                <w:rFonts w:cs="Arial"/>
                <w:szCs w:val="20"/>
              </w:rPr>
            </w:pPr>
            <w:r w:rsidRPr="007774DA">
              <w:rPr>
                <w:rFonts w:cs="Arial"/>
                <w:szCs w:val="20"/>
              </w:rPr>
              <w:t>Hruške za predelavo</w:t>
            </w:r>
          </w:p>
        </w:tc>
        <w:tc>
          <w:tcPr>
            <w:tcW w:w="4253" w:type="dxa"/>
            <w:noWrap/>
            <w:hideMark/>
          </w:tcPr>
          <w:p w14:paraId="1A7B9738" w14:textId="77777777" w:rsidR="000C632D" w:rsidRPr="007774DA" w:rsidRDefault="000C632D" w:rsidP="005B1065">
            <w:pPr>
              <w:rPr>
                <w:rFonts w:cs="Arial"/>
                <w:szCs w:val="20"/>
              </w:rPr>
            </w:pPr>
            <w:r w:rsidRPr="007774DA">
              <w:rPr>
                <w:rFonts w:cs="Arial"/>
                <w:szCs w:val="20"/>
              </w:rPr>
              <w:t>8.316,68</w:t>
            </w:r>
          </w:p>
        </w:tc>
      </w:tr>
      <w:tr w:rsidR="000C632D" w:rsidRPr="007774DA" w14:paraId="168A6960" w14:textId="77777777" w:rsidTr="005B1065">
        <w:trPr>
          <w:trHeight w:val="315"/>
        </w:trPr>
        <w:tc>
          <w:tcPr>
            <w:tcW w:w="4106" w:type="dxa"/>
            <w:noWrap/>
            <w:hideMark/>
          </w:tcPr>
          <w:p w14:paraId="494ACB5A" w14:textId="77777777" w:rsidR="000C632D" w:rsidRPr="007774DA" w:rsidRDefault="000C632D" w:rsidP="005B1065">
            <w:pPr>
              <w:rPr>
                <w:rFonts w:cs="Arial"/>
                <w:szCs w:val="20"/>
              </w:rPr>
            </w:pPr>
            <w:r w:rsidRPr="007774DA">
              <w:rPr>
                <w:rFonts w:cs="Arial"/>
                <w:szCs w:val="20"/>
              </w:rPr>
              <w:t>Podlage</w:t>
            </w:r>
          </w:p>
        </w:tc>
        <w:tc>
          <w:tcPr>
            <w:tcW w:w="4253" w:type="dxa"/>
            <w:noWrap/>
            <w:hideMark/>
          </w:tcPr>
          <w:p w14:paraId="55681F6D" w14:textId="77777777" w:rsidR="000C632D" w:rsidRPr="007774DA" w:rsidRDefault="000C632D" w:rsidP="005B1065">
            <w:pPr>
              <w:rPr>
                <w:rFonts w:cs="Arial"/>
                <w:szCs w:val="20"/>
              </w:rPr>
            </w:pPr>
            <w:r w:rsidRPr="007774DA">
              <w:rPr>
                <w:rFonts w:cs="Arial"/>
                <w:szCs w:val="20"/>
              </w:rPr>
              <w:t>7.557,60</w:t>
            </w:r>
          </w:p>
        </w:tc>
      </w:tr>
      <w:tr w:rsidR="000C632D" w:rsidRPr="007774DA" w14:paraId="73870F40" w14:textId="77777777" w:rsidTr="005B1065">
        <w:trPr>
          <w:trHeight w:val="315"/>
        </w:trPr>
        <w:tc>
          <w:tcPr>
            <w:tcW w:w="4106" w:type="dxa"/>
            <w:noWrap/>
            <w:hideMark/>
          </w:tcPr>
          <w:p w14:paraId="56F93402" w14:textId="77777777" w:rsidR="000C632D" w:rsidRPr="007774DA" w:rsidRDefault="000C632D" w:rsidP="005B1065">
            <w:pPr>
              <w:rPr>
                <w:rFonts w:cs="Arial"/>
                <w:szCs w:val="20"/>
              </w:rPr>
            </w:pPr>
            <w:r w:rsidRPr="007774DA">
              <w:rPr>
                <w:rFonts w:cs="Arial"/>
                <w:szCs w:val="20"/>
              </w:rPr>
              <w:t>Breskve za predelavo</w:t>
            </w:r>
          </w:p>
        </w:tc>
        <w:tc>
          <w:tcPr>
            <w:tcW w:w="4253" w:type="dxa"/>
            <w:noWrap/>
            <w:hideMark/>
          </w:tcPr>
          <w:p w14:paraId="314D0A0B" w14:textId="77777777" w:rsidR="000C632D" w:rsidRPr="007774DA" w:rsidRDefault="000C632D" w:rsidP="005B1065">
            <w:pPr>
              <w:rPr>
                <w:rFonts w:cs="Arial"/>
                <w:szCs w:val="20"/>
              </w:rPr>
            </w:pPr>
            <w:r w:rsidRPr="007774DA">
              <w:rPr>
                <w:rFonts w:cs="Arial"/>
                <w:szCs w:val="20"/>
              </w:rPr>
              <w:t>2.534,32</w:t>
            </w:r>
          </w:p>
        </w:tc>
      </w:tr>
      <w:tr w:rsidR="000C632D" w:rsidRPr="007774DA" w14:paraId="63BA223C" w14:textId="77777777" w:rsidTr="005B1065">
        <w:trPr>
          <w:trHeight w:val="315"/>
        </w:trPr>
        <w:tc>
          <w:tcPr>
            <w:tcW w:w="4106" w:type="dxa"/>
            <w:noWrap/>
            <w:hideMark/>
          </w:tcPr>
          <w:p w14:paraId="1F61007D" w14:textId="77777777" w:rsidR="000C632D" w:rsidRPr="007774DA" w:rsidRDefault="000C632D" w:rsidP="005B1065">
            <w:pPr>
              <w:rPr>
                <w:rFonts w:cs="Arial"/>
                <w:szCs w:val="20"/>
              </w:rPr>
            </w:pPr>
            <w:r w:rsidRPr="007774DA">
              <w:rPr>
                <w:rFonts w:cs="Arial"/>
                <w:szCs w:val="20"/>
              </w:rPr>
              <w:t>Maline</w:t>
            </w:r>
          </w:p>
        </w:tc>
        <w:tc>
          <w:tcPr>
            <w:tcW w:w="4253" w:type="dxa"/>
            <w:noWrap/>
            <w:hideMark/>
          </w:tcPr>
          <w:p w14:paraId="675C8729" w14:textId="77777777" w:rsidR="000C632D" w:rsidRPr="007774DA" w:rsidRDefault="000C632D" w:rsidP="005B1065">
            <w:pPr>
              <w:rPr>
                <w:rFonts w:cs="Arial"/>
                <w:szCs w:val="20"/>
              </w:rPr>
            </w:pPr>
            <w:r w:rsidRPr="007774DA">
              <w:rPr>
                <w:rFonts w:cs="Arial"/>
                <w:szCs w:val="20"/>
              </w:rPr>
              <w:t>1.940,76</w:t>
            </w:r>
          </w:p>
        </w:tc>
      </w:tr>
      <w:tr w:rsidR="000C632D" w:rsidRPr="007774DA" w14:paraId="2CD8BE94" w14:textId="77777777" w:rsidTr="005B1065">
        <w:trPr>
          <w:trHeight w:val="315"/>
        </w:trPr>
        <w:tc>
          <w:tcPr>
            <w:tcW w:w="4106" w:type="dxa"/>
            <w:noWrap/>
            <w:hideMark/>
          </w:tcPr>
          <w:p w14:paraId="76C038AD" w14:textId="77777777" w:rsidR="000C632D" w:rsidRPr="007774DA" w:rsidRDefault="000C632D" w:rsidP="005B1065">
            <w:pPr>
              <w:rPr>
                <w:rFonts w:cs="Arial"/>
                <w:szCs w:val="20"/>
              </w:rPr>
            </w:pPr>
            <w:r w:rsidRPr="007774DA">
              <w:rPr>
                <w:rFonts w:cs="Arial"/>
                <w:szCs w:val="20"/>
              </w:rPr>
              <w:t>Lešnik v lupini</w:t>
            </w:r>
          </w:p>
        </w:tc>
        <w:tc>
          <w:tcPr>
            <w:tcW w:w="4253" w:type="dxa"/>
            <w:noWrap/>
            <w:hideMark/>
          </w:tcPr>
          <w:p w14:paraId="474B3FBB" w14:textId="77777777" w:rsidR="000C632D" w:rsidRPr="007774DA" w:rsidRDefault="000C632D" w:rsidP="005B1065">
            <w:pPr>
              <w:rPr>
                <w:rFonts w:cs="Arial"/>
                <w:szCs w:val="20"/>
              </w:rPr>
            </w:pPr>
            <w:r w:rsidRPr="007774DA">
              <w:rPr>
                <w:rFonts w:cs="Arial"/>
                <w:szCs w:val="20"/>
              </w:rPr>
              <w:t>900,24</w:t>
            </w:r>
          </w:p>
        </w:tc>
      </w:tr>
      <w:tr w:rsidR="000C632D" w:rsidRPr="007774DA" w14:paraId="27142E1D" w14:textId="77777777" w:rsidTr="005B1065">
        <w:trPr>
          <w:trHeight w:val="315"/>
        </w:trPr>
        <w:tc>
          <w:tcPr>
            <w:tcW w:w="4106" w:type="dxa"/>
            <w:noWrap/>
            <w:hideMark/>
          </w:tcPr>
          <w:p w14:paraId="1213FED9" w14:textId="77777777" w:rsidR="000C632D" w:rsidRPr="007774DA" w:rsidRDefault="000C632D" w:rsidP="005B1065">
            <w:pPr>
              <w:rPr>
                <w:rFonts w:cs="Arial"/>
                <w:b/>
                <w:bCs/>
                <w:szCs w:val="20"/>
              </w:rPr>
            </w:pPr>
            <w:r w:rsidRPr="007774DA">
              <w:rPr>
                <w:rFonts w:cs="Arial"/>
                <w:b/>
                <w:bCs/>
                <w:szCs w:val="20"/>
              </w:rPr>
              <w:t>SKUPAJ</w:t>
            </w:r>
          </w:p>
        </w:tc>
        <w:tc>
          <w:tcPr>
            <w:tcW w:w="4253" w:type="dxa"/>
            <w:noWrap/>
            <w:hideMark/>
          </w:tcPr>
          <w:p w14:paraId="24247E76" w14:textId="77777777" w:rsidR="000C632D" w:rsidRPr="007774DA" w:rsidRDefault="000C632D" w:rsidP="005B1065">
            <w:pPr>
              <w:rPr>
                <w:rFonts w:cs="Arial"/>
                <w:b/>
                <w:bCs/>
                <w:szCs w:val="20"/>
              </w:rPr>
            </w:pPr>
            <w:r w:rsidRPr="007774DA">
              <w:rPr>
                <w:rFonts w:cs="Arial"/>
                <w:b/>
                <w:bCs/>
                <w:szCs w:val="20"/>
              </w:rPr>
              <w:t>13.800.478,96</w:t>
            </w:r>
          </w:p>
        </w:tc>
      </w:tr>
    </w:tbl>
    <w:p w14:paraId="4C39DFAF" w14:textId="608CCE1D" w:rsidR="000C632D" w:rsidRPr="00DE4502" w:rsidRDefault="000C632D" w:rsidP="000C632D">
      <w:pPr>
        <w:rPr>
          <w:rFonts w:cs="Arial"/>
          <w:sz w:val="18"/>
          <w:szCs w:val="18"/>
          <w:lang w:eastAsia="sl-SI"/>
        </w:rPr>
      </w:pPr>
      <w:r w:rsidRPr="00DE4502">
        <w:rPr>
          <w:rFonts w:cs="Arial"/>
          <w:sz w:val="18"/>
          <w:szCs w:val="18"/>
          <w:lang w:eastAsia="sl-SI"/>
        </w:rPr>
        <w:t>Vir: URSZR</w:t>
      </w:r>
      <w:r>
        <w:rPr>
          <w:rFonts w:cs="Arial"/>
          <w:sz w:val="18"/>
          <w:szCs w:val="18"/>
          <w:lang w:eastAsia="sl-SI"/>
        </w:rPr>
        <w:t xml:space="preserve">, </w:t>
      </w:r>
      <w:r w:rsidR="00463D90">
        <w:rPr>
          <w:rFonts w:cs="Arial"/>
          <w:sz w:val="18"/>
          <w:szCs w:val="18"/>
          <w:lang w:eastAsia="sl-SI"/>
        </w:rPr>
        <w:t xml:space="preserve">Ministrstvo za kmetijstvo, gozdarstvo in prehrano (v nadaljnjem besedilu: </w:t>
      </w:r>
      <w:r w:rsidR="00EF068E">
        <w:rPr>
          <w:rFonts w:cs="Arial"/>
          <w:sz w:val="18"/>
          <w:szCs w:val="18"/>
          <w:lang w:eastAsia="sl-SI"/>
        </w:rPr>
        <w:t>MKGP</w:t>
      </w:r>
      <w:r w:rsidR="00463D90">
        <w:rPr>
          <w:rFonts w:cs="Arial"/>
          <w:sz w:val="18"/>
          <w:szCs w:val="18"/>
          <w:lang w:eastAsia="sl-SI"/>
        </w:rPr>
        <w:t>)</w:t>
      </w:r>
      <w:r w:rsidR="005B1065">
        <w:rPr>
          <w:rFonts w:cs="Arial"/>
          <w:sz w:val="18"/>
          <w:szCs w:val="18"/>
          <w:lang w:eastAsia="sl-SI"/>
        </w:rPr>
        <w:t>.</w:t>
      </w:r>
    </w:p>
    <w:p w14:paraId="63470B8C" w14:textId="77777777" w:rsidR="000C632D" w:rsidRPr="00DE4502" w:rsidRDefault="000C632D" w:rsidP="000C632D"/>
    <w:p w14:paraId="3792E4EF" w14:textId="298A3E1F" w:rsidR="000C632D" w:rsidRPr="007774DA" w:rsidRDefault="000C632D" w:rsidP="000C632D">
      <w:pPr>
        <w:rPr>
          <w:rFonts w:cs="Arial"/>
          <w:szCs w:val="20"/>
          <w:highlight w:val="yellow"/>
        </w:rPr>
      </w:pPr>
      <w:r w:rsidRPr="007774DA">
        <w:rPr>
          <w:rFonts w:cs="Arial"/>
          <w:szCs w:val="20"/>
        </w:rPr>
        <w:t>Kot je razvidno iz zgornje tabele</w:t>
      </w:r>
      <w:r>
        <w:rPr>
          <w:rFonts w:cs="Arial"/>
          <w:szCs w:val="20"/>
        </w:rPr>
        <w:t>,</w:t>
      </w:r>
      <w:r w:rsidRPr="007774DA">
        <w:rPr>
          <w:rFonts w:cs="Arial"/>
          <w:szCs w:val="20"/>
        </w:rPr>
        <w:t xml:space="preserve"> je bil najvišji znesek ocenjene škode na jabolkih</w:t>
      </w:r>
      <w:r w:rsidR="00EF068E">
        <w:rPr>
          <w:rFonts w:cs="Arial"/>
          <w:szCs w:val="20"/>
        </w:rPr>
        <w:t> </w:t>
      </w:r>
      <w:r w:rsidRPr="007774DA">
        <w:rPr>
          <w:rFonts w:cs="Arial"/>
          <w:szCs w:val="20"/>
        </w:rPr>
        <w:t>I. kakovosti, in sicer v višini 7.999.454,6</w:t>
      </w:r>
      <w:r>
        <w:rPr>
          <w:rFonts w:cs="Arial"/>
          <w:szCs w:val="20"/>
        </w:rPr>
        <w:t>0</w:t>
      </w:r>
      <w:r w:rsidR="00C326BA">
        <w:rPr>
          <w:rFonts w:cs="Arial"/>
          <w:szCs w:val="20"/>
        </w:rPr>
        <w:t> </w:t>
      </w:r>
      <w:r w:rsidRPr="007774DA">
        <w:rPr>
          <w:rFonts w:cs="Arial"/>
          <w:szCs w:val="20"/>
        </w:rPr>
        <w:t xml:space="preserve">evra, sledi ocenjena škoda na grozdju </w:t>
      </w:r>
      <w:r w:rsidR="005B1065">
        <w:rPr>
          <w:rFonts w:cs="Arial"/>
          <w:szCs w:val="20"/>
        </w:rPr>
        <w:t>–</w:t>
      </w:r>
      <w:r w:rsidR="00EF068E">
        <w:rPr>
          <w:rFonts w:cs="Arial"/>
          <w:szCs w:val="20"/>
        </w:rPr>
        <w:t xml:space="preserve"> </w:t>
      </w:r>
      <w:r w:rsidRPr="007774DA">
        <w:rPr>
          <w:rFonts w:cs="Arial"/>
          <w:szCs w:val="20"/>
        </w:rPr>
        <w:t xml:space="preserve">belem za predelavo v višini </w:t>
      </w:r>
      <w:r>
        <w:rPr>
          <w:rFonts w:cs="Arial"/>
          <w:szCs w:val="20"/>
        </w:rPr>
        <w:t>2.</w:t>
      </w:r>
      <w:r w:rsidRPr="007774DA">
        <w:rPr>
          <w:rFonts w:cs="Arial"/>
          <w:szCs w:val="20"/>
        </w:rPr>
        <w:t>345.936,74</w:t>
      </w:r>
      <w:r w:rsidR="00C326BA">
        <w:rPr>
          <w:rFonts w:cs="Arial"/>
          <w:szCs w:val="20"/>
        </w:rPr>
        <w:t> </w:t>
      </w:r>
      <w:r w:rsidRPr="007774DA">
        <w:rPr>
          <w:rFonts w:cs="Arial"/>
          <w:szCs w:val="20"/>
        </w:rPr>
        <w:t xml:space="preserve">evra, borovnicah </w:t>
      </w:r>
      <w:r w:rsidR="005B1065">
        <w:rPr>
          <w:rFonts w:cs="Arial"/>
          <w:szCs w:val="20"/>
        </w:rPr>
        <w:t>–</w:t>
      </w:r>
      <w:r w:rsidR="00EF068E">
        <w:rPr>
          <w:rFonts w:cs="Arial"/>
          <w:szCs w:val="20"/>
        </w:rPr>
        <w:t xml:space="preserve"> </w:t>
      </w:r>
      <w:r w:rsidRPr="007774DA">
        <w:rPr>
          <w:rFonts w:cs="Arial"/>
          <w:szCs w:val="20"/>
        </w:rPr>
        <w:t>gojenih v višini 1</w:t>
      </w:r>
      <w:r>
        <w:rPr>
          <w:rFonts w:cs="Arial"/>
          <w:szCs w:val="20"/>
        </w:rPr>
        <w:t>.</w:t>
      </w:r>
      <w:r w:rsidRPr="007774DA">
        <w:rPr>
          <w:rFonts w:cs="Arial"/>
          <w:szCs w:val="20"/>
        </w:rPr>
        <w:t>345</w:t>
      </w:r>
      <w:r>
        <w:rPr>
          <w:rFonts w:cs="Arial"/>
          <w:szCs w:val="20"/>
        </w:rPr>
        <w:t>.</w:t>
      </w:r>
      <w:r w:rsidRPr="007774DA">
        <w:rPr>
          <w:rFonts w:cs="Arial"/>
          <w:szCs w:val="20"/>
        </w:rPr>
        <w:t>407,6</w:t>
      </w:r>
      <w:r>
        <w:rPr>
          <w:rFonts w:cs="Arial"/>
          <w:szCs w:val="20"/>
        </w:rPr>
        <w:t>0</w:t>
      </w:r>
      <w:r w:rsidR="00C326BA">
        <w:rPr>
          <w:rFonts w:cs="Arial"/>
          <w:szCs w:val="20"/>
        </w:rPr>
        <w:t> </w:t>
      </w:r>
      <w:r w:rsidRPr="007774DA">
        <w:rPr>
          <w:rFonts w:cs="Arial"/>
          <w:szCs w:val="20"/>
        </w:rPr>
        <w:t>evra, grozdju</w:t>
      </w:r>
      <w:r w:rsidR="005B1065">
        <w:rPr>
          <w:rFonts w:cs="Arial"/>
          <w:szCs w:val="20"/>
        </w:rPr>
        <w:t xml:space="preserve"> –</w:t>
      </w:r>
      <w:r w:rsidRPr="007774DA">
        <w:rPr>
          <w:rFonts w:cs="Arial"/>
          <w:szCs w:val="20"/>
        </w:rPr>
        <w:t xml:space="preserve"> rdečem za predelavo v višini 740.399,51</w:t>
      </w:r>
      <w:r w:rsidR="00C326BA">
        <w:rPr>
          <w:rFonts w:cs="Arial"/>
          <w:szCs w:val="20"/>
        </w:rPr>
        <w:t> </w:t>
      </w:r>
      <w:r w:rsidRPr="007774DA">
        <w:rPr>
          <w:rFonts w:cs="Arial"/>
          <w:szCs w:val="20"/>
        </w:rPr>
        <w:t>evra, hruškah</w:t>
      </w:r>
      <w:r w:rsidR="00EF068E">
        <w:rPr>
          <w:rFonts w:cs="Arial"/>
          <w:szCs w:val="20"/>
        </w:rPr>
        <w:t> </w:t>
      </w:r>
      <w:r w:rsidRPr="007774DA">
        <w:rPr>
          <w:rFonts w:cs="Arial"/>
          <w:szCs w:val="20"/>
        </w:rPr>
        <w:t>I. kakovosti v višini 268</w:t>
      </w:r>
      <w:r>
        <w:rPr>
          <w:rFonts w:cs="Arial"/>
          <w:szCs w:val="20"/>
        </w:rPr>
        <w:t>.</w:t>
      </w:r>
      <w:r w:rsidRPr="007774DA">
        <w:rPr>
          <w:rFonts w:cs="Arial"/>
          <w:szCs w:val="20"/>
        </w:rPr>
        <w:t>355,16</w:t>
      </w:r>
      <w:r w:rsidR="00C326BA">
        <w:rPr>
          <w:rFonts w:cs="Arial"/>
          <w:szCs w:val="20"/>
        </w:rPr>
        <w:t> </w:t>
      </w:r>
      <w:r w:rsidRPr="007774DA">
        <w:rPr>
          <w:rFonts w:cs="Arial"/>
          <w:szCs w:val="20"/>
        </w:rPr>
        <w:t>evra, češnjah v višini 257.323,61</w:t>
      </w:r>
      <w:r w:rsidR="00C326BA">
        <w:rPr>
          <w:rFonts w:cs="Arial"/>
          <w:szCs w:val="20"/>
        </w:rPr>
        <w:t> </w:t>
      </w:r>
      <w:r w:rsidRPr="007774DA">
        <w:rPr>
          <w:rFonts w:cs="Arial"/>
          <w:szCs w:val="20"/>
        </w:rPr>
        <w:t>evra, kakiju v višini 190.374,33</w:t>
      </w:r>
      <w:r w:rsidR="00C326BA">
        <w:rPr>
          <w:rFonts w:cs="Arial"/>
          <w:szCs w:val="20"/>
        </w:rPr>
        <w:t> </w:t>
      </w:r>
      <w:r w:rsidR="00FF18F9">
        <w:rPr>
          <w:rFonts w:cs="Arial"/>
          <w:szCs w:val="20"/>
        </w:rPr>
        <w:t>evra</w:t>
      </w:r>
      <w:r w:rsidRPr="007774DA">
        <w:rPr>
          <w:rFonts w:cs="Arial"/>
          <w:szCs w:val="20"/>
        </w:rPr>
        <w:t>, marelicah v višini 174.486,11</w:t>
      </w:r>
      <w:r w:rsidR="00C326BA">
        <w:rPr>
          <w:rFonts w:cs="Arial"/>
          <w:szCs w:val="20"/>
        </w:rPr>
        <w:t xml:space="preserve"> </w:t>
      </w:r>
      <w:r w:rsidRPr="007774DA">
        <w:rPr>
          <w:rFonts w:cs="Arial"/>
          <w:szCs w:val="20"/>
        </w:rPr>
        <w:t>evra ter orehih v višini 154.493,03</w:t>
      </w:r>
      <w:r w:rsidR="00C326BA">
        <w:rPr>
          <w:rFonts w:cs="Arial"/>
          <w:szCs w:val="20"/>
        </w:rPr>
        <w:t> </w:t>
      </w:r>
      <w:r w:rsidRPr="007774DA">
        <w:rPr>
          <w:rFonts w:cs="Arial"/>
          <w:szCs w:val="20"/>
        </w:rPr>
        <w:t xml:space="preserve">evra. </w:t>
      </w:r>
      <w:r>
        <w:rPr>
          <w:rFonts w:cs="Arial"/>
          <w:szCs w:val="20"/>
        </w:rPr>
        <w:t xml:space="preserve">Pri </w:t>
      </w:r>
      <w:r w:rsidR="00EF068E">
        <w:rPr>
          <w:rFonts w:cs="Arial"/>
          <w:szCs w:val="20"/>
        </w:rPr>
        <w:t>pre</w:t>
      </w:r>
      <w:r>
        <w:rPr>
          <w:rFonts w:cs="Arial"/>
          <w:szCs w:val="20"/>
        </w:rPr>
        <w:t xml:space="preserve">ostalih kulturah ocenjena škoda znaša </w:t>
      </w:r>
      <w:r w:rsidR="00EF068E">
        <w:rPr>
          <w:rFonts w:cs="Arial"/>
          <w:szCs w:val="20"/>
        </w:rPr>
        <w:t>manj kot</w:t>
      </w:r>
      <w:r>
        <w:rPr>
          <w:rFonts w:cs="Arial"/>
          <w:szCs w:val="20"/>
        </w:rPr>
        <w:t xml:space="preserve"> 60.000</w:t>
      </w:r>
      <w:r w:rsidR="00C326BA">
        <w:rPr>
          <w:rFonts w:cs="Arial"/>
          <w:szCs w:val="20"/>
        </w:rPr>
        <w:t> </w:t>
      </w:r>
      <w:r>
        <w:rPr>
          <w:rFonts w:cs="Arial"/>
          <w:szCs w:val="20"/>
        </w:rPr>
        <w:t>evr</w:t>
      </w:r>
      <w:r w:rsidR="00C326BA">
        <w:rPr>
          <w:rFonts w:cs="Arial"/>
          <w:szCs w:val="20"/>
        </w:rPr>
        <w:t>a</w:t>
      </w:r>
      <w:r>
        <w:rPr>
          <w:rFonts w:cs="Arial"/>
          <w:szCs w:val="20"/>
        </w:rPr>
        <w:t>.</w:t>
      </w:r>
    </w:p>
    <w:p w14:paraId="19656DF5" w14:textId="77777777" w:rsidR="000C632D" w:rsidRDefault="000C632D" w:rsidP="000C632D">
      <w:pPr>
        <w:rPr>
          <w:highlight w:val="yellow"/>
        </w:rPr>
      </w:pPr>
    </w:p>
    <w:p w14:paraId="63380E44" w14:textId="3452D452" w:rsidR="000C632D" w:rsidRPr="00DE4502" w:rsidRDefault="000C632D" w:rsidP="000C632D">
      <w:pPr>
        <w:rPr>
          <w:rFonts w:eastAsia="Calibri"/>
        </w:rPr>
      </w:pPr>
      <w:r w:rsidRPr="00DE4502">
        <w:rPr>
          <w:rFonts w:eastAsia="Calibri"/>
        </w:rPr>
        <w:t>V tabeli 2 so prikazane zaradi pozebe poškodovane kmetijske površine v ha za tiste kmetijske pridelke, ki so poškodovani 80 % ali več.</w:t>
      </w:r>
    </w:p>
    <w:p w14:paraId="788844BB" w14:textId="77777777" w:rsidR="000C632D" w:rsidRPr="00DE4502" w:rsidRDefault="000C632D" w:rsidP="000C632D">
      <w:pPr>
        <w:rPr>
          <w:rFonts w:eastAsia="Calibri" w:cs="Arial"/>
          <w:szCs w:val="20"/>
        </w:rPr>
      </w:pPr>
    </w:p>
    <w:p w14:paraId="1EC1A7B5" w14:textId="3632053A" w:rsidR="000C632D" w:rsidRPr="00164381" w:rsidRDefault="000C632D" w:rsidP="000C632D">
      <w:pPr>
        <w:pStyle w:val="Napis"/>
        <w:keepNext/>
        <w:rPr>
          <w:color w:val="auto"/>
          <w:sz w:val="20"/>
          <w:szCs w:val="20"/>
        </w:rPr>
      </w:pPr>
      <w:bookmarkStart w:id="29" w:name="_Toc197709740"/>
      <w:r w:rsidRPr="00164381">
        <w:rPr>
          <w:color w:val="auto"/>
          <w:sz w:val="20"/>
          <w:szCs w:val="20"/>
        </w:rPr>
        <w:t xml:space="preserve">Tabela </w:t>
      </w:r>
      <w:r w:rsidRPr="00164381">
        <w:rPr>
          <w:color w:val="auto"/>
          <w:sz w:val="20"/>
          <w:szCs w:val="20"/>
        </w:rPr>
        <w:fldChar w:fldCharType="begin"/>
      </w:r>
      <w:r w:rsidRPr="00164381">
        <w:rPr>
          <w:color w:val="auto"/>
          <w:sz w:val="20"/>
          <w:szCs w:val="20"/>
        </w:rPr>
        <w:instrText xml:space="preserve"> SEQ Tabela \* ARABIC </w:instrText>
      </w:r>
      <w:r w:rsidRPr="00164381">
        <w:rPr>
          <w:color w:val="auto"/>
          <w:sz w:val="20"/>
          <w:szCs w:val="20"/>
        </w:rPr>
        <w:fldChar w:fldCharType="separate"/>
      </w:r>
      <w:r>
        <w:rPr>
          <w:noProof/>
          <w:color w:val="auto"/>
          <w:sz w:val="20"/>
          <w:szCs w:val="20"/>
        </w:rPr>
        <w:t>2</w:t>
      </w:r>
      <w:r w:rsidRPr="00164381">
        <w:rPr>
          <w:color w:val="auto"/>
          <w:sz w:val="20"/>
          <w:szCs w:val="20"/>
        </w:rPr>
        <w:fldChar w:fldCharType="end"/>
      </w:r>
      <w:r w:rsidRPr="00164381">
        <w:rPr>
          <w:color w:val="auto"/>
          <w:sz w:val="20"/>
          <w:szCs w:val="20"/>
        </w:rPr>
        <w:t xml:space="preserve"> Kmetijske površine v ha za tiste kmetijske pridelke, ki so bili zaradi pozebe poškodovani 80</w:t>
      </w:r>
      <w:r w:rsidR="00C326BA">
        <w:rPr>
          <w:color w:val="auto"/>
          <w:sz w:val="20"/>
          <w:szCs w:val="20"/>
        </w:rPr>
        <w:t xml:space="preserve">  </w:t>
      </w:r>
      <w:r w:rsidRPr="00164381">
        <w:rPr>
          <w:color w:val="auto"/>
          <w:sz w:val="20"/>
          <w:szCs w:val="20"/>
        </w:rPr>
        <w:t>% ali več</w:t>
      </w:r>
      <w:bookmarkEnd w:id="29"/>
    </w:p>
    <w:tbl>
      <w:tblPr>
        <w:tblStyle w:val="Tabelamrea2"/>
        <w:tblW w:w="0" w:type="auto"/>
        <w:tblLook w:val="04A0" w:firstRow="1" w:lastRow="0" w:firstColumn="1" w:lastColumn="0" w:noHBand="0" w:noVBand="1"/>
      </w:tblPr>
      <w:tblGrid>
        <w:gridCol w:w="4106"/>
        <w:gridCol w:w="4111"/>
      </w:tblGrid>
      <w:tr w:rsidR="000C632D" w:rsidRPr="007774DA" w14:paraId="1B2B8E4C" w14:textId="77777777" w:rsidTr="005B1065">
        <w:trPr>
          <w:trHeight w:val="316"/>
        </w:trPr>
        <w:tc>
          <w:tcPr>
            <w:tcW w:w="4106" w:type="dxa"/>
            <w:noWrap/>
            <w:hideMark/>
          </w:tcPr>
          <w:p w14:paraId="064B8248" w14:textId="77777777" w:rsidR="000C632D" w:rsidRPr="007774DA" w:rsidRDefault="000C632D" w:rsidP="005B1065">
            <w:pPr>
              <w:rPr>
                <w:rFonts w:eastAsia="Calibri" w:cs="Arial"/>
                <w:b/>
                <w:bCs/>
                <w:szCs w:val="20"/>
              </w:rPr>
            </w:pPr>
            <w:r w:rsidRPr="007774DA">
              <w:rPr>
                <w:rFonts w:eastAsia="Calibri" w:cs="Arial"/>
                <w:b/>
                <w:bCs/>
                <w:szCs w:val="20"/>
              </w:rPr>
              <w:t>Kultura</w:t>
            </w:r>
          </w:p>
        </w:tc>
        <w:tc>
          <w:tcPr>
            <w:tcW w:w="4111" w:type="dxa"/>
            <w:noWrap/>
            <w:hideMark/>
          </w:tcPr>
          <w:p w14:paraId="19D1A820" w14:textId="77777777" w:rsidR="000C632D" w:rsidRPr="007774DA" w:rsidRDefault="000C632D" w:rsidP="005B1065">
            <w:pPr>
              <w:rPr>
                <w:rFonts w:eastAsia="Calibri" w:cs="Arial"/>
                <w:b/>
                <w:bCs/>
                <w:szCs w:val="20"/>
              </w:rPr>
            </w:pPr>
            <w:r w:rsidRPr="007774DA">
              <w:rPr>
                <w:rFonts w:eastAsia="Calibri" w:cs="Arial"/>
                <w:b/>
                <w:bCs/>
                <w:szCs w:val="20"/>
              </w:rPr>
              <w:t>Površina (ha)</w:t>
            </w:r>
          </w:p>
        </w:tc>
      </w:tr>
      <w:tr w:rsidR="000C632D" w:rsidRPr="007774DA" w14:paraId="2E9F42A6" w14:textId="77777777" w:rsidTr="005B1065">
        <w:trPr>
          <w:trHeight w:val="278"/>
        </w:trPr>
        <w:tc>
          <w:tcPr>
            <w:tcW w:w="4106" w:type="dxa"/>
            <w:noWrap/>
            <w:hideMark/>
          </w:tcPr>
          <w:p w14:paraId="70FEB5B3" w14:textId="5BFFC9AC" w:rsidR="000C632D" w:rsidRPr="007774DA" w:rsidRDefault="000C632D" w:rsidP="005B1065">
            <w:pPr>
              <w:rPr>
                <w:rFonts w:eastAsia="Calibri" w:cs="Arial"/>
                <w:szCs w:val="20"/>
              </w:rPr>
            </w:pPr>
            <w:r w:rsidRPr="007774DA">
              <w:rPr>
                <w:rFonts w:eastAsia="Calibri" w:cs="Arial"/>
                <w:szCs w:val="20"/>
              </w:rPr>
              <w:t xml:space="preserve">Grozdje </w:t>
            </w:r>
            <w:r w:rsidR="005B1065">
              <w:rPr>
                <w:rFonts w:eastAsia="Calibri" w:cs="Arial"/>
                <w:szCs w:val="20"/>
              </w:rPr>
              <w:t>–</w:t>
            </w:r>
            <w:r w:rsidR="00EF068E">
              <w:rPr>
                <w:rFonts w:eastAsia="Calibri" w:cs="Arial"/>
                <w:szCs w:val="20"/>
              </w:rPr>
              <w:t xml:space="preserve"> </w:t>
            </w:r>
            <w:r w:rsidRPr="007774DA">
              <w:rPr>
                <w:rFonts w:eastAsia="Calibri" w:cs="Arial"/>
                <w:szCs w:val="20"/>
              </w:rPr>
              <w:t>belo za pred</w:t>
            </w:r>
            <w:r w:rsidR="00EF068E">
              <w:rPr>
                <w:rFonts w:eastAsia="Calibri" w:cs="Arial"/>
                <w:szCs w:val="20"/>
              </w:rPr>
              <w:t>elavo</w:t>
            </w:r>
          </w:p>
        </w:tc>
        <w:tc>
          <w:tcPr>
            <w:tcW w:w="4111" w:type="dxa"/>
            <w:noWrap/>
            <w:hideMark/>
          </w:tcPr>
          <w:p w14:paraId="768D87CA" w14:textId="77777777" w:rsidR="000C632D" w:rsidRPr="007774DA" w:rsidRDefault="000C632D" w:rsidP="005B1065">
            <w:pPr>
              <w:rPr>
                <w:rFonts w:eastAsia="Calibri" w:cs="Arial"/>
                <w:szCs w:val="20"/>
              </w:rPr>
            </w:pPr>
            <w:r w:rsidRPr="007774DA">
              <w:rPr>
                <w:rFonts w:eastAsia="Calibri" w:cs="Arial"/>
                <w:szCs w:val="20"/>
              </w:rPr>
              <w:t>470,76</w:t>
            </w:r>
          </w:p>
        </w:tc>
      </w:tr>
      <w:tr w:rsidR="000C632D" w:rsidRPr="007774DA" w14:paraId="32B522B5" w14:textId="77777777" w:rsidTr="005B1065">
        <w:trPr>
          <w:trHeight w:val="315"/>
        </w:trPr>
        <w:tc>
          <w:tcPr>
            <w:tcW w:w="4106" w:type="dxa"/>
            <w:noWrap/>
            <w:hideMark/>
          </w:tcPr>
          <w:p w14:paraId="2ECCB44C" w14:textId="77777777" w:rsidR="000C632D" w:rsidRPr="007774DA" w:rsidRDefault="000C632D" w:rsidP="005B1065">
            <w:pPr>
              <w:rPr>
                <w:rFonts w:eastAsia="Calibri" w:cs="Arial"/>
                <w:szCs w:val="20"/>
              </w:rPr>
            </w:pPr>
            <w:r w:rsidRPr="007774DA">
              <w:rPr>
                <w:rFonts w:eastAsia="Calibri" w:cs="Arial"/>
                <w:szCs w:val="20"/>
              </w:rPr>
              <w:t>Jabolka I. kakovosti</w:t>
            </w:r>
          </w:p>
        </w:tc>
        <w:tc>
          <w:tcPr>
            <w:tcW w:w="4111" w:type="dxa"/>
            <w:noWrap/>
            <w:hideMark/>
          </w:tcPr>
          <w:p w14:paraId="7E2D80DA" w14:textId="77777777" w:rsidR="000C632D" w:rsidRPr="007774DA" w:rsidRDefault="000C632D" w:rsidP="005B1065">
            <w:pPr>
              <w:rPr>
                <w:rFonts w:eastAsia="Calibri" w:cs="Arial"/>
                <w:szCs w:val="20"/>
              </w:rPr>
            </w:pPr>
            <w:r w:rsidRPr="007774DA">
              <w:rPr>
                <w:rFonts w:eastAsia="Calibri" w:cs="Arial"/>
                <w:szCs w:val="20"/>
              </w:rPr>
              <w:t>417,96</w:t>
            </w:r>
          </w:p>
        </w:tc>
      </w:tr>
      <w:tr w:rsidR="000C632D" w:rsidRPr="007774DA" w14:paraId="5A62D6F6" w14:textId="77777777" w:rsidTr="005B1065">
        <w:trPr>
          <w:trHeight w:val="315"/>
        </w:trPr>
        <w:tc>
          <w:tcPr>
            <w:tcW w:w="4106" w:type="dxa"/>
            <w:noWrap/>
            <w:hideMark/>
          </w:tcPr>
          <w:p w14:paraId="6A0148CD" w14:textId="7ECBC1AC" w:rsidR="000C632D" w:rsidRPr="007774DA" w:rsidRDefault="000C632D" w:rsidP="005B1065">
            <w:pPr>
              <w:rPr>
                <w:rFonts w:eastAsia="Calibri" w:cs="Arial"/>
                <w:szCs w:val="20"/>
              </w:rPr>
            </w:pPr>
            <w:r w:rsidRPr="007774DA">
              <w:rPr>
                <w:rFonts w:eastAsia="Calibri" w:cs="Arial"/>
                <w:szCs w:val="20"/>
              </w:rPr>
              <w:t>Grozdje</w:t>
            </w:r>
            <w:r w:rsidR="00EF068E">
              <w:rPr>
                <w:rFonts w:eastAsia="Calibri" w:cs="Arial"/>
                <w:szCs w:val="20"/>
              </w:rPr>
              <w:t xml:space="preserve"> </w:t>
            </w:r>
            <w:r w:rsidR="005B1065">
              <w:rPr>
                <w:rFonts w:eastAsia="Calibri" w:cs="Arial"/>
                <w:szCs w:val="20"/>
              </w:rPr>
              <w:t>–</w:t>
            </w:r>
            <w:r w:rsidR="00EF068E">
              <w:rPr>
                <w:rFonts w:eastAsia="Calibri" w:cs="Arial"/>
                <w:szCs w:val="20"/>
              </w:rPr>
              <w:t xml:space="preserve"> </w:t>
            </w:r>
            <w:r w:rsidRPr="007774DA">
              <w:rPr>
                <w:rFonts w:eastAsia="Calibri" w:cs="Arial"/>
                <w:szCs w:val="20"/>
              </w:rPr>
              <w:t>rdeče za pred</w:t>
            </w:r>
            <w:r w:rsidR="00EF068E">
              <w:rPr>
                <w:rFonts w:eastAsia="Calibri" w:cs="Arial"/>
                <w:szCs w:val="20"/>
              </w:rPr>
              <w:t>elavo</w:t>
            </w:r>
          </w:p>
        </w:tc>
        <w:tc>
          <w:tcPr>
            <w:tcW w:w="4111" w:type="dxa"/>
            <w:noWrap/>
            <w:hideMark/>
          </w:tcPr>
          <w:p w14:paraId="4E52D283" w14:textId="77777777" w:rsidR="000C632D" w:rsidRPr="007774DA" w:rsidRDefault="000C632D" w:rsidP="005B1065">
            <w:pPr>
              <w:rPr>
                <w:rFonts w:eastAsia="Calibri" w:cs="Arial"/>
                <w:szCs w:val="20"/>
              </w:rPr>
            </w:pPr>
            <w:r w:rsidRPr="007774DA">
              <w:rPr>
                <w:rFonts w:eastAsia="Calibri" w:cs="Arial"/>
                <w:szCs w:val="20"/>
              </w:rPr>
              <w:t>164,85</w:t>
            </w:r>
          </w:p>
        </w:tc>
      </w:tr>
      <w:tr w:rsidR="000C632D" w:rsidRPr="007774DA" w14:paraId="29C45633" w14:textId="77777777" w:rsidTr="005B1065">
        <w:trPr>
          <w:trHeight w:val="315"/>
        </w:trPr>
        <w:tc>
          <w:tcPr>
            <w:tcW w:w="4106" w:type="dxa"/>
            <w:noWrap/>
            <w:hideMark/>
          </w:tcPr>
          <w:p w14:paraId="1CDD805F" w14:textId="77777777" w:rsidR="000C632D" w:rsidRPr="007774DA" w:rsidRDefault="000C632D" w:rsidP="005B1065">
            <w:pPr>
              <w:rPr>
                <w:rFonts w:eastAsia="Calibri" w:cs="Arial"/>
                <w:szCs w:val="20"/>
              </w:rPr>
            </w:pPr>
            <w:r w:rsidRPr="007774DA">
              <w:rPr>
                <w:rFonts w:eastAsia="Calibri" w:cs="Arial"/>
                <w:szCs w:val="20"/>
              </w:rPr>
              <w:t>Orehi</w:t>
            </w:r>
          </w:p>
        </w:tc>
        <w:tc>
          <w:tcPr>
            <w:tcW w:w="4111" w:type="dxa"/>
            <w:noWrap/>
            <w:hideMark/>
          </w:tcPr>
          <w:p w14:paraId="789290A7" w14:textId="77777777" w:rsidR="000C632D" w:rsidRPr="007774DA" w:rsidRDefault="000C632D" w:rsidP="005B1065">
            <w:pPr>
              <w:rPr>
                <w:rFonts w:eastAsia="Calibri" w:cs="Arial"/>
                <w:szCs w:val="20"/>
              </w:rPr>
            </w:pPr>
            <w:r w:rsidRPr="007774DA">
              <w:rPr>
                <w:rFonts w:eastAsia="Calibri" w:cs="Arial"/>
                <w:szCs w:val="20"/>
              </w:rPr>
              <w:t>28,05</w:t>
            </w:r>
          </w:p>
        </w:tc>
      </w:tr>
      <w:tr w:rsidR="000C632D" w:rsidRPr="007774DA" w14:paraId="578C2810" w14:textId="77777777" w:rsidTr="005B1065">
        <w:trPr>
          <w:trHeight w:val="315"/>
        </w:trPr>
        <w:tc>
          <w:tcPr>
            <w:tcW w:w="4106" w:type="dxa"/>
            <w:noWrap/>
            <w:hideMark/>
          </w:tcPr>
          <w:p w14:paraId="6C2B9BFF" w14:textId="21FEB5F0" w:rsidR="000C632D" w:rsidRPr="007774DA" w:rsidRDefault="000C632D" w:rsidP="005B1065">
            <w:pPr>
              <w:rPr>
                <w:rFonts w:eastAsia="Calibri" w:cs="Arial"/>
                <w:szCs w:val="20"/>
              </w:rPr>
            </w:pPr>
            <w:r w:rsidRPr="007774DA">
              <w:rPr>
                <w:rFonts w:eastAsia="Calibri" w:cs="Arial"/>
                <w:szCs w:val="20"/>
              </w:rPr>
              <w:t xml:space="preserve">Borovnice </w:t>
            </w:r>
            <w:r w:rsidR="005B1065">
              <w:rPr>
                <w:rFonts w:eastAsia="Calibri" w:cs="Arial"/>
                <w:szCs w:val="20"/>
              </w:rPr>
              <w:t>–</w:t>
            </w:r>
            <w:r w:rsidR="00EF068E">
              <w:rPr>
                <w:rFonts w:eastAsia="Calibri" w:cs="Arial"/>
                <w:szCs w:val="20"/>
              </w:rPr>
              <w:t xml:space="preserve"> </w:t>
            </w:r>
            <w:r w:rsidRPr="007774DA">
              <w:rPr>
                <w:rFonts w:eastAsia="Calibri" w:cs="Arial"/>
                <w:szCs w:val="20"/>
              </w:rPr>
              <w:t>gojene</w:t>
            </w:r>
          </w:p>
        </w:tc>
        <w:tc>
          <w:tcPr>
            <w:tcW w:w="4111" w:type="dxa"/>
            <w:noWrap/>
            <w:hideMark/>
          </w:tcPr>
          <w:p w14:paraId="600C6BB0" w14:textId="77777777" w:rsidR="000C632D" w:rsidRPr="007774DA" w:rsidRDefault="000C632D" w:rsidP="005B1065">
            <w:pPr>
              <w:rPr>
                <w:rFonts w:eastAsia="Calibri" w:cs="Arial"/>
                <w:szCs w:val="20"/>
              </w:rPr>
            </w:pPr>
            <w:r w:rsidRPr="007774DA">
              <w:rPr>
                <w:rFonts w:eastAsia="Calibri" w:cs="Arial"/>
                <w:szCs w:val="20"/>
              </w:rPr>
              <w:t>27,02</w:t>
            </w:r>
          </w:p>
        </w:tc>
      </w:tr>
      <w:tr w:rsidR="000C632D" w:rsidRPr="007774DA" w14:paraId="601A18D9" w14:textId="77777777" w:rsidTr="005B1065">
        <w:trPr>
          <w:trHeight w:val="315"/>
        </w:trPr>
        <w:tc>
          <w:tcPr>
            <w:tcW w:w="4106" w:type="dxa"/>
            <w:noWrap/>
            <w:hideMark/>
          </w:tcPr>
          <w:p w14:paraId="36E9C195" w14:textId="77777777" w:rsidR="000C632D" w:rsidRPr="007774DA" w:rsidRDefault="000C632D" w:rsidP="005B1065">
            <w:pPr>
              <w:rPr>
                <w:rFonts w:eastAsia="Calibri" w:cs="Arial"/>
                <w:szCs w:val="20"/>
              </w:rPr>
            </w:pPr>
            <w:r w:rsidRPr="007774DA">
              <w:rPr>
                <w:rFonts w:eastAsia="Calibri" w:cs="Arial"/>
                <w:szCs w:val="20"/>
              </w:rPr>
              <w:t>Hruške I. kakovosti</w:t>
            </w:r>
          </w:p>
        </w:tc>
        <w:tc>
          <w:tcPr>
            <w:tcW w:w="4111" w:type="dxa"/>
            <w:noWrap/>
            <w:hideMark/>
          </w:tcPr>
          <w:p w14:paraId="40B44DD1" w14:textId="77777777" w:rsidR="000C632D" w:rsidRPr="007774DA" w:rsidRDefault="000C632D" w:rsidP="005B1065">
            <w:pPr>
              <w:rPr>
                <w:rFonts w:eastAsia="Calibri" w:cs="Arial"/>
                <w:szCs w:val="20"/>
              </w:rPr>
            </w:pPr>
            <w:r w:rsidRPr="007774DA">
              <w:rPr>
                <w:rFonts w:eastAsia="Calibri" w:cs="Arial"/>
                <w:szCs w:val="20"/>
              </w:rPr>
              <w:t>12,96</w:t>
            </w:r>
          </w:p>
        </w:tc>
      </w:tr>
      <w:tr w:rsidR="000C632D" w:rsidRPr="007774DA" w14:paraId="148F4331" w14:textId="77777777" w:rsidTr="005B1065">
        <w:trPr>
          <w:trHeight w:val="315"/>
        </w:trPr>
        <w:tc>
          <w:tcPr>
            <w:tcW w:w="4106" w:type="dxa"/>
            <w:noWrap/>
            <w:hideMark/>
          </w:tcPr>
          <w:p w14:paraId="64383970" w14:textId="77777777" w:rsidR="000C632D" w:rsidRPr="007774DA" w:rsidRDefault="000C632D" w:rsidP="005B1065">
            <w:pPr>
              <w:rPr>
                <w:rFonts w:eastAsia="Calibri" w:cs="Arial"/>
                <w:szCs w:val="20"/>
              </w:rPr>
            </w:pPr>
            <w:r w:rsidRPr="007774DA">
              <w:rPr>
                <w:rFonts w:eastAsia="Calibri" w:cs="Arial"/>
                <w:szCs w:val="20"/>
              </w:rPr>
              <w:lastRenderedPageBreak/>
              <w:t>Češnje</w:t>
            </w:r>
          </w:p>
        </w:tc>
        <w:tc>
          <w:tcPr>
            <w:tcW w:w="4111" w:type="dxa"/>
            <w:noWrap/>
            <w:hideMark/>
          </w:tcPr>
          <w:p w14:paraId="5C005A26" w14:textId="77777777" w:rsidR="000C632D" w:rsidRPr="007774DA" w:rsidRDefault="000C632D" w:rsidP="005B1065">
            <w:pPr>
              <w:rPr>
                <w:rFonts w:eastAsia="Calibri" w:cs="Arial"/>
                <w:szCs w:val="20"/>
              </w:rPr>
            </w:pPr>
            <w:r w:rsidRPr="007774DA">
              <w:rPr>
                <w:rFonts w:eastAsia="Calibri" w:cs="Arial"/>
                <w:szCs w:val="20"/>
              </w:rPr>
              <w:t>11,14</w:t>
            </w:r>
          </w:p>
        </w:tc>
      </w:tr>
      <w:tr w:rsidR="000C632D" w:rsidRPr="007774DA" w14:paraId="243086D4" w14:textId="77777777" w:rsidTr="005B1065">
        <w:trPr>
          <w:trHeight w:val="315"/>
        </w:trPr>
        <w:tc>
          <w:tcPr>
            <w:tcW w:w="4106" w:type="dxa"/>
            <w:noWrap/>
            <w:hideMark/>
          </w:tcPr>
          <w:p w14:paraId="57116B0B" w14:textId="77777777" w:rsidR="000C632D" w:rsidRPr="007774DA" w:rsidRDefault="000C632D" w:rsidP="005B1065">
            <w:pPr>
              <w:rPr>
                <w:rFonts w:eastAsia="Calibri" w:cs="Arial"/>
                <w:szCs w:val="20"/>
              </w:rPr>
            </w:pPr>
            <w:r w:rsidRPr="007774DA">
              <w:rPr>
                <w:rFonts w:eastAsia="Calibri" w:cs="Arial"/>
                <w:szCs w:val="20"/>
              </w:rPr>
              <w:t>Marelice</w:t>
            </w:r>
          </w:p>
        </w:tc>
        <w:tc>
          <w:tcPr>
            <w:tcW w:w="4111" w:type="dxa"/>
            <w:noWrap/>
            <w:hideMark/>
          </w:tcPr>
          <w:p w14:paraId="52446055" w14:textId="77777777" w:rsidR="000C632D" w:rsidRPr="007774DA" w:rsidRDefault="000C632D" w:rsidP="005B1065">
            <w:pPr>
              <w:rPr>
                <w:rFonts w:eastAsia="Calibri" w:cs="Arial"/>
                <w:szCs w:val="20"/>
              </w:rPr>
            </w:pPr>
            <w:r w:rsidRPr="007774DA">
              <w:rPr>
                <w:rFonts w:eastAsia="Calibri" w:cs="Arial"/>
                <w:szCs w:val="20"/>
              </w:rPr>
              <w:t>8,78</w:t>
            </w:r>
          </w:p>
        </w:tc>
      </w:tr>
      <w:tr w:rsidR="000C632D" w:rsidRPr="007774DA" w14:paraId="269EA8CA" w14:textId="77777777" w:rsidTr="005B1065">
        <w:trPr>
          <w:trHeight w:val="315"/>
        </w:trPr>
        <w:tc>
          <w:tcPr>
            <w:tcW w:w="4106" w:type="dxa"/>
            <w:noWrap/>
            <w:hideMark/>
          </w:tcPr>
          <w:p w14:paraId="74B146B5" w14:textId="77777777" w:rsidR="000C632D" w:rsidRPr="007774DA" w:rsidRDefault="000C632D" w:rsidP="005B1065">
            <w:pPr>
              <w:rPr>
                <w:rFonts w:eastAsia="Calibri" w:cs="Arial"/>
                <w:szCs w:val="20"/>
              </w:rPr>
            </w:pPr>
            <w:r w:rsidRPr="007774DA">
              <w:rPr>
                <w:rFonts w:eastAsia="Calibri" w:cs="Arial"/>
                <w:szCs w:val="20"/>
              </w:rPr>
              <w:t>Kaki</w:t>
            </w:r>
          </w:p>
        </w:tc>
        <w:tc>
          <w:tcPr>
            <w:tcW w:w="4111" w:type="dxa"/>
            <w:noWrap/>
            <w:hideMark/>
          </w:tcPr>
          <w:p w14:paraId="4FF289D6" w14:textId="77777777" w:rsidR="000C632D" w:rsidRPr="007774DA" w:rsidRDefault="000C632D" w:rsidP="005B1065">
            <w:pPr>
              <w:rPr>
                <w:rFonts w:eastAsia="Calibri" w:cs="Arial"/>
                <w:szCs w:val="20"/>
              </w:rPr>
            </w:pPr>
            <w:r w:rsidRPr="007774DA">
              <w:rPr>
                <w:rFonts w:eastAsia="Calibri" w:cs="Arial"/>
                <w:szCs w:val="20"/>
              </w:rPr>
              <w:t>7,29</w:t>
            </w:r>
          </w:p>
        </w:tc>
      </w:tr>
      <w:tr w:rsidR="000C632D" w:rsidRPr="007774DA" w14:paraId="4109816C" w14:textId="77777777" w:rsidTr="005B1065">
        <w:trPr>
          <w:trHeight w:val="315"/>
        </w:trPr>
        <w:tc>
          <w:tcPr>
            <w:tcW w:w="4106" w:type="dxa"/>
            <w:noWrap/>
            <w:hideMark/>
          </w:tcPr>
          <w:p w14:paraId="2FBE2341" w14:textId="77777777" w:rsidR="000C632D" w:rsidRPr="007774DA" w:rsidRDefault="000C632D" w:rsidP="005B1065">
            <w:pPr>
              <w:rPr>
                <w:rFonts w:eastAsia="Calibri" w:cs="Arial"/>
                <w:szCs w:val="20"/>
              </w:rPr>
            </w:pPr>
            <w:r w:rsidRPr="007774DA">
              <w:rPr>
                <w:rFonts w:eastAsia="Calibri" w:cs="Arial"/>
                <w:szCs w:val="20"/>
              </w:rPr>
              <w:t>Jabolka II. kakovosti</w:t>
            </w:r>
          </w:p>
        </w:tc>
        <w:tc>
          <w:tcPr>
            <w:tcW w:w="4111" w:type="dxa"/>
            <w:noWrap/>
            <w:hideMark/>
          </w:tcPr>
          <w:p w14:paraId="2C5B2E3C" w14:textId="77777777" w:rsidR="000C632D" w:rsidRPr="007774DA" w:rsidRDefault="000C632D" w:rsidP="005B1065">
            <w:pPr>
              <w:rPr>
                <w:rFonts w:eastAsia="Calibri" w:cs="Arial"/>
                <w:szCs w:val="20"/>
              </w:rPr>
            </w:pPr>
            <w:r w:rsidRPr="007774DA">
              <w:rPr>
                <w:rFonts w:eastAsia="Calibri" w:cs="Arial"/>
                <w:szCs w:val="20"/>
              </w:rPr>
              <w:t>5,06</w:t>
            </w:r>
          </w:p>
        </w:tc>
      </w:tr>
      <w:tr w:rsidR="000C632D" w:rsidRPr="007774DA" w14:paraId="59C646BB" w14:textId="77777777" w:rsidTr="005B1065">
        <w:trPr>
          <w:trHeight w:val="315"/>
        </w:trPr>
        <w:tc>
          <w:tcPr>
            <w:tcW w:w="4106" w:type="dxa"/>
            <w:noWrap/>
            <w:hideMark/>
          </w:tcPr>
          <w:p w14:paraId="24B6ECF8" w14:textId="77777777" w:rsidR="000C632D" w:rsidRPr="007774DA" w:rsidRDefault="000C632D" w:rsidP="005B1065">
            <w:pPr>
              <w:rPr>
                <w:rFonts w:eastAsia="Calibri" w:cs="Arial"/>
                <w:szCs w:val="20"/>
              </w:rPr>
            </w:pPr>
            <w:r w:rsidRPr="007774DA">
              <w:rPr>
                <w:rFonts w:eastAsia="Calibri" w:cs="Arial"/>
                <w:szCs w:val="20"/>
              </w:rPr>
              <w:t>Slive in češplje</w:t>
            </w:r>
          </w:p>
        </w:tc>
        <w:tc>
          <w:tcPr>
            <w:tcW w:w="4111" w:type="dxa"/>
            <w:noWrap/>
            <w:hideMark/>
          </w:tcPr>
          <w:p w14:paraId="18ADACAE" w14:textId="77777777" w:rsidR="000C632D" w:rsidRPr="007774DA" w:rsidRDefault="000C632D" w:rsidP="005B1065">
            <w:pPr>
              <w:rPr>
                <w:rFonts w:eastAsia="Calibri" w:cs="Arial"/>
                <w:szCs w:val="20"/>
              </w:rPr>
            </w:pPr>
            <w:r w:rsidRPr="007774DA">
              <w:rPr>
                <w:rFonts w:eastAsia="Calibri" w:cs="Arial"/>
                <w:szCs w:val="20"/>
              </w:rPr>
              <w:t>4,94</w:t>
            </w:r>
          </w:p>
        </w:tc>
      </w:tr>
      <w:tr w:rsidR="000C632D" w:rsidRPr="007774DA" w14:paraId="644EF3FC" w14:textId="77777777" w:rsidTr="005B1065">
        <w:trPr>
          <w:trHeight w:val="315"/>
        </w:trPr>
        <w:tc>
          <w:tcPr>
            <w:tcW w:w="4106" w:type="dxa"/>
            <w:noWrap/>
            <w:hideMark/>
          </w:tcPr>
          <w:p w14:paraId="269464A1" w14:textId="6CD033C4" w:rsidR="000C632D" w:rsidRPr="007774DA" w:rsidRDefault="000C632D" w:rsidP="005B1065">
            <w:pPr>
              <w:rPr>
                <w:rFonts w:eastAsia="Calibri" w:cs="Arial"/>
                <w:szCs w:val="20"/>
              </w:rPr>
            </w:pPr>
            <w:r w:rsidRPr="007774DA">
              <w:rPr>
                <w:rFonts w:eastAsia="Calibri" w:cs="Arial"/>
                <w:szCs w:val="20"/>
              </w:rPr>
              <w:t xml:space="preserve">Breskve </w:t>
            </w:r>
            <w:r w:rsidR="00EF068E">
              <w:rPr>
                <w:rFonts w:eastAsia="Calibri" w:cs="Arial"/>
                <w:szCs w:val="20"/>
              </w:rPr>
              <w:t xml:space="preserve">- </w:t>
            </w:r>
            <w:r w:rsidRPr="007774DA">
              <w:rPr>
                <w:rFonts w:eastAsia="Calibri" w:cs="Arial"/>
                <w:szCs w:val="20"/>
              </w:rPr>
              <w:t>namizne</w:t>
            </w:r>
          </w:p>
        </w:tc>
        <w:tc>
          <w:tcPr>
            <w:tcW w:w="4111" w:type="dxa"/>
            <w:noWrap/>
            <w:hideMark/>
          </w:tcPr>
          <w:p w14:paraId="25E52F29" w14:textId="77777777" w:rsidR="000C632D" w:rsidRPr="007774DA" w:rsidRDefault="000C632D" w:rsidP="005B1065">
            <w:pPr>
              <w:rPr>
                <w:rFonts w:eastAsia="Calibri" w:cs="Arial"/>
                <w:szCs w:val="20"/>
              </w:rPr>
            </w:pPr>
            <w:r w:rsidRPr="007774DA">
              <w:rPr>
                <w:rFonts w:eastAsia="Calibri" w:cs="Arial"/>
                <w:szCs w:val="20"/>
              </w:rPr>
              <w:t>3,66</w:t>
            </w:r>
          </w:p>
        </w:tc>
      </w:tr>
      <w:tr w:rsidR="000C632D" w:rsidRPr="007774DA" w14:paraId="622F13C6" w14:textId="77777777" w:rsidTr="005B1065">
        <w:trPr>
          <w:trHeight w:val="315"/>
        </w:trPr>
        <w:tc>
          <w:tcPr>
            <w:tcW w:w="4106" w:type="dxa"/>
            <w:noWrap/>
            <w:hideMark/>
          </w:tcPr>
          <w:p w14:paraId="43F2FE50" w14:textId="3D663908" w:rsidR="000C632D" w:rsidRPr="007774DA" w:rsidRDefault="000C632D" w:rsidP="005B1065">
            <w:pPr>
              <w:rPr>
                <w:rFonts w:eastAsia="Calibri" w:cs="Arial"/>
                <w:szCs w:val="20"/>
              </w:rPr>
            </w:pPr>
            <w:r w:rsidRPr="007774DA">
              <w:rPr>
                <w:rFonts w:eastAsia="Calibri" w:cs="Arial"/>
                <w:szCs w:val="20"/>
              </w:rPr>
              <w:t>Kivi</w:t>
            </w:r>
            <w:r w:rsidR="00EF068E">
              <w:rPr>
                <w:rFonts w:eastAsia="Calibri" w:cs="Arial"/>
                <w:szCs w:val="20"/>
              </w:rPr>
              <w:t>,</w:t>
            </w:r>
            <w:r w:rsidRPr="007774DA">
              <w:rPr>
                <w:rFonts w:eastAsia="Calibri" w:cs="Arial"/>
                <w:szCs w:val="20"/>
              </w:rPr>
              <w:t xml:space="preserve"> aktinidija</w:t>
            </w:r>
          </w:p>
        </w:tc>
        <w:tc>
          <w:tcPr>
            <w:tcW w:w="4111" w:type="dxa"/>
            <w:noWrap/>
            <w:hideMark/>
          </w:tcPr>
          <w:p w14:paraId="5C130EE3" w14:textId="77777777" w:rsidR="000C632D" w:rsidRPr="007774DA" w:rsidRDefault="000C632D" w:rsidP="005B1065">
            <w:pPr>
              <w:rPr>
                <w:rFonts w:eastAsia="Calibri" w:cs="Arial"/>
                <w:szCs w:val="20"/>
              </w:rPr>
            </w:pPr>
            <w:r w:rsidRPr="007774DA">
              <w:rPr>
                <w:rFonts w:eastAsia="Calibri" w:cs="Arial"/>
                <w:szCs w:val="20"/>
              </w:rPr>
              <w:t>3,43</w:t>
            </w:r>
          </w:p>
        </w:tc>
      </w:tr>
      <w:tr w:rsidR="000C632D" w:rsidRPr="007774DA" w14:paraId="5D728649" w14:textId="77777777" w:rsidTr="005B1065">
        <w:trPr>
          <w:trHeight w:val="315"/>
        </w:trPr>
        <w:tc>
          <w:tcPr>
            <w:tcW w:w="4106" w:type="dxa"/>
            <w:noWrap/>
            <w:hideMark/>
          </w:tcPr>
          <w:p w14:paraId="43166FB1" w14:textId="77777777" w:rsidR="000C632D" w:rsidRPr="007774DA" w:rsidRDefault="000C632D" w:rsidP="005B1065">
            <w:pPr>
              <w:rPr>
                <w:rFonts w:eastAsia="Calibri" w:cs="Arial"/>
                <w:szCs w:val="20"/>
              </w:rPr>
            </w:pPr>
            <w:r w:rsidRPr="007774DA">
              <w:rPr>
                <w:rFonts w:eastAsia="Calibri" w:cs="Arial"/>
                <w:szCs w:val="20"/>
              </w:rPr>
              <w:t>Kostanj</w:t>
            </w:r>
          </w:p>
        </w:tc>
        <w:tc>
          <w:tcPr>
            <w:tcW w:w="4111" w:type="dxa"/>
            <w:noWrap/>
            <w:hideMark/>
          </w:tcPr>
          <w:p w14:paraId="4EC7AE32" w14:textId="77777777" w:rsidR="000C632D" w:rsidRPr="007774DA" w:rsidRDefault="000C632D" w:rsidP="005B1065">
            <w:pPr>
              <w:rPr>
                <w:rFonts w:eastAsia="Calibri" w:cs="Arial"/>
                <w:szCs w:val="20"/>
              </w:rPr>
            </w:pPr>
            <w:r w:rsidRPr="007774DA">
              <w:rPr>
                <w:rFonts w:eastAsia="Calibri" w:cs="Arial"/>
                <w:szCs w:val="20"/>
              </w:rPr>
              <w:t>2,54</w:t>
            </w:r>
          </w:p>
        </w:tc>
      </w:tr>
      <w:tr w:rsidR="000C632D" w:rsidRPr="007774DA" w14:paraId="6B7984BB" w14:textId="77777777" w:rsidTr="005B1065">
        <w:trPr>
          <w:trHeight w:val="296"/>
        </w:trPr>
        <w:tc>
          <w:tcPr>
            <w:tcW w:w="4106" w:type="dxa"/>
            <w:noWrap/>
            <w:hideMark/>
          </w:tcPr>
          <w:p w14:paraId="0D967B5C" w14:textId="77777777" w:rsidR="000C632D" w:rsidRPr="007774DA" w:rsidRDefault="000C632D" w:rsidP="005B1065">
            <w:pPr>
              <w:rPr>
                <w:rFonts w:eastAsia="Calibri" w:cs="Arial"/>
                <w:szCs w:val="20"/>
              </w:rPr>
            </w:pPr>
            <w:r w:rsidRPr="007774DA">
              <w:rPr>
                <w:rFonts w:eastAsia="Calibri" w:cs="Arial"/>
                <w:szCs w:val="20"/>
              </w:rPr>
              <w:t>Jabolka za predelavo</w:t>
            </w:r>
          </w:p>
        </w:tc>
        <w:tc>
          <w:tcPr>
            <w:tcW w:w="4111" w:type="dxa"/>
            <w:noWrap/>
            <w:hideMark/>
          </w:tcPr>
          <w:p w14:paraId="61072DEB" w14:textId="77777777" w:rsidR="000C632D" w:rsidRPr="007774DA" w:rsidRDefault="000C632D" w:rsidP="005B1065">
            <w:pPr>
              <w:rPr>
                <w:rFonts w:eastAsia="Calibri" w:cs="Arial"/>
                <w:szCs w:val="20"/>
              </w:rPr>
            </w:pPr>
            <w:r w:rsidRPr="007774DA">
              <w:rPr>
                <w:rFonts w:eastAsia="Calibri" w:cs="Arial"/>
                <w:szCs w:val="20"/>
              </w:rPr>
              <w:t>1,8</w:t>
            </w:r>
          </w:p>
        </w:tc>
      </w:tr>
      <w:tr w:rsidR="000C632D" w:rsidRPr="007774DA" w14:paraId="6C8F666F" w14:textId="77777777" w:rsidTr="005B1065">
        <w:trPr>
          <w:trHeight w:val="315"/>
        </w:trPr>
        <w:tc>
          <w:tcPr>
            <w:tcW w:w="4106" w:type="dxa"/>
            <w:noWrap/>
            <w:hideMark/>
          </w:tcPr>
          <w:p w14:paraId="2FE5FD82" w14:textId="77777777" w:rsidR="000C632D" w:rsidRPr="007774DA" w:rsidRDefault="000C632D" w:rsidP="005B1065">
            <w:pPr>
              <w:rPr>
                <w:rFonts w:eastAsia="Calibri" w:cs="Arial"/>
                <w:szCs w:val="20"/>
              </w:rPr>
            </w:pPr>
            <w:r w:rsidRPr="007774DA">
              <w:rPr>
                <w:rFonts w:eastAsia="Calibri" w:cs="Arial"/>
                <w:szCs w:val="20"/>
              </w:rPr>
              <w:t>Hruške za predelavo</w:t>
            </w:r>
          </w:p>
        </w:tc>
        <w:tc>
          <w:tcPr>
            <w:tcW w:w="4111" w:type="dxa"/>
            <w:noWrap/>
            <w:hideMark/>
          </w:tcPr>
          <w:p w14:paraId="253B3C92" w14:textId="77777777" w:rsidR="000C632D" w:rsidRPr="007774DA" w:rsidRDefault="000C632D" w:rsidP="005B1065">
            <w:pPr>
              <w:rPr>
                <w:rFonts w:eastAsia="Calibri" w:cs="Arial"/>
                <w:szCs w:val="20"/>
              </w:rPr>
            </w:pPr>
            <w:r w:rsidRPr="007774DA">
              <w:rPr>
                <w:rFonts w:eastAsia="Calibri" w:cs="Arial"/>
                <w:szCs w:val="20"/>
              </w:rPr>
              <w:t>1,39</w:t>
            </w:r>
          </w:p>
        </w:tc>
      </w:tr>
      <w:tr w:rsidR="000C632D" w:rsidRPr="007774DA" w14:paraId="39BCDE11" w14:textId="77777777" w:rsidTr="005B1065">
        <w:trPr>
          <w:trHeight w:val="315"/>
        </w:trPr>
        <w:tc>
          <w:tcPr>
            <w:tcW w:w="4106" w:type="dxa"/>
            <w:noWrap/>
            <w:hideMark/>
          </w:tcPr>
          <w:p w14:paraId="54598F68" w14:textId="77777777" w:rsidR="000C632D" w:rsidRPr="007774DA" w:rsidRDefault="000C632D" w:rsidP="005B1065">
            <w:pPr>
              <w:rPr>
                <w:rFonts w:eastAsia="Calibri" w:cs="Arial"/>
                <w:szCs w:val="20"/>
              </w:rPr>
            </w:pPr>
            <w:r w:rsidRPr="007774DA">
              <w:rPr>
                <w:rFonts w:eastAsia="Calibri" w:cs="Arial"/>
                <w:szCs w:val="20"/>
              </w:rPr>
              <w:t>Višnje</w:t>
            </w:r>
          </w:p>
        </w:tc>
        <w:tc>
          <w:tcPr>
            <w:tcW w:w="4111" w:type="dxa"/>
            <w:noWrap/>
            <w:hideMark/>
          </w:tcPr>
          <w:p w14:paraId="0ADF75F5" w14:textId="77777777" w:rsidR="000C632D" w:rsidRPr="007774DA" w:rsidRDefault="000C632D" w:rsidP="005B1065">
            <w:pPr>
              <w:rPr>
                <w:rFonts w:eastAsia="Calibri" w:cs="Arial"/>
                <w:szCs w:val="20"/>
              </w:rPr>
            </w:pPr>
            <w:r w:rsidRPr="007774DA">
              <w:rPr>
                <w:rFonts w:eastAsia="Calibri" w:cs="Arial"/>
                <w:szCs w:val="20"/>
              </w:rPr>
              <w:t>1,33</w:t>
            </w:r>
          </w:p>
        </w:tc>
      </w:tr>
      <w:tr w:rsidR="000C632D" w:rsidRPr="007774DA" w14:paraId="1ADAD8B6" w14:textId="77777777" w:rsidTr="005B1065">
        <w:trPr>
          <w:trHeight w:val="315"/>
        </w:trPr>
        <w:tc>
          <w:tcPr>
            <w:tcW w:w="4106" w:type="dxa"/>
            <w:noWrap/>
            <w:hideMark/>
          </w:tcPr>
          <w:p w14:paraId="1DA01682" w14:textId="77777777" w:rsidR="000C632D" w:rsidRPr="007774DA" w:rsidRDefault="000C632D" w:rsidP="005B1065">
            <w:pPr>
              <w:rPr>
                <w:rFonts w:eastAsia="Calibri" w:cs="Arial"/>
                <w:szCs w:val="20"/>
              </w:rPr>
            </w:pPr>
            <w:r w:rsidRPr="007774DA">
              <w:rPr>
                <w:rFonts w:eastAsia="Calibri" w:cs="Arial"/>
                <w:szCs w:val="20"/>
              </w:rPr>
              <w:t>Breskve za predelavo</w:t>
            </w:r>
          </w:p>
        </w:tc>
        <w:tc>
          <w:tcPr>
            <w:tcW w:w="4111" w:type="dxa"/>
            <w:noWrap/>
            <w:hideMark/>
          </w:tcPr>
          <w:p w14:paraId="218C3506" w14:textId="77777777" w:rsidR="000C632D" w:rsidRPr="007774DA" w:rsidRDefault="000C632D" w:rsidP="005B1065">
            <w:pPr>
              <w:rPr>
                <w:rFonts w:eastAsia="Calibri" w:cs="Arial"/>
                <w:szCs w:val="20"/>
              </w:rPr>
            </w:pPr>
            <w:r w:rsidRPr="007774DA">
              <w:rPr>
                <w:rFonts w:eastAsia="Calibri" w:cs="Arial"/>
                <w:szCs w:val="20"/>
              </w:rPr>
              <w:t>1,17</w:t>
            </w:r>
          </w:p>
        </w:tc>
      </w:tr>
      <w:tr w:rsidR="000C632D" w:rsidRPr="007774DA" w14:paraId="19FE9B9D" w14:textId="77777777" w:rsidTr="005B1065">
        <w:trPr>
          <w:trHeight w:val="315"/>
        </w:trPr>
        <w:tc>
          <w:tcPr>
            <w:tcW w:w="4106" w:type="dxa"/>
            <w:noWrap/>
            <w:hideMark/>
          </w:tcPr>
          <w:p w14:paraId="58B87410" w14:textId="77777777" w:rsidR="000C632D" w:rsidRPr="007774DA" w:rsidRDefault="000C632D" w:rsidP="005B1065">
            <w:pPr>
              <w:rPr>
                <w:rFonts w:eastAsia="Calibri" w:cs="Arial"/>
                <w:szCs w:val="20"/>
              </w:rPr>
            </w:pPr>
            <w:r w:rsidRPr="007774DA">
              <w:rPr>
                <w:rFonts w:eastAsia="Calibri" w:cs="Arial"/>
                <w:szCs w:val="20"/>
              </w:rPr>
              <w:t>Podlage</w:t>
            </w:r>
          </w:p>
        </w:tc>
        <w:tc>
          <w:tcPr>
            <w:tcW w:w="4111" w:type="dxa"/>
            <w:noWrap/>
            <w:hideMark/>
          </w:tcPr>
          <w:p w14:paraId="374981A0" w14:textId="77777777" w:rsidR="000C632D" w:rsidRPr="007774DA" w:rsidRDefault="000C632D" w:rsidP="005B1065">
            <w:pPr>
              <w:rPr>
                <w:rFonts w:eastAsia="Calibri" w:cs="Arial"/>
                <w:szCs w:val="20"/>
              </w:rPr>
            </w:pPr>
            <w:r w:rsidRPr="007774DA">
              <w:rPr>
                <w:rFonts w:eastAsia="Calibri" w:cs="Arial"/>
                <w:szCs w:val="20"/>
              </w:rPr>
              <w:t>0,94</w:t>
            </w:r>
          </w:p>
        </w:tc>
      </w:tr>
      <w:tr w:rsidR="000C632D" w:rsidRPr="007774DA" w14:paraId="16075EA4" w14:textId="77777777" w:rsidTr="005B1065">
        <w:trPr>
          <w:trHeight w:val="315"/>
        </w:trPr>
        <w:tc>
          <w:tcPr>
            <w:tcW w:w="4106" w:type="dxa"/>
            <w:noWrap/>
            <w:hideMark/>
          </w:tcPr>
          <w:p w14:paraId="57A48A42" w14:textId="77777777" w:rsidR="000C632D" w:rsidRPr="007774DA" w:rsidRDefault="000C632D" w:rsidP="005B1065">
            <w:pPr>
              <w:rPr>
                <w:rFonts w:eastAsia="Calibri" w:cs="Arial"/>
                <w:szCs w:val="20"/>
              </w:rPr>
            </w:pPr>
            <w:r w:rsidRPr="007774DA">
              <w:rPr>
                <w:rFonts w:eastAsia="Calibri" w:cs="Arial"/>
                <w:szCs w:val="20"/>
              </w:rPr>
              <w:t>Jagode</w:t>
            </w:r>
          </w:p>
        </w:tc>
        <w:tc>
          <w:tcPr>
            <w:tcW w:w="4111" w:type="dxa"/>
            <w:noWrap/>
            <w:hideMark/>
          </w:tcPr>
          <w:p w14:paraId="5E58F6F8" w14:textId="77777777" w:rsidR="000C632D" w:rsidRPr="007774DA" w:rsidRDefault="000C632D" w:rsidP="005B1065">
            <w:pPr>
              <w:rPr>
                <w:rFonts w:eastAsia="Calibri" w:cs="Arial"/>
                <w:szCs w:val="20"/>
              </w:rPr>
            </w:pPr>
            <w:r w:rsidRPr="007774DA">
              <w:rPr>
                <w:rFonts w:eastAsia="Calibri" w:cs="Arial"/>
                <w:szCs w:val="20"/>
              </w:rPr>
              <w:t>0,56</w:t>
            </w:r>
          </w:p>
        </w:tc>
      </w:tr>
      <w:tr w:rsidR="000C632D" w:rsidRPr="007774DA" w14:paraId="63B41458" w14:textId="77777777" w:rsidTr="005B1065">
        <w:trPr>
          <w:trHeight w:val="315"/>
        </w:trPr>
        <w:tc>
          <w:tcPr>
            <w:tcW w:w="4106" w:type="dxa"/>
            <w:noWrap/>
            <w:hideMark/>
          </w:tcPr>
          <w:p w14:paraId="33C66530" w14:textId="5672E87A" w:rsidR="000C632D" w:rsidRPr="007774DA" w:rsidRDefault="000C632D" w:rsidP="005B1065">
            <w:pPr>
              <w:rPr>
                <w:rFonts w:eastAsia="Calibri" w:cs="Arial"/>
                <w:szCs w:val="20"/>
              </w:rPr>
            </w:pPr>
            <w:r w:rsidRPr="007774DA">
              <w:rPr>
                <w:rFonts w:eastAsia="Calibri" w:cs="Arial"/>
                <w:szCs w:val="20"/>
              </w:rPr>
              <w:t xml:space="preserve">Ribez </w:t>
            </w:r>
            <w:r w:rsidR="00EF068E">
              <w:rPr>
                <w:rFonts w:eastAsia="Calibri" w:cs="Arial"/>
                <w:szCs w:val="20"/>
              </w:rPr>
              <w:t xml:space="preserve">- </w:t>
            </w:r>
            <w:r w:rsidRPr="007774DA">
              <w:rPr>
                <w:rFonts w:eastAsia="Calibri" w:cs="Arial"/>
                <w:szCs w:val="20"/>
              </w:rPr>
              <w:t>črni</w:t>
            </w:r>
          </w:p>
        </w:tc>
        <w:tc>
          <w:tcPr>
            <w:tcW w:w="4111" w:type="dxa"/>
            <w:noWrap/>
            <w:hideMark/>
          </w:tcPr>
          <w:p w14:paraId="5D24B156" w14:textId="77777777" w:rsidR="000C632D" w:rsidRPr="007774DA" w:rsidRDefault="000C632D" w:rsidP="005B1065">
            <w:pPr>
              <w:rPr>
                <w:rFonts w:eastAsia="Calibri" w:cs="Arial"/>
                <w:szCs w:val="20"/>
              </w:rPr>
            </w:pPr>
            <w:r w:rsidRPr="007774DA">
              <w:rPr>
                <w:rFonts w:eastAsia="Calibri" w:cs="Arial"/>
                <w:szCs w:val="20"/>
              </w:rPr>
              <w:t>0,47</w:t>
            </w:r>
          </w:p>
        </w:tc>
      </w:tr>
      <w:tr w:rsidR="000C632D" w:rsidRPr="007774DA" w14:paraId="7FB7C1C9" w14:textId="77777777" w:rsidTr="005B1065">
        <w:trPr>
          <w:trHeight w:val="315"/>
        </w:trPr>
        <w:tc>
          <w:tcPr>
            <w:tcW w:w="4106" w:type="dxa"/>
            <w:noWrap/>
            <w:hideMark/>
          </w:tcPr>
          <w:p w14:paraId="0E7D6796" w14:textId="4EC8FA0D" w:rsidR="000C632D" w:rsidRPr="007774DA" w:rsidRDefault="000C632D" w:rsidP="005B1065">
            <w:pPr>
              <w:rPr>
                <w:rFonts w:eastAsia="Calibri" w:cs="Arial"/>
                <w:szCs w:val="20"/>
              </w:rPr>
            </w:pPr>
            <w:r w:rsidRPr="007774DA">
              <w:rPr>
                <w:rFonts w:eastAsia="Calibri" w:cs="Arial"/>
                <w:szCs w:val="20"/>
              </w:rPr>
              <w:t xml:space="preserve">Ribez </w:t>
            </w:r>
            <w:r w:rsidR="00EF068E">
              <w:rPr>
                <w:rFonts w:eastAsia="Calibri" w:cs="Arial"/>
                <w:szCs w:val="20"/>
              </w:rPr>
              <w:t xml:space="preserve">- </w:t>
            </w:r>
            <w:r w:rsidRPr="007774DA">
              <w:rPr>
                <w:rFonts w:eastAsia="Calibri" w:cs="Arial"/>
                <w:szCs w:val="20"/>
              </w:rPr>
              <w:t>rdeči</w:t>
            </w:r>
          </w:p>
        </w:tc>
        <w:tc>
          <w:tcPr>
            <w:tcW w:w="4111" w:type="dxa"/>
            <w:noWrap/>
            <w:hideMark/>
          </w:tcPr>
          <w:p w14:paraId="7BFBA361" w14:textId="77777777" w:rsidR="000C632D" w:rsidRPr="007774DA" w:rsidRDefault="000C632D" w:rsidP="005B1065">
            <w:pPr>
              <w:rPr>
                <w:rFonts w:eastAsia="Calibri" w:cs="Arial"/>
                <w:szCs w:val="20"/>
              </w:rPr>
            </w:pPr>
            <w:r w:rsidRPr="007774DA">
              <w:rPr>
                <w:rFonts w:eastAsia="Calibri" w:cs="Arial"/>
                <w:szCs w:val="20"/>
              </w:rPr>
              <w:t>0,42</w:t>
            </w:r>
          </w:p>
        </w:tc>
      </w:tr>
      <w:tr w:rsidR="000C632D" w:rsidRPr="007774DA" w14:paraId="75E63337" w14:textId="77777777" w:rsidTr="005B1065">
        <w:trPr>
          <w:trHeight w:val="315"/>
        </w:trPr>
        <w:tc>
          <w:tcPr>
            <w:tcW w:w="4106" w:type="dxa"/>
            <w:noWrap/>
            <w:hideMark/>
          </w:tcPr>
          <w:p w14:paraId="47923E78" w14:textId="77777777" w:rsidR="000C632D" w:rsidRPr="007774DA" w:rsidRDefault="000C632D" w:rsidP="005B1065">
            <w:pPr>
              <w:rPr>
                <w:rFonts w:eastAsia="Calibri" w:cs="Arial"/>
                <w:szCs w:val="20"/>
              </w:rPr>
            </w:pPr>
            <w:r w:rsidRPr="007774DA">
              <w:rPr>
                <w:rFonts w:eastAsia="Calibri" w:cs="Arial"/>
                <w:szCs w:val="20"/>
              </w:rPr>
              <w:t>Lešnik v lupini</w:t>
            </w:r>
          </w:p>
        </w:tc>
        <w:tc>
          <w:tcPr>
            <w:tcW w:w="4111" w:type="dxa"/>
            <w:noWrap/>
            <w:hideMark/>
          </w:tcPr>
          <w:p w14:paraId="50736493" w14:textId="77777777" w:rsidR="000C632D" w:rsidRPr="007774DA" w:rsidRDefault="000C632D" w:rsidP="005B1065">
            <w:pPr>
              <w:rPr>
                <w:rFonts w:eastAsia="Calibri" w:cs="Arial"/>
                <w:szCs w:val="20"/>
              </w:rPr>
            </w:pPr>
            <w:r w:rsidRPr="007774DA">
              <w:rPr>
                <w:rFonts w:eastAsia="Calibri" w:cs="Arial"/>
                <w:szCs w:val="20"/>
              </w:rPr>
              <w:t>0,12</w:t>
            </w:r>
          </w:p>
        </w:tc>
      </w:tr>
      <w:tr w:rsidR="000C632D" w:rsidRPr="007774DA" w14:paraId="6E552034" w14:textId="77777777" w:rsidTr="005B1065">
        <w:trPr>
          <w:trHeight w:val="315"/>
        </w:trPr>
        <w:tc>
          <w:tcPr>
            <w:tcW w:w="4106" w:type="dxa"/>
            <w:noWrap/>
            <w:hideMark/>
          </w:tcPr>
          <w:p w14:paraId="1B47C0B1" w14:textId="77777777" w:rsidR="000C632D" w:rsidRPr="007774DA" w:rsidRDefault="000C632D" w:rsidP="005B1065">
            <w:pPr>
              <w:rPr>
                <w:rFonts w:eastAsia="Calibri" w:cs="Arial"/>
                <w:szCs w:val="20"/>
              </w:rPr>
            </w:pPr>
            <w:r w:rsidRPr="007774DA">
              <w:rPr>
                <w:rFonts w:eastAsia="Calibri" w:cs="Arial"/>
                <w:szCs w:val="20"/>
              </w:rPr>
              <w:t>Maline</w:t>
            </w:r>
          </w:p>
        </w:tc>
        <w:tc>
          <w:tcPr>
            <w:tcW w:w="4111" w:type="dxa"/>
            <w:noWrap/>
            <w:hideMark/>
          </w:tcPr>
          <w:p w14:paraId="2AB7F595" w14:textId="77777777" w:rsidR="000C632D" w:rsidRPr="007774DA" w:rsidRDefault="000C632D" w:rsidP="005B1065">
            <w:pPr>
              <w:rPr>
                <w:rFonts w:eastAsia="Calibri" w:cs="Arial"/>
                <w:szCs w:val="20"/>
              </w:rPr>
            </w:pPr>
            <w:r w:rsidRPr="007774DA">
              <w:rPr>
                <w:rFonts w:eastAsia="Calibri" w:cs="Arial"/>
                <w:szCs w:val="20"/>
              </w:rPr>
              <w:t>0,03</w:t>
            </w:r>
          </w:p>
        </w:tc>
      </w:tr>
      <w:tr w:rsidR="000C632D" w:rsidRPr="00164381" w14:paraId="573A0E5E" w14:textId="77777777" w:rsidTr="005B1065">
        <w:trPr>
          <w:trHeight w:val="315"/>
        </w:trPr>
        <w:tc>
          <w:tcPr>
            <w:tcW w:w="4106" w:type="dxa"/>
            <w:noWrap/>
            <w:hideMark/>
          </w:tcPr>
          <w:p w14:paraId="52C16B3E" w14:textId="77777777" w:rsidR="000C632D" w:rsidRPr="00164381" w:rsidRDefault="000C632D" w:rsidP="005B1065">
            <w:pPr>
              <w:rPr>
                <w:rFonts w:eastAsia="Calibri" w:cs="Arial"/>
                <w:b/>
                <w:bCs/>
                <w:szCs w:val="20"/>
              </w:rPr>
            </w:pPr>
            <w:r w:rsidRPr="00164381">
              <w:rPr>
                <w:rFonts w:eastAsia="Calibri" w:cs="Arial"/>
                <w:b/>
                <w:bCs/>
                <w:szCs w:val="20"/>
              </w:rPr>
              <w:t>SKUPAJ</w:t>
            </w:r>
          </w:p>
        </w:tc>
        <w:tc>
          <w:tcPr>
            <w:tcW w:w="4111" w:type="dxa"/>
            <w:noWrap/>
            <w:hideMark/>
          </w:tcPr>
          <w:p w14:paraId="613C0935" w14:textId="77777777" w:rsidR="000C632D" w:rsidRPr="00164381" w:rsidRDefault="000C632D" w:rsidP="005B1065">
            <w:pPr>
              <w:rPr>
                <w:rFonts w:eastAsia="Calibri" w:cs="Arial"/>
                <w:b/>
                <w:bCs/>
                <w:szCs w:val="20"/>
              </w:rPr>
            </w:pPr>
            <w:r w:rsidRPr="00164381">
              <w:rPr>
                <w:rFonts w:eastAsia="Calibri" w:cs="Arial"/>
                <w:b/>
                <w:bCs/>
                <w:szCs w:val="20"/>
              </w:rPr>
              <w:t>1.176,67</w:t>
            </w:r>
          </w:p>
        </w:tc>
      </w:tr>
    </w:tbl>
    <w:p w14:paraId="69461D5D" w14:textId="62751775" w:rsidR="000C632D" w:rsidRPr="00164381" w:rsidRDefault="005B1065" w:rsidP="000C632D">
      <w:pPr>
        <w:rPr>
          <w:rFonts w:eastAsia="Calibri" w:cs="Arial"/>
          <w:sz w:val="18"/>
          <w:szCs w:val="18"/>
        </w:rPr>
      </w:pPr>
      <w:r>
        <w:rPr>
          <w:rFonts w:eastAsia="Calibri" w:cs="Arial"/>
          <w:sz w:val="18"/>
          <w:szCs w:val="18"/>
        </w:rPr>
        <w:t>Vir: URSZR in</w:t>
      </w:r>
      <w:r w:rsidR="000C632D" w:rsidRPr="00164381">
        <w:rPr>
          <w:rFonts w:eastAsia="Calibri" w:cs="Arial"/>
          <w:sz w:val="18"/>
          <w:szCs w:val="18"/>
        </w:rPr>
        <w:t xml:space="preserve"> </w:t>
      </w:r>
      <w:r w:rsidR="00FF13F6">
        <w:rPr>
          <w:rFonts w:eastAsia="Calibri" w:cs="Arial"/>
          <w:sz w:val="18"/>
          <w:szCs w:val="18"/>
        </w:rPr>
        <w:t>MKGP</w:t>
      </w:r>
      <w:r>
        <w:rPr>
          <w:rFonts w:eastAsia="Calibri" w:cs="Arial"/>
          <w:sz w:val="18"/>
          <w:szCs w:val="18"/>
        </w:rPr>
        <w:t>.</w:t>
      </w:r>
    </w:p>
    <w:p w14:paraId="41E1643C" w14:textId="77777777" w:rsidR="000C632D" w:rsidRPr="007B2452" w:rsidRDefault="000C632D" w:rsidP="000C632D">
      <w:pPr>
        <w:rPr>
          <w:rFonts w:eastAsia="Calibri" w:cs="Arial"/>
          <w:szCs w:val="20"/>
          <w:highlight w:val="yellow"/>
        </w:rPr>
      </w:pPr>
    </w:p>
    <w:p w14:paraId="7ECF1767" w14:textId="5A90BBDB" w:rsidR="000C632D" w:rsidRPr="00164381" w:rsidRDefault="000C632D" w:rsidP="000C632D">
      <w:pPr>
        <w:rPr>
          <w:rFonts w:eastAsia="Calibri"/>
        </w:rPr>
      </w:pPr>
      <w:r w:rsidRPr="00164381">
        <w:rPr>
          <w:rFonts w:eastAsia="Calibri"/>
        </w:rPr>
        <w:t>Kot je razvidno iz zgornje tabele je največji obseg prizadetih površin pri grozdju</w:t>
      </w:r>
      <w:r w:rsidR="005B1065">
        <w:rPr>
          <w:rFonts w:eastAsia="Calibri"/>
        </w:rPr>
        <w:t xml:space="preserve"> –</w:t>
      </w:r>
      <w:r w:rsidRPr="00164381">
        <w:rPr>
          <w:rFonts w:eastAsia="Calibri"/>
        </w:rPr>
        <w:t xml:space="preserve"> belem za predelavo</w:t>
      </w:r>
      <w:r w:rsidR="005B1065">
        <w:rPr>
          <w:rFonts w:eastAsia="Calibri"/>
        </w:rPr>
        <w:t>,</w:t>
      </w:r>
      <w:r w:rsidRPr="00164381">
        <w:rPr>
          <w:rFonts w:eastAsia="Calibri"/>
        </w:rPr>
        <w:t xml:space="preserve"> in sicer 470,7</w:t>
      </w:r>
      <w:r>
        <w:rPr>
          <w:rFonts w:eastAsia="Calibri"/>
        </w:rPr>
        <w:t>6</w:t>
      </w:r>
      <w:r w:rsidRPr="00164381">
        <w:rPr>
          <w:rFonts w:eastAsia="Calibri"/>
        </w:rPr>
        <w:t> ha, sledijo površine</w:t>
      </w:r>
      <w:r w:rsidR="00FF13F6">
        <w:rPr>
          <w:rFonts w:eastAsia="Calibri"/>
        </w:rPr>
        <w:t>,</w:t>
      </w:r>
      <w:r w:rsidRPr="00164381">
        <w:rPr>
          <w:rFonts w:eastAsia="Calibri"/>
        </w:rPr>
        <w:t xml:space="preserve"> na katerih so posajena jabolka</w:t>
      </w:r>
      <w:r w:rsidR="00FF13F6">
        <w:rPr>
          <w:rFonts w:eastAsia="Calibri"/>
        </w:rPr>
        <w:t> </w:t>
      </w:r>
      <w:r w:rsidRPr="00164381">
        <w:rPr>
          <w:rFonts w:eastAsia="Calibri"/>
        </w:rPr>
        <w:t>I. kakovosti</w:t>
      </w:r>
      <w:r w:rsidR="00FF13F6">
        <w:rPr>
          <w:rFonts w:eastAsia="Calibri"/>
        </w:rPr>
        <w:t>,</w:t>
      </w:r>
      <w:r w:rsidRPr="00164381">
        <w:rPr>
          <w:rFonts w:eastAsia="Calibri"/>
        </w:rPr>
        <w:t xml:space="preserve"> v obsegu 417,96 ha, </w:t>
      </w:r>
      <w:r w:rsidR="00FF13F6">
        <w:rPr>
          <w:rFonts w:eastAsia="Calibri"/>
        </w:rPr>
        <w:t xml:space="preserve">površine za </w:t>
      </w:r>
      <w:r w:rsidRPr="00164381">
        <w:rPr>
          <w:rFonts w:eastAsia="Calibri"/>
        </w:rPr>
        <w:t xml:space="preserve">grozdje </w:t>
      </w:r>
      <w:r w:rsidR="005B1065">
        <w:rPr>
          <w:rFonts w:eastAsia="Calibri"/>
        </w:rPr>
        <w:t>–</w:t>
      </w:r>
      <w:r w:rsidR="00FF13F6">
        <w:rPr>
          <w:rFonts w:eastAsia="Calibri"/>
        </w:rPr>
        <w:t xml:space="preserve"> </w:t>
      </w:r>
      <w:r w:rsidRPr="00164381">
        <w:rPr>
          <w:rFonts w:eastAsia="Calibri"/>
        </w:rPr>
        <w:t xml:space="preserve">rdeče za predelavo v obsegu 164,85 ha, </w:t>
      </w:r>
      <w:r w:rsidR="00FF13F6">
        <w:rPr>
          <w:rFonts w:eastAsia="Calibri"/>
        </w:rPr>
        <w:t xml:space="preserve">za </w:t>
      </w:r>
      <w:r w:rsidRPr="00164381">
        <w:rPr>
          <w:rFonts w:eastAsia="Calibri"/>
        </w:rPr>
        <w:t>oreh</w:t>
      </w:r>
      <w:r w:rsidR="00FF13F6">
        <w:rPr>
          <w:rFonts w:eastAsia="Calibri"/>
        </w:rPr>
        <w:t>e</w:t>
      </w:r>
      <w:r w:rsidRPr="00164381">
        <w:rPr>
          <w:rFonts w:eastAsia="Calibri"/>
        </w:rPr>
        <w:t xml:space="preserve"> v obsegu 28,05 ha, </w:t>
      </w:r>
      <w:r w:rsidR="00FF13F6">
        <w:rPr>
          <w:rFonts w:eastAsia="Calibri"/>
        </w:rPr>
        <w:t xml:space="preserve">za </w:t>
      </w:r>
      <w:r w:rsidRPr="00164381">
        <w:rPr>
          <w:rFonts w:eastAsia="Calibri"/>
        </w:rPr>
        <w:t>borovnice</w:t>
      </w:r>
      <w:r w:rsidR="005B1065">
        <w:rPr>
          <w:rFonts w:eastAsia="Calibri"/>
        </w:rPr>
        <w:t xml:space="preserve"> –</w:t>
      </w:r>
      <w:r w:rsidRPr="00164381">
        <w:rPr>
          <w:rFonts w:eastAsia="Calibri"/>
        </w:rPr>
        <w:t xml:space="preserve"> gojene v obsegu 27,02 ha,</w:t>
      </w:r>
      <w:r w:rsidR="00FF13F6">
        <w:rPr>
          <w:rFonts w:eastAsia="Calibri"/>
        </w:rPr>
        <w:t xml:space="preserve"> za</w:t>
      </w:r>
      <w:r w:rsidRPr="00164381">
        <w:rPr>
          <w:rFonts w:eastAsia="Calibri"/>
        </w:rPr>
        <w:t xml:space="preserve"> hruške</w:t>
      </w:r>
      <w:r w:rsidR="00FF13F6">
        <w:rPr>
          <w:rFonts w:eastAsia="Calibri"/>
        </w:rPr>
        <w:t> </w:t>
      </w:r>
      <w:r w:rsidRPr="00164381">
        <w:rPr>
          <w:rFonts w:eastAsia="Calibri"/>
        </w:rPr>
        <w:t xml:space="preserve">I. kakovosti v obsegu 12,96 ha ter </w:t>
      </w:r>
      <w:r w:rsidR="00FF13F6">
        <w:rPr>
          <w:rFonts w:eastAsia="Calibri"/>
        </w:rPr>
        <w:t xml:space="preserve">za </w:t>
      </w:r>
      <w:r w:rsidRPr="00164381">
        <w:rPr>
          <w:rFonts w:eastAsia="Calibri"/>
        </w:rPr>
        <w:t xml:space="preserve">češnje v obsegu 11,14 ha. Obseg prizadetih površin ostalih kultur je </w:t>
      </w:r>
      <w:r w:rsidR="00FF13F6">
        <w:rPr>
          <w:rFonts w:eastAsia="Calibri"/>
        </w:rPr>
        <w:t>manj kot</w:t>
      </w:r>
      <w:r w:rsidRPr="00164381">
        <w:rPr>
          <w:rFonts w:eastAsia="Calibri"/>
        </w:rPr>
        <w:t xml:space="preserve"> 10 ha.</w:t>
      </w:r>
    </w:p>
    <w:p w14:paraId="69C1C0CD" w14:textId="77777777" w:rsidR="000C632D" w:rsidRPr="00DE4502" w:rsidRDefault="000C632D" w:rsidP="000C632D">
      <w:pPr>
        <w:rPr>
          <w:b/>
          <w:bCs/>
        </w:rPr>
      </w:pPr>
    </w:p>
    <w:p w14:paraId="490E7860" w14:textId="77777777" w:rsidR="000C632D" w:rsidRPr="00DE4502" w:rsidRDefault="000C632D" w:rsidP="000C632D">
      <w:pPr>
        <w:pStyle w:val="Naslov2"/>
        <w:numPr>
          <w:ilvl w:val="1"/>
          <w:numId w:val="5"/>
        </w:numPr>
      </w:pPr>
      <w:bookmarkStart w:id="30" w:name="_Toc197709543"/>
      <w:r w:rsidRPr="00DE4502">
        <w:t>Občine, v katerih je nastala škoda</w:t>
      </w:r>
      <w:r>
        <w:t xml:space="preserve"> zaradi pozebe</w:t>
      </w:r>
      <w:r w:rsidRPr="00DE4502">
        <w:t xml:space="preserve"> leta 202</w:t>
      </w:r>
      <w:r>
        <w:t>4</w:t>
      </w:r>
      <w:bookmarkEnd w:id="30"/>
    </w:p>
    <w:p w14:paraId="4B2CD709" w14:textId="77777777" w:rsidR="000C632D" w:rsidRPr="00DE4502" w:rsidRDefault="000C632D" w:rsidP="000C632D">
      <w:pPr>
        <w:rPr>
          <w:rFonts w:cs="Arial"/>
          <w:color w:val="000000"/>
          <w:szCs w:val="20"/>
        </w:rPr>
      </w:pPr>
    </w:p>
    <w:p w14:paraId="12425E25" w14:textId="6E6CF5E4" w:rsidR="000C632D" w:rsidRPr="00DE4502" w:rsidRDefault="000C632D" w:rsidP="000C632D">
      <w:r w:rsidRPr="00DE4502">
        <w:t xml:space="preserve">V tabeli </w:t>
      </w:r>
      <w:r>
        <w:t>3</w:t>
      </w:r>
      <w:r w:rsidRPr="00DE4502">
        <w:t xml:space="preserve"> </w:t>
      </w:r>
      <w:r w:rsidR="00FF13F6">
        <w:t>sta</w:t>
      </w:r>
      <w:r w:rsidRPr="00DE4502">
        <w:t xml:space="preserve"> prikazan</w:t>
      </w:r>
      <w:r w:rsidR="00FF13F6">
        <w:t>i</w:t>
      </w:r>
      <w:r w:rsidRPr="00DE4502">
        <w:t xml:space="preserve"> ocenjen</w:t>
      </w:r>
      <w:r w:rsidR="00FF13F6">
        <w:t>a</w:t>
      </w:r>
      <w:r w:rsidRPr="00DE4502">
        <w:t xml:space="preserve"> škod</w:t>
      </w:r>
      <w:r w:rsidR="00FF13F6">
        <w:t>a</w:t>
      </w:r>
      <w:r w:rsidRPr="00C614D5">
        <w:rPr>
          <w:rFonts w:cs="Arial"/>
          <w:szCs w:val="20"/>
          <w:lang w:eastAsia="sl-SI"/>
        </w:rPr>
        <w:t xml:space="preserve"> </w:t>
      </w:r>
      <w:r w:rsidRPr="00DE4502">
        <w:rPr>
          <w:rFonts w:cs="Arial"/>
          <w:szCs w:val="20"/>
          <w:lang w:eastAsia="sl-SI"/>
        </w:rPr>
        <w:t>za tiste kmetijske pridelke, ki so bili zaradi pozebe poškodovani 80 % ali več</w:t>
      </w:r>
      <w:r w:rsidR="00FF13F6">
        <w:rPr>
          <w:rFonts w:cs="Arial"/>
          <w:szCs w:val="20"/>
          <w:lang w:eastAsia="sl-SI"/>
        </w:rPr>
        <w:t>,</w:t>
      </w:r>
      <w:r w:rsidRPr="00DE4502">
        <w:t xml:space="preserve"> in velikost poškodovanih kmetijskih površin v ha po občinah.</w:t>
      </w:r>
    </w:p>
    <w:p w14:paraId="17227E2C" w14:textId="77777777" w:rsidR="000C632D" w:rsidRPr="00DE4502" w:rsidRDefault="000C632D" w:rsidP="000C632D"/>
    <w:p w14:paraId="214F1176" w14:textId="22A55975" w:rsidR="000C632D" w:rsidRPr="00583562" w:rsidRDefault="000C632D" w:rsidP="000C632D">
      <w:pPr>
        <w:pStyle w:val="Napis"/>
        <w:keepNext/>
        <w:rPr>
          <w:color w:val="auto"/>
          <w:sz w:val="20"/>
          <w:szCs w:val="20"/>
        </w:rPr>
      </w:pPr>
      <w:bookmarkStart w:id="31" w:name="_Toc197709741"/>
      <w:r w:rsidRPr="00583562">
        <w:rPr>
          <w:color w:val="auto"/>
          <w:sz w:val="20"/>
          <w:szCs w:val="20"/>
        </w:rPr>
        <w:t xml:space="preserve">Tabela </w:t>
      </w:r>
      <w:r w:rsidRPr="00583562">
        <w:rPr>
          <w:color w:val="auto"/>
          <w:sz w:val="20"/>
          <w:szCs w:val="20"/>
        </w:rPr>
        <w:fldChar w:fldCharType="begin"/>
      </w:r>
      <w:r w:rsidRPr="00583562">
        <w:rPr>
          <w:color w:val="auto"/>
          <w:sz w:val="20"/>
          <w:szCs w:val="20"/>
        </w:rPr>
        <w:instrText xml:space="preserve"> SEQ Tabela \* ARABIC </w:instrText>
      </w:r>
      <w:r w:rsidRPr="00583562">
        <w:rPr>
          <w:color w:val="auto"/>
          <w:sz w:val="20"/>
          <w:szCs w:val="20"/>
        </w:rPr>
        <w:fldChar w:fldCharType="separate"/>
      </w:r>
      <w:r>
        <w:rPr>
          <w:noProof/>
          <w:color w:val="auto"/>
          <w:sz w:val="20"/>
          <w:szCs w:val="20"/>
        </w:rPr>
        <w:t>3</w:t>
      </w:r>
      <w:r w:rsidRPr="00583562">
        <w:rPr>
          <w:color w:val="auto"/>
          <w:sz w:val="20"/>
          <w:szCs w:val="20"/>
        </w:rPr>
        <w:fldChar w:fldCharType="end"/>
      </w:r>
      <w:r w:rsidRPr="00583562">
        <w:rPr>
          <w:color w:val="auto"/>
          <w:sz w:val="20"/>
          <w:szCs w:val="20"/>
        </w:rPr>
        <w:t xml:space="preserve"> Seznam občin z ocenjeno škodo in obsegom poškodovanih kmetijskih površina za tiste kmetijske pridelke, ki so bili zaradi pozebe poškodovani 80</w:t>
      </w:r>
      <w:r w:rsidR="00FF13F6">
        <w:rPr>
          <w:color w:val="auto"/>
          <w:sz w:val="20"/>
          <w:szCs w:val="20"/>
        </w:rPr>
        <w:t> </w:t>
      </w:r>
      <w:r w:rsidRPr="00583562">
        <w:rPr>
          <w:color w:val="auto"/>
          <w:sz w:val="20"/>
          <w:szCs w:val="20"/>
        </w:rPr>
        <w:t>%</w:t>
      </w:r>
      <w:r w:rsidR="00FF13F6">
        <w:rPr>
          <w:color w:val="auto"/>
          <w:sz w:val="20"/>
          <w:szCs w:val="20"/>
        </w:rPr>
        <w:t xml:space="preserve"> ali več</w:t>
      </w:r>
      <w:bookmarkEnd w:id="31"/>
    </w:p>
    <w:tbl>
      <w:tblPr>
        <w:tblStyle w:val="Tabela-mrea1"/>
        <w:tblW w:w="8209" w:type="dxa"/>
        <w:tblLook w:val="04A0" w:firstRow="1" w:lastRow="0" w:firstColumn="1" w:lastColumn="0" w:noHBand="0" w:noVBand="1"/>
      </w:tblPr>
      <w:tblGrid>
        <w:gridCol w:w="3309"/>
        <w:gridCol w:w="2540"/>
        <w:gridCol w:w="2360"/>
      </w:tblGrid>
      <w:tr w:rsidR="000C632D" w:rsidRPr="00921971" w14:paraId="1BAAE9E8" w14:textId="77777777" w:rsidTr="005B1065">
        <w:trPr>
          <w:trHeight w:val="314"/>
        </w:trPr>
        <w:tc>
          <w:tcPr>
            <w:tcW w:w="3309" w:type="dxa"/>
            <w:noWrap/>
            <w:hideMark/>
          </w:tcPr>
          <w:p w14:paraId="715DAD89" w14:textId="77777777" w:rsidR="000C632D" w:rsidRPr="00921971" w:rsidRDefault="000C632D" w:rsidP="005B1065">
            <w:pPr>
              <w:spacing w:line="240" w:lineRule="auto"/>
              <w:rPr>
                <w:rFonts w:cs="Arial"/>
                <w:b/>
                <w:bCs/>
                <w:color w:val="000000"/>
                <w:sz w:val="18"/>
                <w:szCs w:val="18"/>
              </w:rPr>
            </w:pPr>
            <w:r w:rsidRPr="00921971">
              <w:rPr>
                <w:rFonts w:cs="Arial"/>
                <w:b/>
                <w:bCs/>
                <w:color w:val="000000"/>
                <w:sz w:val="18"/>
                <w:szCs w:val="18"/>
              </w:rPr>
              <w:t>OBČINA</w:t>
            </w:r>
          </w:p>
        </w:tc>
        <w:tc>
          <w:tcPr>
            <w:tcW w:w="2540" w:type="dxa"/>
            <w:noWrap/>
            <w:hideMark/>
          </w:tcPr>
          <w:p w14:paraId="31D76086" w14:textId="77777777" w:rsidR="000C632D" w:rsidRPr="00921971" w:rsidRDefault="000C632D" w:rsidP="005B1065">
            <w:pPr>
              <w:spacing w:line="240" w:lineRule="auto"/>
              <w:rPr>
                <w:rFonts w:cs="Arial"/>
                <w:b/>
                <w:bCs/>
                <w:color w:val="000000"/>
                <w:sz w:val="18"/>
                <w:szCs w:val="18"/>
              </w:rPr>
            </w:pPr>
            <w:r w:rsidRPr="00921971">
              <w:rPr>
                <w:rFonts w:cs="Arial"/>
                <w:b/>
                <w:bCs/>
                <w:color w:val="000000"/>
                <w:sz w:val="18"/>
                <w:szCs w:val="18"/>
              </w:rPr>
              <w:t>Škoda (v EUR)</w:t>
            </w:r>
          </w:p>
        </w:tc>
        <w:tc>
          <w:tcPr>
            <w:tcW w:w="2360" w:type="dxa"/>
            <w:noWrap/>
            <w:hideMark/>
          </w:tcPr>
          <w:p w14:paraId="2E9EC2FB" w14:textId="77777777" w:rsidR="000C632D" w:rsidRPr="00921971" w:rsidRDefault="000C632D" w:rsidP="005B1065">
            <w:pPr>
              <w:spacing w:line="240" w:lineRule="auto"/>
              <w:rPr>
                <w:rFonts w:cs="Arial"/>
                <w:b/>
                <w:bCs/>
                <w:color w:val="000000"/>
                <w:sz w:val="18"/>
                <w:szCs w:val="18"/>
              </w:rPr>
            </w:pPr>
            <w:r w:rsidRPr="00921971">
              <w:rPr>
                <w:rFonts w:cs="Arial"/>
                <w:b/>
                <w:bCs/>
                <w:color w:val="000000"/>
                <w:sz w:val="18"/>
                <w:szCs w:val="18"/>
              </w:rPr>
              <w:t>Površina (ha)</w:t>
            </w:r>
          </w:p>
        </w:tc>
      </w:tr>
      <w:tr w:rsidR="000C632D" w:rsidRPr="00921971" w14:paraId="3BEC928B" w14:textId="77777777" w:rsidTr="005B1065">
        <w:trPr>
          <w:trHeight w:val="314"/>
        </w:trPr>
        <w:tc>
          <w:tcPr>
            <w:tcW w:w="3309" w:type="dxa"/>
            <w:noWrap/>
            <w:hideMark/>
          </w:tcPr>
          <w:p w14:paraId="06DC3124"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SVETI ANDRAŽ V SLOV. GORICAH</w:t>
            </w:r>
          </w:p>
        </w:tc>
        <w:tc>
          <w:tcPr>
            <w:tcW w:w="2540" w:type="dxa"/>
            <w:noWrap/>
            <w:hideMark/>
          </w:tcPr>
          <w:p w14:paraId="4855ECF9"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1.110.707,87</w:t>
            </w:r>
          </w:p>
        </w:tc>
        <w:tc>
          <w:tcPr>
            <w:tcW w:w="2360" w:type="dxa"/>
            <w:noWrap/>
            <w:hideMark/>
          </w:tcPr>
          <w:p w14:paraId="2370DD75"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56,87</w:t>
            </w:r>
          </w:p>
        </w:tc>
      </w:tr>
      <w:tr w:rsidR="000C632D" w:rsidRPr="00921971" w14:paraId="0A8BE226" w14:textId="77777777" w:rsidTr="005B1065">
        <w:trPr>
          <w:trHeight w:val="314"/>
        </w:trPr>
        <w:tc>
          <w:tcPr>
            <w:tcW w:w="3309" w:type="dxa"/>
            <w:noWrap/>
            <w:hideMark/>
          </w:tcPr>
          <w:p w14:paraId="7DBEAB72"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SLOVENSKA BISTRICA</w:t>
            </w:r>
          </w:p>
        </w:tc>
        <w:tc>
          <w:tcPr>
            <w:tcW w:w="2540" w:type="dxa"/>
            <w:noWrap/>
            <w:hideMark/>
          </w:tcPr>
          <w:p w14:paraId="16C42329"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966.079,74</w:t>
            </w:r>
          </w:p>
        </w:tc>
        <w:tc>
          <w:tcPr>
            <w:tcW w:w="2360" w:type="dxa"/>
            <w:noWrap/>
            <w:hideMark/>
          </w:tcPr>
          <w:p w14:paraId="7D85A15A"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67,35</w:t>
            </w:r>
          </w:p>
        </w:tc>
      </w:tr>
      <w:tr w:rsidR="000C632D" w:rsidRPr="00921971" w14:paraId="1F54CDE8" w14:textId="77777777" w:rsidTr="005B1065">
        <w:trPr>
          <w:trHeight w:val="314"/>
        </w:trPr>
        <w:tc>
          <w:tcPr>
            <w:tcW w:w="3309" w:type="dxa"/>
            <w:noWrap/>
            <w:hideMark/>
          </w:tcPr>
          <w:p w14:paraId="336F8760"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ORMOŽ</w:t>
            </w:r>
          </w:p>
        </w:tc>
        <w:tc>
          <w:tcPr>
            <w:tcW w:w="2540" w:type="dxa"/>
            <w:noWrap/>
            <w:hideMark/>
          </w:tcPr>
          <w:p w14:paraId="58A930DC"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893.774,31</w:t>
            </w:r>
          </w:p>
        </w:tc>
        <w:tc>
          <w:tcPr>
            <w:tcW w:w="2360" w:type="dxa"/>
            <w:noWrap/>
            <w:hideMark/>
          </w:tcPr>
          <w:p w14:paraId="6DC45098"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79,52</w:t>
            </w:r>
          </w:p>
        </w:tc>
      </w:tr>
      <w:tr w:rsidR="000C632D" w:rsidRPr="00921971" w14:paraId="50F9CA02" w14:textId="77777777" w:rsidTr="005B1065">
        <w:trPr>
          <w:trHeight w:val="314"/>
        </w:trPr>
        <w:tc>
          <w:tcPr>
            <w:tcW w:w="3309" w:type="dxa"/>
            <w:noWrap/>
            <w:hideMark/>
          </w:tcPr>
          <w:p w14:paraId="136C0C55"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SELNICA OB DRAVI</w:t>
            </w:r>
          </w:p>
        </w:tc>
        <w:tc>
          <w:tcPr>
            <w:tcW w:w="2540" w:type="dxa"/>
            <w:noWrap/>
            <w:hideMark/>
          </w:tcPr>
          <w:p w14:paraId="3321E48F"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778.733,76</w:t>
            </w:r>
          </w:p>
        </w:tc>
        <w:tc>
          <w:tcPr>
            <w:tcW w:w="2360" w:type="dxa"/>
            <w:noWrap/>
            <w:hideMark/>
          </w:tcPr>
          <w:p w14:paraId="364A06F6"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39,88</w:t>
            </w:r>
          </w:p>
        </w:tc>
      </w:tr>
      <w:tr w:rsidR="000C632D" w:rsidRPr="00921971" w14:paraId="1A9F5F06" w14:textId="77777777" w:rsidTr="005B1065">
        <w:trPr>
          <w:trHeight w:val="314"/>
        </w:trPr>
        <w:tc>
          <w:tcPr>
            <w:tcW w:w="3309" w:type="dxa"/>
            <w:noWrap/>
            <w:hideMark/>
          </w:tcPr>
          <w:p w14:paraId="19C782E0"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BOROVNICA</w:t>
            </w:r>
          </w:p>
        </w:tc>
        <w:tc>
          <w:tcPr>
            <w:tcW w:w="2540" w:type="dxa"/>
            <w:noWrap/>
            <w:hideMark/>
          </w:tcPr>
          <w:p w14:paraId="15F47E2E"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744.896,85</w:t>
            </w:r>
          </w:p>
        </w:tc>
        <w:tc>
          <w:tcPr>
            <w:tcW w:w="2360" w:type="dxa"/>
            <w:noWrap/>
            <w:hideMark/>
          </w:tcPr>
          <w:p w14:paraId="5F996408"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15,59</w:t>
            </w:r>
          </w:p>
        </w:tc>
      </w:tr>
      <w:tr w:rsidR="000C632D" w:rsidRPr="00921971" w14:paraId="435189E3" w14:textId="77777777" w:rsidTr="005B1065">
        <w:trPr>
          <w:trHeight w:val="314"/>
        </w:trPr>
        <w:tc>
          <w:tcPr>
            <w:tcW w:w="3309" w:type="dxa"/>
            <w:noWrap/>
            <w:hideMark/>
          </w:tcPr>
          <w:p w14:paraId="6F0D3408"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BRDA</w:t>
            </w:r>
          </w:p>
        </w:tc>
        <w:tc>
          <w:tcPr>
            <w:tcW w:w="2540" w:type="dxa"/>
            <w:noWrap/>
            <w:hideMark/>
          </w:tcPr>
          <w:p w14:paraId="6892025A"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669.658,92</w:t>
            </w:r>
          </w:p>
        </w:tc>
        <w:tc>
          <w:tcPr>
            <w:tcW w:w="2360" w:type="dxa"/>
            <w:noWrap/>
            <w:hideMark/>
          </w:tcPr>
          <w:p w14:paraId="447122D1"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107,7</w:t>
            </w:r>
          </w:p>
        </w:tc>
      </w:tr>
      <w:tr w:rsidR="000C632D" w:rsidRPr="00921971" w14:paraId="49C2A502" w14:textId="77777777" w:rsidTr="005B1065">
        <w:trPr>
          <w:trHeight w:val="314"/>
        </w:trPr>
        <w:tc>
          <w:tcPr>
            <w:tcW w:w="3309" w:type="dxa"/>
            <w:noWrap/>
            <w:hideMark/>
          </w:tcPr>
          <w:p w14:paraId="2A239AC4"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MORAVSKE TOPLICE</w:t>
            </w:r>
          </w:p>
        </w:tc>
        <w:tc>
          <w:tcPr>
            <w:tcW w:w="2540" w:type="dxa"/>
            <w:noWrap/>
            <w:hideMark/>
          </w:tcPr>
          <w:p w14:paraId="32F507C1"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544.419,45</w:t>
            </w:r>
          </w:p>
        </w:tc>
        <w:tc>
          <w:tcPr>
            <w:tcW w:w="2360" w:type="dxa"/>
            <w:noWrap/>
            <w:hideMark/>
          </w:tcPr>
          <w:p w14:paraId="7D373394"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30,48</w:t>
            </w:r>
          </w:p>
        </w:tc>
      </w:tr>
      <w:tr w:rsidR="000C632D" w:rsidRPr="00921971" w14:paraId="0CDF43FB" w14:textId="77777777" w:rsidTr="005B1065">
        <w:trPr>
          <w:trHeight w:val="314"/>
        </w:trPr>
        <w:tc>
          <w:tcPr>
            <w:tcW w:w="3309" w:type="dxa"/>
            <w:noWrap/>
            <w:hideMark/>
          </w:tcPr>
          <w:p w14:paraId="4B411B76"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KUNGOTA</w:t>
            </w:r>
          </w:p>
        </w:tc>
        <w:tc>
          <w:tcPr>
            <w:tcW w:w="2540" w:type="dxa"/>
            <w:noWrap/>
            <w:hideMark/>
          </w:tcPr>
          <w:p w14:paraId="1BC760A0"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542.349,13</w:t>
            </w:r>
          </w:p>
        </w:tc>
        <w:tc>
          <w:tcPr>
            <w:tcW w:w="2360" w:type="dxa"/>
            <w:noWrap/>
            <w:hideMark/>
          </w:tcPr>
          <w:p w14:paraId="4AD29D09"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59,14</w:t>
            </w:r>
          </w:p>
        </w:tc>
      </w:tr>
      <w:tr w:rsidR="000C632D" w:rsidRPr="00921971" w14:paraId="5D41BB0B" w14:textId="77777777" w:rsidTr="005B1065">
        <w:trPr>
          <w:trHeight w:val="314"/>
        </w:trPr>
        <w:tc>
          <w:tcPr>
            <w:tcW w:w="3309" w:type="dxa"/>
            <w:noWrap/>
            <w:hideMark/>
          </w:tcPr>
          <w:p w14:paraId="6C3FA243"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VRHNIKA</w:t>
            </w:r>
          </w:p>
        </w:tc>
        <w:tc>
          <w:tcPr>
            <w:tcW w:w="2540" w:type="dxa"/>
            <w:noWrap/>
            <w:hideMark/>
          </w:tcPr>
          <w:p w14:paraId="6040D960"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521.526,43</w:t>
            </w:r>
          </w:p>
        </w:tc>
        <w:tc>
          <w:tcPr>
            <w:tcW w:w="2360" w:type="dxa"/>
            <w:noWrap/>
            <w:hideMark/>
          </w:tcPr>
          <w:p w14:paraId="32E02D97"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9,94</w:t>
            </w:r>
          </w:p>
        </w:tc>
      </w:tr>
      <w:tr w:rsidR="000C632D" w:rsidRPr="00921971" w14:paraId="39C9F89F" w14:textId="77777777" w:rsidTr="005B1065">
        <w:trPr>
          <w:trHeight w:val="314"/>
        </w:trPr>
        <w:tc>
          <w:tcPr>
            <w:tcW w:w="3309" w:type="dxa"/>
            <w:noWrap/>
            <w:hideMark/>
          </w:tcPr>
          <w:p w14:paraId="3DB16FE2"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lastRenderedPageBreak/>
              <w:t>JURŠINCI</w:t>
            </w:r>
          </w:p>
        </w:tc>
        <w:tc>
          <w:tcPr>
            <w:tcW w:w="2540" w:type="dxa"/>
            <w:noWrap/>
            <w:hideMark/>
          </w:tcPr>
          <w:p w14:paraId="5B1E179A"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505.285,92</w:t>
            </w:r>
          </w:p>
        </w:tc>
        <w:tc>
          <w:tcPr>
            <w:tcW w:w="2360" w:type="dxa"/>
            <w:noWrap/>
            <w:hideMark/>
          </w:tcPr>
          <w:p w14:paraId="2C7C5B5E"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49,55</w:t>
            </w:r>
          </w:p>
        </w:tc>
      </w:tr>
      <w:tr w:rsidR="000C632D" w:rsidRPr="00921971" w14:paraId="768DC3E2" w14:textId="77777777" w:rsidTr="005B1065">
        <w:trPr>
          <w:trHeight w:val="314"/>
        </w:trPr>
        <w:tc>
          <w:tcPr>
            <w:tcW w:w="3309" w:type="dxa"/>
            <w:noWrap/>
            <w:hideMark/>
          </w:tcPr>
          <w:p w14:paraId="1453AC94"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PTUJ</w:t>
            </w:r>
          </w:p>
        </w:tc>
        <w:tc>
          <w:tcPr>
            <w:tcW w:w="2540" w:type="dxa"/>
            <w:noWrap/>
            <w:hideMark/>
          </w:tcPr>
          <w:p w14:paraId="691061CF"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455.447,59</w:t>
            </w:r>
          </w:p>
        </w:tc>
        <w:tc>
          <w:tcPr>
            <w:tcW w:w="2360" w:type="dxa"/>
            <w:noWrap/>
            <w:hideMark/>
          </w:tcPr>
          <w:p w14:paraId="34853D4F"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42,6</w:t>
            </w:r>
          </w:p>
        </w:tc>
      </w:tr>
      <w:tr w:rsidR="000C632D" w:rsidRPr="00921971" w14:paraId="559CB69D" w14:textId="77777777" w:rsidTr="005B1065">
        <w:trPr>
          <w:trHeight w:val="314"/>
        </w:trPr>
        <w:tc>
          <w:tcPr>
            <w:tcW w:w="3309" w:type="dxa"/>
            <w:noWrap/>
            <w:hideMark/>
          </w:tcPr>
          <w:p w14:paraId="37A09A2E"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SVETI TOMAŽ</w:t>
            </w:r>
          </w:p>
        </w:tc>
        <w:tc>
          <w:tcPr>
            <w:tcW w:w="2540" w:type="dxa"/>
            <w:noWrap/>
            <w:hideMark/>
          </w:tcPr>
          <w:p w14:paraId="2747B1E7"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451.493,31</w:t>
            </w:r>
          </w:p>
        </w:tc>
        <w:tc>
          <w:tcPr>
            <w:tcW w:w="2360" w:type="dxa"/>
            <w:noWrap/>
            <w:hideMark/>
          </w:tcPr>
          <w:p w14:paraId="0480A092"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23,78</w:t>
            </w:r>
          </w:p>
        </w:tc>
      </w:tr>
      <w:tr w:rsidR="000C632D" w:rsidRPr="00921971" w14:paraId="7DFF38AA" w14:textId="77777777" w:rsidTr="005B1065">
        <w:trPr>
          <w:trHeight w:val="314"/>
        </w:trPr>
        <w:tc>
          <w:tcPr>
            <w:tcW w:w="3309" w:type="dxa"/>
            <w:noWrap/>
            <w:hideMark/>
          </w:tcPr>
          <w:p w14:paraId="78167A00"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MARIBOR</w:t>
            </w:r>
          </w:p>
        </w:tc>
        <w:tc>
          <w:tcPr>
            <w:tcW w:w="2540" w:type="dxa"/>
            <w:noWrap/>
            <w:hideMark/>
          </w:tcPr>
          <w:p w14:paraId="11535175"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359.731,09</w:t>
            </w:r>
          </w:p>
        </w:tc>
        <w:tc>
          <w:tcPr>
            <w:tcW w:w="2360" w:type="dxa"/>
            <w:noWrap/>
            <w:hideMark/>
          </w:tcPr>
          <w:p w14:paraId="4468A7EE"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23,21</w:t>
            </w:r>
          </w:p>
        </w:tc>
      </w:tr>
      <w:tr w:rsidR="000C632D" w:rsidRPr="00921971" w14:paraId="1CA17A94" w14:textId="77777777" w:rsidTr="005B1065">
        <w:trPr>
          <w:trHeight w:val="314"/>
        </w:trPr>
        <w:tc>
          <w:tcPr>
            <w:tcW w:w="3309" w:type="dxa"/>
            <w:noWrap/>
            <w:hideMark/>
          </w:tcPr>
          <w:p w14:paraId="432DBE7B"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ŽALEC</w:t>
            </w:r>
          </w:p>
        </w:tc>
        <w:tc>
          <w:tcPr>
            <w:tcW w:w="2540" w:type="dxa"/>
            <w:noWrap/>
            <w:hideMark/>
          </w:tcPr>
          <w:p w14:paraId="4CF13DBD"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352.555,81</w:t>
            </w:r>
          </w:p>
        </w:tc>
        <w:tc>
          <w:tcPr>
            <w:tcW w:w="2360" w:type="dxa"/>
            <w:noWrap/>
            <w:hideMark/>
          </w:tcPr>
          <w:p w14:paraId="5DDA5952"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19,9</w:t>
            </w:r>
          </w:p>
        </w:tc>
      </w:tr>
      <w:tr w:rsidR="000C632D" w:rsidRPr="00921971" w14:paraId="20A9509B" w14:textId="77777777" w:rsidTr="005B1065">
        <w:trPr>
          <w:trHeight w:val="314"/>
        </w:trPr>
        <w:tc>
          <w:tcPr>
            <w:tcW w:w="3309" w:type="dxa"/>
            <w:noWrap/>
            <w:hideMark/>
          </w:tcPr>
          <w:p w14:paraId="79E846CB"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PODLEHNIK</w:t>
            </w:r>
          </w:p>
        </w:tc>
        <w:tc>
          <w:tcPr>
            <w:tcW w:w="2540" w:type="dxa"/>
            <w:noWrap/>
            <w:hideMark/>
          </w:tcPr>
          <w:p w14:paraId="5EF0E171"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326.850,92</w:t>
            </w:r>
          </w:p>
        </w:tc>
        <w:tc>
          <w:tcPr>
            <w:tcW w:w="2360" w:type="dxa"/>
            <w:noWrap/>
            <w:hideMark/>
          </w:tcPr>
          <w:p w14:paraId="5A058417"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62,94</w:t>
            </w:r>
          </w:p>
        </w:tc>
      </w:tr>
      <w:tr w:rsidR="000C632D" w:rsidRPr="00921971" w14:paraId="5E2E1354" w14:textId="77777777" w:rsidTr="005B1065">
        <w:trPr>
          <w:trHeight w:val="314"/>
        </w:trPr>
        <w:tc>
          <w:tcPr>
            <w:tcW w:w="3309" w:type="dxa"/>
            <w:noWrap/>
            <w:hideMark/>
          </w:tcPr>
          <w:p w14:paraId="1A861384" w14:textId="20B9B060" w:rsidR="000C632D" w:rsidRPr="00921971" w:rsidRDefault="000C632D" w:rsidP="005B1065">
            <w:pPr>
              <w:spacing w:line="240" w:lineRule="auto"/>
              <w:rPr>
                <w:rFonts w:cs="Arial"/>
                <w:color w:val="000000"/>
                <w:sz w:val="18"/>
                <w:szCs w:val="18"/>
              </w:rPr>
            </w:pPr>
            <w:r w:rsidRPr="00921971">
              <w:rPr>
                <w:rFonts w:cs="Arial"/>
                <w:color w:val="000000"/>
                <w:sz w:val="18"/>
                <w:szCs w:val="18"/>
              </w:rPr>
              <w:t>MIREN</w:t>
            </w:r>
            <w:r w:rsidR="00FF13F6">
              <w:rPr>
                <w:rFonts w:cs="Arial"/>
                <w:color w:val="000000"/>
                <w:sz w:val="18"/>
                <w:szCs w:val="18"/>
              </w:rPr>
              <w:t xml:space="preserve"> </w:t>
            </w:r>
            <w:r w:rsidRPr="00921971">
              <w:rPr>
                <w:rFonts w:cs="Arial"/>
                <w:color w:val="000000"/>
                <w:sz w:val="18"/>
                <w:szCs w:val="18"/>
              </w:rPr>
              <w:t>-</w:t>
            </w:r>
            <w:r w:rsidR="00FF13F6">
              <w:rPr>
                <w:rFonts w:cs="Arial"/>
                <w:color w:val="000000"/>
                <w:sz w:val="18"/>
                <w:szCs w:val="18"/>
              </w:rPr>
              <w:t xml:space="preserve"> </w:t>
            </w:r>
            <w:r w:rsidRPr="00921971">
              <w:rPr>
                <w:rFonts w:cs="Arial"/>
                <w:color w:val="000000"/>
                <w:sz w:val="18"/>
                <w:szCs w:val="18"/>
              </w:rPr>
              <w:t>KOSTANJEVICA</w:t>
            </w:r>
          </w:p>
        </w:tc>
        <w:tc>
          <w:tcPr>
            <w:tcW w:w="2540" w:type="dxa"/>
            <w:noWrap/>
            <w:hideMark/>
          </w:tcPr>
          <w:p w14:paraId="24A77430"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313.493,31</w:t>
            </w:r>
          </w:p>
        </w:tc>
        <w:tc>
          <w:tcPr>
            <w:tcW w:w="2360" w:type="dxa"/>
            <w:noWrap/>
            <w:hideMark/>
          </w:tcPr>
          <w:p w14:paraId="472128FC"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70,83</w:t>
            </w:r>
          </w:p>
        </w:tc>
      </w:tr>
      <w:tr w:rsidR="000C632D" w:rsidRPr="00921971" w14:paraId="7D80E997" w14:textId="77777777" w:rsidTr="005B1065">
        <w:trPr>
          <w:trHeight w:val="314"/>
        </w:trPr>
        <w:tc>
          <w:tcPr>
            <w:tcW w:w="3309" w:type="dxa"/>
            <w:noWrap/>
            <w:hideMark/>
          </w:tcPr>
          <w:p w14:paraId="28A857CE"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CANKOVA</w:t>
            </w:r>
          </w:p>
        </w:tc>
        <w:tc>
          <w:tcPr>
            <w:tcW w:w="2540" w:type="dxa"/>
            <w:noWrap/>
            <w:hideMark/>
          </w:tcPr>
          <w:p w14:paraId="5D3D4EF4"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253.540,47</w:t>
            </w:r>
          </w:p>
        </w:tc>
        <w:tc>
          <w:tcPr>
            <w:tcW w:w="2360" w:type="dxa"/>
            <w:noWrap/>
            <w:hideMark/>
          </w:tcPr>
          <w:p w14:paraId="140ACDAC"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12,41</w:t>
            </w:r>
          </w:p>
        </w:tc>
      </w:tr>
      <w:tr w:rsidR="000C632D" w:rsidRPr="00921971" w14:paraId="13D8E44E" w14:textId="77777777" w:rsidTr="005B1065">
        <w:trPr>
          <w:trHeight w:val="314"/>
        </w:trPr>
        <w:tc>
          <w:tcPr>
            <w:tcW w:w="3309" w:type="dxa"/>
            <w:noWrap/>
            <w:hideMark/>
          </w:tcPr>
          <w:p w14:paraId="558E4934"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SEŽANA</w:t>
            </w:r>
          </w:p>
        </w:tc>
        <w:tc>
          <w:tcPr>
            <w:tcW w:w="2540" w:type="dxa"/>
            <w:noWrap/>
            <w:hideMark/>
          </w:tcPr>
          <w:p w14:paraId="4E9B39C4"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240.268,15</w:t>
            </w:r>
          </w:p>
        </w:tc>
        <w:tc>
          <w:tcPr>
            <w:tcW w:w="2360" w:type="dxa"/>
            <w:noWrap/>
            <w:hideMark/>
          </w:tcPr>
          <w:p w14:paraId="3403E0EE"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51,16</w:t>
            </w:r>
          </w:p>
        </w:tc>
      </w:tr>
      <w:tr w:rsidR="000C632D" w:rsidRPr="00921971" w14:paraId="0061C391" w14:textId="77777777" w:rsidTr="005B1065">
        <w:trPr>
          <w:trHeight w:val="314"/>
        </w:trPr>
        <w:tc>
          <w:tcPr>
            <w:tcW w:w="3309" w:type="dxa"/>
            <w:noWrap/>
            <w:hideMark/>
          </w:tcPr>
          <w:p w14:paraId="02BB2FA6"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BISTRICA OB SOTLI</w:t>
            </w:r>
          </w:p>
        </w:tc>
        <w:tc>
          <w:tcPr>
            <w:tcW w:w="2540" w:type="dxa"/>
            <w:noWrap/>
            <w:hideMark/>
          </w:tcPr>
          <w:p w14:paraId="621FA654"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236.483,47</w:t>
            </w:r>
          </w:p>
        </w:tc>
        <w:tc>
          <w:tcPr>
            <w:tcW w:w="2360" w:type="dxa"/>
            <w:noWrap/>
            <w:hideMark/>
          </w:tcPr>
          <w:p w14:paraId="733CD91B"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27,95</w:t>
            </w:r>
          </w:p>
        </w:tc>
      </w:tr>
      <w:tr w:rsidR="000C632D" w:rsidRPr="00921971" w14:paraId="177B1EB6" w14:textId="77777777" w:rsidTr="005B1065">
        <w:trPr>
          <w:trHeight w:val="314"/>
        </w:trPr>
        <w:tc>
          <w:tcPr>
            <w:tcW w:w="3309" w:type="dxa"/>
            <w:noWrap/>
            <w:hideMark/>
          </w:tcPr>
          <w:p w14:paraId="419854BD"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DUPLEK</w:t>
            </w:r>
          </w:p>
        </w:tc>
        <w:tc>
          <w:tcPr>
            <w:tcW w:w="2540" w:type="dxa"/>
            <w:noWrap/>
            <w:hideMark/>
          </w:tcPr>
          <w:p w14:paraId="0BF79FF2"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225.605,00</w:t>
            </w:r>
          </w:p>
        </w:tc>
        <w:tc>
          <w:tcPr>
            <w:tcW w:w="2360" w:type="dxa"/>
            <w:noWrap/>
            <w:hideMark/>
          </w:tcPr>
          <w:p w14:paraId="35BFBB24"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12,4</w:t>
            </w:r>
          </w:p>
        </w:tc>
      </w:tr>
      <w:tr w:rsidR="000C632D" w:rsidRPr="00921971" w14:paraId="54B390A5" w14:textId="77777777" w:rsidTr="005B1065">
        <w:trPr>
          <w:trHeight w:val="314"/>
        </w:trPr>
        <w:tc>
          <w:tcPr>
            <w:tcW w:w="3309" w:type="dxa"/>
            <w:noWrap/>
            <w:hideMark/>
          </w:tcPr>
          <w:p w14:paraId="6955DC4B"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LJUTOMER</w:t>
            </w:r>
          </w:p>
        </w:tc>
        <w:tc>
          <w:tcPr>
            <w:tcW w:w="2540" w:type="dxa"/>
            <w:noWrap/>
            <w:hideMark/>
          </w:tcPr>
          <w:p w14:paraId="1DF12195"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220.123,03</w:t>
            </w:r>
          </w:p>
        </w:tc>
        <w:tc>
          <w:tcPr>
            <w:tcW w:w="2360" w:type="dxa"/>
            <w:noWrap/>
            <w:hideMark/>
          </w:tcPr>
          <w:p w14:paraId="46A22007"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23</w:t>
            </w:r>
          </w:p>
        </w:tc>
      </w:tr>
      <w:tr w:rsidR="000C632D" w:rsidRPr="00921971" w14:paraId="3B49B442" w14:textId="77777777" w:rsidTr="005B1065">
        <w:trPr>
          <w:trHeight w:val="314"/>
        </w:trPr>
        <w:tc>
          <w:tcPr>
            <w:tcW w:w="3309" w:type="dxa"/>
            <w:noWrap/>
            <w:hideMark/>
          </w:tcPr>
          <w:p w14:paraId="07C0FD8F"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DIVAČA</w:t>
            </w:r>
          </w:p>
        </w:tc>
        <w:tc>
          <w:tcPr>
            <w:tcW w:w="2540" w:type="dxa"/>
            <w:noWrap/>
            <w:hideMark/>
          </w:tcPr>
          <w:p w14:paraId="11CC14D8"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163.188,93</w:t>
            </w:r>
          </w:p>
        </w:tc>
        <w:tc>
          <w:tcPr>
            <w:tcW w:w="2360" w:type="dxa"/>
            <w:noWrap/>
            <w:hideMark/>
          </w:tcPr>
          <w:p w14:paraId="5D48574B"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9,13</w:t>
            </w:r>
          </w:p>
        </w:tc>
      </w:tr>
      <w:tr w:rsidR="000C632D" w:rsidRPr="00921971" w14:paraId="4C1DF25C" w14:textId="77777777" w:rsidTr="005B1065">
        <w:trPr>
          <w:trHeight w:val="314"/>
        </w:trPr>
        <w:tc>
          <w:tcPr>
            <w:tcW w:w="3309" w:type="dxa"/>
            <w:noWrap/>
            <w:hideMark/>
          </w:tcPr>
          <w:p w14:paraId="159523EB"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PUCONCI</w:t>
            </w:r>
          </w:p>
        </w:tc>
        <w:tc>
          <w:tcPr>
            <w:tcW w:w="2540" w:type="dxa"/>
            <w:noWrap/>
            <w:hideMark/>
          </w:tcPr>
          <w:p w14:paraId="158F9CFB"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160.424,72</w:t>
            </w:r>
          </w:p>
        </w:tc>
        <w:tc>
          <w:tcPr>
            <w:tcW w:w="2360" w:type="dxa"/>
            <w:noWrap/>
            <w:hideMark/>
          </w:tcPr>
          <w:p w14:paraId="4185FBE9"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8,89</w:t>
            </w:r>
          </w:p>
        </w:tc>
      </w:tr>
      <w:tr w:rsidR="000C632D" w:rsidRPr="00921971" w14:paraId="3BD25C66" w14:textId="77777777" w:rsidTr="005B1065">
        <w:trPr>
          <w:trHeight w:val="314"/>
        </w:trPr>
        <w:tc>
          <w:tcPr>
            <w:tcW w:w="3309" w:type="dxa"/>
            <w:noWrap/>
            <w:hideMark/>
          </w:tcPr>
          <w:p w14:paraId="33E78FA9"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PESNICA</w:t>
            </w:r>
          </w:p>
        </w:tc>
        <w:tc>
          <w:tcPr>
            <w:tcW w:w="2540" w:type="dxa"/>
            <w:noWrap/>
            <w:hideMark/>
          </w:tcPr>
          <w:p w14:paraId="557F10DF"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130.896,42</w:t>
            </w:r>
          </w:p>
        </w:tc>
        <w:tc>
          <w:tcPr>
            <w:tcW w:w="2360" w:type="dxa"/>
            <w:noWrap/>
            <w:hideMark/>
          </w:tcPr>
          <w:p w14:paraId="06B729FC"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7,64</w:t>
            </w:r>
          </w:p>
        </w:tc>
      </w:tr>
      <w:tr w:rsidR="000C632D" w:rsidRPr="00921971" w14:paraId="4EFC0E71" w14:textId="77777777" w:rsidTr="005B1065">
        <w:trPr>
          <w:trHeight w:val="314"/>
        </w:trPr>
        <w:tc>
          <w:tcPr>
            <w:tcW w:w="3309" w:type="dxa"/>
            <w:noWrap/>
            <w:hideMark/>
          </w:tcPr>
          <w:p w14:paraId="102F8335"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VELENJE</w:t>
            </w:r>
          </w:p>
        </w:tc>
        <w:tc>
          <w:tcPr>
            <w:tcW w:w="2540" w:type="dxa"/>
            <w:noWrap/>
            <w:hideMark/>
          </w:tcPr>
          <w:p w14:paraId="09C94D0B"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128.570,10</w:t>
            </w:r>
          </w:p>
        </w:tc>
        <w:tc>
          <w:tcPr>
            <w:tcW w:w="2360" w:type="dxa"/>
            <w:noWrap/>
            <w:hideMark/>
          </w:tcPr>
          <w:p w14:paraId="0A9D48BC"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7,93</w:t>
            </w:r>
          </w:p>
        </w:tc>
      </w:tr>
      <w:tr w:rsidR="000C632D" w:rsidRPr="00921971" w14:paraId="3CE23143" w14:textId="77777777" w:rsidTr="005B1065">
        <w:trPr>
          <w:trHeight w:val="314"/>
        </w:trPr>
        <w:tc>
          <w:tcPr>
            <w:tcW w:w="3309" w:type="dxa"/>
            <w:noWrap/>
            <w:hideMark/>
          </w:tcPr>
          <w:p w14:paraId="36C2DD18"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IVANČNA GORICA</w:t>
            </w:r>
          </w:p>
        </w:tc>
        <w:tc>
          <w:tcPr>
            <w:tcW w:w="2540" w:type="dxa"/>
            <w:noWrap/>
            <w:hideMark/>
          </w:tcPr>
          <w:p w14:paraId="6CA8A59A"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128.530,24</w:t>
            </w:r>
          </w:p>
        </w:tc>
        <w:tc>
          <w:tcPr>
            <w:tcW w:w="2360" w:type="dxa"/>
            <w:noWrap/>
            <w:hideMark/>
          </w:tcPr>
          <w:p w14:paraId="1CE5F484"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11,56</w:t>
            </w:r>
          </w:p>
        </w:tc>
      </w:tr>
      <w:tr w:rsidR="000C632D" w:rsidRPr="00921971" w14:paraId="6DDD7352" w14:textId="77777777" w:rsidTr="005B1065">
        <w:trPr>
          <w:trHeight w:val="314"/>
        </w:trPr>
        <w:tc>
          <w:tcPr>
            <w:tcW w:w="3309" w:type="dxa"/>
            <w:noWrap/>
            <w:hideMark/>
          </w:tcPr>
          <w:p w14:paraId="4C88B1DA"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ZREČE</w:t>
            </w:r>
          </w:p>
        </w:tc>
        <w:tc>
          <w:tcPr>
            <w:tcW w:w="2540" w:type="dxa"/>
            <w:noWrap/>
            <w:hideMark/>
          </w:tcPr>
          <w:p w14:paraId="331BE238"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125.246,49</w:t>
            </w:r>
          </w:p>
        </w:tc>
        <w:tc>
          <w:tcPr>
            <w:tcW w:w="2360" w:type="dxa"/>
            <w:noWrap/>
            <w:hideMark/>
          </w:tcPr>
          <w:p w14:paraId="4FC25902"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7,01</w:t>
            </w:r>
          </w:p>
        </w:tc>
      </w:tr>
      <w:tr w:rsidR="000C632D" w:rsidRPr="00921971" w14:paraId="6860FC7C" w14:textId="77777777" w:rsidTr="005B1065">
        <w:trPr>
          <w:trHeight w:val="314"/>
        </w:trPr>
        <w:tc>
          <w:tcPr>
            <w:tcW w:w="3309" w:type="dxa"/>
            <w:noWrap/>
            <w:hideMark/>
          </w:tcPr>
          <w:p w14:paraId="639E0992" w14:textId="11B13F37" w:rsidR="000C632D" w:rsidRPr="00921971" w:rsidRDefault="000C632D" w:rsidP="005B1065">
            <w:pPr>
              <w:spacing w:line="240" w:lineRule="auto"/>
              <w:rPr>
                <w:rFonts w:cs="Arial"/>
                <w:color w:val="000000"/>
                <w:sz w:val="18"/>
                <w:szCs w:val="18"/>
              </w:rPr>
            </w:pPr>
            <w:r w:rsidRPr="00921971">
              <w:rPr>
                <w:rFonts w:cs="Arial"/>
                <w:color w:val="000000"/>
                <w:sz w:val="18"/>
                <w:szCs w:val="18"/>
              </w:rPr>
              <w:t>RENČE</w:t>
            </w:r>
            <w:r w:rsidR="00FF13F6">
              <w:rPr>
                <w:rFonts w:cs="Arial"/>
                <w:color w:val="000000"/>
                <w:sz w:val="18"/>
                <w:szCs w:val="18"/>
              </w:rPr>
              <w:t xml:space="preserve"> </w:t>
            </w:r>
            <w:r w:rsidRPr="00921971">
              <w:rPr>
                <w:rFonts w:cs="Arial"/>
                <w:color w:val="000000"/>
                <w:sz w:val="18"/>
                <w:szCs w:val="18"/>
              </w:rPr>
              <w:t>-</w:t>
            </w:r>
            <w:r w:rsidR="00FF13F6">
              <w:rPr>
                <w:rFonts w:cs="Arial"/>
                <w:color w:val="000000"/>
                <w:sz w:val="18"/>
                <w:szCs w:val="18"/>
              </w:rPr>
              <w:t xml:space="preserve"> </w:t>
            </w:r>
            <w:r w:rsidRPr="00921971">
              <w:rPr>
                <w:rFonts w:cs="Arial"/>
                <w:color w:val="000000"/>
                <w:sz w:val="18"/>
                <w:szCs w:val="18"/>
              </w:rPr>
              <w:t>VOGRSKO</w:t>
            </w:r>
          </w:p>
        </w:tc>
        <w:tc>
          <w:tcPr>
            <w:tcW w:w="2540" w:type="dxa"/>
            <w:noWrap/>
            <w:hideMark/>
          </w:tcPr>
          <w:p w14:paraId="40E21EC0"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123.987,50</w:t>
            </w:r>
          </w:p>
        </w:tc>
        <w:tc>
          <w:tcPr>
            <w:tcW w:w="2360" w:type="dxa"/>
            <w:noWrap/>
            <w:hideMark/>
          </w:tcPr>
          <w:p w14:paraId="3DC27721"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19,04</w:t>
            </w:r>
          </w:p>
        </w:tc>
      </w:tr>
      <w:tr w:rsidR="000C632D" w:rsidRPr="00921971" w14:paraId="7318F4B9" w14:textId="77777777" w:rsidTr="005B1065">
        <w:trPr>
          <w:trHeight w:val="314"/>
        </w:trPr>
        <w:tc>
          <w:tcPr>
            <w:tcW w:w="3309" w:type="dxa"/>
            <w:noWrap/>
            <w:hideMark/>
          </w:tcPr>
          <w:p w14:paraId="6BC31688"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BRASLOVČE</w:t>
            </w:r>
          </w:p>
        </w:tc>
        <w:tc>
          <w:tcPr>
            <w:tcW w:w="2540" w:type="dxa"/>
            <w:noWrap/>
            <w:hideMark/>
          </w:tcPr>
          <w:p w14:paraId="3644586B"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121.632,00</w:t>
            </w:r>
          </w:p>
        </w:tc>
        <w:tc>
          <w:tcPr>
            <w:tcW w:w="2360" w:type="dxa"/>
            <w:noWrap/>
            <w:hideMark/>
          </w:tcPr>
          <w:p w14:paraId="7700C1D5"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7,23</w:t>
            </w:r>
          </w:p>
        </w:tc>
      </w:tr>
      <w:tr w:rsidR="000C632D" w:rsidRPr="00921971" w14:paraId="17B85CDC" w14:textId="77777777" w:rsidTr="005B1065">
        <w:trPr>
          <w:trHeight w:val="314"/>
        </w:trPr>
        <w:tc>
          <w:tcPr>
            <w:tcW w:w="3309" w:type="dxa"/>
            <w:noWrap/>
            <w:hideMark/>
          </w:tcPr>
          <w:p w14:paraId="1F715039"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SLOVENSKE KONJICE</w:t>
            </w:r>
          </w:p>
        </w:tc>
        <w:tc>
          <w:tcPr>
            <w:tcW w:w="2540" w:type="dxa"/>
            <w:noWrap/>
            <w:hideMark/>
          </w:tcPr>
          <w:p w14:paraId="591F6DA7"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114.303,18</w:t>
            </w:r>
          </w:p>
        </w:tc>
        <w:tc>
          <w:tcPr>
            <w:tcW w:w="2360" w:type="dxa"/>
            <w:noWrap/>
            <w:hideMark/>
          </w:tcPr>
          <w:p w14:paraId="25BE7C6E"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16,65</w:t>
            </w:r>
          </w:p>
        </w:tc>
      </w:tr>
      <w:tr w:rsidR="000C632D" w:rsidRPr="00921971" w14:paraId="4FDE1BB5" w14:textId="77777777" w:rsidTr="005B1065">
        <w:trPr>
          <w:trHeight w:val="314"/>
        </w:trPr>
        <w:tc>
          <w:tcPr>
            <w:tcW w:w="3309" w:type="dxa"/>
            <w:noWrap/>
            <w:hideMark/>
          </w:tcPr>
          <w:p w14:paraId="16CF0FAF"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RAZKRIŽJE</w:t>
            </w:r>
          </w:p>
        </w:tc>
        <w:tc>
          <w:tcPr>
            <w:tcW w:w="2540" w:type="dxa"/>
            <w:noWrap/>
            <w:hideMark/>
          </w:tcPr>
          <w:p w14:paraId="2099630D"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114.036,71</w:t>
            </w:r>
          </w:p>
        </w:tc>
        <w:tc>
          <w:tcPr>
            <w:tcW w:w="2360" w:type="dxa"/>
            <w:noWrap/>
            <w:hideMark/>
          </w:tcPr>
          <w:p w14:paraId="37799F39"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5,53</w:t>
            </w:r>
          </w:p>
        </w:tc>
      </w:tr>
      <w:tr w:rsidR="000C632D" w:rsidRPr="00921971" w14:paraId="76D6FFB1" w14:textId="77777777" w:rsidTr="005B1065">
        <w:trPr>
          <w:trHeight w:val="314"/>
        </w:trPr>
        <w:tc>
          <w:tcPr>
            <w:tcW w:w="3309" w:type="dxa"/>
            <w:noWrap/>
            <w:hideMark/>
          </w:tcPr>
          <w:p w14:paraId="16D9CBF8"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SVETI JURIJ V SLOV. GORICAH</w:t>
            </w:r>
          </w:p>
        </w:tc>
        <w:tc>
          <w:tcPr>
            <w:tcW w:w="2540" w:type="dxa"/>
            <w:noWrap/>
            <w:hideMark/>
          </w:tcPr>
          <w:p w14:paraId="3C729B12"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109.332,89</w:t>
            </w:r>
          </w:p>
        </w:tc>
        <w:tc>
          <w:tcPr>
            <w:tcW w:w="2360" w:type="dxa"/>
            <w:noWrap/>
            <w:hideMark/>
          </w:tcPr>
          <w:p w14:paraId="13B3E14D"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6,12</w:t>
            </w:r>
          </w:p>
        </w:tc>
      </w:tr>
      <w:tr w:rsidR="000C632D" w:rsidRPr="00921971" w14:paraId="4475EF6A" w14:textId="77777777" w:rsidTr="005B1065">
        <w:trPr>
          <w:trHeight w:val="314"/>
        </w:trPr>
        <w:tc>
          <w:tcPr>
            <w:tcW w:w="3309" w:type="dxa"/>
            <w:noWrap/>
            <w:hideMark/>
          </w:tcPr>
          <w:p w14:paraId="311C1666"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LENART</w:t>
            </w:r>
          </w:p>
        </w:tc>
        <w:tc>
          <w:tcPr>
            <w:tcW w:w="2540" w:type="dxa"/>
            <w:noWrap/>
            <w:hideMark/>
          </w:tcPr>
          <w:p w14:paraId="1D940C84"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107.962,73</w:t>
            </w:r>
          </w:p>
        </w:tc>
        <w:tc>
          <w:tcPr>
            <w:tcW w:w="2360" w:type="dxa"/>
            <w:noWrap/>
            <w:hideMark/>
          </w:tcPr>
          <w:p w14:paraId="53B0E60A"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9,01</w:t>
            </w:r>
          </w:p>
        </w:tc>
      </w:tr>
      <w:tr w:rsidR="000C632D" w:rsidRPr="00921971" w14:paraId="36F40478" w14:textId="77777777" w:rsidTr="005B1065">
        <w:trPr>
          <w:trHeight w:val="314"/>
        </w:trPr>
        <w:tc>
          <w:tcPr>
            <w:tcW w:w="3309" w:type="dxa"/>
            <w:noWrap/>
            <w:hideMark/>
          </w:tcPr>
          <w:p w14:paraId="7B6E90EB"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BREŽICE</w:t>
            </w:r>
          </w:p>
        </w:tc>
        <w:tc>
          <w:tcPr>
            <w:tcW w:w="2540" w:type="dxa"/>
            <w:noWrap/>
            <w:hideMark/>
          </w:tcPr>
          <w:p w14:paraId="5BBA7849"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100.475,06</w:t>
            </w:r>
          </w:p>
        </w:tc>
        <w:tc>
          <w:tcPr>
            <w:tcW w:w="2360" w:type="dxa"/>
            <w:noWrap/>
            <w:hideMark/>
          </w:tcPr>
          <w:p w14:paraId="1BA57E89"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3,89</w:t>
            </w:r>
          </w:p>
        </w:tc>
      </w:tr>
      <w:tr w:rsidR="000C632D" w:rsidRPr="00921971" w14:paraId="766DD8FF" w14:textId="77777777" w:rsidTr="005B1065">
        <w:trPr>
          <w:trHeight w:val="314"/>
        </w:trPr>
        <w:tc>
          <w:tcPr>
            <w:tcW w:w="3309" w:type="dxa"/>
            <w:noWrap/>
            <w:hideMark/>
          </w:tcPr>
          <w:p w14:paraId="4A5C39FF"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ŠENTILJ</w:t>
            </w:r>
          </w:p>
        </w:tc>
        <w:tc>
          <w:tcPr>
            <w:tcW w:w="2540" w:type="dxa"/>
            <w:noWrap/>
            <w:hideMark/>
          </w:tcPr>
          <w:p w14:paraId="4F29D3A3"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98.878,86</w:t>
            </w:r>
          </w:p>
        </w:tc>
        <w:tc>
          <w:tcPr>
            <w:tcW w:w="2360" w:type="dxa"/>
            <w:noWrap/>
            <w:hideMark/>
          </w:tcPr>
          <w:p w14:paraId="12A8F28D"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6,27</w:t>
            </w:r>
          </w:p>
        </w:tc>
      </w:tr>
      <w:tr w:rsidR="000C632D" w:rsidRPr="00921971" w14:paraId="7457981C" w14:textId="77777777" w:rsidTr="005B1065">
        <w:trPr>
          <w:trHeight w:val="314"/>
        </w:trPr>
        <w:tc>
          <w:tcPr>
            <w:tcW w:w="3309" w:type="dxa"/>
            <w:noWrap/>
            <w:hideMark/>
          </w:tcPr>
          <w:p w14:paraId="6F2A9D4E"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LJUBLJANA</w:t>
            </w:r>
          </w:p>
        </w:tc>
        <w:tc>
          <w:tcPr>
            <w:tcW w:w="2540" w:type="dxa"/>
            <w:noWrap/>
            <w:hideMark/>
          </w:tcPr>
          <w:p w14:paraId="50E19E1D"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97.945,07</w:t>
            </w:r>
          </w:p>
        </w:tc>
        <w:tc>
          <w:tcPr>
            <w:tcW w:w="2360" w:type="dxa"/>
            <w:noWrap/>
            <w:hideMark/>
          </w:tcPr>
          <w:p w14:paraId="7A7BA436"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5,4</w:t>
            </w:r>
          </w:p>
        </w:tc>
      </w:tr>
      <w:tr w:rsidR="000C632D" w:rsidRPr="00921971" w14:paraId="14523AFE" w14:textId="77777777" w:rsidTr="005B1065">
        <w:trPr>
          <w:trHeight w:val="314"/>
        </w:trPr>
        <w:tc>
          <w:tcPr>
            <w:tcW w:w="3309" w:type="dxa"/>
            <w:noWrap/>
            <w:hideMark/>
          </w:tcPr>
          <w:p w14:paraId="5F736AF9"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PODČETRTEK</w:t>
            </w:r>
          </w:p>
        </w:tc>
        <w:tc>
          <w:tcPr>
            <w:tcW w:w="2540" w:type="dxa"/>
            <w:noWrap/>
            <w:hideMark/>
          </w:tcPr>
          <w:p w14:paraId="69DBB596"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97.276,61</w:t>
            </w:r>
          </w:p>
        </w:tc>
        <w:tc>
          <w:tcPr>
            <w:tcW w:w="2360" w:type="dxa"/>
            <w:noWrap/>
            <w:hideMark/>
          </w:tcPr>
          <w:p w14:paraId="2CD2213F"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19,88</w:t>
            </w:r>
          </w:p>
        </w:tc>
      </w:tr>
      <w:tr w:rsidR="000C632D" w:rsidRPr="00921971" w14:paraId="2FCDAEF9" w14:textId="77777777" w:rsidTr="005B1065">
        <w:trPr>
          <w:trHeight w:val="314"/>
        </w:trPr>
        <w:tc>
          <w:tcPr>
            <w:tcW w:w="3309" w:type="dxa"/>
            <w:noWrap/>
            <w:hideMark/>
          </w:tcPr>
          <w:p w14:paraId="31ADD23B"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NOVA GORICA</w:t>
            </w:r>
          </w:p>
        </w:tc>
        <w:tc>
          <w:tcPr>
            <w:tcW w:w="2540" w:type="dxa"/>
            <w:noWrap/>
            <w:hideMark/>
          </w:tcPr>
          <w:p w14:paraId="7466DE7F"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92.435,62</w:t>
            </w:r>
          </w:p>
        </w:tc>
        <w:tc>
          <w:tcPr>
            <w:tcW w:w="2360" w:type="dxa"/>
            <w:noWrap/>
            <w:hideMark/>
          </w:tcPr>
          <w:p w14:paraId="2972AFC4"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17,62</w:t>
            </w:r>
          </w:p>
        </w:tc>
      </w:tr>
      <w:tr w:rsidR="000C632D" w:rsidRPr="00921971" w14:paraId="7789F102" w14:textId="77777777" w:rsidTr="005B1065">
        <w:trPr>
          <w:trHeight w:val="314"/>
        </w:trPr>
        <w:tc>
          <w:tcPr>
            <w:tcW w:w="3309" w:type="dxa"/>
            <w:noWrap/>
            <w:hideMark/>
          </w:tcPr>
          <w:p w14:paraId="00BE45DA" w14:textId="5032C6E5" w:rsidR="000C632D" w:rsidRPr="00921971" w:rsidRDefault="000C632D" w:rsidP="005B1065">
            <w:pPr>
              <w:spacing w:line="240" w:lineRule="auto"/>
              <w:rPr>
                <w:rFonts w:cs="Arial"/>
                <w:color w:val="000000"/>
                <w:sz w:val="18"/>
                <w:szCs w:val="18"/>
              </w:rPr>
            </w:pPr>
            <w:r w:rsidRPr="00921971">
              <w:rPr>
                <w:rFonts w:cs="Arial"/>
                <w:color w:val="000000"/>
                <w:sz w:val="18"/>
                <w:szCs w:val="18"/>
              </w:rPr>
              <w:t>RAČE</w:t>
            </w:r>
            <w:r w:rsidR="00FF13F6">
              <w:rPr>
                <w:rFonts w:cs="Arial"/>
                <w:color w:val="000000"/>
                <w:sz w:val="18"/>
                <w:szCs w:val="18"/>
              </w:rPr>
              <w:t xml:space="preserve"> </w:t>
            </w:r>
            <w:r w:rsidRPr="00921971">
              <w:rPr>
                <w:rFonts w:cs="Arial"/>
                <w:color w:val="000000"/>
                <w:sz w:val="18"/>
                <w:szCs w:val="18"/>
              </w:rPr>
              <w:t>-</w:t>
            </w:r>
            <w:r w:rsidR="00FF13F6">
              <w:rPr>
                <w:rFonts w:cs="Arial"/>
                <w:color w:val="000000"/>
                <w:sz w:val="18"/>
                <w:szCs w:val="18"/>
              </w:rPr>
              <w:t xml:space="preserve"> </w:t>
            </w:r>
            <w:r w:rsidRPr="00921971">
              <w:rPr>
                <w:rFonts w:cs="Arial"/>
                <w:color w:val="000000"/>
                <w:sz w:val="18"/>
                <w:szCs w:val="18"/>
              </w:rPr>
              <w:t>FRAM</w:t>
            </w:r>
          </w:p>
        </w:tc>
        <w:tc>
          <w:tcPr>
            <w:tcW w:w="2540" w:type="dxa"/>
            <w:noWrap/>
            <w:hideMark/>
          </w:tcPr>
          <w:p w14:paraId="1E8A62F0"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86.098,59</w:t>
            </w:r>
          </w:p>
        </w:tc>
        <w:tc>
          <w:tcPr>
            <w:tcW w:w="2360" w:type="dxa"/>
            <w:noWrap/>
            <w:hideMark/>
          </w:tcPr>
          <w:p w14:paraId="3E024125"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4,21</w:t>
            </w:r>
          </w:p>
        </w:tc>
      </w:tr>
      <w:tr w:rsidR="000C632D" w:rsidRPr="00921971" w14:paraId="124C4BD0" w14:textId="77777777" w:rsidTr="005B1065">
        <w:trPr>
          <w:trHeight w:val="314"/>
        </w:trPr>
        <w:tc>
          <w:tcPr>
            <w:tcW w:w="3309" w:type="dxa"/>
            <w:noWrap/>
            <w:hideMark/>
          </w:tcPr>
          <w:p w14:paraId="01EFC3AE"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KOZJE</w:t>
            </w:r>
          </w:p>
        </w:tc>
        <w:tc>
          <w:tcPr>
            <w:tcW w:w="2540" w:type="dxa"/>
            <w:noWrap/>
            <w:hideMark/>
          </w:tcPr>
          <w:p w14:paraId="663297B1"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86.006,91</w:t>
            </w:r>
          </w:p>
        </w:tc>
        <w:tc>
          <w:tcPr>
            <w:tcW w:w="2360" w:type="dxa"/>
            <w:noWrap/>
            <w:hideMark/>
          </w:tcPr>
          <w:p w14:paraId="3DF244F5"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18,34</w:t>
            </w:r>
          </w:p>
        </w:tc>
      </w:tr>
      <w:tr w:rsidR="000C632D" w:rsidRPr="00921971" w14:paraId="6FB9A85B" w14:textId="77777777" w:rsidTr="005B1065">
        <w:trPr>
          <w:trHeight w:val="314"/>
        </w:trPr>
        <w:tc>
          <w:tcPr>
            <w:tcW w:w="3309" w:type="dxa"/>
            <w:noWrap/>
            <w:hideMark/>
          </w:tcPr>
          <w:p w14:paraId="1405381E"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OPLOTNICA</w:t>
            </w:r>
          </w:p>
        </w:tc>
        <w:tc>
          <w:tcPr>
            <w:tcW w:w="2540" w:type="dxa"/>
            <w:noWrap/>
            <w:hideMark/>
          </w:tcPr>
          <w:p w14:paraId="27468A4D"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83.790,05</w:t>
            </w:r>
          </w:p>
        </w:tc>
        <w:tc>
          <w:tcPr>
            <w:tcW w:w="2360" w:type="dxa"/>
            <w:noWrap/>
            <w:hideMark/>
          </w:tcPr>
          <w:p w14:paraId="583476AD"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18,18</w:t>
            </w:r>
          </w:p>
        </w:tc>
      </w:tr>
      <w:tr w:rsidR="000C632D" w:rsidRPr="00921971" w14:paraId="2936355C" w14:textId="77777777" w:rsidTr="005B1065">
        <w:trPr>
          <w:trHeight w:val="314"/>
        </w:trPr>
        <w:tc>
          <w:tcPr>
            <w:tcW w:w="3309" w:type="dxa"/>
            <w:noWrap/>
            <w:hideMark/>
          </w:tcPr>
          <w:p w14:paraId="407C9F46"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CELJE</w:t>
            </w:r>
          </w:p>
        </w:tc>
        <w:tc>
          <w:tcPr>
            <w:tcW w:w="2540" w:type="dxa"/>
            <w:noWrap/>
            <w:hideMark/>
          </w:tcPr>
          <w:p w14:paraId="07F70FC8"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74.992,40</w:t>
            </w:r>
          </w:p>
        </w:tc>
        <w:tc>
          <w:tcPr>
            <w:tcW w:w="2360" w:type="dxa"/>
            <w:noWrap/>
            <w:hideMark/>
          </w:tcPr>
          <w:p w14:paraId="2C252CD8"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4,47</w:t>
            </w:r>
          </w:p>
        </w:tc>
      </w:tr>
      <w:tr w:rsidR="000C632D" w:rsidRPr="00921971" w14:paraId="0ACC935D" w14:textId="77777777" w:rsidTr="005B1065">
        <w:trPr>
          <w:trHeight w:val="314"/>
        </w:trPr>
        <w:tc>
          <w:tcPr>
            <w:tcW w:w="3309" w:type="dxa"/>
            <w:noWrap/>
            <w:hideMark/>
          </w:tcPr>
          <w:p w14:paraId="1FA9CA90"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SEVNICA</w:t>
            </w:r>
          </w:p>
        </w:tc>
        <w:tc>
          <w:tcPr>
            <w:tcW w:w="2540" w:type="dxa"/>
            <w:noWrap/>
            <w:hideMark/>
          </w:tcPr>
          <w:p w14:paraId="4FCCBC5F"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74.865,88</w:t>
            </w:r>
          </w:p>
        </w:tc>
        <w:tc>
          <w:tcPr>
            <w:tcW w:w="2360" w:type="dxa"/>
            <w:noWrap/>
            <w:hideMark/>
          </w:tcPr>
          <w:p w14:paraId="7C635BFA"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8,59</w:t>
            </w:r>
          </w:p>
        </w:tc>
      </w:tr>
      <w:tr w:rsidR="000C632D" w:rsidRPr="00921971" w14:paraId="2E1C337B" w14:textId="77777777" w:rsidTr="005B1065">
        <w:trPr>
          <w:trHeight w:val="314"/>
        </w:trPr>
        <w:tc>
          <w:tcPr>
            <w:tcW w:w="3309" w:type="dxa"/>
            <w:noWrap/>
            <w:hideMark/>
          </w:tcPr>
          <w:p w14:paraId="653E0EE8"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AJDOVŠČINA</w:t>
            </w:r>
          </w:p>
        </w:tc>
        <w:tc>
          <w:tcPr>
            <w:tcW w:w="2540" w:type="dxa"/>
            <w:noWrap/>
            <w:hideMark/>
          </w:tcPr>
          <w:p w14:paraId="18CEB5FF"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67.161,42</w:t>
            </w:r>
          </w:p>
        </w:tc>
        <w:tc>
          <w:tcPr>
            <w:tcW w:w="2360" w:type="dxa"/>
            <w:noWrap/>
            <w:hideMark/>
          </w:tcPr>
          <w:p w14:paraId="4D28B7B3"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8,52</w:t>
            </w:r>
          </w:p>
        </w:tc>
      </w:tr>
      <w:tr w:rsidR="000C632D" w:rsidRPr="00921971" w14:paraId="577D9322" w14:textId="77777777" w:rsidTr="005B1065">
        <w:trPr>
          <w:trHeight w:val="314"/>
        </w:trPr>
        <w:tc>
          <w:tcPr>
            <w:tcW w:w="3309" w:type="dxa"/>
            <w:noWrap/>
            <w:hideMark/>
          </w:tcPr>
          <w:p w14:paraId="0AEFCD47"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KOMEN</w:t>
            </w:r>
          </w:p>
        </w:tc>
        <w:tc>
          <w:tcPr>
            <w:tcW w:w="2540" w:type="dxa"/>
            <w:noWrap/>
            <w:hideMark/>
          </w:tcPr>
          <w:p w14:paraId="2CA2DD3C"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63.773,89</w:t>
            </w:r>
          </w:p>
        </w:tc>
        <w:tc>
          <w:tcPr>
            <w:tcW w:w="2360" w:type="dxa"/>
            <w:noWrap/>
            <w:hideMark/>
          </w:tcPr>
          <w:p w14:paraId="7F0E025D"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10,21</w:t>
            </w:r>
          </w:p>
        </w:tc>
      </w:tr>
      <w:tr w:rsidR="000C632D" w:rsidRPr="00921971" w14:paraId="3468EA1D" w14:textId="77777777" w:rsidTr="005B1065">
        <w:trPr>
          <w:trHeight w:val="314"/>
        </w:trPr>
        <w:tc>
          <w:tcPr>
            <w:tcW w:w="3309" w:type="dxa"/>
            <w:noWrap/>
            <w:hideMark/>
          </w:tcPr>
          <w:p w14:paraId="0782682E"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VERŽEJ</w:t>
            </w:r>
          </w:p>
        </w:tc>
        <w:tc>
          <w:tcPr>
            <w:tcW w:w="2540" w:type="dxa"/>
            <w:noWrap/>
            <w:hideMark/>
          </w:tcPr>
          <w:p w14:paraId="30E3649C"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54.997,94</w:t>
            </w:r>
          </w:p>
        </w:tc>
        <w:tc>
          <w:tcPr>
            <w:tcW w:w="2360" w:type="dxa"/>
            <w:noWrap/>
            <w:hideMark/>
          </w:tcPr>
          <w:p w14:paraId="1E977B7B"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3,08</w:t>
            </w:r>
          </w:p>
        </w:tc>
      </w:tr>
      <w:tr w:rsidR="000C632D" w:rsidRPr="00921971" w14:paraId="46E6B60C" w14:textId="77777777" w:rsidTr="005B1065">
        <w:trPr>
          <w:trHeight w:val="314"/>
        </w:trPr>
        <w:tc>
          <w:tcPr>
            <w:tcW w:w="3309" w:type="dxa"/>
            <w:noWrap/>
            <w:hideMark/>
          </w:tcPr>
          <w:p w14:paraId="37EA1880"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VODICE</w:t>
            </w:r>
          </w:p>
        </w:tc>
        <w:tc>
          <w:tcPr>
            <w:tcW w:w="2540" w:type="dxa"/>
            <w:noWrap/>
            <w:hideMark/>
          </w:tcPr>
          <w:p w14:paraId="2ABAC8A8"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50.564,30</w:t>
            </w:r>
          </w:p>
        </w:tc>
        <w:tc>
          <w:tcPr>
            <w:tcW w:w="2360" w:type="dxa"/>
            <w:noWrap/>
            <w:hideMark/>
          </w:tcPr>
          <w:p w14:paraId="5AB0ACEC"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2,83</w:t>
            </w:r>
          </w:p>
        </w:tc>
      </w:tr>
      <w:tr w:rsidR="000C632D" w:rsidRPr="00921971" w14:paraId="3388D1E3" w14:textId="77777777" w:rsidTr="005B1065">
        <w:trPr>
          <w:trHeight w:val="314"/>
        </w:trPr>
        <w:tc>
          <w:tcPr>
            <w:tcW w:w="3309" w:type="dxa"/>
            <w:noWrap/>
            <w:hideMark/>
          </w:tcPr>
          <w:p w14:paraId="1BE2BBCF"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CERKVENJAK</w:t>
            </w:r>
          </w:p>
        </w:tc>
        <w:tc>
          <w:tcPr>
            <w:tcW w:w="2540" w:type="dxa"/>
            <w:noWrap/>
            <w:hideMark/>
          </w:tcPr>
          <w:p w14:paraId="644BB8AF"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46.955,21</w:t>
            </w:r>
          </w:p>
        </w:tc>
        <w:tc>
          <w:tcPr>
            <w:tcW w:w="2360" w:type="dxa"/>
            <w:noWrap/>
            <w:hideMark/>
          </w:tcPr>
          <w:p w14:paraId="47F8EC2A"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2,16</w:t>
            </w:r>
          </w:p>
        </w:tc>
      </w:tr>
      <w:tr w:rsidR="000C632D" w:rsidRPr="00921971" w14:paraId="0BBA5B35" w14:textId="77777777" w:rsidTr="005B1065">
        <w:trPr>
          <w:trHeight w:val="314"/>
        </w:trPr>
        <w:tc>
          <w:tcPr>
            <w:tcW w:w="3309" w:type="dxa"/>
            <w:noWrap/>
            <w:hideMark/>
          </w:tcPr>
          <w:p w14:paraId="22E8C802"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ŽIRI</w:t>
            </w:r>
          </w:p>
        </w:tc>
        <w:tc>
          <w:tcPr>
            <w:tcW w:w="2540" w:type="dxa"/>
            <w:noWrap/>
            <w:hideMark/>
          </w:tcPr>
          <w:p w14:paraId="574DC6B2"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46.368,10</w:t>
            </w:r>
          </w:p>
        </w:tc>
        <w:tc>
          <w:tcPr>
            <w:tcW w:w="2360" w:type="dxa"/>
            <w:noWrap/>
            <w:hideMark/>
          </w:tcPr>
          <w:p w14:paraId="5DCC8FED"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2,19</w:t>
            </w:r>
          </w:p>
        </w:tc>
      </w:tr>
      <w:tr w:rsidR="000C632D" w:rsidRPr="00921971" w14:paraId="4C143430" w14:textId="77777777" w:rsidTr="005B1065">
        <w:trPr>
          <w:trHeight w:val="314"/>
        </w:trPr>
        <w:tc>
          <w:tcPr>
            <w:tcW w:w="3309" w:type="dxa"/>
            <w:noWrap/>
            <w:hideMark/>
          </w:tcPr>
          <w:p w14:paraId="0749A725"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KRŠKO</w:t>
            </w:r>
          </w:p>
        </w:tc>
        <w:tc>
          <w:tcPr>
            <w:tcW w:w="2540" w:type="dxa"/>
            <w:noWrap/>
            <w:hideMark/>
          </w:tcPr>
          <w:p w14:paraId="2F9DF455"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36.227,72</w:t>
            </w:r>
          </w:p>
        </w:tc>
        <w:tc>
          <w:tcPr>
            <w:tcW w:w="2360" w:type="dxa"/>
            <w:noWrap/>
            <w:hideMark/>
          </w:tcPr>
          <w:p w14:paraId="59B33C11"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1,72</w:t>
            </w:r>
          </w:p>
        </w:tc>
      </w:tr>
      <w:tr w:rsidR="000C632D" w:rsidRPr="00921971" w14:paraId="3FA925AA" w14:textId="77777777" w:rsidTr="005B1065">
        <w:trPr>
          <w:trHeight w:val="314"/>
        </w:trPr>
        <w:tc>
          <w:tcPr>
            <w:tcW w:w="3309" w:type="dxa"/>
            <w:noWrap/>
            <w:hideMark/>
          </w:tcPr>
          <w:p w14:paraId="3E22F160"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TABOR</w:t>
            </w:r>
          </w:p>
        </w:tc>
        <w:tc>
          <w:tcPr>
            <w:tcW w:w="2540" w:type="dxa"/>
            <w:noWrap/>
            <w:hideMark/>
          </w:tcPr>
          <w:p w14:paraId="5D92C4D8"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36.154,75</w:t>
            </w:r>
          </w:p>
        </w:tc>
        <w:tc>
          <w:tcPr>
            <w:tcW w:w="2360" w:type="dxa"/>
            <w:noWrap/>
            <w:hideMark/>
          </w:tcPr>
          <w:p w14:paraId="62966B8F"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1,75</w:t>
            </w:r>
          </w:p>
        </w:tc>
      </w:tr>
      <w:tr w:rsidR="000C632D" w:rsidRPr="00921971" w14:paraId="72DBA113" w14:textId="77777777" w:rsidTr="005B1065">
        <w:trPr>
          <w:trHeight w:val="314"/>
        </w:trPr>
        <w:tc>
          <w:tcPr>
            <w:tcW w:w="3309" w:type="dxa"/>
            <w:noWrap/>
            <w:hideMark/>
          </w:tcPr>
          <w:p w14:paraId="5716C6FE"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lastRenderedPageBreak/>
              <w:t>DOMŽALE</w:t>
            </w:r>
          </w:p>
        </w:tc>
        <w:tc>
          <w:tcPr>
            <w:tcW w:w="2540" w:type="dxa"/>
            <w:noWrap/>
            <w:hideMark/>
          </w:tcPr>
          <w:p w14:paraId="1FDCEF1E"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29.285,03</w:t>
            </w:r>
          </w:p>
        </w:tc>
        <w:tc>
          <w:tcPr>
            <w:tcW w:w="2360" w:type="dxa"/>
            <w:noWrap/>
            <w:hideMark/>
          </w:tcPr>
          <w:p w14:paraId="79CE1A80"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1,32</w:t>
            </w:r>
          </w:p>
        </w:tc>
      </w:tr>
      <w:tr w:rsidR="000C632D" w:rsidRPr="00921971" w14:paraId="23386C42" w14:textId="77777777" w:rsidTr="005B1065">
        <w:trPr>
          <w:trHeight w:val="314"/>
        </w:trPr>
        <w:tc>
          <w:tcPr>
            <w:tcW w:w="3309" w:type="dxa"/>
            <w:noWrap/>
            <w:hideMark/>
          </w:tcPr>
          <w:p w14:paraId="6EBF4A6A"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GORNJA RADGONA</w:t>
            </w:r>
          </w:p>
        </w:tc>
        <w:tc>
          <w:tcPr>
            <w:tcW w:w="2540" w:type="dxa"/>
            <w:noWrap/>
            <w:hideMark/>
          </w:tcPr>
          <w:p w14:paraId="3B96AFBB"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26.362,54</w:t>
            </w:r>
          </w:p>
        </w:tc>
        <w:tc>
          <w:tcPr>
            <w:tcW w:w="2360" w:type="dxa"/>
            <w:noWrap/>
            <w:hideMark/>
          </w:tcPr>
          <w:p w14:paraId="1EE07014"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4,61</w:t>
            </w:r>
          </w:p>
        </w:tc>
      </w:tr>
      <w:tr w:rsidR="000C632D" w:rsidRPr="00921971" w14:paraId="61A235AD" w14:textId="77777777" w:rsidTr="005B1065">
        <w:trPr>
          <w:trHeight w:val="314"/>
        </w:trPr>
        <w:tc>
          <w:tcPr>
            <w:tcW w:w="3309" w:type="dxa"/>
            <w:noWrap/>
            <w:hideMark/>
          </w:tcPr>
          <w:p w14:paraId="469DF445" w14:textId="2D5E2E62" w:rsidR="000C632D" w:rsidRPr="00921971" w:rsidRDefault="000C632D" w:rsidP="005B1065">
            <w:pPr>
              <w:spacing w:line="240" w:lineRule="auto"/>
              <w:rPr>
                <w:rFonts w:cs="Arial"/>
                <w:color w:val="000000"/>
                <w:sz w:val="18"/>
                <w:szCs w:val="18"/>
              </w:rPr>
            </w:pPr>
            <w:r w:rsidRPr="00921971">
              <w:rPr>
                <w:rFonts w:cs="Arial"/>
                <w:color w:val="000000"/>
                <w:sz w:val="18"/>
                <w:szCs w:val="18"/>
              </w:rPr>
              <w:t>ŠEMPETER</w:t>
            </w:r>
            <w:r w:rsidR="00FF13F6">
              <w:rPr>
                <w:rFonts w:cs="Arial"/>
                <w:color w:val="000000"/>
                <w:sz w:val="18"/>
                <w:szCs w:val="18"/>
              </w:rPr>
              <w:t xml:space="preserve"> </w:t>
            </w:r>
            <w:r w:rsidRPr="00921971">
              <w:rPr>
                <w:rFonts w:cs="Arial"/>
                <w:color w:val="000000"/>
                <w:sz w:val="18"/>
                <w:szCs w:val="18"/>
              </w:rPr>
              <w:t>-</w:t>
            </w:r>
            <w:r w:rsidR="00FF13F6">
              <w:rPr>
                <w:rFonts w:cs="Arial"/>
                <w:color w:val="000000"/>
                <w:sz w:val="18"/>
                <w:szCs w:val="18"/>
              </w:rPr>
              <w:t xml:space="preserve"> </w:t>
            </w:r>
            <w:r w:rsidRPr="00921971">
              <w:rPr>
                <w:rFonts w:cs="Arial"/>
                <w:color w:val="000000"/>
                <w:sz w:val="18"/>
                <w:szCs w:val="18"/>
              </w:rPr>
              <w:t>VRTOJBA</w:t>
            </w:r>
          </w:p>
        </w:tc>
        <w:tc>
          <w:tcPr>
            <w:tcW w:w="2540" w:type="dxa"/>
            <w:noWrap/>
            <w:hideMark/>
          </w:tcPr>
          <w:p w14:paraId="34B0E22B"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23.441,92</w:t>
            </w:r>
          </w:p>
        </w:tc>
        <w:tc>
          <w:tcPr>
            <w:tcW w:w="2360" w:type="dxa"/>
            <w:noWrap/>
            <w:hideMark/>
          </w:tcPr>
          <w:p w14:paraId="00E16311"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5,13</w:t>
            </w:r>
          </w:p>
        </w:tc>
      </w:tr>
      <w:tr w:rsidR="000C632D" w:rsidRPr="00921971" w14:paraId="7C0A7782" w14:textId="77777777" w:rsidTr="005B1065">
        <w:trPr>
          <w:trHeight w:val="314"/>
        </w:trPr>
        <w:tc>
          <w:tcPr>
            <w:tcW w:w="3309" w:type="dxa"/>
            <w:noWrap/>
            <w:hideMark/>
          </w:tcPr>
          <w:p w14:paraId="26F21806"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ZAVRČ</w:t>
            </w:r>
          </w:p>
        </w:tc>
        <w:tc>
          <w:tcPr>
            <w:tcW w:w="2540" w:type="dxa"/>
            <w:noWrap/>
            <w:hideMark/>
          </w:tcPr>
          <w:p w14:paraId="30906BE2"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22.786,25</w:t>
            </w:r>
          </w:p>
        </w:tc>
        <w:tc>
          <w:tcPr>
            <w:tcW w:w="2360" w:type="dxa"/>
            <w:noWrap/>
            <w:hideMark/>
          </w:tcPr>
          <w:p w14:paraId="2F877E71"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4,57</w:t>
            </w:r>
          </w:p>
        </w:tc>
      </w:tr>
      <w:tr w:rsidR="000C632D" w:rsidRPr="00921971" w14:paraId="1B770B7F" w14:textId="77777777" w:rsidTr="005B1065">
        <w:trPr>
          <w:trHeight w:val="314"/>
        </w:trPr>
        <w:tc>
          <w:tcPr>
            <w:tcW w:w="3309" w:type="dxa"/>
            <w:noWrap/>
            <w:hideMark/>
          </w:tcPr>
          <w:p w14:paraId="3897BADA"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KRANJSKA GORA</w:t>
            </w:r>
          </w:p>
        </w:tc>
        <w:tc>
          <w:tcPr>
            <w:tcW w:w="2540" w:type="dxa"/>
            <w:noWrap/>
            <w:hideMark/>
          </w:tcPr>
          <w:p w14:paraId="2FE80427"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15.915,83</w:t>
            </w:r>
          </w:p>
        </w:tc>
        <w:tc>
          <w:tcPr>
            <w:tcW w:w="2360" w:type="dxa"/>
            <w:noWrap/>
            <w:hideMark/>
          </w:tcPr>
          <w:p w14:paraId="72F42687"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0,75</w:t>
            </w:r>
          </w:p>
        </w:tc>
      </w:tr>
      <w:tr w:rsidR="000C632D" w:rsidRPr="00921971" w14:paraId="6AC0C167" w14:textId="77777777" w:rsidTr="005B1065">
        <w:trPr>
          <w:trHeight w:val="314"/>
        </w:trPr>
        <w:tc>
          <w:tcPr>
            <w:tcW w:w="3309" w:type="dxa"/>
            <w:noWrap/>
            <w:hideMark/>
          </w:tcPr>
          <w:p w14:paraId="4100C3C1"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ŽETALE</w:t>
            </w:r>
          </w:p>
        </w:tc>
        <w:tc>
          <w:tcPr>
            <w:tcW w:w="2540" w:type="dxa"/>
            <w:noWrap/>
            <w:hideMark/>
          </w:tcPr>
          <w:p w14:paraId="55629AEE"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13.601,80</w:t>
            </w:r>
          </w:p>
        </w:tc>
        <w:tc>
          <w:tcPr>
            <w:tcW w:w="2360" w:type="dxa"/>
            <w:noWrap/>
            <w:hideMark/>
          </w:tcPr>
          <w:p w14:paraId="42DE71CE"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2,22</w:t>
            </w:r>
          </w:p>
        </w:tc>
      </w:tr>
      <w:tr w:rsidR="000C632D" w:rsidRPr="00921971" w14:paraId="218E57E8" w14:textId="77777777" w:rsidTr="005B1065">
        <w:trPr>
          <w:trHeight w:val="314"/>
        </w:trPr>
        <w:tc>
          <w:tcPr>
            <w:tcW w:w="3309" w:type="dxa"/>
            <w:noWrap/>
            <w:hideMark/>
          </w:tcPr>
          <w:p w14:paraId="7FC876E3"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GORJE</w:t>
            </w:r>
          </w:p>
        </w:tc>
        <w:tc>
          <w:tcPr>
            <w:tcW w:w="2540" w:type="dxa"/>
            <w:noWrap/>
            <w:hideMark/>
          </w:tcPr>
          <w:p w14:paraId="4885E6F0"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13.181,96</w:t>
            </w:r>
          </w:p>
        </w:tc>
        <w:tc>
          <w:tcPr>
            <w:tcW w:w="2360" w:type="dxa"/>
            <w:noWrap/>
            <w:hideMark/>
          </w:tcPr>
          <w:p w14:paraId="53F9646C"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0,62</w:t>
            </w:r>
          </w:p>
        </w:tc>
      </w:tr>
      <w:tr w:rsidR="000C632D" w:rsidRPr="00921971" w14:paraId="7786E3BF" w14:textId="77777777" w:rsidTr="005B1065">
        <w:trPr>
          <w:trHeight w:val="314"/>
        </w:trPr>
        <w:tc>
          <w:tcPr>
            <w:tcW w:w="3309" w:type="dxa"/>
            <w:noWrap/>
            <w:hideMark/>
          </w:tcPr>
          <w:p w14:paraId="6CCF1C7F"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SVETI JURIJ OB ŠČAVNICI</w:t>
            </w:r>
          </w:p>
        </w:tc>
        <w:tc>
          <w:tcPr>
            <w:tcW w:w="2540" w:type="dxa"/>
            <w:noWrap/>
            <w:hideMark/>
          </w:tcPr>
          <w:p w14:paraId="60851D56"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12.969,12</w:t>
            </w:r>
          </w:p>
        </w:tc>
        <w:tc>
          <w:tcPr>
            <w:tcW w:w="2360" w:type="dxa"/>
            <w:noWrap/>
            <w:hideMark/>
          </w:tcPr>
          <w:p w14:paraId="6DC346FA"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2,44</w:t>
            </w:r>
          </w:p>
        </w:tc>
      </w:tr>
      <w:tr w:rsidR="000C632D" w:rsidRPr="00921971" w14:paraId="338B6FC5" w14:textId="77777777" w:rsidTr="005B1065">
        <w:trPr>
          <w:trHeight w:val="314"/>
        </w:trPr>
        <w:tc>
          <w:tcPr>
            <w:tcW w:w="3309" w:type="dxa"/>
            <w:noWrap/>
            <w:hideMark/>
          </w:tcPr>
          <w:p w14:paraId="0CDC0B34"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BENEDIKT</w:t>
            </w:r>
          </w:p>
        </w:tc>
        <w:tc>
          <w:tcPr>
            <w:tcW w:w="2540" w:type="dxa"/>
            <w:noWrap/>
            <w:hideMark/>
          </w:tcPr>
          <w:p w14:paraId="70A68442"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12.951,41</w:t>
            </w:r>
          </w:p>
        </w:tc>
        <w:tc>
          <w:tcPr>
            <w:tcW w:w="2360" w:type="dxa"/>
            <w:noWrap/>
            <w:hideMark/>
          </w:tcPr>
          <w:p w14:paraId="3F2CC4EC"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0,58</w:t>
            </w:r>
          </w:p>
        </w:tc>
      </w:tr>
      <w:tr w:rsidR="000C632D" w:rsidRPr="00921971" w14:paraId="447E6360" w14:textId="77777777" w:rsidTr="005B1065">
        <w:trPr>
          <w:trHeight w:val="314"/>
        </w:trPr>
        <w:tc>
          <w:tcPr>
            <w:tcW w:w="3309" w:type="dxa"/>
            <w:noWrap/>
            <w:hideMark/>
          </w:tcPr>
          <w:p w14:paraId="074BB0D6"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CIRKULANE</w:t>
            </w:r>
          </w:p>
        </w:tc>
        <w:tc>
          <w:tcPr>
            <w:tcW w:w="2540" w:type="dxa"/>
            <w:noWrap/>
            <w:hideMark/>
          </w:tcPr>
          <w:p w14:paraId="7DCBB42A"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12.629,16</w:t>
            </w:r>
          </w:p>
        </w:tc>
        <w:tc>
          <w:tcPr>
            <w:tcW w:w="2360" w:type="dxa"/>
            <w:noWrap/>
            <w:hideMark/>
          </w:tcPr>
          <w:p w14:paraId="0ACBB8D4"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2,59</w:t>
            </w:r>
          </w:p>
        </w:tc>
      </w:tr>
      <w:tr w:rsidR="000C632D" w:rsidRPr="00921971" w14:paraId="02EAB88E" w14:textId="77777777" w:rsidTr="005B1065">
        <w:trPr>
          <w:trHeight w:val="314"/>
        </w:trPr>
        <w:tc>
          <w:tcPr>
            <w:tcW w:w="3309" w:type="dxa"/>
            <w:noWrap/>
            <w:hideMark/>
          </w:tcPr>
          <w:p w14:paraId="3FB722DB"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ŠMARJE PRI JELŠAH</w:t>
            </w:r>
          </w:p>
        </w:tc>
        <w:tc>
          <w:tcPr>
            <w:tcW w:w="2540" w:type="dxa"/>
            <w:noWrap/>
            <w:hideMark/>
          </w:tcPr>
          <w:p w14:paraId="6FC1023F"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11.380,49</w:t>
            </w:r>
          </w:p>
        </w:tc>
        <w:tc>
          <w:tcPr>
            <w:tcW w:w="2360" w:type="dxa"/>
            <w:noWrap/>
            <w:hideMark/>
          </w:tcPr>
          <w:p w14:paraId="5A803128"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2,34</w:t>
            </w:r>
          </w:p>
        </w:tc>
      </w:tr>
      <w:tr w:rsidR="000C632D" w:rsidRPr="00921971" w14:paraId="52183302" w14:textId="77777777" w:rsidTr="005B1065">
        <w:trPr>
          <w:trHeight w:val="314"/>
        </w:trPr>
        <w:tc>
          <w:tcPr>
            <w:tcW w:w="3309" w:type="dxa"/>
            <w:noWrap/>
            <w:hideMark/>
          </w:tcPr>
          <w:p w14:paraId="01B6DE15"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VOJNIK</w:t>
            </w:r>
          </w:p>
        </w:tc>
        <w:tc>
          <w:tcPr>
            <w:tcW w:w="2540" w:type="dxa"/>
            <w:noWrap/>
            <w:hideMark/>
          </w:tcPr>
          <w:p w14:paraId="5F726B79"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10.174,14</w:t>
            </w:r>
          </w:p>
        </w:tc>
        <w:tc>
          <w:tcPr>
            <w:tcW w:w="2360" w:type="dxa"/>
            <w:noWrap/>
            <w:hideMark/>
          </w:tcPr>
          <w:p w14:paraId="4391F95D"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1,76</w:t>
            </w:r>
          </w:p>
        </w:tc>
      </w:tr>
      <w:tr w:rsidR="000C632D" w:rsidRPr="00921971" w14:paraId="07EF6922" w14:textId="77777777" w:rsidTr="005B1065">
        <w:trPr>
          <w:trHeight w:val="314"/>
        </w:trPr>
        <w:tc>
          <w:tcPr>
            <w:tcW w:w="3309" w:type="dxa"/>
            <w:noWrap/>
            <w:hideMark/>
          </w:tcPr>
          <w:p w14:paraId="0569C5D9"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KAMNIK</w:t>
            </w:r>
          </w:p>
        </w:tc>
        <w:tc>
          <w:tcPr>
            <w:tcW w:w="2540" w:type="dxa"/>
            <w:noWrap/>
            <w:hideMark/>
          </w:tcPr>
          <w:p w14:paraId="45D7BB72"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10.092,03</w:t>
            </w:r>
          </w:p>
        </w:tc>
        <w:tc>
          <w:tcPr>
            <w:tcW w:w="2360" w:type="dxa"/>
            <w:noWrap/>
            <w:hideMark/>
          </w:tcPr>
          <w:p w14:paraId="003EE54D"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0,19</w:t>
            </w:r>
          </w:p>
        </w:tc>
      </w:tr>
      <w:tr w:rsidR="000C632D" w:rsidRPr="00921971" w14:paraId="1088A22B" w14:textId="77777777" w:rsidTr="005B1065">
        <w:trPr>
          <w:trHeight w:val="314"/>
        </w:trPr>
        <w:tc>
          <w:tcPr>
            <w:tcW w:w="3309" w:type="dxa"/>
            <w:noWrap/>
            <w:hideMark/>
          </w:tcPr>
          <w:p w14:paraId="06A0ECA3"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MAKOLE</w:t>
            </w:r>
          </w:p>
        </w:tc>
        <w:tc>
          <w:tcPr>
            <w:tcW w:w="2540" w:type="dxa"/>
            <w:noWrap/>
            <w:hideMark/>
          </w:tcPr>
          <w:p w14:paraId="66A2DC4E"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9.031,14</w:t>
            </w:r>
          </w:p>
        </w:tc>
        <w:tc>
          <w:tcPr>
            <w:tcW w:w="2360" w:type="dxa"/>
            <w:noWrap/>
            <w:hideMark/>
          </w:tcPr>
          <w:p w14:paraId="10EA88A3"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0,97</w:t>
            </w:r>
          </w:p>
        </w:tc>
      </w:tr>
      <w:tr w:rsidR="000C632D" w:rsidRPr="00921971" w14:paraId="630927A9" w14:textId="77777777" w:rsidTr="005B1065">
        <w:trPr>
          <w:trHeight w:val="314"/>
        </w:trPr>
        <w:tc>
          <w:tcPr>
            <w:tcW w:w="3309" w:type="dxa"/>
            <w:noWrap/>
            <w:hideMark/>
          </w:tcPr>
          <w:p w14:paraId="64C21400"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RADOVLJICA</w:t>
            </w:r>
          </w:p>
        </w:tc>
        <w:tc>
          <w:tcPr>
            <w:tcW w:w="2540" w:type="dxa"/>
            <w:noWrap/>
            <w:hideMark/>
          </w:tcPr>
          <w:p w14:paraId="04862FAD"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8.615,53</w:t>
            </w:r>
          </w:p>
        </w:tc>
        <w:tc>
          <w:tcPr>
            <w:tcW w:w="2360" w:type="dxa"/>
            <w:noWrap/>
            <w:hideMark/>
          </w:tcPr>
          <w:p w14:paraId="2ADFB400"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0,4</w:t>
            </w:r>
          </w:p>
        </w:tc>
      </w:tr>
      <w:tr w:rsidR="000C632D" w:rsidRPr="00921971" w14:paraId="572B26DF" w14:textId="77777777" w:rsidTr="005B1065">
        <w:trPr>
          <w:trHeight w:val="314"/>
        </w:trPr>
        <w:tc>
          <w:tcPr>
            <w:tcW w:w="3309" w:type="dxa"/>
            <w:noWrap/>
            <w:hideMark/>
          </w:tcPr>
          <w:p w14:paraId="7143590E"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POLJČANE</w:t>
            </w:r>
          </w:p>
        </w:tc>
        <w:tc>
          <w:tcPr>
            <w:tcW w:w="2540" w:type="dxa"/>
            <w:noWrap/>
            <w:hideMark/>
          </w:tcPr>
          <w:p w14:paraId="3FBC660C"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6.674,49</w:t>
            </w:r>
          </w:p>
        </w:tc>
        <w:tc>
          <w:tcPr>
            <w:tcW w:w="2360" w:type="dxa"/>
            <w:noWrap/>
            <w:hideMark/>
          </w:tcPr>
          <w:p w14:paraId="39A3ACDB"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1,45</w:t>
            </w:r>
          </w:p>
        </w:tc>
      </w:tr>
      <w:tr w:rsidR="000C632D" w:rsidRPr="00921971" w14:paraId="28C39F64" w14:textId="77777777" w:rsidTr="005B1065">
        <w:trPr>
          <w:trHeight w:val="314"/>
        </w:trPr>
        <w:tc>
          <w:tcPr>
            <w:tcW w:w="3309" w:type="dxa"/>
            <w:noWrap/>
            <w:hideMark/>
          </w:tcPr>
          <w:p w14:paraId="2D7F26A2"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MIRNA PEČ</w:t>
            </w:r>
          </w:p>
        </w:tc>
        <w:tc>
          <w:tcPr>
            <w:tcW w:w="2540" w:type="dxa"/>
            <w:noWrap/>
            <w:hideMark/>
          </w:tcPr>
          <w:p w14:paraId="01F9E4BB"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6.441,96</w:t>
            </w:r>
          </w:p>
        </w:tc>
        <w:tc>
          <w:tcPr>
            <w:tcW w:w="2360" w:type="dxa"/>
            <w:noWrap/>
            <w:hideMark/>
          </w:tcPr>
          <w:p w14:paraId="6AC87F2C"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1,31</w:t>
            </w:r>
          </w:p>
        </w:tc>
      </w:tr>
      <w:tr w:rsidR="000C632D" w:rsidRPr="00921971" w14:paraId="032E912F" w14:textId="77777777" w:rsidTr="005B1065">
        <w:trPr>
          <w:trHeight w:val="314"/>
        </w:trPr>
        <w:tc>
          <w:tcPr>
            <w:tcW w:w="3309" w:type="dxa"/>
            <w:noWrap/>
            <w:hideMark/>
          </w:tcPr>
          <w:p w14:paraId="73C6992A"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TREBNJE</w:t>
            </w:r>
          </w:p>
        </w:tc>
        <w:tc>
          <w:tcPr>
            <w:tcW w:w="2540" w:type="dxa"/>
            <w:noWrap/>
            <w:hideMark/>
          </w:tcPr>
          <w:p w14:paraId="24EED84C"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4.605,01</w:t>
            </w:r>
          </w:p>
        </w:tc>
        <w:tc>
          <w:tcPr>
            <w:tcW w:w="2360" w:type="dxa"/>
            <w:noWrap/>
            <w:hideMark/>
          </w:tcPr>
          <w:p w14:paraId="79EC8EC8"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0,32</w:t>
            </w:r>
          </w:p>
        </w:tc>
      </w:tr>
      <w:tr w:rsidR="000C632D" w:rsidRPr="00921971" w14:paraId="35D6A173" w14:textId="77777777" w:rsidTr="005B1065">
        <w:trPr>
          <w:trHeight w:val="314"/>
        </w:trPr>
        <w:tc>
          <w:tcPr>
            <w:tcW w:w="3309" w:type="dxa"/>
            <w:noWrap/>
            <w:hideMark/>
          </w:tcPr>
          <w:p w14:paraId="2C847BBC"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ROGATEC</w:t>
            </w:r>
          </w:p>
        </w:tc>
        <w:tc>
          <w:tcPr>
            <w:tcW w:w="2540" w:type="dxa"/>
            <w:noWrap/>
            <w:hideMark/>
          </w:tcPr>
          <w:p w14:paraId="718BB5F6"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3.769,76</w:t>
            </w:r>
          </w:p>
        </w:tc>
        <w:tc>
          <w:tcPr>
            <w:tcW w:w="2360" w:type="dxa"/>
            <w:noWrap/>
            <w:hideMark/>
          </w:tcPr>
          <w:p w14:paraId="17D086F8"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0,18</w:t>
            </w:r>
          </w:p>
        </w:tc>
      </w:tr>
      <w:tr w:rsidR="000C632D" w:rsidRPr="00921971" w14:paraId="6159A6A3" w14:textId="77777777" w:rsidTr="005B1065">
        <w:trPr>
          <w:trHeight w:val="314"/>
        </w:trPr>
        <w:tc>
          <w:tcPr>
            <w:tcW w:w="3309" w:type="dxa"/>
            <w:noWrap/>
            <w:hideMark/>
          </w:tcPr>
          <w:p w14:paraId="05FC8BF4" w14:textId="03FD9C7C" w:rsidR="000C632D" w:rsidRPr="00921971" w:rsidRDefault="000C632D" w:rsidP="005B1065">
            <w:pPr>
              <w:spacing w:line="240" w:lineRule="auto"/>
              <w:rPr>
                <w:rFonts w:cs="Arial"/>
                <w:color w:val="000000"/>
                <w:sz w:val="18"/>
                <w:szCs w:val="18"/>
              </w:rPr>
            </w:pPr>
            <w:r w:rsidRPr="00921971">
              <w:rPr>
                <w:rFonts w:cs="Arial"/>
                <w:color w:val="000000"/>
                <w:sz w:val="18"/>
                <w:szCs w:val="18"/>
              </w:rPr>
              <w:t>HOČE</w:t>
            </w:r>
            <w:r w:rsidR="00FF13F6">
              <w:rPr>
                <w:rFonts w:cs="Arial"/>
                <w:color w:val="000000"/>
                <w:sz w:val="18"/>
                <w:szCs w:val="18"/>
              </w:rPr>
              <w:t xml:space="preserve"> </w:t>
            </w:r>
            <w:r w:rsidRPr="00921971">
              <w:rPr>
                <w:rFonts w:cs="Arial"/>
                <w:color w:val="000000"/>
                <w:sz w:val="18"/>
                <w:szCs w:val="18"/>
              </w:rPr>
              <w:t>-</w:t>
            </w:r>
            <w:r w:rsidR="00FF13F6">
              <w:rPr>
                <w:rFonts w:cs="Arial"/>
                <w:color w:val="000000"/>
                <w:sz w:val="18"/>
                <w:szCs w:val="18"/>
              </w:rPr>
              <w:t xml:space="preserve"> </w:t>
            </w:r>
            <w:r w:rsidRPr="00921971">
              <w:rPr>
                <w:rFonts w:cs="Arial"/>
                <w:color w:val="000000"/>
                <w:sz w:val="18"/>
                <w:szCs w:val="18"/>
              </w:rPr>
              <w:t>SLIVNICA</w:t>
            </w:r>
          </w:p>
        </w:tc>
        <w:tc>
          <w:tcPr>
            <w:tcW w:w="2540" w:type="dxa"/>
            <w:noWrap/>
            <w:hideMark/>
          </w:tcPr>
          <w:p w14:paraId="4491B495"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3.138,63</w:t>
            </w:r>
          </w:p>
        </w:tc>
        <w:tc>
          <w:tcPr>
            <w:tcW w:w="2360" w:type="dxa"/>
            <w:noWrap/>
            <w:hideMark/>
          </w:tcPr>
          <w:p w14:paraId="24C980A9"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0,68</w:t>
            </w:r>
          </w:p>
        </w:tc>
      </w:tr>
      <w:tr w:rsidR="000C632D" w:rsidRPr="00921971" w14:paraId="4D73D836" w14:textId="77777777" w:rsidTr="005B1065">
        <w:trPr>
          <w:trHeight w:val="314"/>
        </w:trPr>
        <w:tc>
          <w:tcPr>
            <w:tcW w:w="3309" w:type="dxa"/>
            <w:noWrap/>
            <w:hideMark/>
          </w:tcPr>
          <w:p w14:paraId="475AB3D9"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ILIRSKA BISTRICA</w:t>
            </w:r>
          </w:p>
        </w:tc>
        <w:tc>
          <w:tcPr>
            <w:tcW w:w="2540" w:type="dxa"/>
            <w:noWrap/>
            <w:hideMark/>
          </w:tcPr>
          <w:p w14:paraId="7DB2769A"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2.072,67</w:t>
            </w:r>
          </w:p>
        </w:tc>
        <w:tc>
          <w:tcPr>
            <w:tcW w:w="2360" w:type="dxa"/>
            <w:noWrap/>
            <w:hideMark/>
          </w:tcPr>
          <w:p w14:paraId="427CEBEE"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0,25</w:t>
            </w:r>
          </w:p>
        </w:tc>
      </w:tr>
      <w:tr w:rsidR="000C632D" w:rsidRPr="00921971" w14:paraId="6F8B38D1" w14:textId="77777777" w:rsidTr="005B1065">
        <w:trPr>
          <w:trHeight w:val="314"/>
        </w:trPr>
        <w:tc>
          <w:tcPr>
            <w:tcW w:w="3309" w:type="dxa"/>
            <w:noWrap/>
            <w:hideMark/>
          </w:tcPr>
          <w:p w14:paraId="703A65C8"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ŠMARJEŠKE TOPLICE</w:t>
            </w:r>
          </w:p>
        </w:tc>
        <w:tc>
          <w:tcPr>
            <w:tcW w:w="2540" w:type="dxa"/>
            <w:noWrap/>
            <w:hideMark/>
          </w:tcPr>
          <w:p w14:paraId="0B5FA584"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1.992,15</w:t>
            </w:r>
          </w:p>
        </w:tc>
        <w:tc>
          <w:tcPr>
            <w:tcW w:w="2360" w:type="dxa"/>
            <w:noWrap/>
            <w:hideMark/>
          </w:tcPr>
          <w:p w14:paraId="6F5D762B"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0,41</w:t>
            </w:r>
          </w:p>
        </w:tc>
      </w:tr>
      <w:tr w:rsidR="000C632D" w:rsidRPr="00921971" w14:paraId="65728291" w14:textId="77777777" w:rsidTr="005B1065">
        <w:trPr>
          <w:trHeight w:val="314"/>
        </w:trPr>
        <w:tc>
          <w:tcPr>
            <w:tcW w:w="3309" w:type="dxa"/>
            <w:noWrap/>
            <w:hideMark/>
          </w:tcPr>
          <w:p w14:paraId="4B0FAB07"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SEMIČ</w:t>
            </w:r>
          </w:p>
        </w:tc>
        <w:tc>
          <w:tcPr>
            <w:tcW w:w="2540" w:type="dxa"/>
            <w:noWrap/>
            <w:hideMark/>
          </w:tcPr>
          <w:p w14:paraId="3321042F"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1.668,46</w:t>
            </w:r>
          </w:p>
        </w:tc>
        <w:tc>
          <w:tcPr>
            <w:tcW w:w="2360" w:type="dxa"/>
            <w:noWrap/>
            <w:hideMark/>
          </w:tcPr>
          <w:p w14:paraId="14AA5458"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0,15</w:t>
            </w:r>
          </w:p>
        </w:tc>
      </w:tr>
      <w:tr w:rsidR="000C632D" w:rsidRPr="00921971" w14:paraId="310D0C37" w14:textId="77777777" w:rsidTr="005B1065">
        <w:trPr>
          <w:trHeight w:val="314"/>
        </w:trPr>
        <w:tc>
          <w:tcPr>
            <w:tcW w:w="3309" w:type="dxa"/>
            <w:noWrap/>
            <w:hideMark/>
          </w:tcPr>
          <w:p w14:paraId="7507E344"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SVETA ANA</w:t>
            </w:r>
          </w:p>
        </w:tc>
        <w:tc>
          <w:tcPr>
            <w:tcW w:w="2540" w:type="dxa"/>
            <w:noWrap/>
            <w:hideMark/>
          </w:tcPr>
          <w:p w14:paraId="4AA6ABCD"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902,33</w:t>
            </w:r>
          </w:p>
        </w:tc>
        <w:tc>
          <w:tcPr>
            <w:tcW w:w="2360" w:type="dxa"/>
            <w:noWrap/>
            <w:hideMark/>
          </w:tcPr>
          <w:p w14:paraId="7719BA4D"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0,17</w:t>
            </w:r>
          </w:p>
        </w:tc>
      </w:tr>
      <w:tr w:rsidR="000C632D" w:rsidRPr="00921971" w14:paraId="4943D93F" w14:textId="77777777" w:rsidTr="005B1065">
        <w:trPr>
          <w:trHeight w:val="314"/>
        </w:trPr>
        <w:tc>
          <w:tcPr>
            <w:tcW w:w="3309" w:type="dxa"/>
            <w:noWrap/>
            <w:hideMark/>
          </w:tcPr>
          <w:p w14:paraId="5C9A77B7"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ŠALOVCI</w:t>
            </w:r>
          </w:p>
        </w:tc>
        <w:tc>
          <w:tcPr>
            <w:tcW w:w="2540" w:type="dxa"/>
            <w:noWrap/>
            <w:hideMark/>
          </w:tcPr>
          <w:p w14:paraId="2CEF8A3D"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690,33</w:t>
            </w:r>
          </w:p>
        </w:tc>
        <w:tc>
          <w:tcPr>
            <w:tcW w:w="2360" w:type="dxa"/>
            <w:noWrap/>
            <w:hideMark/>
          </w:tcPr>
          <w:p w14:paraId="7C970911" w14:textId="77777777" w:rsidR="000C632D" w:rsidRPr="00921971" w:rsidRDefault="000C632D" w:rsidP="005B1065">
            <w:pPr>
              <w:spacing w:line="240" w:lineRule="auto"/>
              <w:rPr>
                <w:rFonts w:cs="Arial"/>
                <w:color w:val="000000"/>
                <w:sz w:val="18"/>
                <w:szCs w:val="18"/>
              </w:rPr>
            </w:pPr>
            <w:r w:rsidRPr="00921971">
              <w:rPr>
                <w:rFonts w:cs="Arial"/>
                <w:color w:val="000000"/>
                <w:sz w:val="18"/>
                <w:szCs w:val="18"/>
              </w:rPr>
              <w:t>0,05</w:t>
            </w:r>
          </w:p>
        </w:tc>
      </w:tr>
      <w:tr w:rsidR="000C632D" w:rsidRPr="00921971" w14:paraId="66889BA2" w14:textId="77777777" w:rsidTr="005B1065">
        <w:trPr>
          <w:trHeight w:val="314"/>
        </w:trPr>
        <w:tc>
          <w:tcPr>
            <w:tcW w:w="3309" w:type="dxa"/>
            <w:noWrap/>
            <w:hideMark/>
          </w:tcPr>
          <w:p w14:paraId="4AF21A55" w14:textId="77777777" w:rsidR="000C632D" w:rsidRPr="00921971" w:rsidRDefault="000C632D" w:rsidP="005B1065">
            <w:pPr>
              <w:spacing w:line="240" w:lineRule="auto"/>
              <w:jc w:val="left"/>
              <w:rPr>
                <w:rFonts w:cs="Arial"/>
                <w:b/>
                <w:bCs/>
                <w:color w:val="000000"/>
                <w:sz w:val="18"/>
                <w:szCs w:val="18"/>
              </w:rPr>
            </w:pPr>
            <w:r>
              <w:rPr>
                <w:rFonts w:cs="Arial"/>
                <w:b/>
                <w:bCs/>
                <w:color w:val="000000"/>
                <w:sz w:val="18"/>
                <w:szCs w:val="18"/>
              </w:rPr>
              <w:t>SKUPAJ</w:t>
            </w:r>
          </w:p>
        </w:tc>
        <w:tc>
          <w:tcPr>
            <w:tcW w:w="2540" w:type="dxa"/>
            <w:noWrap/>
            <w:hideMark/>
          </w:tcPr>
          <w:p w14:paraId="44E8FD8E" w14:textId="77777777" w:rsidR="000C632D" w:rsidRPr="00921971" w:rsidRDefault="000C632D" w:rsidP="005B1065">
            <w:pPr>
              <w:spacing w:line="240" w:lineRule="auto"/>
              <w:rPr>
                <w:rFonts w:cs="Arial"/>
                <w:b/>
                <w:bCs/>
                <w:color w:val="000000"/>
                <w:sz w:val="18"/>
                <w:szCs w:val="18"/>
              </w:rPr>
            </w:pPr>
            <w:r w:rsidRPr="00921971">
              <w:rPr>
                <w:rFonts w:cs="Arial"/>
                <w:b/>
                <w:bCs/>
                <w:color w:val="000000"/>
                <w:sz w:val="18"/>
                <w:szCs w:val="18"/>
              </w:rPr>
              <w:t>13.800.478,96</w:t>
            </w:r>
          </w:p>
        </w:tc>
        <w:tc>
          <w:tcPr>
            <w:tcW w:w="2360" w:type="dxa"/>
            <w:noWrap/>
            <w:hideMark/>
          </w:tcPr>
          <w:p w14:paraId="3953FFC9" w14:textId="77777777" w:rsidR="000C632D" w:rsidRPr="00921971" w:rsidRDefault="000C632D" w:rsidP="005B1065">
            <w:pPr>
              <w:spacing w:line="240" w:lineRule="auto"/>
              <w:rPr>
                <w:rFonts w:cs="Arial"/>
                <w:b/>
                <w:bCs/>
                <w:color w:val="000000"/>
                <w:sz w:val="18"/>
                <w:szCs w:val="18"/>
              </w:rPr>
            </w:pPr>
            <w:r w:rsidRPr="00921971">
              <w:rPr>
                <w:rFonts w:cs="Arial"/>
                <w:b/>
                <w:bCs/>
                <w:color w:val="000000"/>
                <w:sz w:val="18"/>
                <w:szCs w:val="18"/>
              </w:rPr>
              <w:t>1.176,67</w:t>
            </w:r>
          </w:p>
        </w:tc>
      </w:tr>
    </w:tbl>
    <w:p w14:paraId="21C778FC" w14:textId="69DB1D3C" w:rsidR="000C632D" w:rsidRPr="00164381" w:rsidRDefault="005B1065" w:rsidP="000C632D">
      <w:pPr>
        <w:rPr>
          <w:rFonts w:eastAsia="Calibri" w:cs="Arial"/>
          <w:sz w:val="18"/>
          <w:szCs w:val="18"/>
        </w:rPr>
      </w:pPr>
      <w:r>
        <w:rPr>
          <w:rFonts w:eastAsia="Calibri" w:cs="Arial"/>
          <w:sz w:val="18"/>
          <w:szCs w:val="18"/>
        </w:rPr>
        <w:t>Vir: URSZR in</w:t>
      </w:r>
      <w:r w:rsidR="000C632D" w:rsidRPr="00164381">
        <w:rPr>
          <w:rFonts w:eastAsia="Calibri" w:cs="Arial"/>
          <w:sz w:val="18"/>
          <w:szCs w:val="18"/>
        </w:rPr>
        <w:t xml:space="preserve"> </w:t>
      </w:r>
      <w:r w:rsidR="00FF13F6">
        <w:rPr>
          <w:rFonts w:eastAsia="Calibri" w:cs="Arial"/>
          <w:sz w:val="18"/>
          <w:szCs w:val="18"/>
        </w:rPr>
        <w:t>MKGP</w:t>
      </w:r>
      <w:r>
        <w:rPr>
          <w:rFonts w:eastAsia="Calibri" w:cs="Arial"/>
          <w:sz w:val="18"/>
          <w:szCs w:val="18"/>
        </w:rPr>
        <w:t>.</w:t>
      </w:r>
    </w:p>
    <w:p w14:paraId="7C791AEF" w14:textId="77777777" w:rsidR="000C632D" w:rsidRDefault="000C632D" w:rsidP="000C632D"/>
    <w:p w14:paraId="4D0B364A" w14:textId="77777777" w:rsidR="000C632D" w:rsidRPr="00DE4502" w:rsidRDefault="000C632D" w:rsidP="000C632D">
      <w:r w:rsidRPr="00DE4502">
        <w:t xml:space="preserve">V tabeli </w:t>
      </w:r>
      <w:r>
        <w:t>4</w:t>
      </w:r>
      <w:r w:rsidRPr="00DE4502">
        <w:t xml:space="preserve"> je prikazano število oškodovancev po prizadetih občinah.</w:t>
      </w:r>
    </w:p>
    <w:p w14:paraId="422E8B46" w14:textId="77777777" w:rsidR="000C632D" w:rsidRPr="00DE4502" w:rsidRDefault="000C632D" w:rsidP="000C632D"/>
    <w:p w14:paraId="0EA1E6D5" w14:textId="77777777" w:rsidR="000C632D" w:rsidRPr="00583562" w:rsidRDefault="000C632D" w:rsidP="000C632D">
      <w:pPr>
        <w:pStyle w:val="Napis"/>
        <w:keepNext/>
        <w:rPr>
          <w:color w:val="auto"/>
          <w:sz w:val="20"/>
          <w:szCs w:val="20"/>
        </w:rPr>
      </w:pPr>
      <w:bookmarkStart w:id="32" w:name="_Toc197709742"/>
      <w:r w:rsidRPr="00583562">
        <w:rPr>
          <w:color w:val="auto"/>
          <w:sz w:val="20"/>
          <w:szCs w:val="20"/>
        </w:rPr>
        <w:t xml:space="preserve">Tabela </w:t>
      </w:r>
      <w:r w:rsidRPr="00583562">
        <w:rPr>
          <w:color w:val="auto"/>
          <w:sz w:val="20"/>
          <w:szCs w:val="20"/>
        </w:rPr>
        <w:fldChar w:fldCharType="begin"/>
      </w:r>
      <w:r w:rsidRPr="00583562">
        <w:rPr>
          <w:color w:val="auto"/>
          <w:sz w:val="20"/>
          <w:szCs w:val="20"/>
        </w:rPr>
        <w:instrText xml:space="preserve"> SEQ Tabela \* ARABIC </w:instrText>
      </w:r>
      <w:r w:rsidRPr="00583562">
        <w:rPr>
          <w:color w:val="auto"/>
          <w:sz w:val="20"/>
          <w:szCs w:val="20"/>
        </w:rPr>
        <w:fldChar w:fldCharType="separate"/>
      </w:r>
      <w:r>
        <w:rPr>
          <w:noProof/>
          <w:color w:val="auto"/>
          <w:sz w:val="20"/>
          <w:szCs w:val="20"/>
        </w:rPr>
        <w:t>4</w:t>
      </w:r>
      <w:r w:rsidRPr="00583562">
        <w:rPr>
          <w:color w:val="auto"/>
          <w:sz w:val="20"/>
          <w:szCs w:val="20"/>
        </w:rPr>
        <w:fldChar w:fldCharType="end"/>
      </w:r>
      <w:r w:rsidRPr="00583562">
        <w:rPr>
          <w:color w:val="auto"/>
          <w:sz w:val="20"/>
          <w:szCs w:val="20"/>
        </w:rPr>
        <w:t xml:space="preserve"> Število oškodovancev po občinah</w:t>
      </w:r>
      <w:bookmarkEnd w:id="32"/>
    </w:p>
    <w:tbl>
      <w:tblPr>
        <w:tblStyle w:val="Tabelamrea"/>
        <w:tblW w:w="0" w:type="auto"/>
        <w:tblLook w:val="04A0" w:firstRow="1" w:lastRow="0" w:firstColumn="1" w:lastColumn="0" w:noHBand="0" w:noVBand="1"/>
      </w:tblPr>
      <w:tblGrid>
        <w:gridCol w:w="5665"/>
        <w:gridCol w:w="2410"/>
      </w:tblGrid>
      <w:tr w:rsidR="000C632D" w:rsidRPr="00583562" w14:paraId="3E7C8FE9" w14:textId="77777777" w:rsidTr="005B1065">
        <w:trPr>
          <w:trHeight w:val="318"/>
        </w:trPr>
        <w:tc>
          <w:tcPr>
            <w:tcW w:w="5665" w:type="dxa"/>
            <w:noWrap/>
            <w:hideMark/>
          </w:tcPr>
          <w:p w14:paraId="74212A28" w14:textId="77777777" w:rsidR="000C632D" w:rsidRPr="00583562" w:rsidRDefault="000C632D" w:rsidP="005B1065">
            <w:pPr>
              <w:rPr>
                <w:rFonts w:cs="Arial"/>
                <w:b/>
                <w:bCs/>
                <w:sz w:val="18"/>
                <w:szCs w:val="18"/>
              </w:rPr>
            </w:pPr>
            <w:r w:rsidRPr="00583562">
              <w:rPr>
                <w:rFonts w:cs="Arial"/>
                <w:b/>
                <w:bCs/>
                <w:sz w:val="18"/>
                <w:szCs w:val="18"/>
              </w:rPr>
              <w:t xml:space="preserve">OBČINA </w:t>
            </w:r>
          </w:p>
        </w:tc>
        <w:tc>
          <w:tcPr>
            <w:tcW w:w="2410" w:type="dxa"/>
            <w:hideMark/>
          </w:tcPr>
          <w:p w14:paraId="375B23E3" w14:textId="77777777" w:rsidR="000C632D" w:rsidRPr="00583562" w:rsidRDefault="000C632D" w:rsidP="005B1065">
            <w:pPr>
              <w:rPr>
                <w:rFonts w:cs="Arial"/>
                <w:b/>
                <w:bCs/>
                <w:sz w:val="18"/>
                <w:szCs w:val="18"/>
              </w:rPr>
            </w:pPr>
            <w:r w:rsidRPr="00583562">
              <w:rPr>
                <w:rFonts w:cs="Arial"/>
                <w:b/>
                <w:bCs/>
                <w:sz w:val="18"/>
                <w:szCs w:val="18"/>
              </w:rPr>
              <w:t>Število oškodovancev</w:t>
            </w:r>
          </w:p>
        </w:tc>
      </w:tr>
      <w:tr w:rsidR="000C632D" w:rsidRPr="00583562" w14:paraId="2D148787" w14:textId="77777777" w:rsidTr="005B1065">
        <w:trPr>
          <w:trHeight w:val="318"/>
        </w:trPr>
        <w:tc>
          <w:tcPr>
            <w:tcW w:w="5665" w:type="dxa"/>
            <w:noWrap/>
            <w:hideMark/>
          </w:tcPr>
          <w:p w14:paraId="4BA9AC52" w14:textId="77777777" w:rsidR="000C632D" w:rsidRPr="00583562" w:rsidRDefault="000C632D" w:rsidP="005B1065">
            <w:pPr>
              <w:rPr>
                <w:rFonts w:cs="Arial"/>
                <w:sz w:val="18"/>
                <w:szCs w:val="18"/>
              </w:rPr>
            </w:pPr>
            <w:r w:rsidRPr="00583562">
              <w:rPr>
                <w:rFonts w:cs="Arial"/>
                <w:sz w:val="18"/>
                <w:szCs w:val="18"/>
              </w:rPr>
              <w:t>BRDA</w:t>
            </w:r>
          </w:p>
        </w:tc>
        <w:tc>
          <w:tcPr>
            <w:tcW w:w="2410" w:type="dxa"/>
            <w:noWrap/>
            <w:hideMark/>
          </w:tcPr>
          <w:p w14:paraId="474494FD" w14:textId="77777777" w:rsidR="000C632D" w:rsidRPr="00583562" w:rsidRDefault="000C632D" w:rsidP="005B1065">
            <w:pPr>
              <w:rPr>
                <w:rFonts w:cs="Arial"/>
                <w:sz w:val="18"/>
                <w:szCs w:val="18"/>
              </w:rPr>
            </w:pPr>
            <w:r w:rsidRPr="00583562">
              <w:rPr>
                <w:rFonts w:cs="Arial"/>
                <w:sz w:val="18"/>
                <w:szCs w:val="18"/>
              </w:rPr>
              <w:t>83</w:t>
            </w:r>
          </w:p>
        </w:tc>
      </w:tr>
      <w:tr w:rsidR="000C632D" w:rsidRPr="00583562" w14:paraId="1AFCF1BF" w14:textId="77777777" w:rsidTr="005B1065">
        <w:trPr>
          <w:trHeight w:val="318"/>
        </w:trPr>
        <w:tc>
          <w:tcPr>
            <w:tcW w:w="5665" w:type="dxa"/>
            <w:noWrap/>
            <w:hideMark/>
          </w:tcPr>
          <w:p w14:paraId="07A002D0" w14:textId="77777777" w:rsidR="000C632D" w:rsidRPr="00583562" w:rsidRDefault="000C632D" w:rsidP="005B1065">
            <w:pPr>
              <w:rPr>
                <w:rFonts w:cs="Arial"/>
                <w:sz w:val="18"/>
                <w:szCs w:val="18"/>
              </w:rPr>
            </w:pPr>
            <w:r w:rsidRPr="00583562">
              <w:rPr>
                <w:rFonts w:cs="Arial"/>
                <w:sz w:val="18"/>
                <w:szCs w:val="18"/>
              </w:rPr>
              <w:t>SEŽANA</w:t>
            </w:r>
          </w:p>
        </w:tc>
        <w:tc>
          <w:tcPr>
            <w:tcW w:w="2410" w:type="dxa"/>
            <w:noWrap/>
            <w:hideMark/>
          </w:tcPr>
          <w:p w14:paraId="2098A4F4" w14:textId="77777777" w:rsidR="000C632D" w:rsidRPr="00583562" w:rsidRDefault="000C632D" w:rsidP="005B1065">
            <w:pPr>
              <w:rPr>
                <w:rFonts w:cs="Arial"/>
                <w:sz w:val="18"/>
                <w:szCs w:val="18"/>
              </w:rPr>
            </w:pPr>
            <w:r w:rsidRPr="00583562">
              <w:rPr>
                <w:rFonts w:cs="Arial"/>
                <w:sz w:val="18"/>
                <w:szCs w:val="18"/>
              </w:rPr>
              <w:t>54</w:t>
            </w:r>
          </w:p>
        </w:tc>
      </w:tr>
      <w:tr w:rsidR="000C632D" w:rsidRPr="00583562" w14:paraId="56A2099B" w14:textId="77777777" w:rsidTr="005B1065">
        <w:trPr>
          <w:trHeight w:val="318"/>
        </w:trPr>
        <w:tc>
          <w:tcPr>
            <w:tcW w:w="5665" w:type="dxa"/>
            <w:noWrap/>
            <w:hideMark/>
          </w:tcPr>
          <w:p w14:paraId="74D2DC57" w14:textId="77777777" w:rsidR="000C632D" w:rsidRPr="00583562" w:rsidRDefault="000C632D" w:rsidP="005B1065">
            <w:pPr>
              <w:rPr>
                <w:rFonts w:cs="Arial"/>
                <w:sz w:val="18"/>
                <w:szCs w:val="18"/>
              </w:rPr>
            </w:pPr>
            <w:r w:rsidRPr="00583562">
              <w:rPr>
                <w:rFonts w:cs="Arial"/>
                <w:sz w:val="18"/>
                <w:szCs w:val="18"/>
              </w:rPr>
              <w:t>ORMOŽ</w:t>
            </w:r>
          </w:p>
        </w:tc>
        <w:tc>
          <w:tcPr>
            <w:tcW w:w="2410" w:type="dxa"/>
            <w:noWrap/>
            <w:hideMark/>
          </w:tcPr>
          <w:p w14:paraId="585BD909" w14:textId="77777777" w:rsidR="000C632D" w:rsidRPr="00583562" w:rsidRDefault="000C632D" w:rsidP="005B1065">
            <w:pPr>
              <w:rPr>
                <w:rFonts w:cs="Arial"/>
                <w:sz w:val="18"/>
                <w:szCs w:val="18"/>
              </w:rPr>
            </w:pPr>
            <w:r w:rsidRPr="00583562">
              <w:rPr>
                <w:rFonts w:cs="Arial"/>
                <w:sz w:val="18"/>
                <w:szCs w:val="18"/>
              </w:rPr>
              <w:t>46</w:t>
            </w:r>
          </w:p>
        </w:tc>
      </w:tr>
      <w:tr w:rsidR="000C632D" w:rsidRPr="00583562" w14:paraId="5EB78833" w14:textId="77777777" w:rsidTr="005B1065">
        <w:trPr>
          <w:trHeight w:val="318"/>
        </w:trPr>
        <w:tc>
          <w:tcPr>
            <w:tcW w:w="5665" w:type="dxa"/>
            <w:noWrap/>
            <w:hideMark/>
          </w:tcPr>
          <w:p w14:paraId="21576942" w14:textId="77777777" w:rsidR="000C632D" w:rsidRPr="00583562" w:rsidRDefault="000C632D" w:rsidP="005B1065">
            <w:pPr>
              <w:rPr>
                <w:rFonts w:cs="Arial"/>
                <w:sz w:val="18"/>
                <w:szCs w:val="18"/>
              </w:rPr>
            </w:pPr>
            <w:r w:rsidRPr="00583562">
              <w:rPr>
                <w:rFonts w:cs="Arial"/>
                <w:sz w:val="18"/>
                <w:szCs w:val="18"/>
              </w:rPr>
              <w:t>JURŠINCI</w:t>
            </w:r>
          </w:p>
        </w:tc>
        <w:tc>
          <w:tcPr>
            <w:tcW w:w="2410" w:type="dxa"/>
            <w:noWrap/>
            <w:hideMark/>
          </w:tcPr>
          <w:p w14:paraId="316DDCAC" w14:textId="77777777" w:rsidR="000C632D" w:rsidRPr="00583562" w:rsidRDefault="000C632D" w:rsidP="005B1065">
            <w:pPr>
              <w:rPr>
                <w:rFonts w:cs="Arial"/>
                <w:sz w:val="18"/>
                <w:szCs w:val="18"/>
              </w:rPr>
            </w:pPr>
            <w:r w:rsidRPr="00583562">
              <w:rPr>
                <w:rFonts w:cs="Arial"/>
                <w:sz w:val="18"/>
                <w:szCs w:val="18"/>
              </w:rPr>
              <w:t>22</w:t>
            </w:r>
          </w:p>
        </w:tc>
      </w:tr>
      <w:tr w:rsidR="000C632D" w:rsidRPr="00583562" w14:paraId="6C679611" w14:textId="77777777" w:rsidTr="005B1065">
        <w:trPr>
          <w:trHeight w:val="318"/>
        </w:trPr>
        <w:tc>
          <w:tcPr>
            <w:tcW w:w="5665" w:type="dxa"/>
            <w:noWrap/>
            <w:hideMark/>
          </w:tcPr>
          <w:p w14:paraId="41F104F0" w14:textId="77777777" w:rsidR="000C632D" w:rsidRPr="00583562" w:rsidRDefault="000C632D" w:rsidP="005B1065">
            <w:pPr>
              <w:rPr>
                <w:rFonts w:cs="Arial"/>
                <w:sz w:val="18"/>
                <w:szCs w:val="18"/>
              </w:rPr>
            </w:pPr>
            <w:r w:rsidRPr="00583562">
              <w:rPr>
                <w:rFonts w:cs="Arial"/>
                <w:sz w:val="18"/>
                <w:szCs w:val="18"/>
              </w:rPr>
              <w:t>PODČETRTEK</w:t>
            </w:r>
          </w:p>
        </w:tc>
        <w:tc>
          <w:tcPr>
            <w:tcW w:w="2410" w:type="dxa"/>
            <w:noWrap/>
            <w:hideMark/>
          </w:tcPr>
          <w:p w14:paraId="5657410E" w14:textId="77777777" w:rsidR="000C632D" w:rsidRPr="00583562" w:rsidRDefault="000C632D" w:rsidP="005B1065">
            <w:pPr>
              <w:rPr>
                <w:rFonts w:cs="Arial"/>
                <w:sz w:val="18"/>
                <w:szCs w:val="18"/>
              </w:rPr>
            </w:pPr>
            <w:r w:rsidRPr="00583562">
              <w:rPr>
                <w:rFonts w:cs="Arial"/>
                <w:sz w:val="18"/>
                <w:szCs w:val="18"/>
              </w:rPr>
              <w:t>22</w:t>
            </w:r>
          </w:p>
        </w:tc>
      </w:tr>
      <w:tr w:rsidR="000C632D" w:rsidRPr="00583562" w14:paraId="276CE3DC" w14:textId="77777777" w:rsidTr="005B1065">
        <w:trPr>
          <w:trHeight w:val="318"/>
        </w:trPr>
        <w:tc>
          <w:tcPr>
            <w:tcW w:w="5665" w:type="dxa"/>
            <w:noWrap/>
            <w:hideMark/>
          </w:tcPr>
          <w:p w14:paraId="5CF4FE2A" w14:textId="77777777" w:rsidR="000C632D" w:rsidRPr="00583562" w:rsidRDefault="000C632D" w:rsidP="005B1065">
            <w:pPr>
              <w:rPr>
                <w:rFonts w:cs="Arial"/>
                <w:sz w:val="18"/>
                <w:szCs w:val="18"/>
              </w:rPr>
            </w:pPr>
            <w:r w:rsidRPr="00583562">
              <w:rPr>
                <w:rFonts w:cs="Arial"/>
                <w:sz w:val="18"/>
                <w:szCs w:val="18"/>
              </w:rPr>
              <w:t>KOZJE</w:t>
            </w:r>
          </w:p>
        </w:tc>
        <w:tc>
          <w:tcPr>
            <w:tcW w:w="2410" w:type="dxa"/>
            <w:noWrap/>
            <w:hideMark/>
          </w:tcPr>
          <w:p w14:paraId="3DC771FE" w14:textId="77777777" w:rsidR="000C632D" w:rsidRPr="00583562" w:rsidRDefault="000C632D" w:rsidP="005B1065">
            <w:pPr>
              <w:rPr>
                <w:rFonts w:cs="Arial"/>
                <w:sz w:val="18"/>
                <w:szCs w:val="18"/>
              </w:rPr>
            </w:pPr>
            <w:r w:rsidRPr="00583562">
              <w:rPr>
                <w:rFonts w:cs="Arial"/>
                <w:sz w:val="18"/>
                <w:szCs w:val="18"/>
              </w:rPr>
              <w:t>21</w:t>
            </w:r>
          </w:p>
        </w:tc>
      </w:tr>
      <w:tr w:rsidR="000C632D" w:rsidRPr="00583562" w14:paraId="75A7330D" w14:textId="77777777" w:rsidTr="005B1065">
        <w:trPr>
          <w:trHeight w:val="318"/>
        </w:trPr>
        <w:tc>
          <w:tcPr>
            <w:tcW w:w="5665" w:type="dxa"/>
            <w:noWrap/>
            <w:hideMark/>
          </w:tcPr>
          <w:p w14:paraId="176E2672" w14:textId="77777777" w:rsidR="000C632D" w:rsidRPr="00583562" w:rsidRDefault="000C632D" w:rsidP="005B1065">
            <w:pPr>
              <w:rPr>
                <w:rFonts w:cs="Arial"/>
                <w:sz w:val="18"/>
                <w:szCs w:val="18"/>
              </w:rPr>
            </w:pPr>
            <w:r w:rsidRPr="00583562">
              <w:rPr>
                <w:rFonts w:cs="Arial"/>
                <w:sz w:val="18"/>
                <w:szCs w:val="18"/>
              </w:rPr>
              <w:t>SLOVENSKA BISTRICA</w:t>
            </w:r>
          </w:p>
        </w:tc>
        <w:tc>
          <w:tcPr>
            <w:tcW w:w="2410" w:type="dxa"/>
            <w:noWrap/>
            <w:hideMark/>
          </w:tcPr>
          <w:p w14:paraId="77C5ADBD" w14:textId="77777777" w:rsidR="000C632D" w:rsidRPr="00583562" w:rsidRDefault="000C632D" w:rsidP="005B1065">
            <w:pPr>
              <w:rPr>
                <w:rFonts w:cs="Arial"/>
                <w:sz w:val="18"/>
                <w:szCs w:val="18"/>
              </w:rPr>
            </w:pPr>
            <w:r w:rsidRPr="00583562">
              <w:rPr>
                <w:rFonts w:cs="Arial"/>
                <w:sz w:val="18"/>
                <w:szCs w:val="18"/>
              </w:rPr>
              <w:t>21</w:t>
            </w:r>
          </w:p>
        </w:tc>
      </w:tr>
      <w:tr w:rsidR="000C632D" w:rsidRPr="00583562" w14:paraId="6AC41C24" w14:textId="77777777" w:rsidTr="005B1065">
        <w:trPr>
          <w:trHeight w:val="318"/>
        </w:trPr>
        <w:tc>
          <w:tcPr>
            <w:tcW w:w="5665" w:type="dxa"/>
            <w:noWrap/>
            <w:hideMark/>
          </w:tcPr>
          <w:p w14:paraId="2A5E829E" w14:textId="77777777" w:rsidR="000C632D" w:rsidRPr="00583562" w:rsidRDefault="000C632D" w:rsidP="005B1065">
            <w:pPr>
              <w:rPr>
                <w:rFonts w:cs="Arial"/>
                <w:sz w:val="18"/>
                <w:szCs w:val="18"/>
              </w:rPr>
            </w:pPr>
            <w:r w:rsidRPr="00583562">
              <w:rPr>
                <w:rFonts w:cs="Arial"/>
                <w:sz w:val="18"/>
                <w:szCs w:val="18"/>
              </w:rPr>
              <w:t>KUNGOTA</w:t>
            </w:r>
          </w:p>
        </w:tc>
        <w:tc>
          <w:tcPr>
            <w:tcW w:w="2410" w:type="dxa"/>
            <w:noWrap/>
            <w:hideMark/>
          </w:tcPr>
          <w:p w14:paraId="06C5BBD9" w14:textId="77777777" w:rsidR="000C632D" w:rsidRPr="00583562" w:rsidRDefault="000C632D" w:rsidP="005B1065">
            <w:pPr>
              <w:rPr>
                <w:rFonts w:cs="Arial"/>
                <w:sz w:val="18"/>
                <w:szCs w:val="18"/>
              </w:rPr>
            </w:pPr>
            <w:r w:rsidRPr="00583562">
              <w:rPr>
                <w:rFonts w:cs="Arial"/>
                <w:sz w:val="18"/>
                <w:szCs w:val="18"/>
              </w:rPr>
              <w:t>18</w:t>
            </w:r>
          </w:p>
        </w:tc>
      </w:tr>
      <w:tr w:rsidR="000C632D" w:rsidRPr="00583562" w14:paraId="596CE9CD" w14:textId="77777777" w:rsidTr="005B1065">
        <w:trPr>
          <w:trHeight w:val="318"/>
        </w:trPr>
        <w:tc>
          <w:tcPr>
            <w:tcW w:w="5665" w:type="dxa"/>
            <w:noWrap/>
            <w:hideMark/>
          </w:tcPr>
          <w:p w14:paraId="007886A5" w14:textId="77777777" w:rsidR="000C632D" w:rsidRPr="00583562" w:rsidRDefault="000C632D" w:rsidP="005B1065">
            <w:pPr>
              <w:rPr>
                <w:rFonts w:cs="Arial"/>
                <w:sz w:val="18"/>
                <w:szCs w:val="18"/>
              </w:rPr>
            </w:pPr>
            <w:r w:rsidRPr="00583562">
              <w:rPr>
                <w:rFonts w:cs="Arial"/>
                <w:sz w:val="18"/>
                <w:szCs w:val="18"/>
              </w:rPr>
              <w:t>BISTRICA OB SOTLI</w:t>
            </w:r>
          </w:p>
        </w:tc>
        <w:tc>
          <w:tcPr>
            <w:tcW w:w="2410" w:type="dxa"/>
            <w:noWrap/>
            <w:hideMark/>
          </w:tcPr>
          <w:p w14:paraId="2AD21B45" w14:textId="77777777" w:rsidR="000C632D" w:rsidRPr="00583562" w:rsidRDefault="000C632D" w:rsidP="005B1065">
            <w:pPr>
              <w:rPr>
                <w:rFonts w:cs="Arial"/>
                <w:sz w:val="18"/>
                <w:szCs w:val="18"/>
              </w:rPr>
            </w:pPr>
            <w:r w:rsidRPr="00583562">
              <w:rPr>
                <w:rFonts w:cs="Arial"/>
                <w:sz w:val="18"/>
                <w:szCs w:val="18"/>
              </w:rPr>
              <w:t>16</w:t>
            </w:r>
          </w:p>
        </w:tc>
      </w:tr>
      <w:tr w:rsidR="000C632D" w:rsidRPr="00583562" w14:paraId="5BBCFD77" w14:textId="77777777" w:rsidTr="005B1065">
        <w:trPr>
          <w:trHeight w:val="318"/>
        </w:trPr>
        <w:tc>
          <w:tcPr>
            <w:tcW w:w="5665" w:type="dxa"/>
            <w:noWrap/>
            <w:hideMark/>
          </w:tcPr>
          <w:p w14:paraId="42524A9B" w14:textId="416C3F13" w:rsidR="000C632D" w:rsidRPr="00583562" w:rsidRDefault="000C632D" w:rsidP="005B1065">
            <w:pPr>
              <w:rPr>
                <w:rFonts w:cs="Arial"/>
                <w:sz w:val="18"/>
                <w:szCs w:val="18"/>
              </w:rPr>
            </w:pPr>
            <w:r w:rsidRPr="00583562">
              <w:rPr>
                <w:rFonts w:cs="Arial"/>
                <w:sz w:val="18"/>
                <w:szCs w:val="18"/>
              </w:rPr>
              <w:t>RENČE</w:t>
            </w:r>
            <w:r w:rsidR="00FF13F6">
              <w:rPr>
                <w:rFonts w:cs="Arial"/>
                <w:sz w:val="18"/>
                <w:szCs w:val="18"/>
              </w:rPr>
              <w:t xml:space="preserve"> </w:t>
            </w:r>
            <w:r w:rsidRPr="00583562">
              <w:rPr>
                <w:rFonts w:cs="Arial"/>
                <w:sz w:val="18"/>
                <w:szCs w:val="18"/>
              </w:rPr>
              <w:t>-</w:t>
            </w:r>
            <w:r w:rsidR="00FF13F6">
              <w:rPr>
                <w:rFonts w:cs="Arial"/>
                <w:sz w:val="18"/>
                <w:szCs w:val="18"/>
              </w:rPr>
              <w:t xml:space="preserve"> </w:t>
            </w:r>
            <w:r w:rsidRPr="00583562">
              <w:rPr>
                <w:rFonts w:cs="Arial"/>
                <w:sz w:val="18"/>
                <w:szCs w:val="18"/>
              </w:rPr>
              <w:t>VOGRSKO</w:t>
            </w:r>
          </w:p>
        </w:tc>
        <w:tc>
          <w:tcPr>
            <w:tcW w:w="2410" w:type="dxa"/>
            <w:noWrap/>
            <w:hideMark/>
          </w:tcPr>
          <w:p w14:paraId="6A04F878" w14:textId="77777777" w:rsidR="000C632D" w:rsidRPr="00583562" w:rsidRDefault="000C632D" w:rsidP="005B1065">
            <w:pPr>
              <w:rPr>
                <w:rFonts w:cs="Arial"/>
                <w:sz w:val="18"/>
                <w:szCs w:val="18"/>
              </w:rPr>
            </w:pPr>
            <w:r w:rsidRPr="00583562">
              <w:rPr>
                <w:rFonts w:cs="Arial"/>
                <w:sz w:val="18"/>
                <w:szCs w:val="18"/>
              </w:rPr>
              <w:t>14</w:t>
            </w:r>
          </w:p>
        </w:tc>
      </w:tr>
      <w:tr w:rsidR="000C632D" w:rsidRPr="00583562" w14:paraId="62A4A23C" w14:textId="77777777" w:rsidTr="005B1065">
        <w:trPr>
          <w:trHeight w:val="318"/>
        </w:trPr>
        <w:tc>
          <w:tcPr>
            <w:tcW w:w="5665" w:type="dxa"/>
            <w:noWrap/>
            <w:hideMark/>
          </w:tcPr>
          <w:p w14:paraId="7C54B151" w14:textId="77777777" w:rsidR="000C632D" w:rsidRPr="00583562" w:rsidRDefault="000C632D" w:rsidP="005B1065">
            <w:pPr>
              <w:rPr>
                <w:rFonts w:cs="Arial"/>
                <w:sz w:val="18"/>
                <w:szCs w:val="18"/>
              </w:rPr>
            </w:pPr>
            <w:r w:rsidRPr="00583562">
              <w:rPr>
                <w:rFonts w:cs="Arial"/>
                <w:sz w:val="18"/>
                <w:szCs w:val="18"/>
              </w:rPr>
              <w:t>PODLEHNIK</w:t>
            </w:r>
          </w:p>
        </w:tc>
        <w:tc>
          <w:tcPr>
            <w:tcW w:w="2410" w:type="dxa"/>
            <w:noWrap/>
            <w:hideMark/>
          </w:tcPr>
          <w:p w14:paraId="582370A0" w14:textId="77777777" w:rsidR="000C632D" w:rsidRPr="00583562" w:rsidRDefault="000C632D" w:rsidP="005B1065">
            <w:pPr>
              <w:rPr>
                <w:rFonts w:cs="Arial"/>
                <w:sz w:val="18"/>
                <w:szCs w:val="18"/>
              </w:rPr>
            </w:pPr>
            <w:r w:rsidRPr="00583562">
              <w:rPr>
                <w:rFonts w:cs="Arial"/>
                <w:sz w:val="18"/>
                <w:szCs w:val="18"/>
              </w:rPr>
              <w:t>13</w:t>
            </w:r>
          </w:p>
        </w:tc>
      </w:tr>
      <w:tr w:rsidR="000C632D" w:rsidRPr="00583562" w14:paraId="57805957" w14:textId="77777777" w:rsidTr="005B1065">
        <w:trPr>
          <w:trHeight w:val="318"/>
        </w:trPr>
        <w:tc>
          <w:tcPr>
            <w:tcW w:w="5665" w:type="dxa"/>
            <w:noWrap/>
            <w:hideMark/>
          </w:tcPr>
          <w:p w14:paraId="60F0B827" w14:textId="77777777" w:rsidR="000C632D" w:rsidRPr="00583562" w:rsidRDefault="000C632D" w:rsidP="005B1065">
            <w:pPr>
              <w:rPr>
                <w:rFonts w:cs="Arial"/>
                <w:sz w:val="18"/>
                <w:szCs w:val="18"/>
              </w:rPr>
            </w:pPr>
            <w:r w:rsidRPr="00583562">
              <w:rPr>
                <w:rFonts w:cs="Arial"/>
                <w:sz w:val="18"/>
                <w:szCs w:val="18"/>
              </w:rPr>
              <w:lastRenderedPageBreak/>
              <w:t>LJUTOMER</w:t>
            </w:r>
          </w:p>
        </w:tc>
        <w:tc>
          <w:tcPr>
            <w:tcW w:w="2410" w:type="dxa"/>
            <w:noWrap/>
            <w:hideMark/>
          </w:tcPr>
          <w:p w14:paraId="0DD5A0A4" w14:textId="77777777" w:rsidR="000C632D" w:rsidRPr="00583562" w:rsidRDefault="000C632D" w:rsidP="005B1065">
            <w:pPr>
              <w:rPr>
                <w:rFonts w:cs="Arial"/>
                <w:sz w:val="18"/>
                <w:szCs w:val="18"/>
              </w:rPr>
            </w:pPr>
            <w:r w:rsidRPr="00583562">
              <w:rPr>
                <w:rFonts w:cs="Arial"/>
                <w:sz w:val="18"/>
                <w:szCs w:val="18"/>
              </w:rPr>
              <w:t>12</w:t>
            </w:r>
          </w:p>
        </w:tc>
      </w:tr>
      <w:tr w:rsidR="000C632D" w:rsidRPr="00583562" w14:paraId="192ED9EB" w14:textId="77777777" w:rsidTr="005B1065">
        <w:trPr>
          <w:trHeight w:val="318"/>
        </w:trPr>
        <w:tc>
          <w:tcPr>
            <w:tcW w:w="5665" w:type="dxa"/>
            <w:noWrap/>
            <w:hideMark/>
          </w:tcPr>
          <w:p w14:paraId="71F04D6C" w14:textId="77777777" w:rsidR="000C632D" w:rsidRPr="00583562" w:rsidRDefault="000C632D" w:rsidP="005B1065">
            <w:pPr>
              <w:rPr>
                <w:rFonts w:cs="Arial"/>
                <w:sz w:val="18"/>
                <w:szCs w:val="18"/>
              </w:rPr>
            </w:pPr>
            <w:r w:rsidRPr="00583562">
              <w:rPr>
                <w:rFonts w:cs="Arial"/>
                <w:sz w:val="18"/>
                <w:szCs w:val="18"/>
              </w:rPr>
              <w:t>NOVA GORICA</w:t>
            </w:r>
          </w:p>
        </w:tc>
        <w:tc>
          <w:tcPr>
            <w:tcW w:w="2410" w:type="dxa"/>
            <w:noWrap/>
            <w:hideMark/>
          </w:tcPr>
          <w:p w14:paraId="2AD71AE0" w14:textId="77777777" w:rsidR="000C632D" w:rsidRPr="00583562" w:rsidRDefault="000C632D" w:rsidP="005B1065">
            <w:pPr>
              <w:rPr>
                <w:rFonts w:cs="Arial"/>
                <w:sz w:val="18"/>
                <w:szCs w:val="18"/>
              </w:rPr>
            </w:pPr>
            <w:r w:rsidRPr="00583562">
              <w:rPr>
                <w:rFonts w:cs="Arial"/>
                <w:sz w:val="18"/>
                <w:szCs w:val="18"/>
              </w:rPr>
              <w:t>12</w:t>
            </w:r>
          </w:p>
        </w:tc>
      </w:tr>
      <w:tr w:rsidR="000C632D" w:rsidRPr="00583562" w14:paraId="4821BCC1" w14:textId="77777777" w:rsidTr="005B1065">
        <w:trPr>
          <w:trHeight w:val="318"/>
        </w:trPr>
        <w:tc>
          <w:tcPr>
            <w:tcW w:w="5665" w:type="dxa"/>
            <w:noWrap/>
            <w:hideMark/>
          </w:tcPr>
          <w:p w14:paraId="356ADE58" w14:textId="77777777" w:rsidR="000C632D" w:rsidRPr="00583562" w:rsidRDefault="000C632D" w:rsidP="005B1065">
            <w:pPr>
              <w:rPr>
                <w:rFonts w:cs="Arial"/>
                <w:sz w:val="18"/>
                <w:szCs w:val="18"/>
              </w:rPr>
            </w:pPr>
            <w:r w:rsidRPr="00583562">
              <w:rPr>
                <w:rFonts w:cs="Arial"/>
                <w:sz w:val="18"/>
                <w:szCs w:val="18"/>
              </w:rPr>
              <w:t>KOMEN</w:t>
            </w:r>
          </w:p>
        </w:tc>
        <w:tc>
          <w:tcPr>
            <w:tcW w:w="2410" w:type="dxa"/>
            <w:noWrap/>
            <w:hideMark/>
          </w:tcPr>
          <w:p w14:paraId="5FE0A4DE" w14:textId="77777777" w:rsidR="000C632D" w:rsidRPr="00583562" w:rsidRDefault="000C632D" w:rsidP="005B1065">
            <w:pPr>
              <w:rPr>
                <w:rFonts w:cs="Arial"/>
                <w:sz w:val="18"/>
                <w:szCs w:val="18"/>
              </w:rPr>
            </w:pPr>
            <w:r w:rsidRPr="00583562">
              <w:rPr>
                <w:rFonts w:cs="Arial"/>
                <w:sz w:val="18"/>
                <w:szCs w:val="18"/>
              </w:rPr>
              <w:t>11</w:t>
            </w:r>
          </w:p>
        </w:tc>
      </w:tr>
      <w:tr w:rsidR="000C632D" w:rsidRPr="00583562" w14:paraId="4F254BD2" w14:textId="77777777" w:rsidTr="005B1065">
        <w:trPr>
          <w:trHeight w:val="318"/>
        </w:trPr>
        <w:tc>
          <w:tcPr>
            <w:tcW w:w="5665" w:type="dxa"/>
            <w:hideMark/>
          </w:tcPr>
          <w:p w14:paraId="5153055D" w14:textId="77777777" w:rsidR="000C632D" w:rsidRPr="00583562" w:rsidRDefault="000C632D" w:rsidP="005B1065">
            <w:pPr>
              <w:rPr>
                <w:rFonts w:cs="Arial"/>
                <w:sz w:val="18"/>
                <w:szCs w:val="18"/>
              </w:rPr>
            </w:pPr>
            <w:r w:rsidRPr="00583562">
              <w:rPr>
                <w:rFonts w:cs="Arial"/>
                <w:sz w:val="18"/>
                <w:szCs w:val="18"/>
              </w:rPr>
              <w:t>SVETI ANDRAŽ V SLOV. GORICAH</w:t>
            </w:r>
          </w:p>
        </w:tc>
        <w:tc>
          <w:tcPr>
            <w:tcW w:w="2410" w:type="dxa"/>
            <w:noWrap/>
            <w:hideMark/>
          </w:tcPr>
          <w:p w14:paraId="7901A509" w14:textId="77777777" w:rsidR="000C632D" w:rsidRPr="00583562" w:rsidRDefault="000C632D" w:rsidP="005B1065">
            <w:pPr>
              <w:rPr>
                <w:rFonts w:cs="Arial"/>
                <w:sz w:val="18"/>
                <w:szCs w:val="18"/>
              </w:rPr>
            </w:pPr>
            <w:r w:rsidRPr="00583562">
              <w:rPr>
                <w:rFonts w:cs="Arial"/>
                <w:sz w:val="18"/>
                <w:szCs w:val="18"/>
              </w:rPr>
              <w:t>10</w:t>
            </w:r>
          </w:p>
        </w:tc>
      </w:tr>
      <w:tr w:rsidR="000C632D" w:rsidRPr="00583562" w14:paraId="3B754581" w14:textId="77777777" w:rsidTr="005B1065">
        <w:trPr>
          <w:trHeight w:val="318"/>
        </w:trPr>
        <w:tc>
          <w:tcPr>
            <w:tcW w:w="5665" w:type="dxa"/>
            <w:noWrap/>
            <w:hideMark/>
          </w:tcPr>
          <w:p w14:paraId="64DA9360" w14:textId="77777777" w:rsidR="000C632D" w:rsidRPr="00583562" w:rsidRDefault="000C632D" w:rsidP="005B1065">
            <w:pPr>
              <w:rPr>
                <w:rFonts w:cs="Arial"/>
                <w:sz w:val="18"/>
                <w:szCs w:val="18"/>
              </w:rPr>
            </w:pPr>
            <w:r w:rsidRPr="00583562">
              <w:rPr>
                <w:rFonts w:cs="Arial"/>
                <w:sz w:val="18"/>
                <w:szCs w:val="18"/>
              </w:rPr>
              <w:t>BOROVNICA</w:t>
            </w:r>
            <w:r>
              <w:rPr>
                <w:rFonts w:cs="Arial"/>
                <w:sz w:val="18"/>
                <w:szCs w:val="18"/>
              </w:rPr>
              <w:t xml:space="preserve">, </w:t>
            </w:r>
            <w:r w:rsidRPr="00583562">
              <w:rPr>
                <w:rFonts w:cs="Arial"/>
                <w:sz w:val="18"/>
                <w:szCs w:val="18"/>
              </w:rPr>
              <w:t>BREŽICE</w:t>
            </w:r>
            <w:r>
              <w:rPr>
                <w:rFonts w:cs="Arial"/>
                <w:sz w:val="18"/>
                <w:szCs w:val="18"/>
              </w:rPr>
              <w:t>,</w:t>
            </w:r>
            <w:r w:rsidRPr="00583562">
              <w:rPr>
                <w:rFonts w:cs="Arial"/>
                <w:sz w:val="18"/>
                <w:szCs w:val="18"/>
              </w:rPr>
              <w:t xml:space="preserve"> OPLOTNICA</w:t>
            </w:r>
            <w:r>
              <w:rPr>
                <w:rFonts w:cs="Arial"/>
                <w:sz w:val="18"/>
                <w:szCs w:val="18"/>
              </w:rPr>
              <w:t>,</w:t>
            </w:r>
            <w:r w:rsidRPr="00583562">
              <w:rPr>
                <w:rFonts w:cs="Arial"/>
                <w:sz w:val="18"/>
                <w:szCs w:val="18"/>
              </w:rPr>
              <w:t xml:space="preserve"> PTUJ</w:t>
            </w:r>
          </w:p>
        </w:tc>
        <w:tc>
          <w:tcPr>
            <w:tcW w:w="2410" w:type="dxa"/>
            <w:noWrap/>
            <w:hideMark/>
          </w:tcPr>
          <w:p w14:paraId="3054ACC8" w14:textId="40059D45" w:rsidR="000C632D" w:rsidRPr="00583562" w:rsidRDefault="00FF13F6" w:rsidP="005B1065">
            <w:pPr>
              <w:rPr>
                <w:rFonts w:cs="Arial"/>
                <w:sz w:val="18"/>
                <w:szCs w:val="18"/>
              </w:rPr>
            </w:pPr>
            <w:r w:rsidRPr="00012476">
              <w:rPr>
                <w:rFonts w:cs="Arial"/>
                <w:szCs w:val="20"/>
              </w:rPr>
              <w:t xml:space="preserve">9 (9 </w:t>
            </w:r>
            <w:r>
              <w:rPr>
                <w:rFonts w:cs="Arial"/>
                <w:szCs w:val="20"/>
              </w:rPr>
              <w:t>×</w:t>
            </w:r>
            <w:r w:rsidRPr="00012476">
              <w:rPr>
                <w:rFonts w:cs="Arial"/>
                <w:szCs w:val="20"/>
              </w:rPr>
              <w:t xml:space="preserve"> 4 = 36)</w:t>
            </w:r>
          </w:p>
        </w:tc>
      </w:tr>
      <w:tr w:rsidR="000C632D" w:rsidRPr="00583562" w14:paraId="3FB263C0" w14:textId="77777777" w:rsidTr="005B1065">
        <w:trPr>
          <w:trHeight w:val="318"/>
        </w:trPr>
        <w:tc>
          <w:tcPr>
            <w:tcW w:w="5665" w:type="dxa"/>
            <w:noWrap/>
            <w:hideMark/>
          </w:tcPr>
          <w:p w14:paraId="1CF83F55" w14:textId="77777777" w:rsidR="000C632D" w:rsidRPr="00583562" w:rsidRDefault="000C632D" w:rsidP="005B1065">
            <w:pPr>
              <w:rPr>
                <w:rFonts w:cs="Arial"/>
                <w:sz w:val="18"/>
                <w:szCs w:val="18"/>
              </w:rPr>
            </w:pPr>
            <w:r w:rsidRPr="00583562">
              <w:rPr>
                <w:rFonts w:cs="Arial"/>
                <w:sz w:val="18"/>
                <w:szCs w:val="18"/>
              </w:rPr>
              <w:t>AJDOVŠČINA</w:t>
            </w:r>
            <w:r>
              <w:rPr>
                <w:rFonts w:cs="Arial"/>
                <w:sz w:val="18"/>
                <w:szCs w:val="18"/>
              </w:rPr>
              <w:t xml:space="preserve">, </w:t>
            </w:r>
            <w:r w:rsidRPr="00583562">
              <w:rPr>
                <w:rFonts w:cs="Arial"/>
                <w:sz w:val="18"/>
                <w:szCs w:val="18"/>
              </w:rPr>
              <w:t>CIRKULANE</w:t>
            </w:r>
            <w:r>
              <w:rPr>
                <w:rFonts w:cs="Arial"/>
                <w:sz w:val="18"/>
                <w:szCs w:val="18"/>
              </w:rPr>
              <w:t>,</w:t>
            </w:r>
            <w:r w:rsidRPr="00583562">
              <w:rPr>
                <w:rFonts w:cs="Arial"/>
                <w:sz w:val="18"/>
                <w:szCs w:val="18"/>
              </w:rPr>
              <w:t xml:space="preserve"> IVANČNA GORICA</w:t>
            </w:r>
            <w:r>
              <w:rPr>
                <w:rFonts w:cs="Arial"/>
                <w:sz w:val="18"/>
                <w:szCs w:val="18"/>
              </w:rPr>
              <w:t xml:space="preserve">, </w:t>
            </w:r>
            <w:r w:rsidRPr="00583562">
              <w:rPr>
                <w:rFonts w:cs="Arial"/>
                <w:sz w:val="18"/>
                <w:szCs w:val="18"/>
              </w:rPr>
              <w:t>MARIBOR</w:t>
            </w:r>
            <w:r>
              <w:rPr>
                <w:rFonts w:cs="Arial"/>
                <w:sz w:val="18"/>
                <w:szCs w:val="18"/>
              </w:rPr>
              <w:t xml:space="preserve">, </w:t>
            </w:r>
            <w:r w:rsidRPr="00583562">
              <w:rPr>
                <w:rFonts w:cs="Arial"/>
                <w:sz w:val="18"/>
                <w:szCs w:val="18"/>
              </w:rPr>
              <w:t>MORAVSKE TOPLICE</w:t>
            </w:r>
            <w:r>
              <w:rPr>
                <w:rFonts w:cs="Arial"/>
                <w:sz w:val="18"/>
                <w:szCs w:val="18"/>
              </w:rPr>
              <w:t xml:space="preserve">, </w:t>
            </w:r>
            <w:r w:rsidRPr="00583562">
              <w:rPr>
                <w:rFonts w:cs="Arial"/>
                <w:sz w:val="18"/>
                <w:szCs w:val="18"/>
              </w:rPr>
              <w:t>SLOVENSKE KONJICE</w:t>
            </w:r>
          </w:p>
        </w:tc>
        <w:tc>
          <w:tcPr>
            <w:tcW w:w="2410" w:type="dxa"/>
            <w:noWrap/>
            <w:hideMark/>
          </w:tcPr>
          <w:p w14:paraId="7AA24EB5" w14:textId="33F0520F" w:rsidR="000C632D" w:rsidRPr="00583562" w:rsidRDefault="00FF13F6" w:rsidP="005B1065">
            <w:pPr>
              <w:rPr>
                <w:rFonts w:cs="Arial"/>
                <w:sz w:val="18"/>
                <w:szCs w:val="18"/>
              </w:rPr>
            </w:pPr>
            <w:r w:rsidRPr="00012476">
              <w:rPr>
                <w:rFonts w:cs="Arial"/>
                <w:szCs w:val="20"/>
              </w:rPr>
              <w:t xml:space="preserve">8 (8 </w:t>
            </w:r>
            <w:r>
              <w:rPr>
                <w:rFonts w:cs="Arial"/>
                <w:szCs w:val="20"/>
              </w:rPr>
              <w:t>×</w:t>
            </w:r>
            <w:r w:rsidRPr="00012476">
              <w:rPr>
                <w:rFonts w:cs="Arial"/>
                <w:szCs w:val="20"/>
              </w:rPr>
              <w:t xml:space="preserve"> 6 =</w:t>
            </w:r>
            <w:r>
              <w:rPr>
                <w:rFonts w:cs="Arial"/>
                <w:szCs w:val="20"/>
              </w:rPr>
              <w:t xml:space="preserve"> </w:t>
            </w:r>
            <w:r w:rsidRPr="00012476">
              <w:rPr>
                <w:rFonts w:cs="Arial"/>
                <w:szCs w:val="20"/>
              </w:rPr>
              <w:t>48)</w:t>
            </w:r>
          </w:p>
        </w:tc>
      </w:tr>
      <w:tr w:rsidR="000C632D" w:rsidRPr="00583562" w14:paraId="144FD01E" w14:textId="77777777" w:rsidTr="005B1065">
        <w:trPr>
          <w:trHeight w:val="318"/>
        </w:trPr>
        <w:tc>
          <w:tcPr>
            <w:tcW w:w="5665" w:type="dxa"/>
            <w:noWrap/>
            <w:hideMark/>
          </w:tcPr>
          <w:p w14:paraId="39A9891A" w14:textId="77777777" w:rsidR="000C632D" w:rsidRPr="00583562" w:rsidRDefault="000C632D" w:rsidP="005B1065">
            <w:pPr>
              <w:rPr>
                <w:rFonts w:cs="Arial"/>
                <w:sz w:val="18"/>
                <w:szCs w:val="18"/>
              </w:rPr>
            </w:pPr>
            <w:r w:rsidRPr="00583562">
              <w:rPr>
                <w:rFonts w:cs="Arial"/>
                <w:sz w:val="18"/>
                <w:szCs w:val="18"/>
              </w:rPr>
              <w:t>ŽALEC</w:t>
            </w:r>
          </w:p>
        </w:tc>
        <w:tc>
          <w:tcPr>
            <w:tcW w:w="2410" w:type="dxa"/>
            <w:noWrap/>
            <w:hideMark/>
          </w:tcPr>
          <w:p w14:paraId="37FD87CF" w14:textId="74AC846D" w:rsidR="000C632D" w:rsidRPr="00583562" w:rsidRDefault="000C632D" w:rsidP="005B1065">
            <w:pPr>
              <w:rPr>
                <w:rFonts w:cs="Arial"/>
                <w:sz w:val="18"/>
                <w:szCs w:val="18"/>
              </w:rPr>
            </w:pPr>
            <w:r w:rsidRPr="00583562">
              <w:rPr>
                <w:rFonts w:cs="Arial"/>
                <w:sz w:val="18"/>
                <w:szCs w:val="18"/>
              </w:rPr>
              <w:t>7</w:t>
            </w:r>
            <w:r w:rsidR="00B72CAC">
              <w:rPr>
                <w:rFonts w:cs="Arial"/>
                <w:sz w:val="18"/>
                <w:szCs w:val="18"/>
              </w:rPr>
              <w:t xml:space="preserve"> </w:t>
            </w:r>
          </w:p>
        </w:tc>
      </w:tr>
      <w:tr w:rsidR="00FF13F6" w:rsidRPr="00583562" w14:paraId="13AE37A4" w14:textId="77777777" w:rsidTr="005B1065">
        <w:trPr>
          <w:trHeight w:val="318"/>
        </w:trPr>
        <w:tc>
          <w:tcPr>
            <w:tcW w:w="5665" w:type="dxa"/>
            <w:noWrap/>
            <w:hideMark/>
          </w:tcPr>
          <w:p w14:paraId="54EFC00D" w14:textId="77777777" w:rsidR="00FF13F6" w:rsidRPr="00583562" w:rsidRDefault="00FF13F6" w:rsidP="00FF13F6">
            <w:pPr>
              <w:rPr>
                <w:rFonts w:cs="Arial"/>
                <w:sz w:val="18"/>
                <w:szCs w:val="18"/>
              </w:rPr>
            </w:pPr>
            <w:r w:rsidRPr="00583562">
              <w:rPr>
                <w:rFonts w:cs="Arial"/>
                <w:sz w:val="18"/>
                <w:szCs w:val="18"/>
              </w:rPr>
              <w:t>DIVAČA</w:t>
            </w:r>
            <w:r>
              <w:rPr>
                <w:rFonts w:cs="Arial"/>
                <w:sz w:val="18"/>
                <w:szCs w:val="18"/>
              </w:rPr>
              <w:t>,</w:t>
            </w:r>
            <w:r w:rsidRPr="00583562">
              <w:rPr>
                <w:rFonts w:cs="Arial"/>
                <w:sz w:val="18"/>
                <w:szCs w:val="18"/>
              </w:rPr>
              <w:t xml:space="preserve"> LJUBLJANA</w:t>
            </w:r>
            <w:r>
              <w:rPr>
                <w:rFonts w:cs="Arial"/>
                <w:sz w:val="18"/>
                <w:szCs w:val="18"/>
              </w:rPr>
              <w:t>,</w:t>
            </w:r>
            <w:r w:rsidRPr="00583562">
              <w:rPr>
                <w:rFonts w:cs="Arial"/>
                <w:sz w:val="18"/>
                <w:szCs w:val="18"/>
              </w:rPr>
              <w:t xml:space="preserve"> PESNICA</w:t>
            </w:r>
            <w:r>
              <w:rPr>
                <w:rFonts w:cs="Arial"/>
                <w:sz w:val="18"/>
                <w:szCs w:val="18"/>
              </w:rPr>
              <w:t xml:space="preserve">, </w:t>
            </w:r>
            <w:r w:rsidRPr="00583562">
              <w:rPr>
                <w:rFonts w:cs="Arial"/>
                <w:sz w:val="18"/>
                <w:szCs w:val="18"/>
              </w:rPr>
              <w:t>SEVNICA</w:t>
            </w:r>
          </w:p>
        </w:tc>
        <w:tc>
          <w:tcPr>
            <w:tcW w:w="2410" w:type="dxa"/>
            <w:shd w:val="clear" w:color="auto" w:fill="auto"/>
            <w:noWrap/>
            <w:hideMark/>
          </w:tcPr>
          <w:p w14:paraId="0CA7928F" w14:textId="1E38EC4F" w:rsidR="00FF13F6" w:rsidRPr="00583562" w:rsidRDefault="00FF13F6" w:rsidP="00FF13F6">
            <w:pPr>
              <w:rPr>
                <w:rFonts w:cs="Arial"/>
                <w:sz w:val="18"/>
                <w:szCs w:val="18"/>
              </w:rPr>
            </w:pPr>
            <w:r w:rsidRPr="00012476">
              <w:rPr>
                <w:rFonts w:cs="Arial"/>
                <w:szCs w:val="20"/>
              </w:rPr>
              <w:t xml:space="preserve">6 (6 </w:t>
            </w:r>
            <w:r>
              <w:rPr>
                <w:rFonts w:cs="Arial"/>
                <w:szCs w:val="20"/>
              </w:rPr>
              <w:t>×</w:t>
            </w:r>
            <w:r w:rsidRPr="00012476">
              <w:rPr>
                <w:rFonts w:cs="Arial"/>
                <w:szCs w:val="20"/>
              </w:rPr>
              <w:t xml:space="preserve"> 4 =</w:t>
            </w:r>
            <w:r>
              <w:rPr>
                <w:rFonts w:cs="Arial"/>
                <w:szCs w:val="20"/>
              </w:rPr>
              <w:t xml:space="preserve"> </w:t>
            </w:r>
            <w:r w:rsidRPr="00012476">
              <w:rPr>
                <w:rFonts w:cs="Arial"/>
                <w:szCs w:val="20"/>
              </w:rPr>
              <w:t>24)</w:t>
            </w:r>
          </w:p>
        </w:tc>
      </w:tr>
      <w:tr w:rsidR="00FF13F6" w:rsidRPr="00583562" w14:paraId="4AEF4DC8" w14:textId="77777777" w:rsidTr="005B1065">
        <w:trPr>
          <w:trHeight w:val="318"/>
        </w:trPr>
        <w:tc>
          <w:tcPr>
            <w:tcW w:w="5665" w:type="dxa"/>
            <w:noWrap/>
            <w:hideMark/>
          </w:tcPr>
          <w:p w14:paraId="1D995131" w14:textId="77777777" w:rsidR="00FF13F6" w:rsidRPr="00583562" w:rsidRDefault="00FF13F6" w:rsidP="00FF13F6">
            <w:pPr>
              <w:rPr>
                <w:rFonts w:cs="Arial"/>
                <w:sz w:val="18"/>
                <w:szCs w:val="18"/>
              </w:rPr>
            </w:pPr>
            <w:r w:rsidRPr="00583562">
              <w:rPr>
                <w:rFonts w:cs="Arial"/>
                <w:sz w:val="18"/>
                <w:szCs w:val="18"/>
              </w:rPr>
              <w:t>LENART</w:t>
            </w:r>
            <w:r>
              <w:rPr>
                <w:rFonts w:cs="Arial"/>
                <w:sz w:val="18"/>
                <w:szCs w:val="18"/>
              </w:rPr>
              <w:t xml:space="preserve">, </w:t>
            </w:r>
            <w:r w:rsidRPr="00583562">
              <w:rPr>
                <w:rFonts w:cs="Arial"/>
                <w:sz w:val="18"/>
                <w:szCs w:val="18"/>
              </w:rPr>
              <w:t>SELNICA OB DRAVI</w:t>
            </w:r>
            <w:r>
              <w:rPr>
                <w:rFonts w:cs="Arial"/>
                <w:sz w:val="18"/>
                <w:szCs w:val="18"/>
              </w:rPr>
              <w:t>,</w:t>
            </w:r>
            <w:r w:rsidRPr="00583562">
              <w:rPr>
                <w:rFonts w:cs="Arial"/>
                <w:sz w:val="18"/>
                <w:szCs w:val="18"/>
              </w:rPr>
              <w:t xml:space="preserve"> ŠMARJE PRI JELŠAH</w:t>
            </w:r>
          </w:p>
        </w:tc>
        <w:tc>
          <w:tcPr>
            <w:tcW w:w="2410" w:type="dxa"/>
            <w:shd w:val="clear" w:color="auto" w:fill="auto"/>
            <w:noWrap/>
            <w:hideMark/>
          </w:tcPr>
          <w:p w14:paraId="1DCC8AA3" w14:textId="6DAEAF46" w:rsidR="00FF13F6" w:rsidRPr="00583562" w:rsidRDefault="00FF13F6" w:rsidP="00FF13F6">
            <w:pPr>
              <w:rPr>
                <w:rFonts w:cs="Arial"/>
                <w:sz w:val="18"/>
                <w:szCs w:val="18"/>
              </w:rPr>
            </w:pPr>
            <w:r w:rsidRPr="00012476">
              <w:rPr>
                <w:rFonts w:cs="Arial"/>
                <w:szCs w:val="20"/>
              </w:rPr>
              <w:t xml:space="preserve">5 (5 </w:t>
            </w:r>
            <w:r>
              <w:rPr>
                <w:rFonts w:cs="Arial"/>
                <w:szCs w:val="20"/>
              </w:rPr>
              <w:t>×</w:t>
            </w:r>
            <w:r w:rsidRPr="00012476">
              <w:rPr>
                <w:rFonts w:cs="Arial"/>
                <w:szCs w:val="20"/>
              </w:rPr>
              <w:t xml:space="preserve"> 3 =</w:t>
            </w:r>
            <w:r>
              <w:rPr>
                <w:rFonts w:cs="Arial"/>
                <w:szCs w:val="20"/>
              </w:rPr>
              <w:t xml:space="preserve"> </w:t>
            </w:r>
            <w:r w:rsidRPr="00012476">
              <w:rPr>
                <w:rFonts w:cs="Arial"/>
                <w:szCs w:val="20"/>
              </w:rPr>
              <w:t>15)</w:t>
            </w:r>
          </w:p>
        </w:tc>
      </w:tr>
      <w:tr w:rsidR="00FF13F6" w:rsidRPr="00583562" w14:paraId="64F52F11" w14:textId="77777777" w:rsidTr="005B1065">
        <w:trPr>
          <w:trHeight w:val="318"/>
        </w:trPr>
        <w:tc>
          <w:tcPr>
            <w:tcW w:w="5665" w:type="dxa"/>
            <w:noWrap/>
            <w:hideMark/>
          </w:tcPr>
          <w:p w14:paraId="5987BED5" w14:textId="77777777" w:rsidR="00FF13F6" w:rsidRPr="00583562" w:rsidRDefault="00FF13F6" w:rsidP="00FF13F6">
            <w:pPr>
              <w:rPr>
                <w:rFonts w:cs="Arial"/>
                <w:sz w:val="18"/>
                <w:szCs w:val="18"/>
              </w:rPr>
            </w:pPr>
            <w:r w:rsidRPr="00583562">
              <w:rPr>
                <w:rFonts w:cs="Arial"/>
                <w:sz w:val="18"/>
                <w:szCs w:val="18"/>
              </w:rPr>
              <w:t>CANKOVA</w:t>
            </w:r>
            <w:r>
              <w:rPr>
                <w:rFonts w:cs="Arial"/>
                <w:sz w:val="18"/>
                <w:szCs w:val="18"/>
              </w:rPr>
              <w:t>,</w:t>
            </w:r>
            <w:r w:rsidRPr="00583562">
              <w:rPr>
                <w:rFonts w:cs="Arial"/>
                <w:sz w:val="18"/>
                <w:szCs w:val="18"/>
              </w:rPr>
              <w:t xml:space="preserve"> RAZKRIŽJE</w:t>
            </w:r>
            <w:r>
              <w:rPr>
                <w:rFonts w:cs="Arial"/>
                <w:sz w:val="18"/>
                <w:szCs w:val="18"/>
              </w:rPr>
              <w:t>,</w:t>
            </w:r>
            <w:r w:rsidRPr="00583562">
              <w:rPr>
                <w:rFonts w:cs="Arial"/>
                <w:sz w:val="18"/>
                <w:szCs w:val="18"/>
              </w:rPr>
              <w:t xml:space="preserve"> ŠENTILJ</w:t>
            </w:r>
            <w:r>
              <w:rPr>
                <w:rFonts w:cs="Arial"/>
                <w:sz w:val="18"/>
                <w:szCs w:val="18"/>
              </w:rPr>
              <w:t xml:space="preserve">, </w:t>
            </w:r>
            <w:r w:rsidRPr="00583562">
              <w:rPr>
                <w:rFonts w:cs="Arial"/>
                <w:sz w:val="18"/>
                <w:szCs w:val="18"/>
              </w:rPr>
              <w:t>VRHNIKA</w:t>
            </w:r>
          </w:p>
        </w:tc>
        <w:tc>
          <w:tcPr>
            <w:tcW w:w="2410" w:type="dxa"/>
            <w:shd w:val="clear" w:color="auto" w:fill="auto"/>
            <w:noWrap/>
            <w:hideMark/>
          </w:tcPr>
          <w:p w14:paraId="47B0CEAA" w14:textId="141A79AC" w:rsidR="00FF13F6" w:rsidRPr="00583562" w:rsidRDefault="00FF13F6" w:rsidP="00FF13F6">
            <w:pPr>
              <w:rPr>
                <w:rFonts w:cs="Arial"/>
                <w:sz w:val="18"/>
                <w:szCs w:val="18"/>
              </w:rPr>
            </w:pPr>
            <w:r w:rsidRPr="00012476">
              <w:rPr>
                <w:rFonts w:cs="Arial"/>
                <w:szCs w:val="20"/>
              </w:rPr>
              <w:t xml:space="preserve">4 (4 </w:t>
            </w:r>
            <w:r>
              <w:rPr>
                <w:rFonts w:cs="Arial"/>
                <w:szCs w:val="20"/>
              </w:rPr>
              <w:t>×</w:t>
            </w:r>
            <w:r w:rsidRPr="00012476">
              <w:rPr>
                <w:rFonts w:cs="Arial"/>
                <w:szCs w:val="20"/>
              </w:rPr>
              <w:t xml:space="preserve"> 4 =</w:t>
            </w:r>
            <w:r>
              <w:rPr>
                <w:rFonts w:cs="Arial"/>
                <w:szCs w:val="20"/>
              </w:rPr>
              <w:t xml:space="preserve"> </w:t>
            </w:r>
            <w:r w:rsidRPr="00012476">
              <w:rPr>
                <w:rFonts w:cs="Arial"/>
                <w:szCs w:val="20"/>
              </w:rPr>
              <w:t>16)</w:t>
            </w:r>
          </w:p>
        </w:tc>
      </w:tr>
      <w:tr w:rsidR="00FF13F6" w:rsidRPr="00583562" w14:paraId="3D547264" w14:textId="77777777" w:rsidTr="005B1065">
        <w:trPr>
          <w:trHeight w:val="318"/>
        </w:trPr>
        <w:tc>
          <w:tcPr>
            <w:tcW w:w="5665" w:type="dxa"/>
            <w:noWrap/>
            <w:hideMark/>
          </w:tcPr>
          <w:p w14:paraId="2D1B7AD1" w14:textId="4B3F048F" w:rsidR="00FF13F6" w:rsidRPr="00583562" w:rsidRDefault="00FF13F6" w:rsidP="00FF13F6">
            <w:pPr>
              <w:rPr>
                <w:rFonts w:cs="Arial"/>
                <w:sz w:val="18"/>
                <w:szCs w:val="18"/>
              </w:rPr>
            </w:pPr>
            <w:r w:rsidRPr="00583562">
              <w:rPr>
                <w:rFonts w:cs="Arial"/>
                <w:sz w:val="18"/>
                <w:szCs w:val="18"/>
              </w:rPr>
              <w:t>CELJE</w:t>
            </w:r>
            <w:r>
              <w:rPr>
                <w:rFonts w:cs="Arial"/>
                <w:sz w:val="18"/>
                <w:szCs w:val="18"/>
              </w:rPr>
              <w:t>,</w:t>
            </w:r>
            <w:r w:rsidRPr="00583562">
              <w:rPr>
                <w:rFonts w:cs="Arial"/>
                <w:sz w:val="18"/>
                <w:szCs w:val="18"/>
              </w:rPr>
              <w:t xml:space="preserve"> GORNJA RADGONA</w:t>
            </w:r>
            <w:r>
              <w:rPr>
                <w:rFonts w:cs="Arial"/>
                <w:sz w:val="18"/>
                <w:szCs w:val="18"/>
              </w:rPr>
              <w:t>,</w:t>
            </w:r>
            <w:r w:rsidRPr="00583562">
              <w:rPr>
                <w:rFonts w:cs="Arial"/>
                <w:sz w:val="18"/>
                <w:szCs w:val="18"/>
              </w:rPr>
              <w:t xml:space="preserve"> KRŠKO</w:t>
            </w:r>
            <w:r>
              <w:rPr>
                <w:rFonts w:cs="Arial"/>
                <w:sz w:val="18"/>
                <w:szCs w:val="18"/>
              </w:rPr>
              <w:t>,</w:t>
            </w:r>
            <w:r w:rsidRPr="00583562">
              <w:rPr>
                <w:rFonts w:cs="Arial"/>
                <w:sz w:val="18"/>
                <w:szCs w:val="18"/>
              </w:rPr>
              <w:t xml:space="preserve"> MIREN</w:t>
            </w:r>
            <w:r>
              <w:rPr>
                <w:rFonts w:cs="Arial"/>
                <w:sz w:val="18"/>
                <w:szCs w:val="18"/>
              </w:rPr>
              <w:t xml:space="preserve"> </w:t>
            </w:r>
            <w:r w:rsidRPr="00583562">
              <w:rPr>
                <w:rFonts w:cs="Arial"/>
                <w:sz w:val="18"/>
                <w:szCs w:val="18"/>
              </w:rPr>
              <w:t>-</w:t>
            </w:r>
            <w:r>
              <w:rPr>
                <w:rFonts w:cs="Arial"/>
                <w:sz w:val="18"/>
                <w:szCs w:val="18"/>
              </w:rPr>
              <w:t xml:space="preserve"> </w:t>
            </w:r>
            <w:r w:rsidRPr="00583562">
              <w:rPr>
                <w:rFonts w:cs="Arial"/>
                <w:sz w:val="18"/>
                <w:szCs w:val="18"/>
              </w:rPr>
              <w:t>KOSTANJEVICA</w:t>
            </w:r>
            <w:r>
              <w:rPr>
                <w:rFonts w:cs="Arial"/>
                <w:sz w:val="18"/>
                <w:szCs w:val="18"/>
              </w:rPr>
              <w:t>,</w:t>
            </w:r>
            <w:r w:rsidRPr="00583562">
              <w:rPr>
                <w:rFonts w:cs="Arial"/>
                <w:sz w:val="18"/>
                <w:szCs w:val="18"/>
              </w:rPr>
              <w:t xml:space="preserve"> PUCONCI</w:t>
            </w:r>
            <w:r>
              <w:rPr>
                <w:rFonts w:cs="Arial"/>
                <w:sz w:val="18"/>
                <w:szCs w:val="18"/>
              </w:rPr>
              <w:t xml:space="preserve">, </w:t>
            </w:r>
            <w:r w:rsidRPr="00583562">
              <w:rPr>
                <w:rFonts w:cs="Arial"/>
                <w:sz w:val="18"/>
                <w:szCs w:val="18"/>
              </w:rPr>
              <w:t>RADOVLJICA</w:t>
            </w:r>
            <w:r>
              <w:rPr>
                <w:rFonts w:cs="Arial"/>
                <w:sz w:val="18"/>
                <w:szCs w:val="18"/>
              </w:rPr>
              <w:t>,</w:t>
            </w:r>
            <w:r w:rsidRPr="00583562">
              <w:rPr>
                <w:rFonts w:cs="Arial"/>
                <w:sz w:val="18"/>
                <w:szCs w:val="18"/>
              </w:rPr>
              <w:t xml:space="preserve"> VELENJE</w:t>
            </w:r>
          </w:p>
        </w:tc>
        <w:tc>
          <w:tcPr>
            <w:tcW w:w="2410" w:type="dxa"/>
            <w:shd w:val="clear" w:color="auto" w:fill="auto"/>
            <w:noWrap/>
            <w:hideMark/>
          </w:tcPr>
          <w:p w14:paraId="12435D06" w14:textId="4B422DE4" w:rsidR="00FF13F6" w:rsidRPr="00583562" w:rsidRDefault="00FF13F6" w:rsidP="00FF13F6">
            <w:pPr>
              <w:rPr>
                <w:rFonts w:cs="Arial"/>
                <w:sz w:val="18"/>
                <w:szCs w:val="18"/>
              </w:rPr>
            </w:pPr>
            <w:r w:rsidRPr="00012476">
              <w:rPr>
                <w:rFonts w:cs="Arial"/>
                <w:szCs w:val="20"/>
              </w:rPr>
              <w:t xml:space="preserve">3 (3 </w:t>
            </w:r>
            <w:r>
              <w:rPr>
                <w:rFonts w:cs="Arial"/>
                <w:szCs w:val="20"/>
              </w:rPr>
              <w:t>×</w:t>
            </w:r>
            <w:r w:rsidRPr="00012476">
              <w:rPr>
                <w:rFonts w:cs="Arial"/>
                <w:szCs w:val="20"/>
              </w:rPr>
              <w:t xml:space="preserve"> 7 =</w:t>
            </w:r>
            <w:r>
              <w:rPr>
                <w:rFonts w:cs="Arial"/>
                <w:szCs w:val="20"/>
              </w:rPr>
              <w:t xml:space="preserve"> </w:t>
            </w:r>
            <w:r w:rsidRPr="00012476">
              <w:rPr>
                <w:rFonts w:cs="Arial"/>
                <w:szCs w:val="20"/>
              </w:rPr>
              <w:t>21)</w:t>
            </w:r>
          </w:p>
        </w:tc>
      </w:tr>
      <w:tr w:rsidR="00FF13F6" w:rsidRPr="00583562" w14:paraId="5AF83389" w14:textId="77777777" w:rsidTr="005B1065">
        <w:trPr>
          <w:trHeight w:val="318"/>
        </w:trPr>
        <w:tc>
          <w:tcPr>
            <w:tcW w:w="5665" w:type="dxa"/>
            <w:noWrap/>
            <w:hideMark/>
          </w:tcPr>
          <w:p w14:paraId="6BB53D8B" w14:textId="77777777" w:rsidR="00FF13F6" w:rsidRPr="00583562" w:rsidRDefault="00FF13F6" w:rsidP="00FF13F6">
            <w:pPr>
              <w:rPr>
                <w:rFonts w:cs="Arial"/>
                <w:sz w:val="18"/>
                <w:szCs w:val="18"/>
              </w:rPr>
            </w:pPr>
            <w:r w:rsidRPr="00583562">
              <w:rPr>
                <w:rFonts w:cs="Arial"/>
                <w:sz w:val="18"/>
                <w:szCs w:val="18"/>
              </w:rPr>
              <w:t>BRASLOVČE</w:t>
            </w:r>
            <w:r>
              <w:rPr>
                <w:rFonts w:cs="Arial"/>
                <w:sz w:val="18"/>
                <w:szCs w:val="18"/>
              </w:rPr>
              <w:t>,</w:t>
            </w:r>
            <w:r w:rsidRPr="00583562">
              <w:rPr>
                <w:rFonts w:cs="Arial"/>
                <w:sz w:val="18"/>
                <w:szCs w:val="18"/>
              </w:rPr>
              <w:t xml:space="preserve"> CERKVENJAK</w:t>
            </w:r>
            <w:r>
              <w:rPr>
                <w:rFonts w:cs="Arial"/>
                <w:sz w:val="18"/>
                <w:szCs w:val="18"/>
              </w:rPr>
              <w:t>,</w:t>
            </w:r>
            <w:r w:rsidRPr="00583562">
              <w:rPr>
                <w:rFonts w:cs="Arial"/>
                <w:sz w:val="18"/>
                <w:szCs w:val="18"/>
              </w:rPr>
              <w:t xml:space="preserve"> DUPLEK</w:t>
            </w:r>
            <w:r>
              <w:rPr>
                <w:rFonts w:cs="Arial"/>
                <w:sz w:val="18"/>
                <w:szCs w:val="18"/>
              </w:rPr>
              <w:t>,</w:t>
            </w:r>
            <w:r w:rsidRPr="00583562">
              <w:rPr>
                <w:rFonts w:cs="Arial"/>
                <w:sz w:val="18"/>
                <w:szCs w:val="18"/>
              </w:rPr>
              <w:t xml:space="preserve"> GORJE</w:t>
            </w:r>
            <w:r>
              <w:rPr>
                <w:rFonts w:cs="Arial"/>
                <w:sz w:val="18"/>
                <w:szCs w:val="18"/>
              </w:rPr>
              <w:t>,</w:t>
            </w:r>
            <w:r w:rsidRPr="00583562">
              <w:rPr>
                <w:rFonts w:cs="Arial"/>
                <w:sz w:val="18"/>
                <w:szCs w:val="18"/>
              </w:rPr>
              <w:t xml:space="preserve"> MAKOLE</w:t>
            </w:r>
            <w:r>
              <w:rPr>
                <w:rFonts w:cs="Arial"/>
                <w:sz w:val="18"/>
                <w:szCs w:val="18"/>
              </w:rPr>
              <w:t>,</w:t>
            </w:r>
            <w:r w:rsidRPr="00583562">
              <w:rPr>
                <w:rFonts w:cs="Arial"/>
                <w:sz w:val="18"/>
                <w:szCs w:val="18"/>
              </w:rPr>
              <w:t xml:space="preserve"> POLJČANE</w:t>
            </w:r>
            <w:r>
              <w:rPr>
                <w:rFonts w:cs="Arial"/>
                <w:sz w:val="18"/>
                <w:szCs w:val="18"/>
              </w:rPr>
              <w:t>,</w:t>
            </w:r>
            <w:r w:rsidRPr="00583562">
              <w:rPr>
                <w:rFonts w:cs="Arial"/>
                <w:sz w:val="18"/>
                <w:szCs w:val="18"/>
              </w:rPr>
              <w:t xml:space="preserve"> SVETA ANA</w:t>
            </w:r>
            <w:r>
              <w:rPr>
                <w:rFonts w:cs="Arial"/>
                <w:sz w:val="18"/>
                <w:szCs w:val="18"/>
              </w:rPr>
              <w:t>,</w:t>
            </w:r>
            <w:r w:rsidRPr="00583562">
              <w:rPr>
                <w:rFonts w:cs="Arial"/>
                <w:sz w:val="18"/>
                <w:szCs w:val="18"/>
              </w:rPr>
              <w:t xml:space="preserve"> TABOR</w:t>
            </w:r>
            <w:r>
              <w:rPr>
                <w:rFonts w:cs="Arial"/>
                <w:sz w:val="18"/>
                <w:szCs w:val="18"/>
              </w:rPr>
              <w:t>,</w:t>
            </w:r>
            <w:r w:rsidRPr="00583562">
              <w:rPr>
                <w:rFonts w:cs="Arial"/>
                <w:sz w:val="18"/>
                <w:szCs w:val="18"/>
              </w:rPr>
              <w:t xml:space="preserve"> ZAVRČ</w:t>
            </w:r>
            <w:r>
              <w:rPr>
                <w:rFonts w:cs="Arial"/>
                <w:sz w:val="18"/>
                <w:szCs w:val="18"/>
              </w:rPr>
              <w:t>,</w:t>
            </w:r>
            <w:r w:rsidRPr="00583562">
              <w:rPr>
                <w:rFonts w:cs="Arial"/>
                <w:sz w:val="18"/>
                <w:szCs w:val="18"/>
              </w:rPr>
              <w:t xml:space="preserve"> ZREČE</w:t>
            </w:r>
          </w:p>
        </w:tc>
        <w:tc>
          <w:tcPr>
            <w:tcW w:w="2410" w:type="dxa"/>
            <w:shd w:val="clear" w:color="auto" w:fill="auto"/>
            <w:noWrap/>
            <w:hideMark/>
          </w:tcPr>
          <w:p w14:paraId="2306E7D2" w14:textId="799FAAB2" w:rsidR="00FF13F6" w:rsidRPr="00583562" w:rsidRDefault="00FF13F6" w:rsidP="00FF13F6">
            <w:pPr>
              <w:rPr>
                <w:rFonts w:cs="Arial"/>
                <w:sz w:val="18"/>
                <w:szCs w:val="18"/>
              </w:rPr>
            </w:pPr>
            <w:r w:rsidRPr="00012476">
              <w:rPr>
                <w:rFonts w:cs="Arial"/>
                <w:szCs w:val="20"/>
              </w:rPr>
              <w:t xml:space="preserve">2 (2 </w:t>
            </w:r>
            <w:r>
              <w:rPr>
                <w:rFonts w:cs="Arial"/>
                <w:szCs w:val="20"/>
              </w:rPr>
              <w:t>×</w:t>
            </w:r>
            <w:r w:rsidRPr="00012476">
              <w:rPr>
                <w:rFonts w:cs="Arial"/>
                <w:szCs w:val="20"/>
              </w:rPr>
              <w:t xml:space="preserve"> 10 =</w:t>
            </w:r>
            <w:r>
              <w:rPr>
                <w:rFonts w:cs="Arial"/>
                <w:szCs w:val="20"/>
              </w:rPr>
              <w:t xml:space="preserve"> </w:t>
            </w:r>
            <w:r w:rsidRPr="00012476">
              <w:rPr>
                <w:rFonts w:cs="Arial"/>
                <w:szCs w:val="20"/>
              </w:rPr>
              <w:t>20)</w:t>
            </w:r>
          </w:p>
        </w:tc>
      </w:tr>
      <w:tr w:rsidR="00FF13F6" w:rsidRPr="00583562" w14:paraId="54D31B5D" w14:textId="77777777" w:rsidTr="005B1065">
        <w:trPr>
          <w:trHeight w:val="1581"/>
        </w:trPr>
        <w:tc>
          <w:tcPr>
            <w:tcW w:w="5665" w:type="dxa"/>
            <w:noWrap/>
            <w:hideMark/>
          </w:tcPr>
          <w:p w14:paraId="7EDDFD36" w14:textId="10421DEA" w:rsidR="00FF13F6" w:rsidRPr="00583562" w:rsidRDefault="00FF13F6" w:rsidP="00FF13F6">
            <w:pPr>
              <w:rPr>
                <w:rFonts w:cs="Arial"/>
                <w:sz w:val="18"/>
                <w:szCs w:val="18"/>
              </w:rPr>
            </w:pPr>
            <w:r w:rsidRPr="00583562">
              <w:rPr>
                <w:rFonts w:cs="Arial"/>
                <w:sz w:val="18"/>
                <w:szCs w:val="18"/>
              </w:rPr>
              <w:t>BENEDIKT</w:t>
            </w:r>
            <w:r>
              <w:rPr>
                <w:rFonts w:cs="Arial"/>
                <w:sz w:val="18"/>
                <w:szCs w:val="18"/>
              </w:rPr>
              <w:t xml:space="preserve">, </w:t>
            </w:r>
            <w:r w:rsidRPr="00583562">
              <w:rPr>
                <w:rFonts w:cs="Arial"/>
                <w:sz w:val="18"/>
                <w:szCs w:val="18"/>
              </w:rPr>
              <w:t>DOMŽALE</w:t>
            </w:r>
            <w:r>
              <w:rPr>
                <w:rFonts w:cs="Arial"/>
                <w:sz w:val="18"/>
                <w:szCs w:val="18"/>
              </w:rPr>
              <w:t xml:space="preserve">, </w:t>
            </w:r>
            <w:r w:rsidRPr="00583562">
              <w:rPr>
                <w:rFonts w:cs="Arial"/>
                <w:sz w:val="18"/>
                <w:szCs w:val="18"/>
              </w:rPr>
              <w:t>HOČE</w:t>
            </w:r>
            <w:r>
              <w:rPr>
                <w:rFonts w:cs="Arial"/>
                <w:sz w:val="18"/>
                <w:szCs w:val="18"/>
              </w:rPr>
              <w:t xml:space="preserve"> </w:t>
            </w:r>
            <w:r w:rsidRPr="00583562">
              <w:rPr>
                <w:rFonts w:cs="Arial"/>
                <w:sz w:val="18"/>
                <w:szCs w:val="18"/>
              </w:rPr>
              <w:t>-</w:t>
            </w:r>
            <w:r>
              <w:rPr>
                <w:rFonts w:cs="Arial"/>
                <w:sz w:val="18"/>
                <w:szCs w:val="18"/>
              </w:rPr>
              <w:t xml:space="preserve"> </w:t>
            </w:r>
            <w:r w:rsidRPr="00583562">
              <w:rPr>
                <w:rFonts w:cs="Arial"/>
                <w:sz w:val="18"/>
                <w:szCs w:val="18"/>
              </w:rPr>
              <w:t>SLIVNICA</w:t>
            </w:r>
            <w:r>
              <w:rPr>
                <w:rFonts w:cs="Arial"/>
                <w:sz w:val="18"/>
                <w:szCs w:val="18"/>
              </w:rPr>
              <w:t xml:space="preserve">, </w:t>
            </w:r>
            <w:r w:rsidRPr="00583562">
              <w:rPr>
                <w:rFonts w:cs="Arial"/>
                <w:sz w:val="18"/>
                <w:szCs w:val="18"/>
              </w:rPr>
              <w:t>ILIRSKA BISTRICA</w:t>
            </w:r>
            <w:r>
              <w:rPr>
                <w:rFonts w:cs="Arial"/>
                <w:sz w:val="18"/>
                <w:szCs w:val="18"/>
              </w:rPr>
              <w:t xml:space="preserve">, </w:t>
            </w:r>
            <w:r w:rsidRPr="00583562">
              <w:rPr>
                <w:rFonts w:cs="Arial"/>
                <w:sz w:val="18"/>
                <w:szCs w:val="18"/>
              </w:rPr>
              <w:t>KAMNIK</w:t>
            </w:r>
            <w:r>
              <w:rPr>
                <w:rFonts w:cs="Arial"/>
                <w:sz w:val="18"/>
                <w:szCs w:val="18"/>
              </w:rPr>
              <w:t xml:space="preserve">, </w:t>
            </w:r>
            <w:r w:rsidRPr="00583562">
              <w:rPr>
                <w:rFonts w:cs="Arial"/>
                <w:sz w:val="18"/>
                <w:szCs w:val="18"/>
              </w:rPr>
              <w:t>KRANJSKA GORA</w:t>
            </w:r>
            <w:r>
              <w:rPr>
                <w:rFonts w:cs="Arial"/>
                <w:sz w:val="18"/>
                <w:szCs w:val="18"/>
              </w:rPr>
              <w:t xml:space="preserve">, </w:t>
            </w:r>
            <w:r w:rsidRPr="00583562">
              <w:rPr>
                <w:rFonts w:cs="Arial"/>
                <w:sz w:val="18"/>
                <w:szCs w:val="18"/>
              </w:rPr>
              <w:t>MIRNA PEČ</w:t>
            </w:r>
            <w:r>
              <w:rPr>
                <w:rFonts w:cs="Arial"/>
                <w:sz w:val="18"/>
                <w:szCs w:val="18"/>
              </w:rPr>
              <w:t xml:space="preserve">, </w:t>
            </w:r>
            <w:r w:rsidRPr="00583562">
              <w:rPr>
                <w:rFonts w:cs="Arial"/>
                <w:sz w:val="18"/>
                <w:szCs w:val="18"/>
              </w:rPr>
              <w:t>RAČE</w:t>
            </w:r>
            <w:r>
              <w:rPr>
                <w:rFonts w:cs="Arial"/>
                <w:sz w:val="18"/>
                <w:szCs w:val="18"/>
              </w:rPr>
              <w:t xml:space="preserve"> </w:t>
            </w:r>
            <w:r w:rsidRPr="00583562">
              <w:rPr>
                <w:rFonts w:cs="Arial"/>
                <w:sz w:val="18"/>
                <w:szCs w:val="18"/>
              </w:rPr>
              <w:t>-</w:t>
            </w:r>
            <w:r>
              <w:rPr>
                <w:rFonts w:cs="Arial"/>
                <w:sz w:val="18"/>
                <w:szCs w:val="18"/>
              </w:rPr>
              <w:t xml:space="preserve"> </w:t>
            </w:r>
            <w:r w:rsidRPr="00583562">
              <w:rPr>
                <w:rFonts w:cs="Arial"/>
                <w:sz w:val="18"/>
                <w:szCs w:val="18"/>
              </w:rPr>
              <w:t>FRAM</w:t>
            </w:r>
            <w:r>
              <w:rPr>
                <w:rFonts w:cs="Arial"/>
                <w:sz w:val="18"/>
                <w:szCs w:val="18"/>
              </w:rPr>
              <w:t xml:space="preserve">, </w:t>
            </w:r>
            <w:r w:rsidRPr="00583562">
              <w:rPr>
                <w:rFonts w:cs="Arial"/>
                <w:sz w:val="18"/>
                <w:szCs w:val="18"/>
              </w:rPr>
              <w:t>ROGATEC</w:t>
            </w:r>
            <w:r>
              <w:rPr>
                <w:rFonts w:cs="Arial"/>
                <w:sz w:val="18"/>
                <w:szCs w:val="18"/>
              </w:rPr>
              <w:t xml:space="preserve">, </w:t>
            </w:r>
            <w:r w:rsidRPr="00583562">
              <w:rPr>
                <w:rFonts w:cs="Arial"/>
                <w:sz w:val="18"/>
                <w:szCs w:val="18"/>
              </w:rPr>
              <w:t>SEMIČ</w:t>
            </w:r>
            <w:r>
              <w:rPr>
                <w:rFonts w:cs="Arial"/>
                <w:sz w:val="18"/>
                <w:szCs w:val="18"/>
              </w:rPr>
              <w:t xml:space="preserve">, </w:t>
            </w:r>
            <w:r w:rsidRPr="00583562">
              <w:rPr>
                <w:rFonts w:cs="Arial"/>
                <w:sz w:val="18"/>
                <w:szCs w:val="18"/>
              </w:rPr>
              <w:t>SVETI JURIJ OB ŠČAVNICI</w:t>
            </w:r>
            <w:r>
              <w:rPr>
                <w:rFonts w:cs="Arial"/>
                <w:sz w:val="18"/>
                <w:szCs w:val="18"/>
              </w:rPr>
              <w:t xml:space="preserve">, </w:t>
            </w:r>
            <w:r w:rsidRPr="00583562">
              <w:rPr>
                <w:rFonts w:cs="Arial"/>
                <w:sz w:val="18"/>
                <w:szCs w:val="18"/>
              </w:rPr>
              <w:t>SVETI JURIJ V SLOV. GORICAH</w:t>
            </w:r>
            <w:r>
              <w:rPr>
                <w:rFonts w:cs="Arial"/>
                <w:sz w:val="18"/>
                <w:szCs w:val="18"/>
              </w:rPr>
              <w:t xml:space="preserve">, </w:t>
            </w:r>
            <w:r w:rsidRPr="00583562">
              <w:rPr>
                <w:rFonts w:cs="Arial"/>
                <w:sz w:val="18"/>
                <w:szCs w:val="18"/>
              </w:rPr>
              <w:t>SVETI TOMAŽ</w:t>
            </w:r>
            <w:r>
              <w:rPr>
                <w:rFonts w:cs="Arial"/>
                <w:sz w:val="18"/>
                <w:szCs w:val="18"/>
              </w:rPr>
              <w:t xml:space="preserve">, </w:t>
            </w:r>
            <w:r w:rsidRPr="00583562">
              <w:rPr>
                <w:rFonts w:cs="Arial"/>
                <w:sz w:val="18"/>
                <w:szCs w:val="18"/>
              </w:rPr>
              <w:t>ŠALOVCI</w:t>
            </w:r>
            <w:r>
              <w:rPr>
                <w:rFonts w:cs="Arial"/>
                <w:sz w:val="18"/>
                <w:szCs w:val="18"/>
              </w:rPr>
              <w:t xml:space="preserve">, </w:t>
            </w:r>
            <w:r w:rsidRPr="00583562">
              <w:rPr>
                <w:rFonts w:cs="Arial"/>
                <w:sz w:val="18"/>
                <w:szCs w:val="18"/>
              </w:rPr>
              <w:t>ŠEMPETER</w:t>
            </w:r>
            <w:r>
              <w:rPr>
                <w:rFonts w:cs="Arial"/>
                <w:sz w:val="18"/>
                <w:szCs w:val="18"/>
              </w:rPr>
              <w:t xml:space="preserve"> </w:t>
            </w:r>
            <w:r w:rsidRPr="00583562">
              <w:rPr>
                <w:rFonts w:cs="Arial"/>
                <w:sz w:val="18"/>
                <w:szCs w:val="18"/>
              </w:rPr>
              <w:t>-</w:t>
            </w:r>
            <w:r>
              <w:rPr>
                <w:rFonts w:cs="Arial"/>
                <w:sz w:val="18"/>
                <w:szCs w:val="18"/>
              </w:rPr>
              <w:t xml:space="preserve"> </w:t>
            </w:r>
            <w:r w:rsidRPr="00583562">
              <w:rPr>
                <w:rFonts w:cs="Arial"/>
                <w:sz w:val="18"/>
                <w:szCs w:val="18"/>
              </w:rPr>
              <w:t>VRTOJBA</w:t>
            </w:r>
            <w:r>
              <w:rPr>
                <w:rFonts w:cs="Arial"/>
                <w:sz w:val="18"/>
                <w:szCs w:val="18"/>
              </w:rPr>
              <w:t xml:space="preserve">, </w:t>
            </w:r>
            <w:r w:rsidRPr="00583562">
              <w:rPr>
                <w:rFonts w:cs="Arial"/>
                <w:sz w:val="18"/>
                <w:szCs w:val="18"/>
              </w:rPr>
              <w:t>ŠMARJEŠKE TOPLICE</w:t>
            </w:r>
            <w:r>
              <w:rPr>
                <w:rFonts w:cs="Arial"/>
                <w:sz w:val="18"/>
                <w:szCs w:val="18"/>
              </w:rPr>
              <w:t xml:space="preserve">, </w:t>
            </w:r>
            <w:r w:rsidRPr="00583562">
              <w:rPr>
                <w:rFonts w:cs="Arial"/>
                <w:sz w:val="18"/>
                <w:szCs w:val="18"/>
              </w:rPr>
              <w:t>TREBNJE</w:t>
            </w:r>
            <w:r>
              <w:rPr>
                <w:rFonts w:cs="Arial"/>
                <w:sz w:val="18"/>
                <w:szCs w:val="18"/>
              </w:rPr>
              <w:t xml:space="preserve">, </w:t>
            </w:r>
            <w:r w:rsidRPr="00583562">
              <w:rPr>
                <w:rFonts w:cs="Arial"/>
                <w:sz w:val="18"/>
                <w:szCs w:val="18"/>
              </w:rPr>
              <w:t>VERŽEJ</w:t>
            </w:r>
            <w:r>
              <w:rPr>
                <w:rFonts w:cs="Arial"/>
                <w:sz w:val="18"/>
                <w:szCs w:val="18"/>
              </w:rPr>
              <w:t xml:space="preserve">, </w:t>
            </w:r>
            <w:r w:rsidRPr="00583562">
              <w:rPr>
                <w:rFonts w:cs="Arial"/>
                <w:sz w:val="18"/>
                <w:szCs w:val="18"/>
              </w:rPr>
              <w:t>VODICE</w:t>
            </w:r>
            <w:r>
              <w:rPr>
                <w:rFonts w:cs="Arial"/>
                <w:sz w:val="18"/>
                <w:szCs w:val="18"/>
              </w:rPr>
              <w:t xml:space="preserve">, </w:t>
            </w:r>
            <w:r w:rsidRPr="00583562">
              <w:rPr>
                <w:rFonts w:cs="Arial"/>
                <w:sz w:val="18"/>
                <w:szCs w:val="18"/>
              </w:rPr>
              <w:t>VOJNIK</w:t>
            </w:r>
            <w:r>
              <w:rPr>
                <w:rFonts w:cs="Arial"/>
                <w:sz w:val="18"/>
                <w:szCs w:val="18"/>
              </w:rPr>
              <w:t xml:space="preserve">, </w:t>
            </w:r>
            <w:r w:rsidRPr="00583562">
              <w:rPr>
                <w:rFonts w:cs="Arial"/>
                <w:sz w:val="18"/>
                <w:szCs w:val="18"/>
              </w:rPr>
              <w:t>ŽETALE</w:t>
            </w:r>
            <w:r>
              <w:rPr>
                <w:rFonts w:cs="Arial"/>
                <w:sz w:val="18"/>
                <w:szCs w:val="18"/>
              </w:rPr>
              <w:t xml:space="preserve">, </w:t>
            </w:r>
            <w:r w:rsidRPr="00583562">
              <w:rPr>
                <w:rFonts w:cs="Arial"/>
                <w:sz w:val="18"/>
                <w:szCs w:val="18"/>
              </w:rPr>
              <w:t>ŽIRI</w:t>
            </w:r>
          </w:p>
        </w:tc>
        <w:tc>
          <w:tcPr>
            <w:tcW w:w="2410" w:type="dxa"/>
            <w:shd w:val="clear" w:color="auto" w:fill="auto"/>
            <w:noWrap/>
            <w:hideMark/>
          </w:tcPr>
          <w:p w14:paraId="2547F6C8" w14:textId="12261F27" w:rsidR="00FF13F6" w:rsidRPr="00583562" w:rsidRDefault="00FF13F6" w:rsidP="00FF13F6">
            <w:pPr>
              <w:rPr>
                <w:rFonts w:cs="Arial"/>
                <w:sz w:val="18"/>
                <w:szCs w:val="18"/>
              </w:rPr>
            </w:pPr>
            <w:r w:rsidRPr="00012476">
              <w:rPr>
                <w:rFonts w:cs="Arial"/>
                <w:szCs w:val="20"/>
              </w:rPr>
              <w:t xml:space="preserve">1 (1 </w:t>
            </w:r>
            <w:r>
              <w:rPr>
                <w:rFonts w:cs="Arial"/>
                <w:szCs w:val="20"/>
              </w:rPr>
              <w:t>×</w:t>
            </w:r>
            <w:r w:rsidRPr="00012476">
              <w:rPr>
                <w:rFonts w:cs="Arial"/>
                <w:szCs w:val="20"/>
              </w:rPr>
              <w:t xml:space="preserve"> 22 =</w:t>
            </w:r>
            <w:r>
              <w:rPr>
                <w:rFonts w:cs="Arial"/>
                <w:szCs w:val="20"/>
              </w:rPr>
              <w:t xml:space="preserve"> </w:t>
            </w:r>
            <w:r w:rsidRPr="00012476">
              <w:rPr>
                <w:rFonts w:cs="Arial"/>
                <w:szCs w:val="20"/>
              </w:rPr>
              <w:t>22)</w:t>
            </w:r>
          </w:p>
        </w:tc>
      </w:tr>
      <w:tr w:rsidR="000C632D" w:rsidRPr="00583562" w14:paraId="46CD0CE6" w14:textId="77777777" w:rsidTr="005B1065">
        <w:trPr>
          <w:trHeight w:val="318"/>
        </w:trPr>
        <w:tc>
          <w:tcPr>
            <w:tcW w:w="5665" w:type="dxa"/>
            <w:noWrap/>
            <w:hideMark/>
          </w:tcPr>
          <w:p w14:paraId="41CDAE47" w14:textId="77777777" w:rsidR="000C632D" w:rsidRPr="00583562" w:rsidRDefault="000C632D" w:rsidP="005B1065">
            <w:pPr>
              <w:rPr>
                <w:rFonts w:cs="Arial"/>
                <w:b/>
                <w:bCs/>
                <w:sz w:val="18"/>
                <w:szCs w:val="18"/>
              </w:rPr>
            </w:pPr>
            <w:r w:rsidRPr="00583562">
              <w:rPr>
                <w:rFonts w:cs="Arial"/>
                <w:b/>
                <w:bCs/>
                <w:sz w:val="18"/>
                <w:szCs w:val="18"/>
              </w:rPr>
              <w:t>SKUPAJ</w:t>
            </w:r>
          </w:p>
        </w:tc>
        <w:tc>
          <w:tcPr>
            <w:tcW w:w="2410" w:type="dxa"/>
            <w:noWrap/>
            <w:hideMark/>
          </w:tcPr>
          <w:p w14:paraId="0AA3BE6D" w14:textId="7815D994" w:rsidR="000C632D" w:rsidRPr="00583562" w:rsidRDefault="00B72CAC" w:rsidP="00D34F46">
            <w:pPr>
              <w:tabs>
                <w:tab w:val="center" w:pos="1097"/>
              </w:tabs>
              <w:rPr>
                <w:rFonts w:cs="Arial"/>
                <w:b/>
                <w:bCs/>
                <w:sz w:val="18"/>
                <w:szCs w:val="18"/>
              </w:rPr>
            </w:pPr>
            <w:r>
              <w:rPr>
                <w:rFonts w:cs="Arial"/>
                <w:b/>
                <w:bCs/>
                <w:sz w:val="18"/>
                <w:szCs w:val="18"/>
              </w:rPr>
              <w:t>58</w:t>
            </w:r>
            <w:r w:rsidR="00D34F46">
              <w:rPr>
                <w:rFonts w:cs="Arial"/>
                <w:b/>
                <w:bCs/>
                <w:sz w:val="18"/>
                <w:szCs w:val="18"/>
              </w:rPr>
              <w:t>4</w:t>
            </w:r>
          </w:p>
        </w:tc>
      </w:tr>
    </w:tbl>
    <w:p w14:paraId="4374C153" w14:textId="17AA5564" w:rsidR="000C632D" w:rsidRPr="00DE4502" w:rsidRDefault="000C632D" w:rsidP="000C632D">
      <w:pPr>
        <w:rPr>
          <w:rFonts w:cs="Arial"/>
          <w:color w:val="000000"/>
          <w:sz w:val="18"/>
          <w:szCs w:val="18"/>
        </w:rPr>
      </w:pPr>
      <w:r w:rsidRPr="00DE4502">
        <w:rPr>
          <w:rFonts w:cs="Arial"/>
          <w:color w:val="000000"/>
          <w:sz w:val="18"/>
          <w:szCs w:val="18"/>
        </w:rPr>
        <w:t>Vir: URSZR</w:t>
      </w:r>
      <w:r w:rsidR="005B1065">
        <w:rPr>
          <w:rFonts w:cs="Arial"/>
          <w:color w:val="000000"/>
          <w:sz w:val="18"/>
          <w:szCs w:val="18"/>
        </w:rPr>
        <w:t xml:space="preserve"> in</w:t>
      </w:r>
      <w:r>
        <w:rPr>
          <w:rFonts w:cs="Arial"/>
          <w:color w:val="000000"/>
          <w:sz w:val="18"/>
          <w:szCs w:val="18"/>
        </w:rPr>
        <w:t xml:space="preserve"> </w:t>
      </w:r>
      <w:r w:rsidR="00FF13F6">
        <w:rPr>
          <w:rFonts w:cs="Arial"/>
          <w:color w:val="000000"/>
          <w:sz w:val="18"/>
          <w:szCs w:val="18"/>
        </w:rPr>
        <w:t>MKGP</w:t>
      </w:r>
      <w:r w:rsidR="005B1065">
        <w:rPr>
          <w:rFonts w:cs="Arial"/>
          <w:color w:val="000000"/>
          <w:sz w:val="18"/>
          <w:szCs w:val="18"/>
        </w:rPr>
        <w:t>.</w:t>
      </w:r>
    </w:p>
    <w:p w14:paraId="71296AF6" w14:textId="77777777" w:rsidR="000C632D" w:rsidRDefault="000C632D" w:rsidP="000C632D">
      <w:pPr>
        <w:pStyle w:val="Naslov2"/>
      </w:pPr>
    </w:p>
    <w:p w14:paraId="6275DC95" w14:textId="156CFAFA" w:rsidR="000C632D" w:rsidRDefault="000C632D" w:rsidP="00625D06">
      <w:pPr>
        <w:pStyle w:val="Naslov2"/>
        <w:numPr>
          <w:ilvl w:val="1"/>
          <w:numId w:val="5"/>
        </w:numPr>
      </w:pPr>
      <w:bookmarkStart w:id="33" w:name="_Toc197709544"/>
      <w:r w:rsidRPr="00DE4502">
        <w:t xml:space="preserve">Kmetijska gospodarstva, ki so upravičena do sredstev za odpravo posledic škode </w:t>
      </w:r>
      <w:r>
        <w:t>zaradi pozebe leta 2024</w:t>
      </w:r>
      <w:bookmarkStart w:id="34" w:name="_Hlk162947950"/>
      <w:bookmarkEnd w:id="33"/>
    </w:p>
    <w:p w14:paraId="10E50AFC" w14:textId="77777777" w:rsidR="00625D06" w:rsidRPr="00625D06" w:rsidRDefault="00625D06" w:rsidP="00625D06">
      <w:pPr>
        <w:rPr>
          <w:lang w:eastAsia="sl-SI"/>
        </w:rPr>
      </w:pPr>
    </w:p>
    <w:p w14:paraId="5E9C292D" w14:textId="59959567" w:rsidR="000C632D" w:rsidRDefault="000C632D" w:rsidP="00FF13F6">
      <w:pPr>
        <w:pStyle w:val="Odstavek"/>
        <w:numPr>
          <w:ilvl w:val="2"/>
          <w:numId w:val="5"/>
        </w:numPr>
        <w:spacing w:before="0" w:line="260" w:lineRule="exact"/>
        <w:jc w:val="both"/>
      </w:pPr>
      <w:bookmarkStart w:id="35" w:name="_Hlk193199351"/>
      <w:r>
        <w:t>V</w:t>
      </w:r>
      <w:r w:rsidRPr="00DE4502">
        <w:t xml:space="preserve"> skladu z </w:t>
      </w:r>
      <w:r>
        <w:t>39.</w:t>
      </w:r>
      <w:r w:rsidR="00C326BA">
        <w:t> </w:t>
      </w:r>
      <w:r w:rsidRPr="00DE4502">
        <w:t>členom ZOPNN je upravičenec do državne pomoči za pozebo:</w:t>
      </w:r>
    </w:p>
    <w:p w14:paraId="27E49684" w14:textId="0D07BFF2" w:rsidR="000C632D" w:rsidRPr="00DE4502" w:rsidRDefault="000C632D" w:rsidP="00FF13F6">
      <w:pPr>
        <w:pStyle w:val="Odstavek"/>
        <w:numPr>
          <w:ilvl w:val="0"/>
          <w:numId w:val="6"/>
        </w:numPr>
        <w:spacing w:before="0" w:line="260" w:lineRule="exact"/>
        <w:jc w:val="both"/>
      </w:pPr>
      <w:bookmarkStart w:id="36" w:name="_Hlk164336495"/>
      <w:r w:rsidRPr="00DE4502">
        <w:t>oseba, ki na ozemlju Republike Slovenije obdeluje kmetijska zemljišča in je v času nastanka pozebe kot nosilec kmetijskega gospodarstva vpisana v register kmetijskih gospodarstev</w:t>
      </w:r>
      <w:r>
        <w:t xml:space="preserve"> (v nadaljnjem besedilu: RKG)</w:t>
      </w:r>
      <w:r w:rsidRPr="00DE4502">
        <w:t>, ki ga vodi MKGP;</w:t>
      </w:r>
    </w:p>
    <w:p w14:paraId="076F0067" w14:textId="77777777" w:rsidR="000C632D" w:rsidRPr="00552FD8" w:rsidRDefault="000C632D" w:rsidP="00FF13F6">
      <w:pPr>
        <w:pStyle w:val="Odstavek"/>
        <w:numPr>
          <w:ilvl w:val="0"/>
          <w:numId w:val="6"/>
        </w:numPr>
        <w:spacing w:before="0" w:line="260" w:lineRule="exact"/>
        <w:jc w:val="both"/>
      </w:pPr>
      <w:r w:rsidRPr="00DE4502">
        <w:t>pravna oseba, ki na ozemlju Republike Sloveni</w:t>
      </w:r>
      <w:r>
        <w:t>je proizvaja kmetijske pridelke,</w:t>
      </w:r>
      <w:r w:rsidRPr="00DE4502">
        <w:t xml:space="preserve"> in je v času nastanka pozebe kot nosilec kmetijskega gospodarstva vpisana v </w:t>
      </w:r>
      <w:r>
        <w:t>RKG</w:t>
      </w:r>
      <w:r w:rsidRPr="00DE4502">
        <w:t>, ki ga vodi MKGP.</w:t>
      </w:r>
      <w:bookmarkEnd w:id="36"/>
    </w:p>
    <w:p w14:paraId="486F169B" w14:textId="3770C6BA" w:rsidR="000C632D" w:rsidRPr="00DA393F" w:rsidRDefault="000C632D" w:rsidP="000C632D">
      <w:pPr>
        <w:pStyle w:val="Odstavek"/>
        <w:numPr>
          <w:ilvl w:val="2"/>
          <w:numId w:val="5"/>
        </w:numPr>
        <w:spacing w:line="260" w:lineRule="exact"/>
      </w:pPr>
      <w:r w:rsidRPr="00636504">
        <w:t xml:space="preserve">Oseba iz </w:t>
      </w:r>
      <w:r w:rsidR="00463D90">
        <w:t xml:space="preserve">prejšnje </w:t>
      </w:r>
      <w:r w:rsidRPr="00636504">
        <w:t>točke</w:t>
      </w:r>
      <w:r w:rsidRPr="00DA393F">
        <w:t xml:space="preserve"> je upravičena do državne pomoči </w:t>
      </w:r>
      <w:r w:rsidR="00964080">
        <w:t>za pozebo</w:t>
      </w:r>
      <w:r w:rsidRPr="00DA393F">
        <w:t>, če:</w:t>
      </w:r>
    </w:p>
    <w:p w14:paraId="68C31212" w14:textId="128A44BB" w:rsidR="000C632D" w:rsidRDefault="000C632D" w:rsidP="000C632D">
      <w:pPr>
        <w:pStyle w:val="Odstavek"/>
        <w:numPr>
          <w:ilvl w:val="0"/>
          <w:numId w:val="14"/>
        </w:numPr>
        <w:spacing w:before="0" w:line="260" w:lineRule="exact"/>
        <w:jc w:val="both"/>
      </w:pPr>
      <w:bookmarkStart w:id="37" w:name="_Hlk164336525"/>
      <w:r w:rsidRPr="00DE4502">
        <w:rPr>
          <w:color w:val="000000"/>
        </w:rPr>
        <w:t>je v postopku izdelave ocene škode zaradi pozebe</w:t>
      </w:r>
      <w:r w:rsidR="00153EA9">
        <w:rPr>
          <w:rStyle w:val="Pripombasklic"/>
          <w:rFonts w:ascii="Times New Roman" w:hAnsi="Times New Roman" w:cs="Times New Roman"/>
          <w:lang w:eastAsia="en-US"/>
        </w:rPr>
        <w:t xml:space="preserve"> </w:t>
      </w:r>
      <w:r w:rsidRPr="00DE4502">
        <w:rPr>
          <w:color w:val="000000"/>
        </w:rPr>
        <w:t>oddala obrazec za prijavo škode »Obrazec</w:t>
      </w:r>
      <w:r w:rsidR="006701E1">
        <w:rPr>
          <w:color w:val="000000"/>
        </w:rPr>
        <w:t> </w:t>
      </w:r>
      <w:r w:rsidRPr="00DE4502">
        <w:rPr>
          <w:color w:val="000000"/>
        </w:rPr>
        <w:t xml:space="preserve">2: </w:t>
      </w:r>
      <w:r w:rsidR="00FF13F6">
        <w:rPr>
          <w:color w:val="000000"/>
        </w:rPr>
        <w:t>O</w:t>
      </w:r>
      <w:r w:rsidRPr="00DE4502">
        <w:rPr>
          <w:color w:val="000000"/>
        </w:rPr>
        <w:t>cena škode v tekoči kmetijski proizvodnji na pridelkih, povzročene po naravni nesreči« (v nadaljnjem besedilu: obrazec</w:t>
      </w:r>
      <w:r w:rsidR="006701E1">
        <w:rPr>
          <w:color w:val="000000"/>
        </w:rPr>
        <w:t> </w:t>
      </w:r>
      <w:r w:rsidRPr="00DE4502">
        <w:rPr>
          <w:color w:val="000000"/>
        </w:rPr>
        <w:t>2)</w:t>
      </w:r>
      <w:r w:rsidR="00964080">
        <w:rPr>
          <w:color w:val="000000"/>
        </w:rPr>
        <w:t>,</w:t>
      </w:r>
      <w:r w:rsidRPr="00DE4502">
        <w:t xml:space="preserve"> kot to določajo prvi odstavek 43.</w:t>
      </w:r>
      <w:r w:rsidR="00C326BA">
        <w:t> </w:t>
      </w:r>
      <w:r w:rsidRPr="00DE4502">
        <w:t>člena ZOPNN, 55.</w:t>
      </w:r>
      <w:r w:rsidR="00C326BA">
        <w:t> </w:t>
      </w:r>
      <w:r w:rsidRPr="00DE4502">
        <w:t xml:space="preserve">člen uredbe o metodologiji </w:t>
      </w:r>
      <w:r w:rsidR="00FF13F6">
        <w:t>ter</w:t>
      </w:r>
      <w:r w:rsidRPr="00DE4502">
        <w:t xml:space="preserve"> Pravilnik o vsebini in obliki vloge upravičencev za dodelitev sredstev za odpravo posledic škode v kmetijstvu (Uradni list RS, št. </w:t>
      </w:r>
      <w:hyperlink r:id="rId10" w:tgtFrame="_blank" w:tooltip="Pravilnik o vsebini in obliki vloge upravičencev za dodelitev sredstev za odpravo posledic škode v kmetijstvu" w:history="1">
        <w:r w:rsidRPr="00DE4502">
          <w:rPr>
            <w:bCs/>
            <w:shd w:val="clear" w:color="auto" w:fill="FFFFFF"/>
          </w:rPr>
          <w:t>112/03</w:t>
        </w:r>
      </w:hyperlink>
      <w:r w:rsidRPr="00DE4502">
        <w:rPr>
          <w:bCs/>
          <w:shd w:val="clear" w:color="auto" w:fill="FFFFFF"/>
        </w:rPr>
        <w:t>, </w:t>
      </w:r>
      <w:hyperlink r:id="rId11" w:tgtFrame="_blank" w:tooltip="Pravilnik o spremembi pravilnika o vsebini in obliki vloge upravičencev za dodelitev sredstev za odpravo posledic škode v kmetijstvu" w:history="1">
        <w:r w:rsidRPr="00DE4502">
          <w:rPr>
            <w:bCs/>
            <w:shd w:val="clear" w:color="auto" w:fill="FFFFFF"/>
          </w:rPr>
          <w:t>5/04</w:t>
        </w:r>
      </w:hyperlink>
      <w:r w:rsidRPr="00DE4502">
        <w:rPr>
          <w:bCs/>
          <w:shd w:val="clear" w:color="auto" w:fill="FFFFFF"/>
        </w:rPr>
        <w:t>, </w:t>
      </w:r>
      <w:hyperlink r:id="rId12" w:tgtFrame="_blank" w:tooltip="Popravek pravilnika o spremembi pravilnika o vsebini in obliki vloge upravičencev za dodelitev sredstev za odpravo posledic škode v kmetijstvu" w:history="1">
        <w:r w:rsidRPr="00DE4502">
          <w:rPr>
            <w:bCs/>
            <w:shd w:val="clear" w:color="auto" w:fill="FFFFFF"/>
          </w:rPr>
          <w:t xml:space="preserve">34/04 – </w:t>
        </w:r>
        <w:proofErr w:type="spellStart"/>
        <w:r w:rsidRPr="00DE4502">
          <w:rPr>
            <w:bCs/>
            <w:shd w:val="clear" w:color="auto" w:fill="FFFFFF"/>
          </w:rPr>
          <w:t>popr</w:t>
        </w:r>
        <w:proofErr w:type="spellEnd"/>
        <w:r w:rsidRPr="00DE4502">
          <w:rPr>
            <w:bCs/>
            <w:shd w:val="clear" w:color="auto" w:fill="FFFFFF"/>
          </w:rPr>
          <w:t>.</w:t>
        </w:r>
      </w:hyperlink>
      <w:r w:rsidRPr="00DE4502">
        <w:rPr>
          <w:bCs/>
          <w:shd w:val="clear" w:color="auto" w:fill="FFFFFF"/>
        </w:rPr>
        <w:t> in </w:t>
      </w:r>
      <w:hyperlink r:id="rId13" w:tgtFrame="_blank" w:tooltip="Pravilnik o spremembah Pravilnika o vsebini in obliki vloge upravičencev za dodelitev sredstev za odpravo posledic škode v kmetijstvu" w:history="1">
        <w:r w:rsidRPr="00DE4502">
          <w:rPr>
            <w:bCs/>
            <w:shd w:val="clear" w:color="auto" w:fill="FFFFFF"/>
          </w:rPr>
          <w:t>18/05</w:t>
        </w:r>
      </w:hyperlink>
      <w:r w:rsidRPr="00DE4502">
        <w:t>),</w:t>
      </w:r>
    </w:p>
    <w:p w14:paraId="1E992D9C" w14:textId="29D8C022" w:rsidR="000C632D" w:rsidRDefault="000C632D" w:rsidP="000C632D">
      <w:pPr>
        <w:pStyle w:val="Odstavek"/>
        <w:numPr>
          <w:ilvl w:val="0"/>
          <w:numId w:val="14"/>
        </w:numPr>
        <w:spacing w:before="0" w:line="260" w:lineRule="exact"/>
        <w:jc w:val="both"/>
      </w:pPr>
      <w:r w:rsidRPr="00DE4502">
        <w:t>so bile nje</w:t>
      </w:r>
      <w:r w:rsidR="00FF13F6">
        <w:t>ne</w:t>
      </w:r>
      <w:r w:rsidRPr="00DE4502">
        <w:t xml:space="preserve"> kmetijske površine vključene v oceno škode zaradi pozebe,</w:t>
      </w:r>
    </w:p>
    <w:p w14:paraId="757770D1" w14:textId="508E1C18" w:rsidR="000C632D" w:rsidRDefault="000C632D" w:rsidP="000C632D">
      <w:pPr>
        <w:pStyle w:val="Odstavek"/>
        <w:numPr>
          <w:ilvl w:val="0"/>
          <w:numId w:val="14"/>
        </w:numPr>
        <w:spacing w:before="0" w:line="260" w:lineRule="exact"/>
        <w:jc w:val="both"/>
      </w:pPr>
      <w:r w:rsidRPr="00DE4502">
        <w:t xml:space="preserve">je bila v času pojava pozebe kot nosilec kmetijskega </w:t>
      </w:r>
      <w:r w:rsidRPr="00FC1BE6">
        <w:t>gospodarstva vpisana v RKG</w:t>
      </w:r>
      <w:r w:rsidR="005B1065">
        <w:t>,</w:t>
      </w:r>
      <w:r w:rsidRPr="00FC1BE6">
        <w:t xml:space="preserve"> kot to določata prvi in drugi odstavek 39.</w:t>
      </w:r>
      <w:r w:rsidR="00C326BA">
        <w:t> </w:t>
      </w:r>
      <w:r w:rsidRPr="00FC1BE6">
        <w:t>člena ZOPNN</w:t>
      </w:r>
      <w:bookmarkEnd w:id="37"/>
      <w:r w:rsidRPr="00FC1BE6">
        <w:t>,</w:t>
      </w:r>
    </w:p>
    <w:p w14:paraId="022FF625" w14:textId="1FDA8217" w:rsidR="000C632D" w:rsidRDefault="000C632D" w:rsidP="000C632D">
      <w:pPr>
        <w:pStyle w:val="Odstavek"/>
        <w:numPr>
          <w:ilvl w:val="0"/>
          <w:numId w:val="14"/>
        </w:numPr>
        <w:spacing w:before="0" w:line="260" w:lineRule="exact"/>
        <w:jc w:val="both"/>
      </w:pPr>
      <w:r w:rsidRPr="00FC1BE6">
        <w:t>ni naslovnik neporavnanega naloga za izterjavo na podlagi predhodnega sklepa Evropske komisije, v katerem je</w:t>
      </w:r>
      <w:r w:rsidR="00FF13F6">
        <w:t xml:space="preserve"> ta</w:t>
      </w:r>
      <w:r w:rsidRPr="00FC1BE6">
        <w:t xml:space="preserve"> pomoč, ki jo je dodelil organ</w:t>
      </w:r>
      <w:r w:rsidR="00463D90">
        <w:t xml:space="preserve"> iz </w:t>
      </w:r>
      <w:r w:rsidRPr="00FC1BE6">
        <w:t>Republike Slovenije, razglasila za nezakonito in nezdružljivo z notranjim trgom;</w:t>
      </w:r>
    </w:p>
    <w:p w14:paraId="0502926E" w14:textId="5CEF0157" w:rsidR="000C632D" w:rsidRDefault="000C632D" w:rsidP="000C632D">
      <w:pPr>
        <w:pStyle w:val="Odstavek"/>
        <w:numPr>
          <w:ilvl w:val="0"/>
          <w:numId w:val="14"/>
        </w:numPr>
        <w:spacing w:before="0" w:line="260" w:lineRule="exact"/>
        <w:jc w:val="both"/>
      </w:pPr>
      <w:r w:rsidRPr="00FC1BE6">
        <w:t xml:space="preserve">zanjo </w:t>
      </w:r>
      <w:r w:rsidR="00463D90" w:rsidRPr="00FC1BE6">
        <w:t>ne velja nobena od okoliščin iz 18.</w:t>
      </w:r>
      <w:r w:rsidR="004B42C6">
        <w:t> </w:t>
      </w:r>
      <w:r w:rsidR="00463D90" w:rsidRPr="00FC1BE6">
        <w:t>točke 2.</w:t>
      </w:r>
      <w:r w:rsidR="004B42C6">
        <w:t> </w:t>
      </w:r>
      <w:r w:rsidR="00463D90" w:rsidRPr="00FC1BE6">
        <w:t>člena Uredbe Komisije (EU) št. 651/2014 z dne 17. junija 2014 o razglasitvi nekaterih vrst pomoči za združljive z notranjim trgom pri uporabi členov 107 in 108 Pogodbe (UL L št. 187 z dne 26.</w:t>
      </w:r>
      <w:r w:rsidR="006701E1">
        <w:t> </w:t>
      </w:r>
      <w:r w:rsidR="00463D90" w:rsidRPr="00FC1BE6">
        <w:t>6.</w:t>
      </w:r>
      <w:r w:rsidR="006701E1">
        <w:t> </w:t>
      </w:r>
      <w:r w:rsidR="00463D90" w:rsidRPr="00FC1BE6">
        <w:t xml:space="preserve">2014, </w:t>
      </w:r>
      <w:r w:rsidR="00463D90" w:rsidRPr="00FC1BE6">
        <w:lastRenderedPageBreak/>
        <w:t>str.</w:t>
      </w:r>
      <w:r w:rsidR="006701E1">
        <w:t> </w:t>
      </w:r>
      <w:r w:rsidR="00463D90" w:rsidRPr="00FC1BE6">
        <w:t>1), zadnjič spremenjene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w:t>
      </w:r>
      <w:r w:rsidR="006701E1">
        <w:t> </w:t>
      </w:r>
      <w:r w:rsidR="00463D90" w:rsidRPr="00FC1BE6">
        <w:t>6.</w:t>
      </w:r>
      <w:r w:rsidR="006701E1">
        <w:t xml:space="preserve"> </w:t>
      </w:r>
      <w:r w:rsidR="00463D90" w:rsidRPr="00FC1BE6">
        <w:t>2023, str.</w:t>
      </w:r>
      <w:r w:rsidR="006701E1">
        <w:t> </w:t>
      </w:r>
      <w:r w:rsidR="00463D90" w:rsidRPr="00FC1BE6">
        <w:t xml:space="preserve">1), </w:t>
      </w:r>
      <w:r w:rsidR="00463D90" w:rsidRPr="00F911A3">
        <w:t xml:space="preserve">oziroma iz 20. točke </w:t>
      </w:r>
      <w:r w:rsidR="00463D90">
        <w:t xml:space="preserve">Sporočila Komisije </w:t>
      </w:r>
      <w:r w:rsidR="00463D90" w:rsidRPr="00F911A3">
        <w:t>Smernic</w:t>
      </w:r>
      <w:r w:rsidR="00463D90">
        <w:t>e</w:t>
      </w:r>
      <w:r w:rsidR="00463D90" w:rsidRPr="00F911A3">
        <w:t xml:space="preserve"> o državni pomoči za reševanje in prestrukturiranje nefinančnih podjetij v težavah (UL C št.</w:t>
      </w:r>
      <w:r w:rsidR="006701E1">
        <w:t> </w:t>
      </w:r>
      <w:r w:rsidR="00463D90" w:rsidRPr="00F911A3">
        <w:t>249 z dne 31.</w:t>
      </w:r>
      <w:r w:rsidR="006701E1">
        <w:t> </w:t>
      </w:r>
      <w:r w:rsidR="00463D90" w:rsidRPr="00F911A3">
        <w:t>7.</w:t>
      </w:r>
      <w:r w:rsidR="006701E1">
        <w:t> </w:t>
      </w:r>
      <w:r w:rsidR="00463D90" w:rsidRPr="00F911A3">
        <w:t>2014, str.</w:t>
      </w:r>
      <w:r w:rsidR="006701E1">
        <w:t> </w:t>
      </w:r>
      <w:r w:rsidR="00463D90" w:rsidRPr="00F911A3">
        <w:t xml:space="preserve">1), </w:t>
      </w:r>
      <w:r w:rsidR="00463D90">
        <w:t xml:space="preserve">zadnjič spremenjenim s Sporočilom Komisije </w:t>
      </w:r>
      <w:r w:rsidR="00463D90" w:rsidRPr="00535DA3">
        <w:t>o spremembi Smernic o državni pomoči za reševanje in prestrukturiranje nefinančnih podjetij v težavah v zvezi z obdobjem uporabe</w:t>
      </w:r>
      <w:r w:rsidR="00463D90">
        <w:t xml:space="preserve"> (</w:t>
      </w:r>
      <w:r w:rsidR="00463D90" w:rsidRPr="00535DA3">
        <w:t>UL C</w:t>
      </w:r>
      <w:r w:rsidR="00463D90">
        <w:t xml:space="preserve"> št. </w:t>
      </w:r>
      <w:r w:rsidR="00463D90" w:rsidRPr="00535DA3">
        <w:t>2023/1212</w:t>
      </w:r>
      <w:r w:rsidR="00463D90">
        <w:t xml:space="preserve"> z dne</w:t>
      </w:r>
      <w:r w:rsidR="00463D90" w:rsidRPr="00535DA3">
        <w:t xml:space="preserve"> 29.</w:t>
      </w:r>
      <w:r w:rsidR="006701E1">
        <w:t> </w:t>
      </w:r>
      <w:r w:rsidR="00463D90" w:rsidRPr="00535DA3">
        <w:t>11.</w:t>
      </w:r>
      <w:r w:rsidR="006701E1">
        <w:t> </w:t>
      </w:r>
      <w:r w:rsidR="00463D90" w:rsidRPr="00535DA3">
        <w:t>2023</w:t>
      </w:r>
      <w:r w:rsidR="00463D90">
        <w:t>)</w:t>
      </w:r>
      <w:r w:rsidRPr="00F911A3">
        <w:t xml:space="preserve">, </w:t>
      </w:r>
      <w:r w:rsidRPr="00FC1BE6">
        <w:t>razen če</w:t>
      </w:r>
      <w:r>
        <w:t xml:space="preserve"> je</w:t>
      </w:r>
      <w:r w:rsidRPr="00FC1BE6">
        <w:t xml:space="preserve"> katera od teh okoliščin </w:t>
      </w:r>
      <w:r>
        <w:t>nastopila</w:t>
      </w:r>
      <w:r w:rsidRPr="00FC1BE6">
        <w:t xml:space="preserve"> zaradi pozebe, kar Agencija Republike Slovenije za kmetijske trge in razvoj podeželja (v nadaljnjem besedilu: </w:t>
      </w:r>
      <w:r w:rsidR="00FF13F6">
        <w:t>a</w:t>
      </w:r>
      <w:r w:rsidRPr="00FC1BE6">
        <w:t xml:space="preserve">gencija) ugotavlja na podlagi zadnjih uradno objavljenih </w:t>
      </w:r>
      <w:r w:rsidRPr="00CF5847">
        <w:t>podatkov.</w:t>
      </w:r>
      <w:bookmarkStart w:id="38" w:name="_Hlk164336562"/>
    </w:p>
    <w:p w14:paraId="4EB84726" w14:textId="108C7F36" w:rsidR="000C632D" w:rsidRDefault="000C632D" w:rsidP="00153EA9">
      <w:pPr>
        <w:pStyle w:val="Odstavek"/>
        <w:numPr>
          <w:ilvl w:val="2"/>
          <w:numId w:val="5"/>
        </w:numPr>
        <w:spacing w:before="0" w:line="260" w:lineRule="exact"/>
        <w:ind w:left="709" w:hanging="349"/>
      </w:pPr>
      <w:r w:rsidRPr="00EB1C33">
        <w:t>V skladu s tretjim odstavkom 39.</w:t>
      </w:r>
      <w:r w:rsidR="006701E1">
        <w:t> </w:t>
      </w:r>
      <w:r w:rsidRPr="00EB1C33">
        <w:t>člena ZOPNN so osebe iz točke</w:t>
      </w:r>
      <w:r w:rsidR="006701E1">
        <w:t> </w:t>
      </w:r>
      <w:r w:rsidRPr="00EB1C33">
        <w:t>5.</w:t>
      </w:r>
      <w:r w:rsidR="00463D90">
        <w:t>3</w:t>
      </w:r>
      <w:r w:rsidRPr="00EB1C33">
        <w:t>.</w:t>
      </w:r>
      <w:r>
        <w:t>1</w:t>
      </w:r>
      <w:r w:rsidRPr="00EB1C33">
        <w:t>.</w:t>
      </w:r>
      <w:r w:rsidR="00964080">
        <w:t xml:space="preserve"> programa</w:t>
      </w:r>
      <w:r w:rsidRPr="00EB1C33">
        <w:t xml:space="preserve"> upravičene do državne pomoči </w:t>
      </w:r>
      <w:r w:rsidR="00964080">
        <w:t>za pozebo</w:t>
      </w:r>
      <w:r w:rsidRPr="00EB1C33">
        <w:t xml:space="preserve"> za tiste kmetijske pridelke, za katere iz ocene škode zaradi pozebe sledi, da je njihova kmetijska proizvodnja v obdobju ugotavljanja posledic pozebe</w:t>
      </w:r>
      <w:r>
        <w:t xml:space="preserve"> </w:t>
      </w:r>
      <w:r w:rsidRPr="00EB1C33">
        <w:t>manjša od običajne letne kmetijske proizvodnje 80 % ali več.</w:t>
      </w:r>
    </w:p>
    <w:p w14:paraId="0E8E6EB1" w14:textId="03474978" w:rsidR="000C632D" w:rsidRDefault="000C632D" w:rsidP="000C632D">
      <w:pPr>
        <w:pStyle w:val="Odstavek"/>
        <w:numPr>
          <w:ilvl w:val="2"/>
          <w:numId w:val="5"/>
        </w:numPr>
        <w:spacing w:before="0" w:line="260" w:lineRule="exact"/>
      </w:pPr>
      <w:r w:rsidRPr="00636504">
        <w:t>Običajna letna kmetijska proizvodnja se določi v skladu z 9.</w:t>
      </w:r>
      <w:r w:rsidR="006701E1">
        <w:t> </w:t>
      </w:r>
      <w:r w:rsidRPr="00636504">
        <w:t>točko 4.</w:t>
      </w:r>
      <w:r w:rsidR="006701E1">
        <w:t> </w:t>
      </w:r>
      <w:r w:rsidRPr="00636504">
        <w:t>člena ZOPNN in 45.</w:t>
      </w:r>
      <w:r w:rsidR="006701E1">
        <w:t> </w:t>
      </w:r>
      <w:r w:rsidRPr="00636504">
        <w:t>členom uredbe o metodologiji.</w:t>
      </w:r>
    </w:p>
    <w:p w14:paraId="09392417" w14:textId="1FE55388" w:rsidR="000C632D" w:rsidRPr="00EB1C33" w:rsidRDefault="000C632D" w:rsidP="000C632D">
      <w:pPr>
        <w:pStyle w:val="Odstavek"/>
        <w:numPr>
          <w:ilvl w:val="2"/>
          <w:numId w:val="5"/>
        </w:numPr>
        <w:spacing w:before="0" w:line="260" w:lineRule="exact"/>
      </w:pPr>
      <w:r w:rsidRPr="00552FD8">
        <w:rPr>
          <w:rFonts w:ascii="Helv" w:hAnsi="Helv" w:cs="Helv"/>
          <w:color w:val="000000"/>
        </w:rPr>
        <w:t>Oseba iz</w:t>
      </w:r>
      <w:r w:rsidRPr="00DE4502">
        <w:t xml:space="preserve"> točke</w:t>
      </w:r>
      <w:r w:rsidR="006701E1">
        <w:t> </w:t>
      </w:r>
      <w:r w:rsidRPr="00DE4502">
        <w:t>5.</w:t>
      </w:r>
      <w:r w:rsidR="00463D90">
        <w:t>3</w:t>
      </w:r>
      <w:r w:rsidRPr="00DE4502">
        <w:t>.1.</w:t>
      </w:r>
      <w:r w:rsidR="006701E1">
        <w:rPr>
          <w:rFonts w:ascii="Helv" w:hAnsi="Helv" w:cs="Helv"/>
          <w:color w:val="000000"/>
        </w:rPr>
        <w:t xml:space="preserve"> </w:t>
      </w:r>
      <w:r w:rsidRPr="00552FD8">
        <w:rPr>
          <w:rFonts w:ascii="Helv" w:hAnsi="Helv" w:cs="Helv"/>
          <w:color w:val="000000"/>
        </w:rPr>
        <w:t xml:space="preserve">programa ni upravičena do </w:t>
      </w:r>
      <w:r w:rsidRPr="00EB1C33">
        <w:t>državne pomoči</w:t>
      </w:r>
      <w:r w:rsidR="00463D90">
        <w:t xml:space="preserve"> za pozebo</w:t>
      </w:r>
      <w:r w:rsidRPr="00EB1C33">
        <w:t>:</w:t>
      </w:r>
    </w:p>
    <w:p w14:paraId="702A4B23" w14:textId="4FE86C6E" w:rsidR="000C632D" w:rsidRPr="00DE4502" w:rsidRDefault="000C632D" w:rsidP="000C632D">
      <w:pPr>
        <w:pStyle w:val="Odstavek"/>
        <w:numPr>
          <w:ilvl w:val="0"/>
          <w:numId w:val="8"/>
        </w:numPr>
        <w:spacing w:before="0" w:line="260" w:lineRule="exact"/>
        <w:ind w:left="709"/>
        <w:rPr>
          <w:rFonts w:ascii="Helv" w:hAnsi="Helv" w:cs="Helv"/>
          <w:color w:val="000000"/>
        </w:rPr>
      </w:pPr>
      <w:r w:rsidRPr="00EB1C33">
        <w:rPr>
          <w:rFonts w:ascii="Helv" w:hAnsi="Helv" w:cs="Helv"/>
          <w:color w:val="000000"/>
        </w:rPr>
        <w:t>če predhodno ni izvedla vseh agrotehničnih ukrepov, načrtovanih v okviru kmetijske politike prilagajanja podnebnim spremembam, in drugih načrtovanih ukrepov varstva pred naravnimi nesrečami, katerih posledice bi bilo mogoče</w:t>
      </w:r>
      <w:r w:rsidRPr="00DE4502">
        <w:rPr>
          <w:rFonts w:ascii="Helv" w:hAnsi="Helv" w:cs="Helv"/>
          <w:color w:val="000000"/>
        </w:rPr>
        <w:t xml:space="preserve"> s temi ukrepi preprečiti ali jih omiliti, kot to določa peti odstavek 3.</w:t>
      </w:r>
      <w:r w:rsidR="001B0E90">
        <w:rPr>
          <w:rFonts w:ascii="Helv" w:hAnsi="Helv" w:cs="Helv"/>
          <w:color w:val="000000"/>
        </w:rPr>
        <w:t> </w:t>
      </w:r>
      <w:r w:rsidRPr="00DE4502">
        <w:rPr>
          <w:rFonts w:ascii="Helv" w:hAnsi="Helv" w:cs="Helv"/>
          <w:color w:val="000000"/>
        </w:rPr>
        <w:t>člena ZOPNN,</w:t>
      </w:r>
    </w:p>
    <w:p w14:paraId="2191742E" w14:textId="239E9D28" w:rsidR="000C632D" w:rsidRPr="00DE4502" w:rsidRDefault="000C632D" w:rsidP="000C632D">
      <w:pPr>
        <w:pStyle w:val="Odstavek"/>
        <w:numPr>
          <w:ilvl w:val="0"/>
          <w:numId w:val="8"/>
        </w:numPr>
        <w:spacing w:before="0" w:line="260" w:lineRule="exact"/>
        <w:ind w:left="709"/>
        <w:rPr>
          <w:rFonts w:ascii="Helv" w:hAnsi="Helv" w:cs="Helv"/>
          <w:color w:val="000000"/>
        </w:rPr>
      </w:pPr>
      <w:r w:rsidRPr="00DE4502">
        <w:t>če je pristojni inšpektor ugotovil, da je proizvajala kmetijski pridelek v letu nastanka škode zaradi pozebe iz točke</w:t>
      </w:r>
      <w:r w:rsidR="006701E1">
        <w:t> </w:t>
      </w:r>
      <w:r w:rsidRPr="00DE4502">
        <w:t>4</w:t>
      </w:r>
      <w:r>
        <w:t>.</w:t>
      </w:r>
      <w:r w:rsidR="006701E1">
        <w:t xml:space="preserve"> </w:t>
      </w:r>
      <w:r w:rsidRPr="00DE4502">
        <w:t>programa v nasprotju s predpisi, ki urejajo varstvo okolja, ali predpisi, ki urejajo varstvo voda, namenjenih oskrbi s pitno vodo na teh kmetijskih zemljiščih, kot to določa šesti odstavek 40.</w:t>
      </w:r>
      <w:r w:rsidR="001B0E90">
        <w:t> </w:t>
      </w:r>
      <w:r w:rsidRPr="00DE4502">
        <w:t>člena ZOPNN,</w:t>
      </w:r>
    </w:p>
    <w:p w14:paraId="6422C2EE" w14:textId="1106C4C9" w:rsidR="000C632D" w:rsidRPr="00EB1C33" w:rsidRDefault="000C632D" w:rsidP="000C632D">
      <w:pPr>
        <w:pStyle w:val="Odstavek"/>
        <w:numPr>
          <w:ilvl w:val="0"/>
          <w:numId w:val="8"/>
        </w:numPr>
        <w:spacing w:before="0" w:line="260" w:lineRule="exact"/>
        <w:ind w:left="709"/>
        <w:rPr>
          <w:rFonts w:ascii="Helv" w:hAnsi="Helv" w:cs="Helv"/>
          <w:color w:val="000000"/>
        </w:rPr>
      </w:pPr>
      <w:r w:rsidRPr="00DE4502">
        <w:t xml:space="preserve">če v postopku </w:t>
      </w:r>
      <w:r w:rsidRPr="00EB1C33">
        <w:t>izdelave ocene škode zaradi pozebe</w:t>
      </w:r>
      <w:r>
        <w:t xml:space="preserve"> </w:t>
      </w:r>
      <w:r w:rsidRPr="00EB1C33">
        <w:t>ni oddala obrazca</w:t>
      </w:r>
      <w:r w:rsidR="004B42C6">
        <w:t> </w:t>
      </w:r>
      <w:r w:rsidRPr="00EB1C33">
        <w:t xml:space="preserve">2, </w:t>
      </w:r>
    </w:p>
    <w:p w14:paraId="249D0379" w14:textId="078F3392" w:rsidR="000C632D" w:rsidRPr="00F34DC8" w:rsidRDefault="000C632D" w:rsidP="000C632D">
      <w:pPr>
        <w:pStyle w:val="Odstavek"/>
        <w:numPr>
          <w:ilvl w:val="0"/>
          <w:numId w:val="8"/>
        </w:numPr>
        <w:spacing w:before="0" w:line="260" w:lineRule="exact"/>
        <w:ind w:left="709"/>
        <w:rPr>
          <w:rFonts w:ascii="Helv" w:hAnsi="Helv" w:cs="Helv"/>
          <w:color w:val="000000"/>
        </w:rPr>
      </w:pPr>
      <w:r w:rsidRPr="00EB1C33">
        <w:t>za tiste kmetijske površine, k</w:t>
      </w:r>
      <w:r w:rsidR="00FF13F6">
        <w:t>i</w:t>
      </w:r>
      <w:r w:rsidRPr="00EB1C33">
        <w:t xml:space="preserve"> niso bile vključene v oceno škode zaradi pozebe</w:t>
      </w:r>
      <w:r>
        <w:t>.</w:t>
      </w:r>
    </w:p>
    <w:bookmarkEnd w:id="38"/>
    <w:p w14:paraId="369AF8B9" w14:textId="2026B596" w:rsidR="000C632D" w:rsidRPr="00F34DC8" w:rsidRDefault="000C632D" w:rsidP="000C632D">
      <w:pPr>
        <w:pStyle w:val="Odstavek"/>
        <w:numPr>
          <w:ilvl w:val="2"/>
          <w:numId w:val="5"/>
        </w:numPr>
        <w:spacing w:before="0" w:line="260" w:lineRule="exact"/>
        <w:rPr>
          <w:rFonts w:ascii="Helv" w:hAnsi="Helv" w:cs="Helv"/>
          <w:color w:val="000000"/>
        </w:rPr>
      </w:pPr>
      <w:r w:rsidRPr="00636504">
        <w:rPr>
          <w:rFonts w:ascii="Helv" w:hAnsi="Helv" w:cs="Helv"/>
          <w:color w:val="000000"/>
        </w:rPr>
        <w:t>Upravičencu se državna pomoč za pozebo dodeli v skladu s 25.</w:t>
      </w:r>
      <w:r w:rsidR="001B0E90">
        <w:rPr>
          <w:rFonts w:ascii="Helv" w:hAnsi="Helv" w:cs="Helv"/>
          <w:color w:val="000000"/>
        </w:rPr>
        <w:t> </w:t>
      </w:r>
      <w:r w:rsidRPr="00636504">
        <w:rPr>
          <w:rFonts w:ascii="Helv" w:hAnsi="Helv" w:cs="Helv"/>
          <w:color w:val="000000"/>
        </w:rPr>
        <w:t>členom Uredbe 2472/2022/EU oziroma oddelkom</w:t>
      </w:r>
      <w:r w:rsidR="006701E1">
        <w:rPr>
          <w:rFonts w:ascii="Helv" w:hAnsi="Helv" w:cs="Helv"/>
          <w:color w:val="000000"/>
        </w:rPr>
        <w:t> </w:t>
      </w:r>
      <w:r w:rsidRPr="00636504">
        <w:rPr>
          <w:rFonts w:ascii="Helv" w:hAnsi="Helv" w:cs="Helv"/>
          <w:color w:val="000000"/>
        </w:rPr>
        <w:t>1.2.1.2</w:t>
      </w:r>
      <w:r w:rsidR="006701E1">
        <w:rPr>
          <w:rFonts w:ascii="Helv" w:hAnsi="Helv" w:cs="Helv"/>
          <w:color w:val="000000"/>
        </w:rPr>
        <w:t xml:space="preserve"> </w:t>
      </w:r>
      <w:r w:rsidR="00FA5347">
        <w:rPr>
          <w:rFonts w:ascii="Helv" w:hAnsi="Helv" w:cs="Helv"/>
          <w:color w:val="000000"/>
        </w:rPr>
        <w:t xml:space="preserve">II. dela </w:t>
      </w:r>
      <w:r w:rsidR="00FF13F6">
        <w:rPr>
          <w:rFonts w:ascii="Helv" w:hAnsi="Helv" w:cs="Helv"/>
          <w:color w:val="000000"/>
        </w:rPr>
        <w:t>s</w:t>
      </w:r>
      <w:r w:rsidRPr="00636504">
        <w:rPr>
          <w:rFonts w:ascii="Helv" w:hAnsi="Helv" w:cs="Helv"/>
          <w:color w:val="000000"/>
        </w:rPr>
        <w:t>mernic EU ter v skladu z ZOPNN.</w:t>
      </w:r>
      <w:bookmarkStart w:id="39" w:name="_Hlk164332236"/>
    </w:p>
    <w:p w14:paraId="72449AC9" w14:textId="1F3047FD" w:rsidR="000C632D" w:rsidRPr="00B91D11" w:rsidRDefault="000C632D" w:rsidP="000C632D">
      <w:pPr>
        <w:pStyle w:val="Odstavek"/>
        <w:numPr>
          <w:ilvl w:val="2"/>
          <w:numId w:val="5"/>
        </w:numPr>
        <w:spacing w:before="0" w:line="260" w:lineRule="exact"/>
        <w:rPr>
          <w:rFonts w:ascii="Helv" w:hAnsi="Helv" w:cs="Helv"/>
          <w:color w:val="000000"/>
        </w:rPr>
      </w:pPr>
      <w:r w:rsidRPr="00636504">
        <w:t>V skladu z drugo alinejo prvega odstavka 40.</w:t>
      </w:r>
      <w:r w:rsidR="001B0E90">
        <w:t> </w:t>
      </w:r>
      <w:r w:rsidRPr="00636504">
        <w:t>člena ZOPNN se upravičencu za odpravo posledic škode v kmetijstvu zaradi pozebe leta 202</w:t>
      </w:r>
      <w:r>
        <w:t>4</w:t>
      </w:r>
      <w:r w:rsidRPr="00636504">
        <w:t xml:space="preserve"> za posamezni kmetijski pridelek dodelijo sredstva v višini do največ:</w:t>
      </w:r>
    </w:p>
    <w:p w14:paraId="4CF2F918" w14:textId="3A5EFCBD" w:rsidR="000C632D" w:rsidRPr="00DE4502" w:rsidRDefault="000C632D" w:rsidP="000C632D">
      <w:pPr>
        <w:pStyle w:val="Odstavek"/>
        <w:numPr>
          <w:ilvl w:val="0"/>
          <w:numId w:val="9"/>
        </w:numPr>
        <w:spacing w:before="0" w:line="260" w:lineRule="exact"/>
        <w:ind w:left="709"/>
      </w:pPr>
      <w:r w:rsidRPr="00DE4502">
        <w:t xml:space="preserve">30 % ocene neposredne škode ali </w:t>
      </w:r>
    </w:p>
    <w:p w14:paraId="204AF319" w14:textId="6912B4AD" w:rsidR="000C632D" w:rsidRPr="00DE4502" w:rsidRDefault="000C632D" w:rsidP="000C632D">
      <w:pPr>
        <w:pStyle w:val="Odstavek"/>
        <w:numPr>
          <w:ilvl w:val="0"/>
          <w:numId w:val="9"/>
        </w:numPr>
        <w:spacing w:before="0" w:line="260" w:lineRule="exact"/>
        <w:ind w:left="709"/>
      </w:pPr>
      <w:r w:rsidRPr="00DE4502">
        <w:t xml:space="preserve">40 % ocene neposredne škode </w:t>
      </w:r>
      <w:r w:rsidR="00463D90">
        <w:t>na</w:t>
      </w:r>
      <w:r w:rsidRPr="00DE4502">
        <w:t xml:space="preserve"> območj</w:t>
      </w:r>
      <w:r w:rsidR="00463D90">
        <w:t>ih</w:t>
      </w:r>
      <w:r w:rsidRPr="00DE4502">
        <w:t xml:space="preserve"> z omejenimi možnostmi za kmetijsko dejavnost</w:t>
      </w:r>
      <w:r>
        <w:t>.</w:t>
      </w:r>
      <w:r w:rsidRPr="00DE4502">
        <w:t xml:space="preserve"> </w:t>
      </w:r>
    </w:p>
    <w:p w14:paraId="765CD6B4" w14:textId="7F33EDFA" w:rsidR="000C632D" w:rsidRDefault="00FA5347" w:rsidP="00FF13F6">
      <w:pPr>
        <w:pStyle w:val="Odstavek"/>
        <w:numPr>
          <w:ilvl w:val="2"/>
          <w:numId w:val="5"/>
        </w:numPr>
        <w:spacing w:before="0" w:line="260" w:lineRule="exact"/>
        <w:jc w:val="both"/>
      </w:pPr>
      <w:r>
        <w:t>Ocena n</w:t>
      </w:r>
      <w:r w:rsidR="000C632D" w:rsidRPr="00636504">
        <w:t>eposredn</w:t>
      </w:r>
      <w:r>
        <w:t>e</w:t>
      </w:r>
      <w:r w:rsidR="000C632D" w:rsidRPr="00636504">
        <w:t xml:space="preserve"> škod</w:t>
      </w:r>
      <w:r>
        <w:t>e iz prejšnje točke</w:t>
      </w:r>
      <w:r w:rsidR="000C632D" w:rsidRPr="00636504">
        <w:t xml:space="preserve"> je ocena škode zaradi pozebe.</w:t>
      </w:r>
      <w:bookmarkEnd w:id="39"/>
    </w:p>
    <w:p w14:paraId="62A5A250" w14:textId="18B150E8" w:rsidR="000C632D" w:rsidRDefault="000C632D" w:rsidP="00FF13F6">
      <w:pPr>
        <w:pStyle w:val="Odstavek"/>
        <w:numPr>
          <w:ilvl w:val="2"/>
          <w:numId w:val="5"/>
        </w:numPr>
        <w:spacing w:before="0" w:line="260" w:lineRule="exact"/>
        <w:jc w:val="both"/>
      </w:pPr>
      <w:r w:rsidRPr="00636504">
        <w:t xml:space="preserve">Upravičen strošek, za katerega </w:t>
      </w:r>
      <w:r w:rsidRPr="00EB1C33">
        <w:t>se nameni državna pomoč za pozebo, je izpad dohodka zaradi popolnega ali delnega uničenja primarne kmetijske proizvodnje, ki se v skladu z osmim odstavkom 25.</w:t>
      </w:r>
      <w:r w:rsidR="00463D90">
        <w:t> </w:t>
      </w:r>
      <w:r w:rsidRPr="00EB1C33">
        <w:t>člena Uredbe 2472/2022/EU oziroma 352.</w:t>
      </w:r>
      <w:r w:rsidR="00463D90">
        <w:t> </w:t>
      </w:r>
      <w:r w:rsidRPr="00EB1C33">
        <w:t xml:space="preserve">točko </w:t>
      </w:r>
      <w:r w:rsidR="00FF13F6">
        <w:t>s</w:t>
      </w:r>
      <w:r w:rsidRPr="00EB1C33">
        <w:t>mernic EU izračuna tako, da se:</w:t>
      </w:r>
    </w:p>
    <w:p w14:paraId="0750B8B3" w14:textId="77777777" w:rsidR="000C632D" w:rsidRPr="00DE4502" w:rsidRDefault="000C632D" w:rsidP="00FF13F6">
      <w:pPr>
        <w:pStyle w:val="Odstavek"/>
        <w:numPr>
          <w:ilvl w:val="0"/>
          <w:numId w:val="10"/>
        </w:numPr>
        <w:spacing w:before="0" w:line="260" w:lineRule="exact"/>
        <w:ind w:left="1134"/>
        <w:jc w:val="both"/>
      </w:pPr>
      <w:r w:rsidRPr="00DE4502">
        <w:t>količine kmetijskih proizvodov, proizvedenih v letu 202</w:t>
      </w:r>
      <w:r>
        <w:t>4</w:t>
      </w:r>
      <w:r w:rsidRPr="00DE4502">
        <w:t>, pomnožene s povprečno prodajno ceno v navedenem letu</w:t>
      </w:r>
      <w:r>
        <w:t>,</w:t>
      </w:r>
    </w:p>
    <w:p w14:paraId="3ECA5224" w14:textId="77777777" w:rsidR="000C632D" w:rsidRPr="00DE4502" w:rsidRDefault="000C632D" w:rsidP="00FF13F6">
      <w:pPr>
        <w:pStyle w:val="Odstavek"/>
        <w:spacing w:before="0" w:line="260" w:lineRule="exact"/>
        <w:ind w:left="1134" w:firstLine="0"/>
        <w:jc w:val="both"/>
      </w:pPr>
      <w:r w:rsidRPr="00DE4502">
        <w:t>odštejejo od</w:t>
      </w:r>
    </w:p>
    <w:p w14:paraId="72BE01DF" w14:textId="77777777" w:rsidR="000C632D" w:rsidRPr="00DE4502" w:rsidRDefault="000C632D" w:rsidP="00FF13F6">
      <w:pPr>
        <w:pStyle w:val="Odstavek"/>
        <w:numPr>
          <w:ilvl w:val="0"/>
          <w:numId w:val="10"/>
        </w:numPr>
        <w:spacing w:before="0" w:line="260" w:lineRule="exact"/>
        <w:ind w:left="1134"/>
        <w:jc w:val="both"/>
      </w:pPr>
      <w:r w:rsidRPr="00C45EC8">
        <w:t xml:space="preserve">povprečne letne količine kmetijskih proizvodov, proizvedenih </w:t>
      </w:r>
      <w:r>
        <w:t>v letih</w:t>
      </w:r>
      <w:r w:rsidRPr="00C45EC8">
        <w:t xml:space="preserve"> 2021</w:t>
      </w:r>
      <w:r>
        <w:t>, 2022 in</w:t>
      </w:r>
      <w:r w:rsidRPr="00C45EC8">
        <w:t xml:space="preserve"> 2023, po</w:t>
      </w:r>
      <w:r w:rsidRPr="00DE4502">
        <w:t>množene s povprečno prodajno ceno v tem obdobju (v treh letih).</w:t>
      </w:r>
    </w:p>
    <w:p w14:paraId="7E5ABD32" w14:textId="77777777" w:rsidR="000C632D" w:rsidRPr="00DE4502" w:rsidRDefault="000C632D" w:rsidP="00FF13F6">
      <w:pPr>
        <w:pStyle w:val="Odstavek"/>
        <w:numPr>
          <w:ilvl w:val="2"/>
          <w:numId w:val="5"/>
        </w:numPr>
        <w:spacing w:before="0" w:line="260" w:lineRule="exact"/>
        <w:jc w:val="both"/>
      </w:pPr>
      <w:bookmarkStart w:id="40" w:name="_Hlk164332266"/>
      <w:r w:rsidRPr="00DE4502">
        <w:t xml:space="preserve">Izpad dohodka se izračuna na ravni posameznega kmetijskega pridelka. </w:t>
      </w:r>
    </w:p>
    <w:p w14:paraId="7A192AA9" w14:textId="47B5FAE4" w:rsidR="000C632D" w:rsidRPr="00C45EC8" w:rsidRDefault="000C632D" w:rsidP="00FF13F6">
      <w:pPr>
        <w:pStyle w:val="Odstavek"/>
        <w:numPr>
          <w:ilvl w:val="2"/>
          <w:numId w:val="5"/>
        </w:numPr>
        <w:spacing w:before="0" w:line="260" w:lineRule="exact"/>
        <w:jc w:val="both"/>
      </w:pPr>
      <w:r w:rsidRPr="00EB1C33">
        <w:t xml:space="preserve">Pri izračunu izpada </w:t>
      </w:r>
      <w:r w:rsidRPr="00C45EC8">
        <w:t>dohodka iz točk</w:t>
      </w:r>
      <w:r w:rsidR="00463D90">
        <w:t>e</w:t>
      </w:r>
      <w:r w:rsidR="006701E1">
        <w:t> </w:t>
      </w:r>
      <w:r w:rsidRPr="00C45EC8">
        <w:t>5.</w:t>
      </w:r>
      <w:r w:rsidR="00463D90">
        <w:t>3</w:t>
      </w:r>
      <w:r w:rsidRPr="00C45EC8">
        <w:t xml:space="preserve">.9. </w:t>
      </w:r>
      <w:r w:rsidR="00731D00">
        <w:t xml:space="preserve">programa </w:t>
      </w:r>
      <w:r w:rsidRPr="00C45EC8">
        <w:t xml:space="preserve">se upoštevajo povprečne letne količine kmetijskih proizvodov, proizvedene v triletnem obdobju pred pozebo, in sicer </w:t>
      </w:r>
      <w:r w:rsidRPr="00C45EC8">
        <w:lastRenderedPageBreak/>
        <w:t>za leto 2021, 2022 in 2023, ter povprečne prodajne cene kmetijskih proizvodov v letih 2021, 2022 in 2023.</w:t>
      </w:r>
    </w:p>
    <w:p w14:paraId="32868D35" w14:textId="27D9E555" w:rsidR="000C632D" w:rsidRPr="00DE4502" w:rsidRDefault="000C632D" w:rsidP="000C632D">
      <w:pPr>
        <w:pStyle w:val="Odstavek"/>
        <w:numPr>
          <w:ilvl w:val="2"/>
          <w:numId w:val="5"/>
        </w:numPr>
        <w:spacing w:before="0" w:line="260" w:lineRule="exact"/>
        <w:jc w:val="both"/>
      </w:pPr>
      <w:r w:rsidRPr="00C45EC8">
        <w:t>V programu se za izračun</w:t>
      </w:r>
      <w:r w:rsidRPr="00DE4502">
        <w:t xml:space="preserve"> povprečne letne količine kmetijskih proizvodov iz prejšnje</w:t>
      </w:r>
      <w:r>
        <w:t xml:space="preserve"> točke</w:t>
      </w:r>
      <w:r w:rsidRPr="00DE4502">
        <w:t xml:space="preserve"> upoštevajo podatki URSZR v skladu s četrtim in šestim odstavkom 45.</w:t>
      </w:r>
      <w:r w:rsidR="006701E1">
        <w:t> </w:t>
      </w:r>
      <w:r w:rsidRPr="00DE4502">
        <w:t>člena uredbe o metodologiji.</w:t>
      </w:r>
    </w:p>
    <w:p w14:paraId="6EE3EED0" w14:textId="27BA8220" w:rsidR="000C632D" w:rsidRPr="00C45EC8" w:rsidRDefault="000C632D" w:rsidP="000C632D">
      <w:pPr>
        <w:pStyle w:val="Odstavek"/>
        <w:numPr>
          <w:ilvl w:val="2"/>
          <w:numId w:val="5"/>
        </w:numPr>
        <w:spacing w:before="0" w:line="260" w:lineRule="exact"/>
        <w:jc w:val="both"/>
      </w:pPr>
      <w:r w:rsidRPr="00DE4502">
        <w:t xml:space="preserve">Povprečna </w:t>
      </w:r>
      <w:r w:rsidRPr="00C45EC8">
        <w:t xml:space="preserve">prodajna cena je povprečna cena posameznega pridelka na ravni Slovenije v obdobju od leta 2021 do leta 2023. Podatke o povprečnih prodajnih cenah </w:t>
      </w:r>
      <w:r w:rsidR="00FF13F6">
        <w:t>MKGP</w:t>
      </w:r>
      <w:r w:rsidRPr="00C45EC8">
        <w:t xml:space="preserve"> pridobi v skladu s četrtim in šestim odstavkom 45.</w:t>
      </w:r>
      <w:r w:rsidR="00FF13F6">
        <w:t> </w:t>
      </w:r>
      <w:r w:rsidRPr="00C45EC8">
        <w:t xml:space="preserve">člena </w:t>
      </w:r>
      <w:r w:rsidR="00731D00">
        <w:t>u</w:t>
      </w:r>
      <w:r w:rsidRPr="00C45EC8">
        <w:t xml:space="preserve">redbe o metodologiji. </w:t>
      </w:r>
    </w:p>
    <w:p w14:paraId="394D831F" w14:textId="165B3286" w:rsidR="000C632D" w:rsidRPr="00CF5847" w:rsidRDefault="000C632D" w:rsidP="000C632D">
      <w:pPr>
        <w:pStyle w:val="Odstavek"/>
        <w:numPr>
          <w:ilvl w:val="2"/>
          <w:numId w:val="5"/>
        </w:numPr>
        <w:spacing w:before="0" w:line="260" w:lineRule="exact"/>
        <w:jc w:val="both"/>
      </w:pPr>
      <w:r w:rsidRPr="00C45EC8">
        <w:t xml:space="preserve">Povprečna letna količina kmetijskih proizvodov je povprečen pridelek na ha na ravni Slovenije v obdobju od leta 2021 do leta 2023. Podatke o letnih količinah kmetijskih proizvodov </w:t>
      </w:r>
      <w:r w:rsidR="00FF13F6">
        <w:t>MKGP</w:t>
      </w:r>
      <w:r w:rsidRPr="00C45EC8">
        <w:t xml:space="preserve"> pridobi v skladu s četrtim</w:t>
      </w:r>
      <w:r w:rsidRPr="00DE4502">
        <w:t xml:space="preserve"> in šestim odstavkom 45.</w:t>
      </w:r>
      <w:r w:rsidR="00FF13F6">
        <w:t> </w:t>
      </w:r>
      <w:r w:rsidRPr="00DE4502">
        <w:t xml:space="preserve">člena </w:t>
      </w:r>
      <w:r w:rsidR="00463D90">
        <w:t>u</w:t>
      </w:r>
      <w:r w:rsidRPr="00DE4502">
        <w:t xml:space="preserve">redbe o </w:t>
      </w:r>
      <w:r w:rsidRPr="00CF5847">
        <w:t>metodologiji.</w:t>
      </w:r>
    </w:p>
    <w:p w14:paraId="6DAC02EB" w14:textId="5F1B8A74" w:rsidR="000C632D" w:rsidRPr="001011B0" w:rsidRDefault="000C632D" w:rsidP="000C632D">
      <w:pPr>
        <w:pStyle w:val="Odstavek"/>
        <w:numPr>
          <w:ilvl w:val="2"/>
          <w:numId w:val="5"/>
        </w:numPr>
        <w:spacing w:before="0" w:line="260" w:lineRule="exact"/>
        <w:jc w:val="both"/>
      </w:pPr>
      <w:bookmarkStart w:id="41" w:name="_Hlk162957404"/>
      <w:bookmarkStart w:id="42" w:name="_Hlk162946337"/>
      <w:bookmarkEnd w:id="40"/>
      <w:r w:rsidRPr="00CF5847">
        <w:t>Z</w:t>
      </w:r>
      <w:r w:rsidR="00FF13F6">
        <w:t>a</w:t>
      </w:r>
      <w:r w:rsidRPr="00CF5847">
        <w:t xml:space="preserve"> izračun dejanske izgube dohodka zaradi pozeb</w:t>
      </w:r>
      <w:r>
        <w:t>e</w:t>
      </w:r>
      <w:r w:rsidRPr="00CF5847">
        <w:t xml:space="preserve"> se v skladu s šestim pododstavkom osmega odstavka 25.</w:t>
      </w:r>
      <w:r w:rsidR="006701E1">
        <w:t> </w:t>
      </w:r>
      <w:r w:rsidRPr="00CF5847">
        <w:t>člena Uredbe 2472/2022/EU oziroma 354.</w:t>
      </w:r>
      <w:r w:rsidR="006701E1">
        <w:t> </w:t>
      </w:r>
      <w:r w:rsidRPr="00CF5847">
        <w:t xml:space="preserve">točko </w:t>
      </w:r>
      <w:r w:rsidR="00FF13F6">
        <w:t>s</w:t>
      </w:r>
      <w:r w:rsidRPr="00CF5847">
        <w:t>mernic EU pri izračunu kmetijske proizvodnje upravičenca uporabi indeks, in sicer tako</w:t>
      </w:r>
      <w:r>
        <w:t>,</w:t>
      </w:r>
      <w:r w:rsidRPr="00CF5847">
        <w:t xml:space="preserve"> da se povprečna letna količina kmetijskih proizvodov pomnoži z deležem pridelka polne rodnosti v odvisnosti od starosti sadovnjaka</w:t>
      </w:r>
      <w:bookmarkEnd w:id="41"/>
      <w:r w:rsidRPr="00CF5847">
        <w:t>.</w:t>
      </w:r>
      <w:bookmarkStart w:id="43" w:name="_Hlk162957417"/>
      <w:bookmarkEnd w:id="42"/>
    </w:p>
    <w:p w14:paraId="7AF8D639" w14:textId="5B2F74C4" w:rsidR="000C632D" w:rsidRDefault="000C632D" w:rsidP="000C632D">
      <w:pPr>
        <w:pStyle w:val="Odstavek"/>
        <w:numPr>
          <w:ilvl w:val="2"/>
          <w:numId w:val="5"/>
        </w:numPr>
        <w:spacing w:before="0" w:line="260" w:lineRule="exact"/>
        <w:jc w:val="both"/>
      </w:pPr>
      <w:r w:rsidRPr="00CF5847">
        <w:rPr>
          <w:color w:val="000000"/>
        </w:rPr>
        <w:t xml:space="preserve">Od zneska izgube dohodka zaradi pozebe se v skladu z osmim odstavkom 25. člena </w:t>
      </w:r>
      <w:r w:rsidRPr="00CF5847">
        <w:t>Uredbe 2472/2022/EU oziroma 352.</w:t>
      </w:r>
      <w:r w:rsidR="006701E1">
        <w:t> </w:t>
      </w:r>
      <w:r w:rsidRPr="00CF5847">
        <w:t xml:space="preserve">točko </w:t>
      </w:r>
      <w:r w:rsidR="00CF17BA">
        <w:t>s</w:t>
      </w:r>
      <w:r w:rsidRPr="00CF5847">
        <w:t xml:space="preserve">mernic EU odštejejo vsi stroški, ki niso nastali zaradi </w:t>
      </w:r>
      <w:r w:rsidRPr="003D488A">
        <w:t>pozebe v letu 202</w:t>
      </w:r>
      <w:r>
        <w:t>4</w:t>
      </w:r>
      <w:r w:rsidRPr="003D488A">
        <w:t xml:space="preserve"> in bi jih upravičenec imel tudi v drugačnih okoliščinah.</w:t>
      </w:r>
      <w:bookmarkEnd w:id="43"/>
    </w:p>
    <w:p w14:paraId="373F356E" w14:textId="7F5B2C47" w:rsidR="000C632D" w:rsidRPr="00F34DC8" w:rsidRDefault="000C632D" w:rsidP="000C632D">
      <w:pPr>
        <w:pStyle w:val="Odstavek"/>
        <w:numPr>
          <w:ilvl w:val="2"/>
          <w:numId w:val="5"/>
        </w:numPr>
        <w:spacing w:before="0" w:line="260" w:lineRule="exact"/>
        <w:jc w:val="both"/>
      </w:pPr>
      <w:r w:rsidRPr="003D488A">
        <w:t>V skladu z drugim pododstavkom osmega odstavka 25.</w:t>
      </w:r>
      <w:r w:rsidR="006701E1">
        <w:t> </w:t>
      </w:r>
      <w:r w:rsidRPr="003D488A">
        <w:t>člena Uredbe 2472/2022/EU oziroma v skladu s 355.</w:t>
      </w:r>
      <w:r w:rsidR="006701E1">
        <w:t> </w:t>
      </w:r>
      <w:r w:rsidRPr="003D488A">
        <w:t xml:space="preserve">točko </w:t>
      </w:r>
      <w:r w:rsidR="00CF17BA">
        <w:t>s</w:t>
      </w:r>
      <w:r w:rsidRPr="003D488A">
        <w:t xml:space="preserve">mernic EU velja, da če je </w:t>
      </w:r>
      <w:r w:rsidRPr="00C45EC8">
        <w:t>upravičenec ustanovljen manj kot tri leta pred datumom pojava pozebe, se sklicevanje na triletno obdobje iz točke</w:t>
      </w:r>
      <w:r w:rsidR="006701E1">
        <w:t> </w:t>
      </w:r>
      <w:r w:rsidRPr="00C45EC8">
        <w:t>5.3.9.</w:t>
      </w:r>
      <w:r w:rsidRPr="003D488A">
        <w:t xml:space="preserve"> programa šteje kot sklicevanje na količino, ki jo proizvede in proda povprečno podjetje enake velikosti kot zadevni upravičenec, torej podjetje v nacionalnem </w:t>
      </w:r>
      <w:r w:rsidRPr="00EB1C33">
        <w:t>ali regionalnem sektorju, ki ga je prizadela pozeba.</w:t>
      </w:r>
      <w:bookmarkStart w:id="44" w:name="_Hlk162957437"/>
    </w:p>
    <w:p w14:paraId="0EF18605" w14:textId="00D7D433" w:rsidR="000C632D" w:rsidRDefault="000C632D" w:rsidP="000C632D">
      <w:pPr>
        <w:pStyle w:val="Odstavek"/>
        <w:numPr>
          <w:ilvl w:val="2"/>
          <w:numId w:val="5"/>
        </w:numPr>
        <w:spacing w:before="0" w:line="260" w:lineRule="exact"/>
        <w:jc w:val="both"/>
      </w:pPr>
      <w:r w:rsidRPr="00B91D11">
        <w:rPr>
          <w:bCs/>
        </w:rPr>
        <w:t>Državna pomoč za pozebo ter druga prejeta plačila za nadomestilo izgube, vključno s plačili na podlagi drugih nacionalnih ukrepov ali ukrepov Evropske unije ali zavarovalnih shem za škodo, ki je predmet državne pomoči</w:t>
      </w:r>
      <w:r w:rsidR="004B42C6">
        <w:rPr>
          <w:bCs/>
        </w:rPr>
        <w:t xml:space="preserve"> za pozebo</w:t>
      </w:r>
      <w:r w:rsidRPr="00B91D11">
        <w:rPr>
          <w:bCs/>
        </w:rPr>
        <w:t xml:space="preserve">, so omejeni na 80 % </w:t>
      </w:r>
      <w:r w:rsidR="004B42C6">
        <w:rPr>
          <w:bCs/>
        </w:rPr>
        <w:t>upravičenega stroška</w:t>
      </w:r>
      <w:r w:rsidRPr="00B91D11">
        <w:rPr>
          <w:bCs/>
        </w:rPr>
        <w:t xml:space="preserve">. Intenzivnost pomoči se na območjih z naravnimi omejitvami lahko poveča na </w:t>
      </w:r>
      <w:r w:rsidR="004B42C6">
        <w:rPr>
          <w:bCs/>
        </w:rPr>
        <w:t xml:space="preserve">največ </w:t>
      </w:r>
      <w:r w:rsidRPr="00B91D11">
        <w:rPr>
          <w:bCs/>
        </w:rPr>
        <w:t>90 %</w:t>
      </w:r>
      <w:r w:rsidR="004B42C6">
        <w:rPr>
          <w:bCs/>
        </w:rPr>
        <w:t xml:space="preserve"> upravičenega stroška</w:t>
      </w:r>
      <w:r w:rsidRPr="00B91D11">
        <w:rPr>
          <w:bCs/>
        </w:rPr>
        <w:t>, kot to določa enajsti odstavek 25.</w:t>
      </w:r>
      <w:r w:rsidR="00CF17BA">
        <w:rPr>
          <w:bCs/>
        </w:rPr>
        <w:t> </w:t>
      </w:r>
      <w:r w:rsidRPr="00B91D11">
        <w:rPr>
          <w:bCs/>
        </w:rPr>
        <w:t xml:space="preserve">člena </w:t>
      </w:r>
      <w:r w:rsidRPr="00EB1C33">
        <w:t>Uredbe 2472/2022/EU oziroma 357.</w:t>
      </w:r>
      <w:r w:rsidR="004B42C6">
        <w:t> </w:t>
      </w:r>
      <w:r w:rsidRPr="00EB1C33">
        <w:t xml:space="preserve">točka </w:t>
      </w:r>
      <w:r w:rsidR="00CF17BA">
        <w:t>s</w:t>
      </w:r>
      <w:r w:rsidRPr="00EB1C33">
        <w:t>mernic EU.</w:t>
      </w:r>
      <w:bookmarkEnd w:id="44"/>
    </w:p>
    <w:p w14:paraId="62AF251D" w14:textId="21209940" w:rsidR="000C632D" w:rsidRDefault="000C632D" w:rsidP="000C632D">
      <w:pPr>
        <w:pStyle w:val="Odstavek"/>
        <w:numPr>
          <w:ilvl w:val="2"/>
          <w:numId w:val="5"/>
        </w:numPr>
        <w:spacing w:before="0" w:line="260" w:lineRule="exact"/>
        <w:jc w:val="both"/>
      </w:pPr>
      <w:r w:rsidRPr="00DE4502">
        <w:t>Če izračunani skupni znesek državne pomoči</w:t>
      </w:r>
      <w:r w:rsidR="00731D00">
        <w:t xml:space="preserve"> za pozebo</w:t>
      </w:r>
      <w:r w:rsidRPr="00DE4502">
        <w:t xml:space="preserve"> po vseh merilih preseže razpoložljiva sredstva, se znesek državne pomoči </w:t>
      </w:r>
      <w:r w:rsidR="004B42C6">
        <w:t xml:space="preserve">za pozebo </w:t>
      </w:r>
      <w:r w:rsidRPr="00DE4502">
        <w:t xml:space="preserve">posameznemu upravičencu sorazmerno zniža tako, da se upošteva korekcijski faktor, ki se določi kot količnik razpoložljivih sredstev za odpravo posledic škode in vsote največjih zneskov državne pomoči, izračunanih v skladu s </w:t>
      </w:r>
      <w:r>
        <w:t>točko</w:t>
      </w:r>
      <w:r w:rsidR="006701E1">
        <w:t> </w:t>
      </w:r>
      <w:r>
        <w:t>5.3.</w:t>
      </w:r>
      <w:r w:rsidR="006701E1">
        <w:t xml:space="preserve"> </w:t>
      </w:r>
      <w:r>
        <w:t>programa.</w:t>
      </w:r>
    </w:p>
    <w:p w14:paraId="742FA552" w14:textId="7719CCC8" w:rsidR="000C632D" w:rsidRDefault="000C632D" w:rsidP="000C632D">
      <w:pPr>
        <w:pStyle w:val="Odstavek"/>
        <w:numPr>
          <w:ilvl w:val="2"/>
          <w:numId w:val="5"/>
        </w:numPr>
        <w:spacing w:before="0" w:line="260" w:lineRule="exact"/>
        <w:jc w:val="both"/>
      </w:pPr>
      <w:r w:rsidRPr="00DE4502">
        <w:t>Državna pomoč za pozebo se zmanjša za 50 %, razen če se dodeli upravičencem, ki so sklenili zavarovanje, ki krije najmanj 50 % njihove povprečne letne proizvodnje ali dohodka od proizvodnje in tveganje za primer pozebe</w:t>
      </w:r>
      <w:r>
        <w:t>,</w:t>
      </w:r>
      <w:r w:rsidRPr="00DE4502">
        <w:t xml:space="preserve"> kot to določa deseti odstavek 25.</w:t>
      </w:r>
      <w:r w:rsidR="006701E1">
        <w:t> </w:t>
      </w:r>
      <w:r w:rsidRPr="00DE4502">
        <w:t>člena Uredbe 2472/2022/EU oziroma 358.</w:t>
      </w:r>
      <w:r w:rsidR="006701E1">
        <w:t> </w:t>
      </w:r>
      <w:r w:rsidRPr="00DE4502">
        <w:t xml:space="preserve">točka </w:t>
      </w:r>
      <w:r w:rsidR="00CF17BA">
        <w:t>s</w:t>
      </w:r>
      <w:r w:rsidRPr="00DE4502">
        <w:t>mernic EU.</w:t>
      </w:r>
    </w:p>
    <w:p w14:paraId="62E6282F" w14:textId="6EBF6DB3" w:rsidR="000C632D" w:rsidRPr="00F34DC8" w:rsidRDefault="000C632D" w:rsidP="000C632D">
      <w:pPr>
        <w:pStyle w:val="Odstavek"/>
        <w:numPr>
          <w:ilvl w:val="2"/>
          <w:numId w:val="5"/>
        </w:numPr>
        <w:spacing w:before="0" w:line="260" w:lineRule="exact"/>
        <w:jc w:val="both"/>
      </w:pPr>
      <w:r w:rsidRPr="00DE4502">
        <w:t>Naloge, katerih izvajanje mora na podlagi drugega odstavka 42.</w:t>
      </w:r>
      <w:r w:rsidR="001B0E90">
        <w:t> </w:t>
      </w:r>
      <w:r w:rsidRPr="00DE4502">
        <w:t xml:space="preserve">člena ZOPNN zagotoviti MKGP v skladu s predpisi, ki urejajo državno upravo, opravi </w:t>
      </w:r>
      <w:r w:rsidR="00CF17BA">
        <w:t>a</w:t>
      </w:r>
      <w:r w:rsidRPr="00DE4502">
        <w:t>gencija.</w:t>
      </w:r>
    </w:p>
    <w:p w14:paraId="32A07468" w14:textId="16EA9B51" w:rsidR="000C632D" w:rsidRPr="00B91D11" w:rsidRDefault="000C632D" w:rsidP="000C632D">
      <w:pPr>
        <w:pStyle w:val="Odstavek"/>
        <w:numPr>
          <w:ilvl w:val="2"/>
          <w:numId w:val="5"/>
        </w:numPr>
        <w:spacing w:before="0" w:line="260" w:lineRule="exact"/>
        <w:jc w:val="both"/>
      </w:pPr>
      <w:r>
        <w:rPr>
          <w:bCs/>
        </w:rPr>
        <w:t>M</w:t>
      </w:r>
      <w:r w:rsidRPr="00B91D11">
        <w:rPr>
          <w:bCs/>
        </w:rPr>
        <w:t xml:space="preserve">KGP za potrebe odločanja preda </w:t>
      </w:r>
      <w:r w:rsidR="00CF17BA">
        <w:rPr>
          <w:bCs/>
        </w:rPr>
        <w:t>a</w:t>
      </w:r>
      <w:r w:rsidRPr="00B91D11">
        <w:rPr>
          <w:bCs/>
        </w:rPr>
        <w:t>genciji podatke o višini izpada dohodka za posamezno kulturo na</w:t>
      </w:r>
      <w:r w:rsidR="004B42C6">
        <w:rPr>
          <w:bCs/>
        </w:rPr>
        <w:t xml:space="preserve"> grafični enoti rabe kmetijskega gospodarstva (v nadaljnjem besedilu:</w:t>
      </w:r>
      <w:r w:rsidRPr="00B91D11">
        <w:rPr>
          <w:bCs/>
        </w:rPr>
        <w:t xml:space="preserve"> GERK</w:t>
      </w:r>
      <w:r w:rsidR="004B42C6">
        <w:rPr>
          <w:bCs/>
        </w:rPr>
        <w:t>)</w:t>
      </w:r>
      <w:r w:rsidRPr="00B91D11">
        <w:rPr>
          <w:bCs/>
        </w:rPr>
        <w:t xml:space="preserve"> za škodo zaradi pozebe. </w:t>
      </w:r>
    </w:p>
    <w:bookmarkEnd w:id="34"/>
    <w:p w14:paraId="509E91BF" w14:textId="77777777" w:rsidR="000C632D" w:rsidRPr="00DE4502" w:rsidRDefault="000C632D" w:rsidP="000C632D">
      <w:pPr>
        <w:pStyle w:val="Odstavek"/>
        <w:spacing w:before="0" w:line="260" w:lineRule="exact"/>
        <w:ind w:firstLine="0"/>
      </w:pPr>
    </w:p>
    <w:p w14:paraId="2F138073" w14:textId="3E8C8A17" w:rsidR="000C632D" w:rsidRDefault="000C632D" w:rsidP="00625D06">
      <w:pPr>
        <w:pStyle w:val="Naslov2"/>
        <w:numPr>
          <w:ilvl w:val="1"/>
          <w:numId w:val="5"/>
        </w:numPr>
      </w:pPr>
      <w:bookmarkStart w:id="45" w:name="_Toc197709545"/>
      <w:bookmarkEnd w:id="35"/>
      <w:r w:rsidRPr="00F34DC8">
        <w:t>Ocena potrebnih sredstev za odpravo posledic škode zaradi pozebe</w:t>
      </w:r>
      <w:bookmarkEnd w:id="45"/>
    </w:p>
    <w:p w14:paraId="309A7850" w14:textId="77777777" w:rsidR="00625D06" w:rsidRPr="00625D06" w:rsidRDefault="00625D06" w:rsidP="00625D06">
      <w:pPr>
        <w:rPr>
          <w:lang w:eastAsia="sl-SI"/>
        </w:rPr>
      </w:pPr>
    </w:p>
    <w:p w14:paraId="1A3380A4" w14:textId="24984F21" w:rsidR="000C632D" w:rsidRPr="00D42202" w:rsidRDefault="000C632D" w:rsidP="000C632D">
      <w:pPr>
        <w:pStyle w:val="Odstavek"/>
        <w:numPr>
          <w:ilvl w:val="2"/>
          <w:numId w:val="5"/>
        </w:numPr>
        <w:spacing w:before="0" w:line="260" w:lineRule="exact"/>
        <w:jc w:val="both"/>
      </w:pPr>
      <w:bookmarkStart w:id="46" w:name="_Hlk161313772"/>
      <w:bookmarkStart w:id="47" w:name="_Hlk193197713"/>
      <w:r w:rsidRPr="00D42202">
        <w:t xml:space="preserve">Za dodelitev državne pomoči za pozebo </w:t>
      </w:r>
      <w:r w:rsidR="000A2D34" w:rsidRPr="00D42202">
        <w:t>bodo</w:t>
      </w:r>
      <w:r w:rsidR="00D42202">
        <w:t xml:space="preserve"> v letu 2025</w:t>
      </w:r>
      <w:r w:rsidRPr="00D42202">
        <w:t xml:space="preserve"> zagotovljena sredstva v višini 3.500.00</w:t>
      </w:r>
      <w:r w:rsidR="0082763B" w:rsidRPr="00D42202">
        <w:t>0</w:t>
      </w:r>
      <w:r w:rsidR="00CF17BA">
        <w:t> </w:t>
      </w:r>
      <w:r w:rsidRPr="00D42202">
        <w:t>evr</w:t>
      </w:r>
      <w:r w:rsidR="006701E1">
        <w:t>ov</w:t>
      </w:r>
      <w:r w:rsidRPr="00D42202">
        <w:t xml:space="preserve"> </w:t>
      </w:r>
      <w:r w:rsidR="000A2D34" w:rsidRPr="00D42202">
        <w:t>iz proračunske rezerve</w:t>
      </w:r>
      <w:r w:rsidR="00D42202">
        <w:t>.</w:t>
      </w:r>
    </w:p>
    <w:p w14:paraId="44DAC448" w14:textId="727F806C" w:rsidR="000C632D" w:rsidRPr="00D42202" w:rsidRDefault="000C632D" w:rsidP="000C632D">
      <w:pPr>
        <w:pStyle w:val="Odstavek"/>
        <w:numPr>
          <w:ilvl w:val="2"/>
          <w:numId w:val="5"/>
        </w:numPr>
        <w:spacing w:before="0" w:line="260" w:lineRule="exact"/>
        <w:jc w:val="both"/>
      </w:pPr>
      <w:r w:rsidRPr="00D42202">
        <w:lastRenderedPageBreak/>
        <w:t>Od tega je za državno pomoč za pozeb</w:t>
      </w:r>
      <w:r w:rsidR="004B42C6">
        <w:t>o</w:t>
      </w:r>
      <w:r w:rsidRPr="00D42202">
        <w:t xml:space="preserve"> namenjenih do </w:t>
      </w:r>
      <w:r w:rsidR="006D1B13" w:rsidRPr="00D42202">
        <w:rPr>
          <w:szCs w:val="20"/>
          <w:lang w:eastAsia="zh-CN"/>
        </w:rPr>
        <w:t>3.498.467,11</w:t>
      </w:r>
      <w:r w:rsidR="00CF17BA">
        <w:rPr>
          <w:szCs w:val="20"/>
          <w:lang w:eastAsia="zh-CN"/>
        </w:rPr>
        <w:t> </w:t>
      </w:r>
      <w:r w:rsidRPr="00D42202">
        <w:t>evr</w:t>
      </w:r>
      <w:r w:rsidR="004B42C6">
        <w:t>ov</w:t>
      </w:r>
      <w:r w:rsidRPr="00D42202">
        <w:t xml:space="preserve">, za stroške obdelave vlog pa je namenjenih </w:t>
      </w:r>
      <w:r w:rsidR="006D1B13" w:rsidRPr="00D42202">
        <w:t>1.532,89</w:t>
      </w:r>
      <w:r w:rsidR="00CF17BA">
        <w:t> </w:t>
      </w:r>
      <w:r w:rsidRPr="00D42202">
        <w:t>evr</w:t>
      </w:r>
      <w:r w:rsidR="004B42C6">
        <w:t>ov</w:t>
      </w:r>
      <w:r w:rsidRPr="00D42202">
        <w:t>.</w:t>
      </w:r>
    </w:p>
    <w:p w14:paraId="17A8DA8C" w14:textId="77777777" w:rsidR="000C632D" w:rsidRPr="00D42202" w:rsidRDefault="000C632D" w:rsidP="000C632D">
      <w:pPr>
        <w:pStyle w:val="Odstavek"/>
        <w:spacing w:before="0" w:line="260" w:lineRule="exact"/>
      </w:pPr>
    </w:p>
    <w:p w14:paraId="43D4DEE9" w14:textId="15593561" w:rsidR="000C632D" w:rsidRPr="00D42202" w:rsidRDefault="000C632D" w:rsidP="000C632D">
      <w:pPr>
        <w:pStyle w:val="Napis"/>
        <w:keepNext/>
        <w:rPr>
          <w:color w:val="auto"/>
          <w:sz w:val="20"/>
          <w:szCs w:val="20"/>
        </w:rPr>
      </w:pPr>
      <w:bookmarkStart w:id="48" w:name="_Toc197709743"/>
      <w:r w:rsidRPr="00D42202">
        <w:rPr>
          <w:color w:val="auto"/>
          <w:sz w:val="20"/>
          <w:szCs w:val="20"/>
        </w:rPr>
        <w:t xml:space="preserve">Tabela </w:t>
      </w:r>
      <w:r w:rsidRPr="00D42202">
        <w:rPr>
          <w:color w:val="auto"/>
          <w:sz w:val="20"/>
          <w:szCs w:val="20"/>
        </w:rPr>
        <w:fldChar w:fldCharType="begin"/>
      </w:r>
      <w:r w:rsidRPr="00D42202">
        <w:rPr>
          <w:color w:val="auto"/>
          <w:sz w:val="20"/>
          <w:szCs w:val="20"/>
        </w:rPr>
        <w:instrText xml:space="preserve"> SEQ Tabela \* ARABIC </w:instrText>
      </w:r>
      <w:r w:rsidRPr="00D42202">
        <w:rPr>
          <w:color w:val="auto"/>
          <w:sz w:val="20"/>
          <w:szCs w:val="20"/>
        </w:rPr>
        <w:fldChar w:fldCharType="separate"/>
      </w:r>
      <w:r w:rsidRPr="00D42202">
        <w:rPr>
          <w:noProof/>
          <w:color w:val="auto"/>
          <w:sz w:val="20"/>
          <w:szCs w:val="20"/>
        </w:rPr>
        <w:t>5</w:t>
      </w:r>
      <w:r w:rsidRPr="00D42202">
        <w:rPr>
          <w:color w:val="auto"/>
          <w:sz w:val="20"/>
          <w:szCs w:val="20"/>
        </w:rPr>
        <w:fldChar w:fldCharType="end"/>
      </w:r>
      <w:r w:rsidRPr="00D42202">
        <w:rPr>
          <w:color w:val="auto"/>
          <w:sz w:val="20"/>
          <w:szCs w:val="20"/>
        </w:rPr>
        <w:t xml:space="preserve"> Razdelitev sredstev programa po namenu</w:t>
      </w:r>
      <w:bookmarkEnd w:id="48"/>
    </w:p>
    <w:tbl>
      <w:tblPr>
        <w:tblStyle w:val="Tabela-mrea111"/>
        <w:tblW w:w="0" w:type="auto"/>
        <w:tblLook w:val="01E0" w:firstRow="1" w:lastRow="1" w:firstColumn="1" w:lastColumn="1" w:noHBand="0" w:noVBand="0"/>
      </w:tblPr>
      <w:tblGrid>
        <w:gridCol w:w="4957"/>
        <w:gridCol w:w="3407"/>
      </w:tblGrid>
      <w:tr w:rsidR="000C632D" w:rsidRPr="00D42202" w14:paraId="28D0D96E" w14:textId="77777777" w:rsidTr="005B1065">
        <w:tc>
          <w:tcPr>
            <w:tcW w:w="4957" w:type="dxa"/>
          </w:tcPr>
          <w:p w14:paraId="5878775F" w14:textId="77777777" w:rsidR="000C632D" w:rsidRPr="00D42202" w:rsidRDefault="000C632D" w:rsidP="005B1065">
            <w:pPr>
              <w:keepNext/>
              <w:keepLines/>
              <w:rPr>
                <w:rFonts w:cs="Arial"/>
                <w:b/>
                <w:szCs w:val="20"/>
                <w:lang w:eastAsia="en-US"/>
              </w:rPr>
            </w:pPr>
            <w:r w:rsidRPr="00D42202">
              <w:rPr>
                <w:rFonts w:cs="Arial"/>
                <w:b/>
                <w:szCs w:val="20"/>
                <w:lang w:eastAsia="en-US"/>
              </w:rPr>
              <w:t>Namen</w:t>
            </w:r>
          </w:p>
        </w:tc>
        <w:tc>
          <w:tcPr>
            <w:tcW w:w="3407" w:type="dxa"/>
          </w:tcPr>
          <w:p w14:paraId="2088527A" w14:textId="77777777" w:rsidR="000C632D" w:rsidRPr="00D42202" w:rsidRDefault="000C632D" w:rsidP="005B1065">
            <w:pPr>
              <w:keepNext/>
              <w:keepLines/>
              <w:rPr>
                <w:rFonts w:cs="Arial"/>
                <w:b/>
                <w:szCs w:val="20"/>
                <w:lang w:eastAsia="en-US"/>
              </w:rPr>
            </w:pPr>
            <w:r w:rsidRPr="00D42202">
              <w:rPr>
                <w:rFonts w:cs="Arial"/>
                <w:b/>
                <w:szCs w:val="20"/>
                <w:lang w:eastAsia="en-US"/>
              </w:rPr>
              <w:t>Višina sredstev v letu 2025 (EUR)</w:t>
            </w:r>
          </w:p>
        </w:tc>
      </w:tr>
      <w:tr w:rsidR="000C632D" w:rsidRPr="00D42202" w14:paraId="34068DC9" w14:textId="77777777" w:rsidTr="005B1065">
        <w:trPr>
          <w:trHeight w:val="295"/>
        </w:trPr>
        <w:tc>
          <w:tcPr>
            <w:tcW w:w="4957" w:type="dxa"/>
          </w:tcPr>
          <w:p w14:paraId="6F3212E5" w14:textId="3AF89024" w:rsidR="000C632D" w:rsidRPr="00D42202" w:rsidRDefault="000C632D" w:rsidP="005B1065">
            <w:pPr>
              <w:keepNext/>
              <w:keepLines/>
              <w:rPr>
                <w:rFonts w:cs="Arial"/>
                <w:szCs w:val="20"/>
                <w:lang w:eastAsia="en-US"/>
              </w:rPr>
            </w:pPr>
            <w:r w:rsidRPr="00D42202">
              <w:rPr>
                <w:rFonts w:cs="Arial"/>
                <w:szCs w:val="20"/>
                <w:lang w:eastAsia="en-US"/>
              </w:rPr>
              <w:t>Državna pomoč za pozeb</w:t>
            </w:r>
            <w:r w:rsidR="004B42C6">
              <w:rPr>
                <w:rFonts w:cs="Arial"/>
                <w:szCs w:val="20"/>
                <w:lang w:eastAsia="en-US"/>
              </w:rPr>
              <w:t>o</w:t>
            </w:r>
          </w:p>
        </w:tc>
        <w:tc>
          <w:tcPr>
            <w:tcW w:w="3407" w:type="dxa"/>
          </w:tcPr>
          <w:p w14:paraId="6F0BD566" w14:textId="0448128B" w:rsidR="000C632D" w:rsidRPr="00D42202" w:rsidRDefault="006D1B13" w:rsidP="005B1065">
            <w:pPr>
              <w:keepNext/>
              <w:keepLines/>
              <w:ind w:right="357"/>
              <w:jc w:val="right"/>
              <w:rPr>
                <w:rFonts w:cs="Arial"/>
                <w:szCs w:val="20"/>
                <w:lang w:eastAsia="zh-CN"/>
              </w:rPr>
            </w:pPr>
            <w:r w:rsidRPr="00D42202">
              <w:rPr>
                <w:rFonts w:cs="Arial"/>
                <w:szCs w:val="20"/>
                <w:lang w:eastAsia="zh-CN"/>
              </w:rPr>
              <w:t>3.498.467,11</w:t>
            </w:r>
          </w:p>
        </w:tc>
      </w:tr>
      <w:tr w:rsidR="000C632D" w:rsidRPr="00D42202" w14:paraId="04B77BE2" w14:textId="77777777" w:rsidTr="005B1065">
        <w:trPr>
          <w:trHeight w:val="317"/>
        </w:trPr>
        <w:tc>
          <w:tcPr>
            <w:tcW w:w="4957" w:type="dxa"/>
          </w:tcPr>
          <w:p w14:paraId="7A7A28DD" w14:textId="77777777" w:rsidR="000C632D" w:rsidRPr="00D42202" w:rsidRDefault="000C632D" w:rsidP="005B1065">
            <w:pPr>
              <w:keepNext/>
              <w:keepLines/>
              <w:rPr>
                <w:rFonts w:cs="Arial"/>
                <w:szCs w:val="20"/>
                <w:lang w:eastAsia="en-US"/>
              </w:rPr>
            </w:pPr>
            <w:r w:rsidRPr="00D42202">
              <w:rPr>
                <w:rFonts w:cs="Arial"/>
                <w:szCs w:val="20"/>
                <w:lang w:eastAsia="en-US"/>
              </w:rPr>
              <w:t>Stroški obdelave vlog</w:t>
            </w:r>
          </w:p>
        </w:tc>
        <w:tc>
          <w:tcPr>
            <w:tcW w:w="3407" w:type="dxa"/>
          </w:tcPr>
          <w:p w14:paraId="3B7EA61D" w14:textId="7B9AC187" w:rsidR="000C632D" w:rsidRPr="00D42202" w:rsidRDefault="006D1B13" w:rsidP="005B1065">
            <w:pPr>
              <w:keepNext/>
              <w:keepLines/>
              <w:ind w:right="357"/>
              <w:jc w:val="right"/>
              <w:rPr>
                <w:rFonts w:cs="Arial"/>
                <w:szCs w:val="20"/>
                <w:lang w:eastAsia="zh-CN"/>
              </w:rPr>
            </w:pPr>
            <w:r w:rsidRPr="00D42202">
              <w:rPr>
                <w:rFonts w:cs="Arial"/>
                <w:szCs w:val="20"/>
                <w:lang w:eastAsia="zh-CN"/>
              </w:rPr>
              <w:t>1.532,89</w:t>
            </w:r>
          </w:p>
        </w:tc>
      </w:tr>
      <w:tr w:rsidR="000C632D" w:rsidRPr="00D42202" w14:paraId="534AF14F" w14:textId="77777777" w:rsidTr="005B1065">
        <w:trPr>
          <w:trHeight w:val="325"/>
        </w:trPr>
        <w:tc>
          <w:tcPr>
            <w:tcW w:w="4957" w:type="dxa"/>
          </w:tcPr>
          <w:p w14:paraId="0E183C4F" w14:textId="77777777" w:rsidR="000C632D" w:rsidRPr="00D42202" w:rsidRDefault="000C632D" w:rsidP="005B1065">
            <w:pPr>
              <w:keepNext/>
              <w:keepLines/>
              <w:rPr>
                <w:rFonts w:cs="Arial"/>
                <w:b/>
                <w:szCs w:val="20"/>
                <w:lang w:eastAsia="en-US"/>
              </w:rPr>
            </w:pPr>
            <w:r w:rsidRPr="00D42202">
              <w:rPr>
                <w:rFonts w:cs="Arial"/>
                <w:b/>
                <w:szCs w:val="20"/>
                <w:lang w:eastAsia="en-US"/>
              </w:rPr>
              <w:t>SKUPAJ</w:t>
            </w:r>
          </w:p>
        </w:tc>
        <w:tc>
          <w:tcPr>
            <w:tcW w:w="3407" w:type="dxa"/>
          </w:tcPr>
          <w:p w14:paraId="52CE66CF" w14:textId="77777777" w:rsidR="000C632D" w:rsidRPr="00D42202" w:rsidRDefault="000C632D" w:rsidP="005B1065">
            <w:pPr>
              <w:keepNext/>
              <w:keepLines/>
              <w:ind w:right="357"/>
              <w:jc w:val="right"/>
              <w:rPr>
                <w:rFonts w:cs="Arial"/>
                <w:b/>
                <w:bCs/>
                <w:szCs w:val="20"/>
                <w:lang w:eastAsia="en-US"/>
              </w:rPr>
            </w:pPr>
            <w:r w:rsidRPr="00D42202">
              <w:rPr>
                <w:rFonts w:cs="Arial"/>
                <w:b/>
                <w:bCs/>
                <w:szCs w:val="20"/>
                <w:lang w:eastAsia="en-US"/>
              </w:rPr>
              <w:t>3.500.000</w:t>
            </w:r>
          </w:p>
        </w:tc>
      </w:tr>
    </w:tbl>
    <w:p w14:paraId="7D1842EE" w14:textId="5BB1837F" w:rsidR="000C632D" w:rsidRPr="00D42202" w:rsidRDefault="000C632D" w:rsidP="000C632D">
      <w:pPr>
        <w:rPr>
          <w:rFonts w:cs="Arial"/>
          <w:bCs/>
          <w:color w:val="000000"/>
          <w:sz w:val="18"/>
          <w:szCs w:val="18"/>
          <w:lang w:eastAsia="sl-SI"/>
        </w:rPr>
      </w:pPr>
      <w:r w:rsidRPr="00D42202">
        <w:rPr>
          <w:rFonts w:cs="Arial"/>
          <w:bCs/>
          <w:color w:val="000000"/>
          <w:sz w:val="18"/>
          <w:szCs w:val="18"/>
          <w:lang w:eastAsia="sl-SI"/>
        </w:rPr>
        <w:t xml:space="preserve">Vir: </w:t>
      </w:r>
      <w:r w:rsidR="00CF17BA">
        <w:rPr>
          <w:rFonts w:cs="Arial"/>
          <w:bCs/>
          <w:color w:val="000000"/>
          <w:sz w:val="18"/>
          <w:szCs w:val="18"/>
          <w:lang w:eastAsia="sl-SI"/>
        </w:rPr>
        <w:t>MKGP,</w:t>
      </w:r>
      <w:r w:rsidRPr="00D42202">
        <w:rPr>
          <w:rFonts w:cs="Arial"/>
          <w:bCs/>
          <w:color w:val="000000"/>
          <w:sz w:val="18"/>
          <w:szCs w:val="18"/>
          <w:lang w:eastAsia="sl-SI"/>
        </w:rPr>
        <w:t xml:space="preserve"> </w:t>
      </w:r>
      <w:r w:rsidR="00CF17BA">
        <w:rPr>
          <w:rFonts w:cs="Arial"/>
          <w:bCs/>
          <w:color w:val="000000"/>
          <w:sz w:val="18"/>
          <w:szCs w:val="18"/>
          <w:lang w:eastAsia="sl-SI"/>
        </w:rPr>
        <w:t>a</w:t>
      </w:r>
      <w:r w:rsidRPr="00D42202">
        <w:rPr>
          <w:rFonts w:cs="Arial"/>
          <w:bCs/>
          <w:color w:val="000000"/>
          <w:sz w:val="18"/>
          <w:szCs w:val="18"/>
          <w:lang w:eastAsia="sl-SI"/>
        </w:rPr>
        <w:t>gencija</w:t>
      </w:r>
    </w:p>
    <w:p w14:paraId="26CC9F7F" w14:textId="77777777" w:rsidR="000C632D" w:rsidRPr="00D42202" w:rsidRDefault="000C632D" w:rsidP="000C632D">
      <w:pPr>
        <w:tabs>
          <w:tab w:val="left" w:pos="1701"/>
        </w:tabs>
        <w:rPr>
          <w:rFonts w:cs="Arial"/>
          <w:szCs w:val="20"/>
          <w:lang w:eastAsia="sl-SI"/>
        </w:rPr>
      </w:pPr>
    </w:p>
    <w:p w14:paraId="130F8882" w14:textId="77777777" w:rsidR="000C632D" w:rsidRPr="00D42202" w:rsidRDefault="000C632D" w:rsidP="000C632D">
      <w:pPr>
        <w:pStyle w:val="Napis"/>
        <w:keepNext/>
        <w:rPr>
          <w:color w:val="auto"/>
          <w:sz w:val="20"/>
          <w:szCs w:val="20"/>
        </w:rPr>
      </w:pPr>
      <w:bookmarkStart w:id="49" w:name="_Toc197709744"/>
      <w:bookmarkEnd w:id="46"/>
      <w:r w:rsidRPr="00D42202">
        <w:rPr>
          <w:color w:val="auto"/>
          <w:sz w:val="20"/>
          <w:szCs w:val="20"/>
        </w:rPr>
        <w:t xml:space="preserve">Tabela </w:t>
      </w:r>
      <w:r w:rsidRPr="00D42202">
        <w:rPr>
          <w:color w:val="auto"/>
          <w:sz w:val="20"/>
          <w:szCs w:val="20"/>
        </w:rPr>
        <w:fldChar w:fldCharType="begin"/>
      </w:r>
      <w:r w:rsidRPr="00D42202">
        <w:rPr>
          <w:color w:val="auto"/>
          <w:sz w:val="20"/>
          <w:szCs w:val="20"/>
        </w:rPr>
        <w:instrText xml:space="preserve"> SEQ Tabela \* ARABIC </w:instrText>
      </w:r>
      <w:r w:rsidRPr="00D42202">
        <w:rPr>
          <w:color w:val="auto"/>
          <w:sz w:val="20"/>
          <w:szCs w:val="20"/>
        </w:rPr>
        <w:fldChar w:fldCharType="separate"/>
      </w:r>
      <w:r w:rsidRPr="00D42202">
        <w:rPr>
          <w:noProof/>
          <w:color w:val="auto"/>
          <w:sz w:val="20"/>
          <w:szCs w:val="20"/>
        </w:rPr>
        <w:t>6</w:t>
      </w:r>
      <w:r w:rsidRPr="00D42202">
        <w:rPr>
          <w:color w:val="auto"/>
          <w:sz w:val="20"/>
          <w:szCs w:val="20"/>
        </w:rPr>
        <w:fldChar w:fldCharType="end"/>
      </w:r>
      <w:r w:rsidRPr="00D42202">
        <w:rPr>
          <w:color w:val="auto"/>
          <w:sz w:val="20"/>
          <w:szCs w:val="20"/>
        </w:rPr>
        <w:t xml:space="preserve"> Podrobnejša razdelitev stroškov obdelave vlog</w:t>
      </w:r>
      <w:bookmarkEnd w:id="49"/>
    </w:p>
    <w:tbl>
      <w:tblPr>
        <w:tblStyle w:val="Tabela-mrea111"/>
        <w:tblW w:w="8394" w:type="dxa"/>
        <w:tblLayout w:type="fixed"/>
        <w:tblLook w:val="00A0" w:firstRow="1" w:lastRow="0" w:firstColumn="1" w:lastColumn="0" w:noHBand="0" w:noVBand="0"/>
      </w:tblPr>
      <w:tblGrid>
        <w:gridCol w:w="2157"/>
        <w:gridCol w:w="992"/>
        <w:gridCol w:w="1701"/>
        <w:gridCol w:w="1276"/>
        <w:gridCol w:w="1134"/>
        <w:gridCol w:w="1134"/>
      </w:tblGrid>
      <w:tr w:rsidR="000C632D" w:rsidRPr="00D42202" w14:paraId="15195A7B" w14:textId="77777777" w:rsidTr="005B1065">
        <w:trPr>
          <w:trHeight w:val="305"/>
        </w:trPr>
        <w:tc>
          <w:tcPr>
            <w:tcW w:w="2157" w:type="dxa"/>
            <w:vAlign w:val="center"/>
          </w:tcPr>
          <w:p w14:paraId="55F48DA3" w14:textId="77777777" w:rsidR="000C632D" w:rsidRPr="00D42202" w:rsidRDefault="000C632D" w:rsidP="005B1065">
            <w:pPr>
              <w:autoSpaceDE w:val="0"/>
              <w:autoSpaceDN w:val="0"/>
              <w:adjustRightInd w:val="0"/>
              <w:rPr>
                <w:rFonts w:cs="Arial"/>
                <w:b/>
                <w:szCs w:val="20"/>
                <w:lang w:eastAsia="en-US"/>
              </w:rPr>
            </w:pPr>
            <w:r w:rsidRPr="00D42202">
              <w:rPr>
                <w:rFonts w:cs="Arial"/>
                <w:b/>
                <w:color w:val="000000"/>
                <w:szCs w:val="20"/>
                <w:lang w:eastAsia="en-US"/>
              </w:rPr>
              <w:t>Specifikacija stroškov</w:t>
            </w:r>
          </w:p>
        </w:tc>
        <w:tc>
          <w:tcPr>
            <w:tcW w:w="992" w:type="dxa"/>
            <w:vAlign w:val="center"/>
          </w:tcPr>
          <w:p w14:paraId="21EA78B7" w14:textId="77777777" w:rsidR="000C632D" w:rsidRPr="00D42202" w:rsidRDefault="000C632D" w:rsidP="005B1065">
            <w:pPr>
              <w:autoSpaceDE w:val="0"/>
              <w:autoSpaceDN w:val="0"/>
              <w:adjustRightInd w:val="0"/>
              <w:ind w:left="112"/>
              <w:rPr>
                <w:rFonts w:cs="Arial"/>
                <w:b/>
                <w:bCs/>
                <w:color w:val="000000"/>
                <w:szCs w:val="20"/>
                <w:lang w:eastAsia="en-US"/>
              </w:rPr>
            </w:pPr>
            <w:r w:rsidRPr="00D42202">
              <w:rPr>
                <w:rFonts w:cs="Arial"/>
                <w:b/>
                <w:bCs/>
                <w:color w:val="000000"/>
                <w:szCs w:val="20"/>
                <w:lang w:eastAsia="en-US"/>
              </w:rPr>
              <w:t>Št. enot</w:t>
            </w:r>
          </w:p>
        </w:tc>
        <w:tc>
          <w:tcPr>
            <w:tcW w:w="1701" w:type="dxa"/>
            <w:vAlign w:val="center"/>
          </w:tcPr>
          <w:p w14:paraId="3B25B76F" w14:textId="77777777" w:rsidR="000C632D" w:rsidRPr="00D42202" w:rsidRDefault="000C632D" w:rsidP="005B1065">
            <w:pPr>
              <w:autoSpaceDE w:val="0"/>
              <w:autoSpaceDN w:val="0"/>
              <w:adjustRightInd w:val="0"/>
              <w:ind w:left="112"/>
              <w:rPr>
                <w:rFonts w:cs="Arial"/>
                <w:b/>
                <w:bCs/>
                <w:color w:val="000000"/>
                <w:szCs w:val="20"/>
                <w:lang w:eastAsia="en-US"/>
              </w:rPr>
            </w:pPr>
            <w:r w:rsidRPr="00D42202">
              <w:rPr>
                <w:rFonts w:cs="Arial"/>
                <w:b/>
                <w:bCs/>
                <w:color w:val="000000"/>
                <w:szCs w:val="20"/>
                <w:lang w:eastAsia="en-US"/>
              </w:rPr>
              <w:t>Cena na enoto brez DDV</w:t>
            </w:r>
          </w:p>
        </w:tc>
        <w:tc>
          <w:tcPr>
            <w:tcW w:w="1276" w:type="dxa"/>
            <w:vAlign w:val="center"/>
          </w:tcPr>
          <w:p w14:paraId="30FAE495" w14:textId="77777777" w:rsidR="000C632D" w:rsidRPr="00D42202" w:rsidRDefault="000C632D" w:rsidP="005B1065">
            <w:pPr>
              <w:autoSpaceDE w:val="0"/>
              <w:autoSpaceDN w:val="0"/>
              <w:adjustRightInd w:val="0"/>
              <w:ind w:left="112"/>
              <w:rPr>
                <w:rFonts w:cs="Arial"/>
                <w:b/>
                <w:bCs/>
                <w:color w:val="000000"/>
                <w:szCs w:val="20"/>
                <w:lang w:eastAsia="en-US"/>
              </w:rPr>
            </w:pPr>
            <w:r w:rsidRPr="00D42202">
              <w:rPr>
                <w:rFonts w:cs="Arial"/>
                <w:b/>
                <w:bCs/>
                <w:color w:val="000000"/>
                <w:szCs w:val="20"/>
                <w:lang w:eastAsia="en-US"/>
              </w:rPr>
              <w:t>Cena na enoto z DDV</w:t>
            </w:r>
          </w:p>
        </w:tc>
        <w:tc>
          <w:tcPr>
            <w:tcW w:w="1134" w:type="dxa"/>
            <w:vAlign w:val="center"/>
          </w:tcPr>
          <w:p w14:paraId="241FF801" w14:textId="77777777" w:rsidR="000C632D" w:rsidRPr="00D42202" w:rsidRDefault="000C632D" w:rsidP="005B1065">
            <w:pPr>
              <w:keepNext/>
              <w:keepLines/>
              <w:autoSpaceDE w:val="0"/>
              <w:autoSpaceDN w:val="0"/>
              <w:adjustRightInd w:val="0"/>
              <w:rPr>
                <w:rFonts w:cs="Arial"/>
                <w:b/>
                <w:bCs/>
                <w:color w:val="000000"/>
                <w:szCs w:val="20"/>
                <w:lang w:eastAsia="en-US"/>
              </w:rPr>
            </w:pPr>
            <w:r w:rsidRPr="00D42202">
              <w:rPr>
                <w:rFonts w:cs="Arial"/>
                <w:b/>
                <w:bCs/>
                <w:color w:val="000000"/>
                <w:szCs w:val="20"/>
                <w:lang w:eastAsia="en-US"/>
              </w:rPr>
              <w:t>Skupaj</w:t>
            </w:r>
          </w:p>
          <w:p w14:paraId="797A09F6" w14:textId="77777777" w:rsidR="000C632D" w:rsidRPr="00D42202" w:rsidRDefault="000C632D" w:rsidP="005B1065">
            <w:pPr>
              <w:keepNext/>
              <w:keepLines/>
              <w:autoSpaceDE w:val="0"/>
              <w:autoSpaceDN w:val="0"/>
              <w:adjustRightInd w:val="0"/>
              <w:rPr>
                <w:rFonts w:cs="Arial"/>
                <w:b/>
                <w:bCs/>
                <w:color w:val="000000"/>
                <w:szCs w:val="20"/>
                <w:lang w:eastAsia="en-US"/>
              </w:rPr>
            </w:pPr>
            <w:r w:rsidRPr="00D42202">
              <w:rPr>
                <w:rFonts w:cs="Arial"/>
                <w:b/>
                <w:bCs/>
                <w:color w:val="000000"/>
                <w:szCs w:val="20"/>
                <w:lang w:eastAsia="en-US"/>
              </w:rPr>
              <w:t>(EUR)</w:t>
            </w:r>
          </w:p>
        </w:tc>
        <w:tc>
          <w:tcPr>
            <w:tcW w:w="1134" w:type="dxa"/>
            <w:vAlign w:val="center"/>
          </w:tcPr>
          <w:p w14:paraId="59DD2D22" w14:textId="77777777" w:rsidR="000C632D" w:rsidRPr="00D42202" w:rsidRDefault="000C632D" w:rsidP="005B1065">
            <w:pPr>
              <w:autoSpaceDE w:val="0"/>
              <w:autoSpaceDN w:val="0"/>
              <w:adjustRightInd w:val="0"/>
              <w:ind w:left="112"/>
              <w:rPr>
                <w:rFonts w:cs="Arial"/>
                <w:b/>
                <w:bCs/>
                <w:color w:val="000000"/>
                <w:szCs w:val="20"/>
                <w:lang w:eastAsia="en-US"/>
              </w:rPr>
            </w:pPr>
            <w:r w:rsidRPr="00D42202">
              <w:rPr>
                <w:rFonts w:cs="Arial"/>
                <w:b/>
                <w:bCs/>
                <w:color w:val="000000"/>
                <w:szCs w:val="20"/>
                <w:lang w:eastAsia="en-US"/>
              </w:rPr>
              <w:t>KONTO</w:t>
            </w:r>
          </w:p>
        </w:tc>
      </w:tr>
      <w:tr w:rsidR="00C65515" w:rsidRPr="00D42202" w14:paraId="63A6402C" w14:textId="77777777" w:rsidTr="005B1065">
        <w:trPr>
          <w:trHeight w:val="305"/>
        </w:trPr>
        <w:tc>
          <w:tcPr>
            <w:tcW w:w="2157" w:type="dxa"/>
            <w:vAlign w:val="center"/>
          </w:tcPr>
          <w:p w14:paraId="08B0CE18" w14:textId="77777777" w:rsidR="00C65515" w:rsidRPr="00D42202" w:rsidRDefault="00C65515" w:rsidP="00C65515">
            <w:pPr>
              <w:autoSpaceDE w:val="0"/>
              <w:autoSpaceDN w:val="0"/>
              <w:adjustRightInd w:val="0"/>
              <w:rPr>
                <w:rFonts w:cs="Arial"/>
                <w:color w:val="000000"/>
                <w:szCs w:val="20"/>
                <w:lang w:eastAsia="en-US"/>
              </w:rPr>
            </w:pPr>
            <w:r w:rsidRPr="00D42202">
              <w:rPr>
                <w:rFonts w:cs="Arial"/>
                <w:color w:val="000000"/>
                <w:szCs w:val="20"/>
                <w:lang w:eastAsia="en-US"/>
              </w:rPr>
              <w:t>Tisk dokumentov</w:t>
            </w:r>
          </w:p>
        </w:tc>
        <w:tc>
          <w:tcPr>
            <w:tcW w:w="992" w:type="dxa"/>
            <w:vAlign w:val="center"/>
          </w:tcPr>
          <w:p w14:paraId="01DF250C" w14:textId="1CFF20DE" w:rsidR="00C65515" w:rsidRPr="00D42202" w:rsidRDefault="006D1B13" w:rsidP="00C65515">
            <w:pPr>
              <w:jc w:val="right"/>
              <w:rPr>
                <w:rFonts w:cs="Arial"/>
                <w:szCs w:val="20"/>
                <w:lang w:eastAsia="en-US"/>
              </w:rPr>
            </w:pPr>
            <w:r w:rsidRPr="00D42202">
              <w:rPr>
                <w:rFonts w:cs="Arial"/>
                <w:szCs w:val="20"/>
                <w:lang w:eastAsia="en-US"/>
              </w:rPr>
              <w:t>1207</w:t>
            </w:r>
          </w:p>
        </w:tc>
        <w:tc>
          <w:tcPr>
            <w:tcW w:w="1701" w:type="dxa"/>
            <w:vAlign w:val="center"/>
          </w:tcPr>
          <w:p w14:paraId="689CE4EB" w14:textId="77777777" w:rsidR="00C65515" w:rsidRPr="00D42202" w:rsidRDefault="00C65515" w:rsidP="00C65515">
            <w:pPr>
              <w:jc w:val="right"/>
              <w:rPr>
                <w:rFonts w:cs="Arial"/>
                <w:szCs w:val="20"/>
                <w:lang w:eastAsia="en-US"/>
              </w:rPr>
            </w:pPr>
            <w:r w:rsidRPr="00D42202">
              <w:rPr>
                <w:rFonts w:cs="Arial"/>
                <w:szCs w:val="20"/>
                <w:lang w:eastAsia="en-US"/>
              </w:rPr>
              <w:t>0,26</w:t>
            </w:r>
          </w:p>
        </w:tc>
        <w:tc>
          <w:tcPr>
            <w:tcW w:w="1276" w:type="dxa"/>
            <w:vAlign w:val="center"/>
          </w:tcPr>
          <w:p w14:paraId="660707FA" w14:textId="77777777" w:rsidR="00C65515" w:rsidRPr="00D42202" w:rsidRDefault="00C65515" w:rsidP="00C65515">
            <w:pPr>
              <w:jc w:val="right"/>
              <w:rPr>
                <w:rFonts w:cs="Arial"/>
                <w:szCs w:val="20"/>
                <w:lang w:eastAsia="en-US"/>
              </w:rPr>
            </w:pPr>
            <w:r w:rsidRPr="00D42202">
              <w:rPr>
                <w:rFonts w:cs="Arial"/>
                <w:szCs w:val="20"/>
                <w:lang w:eastAsia="en-US"/>
              </w:rPr>
              <w:t>0,31</w:t>
            </w:r>
          </w:p>
        </w:tc>
        <w:tc>
          <w:tcPr>
            <w:tcW w:w="1134" w:type="dxa"/>
            <w:tcBorders>
              <w:top w:val="single" w:sz="4" w:space="0" w:color="auto"/>
              <w:left w:val="single" w:sz="4" w:space="0" w:color="auto"/>
              <w:bottom w:val="single" w:sz="4" w:space="0" w:color="auto"/>
              <w:right w:val="single" w:sz="4" w:space="0" w:color="auto"/>
            </w:tcBorders>
            <w:vAlign w:val="center"/>
          </w:tcPr>
          <w:p w14:paraId="36C9F549" w14:textId="2EA172B1" w:rsidR="00C65515" w:rsidRPr="00D42202" w:rsidRDefault="006D1B13" w:rsidP="00C65515">
            <w:pPr>
              <w:jc w:val="right"/>
              <w:rPr>
                <w:lang w:eastAsia="en-US"/>
              </w:rPr>
            </w:pPr>
            <w:r w:rsidRPr="00D42202">
              <w:t>374,17</w:t>
            </w:r>
          </w:p>
        </w:tc>
        <w:tc>
          <w:tcPr>
            <w:tcW w:w="1134" w:type="dxa"/>
            <w:vAlign w:val="center"/>
          </w:tcPr>
          <w:p w14:paraId="7CD3C7D5" w14:textId="77777777" w:rsidR="00C65515" w:rsidRPr="00D42202" w:rsidRDefault="00C65515" w:rsidP="00C65515">
            <w:pPr>
              <w:autoSpaceDE w:val="0"/>
              <w:autoSpaceDN w:val="0"/>
              <w:adjustRightInd w:val="0"/>
              <w:jc w:val="right"/>
              <w:rPr>
                <w:rFonts w:cs="Arial"/>
                <w:color w:val="000000"/>
                <w:szCs w:val="20"/>
                <w:lang w:eastAsia="en-US"/>
              </w:rPr>
            </w:pPr>
            <w:r w:rsidRPr="00D42202">
              <w:rPr>
                <w:rFonts w:cs="Arial"/>
                <w:color w:val="000000"/>
                <w:szCs w:val="20"/>
                <w:lang w:eastAsia="en-US"/>
              </w:rPr>
              <w:t>4020</w:t>
            </w:r>
          </w:p>
        </w:tc>
      </w:tr>
      <w:tr w:rsidR="00C65515" w:rsidRPr="00D42202" w14:paraId="091787AF" w14:textId="77777777" w:rsidTr="005B1065">
        <w:trPr>
          <w:trHeight w:val="305"/>
        </w:trPr>
        <w:tc>
          <w:tcPr>
            <w:tcW w:w="2157" w:type="dxa"/>
            <w:vAlign w:val="center"/>
          </w:tcPr>
          <w:p w14:paraId="7BF8B352" w14:textId="77777777" w:rsidR="00C65515" w:rsidRPr="00D42202" w:rsidRDefault="00C65515" w:rsidP="00C65515">
            <w:pPr>
              <w:autoSpaceDE w:val="0"/>
              <w:autoSpaceDN w:val="0"/>
              <w:adjustRightInd w:val="0"/>
              <w:rPr>
                <w:rFonts w:cs="Arial"/>
                <w:color w:val="000000"/>
                <w:szCs w:val="20"/>
                <w:lang w:eastAsia="en-US"/>
              </w:rPr>
            </w:pPr>
            <w:r w:rsidRPr="00D42202">
              <w:rPr>
                <w:rFonts w:cs="Arial"/>
                <w:color w:val="000000"/>
                <w:szCs w:val="20"/>
                <w:lang w:eastAsia="en-US"/>
              </w:rPr>
              <w:t>Poštnina</w:t>
            </w:r>
          </w:p>
        </w:tc>
        <w:tc>
          <w:tcPr>
            <w:tcW w:w="992" w:type="dxa"/>
            <w:vAlign w:val="center"/>
          </w:tcPr>
          <w:p w14:paraId="0F043ABE" w14:textId="3133C989" w:rsidR="00C65515" w:rsidRPr="00D42202" w:rsidRDefault="006D1B13" w:rsidP="00C65515">
            <w:pPr>
              <w:jc w:val="right"/>
              <w:rPr>
                <w:rFonts w:cs="Arial"/>
                <w:szCs w:val="20"/>
                <w:lang w:eastAsia="en-US"/>
              </w:rPr>
            </w:pPr>
            <w:r w:rsidRPr="00D42202">
              <w:rPr>
                <w:rFonts w:cs="Arial"/>
                <w:szCs w:val="20"/>
                <w:lang w:eastAsia="en-US"/>
              </w:rPr>
              <w:t>1207</w:t>
            </w:r>
          </w:p>
        </w:tc>
        <w:tc>
          <w:tcPr>
            <w:tcW w:w="1701" w:type="dxa"/>
            <w:vAlign w:val="center"/>
          </w:tcPr>
          <w:p w14:paraId="304E3882" w14:textId="77777777" w:rsidR="00C65515" w:rsidRPr="00D42202" w:rsidRDefault="00C65515" w:rsidP="00C65515">
            <w:pPr>
              <w:jc w:val="right"/>
              <w:rPr>
                <w:rFonts w:cs="Arial"/>
                <w:szCs w:val="20"/>
                <w:lang w:eastAsia="en-US"/>
              </w:rPr>
            </w:pPr>
            <w:r w:rsidRPr="00D42202">
              <w:rPr>
                <w:rFonts w:cs="Arial"/>
                <w:szCs w:val="20"/>
                <w:lang w:eastAsia="en-US"/>
              </w:rPr>
              <w:t>0,78</w:t>
            </w:r>
          </w:p>
        </w:tc>
        <w:tc>
          <w:tcPr>
            <w:tcW w:w="1276" w:type="dxa"/>
            <w:vAlign w:val="center"/>
          </w:tcPr>
          <w:p w14:paraId="43DA9085" w14:textId="77777777" w:rsidR="00C65515" w:rsidRPr="00D42202" w:rsidRDefault="00C65515" w:rsidP="00C65515">
            <w:pPr>
              <w:jc w:val="right"/>
              <w:rPr>
                <w:rFonts w:cs="Arial"/>
                <w:szCs w:val="20"/>
                <w:lang w:eastAsia="en-US"/>
              </w:rPr>
            </w:pPr>
            <w:r w:rsidRPr="00D42202">
              <w:rPr>
                <w:rFonts w:cs="Arial"/>
                <w:szCs w:val="20"/>
                <w:lang w:eastAsia="en-US"/>
              </w:rPr>
              <w:t>0,96</w:t>
            </w:r>
          </w:p>
        </w:tc>
        <w:tc>
          <w:tcPr>
            <w:tcW w:w="1134" w:type="dxa"/>
            <w:tcBorders>
              <w:top w:val="single" w:sz="4" w:space="0" w:color="auto"/>
              <w:left w:val="single" w:sz="4" w:space="0" w:color="auto"/>
              <w:bottom w:val="single" w:sz="4" w:space="0" w:color="auto"/>
              <w:right w:val="single" w:sz="4" w:space="0" w:color="auto"/>
            </w:tcBorders>
            <w:vAlign w:val="center"/>
          </w:tcPr>
          <w:p w14:paraId="32E7081F" w14:textId="7AFF4536" w:rsidR="00C65515" w:rsidRPr="00D42202" w:rsidRDefault="006D1B13" w:rsidP="00C65515">
            <w:pPr>
              <w:jc w:val="right"/>
              <w:rPr>
                <w:lang w:eastAsia="en-US"/>
              </w:rPr>
            </w:pPr>
            <w:r w:rsidRPr="00D42202">
              <w:t>1.158,72</w:t>
            </w:r>
          </w:p>
        </w:tc>
        <w:tc>
          <w:tcPr>
            <w:tcW w:w="1134" w:type="dxa"/>
            <w:vAlign w:val="center"/>
          </w:tcPr>
          <w:p w14:paraId="642F63E0" w14:textId="77777777" w:rsidR="00C65515" w:rsidRPr="00D42202" w:rsidRDefault="00C65515" w:rsidP="00C65515">
            <w:pPr>
              <w:autoSpaceDE w:val="0"/>
              <w:autoSpaceDN w:val="0"/>
              <w:adjustRightInd w:val="0"/>
              <w:jc w:val="right"/>
              <w:rPr>
                <w:rFonts w:cs="Arial"/>
                <w:color w:val="000000"/>
                <w:szCs w:val="20"/>
                <w:lang w:eastAsia="en-US"/>
              </w:rPr>
            </w:pPr>
            <w:r w:rsidRPr="00D42202">
              <w:rPr>
                <w:rFonts w:cs="Arial"/>
                <w:color w:val="000000"/>
                <w:szCs w:val="20"/>
                <w:lang w:eastAsia="en-US"/>
              </w:rPr>
              <w:t>4022</w:t>
            </w:r>
          </w:p>
        </w:tc>
      </w:tr>
      <w:tr w:rsidR="00C65515" w:rsidRPr="00D42202" w14:paraId="554DB236" w14:textId="77777777" w:rsidTr="005B1065">
        <w:trPr>
          <w:trHeight w:val="305"/>
        </w:trPr>
        <w:tc>
          <w:tcPr>
            <w:tcW w:w="2157" w:type="dxa"/>
            <w:vAlign w:val="center"/>
          </w:tcPr>
          <w:p w14:paraId="66BCE8FD" w14:textId="77777777" w:rsidR="00C65515" w:rsidRPr="00D42202" w:rsidRDefault="00C65515" w:rsidP="00C65515">
            <w:pPr>
              <w:autoSpaceDE w:val="0"/>
              <w:autoSpaceDN w:val="0"/>
              <w:adjustRightInd w:val="0"/>
              <w:rPr>
                <w:rFonts w:cs="Arial"/>
                <w:color w:val="000000"/>
                <w:szCs w:val="20"/>
                <w:lang w:eastAsia="en-US"/>
              </w:rPr>
            </w:pPr>
            <w:r w:rsidRPr="00D42202">
              <w:rPr>
                <w:rFonts w:cs="Arial"/>
                <w:b/>
                <w:bCs/>
                <w:color w:val="000000"/>
                <w:szCs w:val="20"/>
                <w:lang w:eastAsia="en-US"/>
              </w:rPr>
              <w:t>SKUPAJ</w:t>
            </w:r>
          </w:p>
        </w:tc>
        <w:tc>
          <w:tcPr>
            <w:tcW w:w="992" w:type="dxa"/>
            <w:vAlign w:val="center"/>
          </w:tcPr>
          <w:p w14:paraId="78431663" w14:textId="77777777" w:rsidR="00C65515" w:rsidRPr="00D42202" w:rsidRDefault="00C65515" w:rsidP="00C65515">
            <w:pPr>
              <w:autoSpaceDE w:val="0"/>
              <w:autoSpaceDN w:val="0"/>
              <w:adjustRightInd w:val="0"/>
              <w:jc w:val="right"/>
              <w:rPr>
                <w:rFonts w:cs="Arial"/>
                <w:color w:val="000000"/>
                <w:szCs w:val="20"/>
                <w:lang w:eastAsia="en-US"/>
              </w:rPr>
            </w:pPr>
          </w:p>
        </w:tc>
        <w:tc>
          <w:tcPr>
            <w:tcW w:w="1701" w:type="dxa"/>
            <w:vAlign w:val="center"/>
          </w:tcPr>
          <w:p w14:paraId="40BEC40F" w14:textId="77777777" w:rsidR="00C65515" w:rsidRPr="00D42202" w:rsidRDefault="00C65515" w:rsidP="00C65515">
            <w:pPr>
              <w:autoSpaceDE w:val="0"/>
              <w:autoSpaceDN w:val="0"/>
              <w:adjustRightInd w:val="0"/>
              <w:jc w:val="right"/>
              <w:rPr>
                <w:rFonts w:cs="Arial"/>
                <w:b/>
                <w:bCs/>
                <w:color w:val="000000"/>
                <w:szCs w:val="20"/>
                <w:lang w:eastAsia="en-US"/>
              </w:rPr>
            </w:pPr>
          </w:p>
        </w:tc>
        <w:tc>
          <w:tcPr>
            <w:tcW w:w="1276" w:type="dxa"/>
            <w:vAlign w:val="center"/>
          </w:tcPr>
          <w:p w14:paraId="71744318" w14:textId="77777777" w:rsidR="00C65515" w:rsidRPr="00D42202" w:rsidRDefault="00C65515" w:rsidP="00C65515">
            <w:pPr>
              <w:autoSpaceDE w:val="0"/>
              <w:autoSpaceDN w:val="0"/>
              <w:adjustRightInd w:val="0"/>
              <w:jc w:val="right"/>
              <w:rPr>
                <w:rFonts w:cs="Arial"/>
                <w:b/>
                <w:bCs/>
                <w:color w:val="00000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43EF325" w14:textId="2E0F1B7C" w:rsidR="00C65515" w:rsidRPr="00D42202" w:rsidRDefault="006D1B13" w:rsidP="00C65515">
            <w:pPr>
              <w:jc w:val="right"/>
              <w:rPr>
                <w:b/>
                <w:lang w:eastAsia="en-US"/>
              </w:rPr>
            </w:pPr>
            <w:r w:rsidRPr="00D42202">
              <w:rPr>
                <w:b/>
              </w:rPr>
              <w:t>1.532,89</w:t>
            </w:r>
          </w:p>
        </w:tc>
        <w:tc>
          <w:tcPr>
            <w:tcW w:w="1134" w:type="dxa"/>
            <w:vAlign w:val="center"/>
          </w:tcPr>
          <w:p w14:paraId="4E029CFF" w14:textId="77777777" w:rsidR="00C65515" w:rsidRPr="00D42202" w:rsidRDefault="00C65515" w:rsidP="00C65515">
            <w:pPr>
              <w:autoSpaceDE w:val="0"/>
              <w:autoSpaceDN w:val="0"/>
              <w:adjustRightInd w:val="0"/>
              <w:jc w:val="right"/>
              <w:rPr>
                <w:rFonts w:cs="Arial"/>
                <w:b/>
                <w:bCs/>
                <w:color w:val="000000"/>
                <w:szCs w:val="20"/>
                <w:lang w:eastAsia="en-US"/>
              </w:rPr>
            </w:pPr>
          </w:p>
        </w:tc>
      </w:tr>
    </w:tbl>
    <w:p w14:paraId="20BA97B6" w14:textId="7A693ECF" w:rsidR="000C632D" w:rsidRPr="00DE4502" w:rsidRDefault="000C632D" w:rsidP="000C632D">
      <w:pPr>
        <w:rPr>
          <w:rFonts w:cs="Arial"/>
          <w:sz w:val="18"/>
          <w:szCs w:val="18"/>
        </w:rPr>
      </w:pPr>
      <w:r w:rsidRPr="00D42202">
        <w:rPr>
          <w:rFonts w:cs="Arial"/>
          <w:sz w:val="18"/>
          <w:szCs w:val="18"/>
        </w:rPr>
        <w:t xml:space="preserve">Vir: </w:t>
      </w:r>
      <w:r w:rsidR="00CF17BA">
        <w:rPr>
          <w:rFonts w:cs="Arial"/>
          <w:bCs/>
          <w:color w:val="000000"/>
          <w:sz w:val="18"/>
          <w:szCs w:val="18"/>
          <w:lang w:eastAsia="sl-SI"/>
        </w:rPr>
        <w:t>a</w:t>
      </w:r>
      <w:r w:rsidRPr="00D42202">
        <w:rPr>
          <w:rFonts w:cs="Arial"/>
          <w:bCs/>
          <w:color w:val="000000"/>
          <w:sz w:val="18"/>
          <w:szCs w:val="18"/>
          <w:lang w:eastAsia="sl-SI"/>
        </w:rPr>
        <w:t>gencija</w:t>
      </w:r>
    </w:p>
    <w:bookmarkEnd w:id="47"/>
    <w:p w14:paraId="315AEFA5" w14:textId="77777777" w:rsidR="000C632D" w:rsidRPr="00DE4502" w:rsidRDefault="000C632D" w:rsidP="000C632D">
      <w:pPr>
        <w:autoSpaceDE w:val="0"/>
        <w:autoSpaceDN w:val="0"/>
        <w:adjustRightInd w:val="0"/>
        <w:rPr>
          <w:rFonts w:cs="Arial"/>
          <w:color w:val="000000"/>
          <w:szCs w:val="20"/>
        </w:rPr>
      </w:pPr>
    </w:p>
    <w:p w14:paraId="3BCD02BF" w14:textId="31065461" w:rsidR="000C632D" w:rsidRDefault="000C632D" w:rsidP="00625D06">
      <w:pPr>
        <w:pStyle w:val="Naslov2"/>
        <w:numPr>
          <w:ilvl w:val="1"/>
          <w:numId w:val="5"/>
        </w:numPr>
      </w:pPr>
      <w:bookmarkStart w:id="50" w:name="_Toc197709546"/>
      <w:r w:rsidRPr="00DE4502">
        <w:t xml:space="preserve">Način izplačila sredstev za </w:t>
      </w:r>
      <w:r>
        <w:t xml:space="preserve">odpravo posledic škode </w:t>
      </w:r>
      <w:r w:rsidRPr="00DE4502">
        <w:t>za</w:t>
      </w:r>
      <w:r>
        <w:t>radi</w:t>
      </w:r>
      <w:r w:rsidRPr="00DE4502">
        <w:t xml:space="preserve"> pozeb</w:t>
      </w:r>
      <w:r>
        <w:t>e</w:t>
      </w:r>
      <w:bookmarkEnd w:id="50"/>
    </w:p>
    <w:p w14:paraId="5ADFD35F" w14:textId="77777777" w:rsidR="00625D06" w:rsidRPr="00625D06" w:rsidRDefault="00625D06" w:rsidP="00625D06">
      <w:pPr>
        <w:rPr>
          <w:lang w:eastAsia="sl-SI"/>
        </w:rPr>
      </w:pPr>
    </w:p>
    <w:p w14:paraId="42EF3BC5" w14:textId="4FBB24DF" w:rsidR="000C632D" w:rsidRDefault="000C632D" w:rsidP="000C632D">
      <w:pPr>
        <w:pStyle w:val="Odstavek"/>
        <w:numPr>
          <w:ilvl w:val="2"/>
          <w:numId w:val="5"/>
        </w:numPr>
        <w:spacing w:before="0" w:line="260" w:lineRule="exact"/>
        <w:jc w:val="both"/>
      </w:pPr>
      <w:r w:rsidRPr="00857B72">
        <w:t xml:space="preserve">Upravičencem, ki ne izpolnjujejo meril iz Priloge I Uredbe 2472/2022/EU, se državna pomoč </w:t>
      </w:r>
      <w:r w:rsidR="004B42C6">
        <w:t>za pozebo</w:t>
      </w:r>
      <w:r w:rsidR="00731D00">
        <w:t xml:space="preserve"> dodeli po</w:t>
      </w:r>
      <w:r w:rsidRPr="00857B72">
        <w:t xml:space="preserve">tem, ko MKGP na osrednjem spletnem mestu državne uprave objavi obvestilo o prejemu odločitve Evropske komisije o združljivosti </w:t>
      </w:r>
      <w:r w:rsidR="004B42C6">
        <w:t xml:space="preserve">zadevne </w:t>
      </w:r>
      <w:r w:rsidRPr="00857B72">
        <w:t>sheme državne pomoči z notranjim trgom.</w:t>
      </w:r>
    </w:p>
    <w:p w14:paraId="6ED4BAFF" w14:textId="2E7E5870" w:rsidR="000C632D" w:rsidRDefault="000C632D" w:rsidP="000C632D">
      <w:pPr>
        <w:pStyle w:val="Odstavek"/>
        <w:numPr>
          <w:ilvl w:val="2"/>
          <w:numId w:val="5"/>
        </w:numPr>
        <w:spacing w:before="0" w:line="260" w:lineRule="exact"/>
        <w:jc w:val="both"/>
      </w:pPr>
      <w:r w:rsidRPr="00291BDA">
        <w:t xml:space="preserve">Za vlogo za dodelitev državne pomoči </w:t>
      </w:r>
      <w:r w:rsidR="004B42C6">
        <w:t>za pozebo</w:t>
      </w:r>
      <w:r w:rsidRPr="00291BDA">
        <w:t xml:space="preserve"> se šteje izpolnjen</w:t>
      </w:r>
      <w:r w:rsidR="00CF17BA">
        <w:t>i</w:t>
      </w:r>
      <w:r w:rsidRPr="00291BDA">
        <w:t xml:space="preserve"> obrazec</w:t>
      </w:r>
      <w:r w:rsidR="00CF17BA">
        <w:t> </w:t>
      </w:r>
      <w:r w:rsidRPr="00291BDA">
        <w:t>2 iz priloge</w:t>
      </w:r>
      <w:r w:rsidR="006701E1">
        <w:t> </w:t>
      </w:r>
      <w:r w:rsidRPr="00291BDA">
        <w:t xml:space="preserve">9 </w:t>
      </w:r>
      <w:r>
        <w:t>u</w:t>
      </w:r>
      <w:r w:rsidRPr="00291BDA">
        <w:t xml:space="preserve">redbe o metodologiji, ki je vložen v skladu Pravilnikom o vsebini in obliki vloge upravičencev za dodelitev sredstev za odpravo posledic škode v kmetijstvu (Uradni list RS, št. </w:t>
      </w:r>
      <w:hyperlink r:id="rId14" w:tgtFrame="_blank" w:tooltip="Pravilnik o vsebini in obliki vloge upravičencev za dodelitev sredstev za odpravo posledic škode v kmetijstvu" w:history="1">
        <w:r w:rsidRPr="00F34DC8">
          <w:rPr>
            <w:bCs/>
            <w:shd w:val="clear" w:color="auto" w:fill="FFFFFF"/>
          </w:rPr>
          <w:t>112/03</w:t>
        </w:r>
      </w:hyperlink>
      <w:r w:rsidRPr="00F34DC8">
        <w:rPr>
          <w:bCs/>
          <w:shd w:val="clear" w:color="auto" w:fill="FFFFFF"/>
        </w:rPr>
        <w:t>, </w:t>
      </w:r>
      <w:hyperlink r:id="rId15" w:tgtFrame="_blank" w:tooltip="Pravilnik o spremembi pravilnika o vsebini in obliki vloge upravičencev za dodelitev sredstev za odpravo posledic škode v kmetijstvu" w:history="1">
        <w:r w:rsidRPr="00F34DC8">
          <w:rPr>
            <w:bCs/>
            <w:shd w:val="clear" w:color="auto" w:fill="FFFFFF"/>
          </w:rPr>
          <w:t>5/04</w:t>
        </w:r>
      </w:hyperlink>
      <w:r w:rsidRPr="00F34DC8">
        <w:rPr>
          <w:bCs/>
          <w:shd w:val="clear" w:color="auto" w:fill="FFFFFF"/>
        </w:rPr>
        <w:t>, </w:t>
      </w:r>
      <w:hyperlink r:id="rId16" w:tgtFrame="_blank" w:tooltip="Popravek pravilnika o spremembi pravilnika o vsebini in obliki vloge upravičencev za dodelitev sredstev za odpravo posledic škode v kmetijstvu" w:history="1">
        <w:r w:rsidRPr="00F34DC8">
          <w:rPr>
            <w:bCs/>
            <w:shd w:val="clear" w:color="auto" w:fill="FFFFFF"/>
          </w:rPr>
          <w:t xml:space="preserve">34/04 – </w:t>
        </w:r>
        <w:proofErr w:type="spellStart"/>
        <w:r w:rsidRPr="00F34DC8">
          <w:rPr>
            <w:bCs/>
            <w:shd w:val="clear" w:color="auto" w:fill="FFFFFF"/>
          </w:rPr>
          <w:t>popr</w:t>
        </w:r>
        <w:proofErr w:type="spellEnd"/>
        <w:r w:rsidRPr="00F34DC8">
          <w:rPr>
            <w:bCs/>
            <w:shd w:val="clear" w:color="auto" w:fill="FFFFFF"/>
          </w:rPr>
          <w:t>.</w:t>
        </w:r>
      </w:hyperlink>
      <w:r w:rsidRPr="00F34DC8">
        <w:rPr>
          <w:bCs/>
          <w:shd w:val="clear" w:color="auto" w:fill="FFFFFF"/>
        </w:rPr>
        <w:t> in </w:t>
      </w:r>
      <w:hyperlink r:id="rId17" w:tgtFrame="_blank" w:tooltip="Pravilnik o spremembah Pravilnika o vsebini in obliki vloge upravičencev za dodelitev sredstev za odpravo posledic škode v kmetijstvu" w:history="1">
        <w:r w:rsidRPr="00F34DC8">
          <w:rPr>
            <w:bCs/>
            <w:shd w:val="clear" w:color="auto" w:fill="FFFFFF"/>
          </w:rPr>
          <w:t>18/05</w:t>
        </w:r>
      </w:hyperlink>
      <w:r w:rsidRPr="00291BDA">
        <w:t>)</w:t>
      </w:r>
      <w:r>
        <w:t xml:space="preserve"> in</w:t>
      </w:r>
      <w:r w:rsidRPr="00291BDA">
        <w:t xml:space="preserve"> ZOPNN</w:t>
      </w:r>
      <w:r>
        <w:t>.</w:t>
      </w:r>
    </w:p>
    <w:p w14:paraId="7216BEF2" w14:textId="50914CED" w:rsidR="000C632D" w:rsidRDefault="000C632D" w:rsidP="000C632D">
      <w:pPr>
        <w:pStyle w:val="Odstavek"/>
        <w:numPr>
          <w:ilvl w:val="2"/>
          <w:numId w:val="5"/>
        </w:numPr>
        <w:spacing w:before="0" w:line="260" w:lineRule="exact"/>
        <w:jc w:val="both"/>
      </w:pPr>
      <w:r w:rsidRPr="00F34DC8">
        <w:t xml:space="preserve">Vloga za dodelitev državne pomoči </w:t>
      </w:r>
      <w:r w:rsidR="004B42C6">
        <w:t>za pozebo</w:t>
      </w:r>
      <w:r w:rsidRPr="00F34DC8">
        <w:t xml:space="preserve"> se vloži na obrazcu</w:t>
      </w:r>
      <w:r w:rsidR="001B0E90">
        <w:t> </w:t>
      </w:r>
      <w:r w:rsidRPr="00F34DC8">
        <w:t>2 iz priloge</w:t>
      </w:r>
      <w:r w:rsidR="006701E1">
        <w:t> </w:t>
      </w:r>
      <w:r w:rsidRPr="00F34DC8">
        <w:t>9</w:t>
      </w:r>
      <w:r w:rsidR="006701E1">
        <w:t xml:space="preserve"> </w:t>
      </w:r>
      <w:r w:rsidRPr="00F34DC8">
        <w:t>uredbe o metodologiji.</w:t>
      </w:r>
    </w:p>
    <w:p w14:paraId="6DA842EC" w14:textId="7EDFB25C" w:rsidR="000C632D" w:rsidRDefault="000C632D" w:rsidP="000C632D">
      <w:pPr>
        <w:pStyle w:val="Odstavek"/>
        <w:numPr>
          <w:ilvl w:val="2"/>
          <w:numId w:val="5"/>
        </w:numPr>
        <w:spacing w:before="0" w:line="260" w:lineRule="exact"/>
        <w:jc w:val="both"/>
      </w:pPr>
      <w:r w:rsidRPr="00DE4502">
        <w:t xml:space="preserve">Za dan </w:t>
      </w:r>
      <w:r w:rsidRPr="00195112">
        <w:t>vložitve vloge se v skladu s 3.</w:t>
      </w:r>
      <w:r w:rsidR="001B0E90">
        <w:t> </w:t>
      </w:r>
      <w:r w:rsidRPr="00195112">
        <w:t>točko sklepa vlade iz ocene škode zaradi pozebe šteje datum prevzema podatkov iz</w:t>
      </w:r>
      <w:r w:rsidRPr="00F34DC8">
        <w:rPr>
          <w:color w:val="000000"/>
          <w:sz w:val="22"/>
          <w:shd w:val="clear" w:color="auto" w:fill="FFFFFF"/>
        </w:rPr>
        <w:t xml:space="preserve"> </w:t>
      </w:r>
      <w:r w:rsidRPr="00195112">
        <w:t>elektronske</w:t>
      </w:r>
      <w:r w:rsidRPr="00DE4502">
        <w:t xml:space="preserve"> zbirke podatkov AJDA, ki jo upravlja URSZR (v nadaljnjem besedilu: aplikacija AJDA). </w:t>
      </w:r>
      <w:r w:rsidR="00CF17BA">
        <w:t>A</w:t>
      </w:r>
      <w:r w:rsidRPr="00DE4502">
        <w:t>gencija o vlogah vlagateljev odloča na podlagi elektronskih podatkov, prevzetih od URSZR, ki so jih občinske komisije za ocenjevanje škode vnesle v aplikacijo AJDA.</w:t>
      </w:r>
    </w:p>
    <w:p w14:paraId="6B1C3F0F" w14:textId="48479C57" w:rsidR="000C632D" w:rsidRDefault="000C632D" w:rsidP="000C632D">
      <w:pPr>
        <w:pStyle w:val="Odstavek"/>
        <w:numPr>
          <w:ilvl w:val="2"/>
          <w:numId w:val="5"/>
        </w:numPr>
        <w:spacing w:before="0" w:line="260" w:lineRule="exact"/>
        <w:jc w:val="both"/>
      </w:pPr>
      <w:r w:rsidRPr="00F34DC8">
        <w:rPr>
          <w:bCs/>
        </w:rPr>
        <w:t xml:space="preserve">Izpad dohodka, kot je opredeljen v programu, potrdi Komisija za odpravo posledic škode v kmetijstvu (v nadaljnjem besedilu: komisija) v skladu z drugim odstavkom 8. člena ZOPNN na podlagi podatkov URSZR. </w:t>
      </w:r>
    </w:p>
    <w:p w14:paraId="35AC0EDF" w14:textId="371B65D4" w:rsidR="000C632D" w:rsidRDefault="000C632D" w:rsidP="000C632D">
      <w:pPr>
        <w:pStyle w:val="Odstavek"/>
        <w:numPr>
          <w:ilvl w:val="2"/>
          <w:numId w:val="5"/>
        </w:numPr>
        <w:spacing w:before="0" w:line="260" w:lineRule="exact"/>
        <w:jc w:val="both"/>
      </w:pPr>
      <w:r w:rsidRPr="00F34DC8">
        <w:rPr>
          <w:bCs/>
        </w:rPr>
        <w:t xml:space="preserve">Agencija izdela predlog dodelitve sredstev </w:t>
      </w:r>
      <w:r w:rsidR="004B42C6">
        <w:rPr>
          <w:bCs/>
        </w:rPr>
        <w:t>državne pomoči za pozebo</w:t>
      </w:r>
      <w:r w:rsidRPr="00F34DC8">
        <w:rPr>
          <w:color w:val="000000"/>
        </w:rPr>
        <w:t>, ga posreduje MKGP, ta pa ga</w:t>
      </w:r>
      <w:r w:rsidRPr="00F34DC8">
        <w:rPr>
          <w:bCs/>
        </w:rPr>
        <w:t xml:space="preserve"> v skladu z drugim odstavkom 43.</w:t>
      </w:r>
      <w:r w:rsidR="004B42C6">
        <w:rPr>
          <w:bCs/>
        </w:rPr>
        <w:t> </w:t>
      </w:r>
      <w:r w:rsidRPr="00F34DC8">
        <w:rPr>
          <w:bCs/>
        </w:rPr>
        <w:t>člena ZOPNN predloži komisiji v potrditev pred izdajo odločb o dodelitvi sredstev posameznim upravičencem.</w:t>
      </w:r>
    </w:p>
    <w:p w14:paraId="24C3548F" w14:textId="77777777" w:rsidR="000C632D" w:rsidRPr="00F34DC8" w:rsidRDefault="000C632D" w:rsidP="000C632D">
      <w:pPr>
        <w:pStyle w:val="Odstavek"/>
        <w:numPr>
          <w:ilvl w:val="2"/>
          <w:numId w:val="5"/>
        </w:numPr>
        <w:spacing w:before="0" w:line="260" w:lineRule="exact"/>
        <w:jc w:val="both"/>
      </w:pPr>
      <w:r w:rsidRPr="00F34DC8">
        <w:rPr>
          <w:bCs/>
        </w:rPr>
        <w:t>Agencija pri administrativnih kontrolah:</w:t>
      </w:r>
    </w:p>
    <w:p w14:paraId="748FB9BA" w14:textId="374E7985" w:rsidR="000C632D" w:rsidRPr="00DE4502" w:rsidRDefault="000C632D" w:rsidP="000C632D">
      <w:pPr>
        <w:pStyle w:val="Odstavek"/>
        <w:numPr>
          <w:ilvl w:val="0"/>
          <w:numId w:val="11"/>
        </w:numPr>
        <w:spacing w:before="0" w:line="260" w:lineRule="exact"/>
        <w:ind w:left="1134"/>
        <w:jc w:val="both"/>
        <w:rPr>
          <w:bCs/>
        </w:rPr>
      </w:pPr>
      <w:r w:rsidRPr="00DE4502">
        <w:rPr>
          <w:bCs/>
        </w:rPr>
        <w:t xml:space="preserve">uporabi podatke iz </w:t>
      </w:r>
      <w:r w:rsidR="00CF17BA">
        <w:rPr>
          <w:bCs/>
        </w:rPr>
        <w:t>RKG</w:t>
      </w:r>
      <w:r w:rsidRPr="00DE4502">
        <w:rPr>
          <w:bCs/>
        </w:rPr>
        <w:t xml:space="preserve"> o nosilcih kmetijskih gospodarstev in podatke o vključenosti teh površin v območja z omejenimi </w:t>
      </w:r>
      <w:r w:rsidR="004B42C6">
        <w:rPr>
          <w:bCs/>
        </w:rPr>
        <w:t>možnostmi za kmetijsko dejavnost</w:t>
      </w:r>
      <w:r w:rsidRPr="00DE4502">
        <w:rPr>
          <w:bCs/>
        </w:rPr>
        <w:t xml:space="preserve"> v obdobju nastanka pozebe </w:t>
      </w:r>
      <w:r w:rsidRPr="00DE4502">
        <w:rPr>
          <w:color w:val="000000"/>
        </w:rPr>
        <w:t xml:space="preserve">iz </w:t>
      </w:r>
      <w:r>
        <w:rPr>
          <w:color w:val="000000"/>
        </w:rPr>
        <w:t>točke 4.</w:t>
      </w:r>
      <w:r w:rsidRPr="00DE4502">
        <w:rPr>
          <w:color w:val="000000"/>
        </w:rPr>
        <w:t xml:space="preserve"> </w:t>
      </w:r>
      <w:r w:rsidRPr="00DE4502">
        <w:rPr>
          <w:bCs/>
        </w:rPr>
        <w:t>programa</w:t>
      </w:r>
      <w:r>
        <w:rPr>
          <w:bCs/>
        </w:rPr>
        <w:t>;</w:t>
      </w:r>
    </w:p>
    <w:p w14:paraId="48D51539" w14:textId="77777777" w:rsidR="000C632D" w:rsidRPr="00DE4502" w:rsidRDefault="000C632D" w:rsidP="000C632D">
      <w:pPr>
        <w:pStyle w:val="Odstavek"/>
        <w:numPr>
          <w:ilvl w:val="0"/>
          <w:numId w:val="11"/>
        </w:numPr>
        <w:spacing w:before="0" w:line="260" w:lineRule="exact"/>
        <w:ind w:left="1134"/>
        <w:jc w:val="both"/>
        <w:rPr>
          <w:bCs/>
        </w:rPr>
      </w:pPr>
      <w:r w:rsidRPr="00DE4502">
        <w:rPr>
          <w:bCs/>
        </w:rPr>
        <w:t>vrednosti pri površinah GERK-ov zaokroži po splošnih pravilih;</w:t>
      </w:r>
    </w:p>
    <w:p w14:paraId="319C00E7" w14:textId="563E71DA" w:rsidR="000C632D" w:rsidRPr="00DE4502" w:rsidRDefault="000C632D" w:rsidP="000C632D">
      <w:pPr>
        <w:pStyle w:val="Odstavek"/>
        <w:numPr>
          <w:ilvl w:val="0"/>
          <w:numId w:val="11"/>
        </w:numPr>
        <w:spacing w:before="0" w:line="260" w:lineRule="exact"/>
        <w:ind w:left="1134"/>
        <w:jc w:val="both"/>
        <w:rPr>
          <w:bCs/>
        </w:rPr>
      </w:pPr>
      <w:r w:rsidRPr="00DE4502">
        <w:rPr>
          <w:bCs/>
        </w:rPr>
        <w:t xml:space="preserve">preveri izpolnjevanje zahtev iz predpisov o državnih pomočeh v zvezi z velikostjo </w:t>
      </w:r>
      <w:r w:rsidR="004B42C6">
        <w:rPr>
          <w:bCs/>
        </w:rPr>
        <w:t>vlagateljev</w:t>
      </w:r>
      <w:r w:rsidRPr="00DE4502">
        <w:rPr>
          <w:bCs/>
        </w:rPr>
        <w:t xml:space="preserve"> in skupno višino vseh pomoči za iste upravičene stroške;</w:t>
      </w:r>
    </w:p>
    <w:p w14:paraId="48DB658D" w14:textId="77777777" w:rsidR="000C632D" w:rsidRPr="00DE4502" w:rsidRDefault="000C632D" w:rsidP="000C632D">
      <w:pPr>
        <w:pStyle w:val="Odstavek"/>
        <w:numPr>
          <w:ilvl w:val="0"/>
          <w:numId w:val="11"/>
        </w:numPr>
        <w:spacing w:before="0" w:line="260" w:lineRule="exact"/>
        <w:ind w:left="1134"/>
        <w:jc w:val="both"/>
        <w:rPr>
          <w:bCs/>
        </w:rPr>
      </w:pPr>
      <w:r w:rsidRPr="00DE4502">
        <w:rPr>
          <w:bCs/>
        </w:rPr>
        <w:lastRenderedPageBreak/>
        <w:t>preveri, ali ima vlagatelj neporavnan nalog za izterjavo zaradi predhodnega sklepa Evropske komisije o razglasitvi pomoči za nezakonito in nezdružljivo z notranjim trgom;</w:t>
      </w:r>
    </w:p>
    <w:p w14:paraId="23D39E94" w14:textId="5933E8A5" w:rsidR="000C632D" w:rsidRPr="00F34DC8" w:rsidRDefault="000C632D" w:rsidP="000C632D">
      <w:pPr>
        <w:pStyle w:val="Odstavek"/>
        <w:numPr>
          <w:ilvl w:val="0"/>
          <w:numId w:val="11"/>
        </w:numPr>
        <w:spacing w:before="0" w:line="260" w:lineRule="exact"/>
        <w:ind w:left="1134"/>
        <w:jc w:val="both"/>
        <w:rPr>
          <w:bCs/>
        </w:rPr>
      </w:pPr>
      <w:r w:rsidRPr="00DE4502">
        <w:rPr>
          <w:bCs/>
        </w:rPr>
        <w:t>preveri, ali je kmetijski inšpektor ugotovil, da je upravičenec proizvajal kmetijski pridelek v obdobju nastanka pozebe</w:t>
      </w:r>
      <w:r>
        <w:rPr>
          <w:bCs/>
        </w:rPr>
        <w:t xml:space="preserve"> iz točke</w:t>
      </w:r>
      <w:r w:rsidR="00A279E8">
        <w:rPr>
          <w:bCs/>
        </w:rPr>
        <w:t> </w:t>
      </w:r>
      <w:r>
        <w:rPr>
          <w:bCs/>
        </w:rPr>
        <w:t>4.</w:t>
      </w:r>
      <w:r w:rsidR="00A279E8">
        <w:rPr>
          <w:color w:val="000000"/>
        </w:rPr>
        <w:t xml:space="preserve"> </w:t>
      </w:r>
      <w:r w:rsidRPr="00DE4502">
        <w:rPr>
          <w:bCs/>
        </w:rPr>
        <w:t>programa v nasprotju s predpisi, ki urejajo varstvo okolja, ali predpisi, ki urejajo varstvo voda, namenjenih oskrbi s pitno vodo na teh kmetijskih zemljiščih v skladu s četrtim odstavkom 40.</w:t>
      </w:r>
      <w:r w:rsidR="004B42C6">
        <w:rPr>
          <w:bCs/>
        </w:rPr>
        <w:t> </w:t>
      </w:r>
      <w:r w:rsidRPr="00DE4502">
        <w:rPr>
          <w:bCs/>
        </w:rPr>
        <w:t>člena ZOPNN.</w:t>
      </w:r>
    </w:p>
    <w:p w14:paraId="08774AC4" w14:textId="796F4B1E" w:rsidR="000C632D" w:rsidRDefault="000C632D" w:rsidP="000C632D">
      <w:pPr>
        <w:pStyle w:val="Odstavek"/>
        <w:numPr>
          <w:ilvl w:val="2"/>
          <w:numId w:val="5"/>
        </w:numPr>
        <w:spacing w:before="0" w:line="260" w:lineRule="exact"/>
        <w:jc w:val="both"/>
        <w:rPr>
          <w:bCs/>
        </w:rPr>
      </w:pPr>
      <w:r w:rsidRPr="00DE4502">
        <w:rPr>
          <w:bCs/>
        </w:rPr>
        <w:t>V skladu s 45.</w:t>
      </w:r>
      <w:r w:rsidR="004B42C6">
        <w:rPr>
          <w:bCs/>
        </w:rPr>
        <w:t> </w:t>
      </w:r>
      <w:r w:rsidRPr="00DE4502">
        <w:rPr>
          <w:bCs/>
        </w:rPr>
        <w:t>členom ZOPNN agencija izda odločb</w:t>
      </w:r>
      <w:r>
        <w:rPr>
          <w:bCs/>
        </w:rPr>
        <w:t>o</w:t>
      </w:r>
      <w:r w:rsidRPr="00DE4502">
        <w:rPr>
          <w:bCs/>
        </w:rPr>
        <w:t xml:space="preserve"> o upravičenosti do sredstev na podlagi prejetih podatkov o izpadu dohodka in podatkov iz aplikacije AJDA. Odločba vključuje navedbo naziva sheme pomoči, iz katere je bila dodeljena pomoč upravičencu.</w:t>
      </w:r>
    </w:p>
    <w:p w14:paraId="2743B36B" w14:textId="7DEC8ED3" w:rsidR="000C632D" w:rsidRPr="007D55AD" w:rsidRDefault="000C632D" w:rsidP="007D55AD">
      <w:pPr>
        <w:pStyle w:val="Odstavek"/>
        <w:numPr>
          <w:ilvl w:val="2"/>
          <w:numId w:val="5"/>
        </w:numPr>
        <w:spacing w:before="0" w:line="260" w:lineRule="exact"/>
        <w:jc w:val="both"/>
        <w:rPr>
          <w:bCs/>
        </w:rPr>
      </w:pPr>
      <w:r w:rsidRPr="00857B72">
        <w:t xml:space="preserve">Državna pomoč </w:t>
      </w:r>
      <w:r w:rsidR="004B42C6">
        <w:t>za pozebo</w:t>
      </w:r>
      <w:r w:rsidRPr="00857B72">
        <w:t xml:space="preserve"> se po izdaji odločbe o dodelitvi sredstev nakaže upravičencu do </w:t>
      </w:r>
      <w:r w:rsidR="004B42C6">
        <w:t>22</w:t>
      </w:r>
      <w:r w:rsidRPr="00857B72">
        <w:t xml:space="preserve">. </w:t>
      </w:r>
      <w:r w:rsidR="004B42C6">
        <w:t>aprila</w:t>
      </w:r>
      <w:r w:rsidRPr="00857B72">
        <w:t xml:space="preserve"> 202</w:t>
      </w:r>
      <w:r w:rsidR="004B42C6">
        <w:t>8</w:t>
      </w:r>
      <w:r w:rsidRPr="00857B72">
        <w:t xml:space="preserve">. </w:t>
      </w:r>
      <w:r w:rsidRPr="007D55AD">
        <w:rPr>
          <w:color w:val="000000"/>
        </w:rPr>
        <w:t xml:space="preserve">Državne pomoči </w:t>
      </w:r>
      <w:r w:rsidR="004B42C6" w:rsidRPr="007D55AD">
        <w:rPr>
          <w:color w:val="000000"/>
        </w:rPr>
        <w:t>za pozebo</w:t>
      </w:r>
      <w:r w:rsidRPr="007D55AD">
        <w:rPr>
          <w:color w:val="000000"/>
        </w:rPr>
        <w:t xml:space="preserve"> upravičencu v nobenem primeru ni več mogoče izplačati po</w:t>
      </w:r>
      <w:r w:rsidR="007D55AD">
        <w:rPr>
          <w:color w:val="000000"/>
        </w:rPr>
        <w:t xml:space="preserve"> 22. aprilu</w:t>
      </w:r>
      <w:r w:rsidRPr="007D55AD">
        <w:rPr>
          <w:color w:val="000000"/>
        </w:rPr>
        <w:t xml:space="preserve"> 202</w:t>
      </w:r>
      <w:r w:rsidR="00A279E8" w:rsidRPr="007D55AD">
        <w:rPr>
          <w:color w:val="000000"/>
        </w:rPr>
        <w:t>8</w:t>
      </w:r>
      <w:r w:rsidRPr="007D55AD">
        <w:rPr>
          <w:color w:val="000000"/>
        </w:rPr>
        <w:t xml:space="preserve"> (ne glede na morebitno vloženo pravno sredstvo), kot to določa peti odstavek 25.</w:t>
      </w:r>
      <w:r w:rsidR="007D55AD">
        <w:rPr>
          <w:color w:val="000000"/>
        </w:rPr>
        <w:t> </w:t>
      </w:r>
      <w:r w:rsidRPr="007D55AD">
        <w:rPr>
          <w:color w:val="000000"/>
        </w:rPr>
        <w:t>člena Uredbe 2472/2022/EU oziroma 346</w:t>
      </w:r>
      <w:r w:rsidR="001B0E90" w:rsidRPr="007D55AD">
        <w:rPr>
          <w:color w:val="000000"/>
        </w:rPr>
        <w:t>. </w:t>
      </w:r>
      <w:r w:rsidRPr="007D55AD">
        <w:rPr>
          <w:color w:val="000000"/>
        </w:rPr>
        <w:t xml:space="preserve">točka </w:t>
      </w:r>
      <w:r w:rsidR="00CF17BA" w:rsidRPr="007D55AD">
        <w:rPr>
          <w:color w:val="000000"/>
        </w:rPr>
        <w:t>s</w:t>
      </w:r>
      <w:r w:rsidRPr="007D55AD">
        <w:rPr>
          <w:color w:val="000000"/>
        </w:rPr>
        <w:t xml:space="preserve">mernic EU. </w:t>
      </w:r>
    </w:p>
    <w:p w14:paraId="6B46C957" w14:textId="77777777" w:rsidR="000C632D" w:rsidRPr="00DE4502" w:rsidRDefault="000C632D" w:rsidP="000C632D">
      <w:pPr>
        <w:rPr>
          <w:rFonts w:cs="Arial"/>
          <w:bCs/>
          <w:szCs w:val="20"/>
          <w:lang w:eastAsia="sl-SI"/>
        </w:rPr>
      </w:pPr>
    </w:p>
    <w:p w14:paraId="4104BA28" w14:textId="57BCBDF3" w:rsidR="000C632D" w:rsidRDefault="000C632D" w:rsidP="00625D06">
      <w:pPr>
        <w:pStyle w:val="Naslov2"/>
        <w:numPr>
          <w:ilvl w:val="1"/>
          <w:numId w:val="5"/>
        </w:numPr>
      </w:pPr>
      <w:bookmarkStart w:id="51" w:name="_Toc197709547"/>
      <w:r w:rsidRPr="00F34DC8">
        <w:t>Poročanje o dodeljeni državni pomoči</w:t>
      </w:r>
      <w:bookmarkEnd w:id="51"/>
    </w:p>
    <w:p w14:paraId="7ECFF654" w14:textId="77777777" w:rsidR="00625D06" w:rsidRPr="00625D06" w:rsidRDefault="00625D06" w:rsidP="00625D06">
      <w:pPr>
        <w:rPr>
          <w:lang w:eastAsia="sl-SI"/>
        </w:rPr>
      </w:pPr>
    </w:p>
    <w:p w14:paraId="6D66644C" w14:textId="49AD79B3" w:rsidR="000C632D" w:rsidRPr="00DE4502" w:rsidRDefault="000C632D" w:rsidP="00625D06">
      <w:pPr>
        <w:rPr>
          <w:rFonts w:cs="Arial"/>
          <w:szCs w:val="20"/>
        </w:rPr>
      </w:pPr>
      <w:r w:rsidRPr="00DE4502">
        <w:rPr>
          <w:rFonts w:cs="Arial"/>
          <w:szCs w:val="20"/>
        </w:rPr>
        <w:t>Agencija poroča MKGP o dodeljeni državni pomoč</w:t>
      </w:r>
      <w:r w:rsidR="004B42C6">
        <w:rPr>
          <w:rFonts w:cs="Arial"/>
          <w:szCs w:val="20"/>
        </w:rPr>
        <w:t>i za pozebo</w:t>
      </w:r>
      <w:r w:rsidRPr="00DE4502">
        <w:rPr>
          <w:rFonts w:cs="Arial"/>
          <w:szCs w:val="20"/>
        </w:rPr>
        <w:t xml:space="preserve"> v skladu s pravilnikom, ki ureja način dajanja podatkov in poročanje o državnih pomočeh s kmetijskega področja.</w:t>
      </w:r>
    </w:p>
    <w:p w14:paraId="0C22BAAA" w14:textId="77777777" w:rsidR="000C632D" w:rsidRPr="00DE4502" w:rsidRDefault="000C632D" w:rsidP="000C632D">
      <w:pPr>
        <w:rPr>
          <w:rFonts w:cs="Arial"/>
          <w:szCs w:val="20"/>
        </w:rPr>
      </w:pPr>
    </w:p>
    <w:p w14:paraId="117206E8" w14:textId="0B29F9AB" w:rsidR="000C632D" w:rsidRDefault="000C632D" w:rsidP="000C632D">
      <w:pPr>
        <w:pStyle w:val="Naslov2"/>
        <w:numPr>
          <w:ilvl w:val="1"/>
          <w:numId w:val="5"/>
        </w:numPr>
      </w:pPr>
      <w:bookmarkStart w:id="52" w:name="_Toc197709548"/>
      <w:r w:rsidRPr="00CD2ADA">
        <w:t>Združevanje pomoči</w:t>
      </w:r>
      <w:bookmarkEnd w:id="52"/>
    </w:p>
    <w:p w14:paraId="645BC00E" w14:textId="77777777" w:rsidR="00625D06" w:rsidRPr="00625D06" w:rsidRDefault="00625D06" w:rsidP="00625D06">
      <w:pPr>
        <w:rPr>
          <w:lang w:eastAsia="sl-SI"/>
        </w:rPr>
      </w:pPr>
    </w:p>
    <w:p w14:paraId="5E7FA442" w14:textId="26286EF1" w:rsidR="000C632D" w:rsidRPr="00291BDA" w:rsidRDefault="000C632D" w:rsidP="00625D06">
      <w:pPr>
        <w:rPr>
          <w:rFonts w:cs="Arial"/>
          <w:szCs w:val="20"/>
        </w:rPr>
      </w:pPr>
      <w:bookmarkStart w:id="53" w:name="_Hlk193201005"/>
      <w:r w:rsidRPr="00291BDA">
        <w:rPr>
          <w:rFonts w:cs="Arial"/>
          <w:szCs w:val="20"/>
        </w:rPr>
        <w:t xml:space="preserve">Državna pomoč za pozebo se lahko združuje s katerokoli drugo državno pomočjo ali pomočjo </w:t>
      </w:r>
      <w:r w:rsidRPr="00291BDA">
        <w:rPr>
          <w:rFonts w:cs="Arial"/>
          <w:i/>
          <w:iCs/>
          <w:szCs w:val="20"/>
        </w:rPr>
        <w:t xml:space="preserve">de </w:t>
      </w:r>
      <w:proofErr w:type="spellStart"/>
      <w:r w:rsidRPr="00291BDA">
        <w:rPr>
          <w:rFonts w:cs="Arial"/>
          <w:i/>
          <w:iCs/>
          <w:szCs w:val="20"/>
        </w:rPr>
        <w:t>minimis</w:t>
      </w:r>
      <w:proofErr w:type="spellEnd"/>
      <w:r w:rsidRPr="00291BDA">
        <w:rPr>
          <w:rFonts w:cs="Arial"/>
          <w:szCs w:val="20"/>
        </w:rPr>
        <w:t xml:space="preserve"> v zvezi z istimi upravičenimi stroški, ki se deloma ali v celoti prekrivajo, samo če s takim združevanjem ne bo presežena največja intenzivnost pomoči iz 25.</w:t>
      </w:r>
      <w:r w:rsidR="007D55AD">
        <w:rPr>
          <w:rFonts w:cs="Arial"/>
          <w:szCs w:val="20"/>
        </w:rPr>
        <w:t> </w:t>
      </w:r>
      <w:r w:rsidRPr="00291BDA">
        <w:rPr>
          <w:rFonts w:cs="Arial"/>
          <w:szCs w:val="20"/>
        </w:rPr>
        <w:t xml:space="preserve">člena Uredbe </w:t>
      </w:r>
      <w:r w:rsidRPr="00291BDA">
        <w:rPr>
          <w:szCs w:val="20"/>
        </w:rPr>
        <w:t xml:space="preserve">2472/2022/EU </w:t>
      </w:r>
      <w:r w:rsidRPr="00291BDA">
        <w:rPr>
          <w:rFonts w:cs="Arial"/>
          <w:szCs w:val="20"/>
        </w:rPr>
        <w:t>oziroma 357.</w:t>
      </w:r>
      <w:r w:rsidR="007D55AD">
        <w:rPr>
          <w:rFonts w:cs="Arial"/>
          <w:szCs w:val="20"/>
        </w:rPr>
        <w:t> </w:t>
      </w:r>
      <w:r w:rsidRPr="00291BDA">
        <w:rPr>
          <w:rFonts w:cs="Arial"/>
          <w:szCs w:val="20"/>
        </w:rPr>
        <w:t xml:space="preserve">točke </w:t>
      </w:r>
      <w:r w:rsidR="00CF17BA">
        <w:rPr>
          <w:rFonts w:cs="Arial"/>
          <w:szCs w:val="20"/>
        </w:rPr>
        <w:t>s</w:t>
      </w:r>
      <w:r w:rsidRPr="00291BDA">
        <w:rPr>
          <w:rFonts w:cs="Arial"/>
          <w:szCs w:val="20"/>
        </w:rPr>
        <w:t xml:space="preserve">mernic EU. </w:t>
      </w:r>
    </w:p>
    <w:bookmarkEnd w:id="53"/>
    <w:p w14:paraId="61CD57BC" w14:textId="77777777" w:rsidR="000C632D" w:rsidRPr="00DE4502" w:rsidRDefault="000C632D" w:rsidP="000C632D">
      <w:pPr>
        <w:rPr>
          <w:rFonts w:cs="Arial"/>
          <w:szCs w:val="20"/>
        </w:rPr>
      </w:pPr>
    </w:p>
    <w:p w14:paraId="1DABA662" w14:textId="2EE3B600" w:rsidR="000C632D" w:rsidRDefault="000C632D" w:rsidP="000C632D">
      <w:pPr>
        <w:pStyle w:val="Naslov2"/>
        <w:numPr>
          <w:ilvl w:val="1"/>
          <w:numId w:val="5"/>
        </w:numPr>
      </w:pPr>
      <w:bookmarkStart w:id="54" w:name="_Toc197709549"/>
      <w:r w:rsidRPr="00CD2ADA">
        <w:t>Preglednost</w:t>
      </w:r>
      <w:bookmarkEnd w:id="54"/>
      <w:r w:rsidRPr="00CD2ADA">
        <w:t xml:space="preserve"> </w:t>
      </w:r>
    </w:p>
    <w:p w14:paraId="70C9DA77" w14:textId="77777777" w:rsidR="00625D06" w:rsidRPr="00625D06" w:rsidRDefault="00625D06" w:rsidP="00625D06">
      <w:pPr>
        <w:rPr>
          <w:lang w:eastAsia="sl-SI"/>
        </w:rPr>
      </w:pPr>
    </w:p>
    <w:p w14:paraId="66EADCB3" w14:textId="2CAFE896" w:rsidR="000C632D" w:rsidRPr="00DE4502" w:rsidRDefault="000C632D" w:rsidP="000C632D">
      <w:r w:rsidRPr="00DE4502">
        <w:t>MKGP na osrednjem spletnem mestu državne uprave GOV.SI objavi program in vse zahtevane informacije o shemah pomoči po</w:t>
      </w:r>
      <w:r>
        <w:t xml:space="preserve"> </w:t>
      </w:r>
      <w:r w:rsidRPr="00DE4502">
        <w:t>programu, kot to določa 5.</w:t>
      </w:r>
      <w:r w:rsidR="004B42C6">
        <w:t> </w:t>
      </w:r>
      <w:r w:rsidRPr="00DE4502">
        <w:t>člen Uredbe</w:t>
      </w:r>
      <w:r w:rsidR="004B42C6">
        <w:t> </w:t>
      </w:r>
      <w:r w:rsidRPr="00DE4502">
        <w:t>2472/2022/EU oziroma oddelek 3.2.4</w:t>
      </w:r>
      <w:r w:rsidR="004B42C6">
        <w:t xml:space="preserve">. I. dela </w:t>
      </w:r>
      <w:r w:rsidR="00CF17BA">
        <w:t>s</w:t>
      </w:r>
      <w:r w:rsidRPr="00DE4502">
        <w:t>mernic EU. Te informacije so na voljo splošni javnosti brez omejitev vsaj deset let od datuma dodelitve pomoči.</w:t>
      </w:r>
    </w:p>
    <w:p w14:paraId="5B21A77A" w14:textId="77777777" w:rsidR="000C632D" w:rsidRPr="00DE4502" w:rsidRDefault="000C632D" w:rsidP="000C632D">
      <w:pPr>
        <w:rPr>
          <w:rFonts w:cs="Arial"/>
          <w:szCs w:val="20"/>
        </w:rPr>
      </w:pPr>
    </w:p>
    <w:p w14:paraId="3522D51A" w14:textId="0ACEF77A" w:rsidR="000C632D" w:rsidRDefault="000C632D" w:rsidP="000C632D">
      <w:pPr>
        <w:pStyle w:val="Naslov2"/>
        <w:numPr>
          <w:ilvl w:val="1"/>
          <w:numId w:val="5"/>
        </w:numPr>
      </w:pPr>
      <w:bookmarkStart w:id="55" w:name="_Toc197709550"/>
      <w:r w:rsidRPr="00CD2ADA">
        <w:t>Hramba dokumentacije</w:t>
      </w:r>
      <w:bookmarkEnd w:id="55"/>
    </w:p>
    <w:p w14:paraId="40F8BAB1" w14:textId="77777777" w:rsidR="00625D06" w:rsidRPr="00625D06" w:rsidRDefault="00625D06" w:rsidP="00625D06">
      <w:pPr>
        <w:rPr>
          <w:lang w:eastAsia="sl-SI"/>
        </w:rPr>
      </w:pPr>
    </w:p>
    <w:p w14:paraId="4F54C930" w14:textId="77777777" w:rsidR="004B42C6" w:rsidRPr="00D42202" w:rsidRDefault="004B42C6" w:rsidP="004B42C6">
      <w:pPr>
        <w:rPr>
          <w:rFonts w:cs="Arial"/>
          <w:szCs w:val="20"/>
        </w:rPr>
      </w:pPr>
      <w:r w:rsidRPr="00DE4502">
        <w:rPr>
          <w:rFonts w:cs="Arial"/>
          <w:szCs w:val="20"/>
        </w:rPr>
        <w:t>Agencija natančne evidence z informacijami in dokazili o posamezni</w:t>
      </w:r>
      <w:r>
        <w:rPr>
          <w:rFonts w:cs="Arial"/>
          <w:szCs w:val="20"/>
        </w:rPr>
        <w:t xml:space="preserve"> dodeljeni</w:t>
      </w:r>
      <w:r w:rsidRPr="00DE4502">
        <w:rPr>
          <w:rFonts w:cs="Arial"/>
          <w:szCs w:val="20"/>
        </w:rPr>
        <w:t xml:space="preserve"> državni pomoč</w:t>
      </w:r>
      <w:r>
        <w:rPr>
          <w:rFonts w:cs="Arial"/>
          <w:szCs w:val="20"/>
        </w:rPr>
        <w:t>i za pozebo</w:t>
      </w:r>
      <w:r w:rsidRPr="00DE4502">
        <w:rPr>
          <w:rFonts w:cs="Arial"/>
          <w:szCs w:val="20"/>
        </w:rPr>
        <w:t xml:space="preserve"> hrani še deset let od dneva, ko je bila dodeljena zadnja posamična državna pomoč</w:t>
      </w:r>
      <w:r>
        <w:rPr>
          <w:rFonts w:cs="Arial"/>
          <w:szCs w:val="20"/>
        </w:rPr>
        <w:t xml:space="preserve"> za pozebo.</w:t>
      </w:r>
    </w:p>
    <w:p w14:paraId="252EE35B" w14:textId="452C4B62" w:rsidR="00F270C6" w:rsidRPr="00D42202" w:rsidRDefault="00F270C6" w:rsidP="004B42C6">
      <w:pPr>
        <w:rPr>
          <w:rFonts w:cs="Arial"/>
          <w:szCs w:val="20"/>
        </w:rPr>
      </w:pPr>
    </w:p>
    <w:sectPr w:rsidR="00F270C6" w:rsidRPr="00D42202" w:rsidSect="005B1065">
      <w:footerReference w:type="default" r:id="rId18"/>
      <w:headerReference w:type="first" r:id="rId19"/>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927" w14:textId="77777777" w:rsidR="00BC48FA" w:rsidRDefault="00BC48FA">
      <w:pPr>
        <w:spacing w:line="240" w:lineRule="auto"/>
      </w:pPr>
      <w:r>
        <w:separator/>
      </w:r>
    </w:p>
  </w:endnote>
  <w:endnote w:type="continuationSeparator" w:id="0">
    <w:p w14:paraId="66DAC526" w14:textId="77777777" w:rsidR="00BC48FA" w:rsidRDefault="00BC4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957423"/>
      <w:docPartObj>
        <w:docPartGallery w:val="Page Numbers (Bottom of Page)"/>
        <w:docPartUnique/>
      </w:docPartObj>
    </w:sdtPr>
    <w:sdtEndPr/>
    <w:sdtContent>
      <w:p w14:paraId="52827949" w14:textId="5A56F17B" w:rsidR="005B1065" w:rsidRDefault="005B1065">
        <w:pPr>
          <w:pStyle w:val="Noga"/>
          <w:jc w:val="right"/>
        </w:pPr>
        <w:r>
          <w:fldChar w:fldCharType="begin"/>
        </w:r>
        <w:r>
          <w:instrText>PAGE   \* MERGEFORMAT</w:instrText>
        </w:r>
        <w:r>
          <w:fldChar w:fldCharType="separate"/>
        </w:r>
        <w:r w:rsidR="00A94F15">
          <w:rPr>
            <w:noProof/>
          </w:rPr>
          <w:t>2</w:t>
        </w:r>
        <w:r>
          <w:fldChar w:fldCharType="end"/>
        </w:r>
      </w:p>
    </w:sdtContent>
  </w:sdt>
  <w:p w14:paraId="7273B41E" w14:textId="77777777" w:rsidR="005B1065" w:rsidRDefault="005B1065">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1E756" w14:textId="77777777" w:rsidR="00BC48FA" w:rsidRDefault="00BC48FA">
      <w:pPr>
        <w:spacing w:line="240" w:lineRule="auto"/>
      </w:pPr>
      <w:r>
        <w:separator/>
      </w:r>
    </w:p>
  </w:footnote>
  <w:footnote w:type="continuationSeparator" w:id="0">
    <w:p w14:paraId="6E45AB53" w14:textId="77777777" w:rsidR="00BC48FA" w:rsidRDefault="00BC4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B1065" w:rsidRPr="001B3E63" w14:paraId="10724EAF" w14:textId="77777777" w:rsidTr="005B1065">
      <w:trPr>
        <w:cantSplit/>
        <w:trHeight w:hRule="exact" w:val="847"/>
      </w:trPr>
      <w:tc>
        <w:tcPr>
          <w:tcW w:w="567" w:type="dxa"/>
        </w:tcPr>
        <w:p w14:paraId="1B5EAC83" w14:textId="77777777" w:rsidR="005B1065" w:rsidRPr="001B3E63" w:rsidRDefault="005B1065" w:rsidP="005B1065">
          <w:pPr>
            <w:autoSpaceDE w:val="0"/>
            <w:autoSpaceDN w:val="0"/>
            <w:adjustRightInd w:val="0"/>
            <w:spacing w:line="240" w:lineRule="auto"/>
            <w:rPr>
              <w:rFonts w:ascii="Republika" w:hAnsi="Republika"/>
              <w:color w:val="529DBA"/>
              <w:sz w:val="60"/>
              <w:szCs w:val="60"/>
            </w:rPr>
          </w:pPr>
          <w:r w:rsidRPr="001B3E63">
            <w:rPr>
              <w:rFonts w:ascii="Republika" w:hAnsi="Republika" w:cs="Republika"/>
              <w:color w:val="529DBA"/>
              <w:sz w:val="60"/>
              <w:szCs w:val="60"/>
              <w:lang w:eastAsia="sl-SI"/>
            </w:rPr>
            <w:t></w:t>
          </w:r>
        </w:p>
        <w:p w14:paraId="1A0CD9FC" w14:textId="77777777" w:rsidR="005B1065" w:rsidRPr="001B3E63" w:rsidRDefault="005B1065" w:rsidP="005B1065">
          <w:pPr>
            <w:spacing w:line="260" w:lineRule="atLeast"/>
            <w:rPr>
              <w:rFonts w:ascii="Republika" w:hAnsi="Republika"/>
              <w:sz w:val="60"/>
              <w:szCs w:val="60"/>
            </w:rPr>
          </w:pPr>
        </w:p>
        <w:p w14:paraId="7A135B74" w14:textId="77777777" w:rsidR="005B1065" w:rsidRPr="001B3E63" w:rsidRDefault="005B1065" w:rsidP="005B1065">
          <w:pPr>
            <w:spacing w:line="260" w:lineRule="atLeast"/>
            <w:rPr>
              <w:rFonts w:ascii="Republika" w:hAnsi="Republika"/>
              <w:sz w:val="60"/>
              <w:szCs w:val="60"/>
            </w:rPr>
          </w:pPr>
        </w:p>
        <w:p w14:paraId="53A87936" w14:textId="77777777" w:rsidR="005B1065" w:rsidRPr="001B3E63" w:rsidRDefault="005B1065" w:rsidP="005B1065">
          <w:pPr>
            <w:spacing w:line="260" w:lineRule="atLeast"/>
            <w:rPr>
              <w:rFonts w:ascii="Republika" w:hAnsi="Republika"/>
              <w:sz w:val="60"/>
              <w:szCs w:val="60"/>
            </w:rPr>
          </w:pPr>
        </w:p>
        <w:p w14:paraId="013EE111" w14:textId="77777777" w:rsidR="005B1065" w:rsidRPr="001B3E63" w:rsidRDefault="005B1065" w:rsidP="005B1065">
          <w:pPr>
            <w:spacing w:line="260" w:lineRule="atLeast"/>
            <w:rPr>
              <w:rFonts w:ascii="Republika" w:hAnsi="Republika"/>
              <w:sz w:val="60"/>
              <w:szCs w:val="60"/>
            </w:rPr>
          </w:pPr>
        </w:p>
        <w:p w14:paraId="644CF17C" w14:textId="77777777" w:rsidR="005B1065" w:rsidRPr="001B3E63" w:rsidRDefault="005B1065" w:rsidP="005B1065">
          <w:pPr>
            <w:spacing w:line="260" w:lineRule="atLeast"/>
            <w:rPr>
              <w:rFonts w:ascii="Republika" w:hAnsi="Republika"/>
              <w:sz w:val="60"/>
              <w:szCs w:val="60"/>
            </w:rPr>
          </w:pPr>
        </w:p>
        <w:p w14:paraId="76D9179C" w14:textId="77777777" w:rsidR="005B1065" w:rsidRPr="001B3E63" w:rsidRDefault="005B1065" w:rsidP="005B1065">
          <w:pPr>
            <w:spacing w:line="260" w:lineRule="atLeast"/>
            <w:rPr>
              <w:rFonts w:ascii="Republika" w:hAnsi="Republika"/>
              <w:sz w:val="60"/>
              <w:szCs w:val="60"/>
            </w:rPr>
          </w:pPr>
        </w:p>
        <w:p w14:paraId="016BA0C1" w14:textId="77777777" w:rsidR="005B1065" w:rsidRPr="001B3E63" w:rsidRDefault="005B1065" w:rsidP="005B1065">
          <w:pPr>
            <w:spacing w:line="260" w:lineRule="atLeast"/>
            <w:rPr>
              <w:rFonts w:ascii="Republika" w:hAnsi="Republika"/>
              <w:sz w:val="60"/>
              <w:szCs w:val="60"/>
            </w:rPr>
          </w:pPr>
        </w:p>
        <w:p w14:paraId="1902C0F1" w14:textId="77777777" w:rsidR="005B1065" w:rsidRPr="001B3E63" w:rsidRDefault="005B1065" w:rsidP="005B1065">
          <w:pPr>
            <w:spacing w:line="260" w:lineRule="atLeast"/>
            <w:rPr>
              <w:rFonts w:ascii="Republika" w:hAnsi="Republika"/>
              <w:sz w:val="60"/>
              <w:szCs w:val="60"/>
            </w:rPr>
          </w:pPr>
        </w:p>
        <w:p w14:paraId="19B09334" w14:textId="77777777" w:rsidR="005B1065" w:rsidRPr="001B3E63" w:rsidRDefault="005B1065" w:rsidP="005B1065">
          <w:pPr>
            <w:spacing w:line="260" w:lineRule="atLeast"/>
            <w:rPr>
              <w:rFonts w:ascii="Republika" w:hAnsi="Republika"/>
              <w:sz w:val="60"/>
              <w:szCs w:val="60"/>
            </w:rPr>
          </w:pPr>
        </w:p>
        <w:p w14:paraId="260BF2F8" w14:textId="77777777" w:rsidR="005B1065" w:rsidRPr="001B3E63" w:rsidRDefault="005B1065" w:rsidP="005B1065">
          <w:pPr>
            <w:spacing w:line="260" w:lineRule="atLeast"/>
            <w:rPr>
              <w:rFonts w:ascii="Republika" w:hAnsi="Republika"/>
              <w:sz w:val="60"/>
              <w:szCs w:val="60"/>
            </w:rPr>
          </w:pPr>
        </w:p>
        <w:p w14:paraId="3374D159" w14:textId="77777777" w:rsidR="005B1065" w:rsidRPr="001B3E63" w:rsidRDefault="005B1065" w:rsidP="005B1065">
          <w:pPr>
            <w:spacing w:line="260" w:lineRule="atLeast"/>
            <w:rPr>
              <w:rFonts w:ascii="Republika" w:hAnsi="Republika"/>
              <w:sz w:val="60"/>
              <w:szCs w:val="60"/>
            </w:rPr>
          </w:pPr>
        </w:p>
        <w:p w14:paraId="23901CD6" w14:textId="77777777" w:rsidR="005B1065" w:rsidRPr="001B3E63" w:rsidRDefault="005B1065" w:rsidP="005B1065">
          <w:pPr>
            <w:spacing w:line="260" w:lineRule="atLeast"/>
            <w:rPr>
              <w:rFonts w:ascii="Republika" w:hAnsi="Republika"/>
              <w:sz w:val="60"/>
              <w:szCs w:val="60"/>
            </w:rPr>
          </w:pPr>
        </w:p>
        <w:p w14:paraId="6AAF033C" w14:textId="77777777" w:rsidR="005B1065" w:rsidRPr="001B3E63" w:rsidRDefault="005B1065" w:rsidP="005B1065">
          <w:pPr>
            <w:spacing w:line="260" w:lineRule="atLeast"/>
            <w:rPr>
              <w:rFonts w:ascii="Republika" w:hAnsi="Republika"/>
              <w:sz w:val="60"/>
              <w:szCs w:val="60"/>
            </w:rPr>
          </w:pPr>
        </w:p>
        <w:p w14:paraId="571C13E9" w14:textId="77777777" w:rsidR="005B1065" w:rsidRPr="001B3E63" w:rsidRDefault="005B1065" w:rsidP="005B1065">
          <w:pPr>
            <w:spacing w:line="260" w:lineRule="atLeast"/>
            <w:rPr>
              <w:rFonts w:ascii="Republika" w:hAnsi="Republika"/>
              <w:sz w:val="60"/>
              <w:szCs w:val="60"/>
            </w:rPr>
          </w:pPr>
        </w:p>
        <w:p w14:paraId="6B34C495" w14:textId="77777777" w:rsidR="005B1065" w:rsidRPr="001B3E63" w:rsidRDefault="005B1065" w:rsidP="005B1065">
          <w:pPr>
            <w:spacing w:line="260" w:lineRule="atLeast"/>
            <w:rPr>
              <w:rFonts w:ascii="Republika" w:hAnsi="Republika"/>
              <w:sz w:val="60"/>
              <w:szCs w:val="60"/>
            </w:rPr>
          </w:pPr>
        </w:p>
        <w:p w14:paraId="62667A65" w14:textId="77777777" w:rsidR="005B1065" w:rsidRPr="001B3E63" w:rsidRDefault="005B1065" w:rsidP="005B1065">
          <w:pPr>
            <w:spacing w:line="260" w:lineRule="atLeast"/>
            <w:rPr>
              <w:rFonts w:ascii="Republika" w:hAnsi="Republika"/>
              <w:sz w:val="60"/>
              <w:szCs w:val="60"/>
            </w:rPr>
          </w:pPr>
        </w:p>
      </w:tc>
    </w:tr>
  </w:tbl>
  <w:p w14:paraId="0C4148D3" w14:textId="77777777" w:rsidR="005B1065" w:rsidRPr="001B3E63" w:rsidRDefault="005B1065" w:rsidP="005B1065">
    <w:pPr>
      <w:tabs>
        <w:tab w:val="left" w:pos="5112"/>
      </w:tabs>
      <w:spacing w:line="240" w:lineRule="auto"/>
      <w:rPr>
        <w:rFonts w:ascii="Republika" w:hAnsi="Republika"/>
        <w:b/>
        <w:caps/>
      </w:rPr>
    </w:pPr>
    <w:r w:rsidRPr="001B3E63">
      <w:rPr>
        <w:rFonts w:ascii="Republika" w:hAnsi="Republika"/>
        <w:b/>
        <w:caps/>
      </w:rPr>
      <w:t xml:space="preserve">Ministrstvo za kmetijstvo </w:t>
    </w:r>
  </w:p>
  <w:p w14:paraId="3F937170" w14:textId="77777777" w:rsidR="005B1065" w:rsidRDefault="005B1065" w:rsidP="005B1065">
    <w:pPr>
      <w:tabs>
        <w:tab w:val="left" w:pos="5112"/>
      </w:tabs>
      <w:spacing w:line="240" w:lineRule="auto"/>
      <w:rPr>
        <w:rFonts w:ascii="Republika" w:hAnsi="Republika"/>
        <w:b/>
        <w:caps/>
      </w:rPr>
    </w:pPr>
    <w:r w:rsidRPr="001B3E63">
      <w:rPr>
        <w:rFonts w:ascii="Republika" w:hAnsi="Republika"/>
        <w:b/>
        <w:caps/>
      </w:rPr>
      <w:t>GOZDARSTVO IN PREHRANO</w:t>
    </w:r>
  </w:p>
  <w:p w14:paraId="1673A4AA" w14:textId="77777777" w:rsidR="005B1065" w:rsidRDefault="005B1065" w:rsidP="005B1065">
    <w:pPr>
      <w:tabs>
        <w:tab w:val="left" w:pos="5112"/>
      </w:tabs>
      <w:spacing w:line="240" w:lineRule="auto"/>
      <w:rPr>
        <w:rFonts w:ascii="Republika" w:hAnsi="Republika"/>
        <w:b/>
        <w:caps/>
      </w:rPr>
    </w:pPr>
  </w:p>
  <w:p w14:paraId="6D80D277" w14:textId="77777777" w:rsidR="005B1065" w:rsidRPr="006B6A99" w:rsidRDefault="005B1065" w:rsidP="005B1065">
    <w:pPr>
      <w:tabs>
        <w:tab w:val="left" w:pos="5112"/>
      </w:tabs>
      <w:spacing w:line="240" w:lineRule="auto"/>
      <w:rPr>
        <w:rFonts w:ascii="Republika" w:hAnsi="Republika"/>
        <w:b/>
        <w:caps/>
      </w:rPr>
    </w:pPr>
    <w:r w:rsidRPr="001B3E63">
      <w:rPr>
        <w:rFonts w:ascii="Republika" w:hAnsi="Republika" w:cs="Arial"/>
        <w:sz w:val="16"/>
      </w:rPr>
      <w:t>Dunajska cesta 22, 1000 Ljubljana</w:t>
    </w:r>
    <w:r w:rsidRPr="001B3E63">
      <w:rPr>
        <w:rFonts w:ascii="Republika" w:hAnsi="Republika" w:cs="Arial"/>
        <w:sz w:val="16"/>
      </w:rPr>
      <w:tab/>
      <w:t xml:space="preserve">T: 01 478 90 00 </w:t>
    </w:r>
  </w:p>
  <w:p w14:paraId="02170EBA" w14:textId="77777777" w:rsidR="005B1065" w:rsidRPr="001B3E63" w:rsidRDefault="005B1065" w:rsidP="005B1065">
    <w:pPr>
      <w:tabs>
        <w:tab w:val="left" w:pos="5112"/>
      </w:tabs>
      <w:spacing w:line="240" w:lineRule="exact"/>
      <w:rPr>
        <w:rFonts w:ascii="Republika" w:hAnsi="Republika" w:cs="Arial"/>
        <w:sz w:val="16"/>
      </w:rPr>
    </w:pPr>
    <w:r w:rsidRPr="001B3E63">
      <w:rPr>
        <w:rFonts w:ascii="Republika" w:hAnsi="Republika" w:cs="Arial"/>
        <w:sz w:val="16"/>
      </w:rPr>
      <w:tab/>
      <w:t>E: gp.mkgp@gov.si</w:t>
    </w:r>
  </w:p>
  <w:p w14:paraId="499CB3D6" w14:textId="77777777" w:rsidR="005B1065" w:rsidRPr="001B3E63" w:rsidRDefault="005B1065" w:rsidP="005B1065">
    <w:pPr>
      <w:tabs>
        <w:tab w:val="left" w:pos="5112"/>
      </w:tabs>
      <w:spacing w:line="240" w:lineRule="exact"/>
      <w:rPr>
        <w:rFonts w:ascii="Republika" w:hAnsi="Republika" w:cs="Arial"/>
        <w:sz w:val="16"/>
      </w:rPr>
    </w:pPr>
    <w:r w:rsidRPr="001B3E63">
      <w:rPr>
        <w:rFonts w:ascii="Republika" w:hAnsi="Republika" w:cs="Arial"/>
        <w:sz w:val="16"/>
      </w:rPr>
      <w:tab/>
      <w:t>www.mkgp.gov.si</w:t>
    </w:r>
  </w:p>
  <w:p w14:paraId="1BABF06A" w14:textId="77777777" w:rsidR="005B1065" w:rsidRDefault="005B106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D052BF0"/>
    <w:multiLevelType w:val="hybridMultilevel"/>
    <w:tmpl w:val="B9D4B1BC"/>
    <w:lvl w:ilvl="0" w:tplc="0424000F">
      <w:start w:val="1"/>
      <w:numFmt w:val="decimal"/>
      <w:lvlText w:val="%1."/>
      <w:lvlJc w:val="left"/>
      <w:pPr>
        <w:ind w:left="720" w:hanging="360"/>
      </w:pPr>
      <w:rPr>
        <w:rFonts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205736"/>
    <w:multiLevelType w:val="hybridMultilevel"/>
    <w:tmpl w:val="062AE47E"/>
    <w:lvl w:ilvl="0" w:tplc="11F8A750">
      <w:numFmt w:val="bullet"/>
      <w:lvlText w:val="−"/>
      <w:lvlJc w:val="left"/>
      <w:pPr>
        <w:ind w:left="1741" w:hanging="360"/>
      </w:pPr>
      <w:rPr>
        <w:rFonts w:ascii="Arial" w:eastAsia="Times New Roman" w:hAnsi="Arial" w:hint="default"/>
        <w:b w:val="0"/>
        <w:i w:val="0"/>
      </w:rPr>
    </w:lvl>
    <w:lvl w:ilvl="1" w:tplc="04240003" w:tentative="1">
      <w:start w:val="1"/>
      <w:numFmt w:val="bullet"/>
      <w:lvlText w:val="o"/>
      <w:lvlJc w:val="left"/>
      <w:pPr>
        <w:ind w:left="2461" w:hanging="360"/>
      </w:pPr>
      <w:rPr>
        <w:rFonts w:ascii="Courier New" w:hAnsi="Courier New" w:cs="Courier New" w:hint="default"/>
      </w:rPr>
    </w:lvl>
    <w:lvl w:ilvl="2" w:tplc="04240005" w:tentative="1">
      <w:start w:val="1"/>
      <w:numFmt w:val="bullet"/>
      <w:lvlText w:val=""/>
      <w:lvlJc w:val="left"/>
      <w:pPr>
        <w:ind w:left="3181" w:hanging="360"/>
      </w:pPr>
      <w:rPr>
        <w:rFonts w:ascii="Wingdings" w:hAnsi="Wingdings" w:hint="default"/>
      </w:rPr>
    </w:lvl>
    <w:lvl w:ilvl="3" w:tplc="04240001" w:tentative="1">
      <w:start w:val="1"/>
      <w:numFmt w:val="bullet"/>
      <w:lvlText w:val=""/>
      <w:lvlJc w:val="left"/>
      <w:pPr>
        <w:ind w:left="3901" w:hanging="360"/>
      </w:pPr>
      <w:rPr>
        <w:rFonts w:ascii="Symbol" w:hAnsi="Symbol" w:hint="default"/>
      </w:rPr>
    </w:lvl>
    <w:lvl w:ilvl="4" w:tplc="04240003" w:tentative="1">
      <w:start w:val="1"/>
      <w:numFmt w:val="bullet"/>
      <w:lvlText w:val="o"/>
      <w:lvlJc w:val="left"/>
      <w:pPr>
        <w:ind w:left="4621" w:hanging="360"/>
      </w:pPr>
      <w:rPr>
        <w:rFonts w:ascii="Courier New" w:hAnsi="Courier New" w:cs="Courier New" w:hint="default"/>
      </w:rPr>
    </w:lvl>
    <w:lvl w:ilvl="5" w:tplc="04240005" w:tentative="1">
      <w:start w:val="1"/>
      <w:numFmt w:val="bullet"/>
      <w:lvlText w:val=""/>
      <w:lvlJc w:val="left"/>
      <w:pPr>
        <w:ind w:left="5341" w:hanging="360"/>
      </w:pPr>
      <w:rPr>
        <w:rFonts w:ascii="Wingdings" w:hAnsi="Wingdings" w:hint="default"/>
      </w:rPr>
    </w:lvl>
    <w:lvl w:ilvl="6" w:tplc="04240001" w:tentative="1">
      <w:start w:val="1"/>
      <w:numFmt w:val="bullet"/>
      <w:lvlText w:val=""/>
      <w:lvlJc w:val="left"/>
      <w:pPr>
        <w:ind w:left="6061" w:hanging="360"/>
      </w:pPr>
      <w:rPr>
        <w:rFonts w:ascii="Symbol" w:hAnsi="Symbol" w:hint="default"/>
      </w:rPr>
    </w:lvl>
    <w:lvl w:ilvl="7" w:tplc="04240003" w:tentative="1">
      <w:start w:val="1"/>
      <w:numFmt w:val="bullet"/>
      <w:lvlText w:val="o"/>
      <w:lvlJc w:val="left"/>
      <w:pPr>
        <w:ind w:left="6781" w:hanging="360"/>
      </w:pPr>
      <w:rPr>
        <w:rFonts w:ascii="Courier New" w:hAnsi="Courier New" w:cs="Courier New" w:hint="default"/>
      </w:rPr>
    </w:lvl>
    <w:lvl w:ilvl="8" w:tplc="04240005" w:tentative="1">
      <w:start w:val="1"/>
      <w:numFmt w:val="bullet"/>
      <w:lvlText w:val=""/>
      <w:lvlJc w:val="left"/>
      <w:pPr>
        <w:ind w:left="7501" w:hanging="360"/>
      </w:pPr>
      <w:rPr>
        <w:rFonts w:ascii="Wingdings" w:hAnsi="Wingdings" w:hint="default"/>
      </w:rPr>
    </w:lvl>
  </w:abstractNum>
  <w:abstractNum w:abstractNumId="3"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30600CF8"/>
    <w:multiLevelType w:val="hybridMultilevel"/>
    <w:tmpl w:val="70145088"/>
    <w:lvl w:ilvl="0" w:tplc="2F6E0B42">
      <w:start w:val="1"/>
      <w:numFmt w:val="decimal"/>
      <w:lvlText w:val="%1."/>
      <w:lvlJc w:val="left"/>
      <w:pPr>
        <w:tabs>
          <w:tab w:val="num" w:pos="360"/>
        </w:tabs>
        <w:ind w:left="360" w:hanging="360"/>
      </w:pPr>
    </w:lvl>
    <w:lvl w:ilvl="1" w:tplc="638C9108" w:tentative="1">
      <w:start w:val="1"/>
      <w:numFmt w:val="lowerLetter"/>
      <w:lvlText w:val="%2."/>
      <w:lvlJc w:val="left"/>
      <w:pPr>
        <w:tabs>
          <w:tab w:val="num" w:pos="1080"/>
        </w:tabs>
        <w:ind w:left="1080" w:hanging="360"/>
      </w:pPr>
    </w:lvl>
    <w:lvl w:ilvl="2" w:tplc="710EA182" w:tentative="1">
      <w:start w:val="1"/>
      <w:numFmt w:val="lowerRoman"/>
      <w:lvlText w:val="%3."/>
      <w:lvlJc w:val="right"/>
      <w:pPr>
        <w:tabs>
          <w:tab w:val="num" w:pos="1800"/>
        </w:tabs>
        <w:ind w:left="1800" w:hanging="180"/>
      </w:pPr>
    </w:lvl>
    <w:lvl w:ilvl="3" w:tplc="88C68912" w:tentative="1">
      <w:start w:val="1"/>
      <w:numFmt w:val="decimal"/>
      <w:lvlText w:val="%4."/>
      <w:lvlJc w:val="left"/>
      <w:pPr>
        <w:tabs>
          <w:tab w:val="num" w:pos="2520"/>
        </w:tabs>
        <w:ind w:left="2520" w:hanging="360"/>
      </w:pPr>
    </w:lvl>
    <w:lvl w:ilvl="4" w:tplc="F8324944" w:tentative="1">
      <w:start w:val="1"/>
      <w:numFmt w:val="lowerLetter"/>
      <w:lvlText w:val="%5."/>
      <w:lvlJc w:val="left"/>
      <w:pPr>
        <w:tabs>
          <w:tab w:val="num" w:pos="3240"/>
        </w:tabs>
        <w:ind w:left="3240" w:hanging="360"/>
      </w:pPr>
    </w:lvl>
    <w:lvl w:ilvl="5" w:tplc="38B84412" w:tentative="1">
      <w:start w:val="1"/>
      <w:numFmt w:val="lowerRoman"/>
      <w:lvlText w:val="%6."/>
      <w:lvlJc w:val="right"/>
      <w:pPr>
        <w:tabs>
          <w:tab w:val="num" w:pos="3960"/>
        </w:tabs>
        <w:ind w:left="3960" w:hanging="180"/>
      </w:pPr>
    </w:lvl>
    <w:lvl w:ilvl="6" w:tplc="BB3A4750" w:tentative="1">
      <w:start w:val="1"/>
      <w:numFmt w:val="decimal"/>
      <w:lvlText w:val="%7."/>
      <w:lvlJc w:val="left"/>
      <w:pPr>
        <w:tabs>
          <w:tab w:val="num" w:pos="4680"/>
        </w:tabs>
        <w:ind w:left="4680" w:hanging="360"/>
      </w:pPr>
    </w:lvl>
    <w:lvl w:ilvl="7" w:tplc="280EE518" w:tentative="1">
      <w:start w:val="1"/>
      <w:numFmt w:val="lowerLetter"/>
      <w:lvlText w:val="%8."/>
      <w:lvlJc w:val="left"/>
      <w:pPr>
        <w:tabs>
          <w:tab w:val="num" w:pos="5400"/>
        </w:tabs>
        <w:ind w:left="5400" w:hanging="360"/>
      </w:pPr>
    </w:lvl>
    <w:lvl w:ilvl="8" w:tplc="4D8A144E" w:tentative="1">
      <w:start w:val="1"/>
      <w:numFmt w:val="lowerRoman"/>
      <w:lvlText w:val="%9."/>
      <w:lvlJc w:val="right"/>
      <w:pPr>
        <w:tabs>
          <w:tab w:val="num" w:pos="6120"/>
        </w:tabs>
        <w:ind w:left="6120" w:hanging="180"/>
      </w:pPr>
    </w:lvl>
  </w:abstractNum>
  <w:abstractNum w:abstractNumId="5" w15:restartNumberingAfterBreak="0">
    <w:nsid w:val="3747542D"/>
    <w:multiLevelType w:val="multilevel"/>
    <w:tmpl w:val="DD7A3C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4095B51"/>
    <w:multiLevelType w:val="hybridMultilevel"/>
    <w:tmpl w:val="DD94F936"/>
    <w:lvl w:ilvl="0" w:tplc="6F2C66EC">
      <w:numFmt w:val="bullet"/>
      <w:pStyle w:val="Slog2"/>
      <w:lvlText w:val="−"/>
      <w:lvlJc w:val="left"/>
      <w:pPr>
        <w:tabs>
          <w:tab w:val="num" w:pos="360"/>
        </w:tabs>
        <w:ind w:left="360" w:hanging="360"/>
      </w:pPr>
      <w:rPr>
        <w:rFonts w:ascii="Arial" w:eastAsia="Times New Roman" w:hAnsi="Arial" w:hint="default"/>
      </w:rPr>
    </w:lvl>
    <w:lvl w:ilvl="1" w:tplc="FFFFFFFF">
      <w:start w:val="1"/>
      <w:numFmt w:val="decimal"/>
      <w:lvlText w:val="%2."/>
      <w:lvlJc w:val="left"/>
      <w:pPr>
        <w:tabs>
          <w:tab w:val="num" w:pos="1080"/>
        </w:tabs>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490E54CC"/>
    <w:multiLevelType w:val="hybridMultilevel"/>
    <w:tmpl w:val="983845B6"/>
    <w:lvl w:ilvl="0" w:tplc="11F8A750">
      <w:numFmt w:val="bullet"/>
      <w:lvlText w:val="−"/>
      <w:lvlJc w:val="left"/>
      <w:pPr>
        <w:ind w:left="720" w:hanging="360"/>
      </w:pPr>
      <w:rPr>
        <w:rFonts w:ascii="Arial" w:eastAsia="Times New Roman" w:hAnsi="Arial" w:hint="default"/>
        <w:b w:val="0"/>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8531FC1"/>
    <w:multiLevelType w:val="hybridMultilevel"/>
    <w:tmpl w:val="CA46903C"/>
    <w:lvl w:ilvl="0" w:tplc="11F8A750">
      <w:numFmt w:val="bullet"/>
      <w:lvlText w:val="−"/>
      <w:lvlJc w:val="left"/>
      <w:pPr>
        <w:ind w:left="720" w:hanging="360"/>
      </w:pPr>
      <w:rPr>
        <w:rFonts w:ascii="Arial" w:eastAsia="Times New Roman" w:hAnsi="Arial" w:hint="default"/>
        <w:b w:val="0"/>
        <w:i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2B63A37"/>
    <w:multiLevelType w:val="hybridMultilevel"/>
    <w:tmpl w:val="338CED4E"/>
    <w:lvl w:ilvl="0" w:tplc="11F8A750">
      <w:numFmt w:val="bullet"/>
      <w:lvlText w:val="−"/>
      <w:lvlJc w:val="left"/>
      <w:pPr>
        <w:ind w:left="720" w:hanging="360"/>
      </w:pPr>
      <w:rPr>
        <w:rFonts w:ascii="Arial" w:eastAsia="Times New Roman" w:hAnsi="Arial" w:hint="default"/>
        <w:b w:val="0"/>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3615897"/>
    <w:multiLevelType w:val="hybridMultilevel"/>
    <w:tmpl w:val="9E908D5E"/>
    <w:lvl w:ilvl="0" w:tplc="04240017">
      <w:start w:val="1"/>
      <w:numFmt w:val="lowerLetter"/>
      <w:lvlText w:val="%1)"/>
      <w:lvlJc w:val="left"/>
      <w:pPr>
        <w:ind w:left="720" w:hanging="360"/>
      </w:pPr>
      <w:rPr>
        <w:rFonts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51809F9"/>
    <w:multiLevelType w:val="hybridMultilevel"/>
    <w:tmpl w:val="68FAD8FA"/>
    <w:lvl w:ilvl="0" w:tplc="11F8A750">
      <w:numFmt w:val="bullet"/>
      <w:lvlText w:val="−"/>
      <w:lvlJc w:val="left"/>
      <w:pPr>
        <w:ind w:left="1741" w:hanging="360"/>
      </w:pPr>
      <w:rPr>
        <w:rFonts w:ascii="Arial" w:eastAsia="Times New Roman" w:hAnsi="Arial" w:hint="default"/>
        <w:b w:val="0"/>
        <w:i w:val="0"/>
      </w:rPr>
    </w:lvl>
    <w:lvl w:ilvl="1" w:tplc="04240003" w:tentative="1">
      <w:start w:val="1"/>
      <w:numFmt w:val="bullet"/>
      <w:lvlText w:val="o"/>
      <w:lvlJc w:val="left"/>
      <w:pPr>
        <w:ind w:left="2461" w:hanging="360"/>
      </w:pPr>
      <w:rPr>
        <w:rFonts w:ascii="Courier New" w:hAnsi="Courier New" w:cs="Courier New" w:hint="default"/>
      </w:rPr>
    </w:lvl>
    <w:lvl w:ilvl="2" w:tplc="04240005" w:tentative="1">
      <w:start w:val="1"/>
      <w:numFmt w:val="bullet"/>
      <w:lvlText w:val=""/>
      <w:lvlJc w:val="left"/>
      <w:pPr>
        <w:ind w:left="3181" w:hanging="360"/>
      </w:pPr>
      <w:rPr>
        <w:rFonts w:ascii="Wingdings" w:hAnsi="Wingdings" w:hint="default"/>
      </w:rPr>
    </w:lvl>
    <w:lvl w:ilvl="3" w:tplc="04240001" w:tentative="1">
      <w:start w:val="1"/>
      <w:numFmt w:val="bullet"/>
      <w:lvlText w:val=""/>
      <w:lvlJc w:val="left"/>
      <w:pPr>
        <w:ind w:left="3901" w:hanging="360"/>
      </w:pPr>
      <w:rPr>
        <w:rFonts w:ascii="Symbol" w:hAnsi="Symbol" w:hint="default"/>
      </w:rPr>
    </w:lvl>
    <w:lvl w:ilvl="4" w:tplc="04240003" w:tentative="1">
      <w:start w:val="1"/>
      <w:numFmt w:val="bullet"/>
      <w:lvlText w:val="o"/>
      <w:lvlJc w:val="left"/>
      <w:pPr>
        <w:ind w:left="4621" w:hanging="360"/>
      </w:pPr>
      <w:rPr>
        <w:rFonts w:ascii="Courier New" w:hAnsi="Courier New" w:cs="Courier New" w:hint="default"/>
      </w:rPr>
    </w:lvl>
    <w:lvl w:ilvl="5" w:tplc="04240005" w:tentative="1">
      <w:start w:val="1"/>
      <w:numFmt w:val="bullet"/>
      <w:lvlText w:val=""/>
      <w:lvlJc w:val="left"/>
      <w:pPr>
        <w:ind w:left="5341" w:hanging="360"/>
      </w:pPr>
      <w:rPr>
        <w:rFonts w:ascii="Wingdings" w:hAnsi="Wingdings" w:hint="default"/>
      </w:rPr>
    </w:lvl>
    <w:lvl w:ilvl="6" w:tplc="04240001" w:tentative="1">
      <w:start w:val="1"/>
      <w:numFmt w:val="bullet"/>
      <w:lvlText w:val=""/>
      <w:lvlJc w:val="left"/>
      <w:pPr>
        <w:ind w:left="6061" w:hanging="360"/>
      </w:pPr>
      <w:rPr>
        <w:rFonts w:ascii="Symbol" w:hAnsi="Symbol" w:hint="default"/>
      </w:rPr>
    </w:lvl>
    <w:lvl w:ilvl="7" w:tplc="04240003" w:tentative="1">
      <w:start w:val="1"/>
      <w:numFmt w:val="bullet"/>
      <w:lvlText w:val="o"/>
      <w:lvlJc w:val="left"/>
      <w:pPr>
        <w:ind w:left="6781" w:hanging="360"/>
      </w:pPr>
      <w:rPr>
        <w:rFonts w:ascii="Courier New" w:hAnsi="Courier New" w:cs="Courier New" w:hint="default"/>
      </w:rPr>
    </w:lvl>
    <w:lvl w:ilvl="8" w:tplc="04240005" w:tentative="1">
      <w:start w:val="1"/>
      <w:numFmt w:val="bullet"/>
      <w:lvlText w:val=""/>
      <w:lvlJc w:val="left"/>
      <w:pPr>
        <w:ind w:left="7501" w:hanging="360"/>
      </w:pPr>
      <w:rPr>
        <w:rFonts w:ascii="Wingdings" w:hAnsi="Wingdings" w:hint="default"/>
      </w:rPr>
    </w:lvl>
  </w:abstractNum>
  <w:abstractNum w:abstractNumId="13" w15:restartNumberingAfterBreak="0">
    <w:nsid w:val="69C04419"/>
    <w:multiLevelType w:val="hybridMultilevel"/>
    <w:tmpl w:val="745E9CF2"/>
    <w:lvl w:ilvl="0" w:tplc="11F8A750">
      <w:numFmt w:val="bullet"/>
      <w:lvlText w:val="−"/>
      <w:lvlJc w:val="left"/>
      <w:pPr>
        <w:ind w:left="1741" w:hanging="360"/>
      </w:pPr>
      <w:rPr>
        <w:rFonts w:ascii="Arial" w:eastAsia="Times New Roman" w:hAnsi="Arial" w:hint="default"/>
        <w:b w:val="0"/>
        <w:i w:val="0"/>
      </w:rPr>
    </w:lvl>
    <w:lvl w:ilvl="1" w:tplc="04240003" w:tentative="1">
      <w:start w:val="1"/>
      <w:numFmt w:val="bullet"/>
      <w:lvlText w:val="o"/>
      <w:lvlJc w:val="left"/>
      <w:pPr>
        <w:ind w:left="2461" w:hanging="360"/>
      </w:pPr>
      <w:rPr>
        <w:rFonts w:ascii="Courier New" w:hAnsi="Courier New" w:cs="Courier New" w:hint="default"/>
      </w:rPr>
    </w:lvl>
    <w:lvl w:ilvl="2" w:tplc="04240005" w:tentative="1">
      <w:start w:val="1"/>
      <w:numFmt w:val="bullet"/>
      <w:lvlText w:val=""/>
      <w:lvlJc w:val="left"/>
      <w:pPr>
        <w:ind w:left="3181" w:hanging="360"/>
      </w:pPr>
      <w:rPr>
        <w:rFonts w:ascii="Wingdings" w:hAnsi="Wingdings" w:hint="default"/>
      </w:rPr>
    </w:lvl>
    <w:lvl w:ilvl="3" w:tplc="04240001" w:tentative="1">
      <w:start w:val="1"/>
      <w:numFmt w:val="bullet"/>
      <w:lvlText w:val=""/>
      <w:lvlJc w:val="left"/>
      <w:pPr>
        <w:ind w:left="3901" w:hanging="360"/>
      </w:pPr>
      <w:rPr>
        <w:rFonts w:ascii="Symbol" w:hAnsi="Symbol" w:hint="default"/>
      </w:rPr>
    </w:lvl>
    <w:lvl w:ilvl="4" w:tplc="04240003" w:tentative="1">
      <w:start w:val="1"/>
      <w:numFmt w:val="bullet"/>
      <w:lvlText w:val="o"/>
      <w:lvlJc w:val="left"/>
      <w:pPr>
        <w:ind w:left="4621" w:hanging="360"/>
      </w:pPr>
      <w:rPr>
        <w:rFonts w:ascii="Courier New" w:hAnsi="Courier New" w:cs="Courier New" w:hint="default"/>
      </w:rPr>
    </w:lvl>
    <w:lvl w:ilvl="5" w:tplc="04240005" w:tentative="1">
      <w:start w:val="1"/>
      <w:numFmt w:val="bullet"/>
      <w:lvlText w:val=""/>
      <w:lvlJc w:val="left"/>
      <w:pPr>
        <w:ind w:left="5341" w:hanging="360"/>
      </w:pPr>
      <w:rPr>
        <w:rFonts w:ascii="Wingdings" w:hAnsi="Wingdings" w:hint="default"/>
      </w:rPr>
    </w:lvl>
    <w:lvl w:ilvl="6" w:tplc="04240001" w:tentative="1">
      <w:start w:val="1"/>
      <w:numFmt w:val="bullet"/>
      <w:lvlText w:val=""/>
      <w:lvlJc w:val="left"/>
      <w:pPr>
        <w:ind w:left="6061" w:hanging="360"/>
      </w:pPr>
      <w:rPr>
        <w:rFonts w:ascii="Symbol" w:hAnsi="Symbol" w:hint="default"/>
      </w:rPr>
    </w:lvl>
    <w:lvl w:ilvl="7" w:tplc="04240003" w:tentative="1">
      <w:start w:val="1"/>
      <w:numFmt w:val="bullet"/>
      <w:lvlText w:val="o"/>
      <w:lvlJc w:val="left"/>
      <w:pPr>
        <w:ind w:left="6781" w:hanging="360"/>
      </w:pPr>
      <w:rPr>
        <w:rFonts w:ascii="Courier New" w:hAnsi="Courier New" w:cs="Courier New" w:hint="default"/>
      </w:rPr>
    </w:lvl>
    <w:lvl w:ilvl="8" w:tplc="04240005" w:tentative="1">
      <w:start w:val="1"/>
      <w:numFmt w:val="bullet"/>
      <w:lvlText w:val=""/>
      <w:lvlJc w:val="left"/>
      <w:pPr>
        <w:ind w:left="7501" w:hanging="360"/>
      </w:pPr>
      <w:rPr>
        <w:rFonts w:ascii="Wingdings" w:hAnsi="Wingdings" w:hint="default"/>
      </w:rPr>
    </w:lvl>
  </w:abstractNum>
  <w:num w:numId="1">
    <w:abstractNumId w:val="0"/>
  </w:num>
  <w:num w:numId="2">
    <w:abstractNumId w:val="9"/>
  </w:num>
  <w:num w:numId="3">
    <w:abstractNumId w:val="3"/>
  </w:num>
  <w:num w:numId="4">
    <w:abstractNumId w:val="6"/>
  </w:num>
  <w:num w:numId="5">
    <w:abstractNumId w:val="5"/>
  </w:num>
  <w:num w:numId="6">
    <w:abstractNumId w:val="7"/>
  </w:num>
  <w:num w:numId="7">
    <w:abstractNumId w:val="10"/>
  </w:num>
  <w:num w:numId="8">
    <w:abstractNumId w:val="12"/>
  </w:num>
  <w:num w:numId="9">
    <w:abstractNumId w:val="2"/>
  </w:num>
  <w:num w:numId="10">
    <w:abstractNumId w:val="8"/>
  </w:num>
  <w:num w:numId="11">
    <w:abstractNumId w:val="1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32D"/>
    <w:rsid w:val="000A1672"/>
    <w:rsid w:val="000A2D34"/>
    <w:rsid w:val="000C632D"/>
    <w:rsid w:val="000E128C"/>
    <w:rsid w:val="00153EA9"/>
    <w:rsid w:val="001B0E90"/>
    <w:rsid w:val="002D4BB4"/>
    <w:rsid w:val="00427BBA"/>
    <w:rsid w:val="00463D90"/>
    <w:rsid w:val="004B42C6"/>
    <w:rsid w:val="004B7937"/>
    <w:rsid w:val="00526A23"/>
    <w:rsid w:val="00587ADD"/>
    <w:rsid w:val="005A3141"/>
    <w:rsid w:val="005B1065"/>
    <w:rsid w:val="005F350F"/>
    <w:rsid w:val="00625D06"/>
    <w:rsid w:val="006701E1"/>
    <w:rsid w:val="006D1B13"/>
    <w:rsid w:val="007009BD"/>
    <w:rsid w:val="00720A00"/>
    <w:rsid w:val="00731D00"/>
    <w:rsid w:val="007A6149"/>
    <w:rsid w:val="007D55AD"/>
    <w:rsid w:val="007E2860"/>
    <w:rsid w:val="0082763B"/>
    <w:rsid w:val="008F78A2"/>
    <w:rsid w:val="00964080"/>
    <w:rsid w:val="00A279E8"/>
    <w:rsid w:val="00A561AE"/>
    <w:rsid w:val="00A94F15"/>
    <w:rsid w:val="00B47AB2"/>
    <w:rsid w:val="00B72CAC"/>
    <w:rsid w:val="00BC48FA"/>
    <w:rsid w:val="00BD383E"/>
    <w:rsid w:val="00C3137B"/>
    <w:rsid w:val="00C326BA"/>
    <w:rsid w:val="00C65515"/>
    <w:rsid w:val="00CD5F59"/>
    <w:rsid w:val="00CF17BA"/>
    <w:rsid w:val="00D10DD4"/>
    <w:rsid w:val="00D34F46"/>
    <w:rsid w:val="00D42202"/>
    <w:rsid w:val="00D64613"/>
    <w:rsid w:val="00D77419"/>
    <w:rsid w:val="00DB17CC"/>
    <w:rsid w:val="00EB64D4"/>
    <w:rsid w:val="00EF068E"/>
    <w:rsid w:val="00F270C6"/>
    <w:rsid w:val="00F45A0C"/>
    <w:rsid w:val="00F75F73"/>
    <w:rsid w:val="00F82885"/>
    <w:rsid w:val="00FA5347"/>
    <w:rsid w:val="00FF13F6"/>
    <w:rsid w:val="00FF18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BCC6"/>
  <w15:chartTrackingRefBased/>
  <w15:docId w15:val="{70AFD273-6706-475B-9EDD-CB6DCEBF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C632D"/>
    <w:pPr>
      <w:spacing w:after="0" w:line="260" w:lineRule="exact"/>
      <w:jc w:val="both"/>
    </w:pPr>
    <w:rPr>
      <w:rFonts w:ascii="Arial" w:eastAsia="Times New Roman" w:hAnsi="Arial" w:cs="Times New Roman"/>
      <w:sz w:val="20"/>
      <w:szCs w:val="24"/>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0C632D"/>
    <w:pPr>
      <w:ind w:left="720" w:hanging="360"/>
      <w:jc w:val="center"/>
      <w:outlineLvl w:val="0"/>
    </w:pPr>
    <w:rPr>
      <w:rFonts w:cs="Arial"/>
      <w:b/>
      <w:sz w:val="22"/>
      <w:szCs w:val="20"/>
      <w:lang w:eastAsia="sl-SI"/>
    </w:rPr>
  </w:style>
  <w:style w:type="paragraph" w:styleId="Naslov2">
    <w:name w:val="heading 2"/>
    <w:basedOn w:val="Navaden"/>
    <w:next w:val="Navaden"/>
    <w:link w:val="Naslov2Znak"/>
    <w:qFormat/>
    <w:rsid w:val="000C632D"/>
    <w:pPr>
      <w:autoSpaceDE w:val="0"/>
      <w:autoSpaceDN w:val="0"/>
      <w:adjustRightInd w:val="0"/>
      <w:outlineLvl w:val="1"/>
    </w:pPr>
    <w:rPr>
      <w:rFonts w:cs="Arial"/>
      <w:b/>
      <w:bCs/>
      <w:color w:val="000000"/>
      <w:szCs w:val="20"/>
      <w:lang w:eastAsia="sl-SI"/>
    </w:rPr>
  </w:style>
  <w:style w:type="paragraph" w:styleId="Naslov3">
    <w:name w:val="heading 3"/>
    <w:basedOn w:val="Navaden"/>
    <w:next w:val="Navaden"/>
    <w:link w:val="Naslov3Znak"/>
    <w:uiPriority w:val="9"/>
    <w:qFormat/>
    <w:rsid w:val="000C632D"/>
    <w:pPr>
      <w:keepNext/>
      <w:spacing w:before="240" w:after="60" w:line="240" w:lineRule="auto"/>
      <w:jc w:val="left"/>
      <w:outlineLvl w:val="2"/>
    </w:pPr>
    <w:rPr>
      <w:rFonts w:cs="Arial"/>
      <w:b/>
      <w:bCs/>
      <w:szCs w:val="26"/>
    </w:rPr>
  </w:style>
  <w:style w:type="paragraph" w:styleId="Naslov4">
    <w:name w:val="heading 4"/>
    <w:basedOn w:val="Navaden"/>
    <w:next w:val="Navaden"/>
    <w:link w:val="Naslov4Znak"/>
    <w:autoRedefine/>
    <w:uiPriority w:val="9"/>
    <w:qFormat/>
    <w:rsid w:val="000C632D"/>
    <w:pPr>
      <w:keepNext/>
      <w:keepLines/>
      <w:spacing w:after="240" w:line="240" w:lineRule="auto"/>
      <w:ind w:left="720" w:hanging="720"/>
      <w:outlineLvl w:val="3"/>
    </w:pPr>
    <w:rPr>
      <w:rFonts w:ascii="Times New Roman" w:hAnsi="Times New Roman"/>
      <w:b/>
      <w:i/>
      <w:sz w:val="24"/>
      <w:szCs w:val="20"/>
      <w:lang w:eastAsia="sl-SI"/>
    </w:rPr>
  </w:style>
  <w:style w:type="paragraph" w:styleId="Naslov5">
    <w:name w:val="heading 5"/>
    <w:basedOn w:val="Navaden"/>
    <w:next w:val="Navaden"/>
    <w:link w:val="Naslov5Znak"/>
    <w:uiPriority w:val="9"/>
    <w:qFormat/>
    <w:rsid w:val="000C632D"/>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0C632D"/>
    <w:pPr>
      <w:spacing w:before="240" w:after="60" w:line="240" w:lineRule="auto"/>
      <w:outlineLvl w:val="5"/>
    </w:pPr>
    <w:rPr>
      <w:rFonts w:ascii="Times New Roman" w:hAnsi="Times New Roman"/>
      <w:b/>
      <w:bCs/>
      <w:sz w:val="22"/>
      <w:szCs w:val="22"/>
      <w:lang w:eastAsia="sl-SI"/>
    </w:rPr>
  </w:style>
  <w:style w:type="paragraph" w:styleId="Naslov7">
    <w:name w:val="heading 7"/>
    <w:basedOn w:val="Navaden"/>
    <w:next w:val="Navaden"/>
    <w:link w:val="Naslov7Znak"/>
    <w:uiPriority w:val="9"/>
    <w:qFormat/>
    <w:rsid w:val="000C632D"/>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uiPriority w:val="9"/>
    <w:qFormat/>
    <w:rsid w:val="000C632D"/>
    <w:pPr>
      <w:spacing w:before="240" w:after="60"/>
      <w:outlineLvl w:val="7"/>
    </w:pPr>
    <w:rPr>
      <w:rFonts w:ascii="Times New Roman" w:hAnsi="Times New Roman"/>
      <w:i/>
      <w:iCs/>
      <w:sz w:val="24"/>
    </w:rPr>
  </w:style>
  <w:style w:type="paragraph" w:styleId="Naslov9">
    <w:name w:val="heading 9"/>
    <w:basedOn w:val="Navaden"/>
    <w:next w:val="Navaden"/>
    <w:link w:val="Naslov9Znak"/>
    <w:uiPriority w:val="9"/>
    <w:qFormat/>
    <w:rsid w:val="000C632D"/>
    <w:p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rsid w:val="000C632D"/>
    <w:rPr>
      <w:rFonts w:ascii="Arial" w:eastAsia="Times New Roman" w:hAnsi="Arial" w:cs="Arial"/>
      <w:b/>
      <w:szCs w:val="20"/>
      <w:lang w:eastAsia="sl-SI"/>
    </w:rPr>
  </w:style>
  <w:style w:type="character" w:customStyle="1" w:styleId="Naslov2Znak">
    <w:name w:val="Naslov 2 Znak"/>
    <w:basedOn w:val="Privzetapisavaodstavka"/>
    <w:link w:val="Naslov2"/>
    <w:rsid w:val="000C632D"/>
    <w:rPr>
      <w:rFonts w:ascii="Arial" w:eastAsia="Times New Roman" w:hAnsi="Arial" w:cs="Arial"/>
      <w:b/>
      <w:bCs/>
      <w:color w:val="000000"/>
      <w:sz w:val="20"/>
      <w:szCs w:val="20"/>
      <w:lang w:eastAsia="sl-SI"/>
    </w:rPr>
  </w:style>
  <w:style w:type="character" w:customStyle="1" w:styleId="Naslov3Znak">
    <w:name w:val="Naslov 3 Znak"/>
    <w:basedOn w:val="Privzetapisavaodstavka"/>
    <w:link w:val="Naslov3"/>
    <w:uiPriority w:val="9"/>
    <w:rsid w:val="000C632D"/>
    <w:rPr>
      <w:rFonts w:ascii="Arial" w:eastAsia="Times New Roman" w:hAnsi="Arial" w:cs="Arial"/>
      <w:b/>
      <w:bCs/>
      <w:sz w:val="20"/>
      <w:szCs w:val="26"/>
    </w:rPr>
  </w:style>
  <w:style w:type="character" w:customStyle="1" w:styleId="Naslov4Znak">
    <w:name w:val="Naslov 4 Znak"/>
    <w:basedOn w:val="Privzetapisavaodstavka"/>
    <w:link w:val="Naslov4"/>
    <w:uiPriority w:val="9"/>
    <w:rsid w:val="000C632D"/>
    <w:rPr>
      <w:rFonts w:ascii="Times New Roman" w:eastAsia="Times New Roman" w:hAnsi="Times New Roman" w:cs="Times New Roman"/>
      <w:b/>
      <w:i/>
      <w:sz w:val="24"/>
      <w:szCs w:val="20"/>
      <w:lang w:eastAsia="sl-SI"/>
    </w:rPr>
  </w:style>
  <w:style w:type="character" w:customStyle="1" w:styleId="Naslov5Znak">
    <w:name w:val="Naslov 5 Znak"/>
    <w:basedOn w:val="Privzetapisavaodstavka"/>
    <w:link w:val="Naslov5"/>
    <w:uiPriority w:val="9"/>
    <w:rsid w:val="000C632D"/>
    <w:rPr>
      <w:rFonts w:ascii="Times New Roman" w:eastAsia="Times New Roman" w:hAnsi="Times New Roman" w:cs="Times New Roman"/>
      <w:color w:val="243F60"/>
    </w:rPr>
  </w:style>
  <w:style w:type="character" w:customStyle="1" w:styleId="Naslov6Znak">
    <w:name w:val="Naslov 6 Znak"/>
    <w:basedOn w:val="Privzetapisavaodstavka"/>
    <w:link w:val="Naslov6"/>
    <w:rsid w:val="000C632D"/>
    <w:rPr>
      <w:rFonts w:ascii="Times New Roman" w:eastAsia="Times New Roman" w:hAnsi="Times New Roman" w:cs="Times New Roman"/>
      <w:b/>
      <w:bCs/>
      <w:lang w:eastAsia="sl-SI"/>
    </w:rPr>
  </w:style>
  <w:style w:type="character" w:customStyle="1" w:styleId="Naslov7Znak">
    <w:name w:val="Naslov 7 Znak"/>
    <w:basedOn w:val="Privzetapisavaodstavka"/>
    <w:link w:val="Naslov7"/>
    <w:uiPriority w:val="9"/>
    <w:rsid w:val="000C632D"/>
    <w:rPr>
      <w:rFonts w:ascii="Times New Roman" w:eastAsia="Times New Roman" w:hAnsi="Times New Roman" w:cs="Times New Roman"/>
      <w:i/>
      <w:iCs/>
      <w:color w:val="404040"/>
    </w:rPr>
  </w:style>
  <w:style w:type="character" w:customStyle="1" w:styleId="Naslov8Znak">
    <w:name w:val="Naslov 8 Znak"/>
    <w:basedOn w:val="Privzetapisavaodstavka"/>
    <w:link w:val="Naslov8"/>
    <w:uiPriority w:val="9"/>
    <w:rsid w:val="000C632D"/>
    <w:rPr>
      <w:rFonts w:ascii="Times New Roman" w:eastAsia="Times New Roman" w:hAnsi="Times New Roman" w:cs="Times New Roman"/>
      <w:i/>
      <w:iCs/>
      <w:sz w:val="24"/>
      <w:szCs w:val="24"/>
    </w:rPr>
  </w:style>
  <w:style w:type="character" w:customStyle="1" w:styleId="Naslov9Znak">
    <w:name w:val="Naslov 9 Znak"/>
    <w:basedOn w:val="Privzetapisavaodstavka"/>
    <w:link w:val="Naslov9"/>
    <w:uiPriority w:val="9"/>
    <w:rsid w:val="000C632D"/>
    <w:rPr>
      <w:rFonts w:ascii="Arial" w:eastAsia="Times New Roman" w:hAnsi="Arial" w:cs="Arial"/>
    </w:rPr>
  </w:style>
  <w:style w:type="paragraph" w:customStyle="1" w:styleId="datumtevilka">
    <w:name w:val="datum številka"/>
    <w:basedOn w:val="Navaden"/>
    <w:qFormat/>
    <w:rsid w:val="000C632D"/>
    <w:pPr>
      <w:tabs>
        <w:tab w:val="left" w:pos="1701"/>
      </w:tabs>
    </w:pPr>
    <w:rPr>
      <w:szCs w:val="20"/>
      <w:lang w:eastAsia="sl-SI"/>
    </w:rPr>
  </w:style>
  <w:style w:type="paragraph" w:styleId="Glava">
    <w:name w:val="header"/>
    <w:aliases w:val=" Znak, Znak Znak Znak"/>
    <w:basedOn w:val="Navaden"/>
    <w:link w:val="GlavaZnak"/>
    <w:unhideWhenUsed/>
    <w:rsid w:val="000C632D"/>
    <w:pPr>
      <w:tabs>
        <w:tab w:val="center" w:pos="4536"/>
        <w:tab w:val="right" w:pos="9072"/>
      </w:tabs>
      <w:spacing w:line="240" w:lineRule="auto"/>
    </w:pPr>
  </w:style>
  <w:style w:type="character" w:customStyle="1" w:styleId="GlavaZnak">
    <w:name w:val="Glava Znak"/>
    <w:aliases w:val=" Znak Znak, Znak Znak Znak Znak"/>
    <w:basedOn w:val="Privzetapisavaodstavka"/>
    <w:link w:val="Glava"/>
    <w:rsid w:val="000C632D"/>
    <w:rPr>
      <w:rFonts w:ascii="Arial" w:eastAsia="Times New Roman" w:hAnsi="Arial" w:cs="Times New Roman"/>
      <w:sz w:val="20"/>
      <w:szCs w:val="24"/>
    </w:rPr>
  </w:style>
  <w:style w:type="paragraph" w:styleId="Noga">
    <w:name w:val="footer"/>
    <w:basedOn w:val="Navaden"/>
    <w:link w:val="NogaZnak"/>
    <w:uiPriority w:val="99"/>
    <w:unhideWhenUsed/>
    <w:rsid w:val="000C632D"/>
    <w:pPr>
      <w:tabs>
        <w:tab w:val="center" w:pos="4536"/>
        <w:tab w:val="right" w:pos="9072"/>
      </w:tabs>
      <w:spacing w:line="240" w:lineRule="auto"/>
    </w:pPr>
  </w:style>
  <w:style w:type="character" w:customStyle="1" w:styleId="NogaZnak">
    <w:name w:val="Noga Znak"/>
    <w:basedOn w:val="Privzetapisavaodstavka"/>
    <w:link w:val="Noga"/>
    <w:uiPriority w:val="99"/>
    <w:rsid w:val="000C632D"/>
    <w:rPr>
      <w:rFonts w:ascii="Arial" w:eastAsia="Times New Roman" w:hAnsi="Arial" w:cs="Times New Roman"/>
      <w:sz w:val="20"/>
      <w:szCs w:val="24"/>
    </w:rPr>
  </w:style>
  <w:style w:type="paragraph" w:styleId="Odstavekseznama">
    <w:name w:val="List Paragraph"/>
    <w:basedOn w:val="Navaden"/>
    <w:link w:val="OdstavekseznamaZnak"/>
    <w:uiPriority w:val="34"/>
    <w:qFormat/>
    <w:rsid w:val="000C632D"/>
    <w:pPr>
      <w:ind w:left="720"/>
      <w:contextualSpacing/>
    </w:pPr>
  </w:style>
  <w:style w:type="paragraph" w:customStyle="1" w:styleId="ZADEVA">
    <w:name w:val="ZADEVA"/>
    <w:basedOn w:val="Navaden"/>
    <w:qFormat/>
    <w:rsid w:val="000C632D"/>
    <w:pPr>
      <w:tabs>
        <w:tab w:val="left" w:pos="1701"/>
      </w:tabs>
      <w:ind w:left="1701" w:hanging="1701"/>
    </w:pPr>
    <w:rPr>
      <w:b/>
      <w:lang w:val="it-IT"/>
    </w:rPr>
  </w:style>
  <w:style w:type="paragraph" w:customStyle="1" w:styleId="podpisi">
    <w:name w:val="podpisi"/>
    <w:basedOn w:val="Navaden"/>
    <w:qFormat/>
    <w:rsid w:val="000C632D"/>
    <w:pPr>
      <w:tabs>
        <w:tab w:val="left" w:pos="3402"/>
      </w:tabs>
    </w:pPr>
    <w:rPr>
      <w:lang w:val="it-IT"/>
    </w:rPr>
  </w:style>
  <w:style w:type="paragraph" w:styleId="Telobesedila-zamik">
    <w:name w:val="Body Text Indent"/>
    <w:basedOn w:val="Navaden"/>
    <w:link w:val="Telobesedila-zamikZnak"/>
    <w:rsid w:val="000C632D"/>
    <w:pPr>
      <w:spacing w:after="120" w:line="260" w:lineRule="atLeast"/>
      <w:ind w:left="283"/>
    </w:pPr>
    <w:rPr>
      <w:lang w:val="en-US"/>
    </w:rPr>
  </w:style>
  <w:style w:type="character" w:customStyle="1" w:styleId="Telobesedila-zamikZnak">
    <w:name w:val="Telo besedila - zamik Znak"/>
    <w:basedOn w:val="Privzetapisavaodstavka"/>
    <w:link w:val="Telobesedila-zamik"/>
    <w:rsid w:val="000C632D"/>
    <w:rPr>
      <w:rFonts w:ascii="Arial" w:eastAsia="Times New Roman" w:hAnsi="Arial" w:cs="Times New Roman"/>
      <w:sz w:val="20"/>
      <w:szCs w:val="24"/>
      <w:lang w:val="en-US"/>
    </w:rPr>
  </w:style>
  <w:style w:type="paragraph" w:styleId="Zgradbadokumenta">
    <w:name w:val="Document Map"/>
    <w:aliases w:val=" Znak1"/>
    <w:basedOn w:val="Navaden"/>
    <w:link w:val="ZgradbadokumentaZnak"/>
    <w:rsid w:val="000C632D"/>
    <w:rPr>
      <w:rFonts w:ascii="Tahoma" w:hAnsi="Tahoma" w:cs="Tahoma"/>
      <w:sz w:val="16"/>
      <w:szCs w:val="16"/>
    </w:rPr>
  </w:style>
  <w:style w:type="character" w:customStyle="1" w:styleId="ZgradbadokumentaZnak">
    <w:name w:val="Zgradba dokumenta Znak"/>
    <w:aliases w:val=" Znak1 Znak"/>
    <w:basedOn w:val="Privzetapisavaodstavka"/>
    <w:link w:val="Zgradbadokumenta"/>
    <w:rsid w:val="000C632D"/>
    <w:rPr>
      <w:rFonts w:ascii="Tahoma" w:eastAsia="Times New Roman" w:hAnsi="Tahoma" w:cs="Tahoma"/>
      <w:sz w:val="16"/>
      <w:szCs w:val="16"/>
    </w:rPr>
  </w:style>
  <w:style w:type="table" w:styleId="Tabelamrea">
    <w:name w:val="Table Grid"/>
    <w:basedOn w:val="Navadnatabela"/>
    <w:rsid w:val="000C632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uiPriority w:val="99"/>
    <w:rsid w:val="000C632D"/>
    <w:rPr>
      <w:color w:val="0000FF"/>
      <w:u w:val="single"/>
    </w:rPr>
  </w:style>
  <w:style w:type="paragraph" w:styleId="Telobesedila">
    <w:name w:val="Body Text"/>
    <w:basedOn w:val="Navaden"/>
    <w:link w:val="TelobesedilaZnak"/>
    <w:rsid w:val="000C632D"/>
    <w:pPr>
      <w:spacing w:line="240" w:lineRule="auto"/>
    </w:pPr>
    <w:rPr>
      <w:rFonts w:ascii="Times New Roman" w:hAnsi="Times New Roman"/>
      <w:b/>
      <w:bCs/>
      <w:sz w:val="24"/>
      <w:szCs w:val="20"/>
      <w:lang w:eastAsia="sl-SI"/>
    </w:rPr>
  </w:style>
  <w:style w:type="character" w:customStyle="1" w:styleId="TelobesedilaZnak">
    <w:name w:val="Telo besedila Znak"/>
    <w:basedOn w:val="Privzetapisavaodstavka"/>
    <w:link w:val="Telobesedila"/>
    <w:rsid w:val="000C632D"/>
    <w:rPr>
      <w:rFonts w:ascii="Times New Roman" w:eastAsia="Times New Roman" w:hAnsi="Times New Roman" w:cs="Times New Roman"/>
      <w:b/>
      <w:bCs/>
      <w:sz w:val="24"/>
      <w:szCs w:val="20"/>
      <w:lang w:eastAsia="sl-SI"/>
    </w:rPr>
  </w:style>
  <w:style w:type="paragraph" w:customStyle="1" w:styleId="arttext1">
    <w:name w:val="arttext1"/>
    <w:basedOn w:val="Navaden"/>
    <w:rsid w:val="000C632D"/>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semiHidden/>
    <w:rsid w:val="000C632D"/>
    <w:pPr>
      <w:spacing w:line="240" w:lineRule="auto"/>
    </w:pPr>
    <w:rPr>
      <w:szCs w:val="20"/>
      <w:lang w:val="en-GB"/>
    </w:rPr>
  </w:style>
  <w:style w:type="character" w:customStyle="1" w:styleId="Sprotnaopomba-besediloZnak">
    <w:name w:val="Sprotna opomba - besedilo Znak"/>
    <w:aliases w:val="Footnote Znak,Fußnote Znak"/>
    <w:basedOn w:val="Privzetapisavaodstavka"/>
    <w:link w:val="Sprotnaopomba-besedilo"/>
    <w:semiHidden/>
    <w:rsid w:val="000C632D"/>
    <w:rPr>
      <w:rFonts w:ascii="Arial" w:eastAsia="Times New Roman" w:hAnsi="Arial" w:cs="Times New Roman"/>
      <w:sz w:val="20"/>
      <w:szCs w:val="20"/>
      <w:lang w:val="en-GB"/>
    </w:rPr>
  </w:style>
  <w:style w:type="paragraph" w:customStyle="1" w:styleId="Neotevilenodstavek">
    <w:name w:val="Neoštevilčen odstavek"/>
    <w:basedOn w:val="Navaden"/>
    <w:link w:val="NeotevilenodstavekZnak"/>
    <w:qFormat/>
    <w:rsid w:val="000C632D"/>
    <w:pPr>
      <w:overflowPunct w:val="0"/>
      <w:autoSpaceDE w:val="0"/>
      <w:autoSpaceDN w:val="0"/>
      <w:adjustRightInd w:val="0"/>
      <w:spacing w:before="60" w:after="60" w:line="200" w:lineRule="exact"/>
      <w:textAlignment w:val="baseline"/>
    </w:pPr>
    <w:rPr>
      <w:rFonts w:cs="Arial"/>
      <w:sz w:val="22"/>
      <w:szCs w:val="22"/>
      <w:lang w:eastAsia="sl-SI"/>
    </w:rPr>
  </w:style>
  <w:style w:type="character" w:customStyle="1" w:styleId="NeotevilenodstavekZnak">
    <w:name w:val="Neoštevilčen odstavek Znak"/>
    <w:link w:val="Neotevilenodstavek"/>
    <w:rsid w:val="000C632D"/>
    <w:rPr>
      <w:rFonts w:ascii="Arial" w:eastAsia="Times New Roman" w:hAnsi="Arial" w:cs="Arial"/>
      <w:lang w:eastAsia="sl-SI"/>
    </w:rPr>
  </w:style>
  <w:style w:type="paragraph" w:customStyle="1" w:styleId="Oddelek">
    <w:name w:val="Oddelek"/>
    <w:basedOn w:val="Navaden"/>
    <w:link w:val="OddelekZnak1"/>
    <w:qFormat/>
    <w:rsid w:val="000C632D"/>
    <w:pPr>
      <w:suppressAutoHyphens/>
      <w:overflowPunct w:val="0"/>
      <w:autoSpaceDE w:val="0"/>
      <w:autoSpaceDN w:val="0"/>
      <w:adjustRightInd w:val="0"/>
      <w:spacing w:before="280" w:after="60" w:line="200" w:lineRule="exact"/>
      <w:ind w:left="1428" w:hanging="360"/>
      <w:jc w:val="center"/>
      <w:textAlignment w:val="baseline"/>
      <w:outlineLvl w:val="3"/>
    </w:pPr>
    <w:rPr>
      <w:rFonts w:cs="Arial"/>
      <w:b/>
      <w:sz w:val="22"/>
      <w:szCs w:val="22"/>
      <w:lang w:eastAsia="sl-SI"/>
    </w:rPr>
  </w:style>
  <w:style w:type="character" w:customStyle="1" w:styleId="OddelekZnak1">
    <w:name w:val="Oddelek Znak1"/>
    <w:link w:val="Oddelek"/>
    <w:rsid w:val="000C632D"/>
    <w:rPr>
      <w:rFonts w:ascii="Arial" w:eastAsia="Times New Roman" w:hAnsi="Arial" w:cs="Arial"/>
      <w:b/>
      <w:lang w:eastAsia="sl-SI"/>
    </w:rPr>
  </w:style>
  <w:style w:type="paragraph" w:customStyle="1" w:styleId="Alineazaodstavkom">
    <w:name w:val="Alinea za odstavkom"/>
    <w:basedOn w:val="Navaden"/>
    <w:link w:val="AlineazaodstavkomZnak"/>
    <w:qFormat/>
    <w:rsid w:val="000C632D"/>
    <w:pPr>
      <w:tabs>
        <w:tab w:val="num" w:pos="720"/>
      </w:tabs>
      <w:overflowPunct w:val="0"/>
      <w:autoSpaceDE w:val="0"/>
      <w:autoSpaceDN w:val="0"/>
      <w:adjustRightInd w:val="0"/>
      <w:spacing w:line="200" w:lineRule="exact"/>
      <w:ind w:left="709" w:hanging="284"/>
      <w:textAlignment w:val="baseline"/>
    </w:pPr>
    <w:rPr>
      <w:rFonts w:cs="Arial"/>
      <w:sz w:val="22"/>
      <w:szCs w:val="22"/>
      <w:lang w:eastAsia="sl-SI"/>
    </w:rPr>
  </w:style>
  <w:style w:type="character" w:customStyle="1" w:styleId="AlineazaodstavkomZnak">
    <w:name w:val="Alinea za odstavkom Znak"/>
    <w:link w:val="Alineazaodstavkom"/>
    <w:rsid w:val="000C632D"/>
    <w:rPr>
      <w:rFonts w:ascii="Arial" w:eastAsia="Times New Roman" w:hAnsi="Arial" w:cs="Arial"/>
      <w:lang w:eastAsia="sl-SI"/>
    </w:rPr>
  </w:style>
  <w:style w:type="paragraph" w:customStyle="1" w:styleId="Poglavje">
    <w:name w:val="Poglavje"/>
    <w:basedOn w:val="Navaden"/>
    <w:qFormat/>
    <w:rsid w:val="000C632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0C632D"/>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0C632D"/>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0C632D"/>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0C632D"/>
    <w:rPr>
      <w:rFonts w:ascii="Arial" w:eastAsia="Times New Roman" w:hAnsi="Arial" w:cs="Arial"/>
      <w:b/>
      <w:lang w:eastAsia="sl-SI"/>
    </w:rPr>
  </w:style>
  <w:style w:type="paragraph" w:styleId="Navadensplet">
    <w:name w:val="Normal (Web)"/>
    <w:basedOn w:val="Navaden"/>
    <w:uiPriority w:val="99"/>
    <w:rsid w:val="000C632D"/>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rsid w:val="000C632D"/>
    <w:rPr>
      <w:rFonts w:ascii="Tahoma" w:hAnsi="Tahoma" w:cs="Tahoma"/>
      <w:sz w:val="16"/>
      <w:szCs w:val="16"/>
    </w:rPr>
  </w:style>
  <w:style w:type="character" w:customStyle="1" w:styleId="BesedilooblakaZnak">
    <w:name w:val="Besedilo oblačka Znak"/>
    <w:basedOn w:val="Privzetapisavaodstavka"/>
    <w:link w:val="Besedilooblaka"/>
    <w:rsid w:val="000C632D"/>
    <w:rPr>
      <w:rFonts w:ascii="Tahoma" w:eastAsia="Times New Roman" w:hAnsi="Tahoma" w:cs="Tahoma"/>
      <w:sz w:val="16"/>
      <w:szCs w:val="16"/>
    </w:rPr>
  </w:style>
  <w:style w:type="paragraph" w:customStyle="1" w:styleId="Odstavekseznama1">
    <w:name w:val="Odstavek seznama1"/>
    <w:basedOn w:val="Navaden"/>
    <w:qFormat/>
    <w:rsid w:val="000C632D"/>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0C632D"/>
    <w:pPr>
      <w:tabs>
        <w:tab w:val="num" w:pos="360"/>
      </w:tabs>
      <w:overflowPunct w:val="0"/>
      <w:autoSpaceDE w:val="0"/>
      <w:autoSpaceDN w:val="0"/>
      <w:adjustRightInd w:val="0"/>
      <w:spacing w:line="200" w:lineRule="exact"/>
      <w:ind w:left="360" w:hanging="360"/>
      <w:textAlignment w:val="baseline"/>
    </w:pPr>
    <w:rPr>
      <w:rFonts w:cs="Arial"/>
      <w:sz w:val="22"/>
      <w:szCs w:val="22"/>
      <w:lang w:eastAsia="sl-SI"/>
    </w:rPr>
  </w:style>
  <w:style w:type="character" w:customStyle="1" w:styleId="AlineazatokoZnak">
    <w:name w:val="Alinea za točko Znak"/>
    <w:link w:val="Alineazatoko"/>
    <w:locked/>
    <w:rsid w:val="000C632D"/>
    <w:rPr>
      <w:rFonts w:ascii="Arial" w:eastAsia="Times New Roman" w:hAnsi="Arial" w:cs="Arial"/>
      <w:lang w:eastAsia="sl-SI"/>
    </w:rPr>
  </w:style>
  <w:style w:type="character" w:customStyle="1" w:styleId="rkovnatokazaodstavkomZnak">
    <w:name w:val="Črkovna točka_za odstavkom Znak"/>
    <w:link w:val="rkovnatokazaodstavkom"/>
    <w:locked/>
    <w:rsid w:val="000C632D"/>
    <w:rPr>
      <w:rFonts w:ascii="Arial" w:hAnsi="Arial"/>
    </w:rPr>
  </w:style>
  <w:style w:type="paragraph" w:customStyle="1" w:styleId="rkovnatokazaodstavkom">
    <w:name w:val="Črkovna točka_za odstavkom"/>
    <w:basedOn w:val="Navaden"/>
    <w:link w:val="rkovnatokazaodstavkomZnak"/>
    <w:qFormat/>
    <w:rsid w:val="000C632D"/>
    <w:pPr>
      <w:overflowPunct w:val="0"/>
      <w:autoSpaceDE w:val="0"/>
      <w:autoSpaceDN w:val="0"/>
      <w:adjustRightInd w:val="0"/>
      <w:spacing w:line="200" w:lineRule="exact"/>
      <w:ind w:left="1068" w:hanging="360"/>
      <w:textAlignment w:val="baseline"/>
    </w:pPr>
    <w:rPr>
      <w:rFonts w:eastAsiaTheme="minorHAnsi" w:cstheme="minorBidi"/>
      <w:sz w:val="22"/>
      <w:szCs w:val="22"/>
    </w:rPr>
  </w:style>
  <w:style w:type="paragraph" w:customStyle="1" w:styleId="Odsek">
    <w:name w:val="Odsek"/>
    <w:basedOn w:val="Oddelek"/>
    <w:link w:val="OdsekZnak"/>
    <w:qFormat/>
    <w:rsid w:val="000C632D"/>
    <w:pPr>
      <w:tabs>
        <w:tab w:val="num" w:pos="720"/>
      </w:tabs>
      <w:ind w:left="720"/>
    </w:pPr>
  </w:style>
  <w:style w:type="character" w:customStyle="1" w:styleId="OdsekZnak">
    <w:name w:val="Odsek Znak"/>
    <w:link w:val="Odsek"/>
    <w:locked/>
    <w:rsid w:val="000C632D"/>
    <w:rPr>
      <w:rFonts w:ascii="Arial" w:eastAsia="Times New Roman" w:hAnsi="Arial" w:cs="Arial"/>
      <w:b/>
      <w:lang w:eastAsia="sl-SI"/>
    </w:rPr>
  </w:style>
  <w:style w:type="paragraph" w:customStyle="1" w:styleId="CharCharCharCharCharCharCharCharCharCharCharChar">
    <w:name w:val="Char Char Char Char Char Char Char Char Char Char Char Char"/>
    <w:basedOn w:val="Navaden"/>
    <w:rsid w:val="000C632D"/>
    <w:pPr>
      <w:spacing w:after="160" w:line="240" w:lineRule="exact"/>
    </w:pPr>
    <w:rPr>
      <w:rFonts w:ascii="Tahoma" w:hAnsi="Tahoma"/>
      <w:szCs w:val="20"/>
    </w:rPr>
  </w:style>
  <w:style w:type="character" w:styleId="Poudarek">
    <w:name w:val="Emphasis"/>
    <w:qFormat/>
    <w:rsid w:val="000C632D"/>
    <w:rPr>
      <w:rFonts w:cs="Times New Roman"/>
      <w:b/>
      <w:bCs/>
    </w:rPr>
  </w:style>
  <w:style w:type="character" w:customStyle="1" w:styleId="mediumtext1">
    <w:name w:val="medium_text1"/>
    <w:rsid w:val="000C632D"/>
    <w:rPr>
      <w:rFonts w:cs="Times New Roman"/>
      <w:sz w:val="20"/>
      <w:szCs w:val="20"/>
    </w:rPr>
  </w:style>
  <w:style w:type="paragraph" w:styleId="HTML-oblikovano">
    <w:name w:val="HTML Preformatted"/>
    <w:basedOn w:val="Navaden"/>
    <w:link w:val="HTML-oblikovanoZnak"/>
    <w:rsid w:val="000C6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basedOn w:val="Privzetapisavaodstavka"/>
    <w:link w:val="HTML-oblikovano"/>
    <w:rsid w:val="000C632D"/>
    <w:rPr>
      <w:rFonts w:ascii="Courier New" w:eastAsia="Arial Unicode MS" w:hAnsi="Courier New" w:cs="Courier New"/>
      <w:color w:val="000000"/>
      <w:sz w:val="18"/>
      <w:szCs w:val="18"/>
      <w:lang w:val="en-GB"/>
    </w:rPr>
  </w:style>
  <w:style w:type="paragraph" w:customStyle="1" w:styleId="APobarvanoleni">
    <w:name w:val="A Pobarvano členi"/>
    <w:basedOn w:val="Navaden"/>
    <w:rsid w:val="000C632D"/>
    <w:pPr>
      <w:shd w:val="clear" w:color="auto" w:fill="FFFF99"/>
      <w:spacing w:line="240" w:lineRule="auto"/>
      <w:ind w:left="-907"/>
    </w:pPr>
    <w:rPr>
      <w:rFonts w:ascii="Times New Roman" w:hAnsi="Times New Roman"/>
      <w:color w:val="000000"/>
      <w:sz w:val="24"/>
      <w:szCs w:val="20"/>
      <w:lang w:val="en-GB" w:eastAsia="sl-SI"/>
    </w:rPr>
  </w:style>
  <w:style w:type="character" w:styleId="tevilkastrani">
    <w:name w:val="page number"/>
    <w:rsid w:val="000C632D"/>
    <w:rPr>
      <w:rFonts w:cs="Times New Roman"/>
    </w:rPr>
  </w:style>
  <w:style w:type="paragraph" w:customStyle="1" w:styleId="novela">
    <w:name w:val="novela"/>
    <w:basedOn w:val="Navaden"/>
    <w:next w:val="Navaden"/>
    <w:autoRedefine/>
    <w:rsid w:val="000C632D"/>
    <w:pPr>
      <w:keepNext/>
      <w:spacing w:after="120" w:line="240" w:lineRule="auto"/>
      <w:ind w:firstLine="284"/>
    </w:pPr>
    <w:rPr>
      <w:rFonts w:ascii="Times New Roman" w:hAnsi="Times New Roman"/>
      <w:sz w:val="24"/>
      <w:lang w:eastAsia="sl-SI"/>
    </w:rPr>
  </w:style>
  <w:style w:type="paragraph" w:customStyle="1" w:styleId="Naslov32">
    <w:name w:val="Naslov 32"/>
    <w:basedOn w:val="Navaden"/>
    <w:rsid w:val="000C632D"/>
    <w:pPr>
      <w:spacing w:line="240" w:lineRule="auto"/>
      <w:outlineLvl w:val="3"/>
    </w:pPr>
    <w:rPr>
      <w:rFonts w:ascii="Times New Roman" w:hAnsi="Times New Roman"/>
      <w:sz w:val="27"/>
      <w:szCs w:val="27"/>
      <w:lang w:eastAsia="sl-SI"/>
    </w:rPr>
  </w:style>
  <w:style w:type="character" w:customStyle="1" w:styleId="longtext1">
    <w:name w:val="long_text1"/>
    <w:rsid w:val="000C632D"/>
    <w:rPr>
      <w:rFonts w:cs="Times New Roman"/>
      <w:sz w:val="16"/>
      <w:szCs w:val="16"/>
    </w:rPr>
  </w:style>
  <w:style w:type="paragraph" w:customStyle="1" w:styleId="ic">
    <w:name w:val="ic"/>
    <w:basedOn w:val="Navaden"/>
    <w:rsid w:val="000C632D"/>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0C632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0C632D"/>
    <w:pPr>
      <w:spacing w:line="240" w:lineRule="auto"/>
    </w:pPr>
    <w:rPr>
      <w:rFonts w:ascii="Times New Roman" w:hAnsi="Times New Roman"/>
      <w:sz w:val="24"/>
      <w:lang w:eastAsia="sl-SI"/>
    </w:rPr>
  </w:style>
  <w:style w:type="paragraph" w:customStyle="1" w:styleId="EntEmet">
    <w:name w:val="EntEmet"/>
    <w:basedOn w:val="Navaden"/>
    <w:rsid w:val="000C632D"/>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basedOn w:val="Navaden"/>
    <w:link w:val="PripombabesediloZnak"/>
    <w:rsid w:val="000C632D"/>
    <w:pPr>
      <w:overflowPunct w:val="0"/>
      <w:autoSpaceDE w:val="0"/>
      <w:autoSpaceDN w:val="0"/>
      <w:adjustRightInd w:val="0"/>
      <w:spacing w:line="240" w:lineRule="auto"/>
      <w:textAlignment w:val="baseline"/>
    </w:pPr>
    <w:rPr>
      <w:rFonts w:ascii="Times New Roman" w:hAnsi="Times New Roman"/>
      <w:szCs w:val="20"/>
    </w:rPr>
  </w:style>
  <w:style w:type="character" w:customStyle="1" w:styleId="PripombabesediloZnak">
    <w:name w:val="Pripomba – besedilo Znak"/>
    <w:basedOn w:val="Privzetapisavaodstavka"/>
    <w:link w:val="Pripombabesedilo"/>
    <w:rsid w:val="000C632D"/>
    <w:rPr>
      <w:rFonts w:ascii="Times New Roman" w:eastAsia="Times New Roman" w:hAnsi="Times New Roman" w:cs="Times New Roman"/>
      <w:sz w:val="20"/>
      <w:szCs w:val="20"/>
    </w:rPr>
  </w:style>
  <w:style w:type="paragraph" w:customStyle="1" w:styleId="Odstavekseznama2">
    <w:name w:val="Odstavek seznama2"/>
    <w:basedOn w:val="Navaden"/>
    <w:rsid w:val="000C632D"/>
    <w:pPr>
      <w:spacing w:line="240" w:lineRule="auto"/>
      <w:ind w:left="720"/>
      <w:contextualSpacing/>
    </w:pPr>
    <w:rPr>
      <w:rFonts w:ascii="Times New Roman" w:hAnsi="Times New Roman"/>
      <w:sz w:val="22"/>
      <w:szCs w:val="22"/>
    </w:rPr>
  </w:style>
  <w:style w:type="character" w:customStyle="1" w:styleId="highlight01">
    <w:name w:val="highlight01"/>
    <w:rsid w:val="000C632D"/>
    <w:rPr>
      <w:rFonts w:cs="Times New Roman"/>
      <w:color w:val="000000"/>
      <w:shd w:val="clear" w:color="auto" w:fill="FFFF66"/>
    </w:rPr>
  </w:style>
  <w:style w:type="paragraph" w:customStyle="1" w:styleId="esegmenth4">
    <w:name w:val="esegment_h4"/>
    <w:basedOn w:val="Navaden"/>
    <w:rsid w:val="000C632D"/>
    <w:pPr>
      <w:spacing w:after="210" w:line="240" w:lineRule="auto"/>
      <w:jc w:val="center"/>
    </w:pPr>
    <w:rPr>
      <w:rFonts w:ascii="Times New Roman" w:hAnsi="Times New Roman"/>
      <w:b/>
      <w:bCs/>
      <w:color w:val="333333"/>
      <w:sz w:val="18"/>
      <w:szCs w:val="18"/>
      <w:lang w:eastAsia="sl-SI"/>
    </w:rPr>
  </w:style>
  <w:style w:type="character" w:styleId="Krepko">
    <w:name w:val="Strong"/>
    <w:uiPriority w:val="22"/>
    <w:qFormat/>
    <w:rsid w:val="000C632D"/>
    <w:rPr>
      <w:rFonts w:cs="Times New Roman"/>
      <w:b/>
      <w:bCs/>
    </w:rPr>
  </w:style>
  <w:style w:type="paragraph" w:styleId="Telobesedila2">
    <w:name w:val="Body Text 2"/>
    <w:basedOn w:val="Navaden"/>
    <w:link w:val="Telobesedila2Znak"/>
    <w:rsid w:val="000C632D"/>
    <w:pPr>
      <w:spacing w:after="120" w:line="480" w:lineRule="auto"/>
    </w:pPr>
  </w:style>
  <w:style w:type="character" w:customStyle="1" w:styleId="Telobesedila2Znak">
    <w:name w:val="Telo besedila 2 Znak"/>
    <w:basedOn w:val="Privzetapisavaodstavka"/>
    <w:link w:val="Telobesedila2"/>
    <w:rsid w:val="000C632D"/>
    <w:rPr>
      <w:rFonts w:ascii="Arial" w:eastAsia="Times New Roman" w:hAnsi="Arial" w:cs="Times New Roman"/>
      <w:sz w:val="20"/>
      <w:szCs w:val="24"/>
    </w:rPr>
  </w:style>
  <w:style w:type="character" w:customStyle="1" w:styleId="CharChar14">
    <w:name w:val="Char Char14"/>
    <w:rsid w:val="000C632D"/>
    <w:rPr>
      <w:rFonts w:ascii="Arial" w:hAnsi="Arial" w:cs="Arial"/>
      <w:b/>
      <w:bCs/>
      <w:kern w:val="32"/>
      <w:sz w:val="32"/>
      <w:szCs w:val="32"/>
      <w:lang w:val="sl-SI" w:eastAsia="sl-SI" w:bidi="ar-SA"/>
    </w:rPr>
  </w:style>
  <w:style w:type="paragraph" w:customStyle="1" w:styleId="Brezrazmikov1">
    <w:name w:val="Brez razmikov1"/>
    <w:qFormat/>
    <w:rsid w:val="000C632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0C632D"/>
    <w:pPr>
      <w:spacing w:after="300" w:line="240" w:lineRule="auto"/>
      <w:contextualSpacing/>
    </w:pPr>
    <w:rPr>
      <w:b/>
      <w:color w:val="000000" w:themeColor="text1"/>
      <w:spacing w:val="5"/>
      <w:kern w:val="28"/>
      <w:sz w:val="22"/>
      <w:szCs w:val="52"/>
    </w:rPr>
  </w:style>
  <w:style w:type="character" w:customStyle="1" w:styleId="NaslovZnak">
    <w:name w:val="Naslov Znak"/>
    <w:basedOn w:val="Privzetapisavaodstavka"/>
    <w:link w:val="Naslov"/>
    <w:rsid w:val="000C632D"/>
    <w:rPr>
      <w:rFonts w:ascii="Arial" w:eastAsia="Times New Roman" w:hAnsi="Arial" w:cs="Times New Roman"/>
      <w:b/>
      <w:color w:val="000000" w:themeColor="text1"/>
      <w:spacing w:val="5"/>
      <w:kern w:val="28"/>
      <w:szCs w:val="52"/>
    </w:rPr>
  </w:style>
  <w:style w:type="paragraph" w:styleId="Podnaslov">
    <w:name w:val="Subtitle"/>
    <w:basedOn w:val="Navaden"/>
    <w:next w:val="Navaden"/>
    <w:link w:val="PodnaslovZnak"/>
    <w:qFormat/>
    <w:rsid w:val="000C632D"/>
    <w:pPr>
      <w:numPr>
        <w:ilvl w:val="1"/>
      </w:numPr>
      <w:spacing w:line="240" w:lineRule="auto"/>
    </w:pPr>
    <w:rPr>
      <w:rFonts w:ascii="Times New Roman" w:hAnsi="Times New Roman"/>
      <w:i/>
      <w:iCs/>
      <w:color w:val="4F81BD"/>
      <w:spacing w:val="15"/>
      <w:sz w:val="24"/>
    </w:rPr>
  </w:style>
  <w:style w:type="character" w:customStyle="1" w:styleId="PodnaslovZnak">
    <w:name w:val="Podnaslov Znak"/>
    <w:basedOn w:val="Privzetapisavaodstavka"/>
    <w:link w:val="Podnaslov"/>
    <w:rsid w:val="000C632D"/>
    <w:rPr>
      <w:rFonts w:ascii="Times New Roman" w:eastAsia="Times New Roman" w:hAnsi="Times New Roman" w:cs="Times New Roman"/>
      <w:i/>
      <w:iCs/>
      <w:color w:val="4F81BD"/>
      <w:spacing w:val="15"/>
      <w:sz w:val="24"/>
      <w:szCs w:val="24"/>
    </w:rPr>
  </w:style>
  <w:style w:type="paragraph" w:customStyle="1" w:styleId="Odstavekseznama3">
    <w:name w:val="Odstavek seznama3"/>
    <w:basedOn w:val="Navaden"/>
    <w:qFormat/>
    <w:rsid w:val="000C632D"/>
    <w:pPr>
      <w:spacing w:line="240" w:lineRule="auto"/>
      <w:ind w:left="708"/>
    </w:pPr>
    <w:rPr>
      <w:rFonts w:ascii="Times New Roman" w:eastAsia="Calibri" w:hAnsi="Times New Roman"/>
      <w:sz w:val="22"/>
      <w:szCs w:val="22"/>
    </w:rPr>
  </w:style>
  <w:style w:type="paragraph" w:customStyle="1" w:styleId="Default">
    <w:name w:val="Default"/>
    <w:rsid w:val="000C632D"/>
    <w:pPr>
      <w:autoSpaceDE w:val="0"/>
      <w:autoSpaceDN w:val="0"/>
      <w:adjustRightInd w:val="0"/>
      <w:spacing w:after="0" w:line="240" w:lineRule="auto"/>
    </w:pPr>
    <w:rPr>
      <w:rFonts w:ascii="EUAlbertina" w:eastAsia="Times New Roman" w:hAnsi="EUAlbertina" w:cs="EUAlbertina"/>
      <w:color w:val="000000"/>
      <w:sz w:val="24"/>
      <w:szCs w:val="24"/>
      <w:lang w:eastAsia="sl-SI"/>
    </w:rPr>
  </w:style>
  <w:style w:type="character" w:styleId="SledenaHiperpovezava">
    <w:name w:val="FollowedHyperlink"/>
    <w:rsid w:val="000C632D"/>
    <w:rPr>
      <w:color w:val="800080"/>
      <w:u w:val="single"/>
    </w:rPr>
  </w:style>
  <w:style w:type="character" w:customStyle="1" w:styleId="CharChar2">
    <w:name w:val="Char Char2"/>
    <w:rsid w:val="000C632D"/>
    <w:rPr>
      <w:lang w:val="sl-SI" w:eastAsia="sl-SI" w:bidi="ar-SA"/>
    </w:rPr>
  </w:style>
  <w:style w:type="paragraph" w:styleId="Zadevapripombe">
    <w:name w:val="annotation subject"/>
    <w:basedOn w:val="Pripombabesedilo"/>
    <w:next w:val="Pripombabesedilo"/>
    <w:link w:val="ZadevapripombeZnak"/>
    <w:unhideWhenUsed/>
    <w:rsid w:val="000C632D"/>
    <w:pPr>
      <w:overflowPunct/>
      <w:autoSpaceDE/>
      <w:autoSpaceDN/>
      <w:adjustRightInd/>
      <w:jc w:val="left"/>
      <w:textAlignment w:val="auto"/>
    </w:pPr>
    <w:rPr>
      <w:rFonts w:eastAsia="Calibri"/>
      <w:b/>
      <w:bCs/>
    </w:rPr>
  </w:style>
  <w:style w:type="character" w:customStyle="1" w:styleId="ZadevapripombeZnak">
    <w:name w:val="Zadeva pripombe Znak"/>
    <w:basedOn w:val="PripombabesediloZnak"/>
    <w:link w:val="Zadevapripombe"/>
    <w:rsid w:val="000C632D"/>
    <w:rPr>
      <w:rFonts w:ascii="Times New Roman" w:eastAsia="Calibri" w:hAnsi="Times New Roman" w:cs="Times New Roman"/>
      <w:b/>
      <w:bCs/>
      <w:sz w:val="20"/>
      <w:szCs w:val="20"/>
    </w:rPr>
  </w:style>
  <w:style w:type="paragraph" w:styleId="Golobesedilo">
    <w:name w:val="Plain Text"/>
    <w:basedOn w:val="Navaden"/>
    <w:link w:val="GolobesediloZnak"/>
    <w:uiPriority w:val="99"/>
    <w:rsid w:val="000C632D"/>
    <w:pPr>
      <w:spacing w:line="240" w:lineRule="auto"/>
    </w:pPr>
    <w:rPr>
      <w:rFonts w:ascii="Courier New" w:hAnsi="Courier New" w:cs="Courier New"/>
      <w:szCs w:val="20"/>
      <w:lang w:eastAsia="sl-SI"/>
    </w:rPr>
  </w:style>
  <w:style w:type="character" w:customStyle="1" w:styleId="GolobesediloZnak">
    <w:name w:val="Golo besedilo Znak"/>
    <w:basedOn w:val="Privzetapisavaodstavka"/>
    <w:link w:val="Golobesedilo"/>
    <w:uiPriority w:val="99"/>
    <w:rsid w:val="000C632D"/>
    <w:rPr>
      <w:rFonts w:ascii="Courier New" w:eastAsia="Times New Roman" w:hAnsi="Courier New" w:cs="Courier New"/>
      <w:sz w:val="20"/>
      <w:szCs w:val="20"/>
      <w:lang w:eastAsia="sl-SI"/>
    </w:rPr>
  </w:style>
  <w:style w:type="character" w:styleId="Pripombasklic">
    <w:name w:val="annotation reference"/>
    <w:rsid w:val="000C632D"/>
    <w:rPr>
      <w:sz w:val="16"/>
      <w:szCs w:val="16"/>
    </w:rPr>
  </w:style>
  <w:style w:type="paragraph" w:customStyle="1" w:styleId="p">
    <w:name w:val="p"/>
    <w:basedOn w:val="Navaden"/>
    <w:rsid w:val="000C632D"/>
    <w:pPr>
      <w:spacing w:before="48" w:after="12" w:line="240" w:lineRule="auto"/>
      <w:ind w:left="12" w:right="12" w:firstLine="240"/>
    </w:pPr>
    <w:rPr>
      <w:rFonts w:cs="Arial"/>
      <w:color w:val="222222"/>
      <w:sz w:val="22"/>
      <w:szCs w:val="22"/>
      <w:lang w:eastAsia="sl-SI"/>
    </w:rPr>
  </w:style>
  <w:style w:type="paragraph" w:customStyle="1" w:styleId="esegmentt">
    <w:name w:val="esegment_t"/>
    <w:basedOn w:val="Navaden"/>
    <w:rsid w:val="000C632D"/>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0C632D"/>
    <w:pPr>
      <w:numPr>
        <w:numId w:val="2"/>
      </w:numPr>
      <w:spacing w:before="120" w:after="120" w:line="240" w:lineRule="auto"/>
    </w:pPr>
    <w:rPr>
      <w:rFonts w:ascii="Times New Roman" w:hAnsi="Times New Roman"/>
      <w:sz w:val="24"/>
    </w:rPr>
  </w:style>
  <w:style w:type="paragraph" w:customStyle="1" w:styleId="NumPar2">
    <w:name w:val="NumPar 2"/>
    <w:basedOn w:val="Navaden"/>
    <w:next w:val="Navaden"/>
    <w:rsid w:val="000C632D"/>
    <w:pPr>
      <w:numPr>
        <w:ilvl w:val="1"/>
        <w:numId w:val="2"/>
      </w:numPr>
      <w:spacing w:before="120" w:after="120" w:line="240" w:lineRule="auto"/>
    </w:pPr>
    <w:rPr>
      <w:rFonts w:ascii="Times New Roman" w:hAnsi="Times New Roman"/>
      <w:sz w:val="24"/>
    </w:rPr>
  </w:style>
  <w:style w:type="paragraph" w:customStyle="1" w:styleId="NumPar3">
    <w:name w:val="NumPar 3"/>
    <w:basedOn w:val="Navaden"/>
    <w:next w:val="Navaden"/>
    <w:rsid w:val="000C632D"/>
    <w:pPr>
      <w:numPr>
        <w:ilvl w:val="2"/>
        <w:numId w:val="2"/>
      </w:numPr>
      <w:spacing w:before="120" w:after="120" w:line="240" w:lineRule="auto"/>
    </w:pPr>
    <w:rPr>
      <w:rFonts w:ascii="Times New Roman" w:hAnsi="Times New Roman"/>
      <w:sz w:val="24"/>
    </w:rPr>
  </w:style>
  <w:style w:type="paragraph" w:customStyle="1" w:styleId="NumPar4">
    <w:name w:val="NumPar 4"/>
    <w:basedOn w:val="Navaden"/>
    <w:next w:val="Navaden"/>
    <w:rsid w:val="000C632D"/>
    <w:pPr>
      <w:numPr>
        <w:ilvl w:val="3"/>
        <w:numId w:val="2"/>
      </w:numPr>
      <w:spacing w:before="120" w:after="120" w:line="240" w:lineRule="auto"/>
    </w:pPr>
    <w:rPr>
      <w:rFonts w:ascii="Times New Roman" w:hAnsi="Times New Roman"/>
      <w:sz w:val="24"/>
    </w:rPr>
  </w:style>
  <w:style w:type="paragraph" w:styleId="Oznaenseznam">
    <w:name w:val="List Bullet"/>
    <w:basedOn w:val="Navaden"/>
    <w:rsid w:val="000C632D"/>
    <w:pPr>
      <w:numPr>
        <w:numId w:val="1"/>
      </w:numPr>
      <w:spacing w:before="120" w:after="120" w:line="240" w:lineRule="auto"/>
    </w:pPr>
    <w:rPr>
      <w:rFonts w:ascii="Times New Roman" w:hAnsi="Times New Roman"/>
      <w:sz w:val="24"/>
    </w:rPr>
  </w:style>
  <w:style w:type="paragraph" w:customStyle="1" w:styleId="Pa3">
    <w:name w:val="Pa3"/>
    <w:basedOn w:val="Navaden"/>
    <w:next w:val="Navaden"/>
    <w:uiPriority w:val="99"/>
    <w:rsid w:val="000C632D"/>
    <w:pPr>
      <w:autoSpaceDE w:val="0"/>
      <w:autoSpaceDN w:val="0"/>
      <w:adjustRightInd w:val="0"/>
      <w:spacing w:line="171" w:lineRule="atLeast"/>
    </w:pPr>
    <w:rPr>
      <w:sz w:val="24"/>
      <w:lang w:eastAsia="sl-SI"/>
    </w:rPr>
  </w:style>
  <w:style w:type="paragraph" w:customStyle="1" w:styleId="Text1">
    <w:name w:val="Text 1"/>
    <w:basedOn w:val="Navaden"/>
    <w:rsid w:val="000C632D"/>
    <w:pPr>
      <w:spacing w:before="120" w:after="120" w:line="240" w:lineRule="auto"/>
      <w:ind w:left="850"/>
    </w:pPr>
    <w:rPr>
      <w:rFonts w:ascii="Times New Roman" w:hAnsi="Times New Roman"/>
      <w:sz w:val="24"/>
    </w:rPr>
  </w:style>
  <w:style w:type="paragraph" w:customStyle="1" w:styleId="Point0number">
    <w:name w:val="Point 0 (number)"/>
    <w:basedOn w:val="Navaden"/>
    <w:rsid w:val="000C632D"/>
    <w:pPr>
      <w:numPr>
        <w:numId w:val="3"/>
      </w:numPr>
      <w:spacing w:before="120" w:after="120" w:line="240" w:lineRule="auto"/>
    </w:pPr>
    <w:rPr>
      <w:rFonts w:ascii="Times New Roman" w:hAnsi="Times New Roman"/>
      <w:sz w:val="24"/>
    </w:rPr>
  </w:style>
  <w:style w:type="paragraph" w:customStyle="1" w:styleId="Point1number">
    <w:name w:val="Point 1 (number)"/>
    <w:basedOn w:val="Navaden"/>
    <w:rsid w:val="000C632D"/>
    <w:pPr>
      <w:numPr>
        <w:ilvl w:val="2"/>
        <w:numId w:val="3"/>
      </w:numPr>
      <w:spacing w:before="120" w:after="120" w:line="240" w:lineRule="auto"/>
    </w:pPr>
    <w:rPr>
      <w:rFonts w:ascii="Times New Roman" w:hAnsi="Times New Roman"/>
      <w:sz w:val="24"/>
    </w:rPr>
  </w:style>
  <w:style w:type="paragraph" w:customStyle="1" w:styleId="Point2number">
    <w:name w:val="Point 2 (number)"/>
    <w:basedOn w:val="Navaden"/>
    <w:rsid w:val="000C632D"/>
    <w:pPr>
      <w:numPr>
        <w:ilvl w:val="4"/>
        <w:numId w:val="3"/>
      </w:numPr>
      <w:spacing w:before="120" w:after="120" w:line="240" w:lineRule="auto"/>
    </w:pPr>
    <w:rPr>
      <w:rFonts w:ascii="Times New Roman" w:hAnsi="Times New Roman"/>
      <w:sz w:val="24"/>
    </w:rPr>
  </w:style>
  <w:style w:type="paragraph" w:customStyle="1" w:styleId="Point3number">
    <w:name w:val="Point 3 (number)"/>
    <w:basedOn w:val="Navaden"/>
    <w:rsid w:val="000C632D"/>
    <w:pPr>
      <w:numPr>
        <w:ilvl w:val="6"/>
        <w:numId w:val="3"/>
      </w:numPr>
      <w:spacing w:before="120" w:after="120" w:line="240" w:lineRule="auto"/>
    </w:pPr>
    <w:rPr>
      <w:rFonts w:ascii="Times New Roman" w:hAnsi="Times New Roman"/>
      <w:sz w:val="24"/>
    </w:rPr>
  </w:style>
  <w:style w:type="paragraph" w:customStyle="1" w:styleId="Point0letter">
    <w:name w:val="Point 0 (letter)"/>
    <w:basedOn w:val="Navaden"/>
    <w:rsid w:val="000C632D"/>
    <w:pPr>
      <w:numPr>
        <w:ilvl w:val="1"/>
        <w:numId w:val="3"/>
      </w:numPr>
      <w:spacing w:before="120" w:after="120" w:line="240" w:lineRule="auto"/>
    </w:pPr>
    <w:rPr>
      <w:rFonts w:ascii="Times New Roman" w:hAnsi="Times New Roman"/>
      <w:sz w:val="24"/>
    </w:rPr>
  </w:style>
  <w:style w:type="paragraph" w:customStyle="1" w:styleId="Point1letter">
    <w:name w:val="Point 1 (letter)"/>
    <w:basedOn w:val="Navaden"/>
    <w:rsid w:val="000C632D"/>
    <w:pPr>
      <w:numPr>
        <w:ilvl w:val="3"/>
        <w:numId w:val="3"/>
      </w:numPr>
      <w:spacing w:before="120" w:after="120" w:line="240" w:lineRule="auto"/>
    </w:pPr>
    <w:rPr>
      <w:rFonts w:ascii="Times New Roman" w:hAnsi="Times New Roman"/>
      <w:sz w:val="24"/>
    </w:rPr>
  </w:style>
  <w:style w:type="paragraph" w:customStyle="1" w:styleId="Point2letter">
    <w:name w:val="Point 2 (letter)"/>
    <w:basedOn w:val="Navaden"/>
    <w:rsid w:val="000C632D"/>
    <w:pPr>
      <w:numPr>
        <w:ilvl w:val="5"/>
        <w:numId w:val="3"/>
      </w:numPr>
      <w:spacing w:before="120" w:after="120" w:line="240" w:lineRule="auto"/>
    </w:pPr>
    <w:rPr>
      <w:rFonts w:ascii="Times New Roman" w:hAnsi="Times New Roman"/>
      <w:sz w:val="24"/>
    </w:rPr>
  </w:style>
  <w:style w:type="paragraph" w:customStyle="1" w:styleId="Point3letter">
    <w:name w:val="Point 3 (letter)"/>
    <w:basedOn w:val="Navaden"/>
    <w:rsid w:val="000C632D"/>
    <w:pPr>
      <w:numPr>
        <w:ilvl w:val="7"/>
        <w:numId w:val="3"/>
      </w:numPr>
      <w:spacing w:before="120" w:after="120" w:line="240" w:lineRule="auto"/>
    </w:pPr>
    <w:rPr>
      <w:rFonts w:ascii="Times New Roman" w:hAnsi="Times New Roman"/>
      <w:sz w:val="24"/>
    </w:rPr>
  </w:style>
  <w:style w:type="paragraph" w:customStyle="1" w:styleId="Point4letter">
    <w:name w:val="Point 4 (letter)"/>
    <w:basedOn w:val="Navaden"/>
    <w:rsid w:val="000C632D"/>
    <w:pPr>
      <w:numPr>
        <w:ilvl w:val="8"/>
        <w:numId w:val="3"/>
      </w:numPr>
      <w:spacing w:before="120" w:after="120" w:line="240" w:lineRule="auto"/>
    </w:pPr>
    <w:rPr>
      <w:rFonts w:ascii="Times New Roman" w:hAnsi="Times New Roman"/>
      <w:sz w:val="24"/>
    </w:rPr>
  </w:style>
  <w:style w:type="paragraph" w:customStyle="1" w:styleId="Titrearticle">
    <w:name w:val="Titre article"/>
    <w:basedOn w:val="Navaden"/>
    <w:next w:val="Navaden"/>
    <w:rsid w:val="000C632D"/>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0C632D"/>
    <w:pPr>
      <w:autoSpaceDE w:val="0"/>
      <w:autoSpaceDN w:val="0"/>
      <w:spacing w:line="240" w:lineRule="auto"/>
    </w:pPr>
    <w:rPr>
      <w:rFonts w:eastAsia="Calibri" w:cs="Arial"/>
      <w:sz w:val="24"/>
      <w:lang w:eastAsia="sl-SI"/>
    </w:rPr>
  </w:style>
  <w:style w:type="character" w:customStyle="1" w:styleId="highlight">
    <w:name w:val="highlight"/>
    <w:rsid w:val="000C632D"/>
    <w:rPr>
      <w:rFonts w:ascii="Times New Roman" w:hAnsi="Times New Roman" w:cs="Times New Roman" w:hint="default"/>
    </w:rPr>
  </w:style>
  <w:style w:type="paragraph" w:customStyle="1" w:styleId="Normal8pt">
    <w:name w:val="Normal + 8 pt"/>
    <w:aliases w:val="Before:  12 pt,Line spacing:  Exactly 12 pt"/>
    <w:basedOn w:val="Glava"/>
    <w:rsid w:val="000C632D"/>
    <w:pPr>
      <w:tabs>
        <w:tab w:val="clear" w:pos="4536"/>
        <w:tab w:val="clear" w:pos="9072"/>
      </w:tabs>
      <w:spacing w:line="240" w:lineRule="exact"/>
    </w:pPr>
    <w:rPr>
      <w:rFonts w:cs="Arial"/>
      <w:sz w:val="16"/>
    </w:rPr>
  </w:style>
  <w:style w:type="paragraph" w:customStyle="1" w:styleId="esegmentp">
    <w:name w:val="esegment_p"/>
    <w:basedOn w:val="Navaden"/>
    <w:rsid w:val="000C632D"/>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aliases w:val="Footnote symbol,Fussnota,Footnote reference number,note TESI,SUPERS,EN Footnote Reference,-E Fußnotenzeichen,Times 10 Point,Exposant 3 Point,E...,nota de rodapé,Footnote Reference_LVL6,Footnote Reference_LVL61,Footnot,fr"/>
    <w:qFormat/>
    <w:rsid w:val="000C632D"/>
    <w:rPr>
      <w:vertAlign w:val="superscript"/>
    </w:rPr>
  </w:style>
  <w:style w:type="paragraph" w:styleId="z-vrhobrazca">
    <w:name w:val="HTML Top of Form"/>
    <w:basedOn w:val="Navaden"/>
    <w:next w:val="Navaden"/>
    <w:link w:val="z-vrhobrazcaZnak"/>
    <w:hidden/>
    <w:uiPriority w:val="99"/>
    <w:unhideWhenUsed/>
    <w:rsid w:val="000C632D"/>
    <w:pPr>
      <w:pBdr>
        <w:bottom w:val="single" w:sz="6" w:space="1" w:color="auto"/>
      </w:pBdr>
      <w:spacing w:line="240" w:lineRule="auto"/>
      <w:jc w:val="center"/>
    </w:pPr>
    <w:rPr>
      <w:rFonts w:cs="Arial"/>
      <w:vanish/>
      <w:sz w:val="16"/>
      <w:szCs w:val="16"/>
      <w:lang w:eastAsia="sl-SI"/>
    </w:rPr>
  </w:style>
  <w:style w:type="character" w:customStyle="1" w:styleId="z-vrhobrazcaZnak">
    <w:name w:val="z-vrh obrazca Znak"/>
    <w:basedOn w:val="Privzetapisavaodstavka"/>
    <w:link w:val="z-vrhobrazca"/>
    <w:uiPriority w:val="99"/>
    <w:rsid w:val="000C632D"/>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iPriority w:val="99"/>
    <w:unhideWhenUsed/>
    <w:rsid w:val="000C632D"/>
    <w:pPr>
      <w:pBdr>
        <w:top w:val="single" w:sz="6" w:space="1" w:color="auto"/>
      </w:pBdr>
      <w:spacing w:line="240" w:lineRule="auto"/>
      <w:jc w:val="center"/>
    </w:pPr>
    <w:rPr>
      <w:rFonts w:cs="Arial"/>
      <w:vanish/>
      <w:sz w:val="16"/>
      <w:szCs w:val="16"/>
      <w:lang w:eastAsia="sl-SI"/>
    </w:rPr>
  </w:style>
  <w:style w:type="character" w:customStyle="1" w:styleId="z-dnoobrazcaZnak">
    <w:name w:val="z-dno obrazca Znak"/>
    <w:basedOn w:val="Privzetapisavaodstavka"/>
    <w:link w:val="z-dnoobrazca"/>
    <w:uiPriority w:val="99"/>
    <w:rsid w:val="000C632D"/>
    <w:rPr>
      <w:rFonts w:ascii="Arial" w:eastAsia="Times New Roman" w:hAnsi="Arial" w:cs="Arial"/>
      <w:vanish/>
      <w:sz w:val="16"/>
      <w:szCs w:val="16"/>
      <w:lang w:eastAsia="sl-SI"/>
    </w:rPr>
  </w:style>
  <w:style w:type="character" w:customStyle="1" w:styleId="st1">
    <w:name w:val="st1"/>
    <w:rsid w:val="000C632D"/>
  </w:style>
  <w:style w:type="paragraph" w:customStyle="1" w:styleId="CharChar1">
    <w:name w:val="Char Char1"/>
    <w:basedOn w:val="Navaden"/>
    <w:rsid w:val="000C632D"/>
    <w:pPr>
      <w:spacing w:after="160" w:line="240" w:lineRule="exact"/>
    </w:pPr>
    <w:rPr>
      <w:rFonts w:ascii="Tahoma" w:hAnsi="Tahoma"/>
      <w:szCs w:val="20"/>
      <w:lang w:val="en-US"/>
    </w:rPr>
  </w:style>
  <w:style w:type="paragraph" w:customStyle="1" w:styleId="CM1">
    <w:name w:val="CM1"/>
    <w:basedOn w:val="Default"/>
    <w:next w:val="Default"/>
    <w:uiPriority w:val="99"/>
    <w:rsid w:val="000C632D"/>
    <w:rPr>
      <w:rFonts w:cs="Times New Roman"/>
      <w:color w:val="auto"/>
    </w:rPr>
  </w:style>
  <w:style w:type="paragraph" w:customStyle="1" w:styleId="CM3">
    <w:name w:val="CM3"/>
    <w:basedOn w:val="Default"/>
    <w:next w:val="Default"/>
    <w:uiPriority w:val="99"/>
    <w:rsid w:val="000C632D"/>
    <w:rPr>
      <w:rFonts w:cs="Times New Roman"/>
      <w:color w:val="auto"/>
    </w:rPr>
  </w:style>
  <w:style w:type="paragraph" w:customStyle="1" w:styleId="CM4">
    <w:name w:val="CM4"/>
    <w:basedOn w:val="Default"/>
    <w:next w:val="Default"/>
    <w:uiPriority w:val="99"/>
    <w:rsid w:val="000C632D"/>
    <w:rPr>
      <w:rFonts w:cs="Times New Roman"/>
      <w:color w:val="auto"/>
    </w:rPr>
  </w:style>
  <w:style w:type="character" w:customStyle="1" w:styleId="IT">
    <w:name w:val="IT"/>
    <w:semiHidden/>
    <w:rsid w:val="000C632D"/>
    <w:rPr>
      <w:rFonts w:ascii="Arial" w:hAnsi="Arial" w:cs="Arial"/>
      <w:color w:val="auto"/>
      <w:sz w:val="20"/>
      <w:szCs w:val="20"/>
    </w:rPr>
  </w:style>
  <w:style w:type="character" w:customStyle="1" w:styleId="CommentTextChar1">
    <w:name w:val="Comment Text Char1"/>
    <w:semiHidden/>
    <w:locked/>
    <w:rsid w:val="000C632D"/>
    <w:rPr>
      <w:sz w:val="24"/>
      <w:szCs w:val="24"/>
      <w:lang w:bidi="sl-SI"/>
    </w:rPr>
  </w:style>
  <w:style w:type="paragraph" w:customStyle="1" w:styleId="alineazaodstavkom0">
    <w:name w:val="alineazaodstavkom"/>
    <w:basedOn w:val="Navaden"/>
    <w:rsid w:val="000C632D"/>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0C632D"/>
    <w:pPr>
      <w:overflowPunct w:val="0"/>
      <w:autoSpaceDE w:val="0"/>
      <w:autoSpaceDN w:val="0"/>
      <w:adjustRightInd w:val="0"/>
      <w:spacing w:before="240" w:line="240" w:lineRule="auto"/>
      <w:ind w:firstLine="1021"/>
      <w:jc w:val="left"/>
      <w:textAlignment w:val="baseline"/>
    </w:pPr>
    <w:rPr>
      <w:rFonts w:cs="Arial"/>
      <w:szCs w:val="22"/>
      <w:lang w:eastAsia="sl-SI"/>
    </w:rPr>
  </w:style>
  <w:style w:type="character" w:customStyle="1" w:styleId="OdstavekZnak">
    <w:name w:val="Odstavek Znak"/>
    <w:link w:val="Odstavek"/>
    <w:rsid w:val="000C632D"/>
    <w:rPr>
      <w:rFonts w:ascii="Arial" w:eastAsia="Times New Roman" w:hAnsi="Arial" w:cs="Arial"/>
      <w:sz w:val="20"/>
      <w:lang w:eastAsia="sl-SI"/>
    </w:rPr>
  </w:style>
  <w:style w:type="numbering" w:customStyle="1" w:styleId="Brezseznama1">
    <w:name w:val="Brez seznama1"/>
    <w:next w:val="Brezseznama"/>
    <w:semiHidden/>
    <w:rsid w:val="000C632D"/>
  </w:style>
  <w:style w:type="paragraph" w:customStyle="1" w:styleId="ZnakCharCharZnakZnak">
    <w:name w:val="Znak Char Char Znak Znak"/>
    <w:basedOn w:val="Navaden"/>
    <w:rsid w:val="000C632D"/>
    <w:pPr>
      <w:spacing w:after="160" w:line="240" w:lineRule="exact"/>
    </w:pPr>
    <w:rPr>
      <w:rFonts w:ascii="Tahoma" w:hAnsi="Tahoma" w:cs="Tahoma"/>
      <w:szCs w:val="20"/>
      <w:lang w:val="en-US"/>
    </w:rPr>
  </w:style>
  <w:style w:type="character" w:customStyle="1" w:styleId="VrstapredpisaZnakZnak">
    <w:name w:val="Vrsta predpisa Znak Znak"/>
    <w:rsid w:val="000C632D"/>
    <w:rPr>
      <w:rFonts w:ascii="Arial" w:hAnsi="Arial" w:cs="Arial"/>
      <w:b/>
      <w:bCs/>
      <w:color w:val="000000"/>
      <w:spacing w:val="40"/>
      <w:sz w:val="24"/>
      <w:szCs w:val="24"/>
      <w:lang w:val="sl-SI" w:eastAsia="sl-SI" w:bidi="ar-SA"/>
    </w:rPr>
  </w:style>
  <w:style w:type="character" w:customStyle="1" w:styleId="NaslovpredpisaZnakZnak">
    <w:name w:val="Naslov_predpisa Znak Znak"/>
    <w:rsid w:val="000C632D"/>
    <w:rPr>
      <w:rFonts w:ascii="Arial" w:hAnsi="Arial" w:cs="Arial"/>
      <w:b/>
      <w:sz w:val="24"/>
      <w:szCs w:val="24"/>
      <w:lang w:val="sl-SI" w:eastAsia="sl-SI" w:bidi="ar-SA"/>
    </w:rPr>
  </w:style>
  <w:style w:type="character" w:customStyle="1" w:styleId="OddelekZnak">
    <w:name w:val="Oddelek Znak"/>
    <w:rsid w:val="000C632D"/>
    <w:rPr>
      <w:rFonts w:ascii="Arial" w:hAnsi="Arial" w:cs="Arial"/>
      <w:b/>
      <w:sz w:val="24"/>
      <w:szCs w:val="24"/>
      <w:lang w:val="sl-SI" w:eastAsia="sl-SI" w:bidi="ar-SA"/>
    </w:rPr>
  </w:style>
  <w:style w:type="character" w:customStyle="1" w:styleId="AlineazaodstavkomZnakZnak">
    <w:name w:val="Alinea za odstavkom Znak Znak"/>
    <w:rsid w:val="000C632D"/>
    <w:rPr>
      <w:rFonts w:ascii="Arial" w:hAnsi="Arial" w:cs="Arial"/>
      <w:sz w:val="24"/>
      <w:szCs w:val="24"/>
      <w:lang w:val="sl-SI" w:eastAsia="sl-SI" w:bidi="ar-SA"/>
    </w:rPr>
  </w:style>
  <w:style w:type="character" w:customStyle="1" w:styleId="NeotevilenodstavekZnakZnak">
    <w:name w:val="Neoštevilčen odstavek Znak Znak"/>
    <w:rsid w:val="000C632D"/>
    <w:rPr>
      <w:rFonts w:ascii="Arial" w:hAnsi="Arial" w:cs="Arial"/>
      <w:sz w:val="22"/>
      <w:szCs w:val="22"/>
      <w:lang w:val="sl-SI" w:eastAsia="sl-SI" w:bidi="ar-SA"/>
    </w:rPr>
  </w:style>
  <w:style w:type="paragraph" w:customStyle="1" w:styleId="besedilo">
    <w:name w:val="besedilo"/>
    <w:basedOn w:val="Navaden"/>
    <w:rsid w:val="000C632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spacing w:line="240" w:lineRule="auto"/>
    </w:pPr>
    <w:rPr>
      <w:rFonts w:ascii="Times New Roman" w:hAnsi="Times New Roman"/>
      <w:sz w:val="24"/>
      <w:szCs w:val="20"/>
    </w:rPr>
  </w:style>
  <w:style w:type="paragraph" w:customStyle="1" w:styleId="xl42">
    <w:name w:val="xl42"/>
    <w:basedOn w:val="Navaden"/>
    <w:rsid w:val="000C632D"/>
    <w:pPr>
      <w:spacing w:before="100" w:beforeAutospacing="1" w:after="100" w:afterAutospacing="1" w:line="240" w:lineRule="auto"/>
    </w:pPr>
    <w:rPr>
      <w:rFonts w:ascii="Tahoma" w:hAnsi="Tahoma"/>
      <w:b/>
      <w:bCs/>
      <w:sz w:val="24"/>
    </w:rPr>
  </w:style>
  <w:style w:type="paragraph" w:customStyle="1" w:styleId="ZnakZnakZnakZnakZnak3">
    <w:name w:val="Znak Znak Znak Znak Znak3"/>
    <w:basedOn w:val="Navaden"/>
    <w:rsid w:val="000C632D"/>
    <w:pPr>
      <w:spacing w:after="160" w:line="240" w:lineRule="exact"/>
    </w:pPr>
    <w:rPr>
      <w:rFonts w:ascii="Tahoma" w:hAnsi="Tahoma"/>
      <w:szCs w:val="20"/>
      <w:lang w:val="en-US"/>
    </w:rPr>
  </w:style>
  <w:style w:type="paragraph" w:customStyle="1" w:styleId="ZnakZnakZnakZnakZnakZnakZnakZnakZnak">
    <w:name w:val="Znak Znak Znak Znak Znak Znak Znak Znak Znak"/>
    <w:basedOn w:val="Navaden"/>
    <w:rsid w:val="000C632D"/>
    <w:pPr>
      <w:spacing w:after="160" w:line="240" w:lineRule="exact"/>
    </w:pPr>
    <w:rPr>
      <w:rFonts w:ascii="Tahoma" w:hAnsi="Tahoma"/>
      <w:szCs w:val="20"/>
      <w:lang w:val="en-US"/>
    </w:rPr>
  </w:style>
  <w:style w:type="paragraph" w:customStyle="1" w:styleId="NeotevilenodstavekZnakZnakZnak">
    <w:name w:val="Neoštevilčen odstavek Znak Znak Znak"/>
    <w:basedOn w:val="Navaden"/>
    <w:link w:val="NeotevilenodstavekZnakZnakZnakZnak"/>
    <w:qFormat/>
    <w:rsid w:val="000C632D"/>
    <w:pPr>
      <w:overflowPunct w:val="0"/>
      <w:autoSpaceDE w:val="0"/>
      <w:autoSpaceDN w:val="0"/>
      <w:adjustRightInd w:val="0"/>
      <w:spacing w:before="60" w:after="60" w:line="200" w:lineRule="exact"/>
      <w:textAlignment w:val="baseline"/>
    </w:pPr>
    <w:rPr>
      <w:rFonts w:cs="Arial"/>
      <w:sz w:val="22"/>
      <w:szCs w:val="22"/>
      <w:lang w:eastAsia="sl-SI"/>
    </w:rPr>
  </w:style>
  <w:style w:type="character" w:customStyle="1" w:styleId="NeotevilenodstavekZnakZnakZnakZnak">
    <w:name w:val="Neoštevilčen odstavek Znak Znak Znak Znak"/>
    <w:link w:val="NeotevilenodstavekZnakZnakZnak"/>
    <w:rsid w:val="000C632D"/>
    <w:rPr>
      <w:rFonts w:ascii="Arial" w:eastAsia="Times New Roman" w:hAnsi="Arial" w:cs="Arial"/>
      <w:lang w:eastAsia="sl-SI"/>
    </w:rPr>
  </w:style>
  <w:style w:type="paragraph" w:styleId="Telobesedila3">
    <w:name w:val="Body Text 3"/>
    <w:basedOn w:val="Navaden"/>
    <w:link w:val="Telobesedila3Znak"/>
    <w:rsid w:val="000C632D"/>
    <w:pPr>
      <w:spacing w:after="120" w:line="260" w:lineRule="atLeast"/>
    </w:pPr>
    <w:rPr>
      <w:sz w:val="16"/>
      <w:szCs w:val="16"/>
      <w:lang w:val="en-US"/>
    </w:rPr>
  </w:style>
  <w:style w:type="character" w:customStyle="1" w:styleId="Telobesedila3Znak">
    <w:name w:val="Telo besedila 3 Znak"/>
    <w:basedOn w:val="Privzetapisavaodstavka"/>
    <w:link w:val="Telobesedila3"/>
    <w:rsid w:val="000C632D"/>
    <w:rPr>
      <w:rFonts w:ascii="Arial" w:eastAsia="Times New Roman" w:hAnsi="Arial" w:cs="Times New Roman"/>
      <w:sz w:val="16"/>
      <w:szCs w:val="16"/>
      <w:lang w:val="en-US"/>
    </w:rPr>
  </w:style>
  <w:style w:type="paragraph" w:customStyle="1" w:styleId="ZnakCharCharZnak">
    <w:name w:val="Znak Char Char Znak"/>
    <w:basedOn w:val="Navaden"/>
    <w:rsid w:val="000C632D"/>
    <w:pPr>
      <w:spacing w:after="160" w:line="240" w:lineRule="exact"/>
    </w:pPr>
    <w:rPr>
      <w:rFonts w:ascii="Tahoma" w:hAnsi="Tahoma" w:cs="Tahoma"/>
      <w:szCs w:val="20"/>
      <w:lang w:val="en-US"/>
    </w:rPr>
  </w:style>
  <w:style w:type="paragraph" w:customStyle="1" w:styleId="ZnakCharCharZnakZnakZnakCharChar">
    <w:name w:val="Znak Char Char Znak Znak Znak Char Char"/>
    <w:basedOn w:val="Navaden"/>
    <w:rsid w:val="000C632D"/>
    <w:pPr>
      <w:spacing w:after="160" w:line="240" w:lineRule="exact"/>
    </w:pPr>
    <w:rPr>
      <w:rFonts w:ascii="Tahoma" w:hAnsi="Tahoma" w:cs="Tahoma"/>
      <w:szCs w:val="20"/>
      <w:lang w:val="en-US"/>
    </w:rPr>
  </w:style>
  <w:style w:type="paragraph" w:customStyle="1" w:styleId="Navadensplet2">
    <w:name w:val="Navaden (splet)2"/>
    <w:basedOn w:val="Navaden"/>
    <w:rsid w:val="000C632D"/>
    <w:pPr>
      <w:spacing w:before="100" w:beforeAutospacing="1" w:after="100" w:afterAutospacing="1" w:line="240" w:lineRule="auto"/>
    </w:pPr>
    <w:rPr>
      <w:rFonts w:ascii="Times New Roman" w:eastAsia="SimSun" w:hAnsi="Times New Roman"/>
      <w:sz w:val="24"/>
      <w:lang w:eastAsia="sl-SI"/>
    </w:rPr>
  </w:style>
  <w:style w:type="paragraph" w:customStyle="1" w:styleId="ZnakZnak1">
    <w:name w:val="Znak Znak1"/>
    <w:basedOn w:val="Navaden"/>
    <w:rsid w:val="000C632D"/>
    <w:pPr>
      <w:spacing w:line="240" w:lineRule="auto"/>
    </w:pPr>
    <w:rPr>
      <w:rFonts w:ascii="Times New Roman" w:eastAsia="SimSun" w:hAnsi="Times New Roman"/>
      <w:sz w:val="24"/>
      <w:lang w:val="pl-PL" w:eastAsia="pl-PL"/>
    </w:rPr>
  </w:style>
  <w:style w:type="table" w:customStyle="1" w:styleId="Tabelamrea1">
    <w:name w:val="Tabela – mreža1"/>
    <w:basedOn w:val="Navadnatabela"/>
    <w:next w:val="Tabelamrea"/>
    <w:rsid w:val="000C632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justify">
    <w:name w:val="align-justify"/>
    <w:basedOn w:val="Navaden"/>
    <w:rsid w:val="000C632D"/>
    <w:pPr>
      <w:spacing w:before="100" w:beforeAutospacing="1" w:after="100" w:afterAutospacing="1" w:line="240" w:lineRule="auto"/>
    </w:pPr>
    <w:rPr>
      <w:rFonts w:ascii="Times New Roman" w:hAnsi="Times New Roman"/>
      <w:sz w:val="24"/>
      <w:lang w:eastAsia="sl-SI"/>
    </w:rPr>
  </w:style>
  <w:style w:type="numbering" w:customStyle="1" w:styleId="Brezseznama11">
    <w:name w:val="Brez seznama11"/>
    <w:next w:val="Brezseznama"/>
    <w:semiHidden/>
    <w:rsid w:val="000C632D"/>
  </w:style>
  <w:style w:type="paragraph" w:customStyle="1" w:styleId="z-BottomofForm1">
    <w:name w:val="z-Bottom of Form1"/>
    <w:basedOn w:val="Navaden"/>
    <w:next w:val="Navaden"/>
    <w:hidden/>
    <w:rsid w:val="000C632D"/>
    <w:pPr>
      <w:pBdr>
        <w:top w:val="single" w:sz="6" w:space="1" w:color="auto"/>
      </w:pBdr>
      <w:spacing w:line="240" w:lineRule="auto"/>
      <w:jc w:val="center"/>
    </w:pPr>
    <w:rPr>
      <w:rFonts w:cs="Arial"/>
      <w:vanish/>
      <w:sz w:val="16"/>
      <w:szCs w:val="16"/>
      <w:lang w:val="en-GB"/>
    </w:rPr>
  </w:style>
  <w:style w:type="paragraph" w:customStyle="1" w:styleId="HTMLPreformatted1">
    <w:name w:val="HTML Preformatted1"/>
    <w:basedOn w:val="Navaden"/>
    <w:rsid w:val="000C6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8"/>
      <w:szCs w:val="18"/>
      <w:lang w:eastAsia="sl-SI"/>
    </w:rPr>
  </w:style>
  <w:style w:type="character" w:customStyle="1" w:styleId="varias1">
    <w:name w:val="varias1"/>
    <w:rsid w:val="000C632D"/>
    <w:rPr>
      <w:rFonts w:ascii="Courier New" w:hAnsi="Courier New" w:cs="Courier New" w:hint="default"/>
      <w:sz w:val="18"/>
      <w:szCs w:val="18"/>
    </w:rPr>
  </w:style>
  <w:style w:type="character" w:customStyle="1" w:styleId="fixed1">
    <w:name w:val="fixed1"/>
    <w:rsid w:val="000C632D"/>
    <w:rPr>
      <w:rFonts w:ascii="Arial" w:hAnsi="Arial" w:cs="Arial" w:hint="default"/>
      <w:sz w:val="18"/>
      <w:szCs w:val="18"/>
    </w:rPr>
  </w:style>
  <w:style w:type="paragraph" w:customStyle="1" w:styleId="Slika">
    <w:name w:val="Slika"/>
    <w:basedOn w:val="Navaden"/>
    <w:next w:val="Navaden"/>
    <w:rsid w:val="000C632D"/>
    <w:pPr>
      <w:keepNext/>
      <w:keepLines/>
      <w:spacing w:before="360" w:line="240" w:lineRule="auto"/>
    </w:pPr>
    <w:rPr>
      <w:rFonts w:ascii="Times New Roman" w:hAnsi="Times New Roman"/>
      <w:sz w:val="24"/>
      <w:lang w:eastAsia="sl-SI"/>
    </w:rPr>
  </w:style>
  <w:style w:type="paragraph" w:customStyle="1" w:styleId="Podnapis">
    <w:name w:val="Podnapis"/>
    <w:basedOn w:val="Navaden"/>
    <w:next w:val="Navaden"/>
    <w:rsid w:val="000C632D"/>
    <w:pPr>
      <w:spacing w:after="360" w:line="240" w:lineRule="auto"/>
    </w:pPr>
    <w:rPr>
      <w:rFonts w:cs="Arial"/>
      <w:sz w:val="22"/>
      <w:szCs w:val="22"/>
      <w:lang w:eastAsia="sl-SI"/>
    </w:rPr>
  </w:style>
  <w:style w:type="table" w:customStyle="1" w:styleId="Tabela-mrea1">
    <w:name w:val="Tabela - mreža1"/>
    <w:basedOn w:val="Navadnatabela"/>
    <w:rsid w:val="000C632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23">
    <w:name w:val="Naslov 23"/>
    <w:basedOn w:val="Navaden"/>
    <w:rsid w:val="000C632D"/>
    <w:pPr>
      <w:spacing w:before="100" w:beforeAutospacing="1" w:after="100" w:afterAutospacing="1" w:line="240" w:lineRule="auto"/>
      <w:outlineLvl w:val="2"/>
    </w:pPr>
    <w:rPr>
      <w:rFonts w:ascii="Times New Roman" w:eastAsia="SimSun" w:hAnsi="Times New Roman"/>
      <w:b/>
      <w:bCs/>
      <w:color w:val="529CBA"/>
      <w:sz w:val="27"/>
      <w:szCs w:val="27"/>
      <w:lang w:eastAsia="sl-SI"/>
    </w:rPr>
  </w:style>
  <w:style w:type="paragraph" w:customStyle="1" w:styleId="Naslov33">
    <w:name w:val="Naslov 33"/>
    <w:basedOn w:val="Navaden"/>
    <w:rsid w:val="000C632D"/>
    <w:pPr>
      <w:spacing w:before="100" w:beforeAutospacing="1" w:after="100" w:afterAutospacing="1" w:line="240" w:lineRule="auto"/>
      <w:outlineLvl w:val="3"/>
    </w:pPr>
    <w:rPr>
      <w:rFonts w:ascii="Times New Roman" w:eastAsia="SimSun" w:hAnsi="Times New Roman"/>
      <w:color w:val="529CBA"/>
      <w:sz w:val="27"/>
      <w:szCs w:val="27"/>
      <w:lang w:eastAsia="sl-SI"/>
    </w:rPr>
  </w:style>
  <w:style w:type="paragraph" w:styleId="Brezrazmikov">
    <w:name w:val="No Spacing"/>
    <w:qFormat/>
    <w:rsid w:val="000C632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EmptyCellLayoutStyle">
    <w:name w:val="EmptyCellLayoutStyle"/>
    <w:rsid w:val="000C632D"/>
    <w:pPr>
      <w:spacing w:after="200" w:line="276" w:lineRule="auto"/>
    </w:pPr>
    <w:rPr>
      <w:rFonts w:ascii="Times New Roman" w:eastAsia="Times New Roman" w:hAnsi="Times New Roman" w:cs="Times New Roman"/>
      <w:sz w:val="2"/>
      <w:szCs w:val="20"/>
      <w:lang w:eastAsia="sl-SI"/>
    </w:rPr>
  </w:style>
  <w:style w:type="numbering" w:customStyle="1" w:styleId="Brezseznama2">
    <w:name w:val="Brez seznama2"/>
    <w:next w:val="Brezseznama"/>
    <w:semiHidden/>
    <w:rsid w:val="000C632D"/>
  </w:style>
  <w:style w:type="paragraph" w:customStyle="1" w:styleId="Odstavekseznama4">
    <w:name w:val="Odstavek seznama4"/>
    <w:basedOn w:val="Navaden"/>
    <w:rsid w:val="000C632D"/>
    <w:pPr>
      <w:spacing w:line="260" w:lineRule="atLeast"/>
      <w:ind w:left="720"/>
    </w:pPr>
  </w:style>
  <w:style w:type="numbering" w:customStyle="1" w:styleId="Brezseznama3">
    <w:name w:val="Brez seznama3"/>
    <w:next w:val="Brezseznama"/>
    <w:uiPriority w:val="99"/>
    <w:semiHidden/>
    <w:unhideWhenUsed/>
    <w:rsid w:val="000C632D"/>
  </w:style>
  <w:style w:type="paragraph" w:customStyle="1" w:styleId="ZnakCharCharZnakZnakZnakZnakZnak">
    <w:name w:val="Znak Char Char Znak Znak Znak Znak Znak"/>
    <w:basedOn w:val="Navaden"/>
    <w:rsid w:val="000C632D"/>
    <w:pPr>
      <w:spacing w:after="160" w:line="240" w:lineRule="exact"/>
    </w:pPr>
    <w:rPr>
      <w:rFonts w:ascii="Tahoma" w:hAnsi="Tahoma" w:cs="Tahoma"/>
      <w:szCs w:val="20"/>
      <w:lang w:val="en-US"/>
    </w:rPr>
  </w:style>
  <w:style w:type="paragraph" w:customStyle="1" w:styleId="odstavek0">
    <w:name w:val="odstavek"/>
    <w:basedOn w:val="Navaden"/>
    <w:rsid w:val="000C632D"/>
    <w:pPr>
      <w:spacing w:before="100" w:beforeAutospacing="1" w:after="100" w:afterAutospacing="1" w:line="240" w:lineRule="auto"/>
    </w:pPr>
    <w:rPr>
      <w:rFonts w:ascii="Times New Roman" w:hAnsi="Times New Roman"/>
      <w:sz w:val="24"/>
      <w:lang w:eastAsia="sl-SI"/>
    </w:rPr>
  </w:style>
  <w:style w:type="paragraph" w:customStyle="1" w:styleId="zamaknjenadolobaprvinivo">
    <w:name w:val="zamaknjenadolobaprvinivo"/>
    <w:basedOn w:val="Navaden"/>
    <w:rsid w:val="000C632D"/>
    <w:pPr>
      <w:spacing w:before="100" w:beforeAutospacing="1" w:after="100" w:afterAutospacing="1" w:line="240" w:lineRule="auto"/>
    </w:pPr>
    <w:rPr>
      <w:rFonts w:ascii="Times New Roman" w:hAnsi="Times New Roman"/>
      <w:sz w:val="24"/>
      <w:lang w:eastAsia="sl-SI"/>
    </w:rPr>
  </w:style>
  <w:style w:type="numbering" w:customStyle="1" w:styleId="Brezseznama4">
    <w:name w:val="Brez seznama4"/>
    <w:next w:val="Brezseznama"/>
    <w:semiHidden/>
    <w:rsid w:val="000C632D"/>
  </w:style>
  <w:style w:type="numbering" w:customStyle="1" w:styleId="Brezseznama12">
    <w:name w:val="Brez seznama12"/>
    <w:next w:val="Brezseznama"/>
    <w:uiPriority w:val="99"/>
    <w:semiHidden/>
    <w:unhideWhenUsed/>
    <w:rsid w:val="000C632D"/>
  </w:style>
  <w:style w:type="numbering" w:customStyle="1" w:styleId="Brezseznama111">
    <w:name w:val="Brez seznama111"/>
    <w:next w:val="Brezseznama"/>
    <w:semiHidden/>
    <w:rsid w:val="000C632D"/>
  </w:style>
  <w:style w:type="numbering" w:customStyle="1" w:styleId="Brezseznama1111">
    <w:name w:val="Brez seznama1111"/>
    <w:next w:val="Brezseznama"/>
    <w:semiHidden/>
    <w:rsid w:val="000C632D"/>
  </w:style>
  <w:style w:type="numbering" w:customStyle="1" w:styleId="Brezseznama21">
    <w:name w:val="Brez seznama21"/>
    <w:next w:val="Brezseznama"/>
    <w:semiHidden/>
    <w:rsid w:val="000C632D"/>
  </w:style>
  <w:style w:type="numbering" w:customStyle="1" w:styleId="Brezseznama31">
    <w:name w:val="Brez seznama31"/>
    <w:next w:val="Brezseznama"/>
    <w:uiPriority w:val="99"/>
    <w:semiHidden/>
    <w:unhideWhenUsed/>
    <w:rsid w:val="000C632D"/>
  </w:style>
  <w:style w:type="numbering" w:customStyle="1" w:styleId="Brezseznama41">
    <w:name w:val="Brez seznama41"/>
    <w:next w:val="Brezseznama"/>
    <w:uiPriority w:val="99"/>
    <w:semiHidden/>
    <w:unhideWhenUsed/>
    <w:rsid w:val="000C632D"/>
  </w:style>
  <w:style w:type="numbering" w:customStyle="1" w:styleId="Brezseznama121">
    <w:name w:val="Brez seznama121"/>
    <w:next w:val="Brezseznama"/>
    <w:semiHidden/>
    <w:rsid w:val="000C632D"/>
  </w:style>
  <w:style w:type="numbering" w:customStyle="1" w:styleId="Brezseznama112">
    <w:name w:val="Brez seznama112"/>
    <w:next w:val="Brezseznama"/>
    <w:semiHidden/>
    <w:rsid w:val="000C632D"/>
  </w:style>
  <w:style w:type="numbering" w:customStyle="1" w:styleId="Brezseznama211">
    <w:name w:val="Brez seznama211"/>
    <w:next w:val="Brezseznama"/>
    <w:semiHidden/>
    <w:rsid w:val="000C632D"/>
  </w:style>
  <w:style w:type="numbering" w:customStyle="1" w:styleId="Brezseznama311">
    <w:name w:val="Brez seznama311"/>
    <w:next w:val="Brezseznama"/>
    <w:uiPriority w:val="99"/>
    <w:semiHidden/>
    <w:unhideWhenUsed/>
    <w:rsid w:val="000C632D"/>
  </w:style>
  <w:style w:type="character" w:customStyle="1" w:styleId="OdstavekseznamaZnak">
    <w:name w:val="Odstavek seznama Znak"/>
    <w:link w:val="Odstavekseznama"/>
    <w:uiPriority w:val="34"/>
    <w:rsid w:val="000C632D"/>
    <w:rPr>
      <w:rFonts w:ascii="Arial" w:eastAsia="Times New Roman" w:hAnsi="Arial" w:cs="Times New Roman"/>
      <w:sz w:val="20"/>
      <w:szCs w:val="24"/>
    </w:rPr>
  </w:style>
  <w:style w:type="numbering" w:customStyle="1" w:styleId="Brezseznama5">
    <w:name w:val="Brez seznama5"/>
    <w:next w:val="Brezseznama"/>
    <w:semiHidden/>
    <w:unhideWhenUsed/>
    <w:rsid w:val="000C632D"/>
  </w:style>
  <w:style w:type="character" w:customStyle="1" w:styleId="HeaderChar1">
    <w:name w:val="Header Char1"/>
    <w:rsid w:val="000C632D"/>
    <w:rPr>
      <w:rFonts w:ascii="Arial" w:hAnsi="Arial"/>
      <w:szCs w:val="24"/>
      <w:lang w:val="en-US" w:eastAsia="en-US"/>
    </w:rPr>
  </w:style>
  <w:style w:type="paragraph" w:styleId="Revizija">
    <w:name w:val="Revision"/>
    <w:hidden/>
    <w:uiPriority w:val="99"/>
    <w:semiHidden/>
    <w:rsid w:val="000C632D"/>
    <w:pPr>
      <w:spacing w:after="0" w:line="240" w:lineRule="auto"/>
    </w:pPr>
    <w:rPr>
      <w:rFonts w:ascii="Arial" w:eastAsia="Times New Roman" w:hAnsi="Arial" w:cs="Times New Roman"/>
      <w:sz w:val="20"/>
      <w:szCs w:val="24"/>
    </w:rPr>
  </w:style>
  <w:style w:type="numbering" w:customStyle="1" w:styleId="Brezseznama6">
    <w:name w:val="Brez seznama6"/>
    <w:next w:val="Brezseznama"/>
    <w:semiHidden/>
    <w:unhideWhenUsed/>
    <w:rsid w:val="000C632D"/>
  </w:style>
  <w:style w:type="paragraph" w:customStyle="1" w:styleId="Znak2">
    <w:name w:val="Znak2"/>
    <w:basedOn w:val="Navaden"/>
    <w:rsid w:val="000C632D"/>
    <w:pPr>
      <w:spacing w:line="240" w:lineRule="auto"/>
    </w:pPr>
    <w:rPr>
      <w:rFonts w:ascii="Times New Roman" w:hAnsi="Times New Roman"/>
      <w:sz w:val="24"/>
      <w:lang w:val="pl-PL" w:eastAsia="pl-PL"/>
    </w:rPr>
  </w:style>
  <w:style w:type="numbering" w:customStyle="1" w:styleId="Brezseznama7">
    <w:name w:val="Brez seznama7"/>
    <w:next w:val="Brezseznama"/>
    <w:uiPriority w:val="99"/>
    <w:semiHidden/>
    <w:unhideWhenUsed/>
    <w:rsid w:val="000C632D"/>
  </w:style>
  <w:style w:type="paragraph" w:customStyle="1" w:styleId="Slog1">
    <w:name w:val="Slog1"/>
    <w:basedOn w:val="Navaden"/>
    <w:link w:val="Slog1Znak"/>
    <w:qFormat/>
    <w:rsid w:val="000C632D"/>
    <w:pPr>
      <w:spacing w:line="240" w:lineRule="auto"/>
    </w:pPr>
    <w:rPr>
      <w:rFonts w:cs="Arial"/>
      <w:b/>
      <w:color w:val="000000"/>
      <w:szCs w:val="20"/>
      <w:lang w:val="pt-BR"/>
    </w:rPr>
  </w:style>
  <w:style w:type="paragraph" w:customStyle="1" w:styleId="Slog2">
    <w:name w:val="Slog2"/>
    <w:basedOn w:val="Navaden"/>
    <w:link w:val="Slog2Znak"/>
    <w:qFormat/>
    <w:rsid w:val="000C632D"/>
    <w:pPr>
      <w:numPr>
        <w:numId w:val="4"/>
      </w:numPr>
      <w:tabs>
        <w:tab w:val="center" w:pos="709"/>
        <w:tab w:val="right" w:pos="9072"/>
      </w:tabs>
      <w:spacing w:line="240" w:lineRule="auto"/>
    </w:pPr>
    <w:rPr>
      <w:rFonts w:cs="Arial"/>
      <w:b/>
      <w:bCs/>
      <w:color w:val="000000"/>
      <w:szCs w:val="20"/>
    </w:rPr>
  </w:style>
  <w:style w:type="character" w:customStyle="1" w:styleId="Slog1Znak">
    <w:name w:val="Slog1 Znak"/>
    <w:link w:val="Slog1"/>
    <w:rsid w:val="000C632D"/>
    <w:rPr>
      <w:rFonts w:ascii="Arial" w:eastAsia="Times New Roman" w:hAnsi="Arial" w:cs="Arial"/>
      <w:b/>
      <w:color w:val="000000"/>
      <w:sz w:val="20"/>
      <w:szCs w:val="20"/>
      <w:lang w:val="pt-BR"/>
    </w:rPr>
  </w:style>
  <w:style w:type="character" w:customStyle="1" w:styleId="Slog2Znak">
    <w:name w:val="Slog2 Znak"/>
    <w:link w:val="Slog2"/>
    <w:rsid w:val="000C632D"/>
    <w:rPr>
      <w:rFonts w:ascii="Arial" w:eastAsia="Times New Roman" w:hAnsi="Arial" w:cs="Arial"/>
      <w:b/>
      <w:bCs/>
      <w:color w:val="000000"/>
      <w:sz w:val="20"/>
      <w:szCs w:val="20"/>
    </w:rPr>
  </w:style>
  <w:style w:type="paragraph" w:customStyle="1" w:styleId="oj-normal">
    <w:name w:val="oj-normal"/>
    <w:basedOn w:val="Navaden"/>
    <w:rsid w:val="000C632D"/>
    <w:pPr>
      <w:spacing w:before="100" w:beforeAutospacing="1" w:after="100" w:afterAutospacing="1" w:line="240" w:lineRule="auto"/>
    </w:pPr>
    <w:rPr>
      <w:rFonts w:ascii="Times New Roman" w:hAnsi="Times New Roman"/>
      <w:sz w:val="24"/>
      <w:lang w:eastAsia="sl-SI"/>
    </w:rPr>
  </w:style>
  <w:style w:type="character" w:customStyle="1" w:styleId="Nerazreenaomemba1">
    <w:name w:val="Nerazrešena omemba1"/>
    <w:basedOn w:val="Privzetapisavaodstavka"/>
    <w:uiPriority w:val="99"/>
    <w:semiHidden/>
    <w:unhideWhenUsed/>
    <w:rsid w:val="000C632D"/>
    <w:rPr>
      <w:color w:val="605E5C"/>
      <w:shd w:val="clear" w:color="auto" w:fill="E1DFDD"/>
    </w:rPr>
  </w:style>
  <w:style w:type="table" w:customStyle="1" w:styleId="Tabela-mrea11">
    <w:name w:val="Tabela - mreža11"/>
    <w:basedOn w:val="Navadnatabela"/>
    <w:rsid w:val="000C632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2">
    <w:name w:val="Nerazrešena omemba2"/>
    <w:basedOn w:val="Privzetapisavaodstavka"/>
    <w:uiPriority w:val="99"/>
    <w:semiHidden/>
    <w:unhideWhenUsed/>
    <w:rsid w:val="000C632D"/>
    <w:rPr>
      <w:color w:val="605E5C"/>
      <w:shd w:val="clear" w:color="auto" w:fill="E1DFDD"/>
    </w:rPr>
  </w:style>
  <w:style w:type="character" w:customStyle="1" w:styleId="Nerazreenaomemba3">
    <w:name w:val="Nerazrešena omemba3"/>
    <w:basedOn w:val="Privzetapisavaodstavka"/>
    <w:uiPriority w:val="99"/>
    <w:semiHidden/>
    <w:unhideWhenUsed/>
    <w:rsid w:val="000C632D"/>
    <w:rPr>
      <w:color w:val="605E5C"/>
      <w:shd w:val="clear" w:color="auto" w:fill="E1DFDD"/>
    </w:rPr>
  </w:style>
  <w:style w:type="paragraph" w:customStyle="1" w:styleId="Slog3">
    <w:name w:val="Slog3"/>
    <w:basedOn w:val="Naslov2"/>
    <w:link w:val="Slog3Znak"/>
    <w:qFormat/>
    <w:rsid w:val="000C632D"/>
  </w:style>
  <w:style w:type="character" w:customStyle="1" w:styleId="Slog3Znak">
    <w:name w:val="Slog3 Znak"/>
    <w:basedOn w:val="Naslov2Znak"/>
    <w:link w:val="Slog3"/>
    <w:rsid w:val="000C632D"/>
    <w:rPr>
      <w:rFonts w:ascii="Arial" w:eastAsia="Times New Roman" w:hAnsi="Arial" w:cs="Arial"/>
      <w:b/>
      <w:bCs/>
      <w:color w:val="000000"/>
      <w:sz w:val="20"/>
      <w:szCs w:val="20"/>
      <w:lang w:eastAsia="sl-SI"/>
    </w:rPr>
  </w:style>
  <w:style w:type="numbering" w:customStyle="1" w:styleId="Brezseznama8">
    <w:name w:val="Brez seznama8"/>
    <w:next w:val="Brezseznama"/>
    <w:uiPriority w:val="99"/>
    <w:semiHidden/>
    <w:unhideWhenUsed/>
    <w:rsid w:val="000C632D"/>
  </w:style>
  <w:style w:type="table" w:customStyle="1" w:styleId="Tabelamrea2">
    <w:name w:val="Tabela – mreža2"/>
    <w:basedOn w:val="Navadnatabela"/>
    <w:next w:val="Tabelamrea"/>
    <w:rsid w:val="000C632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3">
    <w:name w:val="Brez seznama13"/>
    <w:next w:val="Brezseznama"/>
    <w:semiHidden/>
    <w:rsid w:val="000C632D"/>
  </w:style>
  <w:style w:type="table" w:customStyle="1" w:styleId="Tabelamrea11">
    <w:name w:val="Tabela – mreža11"/>
    <w:basedOn w:val="Navadnatabela"/>
    <w:next w:val="Tabelamrea"/>
    <w:rsid w:val="000C632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3">
    <w:name w:val="Brez seznama113"/>
    <w:next w:val="Brezseznama"/>
    <w:semiHidden/>
    <w:rsid w:val="000C632D"/>
  </w:style>
  <w:style w:type="table" w:customStyle="1" w:styleId="Tabela-mrea12">
    <w:name w:val="Tabela - mreža12"/>
    <w:basedOn w:val="Navadnatabela"/>
    <w:rsid w:val="000C632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2">
    <w:name w:val="Brez seznama22"/>
    <w:next w:val="Brezseznama"/>
    <w:semiHidden/>
    <w:rsid w:val="000C632D"/>
  </w:style>
  <w:style w:type="numbering" w:customStyle="1" w:styleId="Brezseznama32">
    <w:name w:val="Brez seznama32"/>
    <w:next w:val="Brezseznama"/>
    <w:uiPriority w:val="99"/>
    <w:semiHidden/>
    <w:unhideWhenUsed/>
    <w:rsid w:val="000C632D"/>
  </w:style>
  <w:style w:type="numbering" w:customStyle="1" w:styleId="Brezseznama42">
    <w:name w:val="Brez seznama42"/>
    <w:next w:val="Brezseznama"/>
    <w:semiHidden/>
    <w:rsid w:val="000C632D"/>
  </w:style>
  <w:style w:type="numbering" w:customStyle="1" w:styleId="Brezseznama122">
    <w:name w:val="Brez seznama122"/>
    <w:next w:val="Brezseznama"/>
    <w:uiPriority w:val="99"/>
    <w:semiHidden/>
    <w:unhideWhenUsed/>
    <w:rsid w:val="000C632D"/>
  </w:style>
  <w:style w:type="numbering" w:customStyle="1" w:styleId="Brezseznama1112">
    <w:name w:val="Brez seznama1112"/>
    <w:next w:val="Brezseznama"/>
    <w:semiHidden/>
    <w:rsid w:val="000C632D"/>
  </w:style>
  <w:style w:type="numbering" w:customStyle="1" w:styleId="Brezseznama11111">
    <w:name w:val="Brez seznama11111"/>
    <w:next w:val="Brezseznama"/>
    <w:semiHidden/>
    <w:rsid w:val="000C632D"/>
  </w:style>
  <w:style w:type="numbering" w:customStyle="1" w:styleId="Brezseznama212">
    <w:name w:val="Brez seznama212"/>
    <w:next w:val="Brezseznama"/>
    <w:semiHidden/>
    <w:rsid w:val="000C632D"/>
  </w:style>
  <w:style w:type="numbering" w:customStyle="1" w:styleId="Brezseznama312">
    <w:name w:val="Brez seznama312"/>
    <w:next w:val="Brezseznama"/>
    <w:uiPriority w:val="99"/>
    <w:semiHidden/>
    <w:unhideWhenUsed/>
    <w:rsid w:val="000C632D"/>
  </w:style>
  <w:style w:type="numbering" w:customStyle="1" w:styleId="Brezseznama411">
    <w:name w:val="Brez seznama411"/>
    <w:next w:val="Brezseznama"/>
    <w:uiPriority w:val="99"/>
    <w:semiHidden/>
    <w:unhideWhenUsed/>
    <w:rsid w:val="000C632D"/>
  </w:style>
  <w:style w:type="numbering" w:customStyle="1" w:styleId="Brezseznama1211">
    <w:name w:val="Brez seznama1211"/>
    <w:next w:val="Brezseznama"/>
    <w:semiHidden/>
    <w:rsid w:val="000C632D"/>
  </w:style>
  <w:style w:type="numbering" w:customStyle="1" w:styleId="Brezseznama1121">
    <w:name w:val="Brez seznama1121"/>
    <w:next w:val="Brezseznama"/>
    <w:semiHidden/>
    <w:rsid w:val="000C632D"/>
  </w:style>
  <w:style w:type="numbering" w:customStyle="1" w:styleId="Brezseznama2111">
    <w:name w:val="Brez seznama2111"/>
    <w:next w:val="Brezseznama"/>
    <w:semiHidden/>
    <w:rsid w:val="000C632D"/>
  </w:style>
  <w:style w:type="numbering" w:customStyle="1" w:styleId="Brezseznama3111">
    <w:name w:val="Brez seznama3111"/>
    <w:next w:val="Brezseznama"/>
    <w:uiPriority w:val="99"/>
    <w:semiHidden/>
    <w:unhideWhenUsed/>
    <w:rsid w:val="000C632D"/>
  </w:style>
  <w:style w:type="numbering" w:customStyle="1" w:styleId="Brezseznama51">
    <w:name w:val="Brez seznama51"/>
    <w:next w:val="Brezseznama"/>
    <w:semiHidden/>
    <w:unhideWhenUsed/>
    <w:rsid w:val="000C632D"/>
  </w:style>
  <w:style w:type="numbering" w:customStyle="1" w:styleId="Brezseznama61">
    <w:name w:val="Brez seznama61"/>
    <w:next w:val="Brezseznama"/>
    <w:semiHidden/>
    <w:unhideWhenUsed/>
    <w:rsid w:val="000C632D"/>
  </w:style>
  <w:style w:type="numbering" w:customStyle="1" w:styleId="Brezseznama71">
    <w:name w:val="Brez seznama71"/>
    <w:next w:val="Brezseznama"/>
    <w:uiPriority w:val="99"/>
    <w:semiHidden/>
    <w:unhideWhenUsed/>
    <w:rsid w:val="000C632D"/>
  </w:style>
  <w:style w:type="character" w:customStyle="1" w:styleId="Nerazreenaomemba4">
    <w:name w:val="Nerazrešena omemba4"/>
    <w:basedOn w:val="Privzetapisavaodstavka"/>
    <w:uiPriority w:val="99"/>
    <w:semiHidden/>
    <w:unhideWhenUsed/>
    <w:rsid w:val="000C632D"/>
    <w:rPr>
      <w:color w:val="605E5C"/>
      <w:shd w:val="clear" w:color="auto" w:fill="E1DFDD"/>
    </w:rPr>
  </w:style>
  <w:style w:type="table" w:customStyle="1" w:styleId="Tabela-mrea111">
    <w:name w:val="Tabela - mreža111"/>
    <w:basedOn w:val="Navadnatabela"/>
    <w:rsid w:val="000C632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5">
    <w:name w:val="Nerazrešena omemba5"/>
    <w:basedOn w:val="Privzetapisavaodstavka"/>
    <w:uiPriority w:val="99"/>
    <w:semiHidden/>
    <w:unhideWhenUsed/>
    <w:rsid w:val="000C632D"/>
    <w:rPr>
      <w:color w:val="605E5C"/>
      <w:shd w:val="clear" w:color="auto" w:fill="E1DFDD"/>
    </w:rPr>
  </w:style>
  <w:style w:type="character" w:customStyle="1" w:styleId="Nerazreenaomemba6">
    <w:name w:val="Nerazrešena omemba6"/>
    <w:basedOn w:val="Privzetapisavaodstavka"/>
    <w:uiPriority w:val="99"/>
    <w:semiHidden/>
    <w:unhideWhenUsed/>
    <w:rsid w:val="000C632D"/>
    <w:rPr>
      <w:color w:val="605E5C"/>
      <w:shd w:val="clear" w:color="auto" w:fill="E1DFDD"/>
    </w:rPr>
  </w:style>
  <w:style w:type="paragraph" w:styleId="NaslovTOC">
    <w:name w:val="TOC Heading"/>
    <w:basedOn w:val="Naslov1"/>
    <w:next w:val="Navaden"/>
    <w:uiPriority w:val="39"/>
    <w:unhideWhenUsed/>
    <w:qFormat/>
    <w:rsid w:val="000C632D"/>
    <w:pPr>
      <w:keepNext/>
      <w:keepLines/>
      <w:spacing w:before="240" w:line="259" w:lineRule="auto"/>
      <w:ind w:lef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Kazalovsebine1">
    <w:name w:val="toc 1"/>
    <w:basedOn w:val="Navaden"/>
    <w:next w:val="Navaden"/>
    <w:autoRedefine/>
    <w:uiPriority w:val="39"/>
    <w:unhideWhenUsed/>
    <w:rsid w:val="000C632D"/>
    <w:pPr>
      <w:spacing w:after="100"/>
    </w:pPr>
  </w:style>
  <w:style w:type="paragraph" w:styleId="Kazalovsebine2">
    <w:name w:val="toc 2"/>
    <w:basedOn w:val="Navaden"/>
    <w:next w:val="Navaden"/>
    <w:autoRedefine/>
    <w:uiPriority w:val="39"/>
    <w:unhideWhenUsed/>
    <w:rsid w:val="000C632D"/>
    <w:pPr>
      <w:spacing w:after="100"/>
      <w:ind w:left="200"/>
    </w:pPr>
  </w:style>
  <w:style w:type="paragraph" w:styleId="Kazalovsebine3">
    <w:name w:val="toc 3"/>
    <w:basedOn w:val="Navaden"/>
    <w:next w:val="Navaden"/>
    <w:autoRedefine/>
    <w:uiPriority w:val="39"/>
    <w:unhideWhenUsed/>
    <w:rsid w:val="000C632D"/>
    <w:pPr>
      <w:spacing w:after="100"/>
      <w:ind w:left="400"/>
    </w:pPr>
  </w:style>
  <w:style w:type="paragraph" w:styleId="Napis">
    <w:name w:val="caption"/>
    <w:basedOn w:val="Navaden"/>
    <w:next w:val="Navaden"/>
    <w:uiPriority w:val="35"/>
    <w:unhideWhenUsed/>
    <w:qFormat/>
    <w:rsid w:val="000C632D"/>
    <w:pPr>
      <w:spacing w:after="200" w:line="240" w:lineRule="auto"/>
    </w:pPr>
    <w:rPr>
      <w:i/>
      <w:iCs/>
      <w:color w:val="44546A" w:themeColor="text2"/>
      <w:sz w:val="18"/>
      <w:szCs w:val="18"/>
    </w:rPr>
  </w:style>
  <w:style w:type="paragraph" w:styleId="Kazaloslik">
    <w:name w:val="table of figures"/>
    <w:basedOn w:val="Navaden"/>
    <w:next w:val="Navaden"/>
    <w:uiPriority w:val="99"/>
    <w:unhideWhenUsed/>
    <w:rsid w:val="000C632D"/>
  </w:style>
  <w:style w:type="character" w:styleId="Nerazreenaomemba">
    <w:name w:val="Unresolved Mention"/>
    <w:basedOn w:val="Privzetapisavaodstavka"/>
    <w:uiPriority w:val="99"/>
    <w:semiHidden/>
    <w:unhideWhenUsed/>
    <w:rsid w:val="00F82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eo.arso.gov.si/uploads/probase/www/climate/text/sl/weather_events/hladna-jutra_17-22apr2024.pdf" TargetMode="External"/><Relationship Id="rId13" Type="http://schemas.openxmlformats.org/officeDocument/2006/relationships/hyperlink" Target="http://www.uradni-list.si/1/objava.jsp?sop=2005-01-062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4-21-0046" TargetMode="External"/><Relationship Id="rId17" Type="http://schemas.openxmlformats.org/officeDocument/2006/relationships/hyperlink" Target="http://www.uradni-list.si/1/objava.jsp?sop=2005-01-0621" TargetMode="External"/><Relationship Id="rId2" Type="http://schemas.openxmlformats.org/officeDocument/2006/relationships/numbering" Target="numbering.xml"/><Relationship Id="rId16" Type="http://schemas.openxmlformats.org/officeDocument/2006/relationships/hyperlink" Target="http://www.uradni-list.si/1/objava.jsp?sop=2004-21-004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4-01-0202" TargetMode="External"/><Relationship Id="rId5" Type="http://schemas.openxmlformats.org/officeDocument/2006/relationships/webSettings" Target="webSettings.xml"/><Relationship Id="rId15" Type="http://schemas.openxmlformats.org/officeDocument/2006/relationships/hyperlink" Target="http://www.uradni-list.si/1/objava.jsp?sop=2004-01-0202" TargetMode="External"/><Relationship Id="rId10" Type="http://schemas.openxmlformats.org/officeDocument/2006/relationships/hyperlink" Target="http://www.uradni-list.si/1/objava.jsp?sop=2003-01-490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rs-3.vlada.si/MANDAT22/vladnagradiva.nsf/GLA_PRE_KAT?OpenView&amp;ExpandView&amp;RestrictToCategory=84400%20-%202025%20/%20000002" TargetMode="External"/><Relationship Id="rId14" Type="http://schemas.openxmlformats.org/officeDocument/2006/relationships/hyperlink" Target="http://www.uradni-list.si/1/objava.jsp?sop=2003-01-490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7A2F06E-72B5-4C71-9887-A7C8820F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4680</Words>
  <Characters>26677</Characters>
  <Application>Microsoft Office Word</Application>
  <DocSecurity>0</DocSecurity>
  <Lines>222</Lines>
  <Paragraphs>62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Grum</dc:creator>
  <cp:keywords/>
  <dc:description/>
  <cp:lastModifiedBy>Vesna Stradar</cp:lastModifiedBy>
  <cp:revision>4</cp:revision>
  <dcterms:created xsi:type="dcterms:W3CDTF">2025-05-16T07:11:00Z</dcterms:created>
  <dcterms:modified xsi:type="dcterms:W3CDTF">2025-05-29T07:34:00Z</dcterms:modified>
</cp:coreProperties>
</file>