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B47C4" w14:textId="77777777" w:rsidR="001F66CF" w:rsidRDefault="001F66CF" w:rsidP="001F66CF">
      <w:pPr>
        <w:pStyle w:val="Glava"/>
        <w:tabs>
          <w:tab w:val="clear" w:pos="4320"/>
          <w:tab w:val="left" w:pos="5112"/>
        </w:tabs>
        <w:spacing w:before="120" w:line="240" w:lineRule="exact"/>
        <w:rPr>
          <w:rFonts w:cs="Arial"/>
          <w:sz w:val="16"/>
        </w:rPr>
      </w:pPr>
    </w:p>
    <w:p w14:paraId="782CFE45" w14:textId="7D52E52C" w:rsidR="001F66CF" w:rsidRDefault="00A8710E" w:rsidP="001F66CF">
      <w:pPr>
        <w:pStyle w:val="Glava"/>
        <w:tabs>
          <w:tab w:val="clear" w:pos="4320"/>
          <w:tab w:val="left" w:pos="5112"/>
        </w:tabs>
        <w:spacing w:before="120" w:line="240" w:lineRule="exact"/>
        <w:rPr>
          <w:rFonts w:cs="Arial"/>
          <w:sz w:val="16"/>
        </w:rPr>
      </w:pPr>
      <w:r>
        <w:rPr>
          <w:noProof/>
        </w:rPr>
        <w:drawing>
          <wp:anchor distT="0" distB="0" distL="114300" distR="114300" simplePos="0" relativeHeight="251657216" behindDoc="0" locked="0" layoutInCell="1" allowOverlap="1" wp14:anchorId="135FB403" wp14:editId="4E0AFA10">
            <wp:simplePos x="0" y="0"/>
            <wp:positionH relativeFrom="page">
              <wp:posOffset>0</wp:posOffset>
            </wp:positionH>
            <wp:positionV relativeFrom="page">
              <wp:posOffset>0</wp:posOffset>
            </wp:positionV>
            <wp:extent cx="4321810" cy="972185"/>
            <wp:effectExtent l="0" t="0" r="2540" b="0"/>
            <wp:wrapSquare wrapText="bothSides"/>
            <wp:docPr id="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F66CF">
        <w:rPr>
          <w:rFonts w:cs="Arial"/>
          <w:sz w:val="16"/>
        </w:rPr>
        <w:t>Gregorčičeva</w:t>
      </w:r>
      <w:proofErr w:type="spellEnd"/>
      <w:r w:rsidR="001F66CF">
        <w:rPr>
          <w:rFonts w:cs="Arial"/>
          <w:sz w:val="16"/>
        </w:rPr>
        <w:t xml:space="preserve"> 20–25, Sl-1001 Ljubljana</w:t>
      </w:r>
      <w:r w:rsidR="001F66CF">
        <w:rPr>
          <w:rFonts w:cs="Arial"/>
          <w:sz w:val="16"/>
        </w:rPr>
        <w:tab/>
        <w:t>T: +386 1 478 1000</w:t>
      </w:r>
    </w:p>
    <w:p w14:paraId="712395A0" w14:textId="77777777" w:rsidR="001F66CF" w:rsidRDefault="001F66CF" w:rsidP="001F66CF">
      <w:pPr>
        <w:pStyle w:val="Glava"/>
        <w:tabs>
          <w:tab w:val="clear" w:pos="4320"/>
          <w:tab w:val="left" w:pos="5112"/>
        </w:tabs>
        <w:spacing w:line="240" w:lineRule="exact"/>
        <w:rPr>
          <w:rFonts w:cs="Arial"/>
          <w:sz w:val="16"/>
        </w:rPr>
      </w:pPr>
      <w:r>
        <w:rPr>
          <w:rFonts w:cs="Arial"/>
          <w:sz w:val="16"/>
        </w:rPr>
        <w:tab/>
        <w:t>F: +386 1 478 1607</w:t>
      </w:r>
    </w:p>
    <w:p w14:paraId="7D2FFF00" w14:textId="77777777" w:rsidR="001F66CF" w:rsidRPr="001F66CF" w:rsidRDefault="001F66CF" w:rsidP="001F66CF">
      <w:pPr>
        <w:pStyle w:val="Glava"/>
        <w:tabs>
          <w:tab w:val="clear" w:pos="4320"/>
          <w:tab w:val="left" w:pos="5112"/>
        </w:tabs>
        <w:spacing w:line="240" w:lineRule="exact"/>
        <w:rPr>
          <w:rFonts w:cs="Arial"/>
          <w:sz w:val="16"/>
          <w:lang w:val="it-IT"/>
        </w:rPr>
      </w:pPr>
      <w:r>
        <w:rPr>
          <w:rFonts w:cs="Arial"/>
          <w:sz w:val="16"/>
        </w:rPr>
        <w:tab/>
      </w:r>
      <w:r w:rsidRPr="001F66CF">
        <w:rPr>
          <w:rFonts w:cs="Arial"/>
          <w:sz w:val="16"/>
          <w:lang w:val="it-IT"/>
        </w:rPr>
        <w:t>E: gp.gs@gov.si</w:t>
      </w:r>
    </w:p>
    <w:p w14:paraId="3556A826" w14:textId="77777777" w:rsidR="001F66CF" w:rsidRPr="001F66CF" w:rsidRDefault="001F66CF" w:rsidP="001F66CF">
      <w:pPr>
        <w:pStyle w:val="Glava"/>
        <w:tabs>
          <w:tab w:val="clear" w:pos="4320"/>
          <w:tab w:val="left" w:pos="5112"/>
        </w:tabs>
        <w:spacing w:line="240" w:lineRule="exact"/>
        <w:rPr>
          <w:rFonts w:cs="Arial"/>
          <w:sz w:val="16"/>
          <w:lang w:val="it-IT"/>
        </w:rPr>
      </w:pPr>
      <w:r w:rsidRPr="001F66CF">
        <w:rPr>
          <w:rFonts w:cs="Arial"/>
          <w:sz w:val="16"/>
          <w:lang w:val="it-IT"/>
        </w:rPr>
        <w:tab/>
        <w:t>http://www.vlada.si/</w:t>
      </w:r>
    </w:p>
    <w:p w14:paraId="587D8B1A" w14:textId="77777777" w:rsidR="00DE6D21" w:rsidRPr="001F66CF" w:rsidRDefault="00DE6D21" w:rsidP="00704139">
      <w:pPr>
        <w:spacing w:line="240" w:lineRule="auto"/>
        <w:jc w:val="center"/>
        <w:rPr>
          <w:rFonts w:cs="Arial"/>
          <w:b/>
          <w:szCs w:val="20"/>
          <w:lang w:val="it-IT"/>
        </w:rPr>
      </w:pPr>
    </w:p>
    <w:p w14:paraId="634E415B" w14:textId="77777777" w:rsidR="00DE6D21" w:rsidRDefault="00DE6D21" w:rsidP="00704139">
      <w:pPr>
        <w:spacing w:line="240" w:lineRule="auto"/>
        <w:jc w:val="center"/>
        <w:rPr>
          <w:rFonts w:cs="Arial"/>
          <w:b/>
          <w:szCs w:val="20"/>
        </w:rPr>
      </w:pPr>
    </w:p>
    <w:p w14:paraId="4C2E22E3" w14:textId="77777777" w:rsidR="00DE6D21" w:rsidRDefault="00DE6D21" w:rsidP="00704139">
      <w:pPr>
        <w:spacing w:line="240" w:lineRule="auto"/>
        <w:jc w:val="center"/>
        <w:rPr>
          <w:rFonts w:cs="Arial"/>
          <w:b/>
          <w:szCs w:val="20"/>
        </w:rPr>
      </w:pPr>
    </w:p>
    <w:p w14:paraId="20FD4EB6" w14:textId="77777777" w:rsidR="00DE6D21" w:rsidRDefault="00DE6D21" w:rsidP="00704139">
      <w:pPr>
        <w:spacing w:line="240" w:lineRule="auto"/>
        <w:jc w:val="center"/>
        <w:rPr>
          <w:rFonts w:cs="Arial"/>
          <w:b/>
          <w:szCs w:val="20"/>
        </w:rPr>
      </w:pPr>
    </w:p>
    <w:p w14:paraId="30C15357" w14:textId="77777777" w:rsidR="001F66CF" w:rsidRPr="002760DC" w:rsidRDefault="001F66CF" w:rsidP="001F66CF">
      <w:pPr>
        <w:pStyle w:val="datumtevilka"/>
      </w:pPr>
    </w:p>
    <w:p w14:paraId="03A7056E" w14:textId="77777777" w:rsidR="001F66CF" w:rsidRPr="002760DC" w:rsidRDefault="001F66CF" w:rsidP="001F66CF">
      <w:pPr>
        <w:pStyle w:val="datumtevilka"/>
      </w:pPr>
      <w:r w:rsidRPr="002760DC">
        <w:t xml:space="preserve">Številka: </w:t>
      </w:r>
      <w:r w:rsidRPr="002760DC">
        <w:tab/>
      </w:r>
      <w:r>
        <w:rPr>
          <w:rFonts w:cs="Arial"/>
          <w:color w:val="000000"/>
        </w:rPr>
        <w:t>33001-1/2018/5</w:t>
      </w:r>
    </w:p>
    <w:p w14:paraId="3987F1C0" w14:textId="77777777" w:rsidR="001F66CF" w:rsidRPr="002760DC" w:rsidRDefault="001F66CF" w:rsidP="001F66CF">
      <w:pPr>
        <w:pStyle w:val="datumtevilka"/>
      </w:pPr>
      <w:r>
        <w:t>Datum:</w:t>
      </w:r>
      <w:r w:rsidRPr="002760DC">
        <w:t xml:space="preserve"> </w:t>
      </w:r>
      <w:r w:rsidRPr="002760DC">
        <w:tab/>
      </w:r>
      <w:r>
        <w:rPr>
          <w:rFonts w:cs="Arial"/>
          <w:color w:val="000000"/>
        </w:rPr>
        <w:t>2. 2. 2018</w:t>
      </w:r>
      <w:r w:rsidRPr="002760DC">
        <w:t xml:space="preserve"> </w:t>
      </w:r>
    </w:p>
    <w:p w14:paraId="2F5233B5" w14:textId="77777777" w:rsidR="00DE6D21" w:rsidRDefault="00DE6D21" w:rsidP="00704139">
      <w:pPr>
        <w:spacing w:line="240" w:lineRule="auto"/>
        <w:jc w:val="center"/>
        <w:rPr>
          <w:rFonts w:cs="Arial"/>
          <w:b/>
          <w:szCs w:val="20"/>
        </w:rPr>
      </w:pPr>
    </w:p>
    <w:p w14:paraId="7F96823D" w14:textId="77777777" w:rsidR="00DE6D21" w:rsidRDefault="00DE6D21" w:rsidP="00704139">
      <w:pPr>
        <w:spacing w:line="240" w:lineRule="auto"/>
        <w:jc w:val="center"/>
        <w:rPr>
          <w:rFonts w:cs="Arial"/>
          <w:b/>
          <w:szCs w:val="20"/>
        </w:rPr>
      </w:pPr>
    </w:p>
    <w:p w14:paraId="0364D5D1" w14:textId="1956C60A" w:rsidR="00E25FB0" w:rsidRPr="00BE36D8" w:rsidRDefault="00E25FB0" w:rsidP="0029333C">
      <w:pPr>
        <w:pStyle w:val="Naslov1"/>
      </w:pPr>
      <w:r w:rsidRPr="00BE36D8">
        <w:t>PROGRAM ODPRAVE POSLEDIC POZEBE V SADJARSTVU IN VINOGRADNIŠTVU V LETU 2017</w:t>
      </w:r>
    </w:p>
    <w:p w14:paraId="4E6B6307" w14:textId="77777777" w:rsidR="00E25FB0" w:rsidRPr="00C42C10" w:rsidRDefault="00E25FB0" w:rsidP="00BB2DF8">
      <w:pPr>
        <w:jc w:val="both"/>
        <w:rPr>
          <w:rFonts w:cs="Arial"/>
          <w:b/>
          <w:color w:val="000000"/>
          <w:szCs w:val="20"/>
        </w:rPr>
      </w:pPr>
    </w:p>
    <w:p w14:paraId="08C2F4EA" w14:textId="58EC33CC" w:rsidR="00E25FB0" w:rsidRPr="0029333C" w:rsidRDefault="00C96044" w:rsidP="0029333C">
      <w:pPr>
        <w:pStyle w:val="Naslov2"/>
      </w:pPr>
      <w:r w:rsidRPr="0029333C">
        <w:t xml:space="preserve"> </w:t>
      </w:r>
      <w:r w:rsidR="00E25FB0" w:rsidRPr="0029333C">
        <w:t>UVOD</w:t>
      </w:r>
    </w:p>
    <w:p w14:paraId="3A3A61AA" w14:textId="77777777" w:rsidR="00E25FB0" w:rsidRPr="00C42C10" w:rsidRDefault="00E25FB0" w:rsidP="00BB2DF8">
      <w:pPr>
        <w:tabs>
          <w:tab w:val="center" w:pos="4320"/>
          <w:tab w:val="right" w:pos="8640"/>
        </w:tabs>
        <w:jc w:val="both"/>
        <w:rPr>
          <w:rFonts w:cs="Arial"/>
          <w:color w:val="000000"/>
          <w:szCs w:val="20"/>
        </w:rPr>
      </w:pPr>
    </w:p>
    <w:p w14:paraId="6CC19A7C" w14:textId="77777777" w:rsidR="00E25FB0" w:rsidRPr="00BE36D8" w:rsidRDefault="00BF0404" w:rsidP="00BB2DF8">
      <w:pPr>
        <w:tabs>
          <w:tab w:val="left" w:pos="851"/>
        </w:tabs>
        <w:jc w:val="both"/>
        <w:rPr>
          <w:rFonts w:cs="Arial"/>
          <w:color w:val="000000"/>
          <w:szCs w:val="20"/>
        </w:rPr>
      </w:pPr>
      <w:r w:rsidRPr="00BE36D8">
        <w:rPr>
          <w:rFonts w:cs="Arial"/>
          <w:color w:val="000000"/>
          <w:szCs w:val="20"/>
        </w:rPr>
        <w:t>M</w:t>
      </w:r>
      <w:r w:rsidR="00E25FB0" w:rsidRPr="00BE36D8">
        <w:rPr>
          <w:rFonts w:cs="Arial"/>
          <w:color w:val="000000"/>
          <w:szCs w:val="20"/>
        </w:rPr>
        <w:t xml:space="preserve">ed 21. in </w:t>
      </w:r>
      <w:r w:rsidR="0047384D" w:rsidRPr="00BE36D8">
        <w:rPr>
          <w:rFonts w:cs="Arial"/>
          <w:color w:val="000000"/>
          <w:szCs w:val="20"/>
        </w:rPr>
        <w:t>2</w:t>
      </w:r>
      <w:r w:rsidR="00E25FB0" w:rsidRPr="00BE36D8">
        <w:rPr>
          <w:rFonts w:cs="Arial"/>
          <w:color w:val="000000"/>
          <w:szCs w:val="20"/>
        </w:rPr>
        <w:t xml:space="preserve">2. </w:t>
      </w:r>
      <w:r w:rsidR="005A5FC0" w:rsidRPr="00BE36D8">
        <w:rPr>
          <w:rFonts w:cs="Arial"/>
          <w:color w:val="000000"/>
          <w:szCs w:val="20"/>
        </w:rPr>
        <w:t>a</w:t>
      </w:r>
      <w:r w:rsidR="00E25FB0" w:rsidRPr="00BE36D8">
        <w:rPr>
          <w:rFonts w:cs="Arial"/>
          <w:color w:val="000000"/>
          <w:szCs w:val="20"/>
        </w:rPr>
        <w:t>prilom</w:t>
      </w:r>
      <w:r w:rsidR="005A5FC0" w:rsidRPr="00BE36D8">
        <w:rPr>
          <w:rFonts w:cs="Arial"/>
          <w:color w:val="000000"/>
          <w:szCs w:val="20"/>
        </w:rPr>
        <w:t xml:space="preserve"> 2017</w:t>
      </w:r>
      <w:r w:rsidRPr="00BE36D8">
        <w:rPr>
          <w:rFonts w:cs="Arial"/>
          <w:color w:val="000000"/>
          <w:szCs w:val="20"/>
        </w:rPr>
        <w:t xml:space="preserve"> je pozeba</w:t>
      </w:r>
      <w:r w:rsidR="00E25FB0" w:rsidRPr="00BE36D8">
        <w:rPr>
          <w:rFonts w:cs="Arial"/>
          <w:color w:val="000000"/>
          <w:szCs w:val="20"/>
        </w:rPr>
        <w:t xml:space="preserve"> povzročila veliko škodo v kmetijski proizvodnji in posledično izpad dohodka. </w:t>
      </w:r>
    </w:p>
    <w:p w14:paraId="5A507E2E" w14:textId="77777777" w:rsidR="00E25FB0" w:rsidRPr="00BE36D8" w:rsidRDefault="00E25FB0" w:rsidP="00BB2DF8">
      <w:pPr>
        <w:tabs>
          <w:tab w:val="left" w:pos="851"/>
        </w:tabs>
        <w:jc w:val="both"/>
        <w:rPr>
          <w:rFonts w:cs="Arial"/>
          <w:color w:val="000000"/>
          <w:szCs w:val="20"/>
        </w:rPr>
      </w:pPr>
    </w:p>
    <w:p w14:paraId="5D05A3B8" w14:textId="77777777" w:rsidR="00E25FB0" w:rsidRPr="00BE36D8" w:rsidRDefault="005905EA" w:rsidP="00BB2DF8">
      <w:pPr>
        <w:tabs>
          <w:tab w:val="left" w:pos="851"/>
        </w:tabs>
        <w:jc w:val="both"/>
        <w:rPr>
          <w:rFonts w:cs="Arial"/>
          <w:color w:val="000000"/>
          <w:szCs w:val="20"/>
        </w:rPr>
      </w:pPr>
      <w:r w:rsidRPr="00BE36D8">
        <w:rPr>
          <w:rFonts w:cs="Arial"/>
          <w:color w:val="000000"/>
          <w:szCs w:val="20"/>
        </w:rPr>
        <w:t>Sredstva z</w:t>
      </w:r>
      <w:r w:rsidR="00E25FB0" w:rsidRPr="00BE36D8">
        <w:rPr>
          <w:rFonts w:cs="Arial"/>
          <w:color w:val="000000"/>
          <w:szCs w:val="20"/>
        </w:rPr>
        <w:t xml:space="preserve">a odpravo posledic </w:t>
      </w:r>
      <w:r w:rsidRPr="00BE36D8">
        <w:rPr>
          <w:rFonts w:cs="Arial"/>
          <w:color w:val="000000"/>
          <w:szCs w:val="20"/>
        </w:rPr>
        <w:t xml:space="preserve">pozebe se </w:t>
      </w:r>
      <w:r w:rsidR="00BF0404" w:rsidRPr="00BE36D8">
        <w:rPr>
          <w:rFonts w:cs="Arial"/>
          <w:color w:val="000000"/>
          <w:szCs w:val="20"/>
        </w:rPr>
        <w:t>v skladu</w:t>
      </w:r>
      <w:r w:rsidR="00E25FB0" w:rsidRPr="00BE36D8">
        <w:rPr>
          <w:rFonts w:cs="Arial"/>
          <w:color w:val="000000"/>
          <w:szCs w:val="20"/>
        </w:rPr>
        <w:t xml:space="preserve"> z </w:t>
      </w:r>
      <w:r w:rsidR="00E25FB0" w:rsidRPr="00BE36D8">
        <w:rPr>
          <w:rFonts w:cs="Arial"/>
          <w:bCs/>
          <w:szCs w:val="20"/>
          <w:lang w:eastAsia="sl-SI"/>
        </w:rPr>
        <w:t>Zakonom o ukrepih za odpravo posledic pozebe v kmetijski proizvodnji med 21. in 22. aprilom 2017 (U</w:t>
      </w:r>
      <w:r w:rsidR="0003769B" w:rsidRPr="00BE36D8">
        <w:rPr>
          <w:rFonts w:cs="Arial"/>
          <w:bCs/>
          <w:szCs w:val="20"/>
          <w:lang w:eastAsia="sl-SI"/>
        </w:rPr>
        <w:t>radni list</w:t>
      </w:r>
      <w:r w:rsidR="00E25FB0" w:rsidRPr="00BE36D8">
        <w:rPr>
          <w:rFonts w:cs="Arial"/>
          <w:bCs/>
          <w:szCs w:val="20"/>
          <w:lang w:eastAsia="sl-SI"/>
        </w:rPr>
        <w:t xml:space="preserve"> RS</w:t>
      </w:r>
      <w:r w:rsidR="001F66CF">
        <w:rPr>
          <w:rFonts w:cs="Arial"/>
          <w:bCs/>
          <w:szCs w:val="20"/>
          <w:lang w:eastAsia="sl-SI"/>
        </w:rPr>
        <w:t xml:space="preserve">, </w:t>
      </w:r>
      <w:r w:rsidR="00E25FB0" w:rsidRPr="00BE36D8">
        <w:rPr>
          <w:rFonts w:cs="Arial"/>
          <w:bCs/>
          <w:szCs w:val="20"/>
          <w:lang w:eastAsia="sl-SI"/>
        </w:rPr>
        <w:t>št. 40/17; v nadaljnjem besedilu: ZUOPPKP)</w:t>
      </w:r>
      <w:r w:rsidR="00E25FB0" w:rsidRPr="00BE36D8">
        <w:rPr>
          <w:rFonts w:cs="Arial"/>
          <w:color w:val="000000"/>
          <w:szCs w:val="20"/>
        </w:rPr>
        <w:t xml:space="preserve"> </w:t>
      </w:r>
      <w:r w:rsidR="0003769B" w:rsidRPr="00BE36D8">
        <w:rPr>
          <w:rFonts w:cs="Arial"/>
          <w:color w:val="000000"/>
          <w:szCs w:val="20"/>
        </w:rPr>
        <w:t>zagotovi</w:t>
      </w:r>
      <w:r w:rsidRPr="00BE36D8">
        <w:rPr>
          <w:rFonts w:cs="Arial"/>
          <w:color w:val="000000"/>
          <w:szCs w:val="20"/>
        </w:rPr>
        <w:t xml:space="preserve">jo </w:t>
      </w:r>
      <w:r w:rsidR="00E25FB0" w:rsidRPr="00BE36D8">
        <w:rPr>
          <w:rFonts w:cs="Arial"/>
          <w:color w:val="000000"/>
          <w:szCs w:val="20"/>
        </w:rPr>
        <w:t xml:space="preserve">iz </w:t>
      </w:r>
      <w:r w:rsidRPr="00BE36D8">
        <w:rPr>
          <w:rFonts w:cs="Arial"/>
          <w:color w:val="000000"/>
          <w:szCs w:val="20"/>
        </w:rPr>
        <w:t xml:space="preserve">sredstev </w:t>
      </w:r>
      <w:r w:rsidR="00E25FB0" w:rsidRPr="00BE36D8">
        <w:rPr>
          <w:rFonts w:cs="Arial"/>
          <w:color w:val="000000"/>
          <w:szCs w:val="20"/>
        </w:rPr>
        <w:t>proračunske rezerve. S Programom odprave posledic pozebe v sadjarstvu in vinogradništvu</w:t>
      </w:r>
      <w:r w:rsidR="00704139" w:rsidRPr="00BE36D8">
        <w:rPr>
          <w:rFonts w:cs="Arial"/>
          <w:color w:val="000000"/>
          <w:szCs w:val="20"/>
        </w:rPr>
        <w:t xml:space="preserve"> v letu 2017 (v nadaljnjem besedilu: Program)</w:t>
      </w:r>
      <w:r w:rsidR="00E25FB0" w:rsidRPr="00BE36D8">
        <w:rPr>
          <w:rFonts w:cs="Arial"/>
          <w:color w:val="000000"/>
          <w:szCs w:val="20"/>
        </w:rPr>
        <w:t xml:space="preserve"> se tako v letu 2018 zagotavlja državna pomoč</w:t>
      </w:r>
      <w:r w:rsidRPr="00BE36D8">
        <w:rPr>
          <w:rFonts w:cs="Arial"/>
          <w:color w:val="000000"/>
          <w:szCs w:val="20"/>
        </w:rPr>
        <w:t xml:space="preserve"> posameznim</w:t>
      </w:r>
      <w:r w:rsidR="00E25FB0" w:rsidRPr="00BE36D8">
        <w:rPr>
          <w:rFonts w:cs="Arial"/>
          <w:color w:val="000000"/>
          <w:szCs w:val="20"/>
        </w:rPr>
        <w:t xml:space="preserve"> oškodovancem.</w:t>
      </w:r>
    </w:p>
    <w:p w14:paraId="3C66B118" w14:textId="77777777" w:rsidR="00E25FB0" w:rsidRPr="00BE36D8" w:rsidRDefault="00E25FB0" w:rsidP="00BB2DF8">
      <w:pPr>
        <w:tabs>
          <w:tab w:val="left" w:pos="4962"/>
        </w:tabs>
        <w:jc w:val="both"/>
        <w:rPr>
          <w:rFonts w:cs="Arial"/>
          <w:color w:val="000000"/>
          <w:szCs w:val="20"/>
        </w:rPr>
      </w:pPr>
    </w:p>
    <w:p w14:paraId="4AA4CB19" w14:textId="77777777" w:rsidR="00344E44" w:rsidRPr="00E56D5B" w:rsidRDefault="00344E44" w:rsidP="00BB2DF8">
      <w:pPr>
        <w:tabs>
          <w:tab w:val="left" w:pos="4962"/>
        </w:tabs>
        <w:jc w:val="both"/>
        <w:rPr>
          <w:rFonts w:cs="Arial"/>
          <w:szCs w:val="20"/>
        </w:rPr>
      </w:pPr>
      <w:r w:rsidRPr="00E56D5B">
        <w:rPr>
          <w:rFonts w:cs="Arial"/>
          <w:szCs w:val="20"/>
        </w:rPr>
        <w:t>Naloge, katerih izvajanje mora na podlagi 17. in 18. člena ZUOPPKP</w:t>
      </w:r>
      <w:r w:rsidRPr="00E56D5B">
        <w:rPr>
          <w:rFonts w:cs="Arial"/>
          <w:color w:val="000000"/>
          <w:szCs w:val="20"/>
        </w:rPr>
        <w:t xml:space="preserve"> </w:t>
      </w:r>
      <w:r w:rsidRPr="00E56D5B">
        <w:rPr>
          <w:rFonts w:cs="Arial"/>
          <w:szCs w:val="20"/>
        </w:rPr>
        <w:t>zagotoviti ministrstvo za kmetijstvo, gozdarstvo in prehrano (v nadaljnjem besedilu: MKGP)</w:t>
      </w:r>
      <w:r w:rsidR="00135325">
        <w:rPr>
          <w:rFonts w:cs="Arial"/>
          <w:szCs w:val="20"/>
        </w:rPr>
        <w:t>,</w:t>
      </w:r>
      <w:r w:rsidRPr="00E56D5B">
        <w:rPr>
          <w:rFonts w:cs="Arial"/>
          <w:szCs w:val="20"/>
        </w:rPr>
        <w:t xml:space="preserve"> v skladu s predpisi, ki urejajo državno upravo, opravi Agencija Republike Slovenije za kmetijske trge in razvoj podeželja (v nadaljnjem besedilu: ARSKTRP).</w:t>
      </w:r>
    </w:p>
    <w:p w14:paraId="2F104EB5" w14:textId="77777777" w:rsidR="00E25FB0" w:rsidRPr="00BE36D8" w:rsidRDefault="00E25FB0" w:rsidP="00BB2DF8">
      <w:pPr>
        <w:tabs>
          <w:tab w:val="center" w:pos="4320"/>
          <w:tab w:val="right" w:pos="8640"/>
        </w:tabs>
        <w:jc w:val="both"/>
        <w:rPr>
          <w:rFonts w:cs="Arial"/>
          <w:color w:val="000000"/>
          <w:szCs w:val="20"/>
        </w:rPr>
      </w:pPr>
    </w:p>
    <w:p w14:paraId="1FA83A51" w14:textId="5F77722B" w:rsidR="00E25FB0" w:rsidRPr="00BE36D8" w:rsidRDefault="00E25FB0" w:rsidP="0029333C">
      <w:pPr>
        <w:pStyle w:val="Naslov2"/>
      </w:pPr>
      <w:r w:rsidRPr="00BE36D8">
        <w:t>PRAVNE PODLAGE</w:t>
      </w:r>
    </w:p>
    <w:p w14:paraId="13D1F09F" w14:textId="77777777" w:rsidR="00E25FB0" w:rsidRPr="00BE36D8" w:rsidRDefault="00E25FB0" w:rsidP="00BB2DF8">
      <w:pPr>
        <w:tabs>
          <w:tab w:val="center" w:pos="4320"/>
          <w:tab w:val="right" w:pos="8640"/>
        </w:tabs>
        <w:jc w:val="both"/>
        <w:rPr>
          <w:rFonts w:cs="Arial"/>
          <w:bCs/>
          <w:color w:val="000000"/>
          <w:szCs w:val="20"/>
        </w:rPr>
      </w:pPr>
    </w:p>
    <w:p w14:paraId="7808CA44" w14:textId="77777777" w:rsidR="006C6925" w:rsidRPr="00BE36D8" w:rsidRDefault="00BF0404" w:rsidP="00BB2DF8">
      <w:pPr>
        <w:overflowPunct w:val="0"/>
        <w:autoSpaceDE w:val="0"/>
        <w:autoSpaceDN w:val="0"/>
        <w:adjustRightInd w:val="0"/>
        <w:jc w:val="both"/>
        <w:textAlignment w:val="baseline"/>
        <w:rPr>
          <w:rFonts w:cs="Arial"/>
          <w:szCs w:val="20"/>
        </w:rPr>
      </w:pPr>
      <w:r w:rsidRPr="00BE36D8">
        <w:rPr>
          <w:rFonts w:cs="Arial"/>
          <w:color w:val="000000"/>
          <w:szCs w:val="20"/>
        </w:rPr>
        <w:t>V skladu</w:t>
      </w:r>
      <w:r w:rsidR="00E25FB0" w:rsidRPr="00BE36D8">
        <w:rPr>
          <w:rFonts w:cs="Arial"/>
          <w:color w:val="000000"/>
          <w:szCs w:val="20"/>
        </w:rPr>
        <w:t xml:space="preserve"> z določbami ZUOPPKP, Zakona o odpravi posledic naravnih nesreč (Uradni list RS, </w:t>
      </w:r>
      <w:r w:rsidR="001F66CF">
        <w:rPr>
          <w:rFonts w:cs="Arial"/>
          <w:color w:val="000000"/>
          <w:szCs w:val="20"/>
        </w:rPr>
        <w:br/>
      </w:r>
      <w:r w:rsidR="00E25FB0" w:rsidRPr="00BE36D8">
        <w:rPr>
          <w:rFonts w:cs="Arial"/>
          <w:color w:val="000000"/>
          <w:szCs w:val="20"/>
        </w:rPr>
        <w:t xml:space="preserve">št. 114/05 – uradno prečiščeno besedilo, 90/07, 102/07 in 40/12 – ZUJF in 17/14; v nadaljnjem besedilu: ZOPNN), Zakona o varstvu pred naravnimi in drugimi nesrečami (Uradni list RS, </w:t>
      </w:r>
      <w:r w:rsidR="001F66CF">
        <w:rPr>
          <w:rFonts w:cs="Arial"/>
          <w:color w:val="000000"/>
          <w:szCs w:val="20"/>
        </w:rPr>
        <w:br/>
      </w:r>
      <w:r w:rsidR="00E25FB0" w:rsidRPr="00BE36D8">
        <w:rPr>
          <w:rFonts w:cs="Arial"/>
          <w:color w:val="000000"/>
          <w:szCs w:val="20"/>
        </w:rPr>
        <w:t>št. 51/06 – uradno prečiščeno besedilo in 97/10) ter Uredbe o metodologiji za ocenjevanje škode (Uradni list RS, št. 67/03, 79/04, 81/06 in 68/08</w:t>
      </w:r>
      <w:r w:rsidR="00E25FB0" w:rsidRPr="00BE36D8">
        <w:rPr>
          <w:rFonts w:cs="Arial"/>
          <w:szCs w:val="20"/>
        </w:rPr>
        <w:t>; v nadaljnjem besedilu: Uredba o metodologiji</w:t>
      </w:r>
      <w:r w:rsidR="00E25FB0" w:rsidRPr="00BE36D8">
        <w:rPr>
          <w:rFonts w:cs="Arial"/>
          <w:color w:val="000000"/>
          <w:szCs w:val="20"/>
        </w:rPr>
        <w:t>) je Državna komisija za ocenjevanje škode po naravnih in drugih nesrečah (v nadaljnjem besedilu</w:t>
      </w:r>
      <w:r w:rsidR="003B61C8" w:rsidRPr="00BE36D8">
        <w:rPr>
          <w:rFonts w:cs="Arial"/>
          <w:color w:val="000000"/>
          <w:szCs w:val="20"/>
        </w:rPr>
        <w:t>: državna komisija) pripravila K</w:t>
      </w:r>
      <w:r w:rsidR="00E25FB0" w:rsidRPr="00BE36D8">
        <w:rPr>
          <w:rFonts w:cs="Arial"/>
          <w:color w:val="000000"/>
          <w:szCs w:val="20"/>
        </w:rPr>
        <w:t xml:space="preserve">ončno oceno škode </w:t>
      </w:r>
      <w:r w:rsidR="00E25FB0" w:rsidRPr="00BE36D8">
        <w:rPr>
          <w:rFonts w:cs="Arial"/>
          <w:szCs w:val="20"/>
        </w:rPr>
        <w:t>na kmetijskih pridelkih in večletnih nasadih določenih prid</w:t>
      </w:r>
      <w:r w:rsidR="003B61C8" w:rsidRPr="00BE36D8">
        <w:rPr>
          <w:rFonts w:cs="Arial"/>
          <w:szCs w:val="20"/>
        </w:rPr>
        <w:t>elovalcev zaradi posledic mraza</w:t>
      </w:r>
      <w:r w:rsidR="00E25FB0" w:rsidRPr="00BE36D8">
        <w:rPr>
          <w:rFonts w:cs="Arial"/>
          <w:szCs w:val="20"/>
        </w:rPr>
        <w:t xml:space="preserve"> v obdobju od 21. do 22. aprila 2017 na prizadetih območjih Slovenije</w:t>
      </w:r>
      <w:r w:rsidR="0047384D" w:rsidRPr="00BE36D8">
        <w:rPr>
          <w:rFonts w:cs="Arial"/>
          <w:szCs w:val="20"/>
        </w:rPr>
        <w:t xml:space="preserve"> </w:t>
      </w:r>
      <w:r w:rsidR="0047384D" w:rsidRPr="00BE36D8">
        <w:rPr>
          <w:rFonts w:cs="Arial"/>
          <w:color w:val="000000"/>
          <w:szCs w:val="20"/>
        </w:rPr>
        <w:t>(v nadaljnjem besedilu: končna ocena škode)</w:t>
      </w:r>
      <w:r w:rsidR="0047384D" w:rsidRPr="00BE36D8">
        <w:rPr>
          <w:rFonts w:cs="Arial"/>
          <w:szCs w:val="20"/>
        </w:rPr>
        <w:t xml:space="preserve">. </w:t>
      </w:r>
    </w:p>
    <w:p w14:paraId="04448FFD" w14:textId="77777777" w:rsidR="006C6925" w:rsidRPr="00BE36D8" w:rsidRDefault="006C6925" w:rsidP="00BB2DF8">
      <w:pPr>
        <w:overflowPunct w:val="0"/>
        <w:autoSpaceDE w:val="0"/>
        <w:autoSpaceDN w:val="0"/>
        <w:adjustRightInd w:val="0"/>
        <w:jc w:val="both"/>
        <w:textAlignment w:val="baseline"/>
        <w:rPr>
          <w:rFonts w:cs="Arial"/>
          <w:szCs w:val="20"/>
        </w:rPr>
      </w:pPr>
    </w:p>
    <w:p w14:paraId="555484FF" w14:textId="77777777" w:rsidR="00E25FB0" w:rsidRPr="00BE36D8" w:rsidRDefault="0047384D" w:rsidP="00BB2DF8">
      <w:pPr>
        <w:overflowPunct w:val="0"/>
        <w:autoSpaceDE w:val="0"/>
        <w:autoSpaceDN w:val="0"/>
        <w:adjustRightInd w:val="0"/>
        <w:jc w:val="both"/>
        <w:textAlignment w:val="baseline"/>
        <w:rPr>
          <w:rFonts w:cs="Arial"/>
          <w:szCs w:val="20"/>
        </w:rPr>
      </w:pPr>
      <w:r w:rsidRPr="00BE36D8">
        <w:rPr>
          <w:rFonts w:cs="Arial"/>
          <w:szCs w:val="20"/>
        </w:rPr>
        <w:t>Državna komisija</w:t>
      </w:r>
      <w:r w:rsidR="00772EE4" w:rsidRPr="00BE36D8">
        <w:rPr>
          <w:rFonts w:cs="Arial"/>
          <w:color w:val="000000"/>
          <w:szCs w:val="20"/>
        </w:rPr>
        <w:t xml:space="preserve"> je</w:t>
      </w:r>
      <w:r w:rsidR="006C6925" w:rsidRPr="00BE36D8">
        <w:rPr>
          <w:rFonts w:cs="Arial"/>
          <w:color w:val="000000"/>
          <w:szCs w:val="20"/>
        </w:rPr>
        <w:t xml:space="preserve"> končno oceno škode verificirala</w:t>
      </w:r>
      <w:r w:rsidR="00C96044">
        <w:rPr>
          <w:rFonts w:cs="Arial"/>
          <w:color w:val="000000"/>
          <w:szCs w:val="20"/>
        </w:rPr>
        <w:t xml:space="preserve"> na </w:t>
      </w:r>
      <w:r w:rsidR="00772EE4" w:rsidRPr="00BE36D8">
        <w:rPr>
          <w:rFonts w:cs="Arial"/>
          <w:color w:val="000000"/>
          <w:szCs w:val="20"/>
        </w:rPr>
        <w:t>dopisni seji</w:t>
      </w:r>
      <w:r w:rsidR="006C6925" w:rsidRPr="00BE36D8">
        <w:rPr>
          <w:rFonts w:cs="Arial"/>
          <w:szCs w:val="20"/>
        </w:rPr>
        <w:t xml:space="preserve"> 26.</w:t>
      </w:r>
      <w:r w:rsidR="00BB2DF8">
        <w:rPr>
          <w:rFonts w:cs="Arial"/>
          <w:szCs w:val="20"/>
        </w:rPr>
        <w:t> </w:t>
      </w:r>
      <w:r w:rsidR="006C6925" w:rsidRPr="00BE36D8">
        <w:rPr>
          <w:rFonts w:cs="Arial"/>
          <w:szCs w:val="20"/>
        </w:rPr>
        <w:t>10.</w:t>
      </w:r>
      <w:r w:rsidR="00BB2DF8">
        <w:rPr>
          <w:rFonts w:cs="Arial"/>
          <w:szCs w:val="20"/>
        </w:rPr>
        <w:t> </w:t>
      </w:r>
      <w:r w:rsidR="006C6925" w:rsidRPr="00BE36D8">
        <w:rPr>
          <w:rFonts w:cs="Arial"/>
          <w:szCs w:val="20"/>
        </w:rPr>
        <w:t>2017, vlada</w:t>
      </w:r>
      <w:r w:rsidR="00772EE4" w:rsidRPr="00BE36D8">
        <w:rPr>
          <w:rFonts w:cs="Arial"/>
          <w:color w:val="000000"/>
          <w:szCs w:val="20"/>
        </w:rPr>
        <w:t xml:space="preserve"> pa</w:t>
      </w:r>
      <w:r w:rsidR="00BF0404" w:rsidRPr="00BE36D8">
        <w:rPr>
          <w:rFonts w:cs="Arial"/>
          <w:color w:val="000000"/>
          <w:szCs w:val="20"/>
        </w:rPr>
        <w:t xml:space="preserve"> jo je</w:t>
      </w:r>
      <w:r w:rsidR="00772EE4" w:rsidRPr="00BE36D8">
        <w:rPr>
          <w:rFonts w:cs="Arial"/>
          <w:color w:val="000000"/>
          <w:szCs w:val="20"/>
        </w:rPr>
        <w:t xml:space="preserve"> obravnavala in </w:t>
      </w:r>
      <w:r w:rsidRPr="00BE36D8">
        <w:rPr>
          <w:rFonts w:cs="Arial"/>
          <w:color w:val="000000"/>
          <w:szCs w:val="20"/>
        </w:rPr>
        <w:t xml:space="preserve">potrdila </w:t>
      </w:r>
      <w:r w:rsidR="00BF0404" w:rsidRPr="00BE36D8">
        <w:rPr>
          <w:rFonts w:cs="Arial"/>
          <w:color w:val="000000"/>
          <w:szCs w:val="20"/>
        </w:rPr>
        <w:t xml:space="preserve">na 158. redni seji </w:t>
      </w:r>
      <w:r w:rsidR="00772EE4" w:rsidRPr="00BE36D8">
        <w:rPr>
          <w:rFonts w:cs="Arial"/>
          <w:color w:val="000000"/>
          <w:szCs w:val="20"/>
        </w:rPr>
        <w:t>30.</w:t>
      </w:r>
      <w:r w:rsidR="00BB2DF8">
        <w:rPr>
          <w:rFonts w:cs="Arial"/>
          <w:color w:val="000000"/>
          <w:szCs w:val="20"/>
        </w:rPr>
        <w:t> </w:t>
      </w:r>
      <w:r w:rsidR="00772EE4" w:rsidRPr="00BE36D8">
        <w:rPr>
          <w:rFonts w:cs="Arial"/>
          <w:color w:val="000000"/>
          <w:szCs w:val="20"/>
        </w:rPr>
        <w:t>11.</w:t>
      </w:r>
      <w:r w:rsidR="00BB2DF8">
        <w:rPr>
          <w:rFonts w:cs="Arial"/>
          <w:color w:val="000000"/>
          <w:szCs w:val="20"/>
        </w:rPr>
        <w:t> </w:t>
      </w:r>
      <w:r w:rsidR="00772EE4" w:rsidRPr="00BE36D8">
        <w:rPr>
          <w:rFonts w:cs="Arial"/>
          <w:color w:val="000000"/>
          <w:szCs w:val="20"/>
        </w:rPr>
        <w:t>2017 pod točko 1.13</w:t>
      </w:r>
      <w:r w:rsidR="00E25FB0" w:rsidRPr="00BE36D8">
        <w:rPr>
          <w:rFonts w:cs="Arial"/>
          <w:color w:val="000000"/>
          <w:szCs w:val="20"/>
        </w:rPr>
        <w:t xml:space="preserve"> s sklepom </w:t>
      </w:r>
      <w:r w:rsidR="001F66CF">
        <w:rPr>
          <w:rFonts w:cs="Arial"/>
          <w:color w:val="000000"/>
          <w:szCs w:val="20"/>
        </w:rPr>
        <w:br/>
      </w:r>
      <w:r w:rsidR="00E25FB0" w:rsidRPr="00BE36D8">
        <w:rPr>
          <w:rFonts w:cs="Arial"/>
          <w:color w:val="000000"/>
          <w:szCs w:val="20"/>
        </w:rPr>
        <w:t xml:space="preserve">št. </w:t>
      </w:r>
      <w:r w:rsidR="00772EE4" w:rsidRPr="00BE36D8">
        <w:rPr>
          <w:rFonts w:cs="Arial"/>
          <w:szCs w:val="20"/>
          <w:lang w:eastAsia="sl-SI"/>
        </w:rPr>
        <w:t>84400-1/2017/9.</w:t>
      </w:r>
    </w:p>
    <w:p w14:paraId="267F0B4C" w14:textId="77777777" w:rsidR="00E25FB0" w:rsidRPr="00BE36D8" w:rsidRDefault="00E25FB0" w:rsidP="00BB2DF8">
      <w:pPr>
        <w:tabs>
          <w:tab w:val="left" w:pos="851"/>
        </w:tabs>
        <w:jc w:val="both"/>
        <w:rPr>
          <w:rFonts w:cs="Arial"/>
          <w:color w:val="000000"/>
          <w:szCs w:val="20"/>
        </w:rPr>
      </w:pPr>
    </w:p>
    <w:p w14:paraId="72E12239" w14:textId="77777777" w:rsidR="00E25FB0" w:rsidRPr="00BE36D8" w:rsidRDefault="00E25FB0" w:rsidP="00BB2DF8">
      <w:pPr>
        <w:jc w:val="both"/>
        <w:rPr>
          <w:rFonts w:cs="Arial"/>
          <w:color w:val="000000"/>
          <w:szCs w:val="20"/>
        </w:rPr>
      </w:pPr>
      <w:r w:rsidRPr="00BE36D8">
        <w:rPr>
          <w:rFonts w:cs="Arial"/>
          <w:szCs w:val="20"/>
        </w:rPr>
        <w:t xml:space="preserve">Na podlagi 12. člena </w:t>
      </w:r>
      <w:r w:rsidRPr="00BE36D8">
        <w:rPr>
          <w:rFonts w:cs="Arial"/>
          <w:color w:val="000000"/>
          <w:szCs w:val="20"/>
        </w:rPr>
        <w:t>ZUOPPKP</w:t>
      </w:r>
      <w:r w:rsidRPr="00BE36D8">
        <w:rPr>
          <w:rFonts w:cs="Arial"/>
          <w:szCs w:val="20"/>
        </w:rPr>
        <w:t xml:space="preserve"> in </w:t>
      </w:r>
      <w:r w:rsidR="003B61C8" w:rsidRPr="00BE36D8">
        <w:rPr>
          <w:rFonts w:cs="Arial"/>
          <w:szCs w:val="20"/>
        </w:rPr>
        <w:t>s</w:t>
      </w:r>
      <w:r w:rsidRPr="00BE36D8">
        <w:rPr>
          <w:rFonts w:cs="Arial"/>
          <w:szCs w:val="20"/>
        </w:rPr>
        <w:t>klepa vlade št.</w:t>
      </w:r>
      <w:r w:rsidRPr="00BE36D8">
        <w:rPr>
          <w:rFonts w:cs="Arial"/>
          <w:szCs w:val="20"/>
          <w:lang w:eastAsia="sl-SI"/>
        </w:rPr>
        <w:t xml:space="preserve"> 8440</w:t>
      </w:r>
      <w:r w:rsidR="00212ADD" w:rsidRPr="00BE36D8">
        <w:rPr>
          <w:rFonts w:cs="Arial"/>
          <w:szCs w:val="20"/>
          <w:lang w:eastAsia="sl-SI"/>
        </w:rPr>
        <w:t>0-1/2017/9 z dne 30. 11. 2017</w:t>
      </w:r>
      <w:r w:rsidR="00212ADD" w:rsidRPr="00BE36D8">
        <w:rPr>
          <w:rFonts w:cs="Arial"/>
          <w:szCs w:val="20"/>
        </w:rPr>
        <w:t xml:space="preserve"> MKGP</w:t>
      </w:r>
      <w:r w:rsidRPr="00BE36D8">
        <w:rPr>
          <w:rFonts w:cs="Arial"/>
          <w:szCs w:val="20"/>
        </w:rPr>
        <w:t xml:space="preserve"> </w:t>
      </w:r>
      <w:r w:rsidRPr="00BE36D8">
        <w:rPr>
          <w:rFonts w:cs="Arial"/>
          <w:color w:val="000000"/>
          <w:szCs w:val="20"/>
        </w:rPr>
        <w:t xml:space="preserve">pripravi </w:t>
      </w:r>
      <w:r w:rsidRPr="00BE36D8">
        <w:rPr>
          <w:rFonts w:cs="Arial"/>
          <w:szCs w:val="20"/>
        </w:rPr>
        <w:t>Program</w:t>
      </w:r>
      <w:r w:rsidRPr="00BE36D8">
        <w:rPr>
          <w:rFonts w:cs="Arial"/>
          <w:color w:val="000000"/>
          <w:szCs w:val="20"/>
        </w:rPr>
        <w:t>, ki obsega škodo na sadju in grozdju.</w:t>
      </w:r>
    </w:p>
    <w:p w14:paraId="41EAC6B7" w14:textId="77777777" w:rsidR="00E25FB0" w:rsidRPr="00BE36D8" w:rsidRDefault="00E25FB0" w:rsidP="00BB2DF8">
      <w:pPr>
        <w:jc w:val="both"/>
        <w:rPr>
          <w:rFonts w:cs="Arial"/>
          <w:color w:val="000000"/>
          <w:szCs w:val="20"/>
        </w:rPr>
      </w:pPr>
    </w:p>
    <w:p w14:paraId="66D6246F" w14:textId="77777777" w:rsidR="00E25FB0" w:rsidRPr="00C42C10" w:rsidRDefault="00E25FB0" w:rsidP="00BB2DF8">
      <w:pPr>
        <w:tabs>
          <w:tab w:val="left" w:pos="4962"/>
        </w:tabs>
        <w:jc w:val="both"/>
        <w:rPr>
          <w:rFonts w:cs="Arial"/>
          <w:color w:val="000000"/>
          <w:szCs w:val="20"/>
        </w:rPr>
      </w:pPr>
      <w:r w:rsidRPr="00C42C10">
        <w:rPr>
          <w:rFonts w:cs="Arial"/>
          <w:color w:val="000000"/>
          <w:szCs w:val="20"/>
        </w:rPr>
        <w:t xml:space="preserve">S tem </w:t>
      </w:r>
      <w:r w:rsidR="00AE58EF" w:rsidRPr="00C42C10">
        <w:rPr>
          <w:rFonts w:cs="Arial"/>
          <w:color w:val="000000"/>
          <w:szCs w:val="20"/>
        </w:rPr>
        <w:t>p</w:t>
      </w:r>
      <w:r w:rsidRPr="00C42C10">
        <w:rPr>
          <w:rFonts w:cs="Arial"/>
          <w:color w:val="000000"/>
          <w:szCs w:val="20"/>
        </w:rPr>
        <w:t>rogramom se državna po</w:t>
      </w:r>
      <w:r w:rsidR="00722AE5">
        <w:rPr>
          <w:rFonts w:cs="Arial"/>
          <w:color w:val="000000"/>
          <w:szCs w:val="20"/>
        </w:rPr>
        <w:t>moč</w:t>
      </w:r>
      <w:r w:rsidRPr="00C42C10">
        <w:rPr>
          <w:rFonts w:cs="Arial"/>
          <w:color w:val="000000"/>
          <w:szCs w:val="20"/>
        </w:rPr>
        <w:t xml:space="preserve"> v skladu z Uredbo Komisije (EU) št. 702/2014 z dne 25.</w:t>
      </w:r>
      <w:r w:rsidR="00BB2DF8">
        <w:rPr>
          <w:rFonts w:cs="Arial"/>
          <w:color w:val="000000"/>
          <w:szCs w:val="20"/>
        </w:rPr>
        <w:t> </w:t>
      </w:r>
      <w:r w:rsidRPr="00C42C10">
        <w:rPr>
          <w:rFonts w:cs="Arial"/>
          <w:color w:val="000000"/>
          <w:szCs w:val="20"/>
        </w:rPr>
        <w:t xml:space="preserve">junija 2014 o razglasitvi nekaterih vrst pomoči v kmetijskem in gozdarskem sektorju ter na podeželju za združljive z notranjim trgom z uporabo členov 107 in 108 Pogodbe o delovanju </w:t>
      </w:r>
      <w:r w:rsidRPr="00C42C10">
        <w:rPr>
          <w:rFonts w:cs="Arial"/>
          <w:color w:val="000000"/>
          <w:szCs w:val="20"/>
        </w:rPr>
        <w:lastRenderedPageBreak/>
        <w:t>Evropske unije</w:t>
      </w:r>
      <w:r w:rsidR="00BB2DF8">
        <w:rPr>
          <w:rFonts w:cs="Arial"/>
          <w:color w:val="000000"/>
          <w:szCs w:val="20"/>
        </w:rPr>
        <w:t xml:space="preserve"> (UL L št. 193 z dne 1. </w:t>
      </w:r>
      <w:r w:rsidRPr="00C42C10">
        <w:rPr>
          <w:rFonts w:cs="Arial"/>
          <w:color w:val="000000"/>
          <w:szCs w:val="20"/>
        </w:rPr>
        <w:t>7.</w:t>
      </w:r>
      <w:r w:rsidR="00BB2DF8">
        <w:rPr>
          <w:rFonts w:cs="Arial"/>
          <w:color w:val="000000"/>
          <w:szCs w:val="20"/>
        </w:rPr>
        <w:t> </w:t>
      </w:r>
      <w:r w:rsidRPr="00C42C10">
        <w:rPr>
          <w:rFonts w:cs="Arial"/>
          <w:color w:val="000000"/>
          <w:szCs w:val="20"/>
        </w:rPr>
        <w:t>2014, str. 1</w:t>
      </w:r>
      <w:r w:rsidR="0003769B" w:rsidRPr="00C42C10">
        <w:rPr>
          <w:rFonts w:cs="Arial"/>
          <w:color w:val="000000"/>
          <w:szCs w:val="20"/>
        </w:rPr>
        <w:t>), zadnjič spremenjeno z Uredbo Komisije (EU) 2017/1084 z dne 14. junija 2017 o spremembi Uredbe (EU) št. 651/2014, kar zadeva pomoč za pristaniško in letališko infrastrukturo, pragove za priglasitev za pomoč za kulturo in ohranjanje kulturne dediščine in pomoč za športno in večnamensko rekreacijsko infrastrukturo ter sheme regionalne pomoči za tekoče poslovanje za najbolj oddaljene regije, in o spremembi Uredbe (EU) št. 702/2014, kar zadeva izračun upravičenih stroško</w:t>
      </w:r>
      <w:r w:rsidR="00BB2DF8">
        <w:rPr>
          <w:rFonts w:cs="Arial"/>
          <w:color w:val="000000"/>
          <w:szCs w:val="20"/>
        </w:rPr>
        <w:t>v (UL L št. 156 z dne 20. </w:t>
      </w:r>
      <w:r w:rsidR="0003769B" w:rsidRPr="00C42C10">
        <w:rPr>
          <w:rFonts w:cs="Arial"/>
          <w:color w:val="000000"/>
          <w:szCs w:val="20"/>
        </w:rPr>
        <w:t>6.</w:t>
      </w:r>
      <w:r w:rsidR="00BB2DF8">
        <w:rPr>
          <w:rFonts w:cs="Arial"/>
          <w:color w:val="000000"/>
          <w:szCs w:val="20"/>
        </w:rPr>
        <w:t> </w:t>
      </w:r>
      <w:r w:rsidR="0003769B" w:rsidRPr="00C42C10">
        <w:rPr>
          <w:rFonts w:cs="Arial"/>
          <w:color w:val="000000"/>
          <w:szCs w:val="20"/>
        </w:rPr>
        <w:t xml:space="preserve">2017, str. 1; </w:t>
      </w:r>
      <w:r w:rsidRPr="00C42C10">
        <w:rPr>
          <w:rFonts w:cs="Arial"/>
          <w:szCs w:val="20"/>
        </w:rPr>
        <w:t>v nadaljnjem besedilu: Uredba 702/2014/EU),</w:t>
      </w:r>
      <w:r w:rsidRPr="00C42C10">
        <w:rPr>
          <w:rFonts w:cs="Arial"/>
          <w:color w:val="000000"/>
          <w:szCs w:val="20"/>
        </w:rPr>
        <w:t xml:space="preserve"> zagotavlja upravičencem, ki so mala </w:t>
      </w:r>
      <w:r w:rsidR="00F54E9F" w:rsidRPr="00C42C10">
        <w:rPr>
          <w:rFonts w:cs="Arial"/>
          <w:color w:val="000000"/>
          <w:szCs w:val="20"/>
        </w:rPr>
        <w:t>in srednje velika podjetja</w:t>
      </w:r>
      <w:r w:rsidRPr="00C42C10">
        <w:rPr>
          <w:rFonts w:cs="Arial"/>
          <w:color w:val="000000"/>
          <w:szCs w:val="20"/>
        </w:rPr>
        <w:t xml:space="preserve"> in so dejavna v primarni kmetijski proizvodnji.</w:t>
      </w:r>
    </w:p>
    <w:p w14:paraId="40409AE1" w14:textId="77777777" w:rsidR="00E25FB0" w:rsidRPr="00C42C10" w:rsidRDefault="00E25FB0" w:rsidP="00BB2DF8">
      <w:pPr>
        <w:tabs>
          <w:tab w:val="left" w:pos="4962"/>
        </w:tabs>
        <w:jc w:val="both"/>
        <w:rPr>
          <w:rFonts w:cs="Arial"/>
          <w:color w:val="000000"/>
          <w:szCs w:val="20"/>
        </w:rPr>
      </w:pPr>
    </w:p>
    <w:p w14:paraId="09827A71" w14:textId="77777777" w:rsidR="00E25FB0" w:rsidRPr="00C42C10" w:rsidRDefault="00E25FB0" w:rsidP="00BB2DF8">
      <w:pPr>
        <w:tabs>
          <w:tab w:val="left" w:pos="4962"/>
        </w:tabs>
        <w:jc w:val="both"/>
        <w:rPr>
          <w:rFonts w:cs="Arial"/>
          <w:color w:val="000000"/>
          <w:szCs w:val="20"/>
        </w:rPr>
      </w:pPr>
      <w:r w:rsidRPr="00C42C10">
        <w:rPr>
          <w:rFonts w:cs="Arial"/>
          <w:color w:val="000000"/>
          <w:szCs w:val="20"/>
        </w:rPr>
        <w:t xml:space="preserve">Državna pomoč za odpravo posledic pozebe v sadjarstvu in vinogradništvu se sme dodeliti upravičencem, ki izpolnjujejo merila za mala </w:t>
      </w:r>
      <w:r w:rsidR="00F54E9F" w:rsidRPr="00C42C10">
        <w:rPr>
          <w:rFonts w:cs="Arial"/>
          <w:color w:val="000000"/>
          <w:szCs w:val="20"/>
        </w:rPr>
        <w:t>in srednje velika podjetja</w:t>
      </w:r>
      <w:r w:rsidR="00212ADD" w:rsidRPr="00C42C10">
        <w:rPr>
          <w:rFonts w:cs="Arial"/>
          <w:color w:val="000000"/>
          <w:szCs w:val="20"/>
        </w:rPr>
        <w:t xml:space="preserve"> iz p</w:t>
      </w:r>
      <w:r w:rsidRPr="00C42C10">
        <w:rPr>
          <w:rFonts w:cs="Arial"/>
          <w:color w:val="000000"/>
          <w:szCs w:val="20"/>
        </w:rPr>
        <w:t>riloge I Uredbe 702/2014/EU, in v skladu z določb</w:t>
      </w:r>
      <w:r w:rsidR="00722AE5">
        <w:rPr>
          <w:rFonts w:cs="Arial"/>
          <w:color w:val="000000"/>
          <w:szCs w:val="20"/>
        </w:rPr>
        <w:t>ami</w:t>
      </w:r>
      <w:r w:rsidRPr="00C42C10">
        <w:rPr>
          <w:rFonts w:cs="Arial"/>
          <w:color w:val="000000"/>
          <w:szCs w:val="20"/>
        </w:rPr>
        <w:t xml:space="preserve"> 25. člena Uredbe 702/2014/EU.</w:t>
      </w:r>
    </w:p>
    <w:p w14:paraId="6D9FE636" w14:textId="77777777" w:rsidR="00E25FB0" w:rsidRPr="00C42C10" w:rsidRDefault="00E25FB0" w:rsidP="00BB2DF8">
      <w:pPr>
        <w:tabs>
          <w:tab w:val="left" w:pos="4962"/>
        </w:tabs>
        <w:jc w:val="both"/>
        <w:rPr>
          <w:rFonts w:cs="Arial"/>
          <w:color w:val="000000"/>
          <w:szCs w:val="20"/>
        </w:rPr>
      </w:pPr>
    </w:p>
    <w:p w14:paraId="2A4FA96B" w14:textId="77777777" w:rsidR="00F54E9F" w:rsidRPr="00C42C10" w:rsidRDefault="00E25FB0" w:rsidP="00BB2DF8">
      <w:pPr>
        <w:tabs>
          <w:tab w:val="left" w:pos="4962"/>
        </w:tabs>
        <w:jc w:val="both"/>
        <w:rPr>
          <w:rFonts w:cs="Arial"/>
          <w:color w:val="000000"/>
          <w:szCs w:val="20"/>
        </w:rPr>
      </w:pPr>
      <w:r w:rsidRPr="00C42C10">
        <w:rPr>
          <w:rFonts w:cs="Arial"/>
          <w:color w:val="000000"/>
          <w:szCs w:val="20"/>
        </w:rPr>
        <w:t xml:space="preserve">Na podlagi petega odstavka 14. člena ZUOPPKP se državna pomoč za odpravo posledic pozebe v sadjarstvu in vinogradništvu lahko zagotavlja tudi upravičencem, ki so velika podjetja in se ukvarjajo s primarno kmetijsko proizvodnjo. </w:t>
      </w:r>
    </w:p>
    <w:p w14:paraId="4D2334D4" w14:textId="77777777" w:rsidR="00212ADD" w:rsidRPr="00C42C10" w:rsidRDefault="00212ADD" w:rsidP="00BB2DF8">
      <w:pPr>
        <w:tabs>
          <w:tab w:val="left" w:pos="4962"/>
        </w:tabs>
        <w:jc w:val="both"/>
        <w:rPr>
          <w:rFonts w:cs="Arial"/>
          <w:color w:val="000000"/>
          <w:szCs w:val="20"/>
        </w:rPr>
      </w:pPr>
    </w:p>
    <w:p w14:paraId="5AAE8361" w14:textId="77777777" w:rsidR="00344E44" w:rsidRPr="00C42C10" w:rsidRDefault="00344E44" w:rsidP="00BB2DF8">
      <w:pPr>
        <w:tabs>
          <w:tab w:val="left" w:pos="4962"/>
        </w:tabs>
        <w:jc w:val="both"/>
        <w:rPr>
          <w:rFonts w:cs="Arial"/>
          <w:color w:val="000000"/>
          <w:szCs w:val="20"/>
        </w:rPr>
      </w:pPr>
      <w:r w:rsidRPr="00C42C10">
        <w:rPr>
          <w:rFonts w:cs="Arial"/>
          <w:color w:val="000000"/>
          <w:szCs w:val="20"/>
        </w:rPr>
        <w:t>Državna pomoč za odpravo posledic pozebe v sadjarstvu in vinogradništvu se upravičencem, ki izpolnjujejo merila za velika podjetja, dodeli v skladu s splošnimi pogoji in pogoji iz poglavja 1.2.1.2 Smernic Evropske unije o državni pomoči v kmetijskem in gozdarskem sektorju ter na podeželju za obdobje od 2014 do 2020 (UL C št. 204 z dne 1.</w:t>
      </w:r>
      <w:r w:rsidR="00BB2DF8">
        <w:rPr>
          <w:rFonts w:cs="Arial"/>
          <w:color w:val="000000"/>
          <w:szCs w:val="20"/>
        </w:rPr>
        <w:t> </w:t>
      </w:r>
      <w:r w:rsidRPr="00C42C10">
        <w:rPr>
          <w:rFonts w:cs="Arial"/>
          <w:color w:val="000000"/>
          <w:szCs w:val="20"/>
        </w:rPr>
        <w:t>7.</w:t>
      </w:r>
      <w:r w:rsidR="00BB2DF8">
        <w:rPr>
          <w:rFonts w:cs="Arial"/>
          <w:color w:val="000000"/>
          <w:szCs w:val="20"/>
        </w:rPr>
        <w:t> </w:t>
      </w:r>
      <w:r w:rsidRPr="00C42C10">
        <w:rPr>
          <w:rFonts w:cs="Arial"/>
          <w:color w:val="000000"/>
          <w:szCs w:val="20"/>
        </w:rPr>
        <w:t xml:space="preserve">2014, str. 1 in </w:t>
      </w:r>
      <w:r w:rsidR="00BB2DF8">
        <w:rPr>
          <w:rFonts w:cs="Arial"/>
          <w:color w:val="000000"/>
        </w:rPr>
        <w:t>UL C št. 390 z dne 24. </w:t>
      </w:r>
      <w:r w:rsidRPr="00C42C10">
        <w:rPr>
          <w:rFonts w:cs="Arial"/>
          <w:color w:val="000000"/>
        </w:rPr>
        <w:t>11.</w:t>
      </w:r>
      <w:r w:rsidR="00BB2DF8">
        <w:rPr>
          <w:rFonts w:cs="Arial"/>
          <w:color w:val="000000"/>
        </w:rPr>
        <w:t> </w:t>
      </w:r>
      <w:r w:rsidRPr="00C42C10">
        <w:rPr>
          <w:rFonts w:cs="Arial"/>
          <w:color w:val="000000"/>
        </w:rPr>
        <w:t>2015, str. 4;</w:t>
      </w:r>
      <w:r w:rsidRPr="00C42C10">
        <w:rPr>
          <w:rFonts w:cs="Arial"/>
          <w:color w:val="000000"/>
          <w:szCs w:val="20"/>
        </w:rPr>
        <w:t xml:space="preserve"> v nadaljnjem besedilu: Smernice EU).</w:t>
      </w:r>
    </w:p>
    <w:p w14:paraId="73F2FC53" w14:textId="77777777" w:rsidR="00635BEE" w:rsidRPr="00C42C10" w:rsidRDefault="00635BEE" w:rsidP="00BB2DF8">
      <w:pPr>
        <w:tabs>
          <w:tab w:val="left" w:pos="4962"/>
        </w:tabs>
        <w:jc w:val="both"/>
        <w:rPr>
          <w:rFonts w:cs="Arial"/>
          <w:color w:val="000000"/>
          <w:szCs w:val="20"/>
        </w:rPr>
      </w:pPr>
    </w:p>
    <w:p w14:paraId="4BC6DF0F" w14:textId="77777777" w:rsidR="00E25FB0" w:rsidRPr="00C42C10" w:rsidRDefault="00E25FB0" w:rsidP="00BB2DF8">
      <w:pPr>
        <w:tabs>
          <w:tab w:val="left" w:pos="4962"/>
        </w:tabs>
        <w:jc w:val="both"/>
        <w:rPr>
          <w:rFonts w:cs="Arial"/>
          <w:color w:val="000000"/>
          <w:szCs w:val="20"/>
        </w:rPr>
      </w:pPr>
      <w:r w:rsidRPr="00C42C10">
        <w:rPr>
          <w:rFonts w:cs="Arial"/>
          <w:color w:val="000000"/>
          <w:szCs w:val="20"/>
        </w:rPr>
        <w:t>Pri dodelitvi sredstev za odpravo posledic pozebe v sadjarstvu in vinogradništvu je treba upoštevati, da se državna pomoč po Programu posameznim upravičencem dodeli tako, da višina teh sred</w:t>
      </w:r>
      <w:r w:rsidR="00722AE5">
        <w:rPr>
          <w:rFonts w:cs="Arial"/>
          <w:color w:val="000000"/>
          <w:szCs w:val="20"/>
        </w:rPr>
        <w:t>stev ne presega omejitev, kot so določene</w:t>
      </w:r>
      <w:r w:rsidRPr="00C42C10">
        <w:rPr>
          <w:rFonts w:cs="Arial"/>
          <w:color w:val="000000"/>
          <w:szCs w:val="20"/>
        </w:rPr>
        <w:t xml:space="preserve"> v predpisih, ki u</w:t>
      </w:r>
      <w:r w:rsidR="00722AE5">
        <w:rPr>
          <w:rFonts w:cs="Arial"/>
          <w:color w:val="000000"/>
          <w:szCs w:val="20"/>
        </w:rPr>
        <w:t>rejajo državne pomoči, in kot so opredeljene</w:t>
      </w:r>
      <w:r w:rsidRPr="00C42C10">
        <w:rPr>
          <w:rFonts w:cs="Arial"/>
          <w:color w:val="000000"/>
          <w:szCs w:val="20"/>
        </w:rPr>
        <w:t xml:space="preserve"> v 17. členu ZUOPPKP</w:t>
      </w:r>
      <w:r w:rsidR="001F66CF">
        <w:rPr>
          <w:rFonts w:cs="Arial"/>
          <w:color w:val="000000"/>
          <w:szCs w:val="20"/>
        </w:rPr>
        <w:t xml:space="preserve">, </w:t>
      </w:r>
      <w:r w:rsidRPr="00C42C10">
        <w:rPr>
          <w:rFonts w:cs="Arial"/>
          <w:color w:val="000000"/>
          <w:szCs w:val="20"/>
        </w:rPr>
        <w:t>ter je sorazmerna z višino ocenjene škode posameznemu upravičencu.</w:t>
      </w:r>
    </w:p>
    <w:p w14:paraId="2768134C" w14:textId="77777777" w:rsidR="00E25FB0" w:rsidRPr="00C42C10" w:rsidRDefault="00E25FB0" w:rsidP="00BB2DF8">
      <w:pPr>
        <w:tabs>
          <w:tab w:val="left" w:pos="4962"/>
        </w:tabs>
        <w:jc w:val="both"/>
        <w:rPr>
          <w:rFonts w:cs="Arial"/>
          <w:color w:val="000000"/>
          <w:szCs w:val="20"/>
        </w:rPr>
      </w:pPr>
    </w:p>
    <w:p w14:paraId="5EB92412" w14:textId="0942FC17" w:rsidR="00E25FB0" w:rsidRPr="00C42C10" w:rsidRDefault="00051298" w:rsidP="0029333C">
      <w:pPr>
        <w:pStyle w:val="Naslov2"/>
      </w:pPr>
      <w:r w:rsidRPr="00C42C10">
        <w:t>VREMENSKE RAZMERE OB</w:t>
      </w:r>
      <w:r w:rsidR="00E25FB0" w:rsidRPr="00C42C10">
        <w:t xml:space="preserve"> POZEB</w:t>
      </w:r>
      <w:r w:rsidRPr="00C42C10">
        <w:t>I</w:t>
      </w:r>
      <w:r w:rsidR="00C3630F" w:rsidRPr="00C42C10">
        <w:t xml:space="preserve"> MED</w:t>
      </w:r>
      <w:r w:rsidR="00D604E7" w:rsidRPr="00C42C10">
        <w:t xml:space="preserve"> 2</w:t>
      </w:r>
      <w:r w:rsidR="00C3630F" w:rsidRPr="00C42C10">
        <w:t>1. IN 22. APRILOM</w:t>
      </w:r>
      <w:r w:rsidR="00E25FB0" w:rsidRPr="00C42C10">
        <w:t xml:space="preserve"> 2017</w:t>
      </w:r>
    </w:p>
    <w:p w14:paraId="7FA9C218" w14:textId="77777777" w:rsidR="00704139" w:rsidRPr="00C42C10" w:rsidRDefault="00704139" w:rsidP="00BB2DF8">
      <w:pPr>
        <w:jc w:val="both"/>
        <w:rPr>
          <w:szCs w:val="20"/>
          <w:lang w:eastAsia="sl-SI"/>
        </w:rPr>
      </w:pPr>
    </w:p>
    <w:p w14:paraId="2E8800B7" w14:textId="0A7FB8B3" w:rsidR="00E6286A" w:rsidRPr="0029333C" w:rsidRDefault="00E6286A" w:rsidP="0029333C">
      <w:pPr>
        <w:pStyle w:val="Naslov3"/>
      </w:pPr>
      <w:r w:rsidRPr="0029333C">
        <w:t>Razvoj vremena nad Slovenijo</w:t>
      </w:r>
    </w:p>
    <w:p w14:paraId="329038D5" w14:textId="77777777" w:rsidR="005A5FC0" w:rsidRPr="00C42C10" w:rsidRDefault="005A5FC0" w:rsidP="00BB2DF8">
      <w:pPr>
        <w:jc w:val="both"/>
        <w:rPr>
          <w:rFonts w:cs="Arial"/>
          <w:color w:val="000000"/>
          <w:szCs w:val="20"/>
        </w:rPr>
      </w:pPr>
    </w:p>
    <w:p w14:paraId="61E120BD" w14:textId="77777777" w:rsidR="003F64C2" w:rsidRPr="00C42C10" w:rsidRDefault="00D604E7" w:rsidP="00BB2DF8">
      <w:pPr>
        <w:jc w:val="both"/>
        <w:rPr>
          <w:rFonts w:cs="Arial"/>
          <w:color w:val="000000"/>
          <w:szCs w:val="20"/>
        </w:rPr>
      </w:pPr>
      <w:r w:rsidRPr="00C42C10">
        <w:rPr>
          <w:rFonts w:cs="Arial"/>
          <w:color w:val="000000"/>
          <w:szCs w:val="20"/>
        </w:rPr>
        <w:t>V skladu s podatki pridobljenimi iz Agencije R</w:t>
      </w:r>
      <w:r w:rsidR="00BB2DF8">
        <w:rPr>
          <w:rFonts w:cs="Arial"/>
          <w:color w:val="000000"/>
          <w:szCs w:val="20"/>
        </w:rPr>
        <w:t xml:space="preserve">epublike </w:t>
      </w:r>
      <w:r w:rsidRPr="00C42C10">
        <w:rPr>
          <w:rFonts w:cs="Arial"/>
          <w:color w:val="000000"/>
          <w:szCs w:val="20"/>
        </w:rPr>
        <w:t>S</w:t>
      </w:r>
      <w:r w:rsidR="00BB2DF8">
        <w:rPr>
          <w:rFonts w:cs="Arial"/>
          <w:color w:val="000000"/>
          <w:szCs w:val="20"/>
        </w:rPr>
        <w:t>lovenije</w:t>
      </w:r>
      <w:r w:rsidRPr="00C42C10">
        <w:rPr>
          <w:rFonts w:cs="Arial"/>
          <w:color w:val="000000"/>
          <w:szCs w:val="20"/>
        </w:rPr>
        <w:t xml:space="preserve"> za okolje (v nadaljnjem besedilu: ARSO) je s</w:t>
      </w:r>
      <w:r w:rsidR="00E6286A" w:rsidRPr="00C42C10">
        <w:rPr>
          <w:rFonts w:cs="Arial"/>
          <w:color w:val="000000"/>
          <w:szCs w:val="20"/>
        </w:rPr>
        <w:t>redi aprila</w:t>
      </w:r>
      <w:r w:rsidR="00722AE5">
        <w:rPr>
          <w:rFonts w:cs="Arial"/>
          <w:color w:val="000000"/>
          <w:szCs w:val="20"/>
        </w:rPr>
        <w:t xml:space="preserve"> 2017</w:t>
      </w:r>
      <w:r w:rsidR="00E6286A" w:rsidRPr="00C42C10">
        <w:rPr>
          <w:rFonts w:cs="Arial"/>
          <w:color w:val="000000"/>
          <w:szCs w:val="20"/>
        </w:rPr>
        <w:t xml:space="preserve"> </w:t>
      </w:r>
      <w:r w:rsidR="002406A9" w:rsidRPr="00C42C10">
        <w:rPr>
          <w:rFonts w:cs="Arial"/>
          <w:color w:val="000000"/>
          <w:szCs w:val="20"/>
        </w:rPr>
        <w:t xml:space="preserve">Slovenijo po zelo dolgem obdobju zmerno toplega do izrazito nadpovprečno toplega vremena zajela močna ohladitev; v gorah se je v </w:t>
      </w:r>
      <w:r w:rsidR="00BB2DF8">
        <w:rPr>
          <w:rFonts w:cs="Arial"/>
          <w:color w:val="000000"/>
          <w:szCs w:val="20"/>
        </w:rPr>
        <w:t>nekaj dneh ohladilo za okoli 15</w:t>
      </w:r>
      <w:r w:rsidR="00C96044">
        <w:rPr>
          <w:rFonts w:cs="Arial"/>
          <w:color w:val="000000"/>
          <w:szCs w:val="20"/>
        </w:rPr>
        <w:t xml:space="preserve"> </w:t>
      </w:r>
      <w:r w:rsidR="002406A9" w:rsidRPr="00C42C10">
        <w:rPr>
          <w:rFonts w:cs="Arial"/>
          <w:color w:val="000000"/>
          <w:szCs w:val="20"/>
        </w:rPr>
        <w:t>°C, po nižinah za okoli 10</w:t>
      </w:r>
      <w:r w:rsidR="00C96044">
        <w:rPr>
          <w:rFonts w:cs="Arial"/>
          <w:color w:val="000000"/>
          <w:szCs w:val="20"/>
        </w:rPr>
        <w:t xml:space="preserve"> </w:t>
      </w:r>
      <w:r w:rsidR="002406A9" w:rsidRPr="00C42C10">
        <w:rPr>
          <w:rFonts w:cs="Arial"/>
          <w:color w:val="000000"/>
          <w:szCs w:val="20"/>
        </w:rPr>
        <w:t>°C</w:t>
      </w:r>
      <w:r w:rsidR="00E6286A" w:rsidRPr="00C42C10">
        <w:rPr>
          <w:rFonts w:cs="Arial"/>
          <w:color w:val="000000"/>
          <w:szCs w:val="20"/>
        </w:rPr>
        <w:t xml:space="preserve">. </w:t>
      </w:r>
      <w:r w:rsidR="002406A9" w:rsidRPr="00C42C10">
        <w:rPr>
          <w:rFonts w:cs="Arial"/>
          <w:color w:val="000000"/>
          <w:szCs w:val="20"/>
        </w:rPr>
        <w:t xml:space="preserve">Najhladneje je bilo od 18. do 22. </w:t>
      </w:r>
      <w:r w:rsidR="00722AE5">
        <w:rPr>
          <w:rFonts w:cs="Arial"/>
          <w:color w:val="000000"/>
          <w:szCs w:val="20"/>
        </w:rPr>
        <w:t>a</w:t>
      </w:r>
      <w:r w:rsidR="002406A9" w:rsidRPr="00C42C10">
        <w:rPr>
          <w:rFonts w:cs="Arial"/>
          <w:color w:val="000000"/>
          <w:szCs w:val="20"/>
        </w:rPr>
        <w:t>prila</w:t>
      </w:r>
      <w:r w:rsidR="00722AE5">
        <w:rPr>
          <w:rFonts w:cs="Arial"/>
          <w:color w:val="000000"/>
          <w:szCs w:val="20"/>
        </w:rPr>
        <w:t xml:space="preserve"> 2017</w:t>
      </w:r>
      <w:r w:rsidR="002406A9" w:rsidRPr="00C42C10">
        <w:rPr>
          <w:rFonts w:cs="Arial"/>
          <w:color w:val="000000"/>
          <w:szCs w:val="20"/>
        </w:rPr>
        <w:t xml:space="preserve">, sprva je bilo sveže predvsem podnevi, nato ponoči. </w:t>
      </w:r>
    </w:p>
    <w:p w14:paraId="14B1D8F1" w14:textId="77777777" w:rsidR="003F64C2" w:rsidRPr="00C42C10" w:rsidRDefault="003F64C2" w:rsidP="00BB2DF8">
      <w:pPr>
        <w:jc w:val="both"/>
        <w:rPr>
          <w:rFonts w:cs="Arial"/>
          <w:color w:val="000000"/>
          <w:szCs w:val="20"/>
        </w:rPr>
      </w:pPr>
    </w:p>
    <w:p w14:paraId="05DC46B5" w14:textId="77777777" w:rsidR="003F64C2" w:rsidRPr="00C42C10" w:rsidRDefault="002406A9" w:rsidP="00BB2DF8">
      <w:pPr>
        <w:jc w:val="both"/>
        <w:rPr>
          <w:rFonts w:cs="Arial"/>
          <w:color w:val="000000"/>
          <w:szCs w:val="20"/>
        </w:rPr>
      </w:pPr>
      <w:r w:rsidRPr="00C42C10">
        <w:rPr>
          <w:rFonts w:cs="Arial"/>
          <w:color w:val="000000"/>
          <w:szCs w:val="20"/>
        </w:rPr>
        <w:t>V prvem delu hladnega obdobja je prevladovalo oblačno vreme</w:t>
      </w:r>
      <w:r w:rsidR="003F64C2" w:rsidRPr="00C42C10">
        <w:rPr>
          <w:rFonts w:cs="Arial"/>
          <w:color w:val="000000"/>
          <w:szCs w:val="20"/>
        </w:rPr>
        <w:t xml:space="preserve"> </w:t>
      </w:r>
      <w:r w:rsidRPr="00C42C10">
        <w:rPr>
          <w:rFonts w:cs="Arial"/>
          <w:color w:val="000000"/>
          <w:szCs w:val="20"/>
        </w:rPr>
        <w:t>z nekaj padavinami, več jasnine je bilo na zahodu.</w:t>
      </w:r>
      <w:r w:rsidR="003F64C2" w:rsidRPr="00C42C10">
        <w:rPr>
          <w:rFonts w:cs="Arial"/>
          <w:color w:val="000000"/>
          <w:szCs w:val="20"/>
        </w:rPr>
        <w:t xml:space="preserve"> </w:t>
      </w:r>
      <w:r w:rsidRPr="00C42C10">
        <w:rPr>
          <w:rFonts w:cs="Arial"/>
          <w:color w:val="000000"/>
          <w:szCs w:val="20"/>
        </w:rPr>
        <w:t xml:space="preserve">Sprva je bilo vetrovno le na Primorskem in v gorah, 19. in 20. </w:t>
      </w:r>
      <w:r w:rsidR="00722AE5">
        <w:rPr>
          <w:rFonts w:cs="Arial"/>
          <w:color w:val="000000"/>
          <w:szCs w:val="20"/>
        </w:rPr>
        <w:t>a</w:t>
      </w:r>
      <w:r w:rsidRPr="00C42C10">
        <w:rPr>
          <w:rFonts w:cs="Arial"/>
          <w:color w:val="000000"/>
          <w:szCs w:val="20"/>
        </w:rPr>
        <w:t>prila</w:t>
      </w:r>
      <w:r w:rsidR="00722AE5">
        <w:rPr>
          <w:rFonts w:cs="Arial"/>
          <w:color w:val="000000"/>
          <w:szCs w:val="20"/>
        </w:rPr>
        <w:t xml:space="preserve"> 2017</w:t>
      </w:r>
      <w:r w:rsidRPr="00C42C10">
        <w:rPr>
          <w:rFonts w:cs="Arial"/>
          <w:color w:val="000000"/>
          <w:szCs w:val="20"/>
        </w:rPr>
        <w:t xml:space="preserve"> pa je močneje pihalo tudi po nižinah v notranjosti.</w:t>
      </w:r>
      <w:r w:rsidR="003F64C2" w:rsidRPr="00C42C10">
        <w:rPr>
          <w:rFonts w:cs="Arial"/>
          <w:color w:val="000000"/>
          <w:szCs w:val="20"/>
        </w:rPr>
        <w:t xml:space="preserve"> </w:t>
      </w:r>
      <w:r w:rsidRPr="00C42C10">
        <w:rPr>
          <w:rFonts w:cs="Arial"/>
          <w:color w:val="000000"/>
          <w:szCs w:val="20"/>
        </w:rPr>
        <w:t>Dvajsetega aprila je bilo v zahodni polovici države večinoma sončno, na vzhodu pa je bilo sončnega vremena</w:t>
      </w:r>
      <w:r w:rsidR="003F64C2" w:rsidRPr="00C42C10">
        <w:rPr>
          <w:rFonts w:cs="Arial"/>
          <w:color w:val="000000"/>
          <w:szCs w:val="20"/>
        </w:rPr>
        <w:t xml:space="preserve"> </w:t>
      </w:r>
      <w:r w:rsidRPr="00C42C10">
        <w:rPr>
          <w:rFonts w:cs="Arial"/>
          <w:color w:val="000000"/>
          <w:szCs w:val="20"/>
        </w:rPr>
        <w:t>malo. Čez dan</w:t>
      </w:r>
      <w:r w:rsidR="003F64C2" w:rsidRPr="00C42C10">
        <w:rPr>
          <w:rFonts w:cs="Arial"/>
          <w:color w:val="000000"/>
          <w:szCs w:val="20"/>
        </w:rPr>
        <w:t xml:space="preserve"> </w:t>
      </w:r>
      <w:r w:rsidRPr="00C42C10">
        <w:rPr>
          <w:rFonts w:cs="Arial"/>
          <w:color w:val="000000"/>
          <w:szCs w:val="20"/>
        </w:rPr>
        <w:t>je bilo vetrovno in sveže, saj je bilo po nižinah v notranjosti le okoli 5–10°C. Zrak je bil</w:t>
      </w:r>
      <w:r w:rsidR="003F64C2" w:rsidRPr="00C42C10">
        <w:rPr>
          <w:rFonts w:cs="Arial"/>
          <w:color w:val="000000"/>
          <w:szCs w:val="20"/>
        </w:rPr>
        <w:t xml:space="preserve"> </w:t>
      </w:r>
      <w:r w:rsidRPr="00C42C10">
        <w:rPr>
          <w:rFonts w:cs="Arial"/>
          <w:color w:val="000000"/>
          <w:szCs w:val="20"/>
        </w:rPr>
        <w:t>marsikje</w:t>
      </w:r>
      <w:r w:rsidR="003F64C2" w:rsidRPr="00C42C10">
        <w:rPr>
          <w:rFonts w:cs="Arial"/>
          <w:color w:val="000000"/>
          <w:szCs w:val="20"/>
        </w:rPr>
        <w:t xml:space="preserve"> </w:t>
      </w:r>
      <w:r w:rsidRPr="00C42C10">
        <w:rPr>
          <w:rFonts w:cs="Arial"/>
          <w:color w:val="000000"/>
          <w:szCs w:val="20"/>
        </w:rPr>
        <w:t>nenavadno suh, relativna vlažnost je bila večinoma le od 15 % do 50 %. Noč</w:t>
      </w:r>
      <w:r w:rsidR="001F66CF">
        <w:rPr>
          <w:rFonts w:cs="Arial"/>
          <w:color w:val="000000"/>
          <w:szCs w:val="20"/>
        </w:rPr>
        <w:t xml:space="preserve"> </w:t>
      </w:r>
      <w:r w:rsidRPr="00C42C10">
        <w:rPr>
          <w:rFonts w:cs="Arial"/>
          <w:color w:val="000000"/>
          <w:szCs w:val="20"/>
        </w:rPr>
        <w:t xml:space="preserve">na 21. </w:t>
      </w:r>
      <w:r w:rsidR="005A5FC0" w:rsidRPr="00C42C10">
        <w:rPr>
          <w:rFonts w:cs="Arial"/>
          <w:color w:val="000000"/>
          <w:szCs w:val="20"/>
        </w:rPr>
        <w:t>a</w:t>
      </w:r>
      <w:r w:rsidRPr="00C42C10">
        <w:rPr>
          <w:rFonts w:cs="Arial"/>
          <w:color w:val="000000"/>
          <w:szCs w:val="20"/>
        </w:rPr>
        <w:t>pril</w:t>
      </w:r>
      <w:r w:rsidR="003F64C2" w:rsidRPr="00C42C10">
        <w:rPr>
          <w:rFonts w:cs="Arial"/>
          <w:color w:val="000000"/>
          <w:szCs w:val="20"/>
        </w:rPr>
        <w:t xml:space="preserve"> </w:t>
      </w:r>
      <w:r w:rsidRPr="00C42C10">
        <w:rPr>
          <w:rFonts w:cs="Arial"/>
          <w:color w:val="000000"/>
          <w:szCs w:val="20"/>
        </w:rPr>
        <w:t>je bila povsod vsa</w:t>
      </w:r>
      <w:r w:rsidR="002A3956" w:rsidRPr="00C42C10">
        <w:rPr>
          <w:rFonts w:cs="Arial"/>
          <w:color w:val="000000"/>
          <w:szCs w:val="20"/>
        </w:rPr>
        <w:t>j deloma jasna, vete</w:t>
      </w:r>
      <w:r w:rsidRPr="00C42C10">
        <w:rPr>
          <w:rFonts w:cs="Arial"/>
          <w:color w:val="000000"/>
          <w:szCs w:val="20"/>
        </w:rPr>
        <w:t>r</w:t>
      </w:r>
      <w:r w:rsidR="000B288B" w:rsidRPr="00C42C10">
        <w:rPr>
          <w:rFonts w:cs="Arial"/>
          <w:color w:val="000000"/>
          <w:szCs w:val="20"/>
        </w:rPr>
        <w:t xml:space="preserve"> </w:t>
      </w:r>
      <w:r w:rsidRPr="00C42C10">
        <w:rPr>
          <w:rFonts w:cs="Arial"/>
          <w:color w:val="000000"/>
          <w:szCs w:val="20"/>
        </w:rPr>
        <w:t>je oslabel in marsikje ponehal,</w:t>
      </w:r>
      <w:r w:rsidR="001F66CF">
        <w:rPr>
          <w:rFonts w:cs="Arial"/>
          <w:color w:val="000000"/>
          <w:szCs w:val="20"/>
        </w:rPr>
        <w:t xml:space="preserve"> </w:t>
      </w:r>
      <w:r w:rsidRPr="00C42C10">
        <w:rPr>
          <w:rFonts w:cs="Arial"/>
          <w:color w:val="000000"/>
          <w:szCs w:val="20"/>
        </w:rPr>
        <w:t>zato se je občutno ohladilo.</w:t>
      </w:r>
      <w:r w:rsidR="003F64C2" w:rsidRPr="00C42C10">
        <w:rPr>
          <w:rFonts w:cs="Arial"/>
          <w:color w:val="000000"/>
          <w:szCs w:val="20"/>
        </w:rPr>
        <w:t xml:space="preserve"> </w:t>
      </w:r>
      <w:r w:rsidRPr="00C42C10">
        <w:rPr>
          <w:rFonts w:cs="Arial"/>
          <w:color w:val="000000"/>
          <w:szCs w:val="20"/>
        </w:rPr>
        <w:t xml:space="preserve">V petek, 21. </w:t>
      </w:r>
      <w:r w:rsidR="00722AE5">
        <w:rPr>
          <w:rFonts w:cs="Arial"/>
          <w:color w:val="000000"/>
          <w:szCs w:val="20"/>
        </w:rPr>
        <w:t>a</w:t>
      </w:r>
      <w:r w:rsidRPr="00C42C10">
        <w:rPr>
          <w:rFonts w:cs="Arial"/>
          <w:color w:val="000000"/>
          <w:szCs w:val="20"/>
        </w:rPr>
        <w:t>prila</w:t>
      </w:r>
      <w:r w:rsidR="00722AE5">
        <w:rPr>
          <w:rFonts w:cs="Arial"/>
          <w:color w:val="000000"/>
          <w:szCs w:val="20"/>
        </w:rPr>
        <w:t xml:space="preserve"> 2017</w:t>
      </w:r>
      <w:r w:rsidRPr="00C42C10">
        <w:rPr>
          <w:rFonts w:cs="Arial"/>
          <w:color w:val="000000"/>
          <w:szCs w:val="20"/>
        </w:rPr>
        <w:t>, je bilo čez dan večinoma sončno, rahlo vetrovno</w:t>
      </w:r>
      <w:r w:rsidR="003F64C2" w:rsidRPr="00C42C10">
        <w:rPr>
          <w:rFonts w:cs="Arial"/>
          <w:color w:val="000000"/>
          <w:szCs w:val="20"/>
        </w:rPr>
        <w:t xml:space="preserve"> </w:t>
      </w:r>
      <w:r w:rsidRPr="00C42C10">
        <w:rPr>
          <w:rFonts w:cs="Arial"/>
          <w:color w:val="000000"/>
          <w:szCs w:val="20"/>
        </w:rPr>
        <w:t>in nekaj stopinj Celzija topleje kot prejšnji dan, saj se je ozračje v višinah segrevalo.</w:t>
      </w:r>
      <w:r w:rsidR="003F64C2" w:rsidRPr="00C42C10">
        <w:rPr>
          <w:rFonts w:cs="Arial"/>
          <w:color w:val="000000"/>
          <w:szCs w:val="20"/>
        </w:rPr>
        <w:t xml:space="preserve"> </w:t>
      </w:r>
      <w:r w:rsidRPr="00C42C10">
        <w:rPr>
          <w:rFonts w:cs="Arial"/>
          <w:color w:val="000000"/>
          <w:szCs w:val="20"/>
        </w:rPr>
        <w:t>Sledila je mirna in jasna noč, v kateri se je po nižinah znova močno ohladilo, a le redkokje (recimo v Ilirski Bistrici) je bilo sobotno jutro hladnejše od petkovega. V soboto čez dan se je ob večinoma sončnem vremenu močno ogrelo, po nižinah je bila najvišja tempera</w:t>
      </w:r>
      <w:r w:rsidR="00BB2DF8">
        <w:rPr>
          <w:rFonts w:cs="Arial"/>
          <w:color w:val="000000"/>
          <w:szCs w:val="20"/>
        </w:rPr>
        <w:t>tura zraka med 15</w:t>
      </w:r>
      <w:r w:rsidR="00C96044">
        <w:rPr>
          <w:rFonts w:cs="Arial"/>
          <w:color w:val="000000"/>
          <w:szCs w:val="20"/>
        </w:rPr>
        <w:t xml:space="preserve"> </w:t>
      </w:r>
      <w:r w:rsidRPr="00C42C10">
        <w:rPr>
          <w:rFonts w:cs="Arial"/>
          <w:color w:val="000000"/>
          <w:szCs w:val="20"/>
        </w:rPr>
        <w:t>°C in 20</w:t>
      </w:r>
      <w:r w:rsidR="00C96044">
        <w:rPr>
          <w:rFonts w:cs="Arial"/>
          <w:color w:val="000000"/>
          <w:szCs w:val="20"/>
        </w:rPr>
        <w:t xml:space="preserve"> </w:t>
      </w:r>
      <w:r w:rsidRPr="00C42C10">
        <w:rPr>
          <w:rFonts w:cs="Arial"/>
          <w:color w:val="000000"/>
          <w:szCs w:val="20"/>
        </w:rPr>
        <w:t>°C.</w:t>
      </w:r>
      <w:r w:rsidR="003F64C2" w:rsidRPr="00C42C10">
        <w:rPr>
          <w:rFonts w:cs="Arial"/>
          <w:color w:val="000000"/>
          <w:szCs w:val="20"/>
        </w:rPr>
        <w:t xml:space="preserve"> </w:t>
      </w:r>
    </w:p>
    <w:p w14:paraId="6E914739" w14:textId="77777777" w:rsidR="003F64C2" w:rsidRDefault="003F64C2" w:rsidP="00BB2DF8">
      <w:pPr>
        <w:jc w:val="both"/>
        <w:rPr>
          <w:rFonts w:cs="Arial"/>
          <w:color w:val="000000"/>
          <w:szCs w:val="20"/>
        </w:rPr>
      </w:pPr>
    </w:p>
    <w:p w14:paraId="56663BC2" w14:textId="77777777" w:rsidR="00BB2DF8" w:rsidRDefault="00BB2DF8" w:rsidP="00BB2DF8">
      <w:pPr>
        <w:jc w:val="both"/>
        <w:rPr>
          <w:rFonts w:cs="Arial"/>
          <w:color w:val="000000"/>
          <w:szCs w:val="20"/>
        </w:rPr>
      </w:pPr>
    </w:p>
    <w:p w14:paraId="2B0F6A9A" w14:textId="77777777" w:rsidR="00BB2DF8" w:rsidRPr="00C42C10" w:rsidRDefault="00BB2DF8" w:rsidP="00BB2DF8">
      <w:pPr>
        <w:jc w:val="both"/>
        <w:rPr>
          <w:rFonts w:cs="Arial"/>
          <w:color w:val="000000"/>
          <w:szCs w:val="20"/>
        </w:rPr>
      </w:pPr>
    </w:p>
    <w:p w14:paraId="097969B8" w14:textId="3A2735B7" w:rsidR="002406A9" w:rsidRPr="00C42C10" w:rsidRDefault="002406A9" w:rsidP="0029333C">
      <w:pPr>
        <w:pStyle w:val="Naslov3"/>
      </w:pPr>
      <w:r w:rsidRPr="00C42C10">
        <w:lastRenderedPageBreak/>
        <w:t>Nizka temperatura zraka</w:t>
      </w:r>
    </w:p>
    <w:p w14:paraId="11D96E2B" w14:textId="77777777" w:rsidR="005A5FC0" w:rsidRPr="00C42C10" w:rsidRDefault="005A5FC0" w:rsidP="00BB2DF8">
      <w:pPr>
        <w:jc w:val="both"/>
        <w:rPr>
          <w:rFonts w:cs="Arial"/>
          <w:color w:val="000000"/>
          <w:szCs w:val="20"/>
        </w:rPr>
      </w:pPr>
    </w:p>
    <w:p w14:paraId="5D64358C" w14:textId="77777777" w:rsidR="00ED06E1" w:rsidRPr="00BE36D8" w:rsidRDefault="002406A9" w:rsidP="00BB2DF8">
      <w:pPr>
        <w:jc w:val="both"/>
        <w:rPr>
          <w:rFonts w:cs="Arial"/>
          <w:color w:val="000000"/>
          <w:szCs w:val="20"/>
        </w:rPr>
      </w:pPr>
      <w:r w:rsidRPr="00C42C10">
        <w:rPr>
          <w:rFonts w:cs="Arial"/>
          <w:color w:val="000000"/>
          <w:szCs w:val="20"/>
        </w:rPr>
        <w:t xml:space="preserve">Najhladnejši zrak je gore preplavil 20. </w:t>
      </w:r>
      <w:r w:rsidR="007A492E">
        <w:rPr>
          <w:rFonts w:cs="Arial"/>
          <w:color w:val="000000"/>
          <w:szCs w:val="20"/>
        </w:rPr>
        <w:t>a</w:t>
      </w:r>
      <w:r w:rsidRPr="00C42C10">
        <w:rPr>
          <w:rFonts w:cs="Arial"/>
          <w:color w:val="000000"/>
          <w:szCs w:val="20"/>
        </w:rPr>
        <w:t>prila</w:t>
      </w:r>
      <w:r w:rsidR="007A492E">
        <w:rPr>
          <w:rFonts w:cs="Arial"/>
          <w:color w:val="000000"/>
          <w:szCs w:val="20"/>
        </w:rPr>
        <w:t xml:space="preserve"> 2017</w:t>
      </w:r>
      <w:r w:rsidRPr="00C42C10">
        <w:rPr>
          <w:rFonts w:cs="Arial"/>
          <w:color w:val="000000"/>
          <w:szCs w:val="20"/>
        </w:rPr>
        <w:t>, zaradi vetrovne</w:t>
      </w:r>
      <w:r w:rsidR="007A492E">
        <w:rPr>
          <w:rFonts w:cs="Arial"/>
          <w:color w:val="000000"/>
          <w:szCs w:val="20"/>
        </w:rPr>
        <w:t xml:space="preserve">ga in deloma oblačnega vremena </w:t>
      </w:r>
      <w:r w:rsidRPr="00C42C10">
        <w:rPr>
          <w:rFonts w:cs="Arial"/>
          <w:color w:val="000000"/>
          <w:szCs w:val="20"/>
        </w:rPr>
        <w:t xml:space="preserve">pa v nižinah jutro 20. </w:t>
      </w:r>
      <w:r w:rsidR="007A492E">
        <w:rPr>
          <w:rFonts w:cs="Arial"/>
          <w:color w:val="000000"/>
          <w:szCs w:val="20"/>
        </w:rPr>
        <w:t>a</w:t>
      </w:r>
      <w:r w:rsidRPr="00C42C10">
        <w:rPr>
          <w:rFonts w:cs="Arial"/>
          <w:color w:val="000000"/>
          <w:szCs w:val="20"/>
        </w:rPr>
        <w:t>prila</w:t>
      </w:r>
      <w:r w:rsidR="007A492E">
        <w:rPr>
          <w:rFonts w:cs="Arial"/>
          <w:color w:val="000000"/>
          <w:szCs w:val="20"/>
        </w:rPr>
        <w:t xml:space="preserve"> 2017</w:t>
      </w:r>
      <w:r w:rsidRPr="00C42C10">
        <w:rPr>
          <w:rFonts w:cs="Arial"/>
          <w:color w:val="000000"/>
          <w:szCs w:val="20"/>
        </w:rPr>
        <w:t xml:space="preserve"> ni bilo izjemno hladno. Po razjasnitvi in umiritvi vetra sta po nižinah sledili mrzli jutri 21. in 22. </w:t>
      </w:r>
      <w:r w:rsidR="007A492E">
        <w:rPr>
          <w:rFonts w:cs="Arial"/>
          <w:color w:val="000000"/>
          <w:szCs w:val="20"/>
        </w:rPr>
        <w:t>a</w:t>
      </w:r>
      <w:r w:rsidRPr="00C42C10">
        <w:rPr>
          <w:rFonts w:cs="Arial"/>
          <w:color w:val="000000"/>
          <w:szCs w:val="20"/>
        </w:rPr>
        <w:t>prila</w:t>
      </w:r>
      <w:r w:rsidR="007A492E">
        <w:rPr>
          <w:rFonts w:cs="Arial"/>
          <w:color w:val="000000"/>
          <w:szCs w:val="20"/>
        </w:rPr>
        <w:t xml:space="preserve"> 2017</w:t>
      </w:r>
      <w:r w:rsidRPr="00C42C10">
        <w:rPr>
          <w:rFonts w:cs="Arial"/>
          <w:color w:val="000000"/>
          <w:szCs w:val="20"/>
        </w:rPr>
        <w:t>. V prvem od obeh juter</w:t>
      </w:r>
      <w:r w:rsidR="00ED06E1" w:rsidRPr="00C42C10">
        <w:rPr>
          <w:rFonts w:cs="Arial"/>
          <w:color w:val="000000"/>
          <w:szCs w:val="20"/>
        </w:rPr>
        <w:t xml:space="preserve"> </w:t>
      </w:r>
      <w:r w:rsidRPr="00C42C10">
        <w:rPr>
          <w:rFonts w:cs="Arial"/>
          <w:color w:val="000000"/>
          <w:szCs w:val="20"/>
        </w:rPr>
        <w:t>se je marsikje ohladilo pod –3</w:t>
      </w:r>
      <w:r w:rsidR="00C96044">
        <w:rPr>
          <w:rFonts w:cs="Arial"/>
          <w:color w:val="000000"/>
          <w:szCs w:val="20"/>
        </w:rPr>
        <w:t xml:space="preserve"> </w:t>
      </w:r>
      <w:r w:rsidRPr="00C42C10">
        <w:rPr>
          <w:rFonts w:cs="Arial"/>
          <w:color w:val="000000"/>
          <w:szCs w:val="20"/>
        </w:rPr>
        <w:t>°C. Zaradi izrazitega nočnega ohlajanja zraka od tal je bilo tik nad tlemi še bistveno hladneje kot na višini dveh metrov, znotraj meteorološke hišice. Z minimalnim termometrom,postavljenim pet centimetrov nad tlemi in</w:t>
      </w:r>
      <w:r w:rsidR="003F64C2" w:rsidRPr="00C42C10">
        <w:rPr>
          <w:rFonts w:cs="Arial"/>
          <w:color w:val="000000"/>
          <w:szCs w:val="20"/>
        </w:rPr>
        <w:t xml:space="preserve"> </w:t>
      </w:r>
      <w:r w:rsidRPr="00C42C10">
        <w:rPr>
          <w:rFonts w:cs="Arial"/>
          <w:color w:val="000000"/>
          <w:szCs w:val="20"/>
        </w:rPr>
        <w:t>neposredno izpostavljenim</w:t>
      </w:r>
      <w:r w:rsidR="003F64C2" w:rsidRPr="00C42C10">
        <w:rPr>
          <w:rFonts w:cs="Arial"/>
          <w:color w:val="000000"/>
          <w:szCs w:val="20"/>
        </w:rPr>
        <w:t xml:space="preserve"> </w:t>
      </w:r>
      <w:r w:rsidRPr="00C42C10">
        <w:rPr>
          <w:rFonts w:cs="Arial"/>
          <w:color w:val="000000"/>
          <w:szCs w:val="20"/>
        </w:rPr>
        <w:t>dolgovalovnemu sevanju tal in ozračja</w:t>
      </w:r>
      <w:r w:rsidR="001F66CF">
        <w:rPr>
          <w:rFonts w:cs="Arial"/>
          <w:color w:val="000000"/>
          <w:szCs w:val="20"/>
        </w:rPr>
        <w:t xml:space="preserve"> </w:t>
      </w:r>
      <w:r w:rsidRPr="00C42C10">
        <w:rPr>
          <w:rFonts w:cs="Arial"/>
          <w:color w:val="000000"/>
          <w:szCs w:val="20"/>
        </w:rPr>
        <w:t>smo v Ratečah izmerili –11,6</w:t>
      </w:r>
      <w:r w:rsidR="00C96044">
        <w:rPr>
          <w:rFonts w:cs="Arial"/>
          <w:color w:val="000000"/>
          <w:szCs w:val="20"/>
        </w:rPr>
        <w:t xml:space="preserve"> </w:t>
      </w:r>
      <w:r w:rsidRPr="00C42C10">
        <w:rPr>
          <w:rFonts w:cs="Arial"/>
          <w:color w:val="000000"/>
          <w:szCs w:val="20"/>
        </w:rPr>
        <w:t>°C, v Celju –9,0</w:t>
      </w:r>
      <w:r w:rsidR="00C96044">
        <w:rPr>
          <w:rFonts w:cs="Arial"/>
          <w:color w:val="000000"/>
          <w:szCs w:val="20"/>
        </w:rPr>
        <w:t xml:space="preserve"> </w:t>
      </w:r>
      <w:r w:rsidRPr="00C42C10">
        <w:rPr>
          <w:rFonts w:cs="Arial"/>
          <w:color w:val="000000"/>
          <w:szCs w:val="20"/>
        </w:rPr>
        <w:t>°</w:t>
      </w:r>
      <w:r w:rsidR="00BB2DF8">
        <w:rPr>
          <w:rFonts w:cs="Arial"/>
          <w:color w:val="000000"/>
          <w:szCs w:val="20"/>
        </w:rPr>
        <w:t>C, na Letališču ER Maribor –7,8</w:t>
      </w:r>
      <w:r w:rsidR="00C96044">
        <w:rPr>
          <w:rFonts w:cs="Arial"/>
          <w:color w:val="000000"/>
          <w:szCs w:val="20"/>
        </w:rPr>
        <w:t xml:space="preserve"> </w:t>
      </w:r>
      <w:r w:rsidR="00BB2DF8">
        <w:rPr>
          <w:rFonts w:cs="Arial"/>
          <w:color w:val="000000"/>
          <w:szCs w:val="20"/>
        </w:rPr>
        <w:t>°C, v Murski Soboti –7,0</w:t>
      </w:r>
      <w:r w:rsidR="00C96044">
        <w:rPr>
          <w:rFonts w:cs="Arial"/>
          <w:color w:val="000000"/>
          <w:szCs w:val="20"/>
        </w:rPr>
        <w:t xml:space="preserve"> </w:t>
      </w:r>
      <w:r w:rsidRPr="00C42C10">
        <w:rPr>
          <w:rFonts w:cs="Arial"/>
          <w:color w:val="000000"/>
          <w:szCs w:val="20"/>
        </w:rPr>
        <w:t>°C, v Ljubljan</w:t>
      </w:r>
      <w:r w:rsidR="00BB2DF8">
        <w:rPr>
          <w:rFonts w:cs="Arial"/>
          <w:color w:val="000000"/>
          <w:szCs w:val="20"/>
        </w:rPr>
        <w:t>i –5,6</w:t>
      </w:r>
      <w:r w:rsidR="00C96044">
        <w:rPr>
          <w:rFonts w:cs="Arial"/>
          <w:color w:val="000000"/>
          <w:szCs w:val="20"/>
        </w:rPr>
        <w:t xml:space="preserve"> </w:t>
      </w:r>
      <w:r w:rsidRPr="00C42C10">
        <w:rPr>
          <w:rFonts w:cs="Arial"/>
          <w:color w:val="000000"/>
          <w:szCs w:val="20"/>
        </w:rPr>
        <w:t xml:space="preserve">°C, v Novem </w:t>
      </w:r>
      <w:r w:rsidR="00BB2DF8">
        <w:rPr>
          <w:rFonts w:cs="Arial"/>
          <w:color w:val="000000"/>
          <w:szCs w:val="20"/>
        </w:rPr>
        <w:br/>
      </w:r>
      <w:r w:rsidRPr="00C42C10">
        <w:rPr>
          <w:rFonts w:cs="Arial"/>
          <w:color w:val="000000"/>
          <w:szCs w:val="20"/>
        </w:rPr>
        <w:t>mestu –5,3</w:t>
      </w:r>
      <w:r w:rsidR="00C96044">
        <w:rPr>
          <w:rFonts w:cs="Arial"/>
          <w:color w:val="000000"/>
          <w:szCs w:val="20"/>
        </w:rPr>
        <w:t xml:space="preserve"> </w:t>
      </w:r>
      <w:r w:rsidRPr="00C42C10">
        <w:rPr>
          <w:rFonts w:cs="Arial"/>
          <w:color w:val="000000"/>
          <w:szCs w:val="20"/>
        </w:rPr>
        <w:t>°</w:t>
      </w:r>
      <w:r w:rsidR="00BB2DF8">
        <w:rPr>
          <w:rFonts w:cs="Arial"/>
          <w:color w:val="000000"/>
          <w:szCs w:val="20"/>
        </w:rPr>
        <w:t>C in na Letališču Portorož –1,6</w:t>
      </w:r>
      <w:r w:rsidR="00C96044">
        <w:rPr>
          <w:rFonts w:cs="Arial"/>
          <w:color w:val="000000"/>
          <w:szCs w:val="20"/>
        </w:rPr>
        <w:t xml:space="preserve"> </w:t>
      </w:r>
      <w:r w:rsidRPr="00C42C10">
        <w:rPr>
          <w:rFonts w:cs="Arial"/>
          <w:color w:val="000000"/>
          <w:szCs w:val="20"/>
        </w:rPr>
        <w:t>°C (21. aprila). Omenjene vrednosti temperature približno odgovarjajo temperaturi zgornjega dela nizkih rastlin (trava in večina kulturnih rastlin</w:t>
      </w:r>
      <w:r w:rsidR="003F64C2" w:rsidRPr="00C42C10">
        <w:rPr>
          <w:rFonts w:cs="Arial"/>
          <w:color w:val="000000"/>
          <w:szCs w:val="20"/>
        </w:rPr>
        <w:t xml:space="preserve"> </w:t>
      </w:r>
      <w:r w:rsidRPr="00C42C10">
        <w:rPr>
          <w:rFonts w:cs="Arial"/>
          <w:color w:val="000000"/>
          <w:szCs w:val="20"/>
        </w:rPr>
        <w:t>na poljih</w:t>
      </w:r>
      <w:r w:rsidR="003F64C2" w:rsidRPr="00C42C10">
        <w:rPr>
          <w:rFonts w:cs="Arial"/>
          <w:color w:val="000000"/>
          <w:szCs w:val="20"/>
        </w:rPr>
        <w:t xml:space="preserve"> </w:t>
      </w:r>
      <w:r w:rsidRPr="00C42C10">
        <w:rPr>
          <w:rFonts w:cs="Arial"/>
          <w:color w:val="000000"/>
          <w:szCs w:val="20"/>
        </w:rPr>
        <w:t>in vrtovih</w:t>
      </w:r>
      <w:r w:rsidR="003F64C2" w:rsidRPr="00C42C10">
        <w:rPr>
          <w:rFonts w:cs="Arial"/>
          <w:color w:val="000000"/>
          <w:szCs w:val="20"/>
        </w:rPr>
        <w:t xml:space="preserve"> </w:t>
      </w:r>
      <w:r w:rsidRPr="00C42C10">
        <w:rPr>
          <w:rFonts w:cs="Arial"/>
          <w:color w:val="000000"/>
          <w:szCs w:val="20"/>
        </w:rPr>
        <w:t>v tem letnem času).Tako nizka temperatura</w:t>
      </w:r>
      <w:r w:rsidR="003F64C2" w:rsidRPr="00C42C10">
        <w:rPr>
          <w:rFonts w:cs="Arial"/>
          <w:color w:val="000000"/>
          <w:szCs w:val="20"/>
        </w:rPr>
        <w:t xml:space="preserve"> </w:t>
      </w:r>
      <w:r w:rsidRPr="00C42C10">
        <w:rPr>
          <w:rFonts w:cs="Arial"/>
          <w:color w:val="000000"/>
          <w:szCs w:val="20"/>
        </w:rPr>
        <w:t>zraka,</w:t>
      </w:r>
      <w:r w:rsidR="00407190" w:rsidRPr="00C42C10">
        <w:rPr>
          <w:rFonts w:cs="Arial"/>
          <w:color w:val="000000"/>
          <w:szCs w:val="20"/>
        </w:rPr>
        <w:t xml:space="preserve"> </w:t>
      </w:r>
      <w:r w:rsidRPr="00C42C10">
        <w:rPr>
          <w:rFonts w:cs="Arial"/>
          <w:color w:val="000000"/>
          <w:szCs w:val="20"/>
        </w:rPr>
        <w:t>kot je bila izmerjena v času obravnavanega dogodka,</w:t>
      </w:r>
      <w:r w:rsidR="00407190" w:rsidRPr="00C42C10">
        <w:rPr>
          <w:rFonts w:cs="Arial"/>
          <w:color w:val="000000"/>
          <w:szCs w:val="20"/>
        </w:rPr>
        <w:t xml:space="preserve"> </w:t>
      </w:r>
      <w:r w:rsidRPr="00C42C10">
        <w:rPr>
          <w:rFonts w:cs="Arial"/>
          <w:color w:val="000000"/>
          <w:szCs w:val="20"/>
        </w:rPr>
        <w:t>je za drugo polovico aprila v</w:t>
      </w:r>
      <w:r w:rsidRPr="00BE36D8">
        <w:rPr>
          <w:rFonts w:cs="Arial"/>
          <w:color w:val="000000"/>
          <w:szCs w:val="20"/>
        </w:rPr>
        <w:t xml:space="preserve"> večjem delu Slovenije nenavadna</w:t>
      </w:r>
      <w:r w:rsidR="003F64C2" w:rsidRPr="00BE36D8">
        <w:rPr>
          <w:rFonts w:cs="Arial"/>
          <w:color w:val="000000"/>
          <w:szCs w:val="20"/>
        </w:rPr>
        <w:t xml:space="preserve"> </w:t>
      </w:r>
      <w:r w:rsidRPr="00BE36D8">
        <w:rPr>
          <w:rFonts w:cs="Arial"/>
          <w:color w:val="000000"/>
          <w:szCs w:val="20"/>
        </w:rPr>
        <w:t>in</w:t>
      </w:r>
      <w:r w:rsidR="003F64C2" w:rsidRPr="00BE36D8">
        <w:rPr>
          <w:rFonts w:cs="Arial"/>
          <w:color w:val="000000"/>
          <w:szCs w:val="20"/>
        </w:rPr>
        <w:t xml:space="preserve"> </w:t>
      </w:r>
      <w:r w:rsidRPr="00BE36D8">
        <w:rPr>
          <w:rFonts w:cs="Arial"/>
          <w:color w:val="000000"/>
          <w:szCs w:val="20"/>
        </w:rPr>
        <w:t>se pojavi največ enkrat na desetletje.</w:t>
      </w:r>
    </w:p>
    <w:p w14:paraId="6867121A" w14:textId="77777777" w:rsidR="00ED06E1" w:rsidRPr="00BE36D8" w:rsidRDefault="00ED06E1" w:rsidP="00BB2DF8">
      <w:pPr>
        <w:jc w:val="both"/>
        <w:rPr>
          <w:rFonts w:cs="Arial"/>
          <w:color w:val="000000"/>
          <w:szCs w:val="20"/>
        </w:rPr>
      </w:pPr>
    </w:p>
    <w:p w14:paraId="552E4BE8" w14:textId="77777777" w:rsidR="00344E44" w:rsidRPr="00E56D5B" w:rsidRDefault="00344E44" w:rsidP="00BB2DF8">
      <w:pPr>
        <w:jc w:val="both"/>
        <w:rPr>
          <w:rFonts w:cs="Arial"/>
          <w:color w:val="000000"/>
          <w:szCs w:val="20"/>
        </w:rPr>
      </w:pPr>
      <w:r w:rsidRPr="00E56D5B">
        <w:rPr>
          <w:rFonts w:cs="Arial"/>
          <w:color w:val="000000"/>
          <w:szCs w:val="20"/>
        </w:rPr>
        <w:t xml:space="preserve">Zaradi podnebnih sprememb se je v zadnjih 60 letih povprečna temperatura zraka spomladi v Sloveniji dvignila za okoli </w:t>
      </w:r>
      <w:r w:rsidR="00135325">
        <w:rPr>
          <w:rFonts w:cs="Arial"/>
          <w:color w:val="000000"/>
          <w:szCs w:val="20"/>
        </w:rPr>
        <w:t>2</w:t>
      </w:r>
      <w:r w:rsidR="00C96044">
        <w:rPr>
          <w:rFonts w:cs="Arial"/>
          <w:color w:val="000000"/>
          <w:szCs w:val="20"/>
        </w:rPr>
        <w:t xml:space="preserve"> </w:t>
      </w:r>
      <w:r w:rsidR="00135325" w:rsidRPr="00C42C10">
        <w:rPr>
          <w:rFonts w:cs="Arial"/>
          <w:color w:val="000000"/>
          <w:szCs w:val="20"/>
        </w:rPr>
        <w:t>°C</w:t>
      </w:r>
      <w:r w:rsidRPr="00E56D5B">
        <w:rPr>
          <w:rFonts w:cs="Arial"/>
          <w:color w:val="000000"/>
          <w:szCs w:val="20"/>
        </w:rPr>
        <w:t>, prodori hladnega zraka so nekoliko milejši kot nekoč. Spomladanski razvoj rastlin je zgodnejši,</w:t>
      </w:r>
      <w:r w:rsidR="001F66CF">
        <w:rPr>
          <w:rFonts w:cs="Arial"/>
          <w:color w:val="000000"/>
          <w:szCs w:val="20"/>
        </w:rPr>
        <w:t xml:space="preserve"> </w:t>
      </w:r>
      <w:r w:rsidRPr="00E56D5B">
        <w:rPr>
          <w:rFonts w:cs="Arial"/>
          <w:color w:val="000000"/>
          <w:szCs w:val="20"/>
        </w:rPr>
        <w:t>zato pozebe v povprečju nastopajo nekoliko prej, a na podlagi razpoložljivih temperaturnih podatkov težko sklepamo na kakršnokoli spremembo pogostosti spomladanskih pozeb. Prostorska razporeditev najnižje temperature zraka 21. in 22.</w:t>
      </w:r>
      <w:r>
        <w:rPr>
          <w:rFonts w:cs="Arial"/>
          <w:color w:val="000000"/>
          <w:szCs w:val="20"/>
        </w:rPr>
        <w:t> </w:t>
      </w:r>
      <w:r w:rsidRPr="00E56D5B">
        <w:rPr>
          <w:rFonts w:cs="Arial"/>
          <w:color w:val="000000"/>
          <w:szCs w:val="20"/>
        </w:rPr>
        <w:t>aprila 2017 je prikazana na karti 1 in 2. Kljub temu, da smo za pripravo temperaturnih zemljevidov uporabili meritve z več kot 130 merilnih mest v Sloveniji in bližnji okolici, je zaradi velike prostorske spremenljivosti temperature pri interpretaciji zemljevidov potrebno upoštevati tudi mikrolokacijo izbranega kraja. Tako je tudi ponekod na svetlo rdeče obarvanih območjih (temperaturni pas od 0,5</w:t>
      </w:r>
      <w:r w:rsidR="00C96044">
        <w:rPr>
          <w:rFonts w:cs="Arial"/>
          <w:color w:val="000000"/>
          <w:szCs w:val="20"/>
        </w:rPr>
        <w:t xml:space="preserve"> </w:t>
      </w:r>
      <w:r w:rsidRPr="00E56D5B">
        <w:rPr>
          <w:rFonts w:cs="Arial"/>
          <w:color w:val="000000"/>
          <w:szCs w:val="20"/>
        </w:rPr>
        <w:t>°C do 2</w:t>
      </w:r>
      <w:r w:rsidR="00C96044">
        <w:rPr>
          <w:rFonts w:cs="Arial"/>
          <w:color w:val="000000"/>
          <w:szCs w:val="20"/>
        </w:rPr>
        <w:t xml:space="preserve"> </w:t>
      </w:r>
      <w:r w:rsidRPr="00E56D5B">
        <w:rPr>
          <w:rFonts w:cs="Arial"/>
          <w:color w:val="000000"/>
          <w:szCs w:val="20"/>
        </w:rPr>
        <w:t>°C) temperatura zraka padla po ledišče, nasprotno pa se ponekod na svetlomodrih območjih temperatura ni spustila pod ledišče. Največje krajevne razlike v temperaturi zraka so bile ob robovih nižin, kotlin in dolin, kjer lahko že nekaj metrov višinske razlike pomeni 1</w:t>
      </w:r>
      <w:r w:rsidR="00C96044">
        <w:rPr>
          <w:rFonts w:cs="Arial"/>
          <w:color w:val="000000"/>
          <w:szCs w:val="20"/>
        </w:rPr>
        <w:t xml:space="preserve"> </w:t>
      </w:r>
      <w:r w:rsidRPr="00E56D5B">
        <w:rPr>
          <w:rFonts w:cs="Arial"/>
          <w:color w:val="000000"/>
          <w:szCs w:val="20"/>
        </w:rPr>
        <w:t xml:space="preserve">°C razlike v temperaturi zraka. </w:t>
      </w:r>
    </w:p>
    <w:p w14:paraId="6C22E2AA" w14:textId="77777777" w:rsidR="00ED06E1" w:rsidRPr="00BE36D8" w:rsidRDefault="00ED06E1" w:rsidP="00BB2DF8">
      <w:pPr>
        <w:jc w:val="both"/>
        <w:rPr>
          <w:b/>
          <w:szCs w:val="20"/>
          <w:lang w:eastAsia="sl-SI"/>
        </w:rPr>
      </w:pPr>
    </w:p>
    <w:p w14:paraId="115E765E" w14:textId="77777777" w:rsidR="00ED06E1" w:rsidRPr="00BE36D8" w:rsidRDefault="002A3956" w:rsidP="00BB2DF8">
      <w:pPr>
        <w:jc w:val="both"/>
        <w:rPr>
          <w:b/>
          <w:szCs w:val="20"/>
          <w:lang w:eastAsia="sl-SI"/>
        </w:rPr>
      </w:pPr>
      <w:r w:rsidRPr="00BE36D8">
        <w:rPr>
          <w:b/>
          <w:szCs w:val="20"/>
          <w:lang w:eastAsia="sl-SI"/>
        </w:rPr>
        <w:br w:type="page"/>
      </w:r>
      <w:r w:rsidR="00ED06E1" w:rsidRPr="00BE36D8">
        <w:rPr>
          <w:b/>
          <w:szCs w:val="20"/>
          <w:lang w:eastAsia="sl-SI"/>
        </w:rPr>
        <w:lastRenderedPageBreak/>
        <w:t>Karta 1</w:t>
      </w:r>
      <w:r w:rsidR="00ED06E1" w:rsidRPr="00BE36D8">
        <w:rPr>
          <w:szCs w:val="20"/>
          <w:lang w:eastAsia="sl-SI"/>
        </w:rPr>
        <w:t>: Karta najnižjih dnevnih temperatur zraka 21. aprila 2017</w:t>
      </w:r>
    </w:p>
    <w:p w14:paraId="6FEFA91F" w14:textId="77777777" w:rsidR="00ED06E1" w:rsidRPr="00BE36D8" w:rsidRDefault="00ED06E1" w:rsidP="00704139">
      <w:pPr>
        <w:spacing w:line="240" w:lineRule="auto"/>
        <w:jc w:val="both"/>
        <w:rPr>
          <w:szCs w:val="20"/>
          <w:lang w:eastAsia="sl-SI"/>
        </w:rPr>
      </w:pPr>
    </w:p>
    <w:p w14:paraId="5837F436" w14:textId="4E152353" w:rsidR="00ED06E1" w:rsidRPr="00C42C10" w:rsidRDefault="00A8710E" w:rsidP="00704139">
      <w:pPr>
        <w:spacing w:line="240" w:lineRule="auto"/>
        <w:jc w:val="both"/>
        <w:rPr>
          <w:sz w:val="22"/>
          <w:szCs w:val="22"/>
          <w:lang w:eastAsia="sl-SI"/>
        </w:rPr>
      </w:pPr>
      <w:r w:rsidRPr="00C42C10">
        <w:rPr>
          <w:noProof/>
          <w:sz w:val="22"/>
          <w:szCs w:val="22"/>
          <w:lang w:eastAsia="sl-SI"/>
        </w:rPr>
        <w:drawing>
          <wp:inline distT="0" distB="0" distL="0" distR="0" wp14:anchorId="598985EB" wp14:editId="33346FAD">
            <wp:extent cx="5063490" cy="3145155"/>
            <wp:effectExtent l="0" t="0" r="0" b="0"/>
            <wp:docPr id="1" name="Slika 1" descr="Karta najnižjih dnevnih temperatur zraka 21. aprila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Karta najnižjih dnevnih temperatur zraka 21. aprila 2017&#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3490" cy="3145155"/>
                    </a:xfrm>
                    <a:prstGeom prst="rect">
                      <a:avLst/>
                    </a:prstGeom>
                    <a:noFill/>
                    <a:ln>
                      <a:noFill/>
                    </a:ln>
                  </pic:spPr>
                </pic:pic>
              </a:graphicData>
            </a:graphic>
          </wp:inline>
        </w:drawing>
      </w:r>
    </w:p>
    <w:p w14:paraId="75A08F76" w14:textId="77777777" w:rsidR="00ED06E1" w:rsidRPr="00C42C10" w:rsidRDefault="00ED06E1" w:rsidP="00704139">
      <w:pPr>
        <w:spacing w:line="240" w:lineRule="auto"/>
        <w:jc w:val="both"/>
        <w:rPr>
          <w:sz w:val="18"/>
          <w:szCs w:val="18"/>
          <w:lang w:eastAsia="sl-SI"/>
        </w:rPr>
      </w:pPr>
      <w:r w:rsidRPr="00C42C10">
        <w:rPr>
          <w:sz w:val="18"/>
          <w:szCs w:val="18"/>
          <w:lang w:eastAsia="sl-SI"/>
        </w:rPr>
        <w:t>VIR: ARSO</w:t>
      </w:r>
    </w:p>
    <w:p w14:paraId="2BAC8586" w14:textId="77777777" w:rsidR="00ED06E1" w:rsidRPr="00C42C10" w:rsidRDefault="00ED06E1" w:rsidP="00704139">
      <w:pPr>
        <w:spacing w:line="240" w:lineRule="auto"/>
        <w:jc w:val="both"/>
        <w:rPr>
          <w:sz w:val="18"/>
          <w:szCs w:val="18"/>
          <w:lang w:eastAsia="sl-SI"/>
        </w:rPr>
      </w:pPr>
    </w:p>
    <w:p w14:paraId="148B2FA3" w14:textId="77777777" w:rsidR="00ED06E1" w:rsidRPr="00C42C10" w:rsidRDefault="00ED06E1" w:rsidP="00ED06E1">
      <w:pPr>
        <w:pStyle w:val="Glava"/>
        <w:spacing w:after="120"/>
        <w:jc w:val="both"/>
        <w:rPr>
          <w:sz w:val="22"/>
          <w:szCs w:val="22"/>
          <w:lang w:val="sl-SI" w:eastAsia="sl-SI"/>
        </w:rPr>
      </w:pPr>
      <w:r w:rsidRPr="00C42C10">
        <w:rPr>
          <w:b/>
          <w:szCs w:val="20"/>
          <w:lang w:val="sl-SI" w:eastAsia="sl-SI"/>
        </w:rPr>
        <w:t>Karta 2</w:t>
      </w:r>
      <w:r w:rsidRPr="00C42C10">
        <w:rPr>
          <w:szCs w:val="20"/>
          <w:lang w:val="sl-SI" w:eastAsia="sl-SI"/>
        </w:rPr>
        <w:t>: Karta najnižjih dnevnih temperatur zraka 22. aprila 2017</w:t>
      </w:r>
    </w:p>
    <w:p w14:paraId="3AAF3E68" w14:textId="64725D83" w:rsidR="00ED06E1" w:rsidRPr="00C42C10" w:rsidRDefault="00A8710E" w:rsidP="00704139">
      <w:pPr>
        <w:spacing w:line="240" w:lineRule="auto"/>
        <w:jc w:val="both"/>
        <w:rPr>
          <w:sz w:val="18"/>
          <w:szCs w:val="18"/>
          <w:lang w:eastAsia="sl-SI"/>
        </w:rPr>
      </w:pPr>
      <w:r w:rsidRPr="00C42C10">
        <w:rPr>
          <w:noProof/>
          <w:sz w:val="18"/>
          <w:szCs w:val="18"/>
          <w:lang w:eastAsia="sl-SI"/>
        </w:rPr>
        <w:drawing>
          <wp:inline distT="0" distB="0" distL="0" distR="0" wp14:anchorId="0BE3765F" wp14:editId="1149266F">
            <wp:extent cx="4947285" cy="3208020"/>
            <wp:effectExtent l="0" t="0" r="0" b="0"/>
            <wp:docPr id="4" name="Slika 4" descr="Karta najnižjih dnevnih temperatur zraka 22. aprila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Karta najnižjih dnevnih temperatur zraka 22. aprila 2017&#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7285" cy="3208020"/>
                    </a:xfrm>
                    <a:prstGeom prst="rect">
                      <a:avLst/>
                    </a:prstGeom>
                    <a:noFill/>
                  </pic:spPr>
                </pic:pic>
              </a:graphicData>
            </a:graphic>
          </wp:inline>
        </w:drawing>
      </w:r>
    </w:p>
    <w:p w14:paraId="6FF9EC7A" w14:textId="77777777" w:rsidR="00ED06E1" w:rsidRPr="00C42C10" w:rsidRDefault="00ED06E1" w:rsidP="00704139">
      <w:pPr>
        <w:spacing w:line="240" w:lineRule="auto"/>
        <w:jc w:val="both"/>
        <w:rPr>
          <w:sz w:val="18"/>
          <w:szCs w:val="18"/>
          <w:lang w:eastAsia="sl-SI"/>
        </w:rPr>
      </w:pPr>
      <w:r w:rsidRPr="00C42C10">
        <w:rPr>
          <w:sz w:val="18"/>
          <w:szCs w:val="18"/>
          <w:lang w:eastAsia="sl-SI"/>
        </w:rPr>
        <w:t>VIR: ARSO</w:t>
      </w:r>
    </w:p>
    <w:p w14:paraId="61F1F636" w14:textId="77777777" w:rsidR="00ED06E1" w:rsidRPr="00BE36D8" w:rsidRDefault="00ED06E1" w:rsidP="00704139">
      <w:pPr>
        <w:spacing w:line="240" w:lineRule="auto"/>
        <w:jc w:val="both"/>
        <w:rPr>
          <w:sz w:val="18"/>
          <w:szCs w:val="18"/>
          <w:lang w:eastAsia="sl-SI"/>
        </w:rPr>
      </w:pPr>
    </w:p>
    <w:p w14:paraId="1A7F530E" w14:textId="77777777" w:rsidR="00772EE4" w:rsidRPr="00BE36D8" w:rsidRDefault="00772EE4" w:rsidP="00ED06E1">
      <w:pPr>
        <w:spacing w:line="240" w:lineRule="auto"/>
        <w:jc w:val="both"/>
        <w:rPr>
          <w:szCs w:val="20"/>
          <w:lang w:eastAsia="sl-SI"/>
        </w:rPr>
      </w:pPr>
    </w:p>
    <w:p w14:paraId="21A206F8" w14:textId="77777777" w:rsidR="00ED06E1" w:rsidRPr="00BE36D8" w:rsidRDefault="002A3956" w:rsidP="00ED06E1">
      <w:pPr>
        <w:spacing w:line="240" w:lineRule="auto"/>
        <w:jc w:val="both"/>
        <w:rPr>
          <w:szCs w:val="20"/>
          <w:lang w:eastAsia="sl-SI"/>
        </w:rPr>
      </w:pPr>
      <w:r w:rsidRPr="00BE36D8">
        <w:rPr>
          <w:szCs w:val="20"/>
          <w:lang w:eastAsia="sl-SI"/>
        </w:rPr>
        <w:br w:type="page"/>
      </w:r>
    </w:p>
    <w:p w14:paraId="5FF22B7D" w14:textId="2AB6D5AC" w:rsidR="00A25434" w:rsidRPr="00BE36D8" w:rsidRDefault="00E25FB0" w:rsidP="0029333C">
      <w:pPr>
        <w:pStyle w:val="Naslov2"/>
      </w:pPr>
      <w:r w:rsidRPr="00BE36D8">
        <w:lastRenderedPageBreak/>
        <w:t>VELIKOST OCENJENE NEPOSREDNE ŠKODE V KMETIJSTVU ZARADI POZEBE KOT NARAVNE NESREČE V LETU 2017</w:t>
      </w:r>
    </w:p>
    <w:p w14:paraId="687B3A9E" w14:textId="77777777" w:rsidR="00A25434" w:rsidRPr="00BE36D8" w:rsidRDefault="00A25434" w:rsidP="00BB2DF8">
      <w:pPr>
        <w:tabs>
          <w:tab w:val="left" w:pos="4962"/>
        </w:tabs>
        <w:jc w:val="both"/>
        <w:rPr>
          <w:rFonts w:cs="Arial"/>
          <w:b/>
          <w:color w:val="000000"/>
          <w:szCs w:val="20"/>
        </w:rPr>
      </w:pPr>
    </w:p>
    <w:p w14:paraId="5A84A1EE" w14:textId="2C740AD5" w:rsidR="00E25FB0" w:rsidRPr="00BE36D8" w:rsidRDefault="00E25FB0" w:rsidP="0029333C">
      <w:pPr>
        <w:pStyle w:val="Naslov3"/>
      </w:pPr>
      <w:r w:rsidRPr="00BE36D8">
        <w:t>Ocena škode</w:t>
      </w:r>
    </w:p>
    <w:p w14:paraId="2D44FBD5" w14:textId="77777777" w:rsidR="005A5FC0" w:rsidRPr="00BE36D8" w:rsidRDefault="005A5FC0" w:rsidP="00BB2DF8">
      <w:pPr>
        <w:autoSpaceDE w:val="0"/>
        <w:autoSpaceDN w:val="0"/>
        <w:adjustRightInd w:val="0"/>
        <w:jc w:val="both"/>
        <w:rPr>
          <w:rFonts w:cs="Arial"/>
          <w:szCs w:val="20"/>
        </w:rPr>
      </w:pPr>
    </w:p>
    <w:p w14:paraId="4A7DE216" w14:textId="77777777" w:rsidR="00BF0404" w:rsidRPr="00BE36D8" w:rsidRDefault="00BF0404" w:rsidP="00BB2DF8">
      <w:pPr>
        <w:autoSpaceDE w:val="0"/>
        <w:autoSpaceDN w:val="0"/>
        <w:adjustRightInd w:val="0"/>
        <w:jc w:val="both"/>
        <w:rPr>
          <w:rFonts w:cs="Arial"/>
          <w:szCs w:val="20"/>
          <w:lang w:eastAsia="sl-SI"/>
        </w:rPr>
      </w:pPr>
      <w:r w:rsidRPr="00BE36D8">
        <w:rPr>
          <w:rFonts w:cs="Arial"/>
          <w:szCs w:val="20"/>
        </w:rPr>
        <w:t xml:space="preserve">Predhodno ocenjevanje škode na kmetijskih pridelkih se je začelo </w:t>
      </w:r>
      <w:r w:rsidRPr="00BE36D8">
        <w:rPr>
          <w:rFonts w:cs="Arial"/>
          <w:szCs w:val="20"/>
          <w:lang w:eastAsia="sl-SI"/>
        </w:rPr>
        <w:t xml:space="preserve">takoj po prvih podatkih o škodi </w:t>
      </w:r>
      <w:r w:rsidRPr="00BE36D8">
        <w:rPr>
          <w:rFonts w:cs="Arial"/>
          <w:szCs w:val="20"/>
        </w:rPr>
        <w:t>zaradi posledic pozebe</w:t>
      </w:r>
      <w:r w:rsidR="00C3630F" w:rsidRPr="00BE36D8">
        <w:rPr>
          <w:rFonts w:cs="Arial"/>
          <w:szCs w:val="20"/>
        </w:rPr>
        <w:t xml:space="preserve"> med 21. in 22. aprilom</w:t>
      </w:r>
      <w:r w:rsidRPr="00BE36D8">
        <w:rPr>
          <w:rFonts w:cs="Arial"/>
          <w:szCs w:val="20"/>
        </w:rPr>
        <w:t xml:space="preserve"> 2017</w:t>
      </w:r>
      <w:r w:rsidRPr="00BE36D8">
        <w:rPr>
          <w:rFonts w:cs="Arial"/>
          <w:szCs w:val="20"/>
          <w:lang w:eastAsia="sl-SI"/>
        </w:rPr>
        <w:t xml:space="preserve">. </w:t>
      </w:r>
    </w:p>
    <w:p w14:paraId="5A573950" w14:textId="77777777" w:rsidR="00BF0404" w:rsidRPr="00BE36D8" w:rsidRDefault="00BF0404" w:rsidP="00BB2DF8">
      <w:pPr>
        <w:autoSpaceDE w:val="0"/>
        <w:autoSpaceDN w:val="0"/>
        <w:adjustRightInd w:val="0"/>
        <w:jc w:val="both"/>
        <w:rPr>
          <w:rFonts w:cs="Arial"/>
          <w:szCs w:val="20"/>
        </w:rPr>
      </w:pPr>
    </w:p>
    <w:p w14:paraId="5F3E8B4D" w14:textId="77777777" w:rsidR="00BF0404" w:rsidRPr="00BE36D8" w:rsidRDefault="00C96044" w:rsidP="00BB2DF8">
      <w:pPr>
        <w:autoSpaceDE w:val="0"/>
        <w:autoSpaceDN w:val="0"/>
        <w:adjustRightInd w:val="0"/>
        <w:jc w:val="both"/>
        <w:rPr>
          <w:rFonts w:cs="Arial"/>
          <w:szCs w:val="20"/>
        </w:rPr>
      </w:pPr>
      <w:r>
        <w:rPr>
          <w:rFonts w:cs="Arial"/>
          <w:szCs w:val="20"/>
          <w:lang w:eastAsia="sl-SI"/>
        </w:rPr>
        <w:t xml:space="preserve">Vlada je na </w:t>
      </w:r>
      <w:r w:rsidR="00BF0404" w:rsidRPr="00BE36D8">
        <w:rPr>
          <w:rFonts w:cs="Arial"/>
          <w:szCs w:val="20"/>
          <w:lang w:eastAsia="sl-SI"/>
        </w:rPr>
        <w:t>134. redni seji 11. maja 2017</w:t>
      </w:r>
      <w:r w:rsidR="007A492E">
        <w:rPr>
          <w:rFonts w:cs="Arial"/>
          <w:szCs w:val="20"/>
          <w:lang w:eastAsia="sl-SI"/>
        </w:rPr>
        <w:t xml:space="preserve"> pod točko 7</w:t>
      </w:r>
      <w:r w:rsidR="00BF0404" w:rsidRPr="00BE36D8">
        <w:rPr>
          <w:rFonts w:cs="Arial"/>
          <w:szCs w:val="20"/>
          <w:lang w:eastAsia="sl-SI"/>
        </w:rPr>
        <w:t xml:space="preserve"> sprejela sklep št. </w:t>
      </w:r>
      <w:r w:rsidR="00BF0404" w:rsidRPr="00BE36D8">
        <w:rPr>
          <w:rFonts w:cs="Arial"/>
          <w:szCs w:val="20"/>
        </w:rPr>
        <w:t>84400-1/2017/3</w:t>
      </w:r>
      <w:r w:rsidR="00BF0404" w:rsidRPr="00BE36D8">
        <w:rPr>
          <w:rFonts w:cs="Arial"/>
          <w:szCs w:val="20"/>
          <w:lang w:eastAsia="sl-SI"/>
        </w:rPr>
        <w:t xml:space="preserve"> o izdelavi predhodne škode na kmetijskih pridelkih zaradi posledic pozebe 21. in 22. aprila 2017 na prizadetih območjih Slovenije. I</w:t>
      </w:r>
      <w:r w:rsidR="00BF0404" w:rsidRPr="00BE36D8">
        <w:rPr>
          <w:rFonts w:cs="Arial"/>
          <w:szCs w:val="20"/>
        </w:rPr>
        <w:t>zvedbo navedenega sklepa je naložila Upravi RS za zaščito in reševanje (v nadaljnjem besedilu</w:t>
      </w:r>
      <w:r w:rsidR="0016541A">
        <w:rPr>
          <w:rFonts w:cs="Arial"/>
          <w:szCs w:val="20"/>
        </w:rPr>
        <w:t xml:space="preserve">: </w:t>
      </w:r>
      <w:r w:rsidR="00BF0404" w:rsidRPr="00BE36D8">
        <w:rPr>
          <w:rFonts w:cs="Arial"/>
          <w:szCs w:val="20"/>
        </w:rPr>
        <w:t>URSZR) v sodelovanju s Kmetijsko gozdarsko zbornico Slovenije (v nadaljnjem besedilu</w:t>
      </w:r>
      <w:r w:rsidR="0016541A">
        <w:rPr>
          <w:rFonts w:cs="Arial"/>
          <w:szCs w:val="20"/>
        </w:rPr>
        <w:t xml:space="preserve">: </w:t>
      </w:r>
      <w:r w:rsidR="00BF0404" w:rsidRPr="00BE36D8">
        <w:rPr>
          <w:rFonts w:cs="Arial"/>
          <w:szCs w:val="20"/>
        </w:rPr>
        <w:t xml:space="preserve">KGZS), Gospodarsko zbornico Slovenije, Zadružno zvezo Slovenije, </w:t>
      </w:r>
      <w:r w:rsidR="007A492E">
        <w:rPr>
          <w:rFonts w:cs="Arial"/>
          <w:szCs w:val="20"/>
        </w:rPr>
        <w:t>ARSO</w:t>
      </w:r>
      <w:r w:rsidR="00BF0404" w:rsidRPr="00BE36D8">
        <w:rPr>
          <w:rFonts w:cs="Arial"/>
          <w:szCs w:val="20"/>
        </w:rPr>
        <w:t>, Slovenskim zavarovalnim združenjem in ARSKTRP, in sicer v 60 dneh po sprejemu sklepa.</w:t>
      </w:r>
    </w:p>
    <w:p w14:paraId="7D72EF9F" w14:textId="77777777" w:rsidR="00BF0404" w:rsidRPr="00BE36D8" w:rsidRDefault="00BF0404" w:rsidP="00BB2DF8">
      <w:pPr>
        <w:autoSpaceDE w:val="0"/>
        <w:autoSpaceDN w:val="0"/>
        <w:adjustRightInd w:val="0"/>
        <w:jc w:val="both"/>
        <w:rPr>
          <w:rFonts w:cs="Arial"/>
          <w:szCs w:val="20"/>
        </w:rPr>
      </w:pPr>
    </w:p>
    <w:p w14:paraId="3D5FA11F" w14:textId="77777777" w:rsidR="00BF0404" w:rsidRPr="00BE36D8" w:rsidRDefault="005A5FC0" w:rsidP="00BB2DF8">
      <w:pPr>
        <w:autoSpaceDE w:val="0"/>
        <w:autoSpaceDN w:val="0"/>
        <w:adjustRightInd w:val="0"/>
        <w:jc w:val="both"/>
        <w:rPr>
          <w:rFonts w:cs="Arial"/>
          <w:szCs w:val="20"/>
          <w:lang w:eastAsia="sl-SI"/>
        </w:rPr>
      </w:pPr>
      <w:r w:rsidRPr="00BE36D8">
        <w:rPr>
          <w:rFonts w:cs="Arial"/>
          <w:szCs w:val="20"/>
          <w:lang w:eastAsia="sl-SI"/>
        </w:rPr>
        <w:t>UR</w:t>
      </w:r>
      <w:r w:rsidR="00BF0404" w:rsidRPr="00BE36D8">
        <w:rPr>
          <w:rFonts w:cs="Arial"/>
          <w:szCs w:val="20"/>
          <w:lang w:eastAsia="sl-SI"/>
        </w:rPr>
        <w:t>S</w:t>
      </w:r>
      <w:r w:rsidRPr="00BE36D8">
        <w:rPr>
          <w:rFonts w:cs="Arial"/>
          <w:szCs w:val="20"/>
          <w:lang w:eastAsia="sl-SI"/>
        </w:rPr>
        <w:t>Z</w:t>
      </w:r>
      <w:r w:rsidR="00BF0404" w:rsidRPr="00BE36D8">
        <w:rPr>
          <w:rFonts w:cs="Arial"/>
          <w:szCs w:val="20"/>
          <w:lang w:eastAsia="sl-SI"/>
        </w:rPr>
        <w:t>R je nemudoma začela vse aktivnosti za izvedbo prej omenjenega sklepa, in sicer:</w:t>
      </w:r>
    </w:p>
    <w:p w14:paraId="18B4ED91" w14:textId="77777777" w:rsidR="00BF0404" w:rsidRPr="00BE36D8" w:rsidRDefault="00BF0404" w:rsidP="00BB2DF8">
      <w:pPr>
        <w:numPr>
          <w:ilvl w:val="0"/>
          <w:numId w:val="13"/>
        </w:numPr>
        <w:autoSpaceDE w:val="0"/>
        <w:autoSpaceDN w:val="0"/>
        <w:adjustRightInd w:val="0"/>
        <w:ind w:hanging="720"/>
        <w:jc w:val="both"/>
        <w:rPr>
          <w:rFonts w:cs="Arial"/>
          <w:szCs w:val="20"/>
          <w:lang w:eastAsia="sl-SI"/>
        </w:rPr>
      </w:pPr>
      <w:r w:rsidRPr="00BE36D8">
        <w:rPr>
          <w:rFonts w:cs="Arial"/>
          <w:szCs w:val="20"/>
          <w:lang w:eastAsia="sl-SI"/>
        </w:rPr>
        <w:t>ARSO je izdelala karte dnevnih minimalnih temperatur zraka za celotno območje Slovenije za obdobje od 21. do 22. aprila 2017,</w:t>
      </w:r>
    </w:p>
    <w:p w14:paraId="700A9C34" w14:textId="77777777" w:rsidR="00BF0404" w:rsidRPr="00BE36D8" w:rsidRDefault="00BF0404" w:rsidP="00BB2DF8">
      <w:pPr>
        <w:numPr>
          <w:ilvl w:val="0"/>
          <w:numId w:val="13"/>
        </w:numPr>
        <w:autoSpaceDE w:val="0"/>
        <w:autoSpaceDN w:val="0"/>
        <w:adjustRightInd w:val="0"/>
        <w:ind w:hanging="720"/>
        <w:jc w:val="both"/>
        <w:rPr>
          <w:rFonts w:cs="Arial"/>
          <w:szCs w:val="20"/>
          <w:lang w:eastAsia="sl-SI"/>
        </w:rPr>
      </w:pPr>
      <w:r w:rsidRPr="00BE36D8">
        <w:rPr>
          <w:rFonts w:cs="Arial"/>
          <w:szCs w:val="20"/>
          <w:lang w:eastAsia="sl-SI"/>
        </w:rPr>
        <w:t xml:space="preserve">uskladil se je nabor najbolj poškodovanih kultur iz nabora kultur, ki ga je pripravila </w:t>
      </w:r>
      <w:r w:rsidRPr="00BE36D8">
        <w:rPr>
          <w:rFonts w:cs="Arial"/>
          <w:szCs w:val="20"/>
        </w:rPr>
        <w:t>KGZS,</w:t>
      </w:r>
    </w:p>
    <w:p w14:paraId="6217707F" w14:textId="77777777" w:rsidR="00BF0404" w:rsidRPr="00BE36D8" w:rsidRDefault="00BF0404" w:rsidP="00BB2DF8">
      <w:pPr>
        <w:numPr>
          <w:ilvl w:val="0"/>
          <w:numId w:val="13"/>
        </w:numPr>
        <w:autoSpaceDE w:val="0"/>
        <w:autoSpaceDN w:val="0"/>
        <w:adjustRightInd w:val="0"/>
        <w:ind w:hanging="720"/>
        <w:jc w:val="both"/>
        <w:rPr>
          <w:rFonts w:cs="Arial"/>
          <w:szCs w:val="20"/>
          <w:lang w:eastAsia="sl-SI"/>
        </w:rPr>
      </w:pPr>
      <w:r w:rsidRPr="00BE36D8">
        <w:rPr>
          <w:rFonts w:cs="Arial"/>
          <w:szCs w:val="20"/>
          <w:lang w:eastAsia="sl-SI"/>
        </w:rPr>
        <w:t>za vnos poškodovanih kultur, poškodovanih površin in odstotkov poškodovanih kultur se je pripravila aplikacija za ocenjevanje škode na kmetijskih pridelkih Ajda.</w:t>
      </w:r>
    </w:p>
    <w:p w14:paraId="3843B0D9" w14:textId="77777777" w:rsidR="00CE18DC" w:rsidRPr="00BE36D8" w:rsidRDefault="00CE18DC" w:rsidP="00BB2DF8">
      <w:pPr>
        <w:shd w:val="clear" w:color="auto" w:fill="FFFFFF"/>
        <w:ind w:hanging="720"/>
        <w:jc w:val="both"/>
        <w:rPr>
          <w:rFonts w:cs="Arial"/>
          <w:szCs w:val="20"/>
          <w:lang w:eastAsia="sl-SI"/>
        </w:rPr>
      </w:pPr>
    </w:p>
    <w:p w14:paraId="17E44036" w14:textId="77777777" w:rsidR="00306785" w:rsidRPr="00BE36D8" w:rsidRDefault="00306785" w:rsidP="00BB2DF8">
      <w:pPr>
        <w:shd w:val="clear" w:color="auto" w:fill="FFFFFF"/>
        <w:jc w:val="both"/>
        <w:rPr>
          <w:rFonts w:cs="Arial"/>
          <w:szCs w:val="20"/>
          <w:lang w:eastAsia="sl-SI"/>
        </w:rPr>
      </w:pPr>
      <w:r w:rsidRPr="00BE36D8">
        <w:rPr>
          <w:rFonts w:cs="Arial"/>
          <w:szCs w:val="20"/>
          <w:lang w:eastAsia="sl-SI"/>
        </w:rPr>
        <w:t xml:space="preserve">Glede na obseg posledic pozebe je bil sprejet </w:t>
      </w:r>
      <w:r w:rsidR="00704139" w:rsidRPr="00BE36D8">
        <w:rPr>
          <w:rFonts w:cs="Arial"/>
          <w:szCs w:val="20"/>
        </w:rPr>
        <w:t>ZUOPPKP</w:t>
      </w:r>
      <w:r w:rsidRPr="00BE36D8">
        <w:rPr>
          <w:rFonts w:cs="Arial"/>
          <w:szCs w:val="20"/>
        </w:rPr>
        <w:t xml:space="preserve">. </w:t>
      </w:r>
      <w:r w:rsidR="00BF0404" w:rsidRPr="00BE36D8">
        <w:rPr>
          <w:rFonts w:cs="Arial"/>
          <w:szCs w:val="20"/>
          <w:lang w:eastAsia="sl-SI"/>
        </w:rPr>
        <w:t>V skladu</w:t>
      </w:r>
      <w:r w:rsidRPr="00BE36D8">
        <w:rPr>
          <w:rFonts w:cs="Arial"/>
          <w:szCs w:val="20"/>
          <w:lang w:eastAsia="sl-SI"/>
        </w:rPr>
        <w:t xml:space="preserve"> z njim je bilo treba izdelati končno oceno škode na kmetijskih pridelkih. Pri tem so se upoštevali podatki o prizadetih območjih in poškodovanosti kmetijskih kultur, ki so jih ugotovili Javna služba kmetijskega svetovanja pri </w:t>
      </w:r>
      <w:r w:rsidR="00704139" w:rsidRPr="00BE36D8">
        <w:rPr>
          <w:rFonts w:cs="Arial"/>
          <w:szCs w:val="20"/>
          <w:lang w:eastAsia="sl-SI"/>
        </w:rPr>
        <w:t>KGZS</w:t>
      </w:r>
      <w:r w:rsidRPr="00BE36D8">
        <w:rPr>
          <w:rFonts w:cs="Arial"/>
          <w:szCs w:val="20"/>
          <w:lang w:eastAsia="sl-SI"/>
        </w:rPr>
        <w:t>, Gospodarska zbornica Slovenije, Zadružna zveza Slovenije in Slovensko zavarovalno združenje, podatki o poljščinah in površinah iz uradnih evidenc M</w:t>
      </w:r>
      <w:r w:rsidR="00704139" w:rsidRPr="00BE36D8">
        <w:rPr>
          <w:rFonts w:cs="Arial"/>
          <w:szCs w:val="20"/>
          <w:lang w:eastAsia="sl-SI"/>
        </w:rPr>
        <w:t>KGP</w:t>
      </w:r>
      <w:r w:rsidR="001F66CF">
        <w:rPr>
          <w:rFonts w:cs="Arial"/>
          <w:szCs w:val="20"/>
          <w:lang w:eastAsia="sl-SI"/>
        </w:rPr>
        <w:t xml:space="preserve"> </w:t>
      </w:r>
      <w:r w:rsidRPr="00BE36D8">
        <w:rPr>
          <w:rFonts w:cs="Arial"/>
          <w:szCs w:val="20"/>
          <w:lang w:eastAsia="sl-SI"/>
        </w:rPr>
        <w:t xml:space="preserve">ter karte dnevnih minimalnih temperatur zraka za celotno območje Slovenije </w:t>
      </w:r>
      <w:r w:rsidR="00704139" w:rsidRPr="00BE36D8">
        <w:rPr>
          <w:rFonts w:cs="Arial"/>
          <w:szCs w:val="20"/>
          <w:lang w:eastAsia="sl-SI"/>
        </w:rPr>
        <w:t>ARSO</w:t>
      </w:r>
      <w:r w:rsidRPr="00BE36D8">
        <w:rPr>
          <w:rFonts w:cs="Arial"/>
          <w:szCs w:val="20"/>
          <w:lang w:eastAsia="sl-SI"/>
        </w:rPr>
        <w:t>.</w:t>
      </w:r>
    </w:p>
    <w:p w14:paraId="2A80271E" w14:textId="77777777" w:rsidR="00C45BF3" w:rsidRPr="00BE36D8" w:rsidRDefault="00C45BF3" w:rsidP="00BB2DF8">
      <w:pPr>
        <w:jc w:val="both"/>
        <w:rPr>
          <w:rFonts w:cs="Arial"/>
          <w:szCs w:val="20"/>
          <w:lang w:eastAsia="sl-SI"/>
        </w:rPr>
      </w:pPr>
    </w:p>
    <w:p w14:paraId="11697907" w14:textId="77777777" w:rsidR="00306785" w:rsidRPr="00BE36D8" w:rsidRDefault="00306785" w:rsidP="00BB2DF8">
      <w:pPr>
        <w:jc w:val="both"/>
        <w:rPr>
          <w:rFonts w:cs="Arial"/>
          <w:szCs w:val="20"/>
        </w:rPr>
      </w:pPr>
      <w:r w:rsidRPr="00BE36D8">
        <w:rPr>
          <w:rFonts w:cs="Arial"/>
          <w:szCs w:val="20"/>
          <w:lang w:eastAsia="sl-SI"/>
        </w:rPr>
        <w:t>Vsi vhodni podatki prej navedenih institucij so bili obdelani v aplikaciji Ajda. Končni rez</w:t>
      </w:r>
      <w:r w:rsidR="00704139" w:rsidRPr="00BE36D8">
        <w:rPr>
          <w:rFonts w:cs="Arial"/>
          <w:szCs w:val="20"/>
          <w:lang w:eastAsia="sl-SI"/>
        </w:rPr>
        <w:t xml:space="preserve">ultat obdelave podatkov je bil </w:t>
      </w:r>
      <w:r w:rsidRPr="00BE36D8">
        <w:rPr>
          <w:rFonts w:cs="Arial"/>
          <w:szCs w:val="20"/>
          <w:lang w:eastAsia="sl-SI"/>
        </w:rPr>
        <w:t>seznam kmetijskih gospodarstev, ki so imeli svoje trajne nasade na območ</w:t>
      </w:r>
      <w:r w:rsidR="007A492E">
        <w:rPr>
          <w:rFonts w:cs="Arial"/>
          <w:szCs w:val="20"/>
          <w:lang w:eastAsia="sl-SI"/>
        </w:rPr>
        <w:t>jih, na katerih</w:t>
      </w:r>
      <w:r w:rsidRPr="00BE36D8">
        <w:rPr>
          <w:rFonts w:cs="Arial"/>
          <w:szCs w:val="20"/>
          <w:lang w:eastAsia="sl-SI"/>
        </w:rPr>
        <w:t xml:space="preserve"> je bilo pričakovati poškodovanost po pozebi. Tako zaradi boljše obveščenosti prizadetih nosilcev kmetijskih gospodarstev kot tudi zaradi večje transparentnosti so se na U</w:t>
      </w:r>
      <w:r w:rsidR="0003769B" w:rsidRPr="00BE36D8">
        <w:rPr>
          <w:rFonts w:cs="Arial"/>
          <w:szCs w:val="20"/>
          <w:lang w:eastAsia="sl-SI"/>
        </w:rPr>
        <w:t>RSZ</w:t>
      </w:r>
      <w:r w:rsidR="00704139" w:rsidRPr="00BE36D8">
        <w:rPr>
          <w:rFonts w:cs="Arial"/>
          <w:szCs w:val="20"/>
          <w:lang w:eastAsia="sl-SI"/>
        </w:rPr>
        <w:t xml:space="preserve">R </w:t>
      </w:r>
      <w:r w:rsidRPr="00BE36D8">
        <w:rPr>
          <w:rFonts w:cs="Arial"/>
          <w:szCs w:val="20"/>
          <w:lang w:eastAsia="sl-SI"/>
        </w:rPr>
        <w:t xml:space="preserve">odločili in vsem potencialnim oškodovancem s tega seznama konec julija poslali predtiskane obrazce za prijavo škode. </w:t>
      </w:r>
      <w:r w:rsidRPr="00BE36D8">
        <w:rPr>
          <w:rFonts w:cs="Arial"/>
          <w:szCs w:val="20"/>
        </w:rPr>
        <w:t>Na obrazcu so že bili natisnjeni naslednji podatki:</w:t>
      </w:r>
    </w:p>
    <w:p w14:paraId="1654ADD4" w14:textId="77777777" w:rsidR="00306785" w:rsidRPr="00BE36D8" w:rsidRDefault="00306785" w:rsidP="00BB2DF8">
      <w:pPr>
        <w:numPr>
          <w:ilvl w:val="1"/>
          <w:numId w:val="22"/>
        </w:numPr>
        <w:jc w:val="both"/>
        <w:rPr>
          <w:rFonts w:cs="Arial"/>
          <w:szCs w:val="20"/>
        </w:rPr>
      </w:pPr>
      <w:r w:rsidRPr="00BE36D8">
        <w:rPr>
          <w:rFonts w:cs="Arial"/>
          <w:szCs w:val="20"/>
        </w:rPr>
        <w:t>0034</w:t>
      </w:r>
    </w:p>
    <w:p w14:paraId="499D5EE7" w14:textId="77777777" w:rsidR="00306785" w:rsidRPr="00BE36D8" w:rsidRDefault="00306785" w:rsidP="00BB2DF8">
      <w:pPr>
        <w:numPr>
          <w:ilvl w:val="1"/>
          <w:numId w:val="22"/>
        </w:numPr>
        <w:jc w:val="both"/>
        <w:rPr>
          <w:rFonts w:cs="Arial"/>
          <w:szCs w:val="20"/>
        </w:rPr>
      </w:pPr>
      <w:r w:rsidRPr="00BE36D8">
        <w:rPr>
          <w:rFonts w:cs="Arial"/>
          <w:szCs w:val="20"/>
        </w:rPr>
        <w:t xml:space="preserve">1110000 - Pozeba </w:t>
      </w:r>
    </w:p>
    <w:p w14:paraId="354EA94C" w14:textId="77777777" w:rsidR="00306785" w:rsidRPr="00BE36D8" w:rsidRDefault="00306785" w:rsidP="00BB2DF8">
      <w:pPr>
        <w:numPr>
          <w:ilvl w:val="1"/>
          <w:numId w:val="22"/>
        </w:numPr>
        <w:jc w:val="both"/>
        <w:rPr>
          <w:rFonts w:cs="Arial"/>
          <w:szCs w:val="20"/>
        </w:rPr>
      </w:pPr>
      <w:r w:rsidRPr="00BE36D8">
        <w:rPr>
          <w:rFonts w:cs="Arial"/>
          <w:szCs w:val="20"/>
        </w:rPr>
        <w:t>21.04.2017</w:t>
      </w:r>
    </w:p>
    <w:p w14:paraId="25C1993C" w14:textId="77777777" w:rsidR="00306785" w:rsidRPr="00BE36D8" w:rsidRDefault="00BF0404" w:rsidP="00BB2DF8">
      <w:pPr>
        <w:numPr>
          <w:ilvl w:val="1"/>
          <w:numId w:val="22"/>
        </w:numPr>
        <w:jc w:val="both"/>
        <w:rPr>
          <w:rFonts w:cs="Arial"/>
          <w:szCs w:val="20"/>
        </w:rPr>
      </w:pPr>
      <w:r w:rsidRPr="00BE36D8">
        <w:rPr>
          <w:rFonts w:cs="Arial"/>
          <w:szCs w:val="20"/>
        </w:rPr>
        <w:t>i</w:t>
      </w:r>
      <w:r w:rsidR="00306785" w:rsidRPr="00BE36D8">
        <w:rPr>
          <w:rFonts w:cs="Arial"/>
          <w:szCs w:val="20"/>
        </w:rPr>
        <w:t>me občine</w:t>
      </w:r>
    </w:p>
    <w:p w14:paraId="0F20575C" w14:textId="77777777" w:rsidR="00306785" w:rsidRPr="00BE36D8" w:rsidRDefault="00306785" w:rsidP="00BB2DF8">
      <w:pPr>
        <w:numPr>
          <w:ilvl w:val="1"/>
          <w:numId w:val="22"/>
        </w:numPr>
        <w:jc w:val="both"/>
        <w:rPr>
          <w:rFonts w:cs="Arial"/>
          <w:szCs w:val="20"/>
        </w:rPr>
      </w:pPr>
      <w:r w:rsidRPr="00BE36D8">
        <w:rPr>
          <w:rFonts w:cs="Arial"/>
          <w:szCs w:val="20"/>
        </w:rPr>
        <w:t>ime in priimek nosilca kmetijskega gospodarstva</w:t>
      </w:r>
    </w:p>
    <w:p w14:paraId="66C41F9D" w14:textId="77777777" w:rsidR="00306785" w:rsidRPr="00BE36D8" w:rsidRDefault="00306785" w:rsidP="00BB2DF8">
      <w:pPr>
        <w:numPr>
          <w:ilvl w:val="1"/>
          <w:numId w:val="22"/>
        </w:numPr>
        <w:jc w:val="both"/>
        <w:rPr>
          <w:rFonts w:cs="Arial"/>
          <w:szCs w:val="20"/>
        </w:rPr>
      </w:pPr>
      <w:r w:rsidRPr="00BE36D8">
        <w:rPr>
          <w:rFonts w:cs="Arial"/>
          <w:szCs w:val="20"/>
        </w:rPr>
        <w:t xml:space="preserve">davčna številka nosilca </w:t>
      </w:r>
    </w:p>
    <w:p w14:paraId="0CFDB6E9" w14:textId="77777777" w:rsidR="00306785" w:rsidRPr="00BE36D8" w:rsidRDefault="00306785" w:rsidP="00BB2DF8">
      <w:pPr>
        <w:numPr>
          <w:ilvl w:val="1"/>
          <w:numId w:val="22"/>
        </w:numPr>
        <w:jc w:val="both"/>
        <w:rPr>
          <w:rFonts w:cs="Arial"/>
          <w:szCs w:val="20"/>
        </w:rPr>
      </w:pPr>
      <w:r w:rsidRPr="00BE36D8">
        <w:rPr>
          <w:rFonts w:cs="Arial"/>
          <w:szCs w:val="20"/>
        </w:rPr>
        <w:t>naslov nosilca</w:t>
      </w:r>
    </w:p>
    <w:p w14:paraId="7C5EB932" w14:textId="77777777" w:rsidR="00306785" w:rsidRPr="00BE36D8" w:rsidRDefault="00306785" w:rsidP="00BB2DF8">
      <w:pPr>
        <w:numPr>
          <w:ilvl w:val="1"/>
          <w:numId w:val="22"/>
        </w:numPr>
        <w:jc w:val="both"/>
        <w:rPr>
          <w:rFonts w:cs="Arial"/>
          <w:szCs w:val="20"/>
        </w:rPr>
      </w:pPr>
      <w:r w:rsidRPr="00BE36D8">
        <w:rPr>
          <w:rFonts w:cs="Arial"/>
          <w:szCs w:val="20"/>
        </w:rPr>
        <w:t xml:space="preserve">KMG-MID iz registra kmetijskih gospodarstev. </w:t>
      </w:r>
    </w:p>
    <w:p w14:paraId="58F3A7FA" w14:textId="77777777" w:rsidR="009E2F8B" w:rsidRPr="00BE36D8" w:rsidRDefault="009E2F8B" w:rsidP="00BB2DF8">
      <w:pPr>
        <w:jc w:val="both"/>
        <w:rPr>
          <w:rFonts w:cs="Arial"/>
          <w:szCs w:val="20"/>
          <w:lang w:eastAsia="sl-SI"/>
        </w:rPr>
      </w:pPr>
    </w:p>
    <w:p w14:paraId="1680028E" w14:textId="77777777" w:rsidR="00306785" w:rsidRPr="00BE36D8" w:rsidRDefault="00306785" w:rsidP="00BB2DF8">
      <w:pPr>
        <w:jc w:val="both"/>
        <w:rPr>
          <w:rFonts w:cs="Arial"/>
          <w:szCs w:val="20"/>
          <w:lang w:eastAsia="sl-SI"/>
        </w:rPr>
      </w:pPr>
      <w:r w:rsidRPr="00BE36D8">
        <w:rPr>
          <w:rFonts w:cs="Arial"/>
          <w:szCs w:val="20"/>
          <w:lang w:eastAsia="sl-SI"/>
        </w:rPr>
        <w:t>Pote</w:t>
      </w:r>
      <w:r w:rsidR="00704139" w:rsidRPr="00BE36D8">
        <w:rPr>
          <w:rFonts w:cs="Arial"/>
          <w:szCs w:val="20"/>
          <w:lang w:eastAsia="sl-SI"/>
        </w:rPr>
        <w:t xml:space="preserve">ncialni oškodovanci so </w:t>
      </w:r>
      <w:r w:rsidRPr="00BE36D8">
        <w:rPr>
          <w:rFonts w:cs="Arial"/>
          <w:szCs w:val="20"/>
          <w:lang w:eastAsia="sl-SI"/>
        </w:rPr>
        <w:t xml:space="preserve">obrazec </w:t>
      </w:r>
      <w:r w:rsidR="00682372" w:rsidRPr="00BE36D8">
        <w:rPr>
          <w:rFonts w:cs="Arial"/>
          <w:szCs w:val="20"/>
          <w:lang w:eastAsia="sl-SI"/>
        </w:rPr>
        <w:t xml:space="preserve">dopolnili </w:t>
      </w:r>
      <w:r w:rsidRPr="00BE36D8">
        <w:rPr>
          <w:rFonts w:cs="Arial"/>
          <w:szCs w:val="20"/>
          <w:lang w:eastAsia="sl-SI"/>
        </w:rPr>
        <w:t xml:space="preserve">z odstotki poškodovanosti posameznih kultur, ki so bile že vpisane znotraj posameznih </w:t>
      </w:r>
      <w:r w:rsidR="00212ADD" w:rsidRPr="007A492E">
        <w:rPr>
          <w:iCs/>
        </w:rPr>
        <w:t>grafičnih enot rabe</w:t>
      </w:r>
      <w:r w:rsidR="00212ADD" w:rsidRPr="007A492E">
        <w:t xml:space="preserve"> kmetijskega gospodarstva</w:t>
      </w:r>
      <w:r w:rsidR="00212ADD" w:rsidRPr="007A492E">
        <w:rPr>
          <w:rFonts w:cs="Arial"/>
          <w:szCs w:val="20"/>
          <w:lang w:eastAsia="sl-SI"/>
        </w:rPr>
        <w:t xml:space="preserve"> (v nadaljnjem besedilu: GERK)</w:t>
      </w:r>
      <w:r w:rsidRPr="007A492E">
        <w:rPr>
          <w:rFonts w:cs="Arial"/>
          <w:szCs w:val="20"/>
          <w:lang w:eastAsia="sl-SI"/>
        </w:rPr>
        <w:t xml:space="preserve"> in pr</w:t>
      </w:r>
      <w:r w:rsidR="00BF0404" w:rsidRPr="007A492E">
        <w:rPr>
          <w:rFonts w:cs="Arial"/>
          <w:szCs w:val="20"/>
          <w:lang w:eastAsia="sl-SI"/>
        </w:rPr>
        <w:t>iložili dokazila (fotografije</w:t>
      </w:r>
      <w:r w:rsidR="00682372" w:rsidRPr="00BE36D8">
        <w:rPr>
          <w:rFonts w:cs="Arial"/>
          <w:szCs w:val="20"/>
          <w:lang w:eastAsia="sl-SI"/>
        </w:rPr>
        <w:t>, cenilne liste</w:t>
      </w:r>
      <w:r w:rsidRPr="00BE36D8">
        <w:rPr>
          <w:rFonts w:cs="Arial"/>
          <w:szCs w:val="20"/>
          <w:lang w:eastAsia="sl-SI"/>
        </w:rPr>
        <w:t xml:space="preserve"> </w:t>
      </w:r>
      <w:r w:rsidR="001F66CF">
        <w:rPr>
          <w:rFonts w:cs="Arial"/>
          <w:szCs w:val="20"/>
          <w:lang w:eastAsia="sl-SI"/>
        </w:rPr>
        <w:t>zavarovalnic</w:t>
      </w:r>
      <w:r w:rsidR="00C96044">
        <w:rPr>
          <w:rFonts w:cs="Arial"/>
          <w:szCs w:val="20"/>
          <w:lang w:eastAsia="sl-SI"/>
        </w:rPr>
        <w:t>, …</w:t>
      </w:r>
      <w:r w:rsidR="001F66CF">
        <w:rPr>
          <w:rFonts w:cs="Arial"/>
          <w:szCs w:val="20"/>
          <w:lang w:eastAsia="sl-SI"/>
        </w:rPr>
        <w:t>)</w:t>
      </w:r>
      <w:r w:rsidRPr="00BE36D8">
        <w:rPr>
          <w:rFonts w:cs="Arial"/>
          <w:szCs w:val="20"/>
          <w:lang w:eastAsia="sl-SI"/>
        </w:rPr>
        <w:t>. Izpolnjene in podpisane obrazce so dostavili na pristojno občino, ki je poskrbela za njihov vnos v aplikacijo Ajda.</w:t>
      </w:r>
    </w:p>
    <w:p w14:paraId="47EEC82B" w14:textId="77777777" w:rsidR="00C45BF3" w:rsidRPr="00BE36D8" w:rsidRDefault="00C45BF3" w:rsidP="00BB2DF8">
      <w:pPr>
        <w:jc w:val="both"/>
        <w:rPr>
          <w:rFonts w:cs="Arial"/>
          <w:szCs w:val="20"/>
          <w:lang w:eastAsia="sl-SI"/>
        </w:rPr>
      </w:pPr>
    </w:p>
    <w:p w14:paraId="2E81F782" w14:textId="77777777" w:rsidR="00306785" w:rsidRPr="00C42C10" w:rsidRDefault="00306785" w:rsidP="00BB2DF8">
      <w:pPr>
        <w:jc w:val="both"/>
        <w:rPr>
          <w:rFonts w:cs="Arial"/>
          <w:szCs w:val="20"/>
        </w:rPr>
      </w:pPr>
      <w:r w:rsidRPr="00BE36D8">
        <w:rPr>
          <w:rFonts w:cs="Arial"/>
          <w:szCs w:val="20"/>
          <w:lang w:eastAsia="sl-SI"/>
        </w:rPr>
        <w:t>U</w:t>
      </w:r>
      <w:r w:rsidR="0003769B" w:rsidRPr="00BE36D8">
        <w:rPr>
          <w:rFonts w:cs="Arial"/>
          <w:szCs w:val="20"/>
          <w:lang w:eastAsia="sl-SI"/>
        </w:rPr>
        <w:t>RSZ</w:t>
      </w:r>
      <w:r w:rsidR="00704139" w:rsidRPr="00BE36D8">
        <w:rPr>
          <w:rFonts w:cs="Arial"/>
          <w:szCs w:val="20"/>
          <w:lang w:eastAsia="sl-SI"/>
        </w:rPr>
        <w:t xml:space="preserve">R </w:t>
      </w:r>
      <w:r w:rsidR="00BF0404" w:rsidRPr="00BE36D8">
        <w:rPr>
          <w:rFonts w:cs="Arial"/>
          <w:szCs w:val="20"/>
          <w:lang w:eastAsia="sl-SI"/>
        </w:rPr>
        <w:t>je</w:t>
      </w:r>
      <w:r w:rsidRPr="00BE36D8">
        <w:rPr>
          <w:rFonts w:cs="Arial"/>
          <w:szCs w:val="20"/>
          <w:lang w:eastAsia="sl-SI"/>
        </w:rPr>
        <w:t xml:space="preserve"> 26.</w:t>
      </w:r>
      <w:r w:rsidR="00704139" w:rsidRPr="00BE36D8">
        <w:rPr>
          <w:rFonts w:cs="Arial"/>
          <w:szCs w:val="20"/>
          <w:lang w:eastAsia="sl-SI"/>
        </w:rPr>
        <w:t xml:space="preserve"> j</w:t>
      </w:r>
      <w:r w:rsidRPr="00BE36D8">
        <w:rPr>
          <w:rFonts w:cs="Arial"/>
          <w:szCs w:val="20"/>
          <w:lang w:eastAsia="sl-SI"/>
        </w:rPr>
        <w:t xml:space="preserve">ulija </w:t>
      </w:r>
      <w:r w:rsidR="00A25434" w:rsidRPr="00BE36D8">
        <w:rPr>
          <w:rFonts w:cs="Arial"/>
          <w:szCs w:val="20"/>
          <w:lang w:eastAsia="sl-SI"/>
        </w:rPr>
        <w:t>201</w:t>
      </w:r>
      <w:r w:rsidR="00682372" w:rsidRPr="00BE36D8">
        <w:rPr>
          <w:rFonts w:cs="Arial"/>
          <w:szCs w:val="20"/>
          <w:lang w:eastAsia="sl-SI"/>
        </w:rPr>
        <w:t>7</w:t>
      </w:r>
      <w:r w:rsidR="001F66CF">
        <w:rPr>
          <w:rFonts w:cs="Arial"/>
          <w:szCs w:val="20"/>
          <w:lang w:eastAsia="sl-SI"/>
        </w:rPr>
        <w:t xml:space="preserve"> </w:t>
      </w:r>
      <w:r w:rsidR="00682372" w:rsidRPr="00BE36D8">
        <w:rPr>
          <w:rFonts w:cs="Arial"/>
          <w:szCs w:val="20"/>
          <w:lang w:eastAsia="sl-SI"/>
        </w:rPr>
        <w:t>izdala s</w:t>
      </w:r>
      <w:r w:rsidRPr="00BE36D8">
        <w:rPr>
          <w:rFonts w:cs="Arial"/>
          <w:szCs w:val="20"/>
          <w:lang w:eastAsia="sl-SI"/>
        </w:rPr>
        <w:t>klep</w:t>
      </w:r>
      <w:r w:rsidR="00A25434" w:rsidRPr="00BE36D8">
        <w:rPr>
          <w:rFonts w:cs="Arial"/>
          <w:szCs w:val="20"/>
          <w:lang w:eastAsia="sl-SI"/>
        </w:rPr>
        <w:t xml:space="preserve"> št. 844-7/2017-62 – DGZR</w:t>
      </w:r>
      <w:r w:rsidRPr="00BE36D8">
        <w:rPr>
          <w:rFonts w:cs="Arial"/>
          <w:szCs w:val="20"/>
          <w:lang w:eastAsia="sl-SI"/>
        </w:rPr>
        <w:t xml:space="preserve"> </w:t>
      </w:r>
      <w:r w:rsidRPr="00BE36D8">
        <w:rPr>
          <w:rFonts w:cs="Arial"/>
          <w:szCs w:val="20"/>
        </w:rPr>
        <w:t>o ocenjevanju škode zaradi posledic pozebe v kmetijski proizvodnji</w:t>
      </w:r>
      <w:r w:rsidR="00A25434" w:rsidRPr="00BE36D8">
        <w:rPr>
          <w:rFonts w:cs="Arial"/>
          <w:szCs w:val="20"/>
        </w:rPr>
        <w:t>.</w:t>
      </w:r>
      <w:r w:rsidR="00A25434" w:rsidRPr="00BE36D8">
        <w:rPr>
          <w:rFonts w:cs="Arial"/>
          <w:szCs w:val="20"/>
          <w:lang w:eastAsia="sl-SI"/>
        </w:rPr>
        <w:t xml:space="preserve"> </w:t>
      </w:r>
      <w:r w:rsidRPr="00BE36D8">
        <w:rPr>
          <w:rFonts w:cs="Arial"/>
          <w:szCs w:val="20"/>
        </w:rPr>
        <w:t>Člani regijskih komisij za ocenjev</w:t>
      </w:r>
      <w:r w:rsidR="00A25434" w:rsidRPr="00BE36D8">
        <w:rPr>
          <w:rFonts w:cs="Arial"/>
          <w:szCs w:val="20"/>
        </w:rPr>
        <w:t>anje škode po naravnih nesrečah</w:t>
      </w:r>
      <w:r w:rsidRPr="00BE36D8">
        <w:rPr>
          <w:rFonts w:cs="Arial"/>
          <w:szCs w:val="20"/>
        </w:rPr>
        <w:t xml:space="preserve"> so opravili terenske oglede v vseh regijah, ki so utrpele škodo na kmetijskih</w:t>
      </w:r>
      <w:r w:rsidR="003B61C8" w:rsidRPr="00BE36D8">
        <w:rPr>
          <w:rFonts w:cs="Arial"/>
          <w:szCs w:val="20"/>
        </w:rPr>
        <w:t xml:space="preserve"> pridelkih </w:t>
      </w:r>
      <w:r w:rsidR="003B61C8" w:rsidRPr="00BE36D8">
        <w:rPr>
          <w:rFonts w:cs="Arial"/>
          <w:szCs w:val="20"/>
        </w:rPr>
        <w:lastRenderedPageBreak/>
        <w:t>zaradi posledic pozebe</w:t>
      </w:r>
      <w:r w:rsidRPr="00BE36D8">
        <w:rPr>
          <w:rFonts w:cs="Arial"/>
          <w:szCs w:val="20"/>
        </w:rPr>
        <w:t xml:space="preserve"> 21. in 22. aprila 2017</w:t>
      </w:r>
      <w:r w:rsidR="0003769B" w:rsidRPr="00BE36D8">
        <w:rPr>
          <w:rFonts w:cs="Arial"/>
          <w:szCs w:val="20"/>
        </w:rPr>
        <w:t>,</w:t>
      </w:r>
      <w:r w:rsidRPr="00BE36D8">
        <w:rPr>
          <w:rFonts w:cs="Arial"/>
          <w:szCs w:val="20"/>
        </w:rPr>
        <w:t xml:space="preserve"> in sicer v dolenjski, gorenjski, koroški, ljubljanski, notranjski, podravski</w:t>
      </w:r>
      <w:r w:rsidR="007A492E">
        <w:rPr>
          <w:rFonts w:cs="Arial"/>
          <w:szCs w:val="20"/>
        </w:rPr>
        <w:t>, posavski, prekmurski, severno</w:t>
      </w:r>
      <w:r w:rsidRPr="00BE36D8">
        <w:rPr>
          <w:rFonts w:cs="Arial"/>
          <w:szCs w:val="20"/>
        </w:rPr>
        <w:t>primorski, vzhodno</w:t>
      </w:r>
      <w:r w:rsidR="007A492E" w:rsidRPr="00C42C10">
        <w:rPr>
          <w:rFonts w:cs="Arial"/>
          <w:szCs w:val="20"/>
        </w:rPr>
        <w:t>štajerski</w:t>
      </w:r>
      <w:r w:rsidR="007A492E">
        <w:rPr>
          <w:rFonts w:cs="Arial"/>
          <w:szCs w:val="20"/>
        </w:rPr>
        <w:t xml:space="preserve">, </w:t>
      </w:r>
      <w:r w:rsidRPr="00BE36D8">
        <w:rPr>
          <w:rFonts w:cs="Arial"/>
          <w:szCs w:val="20"/>
        </w:rPr>
        <w:t>zahodno</w:t>
      </w:r>
      <w:r w:rsidRPr="00C42C10">
        <w:rPr>
          <w:rFonts w:cs="Arial"/>
          <w:szCs w:val="20"/>
        </w:rPr>
        <w:t>štajerski ter z</w:t>
      </w:r>
      <w:r w:rsidR="00A25434" w:rsidRPr="00C42C10">
        <w:rPr>
          <w:rFonts w:cs="Arial"/>
          <w:szCs w:val="20"/>
        </w:rPr>
        <w:t xml:space="preserve">asavski </w:t>
      </w:r>
      <w:r w:rsidRPr="00C42C10">
        <w:rPr>
          <w:rFonts w:cs="Arial"/>
          <w:szCs w:val="20"/>
        </w:rPr>
        <w:t>regiji. Na ogledih so bili prisotni tudi inšpektorji</w:t>
      </w:r>
      <w:r w:rsidRPr="00C42C10">
        <w:rPr>
          <w:rFonts w:cs="Arial"/>
          <w:color w:val="000000"/>
          <w:szCs w:val="20"/>
        </w:rPr>
        <w:t xml:space="preserve"> </w:t>
      </w:r>
      <w:r w:rsidR="00A25434" w:rsidRPr="00C42C10">
        <w:rPr>
          <w:rFonts w:cs="Arial"/>
          <w:szCs w:val="20"/>
          <w:lang w:eastAsia="sl-SI"/>
        </w:rPr>
        <w:t>MKGP</w:t>
      </w:r>
      <w:r w:rsidRPr="00C42C10">
        <w:rPr>
          <w:rFonts w:cs="Arial"/>
          <w:szCs w:val="20"/>
          <w:lang w:eastAsia="sl-SI"/>
        </w:rPr>
        <w:t>. Seznam prizadet</w:t>
      </w:r>
      <w:r w:rsidR="00C96044">
        <w:rPr>
          <w:rFonts w:cs="Arial"/>
          <w:szCs w:val="20"/>
          <w:lang w:eastAsia="sl-SI"/>
        </w:rPr>
        <w:t xml:space="preserve">ih </w:t>
      </w:r>
      <w:r w:rsidR="00BF0404" w:rsidRPr="00C42C10">
        <w:rPr>
          <w:rFonts w:cs="Arial"/>
          <w:szCs w:val="20"/>
          <w:lang w:eastAsia="sl-SI"/>
        </w:rPr>
        <w:t>kultur je naveden v t</w:t>
      </w:r>
      <w:r w:rsidR="00D604E7" w:rsidRPr="00C42C10">
        <w:rPr>
          <w:rFonts w:cs="Arial"/>
          <w:szCs w:val="20"/>
          <w:lang w:eastAsia="sl-SI"/>
        </w:rPr>
        <w:t>abeli 1</w:t>
      </w:r>
      <w:r w:rsidRPr="00C42C10">
        <w:rPr>
          <w:rFonts w:cs="Arial"/>
          <w:szCs w:val="20"/>
          <w:lang w:eastAsia="sl-SI"/>
        </w:rPr>
        <w:t>.</w:t>
      </w:r>
    </w:p>
    <w:p w14:paraId="4B01008E" w14:textId="77777777" w:rsidR="00A25434" w:rsidRPr="00C42C10" w:rsidRDefault="00A25434" w:rsidP="00BB2DF8">
      <w:pPr>
        <w:jc w:val="both"/>
        <w:rPr>
          <w:rFonts w:cs="Arial"/>
          <w:szCs w:val="20"/>
          <w:lang w:eastAsia="sl-SI"/>
        </w:rPr>
      </w:pPr>
    </w:p>
    <w:p w14:paraId="007F289F" w14:textId="77777777" w:rsidR="00A25434" w:rsidRPr="00C42C10" w:rsidRDefault="00D604E7" w:rsidP="00BB2DF8">
      <w:pPr>
        <w:autoSpaceDE w:val="0"/>
        <w:autoSpaceDN w:val="0"/>
        <w:adjustRightInd w:val="0"/>
        <w:jc w:val="both"/>
        <w:rPr>
          <w:rFonts w:cs="Arial"/>
          <w:b/>
          <w:szCs w:val="20"/>
        </w:rPr>
      </w:pPr>
      <w:r w:rsidRPr="00C42C10">
        <w:rPr>
          <w:rFonts w:cs="Arial"/>
          <w:b/>
          <w:szCs w:val="20"/>
        </w:rPr>
        <w:t>Tabela 1</w:t>
      </w:r>
      <w:r w:rsidR="00A25434" w:rsidRPr="00C42C10">
        <w:rPr>
          <w:rFonts w:cs="Arial"/>
          <w:b/>
          <w:szCs w:val="20"/>
        </w:rPr>
        <w:t xml:space="preserve">: </w:t>
      </w:r>
      <w:r w:rsidR="00A25434" w:rsidRPr="00C42C10">
        <w:rPr>
          <w:rFonts w:cs="Arial"/>
          <w:szCs w:val="20"/>
        </w:rPr>
        <w:t>Prizadete kulture</w:t>
      </w:r>
    </w:p>
    <w:tbl>
      <w:tblPr>
        <w:tblStyle w:val="Tabela-mrea1"/>
        <w:tblW w:w="5000" w:type="pct"/>
        <w:tblLook w:val="04E0" w:firstRow="1" w:lastRow="1" w:firstColumn="1" w:lastColumn="0" w:noHBand="0" w:noVBand="1"/>
      </w:tblPr>
      <w:tblGrid>
        <w:gridCol w:w="790"/>
        <w:gridCol w:w="2147"/>
        <w:gridCol w:w="1942"/>
        <w:gridCol w:w="2312"/>
        <w:gridCol w:w="1297"/>
      </w:tblGrid>
      <w:tr w:rsidR="00306785" w:rsidRPr="00C42C10" w14:paraId="20CA3DFE" w14:textId="77777777" w:rsidTr="0029333C">
        <w:trPr>
          <w:cantSplit/>
          <w:trHeight w:val="276"/>
          <w:tblHeader/>
        </w:trPr>
        <w:tc>
          <w:tcPr>
            <w:tcW w:w="465" w:type="pct"/>
            <w:hideMark/>
          </w:tcPr>
          <w:p w14:paraId="294617DB" w14:textId="77777777" w:rsidR="00306785" w:rsidRPr="00C42C10" w:rsidRDefault="00306785" w:rsidP="00306785">
            <w:pPr>
              <w:spacing w:line="240" w:lineRule="auto"/>
              <w:jc w:val="both"/>
              <w:rPr>
                <w:rFonts w:cs="Arial"/>
                <w:szCs w:val="20"/>
                <w:lang w:eastAsia="sl-SI"/>
              </w:rPr>
            </w:pPr>
            <w:r w:rsidRPr="00C42C10">
              <w:rPr>
                <w:rFonts w:cs="Arial"/>
                <w:b/>
                <w:bCs/>
                <w:szCs w:val="20"/>
                <w:lang w:eastAsia="sl-SI"/>
              </w:rPr>
              <w:t>Zap. št.</w:t>
            </w:r>
          </w:p>
        </w:tc>
        <w:tc>
          <w:tcPr>
            <w:tcW w:w="1264" w:type="pct"/>
            <w:hideMark/>
          </w:tcPr>
          <w:p w14:paraId="010DF9F7" w14:textId="77777777" w:rsidR="00306785" w:rsidRPr="00C42C10" w:rsidRDefault="00306785" w:rsidP="00306785">
            <w:pPr>
              <w:spacing w:line="240" w:lineRule="auto"/>
              <w:jc w:val="both"/>
              <w:rPr>
                <w:rFonts w:cs="Arial"/>
                <w:szCs w:val="20"/>
                <w:lang w:eastAsia="sl-SI"/>
              </w:rPr>
            </w:pPr>
            <w:r w:rsidRPr="00C42C10">
              <w:rPr>
                <w:rFonts w:cs="Arial"/>
                <w:b/>
                <w:bCs/>
                <w:szCs w:val="20"/>
                <w:lang w:eastAsia="sl-SI"/>
              </w:rPr>
              <w:t>Kultura</w:t>
            </w:r>
          </w:p>
        </w:tc>
        <w:tc>
          <w:tcPr>
            <w:tcW w:w="1144" w:type="pct"/>
            <w:hideMark/>
          </w:tcPr>
          <w:p w14:paraId="103B29B3" w14:textId="77777777" w:rsidR="00306785" w:rsidRPr="00C42C10" w:rsidRDefault="005A33C9" w:rsidP="00306785">
            <w:pPr>
              <w:spacing w:line="240" w:lineRule="auto"/>
              <w:jc w:val="both"/>
              <w:rPr>
                <w:rFonts w:cs="Arial"/>
                <w:szCs w:val="20"/>
                <w:lang w:eastAsia="sl-SI"/>
              </w:rPr>
            </w:pPr>
            <w:r w:rsidRPr="00C42C10">
              <w:rPr>
                <w:rFonts w:cs="Arial"/>
                <w:b/>
                <w:bCs/>
                <w:szCs w:val="20"/>
                <w:lang w:eastAsia="sl-SI"/>
              </w:rPr>
              <w:t>Pošk. površina (a</w:t>
            </w:r>
            <w:r w:rsidR="00306785" w:rsidRPr="00C42C10">
              <w:rPr>
                <w:rFonts w:cs="Arial"/>
                <w:b/>
                <w:bCs/>
                <w:szCs w:val="20"/>
                <w:lang w:eastAsia="sl-SI"/>
              </w:rPr>
              <w:t>r)</w:t>
            </w:r>
          </w:p>
        </w:tc>
        <w:tc>
          <w:tcPr>
            <w:tcW w:w="1362" w:type="pct"/>
            <w:hideMark/>
          </w:tcPr>
          <w:p w14:paraId="48BB7342" w14:textId="77777777" w:rsidR="00306785" w:rsidRPr="00C42C10" w:rsidRDefault="00306785" w:rsidP="00212ADD">
            <w:pPr>
              <w:spacing w:line="240" w:lineRule="auto"/>
              <w:jc w:val="right"/>
              <w:rPr>
                <w:rFonts w:cs="Arial"/>
                <w:szCs w:val="20"/>
                <w:lang w:eastAsia="sl-SI"/>
              </w:rPr>
            </w:pPr>
            <w:r w:rsidRPr="00C42C10">
              <w:rPr>
                <w:rFonts w:cs="Arial"/>
                <w:b/>
                <w:bCs/>
                <w:szCs w:val="20"/>
                <w:lang w:eastAsia="sl-SI"/>
              </w:rPr>
              <w:t>Ocenjen</w:t>
            </w:r>
            <w:r w:rsidR="00212ADD" w:rsidRPr="00C42C10">
              <w:rPr>
                <w:rFonts w:cs="Arial"/>
                <w:b/>
                <w:bCs/>
                <w:szCs w:val="20"/>
                <w:lang w:eastAsia="sl-SI"/>
              </w:rPr>
              <w:t>a škoda (</w:t>
            </w:r>
            <w:r w:rsidR="00212ADD" w:rsidRPr="00437C20">
              <w:rPr>
                <w:rFonts w:cs="Arial"/>
                <w:b/>
                <w:bCs/>
                <w:szCs w:val="20"/>
                <w:lang w:eastAsia="sl-SI"/>
              </w:rPr>
              <w:t>EUR</w:t>
            </w:r>
            <w:r w:rsidRPr="00C42C10">
              <w:rPr>
                <w:rFonts w:cs="Arial"/>
                <w:b/>
                <w:bCs/>
                <w:szCs w:val="20"/>
                <w:lang w:eastAsia="sl-SI"/>
              </w:rPr>
              <w:t>)</w:t>
            </w:r>
          </w:p>
        </w:tc>
        <w:tc>
          <w:tcPr>
            <w:tcW w:w="764" w:type="pct"/>
            <w:hideMark/>
          </w:tcPr>
          <w:p w14:paraId="5A4193A6" w14:textId="77777777" w:rsidR="00306785" w:rsidRPr="00C42C10" w:rsidRDefault="00306785" w:rsidP="00306785">
            <w:pPr>
              <w:spacing w:line="240" w:lineRule="auto"/>
              <w:jc w:val="both"/>
              <w:rPr>
                <w:rFonts w:cs="Arial"/>
                <w:szCs w:val="20"/>
                <w:lang w:eastAsia="sl-SI"/>
              </w:rPr>
            </w:pPr>
            <w:r w:rsidRPr="00C42C10">
              <w:rPr>
                <w:rFonts w:cs="Arial"/>
                <w:b/>
                <w:bCs/>
                <w:szCs w:val="20"/>
                <w:lang w:eastAsia="sl-SI"/>
              </w:rPr>
              <w:t>Povpr. pošk. (%)</w:t>
            </w:r>
          </w:p>
        </w:tc>
      </w:tr>
      <w:tr w:rsidR="00306785" w:rsidRPr="00C42C10" w14:paraId="68EC5053" w14:textId="77777777" w:rsidTr="0029333C">
        <w:trPr>
          <w:trHeight w:val="276"/>
        </w:trPr>
        <w:tc>
          <w:tcPr>
            <w:tcW w:w="465" w:type="pct"/>
            <w:hideMark/>
          </w:tcPr>
          <w:p w14:paraId="09B90854"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w:t>
            </w:r>
          </w:p>
        </w:tc>
        <w:tc>
          <w:tcPr>
            <w:tcW w:w="1264" w:type="pct"/>
            <w:hideMark/>
          </w:tcPr>
          <w:p w14:paraId="1A8123D5"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Borovnice gojene</w:t>
            </w:r>
          </w:p>
        </w:tc>
        <w:tc>
          <w:tcPr>
            <w:tcW w:w="1144" w:type="pct"/>
            <w:hideMark/>
          </w:tcPr>
          <w:p w14:paraId="67486763"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7.548,59</w:t>
            </w:r>
          </w:p>
        </w:tc>
        <w:tc>
          <w:tcPr>
            <w:tcW w:w="1362" w:type="pct"/>
            <w:hideMark/>
          </w:tcPr>
          <w:p w14:paraId="5FB325F7"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1.599.498,20</w:t>
            </w:r>
          </w:p>
        </w:tc>
        <w:tc>
          <w:tcPr>
            <w:tcW w:w="764" w:type="pct"/>
            <w:hideMark/>
          </w:tcPr>
          <w:p w14:paraId="76C46F3C"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60</w:t>
            </w:r>
          </w:p>
        </w:tc>
      </w:tr>
      <w:tr w:rsidR="00306785" w:rsidRPr="00C42C10" w14:paraId="3EC8B5AB" w14:textId="77777777" w:rsidTr="0029333C">
        <w:trPr>
          <w:trHeight w:val="276"/>
        </w:trPr>
        <w:tc>
          <w:tcPr>
            <w:tcW w:w="465" w:type="pct"/>
            <w:hideMark/>
          </w:tcPr>
          <w:p w14:paraId="4CD25FFC"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2</w:t>
            </w:r>
          </w:p>
        </w:tc>
        <w:tc>
          <w:tcPr>
            <w:tcW w:w="1264" w:type="pct"/>
            <w:hideMark/>
          </w:tcPr>
          <w:p w14:paraId="3DB92C9A"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Breskve (namizne)</w:t>
            </w:r>
          </w:p>
        </w:tc>
        <w:tc>
          <w:tcPr>
            <w:tcW w:w="1144" w:type="pct"/>
            <w:hideMark/>
          </w:tcPr>
          <w:p w14:paraId="03F0D290"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12.776,59</w:t>
            </w:r>
          </w:p>
        </w:tc>
        <w:tc>
          <w:tcPr>
            <w:tcW w:w="1362" w:type="pct"/>
            <w:hideMark/>
          </w:tcPr>
          <w:p w14:paraId="48CA7DC8"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1.080.964,69</w:t>
            </w:r>
          </w:p>
        </w:tc>
        <w:tc>
          <w:tcPr>
            <w:tcW w:w="764" w:type="pct"/>
            <w:hideMark/>
          </w:tcPr>
          <w:p w14:paraId="1B484696"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82</w:t>
            </w:r>
          </w:p>
        </w:tc>
      </w:tr>
      <w:tr w:rsidR="00306785" w:rsidRPr="00C42C10" w14:paraId="5CC93871" w14:textId="77777777" w:rsidTr="0029333C">
        <w:trPr>
          <w:trHeight w:val="276"/>
        </w:trPr>
        <w:tc>
          <w:tcPr>
            <w:tcW w:w="465" w:type="pct"/>
            <w:hideMark/>
          </w:tcPr>
          <w:p w14:paraId="34EE3E68"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3</w:t>
            </w:r>
          </w:p>
        </w:tc>
        <w:tc>
          <w:tcPr>
            <w:tcW w:w="1264" w:type="pct"/>
            <w:hideMark/>
          </w:tcPr>
          <w:p w14:paraId="32DCFB17"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Češnje</w:t>
            </w:r>
          </w:p>
        </w:tc>
        <w:tc>
          <w:tcPr>
            <w:tcW w:w="1144" w:type="pct"/>
            <w:hideMark/>
          </w:tcPr>
          <w:p w14:paraId="62997CFE"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4.209,98</w:t>
            </w:r>
          </w:p>
        </w:tc>
        <w:tc>
          <w:tcPr>
            <w:tcW w:w="1362" w:type="pct"/>
            <w:hideMark/>
          </w:tcPr>
          <w:p w14:paraId="355CFBBC"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848.569,91</w:t>
            </w:r>
          </w:p>
        </w:tc>
        <w:tc>
          <w:tcPr>
            <w:tcW w:w="764" w:type="pct"/>
            <w:hideMark/>
          </w:tcPr>
          <w:p w14:paraId="4B321E82"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78</w:t>
            </w:r>
          </w:p>
        </w:tc>
      </w:tr>
      <w:tr w:rsidR="00306785" w:rsidRPr="00C42C10" w14:paraId="23765794" w14:textId="77777777" w:rsidTr="0029333C">
        <w:trPr>
          <w:trHeight w:val="276"/>
        </w:trPr>
        <w:tc>
          <w:tcPr>
            <w:tcW w:w="465" w:type="pct"/>
            <w:hideMark/>
          </w:tcPr>
          <w:p w14:paraId="2E873160"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4</w:t>
            </w:r>
          </w:p>
        </w:tc>
        <w:tc>
          <w:tcPr>
            <w:tcW w:w="1264" w:type="pct"/>
            <w:hideMark/>
          </w:tcPr>
          <w:p w14:paraId="137E000D"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Grozdje belo za pred.</w:t>
            </w:r>
          </w:p>
        </w:tc>
        <w:tc>
          <w:tcPr>
            <w:tcW w:w="1144" w:type="pct"/>
            <w:hideMark/>
          </w:tcPr>
          <w:p w14:paraId="63D4B3D5"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433.369,71</w:t>
            </w:r>
          </w:p>
        </w:tc>
        <w:tc>
          <w:tcPr>
            <w:tcW w:w="1362" w:type="pct"/>
            <w:hideMark/>
          </w:tcPr>
          <w:p w14:paraId="7203ECA9"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7.058.759,30</w:t>
            </w:r>
          </w:p>
        </w:tc>
        <w:tc>
          <w:tcPr>
            <w:tcW w:w="764" w:type="pct"/>
            <w:hideMark/>
          </w:tcPr>
          <w:p w14:paraId="1B9AFA05"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49</w:t>
            </w:r>
          </w:p>
        </w:tc>
      </w:tr>
      <w:tr w:rsidR="00306785" w:rsidRPr="00C42C10" w14:paraId="4E6AE242" w14:textId="77777777" w:rsidTr="0029333C">
        <w:trPr>
          <w:trHeight w:val="276"/>
        </w:trPr>
        <w:tc>
          <w:tcPr>
            <w:tcW w:w="465" w:type="pct"/>
            <w:hideMark/>
          </w:tcPr>
          <w:p w14:paraId="0E0A805E"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5</w:t>
            </w:r>
          </w:p>
        </w:tc>
        <w:tc>
          <w:tcPr>
            <w:tcW w:w="1264" w:type="pct"/>
            <w:hideMark/>
          </w:tcPr>
          <w:p w14:paraId="43EB4115"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Grozdje rdeče za pred.</w:t>
            </w:r>
          </w:p>
        </w:tc>
        <w:tc>
          <w:tcPr>
            <w:tcW w:w="1144" w:type="pct"/>
            <w:hideMark/>
          </w:tcPr>
          <w:p w14:paraId="332C9F8B"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79.154,46</w:t>
            </w:r>
          </w:p>
        </w:tc>
        <w:tc>
          <w:tcPr>
            <w:tcW w:w="1362" w:type="pct"/>
            <w:hideMark/>
          </w:tcPr>
          <w:p w14:paraId="51F153F6"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1.289.021,43</w:t>
            </w:r>
          </w:p>
        </w:tc>
        <w:tc>
          <w:tcPr>
            <w:tcW w:w="764" w:type="pct"/>
            <w:hideMark/>
          </w:tcPr>
          <w:p w14:paraId="322EF49C"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51</w:t>
            </w:r>
          </w:p>
        </w:tc>
      </w:tr>
      <w:tr w:rsidR="00306785" w:rsidRPr="00C42C10" w14:paraId="34760AF7" w14:textId="77777777" w:rsidTr="0029333C">
        <w:trPr>
          <w:trHeight w:val="276"/>
        </w:trPr>
        <w:tc>
          <w:tcPr>
            <w:tcW w:w="465" w:type="pct"/>
            <w:hideMark/>
          </w:tcPr>
          <w:p w14:paraId="7576D2CB"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6</w:t>
            </w:r>
          </w:p>
        </w:tc>
        <w:tc>
          <w:tcPr>
            <w:tcW w:w="1264" w:type="pct"/>
            <w:hideMark/>
          </w:tcPr>
          <w:p w14:paraId="6A81A743"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Hruške I. kakovosti</w:t>
            </w:r>
          </w:p>
        </w:tc>
        <w:tc>
          <w:tcPr>
            <w:tcW w:w="1144" w:type="pct"/>
            <w:hideMark/>
          </w:tcPr>
          <w:p w14:paraId="0AFA9660"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17.914,17</w:t>
            </w:r>
          </w:p>
        </w:tc>
        <w:tc>
          <w:tcPr>
            <w:tcW w:w="1362" w:type="pct"/>
            <w:hideMark/>
          </w:tcPr>
          <w:p w14:paraId="4A679CF8"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1.981.894,74</w:t>
            </w:r>
          </w:p>
        </w:tc>
        <w:tc>
          <w:tcPr>
            <w:tcW w:w="764" w:type="pct"/>
            <w:hideMark/>
          </w:tcPr>
          <w:p w14:paraId="03FDA380"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84</w:t>
            </w:r>
          </w:p>
        </w:tc>
      </w:tr>
      <w:tr w:rsidR="00306785" w:rsidRPr="00C42C10" w14:paraId="09603BC8" w14:textId="77777777" w:rsidTr="0029333C">
        <w:trPr>
          <w:trHeight w:val="276"/>
        </w:trPr>
        <w:tc>
          <w:tcPr>
            <w:tcW w:w="465" w:type="pct"/>
            <w:hideMark/>
          </w:tcPr>
          <w:p w14:paraId="2F8F78AD"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7</w:t>
            </w:r>
          </w:p>
        </w:tc>
        <w:tc>
          <w:tcPr>
            <w:tcW w:w="1264" w:type="pct"/>
            <w:hideMark/>
          </w:tcPr>
          <w:p w14:paraId="2E15619C"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Jabolka I. kakovosti</w:t>
            </w:r>
          </w:p>
        </w:tc>
        <w:tc>
          <w:tcPr>
            <w:tcW w:w="1144" w:type="pct"/>
            <w:hideMark/>
          </w:tcPr>
          <w:p w14:paraId="054E7292"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217.813,34</w:t>
            </w:r>
          </w:p>
        </w:tc>
        <w:tc>
          <w:tcPr>
            <w:tcW w:w="1362" w:type="pct"/>
            <w:hideMark/>
          </w:tcPr>
          <w:p w14:paraId="2D8DF6CC"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26.075.757,74</w:t>
            </w:r>
          </w:p>
        </w:tc>
        <w:tc>
          <w:tcPr>
            <w:tcW w:w="764" w:type="pct"/>
            <w:hideMark/>
          </w:tcPr>
          <w:p w14:paraId="3A41CCF2"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91</w:t>
            </w:r>
          </w:p>
        </w:tc>
      </w:tr>
      <w:tr w:rsidR="00306785" w:rsidRPr="00C42C10" w14:paraId="0D9AC044" w14:textId="77777777" w:rsidTr="0029333C">
        <w:trPr>
          <w:trHeight w:val="276"/>
        </w:trPr>
        <w:tc>
          <w:tcPr>
            <w:tcW w:w="465" w:type="pct"/>
            <w:hideMark/>
          </w:tcPr>
          <w:p w14:paraId="4BE20F4B"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8</w:t>
            </w:r>
          </w:p>
        </w:tc>
        <w:tc>
          <w:tcPr>
            <w:tcW w:w="1264" w:type="pct"/>
            <w:hideMark/>
          </w:tcPr>
          <w:p w14:paraId="3A718D75"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Jagode</w:t>
            </w:r>
          </w:p>
        </w:tc>
        <w:tc>
          <w:tcPr>
            <w:tcW w:w="1144" w:type="pct"/>
            <w:hideMark/>
          </w:tcPr>
          <w:p w14:paraId="314C99D8"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7.472,73</w:t>
            </w:r>
          </w:p>
        </w:tc>
        <w:tc>
          <w:tcPr>
            <w:tcW w:w="1362" w:type="pct"/>
            <w:hideMark/>
          </w:tcPr>
          <w:p w14:paraId="62B6D33A"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2.981.981,45</w:t>
            </w:r>
          </w:p>
        </w:tc>
        <w:tc>
          <w:tcPr>
            <w:tcW w:w="764" w:type="pct"/>
            <w:hideMark/>
          </w:tcPr>
          <w:p w14:paraId="1AD23728"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63</w:t>
            </w:r>
          </w:p>
        </w:tc>
      </w:tr>
      <w:tr w:rsidR="00306785" w:rsidRPr="00C42C10" w14:paraId="365E7536" w14:textId="77777777" w:rsidTr="0029333C">
        <w:trPr>
          <w:trHeight w:val="276"/>
        </w:trPr>
        <w:tc>
          <w:tcPr>
            <w:tcW w:w="465" w:type="pct"/>
            <w:hideMark/>
          </w:tcPr>
          <w:p w14:paraId="04CEB62A"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9</w:t>
            </w:r>
          </w:p>
        </w:tc>
        <w:tc>
          <w:tcPr>
            <w:tcW w:w="1264" w:type="pct"/>
            <w:hideMark/>
          </w:tcPr>
          <w:p w14:paraId="092F2B59"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Kaki</w:t>
            </w:r>
          </w:p>
        </w:tc>
        <w:tc>
          <w:tcPr>
            <w:tcW w:w="1144" w:type="pct"/>
            <w:hideMark/>
          </w:tcPr>
          <w:p w14:paraId="719EB0BF"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1.093,47</w:t>
            </w:r>
          </w:p>
        </w:tc>
        <w:tc>
          <w:tcPr>
            <w:tcW w:w="1362" w:type="pct"/>
            <w:hideMark/>
          </w:tcPr>
          <w:p w14:paraId="6FEF9129"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182.680,44</w:t>
            </w:r>
          </w:p>
        </w:tc>
        <w:tc>
          <w:tcPr>
            <w:tcW w:w="764" w:type="pct"/>
            <w:hideMark/>
          </w:tcPr>
          <w:p w14:paraId="54A0C2CF"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75</w:t>
            </w:r>
          </w:p>
        </w:tc>
      </w:tr>
      <w:tr w:rsidR="00306785" w:rsidRPr="00C42C10" w14:paraId="240E144D" w14:textId="77777777" w:rsidTr="0029333C">
        <w:trPr>
          <w:trHeight w:val="276"/>
        </w:trPr>
        <w:tc>
          <w:tcPr>
            <w:tcW w:w="465" w:type="pct"/>
            <w:hideMark/>
          </w:tcPr>
          <w:p w14:paraId="60C375AD"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10</w:t>
            </w:r>
          </w:p>
        </w:tc>
        <w:tc>
          <w:tcPr>
            <w:tcW w:w="1264" w:type="pct"/>
            <w:hideMark/>
          </w:tcPr>
          <w:p w14:paraId="45865E9D" w14:textId="77777777" w:rsidR="00306785" w:rsidRPr="00C42C10" w:rsidRDefault="00BF0404" w:rsidP="00306785">
            <w:pPr>
              <w:spacing w:line="240" w:lineRule="auto"/>
              <w:jc w:val="both"/>
              <w:rPr>
                <w:rFonts w:cs="Arial"/>
                <w:szCs w:val="20"/>
                <w:lang w:eastAsia="sl-SI"/>
              </w:rPr>
            </w:pPr>
            <w:r w:rsidRPr="00C42C10">
              <w:rPr>
                <w:rFonts w:cs="Arial"/>
                <w:szCs w:val="20"/>
                <w:lang w:eastAsia="sl-SI"/>
              </w:rPr>
              <w:t>Kivi -</w:t>
            </w:r>
            <w:r w:rsidR="00306785" w:rsidRPr="00C42C10">
              <w:rPr>
                <w:rFonts w:cs="Arial"/>
                <w:szCs w:val="20"/>
                <w:lang w:eastAsia="sl-SI"/>
              </w:rPr>
              <w:t xml:space="preserve"> aktinidija</w:t>
            </w:r>
          </w:p>
        </w:tc>
        <w:tc>
          <w:tcPr>
            <w:tcW w:w="1144" w:type="pct"/>
            <w:hideMark/>
          </w:tcPr>
          <w:p w14:paraId="4EE89509"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1.375,34</w:t>
            </w:r>
          </w:p>
        </w:tc>
        <w:tc>
          <w:tcPr>
            <w:tcW w:w="1362" w:type="pct"/>
            <w:hideMark/>
          </w:tcPr>
          <w:p w14:paraId="4BAA589B"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154.169,98</w:t>
            </w:r>
          </w:p>
        </w:tc>
        <w:tc>
          <w:tcPr>
            <w:tcW w:w="764" w:type="pct"/>
            <w:hideMark/>
          </w:tcPr>
          <w:p w14:paraId="61160015"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85</w:t>
            </w:r>
          </w:p>
        </w:tc>
      </w:tr>
      <w:tr w:rsidR="00306785" w:rsidRPr="00C42C10" w14:paraId="12A325E8" w14:textId="77777777" w:rsidTr="0029333C">
        <w:trPr>
          <w:trHeight w:val="276"/>
        </w:trPr>
        <w:tc>
          <w:tcPr>
            <w:tcW w:w="465" w:type="pct"/>
            <w:hideMark/>
          </w:tcPr>
          <w:p w14:paraId="4B2D8C50"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11</w:t>
            </w:r>
          </w:p>
        </w:tc>
        <w:tc>
          <w:tcPr>
            <w:tcW w:w="1264" w:type="pct"/>
            <w:hideMark/>
          </w:tcPr>
          <w:p w14:paraId="2D6CB7B3"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Kutina</w:t>
            </w:r>
          </w:p>
        </w:tc>
        <w:tc>
          <w:tcPr>
            <w:tcW w:w="1144" w:type="pct"/>
            <w:hideMark/>
          </w:tcPr>
          <w:p w14:paraId="3ED01150"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139,07</w:t>
            </w:r>
          </w:p>
        </w:tc>
        <w:tc>
          <w:tcPr>
            <w:tcW w:w="1362" w:type="pct"/>
            <w:hideMark/>
          </w:tcPr>
          <w:p w14:paraId="4F35083F"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3.985,39</w:t>
            </w:r>
          </w:p>
        </w:tc>
        <w:tc>
          <w:tcPr>
            <w:tcW w:w="764" w:type="pct"/>
            <w:hideMark/>
          </w:tcPr>
          <w:p w14:paraId="408A3F17"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95</w:t>
            </w:r>
          </w:p>
        </w:tc>
      </w:tr>
      <w:tr w:rsidR="00306785" w:rsidRPr="00C42C10" w14:paraId="53083120" w14:textId="77777777" w:rsidTr="0029333C">
        <w:trPr>
          <w:trHeight w:val="276"/>
        </w:trPr>
        <w:tc>
          <w:tcPr>
            <w:tcW w:w="465" w:type="pct"/>
            <w:hideMark/>
          </w:tcPr>
          <w:p w14:paraId="17F1F2E0"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12</w:t>
            </w:r>
          </w:p>
        </w:tc>
        <w:tc>
          <w:tcPr>
            <w:tcW w:w="1264" w:type="pct"/>
            <w:hideMark/>
          </w:tcPr>
          <w:p w14:paraId="37FF3AB1"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Lešnik v lupini</w:t>
            </w:r>
          </w:p>
        </w:tc>
        <w:tc>
          <w:tcPr>
            <w:tcW w:w="1144" w:type="pct"/>
            <w:hideMark/>
          </w:tcPr>
          <w:p w14:paraId="557B5E6F"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3.863,58</w:t>
            </w:r>
          </w:p>
        </w:tc>
        <w:tc>
          <w:tcPr>
            <w:tcW w:w="1362" w:type="pct"/>
            <w:hideMark/>
          </w:tcPr>
          <w:p w14:paraId="78E2A2C2"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71.784,36</w:t>
            </w:r>
          </w:p>
        </w:tc>
        <w:tc>
          <w:tcPr>
            <w:tcW w:w="764" w:type="pct"/>
            <w:hideMark/>
          </w:tcPr>
          <w:p w14:paraId="298AF5E6"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69</w:t>
            </w:r>
          </w:p>
        </w:tc>
      </w:tr>
      <w:tr w:rsidR="00306785" w:rsidRPr="00C42C10" w14:paraId="605D2FBB" w14:textId="77777777" w:rsidTr="0029333C">
        <w:trPr>
          <w:trHeight w:val="276"/>
        </w:trPr>
        <w:tc>
          <w:tcPr>
            <w:tcW w:w="465" w:type="pct"/>
            <w:hideMark/>
          </w:tcPr>
          <w:p w14:paraId="7C5177C8"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13</w:t>
            </w:r>
          </w:p>
        </w:tc>
        <w:tc>
          <w:tcPr>
            <w:tcW w:w="1264" w:type="pct"/>
            <w:hideMark/>
          </w:tcPr>
          <w:p w14:paraId="5C6D27B8"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Maline</w:t>
            </w:r>
          </w:p>
        </w:tc>
        <w:tc>
          <w:tcPr>
            <w:tcW w:w="1144" w:type="pct"/>
            <w:hideMark/>
          </w:tcPr>
          <w:p w14:paraId="6299A59E"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1.186,97</w:t>
            </w:r>
          </w:p>
        </w:tc>
        <w:tc>
          <w:tcPr>
            <w:tcW w:w="1362" w:type="pct"/>
            <w:hideMark/>
          </w:tcPr>
          <w:p w14:paraId="3B738E31"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464.001,75</w:t>
            </w:r>
          </w:p>
        </w:tc>
        <w:tc>
          <w:tcPr>
            <w:tcW w:w="764" w:type="pct"/>
            <w:hideMark/>
          </w:tcPr>
          <w:p w14:paraId="5B22C7F0"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67</w:t>
            </w:r>
          </w:p>
        </w:tc>
      </w:tr>
      <w:tr w:rsidR="00306785" w:rsidRPr="00C42C10" w14:paraId="51A4DD8D" w14:textId="77777777" w:rsidTr="0029333C">
        <w:trPr>
          <w:trHeight w:val="276"/>
        </w:trPr>
        <w:tc>
          <w:tcPr>
            <w:tcW w:w="465" w:type="pct"/>
            <w:hideMark/>
          </w:tcPr>
          <w:p w14:paraId="71FD0833"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14</w:t>
            </w:r>
          </w:p>
        </w:tc>
        <w:tc>
          <w:tcPr>
            <w:tcW w:w="1264" w:type="pct"/>
            <w:hideMark/>
          </w:tcPr>
          <w:p w14:paraId="1330829E"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Marelice</w:t>
            </w:r>
          </w:p>
        </w:tc>
        <w:tc>
          <w:tcPr>
            <w:tcW w:w="1144" w:type="pct"/>
            <w:hideMark/>
          </w:tcPr>
          <w:p w14:paraId="470FA510"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1.022,35</w:t>
            </w:r>
          </w:p>
        </w:tc>
        <w:tc>
          <w:tcPr>
            <w:tcW w:w="1362" w:type="pct"/>
            <w:hideMark/>
          </w:tcPr>
          <w:p w14:paraId="3E3C4375"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128.428,43</w:t>
            </w:r>
          </w:p>
        </w:tc>
        <w:tc>
          <w:tcPr>
            <w:tcW w:w="764" w:type="pct"/>
            <w:hideMark/>
          </w:tcPr>
          <w:p w14:paraId="28F4C7E1"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88</w:t>
            </w:r>
          </w:p>
        </w:tc>
      </w:tr>
      <w:tr w:rsidR="00306785" w:rsidRPr="00C42C10" w14:paraId="611694B4" w14:textId="77777777" w:rsidTr="0029333C">
        <w:trPr>
          <w:trHeight w:val="276"/>
        </w:trPr>
        <w:tc>
          <w:tcPr>
            <w:tcW w:w="465" w:type="pct"/>
            <w:hideMark/>
          </w:tcPr>
          <w:p w14:paraId="3CD449C2"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15</w:t>
            </w:r>
          </w:p>
        </w:tc>
        <w:tc>
          <w:tcPr>
            <w:tcW w:w="1264" w:type="pct"/>
            <w:hideMark/>
          </w:tcPr>
          <w:p w14:paraId="371E61A8"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Orehi</w:t>
            </w:r>
          </w:p>
        </w:tc>
        <w:tc>
          <w:tcPr>
            <w:tcW w:w="1144" w:type="pct"/>
            <w:hideMark/>
          </w:tcPr>
          <w:p w14:paraId="23953D21"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23.014,62</w:t>
            </w:r>
          </w:p>
        </w:tc>
        <w:tc>
          <w:tcPr>
            <w:tcW w:w="1362" w:type="pct"/>
            <w:hideMark/>
          </w:tcPr>
          <w:p w14:paraId="2F56DF53"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2.736.989,82</w:t>
            </w:r>
          </w:p>
        </w:tc>
        <w:tc>
          <w:tcPr>
            <w:tcW w:w="764" w:type="pct"/>
            <w:hideMark/>
          </w:tcPr>
          <w:p w14:paraId="32C23FCE"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84</w:t>
            </w:r>
          </w:p>
        </w:tc>
      </w:tr>
      <w:tr w:rsidR="00306785" w:rsidRPr="00C42C10" w14:paraId="0BDBFDC7" w14:textId="77777777" w:rsidTr="0029333C">
        <w:trPr>
          <w:trHeight w:val="276"/>
        </w:trPr>
        <w:tc>
          <w:tcPr>
            <w:tcW w:w="465" w:type="pct"/>
            <w:hideMark/>
          </w:tcPr>
          <w:p w14:paraId="3A53B98C"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16</w:t>
            </w:r>
          </w:p>
        </w:tc>
        <w:tc>
          <w:tcPr>
            <w:tcW w:w="1264" w:type="pct"/>
            <w:hideMark/>
          </w:tcPr>
          <w:p w14:paraId="390208E0"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Ribez (rdeči)</w:t>
            </w:r>
          </w:p>
        </w:tc>
        <w:tc>
          <w:tcPr>
            <w:tcW w:w="1144" w:type="pct"/>
            <w:hideMark/>
          </w:tcPr>
          <w:p w14:paraId="1E1B4B20"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72,56</w:t>
            </w:r>
          </w:p>
        </w:tc>
        <w:tc>
          <w:tcPr>
            <w:tcW w:w="1362" w:type="pct"/>
            <w:hideMark/>
          </w:tcPr>
          <w:p w14:paraId="181DC49F"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10.352,43</w:t>
            </w:r>
          </w:p>
        </w:tc>
        <w:tc>
          <w:tcPr>
            <w:tcW w:w="764" w:type="pct"/>
            <w:hideMark/>
          </w:tcPr>
          <w:p w14:paraId="490CD1DE"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70</w:t>
            </w:r>
          </w:p>
        </w:tc>
      </w:tr>
      <w:tr w:rsidR="00306785" w:rsidRPr="00C42C10" w14:paraId="35C15B30" w14:textId="77777777" w:rsidTr="0029333C">
        <w:trPr>
          <w:trHeight w:val="276"/>
        </w:trPr>
        <w:tc>
          <w:tcPr>
            <w:tcW w:w="465" w:type="pct"/>
            <w:hideMark/>
          </w:tcPr>
          <w:p w14:paraId="11A383C0"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17</w:t>
            </w:r>
          </w:p>
        </w:tc>
        <w:tc>
          <w:tcPr>
            <w:tcW w:w="1264" w:type="pct"/>
            <w:hideMark/>
          </w:tcPr>
          <w:p w14:paraId="49022907"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Slive in češplje</w:t>
            </w:r>
          </w:p>
        </w:tc>
        <w:tc>
          <w:tcPr>
            <w:tcW w:w="1144" w:type="pct"/>
            <w:hideMark/>
          </w:tcPr>
          <w:p w14:paraId="72ECC7EF"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2.336,89</w:t>
            </w:r>
          </w:p>
        </w:tc>
        <w:tc>
          <w:tcPr>
            <w:tcW w:w="1362" w:type="pct"/>
            <w:hideMark/>
          </w:tcPr>
          <w:p w14:paraId="00BF063A"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141.999,11</w:t>
            </w:r>
          </w:p>
        </w:tc>
        <w:tc>
          <w:tcPr>
            <w:tcW w:w="764" w:type="pct"/>
            <w:hideMark/>
          </w:tcPr>
          <w:p w14:paraId="3B5E8FD9"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83</w:t>
            </w:r>
          </w:p>
        </w:tc>
      </w:tr>
      <w:tr w:rsidR="00306785" w:rsidRPr="00C42C10" w14:paraId="50D51258" w14:textId="77777777" w:rsidTr="0029333C">
        <w:trPr>
          <w:trHeight w:val="276"/>
        </w:trPr>
        <w:tc>
          <w:tcPr>
            <w:tcW w:w="465" w:type="pct"/>
            <w:hideMark/>
          </w:tcPr>
          <w:p w14:paraId="55D42032"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18</w:t>
            </w:r>
          </w:p>
        </w:tc>
        <w:tc>
          <w:tcPr>
            <w:tcW w:w="1264" w:type="pct"/>
            <w:hideMark/>
          </w:tcPr>
          <w:p w14:paraId="45E3FD3F" w14:textId="77777777" w:rsidR="00306785" w:rsidRPr="00C42C10" w:rsidRDefault="00306785" w:rsidP="00306785">
            <w:pPr>
              <w:spacing w:line="240" w:lineRule="auto"/>
              <w:jc w:val="both"/>
              <w:rPr>
                <w:rFonts w:cs="Arial"/>
                <w:szCs w:val="20"/>
                <w:lang w:eastAsia="sl-SI"/>
              </w:rPr>
            </w:pPr>
            <w:r w:rsidRPr="00C42C10">
              <w:rPr>
                <w:rFonts w:cs="Arial"/>
                <w:szCs w:val="20"/>
                <w:lang w:eastAsia="sl-SI"/>
              </w:rPr>
              <w:t>Višnje</w:t>
            </w:r>
          </w:p>
        </w:tc>
        <w:tc>
          <w:tcPr>
            <w:tcW w:w="1144" w:type="pct"/>
            <w:hideMark/>
          </w:tcPr>
          <w:p w14:paraId="567746FB"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364,74</w:t>
            </w:r>
          </w:p>
        </w:tc>
        <w:tc>
          <w:tcPr>
            <w:tcW w:w="1362" w:type="pct"/>
            <w:hideMark/>
          </w:tcPr>
          <w:p w14:paraId="38EAF702" w14:textId="77777777" w:rsidR="00306785" w:rsidRPr="00C42C10" w:rsidRDefault="00306785" w:rsidP="00437C20">
            <w:pPr>
              <w:spacing w:line="240" w:lineRule="auto"/>
              <w:ind w:right="311"/>
              <w:jc w:val="right"/>
              <w:rPr>
                <w:rFonts w:cs="Arial"/>
                <w:szCs w:val="20"/>
                <w:lang w:eastAsia="sl-SI"/>
              </w:rPr>
            </w:pPr>
            <w:r w:rsidRPr="00C42C10">
              <w:rPr>
                <w:rFonts w:cs="Arial"/>
                <w:szCs w:val="20"/>
                <w:lang w:eastAsia="sl-SI"/>
              </w:rPr>
              <w:t>26.761,45</w:t>
            </w:r>
          </w:p>
        </w:tc>
        <w:tc>
          <w:tcPr>
            <w:tcW w:w="764" w:type="pct"/>
            <w:hideMark/>
          </w:tcPr>
          <w:p w14:paraId="2912C9D1" w14:textId="77777777" w:rsidR="00306785" w:rsidRPr="00C42C10" w:rsidRDefault="00306785" w:rsidP="00437C20">
            <w:pPr>
              <w:spacing w:line="240" w:lineRule="auto"/>
              <w:jc w:val="center"/>
              <w:rPr>
                <w:rFonts w:cs="Arial"/>
                <w:szCs w:val="20"/>
                <w:lang w:eastAsia="sl-SI"/>
              </w:rPr>
            </w:pPr>
            <w:r w:rsidRPr="00C42C10">
              <w:rPr>
                <w:rFonts w:cs="Arial"/>
                <w:szCs w:val="20"/>
                <w:lang w:eastAsia="sl-SI"/>
              </w:rPr>
              <w:t>81</w:t>
            </w:r>
          </w:p>
        </w:tc>
      </w:tr>
      <w:tr w:rsidR="00306785" w:rsidRPr="00C42C10" w14:paraId="1B2F4CAE" w14:textId="77777777" w:rsidTr="0029333C">
        <w:trPr>
          <w:trHeight w:val="276"/>
        </w:trPr>
        <w:tc>
          <w:tcPr>
            <w:tcW w:w="465" w:type="pct"/>
            <w:hideMark/>
          </w:tcPr>
          <w:p w14:paraId="192D9562" w14:textId="77777777" w:rsidR="00306785" w:rsidRPr="00C42C10" w:rsidRDefault="00306785" w:rsidP="00306785">
            <w:pPr>
              <w:spacing w:line="240" w:lineRule="auto"/>
              <w:jc w:val="both"/>
              <w:rPr>
                <w:rFonts w:cs="Arial"/>
                <w:szCs w:val="20"/>
                <w:lang w:eastAsia="sl-SI"/>
              </w:rPr>
            </w:pPr>
          </w:p>
        </w:tc>
        <w:tc>
          <w:tcPr>
            <w:tcW w:w="1264" w:type="pct"/>
            <w:hideMark/>
          </w:tcPr>
          <w:p w14:paraId="04C89B29" w14:textId="77777777" w:rsidR="00306785" w:rsidRPr="00C42C10" w:rsidRDefault="00306785" w:rsidP="00306785">
            <w:pPr>
              <w:spacing w:line="240" w:lineRule="auto"/>
              <w:jc w:val="both"/>
              <w:rPr>
                <w:rFonts w:cs="Arial"/>
                <w:szCs w:val="20"/>
                <w:lang w:eastAsia="sl-SI"/>
              </w:rPr>
            </w:pPr>
            <w:r w:rsidRPr="00C42C10">
              <w:rPr>
                <w:rFonts w:cs="Arial"/>
                <w:b/>
                <w:bCs/>
                <w:szCs w:val="20"/>
                <w:lang w:eastAsia="sl-SI"/>
              </w:rPr>
              <w:t>SKUPAJ:</w:t>
            </w:r>
          </w:p>
        </w:tc>
        <w:tc>
          <w:tcPr>
            <w:tcW w:w="1144" w:type="pct"/>
            <w:hideMark/>
          </w:tcPr>
          <w:p w14:paraId="1EF51D1C" w14:textId="77777777" w:rsidR="00306785" w:rsidRPr="00C42C10" w:rsidRDefault="00306785" w:rsidP="00437C20">
            <w:pPr>
              <w:spacing w:line="240" w:lineRule="auto"/>
              <w:ind w:right="311"/>
              <w:jc w:val="right"/>
              <w:rPr>
                <w:rFonts w:cs="Arial"/>
                <w:szCs w:val="20"/>
                <w:lang w:eastAsia="sl-SI"/>
              </w:rPr>
            </w:pPr>
            <w:r w:rsidRPr="00C42C10">
              <w:rPr>
                <w:rFonts w:cs="Arial"/>
                <w:b/>
                <w:bCs/>
                <w:szCs w:val="20"/>
                <w:lang w:eastAsia="sl-SI"/>
              </w:rPr>
              <w:t>814.729,17</w:t>
            </w:r>
          </w:p>
        </w:tc>
        <w:tc>
          <w:tcPr>
            <w:tcW w:w="1362" w:type="pct"/>
            <w:hideMark/>
          </w:tcPr>
          <w:p w14:paraId="3C6A6AE7" w14:textId="77777777" w:rsidR="00306785" w:rsidRPr="00C42C10" w:rsidRDefault="00306785" w:rsidP="00437C20">
            <w:pPr>
              <w:spacing w:line="240" w:lineRule="auto"/>
              <w:ind w:right="311"/>
              <w:jc w:val="right"/>
              <w:rPr>
                <w:rFonts w:cs="Arial"/>
                <w:szCs w:val="20"/>
                <w:lang w:eastAsia="sl-SI"/>
              </w:rPr>
            </w:pPr>
            <w:r w:rsidRPr="00C42C10">
              <w:rPr>
                <w:rFonts w:cs="Arial"/>
                <w:b/>
                <w:bCs/>
                <w:szCs w:val="20"/>
                <w:lang w:eastAsia="sl-SI"/>
              </w:rPr>
              <w:t>46.837.600,60</w:t>
            </w:r>
          </w:p>
        </w:tc>
        <w:tc>
          <w:tcPr>
            <w:tcW w:w="764" w:type="pct"/>
            <w:hideMark/>
          </w:tcPr>
          <w:p w14:paraId="5993EE71" w14:textId="77777777" w:rsidR="00306785" w:rsidRPr="00C42C10" w:rsidRDefault="00306785" w:rsidP="00306785">
            <w:pPr>
              <w:spacing w:line="240" w:lineRule="auto"/>
              <w:jc w:val="both"/>
              <w:rPr>
                <w:rFonts w:cs="Arial"/>
                <w:szCs w:val="20"/>
                <w:lang w:eastAsia="sl-SI"/>
              </w:rPr>
            </w:pPr>
          </w:p>
        </w:tc>
      </w:tr>
    </w:tbl>
    <w:p w14:paraId="009D6AB5" w14:textId="77777777" w:rsidR="0055424B" w:rsidRPr="00C42C10" w:rsidRDefault="0055424B" w:rsidP="0055424B">
      <w:pPr>
        <w:spacing w:line="240" w:lineRule="exact"/>
        <w:jc w:val="both"/>
        <w:rPr>
          <w:rFonts w:cs="Arial"/>
          <w:sz w:val="18"/>
          <w:szCs w:val="18"/>
        </w:rPr>
      </w:pPr>
      <w:r w:rsidRPr="00C42C10">
        <w:rPr>
          <w:rFonts w:cs="Arial"/>
          <w:sz w:val="18"/>
          <w:szCs w:val="18"/>
        </w:rPr>
        <w:t>Vir: URSZR</w:t>
      </w:r>
    </w:p>
    <w:p w14:paraId="32135DC6" w14:textId="77777777" w:rsidR="00306785" w:rsidRPr="00C42C10" w:rsidRDefault="00306785" w:rsidP="00BB2DF8">
      <w:pPr>
        <w:autoSpaceDE w:val="0"/>
        <w:autoSpaceDN w:val="0"/>
        <w:adjustRightInd w:val="0"/>
        <w:jc w:val="both"/>
        <w:rPr>
          <w:rFonts w:cs="Arial"/>
          <w:szCs w:val="20"/>
        </w:rPr>
      </w:pPr>
    </w:p>
    <w:p w14:paraId="2C013B5D" w14:textId="77777777" w:rsidR="00306785" w:rsidRPr="00C42C10" w:rsidRDefault="00A25434" w:rsidP="0029333C">
      <w:pPr>
        <w:pStyle w:val="Naslov3"/>
      </w:pPr>
      <w:r w:rsidRPr="00C42C10">
        <w:t>Ugotovitve in predlogi Državne komisije za</w:t>
      </w:r>
      <w:r w:rsidR="00212ADD" w:rsidRPr="00C42C10">
        <w:t xml:space="preserve"> ocenjevanje škode po naravnih </w:t>
      </w:r>
      <w:r w:rsidRPr="00C42C10">
        <w:t>in drugih nesrečah</w:t>
      </w:r>
    </w:p>
    <w:p w14:paraId="464F3A3C" w14:textId="77777777" w:rsidR="009E2F8B" w:rsidRPr="00C42C10" w:rsidRDefault="009E2F8B" w:rsidP="00BB2DF8">
      <w:pPr>
        <w:jc w:val="both"/>
        <w:rPr>
          <w:rFonts w:cs="Arial"/>
          <w:szCs w:val="20"/>
          <w:lang w:eastAsia="sl-SI"/>
        </w:rPr>
      </w:pPr>
    </w:p>
    <w:p w14:paraId="6879F104" w14:textId="77777777" w:rsidR="009E2F8B" w:rsidRPr="00C42C10" w:rsidRDefault="009E2F8B" w:rsidP="00BB2DF8">
      <w:pPr>
        <w:jc w:val="both"/>
        <w:rPr>
          <w:rFonts w:cs="Arial"/>
          <w:bCs/>
          <w:szCs w:val="20"/>
        </w:rPr>
      </w:pPr>
      <w:r w:rsidRPr="00C42C10">
        <w:rPr>
          <w:rFonts w:cs="Arial"/>
          <w:bCs/>
          <w:szCs w:val="20"/>
        </w:rPr>
        <w:t>Ugotovitve in predlogi Državne komisije za ocenjevanje š</w:t>
      </w:r>
      <w:r w:rsidR="00212ADD" w:rsidRPr="00C42C10">
        <w:rPr>
          <w:rFonts w:cs="Arial"/>
          <w:bCs/>
          <w:szCs w:val="20"/>
        </w:rPr>
        <w:t xml:space="preserve">kode po naravnih </w:t>
      </w:r>
      <w:r w:rsidRPr="00C42C10">
        <w:rPr>
          <w:rFonts w:cs="Arial"/>
          <w:bCs/>
          <w:szCs w:val="20"/>
        </w:rPr>
        <w:t>in drugih nesrečah so bili med drugim</w:t>
      </w:r>
      <w:r w:rsidR="00B10AFD" w:rsidRPr="00C42C10">
        <w:rPr>
          <w:rFonts w:cs="Arial"/>
          <w:bCs/>
          <w:szCs w:val="20"/>
        </w:rPr>
        <w:t>i</w:t>
      </w:r>
      <w:r w:rsidRPr="00C42C10">
        <w:rPr>
          <w:rFonts w:cs="Arial"/>
          <w:bCs/>
          <w:szCs w:val="20"/>
        </w:rPr>
        <w:t xml:space="preserve"> tudi</w:t>
      </w:r>
      <w:r w:rsidR="005A5FC0" w:rsidRPr="00C42C10">
        <w:rPr>
          <w:rFonts w:cs="Arial"/>
          <w:bCs/>
          <w:szCs w:val="20"/>
        </w:rPr>
        <w:t>,</w:t>
      </w:r>
      <w:r w:rsidRPr="00C42C10">
        <w:rPr>
          <w:rFonts w:cs="Arial"/>
          <w:bCs/>
          <w:szCs w:val="20"/>
        </w:rPr>
        <w:t xml:space="preserve"> da:</w:t>
      </w:r>
    </w:p>
    <w:p w14:paraId="2920071D" w14:textId="77777777" w:rsidR="009E2F8B" w:rsidRPr="00C42C10" w:rsidRDefault="009E2F8B" w:rsidP="0016541A">
      <w:pPr>
        <w:numPr>
          <w:ilvl w:val="0"/>
          <w:numId w:val="27"/>
        </w:numPr>
        <w:ind w:left="714" w:hanging="714"/>
        <w:jc w:val="both"/>
        <w:rPr>
          <w:rFonts w:cs="Arial"/>
          <w:szCs w:val="20"/>
        </w:rPr>
      </w:pPr>
      <w:r w:rsidRPr="00C42C10">
        <w:rPr>
          <w:rFonts w:cs="Arial"/>
          <w:szCs w:val="20"/>
        </w:rPr>
        <w:t>se je d</w:t>
      </w:r>
      <w:r w:rsidR="007A492E">
        <w:rPr>
          <w:rFonts w:cs="Arial"/>
          <w:szCs w:val="20"/>
        </w:rPr>
        <w:t>ržavna komisija</w:t>
      </w:r>
      <w:r w:rsidR="00437C20">
        <w:rPr>
          <w:rFonts w:cs="Arial"/>
          <w:szCs w:val="20"/>
        </w:rPr>
        <w:t xml:space="preserve"> 26 oktobra </w:t>
      </w:r>
      <w:r w:rsidR="00306785" w:rsidRPr="00C42C10">
        <w:rPr>
          <w:rFonts w:cs="Arial"/>
          <w:szCs w:val="20"/>
        </w:rPr>
        <w:t>2017 seznanila z oceno na kmetijskih pridelkih zaradi posled</w:t>
      </w:r>
      <w:r w:rsidR="003B61C8" w:rsidRPr="00C42C10">
        <w:rPr>
          <w:rFonts w:cs="Arial"/>
          <w:szCs w:val="20"/>
        </w:rPr>
        <w:t>ic pozebe</w:t>
      </w:r>
      <w:r w:rsidR="00C3630F" w:rsidRPr="00C42C10">
        <w:rPr>
          <w:rFonts w:cs="Arial"/>
          <w:szCs w:val="20"/>
        </w:rPr>
        <w:t xml:space="preserve"> med 21. in 22. aprilom</w:t>
      </w:r>
      <w:r w:rsidR="00306785" w:rsidRPr="00C42C10">
        <w:rPr>
          <w:rFonts w:cs="Arial"/>
          <w:szCs w:val="20"/>
        </w:rPr>
        <w:t xml:space="preserve"> 2017 na</w:t>
      </w:r>
      <w:r w:rsidR="00BF0404" w:rsidRPr="00C42C10">
        <w:rPr>
          <w:rFonts w:cs="Arial"/>
          <w:szCs w:val="20"/>
        </w:rPr>
        <w:t xml:space="preserve"> prizadetih območjih Slovenije;</w:t>
      </w:r>
    </w:p>
    <w:p w14:paraId="4CBDA326" w14:textId="77777777" w:rsidR="009E2F8B" w:rsidRPr="00C42C10" w:rsidRDefault="009E2F8B" w:rsidP="0016541A">
      <w:pPr>
        <w:numPr>
          <w:ilvl w:val="0"/>
          <w:numId w:val="27"/>
        </w:numPr>
        <w:ind w:left="714" w:hanging="714"/>
        <w:jc w:val="both"/>
        <w:rPr>
          <w:rFonts w:cs="Arial"/>
          <w:szCs w:val="20"/>
          <w:lang w:eastAsia="sl-SI"/>
        </w:rPr>
      </w:pPr>
      <w:r w:rsidRPr="00C42C10">
        <w:rPr>
          <w:rFonts w:cs="Arial"/>
          <w:szCs w:val="20"/>
        </w:rPr>
        <w:t>o</w:t>
      </w:r>
      <w:r w:rsidR="00306785" w:rsidRPr="00C42C10">
        <w:rPr>
          <w:rFonts w:cs="Arial"/>
          <w:szCs w:val="20"/>
        </w:rPr>
        <w:t xml:space="preserve">cena škode na kmetijskih pridelkih znaša </w:t>
      </w:r>
      <w:r w:rsidR="00306785" w:rsidRPr="00C42C10">
        <w:rPr>
          <w:rFonts w:cs="Arial"/>
          <w:b/>
          <w:bCs/>
          <w:szCs w:val="20"/>
          <w:lang w:eastAsia="sl-SI"/>
        </w:rPr>
        <w:t xml:space="preserve">46.837.600,60 </w:t>
      </w:r>
      <w:r w:rsidR="001F66CF">
        <w:rPr>
          <w:rFonts w:cs="Arial"/>
          <w:szCs w:val="20"/>
        </w:rPr>
        <w:t>ev</w:t>
      </w:r>
      <w:r w:rsidR="00CB5BB7" w:rsidRPr="00C42C10">
        <w:rPr>
          <w:rFonts w:cs="Arial"/>
          <w:szCs w:val="20"/>
        </w:rPr>
        <w:t>ra</w:t>
      </w:r>
      <w:r w:rsidR="00BF0404" w:rsidRPr="00C42C10">
        <w:rPr>
          <w:rFonts w:cs="Arial"/>
          <w:szCs w:val="20"/>
        </w:rPr>
        <w:t>;</w:t>
      </w:r>
    </w:p>
    <w:p w14:paraId="2228CAD0" w14:textId="77777777" w:rsidR="00A25434" w:rsidRPr="00C42C10" w:rsidRDefault="007A492E" w:rsidP="0016541A">
      <w:pPr>
        <w:numPr>
          <w:ilvl w:val="0"/>
          <w:numId w:val="27"/>
        </w:numPr>
        <w:overflowPunct w:val="0"/>
        <w:autoSpaceDE w:val="0"/>
        <w:autoSpaceDN w:val="0"/>
        <w:adjustRightInd w:val="0"/>
        <w:ind w:left="714" w:hanging="714"/>
        <w:jc w:val="both"/>
        <w:textAlignment w:val="baseline"/>
        <w:rPr>
          <w:rFonts w:cs="Arial"/>
          <w:iCs/>
          <w:szCs w:val="20"/>
          <w:lang w:eastAsia="x-none"/>
        </w:rPr>
      </w:pPr>
      <w:r>
        <w:rPr>
          <w:rFonts w:cs="Arial"/>
          <w:szCs w:val="20"/>
          <w:lang w:eastAsia="x-none"/>
        </w:rPr>
        <w:t>državna komisija</w:t>
      </w:r>
      <w:r w:rsidR="009E2F8B" w:rsidRPr="00C42C10">
        <w:rPr>
          <w:rFonts w:cs="Arial"/>
          <w:szCs w:val="20"/>
          <w:lang w:eastAsia="x-none"/>
        </w:rPr>
        <w:t xml:space="preserve"> seznani vlado z oceno škode na kmetijskih pridelkih zaradi posledic</w:t>
      </w:r>
      <w:r w:rsidR="003B61C8" w:rsidRPr="00C42C10">
        <w:rPr>
          <w:rFonts w:cs="Arial"/>
          <w:szCs w:val="20"/>
          <w:lang w:eastAsia="x-none"/>
        </w:rPr>
        <w:t xml:space="preserve"> pozebe</w:t>
      </w:r>
      <w:r w:rsidR="009E2F8B" w:rsidRPr="00C42C10">
        <w:rPr>
          <w:rFonts w:cs="Arial"/>
          <w:szCs w:val="20"/>
          <w:lang w:eastAsia="x-none"/>
        </w:rPr>
        <w:t xml:space="preserve"> 21. in 22. aprila 2017 n</w:t>
      </w:r>
      <w:r w:rsidR="00BF0404" w:rsidRPr="00C42C10">
        <w:rPr>
          <w:rFonts w:cs="Arial"/>
          <w:szCs w:val="20"/>
          <w:lang w:eastAsia="x-none"/>
        </w:rPr>
        <w:t>a prizadetih območjih Slovenije;</w:t>
      </w:r>
    </w:p>
    <w:p w14:paraId="11F95785" w14:textId="77777777" w:rsidR="00344E44" w:rsidRPr="00344E44" w:rsidRDefault="00344E44" w:rsidP="0016541A">
      <w:pPr>
        <w:numPr>
          <w:ilvl w:val="0"/>
          <w:numId w:val="27"/>
        </w:numPr>
        <w:overflowPunct w:val="0"/>
        <w:autoSpaceDE w:val="0"/>
        <w:autoSpaceDN w:val="0"/>
        <w:adjustRightInd w:val="0"/>
        <w:ind w:left="714" w:hanging="714"/>
        <w:jc w:val="both"/>
        <w:textAlignment w:val="baseline"/>
        <w:rPr>
          <w:rFonts w:cs="Arial"/>
          <w:iCs/>
          <w:szCs w:val="20"/>
          <w:lang w:eastAsia="x-none"/>
        </w:rPr>
      </w:pPr>
      <w:r w:rsidRPr="00C42C10">
        <w:rPr>
          <w:rFonts w:cs="Arial"/>
          <w:iCs/>
          <w:szCs w:val="20"/>
          <w:lang w:eastAsia="x-none"/>
        </w:rPr>
        <w:t>so sestavni del sklepa vlade št.</w:t>
      </w:r>
      <w:r w:rsidRPr="00C42C10">
        <w:rPr>
          <w:rFonts w:cs="Arial"/>
          <w:color w:val="000000"/>
        </w:rPr>
        <w:t xml:space="preserve"> 84400-1/2017/9 </w:t>
      </w:r>
      <w:r w:rsidRPr="00C42C10">
        <w:rPr>
          <w:rFonts w:cs="Arial"/>
          <w:iCs/>
          <w:szCs w:val="20"/>
          <w:lang w:eastAsia="x-none"/>
        </w:rPr>
        <w:t>z dne 30.</w:t>
      </w:r>
      <w:r>
        <w:rPr>
          <w:rFonts w:cs="Arial"/>
          <w:iCs/>
          <w:szCs w:val="20"/>
          <w:lang w:eastAsia="x-none"/>
        </w:rPr>
        <w:t> </w:t>
      </w:r>
      <w:r w:rsidRPr="00C42C10">
        <w:rPr>
          <w:rFonts w:cs="Arial"/>
          <w:iCs/>
          <w:szCs w:val="20"/>
          <w:lang w:eastAsia="x-none"/>
        </w:rPr>
        <w:t>11.</w:t>
      </w:r>
      <w:r>
        <w:rPr>
          <w:rFonts w:cs="Arial"/>
          <w:iCs/>
          <w:szCs w:val="20"/>
          <w:lang w:eastAsia="x-none"/>
        </w:rPr>
        <w:t> </w:t>
      </w:r>
      <w:r w:rsidRPr="00C42C10">
        <w:rPr>
          <w:rFonts w:cs="Arial"/>
          <w:iCs/>
          <w:szCs w:val="20"/>
          <w:lang w:eastAsia="x-none"/>
        </w:rPr>
        <w:t xml:space="preserve">2017 tudi priloge, v katerih je izkazan pregled neposredne škode </w:t>
      </w:r>
      <w:r w:rsidRPr="00C42C10">
        <w:rPr>
          <w:rFonts w:cs="Arial"/>
          <w:szCs w:val="20"/>
          <w:lang w:eastAsia="x-none"/>
        </w:rPr>
        <w:t>po občinah;</w:t>
      </w:r>
    </w:p>
    <w:p w14:paraId="259F4782" w14:textId="77777777" w:rsidR="00306785" w:rsidRPr="00C42C10" w:rsidRDefault="00306785" w:rsidP="0016541A">
      <w:pPr>
        <w:numPr>
          <w:ilvl w:val="0"/>
          <w:numId w:val="27"/>
        </w:numPr>
        <w:overflowPunct w:val="0"/>
        <w:autoSpaceDE w:val="0"/>
        <w:autoSpaceDN w:val="0"/>
        <w:adjustRightInd w:val="0"/>
        <w:ind w:left="714" w:hanging="714"/>
        <w:jc w:val="both"/>
        <w:textAlignment w:val="baseline"/>
        <w:rPr>
          <w:rFonts w:cs="Arial"/>
          <w:iCs/>
          <w:szCs w:val="20"/>
          <w:lang w:eastAsia="x-none"/>
        </w:rPr>
      </w:pPr>
      <w:r w:rsidRPr="00C42C10">
        <w:rPr>
          <w:rFonts w:cs="Arial"/>
          <w:szCs w:val="20"/>
        </w:rPr>
        <w:t>U</w:t>
      </w:r>
      <w:r w:rsidR="0003769B" w:rsidRPr="00C42C10">
        <w:rPr>
          <w:rFonts w:cs="Arial"/>
          <w:szCs w:val="20"/>
        </w:rPr>
        <w:t>RSZ</w:t>
      </w:r>
      <w:r w:rsidR="00524743" w:rsidRPr="00C42C10">
        <w:rPr>
          <w:rFonts w:cs="Arial"/>
          <w:szCs w:val="20"/>
        </w:rPr>
        <w:t>R</w:t>
      </w:r>
      <w:r w:rsidRPr="00C42C10">
        <w:rPr>
          <w:rFonts w:cs="Arial"/>
          <w:szCs w:val="20"/>
        </w:rPr>
        <w:t xml:space="preserve"> zapisniško preda</w:t>
      </w:r>
      <w:r w:rsidR="00212ADD" w:rsidRPr="00C42C10">
        <w:rPr>
          <w:rFonts w:cs="Arial"/>
          <w:szCs w:val="20"/>
        </w:rPr>
        <w:t xml:space="preserve"> MKGP</w:t>
      </w:r>
      <w:r w:rsidRPr="00C42C10">
        <w:rPr>
          <w:rFonts w:cs="Arial"/>
          <w:szCs w:val="20"/>
        </w:rPr>
        <w:t xml:space="preserve"> dokumentacijo o oceni škode na kmetijskih</w:t>
      </w:r>
      <w:r w:rsidR="003B61C8" w:rsidRPr="00C42C10">
        <w:rPr>
          <w:rFonts w:cs="Arial"/>
          <w:szCs w:val="20"/>
        </w:rPr>
        <w:t xml:space="preserve"> pridelkih zaradi posledic pozebe</w:t>
      </w:r>
      <w:r w:rsidR="00C3630F" w:rsidRPr="00C42C10">
        <w:rPr>
          <w:rFonts w:cs="Arial"/>
          <w:szCs w:val="20"/>
        </w:rPr>
        <w:t xml:space="preserve"> med 21. in 22. aprilom</w:t>
      </w:r>
      <w:r w:rsidR="00212ADD" w:rsidRPr="00C42C10">
        <w:rPr>
          <w:rFonts w:cs="Arial"/>
          <w:szCs w:val="20"/>
        </w:rPr>
        <w:t xml:space="preserve"> 2017</w:t>
      </w:r>
      <w:r w:rsidRPr="00C42C10">
        <w:rPr>
          <w:rFonts w:cs="Arial"/>
          <w:szCs w:val="20"/>
        </w:rPr>
        <w:t>.</w:t>
      </w:r>
    </w:p>
    <w:p w14:paraId="6A8716EC" w14:textId="77777777" w:rsidR="00E25FB0" w:rsidRPr="00C42C10" w:rsidRDefault="00E25FB0" w:rsidP="00BB2DF8">
      <w:pPr>
        <w:tabs>
          <w:tab w:val="left" w:pos="4962"/>
        </w:tabs>
        <w:jc w:val="both"/>
        <w:rPr>
          <w:rFonts w:cs="Arial"/>
          <w:b/>
          <w:color w:val="000000"/>
          <w:szCs w:val="20"/>
        </w:rPr>
      </w:pPr>
    </w:p>
    <w:p w14:paraId="6A8B3AB9" w14:textId="77777777" w:rsidR="0029333C" w:rsidRDefault="0029333C">
      <w:pPr>
        <w:spacing w:line="240" w:lineRule="auto"/>
        <w:rPr>
          <w:rFonts w:cs="Arial"/>
          <w:b/>
          <w:bCs/>
          <w:color w:val="000000"/>
          <w:szCs w:val="18"/>
          <w:lang w:val="x-none" w:eastAsia="x-none"/>
        </w:rPr>
      </w:pPr>
      <w:r>
        <w:br w:type="page"/>
      </w:r>
    </w:p>
    <w:p w14:paraId="5B874DA0" w14:textId="27AE7355" w:rsidR="00820969" w:rsidRPr="00C42C10" w:rsidRDefault="00EB1805" w:rsidP="0029333C">
      <w:pPr>
        <w:pStyle w:val="Naslov2"/>
      </w:pPr>
      <w:r w:rsidRPr="00C42C10">
        <w:lastRenderedPageBreak/>
        <w:t>VSEBINA PROGRAMA</w:t>
      </w:r>
      <w:r w:rsidR="00E25FB0" w:rsidRPr="00C42C10">
        <w:t xml:space="preserve"> </w:t>
      </w:r>
    </w:p>
    <w:p w14:paraId="70B9D08F" w14:textId="77777777" w:rsidR="00820969" w:rsidRPr="00C42C10" w:rsidRDefault="00820969" w:rsidP="00BB2DF8">
      <w:pPr>
        <w:tabs>
          <w:tab w:val="left" w:pos="426"/>
        </w:tabs>
        <w:jc w:val="both"/>
        <w:rPr>
          <w:rFonts w:cs="Arial"/>
          <w:b/>
          <w:color w:val="000000"/>
          <w:szCs w:val="20"/>
        </w:rPr>
      </w:pPr>
    </w:p>
    <w:p w14:paraId="2382EB32" w14:textId="77777777" w:rsidR="00E25FB0" w:rsidRPr="0033702C" w:rsidRDefault="00E25FB0" w:rsidP="0029333C">
      <w:pPr>
        <w:pStyle w:val="Naslov3"/>
      </w:pPr>
      <w:r w:rsidRPr="0033702C">
        <w:t>Sadne vrste ter tisti sadovnjaki in vinogradi, v katerih je proizvodnja zaradi posledic pozebe na posamezni grafični enoti rabe kmetijskega gospod</w:t>
      </w:r>
      <w:r w:rsidR="00A22340" w:rsidRPr="0033702C">
        <w:t>arstva</w:t>
      </w:r>
      <w:r w:rsidRPr="0033702C">
        <w:t>, kot je opredeljena v zakonu, ki ureja kmetijstvo, zmanjšana za vsaj 60 odstotkov običajne letne kmetijske proizvodnje</w:t>
      </w:r>
    </w:p>
    <w:p w14:paraId="7085B0B5" w14:textId="77777777" w:rsidR="00E25FB0" w:rsidRPr="00C42C10" w:rsidRDefault="00E25FB0" w:rsidP="0029333C"/>
    <w:p w14:paraId="53D8FDE6" w14:textId="77777777" w:rsidR="00C442F3" w:rsidRPr="00C42C10" w:rsidRDefault="00E25FB0" w:rsidP="00BB2DF8">
      <w:pPr>
        <w:jc w:val="both"/>
        <w:rPr>
          <w:rFonts w:cs="Arial"/>
          <w:color w:val="000000"/>
          <w:szCs w:val="20"/>
        </w:rPr>
      </w:pPr>
      <w:r w:rsidRPr="00C42C10">
        <w:rPr>
          <w:rFonts w:cs="Arial"/>
          <w:color w:val="000000"/>
          <w:szCs w:val="20"/>
        </w:rPr>
        <w:t xml:space="preserve">Končna ocena škode, ki presega 30 odstotkov </w:t>
      </w:r>
      <w:r w:rsidRPr="00C42C10">
        <w:rPr>
          <w:rFonts w:cs="Arial"/>
          <w:szCs w:val="20"/>
        </w:rPr>
        <w:t xml:space="preserve">običajne letne kmetijske proizvodnje na ravni pridelka sadja ali </w:t>
      </w:r>
      <w:r w:rsidRPr="00C42C10">
        <w:rPr>
          <w:rFonts w:cs="Arial"/>
          <w:color w:val="000000"/>
          <w:szCs w:val="20"/>
        </w:rPr>
        <w:t xml:space="preserve">grozdja, znaša </w:t>
      </w:r>
      <w:r w:rsidR="00C442F3" w:rsidRPr="00C42C10">
        <w:rPr>
          <w:rFonts w:cs="Arial"/>
          <w:color w:val="000000"/>
          <w:szCs w:val="20"/>
        </w:rPr>
        <w:t>46.837.600,60</w:t>
      </w:r>
      <w:r w:rsidRPr="00C42C10">
        <w:rPr>
          <w:rFonts w:eastAsia="Calibri" w:cs="Arial"/>
          <w:szCs w:val="20"/>
          <w:lang w:eastAsia="sl-SI"/>
        </w:rPr>
        <w:t xml:space="preserve"> </w:t>
      </w:r>
      <w:r w:rsidR="00CB5BB7" w:rsidRPr="00C42C10">
        <w:rPr>
          <w:rFonts w:cs="Arial"/>
          <w:iCs/>
          <w:szCs w:val="20"/>
        </w:rPr>
        <w:t>e</w:t>
      </w:r>
      <w:r w:rsidR="001F66CF">
        <w:rPr>
          <w:rFonts w:cs="Arial"/>
          <w:iCs/>
          <w:szCs w:val="20"/>
        </w:rPr>
        <w:t>v</w:t>
      </w:r>
      <w:r w:rsidR="00CB5BB7" w:rsidRPr="00C42C10">
        <w:rPr>
          <w:rFonts w:cs="Arial"/>
          <w:iCs/>
          <w:szCs w:val="20"/>
        </w:rPr>
        <w:t>ra</w:t>
      </w:r>
      <w:r w:rsidRPr="00C42C10">
        <w:rPr>
          <w:rFonts w:cs="Arial"/>
          <w:color w:val="000000"/>
          <w:szCs w:val="20"/>
        </w:rPr>
        <w:t xml:space="preserve">. </w:t>
      </w:r>
    </w:p>
    <w:p w14:paraId="46913AFE" w14:textId="77777777" w:rsidR="00C442F3" w:rsidRPr="00C42C10" w:rsidRDefault="00C442F3" w:rsidP="00BB2DF8">
      <w:pPr>
        <w:jc w:val="both"/>
        <w:rPr>
          <w:rFonts w:cs="Arial"/>
          <w:color w:val="000000"/>
          <w:szCs w:val="20"/>
        </w:rPr>
      </w:pPr>
    </w:p>
    <w:p w14:paraId="4C910554" w14:textId="77777777" w:rsidR="00344E44" w:rsidRPr="00C42C10" w:rsidRDefault="00344E44" w:rsidP="00BB2DF8">
      <w:pPr>
        <w:jc w:val="both"/>
        <w:rPr>
          <w:rFonts w:cs="Arial"/>
          <w:color w:val="000000"/>
          <w:szCs w:val="20"/>
        </w:rPr>
      </w:pPr>
      <w:r w:rsidRPr="00C42C10">
        <w:rPr>
          <w:rFonts w:cs="Arial"/>
          <w:color w:val="000000"/>
          <w:szCs w:val="20"/>
        </w:rPr>
        <w:t>Iz podatkov je razvidno, da je pozeba med 21. in 22. aprilom 2017 v kmetijstvu prizadela 8.147</w:t>
      </w:r>
      <w:r>
        <w:rPr>
          <w:rFonts w:cs="Arial"/>
          <w:color w:val="000000"/>
          <w:szCs w:val="20"/>
        </w:rPr>
        <w:t> </w:t>
      </w:r>
      <w:r w:rsidRPr="00C42C10">
        <w:rPr>
          <w:rFonts w:cs="Arial"/>
          <w:color w:val="000000"/>
          <w:szCs w:val="20"/>
        </w:rPr>
        <w:t xml:space="preserve">ha kmetijskih površin. </w:t>
      </w:r>
    </w:p>
    <w:p w14:paraId="7286464C" w14:textId="77777777" w:rsidR="00344E44" w:rsidRPr="007E412F" w:rsidRDefault="00344E44" w:rsidP="00BB2DF8">
      <w:pPr>
        <w:jc w:val="both"/>
        <w:rPr>
          <w:rFonts w:cs="Arial"/>
          <w:color w:val="000000"/>
          <w:szCs w:val="20"/>
        </w:rPr>
      </w:pPr>
    </w:p>
    <w:p w14:paraId="2443C932" w14:textId="77777777" w:rsidR="00344E44" w:rsidRPr="00E56D5B" w:rsidRDefault="00344E44" w:rsidP="00BB2DF8">
      <w:pPr>
        <w:jc w:val="both"/>
        <w:rPr>
          <w:rFonts w:cs="Arial"/>
          <w:color w:val="000000"/>
          <w:szCs w:val="20"/>
        </w:rPr>
      </w:pPr>
      <w:r w:rsidRPr="00E56D5B">
        <w:rPr>
          <w:rFonts w:cs="Arial"/>
          <w:color w:val="000000"/>
          <w:szCs w:val="20"/>
        </w:rPr>
        <w:t>Površine prizadetih sadovnjakov znašajo 3.022 ha, prizadetih pa je bilo tudi 5.125 ha vinogradov.</w:t>
      </w:r>
    </w:p>
    <w:p w14:paraId="578A591B" w14:textId="77777777" w:rsidR="00344E44" w:rsidRPr="00C42C10" w:rsidRDefault="00344E44" w:rsidP="00BB2DF8">
      <w:pPr>
        <w:jc w:val="both"/>
        <w:rPr>
          <w:rFonts w:cs="Arial"/>
          <w:color w:val="000000"/>
          <w:szCs w:val="20"/>
        </w:rPr>
      </w:pPr>
    </w:p>
    <w:p w14:paraId="718947C2" w14:textId="77777777" w:rsidR="00344E44" w:rsidRPr="00E56D5B" w:rsidRDefault="00344E44" w:rsidP="00BB2DF8">
      <w:pPr>
        <w:jc w:val="both"/>
        <w:rPr>
          <w:rFonts w:cs="Arial"/>
          <w:color w:val="000000"/>
          <w:szCs w:val="20"/>
        </w:rPr>
      </w:pPr>
      <w:r w:rsidRPr="00C42C10">
        <w:rPr>
          <w:rFonts w:cs="Arial"/>
          <w:color w:val="000000"/>
          <w:szCs w:val="20"/>
        </w:rPr>
        <w:t>Med sadovnjaki je prizadetih 2.178 ha jabolk, kar je 26,7 odstotka vseh prizadetih površin. Prizadetih je tudi 230 ha</w:t>
      </w:r>
      <w:r w:rsidRPr="007E412F">
        <w:rPr>
          <w:rFonts w:cs="Arial"/>
          <w:color w:val="000000"/>
          <w:szCs w:val="20"/>
        </w:rPr>
        <w:t xml:space="preserve"> orehov in </w:t>
      </w:r>
      <w:r w:rsidRPr="00E56D5B">
        <w:rPr>
          <w:rFonts w:cs="Arial"/>
          <w:color w:val="000000"/>
          <w:szCs w:val="20"/>
        </w:rPr>
        <w:t>179 ha hrušk, 128 ha namiznih breskev, 75,5 ha gojenih borovnic, 74,7 ha jagod, 42,1 ha češenj, 38,6 ha lešnikov v lupini, 23,4 ha sliv in češpelj, 13,8</w:t>
      </w:r>
      <w:r>
        <w:rPr>
          <w:rFonts w:cs="Arial"/>
          <w:color w:val="000000"/>
          <w:szCs w:val="20"/>
        </w:rPr>
        <w:t> </w:t>
      </w:r>
      <w:r w:rsidRPr="00E56D5B">
        <w:rPr>
          <w:rFonts w:cs="Arial"/>
          <w:color w:val="000000"/>
          <w:szCs w:val="20"/>
        </w:rPr>
        <w:t xml:space="preserve">ha kivija – aktinidija, 11,9 ha malin, 10,9 ha kakija ter 10,2 ha marelic. Druge prizadete sadne vrste so bile poškodovane na manjšem obsegu površin. </w:t>
      </w:r>
    </w:p>
    <w:p w14:paraId="3A92CD58" w14:textId="77777777" w:rsidR="00E25FB0" w:rsidRDefault="00E25FB0" w:rsidP="00BB2DF8">
      <w:pPr>
        <w:tabs>
          <w:tab w:val="left" w:pos="720"/>
          <w:tab w:val="left" w:pos="1440"/>
          <w:tab w:val="left" w:pos="2160"/>
          <w:tab w:val="left" w:pos="2880"/>
          <w:tab w:val="left" w:pos="3600"/>
          <w:tab w:val="left" w:pos="4320"/>
          <w:tab w:val="left" w:pos="5040"/>
          <w:tab w:val="left" w:pos="5760"/>
          <w:tab w:val="left" w:pos="6379"/>
          <w:tab w:val="left" w:pos="7200"/>
          <w:tab w:val="left" w:pos="7920"/>
        </w:tabs>
        <w:jc w:val="both"/>
        <w:rPr>
          <w:rFonts w:cs="Arial"/>
          <w:color w:val="000000"/>
          <w:szCs w:val="20"/>
        </w:rPr>
      </w:pPr>
    </w:p>
    <w:p w14:paraId="2CDC8A27" w14:textId="77777777" w:rsidR="00D16914" w:rsidRPr="00BE36D8" w:rsidRDefault="00E25FB0" w:rsidP="00BB2DF8">
      <w:pPr>
        <w:jc w:val="both"/>
        <w:rPr>
          <w:rFonts w:cs="Arial"/>
          <w:color w:val="000000"/>
          <w:szCs w:val="20"/>
        </w:rPr>
      </w:pPr>
      <w:r w:rsidRPr="00C42C10">
        <w:rPr>
          <w:rFonts w:cs="Arial"/>
          <w:color w:val="000000"/>
          <w:szCs w:val="20"/>
        </w:rPr>
        <w:t>Najvišji skupni znesek ocenjene škode je</w:t>
      </w:r>
      <w:r w:rsidR="00BF0404" w:rsidRPr="00C42C10">
        <w:rPr>
          <w:rFonts w:cs="Arial"/>
          <w:color w:val="000000"/>
          <w:szCs w:val="20"/>
        </w:rPr>
        <w:t xml:space="preserve"> pri jabolkih, in sicer</w:t>
      </w:r>
      <w:r w:rsidRPr="00C42C10">
        <w:rPr>
          <w:rFonts w:cs="Arial"/>
          <w:color w:val="000000"/>
          <w:szCs w:val="20"/>
        </w:rPr>
        <w:t xml:space="preserve"> </w:t>
      </w:r>
      <w:r w:rsidR="00D16914" w:rsidRPr="00C42C10">
        <w:rPr>
          <w:rFonts w:cs="Arial"/>
          <w:color w:val="000000"/>
          <w:szCs w:val="20"/>
        </w:rPr>
        <w:t>26.075.75</w:t>
      </w:r>
      <w:r w:rsidR="00BF6EE7" w:rsidRPr="00C42C10">
        <w:rPr>
          <w:rFonts w:cs="Arial"/>
          <w:color w:val="000000"/>
          <w:szCs w:val="20"/>
        </w:rPr>
        <w:t>8</w:t>
      </w:r>
      <w:r w:rsidR="00BF0404" w:rsidRPr="00C42C10">
        <w:rPr>
          <w:rFonts w:cs="Arial"/>
          <w:color w:val="000000"/>
          <w:szCs w:val="20"/>
        </w:rPr>
        <w:t xml:space="preserve"> </w:t>
      </w:r>
      <w:r w:rsidR="00CB5BB7" w:rsidRPr="00C42C10">
        <w:rPr>
          <w:rFonts w:cs="Arial"/>
          <w:color w:val="000000"/>
          <w:szCs w:val="20"/>
        </w:rPr>
        <w:t>e</w:t>
      </w:r>
      <w:r w:rsidR="001F66CF">
        <w:rPr>
          <w:rFonts w:cs="Arial"/>
          <w:color w:val="000000"/>
          <w:szCs w:val="20"/>
        </w:rPr>
        <w:t>v</w:t>
      </w:r>
      <w:r w:rsidR="00C96044">
        <w:rPr>
          <w:rFonts w:cs="Arial"/>
          <w:color w:val="000000"/>
          <w:szCs w:val="20"/>
        </w:rPr>
        <w:t>rov</w:t>
      </w:r>
      <w:r w:rsidRPr="00C42C10">
        <w:rPr>
          <w:rFonts w:cs="Arial"/>
          <w:color w:val="000000"/>
          <w:szCs w:val="20"/>
        </w:rPr>
        <w:t>, na bel</w:t>
      </w:r>
      <w:r w:rsidR="00BF0404" w:rsidRPr="00C42C10">
        <w:rPr>
          <w:rFonts w:cs="Arial"/>
          <w:color w:val="000000"/>
          <w:szCs w:val="20"/>
        </w:rPr>
        <w:t>em grozdju za predelavo</w:t>
      </w:r>
      <w:r w:rsidRPr="00BE36D8">
        <w:rPr>
          <w:rFonts w:cs="Arial"/>
          <w:color w:val="000000"/>
          <w:szCs w:val="20"/>
        </w:rPr>
        <w:t xml:space="preserve"> </w:t>
      </w:r>
      <w:r w:rsidR="00D16914" w:rsidRPr="00BE36D8">
        <w:rPr>
          <w:rFonts w:cs="Arial"/>
          <w:color w:val="000000"/>
          <w:szCs w:val="20"/>
        </w:rPr>
        <w:t>7.058.759</w:t>
      </w:r>
      <w:r w:rsidR="00BF0404" w:rsidRPr="00BE36D8">
        <w:rPr>
          <w:rFonts w:cs="Arial"/>
          <w:color w:val="000000"/>
          <w:szCs w:val="20"/>
        </w:rPr>
        <w:t xml:space="preserve"> </w:t>
      </w:r>
      <w:r w:rsidR="001F66CF">
        <w:rPr>
          <w:rFonts w:cs="Arial"/>
          <w:color w:val="000000"/>
          <w:szCs w:val="20"/>
        </w:rPr>
        <w:t>ev</w:t>
      </w:r>
      <w:r w:rsidR="00C96044">
        <w:rPr>
          <w:rFonts w:cs="Arial"/>
          <w:color w:val="000000"/>
          <w:szCs w:val="20"/>
        </w:rPr>
        <w:t>rov</w:t>
      </w:r>
      <w:r w:rsidRPr="00BE36D8">
        <w:rPr>
          <w:rFonts w:cs="Arial"/>
          <w:color w:val="000000"/>
          <w:szCs w:val="20"/>
        </w:rPr>
        <w:t xml:space="preserve">, </w:t>
      </w:r>
      <w:r w:rsidR="00BF0404" w:rsidRPr="00BE36D8">
        <w:rPr>
          <w:rFonts w:cs="Arial"/>
          <w:color w:val="000000"/>
          <w:szCs w:val="20"/>
        </w:rPr>
        <w:t>na jagodah</w:t>
      </w:r>
      <w:r w:rsidR="00D16914" w:rsidRPr="00BE36D8">
        <w:rPr>
          <w:rFonts w:cs="Arial"/>
          <w:color w:val="000000"/>
          <w:szCs w:val="20"/>
        </w:rPr>
        <w:t xml:space="preserve"> 2.981.981</w:t>
      </w:r>
      <w:r w:rsidR="00BF0404" w:rsidRPr="00BE36D8">
        <w:rPr>
          <w:rFonts w:cs="Arial"/>
          <w:color w:val="000000"/>
          <w:szCs w:val="20"/>
        </w:rPr>
        <w:t xml:space="preserve"> </w:t>
      </w:r>
      <w:r w:rsidR="00CB5BB7" w:rsidRPr="00BE36D8">
        <w:rPr>
          <w:rFonts w:cs="Arial"/>
          <w:color w:val="000000"/>
          <w:szCs w:val="20"/>
        </w:rPr>
        <w:t>e</w:t>
      </w:r>
      <w:r w:rsidR="001F66CF">
        <w:rPr>
          <w:rFonts w:cs="Arial"/>
          <w:color w:val="000000"/>
          <w:szCs w:val="20"/>
        </w:rPr>
        <w:t>v</w:t>
      </w:r>
      <w:r w:rsidR="00C96044">
        <w:rPr>
          <w:rFonts w:cs="Arial"/>
          <w:color w:val="000000"/>
          <w:szCs w:val="20"/>
        </w:rPr>
        <w:t>rov</w:t>
      </w:r>
      <w:r w:rsidR="00D16914" w:rsidRPr="00BE36D8">
        <w:rPr>
          <w:rFonts w:cs="Arial"/>
          <w:color w:val="000000"/>
          <w:szCs w:val="20"/>
        </w:rPr>
        <w:t xml:space="preserve">, na </w:t>
      </w:r>
      <w:r w:rsidR="00BF0404" w:rsidRPr="00BE36D8">
        <w:rPr>
          <w:rFonts w:cs="Arial"/>
          <w:color w:val="000000"/>
          <w:szCs w:val="20"/>
        </w:rPr>
        <w:t xml:space="preserve">orehih </w:t>
      </w:r>
      <w:r w:rsidR="00D16914" w:rsidRPr="00BE36D8">
        <w:rPr>
          <w:rFonts w:cs="Arial"/>
          <w:color w:val="000000"/>
          <w:szCs w:val="20"/>
        </w:rPr>
        <w:t>2.736.9</w:t>
      </w:r>
      <w:r w:rsidR="00BF6EE7" w:rsidRPr="00BE36D8">
        <w:rPr>
          <w:rFonts w:cs="Arial"/>
          <w:color w:val="000000"/>
          <w:szCs w:val="20"/>
        </w:rPr>
        <w:t>90</w:t>
      </w:r>
      <w:r w:rsidR="00BF0404" w:rsidRPr="00BE36D8">
        <w:rPr>
          <w:rFonts w:cs="Arial"/>
          <w:color w:val="000000"/>
          <w:szCs w:val="20"/>
        </w:rPr>
        <w:t xml:space="preserve"> </w:t>
      </w:r>
      <w:r w:rsidR="00CB5BB7" w:rsidRPr="00BE36D8">
        <w:rPr>
          <w:rFonts w:cs="Arial"/>
          <w:color w:val="000000"/>
          <w:szCs w:val="20"/>
        </w:rPr>
        <w:t>e</w:t>
      </w:r>
      <w:r w:rsidR="001F66CF">
        <w:rPr>
          <w:rFonts w:cs="Arial"/>
          <w:color w:val="000000"/>
          <w:szCs w:val="20"/>
        </w:rPr>
        <w:t>v</w:t>
      </w:r>
      <w:r w:rsidR="00CB5BB7" w:rsidRPr="00BE36D8">
        <w:rPr>
          <w:rFonts w:cs="Arial"/>
          <w:color w:val="000000"/>
          <w:szCs w:val="20"/>
        </w:rPr>
        <w:t>r</w:t>
      </w:r>
      <w:r w:rsidR="00C96044">
        <w:rPr>
          <w:rFonts w:cs="Arial"/>
          <w:color w:val="000000"/>
          <w:szCs w:val="20"/>
        </w:rPr>
        <w:t>ov</w:t>
      </w:r>
      <w:r w:rsidRPr="00BE36D8">
        <w:rPr>
          <w:rFonts w:cs="Arial"/>
          <w:color w:val="000000"/>
          <w:szCs w:val="20"/>
        </w:rPr>
        <w:t xml:space="preserve">, </w:t>
      </w:r>
      <w:r w:rsidR="00D16914" w:rsidRPr="00BE36D8">
        <w:rPr>
          <w:rFonts w:cs="Arial"/>
          <w:color w:val="000000"/>
          <w:szCs w:val="20"/>
        </w:rPr>
        <w:t>na hruškah I. kakovosti 1.981.89</w:t>
      </w:r>
      <w:r w:rsidR="00BF6EE7" w:rsidRPr="00BE36D8">
        <w:rPr>
          <w:rFonts w:cs="Arial"/>
          <w:color w:val="000000"/>
          <w:szCs w:val="20"/>
        </w:rPr>
        <w:t>5</w:t>
      </w:r>
      <w:r w:rsidR="00BF0404" w:rsidRPr="00BE36D8">
        <w:rPr>
          <w:rFonts w:cs="Arial"/>
          <w:color w:val="000000"/>
          <w:szCs w:val="20"/>
        </w:rPr>
        <w:t xml:space="preserve"> </w:t>
      </w:r>
      <w:r w:rsidR="00CB5BB7" w:rsidRPr="00BE36D8">
        <w:rPr>
          <w:rFonts w:cs="Arial"/>
          <w:color w:val="000000"/>
          <w:szCs w:val="20"/>
        </w:rPr>
        <w:t>e</w:t>
      </w:r>
      <w:r w:rsidR="001F66CF">
        <w:rPr>
          <w:rFonts w:cs="Arial"/>
          <w:color w:val="000000"/>
          <w:szCs w:val="20"/>
        </w:rPr>
        <w:t>v</w:t>
      </w:r>
      <w:r w:rsidR="00C96044">
        <w:rPr>
          <w:rFonts w:cs="Arial"/>
          <w:color w:val="000000"/>
          <w:szCs w:val="20"/>
        </w:rPr>
        <w:t>rov</w:t>
      </w:r>
      <w:r w:rsidR="00D16914" w:rsidRPr="00BE36D8">
        <w:rPr>
          <w:rFonts w:cs="Arial"/>
          <w:color w:val="000000"/>
          <w:szCs w:val="20"/>
        </w:rPr>
        <w:t xml:space="preserve">, </w:t>
      </w:r>
      <w:r w:rsidR="00BF0404" w:rsidRPr="00BE36D8">
        <w:rPr>
          <w:rFonts w:cs="Arial"/>
          <w:color w:val="000000"/>
          <w:szCs w:val="20"/>
        </w:rPr>
        <w:t>na gojenih borovnicah</w:t>
      </w:r>
      <w:r w:rsidR="006C3C23" w:rsidRPr="00BE36D8">
        <w:rPr>
          <w:rFonts w:cs="Arial"/>
          <w:color w:val="000000"/>
          <w:szCs w:val="20"/>
        </w:rPr>
        <w:t xml:space="preserve"> 1.599.498</w:t>
      </w:r>
      <w:r w:rsidR="00BF0404" w:rsidRPr="00BE36D8">
        <w:rPr>
          <w:rFonts w:cs="Arial"/>
          <w:color w:val="000000"/>
          <w:szCs w:val="20"/>
        </w:rPr>
        <w:t xml:space="preserve"> </w:t>
      </w:r>
      <w:r w:rsidR="00CB5BB7" w:rsidRPr="00BE36D8">
        <w:rPr>
          <w:rFonts w:cs="Arial"/>
          <w:color w:val="000000"/>
          <w:szCs w:val="20"/>
        </w:rPr>
        <w:t>e</w:t>
      </w:r>
      <w:r w:rsidR="001F66CF">
        <w:rPr>
          <w:rFonts w:cs="Arial"/>
          <w:color w:val="000000"/>
          <w:szCs w:val="20"/>
        </w:rPr>
        <w:t>v</w:t>
      </w:r>
      <w:r w:rsidR="00C96044">
        <w:rPr>
          <w:rFonts w:cs="Arial"/>
          <w:color w:val="000000"/>
          <w:szCs w:val="20"/>
        </w:rPr>
        <w:t>rov</w:t>
      </w:r>
      <w:r w:rsidR="006C3C23" w:rsidRPr="00BE36D8">
        <w:rPr>
          <w:rFonts w:cs="Arial"/>
          <w:color w:val="000000"/>
          <w:szCs w:val="20"/>
        </w:rPr>
        <w:t>, na rdeč</w:t>
      </w:r>
      <w:r w:rsidR="00BF0404" w:rsidRPr="00BE36D8">
        <w:rPr>
          <w:rFonts w:cs="Arial"/>
          <w:color w:val="000000"/>
          <w:szCs w:val="20"/>
        </w:rPr>
        <w:t>em grozdju za predelavo</w:t>
      </w:r>
      <w:r w:rsidR="006C3C23" w:rsidRPr="00BE36D8">
        <w:rPr>
          <w:rFonts w:cs="Arial"/>
          <w:color w:val="000000"/>
          <w:szCs w:val="20"/>
        </w:rPr>
        <w:t xml:space="preserve"> 1.289.021</w:t>
      </w:r>
      <w:r w:rsidR="00BF0404" w:rsidRPr="00BE36D8">
        <w:rPr>
          <w:rFonts w:cs="Arial"/>
          <w:color w:val="000000"/>
          <w:szCs w:val="20"/>
        </w:rPr>
        <w:t xml:space="preserve"> </w:t>
      </w:r>
      <w:r w:rsidR="001F66CF">
        <w:rPr>
          <w:rFonts w:cs="Arial"/>
          <w:color w:val="000000"/>
          <w:szCs w:val="20"/>
        </w:rPr>
        <w:t>ev</w:t>
      </w:r>
      <w:r w:rsidR="00C96044">
        <w:rPr>
          <w:rFonts w:cs="Arial"/>
          <w:color w:val="000000"/>
          <w:szCs w:val="20"/>
        </w:rPr>
        <w:t>rov</w:t>
      </w:r>
      <w:r w:rsidR="006C3C23" w:rsidRPr="00BE36D8">
        <w:rPr>
          <w:rFonts w:cs="Arial"/>
          <w:color w:val="000000"/>
          <w:szCs w:val="20"/>
        </w:rPr>
        <w:t xml:space="preserve">, </w:t>
      </w:r>
      <w:r w:rsidR="009957E1" w:rsidRPr="00BE36D8">
        <w:rPr>
          <w:rFonts w:cs="Arial"/>
          <w:color w:val="000000"/>
          <w:szCs w:val="20"/>
        </w:rPr>
        <w:t xml:space="preserve">ter </w:t>
      </w:r>
      <w:r w:rsidR="00BF0404" w:rsidRPr="00BE36D8">
        <w:rPr>
          <w:rFonts w:cs="Arial"/>
          <w:color w:val="000000"/>
          <w:szCs w:val="20"/>
        </w:rPr>
        <w:t>na namiznih breskvah</w:t>
      </w:r>
      <w:r w:rsidR="006C3C23" w:rsidRPr="00BE36D8">
        <w:rPr>
          <w:rFonts w:cs="Arial"/>
          <w:color w:val="000000"/>
          <w:szCs w:val="20"/>
        </w:rPr>
        <w:t xml:space="preserve"> 1.080.96</w:t>
      </w:r>
      <w:r w:rsidR="00BF6EE7" w:rsidRPr="00BE36D8">
        <w:rPr>
          <w:rFonts w:cs="Arial"/>
          <w:color w:val="000000"/>
          <w:szCs w:val="20"/>
        </w:rPr>
        <w:t>5</w:t>
      </w:r>
      <w:r w:rsidR="00BF0404" w:rsidRPr="00BE36D8">
        <w:rPr>
          <w:rFonts w:cs="Arial"/>
          <w:color w:val="000000"/>
          <w:szCs w:val="20"/>
        </w:rPr>
        <w:t xml:space="preserve"> </w:t>
      </w:r>
      <w:r w:rsidR="00CB5BB7" w:rsidRPr="00BE36D8">
        <w:rPr>
          <w:rFonts w:cs="Arial"/>
          <w:color w:val="000000"/>
          <w:szCs w:val="20"/>
        </w:rPr>
        <w:t>e</w:t>
      </w:r>
      <w:r w:rsidR="001F66CF">
        <w:rPr>
          <w:rFonts w:cs="Arial"/>
          <w:color w:val="000000"/>
          <w:szCs w:val="20"/>
        </w:rPr>
        <w:t>v</w:t>
      </w:r>
      <w:r w:rsidR="00C96044">
        <w:rPr>
          <w:rFonts w:cs="Arial"/>
          <w:color w:val="000000"/>
          <w:szCs w:val="20"/>
        </w:rPr>
        <w:t>rov</w:t>
      </w:r>
      <w:r w:rsidR="006C3C23" w:rsidRPr="00BE36D8">
        <w:rPr>
          <w:rFonts w:cs="Arial"/>
          <w:color w:val="000000"/>
          <w:szCs w:val="20"/>
        </w:rPr>
        <w:t>.</w:t>
      </w:r>
    </w:p>
    <w:p w14:paraId="23ACC433" w14:textId="77777777" w:rsidR="00D16914" w:rsidRPr="00BE36D8" w:rsidRDefault="00D16914" w:rsidP="00BB2DF8">
      <w:pPr>
        <w:jc w:val="both"/>
        <w:rPr>
          <w:rFonts w:cs="Arial"/>
          <w:szCs w:val="20"/>
          <w:lang w:eastAsia="sl-SI"/>
        </w:rPr>
      </w:pPr>
    </w:p>
    <w:p w14:paraId="35EF9DB0" w14:textId="77777777" w:rsidR="00E25FB0" w:rsidRPr="00BE36D8" w:rsidRDefault="00E25FB0" w:rsidP="00BB2DF8">
      <w:pPr>
        <w:jc w:val="both"/>
        <w:rPr>
          <w:rFonts w:cs="Arial"/>
          <w:color w:val="000000"/>
          <w:szCs w:val="20"/>
        </w:rPr>
      </w:pPr>
      <w:r w:rsidRPr="00BE36D8">
        <w:rPr>
          <w:rFonts w:cs="Arial"/>
          <w:color w:val="000000"/>
          <w:szCs w:val="20"/>
        </w:rPr>
        <w:t xml:space="preserve">Na </w:t>
      </w:r>
      <w:r w:rsidR="00BF0404" w:rsidRPr="00BE36D8">
        <w:rPr>
          <w:rFonts w:cs="Arial"/>
          <w:color w:val="000000"/>
          <w:szCs w:val="20"/>
        </w:rPr>
        <w:t>pre</w:t>
      </w:r>
      <w:r w:rsidRPr="00BE36D8">
        <w:rPr>
          <w:rFonts w:cs="Arial"/>
          <w:color w:val="000000"/>
          <w:szCs w:val="20"/>
        </w:rPr>
        <w:t xml:space="preserve">ostalih kulturah, kot so </w:t>
      </w:r>
      <w:r w:rsidR="009957E1" w:rsidRPr="00BE36D8">
        <w:rPr>
          <w:rFonts w:cs="Arial"/>
          <w:color w:val="000000"/>
          <w:szCs w:val="20"/>
        </w:rPr>
        <w:t>češnje, kaki, kivi – aktinidija, kutina, lešnik v lupini, maline, marelice, rdeči ribez, slive in češplje ter višnje</w:t>
      </w:r>
      <w:r w:rsidRPr="00BE36D8">
        <w:rPr>
          <w:rFonts w:cs="Arial"/>
          <w:color w:val="000000"/>
          <w:szCs w:val="20"/>
        </w:rPr>
        <w:t xml:space="preserve">, je skupni znesek ocenjene škode pod </w:t>
      </w:r>
      <w:r w:rsidR="001F66CF">
        <w:rPr>
          <w:rFonts w:cs="Arial"/>
          <w:color w:val="000000"/>
          <w:szCs w:val="20"/>
        </w:rPr>
        <w:br/>
      </w:r>
      <w:r w:rsidR="00E530A3" w:rsidRPr="00BE36D8">
        <w:rPr>
          <w:rFonts w:cs="Arial"/>
          <w:color w:val="000000"/>
          <w:szCs w:val="20"/>
        </w:rPr>
        <w:t>1.000.000</w:t>
      </w:r>
      <w:r w:rsidRPr="00BE36D8">
        <w:rPr>
          <w:rFonts w:cs="Arial"/>
          <w:color w:val="000000"/>
          <w:szCs w:val="20"/>
        </w:rPr>
        <w:t xml:space="preserve"> </w:t>
      </w:r>
      <w:r w:rsidR="001F66CF">
        <w:rPr>
          <w:rFonts w:cs="Arial"/>
          <w:color w:val="000000"/>
          <w:szCs w:val="20"/>
        </w:rPr>
        <w:t>ev</w:t>
      </w:r>
      <w:r w:rsidR="00CB5BB7" w:rsidRPr="00BE36D8">
        <w:rPr>
          <w:rFonts w:cs="Arial"/>
          <w:color w:val="000000"/>
          <w:szCs w:val="20"/>
        </w:rPr>
        <w:t>ro</w:t>
      </w:r>
      <w:r w:rsidR="00BF0404" w:rsidRPr="00BE36D8">
        <w:rPr>
          <w:rFonts w:cs="Arial"/>
          <w:color w:val="000000"/>
          <w:szCs w:val="20"/>
        </w:rPr>
        <w:t>v, kot je razvidno iz t</w:t>
      </w:r>
      <w:r w:rsidR="00E530A3" w:rsidRPr="00BE36D8">
        <w:rPr>
          <w:rFonts w:cs="Arial"/>
          <w:color w:val="000000"/>
          <w:szCs w:val="20"/>
        </w:rPr>
        <w:t xml:space="preserve">abele </w:t>
      </w:r>
      <w:r w:rsidR="00F84907" w:rsidRPr="00BE36D8">
        <w:rPr>
          <w:rFonts w:cs="Arial"/>
          <w:color w:val="000000"/>
          <w:szCs w:val="20"/>
        </w:rPr>
        <w:t>2</w:t>
      </w:r>
      <w:r w:rsidRPr="00BE36D8">
        <w:rPr>
          <w:rFonts w:cs="Arial"/>
          <w:color w:val="000000"/>
          <w:szCs w:val="20"/>
        </w:rPr>
        <w:t>.</w:t>
      </w:r>
    </w:p>
    <w:p w14:paraId="44813584" w14:textId="77777777" w:rsidR="00E25FB0" w:rsidRPr="00C42C10" w:rsidRDefault="00E25FB0" w:rsidP="00BB2DF8">
      <w:pPr>
        <w:jc w:val="both"/>
        <w:rPr>
          <w:rFonts w:cs="Arial"/>
          <w:szCs w:val="20"/>
          <w:lang w:eastAsia="sl-SI"/>
        </w:rPr>
      </w:pPr>
    </w:p>
    <w:p w14:paraId="2BEED4DB" w14:textId="77777777" w:rsidR="00E25FB0" w:rsidRPr="00BE36D8" w:rsidRDefault="00E25FB0" w:rsidP="00BB2DF8">
      <w:pPr>
        <w:jc w:val="both"/>
        <w:rPr>
          <w:rFonts w:cs="Arial"/>
          <w:szCs w:val="20"/>
          <w:lang w:eastAsia="sl-SI"/>
        </w:rPr>
      </w:pPr>
      <w:r w:rsidRPr="00C42C10">
        <w:rPr>
          <w:rFonts w:cs="Arial"/>
          <w:szCs w:val="20"/>
          <w:lang w:eastAsia="sl-SI"/>
        </w:rPr>
        <w:t>Škoda, ki presega 60 odstotkov</w:t>
      </w:r>
      <w:r w:rsidRPr="00C42C10">
        <w:rPr>
          <w:rFonts w:cs="Arial"/>
          <w:color w:val="000000"/>
          <w:szCs w:val="20"/>
        </w:rPr>
        <w:t xml:space="preserve"> </w:t>
      </w:r>
      <w:r w:rsidRPr="00C42C10">
        <w:rPr>
          <w:rFonts w:cs="Arial"/>
          <w:szCs w:val="20"/>
        </w:rPr>
        <w:t xml:space="preserve">običajne letne kmetijske proizvodnje na ravni pridelka sadja ali grozdja, </w:t>
      </w:r>
      <w:r w:rsidRPr="00C42C10">
        <w:rPr>
          <w:rFonts w:cs="Arial"/>
          <w:color w:val="000000"/>
          <w:szCs w:val="20"/>
        </w:rPr>
        <w:t>znaša</w:t>
      </w:r>
      <w:r w:rsidRPr="00C42C10">
        <w:rPr>
          <w:rFonts w:cs="Arial"/>
          <w:szCs w:val="20"/>
          <w:lang w:eastAsia="sl-SI"/>
        </w:rPr>
        <w:t xml:space="preserve"> </w:t>
      </w:r>
      <w:r w:rsidR="00972C6F" w:rsidRPr="00C42C10">
        <w:rPr>
          <w:rFonts w:cs="Arial"/>
          <w:szCs w:val="20"/>
          <w:lang w:eastAsia="sl-SI"/>
        </w:rPr>
        <w:t xml:space="preserve">39.803.713 </w:t>
      </w:r>
      <w:r w:rsidR="00CB5BB7" w:rsidRPr="00BE36D8">
        <w:rPr>
          <w:rFonts w:cs="Arial"/>
          <w:szCs w:val="20"/>
          <w:lang w:eastAsia="sl-SI"/>
        </w:rPr>
        <w:t>e</w:t>
      </w:r>
      <w:r w:rsidR="001F66CF">
        <w:rPr>
          <w:rFonts w:cs="Arial"/>
          <w:szCs w:val="20"/>
          <w:lang w:eastAsia="sl-SI"/>
        </w:rPr>
        <w:t>v</w:t>
      </w:r>
      <w:r w:rsidR="00CB5BB7" w:rsidRPr="00BE36D8">
        <w:rPr>
          <w:rFonts w:cs="Arial"/>
          <w:szCs w:val="20"/>
          <w:lang w:eastAsia="sl-SI"/>
        </w:rPr>
        <w:t>ro</w:t>
      </w:r>
      <w:r w:rsidRPr="00BE36D8">
        <w:rPr>
          <w:rFonts w:cs="Arial"/>
          <w:szCs w:val="20"/>
          <w:lang w:eastAsia="sl-SI"/>
        </w:rPr>
        <w:t xml:space="preserve">v, in sicer na </w:t>
      </w:r>
      <w:r w:rsidR="00972C6F" w:rsidRPr="00BE36D8">
        <w:rPr>
          <w:rFonts w:cs="Arial"/>
          <w:szCs w:val="20"/>
          <w:lang w:eastAsia="sl-SI"/>
        </w:rPr>
        <w:t>4</w:t>
      </w:r>
      <w:r w:rsidRPr="00BE36D8">
        <w:rPr>
          <w:rFonts w:cs="Arial"/>
          <w:szCs w:val="20"/>
          <w:lang w:eastAsia="sl-SI"/>
        </w:rPr>
        <w:t>.</w:t>
      </w:r>
      <w:r w:rsidR="00972C6F" w:rsidRPr="00BE36D8">
        <w:rPr>
          <w:rFonts w:cs="Arial"/>
          <w:szCs w:val="20"/>
          <w:lang w:eastAsia="sl-SI"/>
        </w:rPr>
        <w:t>359</w:t>
      </w:r>
      <w:r w:rsidRPr="00BE36D8">
        <w:rPr>
          <w:rFonts w:cs="Arial"/>
          <w:szCs w:val="20"/>
          <w:lang w:eastAsia="sl-SI"/>
        </w:rPr>
        <w:t>,</w:t>
      </w:r>
      <w:r w:rsidR="00972C6F" w:rsidRPr="00BE36D8">
        <w:rPr>
          <w:rFonts w:cs="Arial"/>
          <w:szCs w:val="20"/>
          <w:lang w:eastAsia="sl-SI"/>
        </w:rPr>
        <w:t>6</w:t>
      </w:r>
      <w:r w:rsidR="00E530A3" w:rsidRPr="00BE36D8">
        <w:rPr>
          <w:rFonts w:cs="Arial"/>
          <w:szCs w:val="20"/>
          <w:lang w:eastAsia="sl-SI"/>
        </w:rPr>
        <w:t xml:space="preserve"> ha prizadetih povr</w:t>
      </w:r>
      <w:r w:rsidR="000E3D44" w:rsidRPr="00BE36D8">
        <w:rPr>
          <w:rFonts w:cs="Arial"/>
          <w:szCs w:val="20"/>
          <w:lang w:eastAsia="sl-SI"/>
        </w:rPr>
        <w:t>šin</w:t>
      </w:r>
      <w:r w:rsidR="00310C60" w:rsidRPr="00BE36D8">
        <w:rPr>
          <w:rFonts w:cs="Arial"/>
          <w:szCs w:val="20"/>
          <w:lang w:eastAsia="sl-SI"/>
        </w:rPr>
        <w:t xml:space="preserve"> pri 1984 prizadetih kmetijskih gospodarstvih</w:t>
      </w:r>
      <w:r w:rsidR="00BF0404" w:rsidRPr="00BE36D8">
        <w:rPr>
          <w:rFonts w:cs="Arial"/>
          <w:szCs w:val="20"/>
          <w:lang w:eastAsia="sl-SI"/>
        </w:rPr>
        <w:t xml:space="preserve"> (tabela</w:t>
      </w:r>
      <w:r w:rsidR="00D604E7" w:rsidRPr="00BE36D8">
        <w:rPr>
          <w:rFonts w:cs="Arial"/>
          <w:szCs w:val="20"/>
          <w:lang w:eastAsia="sl-SI"/>
        </w:rPr>
        <w:t xml:space="preserve"> 2</w:t>
      </w:r>
      <w:r w:rsidR="00BF0404" w:rsidRPr="00BE36D8">
        <w:rPr>
          <w:rFonts w:cs="Arial"/>
          <w:szCs w:val="20"/>
          <w:lang w:eastAsia="sl-SI"/>
        </w:rPr>
        <w:t>)</w:t>
      </w:r>
      <w:r w:rsidRPr="00BE36D8">
        <w:rPr>
          <w:rFonts w:cs="Arial"/>
          <w:szCs w:val="20"/>
          <w:lang w:eastAsia="sl-SI"/>
        </w:rPr>
        <w:t>.</w:t>
      </w:r>
    </w:p>
    <w:p w14:paraId="0468AF7A" w14:textId="77777777" w:rsidR="00E25FB0" w:rsidRPr="00BE36D8" w:rsidRDefault="00E25FB0" w:rsidP="00BB2DF8">
      <w:pPr>
        <w:jc w:val="both"/>
        <w:rPr>
          <w:rFonts w:cs="Arial"/>
          <w:szCs w:val="20"/>
          <w:lang w:eastAsia="sl-SI"/>
        </w:rPr>
      </w:pPr>
    </w:p>
    <w:p w14:paraId="3F208D99" w14:textId="77777777" w:rsidR="00212ADD" w:rsidRPr="00BE36D8" w:rsidRDefault="00212ADD" w:rsidP="00310C60">
      <w:pPr>
        <w:spacing w:after="120" w:line="240" w:lineRule="auto"/>
        <w:ind w:left="992" w:hanging="992"/>
        <w:jc w:val="both"/>
        <w:rPr>
          <w:rFonts w:cs="Arial"/>
          <w:b/>
          <w:szCs w:val="20"/>
          <w:lang w:eastAsia="sl-SI"/>
        </w:rPr>
      </w:pPr>
      <w:r w:rsidRPr="00BE36D8">
        <w:rPr>
          <w:rFonts w:cs="Arial"/>
          <w:b/>
          <w:szCs w:val="20"/>
          <w:lang w:eastAsia="sl-SI"/>
        </w:rPr>
        <w:br w:type="page"/>
      </w:r>
    </w:p>
    <w:p w14:paraId="5EE4FBD9" w14:textId="77777777" w:rsidR="00E25FB0" w:rsidRDefault="000E3D44" w:rsidP="00BB2DF8">
      <w:pPr>
        <w:ind w:left="992" w:hanging="992"/>
        <w:jc w:val="both"/>
        <w:rPr>
          <w:rFonts w:cs="Arial"/>
          <w:szCs w:val="20"/>
        </w:rPr>
      </w:pPr>
      <w:r w:rsidRPr="00BE36D8">
        <w:rPr>
          <w:rFonts w:cs="Arial"/>
          <w:b/>
          <w:szCs w:val="20"/>
          <w:lang w:eastAsia="sl-SI"/>
        </w:rPr>
        <w:lastRenderedPageBreak/>
        <w:t xml:space="preserve">Tabela </w:t>
      </w:r>
      <w:r w:rsidR="00D604E7" w:rsidRPr="00BE36D8">
        <w:rPr>
          <w:rFonts w:cs="Arial"/>
          <w:b/>
          <w:szCs w:val="20"/>
          <w:lang w:eastAsia="sl-SI"/>
        </w:rPr>
        <w:t>2</w:t>
      </w:r>
      <w:r w:rsidR="00972C6F" w:rsidRPr="00BE36D8">
        <w:rPr>
          <w:rFonts w:cs="Arial"/>
          <w:szCs w:val="20"/>
          <w:lang w:eastAsia="sl-SI"/>
        </w:rPr>
        <w:t>:</w:t>
      </w:r>
      <w:r w:rsidR="00972C6F" w:rsidRPr="00BE36D8">
        <w:rPr>
          <w:rFonts w:cs="Arial"/>
          <w:szCs w:val="20"/>
          <w:lang w:eastAsia="sl-SI"/>
        </w:rPr>
        <w:tab/>
      </w:r>
      <w:r w:rsidR="00310C60" w:rsidRPr="00BE36D8">
        <w:rPr>
          <w:rFonts w:cs="Arial"/>
          <w:szCs w:val="20"/>
          <w:lang w:eastAsia="sl-SI"/>
        </w:rPr>
        <w:t>Prikaz š</w:t>
      </w:r>
      <w:r w:rsidR="00E25FB0" w:rsidRPr="00BE36D8">
        <w:rPr>
          <w:rFonts w:cs="Arial"/>
          <w:szCs w:val="20"/>
          <w:lang w:eastAsia="sl-SI"/>
        </w:rPr>
        <w:t>kod</w:t>
      </w:r>
      <w:r w:rsidR="00310C60" w:rsidRPr="00BE36D8">
        <w:rPr>
          <w:rFonts w:cs="Arial"/>
          <w:szCs w:val="20"/>
          <w:lang w:eastAsia="sl-SI"/>
        </w:rPr>
        <w:t>e</w:t>
      </w:r>
      <w:r w:rsidR="00E25FB0" w:rsidRPr="00BE36D8">
        <w:rPr>
          <w:rFonts w:cs="Arial"/>
          <w:szCs w:val="20"/>
          <w:lang w:eastAsia="sl-SI"/>
        </w:rPr>
        <w:t xml:space="preserve"> po </w:t>
      </w:r>
      <w:r w:rsidR="00A22340" w:rsidRPr="00E56D5B">
        <w:rPr>
          <w:rFonts w:cs="Arial"/>
          <w:szCs w:val="20"/>
          <w:lang w:eastAsia="sl-SI"/>
        </w:rPr>
        <w:t>kulturah z vsaj 60</w:t>
      </w:r>
      <w:r w:rsidR="00A22340">
        <w:rPr>
          <w:rFonts w:cs="Arial"/>
          <w:szCs w:val="20"/>
          <w:lang w:eastAsia="sl-SI"/>
        </w:rPr>
        <w:t>-</w:t>
      </w:r>
      <w:r w:rsidR="00A22340" w:rsidRPr="00E56D5B">
        <w:rPr>
          <w:rFonts w:cs="Arial"/>
          <w:szCs w:val="20"/>
          <w:lang w:eastAsia="sl-SI"/>
        </w:rPr>
        <w:t>odstotno prizadetostjo</w:t>
      </w:r>
      <w:r w:rsidR="00A22340" w:rsidRPr="00E56D5B">
        <w:rPr>
          <w:rFonts w:cs="Arial"/>
          <w:color w:val="000000"/>
          <w:szCs w:val="20"/>
        </w:rPr>
        <w:t xml:space="preserve"> </w:t>
      </w:r>
      <w:r w:rsidR="00A22340" w:rsidRPr="00E56D5B">
        <w:rPr>
          <w:rFonts w:cs="Arial"/>
          <w:szCs w:val="20"/>
        </w:rPr>
        <w:t>običajne letne kmetijske proizvodnje na podlagi analitičnih podatkov iz aplikacije Ajda</w:t>
      </w:r>
    </w:p>
    <w:p w14:paraId="119EA8CC" w14:textId="77777777" w:rsidR="00BB2DF8" w:rsidRPr="00BE36D8" w:rsidRDefault="00BB2DF8" w:rsidP="00BB2DF8">
      <w:pPr>
        <w:ind w:left="992" w:hanging="992"/>
        <w:jc w:val="both"/>
        <w:rPr>
          <w:rFonts w:cs="Arial"/>
          <w:szCs w:val="20"/>
          <w:lang w:eastAsia="sl-SI"/>
        </w:rPr>
      </w:pPr>
    </w:p>
    <w:tbl>
      <w:tblPr>
        <w:tblStyle w:val="Tabela-mrea1"/>
        <w:tblW w:w="0" w:type="auto"/>
        <w:tblLayout w:type="fixed"/>
        <w:tblLook w:val="00E0" w:firstRow="1" w:lastRow="1" w:firstColumn="1" w:lastColumn="0" w:noHBand="0" w:noVBand="0"/>
      </w:tblPr>
      <w:tblGrid>
        <w:gridCol w:w="2283"/>
        <w:gridCol w:w="1985"/>
        <w:gridCol w:w="1843"/>
      </w:tblGrid>
      <w:tr w:rsidR="00972C6F" w:rsidRPr="00BE36D8" w14:paraId="58B6B7B2" w14:textId="77777777" w:rsidTr="0029333C">
        <w:trPr>
          <w:cantSplit/>
          <w:tblHeader/>
        </w:trPr>
        <w:tc>
          <w:tcPr>
            <w:tcW w:w="2273" w:type="dxa"/>
          </w:tcPr>
          <w:p w14:paraId="0EBE6258" w14:textId="77777777" w:rsidR="00972C6F" w:rsidRPr="00BE36D8" w:rsidRDefault="00972C6F" w:rsidP="006A3026">
            <w:pPr>
              <w:spacing w:line="240" w:lineRule="auto"/>
              <w:rPr>
                <w:rFonts w:cs="Arial"/>
                <w:b/>
                <w:bCs/>
                <w:szCs w:val="20"/>
                <w:lang w:eastAsia="sl-SI"/>
              </w:rPr>
            </w:pPr>
            <w:r w:rsidRPr="00BE36D8">
              <w:rPr>
                <w:rFonts w:cs="Arial"/>
                <w:b/>
                <w:bCs/>
                <w:szCs w:val="20"/>
                <w:lang w:eastAsia="sl-SI"/>
              </w:rPr>
              <w:t>NAZIV_KULTURA</w:t>
            </w:r>
          </w:p>
        </w:tc>
        <w:tc>
          <w:tcPr>
            <w:tcW w:w="1985" w:type="dxa"/>
          </w:tcPr>
          <w:p w14:paraId="38CF8157" w14:textId="77777777" w:rsidR="00972C6F" w:rsidRPr="00BE36D8" w:rsidRDefault="00972C6F" w:rsidP="006A3026">
            <w:pPr>
              <w:spacing w:line="240" w:lineRule="auto"/>
              <w:rPr>
                <w:rFonts w:cs="Arial"/>
                <w:b/>
                <w:bCs/>
                <w:szCs w:val="20"/>
                <w:lang w:eastAsia="sl-SI"/>
              </w:rPr>
            </w:pPr>
            <w:r w:rsidRPr="00BE36D8">
              <w:rPr>
                <w:rFonts w:cs="Arial"/>
                <w:b/>
                <w:bCs/>
                <w:szCs w:val="20"/>
                <w:lang w:eastAsia="sl-SI"/>
              </w:rPr>
              <w:t>Površina (v ar</w:t>
            </w:r>
            <w:r w:rsidR="00BF0404" w:rsidRPr="00BE36D8">
              <w:rPr>
                <w:rFonts w:cs="Arial"/>
                <w:b/>
                <w:bCs/>
                <w:szCs w:val="20"/>
                <w:lang w:eastAsia="sl-SI"/>
              </w:rPr>
              <w:t>ih</w:t>
            </w:r>
            <w:r w:rsidRPr="00BE36D8">
              <w:rPr>
                <w:rFonts w:cs="Arial"/>
                <w:b/>
                <w:bCs/>
                <w:szCs w:val="20"/>
                <w:lang w:eastAsia="sl-SI"/>
              </w:rPr>
              <w:t>)</w:t>
            </w:r>
          </w:p>
        </w:tc>
        <w:tc>
          <w:tcPr>
            <w:tcW w:w="1843" w:type="dxa"/>
          </w:tcPr>
          <w:p w14:paraId="0BA1C95D" w14:textId="77777777" w:rsidR="00972C6F" w:rsidRPr="00BE36D8" w:rsidRDefault="00972C6F" w:rsidP="006A3026">
            <w:pPr>
              <w:spacing w:line="240" w:lineRule="auto"/>
              <w:rPr>
                <w:rFonts w:cs="Arial"/>
                <w:b/>
                <w:bCs/>
                <w:szCs w:val="20"/>
                <w:lang w:eastAsia="sl-SI"/>
              </w:rPr>
            </w:pPr>
            <w:r w:rsidRPr="00BE36D8">
              <w:rPr>
                <w:rFonts w:cs="Arial"/>
                <w:b/>
                <w:bCs/>
                <w:szCs w:val="20"/>
                <w:lang w:eastAsia="sl-SI"/>
              </w:rPr>
              <w:t>ŠKODA (v EUR)</w:t>
            </w:r>
          </w:p>
        </w:tc>
      </w:tr>
      <w:tr w:rsidR="00972C6F" w:rsidRPr="00BE36D8" w14:paraId="5276D05B" w14:textId="77777777" w:rsidTr="0029333C">
        <w:trPr>
          <w:trHeight w:val="300"/>
        </w:trPr>
        <w:tc>
          <w:tcPr>
            <w:tcW w:w="2283" w:type="dxa"/>
            <w:noWrap/>
            <w:hideMark/>
          </w:tcPr>
          <w:p w14:paraId="74B2095E" w14:textId="77777777" w:rsidR="00972C6F" w:rsidRPr="00BE36D8" w:rsidRDefault="00972C6F">
            <w:pPr>
              <w:rPr>
                <w:rFonts w:cs="Arial"/>
                <w:color w:val="000000"/>
                <w:szCs w:val="20"/>
              </w:rPr>
            </w:pPr>
            <w:r w:rsidRPr="00BE36D8">
              <w:rPr>
                <w:rFonts w:cs="Arial"/>
                <w:color w:val="000000"/>
                <w:szCs w:val="20"/>
              </w:rPr>
              <w:t xml:space="preserve">Borovnice </w:t>
            </w:r>
            <w:r w:rsidR="00BF0404" w:rsidRPr="00BE36D8">
              <w:rPr>
                <w:rFonts w:cs="Arial"/>
                <w:color w:val="000000"/>
                <w:szCs w:val="20"/>
              </w:rPr>
              <w:t>(</w:t>
            </w:r>
            <w:r w:rsidRPr="00BE36D8">
              <w:rPr>
                <w:rFonts w:cs="Arial"/>
                <w:color w:val="000000"/>
                <w:szCs w:val="20"/>
              </w:rPr>
              <w:t>gojene</w:t>
            </w:r>
            <w:r w:rsidR="00BF0404" w:rsidRPr="00BE36D8">
              <w:rPr>
                <w:rFonts w:cs="Arial"/>
                <w:color w:val="000000"/>
                <w:szCs w:val="20"/>
              </w:rPr>
              <w:t>)</w:t>
            </w:r>
          </w:p>
        </w:tc>
        <w:tc>
          <w:tcPr>
            <w:tcW w:w="1985" w:type="dxa"/>
            <w:noWrap/>
            <w:hideMark/>
          </w:tcPr>
          <w:p w14:paraId="6D1E55F4" w14:textId="77777777" w:rsidR="00972C6F" w:rsidRPr="00BE36D8" w:rsidRDefault="00972C6F">
            <w:pPr>
              <w:jc w:val="right"/>
              <w:rPr>
                <w:rFonts w:cs="Arial"/>
                <w:color w:val="000000"/>
                <w:szCs w:val="20"/>
              </w:rPr>
            </w:pPr>
            <w:r w:rsidRPr="00BE36D8">
              <w:rPr>
                <w:rFonts w:cs="Arial"/>
                <w:color w:val="000000"/>
                <w:szCs w:val="20"/>
              </w:rPr>
              <w:t>4.289,14</w:t>
            </w:r>
          </w:p>
        </w:tc>
        <w:tc>
          <w:tcPr>
            <w:tcW w:w="1843" w:type="dxa"/>
            <w:noWrap/>
            <w:hideMark/>
          </w:tcPr>
          <w:p w14:paraId="3FD466C1" w14:textId="77777777" w:rsidR="00972C6F" w:rsidRPr="00BE36D8" w:rsidRDefault="00972C6F">
            <w:pPr>
              <w:jc w:val="right"/>
              <w:rPr>
                <w:rFonts w:cs="Arial"/>
                <w:color w:val="000000"/>
                <w:szCs w:val="20"/>
              </w:rPr>
            </w:pPr>
            <w:r w:rsidRPr="00BE36D8">
              <w:rPr>
                <w:rFonts w:cs="Arial"/>
                <w:color w:val="000000"/>
                <w:szCs w:val="20"/>
              </w:rPr>
              <w:t>1.059.339,13</w:t>
            </w:r>
          </w:p>
        </w:tc>
      </w:tr>
      <w:tr w:rsidR="00972C6F" w:rsidRPr="00BE36D8" w14:paraId="5CF62330" w14:textId="77777777" w:rsidTr="0029333C">
        <w:trPr>
          <w:trHeight w:val="300"/>
        </w:trPr>
        <w:tc>
          <w:tcPr>
            <w:tcW w:w="2283" w:type="dxa"/>
            <w:noWrap/>
            <w:hideMark/>
          </w:tcPr>
          <w:p w14:paraId="33240F85" w14:textId="77777777" w:rsidR="00972C6F" w:rsidRPr="00BE36D8" w:rsidRDefault="00972C6F">
            <w:pPr>
              <w:rPr>
                <w:rFonts w:cs="Arial"/>
                <w:color w:val="000000"/>
                <w:szCs w:val="20"/>
              </w:rPr>
            </w:pPr>
            <w:r w:rsidRPr="00BE36D8">
              <w:rPr>
                <w:rFonts w:cs="Arial"/>
                <w:color w:val="000000"/>
                <w:szCs w:val="20"/>
              </w:rPr>
              <w:t>Breskve (namizne)</w:t>
            </w:r>
          </w:p>
        </w:tc>
        <w:tc>
          <w:tcPr>
            <w:tcW w:w="1985" w:type="dxa"/>
            <w:noWrap/>
            <w:hideMark/>
          </w:tcPr>
          <w:p w14:paraId="097440B4" w14:textId="77777777" w:rsidR="00972C6F" w:rsidRPr="00BE36D8" w:rsidRDefault="00972C6F">
            <w:pPr>
              <w:jc w:val="right"/>
              <w:rPr>
                <w:rFonts w:cs="Arial"/>
                <w:color w:val="000000"/>
                <w:szCs w:val="20"/>
              </w:rPr>
            </w:pPr>
            <w:r w:rsidRPr="00BE36D8">
              <w:rPr>
                <w:rFonts w:cs="Arial"/>
                <w:color w:val="000000"/>
                <w:szCs w:val="20"/>
              </w:rPr>
              <w:t>11.865,40</w:t>
            </w:r>
          </w:p>
        </w:tc>
        <w:tc>
          <w:tcPr>
            <w:tcW w:w="1843" w:type="dxa"/>
            <w:noWrap/>
            <w:hideMark/>
          </w:tcPr>
          <w:p w14:paraId="4BE2F5A2" w14:textId="77777777" w:rsidR="00972C6F" w:rsidRPr="00BE36D8" w:rsidRDefault="00972C6F">
            <w:pPr>
              <w:jc w:val="right"/>
              <w:rPr>
                <w:rFonts w:cs="Arial"/>
                <w:color w:val="000000"/>
                <w:szCs w:val="20"/>
              </w:rPr>
            </w:pPr>
            <w:r w:rsidRPr="00BE36D8">
              <w:rPr>
                <w:rFonts w:cs="Arial"/>
                <w:color w:val="000000"/>
                <w:szCs w:val="20"/>
              </w:rPr>
              <w:t>1.039.645,58</w:t>
            </w:r>
          </w:p>
        </w:tc>
      </w:tr>
      <w:tr w:rsidR="00972C6F" w:rsidRPr="00BE36D8" w14:paraId="3804DA95" w14:textId="77777777" w:rsidTr="0029333C">
        <w:trPr>
          <w:trHeight w:val="300"/>
        </w:trPr>
        <w:tc>
          <w:tcPr>
            <w:tcW w:w="2283" w:type="dxa"/>
            <w:noWrap/>
            <w:hideMark/>
          </w:tcPr>
          <w:p w14:paraId="69B0D262" w14:textId="77777777" w:rsidR="00972C6F" w:rsidRPr="00BE36D8" w:rsidRDefault="00972C6F">
            <w:pPr>
              <w:rPr>
                <w:rFonts w:cs="Arial"/>
                <w:color w:val="000000"/>
                <w:szCs w:val="20"/>
              </w:rPr>
            </w:pPr>
            <w:r w:rsidRPr="00BE36D8">
              <w:rPr>
                <w:rFonts w:cs="Arial"/>
                <w:color w:val="000000"/>
                <w:szCs w:val="20"/>
              </w:rPr>
              <w:t>Češnje</w:t>
            </w:r>
          </w:p>
        </w:tc>
        <w:tc>
          <w:tcPr>
            <w:tcW w:w="1985" w:type="dxa"/>
            <w:noWrap/>
            <w:hideMark/>
          </w:tcPr>
          <w:p w14:paraId="3F83F3A9" w14:textId="77777777" w:rsidR="00972C6F" w:rsidRPr="00BE36D8" w:rsidRDefault="00972C6F">
            <w:pPr>
              <w:jc w:val="right"/>
              <w:rPr>
                <w:rFonts w:cs="Arial"/>
                <w:color w:val="000000"/>
                <w:szCs w:val="20"/>
              </w:rPr>
            </w:pPr>
            <w:r w:rsidRPr="00BE36D8">
              <w:rPr>
                <w:rFonts w:cs="Arial"/>
                <w:color w:val="000000"/>
                <w:szCs w:val="20"/>
              </w:rPr>
              <w:t>3.653,31</w:t>
            </w:r>
          </w:p>
        </w:tc>
        <w:tc>
          <w:tcPr>
            <w:tcW w:w="1843" w:type="dxa"/>
            <w:noWrap/>
            <w:hideMark/>
          </w:tcPr>
          <w:p w14:paraId="4427701D" w14:textId="77777777" w:rsidR="00972C6F" w:rsidRPr="00BE36D8" w:rsidRDefault="00972C6F">
            <w:pPr>
              <w:jc w:val="right"/>
              <w:rPr>
                <w:rFonts w:cs="Arial"/>
                <w:color w:val="000000"/>
                <w:szCs w:val="20"/>
              </w:rPr>
            </w:pPr>
            <w:r w:rsidRPr="00BE36D8">
              <w:rPr>
                <w:rFonts w:cs="Arial"/>
                <w:color w:val="000000"/>
                <w:szCs w:val="20"/>
              </w:rPr>
              <w:t>807.531,90</w:t>
            </w:r>
          </w:p>
        </w:tc>
      </w:tr>
      <w:tr w:rsidR="00972C6F" w:rsidRPr="00BE36D8" w14:paraId="1E0E40B3" w14:textId="77777777" w:rsidTr="0029333C">
        <w:trPr>
          <w:trHeight w:val="300"/>
        </w:trPr>
        <w:tc>
          <w:tcPr>
            <w:tcW w:w="2283" w:type="dxa"/>
            <w:noWrap/>
            <w:hideMark/>
          </w:tcPr>
          <w:p w14:paraId="2D425C00" w14:textId="77777777" w:rsidR="00972C6F" w:rsidRPr="00BE36D8" w:rsidRDefault="00972C6F">
            <w:pPr>
              <w:rPr>
                <w:rFonts w:cs="Arial"/>
                <w:color w:val="000000"/>
                <w:szCs w:val="20"/>
              </w:rPr>
            </w:pPr>
            <w:r w:rsidRPr="00BE36D8">
              <w:rPr>
                <w:rFonts w:cs="Arial"/>
                <w:color w:val="000000"/>
                <w:szCs w:val="20"/>
              </w:rPr>
              <w:t>Grozdje belo za pred.</w:t>
            </w:r>
          </w:p>
        </w:tc>
        <w:tc>
          <w:tcPr>
            <w:tcW w:w="1985" w:type="dxa"/>
            <w:noWrap/>
            <w:hideMark/>
          </w:tcPr>
          <w:p w14:paraId="65D0259E" w14:textId="77777777" w:rsidR="00972C6F" w:rsidRPr="00BE36D8" w:rsidRDefault="00972C6F">
            <w:pPr>
              <w:jc w:val="right"/>
              <w:rPr>
                <w:rFonts w:cs="Arial"/>
                <w:color w:val="000000"/>
                <w:szCs w:val="20"/>
              </w:rPr>
            </w:pPr>
            <w:r w:rsidRPr="00BE36D8">
              <w:rPr>
                <w:rFonts w:cs="Arial"/>
                <w:color w:val="000000"/>
                <w:szCs w:val="20"/>
              </w:rPr>
              <w:t>117.776,18</w:t>
            </w:r>
          </w:p>
        </w:tc>
        <w:tc>
          <w:tcPr>
            <w:tcW w:w="1843" w:type="dxa"/>
            <w:noWrap/>
            <w:hideMark/>
          </w:tcPr>
          <w:p w14:paraId="7D401262" w14:textId="77777777" w:rsidR="00972C6F" w:rsidRPr="00BE36D8" w:rsidRDefault="00972C6F">
            <w:pPr>
              <w:jc w:val="right"/>
              <w:rPr>
                <w:rFonts w:cs="Arial"/>
                <w:color w:val="000000"/>
                <w:szCs w:val="20"/>
              </w:rPr>
            </w:pPr>
            <w:r w:rsidRPr="00BE36D8">
              <w:rPr>
                <w:rFonts w:cs="Arial"/>
                <w:color w:val="000000"/>
                <w:szCs w:val="20"/>
              </w:rPr>
              <w:t>2.649.876,49</w:t>
            </w:r>
          </w:p>
        </w:tc>
      </w:tr>
      <w:tr w:rsidR="00972C6F" w:rsidRPr="00BE36D8" w14:paraId="390D1807" w14:textId="77777777" w:rsidTr="0029333C">
        <w:trPr>
          <w:trHeight w:val="300"/>
        </w:trPr>
        <w:tc>
          <w:tcPr>
            <w:tcW w:w="2283" w:type="dxa"/>
            <w:noWrap/>
            <w:hideMark/>
          </w:tcPr>
          <w:p w14:paraId="23D4D9B0" w14:textId="77777777" w:rsidR="00972C6F" w:rsidRPr="00BE36D8" w:rsidRDefault="00972C6F">
            <w:pPr>
              <w:rPr>
                <w:rFonts w:cs="Arial"/>
                <w:color w:val="000000"/>
                <w:szCs w:val="20"/>
              </w:rPr>
            </w:pPr>
            <w:r w:rsidRPr="00BE36D8">
              <w:rPr>
                <w:rFonts w:cs="Arial"/>
                <w:color w:val="000000"/>
                <w:szCs w:val="20"/>
              </w:rPr>
              <w:t>Grozdje rdeče za pred.</w:t>
            </w:r>
          </w:p>
        </w:tc>
        <w:tc>
          <w:tcPr>
            <w:tcW w:w="1985" w:type="dxa"/>
            <w:noWrap/>
            <w:hideMark/>
          </w:tcPr>
          <w:p w14:paraId="37AFF36E" w14:textId="77777777" w:rsidR="00972C6F" w:rsidRPr="00BE36D8" w:rsidRDefault="00972C6F">
            <w:pPr>
              <w:jc w:val="right"/>
              <w:rPr>
                <w:rFonts w:cs="Arial"/>
                <w:color w:val="000000"/>
                <w:szCs w:val="20"/>
              </w:rPr>
            </w:pPr>
            <w:r w:rsidRPr="00BE36D8">
              <w:rPr>
                <w:rFonts w:cs="Arial"/>
                <w:color w:val="000000"/>
                <w:szCs w:val="20"/>
              </w:rPr>
              <w:t>31.021,14</w:t>
            </w:r>
          </w:p>
        </w:tc>
        <w:tc>
          <w:tcPr>
            <w:tcW w:w="1843" w:type="dxa"/>
            <w:noWrap/>
            <w:hideMark/>
          </w:tcPr>
          <w:p w14:paraId="741A892A" w14:textId="77777777" w:rsidR="00972C6F" w:rsidRPr="00BE36D8" w:rsidRDefault="00972C6F">
            <w:pPr>
              <w:jc w:val="right"/>
              <w:rPr>
                <w:rFonts w:cs="Arial"/>
                <w:color w:val="000000"/>
                <w:szCs w:val="20"/>
              </w:rPr>
            </w:pPr>
            <w:r w:rsidRPr="00BE36D8">
              <w:rPr>
                <w:rFonts w:cs="Arial"/>
                <w:color w:val="000000"/>
                <w:szCs w:val="20"/>
              </w:rPr>
              <w:t>658.926,28</w:t>
            </w:r>
          </w:p>
        </w:tc>
      </w:tr>
      <w:tr w:rsidR="00972C6F" w:rsidRPr="00BE36D8" w14:paraId="6CD3314D" w14:textId="77777777" w:rsidTr="0029333C">
        <w:trPr>
          <w:trHeight w:val="300"/>
        </w:trPr>
        <w:tc>
          <w:tcPr>
            <w:tcW w:w="2283" w:type="dxa"/>
            <w:noWrap/>
            <w:hideMark/>
          </w:tcPr>
          <w:p w14:paraId="465FA37A" w14:textId="77777777" w:rsidR="00972C6F" w:rsidRPr="00BE36D8" w:rsidRDefault="00972C6F">
            <w:pPr>
              <w:rPr>
                <w:rFonts w:cs="Arial"/>
                <w:color w:val="000000"/>
                <w:szCs w:val="20"/>
              </w:rPr>
            </w:pPr>
            <w:r w:rsidRPr="00BE36D8">
              <w:rPr>
                <w:rFonts w:cs="Arial"/>
                <w:color w:val="000000"/>
                <w:szCs w:val="20"/>
              </w:rPr>
              <w:t>Hruške I. kakovosti</w:t>
            </w:r>
          </w:p>
        </w:tc>
        <w:tc>
          <w:tcPr>
            <w:tcW w:w="1985" w:type="dxa"/>
            <w:noWrap/>
            <w:hideMark/>
          </w:tcPr>
          <w:p w14:paraId="5E0F5E7A" w14:textId="77777777" w:rsidR="00972C6F" w:rsidRPr="00BE36D8" w:rsidRDefault="00972C6F">
            <w:pPr>
              <w:jc w:val="right"/>
              <w:rPr>
                <w:rFonts w:cs="Arial"/>
                <w:color w:val="000000"/>
                <w:szCs w:val="20"/>
              </w:rPr>
            </w:pPr>
            <w:r w:rsidRPr="00BE36D8">
              <w:rPr>
                <w:rFonts w:cs="Arial"/>
                <w:color w:val="000000"/>
                <w:szCs w:val="20"/>
              </w:rPr>
              <w:t>16.725,67</w:t>
            </w:r>
          </w:p>
        </w:tc>
        <w:tc>
          <w:tcPr>
            <w:tcW w:w="1843" w:type="dxa"/>
            <w:noWrap/>
            <w:hideMark/>
          </w:tcPr>
          <w:p w14:paraId="0EA86263" w14:textId="77777777" w:rsidR="00972C6F" w:rsidRPr="00BE36D8" w:rsidRDefault="00972C6F">
            <w:pPr>
              <w:jc w:val="right"/>
              <w:rPr>
                <w:rFonts w:cs="Arial"/>
                <w:color w:val="000000"/>
                <w:szCs w:val="20"/>
              </w:rPr>
            </w:pPr>
            <w:r w:rsidRPr="00BE36D8">
              <w:rPr>
                <w:rFonts w:cs="Arial"/>
                <w:color w:val="000000"/>
                <w:szCs w:val="20"/>
              </w:rPr>
              <w:t>1.910.351,19</w:t>
            </w:r>
          </w:p>
        </w:tc>
      </w:tr>
      <w:tr w:rsidR="00972C6F" w:rsidRPr="00BE36D8" w14:paraId="631BA20D" w14:textId="77777777" w:rsidTr="0029333C">
        <w:trPr>
          <w:trHeight w:val="300"/>
        </w:trPr>
        <w:tc>
          <w:tcPr>
            <w:tcW w:w="2283" w:type="dxa"/>
            <w:noWrap/>
            <w:hideMark/>
          </w:tcPr>
          <w:p w14:paraId="7D173FCB" w14:textId="77777777" w:rsidR="00972C6F" w:rsidRPr="00BE36D8" w:rsidRDefault="00972C6F">
            <w:pPr>
              <w:rPr>
                <w:rFonts w:cs="Arial"/>
                <w:color w:val="000000"/>
                <w:szCs w:val="20"/>
              </w:rPr>
            </w:pPr>
            <w:r w:rsidRPr="00BE36D8">
              <w:rPr>
                <w:rFonts w:cs="Arial"/>
                <w:color w:val="000000"/>
                <w:szCs w:val="20"/>
              </w:rPr>
              <w:t>Jabolka I. kakovosti</w:t>
            </w:r>
          </w:p>
        </w:tc>
        <w:tc>
          <w:tcPr>
            <w:tcW w:w="1985" w:type="dxa"/>
            <w:noWrap/>
            <w:hideMark/>
          </w:tcPr>
          <w:p w14:paraId="7FF75371" w14:textId="77777777" w:rsidR="00972C6F" w:rsidRPr="00BE36D8" w:rsidRDefault="00972C6F">
            <w:pPr>
              <w:jc w:val="right"/>
              <w:rPr>
                <w:rFonts w:cs="Arial"/>
                <w:color w:val="000000"/>
                <w:szCs w:val="20"/>
              </w:rPr>
            </w:pPr>
            <w:r w:rsidRPr="00BE36D8">
              <w:rPr>
                <w:rFonts w:cs="Arial"/>
                <w:color w:val="000000"/>
                <w:szCs w:val="20"/>
              </w:rPr>
              <w:t>214.967,61</w:t>
            </w:r>
          </w:p>
        </w:tc>
        <w:tc>
          <w:tcPr>
            <w:tcW w:w="1843" w:type="dxa"/>
            <w:noWrap/>
            <w:hideMark/>
          </w:tcPr>
          <w:p w14:paraId="4E490A44" w14:textId="77777777" w:rsidR="00972C6F" w:rsidRPr="00BE36D8" w:rsidRDefault="00972C6F">
            <w:pPr>
              <w:jc w:val="right"/>
              <w:rPr>
                <w:rFonts w:cs="Arial"/>
                <w:color w:val="000000"/>
                <w:szCs w:val="20"/>
              </w:rPr>
            </w:pPr>
            <w:r w:rsidRPr="00BE36D8">
              <w:rPr>
                <w:rFonts w:cs="Arial"/>
                <w:color w:val="000000"/>
                <w:szCs w:val="20"/>
              </w:rPr>
              <w:t>25.918.219,81</w:t>
            </w:r>
          </w:p>
        </w:tc>
      </w:tr>
      <w:tr w:rsidR="00972C6F" w:rsidRPr="00BE36D8" w14:paraId="6B425184" w14:textId="77777777" w:rsidTr="0029333C">
        <w:trPr>
          <w:trHeight w:val="300"/>
        </w:trPr>
        <w:tc>
          <w:tcPr>
            <w:tcW w:w="2283" w:type="dxa"/>
            <w:noWrap/>
            <w:hideMark/>
          </w:tcPr>
          <w:p w14:paraId="3624B446" w14:textId="77777777" w:rsidR="00972C6F" w:rsidRPr="00BE36D8" w:rsidRDefault="00972C6F">
            <w:pPr>
              <w:rPr>
                <w:rFonts w:cs="Arial"/>
                <w:color w:val="000000"/>
                <w:szCs w:val="20"/>
              </w:rPr>
            </w:pPr>
            <w:r w:rsidRPr="00BE36D8">
              <w:rPr>
                <w:rFonts w:cs="Arial"/>
                <w:color w:val="000000"/>
                <w:szCs w:val="20"/>
              </w:rPr>
              <w:t>Jagode</w:t>
            </w:r>
          </w:p>
        </w:tc>
        <w:tc>
          <w:tcPr>
            <w:tcW w:w="1985" w:type="dxa"/>
            <w:noWrap/>
            <w:hideMark/>
          </w:tcPr>
          <w:p w14:paraId="3924BC52" w14:textId="77777777" w:rsidR="00972C6F" w:rsidRPr="00BE36D8" w:rsidRDefault="00972C6F">
            <w:pPr>
              <w:jc w:val="right"/>
              <w:rPr>
                <w:rFonts w:cs="Arial"/>
                <w:color w:val="000000"/>
                <w:szCs w:val="20"/>
              </w:rPr>
            </w:pPr>
            <w:r w:rsidRPr="00BE36D8">
              <w:rPr>
                <w:rFonts w:cs="Arial"/>
                <w:color w:val="000000"/>
                <w:szCs w:val="20"/>
              </w:rPr>
              <w:t>4.147,25</w:t>
            </w:r>
          </w:p>
        </w:tc>
        <w:tc>
          <w:tcPr>
            <w:tcW w:w="1843" w:type="dxa"/>
            <w:noWrap/>
            <w:hideMark/>
          </w:tcPr>
          <w:p w14:paraId="515955ED" w14:textId="77777777" w:rsidR="00972C6F" w:rsidRPr="00BE36D8" w:rsidRDefault="00972C6F">
            <w:pPr>
              <w:jc w:val="right"/>
              <w:rPr>
                <w:rFonts w:cs="Arial"/>
                <w:color w:val="000000"/>
                <w:szCs w:val="20"/>
              </w:rPr>
            </w:pPr>
            <w:r w:rsidRPr="00BE36D8">
              <w:rPr>
                <w:rFonts w:cs="Arial"/>
                <w:color w:val="000000"/>
                <w:szCs w:val="20"/>
              </w:rPr>
              <w:t>1.988.434,03</w:t>
            </w:r>
          </w:p>
        </w:tc>
      </w:tr>
      <w:tr w:rsidR="00972C6F" w:rsidRPr="00BE36D8" w14:paraId="7719B813" w14:textId="77777777" w:rsidTr="0029333C">
        <w:trPr>
          <w:trHeight w:val="300"/>
        </w:trPr>
        <w:tc>
          <w:tcPr>
            <w:tcW w:w="2283" w:type="dxa"/>
            <w:noWrap/>
            <w:hideMark/>
          </w:tcPr>
          <w:p w14:paraId="6A3E2EC9" w14:textId="77777777" w:rsidR="00972C6F" w:rsidRPr="00BE36D8" w:rsidRDefault="00972C6F">
            <w:pPr>
              <w:rPr>
                <w:rFonts w:cs="Arial"/>
                <w:color w:val="000000"/>
                <w:szCs w:val="20"/>
              </w:rPr>
            </w:pPr>
            <w:r w:rsidRPr="00BE36D8">
              <w:rPr>
                <w:rFonts w:cs="Arial"/>
                <w:color w:val="000000"/>
                <w:szCs w:val="20"/>
              </w:rPr>
              <w:t>Kaki</w:t>
            </w:r>
          </w:p>
        </w:tc>
        <w:tc>
          <w:tcPr>
            <w:tcW w:w="1985" w:type="dxa"/>
            <w:noWrap/>
            <w:hideMark/>
          </w:tcPr>
          <w:p w14:paraId="6E95BC58" w14:textId="77777777" w:rsidR="00972C6F" w:rsidRPr="00BE36D8" w:rsidRDefault="00972C6F">
            <w:pPr>
              <w:jc w:val="right"/>
              <w:rPr>
                <w:rFonts w:cs="Arial"/>
                <w:color w:val="000000"/>
                <w:szCs w:val="20"/>
              </w:rPr>
            </w:pPr>
            <w:r w:rsidRPr="00BE36D8">
              <w:rPr>
                <w:rFonts w:cs="Arial"/>
                <w:color w:val="000000"/>
                <w:szCs w:val="20"/>
              </w:rPr>
              <w:t>1.010,25</w:t>
            </w:r>
          </w:p>
        </w:tc>
        <w:tc>
          <w:tcPr>
            <w:tcW w:w="1843" w:type="dxa"/>
            <w:noWrap/>
            <w:hideMark/>
          </w:tcPr>
          <w:p w14:paraId="01676852" w14:textId="77777777" w:rsidR="00972C6F" w:rsidRPr="00BE36D8" w:rsidRDefault="00972C6F">
            <w:pPr>
              <w:jc w:val="right"/>
              <w:rPr>
                <w:rFonts w:cs="Arial"/>
                <w:color w:val="000000"/>
                <w:szCs w:val="20"/>
              </w:rPr>
            </w:pPr>
            <w:r w:rsidRPr="00BE36D8">
              <w:rPr>
                <w:rFonts w:cs="Arial"/>
                <w:color w:val="000000"/>
                <w:szCs w:val="20"/>
              </w:rPr>
              <w:t>177.074,07</w:t>
            </w:r>
          </w:p>
        </w:tc>
      </w:tr>
      <w:tr w:rsidR="00972C6F" w:rsidRPr="00BE36D8" w14:paraId="2D04596F" w14:textId="77777777" w:rsidTr="0029333C">
        <w:trPr>
          <w:trHeight w:val="300"/>
        </w:trPr>
        <w:tc>
          <w:tcPr>
            <w:tcW w:w="2283" w:type="dxa"/>
            <w:noWrap/>
            <w:hideMark/>
          </w:tcPr>
          <w:p w14:paraId="30B7AA24" w14:textId="77777777" w:rsidR="00972C6F" w:rsidRPr="00BE36D8" w:rsidRDefault="00972C6F">
            <w:pPr>
              <w:rPr>
                <w:rFonts w:cs="Arial"/>
                <w:color w:val="000000"/>
                <w:szCs w:val="20"/>
              </w:rPr>
            </w:pPr>
            <w:r w:rsidRPr="00BE36D8">
              <w:rPr>
                <w:rFonts w:cs="Arial"/>
                <w:color w:val="000000"/>
                <w:szCs w:val="20"/>
              </w:rPr>
              <w:t xml:space="preserve">Kivi </w:t>
            </w:r>
            <w:r w:rsidR="00A817F9" w:rsidRPr="00BE36D8">
              <w:rPr>
                <w:rFonts w:cs="Arial"/>
                <w:color w:val="000000"/>
                <w:szCs w:val="20"/>
              </w:rPr>
              <w:t>–</w:t>
            </w:r>
            <w:r w:rsidRPr="00BE36D8">
              <w:rPr>
                <w:rFonts w:cs="Arial"/>
                <w:color w:val="000000"/>
                <w:szCs w:val="20"/>
              </w:rPr>
              <w:t xml:space="preserve"> aktinidija</w:t>
            </w:r>
          </w:p>
        </w:tc>
        <w:tc>
          <w:tcPr>
            <w:tcW w:w="1985" w:type="dxa"/>
            <w:noWrap/>
            <w:hideMark/>
          </w:tcPr>
          <w:p w14:paraId="1106E20D" w14:textId="77777777" w:rsidR="00972C6F" w:rsidRPr="00BE36D8" w:rsidRDefault="00972C6F">
            <w:pPr>
              <w:jc w:val="right"/>
              <w:rPr>
                <w:rFonts w:cs="Arial"/>
                <w:color w:val="000000"/>
                <w:szCs w:val="20"/>
              </w:rPr>
            </w:pPr>
            <w:r w:rsidRPr="00BE36D8">
              <w:rPr>
                <w:rFonts w:cs="Arial"/>
                <w:color w:val="000000"/>
                <w:szCs w:val="20"/>
              </w:rPr>
              <w:t>1.045,95</w:t>
            </w:r>
          </w:p>
        </w:tc>
        <w:tc>
          <w:tcPr>
            <w:tcW w:w="1843" w:type="dxa"/>
            <w:noWrap/>
            <w:hideMark/>
          </w:tcPr>
          <w:p w14:paraId="501ABE53" w14:textId="77777777" w:rsidR="00972C6F" w:rsidRPr="00BE36D8" w:rsidRDefault="00972C6F">
            <w:pPr>
              <w:jc w:val="right"/>
              <w:rPr>
                <w:rFonts w:cs="Arial"/>
                <w:color w:val="000000"/>
                <w:szCs w:val="20"/>
              </w:rPr>
            </w:pPr>
            <w:r w:rsidRPr="00BE36D8">
              <w:rPr>
                <w:rFonts w:cs="Arial"/>
                <w:color w:val="000000"/>
                <w:szCs w:val="20"/>
              </w:rPr>
              <w:t>131.277,93</w:t>
            </w:r>
          </w:p>
        </w:tc>
      </w:tr>
      <w:tr w:rsidR="00972C6F" w:rsidRPr="00BE36D8" w14:paraId="2EF2CF8F" w14:textId="77777777" w:rsidTr="0029333C">
        <w:trPr>
          <w:trHeight w:val="300"/>
        </w:trPr>
        <w:tc>
          <w:tcPr>
            <w:tcW w:w="2283" w:type="dxa"/>
            <w:noWrap/>
            <w:hideMark/>
          </w:tcPr>
          <w:p w14:paraId="1AE7C4A7" w14:textId="77777777" w:rsidR="00972C6F" w:rsidRPr="00BE36D8" w:rsidRDefault="00972C6F">
            <w:pPr>
              <w:rPr>
                <w:rFonts w:cs="Arial"/>
                <w:color w:val="000000"/>
                <w:szCs w:val="20"/>
              </w:rPr>
            </w:pPr>
            <w:r w:rsidRPr="00BE36D8">
              <w:rPr>
                <w:rFonts w:cs="Arial"/>
                <w:color w:val="000000"/>
                <w:szCs w:val="20"/>
              </w:rPr>
              <w:t>Kutina</w:t>
            </w:r>
          </w:p>
        </w:tc>
        <w:tc>
          <w:tcPr>
            <w:tcW w:w="1985" w:type="dxa"/>
            <w:noWrap/>
            <w:hideMark/>
          </w:tcPr>
          <w:p w14:paraId="486FFF87" w14:textId="77777777" w:rsidR="00972C6F" w:rsidRPr="00BE36D8" w:rsidRDefault="00972C6F">
            <w:pPr>
              <w:jc w:val="right"/>
              <w:rPr>
                <w:rFonts w:cs="Arial"/>
                <w:color w:val="000000"/>
                <w:szCs w:val="20"/>
              </w:rPr>
            </w:pPr>
            <w:r w:rsidRPr="00BE36D8">
              <w:rPr>
                <w:rFonts w:cs="Arial"/>
                <w:color w:val="000000"/>
                <w:szCs w:val="20"/>
              </w:rPr>
              <w:t>139,07</w:t>
            </w:r>
          </w:p>
        </w:tc>
        <w:tc>
          <w:tcPr>
            <w:tcW w:w="1843" w:type="dxa"/>
            <w:noWrap/>
            <w:hideMark/>
          </w:tcPr>
          <w:p w14:paraId="0BAAB51D" w14:textId="77777777" w:rsidR="00972C6F" w:rsidRPr="00BE36D8" w:rsidRDefault="00972C6F">
            <w:pPr>
              <w:jc w:val="right"/>
              <w:rPr>
                <w:rFonts w:cs="Arial"/>
                <w:color w:val="000000"/>
                <w:szCs w:val="20"/>
              </w:rPr>
            </w:pPr>
            <w:r w:rsidRPr="00BE36D8">
              <w:rPr>
                <w:rFonts w:cs="Arial"/>
                <w:color w:val="000000"/>
                <w:szCs w:val="20"/>
              </w:rPr>
              <w:t>3.985,39</w:t>
            </w:r>
          </w:p>
        </w:tc>
      </w:tr>
      <w:tr w:rsidR="00972C6F" w:rsidRPr="00BE36D8" w14:paraId="70467DB1" w14:textId="77777777" w:rsidTr="0029333C">
        <w:trPr>
          <w:trHeight w:val="300"/>
        </w:trPr>
        <w:tc>
          <w:tcPr>
            <w:tcW w:w="2283" w:type="dxa"/>
            <w:noWrap/>
            <w:hideMark/>
          </w:tcPr>
          <w:p w14:paraId="3411795E" w14:textId="77777777" w:rsidR="00972C6F" w:rsidRPr="00BE36D8" w:rsidRDefault="00972C6F">
            <w:pPr>
              <w:rPr>
                <w:rFonts w:cs="Arial"/>
                <w:color w:val="000000"/>
                <w:szCs w:val="20"/>
              </w:rPr>
            </w:pPr>
            <w:r w:rsidRPr="00BE36D8">
              <w:rPr>
                <w:rFonts w:cs="Arial"/>
                <w:color w:val="000000"/>
                <w:szCs w:val="20"/>
              </w:rPr>
              <w:t>Lešnik v lupini</w:t>
            </w:r>
          </w:p>
        </w:tc>
        <w:tc>
          <w:tcPr>
            <w:tcW w:w="1985" w:type="dxa"/>
            <w:noWrap/>
            <w:hideMark/>
          </w:tcPr>
          <w:p w14:paraId="1D69CB84" w14:textId="77777777" w:rsidR="00972C6F" w:rsidRPr="00BE36D8" w:rsidRDefault="00972C6F">
            <w:pPr>
              <w:jc w:val="right"/>
              <w:rPr>
                <w:rFonts w:cs="Arial"/>
                <w:color w:val="000000"/>
                <w:szCs w:val="20"/>
              </w:rPr>
            </w:pPr>
            <w:r w:rsidRPr="00BE36D8">
              <w:rPr>
                <w:rFonts w:cs="Arial"/>
                <w:color w:val="000000"/>
                <w:szCs w:val="20"/>
              </w:rPr>
              <w:t>3.129,55</w:t>
            </w:r>
          </w:p>
        </w:tc>
        <w:tc>
          <w:tcPr>
            <w:tcW w:w="1843" w:type="dxa"/>
            <w:noWrap/>
            <w:hideMark/>
          </w:tcPr>
          <w:p w14:paraId="7EB13B8D" w14:textId="77777777" w:rsidR="00972C6F" w:rsidRPr="00BE36D8" w:rsidRDefault="00972C6F">
            <w:pPr>
              <w:jc w:val="right"/>
              <w:rPr>
                <w:rFonts w:cs="Arial"/>
                <w:color w:val="000000"/>
                <w:szCs w:val="20"/>
              </w:rPr>
            </w:pPr>
            <w:r w:rsidRPr="00BE36D8">
              <w:rPr>
                <w:rFonts w:cs="Arial"/>
                <w:color w:val="000000"/>
                <w:szCs w:val="20"/>
              </w:rPr>
              <w:t>65.935,03</w:t>
            </w:r>
          </w:p>
        </w:tc>
      </w:tr>
      <w:tr w:rsidR="00972C6F" w:rsidRPr="00BE36D8" w14:paraId="22AC7A88" w14:textId="77777777" w:rsidTr="0029333C">
        <w:trPr>
          <w:trHeight w:val="300"/>
        </w:trPr>
        <w:tc>
          <w:tcPr>
            <w:tcW w:w="2283" w:type="dxa"/>
            <w:noWrap/>
            <w:hideMark/>
          </w:tcPr>
          <w:p w14:paraId="5B50D7AD" w14:textId="77777777" w:rsidR="00972C6F" w:rsidRPr="00BE36D8" w:rsidRDefault="00972C6F">
            <w:pPr>
              <w:rPr>
                <w:rFonts w:cs="Arial"/>
                <w:color w:val="000000"/>
                <w:szCs w:val="20"/>
              </w:rPr>
            </w:pPr>
            <w:r w:rsidRPr="00BE36D8">
              <w:rPr>
                <w:rFonts w:cs="Arial"/>
                <w:color w:val="000000"/>
                <w:szCs w:val="20"/>
              </w:rPr>
              <w:t>Maline</w:t>
            </w:r>
          </w:p>
        </w:tc>
        <w:tc>
          <w:tcPr>
            <w:tcW w:w="1985" w:type="dxa"/>
            <w:noWrap/>
            <w:hideMark/>
          </w:tcPr>
          <w:p w14:paraId="476EE2BC" w14:textId="77777777" w:rsidR="00972C6F" w:rsidRPr="00BE36D8" w:rsidRDefault="00972C6F">
            <w:pPr>
              <w:jc w:val="right"/>
              <w:rPr>
                <w:rFonts w:cs="Arial"/>
                <w:color w:val="000000"/>
                <w:szCs w:val="20"/>
              </w:rPr>
            </w:pPr>
            <w:r w:rsidRPr="00BE36D8">
              <w:rPr>
                <w:rFonts w:cs="Arial"/>
                <w:color w:val="000000"/>
                <w:szCs w:val="20"/>
              </w:rPr>
              <w:t>1.017,62</w:t>
            </w:r>
          </w:p>
        </w:tc>
        <w:tc>
          <w:tcPr>
            <w:tcW w:w="1843" w:type="dxa"/>
            <w:noWrap/>
            <w:hideMark/>
          </w:tcPr>
          <w:p w14:paraId="03FD2CCE" w14:textId="77777777" w:rsidR="00972C6F" w:rsidRPr="00BE36D8" w:rsidRDefault="00972C6F">
            <w:pPr>
              <w:jc w:val="right"/>
              <w:rPr>
                <w:rFonts w:cs="Arial"/>
                <w:color w:val="000000"/>
                <w:szCs w:val="20"/>
              </w:rPr>
            </w:pPr>
            <w:r w:rsidRPr="00BE36D8">
              <w:rPr>
                <w:rFonts w:cs="Arial"/>
                <w:color w:val="000000"/>
                <w:szCs w:val="20"/>
              </w:rPr>
              <w:t>435.997,61</w:t>
            </w:r>
          </w:p>
        </w:tc>
      </w:tr>
      <w:tr w:rsidR="00972C6F" w:rsidRPr="00BE36D8" w14:paraId="78989498" w14:textId="77777777" w:rsidTr="0029333C">
        <w:trPr>
          <w:trHeight w:val="300"/>
        </w:trPr>
        <w:tc>
          <w:tcPr>
            <w:tcW w:w="2283" w:type="dxa"/>
            <w:noWrap/>
            <w:hideMark/>
          </w:tcPr>
          <w:p w14:paraId="4DE586E0" w14:textId="77777777" w:rsidR="00972C6F" w:rsidRPr="00BE36D8" w:rsidRDefault="00972C6F">
            <w:pPr>
              <w:rPr>
                <w:rFonts w:cs="Arial"/>
                <w:color w:val="000000"/>
                <w:szCs w:val="20"/>
              </w:rPr>
            </w:pPr>
            <w:r w:rsidRPr="00BE36D8">
              <w:rPr>
                <w:rFonts w:cs="Arial"/>
                <w:color w:val="000000"/>
                <w:szCs w:val="20"/>
              </w:rPr>
              <w:t>Marelice</w:t>
            </w:r>
          </w:p>
        </w:tc>
        <w:tc>
          <w:tcPr>
            <w:tcW w:w="1985" w:type="dxa"/>
            <w:noWrap/>
            <w:hideMark/>
          </w:tcPr>
          <w:p w14:paraId="7974268C" w14:textId="77777777" w:rsidR="00972C6F" w:rsidRPr="00BE36D8" w:rsidRDefault="00972C6F">
            <w:pPr>
              <w:jc w:val="right"/>
              <w:rPr>
                <w:rFonts w:cs="Arial"/>
                <w:color w:val="000000"/>
                <w:szCs w:val="20"/>
              </w:rPr>
            </w:pPr>
            <w:r w:rsidRPr="00BE36D8">
              <w:rPr>
                <w:rFonts w:cs="Arial"/>
                <w:color w:val="000000"/>
                <w:szCs w:val="20"/>
              </w:rPr>
              <w:t>1.008,32</w:t>
            </w:r>
          </w:p>
        </w:tc>
        <w:tc>
          <w:tcPr>
            <w:tcW w:w="1843" w:type="dxa"/>
            <w:noWrap/>
            <w:hideMark/>
          </w:tcPr>
          <w:p w14:paraId="77F7CDA1" w14:textId="77777777" w:rsidR="00972C6F" w:rsidRPr="00BE36D8" w:rsidRDefault="00972C6F">
            <w:pPr>
              <w:jc w:val="right"/>
              <w:rPr>
                <w:rFonts w:cs="Arial"/>
                <w:color w:val="000000"/>
                <w:szCs w:val="20"/>
              </w:rPr>
            </w:pPr>
            <w:r w:rsidRPr="00BE36D8">
              <w:rPr>
                <w:rFonts w:cs="Arial"/>
                <w:color w:val="000000"/>
                <w:szCs w:val="20"/>
              </w:rPr>
              <w:t>127.657,04</w:t>
            </w:r>
          </w:p>
        </w:tc>
      </w:tr>
      <w:tr w:rsidR="00972C6F" w:rsidRPr="00BE36D8" w14:paraId="50398434" w14:textId="77777777" w:rsidTr="0029333C">
        <w:trPr>
          <w:trHeight w:val="300"/>
        </w:trPr>
        <w:tc>
          <w:tcPr>
            <w:tcW w:w="2283" w:type="dxa"/>
            <w:noWrap/>
            <w:hideMark/>
          </w:tcPr>
          <w:p w14:paraId="108975D8" w14:textId="77777777" w:rsidR="00972C6F" w:rsidRPr="00BE36D8" w:rsidRDefault="00972C6F">
            <w:pPr>
              <w:rPr>
                <w:rFonts w:cs="Arial"/>
                <w:color w:val="000000"/>
                <w:szCs w:val="20"/>
              </w:rPr>
            </w:pPr>
            <w:r w:rsidRPr="00BE36D8">
              <w:rPr>
                <w:rFonts w:cs="Arial"/>
                <w:color w:val="000000"/>
                <w:szCs w:val="20"/>
              </w:rPr>
              <w:t>Orehi</w:t>
            </w:r>
          </w:p>
        </w:tc>
        <w:tc>
          <w:tcPr>
            <w:tcW w:w="1985" w:type="dxa"/>
            <w:noWrap/>
            <w:hideMark/>
          </w:tcPr>
          <w:p w14:paraId="047AA53B" w14:textId="77777777" w:rsidR="00972C6F" w:rsidRPr="00BE36D8" w:rsidRDefault="00972C6F">
            <w:pPr>
              <w:jc w:val="right"/>
              <w:rPr>
                <w:rFonts w:cs="Arial"/>
                <w:color w:val="000000"/>
                <w:szCs w:val="20"/>
              </w:rPr>
            </w:pPr>
            <w:r w:rsidRPr="00BE36D8">
              <w:rPr>
                <w:rFonts w:cs="Arial"/>
                <w:color w:val="000000"/>
                <w:szCs w:val="20"/>
              </w:rPr>
              <w:t>21.806,06</w:t>
            </w:r>
          </w:p>
        </w:tc>
        <w:tc>
          <w:tcPr>
            <w:tcW w:w="1843" w:type="dxa"/>
            <w:noWrap/>
            <w:hideMark/>
          </w:tcPr>
          <w:p w14:paraId="70218007" w14:textId="77777777" w:rsidR="00972C6F" w:rsidRPr="00BE36D8" w:rsidRDefault="00972C6F">
            <w:pPr>
              <w:jc w:val="right"/>
              <w:rPr>
                <w:rFonts w:cs="Arial"/>
                <w:color w:val="000000"/>
                <w:szCs w:val="20"/>
              </w:rPr>
            </w:pPr>
            <w:r w:rsidRPr="00BE36D8">
              <w:rPr>
                <w:rFonts w:cs="Arial"/>
                <w:color w:val="000000"/>
                <w:szCs w:val="20"/>
              </w:rPr>
              <w:t>2.660.563,80</w:t>
            </w:r>
          </w:p>
        </w:tc>
      </w:tr>
      <w:tr w:rsidR="00972C6F" w:rsidRPr="00BE36D8" w14:paraId="35FD77D8" w14:textId="77777777" w:rsidTr="0029333C">
        <w:trPr>
          <w:trHeight w:val="300"/>
        </w:trPr>
        <w:tc>
          <w:tcPr>
            <w:tcW w:w="2283" w:type="dxa"/>
            <w:noWrap/>
            <w:hideMark/>
          </w:tcPr>
          <w:p w14:paraId="49919BE0" w14:textId="77777777" w:rsidR="00972C6F" w:rsidRPr="00BE36D8" w:rsidRDefault="00972C6F">
            <w:pPr>
              <w:rPr>
                <w:rFonts w:cs="Arial"/>
                <w:color w:val="000000"/>
                <w:szCs w:val="20"/>
              </w:rPr>
            </w:pPr>
            <w:r w:rsidRPr="00BE36D8">
              <w:rPr>
                <w:rFonts w:cs="Arial"/>
                <w:color w:val="000000"/>
                <w:szCs w:val="20"/>
              </w:rPr>
              <w:t>Ribez (rdeči)</w:t>
            </w:r>
          </w:p>
        </w:tc>
        <w:tc>
          <w:tcPr>
            <w:tcW w:w="1985" w:type="dxa"/>
            <w:noWrap/>
            <w:hideMark/>
          </w:tcPr>
          <w:p w14:paraId="7215CA2C" w14:textId="77777777" w:rsidR="00972C6F" w:rsidRPr="00BE36D8" w:rsidRDefault="00972C6F">
            <w:pPr>
              <w:jc w:val="right"/>
              <w:rPr>
                <w:rFonts w:cs="Arial"/>
                <w:color w:val="000000"/>
                <w:szCs w:val="20"/>
              </w:rPr>
            </w:pPr>
            <w:r w:rsidRPr="00BE36D8">
              <w:rPr>
                <w:rFonts w:cs="Arial"/>
                <w:color w:val="000000"/>
                <w:szCs w:val="20"/>
              </w:rPr>
              <w:t>43,11</w:t>
            </w:r>
          </w:p>
        </w:tc>
        <w:tc>
          <w:tcPr>
            <w:tcW w:w="1843" w:type="dxa"/>
            <w:noWrap/>
            <w:hideMark/>
          </w:tcPr>
          <w:p w14:paraId="48F9E61B" w14:textId="77777777" w:rsidR="00972C6F" w:rsidRPr="00BE36D8" w:rsidRDefault="00972C6F">
            <w:pPr>
              <w:jc w:val="right"/>
              <w:rPr>
                <w:rFonts w:cs="Arial"/>
                <w:color w:val="000000"/>
                <w:szCs w:val="20"/>
              </w:rPr>
            </w:pPr>
            <w:r w:rsidRPr="00BE36D8">
              <w:rPr>
                <w:rFonts w:cs="Arial"/>
                <w:color w:val="000000"/>
                <w:szCs w:val="20"/>
              </w:rPr>
              <w:t>7.197,89</w:t>
            </w:r>
          </w:p>
        </w:tc>
      </w:tr>
      <w:tr w:rsidR="00972C6F" w:rsidRPr="00BE36D8" w14:paraId="78B69FE2" w14:textId="77777777" w:rsidTr="0029333C">
        <w:trPr>
          <w:trHeight w:val="300"/>
        </w:trPr>
        <w:tc>
          <w:tcPr>
            <w:tcW w:w="2283" w:type="dxa"/>
            <w:noWrap/>
            <w:hideMark/>
          </w:tcPr>
          <w:p w14:paraId="57EB71BC" w14:textId="77777777" w:rsidR="00972C6F" w:rsidRPr="00BE36D8" w:rsidRDefault="00972C6F">
            <w:pPr>
              <w:rPr>
                <w:rFonts w:cs="Arial"/>
                <w:color w:val="000000"/>
                <w:szCs w:val="20"/>
              </w:rPr>
            </w:pPr>
            <w:r w:rsidRPr="00BE36D8">
              <w:rPr>
                <w:rFonts w:cs="Arial"/>
                <w:color w:val="000000"/>
                <w:szCs w:val="20"/>
              </w:rPr>
              <w:t>Slive in češplje</w:t>
            </w:r>
          </w:p>
        </w:tc>
        <w:tc>
          <w:tcPr>
            <w:tcW w:w="1985" w:type="dxa"/>
            <w:noWrap/>
            <w:hideMark/>
          </w:tcPr>
          <w:p w14:paraId="7E771215" w14:textId="77777777" w:rsidR="00972C6F" w:rsidRPr="00BE36D8" w:rsidRDefault="00972C6F">
            <w:pPr>
              <w:jc w:val="right"/>
              <w:rPr>
                <w:rFonts w:cs="Arial"/>
                <w:color w:val="000000"/>
                <w:szCs w:val="20"/>
              </w:rPr>
            </w:pPr>
            <w:r w:rsidRPr="00BE36D8">
              <w:rPr>
                <w:rFonts w:cs="Arial"/>
                <w:color w:val="000000"/>
                <w:szCs w:val="20"/>
              </w:rPr>
              <w:t>1.954,10</w:t>
            </w:r>
          </w:p>
        </w:tc>
        <w:tc>
          <w:tcPr>
            <w:tcW w:w="1843" w:type="dxa"/>
            <w:noWrap/>
            <w:hideMark/>
          </w:tcPr>
          <w:p w14:paraId="38FDB933" w14:textId="77777777" w:rsidR="00972C6F" w:rsidRPr="00BE36D8" w:rsidRDefault="00972C6F">
            <w:pPr>
              <w:jc w:val="right"/>
              <w:rPr>
                <w:rFonts w:cs="Arial"/>
                <w:color w:val="000000"/>
                <w:szCs w:val="20"/>
              </w:rPr>
            </w:pPr>
            <w:r w:rsidRPr="00BE36D8">
              <w:rPr>
                <w:rFonts w:cs="Arial"/>
                <w:color w:val="000000"/>
                <w:szCs w:val="20"/>
              </w:rPr>
              <w:t>134.975,31</w:t>
            </w:r>
          </w:p>
        </w:tc>
      </w:tr>
      <w:tr w:rsidR="00972C6F" w:rsidRPr="00BE36D8" w14:paraId="3B99A848" w14:textId="77777777" w:rsidTr="0029333C">
        <w:trPr>
          <w:trHeight w:val="300"/>
        </w:trPr>
        <w:tc>
          <w:tcPr>
            <w:tcW w:w="2283" w:type="dxa"/>
            <w:noWrap/>
            <w:hideMark/>
          </w:tcPr>
          <w:p w14:paraId="11209073" w14:textId="77777777" w:rsidR="00972C6F" w:rsidRPr="00BE36D8" w:rsidRDefault="00972C6F">
            <w:pPr>
              <w:rPr>
                <w:rFonts w:cs="Arial"/>
                <w:color w:val="000000"/>
                <w:szCs w:val="20"/>
              </w:rPr>
            </w:pPr>
            <w:r w:rsidRPr="00BE36D8">
              <w:rPr>
                <w:rFonts w:cs="Arial"/>
                <w:color w:val="000000"/>
                <w:szCs w:val="20"/>
              </w:rPr>
              <w:t>Višnje</w:t>
            </w:r>
          </w:p>
        </w:tc>
        <w:tc>
          <w:tcPr>
            <w:tcW w:w="1985" w:type="dxa"/>
            <w:noWrap/>
            <w:hideMark/>
          </w:tcPr>
          <w:p w14:paraId="29523C42" w14:textId="77777777" w:rsidR="00972C6F" w:rsidRPr="00BE36D8" w:rsidRDefault="00972C6F">
            <w:pPr>
              <w:jc w:val="right"/>
              <w:rPr>
                <w:rFonts w:cs="Arial"/>
                <w:color w:val="000000"/>
                <w:szCs w:val="20"/>
              </w:rPr>
            </w:pPr>
            <w:r w:rsidRPr="00BE36D8">
              <w:rPr>
                <w:rFonts w:cs="Arial"/>
                <w:color w:val="000000"/>
                <w:szCs w:val="20"/>
              </w:rPr>
              <w:t>364,30</w:t>
            </w:r>
          </w:p>
        </w:tc>
        <w:tc>
          <w:tcPr>
            <w:tcW w:w="1843" w:type="dxa"/>
            <w:noWrap/>
            <w:hideMark/>
          </w:tcPr>
          <w:p w14:paraId="52DE7775" w14:textId="77777777" w:rsidR="00972C6F" w:rsidRPr="00BE36D8" w:rsidRDefault="00972C6F">
            <w:pPr>
              <w:jc w:val="right"/>
              <w:rPr>
                <w:rFonts w:cs="Arial"/>
                <w:color w:val="000000"/>
                <w:szCs w:val="20"/>
              </w:rPr>
            </w:pPr>
            <w:r w:rsidRPr="00BE36D8">
              <w:rPr>
                <w:rFonts w:cs="Arial"/>
                <w:color w:val="000000"/>
                <w:szCs w:val="20"/>
              </w:rPr>
              <w:t>26.725,02</w:t>
            </w:r>
          </w:p>
        </w:tc>
      </w:tr>
      <w:tr w:rsidR="00972C6F" w:rsidRPr="00BE36D8" w14:paraId="75C6FF69" w14:textId="77777777" w:rsidTr="0029333C">
        <w:trPr>
          <w:trHeight w:val="300"/>
        </w:trPr>
        <w:tc>
          <w:tcPr>
            <w:tcW w:w="2283" w:type="dxa"/>
            <w:noWrap/>
            <w:hideMark/>
          </w:tcPr>
          <w:p w14:paraId="10D9B7C3" w14:textId="77777777" w:rsidR="00972C6F" w:rsidRPr="00BE36D8" w:rsidRDefault="00972C6F">
            <w:pPr>
              <w:rPr>
                <w:rFonts w:cs="Arial"/>
                <w:b/>
                <w:bCs/>
                <w:color w:val="000000"/>
                <w:szCs w:val="20"/>
              </w:rPr>
            </w:pPr>
            <w:r w:rsidRPr="00BE36D8">
              <w:rPr>
                <w:rFonts w:cs="Arial"/>
                <w:b/>
                <w:bCs/>
                <w:color w:val="000000"/>
                <w:szCs w:val="20"/>
              </w:rPr>
              <w:t>SKUPAJ</w:t>
            </w:r>
          </w:p>
        </w:tc>
        <w:tc>
          <w:tcPr>
            <w:tcW w:w="1985" w:type="dxa"/>
            <w:noWrap/>
            <w:hideMark/>
          </w:tcPr>
          <w:p w14:paraId="0B6B7302" w14:textId="77777777" w:rsidR="00972C6F" w:rsidRPr="00BE36D8" w:rsidRDefault="00972C6F">
            <w:pPr>
              <w:jc w:val="right"/>
              <w:rPr>
                <w:rFonts w:cs="Arial"/>
                <w:b/>
                <w:bCs/>
                <w:color w:val="000000"/>
                <w:szCs w:val="20"/>
              </w:rPr>
            </w:pPr>
            <w:r w:rsidRPr="00BE36D8">
              <w:rPr>
                <w:rFonts w:cs="Arial"/>
                <w:b/>
                <w:bCs/>
                <w:color w:val="000000"/>
                <w:szCs w:val="20"/>
              </w:rPr>
              <w:t>435.964,01</w:t>
            </w:r>
          </w:p>
        </w:tc>
        <w:tc>
          <w:tcPr>
            <w:tcW w:w="1843" w:type="dxa"/>
            <w:noWrap/>
            <w:hideMark/>
          </w:tcPr>
          <w:p w14:paraId="3427CBED" w14:textId="77777777" w:rsidR="00972C6F" w:rsidRPr="00BE36D8" w:rsidRDefault="00972C6F">
            <w:pPr>
              <w:jc w:val="right"/>
              <w:rPr>
                <w:rFonts w:cs="Arial"/>
                <w:b/>
                <w:bCs/>
                <w:color w:val="000000"/>
                <w:szCs w:val="20"/>
              </w:rPr>
            </w:pPr>
            <w:r w:rsidRPr="00BE36D8">
              <w:rPr>
                <w:rFonts w:cs="Arial"/>
                <w:b/>
                <w:bCs/>
                <w:color w:val="000000"/>
                <w:szCs w:val="20"/>
              </w:rPr>
              <w:t>39.803.713,49</w:t>
            </w:r>
          </w:p>
        </w:tc>
      </w:tr>
    </w:tbl>
    <w:p w14:paraId="6E4167D0" w14:textId="77777777" w:rsidR="0055424B" w:rsidRPr="00BE36D8" w:rsidRDefault="0055424B" w:rsidP="0055424B">
      <w:pPr>
        <w:spacing w:line="240" w:lineRule="exact"/>
        <w:jc w:val="both"/>
        <w:rPr>
          <w:rFonts w:cs="Arial"/>
          <w:sz w:val="18"/>
          <w:szCs w:val="18"/>
        </w:rPr>
      </w:pPr>
      <w:r w:rsidRPr="00BE36D8">
        <w:rPr>
          <w:rFonts w:cs="Arial"/>
          <w:sz w:val="18"/>
          <w:szCs w:val="18"/>
        </w:rPr>
        <w:t>Vir: URSZR in MKGP</w:t>
      </w:r>
    </w:p>
    <w:p w14:paraId="5E387C63" w14:textId="77777777" w:rsidR="00E25FB0" w:rsidRPr="00BE36D8" w:rsidRDefault="00E25FB0" w:rsidP="00E25FB0">
      <w:pPr>
        <w:spacing w:line="240" w:lineRule="auto"/>
        <w:jc w:val="both"/>
        <w:rPr>
          <w:rFonts w:cs="Arial"/>
          <w:szCs w:val="20"/>
          <w:lang w:eastAsia="sl-SI"/>
        </w:rPr>
      </w:pPr>
    </w:p>
    <w:p w14:paraId="3808DC79" w14:textId="77777777" w:rsidR="00A22340" w:rsidRPr="00E56D5B" w:rsidRDefault="00A22340" w:rsidP="00BB2DF8">
      <w:pPr>
        <w:jc w:val="both"/>
        <w:rPr>
          <w:rFonts w:cs="Arial"/>
          <w:color w:val="000000"/>
          <w:szCs w:val="20"/>
        </w:rPr>
      </w:pPr>
      <w:r w:rsidRPr="00E56D5B">
        <w:rPr>
          <w:rFonts w:cs="Arial"/>
          <w:color w:val="000000"/>
          <w:szCs w:val="20"/>
        </w:rPr>
        <w:t xml:space="preserve">V prilogi 1 k Programu je prikazan </w:t>
      </w:r>
      <w:r w:rsidRPr="00E56D5B">
        <w:rPr>
          <w:rFonts w:cs="Arial"/>
          <w:bCs/>
          <w:color w:val="000000"/>
          <w:szCs w:val="20"/>
          <w:lang w:eastAsia="sl-SI"/>
        </w:rPr>
        <w:t xml:space="preserve">Zbirnik ocenjene škode v kmetijstvu po regijah in občinah v nesreči 0034 </w:t>
      </w:r>
      <w:r>
        <w:rPr>
          <w:rFonts w:cs="Arial"/>
          <w:bCs/>
          <w:color w:val="000000"/>
          <w:szCs w:val="20"/>
          <w:lang w:eastAsia="sl-SI"/>
        </w:rPr>
        <w:t>–</w:t>
      </w:r>
      <w:r w:rsidRPr="00E56D5B">
        <w:rPr>
          <w:rFonts w:cs="Arial"/>
          <w:bCs/>
          <w:color w:val="000000"/>
          <w:szCs w:val="20"/>
          <w:lang w:eastAsia="sl-SI"/>
        </w:rPr>
        <w:t xml:space="preserve"> pozeba april 2017</w:t>
      </w:r>
      <w:r w:rsidRPr="00E56D5B">
        <w:rPr>
          <w:rFonts w:cs="Arial"/>
          <w:color w:val="000000"/>
          <w:szCs w:val="20"/>
        </w:rPr>
        <w:t>. Kot je razvidno iz prilog, je pozeba povzročila škodo v 155</w:t>
      </w:r>
      <w:r w:rsidR="0016541A">
        <w:rPr>
          <w:rFonts w:cs="Arial"/>
          <w:color w:val="000000"/>
          <w:szCs w:val="20"/>
        </w:rPr>
        <w:t> </w:t>
      </w:r>
      <w:r w:rsidRPr="00E56D5B">
        <w:rPr>
          <w:rFonts w:cs="Arial"/>
          <w:color w:val="000000"/>
          <w:szCs w:val="20"/>
        </w:rPr>
        <w:t>občinah pri 3.290 oškodovancih. Prejetih je bilo 3.296 vlog (šest oškodovancev je vložilo vlogo v dveh občinah).</w:t>
      </w:r>
    </w:p>
    <w:p w14:paraId="46FEE71F" w14:textId="77777777" w:rsidR="00E25FB0" w:rsidRPr="00BE36D8" w:rsidRDefault="00E25FB0" w:rsidP="00BB2DF8">
      <w:pPr>
        <w:tabs>
          <w:tab w:val="left" w:pos="720"/>
          <w:tab w:val="left" w:pos="1440"/>
          <w:tab w:val="left" w:pos="2160"/>
          <w:tab w:val="left" w:pos="2880"/>
          <w:tab w:val="left" w:pos="3600"/>
          <w:tab w:val="left" w:pos="4320"/>
          <w:tab w:val="left" w:pos="5040"/>
          <w:tab w:val="left" w:pos="5760"/>
          <w:tab w:val="left" w:pos="6379"/>
          <w:tab w:val="left" w:pos="7200"/>
          <w:tab w:val="left" w:pos="7920"/>
        </w:tabs>
        <w:jc w:val="both"/>
        <w:rPr>
          <w:rFonts w:cs="Arial"/>
          <w:color w:val="000000"/>
          <w:szCs w:val="20"/>
        </w:rPr>
      </w:pPr>
    </w:p>
    <w:p w14:paraId="3BF56FF2" w14:textId="77777777" w:rsidR="00E25FB0" w:rsidRPr="00BE36D8" w:rsidRDefault="00E25FB0" w:rsidP="0029333C">
      <w:pPr>
        <w:pStyle w:val="Naslov3"/>
      </w:pPr>
      <w:r w:rsidRPr="00BE36D8">
        <w:t>Natančnejši pogoji za določitev kmetijskih gospodarstev, ki so upravičena do sredstev za o</w:t>
      </w:r>
      <w:r w:rsidR="00FC1A1F" w:rsidRPr="00BE36D8">
        <w:t>dpravo posledic pozebe</w:t>
      </w:r>
      <w:r w:rsidRPr="00BE36D8">
        <w:t xml:space="preserve"> med 21. in 22. aprilom 2017</w:t>
      </w:r>
    </w:p>
    <w:p w14:paraId="51D46F07" w14:textId="77777777" w:rsidR="005A5FC0" w:rsidRPr="00BE36D8" w:rsidRDefault="005A5FC0" w:rsidP="00BB2DF8">
      <w:pPr>
        <w:autoSpaceDE w:val="0"/>
        <w:autoSpaceDN w:val="0"/>
        <w:adjustRightInd w:val="0"/>
        <w:jc w:val="both"/>
        <w:rPr>
          <w:rFonts w:cs="Arial"/>
          <w:szCs w:val="20"/>
        </w:rPr>
      </w:pPr>
    </w:p>
    <w:p w14:paraId="5DB450C2" w14:textId="77777777" w:rsidR="00A22340" w:rsidRPr="00E56D5B" w:rsidRDefault="00A22340" w:rsidP="00BB2DF8">
      <w:pPr>
        <w:autoSpaceDE w:val="0"/>
        <w:autoSpaceDN w:val="0"/>
        <w:adjustRightInd w:val="0"/>
        <w:jc w:val="both"/>
        <w:rPr>
          <w:rFonts w:cs="Arial"/>
          <w:szCs w:val="20"/>
          <w:lang w:eastAsia="sl-SI"/>
        </w:rPr>
      </w:pPr>
      <w:r w:rsidRPr="00E56D5B">
        <w:rPr>
          <w:rFonts w:cs="Arial"/>
          <w:szCs w:val="20"/>
        </w:rPr>
        <w:t xml:space="preserve">Na podlagi 14. člena ZUOPPKP so </w:t>
      </w:r>
      <w:r w:rsidRPr="00E56D5B">
        <w:rPr>
          <w:rFonts w:cs="Arial"/>
          <w:szCs w:val="20"/>
          <w:lang w:eastAsia="sl-SI"/>
        </w:rPr>
        <w:t xml:space="preserve">upravičenci do sredstev </w:t>
      </w:r>
      <w:r>
        <w:rPr>
          <w:rFonts w:cs="Arial"/>
          <w:szCs w:val="20"/>
          <w:lang w:eastAsia="sl-SI"/>
        </w:rPr>
        <w:t>po tem programu</w:t>
      </w:r>
      <w:r w:rsidRPr="00E56D5B">
        <w:rPr>
          <w:rFonts w:cs="Arial"/>
          <w:szCs w:val="20"/>
          <w:lang w:eastAsia="sl-SI"/>
        </w:rPr>
        <w:t xml:space="preserve"> kmetijska gospodarstva v skladu z zakonom, ki ureja kmetijstvo, ki so bila 22. aprila 2017 vpisana v register kmetijskih gospodarstev.</w:t>
      </w:r>
    </w:p>
    <w:p w14:paraId="698B0DEC" w14:textId="77777777" w:rsidR="00A22340" w:rsidRPr="00E56D5B" w:rsidRDefault="00A22340" w:rsidP="00BB2DF8">
      <w:pPr>
        <w:autoSpaceDE w:val="0"/>
        <w:autoSpaceDN w:val="0"/>
        <w:adjustRightInd w:val="0"/>
        <w:jc w:val="both"/>
        <w:rPr>
          <w:rFonts w:cs="Arial"/>
          <w:szCs w:val="20"/>
        </w:rPr>
      </w:pPr>
    </w:p>
    <w:p w14:paraId="16A202B5" w14:textId="77777777" w:rsidR="00A22340" w:rsidRPr="00E56D5B" w:rsidRDefault="00A22340" w:rsidP="00BB2DF8">
      <w:pPr>
        <w:jc w:val="both"/>
        <w:rPr>
          <w:szCs w:val="20"/>
        </w:rPr>
      </w:pPr>
      <w:r w:rsidRPr="00E56D5B">
        <w:t xml:space="preserve">V skladu s podtočko (i) točke (b) šestega odstavka 1. člena </w:t>
      </w:r>
      <w:r w:rsidRPr="00E56D5B">
        <w:rPr>
          <w:rFonts w:cs="Arial"/>
          <w:szCs w:val="20"/>
        </w:rPr>
        <w:t>Uredbe 702/2014/EU</w:t>
      </w:r>
      <w:r w:rsidRPr="00E56D5B">
        <w:t xml:space="preserve"> oziroma 26.</w:t>
      </w:r>
      <w:r>
        <w:t> </w:t>
      </w:r>
      <w:r w:rsidRPr="00E56D5B">
        <w:t>točko Smernic EU podjetja v težavah niso upravičena do podpore po tem programu, razen če</w:t>
      </w:r>
      <w:r w:rsidRPr="00E56D5B">
        <w:rPr>
          <w:szCs w:val="20"/>
        </w:rPr>
        <w:t xml:space="preserve"> je podjetje zaradi izgub ali škode zaradi slabih vremenskih razmer, ki jih je mogoče enačiti z naravnimi nesrečami v skladu s 25. členom Uredbe 702/2014/EU oziroma podpoglavjem </w:t>
      </w:r>
      <w:r w:rsidR="0016541A">
        <w:rPr>
          <w:szCs w:val="20"/>
        </w:rPr>
        <w:br/>
      </w:r>
      <w:r w:rsidRPr="00E56D5B">
        <w:rPr>
          <w:szCs w:val="20"/>
        </w:rPr>
        <w:t>1.2.1.2 Smernic EU, postalo podjetje v težavah.</w:t>
      </w:r>
    </w:p>
    <w:p w14:paraId="604EA9C7" w14:textId="77777777" w:rsidR="00A22340" w:rsidRPr="00E56D5B" w:rsidRDefault="00A22340" w:rsidP="00BB2DF8">
      <w:pPr>
        <w:jc w:val="both"/>
        <w:rPr>
          <w:szCs w:val="20"/>
        </w:rPr>
      </w:pPr>
    </w:p>
    <w:p w14:paraId="44D410D5" w14:textId="77777777" w:rsidR="00A22340" w:rsidRPr="00E56D5B" w:rsidRDefault="00A22340" w:rsidP="00BB2DF8">
      <w:pPr>
        <w:jc w:val="both"/>
        <w:rPr>
          <w:szCs w:val="20"/>
        </w:rPr>
      </w:pPr>
      <w:r w:rsidRPr="00E56D5B">
        <w:rPr>
          <w:rFonts w:cs="Arial"/>
          <w:szCs w:val="20"/>
        </w:rPr>
        <w:t>ARSKTRP bo na podlagi zadnjih uradno objavljenih podatkov ugotavljala, ali je bil upravičenec pred nastankom škodnega dogodka</w:t>
      </w:r>
      <w:r w:rsidRPr="00E56D5B" w:rsidDel="000C3D81">
        <w:rPr>
          <w:rFonts w:cs="Arial"/>
          <w:szCs w:val="20"/>
        </w:rPr>
        <w:t xml:space="preserve"> </w:t>
      </w:r>
      <w:r w:rsidRPr="00E56D5B">
        <w:rPr>
          <w:rFonts w:cs="Arial"/>
          <w:szCs w:val="20"/>
        </w:rPr>
        <w:t>podjetje v težavah v smislu 14. točke 2. člena Uredbe 702/2014/EU oziroma v smislu 15. podtočke 35. točke Smernic EU.</w:t>
      </w:r>
    </w:p>
    <w:p w14:paraId="1696978B" w14:textId="77777777" w:rsidR="00A22340" w:rsidRPr="00E56D5B" w:rsidRDefault="00A22340" w:rsidP="00BB2DF8">
      <w:pPr>
        <w:jc w:val="both"/>
        <w:rPr>
          <w:rFonts w:cs="Arial"/>
          <w:szCs w:val="20"/>
        </w:rPr>
      </w:pPr>
    </w:p>
    <w:p w14:paraId="2A407302" w14:textId="77777777" w:rsidR="00A22340" w:rsidRPr="00A22340" w:rsidRDefault="00A22340" w:rsidP="00BB2DF8">
      <w:pPr>
        <w:overflowPunct w:val="0"/>
        <w:autoSpaceDE w:val="0"/>
        <w:autoSpaceDN w:val="0"/>
        <w:adjustRightInd w:val="0"/>
        <w:jc w:val="both"/>
        <w:textAlignment w:val="baseline"/>
        <w:rPr>
          <w:rFonts w:cs="Arial"/>
          <w:szCs w:val="20"/>
          <w:lang w:eastAsia="sl-SI"/>
        </w:rPr>
      </w:pPr>
      <w:r w:rsidRPr="00E56D5B">
        <w:rPr>
          <w:rFonts w:cs="Arial"/>
          <w:szCs w:val="20"/>
          <w:lang w:eastAsia="sl-SI"/>
        </w:rPr>
        <w:t xml:space="preserve">Do sredstev </w:t>
      </w:r>
      <w:r>
        <w:rPr>
          <w:rFonts w:cs="Arial"/>
          <w:szCs w:val="20"/>
          <w:lang w:eastAsia="sl-SI"/>
        </w:rPr>
        <w:t xml:space="preserve">po tem programu </w:t>
      </w:r>
      <w:r w:rsidRPr="00E56D5B">
        <w:rPr>
          <w:rFonts w:cs="Arial"/>
          <w:szCs w:val="20"/>
          <w:lang w:eastAsia="sl-SI"/>
        </w:rPr>
        <w:t>niso upravičena kmetijska gospodarstva, ki imajo neporavnan nalog za izterjavo zaradi predhodnega sklepa Evropske komisije o razglasitvi pomoči za nezakonito in nezdružljivo z notranjim trgom, razen pomoči za odpravo škode zaradi nekaterih naravnih nesreč.</w:t>
      </w:r>
    </w:p>
    <w:p w14:paraId="0588E075" w14:textId="77777777" w:rsidR="00A22340" w:rsidRDefault="00A22340" w:rsidP="00BB2DF8">
      <w:pPr>
        <w:autoSpaceDE w:val="0"/>
        <w:autoSpaceDN w:val="0"/>
        <w:adjustRightInd w:val="0"/>
        <w:jc w:val="both"/>
        <w:rPr>
          <w:rFonts w:cs="Arial"/>
          <w:szCs w:val="20"/>
        </w:rPr>
      </w:pPr>
    </w:p>
    <w:p w14:paraId="6F179BFA" w14:textId="77777777" w:rsidR="00EB1805" w:rsidRPr="00BE36D8" w:rsidRDefault="00E25FB0" w:rsidP="00BB2DF8">
      <w:pPr>
        <w:autoSpaceDE w:val="0"/>
        <w:autoSpaceDN w:val="0"/>
        <w:adjustRightInd w:val="0"/>
        <w:jc w:val="both"/>
        <w:rPr>
          <w:rFonts w:cs="Arial"/>
          <w:szCs w:val="20"/>
        </w:rPr>
      </w:pPr>
      <w:r w:rsidRPr="00BE36D8">
        <w:rPr>
          <w:rFonts w:cs="Arial"/>
          <w:szCs w:val="20"/>
        </w:rPr>
        <w:t>Upravičencem se sredstv</w:t>
      </w:r>
      <w:r w:rsidR="00FC1A1F" w:rsidRPr="00BE36D8">
        <w:rPr>
          <w:rFonts w:cs="Arial"/>
          <w:szCs w:val="20"/>
        </w:rPr>
        <w:t>a</w:t>
      </w:r>
      <w:r w:rsidR="00A22340">
        <w:rPr>
          <w:rFonts w:cs="Arial"/>
          <w:szCs w:val="20"/>
        </w:rPr>
        <w:t xml:space="preserve"> po tem programu</w:t>
      </w:r>
      <w:r w:rsidR="00FC1A1F" w:rsidRPr="00BE36D8">
        <w:rPr>
          <w:rFonts w:cs="Arial"/>
          <w:szCs w:val="20"/>
        </w:rPr>
        <w:t xml:space="preserve"> dodelijo na podlagi meril</w:t>
      </w:r>
      <w:r w:rsidRPr="00BE36D8">
        <w:rPr>
          <w:rFonts w:cs="Arial"/>
          <w:szCs w:val="20"/>
        </w:rPr>
        <w:t>, kot jih določa 17. člen ZUOPPKP:</w:t>
      </w:r>
    </w:p>
    <w:p w14:paraId="77C7BDDA" w14:textId="77777777" w:rsidR="00E25FB0" w:rsidRPr="00BE36D8" w:rsidRDefault="00E25FB0" w:rsidP="0016541A">
      <w:pPr>
        <w:numPr>
          <w:ilvl w:val="0"/>
          <w:numId w:val="17"/>
        </w:numPr>
        <w:autoSpaceDE w:val="0"/>
        <w:autoSpaceDN w:val="0"/>
        <w:adjustRightInd w:val="0"/>
        <w:ind w:hanging="720"/>
        <w:jc w:val="both"/>
        <w:rPr>
          <w:rFonts w:cs="Arial"/>
          <w:szCs w:val="20"/>
        </w:rPr>
      </w:pPr>
      <w:r w:rsidRPr="00BE36D8">
        <w:rPr>
          <w:rFonts w:cs="Arial"/>
          <w:szCs w:val="20"/>
          <w:lang w:eastAsia="sl-SI"/>
        </w:rPr>
        <w:t xml:space="preserve">Sredstva se dodelijo, če je končna ocena škode na sadju in grozdju na posameznem GERK-u v višini najmanj 60 odstotkov običajne letne kmetijske proizvodnje in hkrati na kmetijskem gospodarstvu presega 30 odstotkov običajne letne kmetijske proizvodnje na ravni pridelka sadja ali grozdja. </w:t>
      </w:r>
    </w:p>
    <w:p w14:paraId="44CB5419" w14:textId="77777777" w:rsidR="00E25FB0" w:rsidRPr="00BE36D8" w:rsidRDefault="00E25FB0" w:rsidP="0016541A">
      <w:pPr>
        <w:shd w:val="clear" w:color="auto" w:fill="FFFFFF"/>
        <w:ind w:hanging="720"/>
        <w:jc w:val="both"/>
        <w:rPr>
          <w:rFonts w:cs="Arial"/>
          <w:szCs w:val="20"/>
          <w:lang w:eastAsia="sl-SI"/>
        </w:rPr>
      </w:pPr>
    </w:p>
    <w:p w14:paraId="47661F52" w14:textId="77777777" w:rsidR="00E25FB0" w:rsidRPr="00BE36D8" w:rsidRDefault="00E25FB0" w:rsidP="0016541A">
      <w:pPr>
        <w:shd w:val="clear" w:color="auto" w:fill="FFFFFF"/>
        <w:ind w:left="709"/>
        <w:jc w:val="both"/>
        <w:rPr>
          <w:rFonts w:cs="Arial"/>
          <w:szCs w:val="20"/>
          <w:lang w:eastAsia="sl-SI"/>
        </w:rPr>
      </w:pPr>
      <w:r w:rsidRPr="00BE36D8">
        <w:rPr>
          <w:rFonts w:cs="Arial"/>
          <w:szCs w:val="20"/>
          <w:lang w:eastAsia="sl-SI"/>
        </w:rPr>
        <w:t xml:space="preserve">Preveritev izpolnjevanja pogoja glede preseganja 30 odstotkov običajne letne kmetijske proizvodnje na ravni pridelka sadja ali grozdja na kmetijskem gospodarstvu se izračuna kot tehtani odstotek poškodovanosti po naslednji formuli: </w:t>
      </w:r>
    </w:p>
    <w:p w14:paraId="33CC5745" w14:textId="77777777" w:rsidR="00E25FB0" w:rsidRPr="00BE36D8" w:rsidRDefault="00E25FB0" w:rsidP="00EB1805">
      <w:pPr>
        <w:pStyle w:val="odstavek0"/>
        <w:shd w:val="clear" w:color="auto" w:fill="FFFFFF"/>
        <w:spacing w:before="0" w:beforeAutospacing="0" w:after="0" w:afterAutospacing="0"/>
        <w:ind w:left="709"/>
        <w:jc w:val="both"/>
        <w:rPr>
          <w:rFonts w:ascii="Arial" w:hAnsi="Arial" w:cs="Arial"/>
          <w:sz w:val="20"/>
          <w:szCs w:val="20"/>
        </w:rPr>
      </w:pPr>
    </w:p>
    <w:p w14:paraId="413CBAAC" w14:textId="28331074" w:rsidR="00E25FB0" w:rsidRPr="00A8710E" w:rsidRDefault="0029333C" w:rsidP="00EB1805">
      <w:pPr>
        <w:pStyle w:val="odstavek0"/>
        <w:shd w:val="clear" w:color="auto" w:fill="FFFFFF"/>
        <w:spacing w:before="0" w:beforeAutospacing="0" w:after="0" w:afterAutospacing="0"/>
        <w:ind w:left="709"/>
        <w:jc w:val="both"/>
        <w:rPr>
          <w:rFonts w:ascii="Arial" w:hAnsi="Arial" w:cs="Arial"/>
          <w:sz w:val="20"/>
          <w:szCs w:val="20"/>
        </w:rPr>
      </w:pPr>
      <m:oMathPara>
        <m:oMath>
          <m:sSub>
            <m:sSubPr>
              <m:ctrlPr>
                <w:rPr>
                  <w:rFonts w:ascii="Cambria Math" w:hAnsi="Cambria Math" w:cs="Cambria Math"/>
                  <w:i/>
                  <w:sz w:val="22"/>
                  <w:szCs w:val="22"/>
                </w:rPr>
              </m:ctrlPr>
            </m:sSubPr>
            <m:e>
              <m:r>
                <w:rPr>
                  <w:rFonts w:ascii="Cambria Math" w:hAnsi="Cambria Math" w:cs="Cambria Math"/>
                  <w:sz w:val="22"/>
                  <w:szCs w:val="22"/>
                </w:rPr>
                <m:t>P</m:t>
              </m:r>
            </m:e>
            <m:sub>
              <m:r>
                <w:rPr>
                  <w:rFonts w:ascii="Cambria Math" w:hAnsi="Cambria Math" w:cs="Cambria Math"/>
                  <w:sz w:val="22"/>
                  <w:szCs w:val="22"/>
                </w:rPr>
                <m:t>KOŠ</m:t>
              </m:r>
            </m:sub>
          </m:sSub>
          <m:r>
            <m:rPr>
              <m:sty m:val="p"/>
            </m:rPr>
            <w:rPr>
              <w:rFonts w:ascii="Cambria Math" w:hAnsi="Cambria Math" w:cs="Cambria Math"/>
              <w:sz w:val="22"/>
              <w:szCs w:val="22"/>
            </w:rPr>
            <m:t>=</m:t>
          </m:r>
          <m:f>
            <m:fPr>
              <m:ctrlPr>
                <w:rPr>
                  <w:rFonts w:ascii="Cambria Math" w:hAnsi="Cambria Math" w:cs="Arial"/>
                  <w:sz w:val="22"/>
                  <w:szCs w:val="22"/>
                </w:rPr>
              </m:ctrlPr>
            </m:fPr>
            <m:num>
              <m:nary>
                <m:naryPr>
                  <m:chr m:val="∑"/>
                  <m:limLoc m:val="undOvr"/>
                  <m:ctrlPr>
                    <w:rPr>
                      <w:rFonts w:ascii="Cambria Math" w:hAnsi="Cambria Math" w:cs="Cambria Math"/>
                      <w:sz w:val="22"/>
                      <w:szCs w:val="22"/>
                    </w:rPr>
                  </m:ctrlPr>
                </m:naryPr>
                <m:sub>
                  <m:r>
                    <w:rPr>
                      <w:rFonts w:ascii="Cambria Math" w:hAnsi="Cambria Math" w:cs="Cambria Math"/>
                      <w:sz w:val="22"/>
                      <w:szCs w:val="22"/>
                    </w:rPr>
                    <m:t>i=1</m:t>
                  </m:r>
                </m:sub>
                <m:sup>
                  <m:r>
                    <w:rPr>
                      <w:rFonts w:ascii="Cambria Math" w:hAnsi="Cambria Math" w:cs="Cambria Math"/>
                      <w:sz w:val="22"/>
                      <w:szCs w:val="22"/>
                    </w:rPr>
                    <m:t>n</m:t>
                  </m:r>
                </m:sup>
                <m:e>
                  <m:r>
                    <w:rPr>
                      <w:rFonts w:ascii="Cambria Math" w:hAnsi="Cambria Math" w:cs="Cambria Math"/>
                      <w:sz w:val="22"/>
                      <w:szCs w:val="22"/>
                    </w:rPr>
                    <m:t>Pi, posamezna</m:t>
                  </m:r>
                </m:e>
              </m:nary>
              <m:r>
                <m:rPr>
                  <m:sty m:val="p"/>
                </m:rPr>
                <w:rPr>
                  <w:rFonts w:ascii="Cambria Math" w:hAnsi="Cambria Math" w:cs="Arial"/>
                  <w:sz w:val="22"/>
                  <w:szCs w:val="22"/>
                </w:rPr>
                <m:t xml:space="preserve">  ×</m:t>
              </m:r>
              <m:sSub>
                <m:sSubPr>
                  <m:ctrlPr>
                    <w:rPr>
                      <w:rFonts w:ascii="Cambria Math" w:hAnsi="Cambria Math" w:cs="Arial"/>
                      <w:sz w:val="22"/>
                      <w:szCs w:val="22"/>
                    </w:rPr>
                  </m:ctrlPr>
                </m:sSubPr>
                <m:e>
                  <m:r>
                    <w:rPr>
                      <w:rFonts w:ascii="Cambria Math" w:hAnsi="Cambria Math" w:cs="Arial"/>
                      <w:sz w:val="22"/>
                      <w:szCs w:val="22"/>
                    </w:rPr>
                    <m:t>S</m:t>
                  </m:r>
                </m:e>
                <m:sub>
                  <m:r>
                    <w:rPr>
                      <w:rFonts w:ascii="Cambria Math" w:hAnsi="Cambria Math" w:cs="Arial"/>
                      <w:sz w:val="22"/>
                      <w:szCs w:val="22"/>
                    </w:rPr>
                    <m:t>i</m:t>
                  </m:r>
                </m:sub>
              </m:sSub>
            </m:num>
            <m:den>
              <m:nary>
                <m:naryPr>
                  <m:chr m:val="∑"/>
                  <m:limLoc m:val="undOvr"/>
                  <m:ctrlPr>
                    <w:rPr>
                      <w:rFonts w:ascii="Cambria Math" w:hAnsi="Cambria Math" w:cs="Cambria Math"/>
                      <w:sz w:val="22"/>
                      <w:szCs w:val="22"/>
                    </w:rPr>
                  </m:ctrlPr>
                </m:naryPr>
                <m:sub>
                  <m:r>
                    <w:rPr>
                      <w:rFonts w:ascii="Cambria Math" w:hAnsi="Cambria Math" w:cs="Cambria Math"/>
                      <w:sz w:val="22"/>
                      <w:szCs w:val="22"/>
                    </w:rPr>
                    <m:t>i=1</m:t>
                  </m:r>
                </m:sub>
                <m:sup>
                  <m:r>
                    <w:rPr>
                      <w:rFonts w:ascii="Cambria Math" w:hAnsi="Cambria Math" w:cs="Cambria Math"/>
                      <w:sz w:val="22"/>
                      <w:szCs w:val="22"/>
                    </w:rPr>
                    <m:t>n</m:t>
                  </m:r>
                </m:sup>
                <m:e>
                  <m:sSub>
                    <m:sSubPr>
                      <m:ctrlPr>
                        <w:rPr>
                          <w:rFonts w:ascii="Cambria Math" w:hAnsi="Cambria Math" w:cs="Arial"/>
                          <w:sz w:val="22"/>
                          <w:szCs w:val="22"/>
                        </w:rPr>
                      </m:ctrlPr>
                    </m:sSubPr>
                    <m:e>
                      <m:r>
                        <w:rPr>
                          <w:rFonts w:ascii="Cambria Math" w:hAnsi="Cambria Math" w:cs="Arial"/>
                          <w:sz w:val="22"/>
                          <w:szCs w:val="22"/>
                        </w:rPr>
                        <m:t>S</m:t>
                      </m:r>
                    </m:e>
                    <m:sub>
                      <m:r>
                        <w:rPr>
                          <w:rFonts w:ascii="Cambria Math" w:hAnsi="Cambria Math" w:cs="Arial"/>
                          <w:sz w:val="22"/>
                          <w:szCs w:val="22"/>
                        </w:rPr>
                        <m:t>i</m:t>
                      </m:r>
                    </m:sub>
                  </m:sSub>
                </m:e>
              </m:nary>
            </m:den>
          </m:f>
        </m:oMath>
      </m:oMathPara>
    </w:p>
    <w:p w14:paraId="51D232B3" w14:textId="77777777" w:rsidR="00E25FB0" w:rsidRPr="00BE36D8" w:rsidRDefault="00E25FB0" w:rsidP="00BB2DF8">
      <w:pPr>
        <w:shd w:val="clear" w:color="auto" w:fill="FFFFFF"/>
        <w:ind w:left="709"/>
        <w:jc w:val="both"/>
        <w:rPr>
          <w:rFonts w:cs="Arial"/>
          <w:sz w:val="18"/>
          <w:szCs w:val="20"/>
          <w:lang w:eastAsia="sl-SI"/>
        </w:rPr>
      </w:pPr>
      <w:r w:rsidRPr="00BE36D8">
        <w:rPr>
          <w:rFonts w:cs="Arial"/>
          <w:sz w:val="18"/>
          <w:szCs w:val="20"/>
          <w:lang w:eastAsia="sl-SI"/>
        </w:rPr>
        <w:t>kjer je:</w:t>
      </w:r>
    </w:p>
    <w:p w14:paraId="07EFCB2E" w14:textId="00A9DD4C" w:rsidR="00E25FB0" w:rsidRPr="00C42C10" w:rsidRDefault="00E25FB0" w:rsidP="00BB2DF8">
      <w:pPr>
        <w:numPr>
          <w:ilvl w:val="0"/>
          <w:numId w:val="26"/>
        </w:numPr>
        <w:shd w:val="clear" w:color="auto" w:fill="FFFFFF"/>
        <w:ind w:left="993" w:hanging="284"/>
        <w:jc w:val="both"/>
        <w:rPr>
          <w:rFonts w:cs="Arial"/>
          <w:sz w:val="18"/>
          <w:szCs w:val="20"/>
          <w:lang w:eastAsia="sl-SI"/>
        </w:rPr>
      </w:pPr>
      <w:r w:rsidRPr="00BE36D8">
        <w:rPr>
          <w:rFonts w:cs="Arial"/>
          <w:sz w:val="18"/>
          <w:szCs w:val="20"/>
          <w:lang w:eastAsia="sl-SI"/>
        </w:rPr>
        <w:t>P</w:t>
      </w:r>
      <w:r w:rsidRPr="00BE36D8">
        <w:rPr>
          <w:rFonts w:cs="Arial"/>
          <w:sz w:val="18"/>
          <w:szCs w:val="20"/>
          <w:vertAlign w:val="subscript"/>
          <w:lang w:eastAsia="sl-SI"/>
        </w:rPr>
        <w:t>KOŠ</w:t>
      </w:r>
      <w:r w:rsidRPr="00C42C10">
        <w:rPr>
          <w:rFonts w:cs="Arial"/>
          <w:sz w:val="18"/>
          <w:szCs w:val="20"/>
          <w:vertAlign w:val="subscript"/>
          <w:lang w:eastAsia="sl-SI"/>
        </w:rPr>
        <w:fldChar w:fldCharType="begin"/>
      </w:r>
      <w:r w:rsidRPr="00C42C10">
        <w:rPr>
          <w:rFonts w:cs="Arial"/>
          <w:sz w:val="18"/>
          <w:szCs w:val="20"/>
          <w:vertAlign w:val="subscript"/>
          <w:lang w:eastAsia="sl-SI"/>
        </w:rPr>
        <w:instrText xml:space="preserve"> QUOTE </w:instrText>
      </w:r>
      <m:oMath>
        <m:sSub>
          <m:sSubPr>
            <m:ctrlPr>
              <w:rPr>
                <w:rFonts w:ascii="Cambria Math" w:hAnsi="Cambria Math" w:cs="Cambria Math"/>
                <w:i/>
                <w:sz w:val="22"/>
                <w:szCs w:val="22"/>
                <w:lang w:eastAsia="sl-SI"/>
              </w:rPr>
            </m:ctrlPr>
          </m:sSubPr>
          <m:e>
            <m:r>
              <m:rPr>
                <m:sty m:val="p"/>
              </m:rPr>
              <w:rPr>
                <w:rFonts w:ascii="Cambria Math" w:hAnsi="Cambria Math" w:cs="Cambria Math"/>
                <w:sz w:val="22"/>
                <w:szCs w:val="22"/>
                <w:lang w:eastAsia="sl-SI"/>
              </w:rPr>
              <m:t>P</m:t>
            </m:r>
          </m:e>
          <m:sub>
            <m:r>
              <m:rPr>
                <m:sty m:val="p"/>
              </m:rPr>
              <w:rPr>
                <w:rFonts w:ascii="Cambria Math" w:hAnsi="Cambria Math" w:cs="Cambria Math"/>
                <w:sz w:val="22"/>
                <w:szCs w:val="22"/>
                <w:lang w:eastAsia="sl-SI"/>
              </w:rPr>
              <m:t>KOŠ</m:t>
            </m:r>
          </m:sub>
        </m:sSub>
      </m:oMath>
      <w:r w:rsidRPr="00C42C10">
        <w:rPr>
          <w:rFonts w:cs="Arial"/>
          <w:sz w:val="18"/>
          <w:szCs w:val="20"/>
          <w:vertAlign w:val="subscript"/>
          <w:lang w:eastAsia="sl-SI"/>
        </w:rPr>
        <w:instrText xml:space="preserve"> </w:instrText>
      </w:r>
      <w:r w:rsidR="0029333C">
        <w:rPr>
          <w:rFonts w:cs="Arial"/>
          <w:sz w:val="18"/>
          <w:szCs w:val="20"/>
          <w:vertAlign w:val="subscript"/>
          <w:lang w:eastAsia="sl-SI"/>
        </w:rPr>
        <w:fldChar w:fldCharType="separate"/>
      </w:r>
      <w:r w:rsidRPr="00C42C10">
        <w:rPr>
          <w:rFonts w:cs="Arial"/>
          <w:sz w:val="18"/>
          <w:szCs w:val="20"/>
          <w:vertAlign w:val="subscript"/>
          <w:lang w:eastAsia="sl-SI"/>
        </w:rPr>
        <w:fldChar w:fldCharType="end"/>
      </w:r>
      <w:r w:rsidR="00266D95" w:rsidRPr="00C42C10">
        <w:rPr>
          <w:rFonts w:cs="Arial"/>
          <w:sz w:val="18"/>
          <w:szCs w:val="20"/>
          <w:lang w:eastAsia="sl-SI"/>
        </w:rPr>
        <w:t xml:space="preserve"> - </w:t>
      </w:r>
      <w:r w:rsidRPr="00C42C10">
        <w:rPr>
          <w:rFonts w:cs="Arial"/>
          <w:sz w:val="18"/>
          <w:szCs w:val="20"/>
          <w:lang w:eastAsia="sl-SI"/>
        </w:rPr>
        <w:t xml:space="preserve">povprečna stopnja poškodovanosti </w:t>
      </w:r>
      <w:r w:rsidR="007A0603" w:rsidRPr="00C42C10">
        <w:rPr>
          <w:rFonts w:cs="Arial"/>
          <w:sz w:val="18"/>
          <w:szCs w:val="20"/>
          <w:lang w:eastAsia="sl-SI"/>
        </w:rPr>
        <w:t>skupine</w:t>
      </w:r>
      <w:r w:rsidR="0098339F" w:rsidRPr="00C42C10">
        <w:rPr>
          <w:rFonts w:cs="Arial"/>
          <w:sz w:val="18"/>
          <w:szCs w:val="20"/>
          <w:lang w:eastAsia="sl-SI"/>
        </w:rPr>
        <w:t xml:space="preserve"> </w:t>
      </w:r>
      <w:r w:rsidRPr="00C42C10">
        <w:rPr>
          <w:rFonts w:cs="Arial"/>
          <w:sz w:val="18"/>
          <w:szCs w:val="20"/>
          <w:lang w:eastAsia="sl-SI"/>
        </w:rPr>
        <w:t>kmetijsk</w:t>
      </w:r>
      <w:r w:rsidR="00D2468E" w:rsidRPr="00C42C10">
        <w:rPr>
          <w:rFonts w:cs="Arial"/>
          <w:sz w:val="18"/>
          <w:szCs w:val="20"/>
          <w:lang w:eastAsia="sl-SI"/>
        </w:rPr>
        <w:t>ih</w:t>
      </w:r>
      <w:r w:rsidRPr="00C42C10">
        <w:rPr>
          <w:rFonts w:cs="Arial"/>
          <w:sz w:val="18"/>
          <w:szCs w:val="20"/>
          <w:lang w:eastAsia="sl-SI"/>
        </w:rPr>
        <w:t xml:space="preserve"> rastlin, ki je ponderirano povprečje posameznih potrjenih stopenj poškodovanosti kmetijske rastline enega upravičenca na kmetijskem gospodarstvu,</w:t>
      </w:r>
    </w:p>
    <w:p w14:paraId="1552687F" w14:textId="77777777" w:rsidR="00E25FB0" w:rsidRPr="00BE36D8" w:rsidRDefault="00E25FB0" w:rsidP="00BB2DF8">
      <w:pPr>
        <w:numPr>
          <w:ilvl w:val="0"/>
          <w:numId w:val="26"/>
        </w:numPr>
        <w:shd w:val="clear" w:color="auto" w:fill="FFFFFF"/>
        <w:ind w:left="993" w:hanging="284"/>
        <w:jc w:val="both"/>
        <w:rPr>
          <w:rFonts w:cs="Arial"/>
          <w:sz w:val="18"/>
          <w:szCs w:val="20"/>
          <w:lang w:eastAsia="sl-SI"/>
        </w:rPr>
      </w:pPr>
      <w:r w:rsidRPr="00BE36D8">
        <w:rPr>
          <w:rFonts w:cs="Arial"/>
          <w:sz w:val="18"/>
          <w:szCs w:val="20"/>
          <w:lang w:eastAsia="sl-SI"/>
        </w:rPr>
        <w:t>P</w:t>
      </w:r>
      <w:r w:rsidRPr="00BE36D8">
        <w:rPr>
          <w:rFonts w:cs="Arial"/>
          <w:sz w:val="18"/>
          <w:szCs w:val="20"/>
          <w:vertAlign w:val="subscript"/>
          <w:lang w:eastAsia="sl-SI"/>
        </w:rPr>
        <w:t>i, posamezna</w:t>
      </w:r>
      <w:r w:rsidR="00266D95" w:rsidRPr="00BE36D8">
        <w:rPr>
          <w:rFonts w:cs="Arial"/>
          <w:sz w:val="18"/>
          <w:szCs w:val="20"/>
          <w:lang w:eastAsia="sl-SI"/>
        </w:rPr>
        <w:t xml:space="preserve"> - </w:t>
      </w:r>
      <w:r w:rsidRPr="00BE36D8">
        <w:rPr>
          <w:rFonts w:cs="Arial"/>
          <w:sz w:val="18"/>
          <w:szCs w:val="20"/>
          <w:lang w:eastAsia="sl-SI"/>
        </w:rPr>
        <w:t>potrjena stopnja poškodovanosti kmetijske rastline na posameznem GERK-u,</w:t>
      </w:r>
    </w:p>
    <w:p w14:paraId="157FA03D" w14:textId="77777777" w:rsidR="00E25FB0" w:rsidRPr="00BE36D8" w:rsidRDefault="00E25FB0" w:rsidP="00BB2DF8">
      <w:pPr>
        <w:numPr>
          <w:ilvl w:val="0"/>
          <w:numId w:val="26"/>
        </w:numPr>
        <w:shd w:val="clear" w:color="auto" w:fill="FFFFFF"/>
        <w:ind w:left="993" w:hanging="284"/>
        <w:jc w:val="both"/>
        <w:rPr>
          <w:rFonts w:cs="Arial"/>
          <w:sz w:val="18"/>
          <w:szCs w:val="20"/>
          <w:lang w:eastAsia="sl-SI"/>
        </w:rPr>
      </w:pPr>
      <w:r w:rsidRPr="00BE36D8">
        <w:rPr>
          <w:rFonts w:cs="Arial"/>
          <w:sz w:val="18"/>
          <w:szCs w:val="20"/>
          <w:lang w:eastAsia="sl-SI"/>
        </w:rPr>
        <w:t>S</w:t>
      </w:r>
      <w:r w:rsidRPr="00BE36D8">
        <w:rPr>
          <w:rFonts w:cs="Arial"/>
          <w:sz w:val="18"/>
          <w:szCs w:val="20"/>
          <w:vertAlign w:val="subscript"/>
          <w:lang w:eastAsia="sl-SI"/>
        </w:rPr>
        <w:t>i</w:t>
      </w:r>
      <w:r w:rsidR="00266D95" w:rsidRPr="00BE36D8">
        <w:rPr>
          <w:rFonts w:cs="Arial"/>
          <w:sz w:val="18"/>
          <w:szCs w:val="20"/>
          <w:lang w:eastAsia="sl-SI"/>
        </w:rPr>
        <w:t xml:space="preserve"> - </w:t>
      </w:r>
      <w:r w:rsidRPr="00BE36D8">
        <w:rPr>
          <w:rFonts w:cs="Arial"/>
          <w:sz w:val="18"/>
          <w:szCs w:val="20"/>
          <w:lang w:eastAsia="sl-SI"/>
        </w:rPr>
        <w:t>površina GERK-a</w:t>
      </w:r>
    </w:p>
    <w:p w14:paraId="5C32FE4E" w14:textId="77777777" w:rsidR="00E25FB0" w:rsidRPr="00BE36D8" w:rsidRDefault="00E25FB0" w:rsidP="00BB2DF8">
      <w:pPr>
        <w:numPr>
          <w:ilvl w:val="0"/>
          <w:numId w:val="26"/>
        </w:numPr>
        <w:shd w:val="clear" w:color="auto" w:fill="FFFFFF"/>
        <w:ind w:left="993" w:hanging="284"/>
        <w:jc w:val="both"/>
        <w:rPr>
          <w:rFonts w:cs="Arial"/>
          <w:sz w:val="18"/>
          <w:szCs w:val="20"/>
          <w:lang w:eastAsia="sl-SI"/>
        </w:rPr>
      </w:pPr>
      <w:r w:rsidRPr="00BE36D8">
        <w:rPr>
          <w:rFonts w:cs="Arial"/>
          <w:sz w:val="18"/>
          <w:szCs w:val="20"/>
          <w:lang w:eastAsia="sl-SI"/>
        </w:rPr>
        <w:t>n</w:t>
      </w:r>
      <w:r w:rsidR="00266D95" w:rsidRPr="00BE36D8">
        <w:rPr>
          <w:rFonts w:cs="Arial"/>
          <w:sz w:val="18"/>
          <w:szCs w:val="20"/>
          <w:lang w:eastAsia="sl-SI"/>
        </w:rPr>
        <w:t xml:space="preserve"> - </w:t>
      </w:r>
      <w:r w:rsidRPr="00BE36D8">
        <w:rPr>
          <w:rFonts w:cs="Arial"/>
          <w:sz w:val="18"/>
          <w:szCs w:val="20"/>
          <w:lang w:eastAsia="sl-SI"/>
        </w:rPr>
        <w:t>število vseh zemljišč na ravni sadja oziroma na ravni vinograda, ki jih ima posamezni upravičenec na istem kmetijskem gospodarstvu.</w:t>
      </w:r>
    </w:p>
    <w:p w14:paraId="2B52CE61" w14:textId="77777777" w:rsidR="00B10AFD" w:rsidRPr="00BE36D8" w:rsidRDefault="00B10AFD" w:rsidP="00BB2DF8">
      <w:pPr>
        <w:autoSpaceDE w:val="0"/>
        <w:autoSpaceDN w:val="0"/>
        <w:adjustRightInd w:val="0"/>
        <w:jc w:val="both"/>
        <w:rPr>
          <w:rFonts w:cs="Arial"/>
          <w:szCs w:val="20"/>
        </w:rPr>
      </w:pPr>
    </w:p>
    <w:p w14:paraId="22C42320" w14:textId="77777777" w:rsidR="00E25FB0" w:rsidRPr="00BE36D8" w:rsidRDefault="00E25FB0" w:rsidP="0016541A">
      <w:pPr>
        <w:numPr>
          <w:ilvl w:val="0"/>
          <w:numId w:val="17"/>
        </w:numPr>
        <w:autoSpaceDE w:val="0"/>
        <w:autoSpaceDN w:val="0"/>
        <w:adjustRightInd w:val="0"/>
        <w:ind w:hanging="720"/>
        <w:jc w:val="both"/>
        <w:rPr>
          <w:rFonts w:cs="Arial"/>
          <w:szCs w:val="20"/>
        </w:rPr>
      </w:pPr>
      <w:r w:rsidRPr="00BE36D8">
        <w:rPr>
          <w:rFonts w:cs="Arial"/>
          <w:szCs w:val="20"/>
        </w:rPr>
        <w:t>Pri določitvi višine sredstev, ki se upravičencu dodelijo za odpravo posledic pozebe v sadjarstvu ali vinogradništvu, je treba zagotoviti, da vsota:</w:t>
      </w:r>
    </w:p>
    <w:p w14:paraId="59844BD4" w14:textId="77777777" w:rsidR="00E25FB0" w:rsidRPr="00BE36D8" w:rsidRDefault="0016541A" w:rsidP="0016541A">
      <w:pPr>
        <w:autoSpaceDE w:val="0"/>
        <w:autoSpaceDN w:val="0"/>
        <w:adjustRightInd w:val="0"/>
        <w:ind w:left="1276" w:hanging="567"/>
        <w:jc w:val="both"/>
        <w:rPr>
          <w:rFonts w:cs="Arial"/>
          <w:szCs w:val="20"/>
        </w:rPr>
      </w:pPr>
      <w:r>
        <w:rPr>
          <w:rFonts w:cs="Arial"/>
          <w:szCs w:val="20"/>
        </w:rPr>
        <w:t xml:space="preserve">– </w:t>
      </w:r>
      <w:r>
        <w:rPr>
          <w:rFonts w:cs="Arial"/>
          <w:szCs w:val="20"/>
        </w:rPr>
        <w:tab/>
      </w:r>
      <w:r w:rsidR="00E25FB0" w:rsidRPr="00BE36D8">
        <w:rPr>
          <w:rFonts w:cs="Arial"/>
          <w:szCs w:val="20"/>
        </w:rPr>
        <w:t>dodeljenih sredstev za odpravo posledic pozebe v sadjarstvu in vinogradništvu po ZUOPPKP,</w:t>
      </w:r>
    </w:p>
    <w:p w14:paraId="435DEF9D" w14:textId="77777777" w:rsidR="00E25FB0" w:rsidRPr="00BE36D8" w:rsidRDefault="0016541A" w:rsidP="0016541A">
      <w:pPr>
        <w:autoSpaceDE w:val="0"/>
        <w:autoSpaceDN w:val="0"/>
        <w:adjustRightInd w:val="0"/>
        <w:ind w:left="1276" w:hanging="567"/>
        <w:jc w:val="both"/>
        <w:rPr>
          <w:rFonts w:cs="Arial"/>
          <w:szCs w:val="20"/>
        </w:rPr>
      </w:pPr>
      <w:r>
        <w:rPr>
          <w:rFonts w:cs="Arial"/>
          <w:szCs w:val="20"/>
        </w:rPr>
        <w:t xml:space="preserve">– </w:t>
      </w:r>
      <w:r>
        <w:rPr>
          <w:rFonts w:cs="Arial"/>
          <w:szCs w:val="20"/>
        </w:rPr>
        <w:tab/>
      </w:r>
      <w:r w:rsidR="00FC1A1F" w:rsidRPr="00BE36D8">
        <w:rPr>
          <w:rFonts w:cs="Arial"/>
          <w:szCs w:val="20"/>
        </w:rPr>
        <w:t>kakršnih</w:t>
      </w:r>
      <w:r w:rsidR="00E25FB0" w:rsidRPr="00BE36D8">
        <w:rPr>
          <w:rFonts w:cs="Arial"/>
          <w:szCs w:val="20"/>
        </w:rPr>
        <w:t>koli drugih sredstev iz državnega proračuna za odpravo posledic škode pozebe v sadjarstvu in vinogradništvu,</w:t>
      </w:r>
    </w:p>
    <w:p w14:paraId="05BE2D96" w14:textId="77777777" w:rsidR="00E25FB0" w:rsidRPr="00BE36D8" w:rsidRDefault="0016541A" w:rsidP="0016541A">
      <w:pPr>
        <w:autoSpaceDE w:val="0"/>
        <w:autoSpaceDN w:val="0"/>
        <w:adjustRightInd w:val="0"/>
        <w:ind w:left="1276" w:hanging="567"/>
        <w:jc w:val="both"/>
        <w:rPr>
          <w:rFonts w:cs="Arial"/>
          <w:szCs w:val="20"/>
        </w:rPr>
      </w:pPr>
      <w:r>
        <w:rPr>
          <w:rFonts w:cs="Arial"/>
          <w:szCs w:val="20"/>
        </w:rPr>
        <w:t xml:space="preserve">– </w:t>
      </w:r>
      <w:r>
        <w:rPr>
          <w:rFonts w:cs="Arial"/>
          <w:szCs w:val="20"/>
        </w:rPr>
        <w:tab/>
      </w:r>
      <w:r w:rsidR="00E25FB0" w:rsidRPr="00BE36D8">
        <w:rPr>
          <w:rFonts w:cs="Arial"/>
          <w:szCs w:val="20"/>
        </w:rPr>
        <w:t>sredstev občinskih proračunov, dodeljenih upravičencu kot neposredno izplačilo za odpravo posledic škode pozebe v sadjarstvu in vinogradništvu</w:t>
      </w:r>
      <w:r w:rsidR="00FC1A1F" w:rsidRPr="00BE36D8">
        <w:rPr>
          <w:rFonts w:cs="Arial"/>
          <w:szCs w:val="20"/>
        </w:rPr>
        <w:t>,</w:t>
      </w:r>
      <w:r w:rsidR="00E25FB0" w:rsidRPr="00BE36D8">
        <w:rPr>
          <w:rFonts w:cs="Arial"/>
          <w:szCs w:val="20"/>
        </w:rPr>
        <w:t xml:space="preserve"> in</w:t>
      </w:r>
    </w:p>
    <w:p w14:paraId="6BE774E8" w14:textId="77777777" w:rsidR="00E25FB0" w:rsidRPr="00BE36D8" w:rsidRDefault="0016541A" w:rsidP="0016541A">
      <w:pPr>
        <w:autoSpaceDE w:val="0"/>
        <w:autoSpaceDN w:val="0"/>
        <w:adjustRightInd w:val="0"/>
        <w:ind w:left="1276" w:hanging="567"/>
        <w:jc w:val="both"/>
        <w:rPr>
          <w:rFonts w:cs="Arial"/>
          <w:szCs w:val="20"/>
        </w:rPr>
      </w:pPr>
      <w:r>
        <w:rPr>
          <w:rFonts w:cs="Arial"/>
          <w:szCs w:val="20"/>
        </w:rPr>
        <w:t>–</w:t>
      </w:r>
      <w:r>
        <w:rPr>
          <w:rFonts w:cs="Arial"/>
          <w:szCs w:val="20"/>
        </w:rPr>
        <w:tab/>
      </w:r>
      <w:r w:rsidR="00E25FB0" w:rsidRPr="00BE36D8">
        <w:rPr>
          <w:rFonts w:cs="Arial"/>
          <w:szCs w:val="20"/>
        </w:rPr>
        <w:t xml:space="preserve">izplačil zavarovalnih zneskov za škodo po pozebi v sadjarstvu in vinogradništvu </w:t>
      </w:r>
    </w:p>
    <w:p w14:paraId="297CE8EF" w14:textId="77777777" w:rsidR="0016541A" w:rsidRDefault="0016541A" w:rsidP="0016541A">
      <w:pPr>
        <w:autoSpaceDE w:val="0"/>
        <w:autoSpaceDN w:val="0"/>
        <w:adjustRightInd w:val="0"/>
        <w:ind w:left="709" w:hanging="11"/>
        <w:jc w:val="both"/>
        <w:rPr>
          <w:rFonts w:cs="Arial"/>
          <w:szCs w:val="20"/>
        </w:rPr>
      </w:pPr>
    </w:p>
    <w:p w14:paraId="3800EE05" w14:textId="77777777" w:rsidR="00212ADD" w:rsidRPr="00BE36D8" w:rsidRDefault="00212ADD" w:rsidP="0016541A">
      <w:pPr>
        <w:autoSpaceDE w:val="0"/>
        <w:autoSpaceDN w:val="0"/>
        <w:adjustRightInd w:val="0"/>
        <w:ind w:left="709" w:hanging="11"/>
        <w:jc w:val="both"/>
        <w:rPr>
          <w:rFonts w:cs="Arial"/>
          <w:szCs w:val="20"/>
        </w:rPr>
      </w:pPr>
      <w:r w:rsidRPr="00BE36D8">
        <w:rPr>
          <w:rFonts w:cs="Arial"/>
          <w:szCs w:val="20"/>
        </w:rPr>
        <w:t>ne presega 80 odstotkov upravičenih stroškov oziroma 90 odstotkov upravičenih stroškov na območju z omejenimi možnostmi za kmetijsko dejavnost.</w:t>
      </w:r>
    </w:p>
    <w:p w14:paraId="16B7FD73" w14:textId="77777777" w:rsidR="00E25FB0" w:rsidRPr="00BE36D8" w:rsidRDefault="00E25FB0" w:rsidP="0016541A">
      <w:pPr>
        <w:autoSpaceDE w:val="0"/>
        <w:autoSpaceDN w:val="0"/>
        <w:adjustRightInd w:val="0"/>
        <w:ind w:hanging="720"/>
        <w:jc w:val="both"/>
        <w:rPr>
          <w:rFonts w:cs="Arial"/>
          <w:szCs w:val="20"/>
        </w:rPr>
      </w:pPr>
    </w:p>
    <w:p w14:paraId="2B82F121" w14:textId="77777777" w:rsidR="006B7029" w:rsidRDefault="006B7029" w:rsidP="0016541A">
      <w:pPr>
        <w:numPr>
          <w:ilvl w:val="0"/>
          <w:numId w:val="17"/>
        </w:numPr>
        <w:autoSpaceDE w:val="0"/>
        <w:autoSpaceDN w:val="0"/>
        <w:adjustRightInd w:val="0"/>
        <w:ind w:hanging="720"/>
        <w:jc w:val="both"/>
        <w:rPr>
          <w:rFonts w:cs="Arial"/>
          <w:szCs w:val="20"/>
        </w:rPr>
      </w:pPr>
      <w:r w:rsidRPr="00BE36D8">
        <w:rPr>
          <w:rFonts w:cs="Arial"/>
          <w:szCs w:val="20"/>
        </w:rPr>
        <w:t>Sredstva se upravičencem za sadje in grozdje lahko dodelijo do višine 30 odstotkov upravičenih stroškov iz prvega odstavka 15. člena ZUOPPKP.</w:t>
      </w:r>
    </w:p>
    <w:p w14:paraId="59695C59" w14:textId="77777777" w:rsidR="00135325" w:rsidRPr="00BE36D8" w:rsidRDefault="00135325" w:rsidP="0016541A">
      <w:pPr>
        <w:autoSpaceDE w:val="0"/>
        <w:autoSpaceDN w:val="0"/>
        <w:adjustRightInd w:val="0"/>
        <w:ind w:hanging="720"/>
        <w:jc w:val="both"/>
        <w:rPr>
          <w:rFonts w:cs="Arial"/>
          <w:szCs w:val="20"/>
        </w:rPr>
      </w:pPr>
    </w:p>
    <w:p w14:paraId="3A08A89C" w14:textId="77777777" w:rsidR="006B7029" w:rsidRDefault="006B7029" w:rsidP="0016541A">
      <w:pPr>
        <w:numPr>
          <w:ilvl w:val="0"/>
          <w:numId w:val="17"/>
        </w:numPr>
        <w:autoSpaceDE w:val="0"/>
        <w:autoSpaceDN w:val="0"/>
        <w:adjustRightInd w:val="0"/>
        <w:ind w:hanging="720"/>
        <w:jc w:val="both"/>
        <w:rPr>
          <w:rFonts w:cs="Arial"/>
          <w:szCs w:val="20"/>
        </w:rPr>
      </w:pPr>
      <w:r w:rsidRPr="00BE36D8">
        <w:rPr>
          <w:rFonts w:cs="Arial"/>
          <w:szCs w:val="20"/>
        </w:rPr>
        <w:t>Sredstva se zmanjšajo za 50 odstotkov, razen če se dodelijo upravičencu, ki je sklenil zavarovanje kmetijske proizvodnje, ki krije najmanj 50 odstotkov njegove letne kmetijske proizvodnje v sadjarstvu in vinogradništvu.</w:t>
      </w:r>
    </w:p>
    <w:p w14:paraId="7939402F" w14:textId="77777777" w:rsidR="00135325" w:rsidRPr="00BE36D8" w:rsidRDefault="00135325" w:rsidP="0016541A">
      <w:pPr>
        <w:autoSpaceDE w:val="0"/>
        <w:autoSpaceDN w:val="0"/>
        <w:adjustRightInd w:val="0"/>
        <w:ind w:hanging="720"/>
        <w:jc w:val="both"/>
        <w:rPr>
          <w:rFonts w:cs="Arial"/>
          <w:szCs w:val="20"/>
        </w:rPr>
      </w:pPr>
    </w:p>
    <w:p w14:paraId="24605146" w14:textId="77777777" w:rsidR="006B7029" w:rsidRDefault="006B7029" w:rsidP="0016541A">
      <w:pPr>
        <w:numPr>
          <w:ilvl w:val="0"/>
          <w:numId w:val="17"/>
        </w:numPr>
        <w:ind w:hanging="720"/>
        <w:jc w:val="both"/>
        <w:rPr>
          <w:rFonts w:cs="Arial"/>
          <w:szCs w:val="20"/>
          <w:lang w:eastAsia="sl-SI"/>
        </w:rPr>
      </w:pPr>
      <w:r w:rsidRPr="00BE36D8">
        <w:rPr>
          <w:rFonts w:cs="Arial"/>
          <w:szCs w:val="20"/>
          <w:lang w:eastAsia="sl-SI"/>
        </w:rPr>
        <w:t xml:space="preserve">Glede stroškov, ki se odštejejo od zneska izpada dohodka, veljajo določbe šestega odstavka 25. člena Uredbe 702/2014/EU oziroma 359. </w:t>
      </w:r>
      <w:r w:rsidRPr="00BE36D8">
        <w:rPr>
          <w:rFonts w:cs="Arial"/>
          <w:szCs w:val="20"/>
        </w:rPr>
        <w:t xml:space="preserve">točke </w:t>
      </w:r>
      <w:r w:rsidRPr="00BE36D8">
        <w:rPr>
          <w:rFonts w:cs="Arial"/>
          <w:szCs w:val="20"/>
          <w:lang w:eastAsia="sl-SI"/>
        </w:rPr>
        <w:t xml:space="preserve">Smernic EU. </w:t>
      </w:r>
    </w:p>
    <w:p w14:paraId="1E1AAA32" w14:textId="77777777" w:rsidR="00135325" w:rsidRPr="00BE36D8" w:rsidRDefault="00135325" w:rsidP="0016541A">
      <w:pPr>
        <w:ind w:hanging="720"/>
        <w:jc w:val="both"/>
        <w:rPr>
          <w:rFonts w:cs="Arial"/>
          <w:szCs w:val="20"/>
          <w:lang w:eastAsia="sl-SI"/>
        </w:rPr>
      </w:pPr>
    </w:p>
    <w:p w14:paraId="000009BF" w14:textId="77777777" w:rsidR="006B7029" w:rsidRDefault="006B7029" w:rsidP="0016541A">
      <w:pPr>
        <w:numPr>
          <w:ilvl w:val="0"/>
          <w:numId w:val="17"/>
        </w:numPr>
        <w:autoSpaceDE w:val="0"/>
        <w:autoSpaceDN w:val="0"/>
        <w:adjustRightInd w:val="0"/>
        <w:ind w:hanging="720"/>
        <w:jc w:val="both"/>
        <w:rPr>
          <w:rFonts w:cs="Arial"/>
          <w:szCs w:val="20"/>
        </w:rPr>
      </w:pPr>
      <w:r w:rsidRPr="00BE36D8">
        <w:rPr>
          <w:rFonts w:cs="Arial"/>
          <w:szCs w:val="20"/>
        </w:rPr>
        <w:t xml:space="preserve">Upravičencu se sredstva ne dodelijo, če skupna višina dodeljenih sredstev </w:t>
      </w:r>
      <w:r w:rsidR="00A22340">
        <w:rPr>
          <w:rFonts w:cs="Arial"/>
          <w:szCs w:val="20"/>
        </w:rPr>
        <w:t>po tem programu</w:t>
      </w:r>
      <w:r w:rsidRPr="00BE36D8">
        <w:rPr>
          <w:rFonts w:cs="Arial"/>
          <w:szCs w:val="20"/>
        </w:rPr>
        <w:t xml:space="preserve"> za posameznega upravičenca ne presega 100 </w:t>
      </w:r>
      <w:r w:rsidR="00CB5BB7" w:rsidRPr="00BE36D8">
        <w:rPr>
          <w:rFonts w:cs="Arial"/>
          <w:szCs w:val="20"/>
        </w:rPr>
        <w:t>e</w:t>
      </w:r>
      <w:r w:rsidR="001F66CF">
        <w:rPr>
          <w:rFonts w:cs="Arial"/>
          <w:szCs w:val="20"/>
        </w:rPr>
        <w:t>v</w:t>
      </w:r>
      <w:r w:rsidR="00CB5BB7" w:rsidRPr="00BE36D8">
        <w:rPr>
          <w:rFonts w:cs="Arial"/>
          <w:szCs w:val="20"/>
        </w:rPr>
        <w:t>ro</w:t>
      </w:r>
      <w:r w:rsidRPr="00BE36D8">
        <w:rPr>
          <w:rFonts w:cs="Arial"/>
          <w:szCs w:val="20"/>
        </w:rPr>
        <w:t>v.</w:t>
      </w:r>
    </w:p>
    <w:p w14:paraId="1C82A61A" w14:textId="77777777" w:rsidR="00135325" w:rsidRPr="00BE36D8" w:rsidRDefault="00135325" w:rsidP="00BB2DF8">
      <w:pPr>
        <w:autoSpaceDE w:val="0"/>
        <w:autoSpaceDN w:val="0"/>
        <w:adjustRightInd w:val="0"/>
        <w:jc w:val="both"/>
        <w:rPr>
          <w:rFonts w:cs="Arial"/>
          <w:szCs w:val="20"/>
        </w:rPr>
      </w:pPr>
    </w:p>
    <w:p w14:paraId="5B2AF263" w14:textId="77777777" w:rsidR="006B7029" w:rsidRPr="00BE36D8" w:rsidRDefault="006B7029" w:rsidP="0016541A">
      <w:pPr>
        <w:numPr>
          <w:ilvl w:val="0"/>
          <w:numId w:val="17"/>
        </w:numPr>
        <w:autoSpaceDE w:val="0"/>
        <w:autoSpaceDN w:val="0"/>
        <w:adjustRightInd w:val="0"/>
        <w:ind w:hanging="720"/>
        <w:jc w:val="both"/>
        <w:rPr>
          <w:rFonts w:cs="Arial"/>
          <w:szCs w:val="20"/>
        </w:rPr>
      </w:pPr>
      <w:r w:rsidRPr="00BE36D8">
        <w:rPr>
          <w:rFonts w:cs="Arial"/>
          <w:szCs w:val="20"/>
        </w:rPr>
        <w:t xml:space="preserve">Upravičencu se sredstva </w:t>
      </w:r>
      <w:r w:rsidR="00A22340">
        <w:rPr>
          <w:rFonts w:cs="Arial"/>
          <w:szCs w:val="20"/>
        </w:rPr>
        <w:t xml:space="preserve">po tem programu </w:t>
      </w:r>
      <w:r w:rsidRPr="00BE36D8">
        <w:rPr>
          <w:rFonts w:cs="Arial"/>
          <w:szCs w:val="20"/>
        </w:rPr>
        <w:t>ne dodelijo, če pristojni inšpektor ugotovi, da je upravičenec proizvajal kmetijski pridelek v letu nastanka škode v nasprotju s predpisi, ki urejajo varstvo okolja, ali predpisi, ki urejajo vode.</w:t>
      </w:r>
    </w:p>
    <w:p w14:paraId="19A19769" w14:textId="77777777" w:rsidR="006B7029" w:rsidRPr="00BE36D8" w:rsidRDefault="006B7029" w:rsidP="00BB2DF8">
      <w:pPr>
        <w:autoSpaceDE w:val="0"/>
        <w:autoSpaceDN w:val="0"/>
        <w:adjustRightInd w:val="0"/>
        <w:ind w:hanging="720"/>
        <w:jc w:val="both"/>
        <w:rPr>
          <w:rFonts w:cs="Arial"/>
          <w:szCs w:val="20"/>
        </w:rPr>
      </w:pPr>
    </w:p>
    <w:p w14:paraId="673A49A5" w14:textId="77777777" w:rsidR="006B7029" w:rsidRPr="00BE36D8" w:rsidRDefault="006B7029" w:rsidP="00BB2DF8">
      <w:pPr>
        <w:autoSpaceDE w:val="0"/>
        <w:autoSpaceDN w:val="0"/>
        <w:adjustRightInd w:val="0"/>
        <w:jc w:val="both"/>
        <w:rPr>
          <w:rFonts w:cs="Arial"/>
          <w:szCs w:val="20"/>
        </w:rPr>
      </w:pPr>
      <w:r w:rsidRPr="00BE36D8">
        <w:rPr>
          <w:rFonts w:cs="Arial"/>
          <w:color w:val="000000"/>
          <w:szCs w:val="20"/>
          <w:lang w:eastAsia="sl-SI"/>
        </w:rPr>
        <w:lastRenderedPageBreak/>
        <w:t xml:space="preserve">Od zneska izgube dohodka se v skladu s petim odstavkom 25. člena </w:t>
      </w:r>
      <w:r w:rsidRPr="00BE36D8">
        <w:rPr>
          <w:rFonts w:cs="Arial"/>
          <w:szCs w:val="20"/>
        </w:rPr>
        <w:t>Uredbe 702/2014/EU oziroma v skladu s 359. točko Smernic EU odštejejo vsi stroški, ki niso nastali zaradi slabih vremenskih razmer, ki jih je mogoče enačiti z naravnimi nesrečami, in bi jih upravičenec imel v drugačnih okoliščinah.</w:t>
      </w:r>
    </w:p>
    <w:p w14:paraId="4228291D" w14:textId="77777777" w:rsidR="00F54E9F" w:rsidRPr="00BE36D8" w:rsidRDefault="00F54E9F" w:rsidP="00BB2DF8">
      <w:pPr>
        <w:tabs>
          <w:tab w:val="left" w:pos="4962"/>
        </w:tabs>
        <w:jc w:val="both"/>
        <w:rPr>
          <w:rFonts w:cs="Arial"/>
          <w:szCs w:val="20"/>
        </w:rPr>
      </w:pPr>
    </w:p>
    <w:p w14:paraId="19BE2623" w14:textId="77777777" w:rsidR="00E25FB0" w:rsidRPr="00BE36D8" w:rsidRDefault="00E25FB0" w:rsidP="0029333C">
      <w:pPr>
        <w:pStyle w:val="Naslov3"/>
        <w:rPr>
          <w:iCs/>
        </w:rPr>
      </w:pPr>
      <w:r w:rsidRPr="00BE36D8">
        <w:t>Način izračuna izpada dohodka v sadjarstvu in vinogradništvu ter način izračuna višine dodeljenih sredstev za odpravo posledic škode v sadjarstvu in vinogradništvu</w:t>
      </w:r>
    </w:p>
    <w:p w14:paraId="2EC9D612" w14:textId="77777777" w:rsidR="00E25FB0" w:rsidRPr="00BE36D8" w:rsidRDefault="00E25FB0" w:rsidP="00BB2DF8">
      <w:pPr>
        <w:overflowPunct w:val="0"/>
        <w:autoSpaceDE w:val="0"/>
        <w:autoSpaceDN w:val="0"/>
        <w:adjustRightInd w:val="0"/>
        <w:jc w:val="both"/>
        <w:textAlignment w:val="baseline"/>
        <w:rPr>
          <w:rFonts w:cs="Arial"/>
          <w:b/>
          <w:szCs w:val="20"/>
          <w:u w:val="single"/>
          <w:lang w:eastAsia="sl-SI"/>
        </w:rPr>
      </w:pPr>
    </w:p>
    <w:p w14:paraId="102643B6" w14:textId="77777777" w:rsidR="00B10AFD" w:rsidRPr="00BE36D8" w:rsidRDefault="00B10AFD" w:rsidP="00BB2DF8">
      <w:pPr>
        <w:overflowPunct w:val="0"/>
        <w:autoSpaceDE w:val="0"/>
        <w:autoSpaceDN w:val="0"/>
        <w:adjustRightInd w:val="0"/>
        <w:jc w:val="both"/>
        <w:textAlignment w:val="baseline"/>
        <w:rPr>
          <w:rFonts w:cs="Arial"/>
          <w:szCs w:val="20"/>
          <w:lang w:eastAsia="sl-SI"/>
        </w:rPr>
      </w:pPr>
      <w:r w:rsidRPr="00BE36D8">
        <w:rPr>
          <w:rFonts w:cs="Arial"/>
          <w:szCs w:val="20"/>
          <w:lang w:eastAsia="sl-SI"/>
        </w:rPr>
        <w:t>Upravičen strošek, za katerega se namenijo sredstva za odpravo posledic pozebe v sadjarstvu in vinogradniš</w:t>
      </w:r>
      <w:r w:rsidR="00820969" w:rsidRPr="00BE36D8">
        <w:rPr>
          <w:rFonts w:cs="Arial"/>
          <w:szCs w:val="20"/>
          <w:lang w:eastAsia="sl-SI"/>
        </w:rPr>
        <w:t>tvu po tem programu, je</w:t>
      </w:r>
      <w:r w:rsidRPr="00BE36D8">
        <w:rPr>
          <w:rFonts w:cs="Arial"/>
          <w:szCs w:val="20"/>
          <w:lang w:eastAsia="sl-SI"/>
        </w:rPr>
        <w:t xml:space="preserve"> izpad dohodka zaradi popolnega ali delnega uničenja primarne kmetijske proizvodnje v sadjarstvu in vinogradništvu, kot ga opredeljuje točka (a) petega odstavka 25.</w:t>
      </w:r>
      <w:r w:rsidRPr="00BE36D8">
        <w:t xml:space="preserve"> člena Uredbe 702/2014/EU oziroma podtočka (b) 354. točke v povezavi s 355., 357., 358., 359., 360. in 361. točko Smernic EU. </w:t>
      </w:r>
    </w:p>
    <w:p w14:paraId="2700686C" w14:textId="77777777" w:rsidR="00B10AFD" w:rsidRPr="00BE36D8" w:rsidRDefault="00B10AFD" w:rsidP="00BB2DF8">
      <w:pPr>
        <w:overflowPunct w:val="0"/>
        <w:autoSpaceDE w:val="0"/>
        <w:autoSpaceDN w:val="0"/>
        <w:adjustRightInd w:val="0"/>
        <w:jc w:val="both"/>
        <w:textAlignment w:val="baseline"/>
        <w:rPr>
          <w:rFonts w:cs="Arial"/>
          <w:szCs w:val="20"/>
          <w:lang w:eastAsia="sl-SI"/>
        </w:rPr>
      </w:pPr>
    </w:p>
    <w:p w14:paraId="55B2BFC4" w14:textId="77777777" w:rsidR="006B7029" w:rsidRPr="00BE36D8" w:rsidRDefault="006B7029" w:rsidP="00BB2DF8">
      <w:pPr>
        <w:overflowPunct w:val="0"/>
        <w:autoSpaceDE w:val="0"/>
        <w:autoSpaceDN w:val="0"/>
        <w:adjustRightInd w:val="0"/>
        <w:jc w:val="both"/>
        <w:textAlignment w:val="baseline"/>
        <w:rPr>
          <w:rFonts w:cs="Arial"/>
          <w:szCs w:val="20"/>
          <w:lang w:eastAsia="sl-SI"/>
        </w:rPr>
      </w:pPr>
      <w:r w:rsidRPr="00BE36D8">
        <w:rPr>
          <w:rFonts w:cs="Arial"/>
          <w:szCs w:val="20"/>
          <w:lang w:eastAsia="sl-SI"/>
        </w:rPr>
        <w:t>Izpad dohodka se v skladu s šestim odstavkom 25. člena Uredbe 702/2014/EU oziroma v skladu s 358. točko Smernic EU izračuna tako, da se količine kmetijskih proizvodov, proizvedenih v letu slabih vremenskih razmer, ki jih je mogoče enačiti z naravnimi nesrečami, pomnožene s povprečno prodajno ceno v navedenem letu, odštejejo od povprečne letne količine kmetijskih proizvodov, proizvedene v triletnem povprečju, osnovanem na petletnem obdobju pred naravno nesrečo, brez najvišjega in najnižjega vnosa, pomnožene s povprečno prodajno ceno (v teh treh letih).</w:t>
      </w:r>
    </w:p>
    <w:p w14:paraId="45739573" w14:textId="77777777" w:rsidR="00E25FB0" w:rsidRPr="00BE36D8" w:rsidRDefault="00E25FB0" w:rsidP="00BB2DF8">
      <w:pPr>
        <w:overflowPunct w:val="0"/>
        <w:autoSpaceDE w:val="0"/>
        <w:autoSpaceDN w:val="0"/>
        <w:adjustRightInd w:val="0"/>
        <w:jc w:val="both"/>
        <w:textAlignment w:val="baseline"/>
        <w:rPr>
          <w:rFonts w:cs="Arial"/>
          <w:szCs w:val="20"/>
          <w:lang w:eastAsia="sl-SI"/>
        </w:rPr>
      </w:pPr>
    </w:p>
    <w:p w14:paraId="7E392F0C" w14:textId="77777777" w:rsidR="00E25FB0" w:rsidRPr="00BE36D8" w:rsidRDefault="006B7029" w:rsidP="00BB2DF8">
      <w:pPr>
        <w:overflowPunct w:val="0"/>
        <w:autoSpaceDE w:val="0"/>
        <w:autoSpaceDN w:val="0"/>
        <w:adjustRightInd w:val="0"/>
        <w:jc w:val="both"/>
        <w:textAlignment w:val="baseline"/>
        <w:rPr>
          <w:rFonts w:cs="Arial"/>
          <w:szCs w:val="20"/>
          <w:lang w:eastAsia="sl-SI"/>
        </w:rPr>
      </w:pPr>
      <w:r w:rsidRPr="00BE36D8">
        <w:rPr>
          <w:rFonts w:cs="Arial"/>
          <w:szCs w:val="20"/>
          <w:lang w:eastAsia="sl-SI"/>
        </w:rPr>
        <w:t xml:space="preserve">V </w:t>
      </w:r>
      <w:r w:rsidR="00B10AFD" w:rsidRPr="00BE36D8">
        <w:rPr>
          <w:rFonts w:cs="Arial"/>
          <w:szCs w:val="20"/>
          <w:lang w:eastAsia="sl-SI"/>
        </w:rPr>
        <w:t>tem p</w:t>
      </w:r>
      <w:r w:rsidR="00FC1A1F" w:rsidRPr="00BE36D8">
        <w:rPr>
          <w:rFonts w:cs="Arial"/>
          <w:szCs w:val="20"/>
          <w:lang w:eastAsia="sl-SI"/>
        </w:rPr>
        <w:t>rogramu se</w:t>
      </w:r>
      <w:r w:rsidR="00E25FB0" w:rsidRPr="00BE36D8">
        <w:rPr>
          <w:rFonts w:cs="Arial"/>
          <w:szCs w:val="20"/>
          <w:lang w:eastAsia="sl-SI"/>
        </w:rPr>
        <w:t xml:space="preserve"> za izračun povprečne letne količine kmetijskih proizvodov iz prejšnjega </w:t>
      </w:r>
      <w:r w:rsidR="0003769B" w:rsidRPr="00BE36D8">
        <w:rPr>
          <w:rFonts w:cs="Arial"/>
          <w:szCs w:val="20"/>
          <w:lang w:eastAsia="sl-SI"/>
        </w:rPr>
        <w:t>odstavka upoštevajo podatki URSZ</w:t>
      </w:r>
      <w:r w:rsidR="00E25FB0" w:rsidRPr="00BE36D8">
        <w:rPr>
          <w:rFonts w:cs="Arial"/>
          <w:szCs w:val="20"/>
          <w:lang w:eastAsia="sl-SI"/>
        </w:rPr>
        <w:t>R v skladu s četrtim in šestim odstavkom 45. člena Uredbe o metodologiji.</w:t>
      </w:r>
    </w:p>
    <w:p w14:paraId="72CECA21" w14:textId="77777777" w:rsidR="000E4036" w:rsidRPr="00BE36D8" w:rsidRDefault="000E4036" w:rsidP="00BB2DF8">
      <w:pPr>
        <w:jc w:val="both"/>
        <w:rPr>
          <w:rFonts w:cs="Arial"/>
          <w:bCs/>
          <w:szCs w:val="20"/>
          <w:lang w:eastAsia="sl-SI"/>
        </w:rPr>
      </w:pPr>
    </w:p>
    <w:p w14:paraId="022D4E0D" w14:textId="77777777" w:rsidR="000E4036" w:rsidRPr="00BE36D8" w:rsidRDefault="000E4036" w:rsidP="00BB2DF8">
      <w:pPr>
        <w:jc w:val="both"/>
        <w:rPr>
          <w:rFonts w:cs="Arial"/>
          <w:bCs/>
          <w:szCs w:val="20"/>
          <w:lang w:eastAsia="sl-SI"/>
        </w:rPr>
      </w:pPr>
      <w:r w:rsidRPr="00BE36D8">
        <w:rPr>
          <w:rFonts w:cs="Arial"/>
          <w:bCs/>
          <w:szCs w:val="20"/>
          <w:lang w:eastAsia="sl-SI"/>
        </w:rPr>
        <w:t>MKGP za potrebe odločanja preda ARSKTRP podatke o višini izpada dohodka za posamezen GERK.</w:t>
      </w:r>
    </w:p>
    <w:p w14:paraId="1F17F828" w14:textId="77777777" w:rsidR="00E25FB0" w:rsidRPr="00BE36D8" w:rsidRDefault="00E25FB0" w:rsidP="00BB2DF8">
      <w:pPr>
        <w:overflowPunct w:val="0"/>
        <w:autoSpaceDE w:val="0"/>
        <w:autoSpaceDN w:val="0"/>
        <w:adjustRightInd w:val="0"/>
        <w:jc w:val="both"/>
        <w:textAlignment w:val="baseline"/>
        <w:rPr>
          <w:rFonts w:cs="Arial"/>
          <w:szCs w:val="20"/>
          <w:lang w:eastAsia="sl-SI"/>
        </w:rPr>
      </w:pPr>
    </w:p>
    <w:p w14:paraId="7597C92F" w14:textId="77777777" w:rsidR="00E25FB0" w:rsidRPr="00BE36D8" w:rsidRDefault="00E25FB0" w:rsidP="00BB2DF8">
      <w:pPr>
        <w:overflowPunct w:val="0"/>
        <w:autoSpaceDE w:val="0"/>
        <w:autoSpaceDN w:val="0"/>
        <w:adjustRightInd w:val="0"/>
        <w:jc w:val="both"/>
        <w:textAlignment w:val="baseline"/>
        <w:rPr>
          <w:rFonts w:cs="Arial"/>
          <w:szCs w:val="20"/>
          <w:lang w:eastAsia="sl-SI"/>
        </w:rPr>
      </w:pPr>
      <w:r w:rsidRPr="00BE36D8">
        <w:rPr>
          <w:rFonts w:cs="Arial"/>
          <w:szCs w:val="20"/>
          <w:lang w:eastAsia="sl-SI"/>
        </w:rPr>
        <w:t>Pri določitvi višine sredstev, ki se upravičencu dodelijo za odpravo posledic pozebe v sadjarstvu ali vinogradništvu, je treba zagotoviti, da vsota:</w:t>
      </w:r>
    </w:p>
    <w:p w14:paraId="5B0DF8D3" w14:textId="77777777" w:rsidR="00E25FB0" w:rsidRPr="00BE36D8" w:rsidRDefault="0016541A" w:rsidP="0016541A">
      <w:pPr>
        <w:ind w:left="709" w:hanging="709"/>
        <w:jc w:val="both"/>
        <w:rPr>
          <w:rFonts w:cs="Arial"/>
          <w:szCs w:val="20"/>
          <w:lang w:eastAsia="sl-SI"/>
        </w:rPr>
      </w:pPr>
      <w:r>
        <w:rPr>
          <w:rFonts w:cs="Arial"/>
          <w:szCs w:val="20"/>
          <w:lang w:eastAsia="sl-SI"/>
        </w:rPr>
        <w:t xml:space="preserve">– </w:t>
      </w:r>
      <w:r>
        <w:rPr>
          <w:rFonts w:cs="Arial"/>
          <w:szCs w:val="20"/>
          <w:lang w:eastAsia="sl-SI"/>
        </w:rPr>
        <w:tab/>
      </w:r>
      <w:r w:rsidR="00E25FB0" w:rsidRPr="00BE36D8">
        <w:rPr>
          <w:rFonts w:cs="Arial"/>
          <w:szCs w:val="20"/>
          <w:lang w:eastAsia="sl-SI"/>
        </w:rPr>
        <w:t>dodeljenih sredstev za odpravo posledic pozebe v sadjarstvu in vinogradništvu v skladu z ZUOPPKP,</w:t>
      </w:r>
    </w:p>
    <w:p w14:paraId="420F8E18" w14:textId="77777777" w:rsidR="00E25FB0" w:rsidRPr="00BE36D8" w:rsidRDefault="0016541A" w:rsidP="0016541A">
      <w:pPr>
        <w:ind w:left="709" w:hanging="709"/>
        <w:jc w:val="both"/>
        <w:rPr>
          <w:rFonts w:cs="Arial"/>
          <w:szCs w:val="20"/>
          <w:lang w:eastAsia="sl-SI"/>
        </w:rPr>
      </w:pPr>
      <w:r>
        <w:rPr>
          <w:rFonts w:cs="Arial"/>
          <w:szCs w:val="20"/>
          <w:lang w:eastAsia="sl-SI"/>
        </w:rPr>
        <w:t xml:space="preserve">– </w:t>
      </w:r>
      <w:r>
        <w:rPr>
          <w:rFonts w:cs="Arial"/>
          <w:szCs w:val="20"/>
          <w:lang w:eastAsia="sl-SI"/>
        </w:rPr>
        <w:tab/>
      </w:r>
      <w:r w:rsidR="00E25FB0" w:rsidRPr="00BE36D8">
        <w:rPr>
          <w:rFonts w:cs="Arial"/>
          <w:szCs w:val="20"/>
          <w:lang w:eastAsia="sl-SI"/>
        </w:rPr>
        <w:t>kakršnih koli drugih sredstev iz državnega proračuna za odpravo posledic škode pozebe v sadjarstvu in vinogradništvu,</w:t>
      </w:r>
    </w:p>
    <w:p w14:paraId="69CB0795" w14:textId="77777777" w:rsidR="00E25FB0" w:rsidRPr="00BE36D8" w:rsidRDefault="0016541A" w:rsidP="0016541A">
      <w:pPr>
        <w:ind w:left="709" w:hanging="709"/>
        <w:jc w:val="both"/>
        <w:rPr>
          <w:rFonts w:cs="Arial"/>
          <w:szCs w:val="20"/>
          <w:lang w:eastAsia="sl-SI"/>
        </w:rPr>
      </w:pPr>
      <w:r>
        <w:rPr>
          <w:rFonts w:cs="Arial"/>
          <w:szCs w:val="20"/>
          <w:lang w:eastAsia="sl-SI"/>
        </w:rPr>
        <w:t xml:space="preserve">– </w:t>
      </w:r>
      <w:r>
        <w:rPr>
          <w:rFonts w:cs="Arial"/>
          <w:szCs w:val="20"/>
          <w:lang w:eastAsia="sl-SI"/>
        </w:rPr>
        <w:tab/>
      </w:r>
      <w:r w:rsidR="00E25FB0" w:rsidRPr="00BE36D8">
        <w:rPr>
          <w:rFonts w:cs="Arial"/>
          <w:szCs w:val="20"/>
          <w:lang w:eastAsia="sl-SI"/>
        </w:rPr>
        <w:t>sredstev občinskih proračunov, dodeljenih upravičencu kot neposredno izplačilo za odpravo posledic škode pozebe v sadjarstvu in vinogradništvu</w:t>
      </w:r>
      <w:r w:rsidR="001F66CF">
        <w:rPr>
          <w:rFonts w:cs="Arial"/>
          <w:szCs w:val="20"/>
          <w:lang w:eastAsia="sl-SI"/>
        </w:rPr>
        <w:t xml:space="preserve">, </w:t>
      </w:r>
      <w:r w:rsidR="00E25FB0" w:rsidRPr="00BE36D8">
        <w:rPr>
          <w:rFonts w:cs="Arial"/>
          <w:szCs w:val="20"/>
          <w:lang w:eastAsia="sl-SI"/>
        </w:rPr>
        <w:t>in</w:t>
      </w:r>
    </w:p>
    <w:p w14:paraId="2CEEC94E" w14:textId="77777777" w:rsidR="00E25FB0" w:rsidRPr="00BE36D8" w:rsidRDefault="0016541A" w:rsidP="0016541A">
      <w:pPr>
        <w:ind w:left="709" w:hanging="709"/>
        <w:jc w:val="both"/>
        <w:rPr>
          <w:rFonts w:cs="Arial"/>
          <w:szCs w:val="20"/>
          <w:lang w:eastAsia="sl-SI"/>
        </w:rPr>
      </w:pPr>
      <w:r>
        <w:rPr>
          <w:rFonts w:cs="Arial"/>
          <w:szCs w:val="20"/>
          <w:lang w:eastAsia="sl-SI"/>
        </w:rPr>
        <w:t xml:space="preserve">– </w:t>
      </w:r>
      <w:r>
        <w:rPr>
          <w:rFonts w:cs="Arial"/>
          <w:szCs w:val="20"/>
          <w:lang w:eastAsia="sl-SI"/>
        </w:rPr>
        <w:tab/>
      </w:r>
      <w:r w:rsidR="00E25FB0" w:rsidRPr="00BE36D8">
        <w:rPr>
          <w:rFonts w:cs="Arial"/>
          <w:szCs w:val="20"/>
          <w:lang w:eastAsia="sl-SI"/>
        </w:rPr>
        <w:t>izplačil zavarovalnih zneskov za škodo v sadjarstvu in vinogradništvu</w:t>
      </w:r>
    </w:p>
    <w:p w14:paraId="5FAD7792" w14:textId="77777777" w:rsidR="00E25FB0" w:rsidRPr="00BE36D8" w:rsidRDefault="00E25FB0" w:rsidP="00BB2DF8">
      <w:pPr>
        <w:jc w:val="both"/>
        <w:rPr>
          <w:rFonts w:cs="Arial"/>
          <w:szCs w:val="20"/>
          <w:lang w:eastAsia="sl-SI"/>
        </w:rPr>
      </w:pPr>
    </w:p>
    <w:p w14:paraId="1CD10BC2" w14:textId="77777777" w:rsidR="006B7029" w:rsidRPr="00BE36D8" w:rsidRDefault="006B7029" w:rsidP="00BB2DF8">
      <w:pPr>
        <w:jc w:val="both"/>
        <w:rPr>
          <w:rFonts w:cs="Arial"/>
          <w:szCs w:val="20"/>
          <w:lang w:eastAsia="sl-SI"/>
        </w:rPr>
      </w:pPr>
      <w:r w:rsidRPr="00BE36D8">
        <w:rPr>
          <w:rFonts w:cs="Arial"/>
          <w:szCs w:val="20"/>
          <w:lang w:eastAsia="sl-SI"/>
        </w:rPr>
        <w:t>ne presega 80 odstotkov upravičenih stroškov oziroma 90 odstotkov upravičenih stroškov na območju z omejenimi možnostmi za kmetijsko dejavnost.</w:t>
      </w:r>
    </w:p>
    <w:p w14:paraId="1ABCE4A6" w14:textId="77777777" w:rsidR="00E25FB0" w:rsidRPr="00BE36D8" w:rsidRDefault="00E25FB0" w:rsidP="00BB2DF8">
      <w:pPr>
        <w:jc w:val="both"/>
        <w:rPr>
          <w:rFonts w:cs="Arial"/>
          <w:szCs w:val="20"/>
          <w:lang w:eastAsia="sl-SI"/>
        </w:rPr>
      </w:pPr>
    </w:p>
    <w:p w14:paraId="5B9C7F9B" w14:textId="77777777" w:rsidR="006B7029" w:rsidRPr="00BE36D8" w:rsidRDefault="006B7029" w:rsidP="00BB2DF8">
      <w:pPr>
        <w:jc w:val="both"/>
        <w:rPr>
          <w:rFonts w:cs="Arial"/>
          <w:szCs w:val="20"/>
          <w:lang w:eastAsia="sl-SI"/>
        </w:rPr>
      </w:pPr>
      <w:r w:rsidRPr="00BE36D8">
        <w:rPr>
          <w:rFonts w:cs="Arial"/>
          <w:szCs w:val="20"/>
          <w:lang w:eastAsia="sl-SI"/>
        </w:rPr>
        <w:t xml:space="preserve">Sredstva za odpravo posledic pozebe za sadje in grozdje se upravičencu dodelijo v višini 30 odstotkov ocenjene škode v primeru sklenjenega zavarovanja, ki krije najmanj 50 odstotkov njegove letne kmetijske proizvodnje v sadjarstvu in vinogradništvu, oziroma v višini 15 odstotkov ocenjene škode v sadjarstvu oziroma vinogradništvu, če ni sklenjenega zavarovanja, ki krije najmanj 50 odstotkov njegove letne kmetijske proizvodnje v sadjarstvu in vinogradništvu (v nadaljnjem besedilu: maksimalni znesek pomoči), pomnoženo s korekcijskim faktorjem za upravičene stroške iz prvega odstavka 15. člena ZUOPPKP. </w:t>
      </w:r>
    </w:p>
    <w:p w14:paraId="1DD84C34" w14:textId="77777777" w:rsidR="00E25FB0" w:rsidRPr="00BE36D8" w:rsidRDefault="00E25FB0" w:rsidP="00BB2DF8">
      <w:pPr>
        <w:jc w:val="both"/>
        <w:rPr>
          <w:rFonts w:cs="Arial"/>
          <w:szCs w:val="20"/>
          <w:lang w:eastAsia="sl-SI"/>
        </w:rPr>
      </w:pPr>
    </w:p>
    <w:p w14:paraId="0DF03A24" w14:textId="77777777" w:rsidR="00E25FB0" w:rsidRPr="00BE36D8" w:rsidRDefault="00FC1A1F" w:rsidP="00BB2DF8">
      <w:pPr>
        <w:shd w:val="clear" w:color="auto" w:fill="FFFFFF"/>
        <w:jc w:val="both"/>
        <w:rPr>
          <w:rFonts w:cs="Arial"/>
          <w:color w:val="000000"/>
          <w:shd w:val="clear" w:color="auto" w:fill="FFFFFF"/>
        </w:rPr>
      </w:pPr>
      <w:r w:rsidRPr="00BE36D8">
        <w:rPr>
          <w:rFonts w:cs="Arial"/>
          <w:lang w:eastAsia="sl-SI"/>
        </w:rPr>
        <w:t>Če</w:t>
      </w:r>
      <w:r w:rsidR="00E25FB0" w:rsidRPr="00BE36D8">
        <w:rPr>
          <w:rFonts w:cs="Arial"/>
          <w:lang w:eastAsia="sl-SI"/>
        </w:rPr>
        <w:t xml:space="preserve"> izračunana </w:t>
      </w:r>
      <w:r w:rsidRPr="00BE36D8">
        <w:rPr>
          <w:rFonts w:cs="Arial"/>
          <w:lang w:eastAsia="sl-SI"/>
        </w:rPr>
        <w:t>višina pomoči po vseh merilih</w:t>
      </w:r>
      <w:r w:rsidR="00E25FB0" w:rsidRPr="00BE36D8">
        <w:rPr>
          <w:rFonts w:cs="Arial"/>
          <w:lang w:eastAsia="sl-SI"/>
        </w:rPr>
        <w:t xml:space="preserve"> preseže razpoložljiva sredstva, se višina pomoči posameznemu uprav</w:t>
      </w:r>
      <w:r w:rsidRPr="00BE36D8">
        <w:rPr>
          <w:rFonts w:cs="Arial"/>
          <w:lang w:eastAsia="sl-SI"/>
        </w:rPr>
        <w:t>ičencu sorazmerno zniža tako</w:t>
      </w:r>
      <w:r w:rsidR="00E25FB0" w:rsidRPr="00BE36D8">
        <w:rPr>
          <w:rFonts w:cs="Arial"/>
          <w:lang w:eastAsia="sl-SI"/>
        </w:rPr>
        <w:t xml:space="preserve">, da se upošteva korekcijski faktor, ki se </w:t>
      </w:r>
      <w:r w:rsidR="00E25FB0" w:rsidRPr="00BE36D8">
        <w:rPr>
          <w:rFonts w:cs="Arial"/>
          <w:lang w:eastAsia="sl-SI"/>
        </w:rPr>
        <w:lastRenderedPageBreak/>
        <w:t>izračuna</w:t>
      </w:r>
      <w:r w:rsidR="00E25FB0" w:rsidRPr="00BE36D8">
        <w:rPr>
          <w:rFonts w:cs="Arial"/>
          <w:color w:val="000000"/>
          <w:shd w:val="clear" w:color="auto" w:fill="FFFFFF"/>
        </w:rPr>
        <w:t xml:space="preserve"> kot količnik razpoložljivih sredstev za odpravo posledic škode in vsote maksimalnih zneskov pomoči, kot so določeni v prejšnjih odstavkih. </w:t>
      </w:r>
    </w:p>
    <w:p w14:paraId="53F322FC" w14:textId="77777777" w:rsidR="00E25FB0" w:rsidRPr="00BE36D8" w:rsidRDefault="00E25FB0" w:rsidP="00BB2DF8">
      <w:pPr>
        <w:keepNext/>
        <w:keepLines/>
        <w:autoSpaceDE w:val="0"/>
        <w:autoSpaceDN w:val="0"/>
        <w:adjustRightInd w:val="0"/>
        <w:jc w:val="both"/>
        <w:rPr>
          <w:rFonts w:cs="Arial"/>
          <w:color w:val="000000"/>
          <w:szCs w:val="20"/>
        </w:rPr>
      </w:pPr>
    </w:p>
    <w:p w14:paraId="31920852" w14:textId="77777777" w:rsidR="00E25FB0" w:rsidRPr="00BE36D8" w:rsidRDefault="00E25FB0" w:rsidP="0029333C">
      <w:pPr>
        <w:pStyle w:val="Naslov3"/>
        <w:rPr>
          <w:iCs/>
        </w:rPr>
      </w:pPr>
      <w:r w:rsidRPr="00BE36D8">
        <w:t>Ocena o potrebnih sredstvih</w:t>
      </w:r>
    </w:p>
    <w:p w14:paraId="4A560569" w14:textId="77777777" w:rsidR="005A5FC0" w:rsidRPr="00BE36D8" w:rsidRDefault="005A5FC0" w:rsidP="00BB2DF8">
      <w:pPr>
        <w:overflowPunct w:val="0"/>
        <w:autoSpaceDE w:val="0"/>
        <w:autoSpaceDN w:val="0"/>
        <w:adjustRightInd w:val="0"/>
        <w:jc w:val="both"/>
        <w:textAlignment w:val="baseline"/>
        <w:rPr>
          <w:rFonts w:cs="Arial"/>
          <w:szCs w:val="20"/>
          <w:lang w:eastAsia="sl-SI"/>
        </w:rPr>
      </w:pPr>
    </w:p>
    <w:p w14:paraId="611A5BE4" w14:textId="77777777" w:rsidR="009F51D2" w:rsidRPr="00BE36D8" w:rsidRDefault="00E25FB0" w:rsidP="00BB2DF8">
      <w:pPr>
        <w:overflowPunct w:val="0"/>
        <w:autoSpaceDE w:val="0"/>
        <w:autoSpaceDN w:val="0"/>
        <w:adjustRightInd w:val="0"/>
        <w:jc w:val="both"/>
        <w:textAlignment w:val="baseline"/>
        <w:rPr>
          <w:rFonts w:cs="Arial"/>
          <w:szCs w:val="20"/>
          <w:lang w:eastAsia="sl-SI"/>
        </w:rPr>
      </w:pPr>
      <w:r w:rsidRPr="00BE36D8">
        <w:rPr>
          <w:rFonts w:cs="Arial"/>
          <w:szCs w:val="20"/>
          <w:lang w:eastAsia="sl-SI"/>
        </w:rPr>
        <w:t>Sredstva za odpravo posledic pozebe do višine 7,0</w:t>
      </w:r>
      <w:r w:rsidR="00FC1A1F" w:rsidRPr="00BE36D8">
        <w:rPr>
          <w:rFonts w:cs="Arial"/>
          <w:szCs w:val="20"/>
          <w:lang w:eastAsia="sl-SI"/>
        </w:rPr>
        <w:t xml:space="preserve"> milijonov</w:t>
      </w:r>
      <w:r w:rsidRPr="00BE36D8">
        <w:rPr>
          <w:rFonts w:cs="Arial"/>
          <w:szCs w:val="20"/>
          <w:lang w:eastAsia="sl-SI"/>
        </w:rPr>
        <w:t xml:space="preserve"> </w:t>
      </w:r>
      <w:r w:rsidR="001F66CF">
        <w:rPr>
          <w:rFonts w:cs="Arial"/>
          <w:szCs w:val="20"/>
          <w:lang w:eastAsia="sl-SI"/>
        </w:rPr>
        <w:t>ev</w:t>
      </w:r>
      <w:r w:rsidR="00CB5BB7" w:rsidRPr="00BE36D8">
        <w:rPr>
          <w:rFonts w:cs="Arial"/>
          <w:szCs w:val="20"/>
          <w:lang w:eastAsia="sl-SI"/>
        </w:rPr>
        <w:t>ro</w:t>
      </w:r>
      <w:r w:rsidRPr="00BE36D8">
        <w:rPr>
          <w:rFonts w:cs="Arial"/>
          <w:szCs w:val="20"/>
          <w:lang w:eastAsia="sl-SI"/>
        </w:rPr>
        <w:t xml:space="preserve">v se zagotovijo v okviru sredstev proračunske rezerve za leto 2018. </w:t>
      </w:r>
      <w:r w:rsidR="009F51D2" w:rsidRPr="00BE36D8">
        <w:rPr>
          <w:rFonts w:cs="Arial"/>
          <w:szCs w:val="20"/>
          <w:lang w:eastAsia="sl-SI"/>
        </w:rPr>
        <w:t xml:space="preserve">Prav tako se </w:t>
      </w:r>
      <w:r w:rsidR="00D604E7" w:rsidRPr="00BE36D8">
        <w:rPr>
          <w:rFonts w:cs="Arial"/>
          <w:szCs w:val="20"/>
          <w:lang w:eastAsia="sl-SI"/>
        </w:rPr>
        <w:t>s</w:t>
      </w:r>
      <w:r w:rsidR="00FC1A1F" w:rsidRPr="00BE36D8">
        <w:rPr>
          <w:rFonts w:cs="Arial"/>
          <w:szCs w:val="20"/>
          <w:lang w:eastAsia="sl-SI"/>
        </w:rPr>
        <w:t>tr</w:t>
      </w:r>
      <w:r w:rsidR="009F51D2" w:rsidRPr="00BE36D8">
        <w:rPr>
          <w:rFonts w:cs="Arial"/>
          <w:szCs w:val="20"/>
          <w:lang w:eastAsia="sl-SI"/>
        </w:rPr>
        <w:t>oški za iz</w:t>
      </w:r>
      <w:r w:rsidR="00FC1A1F" w:rsidRPr="00BE36D8">
        <w:rPr>
          <w:rFonts w:cs="Arial"/>
          <w:szCs w:val="20"/>
          <w:lang w:eastAsia="sl-SI"/>
        </w:rPr>
        <w:t>vedbo Programa v skladu z 2.</w:t>
      </w:r>
      <w:r w:rsidR="009F51D2" w:rsidRPr="00BE36D8">
        <w:rPr>
          <w:rFonts w:cs="Arial"/>
          <w:szCs w:val="20"/>
          <w:lang w:eastAsia="sl-SI"/>
        </w:rPr>
        <w:t xml:space="preserve"> in</w:t>
      </w:r>
      <w:r w:rsidR="00FC1A1F" w:rsidRPr="00BE36D8">
        <w:rPr>
          <w:rFonts w:cs="Arial"/>
          <w:szCs w:val="20"/>
          <w:lang w:eastAsia="sl-SI"/>
        </w:rPr>
        <w:t xml:space="preserve"> </w:t>
      </w:r>
      <w:r w:rsidR="009F51D2" w:rsidRPr="00BE36D8">
        <w:rPr>
          <w:szCs w:val="20"/>
        </w:rPr>
        <w:t>16. členom ZUOPPKP ter</w:t>
      </w:r>
      <w:r w:rsidR="001F66CF">
        <w:rPr>
          <w:szCs w:val="20"/>
        </w:rPr>
        <w:t xml:space="preserve"> </w:t>
      </w:r>
      <w:r w:rsidR="009F51D2" w:rsidRPr="00BE36D8">
        <w:t xml:space="preserve">drugim odstavkom 37. člena </w:t>
      </w:r>
      <w:r w:rsidR="00FC1A1F" w:rsidRPr="00BE36D8">
        <w:t>ZOPNN</w:t>
      </w:r>
      <w:r w:rsidR="009F51D2" w:rsidRPr="00BE36D8">
        <w:t xml:space="preserve"> zagotovijo v </w:t>
      </w:r>
      <w:r w:rsidR="009F51D2" w:rsidRPr="00BE36D8">
        <w:rPr>
          <w:rFonts w:cs="Arial"/>
          <w:szCs w:val="20"/>
          <w:lang w:eastAsia="sl-SI"/>
        </w:rPr>
        <w:t>okviru sredstev proračunske rezerve za leto 2018.</w:t>
      </w:r>
    </w:p>
    <w:p w14:paraId="4B44365C" w14:textId="77777777" w:rsidR="0016541A" w:rsidRDefault="0016541A" w:rsidP="00BB2DF8">
      <w:pPr>
        <w:keepNext/>
        <w:keepLines/>
        <w:autoSpaceDE w:val="0"/>
        <w:autoSpaceDN w:val="0"/>
        <w:adjustRightInd w:val="0"/>
        <w:spacing w:after="120"/>
        <w:jc w:val="both"/>
        <w:rPr>
          <w:rFonts w:cs="Arial"/>
          <w:bCs/>
          <w:szCs w:val="20"/>
        </w:rPr>
      </w:pPr>
    </w:p>
    <w:p w14:paraId="12E63CEB" w14:textId="77777777" w:rsidR="00B832C0" w:rsidRPr="00BE36D8" w:rsidRDefault="00D604E7" w:rsidP="00BB2DF8">
      <w:pPr>
        <w:keepNext/>
        <w:keepLines/>
        <w:autoSpaceDE w:val="0"/>
        <w:autoSpaceDN w:val="0"/>
        <w:adjustRightInd w:val="0"/>
        <w:spacing w:after="120"/>
        <w:jc w:val="both"/>
        <w:rPr>
          <w:rFonts w:cs="Arial"/>
          <w:szCs w:val="20"/>
        </w:rPr>
      </w:pPr>
      <w:r w:rsidRPr="00BE36D8">
        <w:rPr>
          <w:rFonts w:cs="Arial"/>
          <w:bCs/>
          <w:szCs w:val="20"/>
        </w:rPr>
        <w:t>Tabela 3</w:t>
      </w:r>
      <w:r w:rsidR="00B832C0" w:rsidRPr="00BE36D8">
        <w:rPr>
          <w:rFonts w:cs="Arial"/>
          <w:bCs/>
          <w:szCs w:val="20"/>
        </w:rPr>
        <w:t>: Razdelitev sredstev Programa po namenu</w:t>
      </w:r>
    </w:p>
    <w:tbl>
      <w:tblPr>
        <w:tblStyle w:val="Tabela-mrea1"/>
        <w:tblW w:w="0" w:type="auto"/>
        <w:tblLook w:val="01E0" w:firstRow="1" w:lastRow="1" w:firstColumn="1" w:lastColumn="1" w:noHBand="0" w:noVBand="0"/>
      </w:tblPr>
      <w:tblGrid>
        <w:gridCol w:w="4678"/>
        <w:gridCol w:w="2977"/>
      </w:tblGrid>
      <w:tr w:rsidR="00B832C0" w:rsidRPr="00BE36D8" w14:paraId="4400BFFF" w14:textId="77777777" w:rsidTr="0029333C">
        <w:trPr>
          <w:cantSplit/>
          <w:tblHeader/>
        </w:trPr>
        <w:tc>
          <w:tcPr>
            <w:tcW w:w="4678" w:type="dxa"/>
          </w:tcPr>
          <w:p w14:paraId="25BBC084" w14:textId="77777777" w:rsidR="00B832C0" w:rsidRPr="00BE36D8" w:rsidRDefault="00B832C0" w:rsidP="00A34D48">
            <w:pPr>
              <w:keepNext/>
              <w:keepLines/>
              <w:spacing w:line="240" w:lineRule="auto"/>
              <w:jc w:val="both"/>
              <w:rPr>
                <w:rFonts w:cs="Arial"/>
                <w:b/>
                <w:sz w:val="18"/>
                <w:szCs w:val="18"/>
              </w:rPr>
            </w:pPr>
            <w:r w:rsidRPr="00BE36D8">
              <w:rPr>
                <w:rFonts w:cs="Arial"/>
                <w:b/>
                <w:sz w:val="18"/>
                <w:szCs w:val="18"/>
              </w:rPr>
              <w:t>Namen</w:t>
            </w:r>
          </w:p>
        </w:tc>
        <w:tc>
          <w:tcPr>
            <w:tcW w:w="2977" w:type="dxa"/>
          </w:tcPr>
          <w:p w14:paraId="2ED543D2" w14:textId="77777777" w:rsidR="00B832C0" w:rsidRPr="00BE36D8" w:rsidRDefault="00B832C0" w:rsidP="00A34D48">
            <w:pPr>
              <w:keepNext/>
              <w:keepLines/>
              <w:spacing w:line="240" w:lineRule="auto"/>
              <w:jc w:val="center"/>
              <w:rPr>
                <w:rFonts w:cs="Arial"/>
                <w:b/>
                <w:sz w:val="18"/>
                <w:szCs w:val="18"/>
              </w:rPr>
            </w:pPr>
            <w:r w:rsidRPr="00BE36D8">
              <w:rPr>
                <w:rFonts w:cs="Arial"/>
                <w:b/>
                <w:sz w:val="18"/>
                <w:szCs w:val="18"/>
              </w:rPr>
              <w:t>Višina sredstev v letu 2018</w:t>
            </w:r>
          </w:p>
          <w:p w14:paraId="4697AE26" w14:textId="77777777" w:rsidR="00B832C0" w:rsidRPr="00BE36D8" w:rsidRDefault="00B832C0" w:rsidP="00A34D48">
            <w:pPr>
              <w:keepNext/>
              <w:keepLines/>
              <w:spacing w:line="240" w:lineRule="auto"/>
              <w:jc w:val="center"/>
              <w:rPr>
                <w:rFonts w:cs="Arial"/>
                <w:b/>
                <w:sz w:val="18"/>
                <w:szCs w:val="18"/>
              </w:rPr>
            </w:pPr>
            <w:r w:rsidRPr="00BE36D8">
              <w:rPr>
                <w:rFonts w:cs="Arial"/>
                <w:b/>
                <w:sz w:val="18"/>
                <w:szCs w:val="18"/>
              </w:rPr>
              <w:t>(EUR)</w:t>
            </w:r>
          </w:p>
        </w:tc>
      </w:tr>
      <w:tr w:rsidR="00B832C0" w:rsidRPr="00BE36D8" w14:paraId="4FEA0770" w14:textId="77777777" w:rsidTr="00A8710E">
        <w:trPr>
          <w:trHeight w:val="295"/>
        </w:trPr>
        <w:tc>
          <w:tcPr>
            <w:tcW w:w="4678" w:type="dxa"/>
          </w:tcPr>
          <w:p w14:paraId="6BD26B75" w14:textId="77777777" w:rsidR="00B832C0" w:rsidRPr="00C42C10" w:rsidRDefault="00B832C0" w:rsidP="00A34D48">
            <w:pPr>
              <w:keepNext/>
              <w:keepLines/>
              <w:spacing w:line="240" w:lineRule="auto"/>
              <w:jc w:val="both"/>
              <w:rPr>
                <w:rFonts w:cs="Arial"/>
                <w:sz w:val="18"/>
                <w:szCs w:val="18"/>
              </w:rPr>
            </w:pPr>
            <w:r w:rsidRPr="00C42C10">
              <w:rPr>
                <w:rFonts w:cs="Arial"/>
                <w:sz w:val="18"/>
                <w:szCs w:val="18"/>
              </w:rPr>
              <w:t xml:space="preserve">Državna pomoč upravičencem po Programu </w:t>
            </w:r>
          </w:p>
        </w:tc>
        <w:tc>
          <w:tcPr>
            <w:tcW w:w="2977" w:type="dxa"/>
          </w:tcPr>
          <w:p w14:paraId="02714ED6" w14:textId="77777777" w:rsidR="00B832C0" w:rsidRPr="00A22340" w:rsidRDefault="00B832C0" w:rsidP="00CA1214">
            <w:pPr>
              <w:keepNext/>
              <w:keepLines/>
              <w:spacing w:line="240" w:lineRule="auto"/>
              <w:ind w:right="357"/>
              <w:jc w:val="right"/>
              <w:rPr>
                <w:rFonts w:cs="Arial"/>
                <w:sz w:val="18"/>
                <w:szCs w:val="18"/>
                <w:lang w:eastAsia="zh-CN"/>
              </w:rPr>
            </w:pPr>
            <w:r w:rsidRPr="00A22340">
              <w:rPr>
                <w:rFonts w:cs="Arial"/>
                <w:sz w:val="18"/>
                <w:szCs w:val="18"/>
                <w:lang w:eastAsia="zh-CN"/>
              </w:rPr>
              <w:t>6.997.</w:t>
            </w:r>
            <w:r w:rsidR="005D5415" w:rsidRPr="00A22340">
              <w:rPr>
                <w:rFonts w:cs="Arial"/>
                <w:sz w:val="18"/>
                <w:szCs w:val="18"/>
                <w:lang w:eastAsia="zh-CN"/>
              </w:rPr>
              <w:t>32</w:t>
            </w:r>
            <w:r w:rsidR="00C42C10" w:rsidRPr="00A22340">
              <w:rPr>
                <w:rFonts w:cs="Arial"/>
                <w:sz w:val="18"/>
                <w:szCs w:val="18"/>
                <w:lang w:eastAsia="zh-CN"/>
              </w:rPr>
              <w:t>7</w:t>
            </w:r>
            <w:r w:rsidR="005D5415" w:rsidRPr="00A22340">
              <w:rPr>
                <w:rFonts w:cs="Arial"/>
                <w:sz w:val="18"/>
                <w:szCs w:val="18"/>
                <w:lang w:eastAsia="zh-CN"/>
              </w:rPr>
              <w:t>,</w:t>
            </w:r>
            <w:r w:rsidR="00C42C10" w:rsidRPr="00A22340">
              <w:rPr>
                <w:rFonts w:cs="Arial"/>
                <w:sz w:val="18"/>
                <w:szCs w:val="18"/>
                <w:lang w:eastAsia="zh-CN"/>
              </w:rPr>
              <w:t>25</w:t>
            </w:r>
            <w:r w:rsidRPr="00A22340">
              <w:rPr>
                <w:rFonts w:cs="Arial"/>
                <w:sz w:val="18"/>
                <w:szCs w:val="18"/>
                <w:lang w:eastAsia="zh-CN"/>
              </w:rPr>
              <w:t xml:space="preserve"> </w:t>
            </w:r>
          </w:p>
        </w:tc>
      </w:tr>
      <w:tr w:rsidR="00B832C0" w:rsidRPr="00BE36D8" w14:paraId="76EB4675" w14:textId="77777777" w:rsidTr="00A8710E">
        <w:trPr>
          <w:trHeight w:val="317"/>
        </w:trPr>
        <w:tc>
          <w:tcPr>
            <w:tcW w:w="4678" w:type="dxa"/>
          </w:tcPr>
          <w:p w14:paraId="602C2729" w14:textId="77777777" w:rsidR="00B832C0" w:rsidRPr="00C42C10" w:rsidRDefault="00B832C0" w:rsidP="00A34D48">
            <w:pPr>
              <w:keepNext/>
              <w:keepLines/>
              <w:spacing w:line="240" w:lineRule="auto"/>
              <w:jc w:val="both"/>
              <w:rPr>
                <w:rFonts w:cs="Arial"/>
                <w:sz w:val="18"/>
                <w:szCs w:val="18"/>
              </w:rPr>
            </w:pPr>
            <w:r w:rsidRPr="00C42C10">
              <w:rPr>
                <w:rFonts w:cs="Arial"/>
                <w:sz w:val="18"/>
                <w:szCs w:val="18"/>
              </w:rPr>
              <w:t>Stroški izvedbe Programa</w:t>
            </w:r>
          </w:p>
        </w:tc>
        <w:tc>
          <w:tcPr>
            <w:tcW w:w="2977" w:type="dxa"/>
          </w:tcPr>
          <w:p w14:paraId="18E727B7" w14:textId="77777777" w:rsidR="00B832C0" w:rsidRPr="00A22340" w:rsidRDefault="005D5415" w:rsidP="00A34D48">
            <w:pPr>
              <w:keepNext/>
              <w:keepLines/>
              <w:spacing w:line="240" w:lineRule="auto"/>
              <w:ind w:right="357"/>
              <w:jc w:val="right"/>
              <w:rPr>
                <w:rFonts w:cs="Arial"/>
                <w:sz w:val="18"/>
                <w:szCs w:val="18"/>
                <w:lang w:eastAsia="zh-CN"/>
              </w:rPr>
            </w:pPr>
            <w:r w:rsidRPr="00A22340">
              <w:rPr>
                <w:rFonts w:cs="Arial"/>
                <w:sz w:val="18"/>
                <w:szCs w:val="18"/>
                <w:lang w:eastAsia="zh-CN"/>
              </w:rPr>
              <w:t>2.67</w:t>
            </w:r>
            <w:r w:rsidR="00C42C10" w:rsidRPr="00A22340">
              <w:rPr>
                <w:rFonts w:cs="Arial"/>
                <w:sz w:val="18"/>
                <w:szCs w:val="18"/>
                <w:lang w:eastAsia="zh-CN"/>
              </w:rPr>
              <w:t>2</w:t>
            </w:r>
            <w:r w:rsidRPr="00A22340">
              <w:rPr>
                <w:rFonts w:cs="Arial"/>
                <w:sz w:val="18"/>
                <w:szCs w:val="18"/>
                <w:lang w:eastAsia="zh-CN"/>
              </w:rPr>
              <w:t>,</w:t>
            </w:r>
            <w:r w:rsidR="00C42C10" w:rsidRPr="00A22340">
              <w:rPr>
                <w:rFonts w:cs="Arial"/>
                <w:sz w:val="18"/>
                <w:szCs w:val="18"/>
                <w:lang w:eastAsia="zh-CN"/>
              </w:rPr>
              <w:t>75</w:t>
            </w:r>
          </w:p>
        </w:tc>
      </w:tr>
      <w:tr w:rsidR="00B832C0" w:rsidRPr="00BE36D8" w14:paraId="79670DF5" w14:textId="77777777" w:rsidTr="00A8710E">
        <w:trPr>
          <w:trHeight w:val="325"/>
        </w:trPr>
        <w:tc>
          <w:tcPr>
            <w:tcW w:w="4678" w:type="dxa"/>
          </w:tcPr>
          <w:p w14:paraId="3AFAF270" w14:textId="77777777" w:rsidR="00B832C0" w:rsidRPr="00BE36D8" w:rsidRDefault="00B832C0" w:rsidP="00A34D48">
            <w:pPr>
              <w:keepNext/>
              <w:keepLines/>
              <w:spacing w:line="240" w:lineRule="auto"/>
              <w:jc w:val="both"/>
              <w:rPr>
                <w:rFonts w:cs="Arial"/>
                <w:b/>
                <w:sz w:val="18"/>
                <w:szCs w:val="18"/>
              </w:rPr>
            </w:pPr>
            <w:r w:rsidRPr="00BE36D8">
              <w:rPr>
                <w:rFonts w:cs="Arial"/>
                <w:b/>
                <w:sz w:val="18"/>
                <w:szCs w:val="18"/>
              </w:rPr>
              <w:t>SKUPAJ</w:t>
            </w:r>
          </w:p>
        </w:tc>
        <w:tc>
          <w:tcPr>
            <w:tcW w:w="2977" w:type="dxa"/>
          </w:tcPr>
          <w:p w14:paraId="483376F2" w14:textId="77777777" w:rsidR="00B832C0" w:rsidRPr="00BE36D8" w:rsidRDefault="00B832C0" w:rsidP="00A34D48">
            <w:pPr>
              <w:keepNext/>
              <w:keepLines/>
              <w:spacing w:line="240" w:lineRule="auto"/>
              <w:ind w:right="357"/>
              <w:jc w:val="right"/>
              <w:rPr>
                <w:rFonts w:cs="Arial"/>
                <w:b/>
                <w:bCs/>
                <w:sz w:val="18"/>
                <w:szCs w:val="18"/>
              </w:rPr>
            </w:pPr>
            <w:r w:rsidRPr="00BE36D8">
              <w:rPr>
                <w:rFonts w:cs="Arial"/>
                <w:b/>
                <w:bCs/>
                <w:sz w:val="18"/>
                <w:szCs w:val="18"/>
              </w:rPr>
              <w:t>7.000.000</w:t>
            </w:r>
            <w:r w:rsidR="005D5415" w:rsidRPr="00BE36D8">
              <w:rPr>
                <w:rFonts w:cs="Arial"/>
                <w:b/>
                <w:bCs/>
                <w:sz w:val="18"/>
                <w:szCs w:val="18"/>
              </w:rPr>
              <w:t>,00</w:t>
            </w:r>
            <w:r w:rsidRPr="00BE36D8">
              <w:rPr>
                <w:rFonts w:cs="Arial"/>
                <w:b/>
                <w:bCs/>
                <w:sz w:val="18"/>
                <w:szCs w:val="18"/>
              </w:rPr>
              <w:t xml:space="preserve">  </w:t>
            </w:r>
          </w:p>
        </w:tc>
      </w:tr>
    </w:tbl>
    <w:p w14:paraId="018F6D5D" w14:textId="77777777" w:rsidR="00F54E9F" w:rsidRPr="00BE36D8" w:rsidRDefault="00D604E7" w:rsidP="00E25FB0">
      <w:pPr>
        <w:spacing w:line="240" w:lineRule="auto"/>
        <w:jc w:val="both"/>
        <w:rPr>
          <w:rFonts w:cs="Arial"/>
          <w:bCs/>
          <w:color w:val="000000"/>
          <w:sz w:val="18"/>
          <w:szCs w:val="18"/>
          <w:lang w:eastAsia="sl-SI"/>
        </w:rPr>
      </w:pPr>
      <w:r w:rsidRPr="00BE36D8">
        <w:rPr>
          <w:rFonts w:cs="Arial"/>
          <w:bCs/>
          <w:color w:val="000000"/>
          <w:sz w:val="18"/>
          <w:szCs w:val="18"/>
          <w:lang w:eastAsia="sl-SI"/>
        </w:rPr>
        <w:t>Vir: MKGP in ARSKTRP</w:t>
      </w:r>
    </w:p>
    <w:p w14:paraId="766337E9" w14:textId="77777777" w:rsidR="00D604E7" w:rsidRPr="00BE36D8" w:rsidRDefault="00D604E7" w:rsidP="00BB2DF8">
      <w:pPr>
        <w:jc w:val="both"/>
        <w:rPr>
          <w:rFonts w:cs="Arial"/>
          <w:bCs/>
          <w:color w:val="000000"/>
          <w:szCs w:val="20"/>
          <w:lang w:eastAsia="sl-SI"/>
        </w:rPr>
      </w:pPr>
    </w:p>
    <w:p w14:paraId="5764EF83" w14:textId="77777777" w:rsidR="00FD7CB5" w:rsidRPr="00BE36D8" w:rsidRDefault="00FD7CB5" w:rsidP="00BB2DF8">
      <w:pPr>
        <w:rPr>
          <w:rFonts w:cs="Arial"/>
          <w:szCs w:val="20"/>
          <w:lang w:eastAsia="sl-SI"/>
        </w:rPr>
      </w:pPr>
      <w:r w:rsidRPr="00BE36D8">
        <w:rPr>
          <w:rFonts w:cs="Arial"/>
          <w:szCs w:val="20"/>
          <w:lang w:eastAsia="sl-SI"/>
        </w:rPr>
        <w:t xml:space="preserve">Podrobnejša razdelitev stroškov izvedbe tega programa je navedena v prilogi 2. </w:t>
      </w:r>
    </w:p>
    <w:p w14:paraId="5645625C" w14:textId="77777777" w:rsidR="00FD7CB5" w:rsidRPr="00BE36D8" w:rsidRDefault="00FD7CB5" w:rsidP="00BB2DF8">
      <w:pPr>
        <w:jc w:val="both"/>
        <w:rPr>
          <w:rFonts w:cs="Arial"/>
          <w:bCs/>
          <w:color w:val="000000"/>
          <w:szCs w:val="20"/>
          <w:lang w:eastAsia="sl-SI"/>
        </w:rPr>
      </w:pPr>
    </w:p>
    <w:p w14:paraId="1DD45C91" w14:textId="77777777" w:rsidR="006B7029" w:rsidRPr="00C42C10" w:rsidRDefault="006B7029" w:rsidP="0029333C"/>
    <w:p w14:paraId="76EFECA8" w14:textId="77777777" w:rsidR="00B10AFD" w:rsidRPr="00C42C10" w:rsidRDefault="00344E44" w:rsidP="00BB2DF8">
      <w:pPr>
        <w:pStyle w:val="Odstavek"/>
        <w:spacing w:before="0" w:line="260" w:lineRule="exact"/>
        <w:ind w:firstLine="0"/>
        <w:rPr>
          <w:bCs/>
          <w:sz w:val="20"/>
          <w:szCs w:val="20"/>
          <w:lang w:val="sl-SI"/>
        </w:rPr>
      </w:pPr>
      <w:r>
        <w:rPr>
          <w:bCs/>
          <w:sz w:val="20"/>
          <w:szCs w:val="20"/>
          <w:lang w:val="sl-SI"/>
        </w:rPr>
        <w:t>ARSKTRP</w:t>
      </w:r>
      <w:r w:rsidR="00E25FB0" w:rsidRPr="00C42C10">
        <w:rPr>
          <w:bCs/>
          <w:sz w:val="20"/>
          <w:szCs w:val="20"/>
          <w:lang w:val="sl-SI"/>
        </w:rPr>
        <w:t xml:space="preserve"> glede načina izplačil</w:t>
      </w:r>
      <w:r>
        <w:rPr>
          <w:bCs/>
          <w:sz w:val="20"/>
          <w:szCs w:val="20"/>
          <w:lang w:val="sl-SI"/>
        </w:rPr>
        <w:t>a sredstev upravičencem odloča</w:t>
      </w:r>
      <w:r w:rsidR="00E25FB0" w:rsidRPr="00C42C10">
        <w:rPr>
          <w:bCs/>
          <w:sz w:val="20"/>
          <w:szCs w:val="20"/>
          <w:lang w:val="sl-SI"/>
        </w:rPr>
        <w:t xml:space="preserve"> po postopku, določenem v 18.</w:t>
      </w:r>
      <w:r w:rsidR="001F66CF">
        <w:rPr>
          <w:bCs/>
          <w:sz w:val="20"/>
          <w:szCs w:val="20"/>
          <w:lang w:val="sl-SI"/>
        </w:rPr>
        <w:t> </w:t>
      </w:r>
      <w:r w:rsidR="00E25FB0" w:rsidRPr="00C42C10">
        <w:rPr>
          <w:bCs/>
          <w:sz w:val="20"/>
          <w:szCs w:val="20"/>
          <w:lang w:val="sl-SI"/>
        </w:rPr>
        <w:t>členu ZUOPPKP, v katerem bodo</w:t>
      </w:r>
      <w:r w:rsidR="00EC7009" w:rsidRPr="00C42C10">
        <w:rPr>
          <w:bCs/>
          <w:sz w:val="20"/>
          <w:szCs w:val="20"/>
          <w:lang w:val="sl-SI"/>
        </w:rPr>
        <w:t xml:space="preserve"> med drugimi</w:t>
      </w:r>
      <w:r w:rsidR="00E25FB0" w:rsidRPr="00C42C10">
        <w:rPr>
          <w:bCs/>
          <w:sz w:val="20"/>
          <w:szCs w:val="20"/>
          <w:lang w:val="sl-SI"/>
        </w:rPr>
        <w:t xml:space="preserve"> zajete tudi naslednje dejavnosti:</w:t>
      </w:r>
    </w:p>
    <w:p w14:paraId="6D56DBE5" w14:textId="77777777" w:rsidR="00E25FB0" w:rsidRPr="00C42C10" w:rsidRDefault="002419C1" w:rsidP="0016541A">
      <w:pPr>
        <w:numPr>
          <w:ilvl w:val="0"/>
          <w:numId w:val="15"/>
        </w:numPr>
        <w:ind w:hanging="786"/>
        <w:jc w:val="both"/>
        <w:rPr>
          <w:rFonts w:cs="Arial"/>
          <w:bCs/>
          <w:szCs w:val="20"/>
          <w:lang w:eastAsia="sl-SI"/>
        </w:rPr>
      </w:pPr>
      <w:r w:rsidRPr="00C42C10">
        <w:rPr>
          <w:rFonts w:cs="Arial"/>
          <w:bCs/>
          <w:szCs w:val="20"/>
          <w:lang w:eastAsia="sl-SI"/>
        </w:rPr>
        <w:t>z</w:t>
      </w:r>
      <w:r w:rsidR="00E25FB0" w:rsidRPr="00C42C10">
        <w:rPr>
          <w:rFonts w:cs="Arial"/>
          <w:bCs/>
          <w:szCs w:val="20"/>
          <w:lang w:eastAsia="sl-SI"/>
        </w:rPr>
        <w:t>a dodelitev državne pomoči se upoštevajo podatki iz poročila državn</w:t>
      </w:r>
      <w:r w:rsidR="000E64AF" w:rsidRPr="00C42C10">
        <w:rPr>
          <w:rFonts w:cs="Arial"/>
          <w:bCs/>
          <w:szCs w:val="20"/>
          <w:lang w:eastAsia="sl-SI"/>
        </w:rPr>
        <w:t xml:space="preserve">e </w:t>
      </w:r>
      <w:r w:rsidR="00344E44">
        <w:rPr>
          <w:rFonts w:cs="Arial"/>
          <w:bCs/>
          <w:szCs w:val="20"/>
          <w:lang w:eastAsia="sl-SI"/>
        </w:rPr>
        <w:t>komisije</w:t>
      </w:r>
      <w:r w:rsidR="00FC1A1F" w:rsidRPr="00C42C10">
        <w:rPr>
          <w:rFonts w:cs="Arial"/>
          <w:bCs/>
          <w:szCs w:val="20"/>
          <w:lang w:eastAsia="sl-SI"/>
        </w:rPr>
        <w:t xml:space="preserve">, </w:t>
      </w:r>
      <w:r w:rsidR="000E64AF" w:rsidRPr="00C42C10">
        <w:rPr>
          <w:rFonts w:cs="Arial"/>
          <w:bCs/>
          <w:szCs w:val="20"/>
          <w:lang w:eastAsia="sl-SI"/>
        </w:rPr>
        <w:t xml:space="preserve">ki </w:t>
      </w:r>
      <w:r w:rsidR="00C4633C" w:rsidRPr="00C42C10">
        <w:rPr>
          <w:rFonts w:cs="Arial"/>
          <w:bCs/>
          <w:szCs w:val="20"/>
          <w:lang w:eastAsia="sl-SI"/>
        </w:rPr>
        <w:t xml:space="preserve">so bili vneseni v </w:t>
      </w:r>
      <w:r w:rsidR="00E25FB0" w:rsidRPr="00C42C10">
        <w:rPr>
          <w:rFonts w:cs="Arial"/>
          <w:bCs/>
          <w:szCs w:val="20"/>
          <w:lang w:eastAsia="sl-SI"/>
        </w:rPr>
        <w:t>elektronsk</w:t>
      </w:r>
      <w:r w:rsidR="00C4633C" w:rsidRPr="00C42C10">
        <w:rPr>
          <w:rFonts w:cs="Arial"/>
          <w:bCs/>
          <w:szCs w:val="20"/>
          <w:lang w:eastAsia="sl-SI"/>
        </w:rPr>
        <w:t>o</w:t>
      </w:r>
      <w:r w:rsidR="00E25FB0" w:rsidRPr="00C42C10">
        <w:rPr>
          <w:rFonts w:cs="Arial"/>
          <w:bCs/>
          <w:szCs w:val="20"/>
          <w:lang w:eastAsia="sl-SI"/>
        </w:rPr>
        <w:t xml:space="preserve"> zbirk</w:t>
      </w:r>
      <w:r w:rsidR="00C4633C" w:rsidRPr="00C42C10">
        <w:rPr>
          <w:rFonts w:cs="Arial"/>
          <w:bCs/>
          <w:szCs w:val="20"/>
          <w:lang w:eastAsia="sl-SI"/>
        </w:rPr>
        <w:t>o</w:t>
      </w:r>
      <w:r w:rsidR="00E25FB0" w:rsidRPr="00C42C10">
        <w:rPr>
          <w:rFonts w:cs="Arial"/>
          <w:bCs/>
          <w:szCs w:val="20"/>
          <w:lang w:eastAsia="sl-SI"/>
        </w:rPr>
        <w:t xml:space="preserve"> podatkov URSZR. </w:t>
      </w:r>
    </w:p>
    <w:p w14:paraId="383ECB91" w14:textId="77777777" w:rsidR="00E25FB0" w:rsidRPr="00C42C10" w:rsidRDefault="00344E44" w:rsidP="0016541A">
      <w:pPr>
        <w:numPr>
          <w:ilvl w:val="0"/>
          <w:numId w:val="15"/>
        </w:numPr>
        <w:ind w:hanging="786"/>
        <w:jc w:val="both"/>
        <w:rPr>
          <w:rFonts w:cs="Arial"/>
          <w:bCs/>
          <w:szCs w:val="20"/>
          <w:lang w:eastAsia="sl-SI"/>
        </w:rPr>
      </w:pPr>
      <w:r>
        <w:rPr>
          <w:rFonts w:cs="Arial"/>
          <w:bCs/>
          <w:szCs w:val="20"/>
          <w:lang w:eastAsia="sl-SI"/>
        </w:rPr>
        <w:t xml:space="preserve">URSZR </w:t>
      </w:r>
      <w:r w:rsidR="00E25FB0" w:rsidRPr="00C42C10">
        <w:rPr>
          <w:rFonts w:cs="Arial"/>
          <w:bCs/>
          <w:szCs w:val="20"/>
          <w:lang w:eastAsia="sl-SI"/>
        </w:rPr>
        <w:t>podatke o končni oceni škode za pot</w:t>
      </w:r>
      <w:r>
        <w:rPr>
          <w:rFonts w:cs="Arial"/>
          <w:bCs/>
          <w:szCs w:val="20"/>
          <w:lang w:eastAsia="sl-SI"/>
        </w:rPr>
        <w:t>rebe postopkov odločanja preda</w:t>
      </w:r>
      <w:r w:rsidR="00E25FB0" w:rsidRPr="00C42C10">
        <w:rPr>
          <w:rFonts w:cs="Arial"/>
          <w:bCs/>
          <w:szCs w:val="20"/>
          <w:lang w:eastAsia="sl-SI"/>
        </w:rPr>
        <w:t xml:space="preserve"> ARSKTRP v elektronski obliki iz </w:t>
      </w:r>
      <w:r>
        <w:rPr>
          <w:rFonts w:cs="Arial"/>
          <w:bCs/>
          <w:szCs w:val="20"/>
          <w:lang w:eastAsia="sl-SI"/>
        </w:rPr>
        <w:t>aplikacije Ajda</w:t>
      </w:r>
      <w:r w:rsidR="005A5FC0" w:rsidRPr="00C42C10">
        <w:rPr>
          <w:rFonts w:cs="Arial"/>
          <w:bCs/>
          <w:szCs w:val="20"/>
          <w:lang w:eastAsia="sl-SI"/>
        </w:rPr>
        <w:t>, ki jo vodi URSZ</w:t>
      </w:r>
      <w:r w:rsidR="00E25FB0" w:rsidRPr="00C42C10">
        <w:rPr>
          <w:rFonts w:cs="Arial"/>
          <w:bCs/>
          <w:szCs w:val="20"/>
          <w:lang w:eastAsia="sl-SI"/>
        </w:rPr>
        <w:t xml:space="preserve">R. </w:t>
      </w:r>
    </w:p>
    <w:p w14:paraId="5C143864" w14:textId="77777777" w:rsidR="00E25FB0" w:rsidRPr="00C42C10" w:rsidRDefault="00E25FB0" w:rsidP="0016541A">
      <w:pPr>
        <w:numPr>
          <w:ilvl w:val="0"/>
          <w:numId w:val="15"/>
        </w:numPr>
        <w:ind w:hanging="786"/>
        <w:jc w:val="both"/>
        <w:rPr>
          <w:rFonts w:cs="Arial"/>
          <w:bCs/>
          <w:szCs w:val="20"/>
          <w:lang w:eastAsia="sl-SI"/>
        </w:rPr>
      </w:pPr>
      <w:r w:rsidRPr="00C42C10">
        <w:rPr>
          <w:rFonts w:cs="Arial"/>
          <w:bCs/>
          <w:szCs w:val="20"/>
          <w:lang w:eastAsia="sl-SI"/>
        </w:rPr>
        <w:t xml:space="preserve">ARSKTRP </w:t>
      </w:r>
      <w:r w:rsidR="00BC00C1" w:rsidRPr="00C42C10">
        <w:t>vsem kmetijskim gospodarstvom, ki imajo na podlagi podatkov iz aplika</w:t>
      </w:r>
      <w:r w:rsidR="00344E44">
        <w:t>cije Ajda</w:t>
      </w:r>
      <w:r w:rsidR="00BC00C1" w:rsidRPr="00C42C10">
        <w:t xml:space="preserve"> najmanj en GERK s stopnjo poškodovanosti vsaj 60 odstotkov, pošlje predtiskan obrazec »Pomoč za najbolj pr</w:t>
      </w:r>
      <w:r w:rsidR="00FC1A1F" w:rsidRPr="00C42C10">
        <w:t>izadeta kmetijska gospodarstva«</w:t>
      </w:r>
      <w:r w:rsidR="00BC00C1" w:rsidRPr="00C42C10">
        <w:t xml:space="preserve"> </w:t>
      </w:r>
      <w:r w:rsidRPr="00C42C10">
        <w:rPr>
          <w:rFonts w:cs="Arial"/>
          <w:bCs/>
          <w:szCs w:val="20"/>
          <w:lang w:eastAsia="sl-SI"/>
        </w:rPr>
        <w:t>po objavi Obvestila o datumu začetka vlaganja zahtevkov v Uradnem listu</w:t>
      </w:r>
      <w:r w:rsidR="001F66CF">
        <w:rPr>
          <w:rFonts w:cs="Arial"/>
          <w:bCs/>
          <w:szCs w:val="20"/>
          <w:lang w:eastAsia="sl-SI"/>
        </w:rPr>
        <w:t xml:space="preserve"> R</w:t>
      </w:r>
      <w:r w:rsidR="00344E44">
        <w:rPr>
          <w:rFonts w:cs="Arial"/>
          <w:bCs/>
          <w:szCs w:val="20"/>
          <w:lang w:eastAsia="sl-SI"/>
        </w:rPr>
        <w:t>epublike Slovenije</w:t>
      </w:r>
      <w:r w:rsidRPr="00C42C10">
        <w:rPr>
          <w:rFonts w:cs="Arial"/>
          <w:bCs/>
          <w:szCs w:val="20"/>
          <w:lang w:eastAsia="sl-SI"/>
        </w:rPr>
        <w:t xml:space="preserve">. </w:t>
      </w:r>
      <w:r w:rsidRPr="00C42C10">
        <w:t xml:space="preserve">Obrazec se objavi tudi na spletni strani </w:t>
      </w:r>
      <w:r w:rsidRPr="00C42C10">
        <w:rPr>
          <w:rFonts w:cs="Arial"/>
          <w:bCs/>
          <w:szCs w:val="20"/>
          <w:lang w:eastAsia="sl-SI"/>
        </w:rPr>
        <w:t>ARSKTRP</w:t>
      </w:r>
      <w:r w:rsidRPr="00C42C10">
        <w:t>.</w:t>
      </w:r>
    </w:p>
    <w:p w14:paraId="0EC42F72" w14:textId="77777777" w:rsidR="00E25FB0" w:rsidRPr="00C42C10" w:rsidRDefault="00E25FB0" w:rsidP="00BB2DF8">
      <w:pPr>
        <w:jc w:val="both"/>
        <w:rPr>
          <w:rFonts w:cs="Arial"/>
          <w:bCs/>
          <w:szCs w:val="20"/>
          <w:lang w:eastAsia="sl-SI"/>
        </w:rPr>
      </w:pPr>
    </w:p>
    <w:p w14:paraId="175CD719" w14:textId="77777777" w:rsidR="00E25FB0" w:rsidRPr="00BE36D8" w:rsidRDefault="002419C1" w:rsidP="00BB2DF8">
      <w:pPr>
        <w:jc w:val="both"/>
        <w:rPr>
          <w:rFonts w:cs="Arial"/>
          <w:bCs/>
          <w:szCs w:val="20"/>
          <w:lang w:eastAsia="sl-SI"/>
        </w:rPr>
      </w:pPr>
      <w:r w:rsidRPr="00C42C10">
        <w:rPr>
          <w:rFonts w:cs="Arial"/>
          <w:bCs/>
          <w:szCs w:val="20"/>
          <w:lang w:eastAsia="sl-SI"/>
        </w:rPr>
        <w:t>Vl</w:t>
      </w:r>
      <w:r w:rsidRPr="00BE36D8">
        <w:rPr>
          <w:rFonts w:cs="Arial"/>
          <w:bCs/>
          <w:szCs w:val="20"/>
          <w:lang w:eastAsia="sl-SI"/>
        </w:rPr>
        <w:t>agatelj vloži</w:t>
      </w:r>
      <w:r w:rsidR="00E25FB0" w:rsidRPr="00BE36D8">
        <w:rPr>
          <w:rFonts w:cs="Arial"/>
          <w:bCs/>
          <w:szCs w:val="20"/>
          <w:lang w:eastAsia="sl-SI"/>
        </w:rPr>
        <w:t xml:space="preserve"> izpolnjen in podpisan obrazec iz drugega odstavka 18. člena ZUOPPKP v predpisanem roku. </w:t>
      </w:r>
      <w:r w:rsidR="008567EF" w:rsidRPr="00BE36D8">
        <w:rPr>
          <w:rFonts w:cs="Arial"/>
          <w:bCs/>
          <w:szCs w:val="20"/>
          <w:lang w:eastAsia="sl-SI"/>
        </w:rPr>
        <w:t>V skladu z drugim odstavkom 17. člena ZUOPPKP v</w:t>
      </w:r>
      <w:r w:rsidR="00E25FB0" w:rsidRPr="00BE36D8">
        <w:rPr>
          <w:rFonts w:cs="Arial"/>
          <w:bCs/>
          <w:szCs w:val="20"/>
          <w:lang w:eastAsia="sl-SI"/>
        </w:rPr>
        <w:t>lagatelj na obrazcu navede v</w:t>
      </w:r>
      <w:r w:rsidR="008567EF" w:rsidRPr="00BE36D8">
        <w:rPr>
          <w:rFonts w:cs="Arial"/>
          <w:bCs/>
          <w:szCs w:val="20"/>
          <w:lang w:eastAsia="sl-SI"/>
        </w:rPr>
        <w:t xml:space="preserve">išino že prejetih sredstev za upravičene stroške po tem programu. </w:t>
      </w:r>
      <w:r w:rsidR="00E25FB0" w:rsidRPr="00BE36D8">
        <w:rPr>
          <w:rFonts w:cs="Arial"/>
          <w:bCs/>
          <w:szCs w:val="20"/>
          <w:lang w:eastAsia="sl-SI"/>
        </w:rPr>
        <w:t>V primeru sklenjenega zavarovanja vlagatelj izpolni podatke o izplačani zavarovalnini in priloži potrdilo o izplačani zavarovalnini</w:t>
      </w:r>
      <w:r w:rsidR="001F66CF">
        <w:rPr>
          <w:rFonts w:cs="Arial"/>
          <w:bCs/>
          <w:szCs w:val="20"/>
          <w:lang w:eastAsia="sl-SI"/>
        </w:rPr>
        <w:t xml:space="preserve">, </w:t>
      </w:r>
      <w:r w:rsidR="00E25FB0" w:rsidRPr="00BE36D8">
        <w:rPr>
          <w:rFonts w:cs="Arial"/>
          <w:bCs/>
          <w:szCs w:val="20"/>
          <w:lang w:eastAsia="sl-SI"/>
        </w:rPr>
        <w:t>potrjeno s strani zavarovalnice s kopijo zavarovalne police</w:t>
      </w:r>
      <w:r w:rsidR="00FC1A1F" w:rsidRPr="00BE36D8">
        <w:rPr>
          <w:rFonts w:cs="Arial"/>
          <w:bCs/>
          <w:szCs w:val="20"/>
          <w:lang w:eastAsia="sl-SI"/>
        </w:rPr>
        <w:t>, s</w:t>
      </w:r>
      <w:r w:rsidR="00E25FB0" w:rsidRPr="00BE36D8">
        <w:rPr>
          <w:rFonts w:cs="Arial"/>
          <w:bCs/>
          <w:szCs w:val="20"/>
          <w:lang w:eastAsia="sl-SI"/>
        </w:rPr>
        <w:t xml:space="preserve"> katere je razvid</w:t>
      </w:r>
      <w:r w:rsidR="00344E44">
        <w:rPr>
          <w:rFonts w:cs="Arial"/>
          <w:bCs/>
          <w:szCs w:val="20"/>
          <w:lang w:eastAsia="sl-SI"/>
        </w:rPr>
        <w:t>na zavarovana površina. Sestavna</w:t>
      </w:r>
      <w:r w:rsidR="00E25FB0" w:rsidRPr="00BE36D8">
        <w:rPr>
          <w:rFonts w:cs="Arial"/>
          <w:bCs/>
          <w:szCs w:val="20"/>
          <w:lang w:eastAsia="sl-SI"/>
        </w:rPr>
        <w:t xml:space="preserve"> del</w:t>
      </w:r>
      <w:r w:rsidR="00344E44">
        <w:rPr>
          <w:rFonts w:cs="Arial"/>
          <w:bCs/>
          <w:szCs w:val="20"/>
          <w:lang w:eastAsia="sl-SI"/>
        </w:rPr>
        <w:t>a tega obrazca bosta</w:t>
      </w:r>
      <w:r w:rsidR="0033702C">
        <w:rPr>
          <w:rFonts w:cs="Arial"/>
          <w:bCs/>
          <w:szCs w:val="20"/>
          <w:lang w:eastAsia="sl-SI"/>
        </w:rPr>
        <w:t xml:space="preserve"> tudi</w:t>
      </w:r>
      <w:r w:rsidR="00E25FB0" w:rsidRPr="00BE36D8">
        <w:rPr>
          <w:rFonts w:cs="Arial"/>
          <w:bCs/>
          <w:szCs w:val="20"/>
          <w:lang w:eastAsia="sl-SI"/>
        </w:rPr>
        <w:t xml:space="preserve"> izjava vlagatelja gled</w:t>
      </w:r>
      <w:r w:rsidR="00344E44">
        <w:rPr>
          <w:rFonts w:cs="Arial"/>
          <w:bCs/>
          <w:szCs w:val="20"/>
          <w:lang w:eastAsia="sl-SI"/>
        </w:rPr>
        <w:t>e velikosti podjetja (p</w:t>
      </w:r>
      <w:r w:rsidR="00E25FB0" w:rsidRPr="00BE36D8">
        <w:rPr>
          <w:rFonts w:cs="Arial"/>
          <w:bCs/>
          <w:szCs w:val="20"/>
          <w:lang w:eastAsia="sl-SI"/>
        </w:rPr>
        <w:t>riloga I Uredbe 702/2014/EU) in izjava vlaga</w:t>
      </w:r>
      <w:r w:rsidR="00344E44">
        <w:rPr>
          <w:rFonts w:cs="Arial"/>
          <w:bCs/>
          <w:szCs w:val="20"/>
          <w:lang w:eastAsia="sl-SI"/>
        </w:rPr>
        <w:t>telja, da kmetijsko gospodarstvo</w:t>
      </w:r>
      <w:r w:rsidR="00E25FB0" w:rsidRPr="00BE36D8">
        <w:rPr>
          <w:rFonts w:cs="Arial"/>
          <w:bCs/>
          <w:szCs w:val="20"/>
          <w:lang w:eastAsia="sl-SI"/>
        </w:rPr>
        <w:t xml:space="preserve"> ne spada med podjetja v težavah, kot je to opredeljeno v 14. točki 2. člena Uredbe 702/2014/EU.</w:t>
      </w:r>
    </w:p>
    <w:p w14:paraId="5FB493C6" w14:textId="77777777" w:rsidR="00E25FB0" w:rsidRPr="00BE36D8" w:rsidRDefault="00E25FB0" w:rsidP="00BB2DF8">
      <w:pPr>
        <w:jc w:val="both"/>
        <w:rPr>
          <w:rFonts w:cs="Arial"/>
          <w:bCs/>
          <w:szCs w:val="20"/>
          <w:lang w:eastAsia="sl-SI"/>
        </w:rPr>
      </w:pPr>
    </w:p>
    <w:p w14:paraId="2D960DE3" w14:textId="77777777" w:rsidR="00344E44" w:rsidRPr="00C42C10" w:rsidRDefault="00344E44" w:rsidP="00BB2DF8">
      <w:pPr>
        <w:jc w:val="both"/>
        <w:rPr>
          <w:rFonts w:cs="Arial"/>
          <w:bCs/>
          <w:szCs w:val="20"/>
          <w:lang w:eastAsia="sl-SI"/>
        </w:rPr>
      </w:pPr>
      <w:r w:rsidRPr="00E56D5B">
        <w:rPr>
          <w:rFonts w:cs="Arial"/>
          <w:bCs/>
          <w:szCs w:val="20"/>
          <w:lang w:eastAsia="sl-SI"/>
        </w:rPr>
        <w:t xml:space="preserve">Izpad dohodka, kot je opredeljen po tem programu, </w:t>
      </w:r>
      <w:r w:rsidRPr="00C42C10">
        <w:rPr>
          <w:rFonts w:cs="Arial"/>
          <w:bCs/>
          <w:szCs w:val="20"/>
          <w:lang w:eastAsia="sl-SI"/>
        </w:rPr>
        <w:t>potrdi Komisija za odpravo posledic škode v kmetijstvu v skladu s točko (a) petega odstavka 25. člena Uredbe 702/2014/EU ter 353. in 354.</w:t>
      </w:r>
      <w:r>
        <w:rPr>
          <w:rFonts w:cs="Arial"/>
          <w:bCs/>
          <w:szCs w:val="20"/>
          <w:lang w:eastAsia="sl-SI"/>
        </w:rPr>
        <w:t> </w:t>
      </w:r>
      <w:r w:rsidRPr="00C42C10">
        <w:rPr>
          <w:rFonts w:cs="Arial"/>
          <w:bCs/>
          <w:szCs w:val="20"/>
          <w:lang w:eastAsia="sl-SI"/>
        </w:rPr>
        <w:t xml:space="preserve">točko Smernic EU in v povezavi z drugim odstavkom 8. člena ZOPNN na podlagi podatkov URSZR. </w:t>
      </w:r>
    </w:p>
    <w:p w14:paraId="709F9A13" w14:textId="77777777" w:rsidR="005A1A80" w:rsidRPr="00C42C10" w:rsidRDefault="005A1A80" w:rsidP="00BB2DF8">
      <w:pPr>
        <w:jc w:val="both"/>
        <w:rPr>
          <w:rFonts w:cs="Arial"/>
          <w:bCs/>
          <w:szCs w:val="20"/>
          <w:lang w:eastAsia="sl-SI"/>
        </w:rPr>
      </w:pPr>
    </w:p>
    <w:p w14:paraId="35E6B839" w14:textId="77777777" w:rsidR="00E25FB0" w:rsidRPr="00C42C10" w:rsidRDefault="00E25FB0" w:rsidP="00BB2DF8">
      <w:pPr>
        <w:jc w:val="both"/>
        <w:rPr>
          <w:rFonts w:cs="Arial"/>
          <w:bCs/>
          <w:szCs w:val="20"/>
          <w:lang w:eastAsia="sl-SI"/>
        </w:rPr>
      </w:pPr>
      <w:r w:rsidRPr="00BE36D8">
        <w:rPr>
          <w:rFonts w:cs="Arial"/>
          <w:bCs/>
          <w:szCs w:val="20"/>
          <w:lang w:eastAsia="sl-SI"/>
        </w:rPr>
        <w:t xml:space="preserve">ARSKTRP </w:t>
      </w:r>
      <w:r w:rsidR="009E686E" w:rsidRPr="00BE36D8">
        <w:rPr>
          <w:rFonts w:cs="Arial"/>
          <w:bCs/>
          <w:szCs w:val="20"/>
          <w:lang w:eastAsia="sl-SI"/>
        </w:rPr>
        <w:t>K</w:t>
      </w:r>
      <w:r w:rsidR="006B7029" w:rsidRPr="00BE36D8">
        <w:rPr>
          <w:rFonts w:cs="Arial"/>
          <w:bCs/>
          <w:szCs w:val="20"/>
          <w:lang w:eastAsia="sl-SI"/>
        </w:rPr>
        <w:t>omisiji za odpravo posledic škode v kmetijstvu</w:t>
      </w:r>
      <w:r w:rsidRPr="00BE36D8">
        <w:rPr>
          <w:rFonts w:cs="Arial"/>
          <w:color w:val="000000"/>
          <w:szCs w:val="20"/>
        </w:rPr>
        <w:t xml:space="preserve"> </w:t>
      </w:r>
      <w:r w:rsidR="008D0C1A" w:rsidRPr="00BE36D8">
        <w:rPr>
          <w:rFonts w:cs="Arial"/>
          <w:bCs/>
          <w:szCs w:val="20"/>
          <w:lang w:eastAsia="sl-SI"/>
        </w:rPr>
        <w:t xml:space="preserve">predloži </w:t>
      </w:r>
      <w:r w:rsidRPr="00BE36D8">
        <w:rPr>
          <w:rFonts w:cs="Arial"/>
          <w:bCs/>
          <w:szCs w:val="20"/>
          <w:lang w:eastAsia="sl-SI"/>
        </w:rPr>
        <w:t>predlog dodelitve sredstev za odpravo</w:t>
      </w:r>
      <w:r w:rsidR="00A250FA" w:rsidRPr="00BE36D8">
        <w:rPr>
          <w:rFonts w:cs="Arial"/>
          <w:bCs/>
          <w:szCs w:val="20"/>
          <w:lang w:eastAsia="sl-SI"/>
        </w:rPr>
        <w:t xml:space="preserve"> posledic</w:t>
      </w:r>
      <w:r w:rsidRPr="00BE36D8">
        <w:rPr>
          <w:rFonts w:cs="Arial"/>
          <w:color w:val="000000"/>
          <w:szCs w:val="20"/>
        </w:rPr>
        <w:t xml:space="preserve"> pozebe v sadjarstvu in vinogradništvu</w:t>
      </w:r>
      <w:r w:rsidRPr="00BE36D8">
        <w:rPr>
          <w:rFonts w:cs="Arial"/>
          <w:bCs/>
          <w:szCs w:val="20"/>
          <w:lang w:eastAsia="sl-SI"/>
        </w:rPr>
        <w:t xml:space="preserve"> v potrditev pred </w:t>
      </w:r>
      <w:r w:rsidRPr="00C42C10">
        <w:rPr>
          <w:rFonts w:cs="Arial"/>
          <w:bCs/>
          <w:szCs w:val="20"/>
          <w:lang w:eastAsia="sl-SI"/>
        </w:rPr>
        <w:t>izdajo odločb</w:t>
      </w:r>
      <w:r w:rsidR="006E0BC4" w:rsidRPr="00C42C10">
        <w:rPr>
          <w:rFonts w:cs="Arial"/>
          <w:bCs/>
          <w:szCs w:val="20"/>
          <w:lang w:eastAsia="sl-SI"/>
        </w:rPr>
        <w:t xml:space="preserve"> o dodelitvi sredstev posameznim upravičencem v skladu </w:t>
      </w:r>
      <w:r w:rsidR="0098339F" w:rsidRPr="00BE36D8">
        <w:rPr>
          <w:rFonts w:cs="Arial"/>
          <w:bCs/>
          <w:szCs w:val="20"/>
          <w:lang w:eastAsia="sl-SI"/>
        </w:rPr>
        <w:t xml:space="preserve">z </w:t>
      </w:r>
      <w:r w:rsidR="008D0C1A" w:rsidRPr="00C42C10">
        <w:rPr>
          <w:rFonts w:cs="Arial"/>
          <w:bCs/>
          <w:szCs w:val="20"/>
          <w:lang w:eastAsia="sl-SI"/>
        </w:rPr>
        <w:t>drugim</w:t>
      </w:r>
      <w:r w:rsidR="0098339F" w:rsidRPr="00C42C10">
        <w:rPr>
          <w:rFonts w:cs="Arial"/>
          <w:bCs/>
          <w:szCs w:val="20"/>
          <w:lang w:eastAsia="sl-SI"/>
        </w:rPr>
        <w:t xml:space="preserve"> odst</w:t>
      </w:r>
      <w:r w:rsidR="008D0C1A" w:rsidRPr="00C42C10">
        <w:rPr>
          <w:rFonts w:cs="Arial"/>
          <w:bCs/>
          <w:szCs w:val="20"/>
          <w:lang w:eastAsia="sl-SI"/>
        </w:rPr>
        <w:t>avkom</w:t>
      </w:r>
      <w:r w:rsidR="0098339F" w:rsidRPr="00C42C10">
        <w:rPr>
          <w:rFonts w:cs="Arial"/>
          <w:bCs/>
          <w:szCs w:val="20"/>
          <w:lang w:eastAsia="sl-SI"/>
        </w:rPr>
        <w:t xml:space="preserve"> 43 člena</w:t>
      </w:r>
      <w:r w:rsidR="00A1771F" w:rsidRPr="00C42C10">
        <w:rPr>
          <w:rFonts w:cs="Arial"/>
          <w:bCs/>
          <w:szCs w:val="20"/>
          <w:lang w:eastAsia="sl-SI"/>
        </w:rPr>
        <w:t xml:space="preserve"> ZOPNN.</w:t>
      </w:r>
    </w:p>
    <w:p w14:paraId="6F363D25" w14:textId="77777777" w:rsidR="00A1771F" w:rsidRPr="00C42C10" w:rsidRDefault="00A1771F" w:rsidP="00BB2DF8">
      <w:pPr>
        <w:jc w:val="both"/>
        <w:rPr>
          <w:rFonts w:cs="Arial"/>
          <w:bCs/>
          <w:szCs w:val="20"/>
          <w:lang w:eastAsia="sl-SI"/>
        </w:rPr>
      </w:pPr>
    </w:p>
    <w:p w14:paraId="3B46CF67" w14:textId="77777777" w:rsidR="0029333C" w:rsidRDefault="0029333C" w:rsidP="00BB2DF8">
      <w:pPr>
        <w:jc w:val="both"/>
        <w:rPr>
          <w:rFonts w:cs="Arial"/>
          <w:bCs/>
          <w:szCs w:val="20"/>
          <w:lang w:eastAsia="sl-SI"/>
        </w:rPr>
      </w:pPr>
    </w:p>
    <w:p w14:paraId="6A6DB856" w14:textId="77777777" w:rsidR="0029333C" w:rsidRDefault="0029333C" w:rsidP="00BB2DF8">
      <w:pPr>
        <w:jc w:val="both"/>
        <w:rPr>
          <w:rFonts w:cs="Arial"/>
          <w:bCs/>
          <w:szCs w:val="20"/>
          <w:lang w:eastAsia="sl-SI"/>
        </w:rPr>
      </w:pPr>
    </w:p>
    <w:p w14:paraId="0ED49780" w14:textId="268F81A7" w:rsidR="00E25FB0" w:rsidRPr="00BE36D8" w:rsidRDefault="00E25FB0" w:rsidP="00BB2DF8">
      <w:pPr>
        <w:jc w:val="both"/>
        <w:rPr>
          <w:rFonts w:cs="Arial"/>
          <w:bCs/>
          <w:szCs w:val="20"/>
          <w:lang w:eastAsia="sl-SI"/>
        </w:rPr>
      </w:pPr>
      <w:r w:rsidRPr="00BE36D8">
        <w:rPr>
          <w:rFonts w:cs="Arial"/>
          <w:bCs/>
          <w:szCs w:val="20"/>
          <w:lang w:eastAsia="sl-SI"/>
        </w:rPr>
        <w:lastRenderedPageBreak/>
        <w:t>ARSKTRP pri administrativnih kontrolah:</w:t>
      </w:r>
    </w:p>
    <w:p w14:paraId="0CC4C213" w14:textId="77777777" w:rsidR="00E25FB0" w:rsidRPr="00BE36D8" w:rsidRDefault="0016541A" w:rsidP="0016541A">
      <w:pPr>
        <w:ind w:left="709" w:hanging="709"/>
        <w:jc w:val="both"/>
        <w:rPr>
          <w:rFonts w:cs="Arial"/>
          <w:bCs/>
          <w:szCs w:val="20"/>
          <w:lang w:eastAsia="sl-SI"/>
        </w:rPr>
      </w:pPr>
      <w:r>
        <w:rPr>
          <w:rFonts w:cs="Arial"/>
          <w:bCs/>
          <w:szCs w:val="20"/>
          <w:lang w:eastAsia="sl-SI"/>
        </w:rPr>
        <w:t>–</w:t>
      </w:r>
      <w:r>
        <w:rPr>
          <w:rFonts w:cs="Arial"/>
          <w:bCs/>
          <w:szCs w:val="20"/>
          <w:lang w:eastAsia="sl-SI"/>
        </w:rPr>
        <w:tab/>
      </w:r>
      <w:r w:rsidR="000E4036" w:rsidRPr="00BE36D8">
        <w:rPr>
          <w:rFonts w:cs="Arial"/>
          <w:bCs/>
          <w:szCs w:val="20"/>
          <w:lang w:eastAsia="sl-SI"/>
        </w:rPr>
        <w:t xml:space="preserve">uporabi </w:t>
      </w:r>
      <w:r w:rsidR="006B7029" w:rsidRPr="00BE36D8">
        <w:rPr>
          <w:rFonts w:cs="Arial"/>
          <w:bCs/>
          <w:szCs w:val="20"/>
          <w:lang w:eastAsia="sl-SI"/>
        </w:rPr>
        <w:t>podatke iz r</w:t>
      </w:r>
      <w:r w:rsidR="00E25FB0" w:rsidRPr="00BE36D8">
        <w:rPr>
          <w:rFonts w:cs="Arial"/>
          <w:bCs/>
          <w:szCs w:val="20"/>
          <w:lang w:eastAsia="sl-SI"/>
        </w:rPr>
        <w:t xml:space="preserve">egistra kmetijskih gospodarstev </w:t>
      </w:r>
      <w:r w:rsidR="00C4633C" w:rsidRPr="00BE36D8">
        <w:rPr>
          <w:rFonts w:cs="Arial"/>
          <w:bCs/>
          <w:szCs w:val="20"/>
          <w:lang w:eastAsia="sl-SI"/>
        </w:rPr>
        <w:t>glede upravičenih GERK-ov</w:t>
      </w:r>
      <w:r w:rsidR="000E64AF" w:rsidRPr="00BE36D8">
        <w:rPr>
          <w:rFonts w:cs="Arial"/>
          <w:bCs/>
          <w:szCs w:val="20"/>
          <w:lang w:eastAsia="sl-SI"/>
        </w:rPr>
        <w:t xml:space="preserve"> </w:t>
      </w:r>
      <w:r w:rsidR="00C4633C" w:rsidRPr="00BE36D8">
        <w:rPr>
          <w:rFonts w:cs="Arial"/>
          <w:bCs/>
          <w:szCs w:val="20"/>
          <w:lang w:eastAsia="sl-SI"/>
        </w:rPr>
        <w:t xml:space="preserve">in njihovih površin </w:t>
      </w:r>
      <w:r w:rsidR="00E25FB0" w:rsidRPr="00BE36D8">
        <w:rPr>
          <w:rFonts w:cs="Arial"/>
          <w:bCs/>
          <w:szCs w:val="20"/>
          <w:lang w:eastAsia="sl-SI"/>
        </w:rPr>
        <w:t>ter podatke o</w:t>
      </w:r>
      <w:r w:rsidR="00C4633C" w:rsidRPr="00BE36D8">
        <w:rPr>
          <w:rFonts w:cs="Arial"/>
          <w:bCs/>
          <w:szCs w:val="20"/>
          <w:lang w:eastAsia="sl-SI"/>
        </w:rPr>
        <w:t xml:space="preserve"> vključenosti teh</w:t>
      </w:r>
      <w:r w:rsidR="00FC1A1F" w:rsidRPr="00BE36D8">
        <w:rPr>
          <w:rFonts w:cs="Arial"/>
          <w:bCs/>
          <w:szCs w:val="20"/>
          <w:lang w:eastAsia="sl-SI"/>
        </w:rPr>
        <w:t xml:space="preserve"> površin</w:t>
      </w:r>
      <w:r w:rsidR="00E25FB0" w:rsidRPr="00BE36D8">
        <w:rPr>
          <w:rFonts w:cs="Arial"/>
          <w:bCs/>
          <w:szCs w:val="20"/>
          <w:lang w:eastAsia="sl-SI"/>
        </w:rPr>
        <w:t xml:space="preserve"> </w:t>
      </w:r>
      <w:r w:rsidR="00C4633C" w:rsidRPr="00BE36D8">
        <w:rPr>
          <w:rFonts w:cs="Arial"/>
          <w:bCs/>
          <w:szCs w:val="20"/>
          <w:lang w:eastAsia="sl-SI"/>
        </w:rPr>
        <w:t xml:space="preserve">v </w:t>
      </w:r>
      <w:r w:rsidR="006B7029" w:rsidRPr="00BE36D8">
        <w:rPr>
          <w:rFonts w:cs="Arial"/>
          <w:bCs/>
          <w:szCs w:val="20"/>
          <w:lang w:eastAsia="sl-SI"/>
        </w:rPr>
        <w:t>območja z omejenimi dejavniki</w:t>
      </w:r>
      <w:r w:rsidR="0036511F" w:rsidRPr="00BE36D8">
        <w:rPr>
          <w:rFonts w:cs="Arial"/>
          <w:bCs/>
          <w:szCs w:val="20"/>
          <w:lang w:eastAsia="sl-SI"/>
        </w:rPr>
        <w:t xml:space="preserve"> za kmetijstvo</w:t>
      </w:r>
      <w:r w:rsidR="00344E44">
        <w:rPr>
          <w:rFonts w:cs="Arial"/>
          <w:bCs/>
          <w:szCs w:val="20"/>
          <w:lang w:eastAsia="sl-SI"/>
        </w:rPr>
        <w:t xml:space="preserve"> glede</w:t>
      </w:r>
      <w:r w:rsidR="00C4633C" w:rsidRPr="00BE36D8">
        <w:rPr>
          <w:rFonts w:cs="Arial"/>
          <w:bCs/>
          <w:szCs w:val="20"/>
          <w:lang w:eastAsia="sl-SI"/>
        </w:rPr>
        <w:t xml:space="preserve"> </w:t>
      </w:r>
      <w:r w:rsidR="00E25FB0" w:rsidRPr="00BE36D8">
        <w:rPr>
          <w:rFonts w:cs="Arial"/>
          <w:bCs/>
          <w:szCs w:val="20"/>
          <w:lang w:eastAsia="sl-SI"/>
        </w:rPr>
        <w:t xml:space="preserve">na stanje </w:t>
      </w:r>
      <w:r w:rsidR="005A1A80" w:rsidRPr="00BE36D8">
        <w:rPr>
          <w:rFonts w:cs="Arial"/>
          <w:bCs/>
          <w:szCs w:val="20"/>
          <w:lang w:eastAsia="sl-SI"/>
        </w:rPr>
        <w:t>30.</w:t>
      </w:r>
      <w:r w:rsidR="00FC1A1F" w:rsidRPr="00BE36D8">
        <w:rPr>
          <w:rFonts w:cs="Arial"/>
          <w:bCs/>
          <w:szCs w:val="20"/>
          <w:lang w:eastAsia="sl-SI"/>
        </w:rPr>
        <w:t xml:space="preserve"> </w:t>
      </w:r>
      <w:r w:rsidR="00344E44">
        <w:rPr>
          <w:rFonts w:cs="Arial"/>
          <w:bCs/>
          <w:szCs w:val="20"/>
          <w:lang w:eastAsia="sl-SI"/>
        </w:rPr>
        <w:t>junija</w:t>
      </w:r>
      <w:r w:rsidR="00FC1A1F" w:rsidRPr="00BE36D8">
        <w:rPr>
          <w:rFonts w:cs="Arial"/>
          <w:bCs/>
          <w:szCs w:val="20"/>
          <w:lang w:eastAsia="sl-SI"/>
        </w:rPr>
        <w:t xml:space="preserve"> </w:t>
      </w:r>
      <w:r w:rsidR="005A1A80" w:rsidRPr="00BE36D8">
        <w:rPr>
          <w:rFonts w:cs="Arial"/>
          <w:bCs/>
          <w:szCs w:val="20"/>
          <w:lang w:eastAsia="sl-SI"/>
        </w:rPr>
        <w:t>2017</w:t>
      </w:r>
      <w:r w:rsidR="00E25FB0" w:rsidRPr="00BE36D8">
        <w:rPr>
          <w:rFonts w:cs="Arial"/>
          <w:bCs/>
          <w:szCs w:val="20"/>
          <w:lang w:eastAsia="sl-SI"/>
        </w:rPr>
        <w:t>,</w:t>
      </w:r>
    </w:p>
    <w:p w14:paraId="73560BB2" w14:textId="77777777" w:rsidR="00C4633C" w:rsidRPr="0033702C" w:rsidRDefault="0016541A" w:rsidP="0016541A">
      <w:pPr>
        <w:ind w:left="709" w:hanging="709"/>
        <w:jc w:val="both"/>
        <w:rPr>
          <w:rFonts w:cs="Arial"/>
          <w:bCs/>
          <w:szCs w:val="20"/>
          <w:lang w:eastAsia="sl-SI"/>
        </w:rPr>
      </w:pPr>
      <w:r>
        <w:rPr>
          <w:rFonts w:cs="Arial"/>
          <w:bCs/>
          <w:szCs w:val="20"/>
          <w:lang w:eastAsia="sl-SI"/>
        </w:rPr>
        <w:t>–</w:t>
      </w:r>
      <w:r>
        <w:rPr>
          <w:rFonts w:cs="Arial"/>
          <w:bCs/>
          <w:szCs w:val="20"/>
          <w:lang w:eastAsia="sl-SI"/>
        </w:rPr>
        <w:tab/>
      </w:r>
      <w:r w:rsidR="0033702C" w:rsidRPr="0033702C">
        <w:rPr>
          <w:rFonts w:cs="Arial"/>
          <w:bCs/>
          <w:szCs w:val="20"/>
          <w:lang w:eastAsia="sl-SI"/>
        </w:rPr>
        <w:t xml:space="preserve">vrednosti </w:t>
      </w:r>
      <w:r w:rsidR="00C4633C" w:rsidRPr="0033702C">
        <w:rPr>
          <w:rFonts w:cs="Arial"/>
          <w:bCs/>
          <w:szCs w:val="20"/>
          <w:lang w:eastAsia="sl-SI"/>
        </w:rPr>
        <w:t>pr</w:t>
      </w:r>
      <w:r w:rsidR="0033702C" w:rsidRPr="0033702C">
        <w:rPr>
          <w:rFonts w:cs="Arial"/>
          <w:bCs/>
          <w:szCs w:val="20"/>
          <w:lang w:eastAsia="sl-SI"/>
        </w:rPr>
        <w:t>i površinah GERK-ov</w:t>
      </w:r>
      <w:r w:rsidR="00C4633C" w:rsidRPr="0033702C">
        <w:rPr>
          <w:rFonts w:cs="Arial"/>
          <w:bCs/>
          <w:szCs w:val="20"/>
          <w:lang w:eastAsia="sl-SI"/>
        </w:rPr>
        <w:t xml:space="preserve"> </w:t>
      </w:r>
      <w:r w:rsidR="00C94583" w:rsidRPr="0033702C">
        <w:rPr>
          <w:rFonts w:cs="Arial"/>
          <w:bCs/>
          <w:szCs w:val="20"/>
          <w:lang w:eastAsia="sl-SI"/>
        </w:rPr>
        <w:t>z</w:t>
      </w:r>
      <w:r w:rsidR="0033702C" w:rsidRPr="0033702C">
        <w:rPr>
          <w:rFonts w:cs="Arial"/>
          <w:bCs/>
          <w:szCs w:val="20"/>
          <w:lang w:eastAsia="sl-SI"/>
        </w:rPr>
        <w:t>aokroži</w:t>
      </w:r>
      <w:r w:rsidR="00C4633C" w:rsidRPr="0033702C">
        <w:rPr>
          <w:rFonts w:cs="Arial"/>
          <w:bCs/>
          <w:szCs w:val="20"/>
          <w:lang w:eastAsia="sl-SI"/>
        </w:rPr>
        <w:t xml:space="preserve"> po splošnih pravilih</w:t>
      </w:r>
      <w:r w:rsidR="000E64AF" w:rsidRPr="0033702C">
        <w:rPr>
          <w:rFonts w:cs="Arial"/>
          <w:bCs/>
          <w:szCs w:val="20"/>
          <w:lang w:eastAsia="sl-SI"/>
        </w:rPr>
        <w:t>,</w:t>
      </w:r>
    </w:p>
    <w:p w14:paraId="470B9FBA" w14:textId="77777777" w:rsidR="00E25FB0" w:rsidRPr="00BE36D8" w:rsidRDefault="0016541A" w:rsidP="0016541A">
      <w:pPr>
        <w:ind w:left="709" w:hanging="709"/>
        <w:jc w:val="both"/>
        <w:rPr>
          <w:rFonts w:cs="Arial"/>
          <w:bCs/>
          <w:szCs w:val="20"/>
          <w:lang w:eastAsia="sl-SI"/>
        </w:rPr>
      </w:pPr>
      <w:r>
        <w:rPr>
          <w:rFonts w:cs="Arial"/>
          <w:bCs/>
          <w:szCs w:val="20"/>
          <w:lang w:eastAsia="sl-SI"/>
        </w:rPr>
        <w:t>–</w:t>
      </w:r>
      <w:r>
        <w:rPr>
          <w:rFonts w:cs="Arial"/>
          <w:bCs/>
          <w:szCs w:val="20"/>
          <w:lang w:eastAsia="sl-SI"/>
        </w:rPr>
        <w:tab/>
      </w:r>
      <w:r w:rsidR="00E25FB0" w:rsidRPr="00BE36D8">
        <w:rPr>
          <w:rFonts w:cs="Arial"/>
          <w:bCs/>
          <w:szCs w:val="20"/>
          <w:lang w:eastAsia="sl-SI"/>
        </w:rPr>
        <w:t xml:space="preserve">preveri izpolnjevanje določil iz predpisov o državnih pomočeh v zvezi z velikostjo podjetij in skupno višino </w:t>
      </w:r>
      <w:r w:rsidR="000E4036" w:rsidRPr="00BE36D8">
        <w:rPr>
          <w:rFonts w:cs="Arial"/>
          <w:bCs/>
          <w:szCs w:val="20"/>
          <w:lang w:eastAsia="sl-SI"/>
        </w:rPr>
        <w:t xml:space="preserve">vseh </w:t>
      </w:r>
      <w:r w:rsidR="00E25FB0" w:rsidRPr="00BE36D8">
        <w:rPr>
          <w:rFonts w:cs="Arial"/>
          <w:bCs/>
          <w:szCs w:val="20"/>
          <w:lang w:eastAsia="sl-SI"/>
        </w:rPr>
        <w:t>pomoči</w:t>
      </w:r>
      <w:r w:rsidR="000E4036" w:rsidRPr="00BE36D8">
        <w:rPr>
          <w:rFonts w:cs="Arial"/>
          <w:bCs/>
          <w:szCs w:val="20"/>
          <w:lang w:eastAsia="sl-SI"/>
        </w:rPr>
        <w:t xml:space="preserve"> za iste upravičene stroške</w:t>
      </w:r>
      <w:r w:rsidR="00E25FB0" w:rsidRPr="00BE36D8">
        <w:rPr>
          <w:rFonts w:cs="Arial"/>
          <w:bCs/>
          <w:szCs w:val="20"/>
          <w:lang w:eastAsia="sl-SI"/>
        </w:rPr>
        <w:t>,</w:t>
      </w:r>
    </w:p>
    <w:p w14:paraId="23FB8A59" w14:textId="77777777" w:rsidR="00E25FB0" w:rsidRPr="00BE36D8" w:rsidRDefault="0016541A" w:rsidP="0016541A">
      <w:pPr>
        <w:ind w:left="709" w:hanging="709"/>
        <w:jc w:val="both"/>
        <w:rPr>
          <w:rFonts w:cs="Arial"/>
          <w:bCs/>
          <w:szCs w:val="20"/>
          <w:lang w:eastAsia="sl-SI"/>
        </w:rPr>
      </w:pPr>
      <w:r>
        <w:rPr>
          <w:rFonts w:cs="Arial"/>
          <w:bCs/>
          <w:szCs w:val="20"/>
          <w:lang w:eastAsia="sl-SI"/>
        </w:rPr>
        <w:t>–</w:t>
      </w:r>
      <w:r>
        <w:rPr>
          <w:rFonts w:cs="Arial"/>
          <w:bCs/>
          <w:szCs w:val="20"/>
          <w:lang w:eastAsia="sl-SI"/>
        </w:rPr>
        <w:tab/>
      </w:r>
      <w:r w:rsidR="00E25FB0" w:rsidRPr="00BE36D8">
        <w:rPr>
          <w:rFonts w:cs="Arial"/>
          <w:bCs/>
          <w:szCs w:val="20"/>
          <w:lang w:eastAsia="sl-SI"/>
        </w:rPr>
        <w:t>preveri, da vlagatelj nima neporavnanega naloga za izterjavo zara</w:t>
      </w:r>
      <w:r w:rsidR="00FC1A1F" w:rsidRPr="00BE36D8">
        <w:rPr>
          <w:rFonts w:cs="Arial"/>
          <w:bCs/>
          <w:szCs w:val="20"/>
          <w:lang w:eastAsia="sl-SI"/>
        </w:rPr>
        <w:t>di predhodnega sklepa Evropske k</w:t>
      </w:r>
      <w:r w:rsidR="00E25FB0" w:rsidRPr="00BE36D8">
        <w:rPr>
          <w:rFonts w:cs="Arial"/>
          <w:bCs/>
          <w:szCs w:val="20"/>
          <w:lang w:eastAsia="sl-SI"/>
        </w:rPr>
        <w:t>omisije o razglasitvi pomoči za nezakonito in nezdružljivo z notranjim trgom,</w:t>
      </w:r>
    </w:p>
    <w:p w14:paraId="03F741C4" w14:textId="77777777" w:rsidR="00E25FB0" w:rsidRPr="00BE36D8" w:rsidRDefault="0016541A" w:rsidP="0016541A">
      <w:pPr>
        <w:ind w:left="709" w:hanging="709"/>
        <w:jc w:val="both"/>
        <w:rPr>
          <w:rFonts w:cs="Arial"/>
          <w:bCs/>
          <w:szCs w:val="20"/>
          <w:lang w:eastAsia="sl-SI"/>
        </w:rPr>
      </w:pPr>
      <w:r>
        <w:rPr>
          <w:rFonts w:cs="Arial"/>
          <w:bCs/>
          <w:szCs w:val="20"/>
          <w:lang w:eastAsia="sl-SI"/>
        </w:rPr>
        <w:t>–</w:t>
      </w:r>
      <w:r>
        <w:rPr>
          <w:rFonts w:cs="Arial"/>
          <w:bCs/>
          <w:szCs w:val="20"/>
          <w:lang w:eastAsia="sl-SI"/>
        </w:rPr>
        <w:tab/>
      </w:r>
      <w:r w:rsidR="00E25FB0" w:rsidRPr="00BE36D8">
        <w:rPr>
          <w:rFonts w:cs="Arial"/>
          <w:bCs/>
          <w:szCs w:val="20"/>
          <w:lang w:eastAsia="sl-SI"/>
        </w:rPr>
        <w:t xml:space="preserve">pred izdajo odločb pri najmanj </w:t>
      </w:r>
      <w:r w:rsidR="000E4036" w:rsidRPr="00BE36D8">
        <w:rPr>
          <w:rFonts w:cs="Arial"/>
          <w:bCs/>
          <w:szCs w:val="20"/>
          <w:lang w:eastAsia="sl-SI"/>
        </w:rPr>
        <w:t>petih</w:t>
      </w:r>
      <w:r w:rsidR="00E25FB0" w:rsidRPr="00BE36D8">
        <w:rPr>
          <w:rFonts w:cs="Arial"/>
          <w:bCs/>
          <w:szCs w:val="20"/>
          <w:lang w:eastAsia="sl-SI"/>
        </w:rPr>
        <w:t xml:space="preserve"> odstotkih od skupnega števila vlagateljev</w:t>
      </w:r>
      <w:r w:rsidR="00BB2DF8">
        <w:rPr>
          <w:rFonts w:cs="Arial"/>
          <w:bCs/>
          <w:szCs w:val="20"/>
          <w:lang w:eastAsia="sl-SI"/>
        </w:rPr>
        <w:t xml:space="preserve"> </w:t>
      </w:r>
      <w:r w:rsidR="00E25FB0" w:rsidRPr="00BE36D8">
        <w:rPr>
          <w:rFonts w:cs="Arial"/>
          <w:bCs/>
          <w:szCs w:val="20"/>
          <w:lang w:eastAsia="sl-SI"/>
        </w:rPr>
        <w:t>opravi preverbo skladnosti zahtevkov z določbami Uredbe 702/2014/EU glede podjetij v težavah.</w:t>
      </w:r>
    </w:p>
    <w:p w14:paraId="3FA2AFFB" w14:textId="77777777" w:rsidR="00E25FB0" w:rsidRPr="00BE36D8" w:rsidRDefault="00E25FB0" w:rsidP="00BB2DF8">
      <w:pPr>
        <w:jc w:val="both"/>
        <w:rPr>
          <w:rFonts w:cs="Arial"/>
          <w:bCs/>
          <w:szCs w:val="20"/>
          <w:lang w:eastAsia="sl-SI"/>
        </w:rPr>
      </w:pPr>
    </w:p>
    <w:p w14:paraId="5F45F75D" w14:textId="77777777" w:rsidR="0036511F" w:rsidRPr="00BE36D8" w:rsidRDefault="0033702C" w:rsidP="00BB2DF8">
      <w:pPr>
        <w:jc w:val="both"/>
        <w:rPr>
          <w:rFonts w:cs="Arial"/>
          <w:bCs/>
          <w:szCs w:val="20"/>
          <w:lang w:eastAsia="sl-SI"/>
        </w:rPr>
      </w:pPr>
      <w:r w:rsidRPr="0033702C">
        <w:rPr>
          <w:rFonts w:cs="Arial"/>
          <w:bCs/>
          <w:szCs w:val="20"/>
          <w:lang w:eastAsia="sl-SI"/>
        </w:rPr>
        <w:t>Upravičencem se</w:t>
      </w:r>
      <w:r w:rsidR="00E25FB0" w:rsidRPr="0033702C">
        <w:rPr>
          <w:rFonts w:cs="Arial"/>
          <w:bCs/>
          <w:szCs w:val="20"/>
          <w:lang w:eastAsia="sl-SI"/>
        </w:rPr>
        <w:t xml:space="preserve"> v skladu z 18. členom ZUOPP</w:t>
      </w:r>
      <w:r w:rsidRPr="0033702C">
        <w:rPr>
          <w:rFonts w:cs="Arial"/>
          <w:bCs/>
          <w:szCs w:val="20"/>
          <w:lang w:eastAsia="sl-SI"/>
        </w:rPr>
        <w:t>KP izda</w:t>
      </w:r>
      <w:r w:rsidR="00B10AFD" w:rsidRPr="0033702C">
        <w:rPr>
          <w:rFonts w:cs="Arial"/>
          <w:bCs/>
          <w:szCs w:val="20"/>
          <w:lang w:eastAsia="sl-SI"/>
        </w:rPr>
        <w:t xml:space="preserve"> </w:t>
      </w:r>
      <w:r w:rsidR="00E25FB0" w:rsidRPr="0033702C">
        <w:rPr>
          <w:rFonts w:cs="Arial"/>
          <w:bCs/>
          <w:szCs w:val="20"/>
          <w:lang w:eastAsia="sl-SI"/>
        </w:rPr>
        <w:t>odločba na podlagi zahtevka in posredovanih podatkov</w:t>
      </w:r>
      <w:r w:rsidR="00F9258B" w:rsidRPr="0033702C">
        <w:rPr>
          <w:rFonts w:cs="Arial"/>
          <w:bCs/>
          <w:szCs w:val="20"/>
          <w:lang w:eastAsia="sl-SI"/>
        </w:rPr>
        <w:t xml:space="preserve"> o izpadu dohodka ter podatkov</w:t>
      </w:r>
      <w:r w:rsidR="0036511F" w:rsidRPr="0033702C">
        <w:rPr>
          <w:rFonts w:cs="Arial"/>
          <w:bCs/>
          <w:szCs w:val="20"/>
          <w:lang w:eastAsia="sl-SI"/>
        </w:rPr>
        <w:t xml:space="preserve"> iz aplikacije Ajda</w:t>
      </w:r>
      <w:r w:rsidRPr="0033702C">
        <w:rPr>
          <w:rFonts w:cs="Arial"/>
          <w:bCs/>
          <w:szCs w:val="20"/>
          <w:lang w:eastAsia="sl-SI"/>
        </w:rPr>
        <w:t>. Odločba vključuje</w:t>
      </w:r>
      <w:r w:rsidR="00E25FB0" w:rsidRPr="0033702C">
        <w:rPr>
          <w:rFonts w:cs="Arial"/>
          <w:bCs/>
          <w:szCs w:val="20"/>
          <w:lang w:eastAsia="sl-SI"/>
        </w:rPr>
        <w:t xml:space="preserve"> navedbo </w:t>
      </w:r>
      <w:r>
        <w:rPr>
          <w:rFonts w:cs="Arial"/>
          <w:bCs/>
          <w:szCs w:val="20"/>
          <w:lang w:eastAsia="sl-SI"/>
        </w:rPr>
        <w:t>naziva sheme pomoči</w:t>
      </w:r>
      <w:r w:rsidR="0036511F" w:rsidRPr="0033702C">
        <w:rPr>
          <w:rFonts w:cs="Arial"/>
          <w:bCs/>
          <w:szCs w:val="20"/>
          <w:lang w:eastAsia="sl-SI"/>
        </w:rPr>
        <w:t xml:space="preserve">, iz katere je bila </w:t>
      </w:r>
      <w:r w:rsidRPr="0033702C">
        <w:rPr>
          <w:rFonts w:cs="Arial"/>
          <w:bCs/>
          <w:szCs w:val="20"/>
          <w:lang w:eastAsia="sl-SI"/>
        </w:rPr>
        <w:t xml:space="preserve">dodeljena </w:t>
      </w:r>
      <w:r w:rsidR="0036511F" w:rsidRPr="0033702C">
        <w:rPr>
          <w:rFonts w:cs="Arial"/>
          <w:bCs/>
          <w:szCs w:val="20"/>
          <w:lang w:eastAsia="sl-SI"/>
        </w:rPr>
        <w:t>pomoč u</w:t>
      </w:r>
      <w:r w:rsidRPr="0033702C">
        <w:rPr>
          <w:rFonts w:cs="Arial"/>
          <w:bCs/>
          <w:szCs w:val="20"/>
          <w:lang w:eastAsia="sl-SI"/>
        </w:rPr>
        <w:t>pravičencu</w:t>
      </w:r>
      <w:r w:rsidR="0036511F" w:rsidRPr="0033702C">
        <w:rPr>
          <w:rFonts w:cs="Arial"/>
          <w:bCs/>
          <w:szCs w:val="20"/>
          <w:lang w:eastAsia="sl-SI"/>
        </w:rPr>
        <w:t>, s sklicem na predpise Evropske unije, po katerih je</w:t>
      </w:r>
      <w:r w:rsidRPr="0033702C">
        <w:rPr>
          <w:rFonts w:cs="Arial"/>
          <w:bCs/>
          <w:szCs w:val="20"/>
          <w:lang w:eastAsia="sl-SI"/>
        </w:rPr>
        <w:t xml:space="preserve"> ta</w:t>
      </w:r>
      <w:r w:rsidR="0036511F" w:rsidRPr="0033702C">
        <w:rPr>
          <w:rFonts w:cs="Arial"/>
          <w:bCs/>
          <w:szCs w:val="20"/>
          <w:lang w:eastAsia="sl-SI"/>
        </w:rPr>
        <w:t xml:space="preserve"> pomoč dodeljena.</w:t>
      </w:r>
      <w:r w:rsidR="0036511F" w:rsidRPr="00BE36D8">
        <w:rPr>
          <w:rFonts w:cs="Arial"/>
          <w:bCs/>
          <w:szCs w:val="20"/>
          <w:lang w:eastAsia="sl-SI"/>
        </w:rPr>
        <w:t xml:space="preserve"> </w:t>
      </w:r>
    </w:p>
    <w:p w14:paraId="1A2F9A0E" w14:textId="77777777" w:rsidR="00E25FB0" w:rsidRPr="00BE36D8" w:rsidRDefault="00E25FB0" w:rsidP="00BB2DF8">
      <w:pPr>
        <w:jc w:val="both"/>
        <w:rPr>
          <w:rFonts w:cs="Arial"/>
          <w:bCs/>
          <w:szCs w:val="20"/>
          <w:lang w:eastAsia="sl-SI"/>
        </w:rPr>
      </w:pPr>
    </w:p>
    <w:p w14:paraId="2F35DAD0" w14:textId="77777777" w:rsidR="00E25FB0" w:rsidRPr="00BE36D8" w:rsidRDefault="00E25FB0" w:rsidP="00BB2DF8">
      <w:pPr>
        <w:jc w:val="both"/>
        <w:rPr>
          <w:rFonts w:cs="Arial"/>
          <w:bCs/>
          <w:szCs w:val="20"/>
          <w:lang w:eastAsia="sl-SI"/>
        </w:rPr>
      </w:pPr>
      <w:r w:rsidRPr="00BE36D8">
        <w:rPr>
          <w:rFonts w:cs="Arial"/>
          <w:bCs/>
          <w:szCs w:val="20"/>
          <w:lang w:eastAsia="sl-SI"/>
        </w:rPr>
        <w:t>Državna pomoč</w:t>
      </w:r>
      <w:r w:rsidR="0036511F" w:rsidRPr="00BE36D8">
        <w:rPr>
          <w:rFonts w:cs="Arial"/>
          <w:bCs/>
          <w:szCs w:val="20"/>
          <w:lang w:eastAsia="sl-SI"/>
        </w:rPr>
        <w:t xml:space="preserve"> iz prejšnjega odstavka se dodeli</w:t>
      </w:r>
      <w:r w:rsidRPr="00BE36D8">
        <w:rPr>
          <w:rFonts w:cs="Arial"/>
          <w:bCs/>
          <w:szCs w:val="20"/>
          <w:lang w:eastAsia="sl-SI"/>
        </w:rPr>
        <w:t xml:space="preserve"> v letu 2018.</w:t>
      </w:r>
    </w:p>
    <w:p w14:paraId="40181B3B" w14:textId="77777777" w:rsidR="00E25FB0" w:rsidRPr="00BE36D8" w:rsidRDefault="00E25FB0" w:rsidP="00BB2DF8">
      <w:pPr>
        <w:jc w:val="both"/>
        <w:rPr>
          <w:rFonts w:cs="Arial"/>
          <w:bCs/>
          <w:szCs w:val="20"/>
          <w:lang w:eastAsia="sl-SI"/>
        </w:rPr>
      </w:pPr>
    </w:p>
    <w:p w14:paraId="640D61EF" w14:textId="77777777" w:rsidR="00704DDC" w:rsidRPr="00BE36D8" w:rsidRDefault="00704DDC" w:rsidP="0029333C">
      <w:pPr>
        <w:pStyle w:val="Naslov3"/>
      </w:pPr>
      <w:r w:rsidRPr="00BE36D8">
        <w:t>Način izplačila sredstev upravičencem</w:t>
      </w:r>
    </w:p>
    <w:p w14:paraId="7072F812" w14:textId="77777777" w:rsidR="00704DDC" w:rsidRPr="00BE36D8" w:rsidRDefault="00704DDC" w:rsidP="00704DDC">
      <w:pPr>
        <w:overflowPunct w:val="0"/>
        <w:autoSpaceDE w:val="0"/>
        <w:autoSpaceDN w:val="0"/>
        <w:adjustRightInd w:val="0"/>
        <w:jc w:val="both"/>
        <w:textAlignment w:val="baseline"/>
        <w:rPr>
          <w:rFonts w:cs="Arial"/>
          <w:szCs w:val="20"/>
          <w:lang w:eastAsia="sl-SI"/>
        </w:rPr>
      </w:pPr>
    </w:p>
    <w:p w14:paraId="05A3BA1C" w14:textId="77777777" w:rsidR="00704DDC" w:rsidRPr="00BE36D8" w:rsidRDefault="00704DDC" w:rsidP="00704DDC">
      <w:pPr>
        <w:overflowPunct w:val="0"/>
        <w:autoSpaceDE w:val="0"/>
        <w:autoSpaceDN w:val="0"/>
        <w:adjustRightInd w:val="0"/>
        <w:jc w:val="both"/>
        <w:textAlignment w:val="baseline"/>
        <w:rPr>
          <w:rFonts w:cs="Arial"/>
          <w:szCs w:val="20"/>
          <w:lang w:eastAsia="sl-SI"/>
        </w:rPr>
      </w:pPr>
      <w:r w:rsidRPr="00BE36D8">
        <w:rPr>
          <w:rFonts w:cs="Arial"/>
          <w:szCs w:val="20"/>
          <w:lang w:eastAsia="sl-SI"/>
        </w:rPr>
        <w:t>Sredstva po tem programu se upravičencem, ki izpolnjujejo merila za mala in srednje velika podjetja, dodelijo po pridobitvi obvestila Evropske komisije o prejemu povzetka informacij in identifikacijske številke sheme pomoči, temelječe na tem programu in Uredbi 702/2014/EU. MKGP na svoji spletni strani objavi obvestilo o prejemu zgoraj omenjenega obvestila Evropske komisije. Upravičencem, ki so opredeljeni kot velika podjetja, pa se sredstva po tem programu dodelijo, potem ko MKGP na svoji spletni strani objavi obvestilo o prejemu sklepa Evropske komisije, s katerim le-ta potrdi združljivost sheme pomoči, temelječe na tem programu in Smernicah EU, z notranjim trgom Evropske unije.</w:t>
      </w:r>
    </w:p>
    <w:p w14:paraId="7527897A" w14:textId="77777777" w:rsidR="00704DDC" w:rsidRPr="00BE36D8" w:rsidRDefault="00704DDC" w:rsidP="00704DDC">
      <w:pPr>
        <w:autoSpaceDE w:val="0"/>
        <w:autoSpaceDN w:val="0"/>
        <w:adjustRightInd w:val="0"/>
        <w:jc w:val="both"/>
        <w:rPr>
          <w:rFonts w:cs="Arial"/>
          <w:color w:val="000000"/>
          <w:szCs w:val="20"/>
        </w:rPr>
      </w:pPr>
    </w:p>
    <w:p w14:paraId="08D20E33" w14:textId="77777777" w:rsidR="00704DDC" w:rsidRPr="009D6737" w:rsidRDefault="00704DDC" w:rsidP="00704DDC">
      <w:pPr>
        <w:autoSpaceDE w:val="0"/>
        <w:autoSpaceDN w:val="0"/>
        <w:adjustRightInd w:val="0"/>
        <w:jc w:val="both"/>
        <w:rPr>
          <w:rFonts w:cs="Arial"/>
          <w:color w:val="000000"/>
          <w:szCs w:val="20"/>
        </w:rPr>
      </w:pPr>
      <w:r w:rsidRPr="009D6737">
        <w:t xml:space="preserve">Sredstva </w:t>
      </w:r>
      <w:r>
        <w:t>po tem programu</w:t>
      </w:r>
      <w:r w:rsidRPr="009D6737">
        <w:t xml:space="preserve"> se po izdaji odločbe o dodelitvi sredstev nakažejo nosilcu kmetijskega gospodarstva, kot je opredeljen v zakonu, ki ureja kmetijstvo.</w:t>
      </w:r>
    </w:p>
    <w:p w14:paraId="7D777E2F" w14:textId="77777777" w:rsidR="00704DDC" w:rsidRPr="00344E44" w:rsidRDefault="00704DDC" w:rsidP="00704DDC">
      <w:pPr>
        <w:pStyle w:val="Odstavek"/>
        <w:spacing w:before="0" w:line="260" w:lineRule="exact"/>
        <w:ind w:firstLine="0"/>
        <w:rPr>
          <w:sz w:val="20"/>
          <w:szCs w:val="20"/>
          <w:highlight w:val="yellow"/>
          <w:lang w:val="sl-SI"/>
        </w:rPr>
      </w:pPr>
    </w:p>
    <w:p w14:paraId="6C30D219" w14:textId="4C5928D1" w:rsidR="00704DDC" w:rsidRDefault="00704DDC" w:rsidP="00704DDC">
      <w:pPr>
        <w:pStyle w:val="Odstavek"/>
        <w:spacing w:before="0" w:line="260" w:lineRule="exact"/>
        <w:ind w:firstLine="0"/>
        <w:rPr>
          <w:sz w:val="20"/>
          <w:szCs w:val="20"/>
          <w:lang w:val="sl-SI"/>
        </w:rPr>
      </w:pPr>
      <w:r w:rsidRPr="0033702C">
        <w:rPr>
          <w:sz w:val="20"/>
          <w:szCs w:val="20"/>
          <w:lang w:val="sl-SI"/>
        </w:rPr>
        <w:t xml:space="preserve">O višini finančnih sredstev po tem programu za posameznega oškodovanca odloči ARSKTRP </w:t>
      </w:r>
      <w:r w:rsidRPr="0033702C">
        <w:rPr>
          <w:color w:val="000000"/>
          <w:sz w:val="20"/>
          <w:szCs w:val="20"/>
          <w:lang w:val="sl-SI"/>
        </w:rPr>
        <w:t xml:space="preserve">na podlagi podatkov, </w:t>
      </w:r>
      <w:r w:rsidRPr="0033702C">
        <w:rPr>
          <w:sz w:val="20"/>
          <w:szCs w:val="20"/>
          <w:lang w:val="sl-SI"/>
        </w:rPr>
        <w:t>ki jih je potrdila državna komisija</w:t>
      </w:r>
      <w:r w:rsidRPr="0033702C">
        <w:rPr>
          <w:sz w:val="20"/>
          <w:szCs w:val="24"/>
          <w:lang w:val="sl-SI" w:eastAsia="en-US"/>
        </w:rPr>
        <w:t xml:space="preserve">, </w:t>
      </w:r>
      <w:r w:rsidRPr="0033702C">
        <w:rPr>
          <w:sz w:val="20"/>
          <w:szCs w:val="20"/>
          <w:lang w:val="sl-SI"/>
        </w:rPr>
        <w:t>in izda odločbo, ki se vroči z navadno vročitvijo. Šteje se, da je vročitev opravljena 20. dan od dneva odpreme, navedenega na odločbi.</w:t>
      </w:r>
    </w:p>
    <w:p w14:paraId="137FA6CE" w14:textId="77777777" w:rsidR="0029333C" w:rsidRPr="00C42C10" w:rsidRDefault="0029333C" w:rsidP="00704DDC">
      <w:pPr>
        <w:pStyle w:val="Odstavek"/>
        <w:spacing w:before="0" w:line="260" w:lineRule="exact"/>
        <w:ind w:firstLine="0"/>
        <w:rPr>
          <w:sz w:val="20"/>
          <w:szCs w:val="20"/>
          <w:lang w:val="sl-SI"/>
        </w:rPr>
      </w:pPr>
    </w:p>
    <w:p w14:paraId="77D96CB7" w14:textId="77777777" w:rsidR="00E25FB0" w:rsidRPr="00BE36D8" w:rsidRDefault="00E25FB0" w:rsidP="0029333C">
      <w:pPr>
        <w:pStyle w:val="Naslov3"/>
      </w:pPr>
      <w:r w:rsidRPr="00BE36D8">
        <w:t>Začetek izvajanja</w:t>
      </w:r>
      <w:r w:rsidR="0036511F" w:rsidRPr="00BE36D8">
        <w:t xml:space="preserve"> shem pomoči po</w:t>
      </w:r>
      <w:r w:rsidRPr="00BE36D8">
        <w:t xml:space="preserve"> </w:t>
      </w:r>
      <w:r w:rsidR="0036511F" w:rsidRPr="00BE36D8">
        <w:t>Programu</w:t>
      </w:r>
      <w:r w:rsidRPr="00BE36D8">
        <w:t xml:space="preserve"> in način poročanja</w:t>
      </w:r>
    </w:p>
    <w:p w14:paraId="6B2C90DA" w14:textId="77777777" w:rsidR="005A5FC0" w:rsidRPr="00BE36D8" w:rsidRDefault="005A5FC0" w:rsidP="00BB2DF8">
      <w:pPr>
        <w:jc w:val="both"/>
        <w:rPr>
          <w:rFonts w:cs="Arial"/>
          <w:szCs w:val="20"/>
        </w:rPr>
      </w:pPr>
    </w:p>
    <w:p w14:paraId="27BDFC73" w14:textId="77777777" w:rsidR="0036511F" w:rsidRPr="00BE36D8" w:rsidRDefault="0036511F" w:rsidP="00BB2DF8">
      <w:pPr>
        <w:jc w:val="both"/>
        <w:rPr>
          <w:rFonts w:cs="Arial"/>
          <w:szCs w:val="20"/>
        </w:rPr>
      </w:pPr>
      <w:r w:rsidRPr="00BE36D8">
        <w:rPr>
          <w:rFonts w:cs="Arial"/>
          <w:szCs w:val="20"/>
        </w:rPr>
        <w:t xml:space="preserve">Shema pomoči, ki temelji na tem programu in Uredbi 702/2014/EU, se začne izvajati, potem ko MKGP na svoji spletni strani objavi obvestilo o prejemu obvestila </w:t>
      </w:r>
      <w:r w:rsidRPr="00BE36D8">
        <w:rPr>
          <w:rFonts w:cs="Arial"/>
          <w:szCs w:val="20"/>
          <w:lang w:eastAsia="sl-SI"/>
        </w:rPr>
        <w:t>Evropske komisije o prejemu povzetka informacij in identifikacijske številke te sheme pomoči, ki</w:t>
      </w:r>
      <w:r w:rsidRPr="00BE36D8">
        <w:rPr>
          <w:rFonts w:cs="Arial"/>
          <w:szCs w:val="20"/>
        </w:rPr>
        <w:t xml:space="preserve"> se izvaja do 31. decembra 2018.</w:t>
      </w:r>
    </w:p>
    <w:p w14:paraId="3E8A87FE" w14:textId="77777777" w:rsidR="0036511F" w:rsidRPr="00BE36D8" w:rsidRDefault="0036511F" w:rsidP="00BB2DF8">
      <w:pPr>
        <w:tabs>
          <w:tab w:val="center" w:pos="4320"/>
          <w:tab w:val="right" w:pos="8640"/>
        </w:tabs>
        <w:jc w:val="both"/>
        <w:rPr>
          <w:rFonts w:cs="Arial"/>
          <w:szCs w:val="20"/>
        </w:rPr>
      </w:pPr>
    </w:p>
    <w:p w14:paraId="638FE84C" w14:textId="77777777" w:rsidR="0036511F" w:rsidRPr="00BE36D8" w:rsidRDefault="0036511F" w:rsidP="00BB2DF8">
      <w:pPr>
        <w:jc w:val="both"/>
      </w:pPr>
      <w:r w:rsidRPr="00BE36D8">
        <w:rPr>
          <w:rFonts w:cs="Arial"/>
          <w:szCs w:val="20"/>
        </w:rPr>
        <w:t xml:space="preserve">Shema pomoči, ki temelji na tem programu in Smernicah EU, se začne izvajati, </w:t>
      </w:r>
      <w:r w:rsidRPr="00BE36D8">
        <w:rPr>
          <w:rFonts w:cs="Arial"/>
          <w:szCs w:val="20"/>
          <w:lang w:eastAsia="sl-SI"/>
        </w:rPr>
        <w:t>potem ko MKGP na svoji spletni strani objavi obvestilo o prejemu sklepa Evropske komisije, s katerim le-ta potrdi združljivost te sheme pomoči z notranjim trgom Evropske unije;</w:t>
      </w:r>
      <w:r w:rsidR="00344E44">
        <w:t xml:space="preserve"> izvaja pa se do 31. decembra</w:t>
      </w:r>
      <w:r w:rsidRPr="00BE36D8">
        <w:t xml:space="preserve"> 2018. </w:t>
      </w:r>
    </w:p>
    <w:p w14:paraId="22CFA153" w14:textId="77777777" w:rsidR="0036511F" w:rsidRPr="00BE36D8" w:rsidRDefault="0036511F" w:rsidP="00BB2DF8">
      <w:pPr>
        <w:jc w:val="both"/>
        <w:rPr>
          <w:rFonts w:cs="Arial"/>
        </w:rPr>
      </w:pPr>
    </w:p>
    <w:p w14:paraId="126CAE58" w14:textId="77777777" w:rsidR="0036511F" w:rsidRPr="00BE36D8" w:rsidRDefault="0036511F" w:rsidP="00BB2DF8">
      <w:pPr>
        <w:tabs>
          <w:tab w:val="center" w:pos="4320"/>
          <w:tab w:val="right" w:pos="8640"/>
        </w:tabs>
        <w:jc w:val="both"/>
        <w:rPr>
          <w:rFonts w:cs="Arial"/>
          <w:szCs w:val="20"/>
        </w:rPr>
      </w:pPr>
      <w:r w:rsidRPr="00BE36D8">
        <w:rPr>
          <w:rFonts w:cs="Arial"/>
          <w:szCs w:val="20"/>
        </w:rPr>
        <w:t>ARSKTRP poroča MKGP o dodeljenih pomočeh po Programu v skladu s pravilnikom, ki ureja način dajanja podatkov in poročanje o državnih pomočeh s kmetijskega področja.</w:t>
      </w:r>
    </w:p>
    <w:p w14:paraId="6E691A7E" w14:textId="690A56E8" w:rsidR="0036511F" w:rsidRDefault="0036511F" w:rsidP="0029333C"/>
    <w:p w14:paraId="4CB4F153" w14:textId="77777777" w:rsidR="0029333C" w:rsidRPr="00BE36D8" w:rsidRDefault="0029333C" w:rsidP="0029333C"/>
    <w:p w14:paraId="512A3A46" w14:textId="77777777" w:rsidR="00E25FB0" w:rsidRPr="00BE36D8" w:rsidRDefault="00E25FB0" w:rsidP="0029333C">
      <w:pPr>
        <w:pStyle w:val="Naslov3"/>
      </w:pPr>
      <w:r w:rsidRPr="00BE36D8">
        <w:lastRenderedPageBreak/>
        <w:t>Združevanje pomoči</w:t>
      </w:r>
    </w:p>
    <w:p w14:paraId="5C0A7BD9" w14:textId="77777777" w:rsidR="005A5FC0" w:rsidRPr="00BE36D8" w:rsidRDefault="005A5FC0" w:rsidP="00BB2DF8">
      <w:pPr>
        <w:jc w:val="both"/>
        <w:rPr>
          <w:rFonts w:cs="Arial"/>
          <w:szCs w:val="20"/>
        </w:rPr>
      </w:pPr>
    </w:p>
    <w:p w14:paraId="193E2DAB" w14:textId="77777777" w:rsidR="0036511F" w:rsidRPr="00BE36D8" w:rsidRDefault="0036511F" w:rsidP="00BB2DF8">
      <w:pPr>
        <w:jc w:val="both"/>
        <w:rPr>
          <w:rFonts w:cs="Arial"/>
          <w:szCs w:val="20"/>
        </w:rPr>
      </w:pPr>
      <w:r w:rsidRPr="00BE36D8">
        <w:rPr>
          <w:rFonts w:cs="Arial"/>
          <w:szCs w:val="20"/>
        </w:rPr>
        <w:t xml:space="preserve">Državna pomoč po tem programu se lahko dodeli hkrati na podlagi več shem ali skupaj s pomočjo ad hoc pod pogojem, da skupni znesek državne pomoči za iste upravičene stroške ne presega največje intenzivnosti pomoči iz 25. člena Uredbe 702/2014/EU oziroma iz 362. točke Smernic EU. </w:t>
      </w:r>
    </w:p>
    <w:p w14:paraId="016AB9F0" w14:textId="77777777" w:rsidR="0036511F" w:rsidRPr="00BE36D8" w:rsidRDefault="0036511F" w:rsidP="00BB2DF8">
      <w:pPr>
        <w:jc w:val="both"/>
        <w:rPr>
          <w:rFonts w:cs="Arial"/>
          <w:szCs w:val="20"/>
        </w:rPr>
      </w:pPr>
    </w:p>
    <w:p w14:paraId="766BE43B" w14:textId="77777777" w:rsidR="0036511F" w:rsidRPr="00BE36D8" w:rsidRDefault="0036511F" w:rsidP="00BB2DF8">
      <w:pPr>
        <w:jc w:val="both"/>
        <w:rPr>
          <w:rFonts w:cs="Arial"/>
          <w:szCs w:val="20"/>
        </w:rPr>
      </w:pPr>
      <w:r w:rsidRPr="00BE36D8">
        <w:rPr>
          <w:rFonts w:cs="Arial"/>
          <w:szCs w:val="20"/>
        </w:rPr>
        <w:t>Državna pomoč</w:t>
      </w:r>
      <w:r w:rsidR="00344E44">
        <w:rPr>
          <w:rFonts w:cs="Arial"/>
          <w:szCs w:val="20"/>
        </w:rPr>
        <w:t xml:space="preserve"> po tem programu se lahko združuje</w:t>
      </w:r>
      <w:r w:rsidRPr="00BE36D8">
        <w:rPr>
          <w:rFonts w:cs="Arial"/>
          <w:szCs w:val="20"/>
        </w:rPr>
        <w:t xml:space="preserve"> skupaj s katerokoli drugo državno pomočjo v zvezi z istimi upravičenimi stroški, ki se deloma ali v celoti prekrivajo samo, če s takim združevanjem ne bo presežena največja intenzivnost pomoči, ki se uporablja za to vrsto pomoči v skladu z Uredbo 702/2014/EU in s Smernicami EU. </w:t>
      </w:r>
    </w:p>
    <w:p w14:paraId="241FA68B" w14:textId="77777777" w:rsidR="0036511F" w:rsidRPr="00BE36D8" w:rsidRDefault="0036511F" w:rsidP="00BB2DF8">
      <w:pPr>
        <w:jc w:val="both"/>
        <w:rPr>
          <w:rFonts w:cs="Arial"/>
          <w:szCs w:val="20"/>
        </w:rPr>
      </w:pPr>
    </w:p>
    <w:p w14:paraId="6D44F24B" w14:textId="77777777" w:rsidR="0036511F" w:rsidRPr="00BE36D8" w:rsidRDefault="0036511F" w:rsidP="00BB2DF8">
      <w:pPr>
        <w:jc w:val="both"/>
        <w:rPr>
          <w:rFonts w:cs="Arial"/>
          <w:szCs w:val="20"/>
        </w:rPr>
      </w:pPr>
      <w:r w:rsidRPr="00BE36D8">
        <w:rPr>
          <w:rFonts w:cs="Arial"/>
          <w:szCs w:val="20"/>
        </w:rPr>
        <w:t>Poleg državne pomoči po tem programu se ne sme dodeliti katera koli pomoč de minimis v zvezi z istimi upravičenimi stroški, če bi bila s takim združevanjem presežena intenzivnost pomoči, ki je določena v 25. členu Uredbe 702/2014/EU oziroma v 362. točki Smernic EU.</w:t>
      </w:r>
    </w:p>
    <w:p w14:paraId="0910123F" w14:textId="77777777" w:rsidR="00963639" w:rsidRPr="00BE36D8" w:rsidRDefault="00963639" w:rsidP="00BB2DF8">
      <w:pPr>
        <w:jc w:val="both"/>
        <w:rPr>
          <w:rFonts w:cs="Arial"/>
          <w:szCs w:val="20"/>
        </w:rPr>
      </w:pPr>
    </w:p>
    <w:p w14:paraId="4898BD0C" w14:textId="77777777" w:rsidR="00E25FB0" w:rsidRPr="00BE36D8" w:rsidRDefault="0036511F" w:rsidP="0029333C">
      <w:pPr>
        <w:pStyle w:val="Naslov3"/>
      </w:pPr>
      <w:r w:rsidRPr="00BE36D8">
        <w:t xml:space="preserve">Preglednost </w:t>
      </w:r>
    </w:p>
    <w:p w14:paraId="26995E1C" w14:textId="77777777" w:rsidR="005A5FC0" w:rsidRPr="00BE36D8" w:rsidRDefault="005A5FC0" w:rsidP="00BB2DF8">
      <w:pPr>
        <w:jc w:val="both"/>
      </w:pPr>
    </w:p>
    <w:p w14:paraId="64BC2F76" w14:textId="77777777" w:rsidR="0036511F" w:rsidRPr="00BE36D8" w:rsidRDefault="0036511F" w:rsidP="00BB2DF8">
      <w:pPr>
        <w:jc w:val="both"/>
      </w:pPr>
      <w:r w:rsidRPr="00BE36D8">
        <w:t>MKGP na svoji spletni strani objavi Program in vse zahtevane informacije o shemah pomoči po tem programu, kot to določa 9. člen Uredbe 702/2014/EU oziroma podpoglavje 3.7. Smernic EU. Te informacije so na voljo splošni javnosti brez omejitev.</w:t>
      </w:r>
    </w:p>
    <w:p w14:paraId="2275B329" w14:textId="77777777" w:rsidR="0036511F" w:rsidRPr="00BE36D8" w:rsidRDefault="0036511F" w:rsidP="00BB2DF8">
      <w:pPr>
        <w:jc w:val="both"/>
      </w:pPr>
    </w:p>
    <w:p w14:paraId="1866F7F3" w14:textId="77777777" w:rsidR="00E25FB0" w:rsidRPr="00BE36D8" w:rsidRDefault="00E25FB0" w:rsidP="0029333C">
      <w:pPr>
        <w:pStyle w:val="Naslov3"/>
      </w:pPr>
      <w:r w:rsidRPr="00BE36D8">
        <w:t>Hramba dokumentacije</w:t>
      </w:r>
    </w:p>
    <w:p w14:paraId="4142E6C4" w14:textId="77777777" w:rsidR="005A5FC0" w:rsidRPr="00BE36D8" w:rsidRDefault="005A5FC0" w:rsidP="00BB2DF8">
      <w:pPr>
        <w:jc w:val="both"/>
      </w:pPr>
    </w:p>
    <w:p w14:paraId="3E9BBD9A" w14:textId="77777777" w:rsidR="00E25FB0" w:rsidRPr="00BE36D8" w:rsidRDefault="00EB1805" w:rsidP="00BB2DF8">
      <w:pPr>
        <w:jc w:val="both"/>
      </w:pPr>
      <w:r w:rsidRPr="00BE36D8">
        <w:t>ARSKTRP</w:t>
      </w:r>
      <w:r w:rsidR="00E25FB0" w:rsidRPr="00BE36D8">
        <w:t xml:space="preserve"> natančne evidence z informacijami in dokazili o posameznih pomočeh hrani še 10 let od dneva, ko je bila dodeljena</w:t>
      </w:r>
      <w:r w:rsidR="0036511F" w:rsidRPr="00BE36D8">
        <w:t xml:space="preserve"> zadnja posamična pomoč po tem p</w:t>
      </w:r>
      <w:r w:rsidR="00E25FB0" w:rsidRPr="00BE36D8">
        <w:t>rogramu.</w:t>
      </w:r>
    </w:p>
    <w:p w14:paraId="77C592F6" w14:textId="77777777" w:rsidR="00E25FB0" w:rsidRPr="00BE36D8" w:rsidRDefault="00E25FB0" w:rsidP="00BB2DF8">
      <w:pPr>
        <w:jc w:val="both"/>
      </w:pPr>
    </w:p>
    <w:p w14:paraId="71A3D549" w14:textId="77777777" w:rsidR="00E25FB0" w:rsidRPr="00BE36D8" w:rsidRDefault="00344E44" w:rsidP="00BB2DF8">
      <w:pPr>
        <w:jc w:val="both"/>
        <w:rPr>
          <w:rFonts w:cs="Arial"/>
          <w:szCs w:val="20"/>
        </w:rPr>
      </w:pPr>
      <w:r>
        <w:rPr>
          <w:rFonts w:cs="Arial"/>
          <w:szCs w:val="20"/>
        </w:rPr>
        <w:t>Prilogi</w:t>
      </w:r>
      <w:r w:rsidR="00E25FB0" w:rsidRPr="00BE36D8">
        <w:rPr>
          <w:rFonts w:cs="Arial"/>
          <w:szCs w:val="20"/>
        </w:rPr>
        <w:t>:</w:t>
      </w:r>
    </w:p>
    <w:p w14:paraId="353A3D58" w14:textId="77777777" w:rsidR="00E25FB0" w:rsidRPr="00BE36D8" w:rsidRDefault="0016541A" w:rsidP="0016541A">
      <w:pPr>
        <w:ind w:left="709" w:hanging="709"/>
        <w:jc w:val="both"/>
        <w:rPr>
          <w:rFonts w:cs="Arial"/>
          <w:bCs/>
          <w:color w:val="000000"/>
          <w:szCs w:val="20"/>
          <w:lang w:eastAsia="sl-SI"/>
        </w:rPr>
      </w:pPr>
      <w:r>
        <w:rPr>
          <w:rFonts w:cs="Arial"/>
          <w:szCs w:val="20"/>
        </w:rPr>
        <w:t xml:space="preserve">– </w:t>
      </w:r>
      <w:r>
        <w:rPr>
          <w:rFonts w:cs="Arial"/>
          <w:szCs w:val="20"/>
        </w:rPr>
        <w:tab/>
      </w:r>
      <w:r w:rsidR="00524743" w:rsidRPr="00BE36D8">
        <w:rPr>
          <w:rFonts w:cs="Arial"/>
          <w:szCs w:val="20"/>
        </w:rPr>
        <w:t xml:space="preserve">Priloga 1: </w:t>
      </w:r>
      <w:r w:rsidR="00524743" w:rsidRPr="00BE36D8">
        <w:rPr>
          <w:rFonts w:cs="Arial"/>
          <w:bCs/>
          <w:color w:val="000000"/>
          <w:szCs w:val="20"/>
          <w:lang w:eastAsia="sl-SI"/>
        </w:rPr>
        <w:t>Zbirnik ocenjene škode v kmetijstvu po regijah in občinah v n</w:t>
      </w:r>
      <w:r w:rsidR="0068246E" w:rsidRPr="00BE36D8">
        <w:rPr>
          <w:rFonts w:cs="Arial"/>
          <w:bCs/>
          <w:color w:val="000000"/>
          <w:szCs w:val="20"/>
          <w:lang w:eastAsia="sl-SI"/>
        </w:rPr>
        <w:t xml:space="preserve">esreči </w:t>
      </w:r>
      <w:r>
        <w:rPr>
          <w:rFonts w:cs="Arial"/>
          <w:bCs/>
          <w:color w:val="000000"/>
          <w:szCs w:val="20"/>
          <w:lang w:eastAsia="sl-SI"/>
        </w:rPr>
        <w:br/>
      </w:r>
      <w:r w:rsidR="0068246E" w:rsidRPr="00BE36D8">
        <w:rPr>
          <w:rFonts w:cs="Arial"/>
          <w:bCs/>
          <w:color w:val="000000"/>
          <w:szCs w:val="20"/>
          <w:lang w:eastAsia="sl-SI"/>
        </w:rPr>
        <w:t xml:space="preserve">0034 </w:t>
      </w:r>
      <w:r w:rsidR="00BB2DF8">
        <w:rPr>
          <w:rFonts w:cs="Arial"/>
          <w:bCs/>
          <w:color w:val="000000"/>
          <w:szCs w:val="20"/>
          <w:lang w:eastAsia="sl-SI"/>
        </w:rPr>
        <w:t>–</w:t>
      </w:r>
      <w:r w:rsidR="0068246E" w:rsidRPr="00BE36D8">
        <w:rPr>
          <w:rFonts w:cs="Arial"/>
          <w:bCs/>
          <w:color w:val="000000"/>
          <w:szCs w:val="20"/>
          <w:lang w:eastAsia="sl-SI"/>
        </w:rPr>
        <w:t xml:space="preserve"> </w:t>
      </w:r>
      <w:r w:rsidR="00BB2DF8">
        <w:rPr>
          <w:rFonts w:cs="Arial"/>
          <w:bCs/>
          <w:color w:val="000000"/>
          <w:szCs w:val="20"/>
          <w:lang w:eastAsia="sl-SI"/>
        </w:rPr>
        <w:t>P</w:t>
      </w:r>
      <w:r w:rsidR="0068246E" w:rsidRPr="00BE36D8">
        <w:rPr>
          <w:rFonts w:cs="Arial"/>
          <w:bCs/>
          <w:color w:val="000000"/>
          <w:szCs w:val="20"/>
          <w:lang w:eastAsia="sl-SI"/>
        </w:rPr>
        <w:t>ozeba april 2017</w:t>
      </w:r>
    </w:p>
    <w:p w14:paraId="16501B22" w14:textId="77777777" w:rsidR="0036511F" w:rsidRPr="00BE36D8" w:rsidRDefault="0016541A" w:rsidP="0016541A">
      <w:pPr>
        <w:ind w:left="709" w:hanging="709"/>
        <w:jc w:val="both"/>
        <w:rPr>
          <w:rFonts w:cs="Arial"/>
          <w:bCs/>
          <w:color w:val="000000"/>
          <w:szCs w:val="20"/>
          <w:lang w:eastAsia="sl-SI"/>
        </w:rPr>
      </w:pPr>
      <w:r>
        <w:rPr>
          <w:rFonts w:cs="Arial"/>
          <w:szCs w:val="20"/>
        </w:rPr>
        <w:t>–</w:t>
      </w:r>
      <w:r>
        <w:rPr>
          <w:rFonts w:cs="Arial"/>
          <w:szCs w:val="20"/>
        </w:rPr>
        <w:tab/>
      </w:r>
      <w:r w:rsidR="0036511F" w:rsidRPr="00BE36D8">
        <w:rPr>
          <w:rFonts w:cs="Arial"/>
          <w:szCs w:val="20"/>
        </w:rPr>
        <w:t>Priloga 2:</w:t>
      </w:r>
      <w:r w:rsidR="0036511F" w:rsidRPr="00BE36D8">
        <w:rPr>
          <w:rFonts w:cs="Arial"/>
          <w:bCs/>
          <w:color w:val="000000"/>
          <w:szCs w:val="20"/>
          <w:lang w:eastAsia="sl-SI"/>
        </w:rPr>
        <w:t xml:space="preserve"> </w:t>
      </w:r>
      <w:r w:rsidR="0036511F" w:rsidRPr="00BE36D8">
        <w:t>Podrobni stroški izvedbe Programa</w:t>
      </w:r>
    </w:p>
    <w:p w14:paraId="1A2DA9BE" w14:textId="77777777" w:rsidR="0036511F" w:rsidRPr="00BE36D8" w:rsidRDefault="0036511F" w:rsidP="00BB2DF8">
      <w:pPr>
        <w:ind w:left="709" w:hanging="709"/>
        <w:rPr>
          <w:rFonts w:cs="Arial"/>
          <w:bCs/>
          <w:color w:val="000000"/>
          <w:szCs w:val="20"/>
          <w:lang w:eastAsia="sl-SI"/>
        </w:rPr>
      </w:pPr>
    </w:p>
    <w:p w14:paraId="6FD9F191" w14:textId="679CBC2B" w:rsidR="00E25FB0" w:rsidRPr="0029333C" w:rsidRDefault="00E25FB0" w:rsidP="0029333C">
      <w:pPr>
        <w:tabs>
          <w:tab w:val="left" w:pos="360"/>
        </w:tabs>
        <w:spacing w:line="240" w:lineRule="auto"/>
        <w:jc w:val="both"/>
        <w:rPr>
          <w:rFonts w:cs="Arial"/>
          <w:b/>
          <w:bCs/>
          <w:szCs w:val="20"/>
        </w:rPr>
      </w:pPr>
      <w:r w:rsidRPr="00BE36D8">
        <w:rPr>
          <w:rFonts w:cs="Arial"/>
          <w:bCs/>
          <w:color w:val="000000"/>
          <w:szCs w:val="20"/>
        </w:rPr>
        <w:br w:type="page"/>
      </w:r>
    </w:p>
    <w:p w14:paraId="17153A18" w14:textId="77777777" w:rsidR="00524743" w:rsidRPr="00C42C10" w:rsidRDefault="00844B61" w:rsidP="0029333C">
      <w:pPr>
        <w:pStyle w:val="Priloga"/>
      </w:pPr>
      <w:r w:rsidRPr="00C42C10">
        <w:lastRenderedPageBreak/>
        <w:t xml:space="preserve">Priloga 1: </w:t>
      </w:r>
      <w:r w:rsidR="00524743" w:rsidRPr="00C42C10">
        <w:t>ZBIRNIK OCENJENE ŠKODE V KMETIJSTVU PO REGIJAH IN OBČINA</w:t>
      </w:r>
      <w:r w:rsidRPr="00C42C10">
        <w:t xml:space="preserve">H </w:t>
      </w:r>
      <w:r w:rsidR="00524743" w:rsidRPr="00C42C10">
        <w:t>v n</w:t>
      </w:r>
      <w:r w:rsidR="003C2BE6" w:rsidRPr="00C42C10">
        <w:t xml:space="preserve">esreči 0034 </w:t>
      </w:r>
      <w:r w:rsidR="00BB2DF8">
        <w:t>–</w:t>
      </w:r>
      <w:r w:rsidR="003C2BE6" w:rsidRPr="00C42C10">
        <w:t xml:space="preserve"> Pozeba april 2017</w:t>
      </w:r>
    </w:p>
    <w:tbl>
      <w:tblPr>
        <w:tblStyle w:val="Tabela-mrea1"/>
        <w:tblW w:w="5000" w:type="pct"/>
        <w:tblLook w:val="04E0" w:firstRow="1" w:lastRow="1" w:firstColumn="1" w:lastColumn="0" w:noHBand="0" w:noVBand="1"/>
      </w:tblPr>
      <w:tblGrid>
        <w:gridCol w:w="1005"/>
        <w:gridCol w:w="2976"/>
        <w:gridCol w:w="1754"/>
        <w:gridCol w:w="1723"/>
        <w:gridCol w:w="1030"/>
      </w:tblGrid>
      <w:tr w:rsidR="00524743" w:rsidRPr="00C42C10" w14:paraId="1AF56D99" w14:textId="77777777" w:rsidTr="0029333C">
        <w:trPr>
          <w:cantSplit/>
          <w:tblHeader/>
        </w:trPr>
        <w:tc>
          <w:tcPr>
            <w:tcW w:w="592" w:type="pct"/>
            <w:hideMark/>
          </w:tcPr>
          <w:p w14:paraId="24626C48"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Zap. št.</w:t>
            </w:r>
          </w:p>
        </w:tc>
        <w:tc>
          <w:tcPr>
            <w:tcW w:w="1753" w:type="pct"/>
            <w:hideMark/>
          </w:tcPr>
          <w:p w14:paraId="6EE0DD85" w14:textId="77777777" w:rsidR="00524743" w:rsidRPr="00C42C10" w:rsidRDefault="00524743" w:rsidP="00524743">
            <w:pPr>
              <w:spacing w:line="240" w:lineRule="auto"/>
              <w:rPr>
                <w:rFonts w:cs="Arial"/>
                <w:szCs w:val="20"/>
                <w:lang w:eastAsia="sl-SI"/>
              </w:rPr>
            </w:pPr>
            <w:r w:rsidRPr="00C42C10">
              <w:rPr>
                <w:rFonts w:cs="Arial"/>
                <w:b/>
                <w:bCs/>
                <w:szCs w:val="20"/>
                <w:lang w:eastAsia="sl-SI"/>
              </w:rPr>
              <w:t>Regija</w:t>
            </w:r>
          </w:p>
        </w:tc>
        <w:tc>
          <w:tcPr>
            <w:tcW w:w="1033" w:type="pct"/>
            <w:hideMark/>
          </w:tcPr>
          <w:p w14:paraId="439F2F94"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Škoda (</w:t>
            </w:r>
            <w:r w:rsidR="00734623">
              <w:rPr>
                <w:rFonts w:cs="Arial"/>
                <w:b/>
                <w:bCs/>
                <w:szCs w:val="20"/>
                <w:lang w:eastAsia="sl-SI"/>
              </w:rPr>
              <w:t>EUR</w:t>
            </w:r>
            <w:r w:rsidRPr="00C42C10">
              <w:rPr>
                <w:rFonts w:cs="Arial"/>
                <w:b/>
                <w:bCs/>
                <w:szCs w:val="20"/>
                <w:lang w:eastAsia="sl-SI"/>
              </w:rPr>
              <w:t>)</w:t>
            </w:r>
          </w:p>
        </w:tc>
        <w:tc>
          <w:tcPr>
            <w:tcW w:w="1015" w:type="pct"/>
            <w:hideMark/>
          </w:tcPr>
          <w:p w14:paraId="4CF108C5"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Površina (</w:t>
            </w:r>
            <w:r w:rsidR="00734623">
              <w:rPr>
                <w:rFonts w:cs="Arial"/>
                <w:b/>
                <w:bCs/>
                <w:szCs w:val="20"/>
                <w:lang w:eastAsia="sl-SI"/>
              </w:rPr>
              <w:t>a</w:t>
            </w:r>
            <w:r w:rsidRPr="00C42C10">
              <w:rPr>
                <w:rFonts w:cs="Arial"/>
                <w:b/>
                <w:bCs/>
                <w:szCs w:val="20"/>
                <w:lang w:eastAsia="sl-SI"/>
              </w:rPr>
              <w:t>r)</w:t>
            </w:r>
          </w:p>
        </w:tc>
        <w:tc>
          <w:tcPr>
            <w:tcW w:w="608" w:type="pct"/>
            <w:hideMark/>
          </w:tcPr>
          <w:p w14:paraId="55EA5CC2"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Št. vlog</w:t>
            </w:r>
          </w:p>
        </w:tc>
      </w:tr>
      <w:tr w:rsidR="00524743" w:rsidRPr="00C42C10" w14:paraId="1EA4A42C" w14:textId="77777777" w:rsidTr="0029333C">
        <w:tc>
          <w:tcPr>
            <w:tcW w:w="592" w:type="pct"/>
            <w:hideMark/>
          </w:tcPr>
          <w:p w14:paraId="547A485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c>
          <w:tcPr>
            <w:tcW w:w="1753" w:type="pct"/>
            <w:hideMark/>
          </w:tcPr>
          <w:p w14:paraId="72372A6B" w14:textId="77777777" w:rsidR="00524743" w:rsidRPr="00C42C10" w:rsidRDefault="00524743" w:rsidP="00524743">
            <w:pPr>
              <w:spacing w:line="240" w:lineRule="auto"/>
              <w:rPr>
                <w:rFonts w:cs="Arial"/>
                <w:szCs w:val="20"/>
                <w:lang w:eastAsia="sl-SI"/>
              </w:rPr>
            </w:pPr>
            <w:r w:rsidRPr="00C42C10">
              <w:rPr>
                <w:rFonts w:cs="Arial"/>
                <w:szCs w:val="20"/>
                <w:lang w:eastAsia="sl-SI"/>
              </w:rPr>
              <w:t>Dolenjska regija</w:t>
            </w:r>
          </w:p>
        </w:tc>
        <w:tc>
          <w:tcPr>
            <w:tcW w:w="1033" w:type="pct"/>
            <w:hideMark/>
          </w:tcPr>
          <w:p w14:paraId="496336C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2.077.517,59</w:t>
            </w:r>
          </w:p>
        </w:tc>
        <w:tc>
          <w:tcPr>
            <w:tcW w:w="1015" w:type="pct"/>
            <w:hideMark/>
          </w:tcPr>
          <w:p w14:paraId="7E38EC9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30.998,69</w:t>
            </w:r>
          </w:p>
        </w:tc>
        <w:tc>
          <w:tcPr>
            <w:tcW w:w="608" w:type="pct"/>
            <w:hideMark/>
          </w:tcPr>
          <w:p w14:paraId="68DA6D6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280</w:t>
            </w:r>
          </w:p>
        </w:tc>
      </w:tr>
      <w:tr w:rsidR="00524743" w:rsidRPr="00C42C10" w14:paraId="3BBA506D" w14:textId="77777777" w:rsidTr="0029333C">
        <w:tc>
          <w:tcPr>
            <w:tcW w:w="592" w:type="pct"/>
            <w:hideMark/>
          </w:tcPr>
          <w:p w14:paraId="2D3B00F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c>
          <w:tcPr>
            <w:tcW w:w="1753" w:type="pct"/>
            <w:hideMark/>
          </w:tcPr>
          <w:p w14:paraId="4BA069BB" w14:textId="77777777" w:rsidR="00524743" w:rsidRPr="00C42C10" w:rsidRDefault="00524743" w:rsidP="00524743">
            <w:pPr>
              <w:spacing w:line="240" w:lineRule="auto"/>
              <w:rPr>
                <w:rFonts w:cs="Arial"/>
                <w:szCs w:val="20"/>
                <w:lang w:eastAsia="sl-SI"/>
              </w:rPr>
            </w:pPr>
            <w:r w:rsidRPr="00C42C10">
              <w:rPr>
                <w:rFonts w:cs="Arial"/>
                <w:szCs w:val="20"/>
                <w:lang w:eastAsia="sl-SI"/>
              </w:rPr>
              <w:t>Gorenjska regija</w:t>
            </w:r>
          </w:p>
        </w:tc>
        <w:tc>
          <w:tcPr>
            <w:tcW w:w="1033" w:type="pct"/>
            <w:hideMark/>
          </w:tcPr>
          <w:p w14:paraId="640503A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604.049,54</w:t>
            </w:r>
          </w:p>
        </w:tc>
        <w:tc>
          <w:tcPr>
            <w:tcW w:w="1015" w:type="pct"/>
            <w:hideMark/>
          </w:tcPr>
          <w:p w14:paraId="2F69D38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5.293,15</w:t>
            </w:r>
          </w:p>
        </w:tc>
        <w:tc>
          <w:tcPr>
            <w:tcW w:w="608" w:type="pct"/>
            <w:hideMark/>
          </w:tcPr>
          <w:p w14:paraId="09E545F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w:t>
            </w:r>
          </w:p>
        </w:tc>
      </w:tr>
      <w:tr w:rsidR="00524743" w:rsidRPr="00C42C10" w14:paraId="361AF852" w14:textId="77777777" w:rsidTr="0029333C">
        <w:tc>
          <w:tcPr>
            <w:tcW w:w="592" w:type="pct"/>
            <w:hideMark/>
          </w:tcPr>
          <w:p w14:paraId="75AC3FC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c>
          <w:tcPr>
            <w:tcW w:w="1753" w:type="pct"/>
            <w:hideMark/>
          </w:tcPr>
          <w:p w14:paraId="6C18DCB6" w14:textId="77777777" w:rsidR="00524743" w:rsidRPr="00C42C10" w:rsidRDefault="00524743" w:rsidP="00524743">
            <w:pPr>
              <w:spacing w:line="240" w:lineRule="auto"/>
              <w:rPr>
                <w:rFonts w:cs="Arial"/>
                <w:szCs w:val="20"/>
                <w:lang w:eastAsia="sl-SI"/>
              </w:rPr>
            </w:pPr>
            <w:r w:rsidRPr="00C42C10">
              <w:rPr>
                <w:rFonts w:cs="Arial"/>
                <w:szCs w:val="20"/>
                <w:lang w:eastAsia="sl-SI"/>
              </w:rPr>
              <w:t>Koroška regija</w:t>
            </w:r>
          </w:p>
        </w:tc>
        <w:tc>
          <w:tcPr>
            <w:tcW w:w="1033" w:type="pct"/>
            <w:hideMark/>
          </w:tcPr>
          <w:p w14:paraId="10D81D5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108.241,35</w:t>
            </w:r>
          </w:p>
        </w:tc>
        <w:tc>
          <w:tcPr>
            <w:tcW w:w="1015" w:type="pct"/>
            <w:hideMark/>
          </w:tcPr>
          <w:p w14:paraId="4DEA69B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1.449,29</w:t>
            </w:r>
          </w:p>
        </w:tc>
        <w:tc>
          <w:tcPr>
            <w:tcW w:w="608" w:type="pct"/>
            <w:hideMark/>
          </w:tcPr>
          <w:p w14:paraId="34E7A7B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w:t>
            </w:r>
          </w:p>
        </w:tc>
      </w:tr>
      <w:tr w:rsidR="00524743" w:rsidRPr="00C42C10" w14:paraId="4E8AD766" w14:textId="77777777" w:rsidTr="0029333C">
        <w:tc>
          <w:tcPr>
            <w:tcW w:w="592" w:type="pct"/>
            <w:hideMark/>
          </w:tcPr>
          <w:p w14:paraId="43B5228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c>
          <w:tcPr>
            <w:tcW w:w="1753" w:type="pct"/>
            <w:hideMark/>
          </w:tcPr>
          <w:p w14:paraId="16FA6C7D" w14:textId="77777777" w:rsidR="00524743" w:rsidRPr="00C42C10" w:rsidRDefault="00524743" w:rsidP="00524743">
            <w:pPr>
              <w:spacing w:line="240" w:lineRule="auto"/>
              <w:rPr>
                <w:rFonts w:cs="Arial"/>
                <w:szCs w:val="20"/>
                <w:lang w:eastAsia="sl-SI"/>
              </w:rPr>
            </w:pPr>
            <w:r w:rsidRPr="00C42C10">
              <w:rPr>
                <w:rFonts w:cs="Arial"/>
                <w:szCs w:val="20"/>
                <w:lang w:eastAsia="sl-SI"/>
              </w:rPr>
              <w:t>Ljubljanska regija</w:t>
            </w:r>
          </w:p>
        </w:tc>
        <w:tc>
          <w:tcPr>
            <w:tcW w:w="1033" w:type="pct"/>
            <w:hideMark/>
          </w:tcPr>
          <w:p w14:paraId="2020A9E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1.157.961,19</w:t>
            </w:r>
          </w:p>
        </w:tc>
        <w:tc>
          <w:tcPr>
            <w:tcW w:w="1015" w:type="pct"/>
            <w:hideMark/>
          </w:tcPr>
          <w:p w14:paraId="202339D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8.140,20</w:t>
            </w:r>
          </w:p>
        </w:tc>
        <w:tc>
          <w:tcPr>
            <w:tcW w:w="608" w:type="pct"/>
            <w:hideMark/>
          </w:tcPr>
          <w:p w14:paraId="026DEF8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45</w:t>
            </w:r>
          </w:p>
        </w:tc>
      </w:tr>
      <w:tr w:rsidR="00524743" w:rsidRPr="00C42C10" w14:paraId="7142719D" w14:textId="77777777" w:rsidTr="0029333C">
        <w:tc>
          <w:tcPr>
            <w:tcW w:w="592" w:type="pct"/>
            <w:hideMark/>
          </w:tcPr>
          <w:p w14:paraId="3F76373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w:t>
            </w:r>
          </w:p>
        </w:tc>
        <w:tc>
          <w:tcPr>
            <w:tcW w:w="1753" w:type="pct"/>
            <w:hideMark/>
          </w:tcPr>
          <w:p w14:paraId="35318E61" w14:textId="77777777" w:rsidR="00524743" w:rsidRPr="00C42C10" w:rsidRDefault="00524743" w:rsidP="00524743">
            <w:pPr>
              <w:spacing w:line="240" w:lineRule="auto"/>
              <w:rPr>
                <w:rFonts w:cs="Arial"/>
                <w:szCs w:val="20"/>
                <w:lang w:eastAsia="sl-SI"/>
              </w:rPr>
            </w:pPr>
            <w:r w:rsidRPr="00C42C10">
              <w:rPr>
                <w:rFonts w:cs="Arial"/>
                <w:szCs w:val="20"/>
                <w:lang w:eastAsia="sl-SI"/>
              </w:rPr>
              <w:t>Notranjska regija</w:t>
            </w:r>
          </w:p>
        </w:tc>
        <w:tc>
          <w:tcPr>
            <w:tcW w:w="1033" w:type="pct"/>
            <w:hideMark/>
          </w:tcPr>
          <w:p w14:paraId="492FDEB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1.018.439,48</w:t>
            </w:r>
          </w:p>
        </w:tc>
        <w:tc>
          <w:tcPr>
            <w:tcW w:w="1015" w:type="pct"/>
            <w:hideMark/>
          </w:tcPr>
          <w:p w14:paraId="4C7F737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14.950,53</w:t>
            </w:r>
          </w:p>
        </w:tc>
        <w:tc>
          <w:tcPr>
            <w:tcW w:w="608" w:type="pct"/>
            <w:hideMark/>
          </w:tcPr>
          <w:p w14:paraId="507D481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134</w:t>
            </w:r>
          </w:p>
        </w:tc>
      </w:tr>
      <w:tr w:rsidR="00524743" w:rsidRPr="00C42C10" w14:paraId="15B28378" w14:textId="77777777" w:rsidTr="0029333C">
        <w:tc>
          <w:tcPr>
            <w:tcW w:w="592" w:type="pct"/>
            <w:hideMark/>
          </w:tcPr>
          <w:p w14:paraId="1D0D922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w:t>
            </w:r>
          </w:p>
        </w:tc>
        <w:tc>
          <w:tcPr>
            <w:tcW w:w="1753" w:type="pct"/>
            <w:hideMark/>
          </w:tcPr>
          <w:p w14:paraId="2CAC3D88" w14:textId="77777777" w:rsidR="00524743" w:rsidRPr="00C42C10" w:rsidRDefault="00524743" w:rsidP="00524743">
            <w:pPr>
              <w:spacing w:line="240" w:lineRule="auto"/>
              <w:rPr>
                <w:rFonts w:cs="Arial"/>
                <w:szCs w:val="20"/>
                <w:lang w:eastAsia="sl-SI"/>
              </w:rPr>
            </w:pPr>
            <w:r w:rsidRPr="00C42C10">
              <w:rPr>
                <w:rFonts w:cs="Arial"/>
                <w:szCs w:val="20"/>
                <w:lang w:eastAsia="sl-SI"/>
              </w:rPr>
              <w:t>Podravska regija</w:t>
            </w:r>
          </w:p>
        </w:tc>
        <w:tc>
          <w:tcPr>
            <w:tcW w:w="1033" w:type="pct"/>
            <w:hideMark/>
          </w:tcPr>
          <w:p w14:paraId="66C144B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6.780.236,00</w:t>
            </w:r>
          </w:p>
        </w:tc>
        <w:tc>
          <w:tcPr>
            <w:tcW w:w="1015" w:type="pct"/>
            <w:hideMark/>
          </w:tcPr>
          <w:p w14:paraId="1F756D0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193.173,89</w:t>
            </w:r>
          </w:p>
        </w:tc>
        <w:tc>
          <w:tcPr>
            <w:tcW w:w="608" w:type="pct"/>
            <w:hideMark/>
          </w:tcPr>
          <w:p w14:paraId="76E3A15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500</w:t>
            </w:r>
          </w:p>
        </w:tc>
      </w:tr>
      <w:tr w:rsidR="00524743" w:rsidRPr="00C42C10" w14:paraId="098E4E9B" w14:textId="77777777" w:rsidTr="0029333C">
        <w:tc>
          <w:tcPr>
            <w:tcW w:w="592" w:type="pct"/>
            <w:hideMark/>
          </w:tcPr>
          <w:p w14:paraId="7C6A50D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w:t>
            </w:r>
          </w:p>
        </w:tc>
        <w:tc>
          <w:tcPr>
            <w:tcW w:w="1753" w:type="pct"/>
            <w:hideMark/>
          </w:tcPr>
          <w:p w14:paraId="15ACDF97" w14:textId="77777777" w:rsidR="00524743" w:rsidRPr="00C42C10" w:rsidRDefault="00524743" w:rsidP="00524743">
            <w:pPr>
              <w:spacing w:line="240" w:lineRule="auto"/>
              <w:rPr>
                <w:rFonts w:cs="Arial"/>
                <w:szCs w:val="20"/>
                <w:lang w:eastAsia="sl-SI"/>
              </w:rPr>
            </w:pPr>
            <w:r w:rsidRPr="00C42C10">
              <w:rPr>
                <w:rFonts w:cs="Arial"/>
                <w:szCs w:val="20"/>
                <w:lang w:eastAsia="sl-SI"/>
              </w:rPr>
              <w:t>Pomurska regija</w:t>
            </w:r>
          </w:p>
        </w:tc>
        <w:tc>
          <w:tcPr>
            <w:tcW w:w="1033" w:type="pct"/>
            <w:hideMark/>
          </w:tcPr>
          <w:p w14:paraId="240A6B6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4.307.262,45</w:t>
            </w:r>
          </w:p>
        </w:tc>
        <w:tc>
          <w:tcPr>
            <w:tcW w:w="1015" w:type="pct"/>
            <w:hideMark/>
          </w:tcPr>
          <w:p w14:paraId="3EC786E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120.388,15</w:t>
            </w:r>
          </w:p>
        </w:tc>
        <w:tc>
          <w:tcPr>
            <w:tcW w:w="608" w:type="pct"/>
            <w:hideMark/>
          </w:tcPr>
          <w:p w14:paraId="078EBA5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358</w:t>
            </w:r>
          </w:p>
        </w:tc>
      </w:tr>
      <w:tr w:rsidR="00524743" w:rsidRPr="00C42C10" w14:paraId="22868098" w14:textId="77777777" w:rsidTr="0029333C">
        <w:tc>
          <w:tcPr>
            <w:tcW w:w="592" w:type="pct"/>
            <w:hideMark/>
          </w:tcPr>
          <w:p w14:paraId="336A44F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w:t>
            </w:r>
          </w:p>
        </w:tc>
        <w:tc>
          <w:tcPr>
            <w:tcW w:w="1753" w:type="pct"/>
            <w:hideMark/>
          </w:tcPr>
          <w:p w14:paraId="0EE545A0" w14:textId="77777777" w:rsidR="00524743" w:rsidRPr="00C42C10" w:rsidRDefault="00524743" w:rsidP="00524743">
            <w:pPr>
              <w:spacing w:line="240" w:lineRule="auto"/>
              <w:rPr>
                <w:rFonts w:cs="Arial"/>
                <w:szCs w:val="20"/>
                <w:lang w:eastAsia="sl-SI"/>
              </w:rPr>
            </w:pPr>
            <w:r w:rsidRPr="00C42C10">
              <w:rPr>
                <w:rFonts w:cs="Arial"/>
                <w:szCs w:val="20"/>
                <w:lang w:eastAsia="sl-SI"/>
              </w:rPr>
              <w:t>Posavska regija</w:t>
            </w:r>
          </w:p>
        </w:tc>
        <w:tc>
          <w:tcPr>
            <w:tcW w:w="1033" w:type="pct"/>
            <w:hideMark/>
          </w:tcPr>
          <w:p w14:paraId="0CACC8F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12.225.225,57</w:t>
            </w:r>
          </w:p>
        </w:tc>
        <w:tc>
          <w:tcPr>
            <w:tcW w:w="1015" w:type="pct"/>
            <w:hideMark/>
          </w:tcPr>
          <w:p w14:paraId="5BA599C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123.684,14</w:t>
            </w:r>
          </w:p>
        </w:tc>
        <w:tc>
          <w:tcPr>
            <w:tcW w:w="608" w:type="pct"/>
            <w:hideMark/>
          </w:tcPr>
          <w:p w14:paraId="7B08FAB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642</w:t>
            </w:r>
          </w:p>
        </w:tc>
      </w:tr>
      <w:tr w:rsidR="00524743" w:rsidRPr="00C42C10" w14:paraId="4309954A" w14:textId="77777777" w:rsidTr="0029333C">
        <w:tc>
          <w:tcPr>
            <w:tcW w:w="592" w:type="pct"/>
            <w:hideMark/>
          </w:tcPr>
          <w:p w14:paraId="1CFFF98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w:t>
            </w:r>
          </w:p>
        </w:tc>
        <w:tc>
          <w:tcPr>
            <w:tcW w:w="1753" w:type="pct"/>
            <w:hideMark/>
          </w:tcPr>
          <w:p w14:paraId="23135268" w14:textId="77777777" w:rsidR="00524743" w:rsidRPr="00C42C10" w:rsidRDefault="0033702C" w:rsidP="00524743">
            <w:pPr>
              <w:spacing w:line="240" w:lineRule="auto"/>
              <w:rPr>
                <w:rFonts w:cs="Arial"/>
                <w:szCs w:val="20"/>
                <w:lang w:eastAsia="sl-SI"/>
              </w:rPr>
            </w:pPr>
            <w:r>
              <w:rPr>
                <w:rFonts w:cs="Arial"/>
                <w:szCs w:val="20"/>
                <w:lang w:eastAsia="sl-SI"/>
              </w:rPr>
              <w:t>Severno</w:t>
            </w:r>
            <w:r w:rsidR="00524743" w:rsidRPr="00C42C10">
              <w:rPr>
                <w:rFonts w:cs="Arial"/>
                <w:szCs w:val="20"/>
                <w:lang w:eastAsia="sl-SI"/>
              </w:rPr>
              <w:t>primorska regija</w:t>
            </w:r>
          </w:p>
        </w:tc>
        <w:tc>
          <w:tcPr>
            <w:tcW w:w="1033" w:type="pct"/>
            <w:hideMark/>
          </w:tcPr>
          <w:p w14:paraId="374D2E6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3.136.754,80</w:t>
            </w:r>
          </w:p>
        </w:tc>
        <w:tc>
          <w:tcPr>
            <w:tcW w:w="1015" w:type="pct"/>
            <w:hideMark/>
          </w:tcPr>
          <w:p w14:paraId="26F92DD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91.721,28</w:t>
            </w:r>
          </w:p>
        </w:tc>
        <w:tc>
          <w:tcPr>
            <w:tcW w:w="608" w:type="pct"/>
            <w:hideMark/>
          </w:tcPr>
          <w:p w14:paraId="4060221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364</w:t>
            </w:r>
          </w:p>
        </w:tc>
      </w:tr>
      <w:tr w:rsidR="00524743" w:rsidRPr="00C42C10" w14:paraId="1E551001" w14:textId="77777777" w:rsidTr="0029333C">
        <w:tc>
          <w:tcPr>
            <w:tcW w:w="592" w:type="pct"/>
            <w:hideMark/>
          </w:tcPr>
          <w:p w14:paraId="61B1212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w:t>
            </w:r>
          </w:p>
        </w:tc>
        <w:tc>
          <w:tcPr>
            <w:tcW w:w="1753" w:type="pct"/>
            <w:hideMark/>
          </w:tcPr>
          <w:p w14:paraId="6351DD3C" w14:textId="77777777" w:rsidR="00524743" w:rsidRPr="00C42C10" w:rsidRDefault="0033702C" w:rsidP="00524743">
            <w:pPr>
              <w:spacing w:line="240" w:lineRule="auto"/>
              <w:rPr>
                <w:rFonts w:cs="Arial"/>
                <w:szCs w:val="20"/>
                <w:lang w:eastAsia="sl-SI"/>
              </w:rPr>
            </w:pPr>
            <w:r>
              <w:rPr>
                <w:rFonts w:cs="Arial"/>
                <w:szCs w:val="20"/>
                <w:lang w:eastAsia="sl-SI"/>
              </w:rPr>
              <w:t>Vzhodno</w:t>
            </w:r>
            <w:r w:rsidR="00524743" w:rsidRPr="00C42C10">
              <w:rPr>
                <w:rFonts w:cs="Arial"/>
                <w:szCs w:val="20"/>
                <w:lang w:eastAsia="sl-SI"/>
              </w:rPr>
              <w:t>štajerska regija</w:t>
            </w:r>
          </w:p>
        </w:tc>
        <w:tc>
          <w:tcPr>
            <w:tcW w:w="1033" w:type="pct"/>
            <w:hideMark/>
          </w:tcPr>
          <w:p w14:paraId="56A1419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9.317.631,62</w:t>
            </w:r>
          </w:p>
        </w:tc>
        <w:tc>
          <w:tcPr>
            <w:tcW w:w="1015" w:type="pct"/>
            <w:hideMark/>
          </w:tcPr>
          <w:p w14:paraId="035EA5F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139.046,06</w:t>
            </w:r>
          </w:p>
        </w:tc>
        <w:tc>
          <w:tcPr>
            <w:tcW w:w="608" w:type="pct"/>
            <w:hideMark/>
          </w:tcPr>
          <w:p w14:paraId="611283B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493</w:t>
            </w:r>
          </w:p>
        </w:tc>
      </w:tr>
      <w:tr w:rsidR="00524743" w:rsidRPr="00C42C10" w14:paraId="74347D72" w14:textId="77777777" w:rsidTr="0029333C">
        <w:tc>
          <w:tcPr>
            <w:tcW w:w="592" w:type="pct"/>
            <w:hideMark/>
          </w:tcPr>
          <w:p w14:paraId="4053B32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w:t>
            </w:r>
          </w:p>
        </w:tc>
        <w:tc>
          <w:tcPr>
            <w:tcW w:w="1753" w:type="pct"/>
            <w:hideMark/>
          </w:tcPr>
          <w:p w14:paraId="660BDEBD" w14:textId="77777777" w:rsidR="00524743" w:rsidRPr="00C42C10" w:rsidRDefault="0033702C" w:rsidP="00524743">
            <w:pPr>
              <w:spacing w:line="240" w:lineRule="auto"/>
              <w:rPr>
                <w:rFonts w:cs="Arial"/>
                <w:szCs w:val="20"/>
                <w:lang w:eastAsia="sl-SI"/>
              </w:rPr>
            </w:pPr>
            <w:r>
              <w:rPr>
                <w:rFonts w:cs="Arial"/>
                <w:szCs w:val="20"/>
                <w:lang w:eastAsia="sl-SI"/>
              </w:rPr>
              <w:t>Zahodno</w:t>
            </w:r>
            <w:r w:rsidR="00524743" w:rsidRPr="00C42C10">
              <w:rPr>
                <w:rFonts w:cs="Arial"/>
                <w:szCs w:val="20"/>
                <w:lang w:eastAsia="sl-SI"/>
              </w:rPr>
              <w:t>štajerska regija</w:t>
            </w:r>
          </w:p>
        </w:tc>
        <w:tc>
          <w:tcPr>
            <w:tcW w:w="1033" w:type="pct"/>
            <w:hideMark/>
          </w:tcPr>
          <w:p w14:paraId="706CEC1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6.049.946,83</w:t>
            </w:r>
          </w:p>
        </w:tc>
        <w:tc>
          <w:tcPr>
            <w:tcW w:w="1015" w:type="pct"/>
            <w:hideMark/>
          </w:tcPr>
          <w:p w14:paraId="1DAB5DF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85.424,12</w:t>
            </w:r>
          </w:p>
        </w:tc>
        <w:tc>
          <w:tcPr>
            <w:tcW w:w="608" w:type="pct"/>
            <w:hideMark/>
          </w:tcPr>
          <w:p w14:paraId="523FC9F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440</w:t>
            </w:r>
          </w:p>
        </w:tc>
      </w:tr>
      <w:tr w:rsidR="00524743" w:rsidRPr="00C42C10" w14:paraId="0A011F24" w14:textId="77777777" w:rsidTr="0029333C">
        <w:tc>
          <w:tcPr>
            <w:tcW w:w="592" w:type="pct"/>
            <w:hideMark/>
          </w:tcPr>
          <w:p w14:paraId="1CBD616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w:t>
            </w:r>
          </w:p>
        </w:tc>
        <w:tc>
          <w:tcPr>
            <w:tcW w:w="1753" w:type="pct"/>
            <w:hideMark/>
          </w:tcPr>
          <w:p w14:paraId="284E3796" w14:textId="77777777" w:rsidR="00524743" w:rsidRPr="00C42C10" w:rsidRDefault="00524743" w:rsidP="00524743">
            <w:pPr>
              <w:spacing w:line="240" w:lineRule="auto"/>
              <w:rPr>
                <w:rFonts w:cs="Arial"/>
                <w:szCs w:val="20"/>
                <w:lang w:eastAsia="sl-SI"/>
              </w:rPr>
            </w:pPr>
            <w:r w:rsidRPr="00C42C10">
              <w:rPr>
                <w:rFonts w:cs="Arial"/>
                <w:szCs w:val="20"/>
                <w:lang w:eastAsia="sl-SI"/>
              </w:rPr>
              <w:t>Zasavska regija</w:t>
            </w:r>
          </w:p>
        </w:tc>
        <w:tc>
          <w:tcPr>
            <w:tcW w:w="1033" w:type="pct"/>
            <w:hideMark/>
          </w:tcPr>
          <w:p w14:paraId="5BB72B7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54.334,19</w:t>
            </w:r>
          </w:p>
        </w:tc>
        <w:tc>
          <w:tcPr>
            <w:tcW w:w="1015" w:type="pct"/>
            <w:hideMark/>
          </w:tcPr>
          <w:p w14:paraId="1D0A5F8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459,66</w:t>
            </w:r>
          </w:p>
        </w:tc>
        <w:tc>
          <w:tcPr>
            <w:tcW w:w="608" w:type="pct"/>
            <w:hideMark/>
          </w:tcPr>
          <w:p w14:paraId="31FE75F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w:t>
            </w:r>
          </w:p>
        </w:tc>
      </w:tr>
      <w:tr w:rsidR="00524743" w:rsidRPr="00C42C10" w14:paraId="676AC53D" w14:textId="77777777" w:rsidTr="0029333C">
        <w:tc>
          <w:tcPr>
            <w:tcW w:w="592" w:type="pct"/>
            <w:hideMark/>
          </w:tcPr>
          <w:p w14:paraId="68144C57" w14:textId="77777777" w:rsidR="00524743" w:rsidRPr="00C42C10" w:rsidRDefault="00524743" w:rsidP="00524743">
            <w:pPr>
              <w:spacing w:line="240" w:lineRule="auto"/>
              <w:rPr>
                <w:rFonts w:cs="Arial"/>
                <w:szCs w:val="20"/>
                <w:lang w:eastAsia="sl-SI"/>
              </w:rPr>
            </w:pPr>
          </w:p>
        </w:tc>
        <w:tc>
          <w:tcPr>
            <w:tcW w:w="1753" w:type="pct"/>
            <w:hideMark/>
          </w:tcPr>
          <w:p w14:paraId="6DC1A282" w14:textId="77777777" w:rsidR="00524743" w:rsidRPr="00C42C10" w:rsidRDefault="00524743" w:rsidP="00524743">
            <w:pPr>
              <w:spacing w:line="240" w:lineRule="auto"/>
              <w:rPr>
                <w:rFonts w:cs="Arial"/>
                <w:szCs w:val="20"/>
                <w:lang w:eastAsia="sl-SI"/>
              </w:rPr>
            </w:pPr>
            <w:r w:rsidRPr="00C42C10">
              <w:rPr>
                <w:rFonts w:cs="Arial"/>
                <w:b/>
                <w:bCs/>
                <w:szCs w:val="20"/>
                <w:lang w:eastAsia="sl-SI"/>
              </w:rPr>
              <w:t>SKUPAJ:</w:t>
            </w:r>
          </w:p>
        </w:tc>
        <w:tc>
          <w:tcPr>
            <w:tcW w:w="1033" w:type="pct"/>
            <w:hideMark/>
          </w:tcPr>
          <w:p w14:paraId="38844D90"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46.837.600,60</w:t>
            </w:r>
          </w:p>
        </w:tc>
        <w:tc>
          <w:tcPr>
            <w:tcW w:w="1015" w:type="pct"/>
            <w:hideMark/>
          </w:tcPr>
          <w:p w14:paraId="46A05C5D"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814.729,17</w:t>
            </w:r>
          </w:p>
        </w:tc>
        <w:tc>
          <w:tcPr>
            <w:tcW w:w="608" w:type="pct"/>
            <w:hideMark/>
          </w:tcPr>
          <w:p w14:paraId="11042777"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3.296</w:t>
            </w:r>
          </w:p>
        </w:tc>
      </w:tr>
    </w:tbl>
    <w:p w14:paraId="061D9A2B" w14:textId="77777777" w:rsidR="0055424B" w:rsidRPr="00C42C10" w:rsidRDefault="0055424B" w:rsidP="0055424B">
      <w:pPr>
        <w:spacing w:line="240" w:lineRule="exact"/>
        <w:jc w:val="both"/>
        <w:rPr>
          <w:rFonts w:cs="Arial"/>
          <w:sz w:val="18"/>
          <w:szCs w:val="18"/>
        </w:rPr>
      </w:pPr>
      <w:r w:rsidRPr="00C42C10">
        <w:rPr>
          <w:rFonts w:cs="Arial"/>
          <w:sz w:val="18"/>
          <w:szCs w:val="18"/>
        </w:rPr>
        <w:t>Vir: URSZR</w:t>
      </w:r>
    </w:p>
    <w:p w14:paraId="38B01167" w14:textId="77777777" w:rsidR="0055424B" w:rsidRPr="00C42C10" w:rsidRDefault="0055424B" w:rsidP="00524743">
      <w:pPr>
        <w:spacing w:line="240" w:lineRule="auto"/>
        <w:rPr>
          <w:sz w:val="22"/>
          <w:szCs w:val="22"/>
          <w:lang w:eastAsia="sl-SI"/>
        </w:rPr>
      </w:pPr>
    </w:p>
    <w:tbl>
      <w:tblPr>
        <w:tblStyle w:val="Tabela-mrea1"/>
        <w:tblW w:w="5000" w:type="pct"/>
        <w:tblLook w:val="04E0" w:firstRow="1" w:lastRow="1" w:firstColumn="1" w:lastColumn="0" w:noHBand="0" w:noVBand="1"/>
      </w:tblPr>
      <w:tblGrid>
        <w:gridCol w:w="864"/>
        <w:gridCol w:w="3740"/>
        <w:gridCol w:w="1509"/>
        <w:gridCol w:w="1485"/>
        <w:gridCol w:w="890"/>
      </w:tblGrid>
      <w:tr w:rsidR="00524743" w:rsidRPr="00C42C10" w14:paraId="299D8DF3" w14:textId="77777777" w:rsidTr="0029333C">
        <w:trPr>
          <w:cantSplit/>
          <w:tblHeader/>
        </w:trPr>
        <w:tc>
          <w:tcPr>
            <w:tcW w:w="509" w:type="pct"/>
            <w:hideMark/>
          </w:tcPr>
          <w:p w14:paraId="55987595"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Zap. št.</w:t>
            </w:r>
          </w:p>
        </w:tc>
        <w:tc>
          <w:tcPr>
            <w:tcW w:w="2203" w:type="pct"/>
            <w:hideMark/>
          </w:tcPr>
          <w:p w14:paraId="54E3B4D0" w14:textId="77777777" w:rsidR="00524743" w:rsidRPr="00C42C10" w:rsidRDefault="00524743" w:rsidP="00524743">
            <w:pPr>
              <w:spacing w:line="240" w:lineRule="auto"/>
              <w:rPr>
                <w:rFonts w:cs="Arial"/>
                <w:szCs w:val="20"/>
                <w:lang w:eastAsia="sl-SI"/>
              </w:rPr>
            </w:pPr>
            <w:r w:rsidRPr="00C42C10">
              <w:rPr>
                <w:rFonts w:cs="Arial"/>
                <w:b/>
                <w:bCs/>
                <w:szCs w:val="20"/>
                <w:lang w:eastAsia="sl-SI"/>
              </w:rPr>
              <w:t>Občina</w:t>
            </w:r>
          </w:p>
        </w:tc>
        <w:tc>
          <w:tcPr>
            <w:tcW w:w="889" w:type="pct"/>
            <w:hideMark/>
          </w:tcPr>
          <w:p w14:paraId="3E9C67AE"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Škoda (€)</w:t>
            </w:r>
          </w:p>
        </w:tc>
        <w:tc>
          <w:tcPr>
            <w:tcW w:w="875" w:type="pct"/>
            <w:hideMark/>
          </w:tcPr>
          <w:p w14:paraId="11424911"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Površina (Ar)</w:t>
            </w:r>
          </w:p>
        </w:tc>
        <w:tc>
          <w:tcPr>
            <w:tcW w:w="524" w:type="pct"/>
            <w:hideMark/>
          </w:tcPr>
          <w:p w14:paraId="36F9D643"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Št. vlog</w:t>
            </w:r>
          </w:p>
        </w:tc>
      </w:tr>
      <w:tr w:rsidR="00524743" w:rsidRPr="00C42C10" w14:paraId="468D68D1" w14:textId="77777777" w:rsidTr="0029333C">
        <w:tc>
          <w:tcPr>
            <w:tcW w:w="509" w:type="pct"/>
            <w:hideMark/>
          </w:tcPr>
          <w:p w14:paraId="1C5B734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c>
          <w:tcPr>
            <w:tcW w:w="2203" w:type="pct"/>
            <w:hideMark/>
          </w:tcPr>
          <w:p w14:paraId="7B632A82" w14:textId="77777777" w:rsidR="00524743" w:rsidRPr="00C42C10" w:rsidRDefault="00524743" w:rsidP="00524743">
            <w:pPr>
              <w:spacing w:line="240" w:lineRule="auto"/>
              <w:rPr>
                <w:rFonts w:cs="Arial"/>
                <w:szCs w:val="20"/>
                <w:lang w:eastAsia="sl-SI"/>
              </w:rPr>
            </w:pPr>
            <w:r w:rsidRPr="00C42C10">
              <w:rPr>
                <w:rFonts w:cs="Arial"/>
                <w:szCs w:val="20"/>
                <w:lang w:eastAsia="sl-SI"/>
              </w:rPr>
              <w:t>AJDOVŠČINA</w:t>
            </w:r>
          </w:p>
        </w:tc>
        <w:tc>
          <w:tcPr>
            <w:tcW w:w="889" w:type="pct"/>
            <w:hideMark/>
          </w:tcPr>
          <w:p w14:paraId="2662BFC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243.622,48</w:t>
            </w:r>
          </w:p>
        </w:tc>
        <w:tc>
          <w:tcPr>
            <w:tcW w:w="875" w:type="pct"/>
            <w:hideMark/>
          </w:tcPr>
          <w:p w14:paraId="356312C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10.789,36</w:t>
            </w:r>
          </w:p>
        </w:tc>
        <w:tc>
          <w:tcPr>
            <w:tcW w:w="524" w:type="pct"/>
            <w:hideMark/>
          </w:tcPr>
          <w:p w14:paraId="34D4109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64</w:t>
            </w:r>
          </w:p>
        </w:tc>
      </w:tr>
      <w:tr w:rsidR="00524743" w:rsidRPr="00C42C10" w14:paraId="495FB1B8" w14:textId="77777777" w:rsidTr="0029333C">
        <w:tc>
          <w:tcPr>
            <w:tcW w:w="509" w:type="pct"/>
            <w:hideMark/>
          </w:tcPr>
          <w:p w14:paraId="39FAEC5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c>
          <w:tcPr>
            <w:tcW w:w="2203" w:type="pct"/>
            <w:hideMark/>
          </w:tcPr>
          <w:p w14:paraId="6A49E4AD" w14:textId="77777777" w:rsidR="00524743" w:rsidRPr="00C42C10" w:rsidRDefault="00524743" w:rsidP="00524743">
            <w:pPr>
              <w:spacing w:line="240" w:lineRule="auto"/>
              <w:rPr>
                <w:rFonts w:cs="Arial"/>
                <w:szCs w:val="20"/>
                <w:lang w:eastAsia="sl-SI"/>
              </w:rPr>
            </w:pPr>
            <w:r w:rsidRPr="00C42C10">
              <w:rPr>
                <w:rFonts w:cs="Arial"/>
                <w:szCs w:val="20"/>
                <w:lang w:eastAsia="sl-SI"/>
              </w:rPr>
              <w:t>APAČE</w:t>
            </w:r>
          </w:p>
        </w:tc>
        <w:tc>
          <w:tcPr>
            <w:tcW w:w="889" w:type="pct"/>
            <w:hideMark/>
          </w:tcPr>
          <w:p w14:paraId="2FD6B29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39.726,69</w:t>
            </w:r>
          </w:p>
        </w:tc>
        <w:tc>
          <w:tcPr>
            <w:tcW w:w="875" w:type="pct"/>
            <w:hideMark/>
          </w:tcPr>
          <w:p w14:paraId="5A8E1A5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1.949,28</w:t>
            </w:r>
          </w:p>
        </w:tc>
        <w:tc>
          <w:tcPr>
            <w:tcW w:w="524" w:type="pct"/>
            <w:hideMark/>
          </w:tcPr>
          <w:p w14:paraId="1895E43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0180787A" w14:textId="77777777" w:rsidTr="0029333C">
        <w:tc>
          <w:tcPr>
            <w:tcW w:w="509" w:type="pct"/>
            <w:hideMark/>
          </w:tcPr>
          <w:p w14:paraId="7731C71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c>
          <w:tcPr>
            <w:tcW w:w="2203" w:type="pct"/>
            <w:hideMark/>
          </w:tcPr>
          <w:p w14:paraId="4BAFC919" w14:textId="77777777" w:rsidR="00524743" w:rsidRPr="00C42C10" w:rsidRDefault="00524743" w:rsidP="00524743">
            <w:pPr>
              <w:spacing w:line="240" w:lineRule="auto"/>
              <w:rPr>
                <w:rFonts w:cs="Arial"/>
                <w:szCs w:val="20"/>
                <w:lang w:eastAsia="sl-SI"/>
              </w:rPr>
            </w:pPr>
            <w:r w:rsidRPr="00C42C10">
              <w:rPr>
                <w:rFonts w:cs="Arial"/>
                <w:szCs w:val="20"/>
                <w:lang w:eastAsia="sl-SI"/>
              </w:rPr>
              <w:t>BELTINCI</w:t>
            </w:r>
          </w:p>
        </w:tc>
        <w:tc>
          <w:tcPr>
            <w:tcW w:w="889" w:type="pct"/>
            <w:hideMark/>
          </w:tcPr>
          <w:p w14:paraId="31C294C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12.045,49</w:t>
            </w:r>
          </w:p>
        </w:tc>
        <w:tc>
          <w:tcPr>
            <w:tcW w:w="875" w:type="pct"/>
            <w:hideMark/>
          </w:tcPr>
          <w:p w14:paraId="10D2883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301,07</w:t>
            </w:r>
          </w:p>
        </w:tc>
        <w:tc>
          <w:tcPr>
            <w:tcW w:w="524" w:type="pct"/>
            <w:hideMark/>
          </w:tcPr>
          <w:p w14:paraId="77BF508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w:t>
            </w:r>
          </w:p>
        </w:tc>
      </w:tr>
      <w:tr w:rsidR="00524743" w:rsidRPr="00C42C10" w14:paraId="40B9739F" w14:textId="77777777" w:rsidTr="0029333C">
        <w:tc>
          <w:tcPr>
            <w:tcW w:w="509" w:type="pct"/>
            <w:hideMark/>
          </w:tcPr>
          <w:p w14:paraId="389A8D8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c>
          <w:tcPr>
            <w:tcW w:w="2203" w:type="pct"/>
            <w:hideMark/>
          </w:tcPr>
          <w:p w14:paraId="1C3355A6" w14:textId="77777777" w:rsidR="00524743" w:rsidRPr="00C42C10" w:rsidRDefault="00524743" w:rsidP="00524743">
            <w:pPr>
              <w:spacing w:line="240" w:lineRule="auto"/>
              <w:rPr>
                <w:rFonts w:cs="Arial"/>
                <w:szCs w:val="20"/>
                <w:lang w:eastAsia="sl-SI"/>
              </w:rPr>
            </w:pPr>
            <w:r w:rsidRPr="00C42C10">
              <w:rPr>
                <w:rFonts w:cs="Arial"/>
                <w:szCs w:val="20"/>
                <w:lang w:eastAsia="sl-SI"/>
              </w:rPr>
              <w:t>BENEDIKT</w:t>
            </w:r>
          </w:p>
        </w:tc>
        <w:tc>
          <w:tcPr>
            <w:tcW w:w="889" w:type="pct"/>
            <w:hideMark/>
          </w:tcPr>
          <w:p w14:paraId="786980B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14.557,07</w:t>
            </w:r>
          </w:p>
        </w:tc>
        <w:tc>
          <w:tcPr>
            <w:tcW w:w="875" w:type="pct"/>
            <w:hideMark/>
          </w:tcPr>
          <w:p w14:paraId="027AF9C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331,00</w:t>
            </w:r>
          </w:p>
        </w:tc>
        <w:tc>
          <w:tcPr>
            <w:tcW w:w="524" w:type="pct"/>
            <w:hideMark/>
          </w:tcPr>
          <w:p w14:paraId="42CCAA9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w:t>
            </w:r>
          </w:p>
        </w:tc>
      </w:tr>
      <w:tr w:rsidR="00524743" w:rsidRPr="00C42C10" w14:paraId="1CC10320" w14:textId="77777777" w:rsidTr="0029333C">
        <w:tc>
          <w:tcPr>
            <w:tcW w:w="509" w:type="pct"/>
            <w:hideMark/>
          </w:tcPr>
          <w:p w14:paraId="2595628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w:t>
            </w:r>
          </w:p>
        </w:tc>
        <w:tc>
          <w:tcPr>
            <w:tcW w:w="2203" w:type="pct"/>
            <w:hideMark/>
          </w:tcPr>
          <w:p w14:paraId="6EF248C8" w14:textId="77777777" w:rsidR="00524743" w:rsidRPr="00C42C10" w:rsidRDefault="00524743" w:rsidP="00524743">
            <w:pPr>
              <w:spacing w:line="240" w:lineRule="auto"/>
              <w:rPr>
                <w:rFonts w:cs="Arial"/>
                <w:szCs w:val="20"/>
                <w:lang w:eastAsia="sl-SI"/>
              </w:rPr>
            </w:pPr>
            <w:r w:rsidRPr="00C42C10">
              <w:rPr>
                <w:rFonts w:cs="Arial"/>
                <w:szCs w:val="20"/>
                <w:lang w:eastAsia="sl-SI"/>
              </w:rPr>
              <w:t>BISTRICA OB SOTLI</w:t>
            </w:r>
          </w:p>
        </w:tc>
        <w:tc>
          <w:tcPr>
            <w:tcW w:w="889" w:type="pct"/>
            <w:hideMark/>
          </w:tcPr>
          <w:p w14:paraId="5FDF1C2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262.392,29</w:t>
            </w:r>
          </w:p>
        </w:tc>
        <w:tc>
          <w:tcPr>
            <w:tcW w:w="875" w:type="pct"/>
            <w:hideMark/>
          </w:tcPr>
          <w:p w14:paraId="0D4751B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7.314,10</w:t>
            </w:r>
          </w:p>
        </w:tc>
        <w:tc>
          <w:tcPr>
            <w:tcW w:w="524" w:type="pct"/>
            <w:hideMark/>
          </w:tcPr>
          <w:p w14:paraId="0417B68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46</w:t>
            </w:r>
          </w:p>
        </w:tc>
      </w:tr>
      <w:tr w:rsidR="00524743" w:rsidRPr="00C42C10" w14:paraId="30F38E05" w14:textId="77777777" w:rsidTr="0029333C">
        <w:tc>
          <w:tcPr>
            <w:tcW w:w="509" w:type="pct"/>
            <w:hideMark/>
          </w:tcPr>
          <w:p w14:paraId="33A1A61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w:t>
            </w:r>
          </w:p>
        </w:tc>
        <w:tc>
          <w:tcPr>
            <w:tcW w:w="2203" w:type="pct"/>
            <w:hideMark/>
          </w:tcPr>
          <w:p w14:paraId="5B6C7992" w14:textId="77777777" w:rsidR="00524743" w:rsidRPr="00C42C10" w:rsidRDefault="00524743" w:rsidP="00524743">
            <w:pPr>
              <w:spacing w:line="240" w:lineRule="auto"/>
              <w:rPr>
                <w:rFonts w:cs="Arial"/>
                <w:szCs w:val="20"/>
                <w:lang w:eastAsia="sl-SI"/>
              </w:rPr>
            </w:pPr>
            <w:r w:rsidRPr="00C42C10">
              <w:rPr>
                <w:rFonts w:cs="Arial"/>
                <w:szCs w:val="20"/>
                <w:lang w:eastAsia="sl-SI"/>
              </w:rPr>
              <w:t>BOROVNICA</w:t>
            </w:r>
          </w:p>
        </w:tc>
        <w:tc>
          <w:tcPr>
            <w:tcW w:w="889" w:type="pct"/>
            <w:hideMark/>
          </w:tcPr>
          <w:p w14:paraId="6B80B3F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139.144,93</w:t>
            </w:r>
          </w:p>
        </w:tc>
        <w:tc>
          <w:tcPr>
            <w:tcW w:w="875" w:type="pct"/>
            <w:hideMark/>
          </w:tcPr>
          <w:p w14:paraId="4386354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835,45</w:t>
            </w:r>
          </w:p>
        </w:tc>
        <w:tc>
          <w:tcPr>
            <w:tcW w:w="524" w:type="pct"/>
            <w:hideMark/>
          </w:tcPr>
          <w:p w14:paraId="0EB7819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w:t>
            </w:r>
          </w:p>
        </w:tc>
      </w:tr>
      <w:tr w:rsidR="00524743" w:rsidRPr="00C42C10" w14:paraId="2415689D" w14:textId="77777777" w:rsidTr="0029333C">
        <w:tc>
          <w:tcPr>
            <w:tcW w:w="509" w:type="pct"/>
            <w:hideMark/>
          </w:tcPr>
          <w:p w14:paraId="0A9C1B9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w:t>
            </w:r>
          </w:p>
        </w:tc>
        <w:tc>
          <w:tcPr>
            <w:tcW w:w="2203" w:type="pct"/>
            <w:hideMark/>
          </w:tcPr>
          <w:p w14:paraId="21DAB45D" w14:textId="77777777" w:rsidR="00524743" w:rsidRPr="00C42C10" w:rsidRDefault="00524743" w:rsidP="00524743">
            <w:pPr>
              <w:spacing w:line="240" w:lineRule="auto"/>
              <w:rPr>
                <w:rFonts w:cs="Arial"/>
                <w:szCs w:val="20"/>
                <w:lang w:eastAsia="sl-SI"/>
              </w:rPr>
            </w:pPr>
            <w:r w:rsidRPr="00C42C10">
              <w:rPr>
                <w:rFonts w:cs="Arial"/>
                <w:szCs w:val="20"/>
                <w:lang w:eastAsia="sl-SI"/>
              </w:rPr>
              <w:t>BRASLOVČE</w:t>
            </w:r>
          </w:p>
        </w:tc>
        <w:tc>
          <w:tcPr>
            <w:tcW w:w="889" w:type="pct"/>
            <w:hideMark/>
          </w:tcPr>
          <w:p w14:paraId="5E46251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193.506,68</w:t>
            </w:r>
          </w:p>
        </w:tc>
        <w:tc>
          <w:tcPr>
            <w:tcW w:w="875" w:type="pct"/>
            <w:hideMark/>
          </w:tcPr>
          <w:p w14:paraId="4409738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1.942,38</w:t>
            </w:r>
          </w:p>
        </w:tc>
        <w:tc>
          <w:tcPr>
            <w:tcW w:w="524" w:type="pct"/>
            <w:hideMark/>
          </w:tcPr>
          <w:p w14:paraId="39A257F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w:t>
            </w:r>
          </w:p>
        </w:tc>
      </w:tr>
      <w:tr w:rsidR="00524743" w:rsidRPr="00C42C10" w14:paraId="37788D9B" w14:textId="77777777" w:rsidTr="0029333C">
        <w:tc>
          <w:tcPr>
            <w:tcW w:w="509" w:type="pct"/>
            <w:hideMark/>
          </w:tcPr>
          <w:p w14:paraId="645B064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w:t>
            </w:r>
          </w:p>
        </w:tc>
        <w:tc>
          <w:tcPr>
            <w:tcW w:w="2203" w:type="pct"/>
            <w:hideMark/>
          </w:tcPr>
          <w:p w14:paraId="130BE6CC" w14:textId="77777777" w:rsidR="00524743" w:rsidRPr="00C42C10" w:rsidRDefault="00524743" w:rsidP="00524743">
            <w:pPr>
              <w:spacing w:line="240" w:lineRule="auto"/>
              <w:rPr>
                <w:rFonts w:cs="Arial"/>
                <w:szCs w:val="20"/>
                <w:lang w:eastAsia="sl-SI"/>
              </w:rPr>
            </w:pPr>
            <w:r w:rsidRPr="00C42C10">
              <w:rPr>
                <w:rFonts w:cs="Arial"/>
                <w:szCs w:val="20"/>
                <w:lang w:eastAsia="sl-SI"/>
              </w:rPr>
              <w:t>BRDA</w:t>
            </w:r>
          </w:p>
        </w:tc>
        <w:tc>
          <w:tcPr>
            <w:tcW w:w="889" w:type="pct"/>
            <w:hideMark/>
          </w:tcPr>
          <w:p w14:paraId="4AA1EB4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750.568,25</w:t>
            </w:r>
          </w:p>
        </w:tc>
        <w:tc>
          <w:tcPr>
            <w:tcW w:w="875" w:type="pct"/>
            <w:hideMark/>
          </w:tcPr>
          <w:p w14:paraId="40CB4A4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39.859,35</w:t>
            </w:r>
          </w:p>
        </w:tc>
        <w:tc>
          <w:tcPr>
            <w:tcW w:w="524" w:type="pct"/>
            <w:hideMark/>
          </w:tcPr>
          <w:p w14:paraId="51EE211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158</w:t>
            </w:r>
          </w:p>
        </w:tc>
      </w:tr>
      <w:tr w:rsidR="00524743" w:rsidRPr="00C42C10" w14:paraId="26061B26" w14:textId="77777777" w:rsidTr="0029333C">
        <w:tc>
          <w:tcPr>
            <w:tcW w:w="509" w:type="pct"/>
            <w:hideMark/>
          </w:tcPr>
          <w:p w14:paraId="26DD3EC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w:t>
            </w:r>
          </w:p>
        </w:tc>
        <w:tc>
          <w:tcPr>
            <w:tcW w:w="2203" w:type="pct"/>
            <w:hideMark/>
          </w:tcPr>
          <w:p w14:paraId="10BD954F" w14:textId="77777777" w:rsidR="00524743" w:rsidRPr="00C42C10" w:rsidRDefault="00524743" w:rsidP="00524743">
            <w:pPr>
              <w:spacing w:line="240" w:lineRule="auto"/>
              <w:rPr>
                <w:rFonts w:cs="Arial"/>
                <w:szCs w:val="20"/>
                <w:lang w:eastAsia="sl-SI"/>
              </w:rPr>
            </w:pPr>
            <w:r w:rsidRPr="00C42C10">
              <w:rPr>
                <w:rFonts w:cs="Arial"/>
                <w:szCs w:val="20"/>
                <w:lang w:eastAsia="sl-SI"/>
              </w:rPr>
              <w:t>BREŽICE</w:t>
            </w:r>
          </w:p>
        </w:tc>
        <w:tc>
          <w:tcPr>
            <w:tcW w:w="889" w:type="pct"/>
            <w:hideMark/>
          </w:tcPr>
          <w:p w14:paraId="5415C2B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2.792.367,00</w:t>
            </w:r>
          </w:p>
        </w:tc>
        <w:tc>
          <w:tcPr>
            <w:tcW w:w="875" w:type="pct"/>
            <w:hideMark/>
          </w:tcPr>
          <w:p w14:paraId="61DB466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41.821,98</w:t>
            </w:r>
          </w:p>
        </w:tc>
        <w:tc>
          <w:tcPr>
            <w:tcW w:w="524" w:type="pct"/>
            <w:hideMark/>
          </w:tcPr>
          <w:p w14:paraId="34290DE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272</w:t>
            </w:r>
          </w:p>
        </w:tc>
      </w:tr>
      <w:tr w:rsidR="00524743" w:rsidRPr="00C42C10" w14:paraId="579D6EED" w14:textId="77777777" w:rsidTr="0029333C">
        <w:tc>
          <w:tcPr>
            <w:tcW w:w="509" w:type="pct"/>
            <w:hideMark/>
          </w:tcPr>
          <w:p w14:paraId="534C534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w:t>
            </w:r>
          </w:p>
        </w:tc>
        <w:tc>
          <w:tcPr>
            <w:tcW w:w="2203" w:type="pct"/>
            <w:hideMark/>
          </w:tcPr>
          <w:p w14:paraId="32248A4A" w14:textId="77777777" w:rsidR="00524743" w:rsidRPr="00C42C10" w:rsidRDefault="00524743" w:rsidP="00524743">
            <w:pPr>
              <w:spacing w:line="240" w:lineRule="auto"/>
              <w:rPr>
                <w:rFonts w:cs="Arial"/>
                <w:szCs w:val="20"/>
                <w:lang w:eastAsia="sl-SI"/>
              </w:rPr>
            </w:pPr>
            <w:r w:rsidRPr="00C42C10">
              <w:rPr>
                <w:rFonts w:cs="Arial"/>
                <w:szCs w:val="20"/>
                <w:lang w:eastAsia="sl-SI"/>
              </w:rPr>
              <w:t>CANKOVA</w:t>
            </w:r>
          </w:p>
        </w:tc>
        <w:tc>
          <w:tcPr>
            <w:tcW w:w="889" w:type="pct"/>
            <w:hideMark/>
          </w:tcPr>
          <w:p w14:paraId="3EDA002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191.475,88</w:t>
            </w:r>
          </w:p>
        </w:tc>
        <w:tc>
          <w:tcPr>
            <w:tcW w:w="875" w:type="pct"/>
            <w:hideMark/>
          </w:tcPr>
          <w:p w14:paraId="4C4434F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2.025,90</w:t>
            </w:r>
          </w:p>
        </w:tc>
        <w:tc>
          <w:tcPr>
            <w:tcW w:w="524" w:type="pct"/>
            <w:hideMark/>
          </w:tcPr>
          <w:p w14:paraId="6FB0403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w:t>
            </w:r>
          </w:p>
        </w:tc>
      </w:tr>
      <w:tr w:rsidR="00524743" w:rsidRPr="00C42C10" w14:paraId="267C3B1C" w14:textId="77777777" w:rsidTr="0029333C">
        <w:tc>
          <w:tcPr>
            <w:tcW w:w="509" w:type="pct"/>
            <w:hideMark/>
          </w:tcPr>
          <w:p w14:paraId="4DB5633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w:t>
            </w:r>
          </w:p>
        </w:tc>
        <w:tc>
          <w:tcPr>
            <w:tcW w:w="2203" w:type="pct"/>
            <w:hideMark/>
          </w:tcPr>
          <w:p w14:paraId="42AC557A" w14:textId="77777777" w:rsidR="00524743" w:rsidRPr="00C42C10" w:rsidRDefault="00524743" w:rsidP="00524743">
            <w:pPr>
              <w:spacing w:line="240" w:lineRule="auto"/>
              <w:rPr>
                <w:rFonts w:cs="Arial"/>
                <w:szCs w:val="20"/>
                <w:lang w:eastAsia="sl-SI"/>
              </w:rPr>
            </w:pPr>
            <w:r w:rsidRPr="00C42C10">
              <w:rPr>
                <w:rFonts w:cs="Arial"/>
                <w:szCs w:val="20"/>
                <w:lang w:eastAsia="sl-SI"/>
              </w:rPr>
              <w:t>CELJE</w:t>
            </w:r>
          </w:p>
        </w:tc>
        <w:tc>
          <w:tcPr>
            <w:tcW w:w="889" w:type="pct"/>
            <w:hideMark/>
          </w:tcPr>
          <w:p w14:paraId="6858060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106.377,31</w:t>
            </w:r>
          </w:p>
        </w:tc>
        <w:tc>
          <w:tcPr>
            <w:tcW w:w="875" w:type="pct"/>
            <w:hideMark/>
          </w:tcPr>
          <w:p w14:paraId="13EB48A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1.342,69</w:t>
            </w:r>
          </w:p>
        </w:tc>
        <w:tc>
          <w:tcPr>
            <w:tcW w:w="524" w:type="pct"/>
            <w:hideMark/>
          </w:tcPr>
          <w:p w14:paraId="444F04E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w:t>
            </w:r>
          </w:p>
        </w:tc>
      </w:tr>
      <w:tr w:rsidR="00524743" w:rsidRPr="00C42C10" w14:paraId="58215180" w14:textId="77777777" w:rsidTr="0029333C">
        <w:tc>
          <w:tcPr>
            <w:tcW w:w="509" w:type="pct"/>
            <w:hideMark/>
          </w:tcPr>
          <w:p w14:paraId="06F45A3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w:t>
            </w:r>
          </w:p>
        </w:tc>
        <w:tc>
          <w:tcPr>
            <w:tcW w:w="2203" w:type="pct"/>
            <w:hideMark/>
          </w:tcPr>
          <w:p w14:paraId="6734EC68" w14:textId="77777777" w:rsidR="00524743" w:rsidRPr="00C42C10" w:rsidRDefault="00524743" w:rsidP="00524743">
            <w:pPr>
              <w:spacing w:line="240" w:lineRule="auto"/>
              <w:rPr>
                <w:rFonts w:cs="Arial"/>
                <w:szCs w:val="20"/>
                <w:lang w:eastAsia="sl-SI"/>
              </w:rPr>
            </w:pPr>
            <w:r w:rsidRPr="00C42C10">
              <w:rPr>
                <w:rFonts w:cs="Arial"/>
                <w:szCs w:val="20"/>
                <w:lang w:eastAsia="sl-SI"/>
              </w:rPr>
              <w:t>CERKLJE NA GORENJSKEM</w:t>
            </w:r>
          </w:p>
        </w:tc>
        <w:tc>
          <w:tcPr>
            <w:tcW w:w="889" w:type="pct"/>
            <w:hideMark/>
          </w:tcPr>
          <w:p w14:paraId="745E2D1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7.720,46</w:t>
            </w:r>
          </w:p>
        </w:tc>
        <w:tc>
          <w:tcPr>
            <w:tcW w:w="875" w:type="pct"/>
            <w:hideMark/>
          </w:tcPr>
          <w:p w14:paraId="5BF5C1D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30,71</w:t>
            </w:r>
          </w:p>
        </w:tc>
        <w:tc>
          <w:tcPr>
            <w:tcW w:w="524" w:type="pct"/>
            <w:hideMark/>
          </w:tcPr>
          <w:p w14:paraId="7E1A75A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4A762C3E" w14:textId="77777777" w:rsidTr="0029333C">
        <w:tc>
          <w:tcPr>
            <w:tcW w:w="509" w:type="pct"/>
            <w:hideMark/>
          </w:tcPr>
          <w:p w14:paraId="11408BD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w:t>
            </w:r>
          </w:p>
        </w:tc>
        <w:tc>
          <w:tcPr>
            <w:tcW w:w="2203" w:type="pct"/>
            <w:hideMark/>
          </w:tcPr>
          <w:p w14:paraId="7440B57A" w14:textId="77777777" w:rsidR="00524743" w:rsidRPr="00C42C10" w:rsidRDefault="00524743" w:rsidP="00524743">
            <w:pPr>
              <w:spacing w:line="240" w:lineRule="auto"/>
              <w:rPr>
                <w:rFonts w:cs="Arial"/>
                <w:szCs w:val="20"/>
                <w:lang w:eastAsia="sl-SI"/>
              </w:rPr>
            </w:pPr>
            <w:r w:rsidRPr="00C42C10">
              <w:rPr>
                <w:rFonts w:cs="Arial"/>
                <w:szCs w:val="20"/>
                <w:lang w:eastAsia="sl-SI"/>
              </w:rPr>
              <w:t>CERKNICA</w:t>
            </w:r>
          </w:p>
        </w:tc>
        <w:tc>
          <w:tcPr>
            <w:tcW w:w="889" w:type="pct"/>
            <w:hideMark/>
          </w:tcPr>
          <w:p w14:paraId="717F006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13.483,98</w:t>
            </w:r>
          </w:p>
        </w:tc>
        <w:tc>
          <w:tcPr>
            <w:tcW w:w="875" w:type="pct"/>
            <w:hideMark/>
          </w:tcPr>
          <w:p w14:paraId="303E7B3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110,49</w:t>
            </w:r>
          </w:p>
        </w:tc>
        <w:tc>
          <w:tcPr>
            <w:tcW w:w="524" w:type="pct"/>
            <w:hideMark/>
          </w:tcPr>
          <w:p w14:paraId="68095E5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36BCABD4" w14:textId="77777777" w:rsidTr="0029333C">
        <w:tc>
          <w:tcPr>
            <w:tcW w:w="509" w:type="pct"/>
            <w:hideMark/>
          </w:tcPr>
          <w:p w14:paraId="328C162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w:t>
            </w:r>
          </w:p>
        </w:tc>
        <w:tc>
          <w:tcPr>
            <w:tcW w:w="2203" w:type="pct"/>
            <w:hideMark/>
          </w:tcPr>
          <w:p w14:paraId="433B730C" w14:textId="77777777" w:rsidR="00524743" w:rsidRPr="00C42C10" w:rsidRDefault="00524743" w:rsidP="00524743">
            <w:pPr>
              <w:spacing w:line="240" w:lineRule="auto"/>
              <w:rPr>
                <w:rFonts w:cs="Arial"/>
                <w:szCs w:val="20"/>
                <w:lang w:eastAsia="sl-SI"/>
              </w:rPr>
            </w:pPr>
            <w:r w:rsidRPr="00C42C10">
              <w:rPr>
                <w:rFonts w:cs="Arial"/>
                <w:szCs w:val="20"/>
                <w:lang w:eastAsia="sl-SI"/>
              </w:rPr>
              <w:t>CERKNO</w:t>
            </w:r>
          </w:p>
        </w:tc>
        <w:tc>
          <w:tcPr>
            <w:tcW w:w="889" w:type="pct"/>
            <w:hideMark/>
          </w:tcPr>
          <w:p w14:paraId="5AB95DC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4.967,76</w:t>
            </w:r>
          </w:p>
        </w:tc>
        <w:tc>
          <w:tcPr>
            <w:tcW w:w="875" w:type="pct"/>
            <w:hideMark/>
          </w:tcPr>
          <w:p w14:paraId="144EE9D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48,23</w:t>
            </w:r>
          </w:p>
        </w:tc>
        <w:tc>
          <w:tcPr>
            <w:tcW w:w="524" w:type="pct"/>
            <w:hideMark/>
          </w:tcPr>
          <w:p w14:paraId="326DBB7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1957CE89" w14:textId="77777777" w:rsidTr="0029333C">
        <w:tc>
          <w:tcPr>
            <w:tcW w:w="509" w:type="pct"/>
            <w:hideMark/>
          </w:tcPr>
          <w:p w14:paraId="7F18AC5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w:t>
            </w:r>
          </w:p>
        </w:tc>
        <w:tc>
          <w:tcPr>
            <w:tcW w:w="2203" w:type="pct"/>
            <w:hideMark/>
          </w:tcPr>
          <w:p w14:paraId="7097AA7D" w14:textId="77777777" w:rsidR="00524743" w:rsidRPr="00C42C10" w:rsidRDefault="00524743" w:rsidP="00524743">
            <w:pPr>
              <w:spacing w:line="240" w:lineRule="auto"/>
              <w:rPr>
                <w:rFonts w:cs="Arial"/>
                <w:szCs w:val="20"/>
                <w:lang w:eastAsia="sl-SI"/>
              </w:rPr>
            </w:pPr>
            <w:r w:rsidRPr="00C42C10">
              <w:rPr>
                <w:rFonts w:cs="Arial"/>
                <w:szCs w:val="20"/>
                <w:lang w:eastAsia="sl-SI"/>
              </w:rPr>
              <w:t>CERKVENJAK</w:t>
            </w:r>
          </w:p>
        </w:tc>
        <w:tc>
          <w:tcPr>
            <w:tcW w:w="889" w:type="pct"/>
            <w:hideMark/>
          </w:tcPr>
          <w:p w14:paraId="0574826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96.302,34</w:t>
            </w:r>
          </w:p>
        </w:tc>
        <w:tc>
          <w:tcPr>
            <w:tcW w:w="875" w:type="pct"/>
            <w:hideMark/>
          </w:tcPr>
          <w:p w14:paraId="61BBB98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1.688,47</w:t>
            </w:r>
          </w:p>
        </w:tc>
        <w:tc>
          <w:tcPr>
            <w:tcW w:w="524" w:type="pct"/>
            <w:hideMark/>
          </w:tcPr>
          <w:p w14:paraId="79C86F0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w:t>
            </w:r>
          </w:p>
        </w:tc>
      </w:tr>
      <w:tr w:rsidR="00524743" w:rsidRPr="00C42C10" w14:paraId="6ACA298A" w14:textId="77777777" w:rsidTr="0029333C">
        <w:tc>
          <w:tcPr>
            <w:tcW w:w="509" w:type="pct"/>
            <w:hideMark/>
          </w:tcPr>
          <w:p w14:paraId="589B2EC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w:t>
            </w:r>
          </w:p>
        </w:tc>
        <w:tc>
          <w:tcPr>
            <w:tcW w:w="2203" w:type="pct"/>
            <w:hideMark/>
          </w:tcPr>
          <w:p w14:paraId="545DFC9A" w14:textId="77777777" w:rsidR="00524743" w:rsidRPr="00C42C10" w:rsidRDefault="00524743" w:rsidP="00524743">
            <w:pPr>
              <w:spacing w:line="240" w:lineRule="auto"/>
              <w:rPr>
                <w:rFonts w:cs="Arial"/>
                <w:szCs w:val="20"/>
                <w:lang w:eastAsia="sl-SI"/>
              </w:rPr>
            </w:pPr>
            <w:r w:rsidRPr="00C42C10">
              <w:rPr>
                <w:rFonts w:cs="Arial"/>
                <w:szCs w:val="20"/>
                <w:lang w:eastAsia="sl-SI"/>
              </w:rPr>
              <w:t>CIRKULANE</w:t>
            </w:r>
          </w:p>
        </w:tc>
        <w:tc>
          <w:tcPr>
            <w:tcW w:w="889" w:type="pct"/>
            <w:hideMark/>
          </w:tcPr>
          <w:p w14:paraId="34B0934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105.884,74</w:t>
            </w:r>
          </w:p>
        </w:tc>
        <w:tc>
          <w:tcPr>
            <w:tcW w:w="875" w:type="pct"/>
            <w:hideMark/>
          </w:tcPr>
          <w:p w14:paraId="750E39B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2.920,00</w:t>
            </w:r>
          </w:p>
        </w:tc>
        <w:tc>
          <w:tcPr>
            <w:tcW w:w="524" w:type="pct"/>
            <w:hideMark/>
          </w:tcPr>
          <w:p w14:paraId="3DC9338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31</w:t>
            </w:r>
          </w:p>
        </w:tc>
      </w:tr>
      <w:tr w:rsidR="00524743" w:rsidRPr="00C42C10" w14:paraId="1EFC759E" w14:textId="77777777" w:rsidTr="0029333C">
        <w:tc>
          <w:tcPr>
            <w:tcW w:w="509" w:type="pct"/>
            <w:hideMark/>
          </w:tcPr>
          <w:p w14:paraId="68A8841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w:t>
            </w:r>
          </w:p>
        </w:tc>
        <w:tc>
          <w:tcPr>
            <w:tcW w:w="2203" w:type="pct"/>
            <w:hideMark/>
          </w:tcPr>
          <w:p w14:paraId="23E1962B" w14:textId="77777777" w:rsidR="00524743" w:rsidRPr="00C42C10" w:rsidRDefault="00524743" w:rsidP="00524743">
            <w:pPr>
              <w:spacing w:line="240" w:lineRule="auto"/>
              <w:rPr>
                <w:rFonts w:cs="Arial"/>
                <w:szCs w:val="20"/>
                <w:lang w:eastAsia="sl-SI"/>
              </w:rPr>
            </w:pPr>
            <w:r w:rsidRPr="00C42C10">
              <w:rPr>
                <w:rFonts w:cs="Arial"/>
                <w:szCs w:val="20"/>
                <w:lang w:eastAsia="sl-SI"/>
              </w:rPr>
              <w:t>ČRENŠOVCI</w:t>
            </w:r>
          </w:p>
        </w:tc>
        <w:tc>
          <w:tcPr>
            <w:tcW w:w="889" w:type="pct"/>
            <w:hideMark/>
          </w:tcPr>
          <w:p w14:paraId="204AC19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32.501,95</w:t>
            </w:r>
          </w:p>
        </w:tc>
        <w:tc>
          <w:tcPr>
            <w:tcW w:w="875" w:type="pct"/>
            <w:hideMark/>
          </w:tcPr>
          <w:p w14:paraId="6EF1B31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144,79</w:t>
            </w:r>
          </w:p>
        </w:tc>
        <w:tc>
          <w:tcPr>
            <w:tcW w:w="524" w:type="pct"/>
            <w:hideMark/>
          </w:tcPr>
          <w:p w14:paraId="49716A0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2BABE587" w14:textId="77777777" w:rsidTr="0029333C">
        <w:tc>
          <w:tcPr>
            <w:tcW w:w="509" w:type="pct"/>
            <w:hideMark/>
          </w:tcPr>
          <w:p w14:paraId="5638EC4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w:t>
            </w:r>
          </w:p>
        </w:tc>
        <w:tc>
          <w:tcPr>
            <w:tcW w:w="2203" w:type="pct"/>
            <w:hideMark/>
          </w:tcPr>
          <w:p w14:paraId="60CDAE12" w14:textId="77777777" w:rsidR="00524743" w:rsidRPr="00C42C10" w:rsidRDefault="00524743" w:rsidP="00524743">
            <w:pPr>
              <w:spacing w:line="240" w:lineRule="auto"/>
              <w:rPr>
                <w:rFonts w:cs="Arial"/>
                <w:szCs w:val="20"/>
                <w:lang w:eastAsia="sl-SI"/>
              </w:rPr>
            </w:pPr>
            <w:r w:rsidRPr="00C42C10">
              <w:rPr>
                <w:rFonts w:cs="Arial"/>
                <w:szCs w:val="20"/>
                <w:lang w:eastAsia="sl-SI"/>
              </w:rPr>
              <w:t>ČRNOMELJ</w:t>
            </w:r>
          </w:p>
        </w:tc>
        <w:tc>
          <w:tcPr>
            <w:tcW w:w="889" w:type="pct"/>
            <w:hideMark/>
          </w:tcPr>
          <w:p w14:paraId="4D9BC48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111.904,70</w:t>
            </w:r>
          </w:p>
        </w:tc>
        <w:tc>
          <w:tcPr>
            <w:tcW w:w="875" w:type="pct"/>
            <w:hideMark/>
          </w:tcPr>
          <w:p w14:paraId="6BD0312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1.262,92</w:t>
            </w:r>
          </w:p>
        </w:tc>
        <w:tc>
          <w:tcPr>
            <w:tcW w:w="524" w:type="pct"/>
            <w:hideMark/>
          </w:tcPr>
          <w:p w14:paraId="2CFAC6D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21</w:t>
            </w:r>
          </w:p>
        </w:tc>
      </w:tr>
      <w:tr w:rsidR="00524743" w:rsidRPr="00C42C10" w14:paraId="53DCD056" w14:textId="77777777" w:rsidTr="0029333C">
        <w:tc>
          <w:tcPr>
            <w:tcW w:w="509" w:type="pct"/>
            <w:hideMark/>
          </w:tcPr>
          <w:p w14:paraId="7C912C5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w:t>
            </w:r>
          </w:p>
        </w:tc>
        <w:tc>
          <w:tcPr>
            <w:tcW w:w="2203" w:type="pct"/>
            <w:hideMark/>
          </w:tcPr>
          <w:p w14:paraId="685E8CDF" w14:textId="77777777" w:rsidR="00524743" w:rsidRPr="00C42C10" w:rsidRDefault="00524743" w:rsidP="00524743">
            <w:pPr>
              <w:spacing w:line="240" w:lineRule="auto"/>
              <w:rPr>
                <w:rFonts w:cs="Arial"/>
                <w:szCs w:val="20"/>
                <w:lang w:eastAsia="sl-SI"/>
              </w:rPr>
            </w:pPr>
            <w:r w:rsidRPr="00C42C10">
              <w:rPr>
                <w:rFonts w:cs="Arial"/>
                <w:szCs w:val="20"/>
                <w:lang w:eastAsia="sl-SI"/>
              </w:rPr>
              <w:t>DESTRNIK</w:t>
            </w:r>
          </w:p>
        </w:tc>
        <w:tc>
          <w:tcPr>
            <w:tcW w:w="889" w:type="pct"/>
            <w:hideMark/>
          </w:tcPr>
          <w:p w14:paraId="0E4F38A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71.906,05</w:t>
            </w:r>
          </w:p>
        </w:tc>
        <w:tc>
          <w:tcPr>
            <w:tcW w:w="875" w:type="pct"/>
            <w:hideMark/>
          </w:tcPr>
          <w:p w14:paraId="103E33B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2.193,07</w:t>
            </w:r>
          </w:p>
        </w:tc>
        <w:tc>
          <w:tcPr>
            <w:tcW w:w="524" w:type="pct"/>
            <w:hideMark/>
          </w:tcPr>
          <w:p w14:paraId="3D53D34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w:t>
            </w:r>
          </w:p>
        </w:tc>
      </w:tr>
      <w:tr w:rsidR="00524743" w:rsidRPr="00C42C10" w14:paraId="4828CE4D" w14:textId="77777777" w:rsidTr="0029333C">
        <w:tc>
          <w:tcPr>
            <w:tcW w:w="509" w:type="pct"/>
            <w:hideMark/>
          </w:tcPr>
          <w:p w14:paraId="59315E0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20</w:t>
            </w:r>
          </w:p>
        </w:tc>
        <w:tc>
          <w:tcPr>
            <w:tcW w:w="2203" w:type="pct"/>
            <w:hideMark/>
          </w:tcPr>
          <w:p w14:paraId="55F09312" w14:textId="77777777" w:rsidR="00524743" w:rsidRPr="00C42C10" w:rsidRDefault="00524743" w:rsidP="00524743">
            <w:pPr>
              <w:spacing w:line="240" w:lineRule="auto"/>
              <w:rPr>
                <w:rFonts w:cs="Arial"/>
                <w:szCs w:val="20"/>
                <w:lang w:eastAsia="sl-SI"/>
              </w:rPr>
            </w:pPr>
            <w:r w:rsidRPr="00C42C10">
              <w:rPr>
                <w:rFonts w:cs="Arial"/>
                <w:szCs w:val="20"/>
                <w:lang w:eastAsia="sl-SI"/>
              </w:rPr>
              <w:t>DIVAČA</w:t>
            </w:r>
          </w:p>
        </w:tc>
        <w:tc>
          <w:tcPr>
            <w:tcW w:w="889" w:type="pct"/>
            <w:hideMark/>
          </w:tcPr>
          <w:p w14:paraId="09470EA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210.686,16</w:t>
            </w:r>
          </w:p>
        </w:tc>
        <w:tc>
          <w:tcPr>
            <w:tcW w:w="875" w:type="pct"/>
            <w:hideMark/>
          </w:tcPr>
          <w:p w14:paraId="0609F2D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1.792,09</w:t>
            </w:r>
          </w:p>
        </w:tc>
        <w:tc>
          <w:tcPr>
            <w:tcW w:w="524" w:type="pct"/>
            <w:hideMark/>
          </w:tcPr>
          <w:p w14:paraId="46B5D13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w:t>
            </w:r>
          </w:p>
        </w:tc>
      </w:tr>
      <w:tr w:rsidR="00524743" w:rsidRPr="00C42C10" w14:paraId="69B68029" w14:textId="77777777" w:rsidTr="0029333C">
        <w:tc>
          <w:tcPr>
            <w:tcW w:w="509" w:type="pct"/>
            <w:hideMark/>
          </w:tcPr>
          <w:p w14:paraId="607F423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21</w:t>
            </w:r>
          </w:p>
        </w:tc>
        <w:tc>
          <w:tcPr>
            <w:tcW w:w="2203" w:type="pct"/>
            <w:hideMark/>
          </w:tcPr>
          <w:p w14:paraId="0D1BA3C1" w14:textId="77777777" w:rsidR="00524743" w:rsidRPr="00C42C10" w:rsidRDefault="00524743" w:rsidP="00524743">
            <w:pPr>
              <w:spacing w:line="240" w:lineRule="auto"/>
              <w:rPr>
                <w:rFonts w:cs="Arial"/>
                <w:szCs w:val="20"/>
                <w:lang w:eastAsia="sl-SI"/>
              </w:rPr>
            </w:pPr>
            <w:r w:rsidRPr="00C42C10">
              <w:rPr>
                <w:rFonts w:cs="Arial"/>
                <w:szCs w:val="20"/>
                <w:lang w:eastAsia="sl-SI"/>
              </w:rPr>
              <w:t>DOBRNA</w:t>
            </w:r>
          </w:p>
        </w:tc>
        <w:tc>
          <w:tcPr>
            <w:tcW w:w="889" w:type="pct"/>
            <w:hideMark/>
          </w:tcPr>
          <w:p w14:paraId="7865D4F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268,74</w:t>
            </w:r>
          </w:p>
        </w:tc>
        <w:tc>
          <w:tcPr>
            <w:tcW w:w="875" w:type="pct"/>
            <w:hideMark/>
          </w:tcPr>
          <w:p w14:paraId="75A6F35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28,85</w:t>
            </w:r>
          </w:p>
        </w:tc>
        <w:tc>
          <w:tcPr>
            <w:tcW w:w="524" w:type="pct"/>
            <w:hideMark/>
          </w:tcPr>
          <w:p w14:paraId="20D36AD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1E32D1FA" w14:textId="77777777" w:rsidTr="0029333C">
        <w:tc>
          <w:tcPr>
            <w:tcW w:w="509" w:type="pct"/>
            <w:hideMark/>
          </w:tcPr>
          <w:p w14:paraId="195F9EB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w:t>
            </w:r>
          </w:p>
        </w:tc>
        <w:tc>
          <w:tcPr>
            <w:tcW w:w="2203" w:type="pct"/>
            <w:hideMark/>
          </w:tcPr>
          <w:p w14:paraId="04592CC0" w14:textId="77777777" w:rsidR="00524743" w:rsidRPr="00C42C10" w:rsidRDefault="00524743" w:rsidP="00524743">
            <w:pPr>
              <w:spacing w:line="240" w:lineRule="auto"/>
              <w:rPr>
                <w:rFonts w:cs="Arial"/>
                <w:szCs w:val="20"/>
                <w:lang w:eastAsia="sl-SI"/>
              </w:rPr>
            </w:pPr>
            <w:r w:rsidRPr="00C42C10">
              <w:rPr>
                <w:rFonts w:cs="Arial"/>
                <w:szCs w:val="20"/>
                <w:lang w:eastAsia="sl-SI"/>
              </w:rPr>
              <w:t>DOBROVNIK</w:t>
            </w:r>
          </w:p>
        </w:tc>
        <w:tc>
          <w:tcPr>
            <w:tcW w:w="889" w:type="pct"/>
            <w:hideMark/>
          </w:tcPr>
          <w:p w14:paraId="6C1679C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9.163,70</w:t>
            </w:r>
          </w:p>
        </w:tc>
        <w:tc>
          <w:tcPr>
            <w:tcW w:w="875" w:type="pct"/>
            <w:hideMark/>
          </w:tcPr>
          <w:p w14:paraId="354B5BD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673,61</w:t>
            </w:r>
          </w:p>
        </w:tc>
        <w:tc>
          <w:tcPr>
            <w:tcW w:w="524" w:type="pct"/>
            <w:hideMark/>
          </w:tcPr>
          <w:p w14:paraId="270FA4D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w:t>
            </w:r>
          </w:p>
        </w:tc>
      </w:tr>
      <w:tr w:rsidR="00524743" w:rsidRPr="00C42C10" w14:paraId="002327AA" w14:textId="77777777" w:rsidTr="0029333C">
        <w:tc>
          <w:tcPr>
            <w:tcW w:w="509" w:type="pct"/>
            <w:hideMark/>
          </w:tcPr>
          <w:p w14:paraId="1EAE147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w:t>
            </w:r>
          </w:p>
        </w:tc>
        <w:tc>
          <w:tcPr>
            <w:tcW w:w="2203" w:type="pct"/>
            <w:hideMark/>
          </w:tcPr>
          <w:p w14:paraId="17535533" w14:textId="77777777" w:rsidR="00524743" w:rsidRPr="00C42C10" w:rsidRDefault="00524743" w:rsidP="00524743">
            <w:pPr>
              <w:spacing w:line="240" w:lineRule="auto"/>
              <w:rPr>
                <w:rFonts w:cs="Arial"/>
                <w:szCs w:val="20"/>
                <w:lang w:eastAsia="sl-SI"/>
              </w:rPr>
            </w:pPr>
            <w:r w:rsidRPr="00C42C10">
              <w:rPr>
                <w:rFonts w:cs="Arial"/>
                <w:szCs w:val="20"/>
                <w:lang w:eastAsia="sl-SI"/>
              </w:rPr>
              <w:t>DOL PRI LJUBLJANI</w:t>
            </w:r>
          </w:p>
        </w:tc>
        <w:tc>
          <w:tcPr>
            <w:tcW w:w="889" w:type="pct"/>
            <w:hideMark/>
          </w:tcPr>
          <w:p w14:paraId="72F83BB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57.825,61</w:t>
            </w:r>
          </w:p>
        </w:tc>
        <w:tc>
          <w:tcPr>
            <w:tcW w:w="875" w:type="pct"/>
            <w:hideMark/>
          </w:tcPr>
          <w:p w14:paraId="3817286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392,70</w:t>
            </w:r>
          </w:p>
        </w:tc>
        <w:tc>
          <w:tcPr>
            <w:tcW w:w="524" w:type="pct"/>
            <w:hideMark/>
          </w:tcPr>
          <w:p w14:paraId="6B74EFD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4B0689DE" w14:textId="77777777" w:rsidTr="0029333C">
        <w:tc>
          <w:tcPr>
            <w:tcW w:w="509" w:type="pct"/>
            <w:hideMark/>
          </w:tcPr>
          <w:p w14:paraId="5FB55CB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24</w:t>
            </w:r>
          </w:p>
        </w:tc>
        <w:tc>
          <w:tcPr>
            <w:tcW w:w="2203" w:type="pct"/>
            <w:hideMark/>
          </w:tcPr>
          <w:p w14:paraId="4BB33FB6" w14:textId="77777777" w:rsidR="00524743" w:rsidRPr="00C42C10" w:rsidRDefault="00524743" w:rsidP="00524743">
            <w:pPr>
              <w:spacing w:line="240" w:lineRule="auto"/>
              <w:rPr>
                <w:rFonts w:cs="Arial"/>
                <w:szCs w:val="20"/>
                <w:lang w:eastAsia="sl-SI"/>
              </w:rPr>
            </w:pPr>
            <w:r w:rsidRPr="00C42C10">
              <w:rPr>
                <w:rFonts w:cs="Arial"/>
                <w:szCs w:val="20"/>
                <w:lang w:eastAsia="sl-SI"/>
              </w:rPr>
              <w:t>DOLENJSKE TOPLICE</w:t>
            </w:r>
          </w:p>
        </w:tc>
        <w:tc>
          <w:tcPr>
            <w:tcW w:w="889" w:type="pct"/>
            <w:hideMark/>
          </w:tcPr>
          <w:p w14:paraId="369FFFC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16.431,50</w:t>
            </w:r>
          </w:p>
        </w:tc>
        <w:tc>
          <w:tcPr>
            <w:tcW w:w="875" w:type="pct"/>
            <w:hideMark/>
          </w:tcPr>
          <w:p w14:paraId="3325881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98,38</w:t>
            </w:r>
          </w:p>
        </w:tc>
        <w:tc>
          <w:tcPr>
            <w:tcW w:w="524" w:type="pct"/>
            <w:hideMark/>
          </w:tcPr>
          <w:p w14:paraId="41E360D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5F38B256" w14:textId="77777777" w:rsidTr="0029333C">
        <w:tc>
          <w:tcPr>
            <w:tcW w:w="509" w:type="pct"/>
            <w:hideMark/>
          </w:tcPr>
          <w:p w14:paraId="54E3F63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25</w:t>
            </w:r>
          </w:p>
        </w:tc>
        <w:tc>
          <w:tcPr>
            <w:tcW w:w="2203" w:type="pct"/>
            <w:hideMark/>
          </w:tcPr>
          <w:p w14:paraId="4869A3C0" w14:textId="77777777" w:rsidR="00524743" w:rsidRPr="00C42C10" w:rsidRDefault="00524743" w:rsidP="00524743">
            <w:pPr>
              <w:spacing w:line="240" w:lineRule="auto"/>
              <w:rPr>
                <w:rFonts w:cs="Arial"/>
                <w:szCs w:val="20"/>
                <w:lang w:eastAsia="sl-SI"/>
              </w:rPr>
            </w:pPr>
            <w:r w:rsidRPr="00C42C10">
              <w:rPr>
                <w:rFonts w:cs="Arial"/>
                <w:szCs w:val="20"/>
                <w:lang w:eastAsia="sl-SI"/>
              </w:rPr>
              <w:t>DORNAVA</w:t>
            </w:r>
          </w:p>
        </w:tc>
        <w:tc>
          <w:tcPr>
            <w:tcW w:w="889" w:type="pct"/>
            <w:hideMark/>
          </w:tcPr>
          <w:p w14:paraId="17BBDBB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34.854,65</w:t>
            </w:r>
          </w:p>
        </w:tc>
        <w:tc>
          <w:tcPr>
            <w:tcW w:w="875" w:type="pct"/>
            <w:hideMark/>
          </w:tcPr>
          <w:p w14:paraId="1CE7A7B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611,57</w:t>
            </w:r>
          </w:p>
        </w:tc>
        <w:tc>
          <w:tcPr>
            <w:tcW w:w="524" w:type="pct"/>
            <w:hideMark/>
          </w:tcPr>
          <w:p w14:paraId="7E1AA4F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w:t>
            </w:r>
          </w:p>
        </w:tc>
      </w:tr>
      <w:tr w:rsidR="00524743" w:rsidRPr="00C42C10" w14:paraId="1B5F14BD" w14:textId="77777777" w:rsidTr="0029333C">
        <w:tc>
          <w:tcPr>
            <w:tcW w:w="509" w:type="pct"/>
            <w:hideMark/>
          </w:tcPr>
          <w:p w14:paraId="1D1E761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w:t>
            </w:r>
          </w:p>
        </w:tc>
        <w:tc>
          <w:tcPr>
            <w:tcW w:w="2203" w:type="pct"/>
            <w:hideMark/>
          </w:tcPr>
          <w:p w14:paraId="34A44870" w14:textId="77777777" w:rsidR="00524743" w:rsidRPr="00C42C10" w:rsidRDefault="00524743" w:rsidP="00524743">
            <w:pPr>
              <w:spacing w:line="240" w:lineRule="auto"/>
              <w:rPr>
                <w:rFonts w:cs="Arial"/>
                <w:szCs w:val="20"/>
                <w:lang w:eastAsia="sl-SI"/>
              </w:rPr>
            </w:pPr>
            <w:r w:rsidRPr="00C42C10">
              <w:rPr>
                <w:rFonts w:cs="Arial"/>
                <w:szCs w:val="20"/>
                <w:lang w:eastAsia="sl-SI"/>
              </w:rPr>
              <w:t>DRAVOGRAD</w:t>
            </w:r>
          </w:p>
        </w:tc>
        <w:tc>
          <w:tcPr>
            <w:tcW w:w="889" w:type="pct"/>
            <w:hideMark/>
          </w:tcPr>
          <w:p w14:paraId="1D7BB77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38.151,15</w:t>
            </w:r>
          </w:p>
        </w:tc>
        <w:tc>
          <w:tcPr>
            <w:tcW w:w="875" w:type="pct"/>
            <w:hideMark/>
          </w:tcPr>
          <w:p w14:paraId="2E3B4F9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180,59</w:t>
            </w:r>
          </w:p>
        </w:tc>
        <w:tc>
          <w:tcPr>
            <w:tcW w:w="524" w:type="pct"/>
            <w:hideMark/>
          </w:tcPr>
          <w:p w14:paraId="34682BA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27C87FD7" w14:textId="77777777" w:rsidTr="0029333C">
        <w:tc>
          <w:tcPr>
            <w:tcW w:w="509" w:type="pct"/>
            <w:hideMark/>
          </w:tcPr>
          <w:p w14:paraId="29AB483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w:t>
            </w:r>
          </w:p>
        </w:tc>
        <w:tc>
          <w:tcPr>
            <w:tcW w:w="2203" w:type="pct"/>
            <w:hideMark/>
          </w:tcPr>
          <w:p w14:paraId="2AFD35C0" w14:textId="77777777" w:rsidR="00524743" w:rsidRPr="00C42C10" w:rsidRDefault="00524743" w:rsidP="00524743">
            <w:pPr>
              <w:spacing w:line="240" w:lineRule="auto"/>
              <w:rPr>
                <w:rFonts w:cs="Arial"/>
                <w:szCs w:val="20"/>
                <w:lang w:eastAsia="sl-SI"/>
              </w:rPr>
            </w:pPr>
            <w:r w:rsidRPr="00C42C10">
              <w:rPr>
                <w:rFonts w:cs="Arial"/>
                <w:szCs w:val="20"/>
                <w:lang w:eastAsia="sl-SI"/>
              </w:rPr>
              <w:t>DUPLEK</w:t>
            </w:r>
          </w:p>
        </w:tc>
        <w:tc>
          <w:tcPr>
            <w:tcW w:w="889" w:type="pct"/>
            <w:hideMark/>
          </w:tcPr>
          <w:p w14:paraId="4F03D83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778.983,99</w:t>
            </w:r>
          </w:p>
        </w:tc>
        <w:tc>
          <w:tcPr>
            <w:tcW w:w="875" w:type="pct"/>
            <w:hideMark/>
          </w:tcPr>
          <w:p w14:paraId="6189E10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6.624,25</w:t>
            </w:r>
          </w:p>
        </w:tc>
        <w:tc>
          <w:tcPr>
            <w:tcW w:w="524" w:type="pct"/>
            <w:hideMark/>
          </w:tcPr>
          <w:p w14:paraId="018A0AA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w:t>
            </w:r>
          </w:p>
        </w:tc>
      </w:tr>
      <w:tr w:rsidR="00524743" w:rsidRPr="00C42C10" w14:paraId="4EBB2C33" w14:textId="77777777" w:rsidTr="0029333C">
        <w:tc>
          <w:tcPr>
            <w:tcW w:w="509" w:type="pct"/>
            <w:hideMark/>
          </w:tcPr>
          <w:p w14:paraId="51DD31A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28</w:t>
            </w:r>
          </w:p>
        </w:tc>
        <w:tc>
          <w:tcPr>
            <w:tcW w:w="2203" w:type="pct"/>
            <w:hideMark/>
          </w:tcPr>
          <w:p w14:paraId="2DC68AC7" w14:textId="77777777" w:rsidR="00524743" w:rsidRPr="00C42C10" w:rsidRDefault="00524743" w:rsidP="00524743">
            <w:pPr>
              <w:spacing w:line="240" w:lineRule="auto"/>
              <w:rPr>
                <w:rFonts w:cs="Arial"/>
                <w:szCs w:val="20"/>
                <w:lang w:eastAsia="sl-SI"/>
              </w:rPr>
            </w:pPr>
            <w:r w:rsidRPr="00C42C10">
              <w:rPr>
                <w:rFonts w:cs="Arial"/>
                <w:szCs w:val="20"/>
                <w:lang w:eastAsia="sl-SI"/>
              </w:rPr>
              <w:t>GORIŠNICA</w:t>
            </w:r>
          </w:p>
        </w:tc>
        <w:tc>
          <w:tcPr>
            <w:tcW w:w="889" w:type="pct"/>
            <w:hideMark/>
          </w:tcPr>
          <w:p w14:paraId="34C6D1C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697,68</w:t>
            </w:r>
          </w:p>
        </w:tc>
        <w:tc>
          <w:tcPr>
            <w:tcW w:w="875" w:type="pct"/>
            <w:hideMark/>
          </w:tcPr>
          <w:p w14:paraId="4A6B99B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27,31</w:t>
            </w:r>
          </w:p>
        </w:tc>
        <w:tc>
          <w:tcPr>
            <w:tcW w:w="524" w:type="pct"/>
            <w:hideMark/>
          </w:tcPr>
          <w:p w14:paraId="1CF3C43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64E99EC6" w14:textId="77777777" w:rsidTr="0029333C">
        <w:tc>
          <w:tcPr>
            <w:tcW w:w="509" w:type="pct"/>
            <w:hideMark/>
          </w:tcPr>
          <w:p w14:paraId="7D9B7F8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29</w:t>
            </w:r>
          </w:p>
        </w:tc>
        <w:tc>
          <w:tcPr>
            <w:tcW w:w="2203" w:type="pct"/>
            <w:hideMark/>
          </w:tcPr>
          <w:p w14:paraId="517890E5" w14:textId="77777777" w:rsidR="00524743" w:rsidRPr="00C42C10" w:rsidRDefault="00524743" w:rsidP="00524743">
            <w:pPr>
              <w:spacing w:line="240" w:lineRule="auto"/>
              <w:rPr>
                <w:rFonts w:cs="Arial"/>
                <w:szCs w:val="20"/>
                <w:lang w:eastAsia="sl-SI"/>
              </w:rPr>
            </w:pPr>
            <w:r w:rsidRPr="00C42C10">
              <w:rPr>
                <w:rFonts w:cs="Arial"/>
                <w:szCs w:val="20"/>
                <w:lang w:eastAsia="sl-SI"/>
              </w:rPr>
              <w:t>GORNJA RADGONA</w:t>
            </w:r>
          </w:p>
        </w:tc>
        <w:tc>
          <w:tcPr>
            <w:tcW w:w="889" w:type="pct"/>
            <w:hideMark/>
          </w:tcPr>
          <w:p w14:paraId="195B913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688.875,08</w:t>
            </w:r>
          </w:p>
        </w:tc>
        <w:tc>
          <w:tcPr>
            <w:tcW w:w="875" w:type="pct"/>
            <w:hideMark/>
          </w:tcPr>
          <w:p w14:paraId="68DE8D4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59.490,01</w:t>
            </w:r>
          </w:p>
        </w:tc>
        <w:tc>
          <w:tcPr>
            <w:tcW w:w="524" w:type="pct"/>
            <w:hideMark/>
          </w:tcPr>
          <w:p w14:paraId="3CDF7DC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60</w:t>
            </w:r>
          </w:p>
        </w:tc>
      </w:tr>
      <w:tr w:rsidR="00524743" w:rsidRPr="00C42C10" w14:paraId="34EB34B6" w14:textId="77777777" w:rsidTr="0029333C">
        <w:tc>
          <w:tcPr>
            <w:tcW w:w="509" w:type="pct"/>
            <w:hideMark/>
          </w:tcPr>
          <w:p w14:paraId="717CFD7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30</w:t>
            </w:r>
          </w:p>
        </w:tc>
        <w:tc>
          <w:tcPr>
            <w:tcW w:w="2203" w:type="pct"/>
            <w:hideMark/>
          </w:tcPr>
          <w:p w14:paraId="631417B7" w14:textId="77777777" w:rsidR="00524743" w:rsidRPr="00C42C10" w:rsidRDefault="00524743" w:rsidP="00524743">
            <w:pPr>
              <w:spacing w:line="240" w:lineRule="auto"/>
              <w:rPr>
                <w:rFonts w:cs="Arial"/>
                <w:szCs w:val="20"/>
                <w:lang w:eastAsia="sl-SI"/>
              </w:rPr>
            </w:pPr>
            <w:r w:rsidRPr="00C42C10">
              <w:rPr>
                <w:rFonts w:cs="Arial"/>
                <w:szCs w:val="20"/>
                <w:lang w:eastAsia="sl-SI"/>
              </w:rPr>
              <w:t>GORNJI PETROVCI</w:t>
            </w:r>
          </w:p>
        </w:tc>
        <w:tc>
          <w:tcPr>
            <w:tcW w:w="889" w:type="pct"/>
            <w:hideMark/>
          </w:tcPr>
          <w:p w14:paraId="14DEB9E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260.490,81</w:t>
            </w:r>
          </w:p>
        </w:tc>
        <w:tc>
          <w:tcPr>
            <w:tcW w:w="875" w:type="pct"/>
            <w:hideMark/>
          </w:tcPr>
          <w:p w14:paraId="3F8E6E0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2.562,18</w:t>
            </w:r>
          </w:p>
        </w:tc>
        <w:tc>
          <w:tcPr>
            <w:tcW w:w="524" w:type="pct"/>
            <w:hideMark/>
          </w:tcPr>
          <w:p w14:paraId="56206C6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w:t>
            </w:r>
          </w:p>
        </w:tc>
      </w:tr>
      <w:tr w:rsidR="00524743" w:rsidRPr="00C42C10" w14:paraId="2E3FC5A7" w14:textId="77777777" w:rsidTr="0029333C">
        <w:tc>
          <w:tcPr>
            <w:tcW w:w="509" w:type="pct"/>
            <w:hideMark/>
          </w:tcPr>
          <w:p w14:paraId="3E51F1A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31</w:t>
            </w:r>
          </w:p>
        </w:tc>
        <w:tc>
          <w:tcPr>
            <w:tcW w:w="2203" w:type="pct"/>
            <w:hideMark/>
          </w:tcPr>
          <w:p w14:paraId="68B13F3B" w14:textId="77777777" w:rsidR="00524743" w:rsidRPr="00C42C10" w:rsidRDefault="00524743" w:rsidP="00524743">
            <w:pPr>
              <w:spacing w:line="240" w:lineRule="auto"/>
              <w:rPr>
                <w:rFonts w:cs="Arial"/>
                <w:szCs w:val="20"/>
                <w:lang w:eastAsia="sl-SI"/>
              </w:rPr>
            </w:pPr>
            <w:r w:rsidRPr="00C42C10">
              <w:rPr>
                <w:rFonts w:cs="Arial"/>
                <w:szCs w:val="20"/>
                <w:lang w:eastAsia="sl-SI"/>
              </w:rPr>
              <w:t>GRAD</w:t>
            </w:r>
          </w:p>
        </w:tc>
        <w:tc>
          <w:tcPr>
            <w:tcW w:w="889" w:type="pct"/>
            <w:hideMark/>
          </w:tcPr>
          <w:p w14:paraId="72D39BE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37.134,58</w:t>
            </w:r>
          </w:p>
        </w:tc>
        <w:tc>
          <w:tcPr>
            <w:tcW w:w="875" w:type="pct"/>
            <w:hideMark/>
          </w:tcPr>
          <w:p w14:paraId="3B1145E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369,53</w:t>
            </w:r>
          </w:p>
        </w:tc>
        <w:tc>
          <w:tcPr>
            <w:tcW w:w="524" w:type="pct"/>
            <w:hideMark/>
          </w:tcPr>
          <w:p w14:paraId="20B3D6A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w:t>
            </w:r>
          </w:p>
        </w:tc>
      </w:tr>
      <w:tr w:rsidR="00524743" w:rsidRPr="00C42C10" w14:paraId="40D32D3D" w14:textId="77777777" w:rsidTr="0029333C">
        <w:tc>
          <w:tcPr>
            <w:tcW w:w="509" w:type="pct"/>
            <w:hideMark/>
          </w:tcPr>
          <w:p w14:paraId="5F8E557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32</w:t>
            </w:r>
          </w:p>
        </w:tc>
        <w:tc>
          <w:tcPr>
            <w:tcW w:w="2203" w:type="pct"/>
            <w:hideMark/>
          </w:tcPr>
          <w:p w14:paraId="72724A43" w14:textId="77777777" w:rsidR="00524743" w:rsidRPr="00C42C10" w:rsidRDefault="00524743" w:rsidP="00524743">
            <w:pPr>
              <w:spacing w:line="240" w:lineRule="auto"/>
              <w:rPr>
                <w:rFonts w:cs="Arial"/>
                <w:szCs w:val="20"/>
                <w:lang w:eastAsia="sl-SI"/>
              </w:rPr>
            </w:pPr>
            <w:r w:rsidRPr="00C42C10">
              <w:rPr>
                <w:rFonts w:cs="Arial"/>
                <w:szCs w:val="20"/>
                <w:lang w:eastAsia="sl-SI"/>
              </w:rPr>
              <w:t>GROSUPLJE</w:t>
            </w:r>
          </w:p>
        </w:tc>
        <w:tc>
          <w:tcPr>
            <w:tcW w:w="889" w:type="pct"/>
            <w:hideMark/>
          </w:tcPr>
          <w:p w14:paraId="2597F2D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22.026,37</w:t>
            </w:r>
          </w:p>
        </w:tc>
        <w:tc>
          <w:tcPr>
            <w:tcW w:w="875" w:type="pct"/>
            <w:hideMark/>
          </w:tcPr>
          <w:p w14:paraId="514BD76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150,76</w:t>
            </w:r>
          </w:p>
        </w:tc>
        <w:tc>
          <w:tcPr>
            <w:tcW w:w="524" w:type="pct"/>
            <w:hideMark/>
          </w:tcPr>
          <w:p w14:paraId="659283B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3EACD889" w14:textId="77777777" w:rsidTr="0029333C">
        <w:tc>
          <w:tcPr>
            <w:tcW w:w="509" w:type="pct"/>
            <w:hideMark/>
          </w:tcPr>
          <w:p w14:paraId="007B546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33</w:t>
            </w:r>
          </w:p>
        </w:tc>
        <w:tc>
          <w:tcPr>
            <w:tcW w:w="2203" w:type="pct"/>
            <w:hideMark/>
          </w:tcPr>
          <w:p w14:paraId="1660D133" w14:textId="77777777" w:rsidR="00524743" w:rsidRPr="00C42C10" w:rsidRDefault="00524743" w:rsidP="00524743">
            <w:pPr>
              <w:spacing w:line="240" w:lineRule="auto"/>
              <w:rPr>
                <w:rFonts w:cs="Arial"/>
                <w:szCs w:val="20"/>
                <w:lang w:eastAsia="sl-SI"/>
              </w:rPr>
            </w:pPr>
            <w:r w:rsidRPr="00C42C10">
              <w:rPr>
                <w:rFonts w:cs="Arial"/>
                <w:szCs w:val="20"/>
                <w:lang w:eastAsia="sl-SI"/>
              </w:rPr>
              <w:t>HAJDINA</w:t>
            </w:r>
          </w:p>
        </w:tc>
        <w:tc>
          <w:tcPr>
            <w:tcW w:w="889" w:type="pct"/>
            <w:hideMark/>
          </w:tcPr>
          <w:p w14:paraId="1B4661B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26.555,56</w:t>
            </w:r>
          </w:p>
        </w:tc>
        <w:tc>
          <w:tcPr>
            <w:tcW w:w="875" w:type="pct"/>
            <w:hideMark/>
          </w:tcPr>
          <w:p w14:paraId="761F030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198,00</w:t>
            </w:r>
          </w:p>
        </w:tc>
        <w:tc>
          <w:tcPr>
            <w:tcW w:w="524" w:type="pct"/>
            <w:hideMark/>
          </w:tcPr>
          <w:p w14:paraId="1EC31FE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2846B24B" w14:textId="77777777" w:rsidTr="0029333C">
        <w:tc>
          <w:tcPr>
            <w:tcW w:w="509" w:type="pct"/>
            <w:hideMark/>
          </w:tcPr>
          <w:p w14:paraId="07FBC8E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34</w:t>
            </w:r>
          </w:p>
        </w:tc>
        <w:tc>
          <w:tcPr>
            <w:tcW w:w="2203" w:type="pct"/>
            <w:hideMark/>
          </w:tcPr>
          <w:p w14:paraId="6157042F" w14:textId="77777777" w:rsidR="00524743" w:rsidRPr="00C42C10" w:rsidRDefault="00524743" w:rsidP="00524743">
            <w:pPr>
              <w:spacing w:line="240" w:lineRule="auto"/>
              <w:rPr>
                <w:rFonts w:cs="Arial"/>
                <w:szCs w:val="20"/>
                <w:lang w:eastAsia="sl-SI"/>
              </w:rPr>
            </w:pPr>
            <w:r w:rsidRPr="00C42C10">
              <w:rPr>
                <w:rFonts w:cs="Arial"/>
                <w:szCs w:val="20"/>
                <w:lang w:eastAsia="sl-SI"/>
              </w:rPr>
              <w:t>HOČE-SLIVNICA</w:t>
            </w:r>
          </w:p>
        </w:tc>
        <w:tc>
          <w:tcPr>
            <w:tcW w:w="889" w:type="pct"/>
            <w:hideMark/>
          </w:tcPr>
          <w:p w14:paraId="624856B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826.183,37</w:t>
            </w:r>
          </w:p>
        </w:tc>
        <w:tc>
          <w:tcPr>
            <w:tcW w:w="875" w:type="pct"/>
            <w:hideMark/>
          </w:tcPr>
          <w:p w14:paraId="0C347E6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7.972,47</w:t>
            </w:r>
          </w:p>
        </w:tc>
        <w:tc>
          <w:tcPr>
            <w:tcW w:w="524" w:type="pct"/>
            <w:hideMark/>
          </w:tcPr>
          <w:p w14:paraId="54E31FC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w:t>
            </w:r>
          </w:p>
        </w:tc>
      </w:tr>
      <w:tr w:rsidR="00524743" w:rsidRPr="00C42C10" w14:paraId="2BE48526" w14:textId="77777777" w:rsidTr="0029333C">
        <w:tc>
          <w:tcPr>
            <w:tcW w:w="509" w:type="pct"/>
            <w:hideMark/>
          </w:tcPr>
          <w:p w14:paraId="3B32A60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35</w:t>
            </w:r>
          </w:p>
        </w:tc>
        <w:tc>
          <w:tcPr>
            <w:tcW w:w="2203" w:type="pct"/>
            <w:hideMark/>
          </w:tcPr>
          <w:p w14:paraId="2118895A" w14:textId="77777777" w:rsidR="00524743" w:rsidRPr="00C42C10" w:rsidRDefault="00524743" w:rsidP="00524743">
            <w:pPr>
              <w:spacing w:line="240" w:lineRule="auto"/>
              <w:rPr>
                <w:rFonts w:cs="Arial"/>
                <w:szCs w:val="20"/>
                <w:lang w:eastAsia="sl-SI"/>
              </w:rPr>
            </w:pPr>
            <w:r w:rsidRPr="00C42C10">
              <w:rPr>
                <w:rFonts w:cs="Arial"/>
                <w:szCs w:val="20"/>
                <w:lang w:eastAsia="sl-SI"/>
              </w:rPr>
              <w:t>HODOŠ</w:t>
            </w:r>
          </w:p>
        </w:tc>
        <w:tc>
          <w:tcPr>
            <w:tcW w:w="889" w:type="pct"/>
            <w:hideMark/>
          </w:tcPr>
          <w:p w14:paraId="455A129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22.750,32</w:t>
            </w:r>
          </w:p>
        </w:tc>
        <w:tc>
          <w:tcPr>
            <w:tcW w:w="875" w:type="pct"/>
            <w:hideMark/>
          </w:tcPr>
          <w:p w14:paraId="2B8917D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623,28</w:t>
            </w:r>
          </w:p>
        </w:tc>
        <w:tc>
          <w:tcPr>
            <w:tcW w:w="524" w:type="pct"/>
            <w:hideMark/>
          </w:tcPr>
          <w:p w14:paraId="4564177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3A4021F1" w14:textId="77777777" w:rsidTr="0029333C">
        <w:tc>
          <w:tcPr>
            <w:tcW w:w="509" w:type="pct"/>
            <w:hideMark/>
          </w:tcPr>
          <w:p w14:paraId="78D4CBA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36</w:t>
            </w:r>
          </w:p>
        </w:tc>
        <w:tc>
          <w:tcPr>
            <w:tcW w:w="2203" w:type="pct"/>
            <w:hideMark/>
          </w:tcPr>
          <w:p w14:paraId="1694F4F9" w14:textId="77777777" w:rsidR="00524743" w:rsidRPr="00C42C10" w:rsidRDefault="00524743" w:rsidP="00524743">
            <w:pPr>
              <w:spacing w:line="240" w:lineRule="auto"/>
              <w:rPr>
                <w:rFonts w:cs="Arial"/>
                <w:szCs w:val="20"/>
                <w:lang w:eastAsia="sl-SI"/>
              </w:rPr>
            </w:pPr>
            <w:r w:rsidRPr="00C42C10">
              <w:rPr>
                <w:rFonts w:cs="Arial"/>
                <w:szCs w:val="20"/>
                <w:lang w:eastAsia="sl-SI"/>
              </w:rPr>
              <w:t>HORJUL</w:t>
            </w:r>
          </w:p>
        </w:tc>
        <w:tc>
          <w:tcPr>
            <w:tcW w:w="889" w:type="pct"/>
            <w:hideMark/>
          </w:tcPr>
          <w:p w14:paraId="6B86B65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52.233,32</w:t>
            </w:r>
          </w:p>
        </w:tc>
        <w:tc>
          <w:tcPr>
            <w:tcW w:w="875" w:type="pct"/>
            <w:hideMark/>
          </w:tcPr>
          <w:p w14:paraId="2A0D34A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326,38</w:t>
            </w:r>
          </w:p>
        </w:tc>
        <w:tc>
          <w:tcPr>
            <w:tcW w:w="524" w:type="pct"/>
            <w:hideMark/>
          </w:tcPr>
          <w:p w14:paraId="57AA45A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6D585B63" w14:textId="77777777" w:rsidTr="0029333C">
        <w:tc>
          <w:tcPr>
            <w:tcW w:w="509" w:type="pct"/>
            <w:hideMark/>
          </w:tcPr>
          <w:p w14:paraId="4962EC7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37</w:t>
            </w:r>
          </w:p>
        </w:tc>
        <w:tc>
          <w:tcPr>
            <w:tcW w:w="2203" w:type="pct"/>
            <w:hideMark/>
          </w:tcPr>
          <w:p w14:paraId="7315BFB5" w14:textId="77777777" w:rsidR="00524743" w:rsidRPr="00C42C10" w:rsidRDefault="00524743" w:rsidP="00524743">
            <w:pPr>
              <w:spacing w:line="240" w:lineRule="auto"/>
              <w:rPr>
                <w:rFonts w:cs="Arial"/>
                <w:szCs w:val="20"/>
                <w:lang w:eastAsia="sl-SI"/>
              </w:rPr>
            </w:pPr>
            <w:r w:rsidRPr="00C42C10">
              <w:rPr>
                <w:rFonts w:cs="Arial"/>
                <w:szCs w:val="20"/>
                <w:lang w:eastAsia="sl-SI"/>
              </w:rPr>
              <w:t>HRASTNIK</w:t>
            </w:r>
          </w:p>
        </w:tc>
        <w:tc>
          <w:tcPr>
            <w:tcW w:w="889" w:type="pct"/>
            <w:hideMark/>
          </w:tcPr>
          <w:p w14:paraId="24686AF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38.570,30</w:t>
            </w:r>
          </w:p>
        </w:tc>
        <w:tc>
          <w:tcPr>
            <w:tcW w:w="875" w:type="pct"/>
            <w:hideMark/>
          </w:tcPr>
          <w:p w14:paraId="54DCEC2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295,23</w:t>
            </w:r>
          </w:p>
        </w:tc>
        <w:tc>
          <w:tcPr>
            <w:tcW w:w="524" w:type="pct"/>
            <w:hideMark/>
          </w:tcPr>
          <w:p w14:paraId="3A5BC31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31185C40" w14:textId="77777777" w:rsidTr="0029333C">
        <w:tc>
          <w:tcPr>
            <w:tcW w:w="509" w:type="pct"/>
            <w:hideMark/>
          </w:tcPr>
          <w:p w14:paraId="71B6E5D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38</w:t>
            </w:r>
          </w:p>
        </w:tc>
        <w:tc>
          <w:tcPr>
            <w:tcW w:w="2203" w:type="pct"/>
            <w:hideMark/>
          </w:tcPr>
          <w:p w14:paraId="109C5322" w14:textId="77777777" w:rsidR="00524743" w:rsidRPr="00C42C10" w:rsidRDefault="00524743" w:rsidP="00524743">
            <w:pPr>
              <w:spacing w:line="240" w:lineRule="auto"/>
              <w:rPr>
                <w:rFonts w:cs="Arial"/>
                <w:szCs w:val="20"/>
                <w:lang w:eastAsia="sl-SI"/>
              </w:rPr>
            </w:pPr>
            <w:r w:rsidRPr="00C42C10">
              <w:rPr>
                <w:rFonts w:cs="Arial"/>
                <w:szCs w:val="20"/>
                <w:lang w:eastAsia="sl-SI"/>
              </w:rPr>
              <w:t>HRPELJE-KOZINA</w:t>
            </w:r>
          </w:p>
        </w:tc>
        <w:tc>
          <w:tcPr>
            <w:tcW w:w="889" w:type="pct"/>
            <w:hideMark/>
          </w:tcPr>
          <w:p w14:paraId="582DF3B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165.032,41</w:t>
            </w:r>
          </w:p>
        </w:tc>
        <w:tc>
          <w:tcPr>
            <w:tcW w:w="875" w:type="pct"/>
            <w:hideMark/>
          </w:tcPr>
          <w:p w14:paraId="75EBFF2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1.873,81</w:t>
            </w:r>
          </w:p>
        </w:tc>
        <w:tc>
          <w:tcPr>
            <w:tcW w:w="524" w:type="pct"/>
            <w:hideMark/>
          </w:tcPr>
          <w:p w14:paraId="79A7B00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w:t>
            </w:r>
          </w:p>
        </w:tc>
      </w:tr>
      <w:tr w:rsidR="00524743" w:rsidRPr="00C42C10" w14:paraId="26E9A8B8" w14:textId="77777777" w:rsidTr="0029333C">
        <w:tc>
          <w:tcPr>
            <w:tcW w:w="509" w:type="pct"/>
            <w:hideMark/>
          </w:tcPr>
          <w:p w14:paraId="0E97D22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lastRenderedPageBreak/>
              <w:t>39</w:t>
            </w:r>
          </w:p>
        </w:tc>
        <w:tc>
          <w:tcPr>
            <w:tcW w:w="2203" w:type="pct"/>
            <w:hideMark/>
          </w:tcPr>
          <w:p w14:paraId="7165DFE8" w14:textId="77777777" w:rsidR="00524743" w:rsidRPr="00C42C10" w:rsidRDefault="00524743" w:rsidP="00524743">
            <w:pPr>
              <w:spacing w:line="240" w:lineRule="auto"/>
              <w:rPr>
                <w:rFonts w:cs="Arial"/>
                <w:szCs w:val="20"/>
                <w:lang w:eastAsia="sl-SI"/>
              </w:rPr>
            </w:pPr>
            <w:r w:rsidRPr="00C42C10">
              <w:rPr>
                <w:rFonts w:cs="Arial"/>
                <w:szCs w:val="20"/>
                <w:lang w:eastAsia="sl-SI"/>
              </w:rPr>
              <w:t>IDRIJA</w:t>
            </w:r>
          </w:p>
        </w:tc>
        <w:tc>
          <w:tcPr>
            <w:tcW w:w="889" w:type="pct"/>
            <w:hideMark/>
          </w:tcPr>
          <w:p w14:paraId="6C4BBAE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16.693,89</w:t>
            </w:r>
          </w:p>
        </w:tc>
        <w:tc>
          <w:tcPr>
            <w:tcW w:w="875" w:type="pct"/>
            <w:hideMark/>
          </w:tcPr>
          <w:p w14:paraId="304DC78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168,29</w:t>
            </w:r>
          </w:p>
        </w:tc>
        <w:tc>
          <w:tcPr>
            <w:tcW w:w="524" w:type="pct"/>
            <w:hideMark/>
          </w:tcPr>
          <w:p w14:paraId="32EC1B8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3412BF13" w14:textId="77777777" w:rsidTr="0029333C">
        <w:tc>
          <w:tcPr>
            <w:tcW w:w="509" w:type="pct"/>
            <w:hideMark/>
          </w:tcPr>
          <w:p w14:paraId="6CFA730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40</w:t>
            </w:r>
          </w:p>
        </w:tc>
        <w:tc>
          <w:tcPr>
            <w:tcW w:w="2203" w:type="pct"/>
            <w:hideMark/>
          </w:tcPr>
          <w:p w14:paraId="5F1BF217" w14:textId="77777777" w:rsidR="00524743" w:rsidRPr="00C42C10" w:rsidRDefault="00524743" w:rsidP="00524743">
            <w:pPr>
              <w:spacing w:line="240" w:lineRule="auto"/>
              <w:rPr>
                <w:rFonts w:cs="Arial"/>
                <w:szCs w:val="20"/>
                <w:lang w:eastAsia="sl-SI"/>
              </w:rPr>
            </w:pPr>
            <w:r w:rsidRPr="00C42C10">
              <w:rPr>
                <w:rFonts w:cs="Arial"/>
                <w:szCs w:val="20"/>
                <w:lang w:eastAsia="sl-SI"/>
              </w:rPr>
              <w:t>ILIRSKA BISTRICA</w:t>
            </w:r>
          </w:p>
        </w:tc>
        <w:tc>
          <w:tcPr>
            <w:tcW w:w="889" w:type="pct"/>
            <w:hideMark/>
          </w:tcPr>
          <w:p w14:paraId="4E2343A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184.310,06</w:t>
            </w:r>
          </w:p>
        </w:tc>
        <w:tc>
          <w:tcPr>
            <w:tcW w:w="875" w:type="pct"/>
            <w:hideMark/>
          </w:tcPr>
          <w:p w14:paraId="39E8568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1.949,31</w:t>
            </w:r>
          </w:p>
        </w:tc>
        <w:tc>
          <w:tcPr>
            <w:tcW w:w="524" w:type="pct"/>
            <w:hideMark/>
          </w:tcPr>
          <w:p w14:paraId="214D787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w:t>
            </w:r>
          </w:p>
        </w:tc>
      </w:tr>
      <w:tr w:rsidR="00524743" w:rsidRPr="00C42C10" w14:paraId="7DF88A6D" w14:textId="77777777" w:rsidTr="0029333C">
        <w:tc>
          <w:tcPr>
            <w:tcW w:w="509" w:type="pct"/>
            <w:hideMark/>
          </w:tcPr>
          <w:p w14:paraId="4E3919F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41</w:t>
            </w:r>
          </w:p>
        </w:tc>
        <w:tc>
          <w:tcPr>
            <w:tcW w:w="2203" w:type="pct"/>
            <w:hideMark/>
          </w:tcPr>
          <w:p w14:paraId="7FA4E473" w14:textId="77777777" w:rsidR="00524743" w:rsidRPr="00C42C10" w:rsidRDefault="00524743" w:rsidP="00524743">
            <w:pPr>
              <w:spacing w:line="240" w:lineRule="auto"/>
              <w:rPr>
                <w:rFonts w:cs="Arial"/>
                <w:szCs w:val="20"/>
                <w:lang w:eastAsia="sl-SI"/>
              </w:rPr>
            </w:pPr>
            <w:r w:rsidRPr="00C42C10">
              <w:rPr>
                <w:rFonts w:cs="Arial"/>
                <w:szCs w:val="20"/>
                <w:lang w:eastAsia="sl-SI"/>
              </w:rPr>
              <w:t>IVANČNA GORICA</w:t>
            </w:r>
          </w:p>
        </w:tc>
        <w:tc>
          <w:tcPr>
            <w:tcW w:w="889" w:type="pct"/>
            <w:hideMark/>
          </w:tcPr>
          <w:p w14:paraId="73DD0EE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121.133,72</w:t>
            </w:r>
          </w:p>
        </w:tc>
        <w:tc>
          <w:tcPr>
            <w:tcW w:w="875" w:type="pct"/>
            <w:hideMark/>
          </w:tcPr>
          <w:p w14:paraId="0292A3B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1.069,12</w:t>
            </w:r>
          </w:p>
        </w:tc>
        <w:tc>
          <w:tcPr>
            <w:tcW w:w="524" w:type="pct"/>
            <w:hideMark/>
          </w:tcPr>
          <w:p w14:paraId="4EA07D6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w:t>
            </w:r>
          </w:p>
        </w:tc>
      </w:tr>
      <w:tr w:rsidR="00524743" w:rsidRPr="00C42C10" w14:paraId="5EE07950" w14:textId="77777777" w:rsidTr="0029333C">
        <w:tc>
          <w:tcPr>
            <w:tcW w:w="509" w:type="pct"/>
            <w:hideMark/>
          </w:tcPr>
          <w:p w14:paraId="42E3618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42</w:t>
            </w:r>
          </w:p>
        </w:tc>
        <w:tc>
          <w:tcPr>
            <w:tcW w:w="2203" w:type="pct"/>
            <w:hideMark/>
          </w:tcPr>
          <w:p w14:paraId="28220BB5" w14:textId="77777777" w:rsidR="00524743" w:rsidRPr="00C42C10" w:rsidRDefault="00524743" w:rsidP="00524743">
            <w:pPr>
              <w:spacing w:line="240" w:lineRule="auto"/>
              <w:rPr>
                <w:rFonts w:cs="Arial"/>
                <w:szCs w:val="20"/>
                <w:lang w:eastAsia="sl-SI"/>
              </w:rPr>
            </w:pPr>
            <w:r w:rsidRPr="00C42C10">
              <w:rPr>
                <w:rFonts w:cs="Arial"/>
                <w:szCs w:val="20"/>
                <w:lang w:eastAsia="sl-SI"/>
              </w:rPr>
              <w:t>JURŠINCI</w:t>
            </w:r>
          </w:p>
        </w:tc>
        <w:tc>
          <w:tcPr>
            <w:tcW w:w="889" w:type="pct"/>
            <w:hideMark/>
          </w:tcPr>
          <w:p w14:paraId="3D27DC0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697.058,32</w:t>
            </w:r>
          </w:p>
        </w:tc>
        <w:tc>
          <w:tcPr>
            <w:tcW w:w="875" w:type="pct"/>
            <w:hideMark/>
          </w:tcPr>
          <w:p w14:paraId="3D31822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12.091,21</w:t>
            </w:r>
          </w:p>
        </w:tc>
        <w:tc>
          <w:tcPr>
            <w:tcW w:w="524" w:type="pct"/>
            <w:hideMark/>
          </w:tcPr>
          <w:p w14:paraId="2F5B5BE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64</w:t>
            </w:r>
          </w:p>
        </w:tc>
      </w:tr>
      <w:tr w:rsidR="00524743" w:rsidRPr="00C42C10" w14:paraId="60A5A5C3" w14:textId="77777777" w:rsidTr="0029333C">
        <w:tc>
          <w:tcPr>
            <w:tcW w:w="509" w:type="pct"/>
            <w:hideMark/>
          </w:tcPr>
          <w:p w14:paraId="649AE33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43</w:t>
            </w:r>
          </w:p>
        </w:tc>
        <w:tc>
          <w:tcPr>
            <w:tcW w:w="2203" w:type="pct"/>
            <w:hideMark/>
          </w:tcPr>
          <w:p w14:paraId="250B265F" w14:textId="77777777" w:rsidR="00524743" w:rsidRPr="00C42C10" w:rsidRDefault="00524743" w:rsidP="00524743">
            <w:pPr>
              <w:spacing w:line="240" w:lineRule="auto"/>
              <w:rPr>
                <w:rFonts w:cs="Arial"/>
                <w:szCs w:val="20"/>
                <w:lang w:eastAsia="sl-SI"/>
              </w:rPr>
            </w:pPr>
            <w:r w:rsidRPr="00C42C10">
              <w:rPr>
                <w:rFonts w:cs="Arial"/>
                <w:szCs w:val="20"/>
                <w:lang w:eastAsia="sl-SI"/>
              </w:rPr>
              <w:t>KIDRIČEVO</w:t>
            </w:r>
          </w:p>
        </w:tc>
        <w:tc>
          <w:tcPr>
            <w:tcW w:w="889" w:type="pct"/>
            <w:hideMark/>
          </w:tcPr>
          <w:p w14:paraId="37CBD43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17.253,77</w:t>
            </w:r>
          </w:p>
        </w:tc>
        <w:tc>
          <w:tcPr>
            <w:tcW w:w="875" w:type="pct"/>
            <w:hideMark/>
          </w:tcPr>
          <w:p w14:paraId="219A1E2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31,81</w:t>
            </w:r>
          </w:p>
        </w:tc>
        <w:tc>
          <w:tcPr>
            <w:tcW w:w="524" w:type="pct"/>
            <w:hideMark/>
          </w:tcPr>
          <w:p w14:paraId="30845B0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7F7A02B4" w14:textId="77777777" w:rsidTr="0029333C">
        <w:tc>
          <w:tcPr>
            <w:tcW w:w="509" w:type="pct"/>
            <w:hideMark/>
          </w:tcPr>
          <w:p w14:paraId="4DD511D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44</w:t>
            </w:r>
          </w:p>
        </w:tc>
        <w:tc>
          <w:tcPr>
            <w:tcW w:w="2203" w:type="pct"/>
            <w:hideMark/>
          </w:tcPr>
          <w:p w14:paraId="021A4372" w14:textId="77777777" w:rsidR="00524743" w:rsidRPr="00C42C10" w:rsidRDefault="00524743" w:rsidP="00524743">
            <w:pPr>
              <w:spacing w:line="240" w:lineRule="auto"/>
              <w:rPr>
                <w:rFonts w:cs="Arial"/>
                <w:szCs w:val="20"/>
                <w:lang w:eastAsia="sl-SI"/>
              </w:rPr>
            </w:pPr>
            <w:r w:rsidRPr="00C42C10">
              <w:rPr>
                <w:rFonts w:cs="Arial"/>
                <w:szCs w:val="20"/>
                <w:lang w:eastAsia="sl-SI"/>
              </w:rPr>
              <w:t>KOBARID</w:t>
            </w:r>
          </w:p>
        </w:tc>
        <w:tc>
          <w:tcPr>
            <w:tcW w:w="889" w:type="pct"/>
            <w:hideMark/>
          </w:tcPr>
          <w:p w14:paraId="449A13D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43.149,74</w:t>
            </w:r>
          </w:p>
        </w:tc>
        <w:tc>
          <w:tcPr>
            <w:tcW w:w="875" w:type="pct"/>
            <w:hideMark/>
          </w:tcPr>
          <w:p w14:paraId="65F7745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425,94</w:t>
            </w:r>
          </w:p>
        </w:tc>
        <w:tc>
          <w:tcPr>
            <w:tcW w:w="524" w:type="pct"/>
            <w:hideMark/>
          </w:tcPr>
          <w:p w14:paraId="6136697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3B4CE53A" w14:textId="77777777" w:rsidTr="0029333C">
        <w:tc>
          <w:tcPr>
            <w:tcW w:w="509" w:type="pct"/>
            <w:hideMark/>
          </w:tcPr>
          <w:p w14:paraId="06C69DD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45</w:t>
            </w:r>
          </w:p>
        </w:tc>
        <w:tc>
          <w:tcPr>
            <w:tcW w:w="2203" w:type="pct"/>
            <w:hideMark/>
          </w:tcPr>
          <w:p w14:paraId="0CA30579" w14:textId="77777777" w:rsidR="00524743" w:rsidRPr="00C42C10" w:rsidRDefault="00524743" w:rsidP="00524743">
            <w:pPr>
              <w:spacing w:line="240" w:lineRule="auto"/>
              <w:rPr>
                <w:rFonts w:cs="Arial"/>
                <w:szCs w:val="20"/>
                <w:lang w:eastAsia="sl-SI"/>
              </w:rPr>
            </w:pPr>
            <w:r w:rsidRPr="00C42C10">
              <w:rPr>
                <w:rFonts w:cs="Arial"/>
                <w:szCs w:val="20"/>
                <w:lang w:eastAsia="sl-SI"/>
              </w:rPr>
              <w:t>KOBILJE</w:t>
            </w:r>
          </w:p>
        </w:tc>
        <w:tc>
          <w:tcPr>
            <w:tcW w:w="889" w:type="pct"/>
            <w:hideMark/>
          </w:tcPr>
          <w:p w14:paraId="6515B2C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877,64</w:t>
            </w:r>
          </w:p>
        </w:tc>
        <w:tc>
          <w:tcPr>
            <w:tcW w:w="875" w:type="pct"/>
            <w:hideMark/>
          </w:tcPr>
          <w:p w14:paraId="0C790CA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41,49</w:t>
            </w:r>
          </w:p>
        </w:tc>
        <w:tc>
          <w:tcPr>
            <w:tcW w:w="524" w:type="pct"/>
            <w:hideMark/>
          </w:tcPr>
          <w:p w14:paraId="1AE76CF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32324B52" w14:textId="77777777" w:rsidTr="0029333C">
        <w:tc>
          <w:tcPr>
            <w:tcW w:w="509" w:type="pct"/>
            <w:hideMark/>
          </w:tcPr>
          <w:p w14:paraId="1002A83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46</w:t>
            </w:r>
          </w:p>
        </w:tc>
        <w:tc>
          <w:tcPr>
            <w:tcW w:w="2203" w:type="pct"/>
            <w:hideMark/>
          </w:tcPr>
          <w:p w14:paraId="50FBAD54" w14:textId="77777777" w:rsidR="00524743" w:rsidRPr="00C42C10" w:rsidRDefault="00524743" w:rsidP="00524743">
            <w:pPr>
              <w:spacing w:line="240" w:lineRule="auto"/>
              <w:rPr>
                <w:rFonts w:cs="Arial"/>
                <w:szCs w:val="20"/>
                <w:lang w:eastAsia="sl-SI"/>
              </w:rPr>
            </w:pPr>
            <w:r w:rsidRPr="00C42C10">
              <w:rPr>
                <w:rFonts w:cs="Arial"/>
                <w:szCs w:val="20"/>
                <w:lang w:eastAsia="sl-SI"/>
              </w:rPr>
              <w:t>KOČEVJE</w:t>
            </w:r>
          </w:p>
        </w:tc>
        <w:tc>
          <w:tcPr>
            <w:tcW w:w="889" w:type="pct"/>
            <w:hideMark/>
          </w:tcPr>
          <w:p w14:paraId="6235529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1.635,01</w:t>
            </w:r>
          </w:p>
        </w:tc>
        <w:tc>
          <w:tcPr>
            <w:tcW w:w="875" w:type="pct"/>
            <w:hideMark/>
          </w:tcPr>
          <w:p w14:paraId="32AD89D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43,90</w:t>
            </w:r>
          </w:p>
        </w:tc>
        <w:tc>
          <w:tcPr>
            <w:tcW w:w="524" w:type="pct"/>
            <w:hideMark/>
          </w:tcPr>
          <w:p w14:paraId="468D34E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6E756C95" w14:textId="77777777" w:rsidTr="0029333C">
        <w:tc>
          <w:tcPr>
            <w:tcW w:w="509" w:type="pct"/>
            <w:hideMark/>
          </w:tcPr>
          <w:p w14:paraId="4E80496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47</w:t>
            </w:r>
          </w:p>
        </w:tc>
        <w:tc>
          <w:tcPr>
            <w:tcW w:w="2203" w:type="pct"/>
            <w:hideMark/>
          </w:tcPr>
          <w:p w14:paraId="2A8BD7BF" w14:textId="77777777" w:rsidR="00524743" w:rsidRPr="00C42C10" w:rsidRDefault="00524743" w:rsidP="00524743">
            <w:pPr>
              <w:spacing w:line="240" w:lineRule="auto"/>
              <w:rPr>
                <w:rFonts w:cs="Arial"/>
                <w:szCs w:val="20"/>
                <w:lang w:eastAsia="sl-SI"/>
              </w:rPr>
            </w:pPr>
            <w:r w:rsidRPr="00C42C10">
              <w:rPr>
                <w:rFonts w:cs="Arial"/>
                <w:szCs w:val="20"/>
                <w:lang w:eastAsia="sl-SI"/>
              </w:rPr>
              <w:t>KOMEN</w:t>
            </w:r>
          </w:p>
        </w:tc>
        <w:tc>
          <w:tcPr>
            <w:tcW w:w="889" w:type="pct"/>
            <w:hideMark/>
          </w:tcPr>
          <w:p w14:paraId="51E0752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67.502,13</w:t>
            </w:r>
          </w:p>
        </w:tc>
        <w:tc>
          <w:tcPr>
            <w:tcW w:w="875" w:type="pct"/>
            <w:hideMark/>
          </w:tcPr>
          <w:p w14:paraId="2AFA5C6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3.820,18</w:t>
            </w:r>
          </w:p>
        </w:tc>
        <w:tc>
          <w:tcPr>
            <w:tcW w:w="524" w:type="pct"/>
            <w:hideMark/>
          </w:tcPr>
          <w:p w14:paraId="61B817C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33</w:t>
            </w:r>
          </w:p>
        </w:tc>
      </w:tr>
      <w:tr w:rsidR="00524743" w:rsidRPr="00C42C10" w14:paraId="5376ABB3" w14:textId="77777777" w:rsidTr="0029333C">
        <w:tc>
          <w:tcPr>
            <w:tcW w:w="509" w:type="pct"/>
            <w:hideMark/>
          </w:tcPr>
          <w:p w14:paraId="29D385E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48</w:t>
            </w:r>
          </w:p>
        </w:tc>
        <w:tc>
          <w:tcPr>
            <w:tcW w:w="2203" w:type="pct"/>
            <w:hideMark/>
          </w:tcPr>
          <w:p w14:paraId="32C55087" w14:textId="77777777" w:rsidR="00524743" w:rsidRPr="00C42C10" w:rsidRDefault="00524743" w:rsidP="00524743">
            <w:pPr>
              <w:spacing w:line="240" w:lineRule="auto"/>
              <w:rPr>
                <w:rFonts w:cs="Arial"/>
                <w:szCs w:val="20"/>
                <w:lang w:eastAsia="sl-SI"/>
              </w:rPr>
            </w:pPr>
            <w:r w:rsidRPr="00C42C10">
              <w:rPr>
                <w:rFonts w:cs="Arial"/>
                <w:szCs w:val="20"/>
                <w:lang w:eastAsia="sl-SI"/>
              </w:rPr>
              <w:t>KOSTANJEVICA NA KRKI</w:t>
            </w:r>
          </w:p>
        </w:tc>
        <w:tc>
          <w:tcPr>
            <w:tcW w:w="889" w:type="pct"/>
            <w:hideMark/>
          </w:tcPr>
          <w:p w14:paraId="56AF21C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498.900,72</w:t>
            </w:r>
          </w:p>
        </w:tc>
        <w:tc>
          <w:tcPr>
            <w:tcW w:w="875" w:type="pct"/>
            <w:hideMark/>
          </w:tcPr>
          <w:p w14:paraId="17B0E91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3.648,52</w:t>
            </w:r>
          </w:p>
        </w:tc>
        <w:tc>
          <w:tcPr>
            <w:tcW w:w="524" w:type="pct"/>
            <w:hideMark/>
          </w:tcPr>
          <w:p w14:paraId="78EA66C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w:t>
            </w:r>
          </w:p>
        </w:tc>
      </w:tr>
      <w:tr w:rsidR="00524743" w:rsidRPr="00C42C10" w14:paraId="1AF20A72" w14:textId="77777777" w:rsidTr="0029333C">
        <w:tc>
          <w:tcPr>
            <w:tcW w:w="509" w:type="pct"/>
            <w:hideMark/>
          </w:tcPr>
          <w:p w14:paraId="0AA5DB2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49</w:t>
            </w:r>
          </w:p>
        </w:tc>
        <w:tc>
          <w:tcPr>
            <w:tcW w:w="2203" w:type="pct"/>
            <w:hideMark/>
          </w:tcPr>
          <w:p w14:paraId="17D53AF1" w14:textId="77777777" w:rsidR="00524743" w:rsidRPr="00C42C10" w:rsidRDefault="00524743" w:rsidP="00524743">
            <w:pPr>
              <w:spacing w:line="240" w:lineRule="auto"/>
              <w:rPr>
                <w:rFonts w:cs="Arial"/>
                <w:szCs w:val="20"/>
                <w:lang w:eastAsia="sl-SI"/>
              </w:rPr>
            </w:pPr>
            <w:r w:rsidRPr="00C42C10">
              <w:rPr>
                <w:rFonts w:cs="Arial"/>
                <w:szCs w:val="20"/>
                <w:lang w:eastAsia="sl-SI"/>
              </w:rPr>
              <w:t>KOZJE</w:t>
            </w:r>
          </w:p>
        </w:tc>
        <w:tc>
          <w:tcPr>
            <w:tcW w:w="889" w:type="pct"/>
            <w:hideMark/>
          </w:tcPr>
          <w:p w14:paraId="6A42E5D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247.729,02</w:t>
            </w:r>
          </w:p>
        </w:tc>
        <w:tc>
          <w:tcPr>
            <w:tcW w:w="875" w:type="pct"/>
            <w:hideMark/>
          </w:tcPr>
          <w:p w14:paraId="2379904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5.749,89</w:t>
            </w:r>
          </w:p>
        </w:tc>
        <w:tc>
          <w:tcPr>
            <w:tcW w:w="524" w:type="pct"/>
            <w:hideMark/>
          </w:tcPr>
          <w:p w14:paraId="09A1B03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71</w:t>
            </w:r>
          </w:p>
        </w:tc>
      </w:tr>
      <w:tr w:rsidR="00524743" w:rsidRPr="00C42C10" w14:paraId="2FC0B13C" w14:textId="77777777" w:rsidTr="0029333C">
        <w:tc>
          <w:tcPr>
            <w:tcW w:w="509" w:type="pct"/>
            <w:hideMark/>
          </w:tcPr>
          <w:p w14:paraId="5287706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50</w:t>
            </w:r>
          </w:p>
        </w:tc>
        <w:tc>
          <w:tcPr>
            <w:tcW w:w="2203" w:type="pct"/>
            <w:hideMark/>
          </w:tcPr>
          <w:p w14:paraId="30F134EE" w14:textId="77777777" w:rsidR="00524743" w:rsidRPr="00C42C10" w:rsidRDefault="00524743" w:rsidP="00524743">
            <w:pPr>
              <w:spacing w:line="240" w:lineRule="auto"/>
              <w:rPr>
                <w:rFonts w:cs="Arial"/>
                <w:szCs w:val="20"/>
                <w:lang w:eastAsia="sl-SI"/>
              </w:rPr>
            </w:pPr>
            <w:r w:rsidRPr="00C42C10">
              <w:rPr>
                <w:rFonts w:cs="Arial"/>
                <w:szCs w:val="20"/>
                <w:lang w:eastAsia="sl-SI"/>
              </w:rPr>
              <w:t>KRANJ</w:t>
            </w:r>
          </w:p>
        </w:tc>
        <w:tc>
          <w:tcPr>
            <w:tcW w:w="889" w:type="pct"/>
            <w:hideMark/>
          </w:tcPr>
          <w:p w14:paraId="308869C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82.276,45</w:t>
            </w:r>
          </w:p>
        </w:tc>
        <w:tc>
          <w:tcPr>
            <w:tcW w:w="875" w:type="pct"/>
            <w:hideMark/>
          </w:tcPr>
          <w:p w14:paraId="7C4FA10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667,66</w:t>
            </w:r>
          </w:p>
        </w:tc>
        <w:tc>
          <w:tcPr>
            <w:tcW w:w="524" w:type="pct"/>
            <w:hideMark/>
          </w:tcPr>
          <w:p w14:paraId="15E2902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5D866796" w14:textId="77777777" w:rsidTr="0029333C">
        <w:tc>
          <w:tcPr>
            <w:tcW w:w="509" w:type="pct"/>
            <w:hideMark/>
          </w:tcPr>
          <w:p w14:paraId="0E5C23D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51</w:t>
            </w:r>
          </w:p>
        </w:tc>
        <w:tc>
          <w:tcPr>
            <w:tcW w:w="2203" w:type="pct"/>
            <w:hideMark/>
          </w:tcPr>
          <w:p w14:paraId="7FD6B44E" w14:textId="77777777" w:rsidR="00524743" w:rsidRPr="00C42C10" w:rsidRDefault="00524743" w:rsidP="00524743">
            <w:pPr>
              <w:spacing w:line="240" w:lineRule="auto"/>
              <w:rPr>
                <w:rFonts w:cs="Arial"/>
                <w:szCs w:val="20"/>
                <w:lang w:eastAsia="sl-SI"/>
              </w:rPr>
            </w:pPr>
            <w:r w:rsidRPr="00C42C10">
              <w:rPr>
                <w:rFonts w:cs="Arial"/>
                <w:szCs w:val="20"/>
                <w:lang w:eastAsia="sl-SI"/>
              </w:rPr>
              <w:t>KRANJSKA GORA</w:t>
            </w:r>
          </w:p>
        </w:tc>
        <w:tc>
          <w:tcPr>
            <w:tcW w:w="889" w:type="pct"/>
            <w:hideMark/>
          </w:tcPr>
          <w:p w14:paraId="6AD01B0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17.279,84</w:t>
            </w:r>
          </w:p>
        </w:tc>
        <w:tc>
          <w:tcPr>
            <w:tcW w:w="875" w:type="pct"/>
            <w:hideMark/>
          </w:tcPr>
          <w:p w14:paraId="4CAAD8B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116,15</w:t>
            </w:r>
          </w:p>
        </w:tc>
        <w:tc>
          <w:tcPr>
            <w:tcW w:w="524" w:type="pct"/>
            <w:hideMark/>
          </w:tcPr>
          <w:p w14:paraId="51484B8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10D44204" w14:textId="77777777" w:rsidTr="0029333C">
        <w:tc>
          <w:tcPr>
            <w:tcW w:w="509" w:type="pct"/>
            <w:hideMark/>
          </w:tcPr>
          <w:p w14:paraId="0840D4C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52</w:t>
            </w:r>
          </w:p>
        </w:tc>
        <w:tc>
          <w:tcPr>
            <w:tcW w:w="2203" w:type="pct"/>
            <w:hideMark/>
          </w:tcPr>
          <w:p w14:paraId="3A2F0C90" w14:textId="77777777" w:rsidR="00524743" w:rsidRPr="00C42C10" w:rsidRDefault="00524743" w:rsidP="00524743">
            <w:pPr>
              <w:spacing w:line="240" w:lineRule="auto"/>
              <w:rPr>
                <w:rFonts w:cs="Arial"/>
                <w:szCs w:val="20"/>
                <w:lang w:eastAsia="sl-SI"/>
              </w:rPr>
            </w:pPr>
            <w:r w:rsidRPr="00C42C10">
              <w:rPr>
                <w:rFonts w:cs="Arial"/>
                <w:szCs w:val="20"/>
                <w:lang w:eastAsia="sl-SI"/>
              </w:rPr>
              <w:t>KRIŽEVCI</w:t>
            </w:r>
          </w:p>
        </w:tc>
        <w:tc>
          <w:tcPr>
            <w:tcW w:w="889" w:type="pct"/>
            <w:hideMark/>
          </w:tcPr>
          <w:p w14:paraId="3A01D45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42.017,26</w:t>
            </w:r>
          </w:p>
        </w:tc>
        <w:tc>
          <w:tcPr>
            <w:tcW w:w="875" w:type="pct"/>
            <w:hideMark/>
          </w:tcPr>
          <w:p w14:paraId="733BFA4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641,52</w:t>
            </w:r>
          </w:p>
        </w:tc>
        <w:tc>
          <w:tcPr>
            <w:tcW w:w="524" w:type="pct"/>
            <w:hideMark/>
          </w:tcPr>
          <w:p w14:paraId="5EFC51A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w:t>
            </w:r>
          </w:p>
        </w:tc>
      </w:tr>
      <w:tr w:rsidR="00524743" w:rsidRPr="00C42C10" w14:paraId="14CB9288" w14:textId="77777777" w:rsidTr="0029333C">
        <w:tc>
          <w:tcPr>
            <w:tcW w:w="509" w:type="pct"/>
            <w:hideMark/>
          </w:tcPr>
          <w:p w14:paraId="39F5539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53</w:t>
            </w:r>
          </w:p>
        </w:tc>
        <w:tc>
          <w:tcPr>
            <w:tcW w:w="2203" w:type="pct"/>
            <w:hideMark/>
          </w:tcPr>
          <w:p w14:paraId="1394B448" w14:textId="77777777" w:rsidR="00524743" w:rsidRPr="00C42C10" w:rsidRDefault="00524743" w:rsidP="00524743">
            <w:pPr>
              <w:spacing w:line="240" w:lineRule="auto"/>
              <w:rPr>
                <w:rFonts w:cs="Arial"/>
                <w:szCs w:val="20"/>
                <w:lang w:eastAsia="sl-SI"/>
              </w:rPr>
            </w:pPr>
            <w:r w:rsidRPr="00C42C10">
              <w:rPr>
                <w:rFonts w:cs="Arial"/>
                <w:szCs w:val="20"/>
                <w:lang w:eastAsia="sl-SI"/>
              </w:rPr>
              <w:t>KRŠKO</w:t>
            </w:r>
          </w:p>
        </w:tc>
        <w:tc>
          <w:tcPr>
            <w:tcW w:w="889" w:type="pct"/>
            <w:hideMark/>
          </w:tcPr>
          <w:p w14:paraId="4AD4DB4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6.747.916,60</w:t>
            </w:r>
          </w:p>
        </w:tc>
        <w:tc>
          <w:tcPr>
            <w:tcW w:w="875" w:type="pct"/>
            <w:hideMark/>
          </w:tcPr>
          <w:p w14:paraId="62EC808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55.341,68</w:t>
            </w:r>
          </w:p>
        </w:tc>
        <w:tc>
          <w:tcPr>
            <w:tcW w:w="524" w:type="pct"/>
            <w:hideMark/>
          </w:tcPr>
          <w:p w14:paraId="260B265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221</w:t>
            </w:r>
          </w:p>
        </w:tc>
      </w:tr>
      <w:tr w:rsidR="00524743" w:rsidRPr="00C42C10" w14:paraId="3383CC5E" w14:textId="77777777" w:rsidTr="0029333C">
        <w:tc>
          <w:tcPr>
            <w:tcW w:w="509" w:type="pct"/>
            <w:hideMark/>
          </w:tcPr>
          <w:p w14:paraId="60C12F9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54</w:t>
            </w:r>
          </w:p>
        </w:tc>
        <w:tc>
          <w:tcPr>
            <w:tcW w:w="2203" w:type="pct"/>
            <w:hideMark/>
          </w:tcPr>
          <w:p w14:paraId="6E4B98EE" w14:textId="77777777" w:rsidR="00524743" w:rsidRPr="00C42C10" w:rsidRDefault="00524743" w:rsidP="00524743">
            <w:pPr>
              <w:spacing w:line="240" w:lineRule="auto"/>
              <w:rPr>
                <w:rFonts w:cs="Arial"/>
                <w:szCs w:val="20"/>
                <w:lang w:eastAsia="sl-SI"/>
              </w:rPr>
            </w:pPr>
            <w:r w:rsidRPr="00C42C10">
              <w:rPr>
                <w:rFonts w:cs="Arial"/>
                <w:szCs w:val="20"/>
                <w:lang w:eastAsia="sl-SI"/>
              </w:rPr>
              <w:t>KUNGOTA</w:t>
            </w:r>
          </w:p>
        </w:tc>
        <w:tc>
          <w:tcPr>
            <w:tcW w:w="889" w:type="pct"/>
            <w:hideMark/>
          </w:tcPr>
          <w:p w14:paraId="6536E3E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796.775,97</w:t>
            </w:r>
          </w:p>
        </w:tc>
        <w:tc>
          <w:tcPr>
            <w:tcW w:w="875" w:type="pct"/>
            <w:hideMark/>
          </w:tcPr>
          <w:p w14:paraId="05D3433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22.014,59</w:t>
            </w:r>
          </w:p>
        </w:tc>
        <w:tc>
          <w:tcPr>
            <w:tcW w:w="524" w:type="pct"/>
            <w:hideMark/>
          </w:tcPr>
          <w:p w14:paraId="14C70E7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55</w:t>
            </w:r>
          </w:p>
        </w:tc>
      </w:tr>
      <w:tr w:rsidR="00524743" w:rsidRPr="00C42C10" w14:paraId="28E685C4" w14:textId="77777777" w:rsidTr="0029333C">
        <w:tc>
          <w:tcPr>
            <w:tcW w:w="509" w:type="pct"/>
            <w:hideMark/>
          </w:tcPr>
          <w:p w14:paraId="62440EC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55</w:t>
            </w:r>
          </w:p>
        </w:tc>
        <w:tc>
          <w:tcPr>
            <w:tcW w:w="2203" w:type="pct"/>
            <w:hideMark/>
          </w:tcPr>
          <w:p w14:paraId="67F715CB" w14:textId="77777777" w:rsidR="00524743" w:rsidRPr="00C42C10" w:rsidRDefault="00524743" w:rsidP="00524743">
            <w:pPr>
              <w:spacing w:line="240" w:lineRule="auto"/>
              <w:rPr>
                <w:rFonts w:cs="Arial"/>
                <w:szCs w:val="20"/>
                <w:lang w:eastAsia="sl-SI"/>
              </w:rPr>
            </w:pPr>
            <w:r w:rsidRPr="00C42C10">
              <w:rPr>
                <w:rFonts w:cs="Arial"/>
                <w:szCs w:val="20"/>
                <w:lang w:eastAsia="sl-SI"/>
              </w:rPr>
              <w:t>KUZMA</w:t>
            </w:r>
          </w:p>
        </w:tc>
        <w:tc>
          <w:tcPr>
            <w:tcW w:w="889" w:type="pct"/>
            <w:hideMark/>
          </w:tcPr>
          <w:p w14:paraId="0D0C0D7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17.176,29</w:t>
            </w:r>
          </w:p>
        </w:tc>
        <w:tc>
          <w:tcPr>
            <w:tcW w:w="875" w:type="pct"/>
            <w:hideMark/>
          </w:tcPr>
          <w:p w14:paraId="226DB70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199,18</w:t>
            </w:r>
          </w:p>
        </w:tc>
        <w:tc>
          <w:tcPr>
            <w:tcW w:w="524" w:type="pct"/>
            <w:hideMark/>
          </w:tcPr>
          <w:p w14:paraId="661403E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0F676688" w14:textId="77777777" w:rsidTr="0029333C">
        <w:tc>
          <w:tcPr>
            <w:tcW w:w="509" w:type="pct"/>
            <w:hideMark/>
          </w:tcPr>
          <w:p w14:paraId="2EA689A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56</w:t>
            </w:r>
          </w:p>
        </w:tc>
        <w:tc>
          <w:tcPr>
            <w:tcW w:w="2203" w:type="pct"/>
            <w:hideMark/>
          </w:tcPr>
          <w:p w14:paraId="45FC3A51" w14:textId="77777777" w:rsidR="00524743" w:rsidRPr="00C42C10" w:rsidRDefault="00524743" w:rsidP="00524743">
            <w:pPr>
              <w:spacing w:line="240" w:lineRule="auto"/>
              <w:rPr>
                <w:rFonts w:cs="Arial"/>
                <w:szCs w:val="20"/>
                <w:lang w:eastAsia="sl-SI"/>
              </w:rPr>
            </w:pPr>
            <w:r w:rsidRPr="00C42C10">
              <w:rPr>
                <w:rFonts w:cs="Arial"/>
                <w:szCs w:val="20"/>
                <w:lang w:eastAsia="sl-SI"/>
              </w:rPr>
              <w:t>LAŠKO</w:t>
            </w:r>
          </w:p>
        </w:tc>
        <w:tc>
          <w:tcPr>
            <w:tcW w:w="889" w:type="pct"/>
            <w:hideMark/>
          </w:tcPr>
          <w:p w14:paraId="7855FD0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131.397,42</w:t>
            </w:r>
          </w:p>
        </w:tc>
        <w:tc>
          <w:tcPr>
            <w:tcW w:w="875" w:type="pct"/>
            <w:hideMark/>
          </w:tcPr>
          <w:p w14:paraId="15D9F4C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945,82</w:t>
            </w:r>
          </w:p>
        </w:tc>
        <w:tc>
          <w:tcPr>
            <w:tcW w:w="524" w:type="pct"/>
            <w:hideMark/>
          </w:tcPr>
          <w:p w14:paraId="659139E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098CBE48" w14:textId="77777777" w:rsidTr="0029333C">
        <w:tc>
          <w:tcPr>
            <w:tcW w:w="509" w:type="pct"/>
            <w:hideMark/>
          </w:tcPr>
          <w:p w14:paraId="0CD51C7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57</w:t>
            </w:r>
          </w:p>
        </w:tc>
        <w:tc>
          <w:tcPr>
            <w:tcW w:w="2203" w:type="pct"/>
            <w:hideMark/>
          </w:tcPr>
          <w:p w14:paraId="66B0D4E5" w14:textId="77777777" w:rsidR="00524743" w:rsidRPr="00C42C10" w:rsidRDefault="00524743" w:rsidP="00524743">
            <w:pPr>
              <w:spacing w:line="240" w:lineRule="auto"/>
              <w:rPr>
                <w:rFonts w:cs="Arial"/>
                <w:szCs w:val="20"/>
                <w:lang w:eastAsia="sl-SI"/>
              </w:rPr>
            </w:pPr>
            <w:r w:rsidRPr="00C42C10">
              <w:rPr>
                <w:rFonts w:cs="Arial"/>
                <w:szCs w:val="20"/>
                <w:lang w:eastAsia="sl-SI"/>
              </w:rPr>
              <w:t>LENART</w:t>
            </w:r>
          </w:p>
        </w:tc>
        <w:tc>
          <w:tcPr>
            <w:tcW w:w="889" w:type="pct"/>
            <w:hideMark/>
          </w:tcPr>
          <w:p w14:paraId="28E437B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421.430,11</w:t>
            </w:r>
          </w:p>
        </w:tc>
        <w:tc>
          <w:tcPr>
            <w:tcW w:w="875" w:type="pct"/>
            <w:hideMark/>
          </w:tcPr>
          <w:p w14:paraId="563A889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5.652,22</w:t>
            </w:r>
          </w:p>
        </w:tc>
        <w:tc>
          <w:tcPr>
            <w:tcW w:w="524" w:type="pct"/>
            <w:hideMark/>
          </w:tcPr>
          <w:p w14:paraId="1E965D7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30</w:t>
            </w:r>
          </w:p>
        </w:tc>
      </w:tr>
      <w:tr w:rsidR="00524743" w:rsidRPr="00C42C10" w14:paraId="7AFF5335" w14:textId="77777777" w:rsidTr="0029333C">
        <w:tc>
          <w:tcPr>
            <w:tcW w:w="509" w:type="pct"/>
            <w:hideMark/>
          </w:tcPr>
          <w:p w14:paraId="776C830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58</w:t>
            </w:r>
          </w:p>
        </w:tc>
        <w:tc>
          <w:tcPr>
            <w:tcW w:w="2203" w:type="pct"/>
            <w:hideMark/>
          </w:tcPr>
          <w:p w14:paraId="18EBB090" w14:textId="77777777" w:rsidR="00524743" w:rsidRPr="00C42C10" w:rsidRDefault="00524743" w:rsidP="00524743">
            <w:pPr>
              <w:spacing w:line="240" w:lineRule="auto"/>
              <w:rPr>
                <w:rFonts w:cs="Arial"/>
                <w:szCs w:val="20"/>
                <w:lang w:eastAsia="sl-SI"/>
              </w:rPr>
            </w:pPr>
            <w:r w:rsidRPr="00C42C10">
              <w:rPr>
                <w:rFonts w:cs="Arial"/>
                <w:szCs w:val="20"/>
                <w:lang w:eastAsia="sl-SI"/>
              </w:rPr>
              <w:t>LENDAVA</w:t>
            </w:r>
          </w:p>
        </w:tc>
        <w:tc>
          <w:tcPr>
            <w:tcW w:w="889" w:type="pct"/>
            <w:hideMark/>
          </w:tcPr>
          <w:p w14:paraId="24E1321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244.218,35</w:t>
            </w:r>
          </w:p>
        </w:tc>
        <w:tc>
          <w:tcPr>
            <w:tcW w:w="875" w:type="pct"/>
            <w:hideMark/>
          </w:tcPr>
          <w:p w14:paraId="6E4B9BE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2.319,33</w:t>
            </w:r>
          </w:p>
        </w:tc>
        <w:tc>
          <w:tcPr>
            <w:tcW w:w="524" w:type="pct"/>
            <w:hideMark/>
          </w:tcPr>
          <w:p w14:paraId="65A80CC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w:t>
            </w:r>
          </w:p>
        </w:tc>
      </w:tr>
      <w:tr w:rsidR="00524743" w:rsidRPr="00C42C10" w14:paraId="76388E54" w14:textId="77777777" w:rsidTr="0029333C">
        <w:tc>
          <w:tcPr>
            <w:tcW w:w="509" w:type="pct"/>
            <w:hideMark/>
          </w:tcPr>
          <w:p w14:paraId="3028107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59</w:t>
            </w:r>
          </w:p>
        </w:tc>
        <w:tc>
          <w:tcPr>
            <w:tcW w:w="2203" w:type="pct"/>
            <w:hideMark/>
          </w:tcPr>
          <w:p w14:paraId="0C0B8004" w14:textId="77777777" w:rsidR="00524743" w:rsidRPr="00C42C10" w:rsidRDefault="00524743" w:rsidP="00524743">
            <w:pPr>
              <w:spacing w:line="240" w:lineRule="auto"/>
              <w:rPr>
                <w:rFonts w:cs="Arial"/>
                <w:szCs w:val="20"/>
                <w:lang w:eastAsia="sl-SI"/>
              </w:rPr>
            </w:pPr>
            <w:r w:rsidRPr="00C42C10">
              <w:rPr>
                <w:rFonts w:cs="Arial"/>
                <w:szCs w:val="20"/>
                <w:lang w:eastAsia="sl-SI"/>
              </w:rPr>
              <w:t>LITIJA</w:t>
            </w:r>
          </w:p>
        </w:tc>
        <w:tc>
          <w:tcPr>
            <w:tcW w:w="889" w:type="pct"/>
            <w:hideMark/>
          </w:tcPr>
          <w:p w14:paraId="303ADF7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39.668,91</w:t>
            </w:r>
          </w:p>
        </w:tc>
        <w:tc>
          <w:tcPr>
            <w:tcW w:w="875" w:type="pct"/>
            <w:hideMark/>
          </w:tcPr>
          <w:p w14:paraId="5D9A983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335,58</w:t>
            </w:r>
          </w:p>
        </w:tc>
        <w:tc>
          <w:tcPr>
            <w:tcW w:w="524" w:type="pct"/>
            <w:hideMark/>
          </w:tcPr>
          <w:p w14:paraId="0ECD54B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4CDBFD41" w14:textId="77777777" w:rsidTr="0029333C">
        <w:tc>
          <w:tcPr>
            <w:tcW w:w="509" w:type="pct"/>
            <w:hideMark/>
          </w:tcPr>
          <w:p w14:paraId="72B92B2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60</w:t>
            </w:r>
          </w:p>
        </w:tc>
        <w:tc>
          <w:tcPr>
            <w:tcW w:w="2203" w:type="pct"/>
            <w:hideMark/>
          </w:tcPr>
          <w:p w14:paraId="44B90362" w14:textId="77777777" w:rsidR="00524743" w:rsidRPr="00C42C10" w:rsidRDefault="00524743" w:rsidP="00524743">
            <w:pPr>
              <w:spacing w:line="240" w:lineRule="auto"/>
              <w:rPr>
                <w:rFonts w:cs="Arial"/>
                <w:szCs w:val="20"/>
                <w:lang w:eastAsia="sl-SI"/>
              </w:rPr>
            </w:pPr>
            <w:r w:rsidRPr="00C42C10">
              <w:rPr>
                <w:rFonts w:cs="Arial"/>
                <w:szCs w:val="20"/>
                <w:lang w:eastAsia="sl-SI"/>
              </w:rPr>
              <w:t>LJUBLJANA</w:t>
            </w:r>
          </w:p>
        </w:tc>
        <w:tc>
          <w:tcPr>
            <w:tcW w:w="889" w:type="pct"/>
            <w:hideMark/>
          </w:tcPr>
          <w:p w14:paraId="08C3917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275.761,45</w:t>
            </w:r>
          </w:p>
        </w:tc>
        <w:tc>
          <w:tcPr>
            <w:tcW w:w="875" w:type="pct"/>
            <w:hideMark/>
          </w:tcPr>
          <w:p w14:paraId="51AFFA9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1.896,16</w:t>
            </w:r>
          </w:p>
        </w:tc>
        <w:tc>
          <w:tcPr>
            <w:tcW w:w="524" w:type="pct"/>
            <w:hideMark/>
          </w:tcPr>
          <w:p w14:paraId="672D387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w:t>
            </w:r>
          </w:p>
        </w:tc>
      </w:tr>
      <w:tr w:rsidR="00524743" w:rsidRPr="00C42C10" w14:paraId="7BCA04C4" w14:textId="77777777" w:rsidTr="0029333C">
        <w:tc>
          <w:tcPr>
            <w:tcW w:w="509" w:type="pct"/>
            <w:hideMark/>
          </w:tcPr>
          <w:p w14:paraId="2E8F802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61</w:t>
            </w:r>
          </w:p>
        </w:tc>
        <w:tc>
          <w:tcPr>
            <w:tcW w:w="2203" w:type="pct"/>
            <w:hideMark/>
          </w:tcPr>
          <w:p w14:paraId="52343454" w14:textId="77777777" w:rsidR="00524743" w:rsidRPr="00C42C10" w:rsidRDefault="00524743" w:rsidP="00524743">
            <w:pPr>
              <w:spacing w:line="240" w:lineRule="auto"/>
              <w:rPr>
                <w:rFonts w:cs="Arial"/>
                <w:szCs w:val="20"/>
                <w:lang w:eastAsia="sl-SI"/>
              </w:rPr>
            </w:pPr>
            <w:r w:rsidRPr="00C42C10">
              <w:rPr>
                <w:rFonts w:cs="Arial"/>
                <w:szCs w:val="20"/>
                <w:lang w:eastAsia="sl-SI"/>
              </w:rPr>
              <w:t>LJUTOMER</w:t>
            </w:r>
          </w:p>
        </w:tc>
        <w:tc>
          <w:tcPr>
            <w:tcW w:w="889" w:type="pct"/>
            <w:hideMark/>
          </w:tcPr>
          <w:p w14:paraId="37C8646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886.155,58</w:t>
            </w:r>
          </w:p>
        </w:tc>
        <w:tc>
          <w:tcPr>
            <w:tcW w:w="875" w:type="pct"/>
            <w:hideMark/>
          </w:tcPr>
          <w:p w14:paraId="1DC01D0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16.146,26</w:t>
            </w:r>
          </w:p>
        </w:tc>
        <w:tc>
          <w:tcPr>
            <w:tcW w:w="524" w:type="pct"/>
            <w:hideMark/>
          </w:tcPr>
          <w:p w14:paraId="6E277BE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67</w:t>
            </w:r>
          </w:p>
        </w:tc>
      </w:tr>
      <w:tr w:rsidR="00524743" w:rsidRPr="00C42C10" w14:paraId="155BB7E7" w14:textId="77777777" w:rsidTr="0029333C">
        <w:tc>
          <w:tcPr>
            <w:tcW w:w="509" w:type="pct"/>
            <w:hideMark/>
          </w:tcPr>
          <w:p w14:paraId="1025D31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62</w:t>
            </w:r>
          </w:p>
        </w:tc>
        <w:tc>
          <w:tcPr>
            <w:tcW w:w="2203" w:type="pct"/>
            <w:hideMark/>
          </w:tcPr>
          <w:p w14:paraId="16208F0C" w14:textId="77777777" w:rsidR="00524743" w:rsidRPr="00C42C10" w:rsidRDefault="00524743" w:rsidP="00524743">
            <w:pPr>
              <w:spacing w:line="240" w:lineRule="auto"/>
              <w:rPr>
                <w:rFonts w:cs="Arial"/>
                <w:szCs w:val="20"/>
                <w:lang w:eastAsia="sl-SI"/>
              </w:rPr>
            </w:pPr>
            <w:r w:rsidRPr="00C42C10">
              <w:rPr>
                <w:rFonts w:cs="Arial"/>
                <w:szCs w:val="20"/>
                <w:lang w:eastAsia="sl-SI"/>
              </w:rPr>
              <w:t>LUKOVICA</w:t>
            </w:r>
          </w:p>
        </w:tc>
        <w:tc>
          <w:tcPr>
            <w:tcW w:w="889" w:type="pct"/>
            <w:hideMark/>
          </w:tcPr>
          <w:p w14:paraId="7A1C89D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185.291,36</w:t>
            </w:r>
          </w:p>
        </w:tc>
        <w:tc>
          <w:tcPr>
            <w:tcW w:w="875" w:type="pct"/>
            <w:hideMark/>
          </w:tcPr>
          <w:p w14:paraId="33E0C5B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1.531,20</w:t>
            </w:r>
          </w:p>
        </w:tc>
        <w:tc>
          <w:tcPr>
            <w:tcW w:w="524" w:type="pct"/>
            <w:hideMark/>
          </w:tcPr>
          <w:p w14:paraId="510DB16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3A21FA73" w14:textId="77777777" w:rsidTr="0029333C">
        <w:tc>
          <w:tcPr>
            <w:tcW w:w="509" w:type="pct"/>
            <w:hideMark/>
          </w:tcPr>
          <w:p w14:paraId="7AAAD99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63</w:t>
            </w:r>
          </w:p>
        </w:tc>
        <w:tc>
          <w:tcPr>
            <w:tcW w:w="2203" w:type="pct"/>
            <w:hideMark/>
          </w:tcPr>
          <w:p w14:paraId="0769F99B" w14:textId="77777777" w:rsidR="00524743" w:rsidRPr="00C42C10" w:rsidRDefault="00524743" w:rsidP="00524743">
            <w:pPr>
              <w:spacing w:line="240" w:lineRule="auto"/>
              <w:rPr>
                <w:rFonts w:cs="Arial"/>
                <w:szCs w:val="20"/>
                <w:lang w:eastAsia="sl-SI"/>
              </w:rPr>
            </w:pPr>
            <w:r w:rsidRPr="00C42C10">
              <w:rPr>
                <w:rFonts w:cs="Arial"/>
                <w:szCs w:val="20"/>
                <w:lang w:eastAsia="sl-SI"/>
              </w:rPr>
              <w:t>MAJŠPERK</w:t>
            </w:r>
          </w:p>
        </w:tc>
        <w:tc>
          <w:tcPr>
            <w:tcW w:w="889" w:type="pct"/>
            <w:hideMark/>
          </w:tcPr>
          <w:p w14:paraId="0799661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2.018,25</w:t>
            </w:r>
          </w:p>
        </w:tc>
        <w:tc>
          <w:tcPr>
            <w:tcW w:w="875" w:type="pct"/>
            <w:hideMark/>
          </w:tcPr>
          <w:p w14:paraId="22EE050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149,82</w:t>
            </w:r>
          </w:p>
        </w:tc>
        <w:tc>
          <w:tcPr>
            <w:tcW w:w="524" w:type="pct"/>
            <w:hideMark/>
          </w:tcPr>
          <w:p w14:paraId="2042B4E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36D50DBD" w14:textId="77777777" w:rsidTr="0029333C">
        <w:tc>
          <w:tcPr>
            <w:tcW w:w="509" w:type="pct"/>
            <w:hideMark/>
          </w:tcPr>
          <w:p w14:paraId="4491D80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64</w:t>
            </w:r>
          </w:p>
        </w:tc>
        <w:tc>
          <w:tcPr>
            <w:tcW w:w="2203" w:type="pct"/>
            <w:hideMark/>
          </w:tcPr>
          <w:p w14:paraId="2A1984F9" w14:textId="77777777" w:rsidR="00524743" w:rsidRPr="00C42C10" w:rsidRDefault="00524743" w:rsidP="00524743">
            <w:pPr>
              <w:spacing w:line="240" w:lineRule="auto"/>
              <w:rPr>
                <w:rFonts w:cs="Arial"/>
                <w:szCs w:val="20"/>
                <w:lang w:eastAsia="sl-SI"/>
              </w:rPr>
            </w:pPr>
            <w:r w:rsidRPr="00C42C10">
              <w:rPr>
                <w:rFonts w:cs="Arial"/>
                <w:szCs w:val="20"/>
                <w:lang w:eastAsia="sl-SI"/>
              </w:rPr>
              <w:t>MAKOLE</w:t>
            </w:r>
          </w:p>
        </w:tc>
        <w:tc>
          <w:tcPr>
            <w:tcW w:w="889" w:type="pct"/>
            <w:hideMark/>
          </w:tcPr>
          <w:p w14:paraId="300F04A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13.419,44</w:t>
            </w:r>
          </w:p>
        </w:tc>
        <w:tc>
          <w:tcPr>
            <w:tcW w:w="875" w:type="pct"/>
            <w:hideMark/>
          </w:tcPr>
          <w:p w14:paraId="4B33078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1.108,13</w:t>
            </w:r>
          </w:p>
        </w:tc>
        <w:tc>
          <w:tcPr>
            <w:tcW w:w="524" w:type="pct"/>
            <w:hideMark/>
          </w:tcPr>
          <w:p w14:paraId="7FB3FBE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w:t>
            </w:r>
          </w:p>
        </w:tc>
      </w:tr>
      <w:tr w:rsidR="00524743" w:rsidRPr="00C42C10" w14:paraId="3AEA9B02" w14:textId="77777777" w:rsidTr="0029333C">
        <w:tc>
          <w:tcPr>
            <w:tcW w:w="509" w:type="pct"/>
            <w:hideMark/>
          </w:tcPr>
          <w:p w14:paraId="267CE6B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65</w:t>
            </w:r>
          </w:p>
        </w:tc>
        <w:tc>
          <w:tcPr>
            <w:tcW w:w="2203" w:type="pct"/>
            <w:hideMark/>
          </w:tcPr>
          <w:p w14:paraId="20AB2F1B" w14:textId="77777777" w:rsidR="00524743" w:rsidRPr="00C42C10" w:rsidRDefault="00524743" w:rsidP="00524743">
            <w:pPr>
              <w:spacing w:line="240" w:lineRule="auto"/>
              <w:rPr>
                <w:rFonts w:cs="Arial"/>
                <w:szCs w:val="20"/>
                <w:lang w:eastAsia="sl-SI"/>
              </w:rPr>
            </w:pPr>
            <w:r w:rsidRPr="00C42C10">
              <w:rPr>
                <w:rFonts w:cs="Arial"/>
                <w:szCs w:val="20"/>
                <w:lang w:eastAsia="sl-SI"/>
              </w:rPr>
              <w:t>MARIBOR</w:t>
            </w:r>
          </w:p>
        </w:tc>
        <w:tc>
          <w:tcPr>
            <w:tcW w:w="889" w:type="pct"/>
            <w:hideMark/>
          </w:tcPr>
          <w:p w14:paraId="623ADC9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2.566.330,01</w:t>
            </w:r>
          </w:p>
        </w:tc>
        <w:tc>
          <w:tcPr>
            <w:tcW w:w="875" w:type="pct"/>
            <w:hideMark/>
          </w:tcPr>
          <w:p w14:paraId="072EBA5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26.501,69</w:t>
            </w:r>
          </w:p>
        </w:tc>
        <w:tc>
          <w:tcPr>
            <w:tcW w:w="524" w:type="pct"/>
            <w:hideMark/>
          </w:tcPr>
          <w:p w14:paraId="26AFA21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59</w:t>
            </w:r>
          </w:p>
        </w:tc>
      </w:tr>
      <w:tr w:rsidR="00524743" w:rsidRPr="00C42C10" w14:paraId="5557FDD1" w14:textId="77777777" w:rsidTr="0029333C">
        <w:tc>
          <w:tcPr>
            <w:tcW w:w="509" w:type="pct"/>
            <w:hideMark/>
          </w:tcPr>
          <w:p w14:paraId="5549743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66</w:t>
            </w:r>
          </w:p>
        </w:tc>
        <w:tc>
          <w:tcPr>
            <w:tcW w:w="2203" w:type="pct"/>
            <w:hideMark/>
          </w:tcPr>
          <w:p w14:paraId="7DFC4FAC" w14:textId="77777777" w:rsidR="00524743" w:rsidRPr="00C42C10" w:rsidRDefault="00524743" w:rsidP="00524743">
            <w:pPr>
              <w:spacing w:line="240" w:lineRule="auto"/>
              <w:rPr>
                <w:rFonts w:cs="Arial"/>
                <w:szCs w:val="20"/>
                <w:lang w:eastAsia="sl-SI"/>
              </w:rPr>
            </w:pPr>
            <w:r w:rsidRPr="00C42C10">
              <w:rPr>
                <w:rFonts w:cs="Arial"/>
                <w:szCs w:val="20"/>
                <w:lang w:eastAsia="sl-SI"/>
              </w:rPr>
              <w:t>MARKOVCI</w:t>
            </w:r>
          </w:p>
        </w:tc>
        <w:tc>
          <w:tcPr>
            <w:tcW w:w="889" w:type="pct"/>
            <w:hideMark/>
          </w:tcPr>
          <w:p w14:paraId="538976B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1.556,81</w:t>
            </w:r>
          </w:p>
        </w:tc>
        <w:tc>
          <w:tcPr>
            <w:tcW w:w="875" w:type="pct"/>
            <w:hideMark/>
          </w:tcPr>
          <w:p w14:paraId="5B9B2BD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83,30</w:t>
            </w:r>
          </w:p>
        </w:tc>
        <w:tc>
          <w:tcPr>
            <w:tcW w:w="524" w:type="pct"/>
            <w:hideMark/>
          </w:tcPr>
          <w:p w14:paraId="6AEE5C4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0D80351F" w14:textId="77777777" w:rsidTr="0029333C">
        <w:tc>
          <w:tcPr>
            <w:tcW w:w="509" w:type="pct"/>
            <w:hideMark/>
          </w:tcPr>
          <w:p w14:paraId="2BB120E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67</w:t>
            </w:r>
          </w:p>
        </w:tc>
        <w:tc>
          <w:tcPr>
            <w:tcW w:w="2203" w:type="pct"/>
            <w:hideMark/>
          </w:tcPr>
          <w:p w14:paraId="45481FED" w14:textId="77777777" w:rsidR="00524743" w:rsidRPr="00C42C10" w:rsidRDefault="00524743" w:rsidP="00524743">
            <w:pPr>
              <w:spacing w:line="240" w:lineRule="auto"/>
              <w:rPr>
                <w:rFonts w:cs="Arial"/>
                <w:szCs w:val="20"/>
                <w:lang w:eastAsia="sl-SI"/>
              </w:rPr>
            </w:pPr>
            <w:r w:rsidRPr="00C42C10">
              <w:rPr>
                <w:rFonts w:cs="Arial"/>
                <w:szCs w:val="20"/>
                <w:lang w:eastAsia="sl-SI"/>
              </w:rPr>
              <w:t>MEDVODE</w:t>
            </w:r>
          </w:p>
        </w:tc>
        <w:tc>
          <w:tcPr>
            <w:tcW w:w="889" w:type="pct"/>
            <w:hideMark/>
          </w:tcPr>
          <w:p w14:paraId="7AFD910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97.633,09</w:t>
            </w:r>
          </w:p>
        </w:tc>
        <w:tc>
          <w:tcPr>
            <w:tcW w:w="875" w:type="pct"/>
            <w:hideMark/>
          </w:tcPr>
          <w:p w14:paraId="6CB2844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512,59</w:t>
            </w:r>
          </w:p>
        </w:tc>
        <w:tc>
          <w:tcPr>
            <w:tcW w:w="524" w:type="pct"/>
            <w:hideMark/>
          </w:tcPr>
          <w:p w14:paraId="178968A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w:t>
            </w:r>
          </w:p>
        </w:tc>
      </w:tr>
      <w:tr w:rsidR="00524743" w:rsidRPr="00C42C10" w14:paraId="41032F14" w14:textId="77777777" w:rsidTr="0029333C">
        <w:tc>
          <w:tcPr>
            <w:tcW w:w="509" w:type="pct"/>
            <w:hideMark/>
          </w:tcPr>
          <w:p w14:paraId="0A829C1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68</w:t>
            </w:r>
          </w:p>
        </w:tc>
        <w:tc>
          <w:tcPr>
            <w:tcW w:w="2203" w:type="pct"/>
            <w:hideMark/>
          </w:tcPr>
          <w:p w14:paraId="4FA9D552" w14:textId="77777777" w:rsidR="00524743" w:rsidRPr="00C42C10" w:rsidRDefault="00524743" w:rsidP="00524743">
            <w:pPr>
              <w:spacing w:line="240" w:lineRule="auto"/>
              <w:rPr>
                <w:rFonts w:cs="Arial"/>
                <w:szCs w:val="20"/>
                <w:lang w:eastAsia="sl-SI"/>
              </w:rPr>
            </w:pPr>
            <w:r w:rsidRPr="00C42C10">
              <w:rPr>
                <w:rFonts w:cs="Arial"/>
                <w:szCs w:val="20"/>
                <w:lang w:eastAsia="sl-SI"/>
              </w:rPr>
              <w:t>METLIKA</w:t>
            </w:r>
          </w:p>
        </w:tc>
        <w:tc>
          <w:tcPr>
            <w:tcW w:w="889" w:type="pct"/>
            <w:hideMark/>
          </w:tcPr>
          <w:p w14:paraId="41699DE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365.230,12</w:t>
            </w:r>
          </w:p>
        </w:tc>
        <w:tc>
          <w:tcPr>
            <w:tcW w:w="875" w:type="pct"/>
            <w:hideMark/>
          </w:tcPr>
          <w:p w14:paraId="0BDA9A9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13.648,57</w:t>
            </w:r>
          </w:p>
        </w:tc>
        <w:tc>
          <w:tcPr>
            <w:tcW w:w="524" w:type="pct"/>
            <w:hideMark/>
          </w:tcPr>
          <w:p w14:paraId="5C68F17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93</w:t>
            </w:r>
          </w:p>
        </w:tc>
      </w:tr>
      <w:tr w:rsidR="00524743" w:rsidRPr="00C42C10" w14:paraId="7E66DB80" w14:textId="77777777" w:rsidTr="0029333C">
        <w:tc>
          <w:tcPr>
            <w:tcW w:w="509" w:type="pct"/>
            <w:hideMark/>
          </w:tcPr>
          <w:p w14:paraId="3231E07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69</w:t>
            </w:r>
          </w:p>
        </w:tc>
        <w:tc>
          <w:tcPr>
            <w:tcW w:w="2203" w:type="pct"/>
            <w:hideMark/>
          </w:tcPr>
          <w:p w14:paraId="3E7E0D87" w14:textId="77777777" w:rsidR="00524743" w:rsidRPr="00C42C10" w:rsidRDefault="00524743" w:rsidP="00524743">
            <w:pPr>
              <w:spacing w:line="240" w:lineRule="auto"/>
              <w:rPr>
                <w:rFonts w:cs="Arial"/>
                <w:szCs w:val="20"/>
                <w:lang w:eastAsia="sl-SI"/>
              </w:rPr>
            </w:pPr>
            <w:r w:rsidRPr="00C42C10">
              <w:rPr>
                <w:rFonts w:cs="Arial"/>
                <w:szCs w:val="20"/>
                <w:lang w:eastAsia="sl-SI"/>
              </w:rPr>
              <w:t>MIREN-KOSTANJEVICA</w:t>
            </w:r>
          </w:p>
        </w:tc>
        <w:tc>
          <w:tcPr>
            <w:tcW w:w="889" w:type="pct"/>
            <w:hideMark/>
          </w:tcPr>
          <w:p w14:paraId="04D9C00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169.218,18</w:t>
            </w:r>
          </w:p>
        </w:tc>
        <w:tc>
          <w:tcPr>
            <w:tcW w:w="875" w:type="pct"/>
            <w:hideMark/>
          </w:tcPr>
          <w:p w14:paraId="30A860B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1.852,76</w:t>
            </w:r>
          </w:p>
        </w:tc>
        <w:tc>
          <w:tcPr>
            <w:tcW w:w="524" w:type="pct"/>
            <w:hideMark/>
          </w:tcPr>
          <w:p w14:paraId="4692878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w:t>
            </w:r>
          </w:p>
        </w:tc>
      </w:tr>
      <w:tr w:rsidR="00524743" w:rsidRPr="00C42C10" w14:paraId="1656F6D1" w14:textId="77777777" w:rsidTr="0029333C">
        <w:tc>
          <w:tcPr>
            <w:tcW w:w="509" w:type="pct"/>
            <w:hideMark/>
          </w:tcPr>
          <w:p w14:paraId="4AFFAEF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70</w:t>
            </w:r>
          </w:p>
        </w:tc>
        <w:tc>
          <w:tcPr>
            <w:tcW w:w="2203" w:type="pct"/>
            <w:hideMark/>
          </w:tcPr>
          <w:p w14:paraId="4DE72DB0" w14:textId="77777777" w:rsidR="00524743" w:rsidRPr="00C42C10" w:rsidRDefault="00524743" w:rsidP="00524743">
            <w:pPr>
              <w:spacing w:line="240" w:lineRule="auto"/>
              <w:rPr>
                <w:rFonts w:cs="Arial"/>
                <w:szCs w:val="20"/>
                <w:lang w:eastAsia="sl-SI"/>
              </w:rPr>
            </w:pPr>
            <w:r w:rsidRPr="00C42C10">
              <w:rPr>
                <w:rFonts w:cs="Arial"/>
                <w:szCs w:val="20"/>
                <w:lang w:eastAsia="sl-SI"/>
              </w:rPr>
              <w:t>MIRNA PEČ</w:t>
            </w:r>
          </w:p>
        </w:tc>
        <w:tc>
          <w:tcPr>
            <w:tcW w:w="889" w:type="pct"/>
            <w:hideMark/>
          </w:tcPr>
          <w:p w14:paraId="38D0A67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72.312,92</w:t>
            </w:r>
          </w:p>
        </w:tc>
        <w:tc>
          <w:tcPr>
            <w:tcW w:w="875" w:type="pct"/>
            <w:hideMark/>
          </w:tcPr>
          <w:p w14:paraId="378FABF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461,62</w:t>
            </w:r>
          </w:p>
        </w:tc>
        <w:tc>
          <w:tcPr>
            <w:tcW w:w="524" w:type="pct"/>
            <w:hideMark/>
          </w:tcPr>
          <w:p w14:paraId="1DC47F5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4CBB18BF" w14:textId="77777777" w:rsidTr="0029333C">
        <w:tc>
          <w:tcPr>
            <w:tcW w:w="509" w:type="pct"/>
            <w:hideMark/>
          </w:tcPr>
          <w:p w14:paraId="2147763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71</w:t>
            </w:r>
          </w:p>
        </w:tc>
        <w:tc>
          <w:tcPr>
            <w:tcW w:w="2203" w:type="pct"/>
            <w:hideMark/>
          </w:tcPr>
          <w:p w14:paraId="4D8EB7A1" w14:textId="77777777" w:rsidR="00524743" w:rsidRPr="00C42C10" w:rsidRDefault="00524743" w:rsidP="00524743">
            <w:pPr>
              <w:spacing w:line="240" w:lineRule="auto"/>
              <w:rPr>
                <w:rFonts w:cs="Arial"/>
                <w:szCs w:val="20"/>
                <w:lang w:eastAsia="sl-SI"/>
              </w:rPr>
            </w:pPr>
            <w:r w:rsidRPr="00C42C10">
              <w:rPr>
                <w:rFonts w:cs="Arial"/>
                <w:szCs w:val="20"/>
                <w:lang w:eastAsia="sl-SI"/>
              </w:rPr>
              <w:t>MISLINJA</w:t>
            </w:r>
          </w:p>
        </w:tc>
        <w:tc>
          <w:tcPr>
            <w:tcW w:w="889" w:type="pct"/>
            <w:hideMark/>
          </w:tcPr>
          <w:p w14:paraId="7727764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11.556,33</w:t>
            </w:r>
          </w:p>
        </w:tc>
        <w:tc>
          <w:tcPr>
            <w:tcW w:w="875" w:type="pct"/>
            <w:hideMark/>
          </w:tcPr>
          <w:p w14:paraId="3FF2478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107,63</w:t>
            </w:r>
          </w:p>
        </w:tc>
        <w:tc>
          <w:tcPr>
            <w:tcW w:w="524" w:type="pct"/>
            <w:hideMark/>
          </w:tcPr>
          <w:p w14:paraId="4CAE107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24E18DCC" w14:textId="77777777" w:rsidTr="0029333C">
        <w:tc>
          <w:tcPr>
            <w:tcW w:w="509" w:type="pct"/>
            <w:hideMark/>
          </w:tcPr>
          <w:p w14:paraId="40B13DF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72</w:t>
            </w:r>
          </w:p>
        </w:tc>
        <w:tc>
          <w:tcPr>
            <w:tcW w:w="2203" w:type="pct"/>
            <w:hideMark/>
          </w:tcPr>
          <w:p w14:paraId="6AA2F9C1" w14:textId="77777777" w:rsidR="00524743" w:rsidRPr="00C42C10" w:rsidRDefault="00524743" w:rsidP="00524743">
            <w:pPr>
              <w:spacing w:line="240" w:lineRule="auto"/>
              <w:rPr>
                <w:rFonts w:cs="Arial"/>
                <w:szCs w:val="20"/>
                <w:lang w:eastAsia="sl-SI"/>
              </w:rPr>
            </w:pPr>
            <w:r w:rsidRPr="00C42C10">
              <w:rPr>
                <w:rFonts w:cs="Arial"/>
                <w:szCs w:val="20"/>
                <w:lang w:eastAsia="sl-SI"/>
              </w:rPr>
              <w:t>MOKRONOG-TREBELNO</w:t>
            </w:r>
          </w:p>
        </w:tc>
        <w:tc>
          <w:tcPr>
            <w:tcW w:w="889" w:type="pct"/>
            <w:hideMark/>
          </w:tcPr>
          <w:p w14:paraId="095456D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35.621,62</w:t>
            </w:r>
          </w:p>
        </w:tc>
        <w:tc>
          <w:tcPr>
            <w:tcW w:w="875" w:type="pct"/>
            <w:hideMark/>
          </w:tcPr>
          <w:p w14:paraId="0393C43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788,65</w:t>
            </w:r>
          </w:p>
        </w:tc>
        <w:tc>
          <w:tcPr>
            <w:tcW w:w="524" w:type="pct"/>
            <w:hideMark/>
          </w:tcPr>
          <w:p w14:paraId="56DAD9C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w:t>
            </w:r>
          </w:p>
        </w:tc>
      </w:tr>
      <w:tr w:rsidR="00524743" w:rsidRPr="00C42C10" w14:paraId="74BF7ED0" w14:textId="77777777" w:rsidTr="0029333C">
        <w:tc>
          <w:tcPr>
            <w:tcW w:w="509" w:type="pct"/>
            <w:hideMark/>
          </w:tcPr>
          <w:p w14:paraId="7C09912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73</w:t>
            </w:r>
          </w:p>
        </w:tc>
        <w:tc>
          <w:tcPr>
            <w:tcW w:w="2203" w:type="pct"/>
            <w:hideMark/>
          </w:tcPr>
          <w:p w14:paraId="1612F218" w14:textId="77777777" w:rsidR="00524743" w:rsidRPr="00C42C10" w:rsidRDefault="00524743" w:rsidP="00524743">
            <w:pPr>
              <w:spacing w:line="240" w:lineRule="auto"/>
              <w:rPr>
                <w:rFonts w:cs="Arial"/>
                <w:szCs w:val="20"/>
                <w:lang w:eastAsia="sl-SI"/>
              </w:rPr>
            </w:pPr>
            <w:r w:rsidRPr="00C42C10">
              <w:rPr>
                <w:rFonts w:cs="Arial"/>
                <w:szCs w:val="20"/>
                <w:lang w:eastAsia="sl-SI"/>
              </w:rPr>
              <w:t>MORAVČE</w:t>
            </w:r>
          </w:p>
        </w:tc>
        <w:tc>
          <w:tcPr>
            <w:tcW w:w="889" w:type="pct"/>
            <w:hideMark/>
          </w:tcPr>
          <w:p w14:paraId="6FDE43A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8.583,66</w:t>
            </w:r>
          </w:p>
        </w:tc>
        <w:tc>
          <w:tcPr>
            <w:tcW w:w="875" w:type="pct"/>
            <w:hideMark/>
          </w:tcPr>
          <w:p w14:paraId="3CD7568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61,14</w:t>
            </w:r>
          </w:p>
        </w:tc>
        <w:tc>
          <w:tcPr>
            <w:tcW w:w="524" w:type="pct"/>
            <w:hideMark/>
          </w:tcPr>
          <w:p w14:paraId="2C20789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300AC228" w14:textId="77777777" w:rsidTr="0029333C">
        <w:tc>
          <w:tcPr>
            <w:tcW w:w="509" w:type="pct"/>
            <w:hideMark/>
          </w:tcPr>
          <w:p w14:paraId="7170EDB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74</w:t>
            </w:r>
          </w:p>
        </w:tc>
        <w:tc>
          <w:tcPr>
            <w:tcW w:w="2203" w:type="pct"/>
            <w:hideMark/>
          </w:tcPr>
          <w:p w14:paraId="145C84F0" w14:textId="77777777" w:rsidR="00524743" w:rsidRPr="00C42C10" w:rsidRDefault="00524743" w:rsidP="00524743">
            <w:pPr>
              <w:spacing w:line="240" w:lineRule="auto"/>
              <w:rPr>
                <w:rFonts w:cs="Arial"/>
                <w:szCs w:val="20"/>
                <w:lang w:eastAsia="sl-SI"/>
              </w:rPr>
            </w:pPr>
            <w:r w:rsidRPr="00C42C10">
              <w:rPr>
                <w:rFonts w:cs="Arial"/>
                <w:szCs w:val="20"/>
                <w:lang w:eastAsia="sl-SI"/>
              </w:rPr>
              <w:t>MORAVSKE TOPLICE</w:t>
            </w:r>
          </w:p>
        </w:tc>
        <w:tc>
          <w:tcPr>
            <w:tcW w:w="889" w:type="pct"/>
            <w:hideMark/>
          </w:tcPr>
          <w:p w14:paraId="3C649D9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760.674,27</w:t>
            </w:r>
          </w:p>
        </w:tc>
        <w:tc>
          <w:tcPr>
            <w:tcW w:w="875" w:type="pct"/>
            <w:hideMark/>
          </w:tcPr>
          <w:p w14:paraId="7AFF733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9.200,78</w:t>
            </w:r>
          </w:p>
        </w:tc>
        <w:tc>
          <w:tcPr>
            <w:tcW w:w="524" w:type="pct"/>
            <w:hideMark/>
          </w:tcPr>
          <w:p w14:paraId="34F4D7E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32</w:t>
            </w:r>
          </w:p>
        </w:tc>
      </w:tr>
      <w:tr w:rsidR="00524743" w:rsidRPr="00C42C10" w14:paraId="19525AA6" w14:textId="77777777" w:rsidTr="0029333C">
        <w:tc>
          <w:tcPr>
            <w:tcW w:w="509" w:type="pct"/>
            <w:hideMark/>
          </w:tcPr>
          <w:p w14:paraId="27C7563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75</w:t>
            </w:r>
          </w:p>
        </w:tc>
        <w:tc>
          <w:tcPr>
            <w:tcW w:w="2203" w:type="pct"/>
            <w:hideMark/>
          </w:tcPr>
          <w:p w14:paraId="25427197" w14:textId="77777777" w:rsidR="00524743" w:rsidRPr="00C42C10" w:rsidRDefault="00524743" w:rsidP="00524743">
            <w:pPr>
              <w:spacing w:line="240" w:lineRule="auto"/>
              <w:rPr>
                <w:rFonts w:cs="Arial"/>
                <w:szCs w:val="20"/>
                <w:lang w:eastAsia="sl-SI"/>
              </w:rPr>
            </w:pPr>
            <w:r w:rsidRPr="00C42C10">
              <w:rPr>
                <w:rFonts w:cs="Arial"/>
                <w:szCs w:val="20"/>
                <w:lang w:eastAsia="sl-SI"/>
              </w:rPr>
              <w:t>MURSKA SOBOTA</w:t>
            </w:r>
          </w:p>
        </w:tc>
        <w:tc>
          <w:tcPr>
            <w:tcW w:w="889" w:type="pct"/>
            <w:hideMark/>
          </w:tcPr>
          <w:p w14:paraId="010C74E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8.800,79</w:t>
            </w:r>
          </w:p>
        </w:tc>
        <w:tc>
          <w:tcPr>
            <w:tcW w:w="875" w:type="pct"/>
            <w:hideMark/>
          </w:tcPr>
          <w:p w14:paraId="55ED09C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262,97</w:t>
            </w:r>
          </w:p>
        </w:tc>
        <w:tc>
          <w:tcPr>
            <w:tcW w:w="524" w:type="pct"/>
            <w:hideMark/>
          </w:tcPr>
          <w:p w14:paraId="019DAF1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756DFAFA" w14:textId="77777777" w:rsidTr="0029333C">
        <w:tc>
          <w:tcPr>
            <w:tcW w:w="509" w:type="pct"/>
            <w:hideMark/>
          </w:tcPr>
          <w:p w14:paraId="076C579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76</w:t>
            </w:r>
          </w:p>
        </w:tc>
        <w:tc>
          <w:tcPr>
            <w:tcW w:w="2203" w:type="pct"/>
            <w:hideMark/>
          </w:tcPr>
          <w:p w14:paraId="626A080C" w14:textId="77777777" w:rsidR="00524743" w:rsidRPr="00C42C10" w:rsidRDefault="00524743" w:rsidP="00524743">
            <w:pPr>
              <w:spacing w:line="240" w:lineRule="auto"/>
              <w:rPr>
                <w:rFonts w:cs="Arial"/>
                <w:szCs w:val="20"/>
                <w:lang w:eastAsia="sl-SI"/>
              </w:rPr>
            </w:pPr>
            <w:r w:rsidRPr="00C42C10">
              <w:rPr>
                <w:rFonts w:cs="Arial"/>
                <w:szCs w:val="20"/>
                <w:lang w:eastAsia="sl-SI"/>
              </w:rPr>
              <w:t>NAKLO</w:t>
            </w:r>
          </w:p>
        </w:tc>
        <w:tc>
          <w:tcPr>
            <w:tcW w:w="889" w:type="pct"/>
            <w:hideMark/>
          </w:tcPr>
          <w:p w14:paraId="18C3AD0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68.294,69</w:t>
            </w:r>
          </w:p>
        </w:tc>
        <w:tc>
          <w:tcPr>
            <w:tcW w:w="875" w:type="pct"/>
            <w:hideMark/>
          </w:tcPr>
          <w:p w14:paraId="25D1E70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587,74</w:t>
            </w:r>
          </w:p>
        </w:tc>
        <w:tc>
          <w:tcPr>
            <w:tcW w:w="524" w:type="pct"/>
            <w:hideMark/>
          </w:tcPr>
          <w:p w14:paraId="00987FD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72DCF22C" w14:textId="77777777" w:rsidTr="0029333C">
        <w:tc>
          <w:tcPr>
            <w:tcW w:w="509" w:type="pct"/>
            <w:hideMark/>
          </w:tcPr>
          <w:p w14:paraId="174243C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77</w:t>
            </w:r>
          </w:p>
        </w:tc>
        <w:tc>
          <w:tcPr>
            <w:tcW w:w="2203" w:type="pct"/>
            <w:hideMark/>
          </w:tcPr>
          <w:p w14:paraId="642F1184" w14:textId="77777777" w:rsidR="00524743" w:rsidRPr="00C42C10" w:rsidRDefault="00524743" w:rsidP="00524743">
            <w:pPr>
              <w:spacing w:line="240" w:lineRule="auto"/>
              <w:rPr>
                <w:rFonts w:cs="Arial"/>
                <w:szCs w:val="20"/>
                <w:lang w:eastAsia="sl-SI"/>
              </w:rPr>
            </w:pPr>
            <w:r w:rsidRPr="00C42C10">
              <w:rPr>
                <w:rFonts w:cs="Arial"/>
                <w:szCs w:val="20"/>
                <w:lang w:eastAsia="sl-SI"/>
              </w:rPr>
              <w:t>NOVA GORICA</w:t>
            </w:r>
          </w:p>
        </w:tc>
        <w:tc>
          <w:tcPr>
            <w:tcW w:w="889" w:type="pct"/>
            <w:hideMark/>
          </w:tcPr>
          <w:p w14:paraId="7CBFE83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920.469,85</w:t>
            </w:r>
          </w:p>
        </w:tc>
        <w:tc>
          <w:tcPr>
            <w:tcW w:w="875" w:type="pct"/>
            <w:hideMark/>
          </w:tcPr>
          <w:p w14:paraId="693B879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23.611,18</w:t>
            </w:r>
          </w:p>
        </w:tc>
        <w:tc>
          <w:tcPr>
            <w:tcW w:w="524" w:type="pct"/>
            <w:hideMark/>
          </w:tcPr>
          <w:p w14:paraId="2BCD024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69</w:t>
            </w:r>
          </w:p>
        </w:tc>
      </w:tr>
      <w:tr w:rsidR="00524743" w:rsidRPr="00C42C10" w14:paraId="76481F40" w14:textId="77777777" w:rsidTr="0029333C">
        <w:tc>
          <w:tcPr>
            <w:tcW w:w="509" w:type="pct"/>
            <w:hideMark/>
          </w:tcPr>
          <w:p w14:paraId="21436B6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78</w:t>
            </w:r>
          </w:p>
        </w:tc>
        <w:tc>
          <w:tcPr>
            <w:tcW w:w="2203" w:type="pct"/>
            <w:hideMark/>
          </w:tcPr>
          <w:p w14:paraId="327C6480" w14:textId="77777777" w:rsidR="00524743" w:rsidRPr="00C42C10" w:rsidRDefault="00524743" w:rsidP="00524743">
            <w:pPr>
              <w:spacing w:line="240" w:lineRule="auto"/>
              <w:rPr>
                <w:rFonts w:cs="Arial"/>
                <w:szCs w:val="20"/>
                <w:lang w:eastAsia="sl-SI"/>
              </w:rPr>
            </w:pPr>
            <w:r w:rsidRPr="00C42C10">
              <w:rPr>
                <w:rFonts w:cs="Arial"/>
                <w:szCs w:val="20"/>
                <w:lang w:eastAsia="sl-SI"/>
              </w:rPr>
              <w:t>NOVO MESTO</w:t>
            </w:r>
          </w:p>
        </w:tc>
        <w:tc>
          <w:tcPr>
            <w:tcW w:w="889" w:type="pct"/>
            <w:hideMark/>
          </w:tcPr>
          <w:p w14:paraId="692855A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174.052,96</w:t>
            </w:r>
          </w:p>
        </w:tc>
        <w:tc>
          <w:tcPr>
            <w:tcW w:w="875" w:type="pct"/>
            <w:hideMark/>
          </w:tcPr>
          <w:p w14:paraId="4B6B72C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1.510,15</w:t>
            </w:r>
          </w:p>
        </w:tc>
        <w:tc>
          <w:tcPr>
            <w:tcW w:w="524" w:type="pct"/>
            <w:hideMark/>
          </w:tcPr>
          <w:p w14:paraId="741F77E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w:t>
            </w:r>
          </w:p>
        </w:tc>
      </w:tr>
      <w:tr w:rsidR="00524743" w:rsidRPr="00C42C10" w14:paraId="6D41171E" w14:textId="77777777" w:rsidTr="0029333C">
        <w:tc>
          <w:tcPr>
            <w:tcW w:w="509" w:type="pct"/>
            <w:hideMark/>
          </w:tcPr>
          <w:p w14:paraId="47E3D2F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79</w:t>
            </w:r>
          </w:p>
        </w:tc>
        <w:tc>
          <w:tcPr>
            <w:tcW w:w="2203" w:type="pct"/>
            <w:hideMark/>
          </w:tcPr>
          <w:p w14:paraId="0A20F2D3" w14:textId="77777777" w:rsidR="00524743" w:rsidRPr="00C42C10" w:rsidRDefault="00524743" w:rsidP="00524743">
            <w:pPr>
              <w:spacing w:line="240" w:lineRule="auto"/>
              <w:rPr>
                <w:rFonts w:cs="Arial"/>
                <w:szCs w:val="20"/>
                <w:lang w:eastAsia="sl-SI"/>
              </w:rPr>
            </w:pPr>
            <w:r w:rsidRPr="00C42C10">
              <w:rPr>
                <w:rFonts w:cs="Arial"/>
                <w:szCs w:val="20"/>
                <w:lang w:eastAsia="sl-SI"/>
              </w:rPr>
              <w:t>ODRANCI</w:t>
            </w:r>
          </w:p>
        </w:tc>
        <w:tc>
          <w:tcPr>
            <w:tcW w:w="889" w:type="pct"/>
            <w:hideMark/>
          </w:tcPr>
          <w:p w14:paraId="2D1038C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23.845,23</w:t>
            </w:r>
          </w:p>
        </w:tc>
        <w:tc>
          <w:tcPr>
            <w:tcW w:w="875" w:type="pct"/>
            <w:hideMark/>
          </w:tcPr>
          <w:p w14:paraId="625E357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38,45</w:t>
            </w:r>
          </w:p>
        </w:tc>
        <w:tc>
          <w:tcPr>
            <w:tcW w:w="524" w:type="pct"/>
            <w:hideMark/>
          </w:tcPr>
          <w:p w14:paraId="533682B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1CD55657" w14:textId="77777777" w:rsidTr="0029333C">
        <w:tc>
          <w:tcPr>
            <w:tcW w:w="509" w:type="pct"/>
            <w:hideMark/>
          </w:tcPr>
          <w:p w14:paraId="7520D10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80</w:t>
            </w:r>
          </w:p>
        </w:tc>
        <w:tc>
          <w:tcPr>
            <w:tcW w:w="2203" w:type="pct"/>
            <w:hideMark/>
          </w:tcPr>
          <w:p w14:paraId="070018EB" w14:textId="77777777" w:rsidR="00524743" w:rsidRPr="00C42C10" w:rsidRDefault="00524743" w:rsidP="00524743">
            <w:pPr>
              <w:spacing w:line="240" w:lineRule="auto"/>
              <w:rPr>
                <w:rFonts w:cs="Arial"/>
                <w:szCs w:val="20"/>
                <w:lang w:eastAsia="sl-SI"/>
              </w:rPr>
            </w:pPr>
            <w:r w:rsidRPr="00C42C10">
              <w:rPr>
                <w:rFonts w:cs="Arial"/>
                <w:szCs w:val="20"/>
                <w:lang w:eastAsia="sl-SI"/>
              </w:rPr>
              <w:t>OPLOTNICA</w:t>
            </w:r>
          </w:p>
        </w:tc>
        <w:tc>
          <w:tcPr>
            <w:tcW w:w="889" w:type="pct"/>
            <w:hideMark/>
          </w:tcPr>
          <w:p w14:paraId="29C8B05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375.320,19</w:t>
            </w:r>
          </w:p>
        </w:tc>
        <w:tc>
          <w:tcPr>
            <w:tcW w:w="875" w:type="pct"/>
            <w:hideMark/>
          </w:tcPr>
          <w:p w14:paraId="1321993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6.216,18</w:t>
            </w:r>
          </w:p>
        </w:tc>
        <w:tc>
          <w:tcPr>
            <w:tcW w:w="524" w:type="pct"/>
            <w:hideMark/>
          </w:tcPr>
          <w:p w14:paraId="0B00129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25</w:t>
            </w:r>
          </w:p>
        </w:tc>
      </w:tr>
      <w:tr w:rsidR="00524743" w:rsidRPr="00C42C10" w14:paraId="5F657635" w14:textId="77777777" w:rsidTr="0029333C">
        <w:tc>
          <w:tcPr>
            <w:tcW w:w="509" w:type="pct"/>
            <w:hideMark/>
          </w:tcPr>
          <w:p w14:paraId="3F5DFF4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81</w:t>
            </w:r>
          </w:p>
        </w:tc>
        <w:tc>
          <w:tcPr>
            <w:tcW w:w="2203" w:type="pct"/>
            <w:hideMark/>
          </w:tcPr>
          <w:p w14:paraId="14171F10" w14:textId="77777777" w:rsidR="00524743" w:rsidRPr="00C42C10" w:rsidRDefault="00524743" w:rsidP="00524743">
            <w:pPr>
              <w:spacing w:line="240" w:lineRule="auto"/>
              <w:rPr>
                <w:rFonts w:cs="Arial"/>
                <w:szCs w:val="20"/>
                <w:lang w:eastAsia="sl-SI"/>
              </w:rPr>
            </w:pPr>
            <w:r w:rsidRPr="00C42C10">
              <w:rPr>
                <w:rFonts w:cs="Arial"/>
                <w:szCs w:val="20"/>
                <w:lang w:eastAsia="sl-SI"/>
              </w:rPr>
              <w:t>ORMOŽ</w:t>
            </w:r>
          </w:p>
        </w:tc>
        <w:tc>
          <w:tcPr>
            <w:tcW w:w="889" w:type="pct"/>
            <w:hideMark/>
          </w:tcPr>
          <w:p w14:paraId="560F5B3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2.927.187,14</w:t>
            </w:r>
          </w:p>
        </w:tc>
        <w:tc>
          <w:tcPr>
            <w:tcW w:w="875" w:type="pct"/>
            <w:hideMark/>
          </w:tcPr>
          <w:p w14:paraId="262C165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107.983,36</w:t>
            </w:r>
          </w:p>
        </w:tc>
        <w:tc>
          <w:tcPr>
            <w:tcW w:w="524" w:type="pct"/>
            <w:hideMark/>
          </w:tcPr>
          <w:p w14:paraId="0462DA8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184</w:t>
            </w:r>
          </w:p>
        </w:tc>
      </w:tr>
      <w:tr w:rsidR="00524743" w:rsidRPr="00C42C10" w14:paraId="05132628" w14:textId="77777777" w:rsidTr="0029333C">
        <w:tc>
          <w:tcPr>
            <w:tcW w:w="509" w:type="pct"/>
            <w:hideMark/>
          </w:tcPr>
          <w:p w14:paraId="5274A5F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82</w:t>
            </w:r>
          </w:p>
        </w:tc>
        <w:tc>
          <w:tcPr>
            <w:tcW w:w="2203" w:type="pct"/>
            <w:hideMark/>
          </w:tcPr>
          <w:p w14:paraId="600F14D2" w14:textId="77777777" w:rsidR="00524743" w:rsidRPr="00C42C10" w:rsidRDefault="00524743" w:rsidP="00524743">
            <w:pPr>
              <w:spacing w:line="240" w:lineRule="auto"/>
              <w:rPr>
                <w:rFonts w:cs="Arial"/>
                <w:szCs w:val="20"/>
                <w:lang w:eastAsia="sl-SI"/>
              </w:rPr>
            </w:pPr>
            <w:r w:rsidRPr="00C42C10">
              <w:rPr>
                <w:rFonts w:cs="Arial"/>
                <w:szCs w:val="20"/>
                <w:lang w:eastAsia="sl-SI"/>
              </w:rPr>
              <w:t>PESNICA</w:t>
            </w:r>
          </w:p>
        </w:tc>
        <w:tc>
          <w:tcPr>
            <w:tcW w:w="889" w:type="pct"/>
            <w:hideMark/>
          </w:tcPr>
          <w:p w14:paraId="3D9EA94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1.002.640,76</w:t>
            </w:r>
          </w:p>
        </w:tc>
        <w:tc>
          <w:tcPr>
            <w:tcW w:w="875" w:type="pct"/>
            <w:hideMark/>
          </w:tcPr>
          <w:p w14:paraId="0AD2208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19.002,54</w:t>
            </w:r>
          </w:p>
        </w:tc>
        <w:tc>
          <w:tcPr>
            <w:tcW w:w="524" w:type="pct"/>
            <w:hideMark/>
          </w:tcPr>
          <w:p w14:paraId="3A37ADC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80</w:t>
            </w:r>
          </w:p>
        </w:tc>
      </w:tr>
      <w:tr w:rsidR="00524743" w:rsidRPr="00C42C10" w14:paraId="2EA8B47F" w14:textId="77777777" w:rsidTr="0029333C">
        <w:tc>
          <w:tcPr>
            <w:tcW w:w="509" w:type="pct"/>
            <w:hideMark/>
          </w:tcPr>
          <w:p w14:paraId="4AAB851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83</w:t>
            </w:r>
          </w:p>
        </w:tc>
        <w:tc>
          <w:tcPr>
            <w:tcW w:w="2203" w:type="pct"/>
            <w:hideMark/>
          </w:tcPr>
          <w:p w14:paraId="311E159B" w14:textId="77777777" w:rsidR="00524743" w:rsidRPr="00C42C10" w:rsidRDefault="00524743" w:rsidP="00524743">
            <w:pPr>
              <w:spacing w:line="240" w:lineRule="auto"/>
              <w:rPr>
                <w:rFonts w:cs="Arial"/>
                <w:szCs w:val="20"/>
                <w:lang w:eastAsia="sl-SI"/>
              </w:rPr>
            </w:pPr>
            <w:r w:rsidRPr="00C42C10">
              <w:rPr>
                <w:rFonts w:cs="Arial"/>
                <w:szCs w:val="20"/>
                <w:lang w:eastAsia="sl-SI"/>
              </w:rPr>
              <w:t>PIVKA</w:t>
            </w:r>
          </w:p>
        </w:tc>
        <w:tc>
          <w:tcPr>
            <w:tcW w:w="889" w:type="pct"/>
            <w:hideMark/>
          </w:tcPr>
          <w:p w14:paraId="6A2FA90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309.244,67</w:t>
            </w:r>
          </w:p>
        </w:tc>
        <w:tc>
          <w:tcPr>
            <w:tcW w:w="875" w:type="pct"/>
            <w:hideMark/>
          </w:tcPr>
          <w:p w14:paraId="4173996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1.888,83</w:t>
            </w:r>
          </w:p>
        </w:tc>
        <w:tc>
          <w:tcPr>
            <w:tcW w:w="524" w:type="pct"/>
            <w:hideMark/>
          </w:tcPr>
          <w:p w14:paraId="0AD1D36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w:t>
            </w:r>
          </w:p>
        </w:tc>
      </w:tr>
      <w:tr w:rsidR="00524743" w:rsidRPr="00C42C10" w14:paraId="4502F34A" w14:textId="77777777" w:rsidTr="0029333C">
        <w:tc>
          <w:tcPr>
            <w:tcW w:w="509" w:type="pct"/>
            <w:hideMark/>
          </w:tcPr>
          <w:p w14:paraId="192132F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84</w:t>
            </w:r>
          </w:p>
        </w:tc>
        <w:tc>
          <w:tcPr>
            <w:tcW w:w="2203" w:type="pct"/>
            <w:hideMark/>
          </w:tcPr>
          <w:p w14:paraId="29AC3A58" w14:textId="77777777" w:rsidR="00524743" w:rsidRPr="00C42C10" w:rsidRDefault="00524743" w:rsidP="00524743">
            <w:pPr>
              <w:spacing w:line="240" w:lineRule="auto"/>
              <w:rPr>
                <w:rFonts w:cs="Arial"/>
                <w:szCs w:val="20"/>
                <w:lang w:eastAsia="sl-SI"/>
              </w:rPr>
            </w:pPr>
            <w:r w:rsidRPr="00C42C10">
              <w:rPr>
                <w:rFonts w:cs="Arial"/>
                <w:szCs w:val="20"/>
                <w:lang w:eastAsia="sl-SI"/>
              </w:rPr>
              <w:t>PODČETRTEK</w:t>
            </w:r>
          </w:p>
        </w:tc>
        <w:tc>
          <w:tcPr>
            <w:tcW w:w="889" w:type="pct"/>
            <w:hideMark/>
          </w:tcPr>
          <w:p w14:paraId="4F46FFE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232.468,82</w:t>
            </w:r>
          </w:p>
        </w:tc>
        <w:tc>
          <w:tcPr>
            <w:tcW w:w="875" w:type="pct"/>
            <w:hideMark/>
          </w:tcPr>
          <w:p w14:paraId="71D555F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7.357,33</w:t>
            </w:r>
          </w:p>
        </w:tc>
        <w:tc>
          <w:tcPr>
            <w:tcW w:w="524" w:type="pct"/>
            <w:hideMark/>
          </w:tcPr>
          <w:p w14:paraId="2050561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62</w:t>
            </w:r>
          </w:p>
        </w:tc>
      </w:tr>
      <w:tr w:rsidR="00524743" w:rsidRPr="00C42C10" w14:paraId="202E700E" w14:textId="77777777" w:rsidTr="0029333C">
        <w:tc>
          <w:tcPr>
            <w:tcW w:w="509" w:type="pct"/>
            <w:hideMark/>
          </w:tcPr>
          <w:p w14:paraId="1D3C364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85</w:t>
            </w:r>
          </w:p>
        </w:tc>
        <w:tc>
          <w:tcPr>
            <w:tcW w:w="2203" w:type="pct"/>
            <w:hideMark/>
          </w:tcPr>
          <w:p w14:paraId="29FBE856" w14:textId="77777777" w:rsidR="00524743" w:rsidRPr="00C42C10" w:rsidRDefault="00524743" w:rsidP="00524743">
            <w:pPr>
              <w:spacing w:line="240" w:lineRule="auto"/>
              <w:rPr>
                <w:rFonts w:cs="Arial"/>
                <w:szCs w:val="20"/>
                <w:lang w:eastAsia="sl-SI"/>
              </w:rPr>
            </w:pPr>
            <w:r w:rsidRPr="00C42C10">
              <w:rPr>
                <w:rFonts w:cs="Arial"/>
                <w:szCs w:val="20"/>
                <w:lang w:eastAsia="sl-SI"/>
              </w:rPr>
              <w:t>PODLEHNIK</w:t>
            </w:r>
          </w:p>
        </w:tc>
        <w:tc>
          <w:tcPr>
            <w:tcW w:w="889" w:type="pct"/>
            <w:hideMark/>
          </w:tcPr>
          <w:p w14:paraId="400D063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223.174,88</w:t>
            </w:r>
          </w:p>
        </w:tc>
        <w:tc>
          <w:tcPr>
            <w:tcW w:w="875" w:type="pct"/>
            <w:hideMark/>
          </w:tcPr>
          <w:p w14:paraId="4EB3E65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10.370,12</w:t>
            </w:r>
          </w:p>
        </w:tc>
        <w:tc>
          <w:tcPr>
            <w:tcW w:w="524" w:type="pct"/>
            <w:hideMark/>
          </w:tcPr>
          <w:p w14:paraId="66993FB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29</w:t>
            </w:r>
          </w:p>
        </w:tc>
      </w:tr>
      <w:tr w:rsidR="00524743" w:rsidRPr="00C42C10" w14:paraId="7E064335" w14:textId="77777777" w:rsidTr="0029333C">
        <w:tc>
          <w:tcPr>
            <w:tcW w:w="509" w:type="pct"/>
            <w:hideMark/>
          </w:tcPr>
          <w:p w14:paraId="308D866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86</w:t>
            </w:r>
          </w:p>
        </w:tc>
        <w:tc>
          <w:tcPr>
            <w:tcW w:w="2203" w:type="pct"/>
            <w:hideMark/>
          </w:tcPr>
          <w:p w14:paraId="4069010B" w14:textId="77777777" w:rsidR="00524743" w:rsidRPr="00C42C10" w:rsidRDefault="00524743" w:rsidP="00524743">
            <w:pPr>
              <w:spacing w:line="240" w:lineRule="auto"/>
              <w:rPr>
                <w:rFonts w:cs="Arial"/>
                <w:szCs w:val="20"/>
                <w:lang w:eastAsia="sl-SI"/>
              </w:rPr>
            </w:pPr>
            <w:r w:rsidRPr="00C42C10">
              <w:rPr>
                <w:rFonts w:cs="Arial"/>
                <w:szCs w:val="20"/>
                <w:lang w:eastAsia="sl-SI"/>
              </w:rPr>
              <w:t>PODVELKA</w:t>
            </w:r>
          </w:p>
        </w:tc>
        <w:tc>
          <w:tcPr>
            <w:tcW w:w="889" w:type="pct"/>
            <w:hideMark/>
          </w:tcPr>
          <w:p w14:paraId="1759D99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8.868,84</w:t>
            </w:r>
          </w:p>
        </w:tc>
        <w:tc>
          <w:tcPr>
            <w:tcW w:w="875" w:type="pct"/>
            <w:hideMark/>
          </w:tcPr>
          <w:p w14:paraId="6CFE34F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82,60</w:t>
            </w:r>
          </w:p>
        </w:tc>
        <w:tc>
          <w:tcPr>
            <w:tcW w:w="524" w:type="pct"/>
            <w:hideMark/>
          </w:tcPr>
          <w:p w14:paraId="6F43259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7315924F" w14:textId="77777777" w:rsidTr="0029333C">
        <w:tc>
          <w:tcPr>
            <w:tcW w:w="509" w:type="pct"/>
            <w:hideMark/>
          </w:tcPr>
          <w:p w14:paraId="514D465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87</w:t>
            </w:r>
          </w:p>
        </w:tc>
        <w:tc>
          <w:tcPr>
            <w:tcW w:w="2203" w:type="pct"/>
            <w:hideMark/>
          </w:tcPr>
          <w:p w14:paraId="1C9105E0" w14:textId="77777777" w:rsidR="00524743" w:rsidRPr="00C42C10" w:rsidRDefault="00524743" w:rsidP="00524743">
            <w:pPr>
              <w:spacing w:line="240" w:lineRule="auto"/>
              <w:rPr>
                <w:rFonts w:cs="Arial"/>
                <w:szCs w:val="20"/>
                <w:lang w:eastAsia="sl-SI"/>
              </w:rPr>
            </w:pPr>
            <w:r w:rsidRPr="00C42C10">
              <w:rPr>
                <w:rFonts w:cs="Arial"/>
                <w:szCs w:val="20"/>
                <w:lang w:eastAsia="sl-SI"/>
              </w:rPr>
              <w:t>POLJČANE</w:t>
            </w:r>
          </w:p>
        </w:tc>
        <w:tc>
          <w:tcPr>
            <w:tcW w:w="889" w:type="pct"/>
            <w:hideMark/>
          </w:tcPr>
          <w:p w14:paraId="029B1CA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19.964,05</w:t>
            </w:r>
          </w:p>
        </w:tc>
        <w:tc>
          <w:tcPr>
            <w:tcW w:w="875" w:type="pct"/>
            <w:hideMark/>
          </w:tcPr>
          <w:p w14:paraId="13A7B21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1.209,86</w:t>
            </w:r>
          </w:p>
        </w:tc>
        <w:tc>
          <w:tcPr>
            <w:tcW w:w="524" w:type="pct"/>
            <w:hideMark/>
          </w:tcPr>
          <w:p w14:paraId="23684B1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w:t>
            </w:r>
          </w:p>
        </w:tc>
      </w:tr>
      <w:tr w:rsidR="00524743" w:rsidRPr="00C42C10" w14:paraId="4654662C" w14:textId="77777777" w:rsidTr="0029333C">
        <w:tc>
          <w:tcPr>
            <w:tcW w:w="509" w:type="pct"/>
            <w:hideMark/>
          </w:tcPr>
          <w:p w14:paraId="1D9AE28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88</w:t>
            </w:r>
          </w:p>
        </w:tc>
        <w:tc>
          <w:tcPr>
            <w:tcW w:w="2203" w:type="pct"/>
            <w:hideMark/>
          </w:tcPr>
          <w:p w14:paraId="59F20CD1" w14:textId="77777777" w:rsidR="00524743" w:rsidRPr="00C42C10" w:rsidRDefault="00524743" w:rsidP="00524743">
            <w:pPr>
              <w:spacing w:line="240" w:lineRule="auto"/>
              <w:rPr>
                <w:rFonts w:cs="Arial"/>
                <w:szCs w:val="20"/>
                <w:lang w:eastAsia="sl-SI"/>
              </w:rPr>
            </w:pPr>
            <w:r w:rsidRPr="00C42C10">
              <w:rPr>
                <w:rFonts w:cs="Arial"/>
                <w:szCs w:val="20"/>
                <w:lang w:eastAsia="sl-SI"/>
              </w:rPr>
              <w:t>POLZELA</w:t>
            </w:r>
          </w:p>
        </w:tc>
        <w:tc>
          <w:tcPr>
            <w:tcW w:w="889" w:type="pct"/>
            <w:hideMark/>
          </w:tcPr>
          <w:p w14:paraId="35E2A6B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4.342,37</w:t>
            </w:r>
          </w:p>
        </w:tc>
        <w:tc>
          <w:tcPr>
            <w:tcW w:w="875" w:type="pct"/>
            <w:hideMark/>
          </w:tcPr>
          <w:p w14:paraId="5322667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69,27</w:t>
            </w:r>
          </w:p>
        </w:tc>
        <w:tc>
          <w:tcPr>
            <w:tcW w:w="524" w:type="pct"/>
            <w:hideMark/>
          </w:tcPr>
          <w:p w14:paraId="69C1AE9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00E8B382" w14:textId="77777777" w:rsidTr="0029333C">
        <w:tc>
          <w:tcPr>
            <w:tcW w:w="509" w:type="pct"/>
            <w:hideMark/>
          </w:tcPr>
          <w:p w14:paraId="2EE0751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89</w:t>
            </w:r>
          </w:p>
        </w:tc>
        <w:tc>
          <w:tcPr>
            <w:tcW w:w="2203" w:type="pct"/>
            <w:hideMark/>
          </w:tcPr>
          <w:p w14:paraId="73F985D1" w14:textId="77777777" w:rsidR="00524743" w:rsidRPr="00C42C10" w:rsidRDefault="00524743" w:rsidP="00524743">
            <w:pPr>
              <w:spacing w:line="240" w:lineRule="auto"/>
              <w:rPr>
                <w:rFonts w:cs="Arial"/>
                <w:szCs w:val="20"/>
                <w:lang w:eastAsia="sl-SI"/>
              </w:rPr>
            </w:pPr>
            <w:r w:rsidRPr="00C42C10">
              <w:rPr>
                <w:rFonts w:cs="Arial"/>
                <w:szCs w:val="20"/>
                <w:lang w:eastAsia="sl-SI"/>
              </w:rPr>
              <w:t>POSTOJNA</w:t>
            </w:r>
          </w:p>
        </w:tc>
        <w:tc>
          <w:tcPr>
            <w:tcW w:w="889" w:type="pct"/>
            <w:hideMark/>
          </w:tcPr>
          <w:p w14:paraId="468F8A2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27.895,41</w:t>
            </w:r>
          </w:p>
        </w:tc>
        <w:tc>
          <w:tcPr>
            <w:tcW w:w="875" w:type="pct"/>
            <w:hideMark/>
          </w:tcPr>
          <w:p w14:paraId="0BB4C5E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180,06</w:t>
            </w:r>
          </w:p>
        </w:tc>
        <w:tc>
          <w:tcPr>
            <w:tcW w:w="524" w:type="pct"/>
            <w:hideMark/>
          </w:tcPr>
          <w:p w14:paraId="311800F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2A4CF481" w14:textId="77777777" w:rsidTr="0029333C">
        <w:tc>
          <w:tcPr>
            <w:tcW w:w="509" w:type="pct"/>
            <w:hideMark/>
          </w:tcPr>
          <w:p w14:paraId="7A3B3E2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90</w:t>
            </w:r>
          </w:p>
        </w:tc>
        <w:tc>
          <w:tcPr>
            <w:tcW w:w="2203" w:type="pct"/>
            <w:hideMark/>
          </w:tcPr>
          <w:p w14:paraId="4DCCDD73" w14:textId="77777777" w:rsidR="00524743" w:rsidRPr="00C42C10" w:rsidRDefault="00524743" w:rsidP="00524743">
            <w:pPr>
              <w:spacing w:line="240" w:lineRule="auto"/>
              <w:rPr>
                <w:rFonts w:cs="Arial"/>
                <w:szCs w:val="20"/>
                <w:lang w:eastAsia="sl-SI"/>
              </w:rPr>
            </w:pPr>
            <w:r w:rsidRPr="00C42C10">
              <w:rPr>
                <w:rFonts w:cs="Arial"/>
                <w:szCs w:val="20"/>
                <w:lang w:eastAsia="sl-SI"/>
              </w:rPr>
              <w:t>PREBOLD</w:t>
            </w:r>
          </w:p>
        </w:tc>
        <w:tc>
          <w:tcPr>
            <w:tcW w:w="889" w:type="pct"/>
            <w:hideMark/>
          </w:tcPr>
          <w:p w14:paraId="4758647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21.413,21</w:t>
            </w:r>
          </w:p>
        </w:tc>
        <w:tc>
          <w:tcPr>
            <w:tcW w:w="875" w:type="pct"/>
            <w:hideMark/>
          </w:tcPr>
          <w:p w14:paraId="2512DAF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220,35</w:t>
            </w:r>
          </w:p>
        </w:tc>
        <w:tc>
          <w:tcPr>
            <w:tcW w:w="524" w:type="pct"/>
            <w:hideMark/>
          </w:tcPr>
          <w:p w14:paraId="5F67C06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1EB4B086" w14:textId="77777777" w:rsidTr="0029333C">
        <w:tc>
          <w:tcPr>
            <w:tcW w:w="509" w:type="pct"/>
            <w:hideMark/>
          </w:tcPr>
          <w:p w14:paraId="654CBE7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91</w:t>
            </w:r>
          </w:p>
        </w:tc>
        <w:tc>
          <w:tcPr>
            <w:tcW w:w="2203" w:type="pct"/>
            <w:hideMark/>
          </w:tcPr>
          <w:p w14:paraId="4C33F7FB" w14:textId="77777777" w:rsidR="00524743" w:rsidRPr="00C42C10" w:rsidRDefault="00524743" w:rsidP="00524743">
            <w:pPr>
              <w:spacing w:line="240" w:lineRule="auto"/>
              <w:rPr>
                <w:rFonts w:cs="Arial"/>
                <w:szCs w:val="20"/>
                <w:lang w:eastAsia="sl-SI"/>
              </w:rPr>
            </w:pPr>
            <w:r w:rsidRPr="00C42C10">
              <w:rPr>
                <w:rFonts w:cs="Arial"/>
                <w:szCs w:val="20"/>
                <w:lang w:eastAsia="sl-SI"/>
              </w:rPr>
              <w:t>PTUJ</w:t>
            </w:r>
          </w:p>
        </w:tc>
        <w:tc>
          <w:tcPr>
            <w:tcW w:w="889" w:type="pct"/>
            <w:hideMark/>
          </w:tcPr>
          <w:p w14:paraId="00BD31B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939.607,76</w:t>
            </w:r>
          </w:p>
        </w:tc>
        <w:tc>
          <w:tcPr>
            <w:tcW w:w="875" w:type="pct"/>
            <w:hideMark/>
          </w:tcPr>
          <w:p w14:paraId="7529625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18.351,73</w:t>
            </w:r>
          </w:p>
        </w:tc>
        <w:tc>
          <w:tcPr>
            <w:tcW w:w="524" w:type="pct"/>
            <w:hideMark/>
          </w:tcPr>
          <w:p w14:paraId="4FAF9A0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w:t>
            </w:r>
          </w:p>
        </w:tc>
      </w:tr>
      <w:tr w:rsidR="00524743" w:rsidRPr="00C42C10" w14:paraId="571677A5" w14:textId="77777777" w:rsidTr="0029333C">
        <w:tc>
          <w:tcPr>
            <w:tcW w:w="509" w:type="pct"/>
            <w:hideMark/>
          </w:tcPr>
          <w:p w14:paraId="14E4BE1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92</w:t>
            </w:r>
          </w:p>
        </w:tc>
        <w:tc>
          <w:tcPr>
            <w:tcW w:w="2203" w:type="pct"/>
            <w:hideMark/>
          </w:tcPr>
          <w:p w14:paraId="265CBDFD" w14:textId="77777777" w:rsidR="00524743" w:rsidRPr="00C42C10" w:rsidRDefault="00524743" w:rsidP="00524743">
            <w:pPr>
              <w:spacing w:line="240" w:lineRule="auto"/>
              <w:rPr>
                <w:rFonts w:cs="Arial"/>
                <w:szCs w:val="20"/>
                <w:lang w:eastAsia="sl-SI"/>
              </w:rPr>
            </w:pPr>
            <w:r w:rsidRPr="00C42C10">
              <w:rPr>
                <w:rFonts w:cs="Arial"/>
                <w:szCs w:val="20"/>
                <w:lang w:eastAsia="sl-SI"/>
              </w:rPr>
              <w:t>PUCONCI</w:t>
            </w:r>
          </w:p>
        </w:tc>
        <w:tc>
          <w:tcPr>
            <w:tcW w:w="889" w:type="pct"/>
            <w:hideMark/>
          </w:tcPr>
          <w:p w14:paraId="4EF159A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238.005,55</w:t>
            </w:r>
          </w:p>
        </w:tc>
        <w:tc>
          <w:tcPr>
            <w:tcW w:w="875" w:type="pct"/>
            <w:hideMark/>
          </w:tcPr>
          <w:p w14:paraId="1C08D46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4.800,75</w:t>
            </w:r>
          </w:p>
        </w:tc>
        <w:tc>
          <w:tcPr>
            <w:tcW w:w="524" w:type="pct"/>
            <w:hideMark/>
          </w:tcPr>
          <w:p w14:paraId="19C9358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24</w:t>
            </w:r>
          </w:p>
        </w:tc>
      </w:tr>
      <w:tr w:rsidR="00524743" w:rsidRPr="00C42C10" w14:paraId="56E4A111" w14:textId="77777777" w:rsidTr="0029333C">
        <w:tc>
          <w:tcPr>
            <w:tcW w:w="509" w:type="pct"/>
            <w:hideMark/>
          </w:tcPr>
          <w:p w14:paraId="13F8D05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93</w:t>
            </w:r>
          </w:p>
        </w:tc>
        <w:tc>
          <w:tcPr>
            <w:tcW w:w="2203" w:type="pct"/>
            <w:hideMark/>
          </w:tcPr>
          <w:p w14:paraId="4B5DFD9D" w14:textId="77777777" w:rsidR="00524743" w:rsidRPr="00C42C10" w:rsidRDefault="00524743" w:rsidP="00524743">
            <w:pPr>
              <w:spacing w:line="240" w:lineRule="auto"/>
              <w:rPr>
                <w:rFonts w:cs="Arial"/>
                <w:szCs w:val="20"/>
                <w:lang w:eastAsia="sl-SI"/>
              </w:rPr>
            </w:pPr>
            <w:r w:rsidRPr="00C42C10">
              <w:rPr>
                <w:rFonts w:cs="Arial"/>
                <w:szCs w:val="20"/>
                <w:lang w:eastAsia="sl-SI"/>
              </w:rPr>
              <w:t>RAČE-FRAM</w:t>
            </w:r>
          </w:p>
        </w:tc>
        <w:tc>
          <w:tcPr>
            <w:tcW w:w="889" w:type="pct"/>
            <w:hideMark/>
          </w:tcPr>
          <w:p w14:paraId="6FD73F9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232.469,00</w:t>
            </w:r>
          </w:p>
        </w:tc>
        <w:tc>
          <w:tcPr>
            <w:tcW w:w="875" w:type="pct"/>
            <w:hideMark/>
          </w:tcPr>
          <w:p w14:paraId="2FB019C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2.613,61</w:t>
            </w:r>
          </w:p>
        </w:tc>
        <w:tc>
          <w:tcPr>
            <w:tcW w:w="524" w:type="pct"/>
            <w:hideMark/>
          </w:tcPr>
          <w:p w14:paraId="11D942C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w:t>
            </w:r>
          </w:p>
        </w:tc>
      </w:tr>
      <w:tr w:rsidR="00524743" w:rsidRPr="00C42C10" w14:paraId="2D29A6D8" w14:textId="77777777" w:rsidTr="0029333C">
        <w:tc>
          <w:tcPr>
            <w:tcW w:w="509" w:type="pct"/>
            <w:hideMark/>
          </w:tcPr>
          <w:p w14:paraId="1C03E6E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94</w:t>
            </w:r>
          </w:p>
        </w:tc>
        <w:tc>
          <w:tcPr>
            <w:tcW w:w="2203" w:type="pct"/>
            <w:hideMark/>
          </w:tcPr>
          <w:p w14:paraId="5CBE5B66" w14:textId="77777777" w:rsidR="00524743" w:rsidRPr="00C42C10" w:rsidRDefault="00524743" w:rsidP="00524743">
            <w:pPr>
              <w:spacing w:line="240" w:lineRule="auto"/>
              <w:rPr>
                <w:rFonts w:cs="Arial"/>
                <w:szCs w:val="20"/>
                <w:lang w:eastAsia="sl-SI"/>
              </w:rPr>
            </w:pPr>
            <w:r w:rsidRPr="00C42C10">
              <w:rPr>
                <w:rFonts w:cs="Arial"/>
                <w:szCs w:val="20"/>
                <w:lang w:eastAsia="sl-SI"/>
              </w:rPr>
              <w:t>RADEČE</w:t>
            </w:r>
          </w:p>
        </w:tc>
        <w:tc>
          <w:tcPr>
            <w:tcW w:w="889" w:type="pct"/>
            <w:hideMark/>
          </w:tcPr>
          <w:p w14:paraId="0DC5415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15.199,37</w:t>
            </w:r>
          </w:p>
        </w:tc>
        <w:tc>
          <w:tcPr>
            <w:tcW w:w="875" w:type="pct"/>
            <w:hideMark/>
          </w:tcPr>
          <w:p w14:paraId="6368153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223,71</w:t>
            </w:r>
          </w:p>
        </w:tc>
        <w:tc>
          <w:tcPr>
            <w:tcW w:w="524" w:type="pct"/>
            <w:hideMark/>
          </w:tcPr>
          <w:p w14:paraId="2B03002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w:t>
            </w:r>
          </w:p>
        </w:tc>
      </w:tr>
      <w:tr w:rsidR="00524743" w:rsidRPr="00C42C10" w14:paraId="657D336D" w14:textId="77777777" w:rsidTr="0029333C">
        <w:tc>
          <w:tcPr>
            <w:tcW w:w="509" w:type="pct"/>
            <w:hideMark/>
          </w:tcPr>
          <w:p w14:paraId="31F27BA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lastRenderedPageBreak/>
              <w:t>95</w:t>
            </w:r>
          </w:p>
        </w:tc>
        <w:tc>
          <w:tcPr>
            <w:tcW w:w="2203" w:type="pct"/>
            <w:hideMark/>
          </w:tcPr>
          <w:p w14:paraId="3E7F28BC" w14:textId="77777777" w:rsidR="00524743" w:rsidRPr="00C42C10" w:rsidRDefault="00524743" w:rsidP="00524743">
            <w:pPr>
              <w:spacing w:line="240" w:lineRule="auto"/>
              <w:rPr>
                <w:rFonts w:cs="Arial"/>
                <w:szCs w:val="20"/>
                <w:lang w:eastAsia="sl-SI"/>
              </w:rPr>
            </w:pPr>
            <w:r w:rsidRPr="00C42C10">
              <w:rPr>
                <w:rFonts w:cs="Arial"/>
                <w:szCs w:val="20"/>
                <w:lang w:eastAsia="sl-SI"/>
              </w:rPr>
              <w:t>RADENCI</w:t>
            </w:r>
          </w:p>
        </w:tc>
        <w:tc>
          <w:tcPr>
            <w:tcW w:w="889" w:type="pct"/>
            <w:hideMark/>
          </w:tcPr>
          <w:p w14:paraId="2F4A976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143.760,61</w:t>
            </w:r>
          </w:p>
        </w:tc>
        <w:tc>
          <w:tcPr>
            <w:tcW w:w="875" w:type="pct"/>
            <w:hideMark/>
          </w:tcPr>
          <w:p w14:paraId="5BA0165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7.935,75</w:t>
            </w:r>
          </w:p>
        </w:tc>
        <w:tc>
          <w:tcPr>
            <w:tcW w:w="524" w:type="pct"/>
            <w:hideMark/>
          </w:tcPr>
          <w:p w14:paraId="278647C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35</w:t>
            </w:r>
          </w:p>
        </w:tc>
      </w:tr>
      <w:tr w:rsidR="00524743" w:rsidRPr="00C42C10" w14:paraId="5768F89B" w14:textId="77777777" w:rsidTr="0029333C">
        <w:tc>
          <w:tcPr>
            <w:tcW w:w="509" w:type="pct"/>
            <w:hideMark/>
          </w:tcPr>
          <w:p w14:paraId="0F2AC00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96</w:t>
            </w:r>
          </w:p>
        </w:tc>
        <w:tc>
          <w:tcPr>
            <w:tcW w:w="2203" w:type="pct"/>
            <w:hideMark/>
          </w:tcPr>
          <w:p w14:paraId="7615A7CD" w14:textId="77777777" w:rsidR="00524743" w:rsidRPr="00C42C10" w:rsidRDefault="00524743" w:rsidP="00524743">
            <w:pPr>
              <w:spacing w:line="240" w:lineRule="auto"/>
              <w:rPr>
                <w:rFonts w:cs="Arial"/>
                <w:szCs w:val="20"/>
                <w:lang w:eastAsia="sl-SI"/>
              </w:rPr>
            </w:pPr>
            <w:r w:rsidRPr="00C42C10">
              <w:rPr>
                <w:rFonts w:cs="Arial"/>
                <w:szCs w:val="20"/>
                <w:lang w:eastAsia="sl-SI"/>
              </w:rPr>
              <w:t>RADLJE OB DRAVI</w:t>
            </w:r>
          </w:p>
        </w:tc>
        <w:tc>
          <w:tcPr>
            <w:tcW w:w="889" w:type="pct"/>
            <w:hideMark/>
          </w:tcPr>
          <w:p w14:paraId="37D36CD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505,31</w:t>
            </w:r>
          </w:p>
        </w:tc>
        <w:tc>
          <w:tcPr>
            <w:tcW w:w="875" w:type="pct"/>
            <w:hideMark/>
          </w:tcPr>
          <w:p w14:paraId="450265D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29,67</w:t>
            </w:r>
          </w:p>
        </w:tc>
        <w:tc>
          <w:tcPr>
            <w:tcW w:w="524" w:type="pct"/>
            <w:hideMark/>
          </w:tcPr>
          <w:p w14:paraId="0808DF3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2365A9FD" w14:textId="77777777" w:rsidTr="0029333C">
        <w:tc>
          <w:tcPr>
            <w:tcW w:w="509" w:type="pct"/>
            <w:hideMark/>
          </w:tcPr>
          <w:p w14:paraId="71163D2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97</w:t>
            </w:r>
          </w:p>
        </w:tc>
        <w:tc>
          <w:tcPr>
            <w:tcW w:w="2203" w:type="pct"/>
            <w:hideMark/>
          </w:tcPr>
          <w:p w14:paraId="7D35021E" w14:textId="77777777" w:rsidR="00524743" w:rsidRPr="00C42C10" w:rsidRDefault="00524743" w:rsidP="00524743">
            <w:pPr>
              <w:spacing w:line="240" w:lineRule="auto"/>
              <w:rPr>
                <w:rFonts w:cs="Arial"/>
                <w:szCs w:val="20"/>
                <w:lang w:eastAsia="sl-SI"/>
              </w:rPr>
            </w:pPr>
            <w:r w:rsidRPr="00C42C10">
              <w:rPr>
                <w:rFonts w:cs="Arial"/>
                <w:szCs w:val="20"/>
                <w:lang w:eastAsia="sl-SI"/>
              </w:rPr>
              <w:t>RADOVLJICA</w:t>
            </w:r>
          </w:p>
        </w:tc>
        <w:tc>
          <w:tcPr>
            <w:tcW w:w="889" w:type="pct"/>
            <w:hideMark/>
          </w:tcPr>
          <w:p w14:paraId="759F29F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382.093,64</w:t>
            </w:r>
          </w:p>
        </w:tc>
        <w:tc>
          <w:tcPr>
            <w:tcW w:w="875" w:type="pct"/>
            <w:hideMark/>
          </w:tcPr>
          <w:p w14:paraId="7619C65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3.356,68</w:t>
            </w:r>
          </w:p>
        </w:tc>
        <w:tc>
          <w:tcPr>
            <w:tcW w:w="524" w:type="pct"/>
            <w:hideMark/>
          </w:tcPr>
          <w:p w14:paraId="55D9E65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w:t>
            </w:r>
          </w:p>
        </w:tc>
      </w:tr>
      <w:tr w:rsidR="00524743" w:rsidRPr="00C42C10" w14:paraId="280174FF" w14:textId="77777777" w:rsidTr="0029333C">
        <w:tc>
          <w:tcPr>
            <w:tcW w:w="509" w:type="pct"/>
            <w:hideMark/>
          </w:tcPr>
          <w:p w14:paraId="0E370C5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98</w:t>
            </w:r>
          </w:p>
        </w:tc>
        <w:tc>
          <w:tcPr>
            <w:tcW w:w="2203" w:type="pct"/>
            <w:hideMark/>
          </w:tcPr>
          <w:p w14:paraId="70E1B06F" w14:textId="77777777" w:rsidR="00524743" w:rsidRPr="00C42C10" w:rsidRDefault="00524743" w:rsidP="00524743">
            <w:pPr>
              <w:spacing w:line="240" w:lineRule="auto"/>
              <w:rPr>
                <w:rFonts w:cs="Arial"/>
                <w:szCs w:val="20"/>
                <w:lang w:eastAsia="sl-SI"/>
              </w:rPr>
            </w:pPr>
            <w:r w:rsidRPr="00C42C10">
              <w:rPr>
                <w:rFonts w:cs="Arial"/>
                <w:szCs w:val="20"/>
                <w:lang w:eastAsia="sl-SI"/>
              </w:rPr>
              <w:t>RAVNE NA KOROŠKEM</w:t>
            </w:r>
          </w:p>
        </w:tc>
        <w:tc>
          <w:tcPr>
            <w:tcW w:w="889" w:type="pct"/>
            <w:hideMark/>
          </w:tcPr>
          <w:p w14:paraId="1D3A871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4.053,10</w:t>
            </w:r>
          </w:p>
        </w:tc>
        <w:tc>
          <w:tcPr>
            <w:tcW w:w="875" w:type="pct"/>
            <w:hideMark/>
          </w:tcPr>
          <w:p w14:paraId="695C4AA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33,03</w:t>
            </w:r>
          </w:p>
        </w:tc>
        <w:tc>
          <w:tcPr>
            <w:tcW w:w="524" w:type="pct"/>
            <w:hideMark/>
          </w:tcPr>
          <w:p w14:paraId="14A8BA5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3D219F74" w14:textId="77777777" w:rsidTr="0029333C">
        <w:tc>
          <w:tcPr>
            <w:tcW w:w="509" w:type="pct"/>
            <w:hideMark/>
          </w:tcPr>
          <w:p w14:paraId="5AF228D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99</w:t>
            </w:r>
          </w:p>
        </w:tc>
        <w:tc>
          <w:tcPr>
            <w:tcW w:w="2203" w:type="pct"/>
            <w:hideMark/>
          </w:tcPr>
          <w:p w14:paraId="1716720A" w14:textId="77777777" w:rsidR="00524743" w:rsidRPr="00C42C10" w:rsidRDefault="00524743" w:rsidP="00524743">
            <w:pPr>
              <w:spacing w:line="240" w:lineRule="auto"/>
              <w:rPr>
                <w:rFonts w:cs="Arial"/>
                <w:szCs w:val="20"/>
                <w:lang w:eastAsia="sl-SI"/>
              </w:rPr>
            </w:pPr>
            <w:r w:rsidRPr="00C42C10">
              <w:rPr>
                <w:rFonts w:cs="Arial"/>
                <w:szCs w:val="20"/>
                <w:lang w:eastAsia="sl-SI"/>
              </w:rPr>
              <w:t>RAZKRIŽJE</w:t>
            </w:r>
          </w:p>
        </w:tc>
        <w:tc>
          <w:tcPr>
            <w:tcW w:w="889" w:type="pct"/>
            <w:hideMark/>
          </w:tcPr>
          <w:p w14:paraId="5321B59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195.395,41</w:t>
            </w:r>
          </w:p>
        </w:tc>
        <w:tc>
          <w:tcPr>
            <w:tcW w:w="875" w:type="pct"/>
            <w:hideMark/>
          </w:tcPr>
          <w:p w14:paraId="4F41028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2.120,00</w:t>
            </w:r>
          </w:p>
        </w:tc>
        <w:tc>
          <w:tcPr>
            <w:tcW w:w="524" w:type="pct"/>
            <w:hideMark/>
          </w:tcPr>
          <w:p w14:paraId="0C0BD61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w:t>
            </w:r>
          </w:p>
        </w:tc>
      </w:tr>
      <w:tr w:rsidR="00524743" w:rsidRPr="00C42C10" w14:paraId="59C6DAF5" w14:textId="77777777" w:rsidTr="0029333C">
        <w:tc>
          <w:tcPr>
            <w:tcW w:w="509" w:type="pct"/>
            <w:hideMark/>
          </w:tcPr>
          <w:p w14:paraId="4DEEF03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100</w:t>
            </w:r>
          </w:p>
        </w:tc>
        <w:tc>
          <w:tcPr>
            <w:tcW w:w="2203" w:type="pct"/>
            <w:hideMark/>
          </w:tcPr>
          <w:p w14:paraId="62826E55" w14:textId="77777777" w:rsidR="00524743" w:rsidRPr="00C42C10" w:rsidRDefault="00524743" w:rsidP="00524743">
            <w:pPr>
              <w:spacing w:line="240" w:lineRule="auto"/>
              <w:rPr>
                <w:rFonts w:cs="Arial"/>
                <w:szCs w:val="20"/>
                <w:lang w:eastAsia="sl-SI"/>
              </w:rPr>
            </w:pPr>
            <w:r w:rsidRPr="00C42C10">
              <w:rPr>
                <w:rFonts w:cs="Arial"/>
                <w:szCs w:val="20"/>
                <w:lang w:eastAsia="sl-SI"/>
              </w:rPr>
              <w:t>RENČE-VOGRSKO</w:t>
            </w:r>
          </w:p>
        </w:tc>
        <w:tc>
          <w:tcPr>
            <w:tcW w:w="889" w:type="pct"/>
            <w:hideMark/>
          </w:tcPr>
          <w:p w14:paraId="40CF927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702.432,96</w:t>
            </w:r>
          </w:p>
        </w:tc>
        <w:tc>
          <w:tcPr>
            <w:tcW w:w="875" w:type="pct"/>
            <w:hideMark/>
          </w:tcPr>
          <w:p w14:paraId="7633968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8.752,77</w:t>
            </w:r>
          </w:p>
        </w:tc>
        <w:tc>
          <w:tcPr>
            <w:tcW w:w="524" w:type="pct"/>
            <w:hideMark/>
          </w:tcPr>
          <w:p w14:paraId="3423BAE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28</w:t>
            </w:r>
          </w:p>
        </w:tc>
      </w:tr>
      <w:tr w:rsidR="00524743" w:rsidRPr="00C42C10" w14:paraId="5C314B6F" w14:textId="77777777" w:rsidTr="0029333C">
        <w:tc>
          <w:tcPr>
            <w:tcW w:w="509" w:type="pct"/>
            <w:hideMark/>
          </w:tcPr>
          <w:p w14:paraId="3CCAC01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101</w:t>
            </w:r>
          </w:p>
        </w:tc>
        <w:tc>
          <w:tcPr>
            <w:tcW w:w="2203" w:type="pct"/>
            <w:hideMark/>
          </w:tcPr>
          <w:p w14:paraId="49374EED" w14:textId="77777777" w:rsidR="00524743" w:rsidRPr="00C42C10" w:rsidRDefault="00524743" w:rsidP="00524743">
            <w:pPr>
              <w:spacing w:line="240" w:lineRule="auto"/>
              <w:rPr>
                <w:rFonts w:cs="Arial"/>
                <w:szCs w:val="20"/>
                <w:lang w:eastAsia="sl-SI"/>
              </w:rPr>
            </w:pPr>
            <w:r w:rsidRPr="00C42C10">
              <w:rPr>
                <w:rFonts w:cs="Arial"/>
                <w:szCs w:val="20"/>
                <w:lang w:eastAsia="sl-SI"/>
              </w:rPr>
              <w:t>RIBNICA NA POHORJU</w:t>
            </w:r>
          </w:p>
        </w:tc>
        <w:tc>
          <w:tcPr>
            <w:tcW w:w="889" w:type="pct"/>
            <w:hideMark/>
          </w:tcPr>
          <w:p w14:paraId="69DBB28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6.286,51</w:t>
            </w:r>
          </w:p>
        </w:tc>
        <w:tc>
          <w:tcPr>
            <w:tcW w:w="875" w:type="pct"/>
            <w:hideMark/>
          </w:tcPr>
          <w:p w14:paraId="2C5C325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123,41</w:t>
            </w:r>
          </w:p>
        </w:tc>
        <w:tc>
          <w:tcPr>
            <w:tcW w:w="524" w:type="pct"/>
            <w:hideMark/>
          </w:tcPr>
          <w:p w14:paraId="6803286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473B83D5" w14:textId="77777777" w:rsidTr="0029333C">
        <w:tc>
          <w:tcPr>
            <w:tcW w:w="509" w:type="pct"/>
            <w:hideMark/>
          </w:tcPr>
          <w:p w14:paraId="6A27C99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102</w:t>
            </w:r>
          </w:p>
        </w:tc>
        <w:tc>
          <w:tcPr>
            <w:tcW w:w="2203" w:type="pct"/>
            <w:hideMark/>
          </w:tcPr>
          <w:p w14:paraId="136ED2F9" w14:textId="77777777" w:rsidR="00524743" w:rsidRPr="00C42C10" w:rsidRDefault="00524743" w:rsidP="00524743">
            <w:pPr>
              <w:spacing w:line="240" w:lineRule="auto"/>
              <w:rPr>
                <w:rFonts w:cs="Arial"/>
                <w:szCs w:val="20"/>
                <w:lang w:eastAsia="sl-SI"/>
              </w:rPr>
            </w:pPr>
            <w:r w:rsidRPr="00C42C10">
              <w:rPr>
                <w:rFonts w:cs="Arial"/>
                <w:szCs w:val="20"/>
                <w:lang w:eastAsia="sl-SI"/>
              </w:rPr>
              <w:t>ROGAŠKA SLATINA</w:t>
            </w:r>
          </w:p>
        </w:tc>
        <w:tc>
          <w:tcPr>
            <w:tcW w:w="889" w:type="pct"/>
            <w:hideMark/>
          </w:tcPr>
          <w:p w14:paraId="1DA057C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109.224,97</w:t>
            </w:r>
          </w:p>
        </w:tc>
        <w:tc>
          <w:tcPr>
            <w:tcW w:w="875" w:type="pct"/>
            <w:hideMark/>
          </w:tcPr>
          <w:p w14:paraId="2B532A8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2.017,71</w:t>
            </w:r>
          </w:p>
        </w:tc>
        <w:tc>
          <w:tcPr>
            <w:tcW w:w="524" w:type="pct"/>
            <w:hideMark/>
          </w:tcPr>
          <w:p w14:paraId="3094603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w:t>
            </w:r>
          </w:p>
        </w:tc>
      </w:tr>
      <w:tr w:rsidR="00524743" w:rsidRPr="00C42C10" w14:paraId="30A8ECA8" w14:textId="77777777" w:rsidTr="0029333C">
        <w:tc>
          <w:tcPr>
            <w:tcW w:w="509" w:type="pct"/>
            <w:hideMark/>
          </w:tcPr>
          <w:p w14:paraId="513D4D2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103</w:t>
            </w:r>
          </w:p>
        </w:tc>
        <w:tc>
          <w:tcPr>
            <w:tcW w:w="2203" w:type="pct"/>
            <w:hideMark/>
          </w:tcPr>
          <w:p w14:paraId="37C5DC03" w14:textId="77777777" w:rsidR="00524743" w:rsidRPr="00C42C10" w:rsidRDefault="00524743" w:rsidP="00524743">
            <w:pPr>
              <w:spacing w:line="240" w:lineRule="auto"/>
              <w:rPr>
                <w:rFonts w:cs="Arial"/>
                <w:szCs w:val="20"/>
                <w:lang w:eastAsia="sl-SI"/>
              </w:rPr>
            </w:pPr>
            <w:r w:rsidRPr="00C42C10">
              <w:rPr>
                <w:rFonts w:cs="Arial"/>
                <w:szCs w:val="20"/>
                <w:lang w:eastAsia="sl-SI"/>
              </w:rPr>
              <w:t>ROGAŠOVCI</w:t>
            </w:r>
          </w:p>
        </w:tc>
        <w:tc>
          <w:tcPr>
            <w:tcW w:w="889" w:type="pct"/>
            <w:hideMark/>
          </w:tcPr>
          <w:p w14:paraId="3C9628D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30.025,52</w:t>
            </w:r>
          </w:p>
        </w:tc>
        <w:tc>
          <w:tcPr>
            <w:tcW w:w="875" w:type="pct"/>
            <w:hideMark/>
          </w:tcPr>
          <w:p w14:paraId="67A8CFF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547,79</w:t>
            </w:r>
          </w:p>
        </w:tc>
        <w:tc>
          <w:tcPr>
            <w:tcW w:w="524" w:type="pct"/>
            <w:hideMark/>
          </w:tcPr>
          <w:p w14:paraId="523E073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7A66CDAC" w14:textId="77777777" w:rsidTr="0029333C">
        <w:tc>
          <w:tcPr>
            <w:tcW w:w="509" w:type="pct"/>
            <w:hideMark/>
          </w:tcPr>
          <w:p w14:paraId="5B8BAAA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104</w:t>
            </w:r>
          </w:p>
        </w:tc>
        <w:tc>
          <w:tcPr>
            <w:tcW w:w="2203" w:type="pct"/>
            <w:hideMark/>
          </w:tcPr>
          <w:p w14:paraId="181F4075" w14:textId="77777777" w:rsidR="00524743" w:rsidRPr="00C42C10" w:rsidRDefault="00524743" w:rsidP="00524743">
            <w:pPr>
              <w:spacing w:line="240" w:lineRule="auto"/>
              <w:rPr>
                <w:rFonts w:cs="Arial"/>
                <w:szCs w:val="20"/>
                <w:lang w:eastAsia="sl-SI"/>
              </w:rPr>
            </w:pPr>
            <w:r w:rsidRPr="00C42C10">
              <w:rPr>
                <w:rFonts w:cs="Arial"/>
                <w:szCs w:val="20"/>
                <w:lang w:eastAsia="sl-SI"/>
              </w:rPr>
              <w:t>ROGATEC</w:t>
            </w:r>
          </w:p>
        </w:tc>
        <w:tc>
          <w:tcPr>
            <w:tcW w:w="889" w:type="pct"/>
            <w:hideMark/>
          </w:tcPr>
          <w:p w14:paraId="01F8964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75.316,07</w:t>
            </w:r>
          </w:p>
        </w:tc>
        <w:tc>
          <w:tcPr>
            <w:tcW w:w="875" w:type="pct"/>
            <w:hideMark/>
          </w:tcPr>
          <w:p w14:paraId="38AA107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483,69</w:t>
            </w:r>
          </w:p>
        </w:tc>
        <w:tc>
          <w:tcPr>
            <w:tcW w:w="524" w:type="pct"/>
            <w:hideMark/>
          </w:tcPr>
          <w:p w14:paraId="6F46639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3CC60DB4" w14:textId="77777777" w:rsidTr="0029333C">
        <w:tc>
          <w:tcPr>
            <w:tcW w:w="509" w:type="pct"/>
            <w:hideMark/>
          </w:tcPr>
          <w:p w14:paraId="54ED469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105</w:t>
            </w:r>
          </w:p>
        </w:tc>
        <w:tc>
          <w:tcPr>
            <w:tcW w:w="2203" w:type="pct"/>
            <w:hideMark/>
          </w:tcPr>
          <w:p w14:paraId="2DB988CA" w14:textId="77777777" w:rsidR="00524743" w:rsidRPr="00C42C10" w:rsidRDefault="00524743" w:rsidP="00524743">
            <w:pPr>
              <w:spacing w:line="240" w:lineRule="auto"/>
              <w:rPr>
                <w:rFonts w:cs="Arial"/>
                <w:szCs w:val="20"/>
                <w:lang w:eastAsia="sl-SI"/>
              </w:rPr>
            </w:pPr>
            <w:r w:rsidRPr="00C42C10">
              <w:rPr>
                <w:rFonts w:cs="Arial"/>
                <w:szCs w:val="20"/>
                <w:lang w:eastAsia="sl-SI"/>
              </w:rPr>
              <w:t>SELNICA OB DRAVI</w:t>
            </w:r>
          </w:p>
        </w:tc>
        <w:tc>
          <w:tcPr>
            <w:tcW w:w="889" w:type="pct"/>
            <w:hideMark/>
          </w:tcPr>
          <w:p w14:paraId="41C16BE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517.535,10</w:t>
            </w:r>
          </w:p>
        </w:tc>
        <w:tc>
          <w:tcPr>
            <w:tcW w:w="875" w:type="pct"/>
            <w:hideMark/>
          </w:tcPr>
          <w:p w14:paraId="3454369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5.657,28</w:t>
            </w:r>
          </w:p>
        </w:tc>
        <w:tc>
          <w:tcPr>
            <w:tcW w:w="524" w:type="pct"/>
            <w:hideMark/>
          </w:tcPr>
          <w:p w14:paraId="1DBED38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w:t>
            </w:r>
          </w:p>
        </w:tc>
      </w:tr>
      <w:tr w:rsidR="00524743" w:rsidRPr="00C42C10" w14:paraId="7CB7A9FB" w14:textId="77777777" w:rsidTr="0029333C">
        <w:tc>
          <w:tcPr>
            <w:tcW w:w="509" w:type="pct"/>
            <w:hideMark/>
          </w:tcPr>
          <w:p w14:paraId="1508918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106</w:t>
            </w:r>
          </w:p>
        </w:tc>
        <w:tc>
          <w:tcPr>
            <w:tcW w:w="2203" w:type="pct"/>
            <w:hideMark/>
          </w:tcPr>
          <w:p w14:paraId="04C49BED" w14:textId="77777777" w:rsidR="00524743" w:rsidRPr="00C42C10" w:rsidRDefault="00524743" w:rsidP="00524743">
            <w:pPr>
              <w:spacing w:line="240" w:lineRule="auto"/>
              <w:rPr>
                <w:rFonts w:cs="Arial"/>
                <w:szCs w:val="20"/>
                <w:lang w:eastAsia="sl-SI"/>
              </w:rPr>
            </w:pPr>
            <w:r w:rsidRPr="00C42C10">
              <w:rPr>
                <w:rFonts w:cs="Arial"/>
                <w:szCs w:val="20"/>
                <w:lang w:eastAsia="sl-SI"/>
              </w:rPr>
              <w:t>SEMIČ</w:t>
            </w:r>
          </w:p>
        </w:tc>
        <w:tc>
          <w:tcPr>
            <w:tcW w:w="889" w:type="pct"/>
            <w:hideMark/>
          </w:tcPr>
          <w:p w14:paraId="059E947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50.731,19</w:t>
            </w:r>
          </w:p>
        </w:tc>
        <w:tc>
          <w:tcPr>
            <w:tcW w:w="875" w:type="pct"/>
            <w:hideMark/>
          </w:tcPr>
          <w:p w14:paraId="2FB14F2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1.135,61</w:t>
            </w:r>
          </w:p>
        </w:tc>
        <w:tc>
          <w:tcPr>
            <w:tcW w:w="524" w:type="pct"/>
            <w:hideMark/>
          </w:tcPr>
          <w:p w14:paraId="4036431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20</w:t>
            </w:r>
          </w:p>
        </w:tc>
      </w:tr>
      <w:tr w:rsidR="00524743" w:rsidRPr="00C42C10" w14:paraId="67D51667" w14:textId="77777777" w:rsidTr="0029333C">
        <w:tc>
          <w:tcPr>
            <w:tcW w:w="509" w:type="pct"/>
            <w:hideMark/>
          </w:tcPr>
          <w:p w14:paraId="2D00F4F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107</w:t>
            </w:r>
          </w:p>
        </w:tc>
        <w:tc>
          <w:tcPr>
            <w:tcW w:w="2203" w:type="pct"/>
            <w:hideMark/>
          </w:tcPr>
          <w:p w14:paraId="18C2D8CA" w14:textId="77777777" w:rsidR="00524743" w:rsidRPr="00C42C10" w:rsidRDefault="00524743" w:rsidP="00524743">
            <w:pPr>
              <w:spacing w:line="240" w:lineRule="auto"/>
              <w:rPr>
                <w:rFonts w:cs="Arial"/>
                <w:szCs w:val="20"/>
                <w:lang w:eastAsia="sl-SI"/>
              </w:rPr>
            </w:pPr>
            <w:r w:rsidRPr="00C42C10">
              <w:rPr>
                <w:rFonts w:cs="Arial"/>
                <w:szCs w:val="20"/>
                <w:lang w:eastAsia="sl-SI"/>
              </w:rPr>
              <w:t>SEVNICA</w:t>
            </w:r>
          </w:p>
        </w:tc>
        <w:tc>
          <w:tcPr>
            <w:tcW w:w="889" w:type="pct"/>
            <w:hideMark/>
          </w:tcPr>
          <w:p w14:paraId="0603792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2.186.041,26</w:t>
            </w:r>
          </w:p>
        </w:tc>
        <w:tc>
          <w:tcPr>
            <w:tcW w:w="875" w:type="pct"/>
            <w:hideMark/>
          </w:tcPr>
          <w:p w14:paraId="4E4C8B3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22.871,96</w:t>
            </w:r>
          </w:p>
        </w:tc>
        <w:tc>
          <w:tcPr>
            <w:tcW w:w="524" w:type="pct"/>
            <w:hideMark/>
          </w:tcPr>
          <w:p w14:paraId="69867F7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122</w:t>
            </w:r>
          </w:p>
        </w:tc>
      </w:tr>
      <w:tr w:rsidR="00524743" w:rsidRPr="00C42C10" w14:paraId="212372F7" w14:textId="77777777" w:rsidTr="0029333C">
        <w:tc>
          <w:tcPr>
            <w:tcW w:w="509" w:type="pct"/>
            <w:hideMark/>
          </w:tcPr>
          <w:p w14:paraId="74C9584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108</w:t>
            </w:r>
          </w:p>
        </w:tc>
        <w:tc>
          <w:tcPr>
            <w:tcW w:w="2203" w:type="pct"/>
            <w:hideMark/>
          </w:tcPr>
          <w:p w14:paraId="6B4C034A" w14:textId="77777777" w:rsidR="00524743" w:rsidRPr="00C42C10" w:rsidRDefault="00524743" w:rsidP="00524743">
            <w:pPr>
              <w:spacing w:line="240" w:lineRule="auto"/>
              <w:rPr>
                <w:rFonts w:cs="Arial"/>
                <w:szCs w:val="20"/>
                <w:lang w:eastAsia="sl-SI"/>
              </w:rPr>
            </w:pPr>
            <w:r w:rsidRPr="00C42C10">
              <w:rPr>
                <w:rFonts w:cs="Arial"/>
                <w:szCs w:val="20"/>
                <w:lang w:eastAsia="sl-SI"/>
              </w:rPr>
              <w:t>SEŽANA</w:t>
            </w:r>
          </w:p>
        </w:tc>
        <w:tc>
          <w:tcPr>
            <w:tcW w:w="889" w:type="pct"/>
            <w:hideMark/>
          </w:tcPr>
          <w:p w14:paraId="5E271EF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40.284,65</w:t>
            </w:r>
          </w:p>
        </w:tc>
        <w:tc>
          <w:tcPr>
            <w:tcW w:w="875" w:type="pct"/>
            <w:hideMark/>
          </w:tcPr>
          <w:p w14:paraId="1DDB2DD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3.335,76</w:t>
            </w:r>
          </w:p>
        </w:tc>
        <w:tc>
          <w:tcPr>
            <w:tcW w:w="524" w:type="pct"/>
            <w:hideMark/>
          </w:tcPr>
          <w:p w14:paraId="7C7B4C1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29</w:t>
            </w:r>
          </w:p>
        </w:tc>
      </w:tr>
      <w:tr w:rsidR="00524743" w:rsidRPr="00C42C10" w14:paraId="7162B629" w14:textId="77777777" w:rsidTr="0029333C">
        <w:tc>
          <w:tcPr>
            <w:tcW w:w="509" w:type="pct"/>
            <w:hideMark/>
          </w:tcPr>
          <w:p w14:paraId="67FE286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109</w:t>
            </w:r>
          </w:p>
        </w:tc>
        <w:tc>
          <w:tcPr>
            <w:tcW w:w="2203" w:type="pct"/>
            <w:hideMark/>
          </w:tcPr>
          <w:p w14:paraId="1C60B383" w14:textId="77777777" w:rsidR="00524743" w:rsidRPr="00C42C10" w:rsidRDefault="00524743" w:rsidP="00524743">
            <w:pPr>
              <w:spacing w:line="240" w:lineRule="auto"/>
              <w:rPr>
                <w:rFonts w:cs="Arial"/>
                <w:szCs w:val="20"/>
                <w:lang w:eastAsia="sl-SI"/>
              </w:rPr>
            </w:pPr>
            <w:r w:rsidRPr="00C42C10">
              <w:rPr>
                <w:rFonts w:cs="Arial"/>
                <w:szCs w:val="20"/>
                <w:lang w:eastAsia="sl-SI"/>
              </w:rPr>
              <w:t>SLOVENJ GRADEC</w:t>
            </w:r>
          </w:p>
        </w:tc>
        <w:tc>
          <w:tcPr>
            <w:tcW w:w="889" w:type="pct"/>
            <w:hideMark/>
          </w:tcPr>
          <w:p w14:paraId="44D375F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38.820,11</w:t>
            </w:r>
          </w:p>
        </w:tc>
        <w:tc>
          <w:tcPr>
            <w:tcW w:w="875" w:type="pct"/>
            <w:hideMark/>
          </w:tcPr>
          <w:p w14:paraId="7F625D1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892,36</w:t>
            </w:r>
          </w:p>
        </w:tc>
        <w:tc>
          <w:tcPr>
            <w:tcW w:w="524" w:type="pct"/>
            <w:hideMark/>
          </w:tcPr>
          <w:p w14:paraId="7B9A816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w:t>
            </w:r>
          </w:p>
        </w:tc>
      </w:tr>
      <w:tr w:rsidR="00524743" w:rsidRPr="00C42C10" w14:paraId="453851FE" w14:textId="77777777" w:rsidTr="0029333C">
        <w:tc>
          <w:tcPr>
            <w:tcW w:w="509" w:type="pct"/>
            <w:hideMark/>
          </w:tcPr>
          <w:p w14:paraId="72F3453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110</w:t>
            </w:r>
          </w:p>
        </w:tc>
        <w:tc>
          <w:tcPr>
            <w:tcW w:w="2203" w:type="pct"/>
            <w:hideMark/>
          </w:tcPr>
          <w:p w14:paraId="79B26434" w14:textId="77777777" w:rsidR="00524743" w:rsidRPr="00C42C10" w:rsidRDefault="00524743" w:rsidP="00524743">
            <w:pPr>
              <w:spacing w:line="240" w:lineRule="auto"/>
              <w:rPr>
                <w:rFonts w:cs="Arial"/>
                <w:szCs w:val="20"/>
                <w:lang w:eastAsia="sl-SI"/>
              </w:rPr>
            </w:pPr>
            <w:r w:rsidRPr="00C42C10">
              <w:rPr>
                <w:rFonts w:cs="Arial"/>
                <w:szCs w:val="20"/>
                <w:lang w:eastAsia="sl-SI"/>
              </w:rPr>
              <w:t>SLOVENSKA BISTRICA</w:t>
            </w:r>
          </w:p>
        </w:tc>
        <w:tc>
          <w:tcPr>
            <w:tcW w:w="889" w:type="pct"/>
            <w:hideMark/>
          </w:tcPr>
          <w:p w14:paraId="4BBB256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1.257.540,17</w:t>
            </w:r>
          </w:p>
        </w:tc>
        <w:tc>
          <w:tcPr>
            <w:tcW w:w="875" w:type="pct"/>
            <w:hideMark/>
          </w:tcPr>
          <w:p w14:paraId="6596229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23.264,22</w:t>
            </w:r>
          </w:p>
        </w:tc>
        <w:tc>
          <w:tcPr>
            <w:tcW w:w="524" w:type="pct"/>
            <w:hideMark/>
          </w:tcPr>
          <w:p w14:paraId="4BBA4D6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76</w:t>
            </w:r>
          </w:p>
        </w:tc>
      </w:tr>
      <w:tr w:rsidR="00524743" w:rsidRPr="00C42C10" w14:paraId="1F76C121" w14:textId="77777777" w:rsidTr="0029333C">
        <w:tc>
          <w:tcPr>
            <w:tcW w:w="509" w:type="pct"/>
            <w:hideMark/>
          </w:tcPr>
          <w:p w14:paraId="1CAE547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111</w:t>
            </w:r>
          </w:p>
        </w:tc>
        <w:tc>
          <w:tcPr>
            <w:tcW w:w="2203" w:type="pct"/>
            <w:hideMark/>
          </w:tcPr>
          <w:p w14:paraId="66EC29BB" w14:textId="77777777" w:rsidR="00524743" w:rsidRPr="00C42C10" w:rsidRDefault="00524743" w:rsidP="00524743">
            <w:pPr>
              <w:spacing w:line="240" w:lineRule="auto"/>
              <w:rPr>
                <w:rFonts w:cs="Arial"/>
                <w:szCs w:val="20"/>
                <w:lang w:eastAsia="sl-SI"/>
              </w:rPr>
            </w:pPr>
            <w:r w:rsidRPr="00C42C10">
              <w:rPr>
                <w:rFonts w:cs="Arial"/>
                <w:szCs w:val="20"/>
                <w:lang w:eastAsia="sl-SI"/>
              </w:rPr>
              <w:t>SLOVENSKE KONJICE</w:t>
            </w:r>
          </w:p>
        </w:tc>
        <w:tc>
          <w:tcPr>
            <w:tcW w:w="889" w:type="pct"/>
            <w:hideMark/>
          </w:tcPr>
          <w:p w14:paraId="0D09E17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645.486,17</w:t>
            </w:r>
          </w:p>
        </w:tc>
        <w:tc>
          <w:tcPr>
            <w:tcW w:w="875" w:type="pct"/>
            <w:hideMark/>
          </w:tcPr>
          <w:p w14:paraId="4F1BA01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13.902,20</w:t>
            </w:r>
          </w:p>
        </w:tc>
        <w:tc>
          <w:tcPr>
            <w:tcW w:w="524" w:type="pct"/>
            <w:hideMark/>
          </w:tcPr>
          <w:p w14:paraId="71D8A67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45</w:t>
            </w:r>
          </w:p>
        </w:tc>
      </w:tr>
      <w:tr w:rsidR="00524743" w:rsidRPr="00C42C10" w14:paraId="5441701B" w14:textId="77777777" w:rsidTr="0029333C">
        <w:tc>
          <w:tcPr>
            <w:tcW w:w="509" w:type="pct"/>
            <w:hideMark/>
          </w:tcPr>
          <w:p w14:paraId="29DBD4C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112</w:t>
            </w:r>
          </w:p>
        </w:tc>
        <w:tc>
          <w:tcPr>
            <w:tcW w:w="2203" w:type="pct"/>
            <w:hideMark/>
          </w:tcPr>
          <w:p w14:paraId="717D8158" w14:textId="77777777" w:rsidR="00524743" w:rsidRPr="00C42C10" w:rsidRDefault="00524743" w:rsidP="00524743">
            <w:pPr>
              <w:spacing w:line="240" w:lineRule="auto"/>
              <w:rPr>
                <w:rFonts w:cs="Arial"/>
                <w:szCs w:val="20"/>
                <w:lang w:eastAsia="sl-SI"/>
              </w:rPr>
            </w:pPr>
            <w:r w:rsidRPr="00C42C10">
              <w:rPr>
                <w:rFonts w:cs="Arial"/>
                <w:szCs w:val="20"/>
                <w:lang w:eastAsia="sl-SI"/>
              </w:rPr>
              <w:t>SREDIŠČE OB DRAVI</w:t>
            </w:r>
          </w:p>
        </w:tc>
        <w:tc>
          <w:tcPr>
            <w:tcW w:w="889" w:type="pct"/>
            <w:hideMark/>
          </w:tcPr>
          <w:p w14:paraId="76D804A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10.905,32</w:t>
            </w:r>
          </w:p>
        </w:tc>
        <w:tc>
          <w:tcPr>
            <w:tcW w:w="875" w:type="pct"/>
            <w:hideMark/>
          </w:tcPr>
          <w:p w14:paraId="5836717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613,87</w:t>
            </w:r>
          </w:p>
        </w:tc>
        <w:tc>
          <w:tcPr>
            <w:tcW w:w="524" w:type="pct"/>
            <w:hideMark/>
          </w:tcPr>
          <w:p w14:paraId="3BAC18D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w:t>
            </w:r>
          </w:p>
        </w:tc>
      </w:tr>
      <w:tr w:rsidR="00524743" w:rsidRPr="00C42C10" w14:paraId="1BBD71FC" w14:textId="77777777" w:rsidTr="0029333C">
        <w:tc>
          <w:tcPr>
            <w:tcW w:w="509" w:type="pct"/>
            <w:hideMark/>
          </w:tcPr>
          <w:p w14:paraId="6D7695A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113</w:t>
            </w:r>
          </w:p>
        </w:tc>
        <w:tc>
          <w:tcPr>
            <w:tcW w:w="2203" w:type="pct"/>
            <w:hideMark/>
          </w:tcPr>
          <w:p w14:paraId="7957D2F9" w14:textId="77777777" w:rsidR="00524743" w:rsidRPr="00C42C10" w:rsidRDefault="00524743" w:rsidP="00524743">
            <w:pPr>
              <w:spacing w:line="240" w:lineRule="auto"/>
              <w:rPr>
                <w:rFonts w:cs="Arial"/>
                <w:szCs w:val="20"/>
                <w:lang w:eastAsia="sl-SI"/>
              </w:rPr>
            </w:pPr>
            <w:r w:rsidRPr="00C42C10">
              <w:rPr>
                <w:rFonts w:cs="Arial"/>
                <w:szCs w:val="20"/>
                <w:lang w:eastAsia="sl-SI"/>
              </w:rPr>
              <w:t>STRAŽA</w:t>
            </w:r>
          </w:p>
        </w:tc>
        <w:tc>
          <w:tcPr>
            <w:tcW w:w="889" w:type="pct"/>
            <w:hideMark/>
          </w:tcPr>
          <w:p w14:paraId="39459A5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33.298,40</w:t>
            </w:r>
          </w:p>
        </w:tc>
        <w:tc>
          <w:tcPr>
            <w:tcW w:w="875" w:type="pct"/>
            <w:hideMark/>
          </w:tcPr>
          <w:p w14:paraId="3E3F97A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214,80</w:t>
            </w:r>
          </w:p>
        </w:tc>
        <w:tc>
          <w:tcPr>
            <w:tcW w:w="524" w:type="pct"/>
            <w:hideMark/>
          </w:tcPr>
          <w:p w14:paraId="28A9F8E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236CB8E0" w14:textId="77777777" w:rsidTr="0029333C">
        <w:tc>
          <w:tcPr>
            <w:tcW w:w="509" w:type="pct"/>
            <w:hideMark/>
          </w:tcPr>
          <w:p w14:paraId="4DCA846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114</w:t>
            </w:r>
          </w:p>
        </w:tc>
        <w:tc>
          <w:tcPr>
            <w:tcW w:w="2203" w:type="pct"/>
            <w:hideMark/>
          </w:tcPr>
          <w:p w14:paraId="6D460B34" w14:textId="77777777" w:rsidR="00524743" w:rsidRPr="00C42C10" w:rsidRDefault="00524743" w:rsidP="00524743">
            <w:pPr>
              <w:spacing w:line="240" w:lineRule="auto"/>
              <w:rPr>
                <w:rFonts w:cs="Arial"/>
                <w:szCs w:val="20"/>
                <w:lang w:eastAsia="sl-SI"/>
              </w:rPr>
            </w:pPr>
            <w:r w:rsidRPr="00C42C10">
              <w:rPr>
                <w:rFonts w:cs="Arial"/>
                <w:szCs w:val="20"/>
                <w:lang w:eastAsia="sl-SI"/>
              </w:rPr>
              <w:t>SV. TROJICA V SLOV. GORICAH</w:t>
            </w:r>
          </w:p>
        </w:tc>
        <w:tc>
          <w:tcPr>
            <w:tcW w:w="889" w:type="pct"/>
            <w:hideMark/>
          </w:tcPr>
          <w:p w14:paraId="3328B50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16.950,87</w:t>
            </w:r>
          </w:p>
        </w:tc>
        <w:tc>
          <w:tcPr>
            <w:tcW w:w="875" w:type="pct"/>
            <w:hideMark/>
          </w:tcPr>
          <w:p w14:paraId="3BB610E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269,98</w:t>
            </w:r>
          </w:p>
        </w:tc>
        <w:tc>
          <w:tcPr>
            <w:tcW w:w="524" w:type="pct"/>
            <w:hideMark/>
          </w:tcPr>
          <w:p w14:paraId="52B2762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w:t>
            </w:r>
          </w:p>
        </w:tc>
      </w:tr>
      <w:tr w:rsidR="00524743" w:rsidRPr="00C42C10" w14:paraId="4E859C66" w14:textId="77777777" w:rsidTr="0029333C">
        <w:tc>
          <w:tcPr>
            <w:tcW w:w="509" w:type="pct"/>
            <w:hideMark/>
          </w:tcPr>
          <w:p w14:paraId="1CFD2E0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115</w:t>
            </w:r>
          </w:p>
        </w:tc>
        <w:tc>
          <w:tcPr>
            <w:tcW w:w="2203" w:type="pct"/>
            <w:hideMark/>
          </w:tcPr>
          <w:p w14:paraId="37DAEB41" w14:textId="77777777" w:rsidR="00524743" w:rsidRPr="00C42C10" w:rsidRDefault="00524743" w:rsidP="00524743">
            <w:pPr>
              <w:spacing w:line="240" w:lineRule="auto"/>
              <w:rPr>
                <w:rFonts w:cs="Arial"/>
                <w:szCs w:val="20"/>
                <w:lang w:eastAsia="sl-SI"/>
              </w:rPr>
            </w:pPr>
            <w:r w:rsidRPr="00C42C10">
              <w:rPr>
                <w:rFonts w:cs="Arial"/>
                <w:szCs w:val="20"/>
                <w:lang w:eastAsia="sl-SI"/>
              </w:rPr>
              <w:t>SVETA ANA</w:t>
            </w:r>
          </w:p>
        </w:tc>
        <w:tc>
          <w:tcPr>
            <w:tcW w:w="889" w:type="pct"/>
            <w:hideMark/>
          </w:tcPr>
          <w:p w14:paraId="647FDEF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64.563,54</w:t>
            </w:r>
          </w:p>
        </w:tc>
        <w:tc>
          <w:tcPr>
            <w:tcW w:w="875" w:type="pct"/>
            <w:hideMark/>
          </w:tcPr>
          <w:p w14:paraId="189ADA4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3.210,01</w:t>
            </w:r>
          </w:p>
        </w:tc>
        <w:tc>
          <w:tcPr>
            <w:tcW w:w="524" w:type="pct"/>
            <w:hideMark/>
          </w:tcPr>
          <w:p w14:paraId="07B53A2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w:t>
            </w:r>
          </w:p>
        </w:tc>
      </w:tr>
      <w:tr w:rsidR="00524743" w:rsidRPr="00C42C10" w14:paraId="2879DAB8" w14:textId="77777777" w:rsidTr="0029333C">
        <w:tc>
          <w:tcPr>
            <w:tcW w:w="509" w:type="pct"/>
            <w:hideMark/>
          </w:tcPr>
          <w:p w14:paraId="76CDDCE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116</w:t>
            </w:r>
          </w:p>
        </w:tc>
        <w:tc>
          <w:tcPr>
            <w:tcW w:w="2203" w:type="pct"/>
            <w:hideMark/>
          </w:tcPr>
          <w:p w14:paraId="52A080AE" w14:textId="77777777" w:rsidR="00524743" w:rsidRPr="00C42C10" w:rsidRDefault="00524743" w:rsidP="00524743">
            <w:pPr>
              <w:spacing w:line="240" w:lineRule="auto"/>
              <w:rPr>
                <w:rFonts w:cs="Arial"/>
                <w:szCs w:val="20"/>
                <w:lang w:eastAsia="sl-SI"/>
              </w:rPr>
            </w:pPr>
            <w:r w:rsidRPr="00C42C10">
              <w:rPr>
                <w:rFonts w:cs="Arial"/>
                <w:szCs w:val="20"/>
                <w:lang w:eastAsia="sl-SI"/>
              </w:rPr>
              <w:t>SVETI ANDRAŽ V SLOV. GORICAH</w:t>
            </w:r>
          </w:p>
        </w:tc>
        <w:tc>
          <w:tcPr>
            <w:tcW w:w="889" w:type="pct"/>
            <w:hideMark/>
          </w:tcPr>
          <w:p w14:paraId="7275694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933.619,59</w:t>
            </w:r>
          </w:p>
        </w:tc>
        <w:tc>
          <w:tcPr>
            <w:tcW w:w="875" w:type="pct"/>
            <w:hideMark/>
          </w:tcPr>
          <w:p w14:paraId="1D55A3D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8.102,68</w:t>
            </w:r>
          </w:p>
        </w:tc>
        <w:tc>
          <w:tcPr>
            <w:tcW w:w="524" w:type="pct"/>
            <w:hideMark/>
          </w:tcPr>
          <w:p w14:paraId="797C168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w:t>
            </w:r>
          </w:p>
        </w:tc>
      </w:tr>
      <w:tr w:rsidR="00524743" w:rsidRPr="00C42C10" w14:paraId="3861E224" w14:textId="77777777" w:rsidTr="0029333C">
        <w:tc>
          <w:tcPr>
            <w:tcW w:w="509" w:type="pct"/>
            <w:hideMark/>
          </w:tcPr>
          <w:p w14:paraId="65C8810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117</w:t>
            </w:r>
          </w:p>
        </w:tc>
        <w:tc>
          <w:tcPr>
            <w:tcW w:w="2203" w:type="pct"/>
            <w:hideMark/>
          </w:tcPr>
          <w:p w14:paraId="580A2475" w14:textId="77777777" w:rsidR="00524743" w:rsidRPr="00C42C10" w:rsidRDefault="00524743" w:rsidP="00524743">
            <w:pPr>
              <w:spacing w:line="240" w:lineRule="auto"/>
              <w:rPr>
                <w:rFonts w:cs="Arial"/>
                <w:szCs w:val="20"/>
                <w:lang w:eastAsia="sl-SI"/>
              </w:rPr>
            </w:pPr>
            <w:r w:rsidRPr="00C42C10">
              <w:rPr>
                <w:rFonts w:cs="Arial"/>
                <w:szCs w:val="20"/>
                <w:lang w:eastAsia="sl-SI"/>
              </w:rPr>
              <w:t>SVETI JURIJ OB ŠČAVNICI</w:t>
            </w:r>
          </w:p>
        </w:tc>
        <w:tc>
          <w:tcPr>
            <w:tcW w:w="889" w:type="pct"/>
            <w:hideMark/>
          </w:tcPr>
          <w:p w14:paraId="18258A9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313.170,31</w:t>
            </w:r>
          </w:p>
        </w:tc>
        <w:tc>
          <w:tcPr>
            <w:tcW w:w="875" w:type="pct"/>
            <w:hideMark/>
          </w:tcPr>
          <w:p w14:paraId="7341FCB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6.075,88</w:t>
            </w:r>
          </w:p>
        </w:tc>
        <w:tc>
          <w:tcPr>
            <w:tcW w:w="524" w:type="pct"/>
            <w:hideMark/>
          </w:tcPr>
          <w:p w14:paraId="45891E7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37</w:t>
            </w:r>
          </w:p>
        </w:tc>
      </w:tr>
      <w:tr w:rsidR="00524743" w:rsidRPr="00C42C10" w14:paraId="735BC628" w14:textId="77777777" w:rsidTr="0029333C">
        <w:tc>
          <w:tcPr>
            <w:tcW w:w="509" w:type="pct"/>
            <w:hideMark/>
          </w:tcPr>
          <w:p w14:paraId="1E2D5A0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118</w:t>
            </w:r>
          </w:p>
        </w:tc>
        <w:tc>
          <w:tcPr>
            <w:tcW w:w="2203" w:type="pct"/>
            <w:hideMark/>
          </w:tcPr>
          <w:p w14:paraId="4CE41F1A" w14:textId="77777777" w:rsidR="00524743" w:rsidRPr="00C42C10" w:rsidRDefault="00524743" w:rsidP="00524743">
            <w:pPr>
              <w:spacing w:line="240" w:lineRule="auto"/>
              <w:rPr>
                <w:rFonts w:cs="Arial"/>
                <w:szCs w:val="20"/>
                <w:lang w:eastAsia="sl-SI"/>
              </w:rPr>
            </w:pPr>
            <w:r w:rsidRPr="00C42C10">
              <w:rPr>
                <w:rFonts w:cs="Arial"/>
                <w:szCs w:val="20"/>
                <w:lang w:eastAsia="sl-SI"/>
              </w:rPr>
              <w:t>SVETI JURIJ V SLOV. GORICAH</w:t>
            </w:r>
          </w:p>
        </w:tc>
        <w:tc>
          <w:tcPr>
            <w:tcW w:w="889" w:type="pct"/>
            <w:hideMark/>
          </w:tcPr>
          <w:p w14:paraId="668A10B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55.562,26</w:t>
            </w:r>
          </w:p>
        </w:tc>
        <w:tc>
          <w:tcPr>
            <w:tcW w:w="875" w:type="pct"/>
            <w:hideMark/>
          </w:tcPr>
          <w:p w14:paraId="59B1433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1.764,94</w:t>
            </w:r>
          </w:p>
        </w:tc>
        <w:tc>
          <w:tcPr>
            <w:tcW w:w="524" w:type="pct"/>
            <w:hideMark/>
          </w:tcPr>
          <w:p w14:paraId="006D121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19</w:t>
            </w:r>
          </w:p>
        </w:tc>
      </w:tr>
      <w:tr w:rsidR="00524743" w:rsidRPr="00C42C10" w14:paraId="473960C5" w14:textId="77777777" w:rsidTr="0029333C">
        <w:tc>
          <w:tcPr>
            <w:tcW w:w="509" w:type="pct"/>
            <w:hideMark/>
          </w:tcPr>
          <w:p w14:paraId="22CDE98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119</w:t>
            </w:r>
          </w:p>
        </w:tc>
        <w:tc>
          <w:tcPr>
            <w:tcW w:w="2203" w:type="pct"/>
            <w:hideMark/>
          </w:tcPr>
          <w:p w14:paraId="50842B11" w14:textId="77777777" w:rsidR="00524743" w:rsidRPr="00C42C10" w:rsidRDefault="00524743" w:rsidP="00524743">
            <w:pPr>
              <w:spacing w:line="240" w:lineRule="auto"/>
              <w:rPr>
                <w:rFonts w:cs="Arial"/>
                <w:szCs w:val="20"/>
                <w:lang w:eastAsia="sl-SI"/>
              </w:rPr>
            </w:pPr>
            <w:r w:rsidRPr="00C42C10">
              <w:rPr>
                <w:rFonts w:cs="Arial"/>
                <w:szCs w:val="20"/>
                <w:lang w:eastAsia="sl-SI"/>
              </w:rPr>
              <w:t>SVETI TOMAŽ</w:t>
            </w:r>
          </w:p>
        </w:tc>
        <w:tc>
          <w:tcPr>
            <w:tcW w:w="889" w:type="pct"/>
            <w:hideMark/>
          </w:tcPr>
          <w:p w14:paraId="79751B4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50.071,50</w:t>
            </w:r>
          </w:p>
        </w:tc>
        <w:tc>
          <w:tcPr>
            <w:tcW w:w="875" w:type="pct"/>
            <w:hideMark/>
          </w:tcPr>
          <w:p w14:paraId="1CA3F5B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989,01</w:t>
            </w:r>
          </w:p>
        </w:tc>
        <w:tc>
          <w:tcPr>
            <w:tcW w:w="524" w:type="pct"/>
            <w:hideMark/>
          </w:tcPr>
          <w:p w14:paraId="59164A9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w:t>
            </w:r>
          </w:p>
        </w:tc>
      </w:tr>
      <w:tr w:rsidR="00524743" w:rsidRPr="00C42C10" w14:paraId="3A780DD3" w14:textId="77777777" w:rsidTr="0029333C">
        <w:tc>
          <w:tcPr>
            <w:tcW w:w="509" w:type="pct"/>
            <w:hideMark/>
          </w:tcPr>
          <w:p w14:paraId="7F42497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120</w:t>
            </w:r>
          </w:p>
        </w:tc>
        <w:tc>
          <w:tcPr>
            <w:tcW w:w="2203" w:type="pct"/>
            <w:hideMark/>
          </w:tcPr>
          <w:p w14:paraId="2D087920" w14:textId="77777777" w:rsidR="00524743" w:rsidRPr="00C42C10" w:rsidRDefault="00524743" w:rsidP="00524743">
            <w:pPr>
              <w:spacing w:line="240" w:lineRule="auto"/>
              <w:rPr>
                <w:rFonts w:cs="Arial"/>
                <w:szCs w:val="20"/>
                <w:lang w:eastAsia="sl-SI"/>
              </w:rPr>
            </w:pPr>
            <w:r w:rsidRPr="00C42C10">
              <w:rPr>
                <w:rFonts w:cs="Arial"/>
                <w:szCs w:val="20"/>
                <w:lang w:eastAsia="sl-SI"/>
              </w:rPr>
              <w:t>ŠALOVCI</w:t>
            </w:r>
          </w:p>
        </w:tc>
        <w:tc>
          <w:tcPr>
            <w:tcW w:w="889" w:type="pct"/>
            <w:hideMark/>
          </w:tcPr>
          <w:p w14:paraId="391B8AE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93.383,09</w:t>
            </w:r>
          </w:p>
        </w:tc>
        <w:tc>
          <w:tcPr>
            <w:tcW w:w="875" w:type="pct"/>
            <w:hideMark/>
          </w:tcPr>
          <w:p w14:paraId="70ABB3C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1.528,10</w:t>
            </w:r>
          </w:p>
        </w:tc>
        <w:tc>
          <w:tcPr>
            <w:tcW w:w="524" w:type="pct"/>
            <w:hideMark/>
          </w:tcPr>
          <w:p w14:paraId="061DA60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w:t>
            </w:r>
          </w:p>
        </w:tc>
      </w:tr>
      <w:tr w:rsidR="00524743" w:rsidRPr="00C42C10" w14:paraId="482B060D" w14:textId="77777777" w:rsidTr="0029333C">
        <w:tc>
          <w:tcPr>
            <w:tcW w:w="509" w:type="pct"/>
            <w:hideMark/>
          </w:tcPr>
          <w:p w14:paraId="2AB72DF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121</w:t>
            </w:r>
          </w:p>
        </w:tc>
        <w:tc>
          <w:tcPr>
            <w:tcW w:w="2203" w:type="pct"/>
            <w:hideMark/>
          </w:tcPr>
          <w:p w14:paraId="506B6686" w14:textId="77777777" w:rsidR="00524743" w:rsidRPr="00C42C10" w:rsidRDefault="00524743" w:rsidP="00524743">
            <w:pPr>
              <w:spacing w:line="240" w:lineRule="auto"/>
              <w:rPr>
                <w:rFonts w:cs="Arial"/>
                <w:szCs w:val="20"/>
                <w:lang w:eastAsia="sl-SI"/>
              </w:rPr>
            </w:pPr>
            <w:r w:rsidRPr="00C42C10">
              <w:rPr>
                <w:rFonts w:cs="Arial"/>
                <w:szCs w:val="20"/>
                <w:lang w:eastAsia="sl-SI"/>
              </w:rPr>
              <w:t>ŠEMPETER-VRTOJBA</w:t>
            </w:r>
          </w:p>
        </w:tc>
        <w:tc>
          <w:tcPr>
            <w:tcW w:w="889" w:type="pct"/>
            <w:hideMark/>
          </w:tcPr>
          <w:p w14:paraId="4348FDF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183.426,57</w:t>
            </w:r>
          </w:p>
        </w:tc>
        <w:tc>
          <w:tcPr>
            <w:tcW w:w="875" w:type="pct"/>
            <w:hideMark/>
          </w:tcPr>
          <w:p w14:paraId="6242E98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1.387,47</w:t>
            </w:r>
          </w:p>
        </w:tc>
        <w:tc>
          <w:tcPr>
            <w:tcW w:w="524" w:type="pct"/>
            <w:hideMark/>
          </w:tcPr>
          <w:p w14:paraId="3C05DE3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6277C6A6" w14:textId="77777777" w:rsidTr="0029333C">
        <w:tc>
          <w:tcPr>
            <w:tcW w:w="509" w:type="pct"/>
            <w:hideMark/>
          </w:tcPr>
          <w:p w14:paraId="3593F64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122</w:t>
            </w:r>
          </w:p>
        </w:tc>
        <w:tc>
          <w:tcPr>
            <w:tcW w:w="2203" w:type="pct"/>
            <w:hideMark/>
          </w:tcPr>
          <w:p w14:paraId="085C5F5C" w14:textId="77777777" w:rsidR="00524743" w:rsidRPr="00C42C10" w:rsidRDefault="00524743" w:rsidP="00524743">
            <w:pPr>
              <w:spacing w:line="240" w:lineRule="auto"/>
              <w:rPr>
                <w:rFonts w:cs="Arial"/>
                <w:szCs w:val="20"/>
                <w:lang w:eastAsia="sl-SI"/>
              </w:rPr>
            </w:pPr>
            <w:r w:rsidRPr="00C42C10">
              <w:rPr>
                <w:rFonts w:cs="Arial"/>
                <w:szCs w:val="20"/>
                <w:lang w:eastAsia="sl-SI"/>
              </w:rPr>
              <w:t>ŠENTILJ</w:t>
            </w:r>
          </w:p>
        </w:tc>
        <w:tc>
          <w:tcPr>
            <w:tcW w:w="889" w:type="pct"/>
            <w:hideMark/>
          </w:tcPr>
          <w:p w14:paraId="5AC3042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261.103,38</w:t>
            </w:r>
          </w:p>
        </w:tc>
        <w:tc>
          <w:tcPr>
            <w:tcW w:w="875" w:type="pct"/>
            <w:hideMark/>
          </w:tcPr>
          <w:p w14:paraId="0683C4D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3.944,62</w:t>
            </w:r>
          </w:p>
        </w:tc>
        <w:tc>
          <w:tcPr>
            <w:tcW w:w="524" w:type="pct"/>
            <w:hideMark/>
          </w:tcPr>
          <w:p w14:paraId="0823DA3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25</w:t>
            </w:r>
          </w:p>
        </w:tc>
      </w:tr>
      <w:tr w:rsidR="00524743" w:rsidRPr="00C42C10" w14:paraId="64985F14" w14:textId="77777777" w:rsidTr="0029333C">
        <w:tc>
          <w:tcPr>
            <w:tcW w:w="509" w:type="pct"/>
            <w:hideMark/>
          </w:tcPr>
          <w:p w14:paraId="280CB78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123</w:t>
            </w:r>
          </w:p>
        </w:tc>
        <w:tc>
          <w:tcPr>
            <w:tcW w:w="2203" w:type="pct"/>
            <w:hideMark/>
          </w:tcPr>
          <w:p w14:paraId="0AE8AA9B" w14:textId="77777777" w:rsidR="00524743" w:rsidRPr="00C42C10" w:rsidRDefault="00524743" w:rsidP="00524743">
            <w:pPr>
              <w:spacing w:line="240" w:lineRule="auto"/>
              <w:rPr>
                <w:rFonts w:cs="Arial"/>
                <w:szCs w:val="20"/>
                <w:lang w:eastAsia="sl-SI"/>
              </w:rPr>
            </w:pPr>
            <w:r w:rsidRPr="00C42C10">
              <w:rPr>
                <w:rFonts w:cs="Arial"/>
                <w:szCs w:val="20"/>
                <w:lang w:eastAsia="sl-SI"/>
              </w:rPr>
              <w:t>ŠENTJERNEJ</w:t>
            </w:r>
          </w:p>
        </w:tc>
        <w:tc>
          <w:tcPr>
            <w:tcW w:w="889" w:type="pct"/>
            <w:hideMark/>
          </w:tcPr>
          <w:p w14:paraId="1AE5AE8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382.408,73</w:t>
            </w:r>
          </w:p>
        </w:tc>
        <w:tc>
          <w:tcPr>
            <w:tcW w:w="875" w:type="pct"/>
            <w:hideMark/>
          </w:tcPr>
          <w:p w14:paraId="7864A5E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3.519,78</w:t>
            </w:r>
          </w:p>
        </w:tc>
        <w:tc>
          <w:tcPr>
            <w:tcW w:w="524" w:type="pct"/>
            <w:hideMark/>
          </w:tcPr>
          <w:p w14:paraId="483CEE8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46</w:t>
            </w:r>
          </w:p>
        </w:tc>
      </w:tr>
      <w:tr w:rsidR="00524743" w:rsidRPr="00C42C10" w14:paraId="746EEDBC" w14:textId="77777777" w:rsidTr="0029333C">
        <w:tc>
          <w:tcPr>
            <w:tcW w:w="509" w:type="pct"/>
            <w:hideMark/>
          </w:tcPr>
          <w:p w14:paraId="4484638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124</w:t>
            </w:r>
          </w:p>
        </w:tc>
        <w:tc>
          <w:tcPr>
            <w:tcW w:w="2203" w:type="pct"/>
            <w:hideMark/>
          </w:tcPr>
          <w:p w14:paraId="25EADCAE" w14:textId="77777777" w:rsidR="00524743" w:rsidRPr="00C42C10" w:rsidRDefault="00524743" w:rsidP="00524743">
            <w:pPr>
              <w:spacing w:line="240" w:lineRule="auto"/>
              <w:rPr>
                <w:rFonts w:cs="Arial"/>
                <w:szCs w:val="20"/>
                <w:lang w:eastAsia="sl-SI"/>
              </w:rPr>
            </w:pPr>
            <w:r w:rsidRPr="00C42C10">
              <w:rPr>
                <w:rFonts w:cs="Arial"/>
                <w:szCs w:val="20"/>
                <w:lang w:eastAsia="sl-SI"/>
              </w:rPr>
              <w:t>ŠENTJUR</w:t>
            </w:r>
          </w:p>
        </w:tc>
        <w:tc>
          <w:tcPr>
            <w:tcW w:w="889" w:type="pct"/>
            <w:hideMark/>
          </w:tcPr>
          <w:p w14:paraId="3E20C04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1.283.072,74</w:t>
            </w:r>
          </w:p>
        </w:tc>
        <w:tc>
          <w:tcPr>
            <w:tcW w:w="875" w:type="pct"/>
            <w:hideMark/>
          </w:tcPr>
          <w:p w14:paraId="097C243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13.776,09</w:t>
            </w:r>
          </w:p>
        </w:tc>
        <w:tc>
          <w:tcPr>
            <w:tcW w:w="524" w:type="pct"/>
            <w:hideMark/>
          </w:tcPr>
          <w:p w14:paraId="7A85A74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50</w:t>
            </w:r>
          </w:p>
        </w:tc>
      </w:tr>
      <w:tr w:rsidR="00524743" w:rsidRPr="00C42C10" w14:paraId="792CC0EF" w14:textId="77777777" w:rsidTr="0029333C">
        <w:tc>
          <w:tcPr>
            <w:tcW w:w="509" w:type="pct"/>
            <w:hideMark/>
          </w:tcPr>
          <w:p w14:paraId="5EA3463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125</w:t>
            </w:r>
          </w:p>
        </w:tc>
        <w:tc>
          <w:tcPr>
            <w:tcW w:w="2203" w:type="pct"/>
            <w:hideMark/>
          </w:tcPr>
          <w:p w14:paraId="38CACFF4" w14:textId="77777777" w:rsidR="00524743" w:rsidRPr="00C42C10" w:rsidRDefault="00524743" w:rsidP="00524743">
            <w:pPr>
              <w:spacing w:line="240" w:lineRule="auto"/>
              <w:rPr>
                <w:rFonts w:cs="Arial"/>
                <w:szCs w:val="20"/>
                <w:lang w:eastAsia="sl-SI"/>
              </w:rPr>
            </w:pPr>
            <w:r w:rsidRPr="00C42C10">
              <w:rPr>
                <w:rFonts w:cs="Arial"/>
                <w:szCs w:val="20"/>
                <w:lang w:eastAsia="sl-SI"/>
              </w:rPr>
              <w:t>ŠENTRUPERT</w:t>
            </w:r>
          </w:p>
        </w:tc>
        <w:tc>
          <w:tcPr>
            <w:tcW w:w="889" w:type="pct"/>
            <w:hideMark/>
          </w:tcPr>
          <w:p w14:paraId="5798A12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2.728,25</w:t>
            </w:r>
          </w:p>
        </w:tc>
        <w:tc>
          <w:tcPr>
            <w:tcW w:w="875" w:type="pct"/>
            <w:hideMark/>
          </w:tcPr>
          <w:p w14:paraId="156B230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161,37</w:t>
            </w:r>
          </w:p>
        </w:tc>
        <w:tc>
          <w:tcPr>
            <w:tcW w:w="524" w:type="pct"/>
            <w:hideMark/>
          </w:tcPr>
          <w:p w14:paraId="4A2B461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31BF6508" w14:textId="77777777" w:rsidTr="0029333C">
        <w:tc>
          <w:tcPr>
            <w:tcW w:w="509" w:type="pct"/>
            <w:hideMark/>
          </w:tcPr>
          <w:p w14:paraId="44F2963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126</w:t>
            </w:r>
          </w:p>
        </w:tc>
        <w:tc>
          <w:tcPr>
            <w:tcW w:w="2203" w:type="pct"/>
            <w:hideMark/>
          </w:tcPr>
          <w:p w14:paraId="2978E24B" w14:textId="77777777" w:rsidR="00524743" w:rsidRPr="00C42C10" w:rsidRDefault="00524743" w:rsidP="00524743">
            <w:pPr>
              <w:spacing w:line="240" w:lineRule="auto"/>
              <w:rPr>
                <w:rFonts w:cs="Arial"/>
                <w:szCs w:val="20"/>
                <w:lang w:eastAsia="sl-SI"/>
              </w:rPr>
            </w:pPr>
            <w:r w:rsidRPr="00C42C10">
              <w:rPr>
                <w:rFonts w:cs="Arial"/>
                <w:szCs w:val="20"/>
                <w:lang w:eastAsia="sl-SI"/>
              </w:rPr>
              <w:t>ŠKOCJAN</w:t>
            </w:r>
          </w:p>
        </w:tc>
        <w:tc>
          <w:tcPr>
            <w:tcW w:w="889" w:type="pct"/>
            <w:hideMark/>
          </w:tcPr>
          <w:p w14:paraId="1D8E20D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59.358,84</w:t>
            </w:r>
          </w:p>
        </w:tc>
        <w:tc>
          <w:tcPr>
            <w:tcW w:w="875" w:type="pct"/>
            <w:hideMark/>
          </w:tcPr>
          <w:p w14:paraId="708E26B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1.292,42</w:t>
            </w:r>
          </w:p>
        </w:tc>
        <w:tc>
          <w:tcPr>
            <w:tcW w:w="524" w:type="pct"/>
            <w:hideMark/>
          </w:tcPr>
          <w:p w14:paraId="187092E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w:t>
            </w:r>
          </w:p>
        </w:tc>
      </w:tr>
      <w:tr w:rsidR="00524743" w:rsidRPr="00C42C10" w14:paraId="76D30940" w14:textId="77777777" w:rsidTr="0029333C">
        <w:tc>
          <w:tcPr>
            <w:tcW w:w="509" w:type="pct"/>
            <w:hideMark/>
          </w:tcPr>
          <w:p w14:paraId="1693AC9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127</w:t>
            </w:r>
          </w:p>
        </w:tc>
        <w:tc>
          <w:tcPr>
            <w:tcW w:w="2203" w:type="pct"/>
            <w:hideMark/>
          </w:tcPr>
          <w:p w14:paraId="3A50D7AD" w14:textId="77777777" w:rsidR="00524743" w:rsidRPr="00C42C10" w:rsidRDefault="00524743" w:rsidP="00524743">
            <w:pPr>
              <w:spacing w:line="240" w:lineRule="auto"/>
              <w:rPr>
                <w:rFonts w:cs="Arial"/>
                <w:szCs w:val="20"/>
                <w:lang w:eastAsia="sl-SI"/>
              </w:rPr>
            </w:pPr>
            <w:r w:rsidRPr="00C42C10">
              <w:rPr>
                <w:rFonts w:cs="Arial"/>
                <w:szCs w:val="20"/>
                <w:lang w:eastAsia="sl-SI"/>
              </w:rPr>
              <w:t>ŠKOFJA LOKA</w:t>
            </w:r>
          </w:p>
        </w:tc>
        <w:tc>
          <w:tcPr>
            <w:tcW w:w="889" w:type="pct"/>
            <w:hideMark/>
          </w:tcPr>
          <w:p w14:paraId="4A6ED1E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18.115,06</w:t>
            </w:r>
          </w:p>
        </w:tc>
        <w:tc>
          <w:tcPr>
            <w:tcW w:w="875" w:type="pct"/>
            <w:hideMark/>
          </w:tcPr>
          <w:p w14:paraId="187669E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170,31</w:t>
            </w:r>
          </w:p>
        </w:tc>
        <w:tc>
          <w:tcPr>
            <w:tcW w:w="524" w:type="pct"/>
            <w:hideMark/>
          </w:tcPr>
          <w:p w14:paraId="11C9692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74A97F4C" w14:textId="77777777" w:rsidTr="0029333C">
        <w:tc>
          <w:tcPr>
            <w:tcW w:w="509" w:type="pct"/>
            <w:hideMark/>
          </w:tcPr>
          <w:p w14:paraId="1916DC8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128</w:t>
            </w:r>
          </w:p>
        </w:tc>
        <w:tc>
          <w:tcPr>
            <w:tcW w:w="2203" w:type="pct"/>
            <w:hideMark/>
          </w:tcPr>
          <w:p w14:paraId="1D16FFB0" w14:textId="77777777" w:rsidR="00524743" w:rsidRPr="00C42C10" w:rsidRDefault="00524743" w:rsidP="00524743">
            <w:pPr>
              <w:spacing w:line="240" w:lineRule="auto"/>
              <w:rPr>
                <w:rFonts w:cs="Arial"/>
                <w:szCs w:val="20"/>
                <w:lang w:eastAsia="sl-SI"/>
              </w:rPr>
            </w:pPr>
            <w:r w:rsidRPr="00C42C10">
              <w:rPr>
                <w:rFonts w:cs="Arial"/>
                <w:szCs w:val="20"/>
                <w:lang w:eastAsia="sl-SI"/>
              </w:rPr>
              <w:t>ŠMARJE PRI JELŠAH</w:t>
            </w:r>
          </w:p>
        </w:tc>
        <w:tc>
          <w:tcPr>
            <w:tcW w:w="889" w:type="pct"/>
            <w:hideMark/>
          </w:tcPr>
          <w:p w14:paraId="165BB1D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108.534,86</w:t>
            </w:r>
          </w:p>
        </w:tc>
        <w:tc>
          <w:tcPr>
            <w:tcW w:w="875" w:type="pct"/>
            <w:hideMark/>
          </w:tcPr>
          <w:p w14:paraId="56C27A1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4.505,81</w:t>
            </w:r>
          </w:p>
        </w:tc>
        <w:tc>
          <w:tcPr>
            <w:tcW w:w="524" w:type="pct"/>
            <w:hideMark/>
          </w:tcPr>
          <w:p w14:paraId="7DD1CCC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58</w:t>
            </w:r>
          </w:p>
        </w:tc>
      </w:tr>
      <w:tr w:rsidR="00524743" w:rsidRPr="00C42C10" w14:paraId="10EAB7B6" w14:textId="77777777" w:rsidTr="0029333C">
        <w:tc>
          <w:tcPr>
            <w:tcW w:w="509" w:type="pct"/>
            <w:hideMark/>
          </w:tcPr>
          <w:p w14:paraId="25858FC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129</w:t>
            </w:r>
          </w:p>
        </w:tc>
        <w:tc>
          <w:tcPr>
            <w:tcW w:w="2203" w:type="pct"/>
            <w:hideMark/>
          </w:tcPr>
          <w:p w14:paraId="0FEA9BCB" w14:textId="77777777" w:rsidR="00524743" w:rsidRPr="00C42C10" w:rsidRDefault="00524743" w:rsidP="00524743">
            <w:pPr>
              <w:spacing w:line="240" w:lineRule="auto"/>
              <w:rPr>
                <w:rFonts w:cs="Arial"/>
                <w:szCs w:val="20"/>
                <w:lang w:eastAsia="sl-SI"/>
              </w:rPr>
            </w:pPr>
            <w:r w:rsidRPr="00C42C10">
              <w:rPr>
                <w:rFonts w:cs="Arial"/>
                <w:szCs w:val="20"/>
                <w:lang w:eastAsia="sl-SI"/>
              </w:rPr>
              <w:t>ŠMARJEŠKE TOPLICE</w:t>
            </w:r>
          </w:p>
        </w:tc>
        <w:tc>
          <w:tcPr>
            <w:tcW w:w="889" w:type="pct"/>
            <w:hideMark/>
          </w:tcPr>
          <w:p w14:paraId="366778F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590.797,56</w:t>
            </w:r>
          </w:p>
        </w:tc>
        <w:tc>
          <w:tcPr>
            <w:tcW w:w="875" w:type="pct"/>
            <w:hideMark/>
          </w:tcPr>
          <w:p w14:paraId="3A975FE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5.532,45</w:t>
            </w:r>
          </w:p>
        </w:tc>
        <w:tc>
          <w:tcPr>
            <w:tcW w:w="524" w:type="pct"/>
            <w:hideMark/>
          </w:tcPr>
          <w:p w14:paraId="5C4652F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w:t>
            </w:r>
          </w:p>
        </w:tc>
      </w:tr>
      <w:tr w:rsidR="00524743" w:rsidRPr="00C42C10" w14:paraId="480E165D" w14:textId="77777777" w:rsidTr="0029333C">
        <w:tc>
          <w:tcPr>
            <w:tcW w:w="509" w:type="pct"/>
            <w:hideMark/>
          </w:tcPr>
          <w:p w14:paraId="1796880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130</w:t>
            </w:r>
          </w:p>
        </w:tc>
        <w:tc>
          <w:tcPr>
            <w:tcW w:w="2203" w:type="pct"/>
            <w:hideMark/>
          </w:tcPr>
          <w:p w14:paraId="04EC3B66" w14:textId="77777777" w:rsidR="00524743" w:rsidRPr="00C42C10" w:rsidRDefault="00524743" w:rsidP="00524743">
            <w:pPr>
              <w:spacing w:line="240" w:lineRule="auto"/>
              <w:rPr>
                <w:rFonts w:cs="Arial"/>
                <w:szCs w:val="20"/>
                <w:lang w:eastAsia="sl-SI"/>
              </w:rPr>
            </w:pPr>
            <w:r w:rsidRPr="00C42C10">
              <w:rPr>
                <w:rFonts w:cs="Arial"/>
                <w:szCs w:val="20"/>
                <w:lang w:eastAsia="sl-SI"/>
              </w:rPr>
              <w:t>ŠMARTNO OB PAKI</w:t>
            </w:r>
          </w:p>
        </w:tc>
        <w:tc>
          <w:tcPr>
            <w:tcW w:w="889" w:type="pct"/>
            <w:hideMark/>
          </w:tcPr>
          <w:p w14:paraId="75AF71E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203,13</w:t>
            </w:r>
          </w:p>
        </w:tc>
        <w:tc>
          <w:tcPr>
            <w:tcW w:w="875" w:type="pct"/>
            <w:hideMark/>
          </w:tcPr>
          <w:p w14:paraId="66B1671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25,00</w:t>
            </w:r>
          </w:p>
        </w:tc>
        <w:tc>
          <w:tcPr>
            <w:tcW w:w="524" w:type="pct"/>
            <w:hideMark/>
          </w:tcPr>
          <w:p w14:paraId="3ECC8B7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0C81276B" w14:textId="77777777" w:rsidTr="0029333C">
        <w:tc>
          <w:tcPr>
            <w:tcW w:w="509" w:type="pct"/>
            <w:hideMark/>
          </w:tcPr>
          <w:p w14:paraId="5F7CBCF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131</w:t>
            </w:r>
          </w:p>
        </w:tc>
        <w:tc>
          <w:tcPr>
            <w:tcW w:w="2203" w:type="pct"/>
            <w:hideMark/>
          </w:tcPr>
          <w:p w14:paraId="4F6AE929" w14:textId="77777777" w:rsidR="00524743" w:rsidRPr="00C42C10" w:rsidRDefault="00524743" w:rsidP="00524743">
            <w:pPr>
              <w:spacing w:line="240" w:lineRule="auto"/>
              <w:rPr>
                <w:rFonts w:cs="Arial"/>
                <w:szCs w:val="20"/>
                <w:lang w:eastAsia="sl-SI"/>
              </w:rPr>
            </w:pPr>
            <w:r w:rsidRPr="00C42C10">
              <w:rPr>
                <w:rFonts w:cs="Arial"/>
                <w:szCs w:val="20"/>
                <w:lang w:eastAsia="sl-SI"/>
              </w:rPr>
              <w:t>ŠMARTNO PRI LITIJI</w:t>
            </w:r>
          </w:p>
        </w:tc>
        <w:tc>
          <w:tcPr>
            <w:tcW w:w="889" w:type="pct"/>
            <w:hideMark/>
          </w:tcPr>
          <w:p w14:paraId="537FAD0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530,43</w:t>
            </w:r>
          </w:p>
        </w:tc>
        <w:tc>
          <w:tcPr>
            <w:tcW w:w="875" w:type="pct"/>
            <w:hideMark/>
          </w:tcPr>
          <w:p w14:paraId="641DA4E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54,62</w:t>
            </w:r>
          </w:p>
        </w:tc>
        <w:tc>
          <w:tcPr>
            <w:tcW w:w="524" w:type="pct"/>
            <w:hideMark/>
          </w:tcPr>
          <w:p w14:paraId="604D31E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3B7A5C51" w14:textId="77777777" w:rsidTr="0029333C">
        <w:tc>
          <w:tcPr>
            <w:tcW w:w="509" w:type="pct"/>
            <w:hideMark/>
          </w:tcPr>
          <w:p w14:paraId="51D1F0F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132</w:t>
            </w:r>
          </w:p>
        </w:tc>
        <w:tc>
          <w:tcPr>
            <w:tcW w:w="2203" w:type="pct"/>
            <w:hideMark/>
          </w:tcPr>
          <w:p w14:paraId="7E150272" w14:textId="77777777" w:rsidR="00524743" w:rsidRPr="00C42C10" w:rsidRDefault="00524743" w:rsidP="00524743">
            <w:pPr>
              <w:spacing w:line="240" w:lineRule="auto"/>
              <w:rPr>
                <w:rFonts w:cs="Arial"/>
                <w:szCs w:val="20"/>
                <w:lang w:eastAsia="sl-SI"/>
              </w:rPr>
            </w:pPr>
            <w:r w:rsidRPr="00C42C10">
              <w:rPr>
                <w:rFonts w:cs="Arial"/>
                <w:szCs w:val="20"/>
                <w:lang w:eastAsia="sl-SI"/>
              </w:rPr>
              <w:t>ŠOŠTANJ</w:t>
            </w:r>
          </w:p>
        </w:tc>
        <w:tc>
          <w:tcPr>
            <w:tcW w:w="889" w:type="pct"/>
            <w:hideMark/>
          </w:tcPr>
          <w:p w14:paraId="070BD8C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112.340,32</w:t>
            </w:r>
          </w:p>
        </w:tc>
        <w:tc>
          <w:tcPr>
            <w:tcW w:w="875" w:type="pct"/>
            <w:hideMark/>
          </w:tcPr>
          <w:p w14:paraId="6C87625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1.501,91</w:t>
            </w:r>
          </w:p>
        </w:tc>
        <w:tc>
          <w:tcPr>
            <w:tcW w:w="524" w:type="pct"/>
            <w:hideMark/>
          </w:tcPr>
          <w:p w14:paraId="20D58C7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218EDCC6" w14:textId="77777777" w:rsidTr="0029333C">
        <w:tc>
          <w:tcPr>
            <w:tcW w:w="509" w:type="pct"/>
            <w:hideMark/>
          </w:tcPr>
          <w:p w14:paraId="603453E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133</w:t>
            </w:r>
          </w:p>
        </w:tc>
        <w:tc>
          <w:tcPr>
            <w:tcW w:w="2203" w:type="pct"/>
            <w:hideMark/>
          </w:tcPr>
          <w:p w14:paraId="5283EC3B" w14:textId="77777777" w:rsidR="00524743" w:rsidRPr="00C42C10" w:rsidRDefault="00524743" w:rsidP="00524743">
            <w:pPr>
              <w:spacing w:line="240" w:lineRule="auto"/>
              <w:rPr>
                <w:rFonts w:cs="Arial"/>
                <w:szCs w:val="20"/>
                <w:lang w:eastAsia="sl-SI"/>
              </w:rPr>
            </w:pPr>
            <w:r w:rsidRPr="00C42C10">
              <w:rPr>
                <w:rFonts w:cs="Arial"/>
                <w:szCs w:val="20"/>
                <w:lang w:eastAsia="sl-SI"/>
              </w:rPr>
              <w:t>ŠTORE</w:t>
            </w:r>
          </w:p>
        </w:tc>
        <w:tc>
          <w:tcPr>
            <w:tcW w:w="889" w:type="pct"/>
            <w:hideMark/>
          </w:tcPr>
          <w:p w14:paraId="2A0A846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17.828,40</w:t>
            </w:r>
          </w:p>
        </w:tc>
        <w:tc>
          <w:tcPr>
            <w:tcW w:w="875" w:type="pct"/>
            <w:hideMark/>
          </w:tcPr>
          <w:p w14:paraId="7087202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319,58</w:t>
            </w:r>
          </w:p>
        </w:tc>
        <w:tc>
          <w:tcPr>
            <w:tcW w:w="524" w:type="pct"/>
            <w:hideMark/>
          </w:tcPr>
          <w:p w14:paraId="0AE8D70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4925D856" w14:textId="77777777" w:rsidTr="0029333C">
        <w:tc>
          <w:tcPr>
            <w:tcW w:w="509" w:type="pct"/>
            <w:hideMark/>
          </w:tcPr>
          <w:p w14:paraId="00B8639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134</w:t>
            </w:r>
          </w:p>
        </w:tc>
        <w:tc>
          <w:tcPr>
            <w:tcW w:w="2203" w:type="pct"/>
            <w:hideMark/>
          </w:tcPr>
          <w:p w14:paraId="3CD21CAE" w14:textId="77777777" w:rsidR="00524743" w:rsidRPr="00C42C10" w:rsidRDefault="00524743" w:rsidP="00524743">
            <w:pPr>
              <w:spacing w:line="240" w:lineRule="auto"/>
              <w:rPr>
                <w:rFonts w:cs="Arial"/>
                <w:szCs w:val="20"/>
                <w:lang w:eastAsia="sl-SI"/>
              </w:rPr>
            </w:pPr>
            <w:r w:rsidRPr="00C42C10">
              <w:rPr>
                <w:rFonts w:cs="Arial"/>
                <w:szCs w:val="20"/>
                <w:lang w:eastAsia="sl-SI"/>
              </w:rPr>
              <w:t>TABOR</w:t>
            </w:r>
          </w:p>
        </w:tc>
        <w:tc>
          <w:tcPr>
            <w:tcW w:w="889" w:type="pct"/>
            <w:hideMark/>
          </w:tcPr>
          <w:p w14:paraId="63A3243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59.217,09</w:t>
            </w:r>
          </w:p>
        </w:tc>
        <w:tc>
          <w:tcPr>
            <w:tcW w:w="875" w:type="pct"/>
            <w:hideMark/>
          </w:tcPr>
          <w:p w14:paraId="04B1319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317,51</w:t>
            </w:r>
          </w:p>
        </w:tc>
        <w:tc>
          <w:tcPr>
            <w:tcW w:w="524" w:type="pct"/>
            <w:hideMark/>
          </w:tcPr>
          <w:p w14:paraId="1CC83F0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w:t>
            </w:r>
          </w:p>
        </w:tc>
      </w:tr>
      <w:tr w:rsidR="00524743" w:rsidRPr="00C42C10" w14:paraId="5C63A1ED" w14:textId="77777777" w:rsidTr="0029333C">
        <w:tc>
          <w:tcPr>
            <w:tcW w:w="509" w:type="pct"/>
            <w:hideMark/>
          </w:tcPr>
          <w:p w14:paraId="4BE9465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135</w:t>
            </w:r>
          </w:p>
        </w:tc>
        <w:tc>
          <w:tcPr>
            <w:tcW w:w="2203" w:type="pct"/>
            <w:hideMark/>
          </w:tcPr>
          <w:p w14:paraId="4F3B5A8E" w14:textId="77777777" w:rsidR="00524743" w:rsidRPr="00C42C10" w:rsidRDefault="00524743" w:rsidP="00524743">
            <w:pPr>
              <w:spacing w:line="240" w:lineRule="auto"/>
              <w:rPr>
                <w:rFonts w:cs="Arial"/>
                <w:szCs w:val="20"/>
                <w:lang w:eastAsia="sl-SI"/>
              </w:rPr>
            </w:pPr>
            <w:r w:rsidRPr="00C42C10">
              <w:rPr>
                <w:rFonts w:cs="Arial"/>
                <w:szCs w:val="20"/>
                <w:lang w:eastAsia="sl-SI"/>
              </w:rPr>
              <w:t>TIŠINA</w:t>
            </w:r>
          </w:p>
        </w:tc>
        <w:tc>
          <w:tcPr>
            <w:tcW w:w="889" w:type="pct"/>
            <w:hideMark/>
          </w:tcPr>
          <w:p w14:paraId="330DDE3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13.144,62</w:t>
            </w:r>
          </w:p>
        </w:tc>
        <w:tc>
          <w:tcPr>
            <w:tcW w:w="875" w:type="pct"/>
            <w:hideMark/>
          </w:tcPr>
          <w:p w14:paraId="3612BBA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241,87</w:t>
            </w:r>
          </w:p>
        </w:tc>
        <w:tc>
          <w:tcPr>
            <w:tcW w:w="524" w:type="pct"/>
            <w:hideMark/>
          </w:tcPr>
          <w:p w14:paraId="07B596B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7011EDC3" w14:textId="77777777" w:rsidTr="0029333C">
        <w:tc>
          <w:tcPr>
            <w:tcW w:w="509" w:type="pct"/>
            <w:hideMark/>
          </w:tcPr>
          <w:p w14:paraId="7547EAD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136</w:t>
            </w:r>
          </w:p>
        </w:tc>
        <w:tc>
          <w:tcPr>
            <w:tcW w:w="2203" w:type="pct"/>
            <w:hideMark/>
          </w:tcPr>
          <w:p w14:paraId="63085F71" w14:textId="77777777" w:rsidR="00524743" w:rsidRPr="00C42C10" w:rsidRDefault="00524743" w:rsidP="00524743">
            <w:pPr>
              <w:spacing w:line="240" w:lineRule="auto"/>
              <w:rPr>
                <w:rFonts w:cs="Arial"/>
                <w:szCs w:val="20"/>
                <w:lang w:eastAsia="sl-SI"/>
              </w:rPr>
            </w:pPr>
            <w:r w:rsidRPr="00C42C10">
              <w:rPr>
                <w:rFonts w:cs="Arial"/>
                <w:szCs w:val="20"/>
                <w:lang w:eastAsia="sl-SI"/>
              </w:rPr>
              <w:t>TOLMIN</w:t>
            </w:r>
          </w:p>
        </w:tc>
        <w:tc>
          <w:tcPr>
            <w:tcW w:w="889" w:type="pct"/>
            <w:hideMark/>
          </w:tcPr>
          <w:p w14:paraId="5342544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17.079,82</w:t>
            </w:r>
          </w:p>
        </w:tc>
        <w:tc>
          <w:tcPr>
            <w:tcW w:w="875" w:type="pct"/>
            <w:hideMark/>
          </w:tcPr>
          <w:p w14:paraId="32A82D0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282,34</w:t>
            </w:r>
          </w:p>
        </w:tc>
        <w:tc>
          <w:tcPr>
            <w:tcW w:w="524" w:type="pct"/>
            <w:hideMark/>
          </w:tcPr>
          <w:p w14:paraId="78D3CAA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5E6F5FD2" w14:textId="77777777" w:rsidTr="0029333C">
        <w:tc>
          <w:tcPr>
            <w:tcW w:w="509" w:type="pct"/>
            <w:hideMark/>
          </w:tcPr>
          <w:p w14:paraId="7ADB392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137</w:t>
            </w:r>
          </w:p>
        </w:tc>
        <w:tc>
          <w:tcPr>
            <w:tcW w:w="2203" w:type="pct"/>
            <w:hideMark/>
          </w:tcPr>
          <w:p w14:paraId="472CECAE" w14:textId="77777777" w:rsidR="00524743" w:rsidRPr="00C42C10" w:rsidRDefault="00524743" w:rsidP="00524743">
            <w:pPr>
              <w:spacing w:line="240" w:lineRule="auto"/>
              <w:rPr>
                <w:rFonts w:cs="Arial"/>
                <w:szCs w:val="20"/>
                <w:lang w:eastAsia="sl-SI"/>
              </w:rPr>
            </w:pPr>
            <w:r w:rsidRPr="00C42C10">
              <w:rPr>
                <w:rFonts w:cs="Arial"/>
                <w:szCs w:val="20"/>
                <w:lang w:eastAsia="sl-SI"/>
              </w:rPr>
              <w:t>TRBOVLJE</w:t>
            </w:r>
          </w:p>
        </w:tc>
        <w:tc>
          <w:tcPr>
            <w:tcW w:w="889" w:type="pct"/>
            <w:hideMark/>
          </w:tcPr>
          <w:p w14:paraId="2180A2C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9.593,28</w:t>
            </w:r>
          </w:p>
        </w:tc>
        <w:tc>
          <w:tcPr>
            <w:tcW w:w="875" w:type="pct"/>
            <w:hideMark/>
          </w:tcPr>
          <w:p w14:paraId="5EF0B44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111,08</w:t>
            </w:r>
          </w:p>
        </w:tc>
        <w:tc>
          <w:tcPr>
            <w:tcW w:w="524" w:type="pct"/>
            <w:hideMark/>
          </w:tcPr>
          <w:p w14:paraId="5340224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2319207F" w14:textId="77777777" w:rsidTr="0029333C">
        <w:tc>
          <w:tcPr>
            <w:tcW w:w="509" w:type="pct"/>
            <w:hideMark/>
          </w:tcPr>
          <w:p w14:paraId="71BBE25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138</w:t>
            </w:r>
          </w:p>
        </w:tc>
        <w:tc>
          <w:tcPr>
            <w:tcW w:w="2203" w:type="pct"/>
            <w:hideMark/>
          </w:tcPr>
          <w:p w14:paraId="4FE60DE6" w14:textId="77777777" w:rsidR="00524743" w:rsidRPr="00C42C10" w:rsidRDefault="00524743" w:rsidP="00524743">
            <w:pPr>
              <w:spacing w:line="240" w:lineRule="auto"/>
              <w:rPr>
                <w:rFonts w:cs="Arial"/>
                <w:szCs w:val="20"/>
                <w:lang w:eastAsia="sl-SI"/>
              </w:rPr>
            </w:pPr>
            <w:r w:rsidRPr="00C42C10">
              <w:rPr>
                <w:rFonts w:cs="Arial"/>
                <w:szCs w:val="20"/>
                <w:lang w:eastAsia="sl-SI"/>
              </w:rPr>
              <w:t>TREBNJE</w:t>
            </w:r>
          </w:p>
        </w:tc>
        <w:tc>
          <w:tcPr>
            <w:tcW w:w="889" w:type="pct"/>
            <w:hideMark/>
          </w:tcPr>
          <w:p w14:paraId="47B00DB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133.344,36</w:t>
            </w:r>
          </w:p>
        </w:tc>
        <w:tc>
          <w:tcPr>
            <w:tcW w:w="875" w:type="pct"/>
            <w:hideMark/>
          </w:tcPr>
          <w:p w14:paraId="480A10A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1.092,54</w:t>
            </w:r>
          </w:p>
        </w:tc>
        <w:tc>
          <w:tcPr>
            <w:tcW w:w="524" w:type="pct"/>
            <w:hideMark/>
          </w:tcPr>
          <w:p w14:paraId="452E7A5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w:t>
            </w:r>
          </w:p>
        </w:tc>
      </w:tr>
      <w:tr w:rsidR="00524743" w:rsidRPr="00C42C10" w14:paraId="1A1D84EA" w14:textId="77777777" w:rsidTr="0029333C">
        <w:tc>
          <w:tcPr>
            <w:tcW w:w="509" w:type="pct"/>
            <w:hideMark/>
          </w:tcPr>
          <w:p w14:paraId="1600726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139</w:t>
            </w:r>
          </w:p>
        </w:tc>
        <w:tc>
          <w:tcPr>
            <w:tcW w:w="2203" w:type="pct"/>
            <w:hideMark/>
          </w:tcPr>
          <w:p w14:paraId="2A314065" w14:textId="77777777" w:rsidR="00524743" w:rsidRPr="00C42C10" w:rsidRDefault="00524743" w:rsidP="00524743">
            <w:pPr>
              <w:spacing w:line="240" w:lineRule="auto"/>
              <w:rPr>
                <w:rFonts w:cs="Arial"/>
                <w:szCs w:val="20"/>
                <w:lang w:eastAsia="sl-SI"/>
              </w:rPr>
            </w:pPr>
            <w:r w:rsidRPr="00C42C10">
              <w:rPr>
                <w:rFonts w:cs="Arial"/>
                <w:szCs w:val="20"/>
                <w:lang w:eastAsia="sl-SI"/>
              </w:rPr>
              <w:t>TRNOVSKA VAS</w:t>
            </w:r>
          </w:p>
        </w:tc>
        <w:tc>
          <w:tcPr>
            <w:tcW w:w="889" w:type="pct"/>
            <w:hideMark/>
          </w:tcPr>
          <w:p w14:paraId="3E8022E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26.740,10</w:t>
            </w:r>
          </w:p>
        </w:tc>
        <w:tc>
          <w:tcPr>
            <w:tcW w:w="875" w:type="pct"/>
            <w:hideMark/>
          </w:tcPr>
          <w:p w14:paraId="54C7EB4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1.086,90</w:t>
            </w:r>
          </w:p>
        </w:tc>
        <w:tc>
          <w:tcPr>
            <w:tcW w:w="524" w:type="pct"/>
            <w:hideMark/>
          </w:tcPr>
          <w:p w14:paraId="149B050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36E1787E" w14:textId="77777777" w:rsidTr="0029333C">
        <w:tc>
          <w:tcPr>
            <w:tcW w:w="509" w:type="pct"/>
            <w:hideMark/>
          </w:tcPr>
          <w:p w14:paraId="7980B98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140</w:t>
            </w:r>
          </w:p>
        </w:tc>
        <w:tc>
          <w:tcPr>
            <w:tcW w:w="2203" w:type="pct"/>
            <w:hideMark/>
          </w:tcPr>
          <w:p w14:paraId="5A5A7CE8" w14:textId="77777777" w:rsidR="00524743" w:rsidRPr="00C42C10" w:rsidRDefault="00524743" w:rsidP="00524743">
            <w:pPr>
              <w:spacing w:line="240" w:lineRule="auto"/>
              <w:rPr>
                <w:rFonts w:cs="Arial"/>
                <w:szCs w:val="20"/>
                <w:lang w:eastAsia="sl-SI"/>
              </w:rPr>
            </w:pPr>
            <w:r w:rsidRPr="00C42C10">
              <w:rPr>
                <w:rFonts w:cs="Arial"/>
                <w:szCs w:val="20"/>
                <w:lang w:eastAsia="sl-SI"/>
              </w:rPr>
              <w:t>TRŽIČ</w:t>
            </w:r>
          </w:p>
        </w:tc>
        <w:tc>
          <w:tcPr>
            <w:tcW w:w="889" w:type="pct"/>
            <w:hideMark/>
          </w:tcPr>
          <w:p w14:paraId="5C76BCB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5.368,13</w:t>
            </w:r>
          </w:p>
        </w:tc>
        <w:tc>
          <w:tcPr>
            <w:tcW w:w="875" w:type="pct"/>
            <w:hideMark/>
          </w:tcPr>
          <w:p w14:paraId="523218D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41,30</w:t>
            </w:r>
          </w:p>
        </w:tc>
        <w:tc>
          <w:tcPr>
            <w:tcW w:w="524" w:type="pct"/>
            <w:hideMark/>
          </w:tcPr>
          <w:p w14:paraId="66F0971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1208C006" w14:textId="77777777" w:rsidTr="0029333C">
        <w:tc>
          <w:tcPr>
            <w:tcW w:w="509" w:type="pct"/>
            <w:hideMark/>
          </w:tcPr>
          <w:p w14:paraId="02D84E8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141</w:t>
            </w:r>
          </w:p>
        </w:tc>
        <w:tc>
          <w:tcPr>
            <w:tcW w:w="2203" w:type="pct"/>
            <w:hideMark/>
          </w:tcPr>
          <w:p w14:paraId="3F490880" w14:textId="77777777" w:rsidR="00524743" w:rsidRPr="00C42C10" w:rsidRDefault="00524743" w:rsidP="00524743">
            <w:pPr>
              <w:spacing w:line="240" w:lineRule="auto"/>
              <w:rPr>
                <w:rFonts w:cs="Arial"/>
                <w:szCs w:val="20"/>
                <w:lang w:eastAsia="sl-SI"/>
              </w:rPr>
            </w:pPr>
            <w:r w:rsidRPr="00C42C10">
              <w:rPr>
                <w:rFonts w:cs="Arial"/>
                <w:szCs w:val="20"/>
                <w:lang w:eastAsia="sl-SI"/>
              </w:rPr>
              <w:t>VELENJE</w:t>
            </w:r>
          </w:p>
        </w:tc>
        <w:tc>
          <w:tcPr>
            <w:tcW w:w="889" w:type="pct"/>
            <w:hideMark/>
          </w:tcPr>
          <w:p w14:paraId="6FD7FB9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154.141,21</w:t>
            </w:r>
          </w:p>
        </w:tc>
        <w:tc>
          <w:tcPr>
            <w:tcW w:w="875" w:type="pct"/>
            <w:hideMark/>
          </w:tcPr>
          <w:p w14:paraId="4BDB4EE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2.043,28</w:t>
            </w:r>
          </w:p>
        </w:tc>
        <w:tc>
          <w:tcPr>
            <w:tcW w:w="524" w:type="pct"/>
            <w:hideMark/>
          </w:tcPr>
          <w:p w14:paraId="376E002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7</w:t>
            </w:r>
          </w:p>
        </w:tc>
      </w:tr>
      <w:tr w:rsidR="00524743" w:rsidRPr="00C42C10" w14:paraId="7A806752" w14:textId="77777777" w:rsidTr="0029333C">
        <w:tc>
          <w:tcPr>
            <w:tcW w:w="509" w:type="pct"/>
            <w:hideMark/>
          </w:tcPr>
          <w:p w14:paraId="74BB503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142</w:t>
            </w:r>
          </w:p>
        </w:tc>
        <w:tc>
          <w:tcPr>
            <w:tcW w:w="2203" w:type="pct"/>
            <w:hideMark/>
          </w:tcPr>
          <w:p w14:paraId="510123FF" w14:textId="77777777" w:rsidR="00524743" w:rsidRPr="00C42C10" w:rsidRDefault="00524743" w:rsidP="00524743">
            <w:pPr>
              <w:spacing w:line="240" w:lineRule="auto"/>
              <w:rPr>
                <w:rFonts w:cs="Arial"/>
                <w:szCs w:val="20"/>
                <w:lang w:eastAsia="sl-SI"/>
              </w:rPr>
            </w:pPr>
            <w:r w:rsidRPr="00C42C10">
              <w:rPr>
                <w:rFonts w:cs="Arial"/>
                <w:szCs w:val="20"/>
                <w:lang w:eastAsia="sl-SI"/>
              </w:rPr>
              <w:t>VERŽEJ</w:t>
            </w:r>
          </w:p>
        </w:tc>
        <w:tc>
          <w:tcPr>
            <w:tcW w:w="889" w:type="pct"/>
            <w:hideMark/>
          </w:tcPr>
          <w:p w14:paraId="33CEDB8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2.447,42</w:t>
            </w:r>
          </w:p>
        </w:tc>
        <w:tc>
          <w:tcPr>
            <w:tcW w:w="875" w:type="pct"/>
            <w:hideMark/>
          </w:tcPr>
          <w:p w14:paraId="21C9C25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148,39</w:t>
            </w:r>
          </w:p>
        </w:tc>
        <w:tc>
          <w:tcPr>
            <w:tcW w:w="524" w:type="pct"/>
            <w:hideMark/>
          </w:tcPr>
          <w:p w14:paraId="5431185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w:t>
            </w:r>
          </w:p>
        </w:tc>
      </w:tr>
      <w:tr w:rsidR="00524743" w:rsidRPr="00C42C10" w14:paraId="2901F1E6" w14:textId="77777777" w:rsidTr="0029333C">
        <w:tc>
          <w:tcPr>
            <w:tcW w:w="509" w:type="pct"/>
            <w:hideMark/>
          </w:tcPr>
          <w:p w14:paraId="2B08B63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143</w:t>
            </w:r>
          </w:p>
        </w:tc>
        <w:tc>
          <w:tcPr>
            <w:tcW w:w="2203" w:type="pct"/>
            <w:hideMark/>
          </w:tcPr>
          <w:p w14:paraId="084243F4" w14:textId="77777777" w:rsidR="00524743" w:rsidRPr="00C42C10" w:rsidRDefault="00524743" w:rsidP="00524743">
            <w:pPr>
              <w:spacing w:line="240" w:lineRule="auto"/>
              <w:rPr>
                <w:rFonts w:cs="Arial"/>
                <w:szCs w:val="20"/>
                <w:lang w:eastAsia="sl-SI"/>
              </w:rPr>
            </w:pPr>
            <w:r w:rsidRPr="00C42C10">
              <w:rPr>
                <w:rFonts w:cs="Arial"/>
                <w:szCs w:val="20"/>
                <w:lang w:eastAsia="sl-SI"/>
              </w:rPr>
              <w:t>VIDEM</w:t>
            </w:r>
          </w:p>
        </w:tc>
        <w:tc>
          <w:tcPr>
            <w:tcW w:w="889" w:type="pct"/>
            <w:hideMark/>
          </w:tcPr>
          <w:p w14:paraId="7135AC6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323.099,87</w:t>
            </w:r>
          </w:p>
        </w:tc>
        <w:tc>
          <w:tcPr>
            <w:tcW w:w="875" w:type="pct"/>
            <w:hideMark/>
          </w:tcPr>
          <w:p w14:paraId="3324A1B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11.733,32</w:t>
            </w:r>
          </w:p>
        </w:tc>
        <w:tc>
          <w:tcPr>
            <w:tcW w:w="524" w:type="pct"/>
            <w:hideMark/>
          </w:tcPr>
          <w:p w14:paraId="1F5C0A4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33</w:t>
            </w:r>
          </w:p>
        </w:tc>
      </w:tr>
      <w:tr w:rsidR="00524743" w:rsidRPr="00C42C10" w14:paraId="0CDA7AF6" w14:textId="77777777" w:rsidTr="0029333C">
        <w:tc>
          <w:tcPr>
            <w:tcW w:w="509" w:type="pct"/>
            <w:hideMark/>
          </w:tcPr>
          <w:p w14:paraId="4AA9C45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144</w:t>
            </w:r>
          </w:p>
        </w:tc>
        <w:tc>
          <w:tcPr>
            <w:tcW w:w="2203" w:type="pct"/>
            <w:hideMark/>
          </w:tcPr>
          <w:p w14:paraId="6DDD475E" w14:textId="77777777" w:rsidR="00524743" w:rsidRPr="00C42C10" w:rsidRDefault="00524743" w:rsidP="00524743">
            <w:pPr>
              <w:spacing w:line="240" w:lineRule="auto"/>
              <w:rPr>
                <w:rFonts w:cs="Arial"/>
                <w:szCs w:val="20"/>
                <w:lang w:eastAsia="sl-SI"/>
              </w:rPr>
            </w:pPr>
            <w:r w:rsidRPr="00C42C10">
              <w:rPr>
                <w:rFonts w:cs="Arial"/>
                <w:szCs w:val="20"/>
                <w:lang w:eastAsia="sl-SI"/>
              </w:rPr>
              <w:t>VIPAVA</w:t>
            </w:r>
          </w:p>
        </w:tc>
        <w:tc>
          <w:tcPr>
            <w:tcW w:w="889" w:type="pct"/>
            <w:hideMark/>
          </w:tcPr>
          <w:p w14:paraId="5D07C93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85.125,31</w:t>
            </w:r>
          </w:p>
        </w:tc>
        <w:tc>
          <w:tcPr>
            <w:tcW w:w="875" w:type="pct"/>
            <w:hideMark/>
          </w:tcPr>
          <w:p w14:paraId="0EBF751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4.543,59</w:t>
            </w:r>
          </w:p>
        </w:tc>
        <w:tc>
          <w:tcPr>
            <w:tcW w:w="524" w:type="pct"/>
            <w:hideMark/>
          </w:tcPr>
          <w:p w14:paraId="61FB9D9D"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22</w:t>
            </w:r>
          </w:p>
        </w:tc>
      </w:tr>
      <w:tr w:rsidR="00524743" w:rsidRPr="00C42C10" w14:paraId="030B6236" w14:textId="77777777" w:rsidTr="0029333C">
        <w:tc>
          <w:tcPr>
            <w:tcW w:w="509" w:type="pct"/>
            <w:hideMark/>
          </w:tcPr>
          <w:p w14:paraId="34ABEA9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145</w:t>
            </w:r>
          </w:p>
        </w:tc>
        <w:tc>
          <w:tcPr>
            <w:tcW w:w="2203" w:type="pct"/>
            <w:hideMark/>
          </w:tcPr>
          <w:p w14:paraId="42525CD2" w14:textId="77777777" w:rsidR="00524743" w:rsidRPr="00C42C10" w:rsidRDefault="00524743" w:rsidP="00524743">
            <w:pPr>
              <w:spacing w:line="240" w:lineRule="auto"/>
              <w:rPr>
                <w:rFonts w:cs="Arial"/>
                <w:szCs w:val="20"/>
                <w:lang w:eastAsia="sl-SI"/>
              </w:rPr>
            </w:pPr>
            <w:r w:rsidRPr="00C42C10">
              <w:rPr>
                <w:rFonts w:cs="Arial"/>
                <w:szCs w:val="20"/>
                <w:lang w:eastAsia="sl-SI"/>
              </w:rPr>
              <w:t>VODICE</w:t>
            </w:r>
          </w:p>
        </w:tc>
        <w:tc>
          <w:tcPr>
            <w:tcW w:w="889" w:type="pct"/>
            <w:hideMark/>
          </w:tcPr>
          <w:p w14:paraId="6CBFBB3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16.051,05</w:t>
            </w:r>
          </w:p>
        </w:tc>
        <w:tc>
          <w:tcPr>
            <w:tcW w:w="875" w:type="pct"/>
            <w:hideMark/>
          </w:tcPr>
          <w:p w14:paraId="127DAEB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99,80</w:t>
            </w:r>
          </w:p>
        </w:tc>
        <w:tc>
          <w:tcPr>
            <w:tcW w:w="524" w:type="pct"/>
            <w:hideMark/>
          </w:tcPr>
          <w:p w14:paraId="7AA4101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17B0FD3C" w14:textId="77777777" w:rsidTr="0029333C">
        <w:tc>
          <w:tcPr>
            <w:tcW w:w="509" w:type="pct"/>
            <w:hideMark/>
          </w:tcPr>
          <w:p w14:paraId="66C3694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146</w:t>
            </w:r>
          </w:p>
        </w:tc>
        <w:tc>
          <w:tcPr>
            <w:tcW w:w="2203" w:type="pct"/>
            <w:hideMark/>
          </w:tcPr>
          <w:p w14:paraId="71AB1426" w14:textId="77777777" w:rsidR="00524743" w:rsidRPr="00C42C10" w:rsidRDefault="00524743" w:rsidP="00524743">
            <w:pPr>
              <w:spacing w:line="240" w:lineRule="auto"/>
              <w:rPr>
                <w:rFonts w:cs="Arial"/>
                <w:szCs w:val="20"/>
                <w:lang w:eastAsia="sl-SI"/>
              </w:rPr>
            </w:pPr>
            <w:r w:rsidRPr="00C42C10">
              <w:rPr>
                <w:rFonts w:cs="Arial"/>
                <w:szCs w:val="20"/>
                <w:lang w:eastAsia="sl-SI"/>
              </w:rPr>
              <w:t>VOJNIK</w:t>
            </w:r>
          </w:p>
        </w:tc>
        <w:tc>
          <w:tcPr>
            <w:tcW w:w="889" w:type="pct"/>
            <w:hideMark/>
          </w:tcPr>
          <w:p w14:paraId="4B30E59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277.712,12</w:t>
            </w:r>
          </w:p>
        </w:tc>
        <w:tc>
          <w:tcPr>
            <w:tcW w:w="875" w:type="pct"/>
            <w:hideMark/>
          </w:tcPr>
          <w:p w14:paraId="2DE4F8B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2.579,66</w:t>
            </w:r>
          </w:p>
        </w:tc>
        <w:tc>
          <w:tcPr>
            <w:tcW w:w="524" w:type="pct"/>
            <w:hideMark/>
          </w:tcPr>
          <w:p w14:paraId="4426986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17</w:t>
            </w:r>
          </w:p>
        </w:tc>
      </w:tr>
      <w:tr w:rsidR="00524743" w:rsidRPr="00C42C10" w14:paraId="52F207BD" w14:textId="77777777" w:rsidTr="0029333C">
        <w:tc>
          <w:tcPr>
            <w:tcW w:w="509" w:type="pct"/>
            <w:hideMark/>
          </w:tcPr>
          <w:p w14:paraId="7BEFB68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147</w:t>
            </w:r>
          </w:p>
        </w:tc>
        <w:tc>
          <w:tcPr>
            <w:tcW w:w="2203" w:type="pct"/>
            <w:hideMark/>
          </w:tcPr>
          <w:p w14:paraId="3639F059" w14:textId="77777777" w:rsidR="00524743" w:rsidRPr="00C42C10" w:rsidRDefault="00524743" w:rsidP="00524743">
            <w:pPr>
              <w:spacing w:line="240" w:lineRule="auto"/>
              <w:rPr>
                <w:rFonts w:cs="Arial"/>
                <w:szCs w:val="20"/>
                <w:lang w:eastAsia="sl-SI"/>
              </w:rPr>
            </w:pPr>
            <w:r w:rsidRPr="00C42C10">
              <w:rPr>
                <w:rFonts w:cs="Arial"/>
                <w:szCs w:val="20"/>
                <w:lang w:eastAsia="sl-SI"/>
              </w:rPr>
              <w:t>VRHNIKA</w:t>
            </w:r>
          </w:p>
        </w:tc>
        <w:tc>
          <w:tcPr>
            <w:tcW w:w="889" w:type="pct"/>
            <w:hideMark/>
          </w:tcPr>
          <w:p w14:paraId="67C64CB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140.442,27</w:t>
            </w:r>
          </w:p>
        </w:tc>
        <w:tc>
          <w:tcPr>
            <w:tcW w:w="875" w:type="pct"/>
            <w:hideMark/>
          </w:tcPr>
          <w:p w14:paraId="3D78EB4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830,80</w:t>
            </w:r>
          </w:p>
        </w:tc>
        <w:tc>
          <w:tcPr>
            <w:tcW w:w="524" w:type="pct"/>
            <w:hideMark/>
          </w:tcPr>
          <w:p w14:paraId="62E6FFD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46BDD58E" w14:textId="77777777" w:rsidTr="0029333C">
        <w:tc>
          <w:tcPr>
            <w:tcW w:w="509" w:type="pct"/>
            <w:hideMark/>
          </w:tcPr>
          <w:p w14:paraId="2A1FCAAF"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148</w:t>
            </w:r>
          </w:p>
        </w:tc>
        <w:tc>
          <w:tcPr>
            <w:tcW w:w="2203" w:type="pct"/>
            <w:hideMark/>
          </w:tcPr>
          <w:p w14:paraId="20AF5A11" w14:textId="77777777" w:rsidR="00524743" w:rsidRPr="00C42C10" w:rsidRDefault="00524743" w:rsidP="00524743">
            <w:pPr>
              <w:spacing w:line="240" w:lineRule="auto"/>
              <w:rPr>
                <w:rFonts w:cs="Arial"/>
                <w:szCs w:val="20"/>
                <w:lang w:eastAsia="sl-SI"/>
              </w:rPr>
            </w:pPr>
            <w:r w:rsidRPr="00C42C10">
              <w:rPr>
                <w:rFonts w:cs="Arial"/>
                <w:szCs w:val="20"/>
                <w:lang w:eastAsia="sl-SI"/>
              </w:rPr>
              <w:t>ZAGORJE OB SAVI</w:t>
            </w:r>
          </w:p>
        </w:tc>
        <w:tc>
          <w:tcPr>
            <w:tcW w:w="889" w:type="pct"/>
            <w:hideMark/>
          </w:tcPr>
          <w:p w14:paraId="021F0463"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6.170,61</w:t>
            </w:r>
          </w:p>
        </w:tc>
        <w:tc>
          <w:tcPr>
            <w:tcW w:w="875" w:type="pct"/>
            <w:hideMark/>
          </w:tcPr>
          <w:p w14:paraId="7AF8050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53,35</w:t>
            </w:r>
          </w:p>
        </w:tc>
        <w:tc>
          <w:tcPr>
            <w:tcW w:w="524" w:type="pct"/>
            <w:hideMark/>
          </w:tcPr>
          <w:p w14:paraId="17E4FCA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06F6E9B2" w14:textId="77777777" w:rsidTr="0029333C">
        <w:tc>
          <w:tcPr>
            <w:tcW w:w="509" w:type="pct"/>
            <w:hideMark/>
          </w:tcPr>
          <w:p w14:paraId="7BB6939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149</w:t>
            </w:r>
          </w:p>
        </w:tc>
        <w:tc>
          <w:tcPr>
            <w:tcW w:w="2203" w:type="pct"/>
            <w:hideMark/>
          </w:tcPr>
          <w:p w14:paraId="2648A3A8" w14:textId="77777777" w:rsidR="00524743" w:rsidRPr="00C42C10" w:rsidRDefault="00524743" w:rsidP="00524743">
            <w:pPr>
              <w:spacing w:line="240" w:lineRule="auto"/>
              <w:rPr>
                <w:rFonts w:cs="Arial"/>
                <w:szCs w:val="20"/>
                <w:lang w:eastAsia="sl-SI"/>
              </w:rPr>
            </w:pPr>
            <w:r w:rsidRPr="00C42C10">
              <w:rPr>
                <w:rFonts w:cs="Arial"/>
                <w:szCs w:val="20"/>
                <w:lang w:eastAsia="sl-SI"/>
              </w:rPr>
              <w:t>ZAVRČ</w:t>
            </w:r>
          </w:p>
        </w:tc>
        <w:tc>
          <w:tcPr>
            <w:tcW w:w="889" w:type="pct"/>
            <w:hideMark/>
          </w:tcPr>
          <w:p w14:paraId="4BBB267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319.660,15</w:t>
            </w:r>
          </w:p>
        </w:tc>
        <w:tc>
          <w:tcPr>
            <w:tcW w:w="875" w:type="pct"/>
            <w:hideMark/>
          </w:tcPr>
          <w:p w14:paraId="65C08E08"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15.021,05</w:t>
            </w:r>
          </w:p>
        </w:tc>
        <w:tc>
          <w:tcPr>
            <w:tcW w:w="524" w:type="pct"/>
            <w:hideMark/>
          </w:tcPr>
          <w:p w14:paraId="2715B614"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36</w:t>
            </w:r>
          </w:p>
        </w:tc>
      </w:tr>
      <w:tr w:rsidR="00524743" w:rsidRPr="00C42C10" w14:paraId="46822820" w14:textId="77777777" w:rsidTr="0029333C">
        <w:tc>
          <w:tcPr>
            <w:tcW w:w="509" w:type="pct"/>
            <w:hideMark/>
          </w:tcPr>
          <w:p w14:paraId="49700FA1"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150</w:t>
            </w:r>
          </w:p>
        </w:tc>
        <w:tc>
          <w:tcPr>
            <w:tcW w:w="2203" w:type="pct"/>
            <w:hideMark/>
          </w:tcPr>
          <w:p w14:paraId="6B1475A4" w14:textId="77777777" w:rsidR="00524743" w:rsidRPr="00C42C10" w:rsidRDefault="00524743" w:rsidP="00524743">
            <w:pPr>
              <w:spacing w:line="240" w:lineRule="auto"/>
              <w:rPr>
                <w:rFonts w:cs="Arial"/>
                <w:szCs w:val="20"/>
                <w:lang w:eastAsia="sl-SI"/>
              </w:rPr>
            </w:pPr>
            <w:r w:rsidRPr="00C42C10">
              <w:rPr>
                <w:rFonts w:cs="Arial"/>
                <w:szCs w:val="20"/>
                <w:lang w:eastAsia="sl-SI"/>
              </w:rPr>
              <w:t>ZREČE</w:t>
            </w:r>
          </w:p>
        </w:tc>
        <w:tc>
          <w:tcPr>
            <w:tcW w:w="889" w:type="pct"/>
            <w:hideMark/>
          </w:tcPr>
          <w:p w14:paraId="0AF212D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412.443,16</w:t>
            </w:r>
          </w:p>
        </w:tc>
        <w:tc>
          <w:tcPr>
            <w:tcW w:w="875" w:type="pct"/>
            <w:hideMark/>
          </w:tcPr>
          <w:p w14:paraId="03C951C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2.307,37</w:t>
            </w:r>
          </w:p>
        </w:tc>
        <w:tc>
          <w:tcPr>
            <w:tcW w:w="524" w:type="pct"/>
            <w:hideMark/>
          </w:tcPr>
          <w:p w14:paraId="5D52A49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w:t>
            </w:r>
          </w:p>
        </w:tc>
      </w:tr>
      <w:tr w:rsidR="00524743" w:rsidRPr="00C42C10" w14:paraId="394B5BC5" w14:textId="77777777" w:rsidTr="0029333C">
        <w:tc>
          <w:tcPr>
            <w:tcW w:w="509" w:type="pct"/>
            <w:hideMark/>
          </w:tcPr>
          <w:p w14:paraId="0A4A2E9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lastRenderedPageBreak/>
              <w:t>151</w:t>
            </w:r>
          </w:p>
        </w:tc>
        <w:tc>
          <w:tcPr>
            <w:tcW w:w="2203" w:type="pct"/>
            <w:hideMark/>
          </w:tcPr>
          <w:p w14:paraId="5AEA1DF6" w14:textId="77777777" w:rsidR="00524743" w:rsidRPr="00C42C10" w:rsidRDefault="00524743" w:rsidP="00524743">
            <w:pPr>
              <w:spacing w:line="240" w:lineRule="auto"/>
              <w:rPr>
                <w:rFonts w:cs="Arial"/>
                <w:szCs w:val="20"/>
                <w:lang w:eastAsia="sl-SI"/>
              </w:rPr>
            </w:pPr>
            <w:r w:rsidRPr="00C42C10">
              <w:rPr>
                <w:rFonts w:cs="Arial"/>
                <w:szCs w:val="20"/>
                <w:lang w:eastAsia="sl-SI"/>
              </w:rPr>
              <w:t>ŽALEC</w:t>
            </w:r>
          </w:p>
        </w:tc>
        <w:tc>
          <w:tcPr>
            <w:tcW w:w="889" w:type="pct"/>
            <w:hideMark/>
          </w:tcPr>
          <w:p w14:paraId="628C4EAA"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1.579.331,37</w:t>
            </w:r>
          </w:p>
        </w:tc>
        <w:tc>
          <w:tcPr>
            <w:tcW w:w="875" w:type="pct"/>
            <w:hideMark/>
          </w:tcPr>
          <w:p w14:paraId="3BB2C9F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16.449,92</w:t>
            </w:r>
          </w:p>
        </w:tc>
        <w:tc>
          <w:tcPr>
            <w:tcW w:w="524" w:type="pct"/>
            <w:hideMark/>
          </w:tcPr>
          <w:p w14:paraId="54FAEC6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14</w:t>
            </w:r>
          </w:p>
        </w:tc>
      </w:tr>
      <w:tr w:rsidR="00524743" w:rsidRPr="00C42C10" w14:paraId="52754E4F" w14:textId="77777777" w:rsidTr="0029333C">
        <w:tc>
          <w:tcPr>
            <w:tcW w:w="509" w:type="pct"/>
            <w:hideMark/>
          </w:tcPr>
          <w:p w14:paraId="1B0C6B3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152</w:t>
            </w:r>
          </w:p>
        </w:tc>
        <w:tc>
          <w:tcPr>
            <w:tcW w:w="2203" w:type="pct"/>
            <w:hideMark/>
          </w:tcPr>
          <w:p w14:paraId="4678C304" w14:textId="77777777" w:rsidR="00524743" w:rsidRPr="00C42C10" w:rsidRDefault="00524743" w:rsidP="00524743">
            <w:pPr>
              <w:spacing w:line="240" w:lineRule="auto"/>
              <w:rPr>
                <w:rFonts w:cs="Arial"/>
                <w:szCs w:val="20"/>
                <w:lang w:eastAsia="sl-SI"/>
              </w:rPr>
            </w:pPr>
            <w:r w:rsidRPr="00C42C10">
              <w:rPr>
                <w:rFonts w:cs="Arial"/>
                <w:szCs w:val="20"/>
                <w:lang w:eastAsia="sl-SI"/>
              </w:rPr>
              <w:t>ŽETALE</w:t>
            </w:r>
          </w:p>
        </w:tc>
        <w:tc>
          <w:tcPr>
            <w:tcW w:w="889" w:type="pct"/>
            <w:hideMark/>
          </w:tcPr>
          <w:p w14:paraId="21DE3B3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68.383,87</w:t>
            </w:r>
          </w:p>
        </w:tc>
        <w:tc>
          <w:tcPr>
            <w:tcW w:w="875" w:type="pct"/>
            <w:hideMark/>
          </w:tcPr>
          <w:p w14:paraId="65932AE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615,76</w:t>
            </w:r>
          </w:p>
        </w:tc>
        <w:tc>
          <w:tcPr>
            <w:tcW w:w="524" w:type="pct"/>
            <w:hideMark/>
          </w:tcPr>
          <w:p w14:paraId="59E21CBC"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w:t>
            </w:r>
          </w:p>
        </w:tc>
      </w:tr>
      <w:tr w:rsidR="00524743" w:rsidRPr="00C42C10" w14:paraId="2BF6E805" w14:textId="77777777" w:rsidTr="0029333C">
        <w:tc>
          <w:tcPr>
            <w:tcW w:w="509" w:type="pct"/>
            <w:hideMark/>
          </w:tcPr>
          <w:p w14:paraId="794A09C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153</w:t>
            </w:r>
          </w:p>
        </w:tc>
        <w:tc>
          <w:tcPr>
            <w:tcW w:w="2203" w:type="pct"/>
            <w:hideMark/>
          </w:tcPr>
          <w:p w14:paraId="2865483F" w14:textId="77777777" w:rsidR="00524743" w:rsidRPr="00C42C10" w:rsidRDefault="00524743" w:rsidP="00524743">
            <w:pPr>
              <w:spacing w:line="240" w:lineRule="auto"/>
              <w:rPr>
                <w:rFonts w:cs="Arial"/>
                <w:szCs w:val="20"/>
                <w:lang w:eastAsia="sl-SI"/>
              </w:rPr>
            </w:pPr>
            <w:r w:rsidRPr="00C42C10">
              <w:rPr>
                <w:rFonts w:cs="Arial"/>
                <w:szCs w:val="20"/>
                <w:lang w:eastAsia="sl-SI"/>
              </w:rPr>
              <w:t>ŽIRI</w:t>
            </w:r>
          </w:p>
        </w:tc>
        <w:tc>
          <w:tcPr>
            <w:tcW w:w="889" w:type="pct"/>
            <w:hideMark/>
          </w:tcPr>
          <w:p w14:paraId="50915A99"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20.127,70</w:t>
            </w:r>
          </w:p>
        </w:tc>
        <w:tc>
          <w:tcPr>
            <w:tcW w:w="875" w:type="pct"/>
            <w:hideMark/>
          </w:tcPr>
          <w:p w14:paraId="734D84E2"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239,60</w:t>
            </w:r>
          </w:p>
        </w:tc>
        <w:tc>
          <w:tcPr>
            <w:tcW w:w="524" w:type="pct"/>
            <w:hideMark/>
          </w:tcPr>
          <w:p w14:paraId="7FEFC21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6DC39B79" w14:textId="77777777" w:rsidTr="0029333C">
        <w:tc>
          <w:tcPr>
            <w:tcW w:w="509" w:type="pct"/>
            <w:hideMark/>
          </w:tcPr>
          <w:p w14:paraId="3A2FC9AE"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154</w:t>
            </w:r>
          </w:p>
        </w:tc>
        <w:tc>
          <w:tcPr>
            <w:tcW w:w="2203" w:type="pct"/>
            <w:hideMark/>
          </w:tcPr>
          <w:p w14:paraId="5658E516" w14:textId="77777777" w:rsidR="00524743" w:rsidRPr="00C42C10" w:rsidRDefault="00524743" w:rsidP="00524743">
            <w:pPr>
              <w:spacing w:line="240" w:lineRule="auto"/>
              <w:rPr>
                <w:rFonts w:cs="Arial"/>
                <w:szCs w:val="20"/>
                <w:lang w:eastAsia="sl-SI"/>
              </w:rPr>
            </w:pPr>
            <w:r w:rsidRPr="00C42C10">
              <w:rPr>
                <w:rFonts w:cs="Arial"/>
                <w:szCs w:val="20"/>
                <w:lang w:eastAsia="sl-SI"/>
              </w:rPr>
              <w:t>ŽIROVNICA</w:t>
            </w:r>
          </w:p>
        </w:tc>
        <w:tc>
          <w:tcPr>
            <w:tcW w:w="889" w:type="pct"/>
            <w:hideMark/>
          </w:tcPr>
          <w:p w14:paraId="2B5964C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2.773,58</w:t>
            </w:r>
          </w:p>
        </w:tc>
        <w:tc>
          <w:tcPr>
            <w:tcW w:w="875" w:type="pct"/>
            <w:hideMark/>
          </w:tcPr>
          <w:p w14:paraId="1F7BA300"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83,00</w:t>
            </w:r>
          </w:p>
        </w:tc>
        <w:tc>
          <w:tcPr>
            <w:tcW w:w="524" w:type="pct"/>
            <w:hideMark/>
          </w:tcPr>
          <w:p w14:paraId="6528EAC6"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w:t>
            </w:r>
          </w:p>
        </w:tc>
      </w:tr>
      <w:tr w:rsidR="00524743" w:rsidRPr="00C42C10" w14:paraId="40869AA0" w14:textId="77777777" w:rsidTr="0029333C">
        <w:tc>
          <w:tcPr>
            <w:tcW w:w="509" w:type="pct"/>
            <w:hideMark/>
          </w:tcPr>
          <w:p w14:paraId="0430603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155</w:t>
            </w:r>
          </w:p>
        </w:tc>
        <w:tc>
          <w:tcPr>
            <w:tcW w:w="2203" w:type="pct"/>
            <w:hideMark/>
          </w:tcPr>
          <w:p w14:paraId="4EE860DE" w14:textId="77777777" w:rsidR="00524743" w:rsidRPr="00C42C10" w:rsidRDefault="00524743" w:rsidP="00524743">
            <w:pPr>
              <w:spacing w:line="240" w:lineRule="auto"/>
              <w:rPr>
                <w:rFonts w:cs="Arial"/>
                <w:szCs w:val="20"/>
                <w:lang w:eastAsia="sl-SI"/>
              </w:rPr>
            </w:pPr>
            <w:r w:rsidRPr="00C42C10">
              <w:rPr>
                <w:rFonts w:cs="Arial"/>
                <w:szCs w:val="20"/>
                <w:lang w:eastAsia="sl-SI"/>
              </w:rPr>
              <w:t>ŽUŽEMBERK</w:t>
            </w:r>
          </w:p>
        </w:tc>
        <w:tc>
          <w:tcPr>
            <w:tcW w:w="889" w:type="pct"/>
            <w:hideMark/>
          </w:tcPr>
          <w:p w14:paraId="43D90FA5"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49.296,45</w:t>
            </w:r>
          </w:p>
        </w:tc>
        <w:tc>
          <w:tcPr>
            <w:tcW w:w="875" w:type="pct"/>
            <w:hideMark/>
          </w:tcPr>
          <w:p w14:paraId="793A1577"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279,44</w:t>
            </w:r>
          </w:p>
        </w:tc>
        <w:tc>
          <w:tcPr>
            <w:tcW w:w="524" w:type="pct"/>
            <w:hideMark/>
          </w:tcPr>
          <w:p w14:paraId="44565EFB" w14:textId="77777777" w:rsidR="00524743" w:rsidRPr="00C42C10" w:rsidRDefault="00524743" w:rsidP="00524743">
            <w:pPr>
              <w:spacing w:line="240" w:lineRule="auto"/>
              <w:jc w:val="right"/>
              <w:rPr>
                <w:rFonts w:cs="Arial"/>
                <w:szCs w:val="20"/>
                <w:lang w:eastAsia="sl-SI"/>
              </w:rPr>
            </w:pPr>
            <w:r w:rsidRPr="00C42C10">
              <w:rPr>
                <w:rFonts w:cs="Arial"/>
                <w:szCs w:val="20"/>
                <w:lang w:eastAsia="sl-SI"/>
              </w:rPr>
              <w:t>3</w:t>
            </w:r>
          </w:p>
        </w:tc>
      </w:tr>
      <w:tr w:rsidR="00524743" w:rsidRPr="00C42C10" w14:paraId="521338E3" w14:textId="77777777" w:rsidTr="0029333C">
        <w:tc>
          <w:tcPr>
            <w:tcW w:w="509" w:type="pct"/>
            <w:hideMark/>
          </w:tcPr>
          <w:p w14:paraId="06E6C4FE" w14:textId="77777777" w:rsidR="00524743" w:rsidRPr="00C42C10" w:rsidRDefault="00524743" w:rsidP="00524743">
            <w:pPr>
              <w:spacing w:line="240" w:lineRule="auto"/>
              <w:rPr>
                <w:rFonts w:cs="Arial"/>
                <w:szCs w:val="20"/>
                <w:lang w:eastAsia="sl-SI"/>
              </w:rPr>
            </w:pPr>
          </w:p>
        </w:tc>
        <w:tc>
          <w:tcPr>
            <w:tcW w:w="2203" w:type="pct"/>
            <w:hideMark/>
          </w:tcPr>
          <w:p w14:paraId="5E200815" w14:textId="77777777" w:rsidR="00524743" w:rsidRPr="00C42C10" w:rsidRDefault="00524743" w:rsidP="00524743">
            <w:pPr>
              <w:spacing w:line="240" w:lineRule="auto"/>
              <w:rPr>
                <w:rFonts w:cs="Arial"/>
                <w:szCs w:val="20"/>
                <w:lang w:eastAsia="sl-SI"/>
              </w:rPr>
            </w:pPr>
            <w:r w:rsidRPr="00C42C10">
              <w:rPr>
                <w:rFonts w:cs="Arial"/>
                <w:b/>
                <w:bCs/>
                <w:szCs w:val="20"/>
                <w:lang w:eastAsia="sl-SI"/>
              </w:rPr>
              <w:t>SKUPAJ:</w:t>
            </w:r>
          </w:p>
        </w:tc>
        <w:tc>
          <w:tcPr>
            <w:tcW w:w="889" w:type="pct"/>
            <w:hideMark/>
          </w:tcPr>
          <w:p w14:paraId="0DE2F63B"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46.837.600,60</w:t>
            </w:r>
          </w:p>
        </w:tc>
        <w:tc>
          <w:tcPr>
            <w:tcW w:w="875" w:type="pct"/>
            <w:hideMark/>
          </w:tcPr>
          <w:p w14:paraId="570CFECA"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814.729,17</w:t>
            </w:r>
          </w:p>
        </w:tc>
        <w:tc>
          <w:tcPr>
            <w:tcW w:w="524" w:type="pct"/>
            <w:hideMark/>
          </w:tcPr>
          <w:p w14:paraId="28975E8E" w14:textId="77777777" w:rsidR="00524743" w:rsidRPr="00C42C10" w:rsidRDefault="00524743" w:rsidP="00524743">
            <w:pPr>
              <w:spacing w:line="240" w:lineRule="auto"/>
              <w:jc w:val="right"/>
              <w:rPr>
                <w:rFonts w:cs="Arial"/>
                <w:szCs w:val="20"/>
                <w:lang w:eastAsia="sl-SI"/>
              </w:rPr>
            </w:pPr>
            <w:r w:rsidRPr="00C42C10">
              <w:rPr>
                <w:rFonts w:cs="Arial"/>
                <w:b/>
                <w:bCs/>
                <w:szCs w:val="20"/>
                <w:lang w:eastAsia="sl-SI"/>
              </w:rPr>
              <w:t>3.296</w:t>
            </w:r>
          </w:p>
        </w:tc>
      </w:tr>
    </w:tbl>
    <w:p w14:paraId="467A4B5C" w14:textId="77777777" w:rsidR="00E25FB0" w:rsidRPr="00C42C10" w:rsidRDefault="0055424B" w:rsidP="00E25FB0">
      <w:pPr>
        <w:spacing w:line="240" w:lineRule="exact"/>
        <w:jc w:val="both"/>
        <w:rPr>
          <w:rFonts w:cs="Arial"/>
          <w:sz w:val="18"/>
          <w:szCs w:val="18"/>
        </w:rPr>
      </w:pPr>
      <w:r w:rsidRPr="00C42C10">
        <w:rPr>
          <w:rFonts w:cs="Arial"/>
          <w:sz w:val="18"/>
          <w:szCs w:val="18"/>
        </w:rPr>
        <w:t>Vir: URSZR</w:t>
      </w:r>
    </w:p>
    <w:p w14:paraId="5CA9DBAA" w14:textId="77777777" w:rsidR="00FD7CB5" w:rsidRPr="00C42C10" w:rsidRDefault="00FD7CB5" w:rsidP="00E25FB0">
      <w:pPr>
        <w:spacing w:line="240" w:lineRule="exact"/>
        <w:jc w:val="both"/>
        <w:rPr>
          <w:rFonts w:cs="Arial"/>
          <w:szCs w:val="20"/>
        </w:rPr>
      </w:pPr>
    </w:p>
    <w:p w14:paraId="7B5D0164" w14:textId="77777777" w:rsidR="00FD7CB5" w:rsidRPr="00C42C10" w:rsidRDefault="00C9537B" w:rsidP="0029333C">
      <w:pPr>
        <w:pStyle w:val="Priloga"/>
      </w:pPr>
      <w:r w:rsidRPr="00C42C10">
        <w:t>PRILOGA</w:t>
      </w:r>
      <w:r w:rsidR="00FD7CB5" w:rsidRPr="00C42C10">
        <w:t xml:space="preserve"> 2: Po</w:t>
      </w:r>
      <w:r w:rsidRPr="00C42C10">
        <w:t>drobni stroški izvedbe Programa</w:t>
      </w:r>
    </w:p>
    <w:p w14:paraId="3A0B441A" w14:textId="77777777" w:rsidR="00DA1FDD" w:rsidRPr="00BE36D8" w:rsidRDefault="00DA1FDD" w:rsidP="00DA1FDD">
      <w:pPr>
        <w:autoSpaceDE w:val="0"/>
        <w:autoSpaceDN w:val="0"/>
        <w:adjustRightInd w:val="0"/>
        <w:spacing w:line="240" w:lineRule="auto"/>
        <w:rPr>
          <w:rFonts w:ascii="Tms Rmn" w:hAnsi="Tms Rmn"/>
          <w:sz w:val="24"/>
          <w:lang w:eastAsia="sl-SI"/>
        </w:rPr>
      </w:pPr>
    </w:p>
    <w:tbl>
      <w:tblPr>
        <w:tblStyle w:val="Tabela-mrea1"/>
        <w:tblW w:w="8394" w:type="dxa"/>
        <w:tblLayout w:type="fixed"/>
        <w:tblLook w:val="00E0" w:firstRow="1" w:lastRow="1" w:firstColumn="1" w:lastColumn="0" w:noHBand="0" w:noVBand="0"/>
      </w:tblPr>
      <w:tblGrid>
        <w:gridCol w:w="3149"/>
        <w:gridCol w:w="1134"/>
        <w:gridCol w:w="1559"/>
        <w:gridCol w:w="1418"/>
        <w:gridCol w:w="1134"/>
      </w:tblGrid>
      <w:tr w:rsidR="00DA1FDD" w:rsidRPr="004625DA" w14:paraId="3A8CDD42" w14:textId="77777777" w:rsidTr="0029333C">
        <w:trPr>
          <w:cantSplit/>
          <w:trHeight w:val="305"/>
          <w:tblHeader/>
        </w:trPr>
        <w:tc>
          <w:tcPr>
            <w:tcW w:w="3149" w:type="dxa"/>
          </w:tcPr>
          <w:p w14:paraId="5D406D24" w14:textId="77777777" w:rsidR="00DA1FDD" w:rsidRPr="004625DA" w:rsidRDefault="00DA1FDD">
            <w:pPr>
              <w:autoSpaceDE w:val="0"/>
              <w:autoSpaceDN w:val="0"/>
              <w:adjustRightInd w:val="0"/>
              <w:spacing w:line="240" w:lineRule="auto"/>
              <w:rPr>
                <w:rFonts w:cs="Arial"/>
                <w:b/>
                <w:color w:val="000000"/>
                <w:szCs w:val="20"/>
                <w:lang w:eastAsia="sl-SI"/>
              </w:rPr>
            </w:pPr>
          </w:p>
        </w:tc>
        <w:tc>
          <w:tcPr>
            <w:tcW w:w="1134" w:type="dxa"/>
          </w:tcPr>
          <w:p w14:paraId="0BA7D3CD" w14:textId="77777777" w:rsidR="00DA1FDD" w:rsidRPr="004625DA" w:rsidRDefault="00DA1FDD" w:rsidP="004625DA">
            <w:pPr>
              <w:autoSpaceDE w:val="0"/>
              <w:autoSpaceDN w:val="0"/>
              <w:adjustRightInd w:val="0"/>
              <w:spacing w:line="240" w:lineRule="auto"/>
              <w:ind w:left="112"/>
              <w:rPr>
                <w:rFonts w:cs="Arial"/>
                <w:b/>
                <w:color w:val="000000"/>
                <w:szCs w:val="20"/>
                <w:lang w:eastAsia="sl-SI"/>
              </w:rPr>
            </w:pPr>
            <w:r w:rsidRPr="004625DA">
              <w:rPr>
                <w:rFonts w:cs="Arial"/>
                <w:b/>
                <w:color w:val="000000"/>
                <w:szCs w:val="20"/>
                <w:lang w:eastAsia="sl-SI"/>
              </w:rPr>
              <w:t>Št. enot</w:t>
            </w:r>
          </w:p>
        </w:tc>
        <w:tc>
          <w:tcPr>
            <w:tcW w:w="1559" w:type="dxa"/>
          </w:tcPr>
          <w:p w14:paraId="40750B28" w14:textId="77777777" w:rsidR="00DA1FDD" w:rsidRPr="004625DA" w:rsidRDefault="00DA1FDD" w:rsidP="004625DA">
            <w:pPr>
              <w:autoSpaceDE w:val="0"/>
              <w:autoSpaceDN w:val="0"/>
              <w:adjustRightInd w:val="0"/>
              <w:spacing w:line="240" w:lineRule="auto"/>
              <w:ind w:left="112"/>
              <w:rPr>
                <w:rFonts w:cs="Arial"/>
                <w:b/>
                <w:color w:val="000000"/>
                <w:szCs w:val="20"/>
                <w:lang w:eastAsia="sl-SI"/>
              </w:rPr>
            </w:pPr>
            <w:r w:rsidRPr="004625DA">
              <w:rPr>
                <w:rFonts w:cs="Arial"/>
                <w:b/>
                <w:color w:val="000000"/>
                <w:szCs w:val="20"/>
                <w:lang w:eastAsia="sl-SI"/>
              </w:rPr>
              <w:t>Cena na enoto brez DDV</w:t>
            </w:r>
            <w:r w:rsidR="00C96044">
              <w:rPr>
                <w:rFonts w:cs="Arial"/>
                <w:b/>
                <w:color w:val="000000"/>
                <w:szCs w:val="20"/>
                <w:lang w:eastAsia="sl-SI"/>
              </w:rPr>
              <w:t xml:space="preserve"> (EUR)</w:t>
            </w:r>
          </w:p>
        </w:tc>
        <w:tc>
          <w:tcPr>
            <w:tcW w:w="1418" w:type="dxa"/>
          </w:tcPr>
          <w:p w14:paraId="6539D366" w14:textId="77777777" w:rsidR="00DA1FDD" w:rsidRPr="004625DA" w:rsidRDefault="00DA1FDD" w:rsidP="004625DA">
            <w:pPr>
              <w:autoSpaceDE w:val="0"/>
              <w:autoSpaceDN w:val="0"/>
              <w:adjustRightInd w:val="0"/>
              <w:spacing w:line="240" w:lineRule="auto"/>
              <w:ind w:left="112"/>
              <w:rPr>
                <w:rFonts w:cs="Arial"/>
                <w:b/>
                <w:color w:val="000000"/>
                <w:szCs w:val="20"/>
                <w:lang w:eastAsia="sl-SI"/>
              </w:rPr>
            </w:pPr>
            <w:r w:rsidRPr="004625DA">
              <w:rPr>
                <w:rFonts w:cs="Arial"/>
                <w:b/>
                <w:color w:val="000000"/>
                <w:szCs w:val="20"/>
                <w:lang w:eastAsia="sl-SI"/>
              </w:rPr>
              <w:t>Cena na enoto z DDV</w:t>
            </w:r>
            <w:r w:rsidR="00C96044">
              <w:rPr>
                <w:rFonts w:cs="Arial"/>
                <w:b/>
                <w:color w:val="000000"/>
                <w:szCs w:val="20"/>
                <w:lang w:eastAsia="sl-SI"/>
              </w:rPr>
              <w:t xml:space="preserve"> (EUR)</w:t>
            </w:r>
          </w:p>
        </w:tc>
        <w:tc>
          <w:tcPr>
            <w:tcW w:w="1134" w:type="dxa"/>
          </w:tcPr>
          <w:p w14:paraId="766FD009" w14:textId="77777777" w:rsidR="00DA1FDD" w:rsidRPr="004625DA" w:rsidRDefault="00DA1FDD" w:rsidP="004625DA">
            <w:pPr>
              <w:autoSpaceDE w:val="0"/>
              <w:autoSpaceDN w:val="0"/>
              <w:adjustRightInd w:val="0"/>
              <w:spacing w:line="240" w:lineRule="auto"/>
              <w:ind w:left="112"/>
              <w:rPr>
                <w:rFonts w:cs="Arial"/>
                <w:b/>
                <w:color w:val="000000"/>
                <w:szCs w:val="20"/>
                <w:lang w:eastAsia="sl-SI"/>
              </w:rPr>
            </w:pPr>
            <w:r w:rsidRPr="004625DA">
              <w:rPr>
                <w:rFonts w:cs="Arial"/>
                <w:b/>
                <w:color w:val="000000"/>
                <w:szCs w:val="20"/>
                <w:lang w:eastAsia="sl-SI"/>
              </w:rPr>
              <w:t>Skupaj</w:t>
            </w:r>
            <w:r w:rsidR="00C96044">
              <w:rPr>
                <w:rFonts w:cs="Arial"/>
                <w:b/>
                <w:color w:val="000000"/>
                <w:szCs w:val="20"/>
                <w:lang w:eastAsia="sl-SI"/>
              </w:rPr>
              <w:t xml:space="preserve"> (EUR)</w:t>
            </w:r>
          </w:p>
        </w:tc>
      </w:tr>
      <w:tr w:rsidR="00DA1FDD" w:rsidRPr="00BE36D8" w14:paraId="3AEECBE3" w14:textId="77777777" w:rsidTr="0029333C">
        <w:trPr>
          <w:trHeight w:val="305"/>
        </w:trPr>
        <w:tc>
          <w:tcPr>
            <w:tcW w:w="3149" w:type="dxa"/>
          </w:tcPr>
          <w:p w14:paraId="49110DB5" w14:textId="77777777" w:rsidR="00DA1FDD" w:rsidRPr="00BE36D8" w:rsidRDefault="00C96044">
            <w:pPr>
              <w:autoSpaceDE w:val="0"/>
              <w:autoSpaceDN w:val="0"/>
              <w:adjustRightInd w:val="0"/>
              <w:spacing w:line="240" w:lineRule="auto"/>
              <w:rPr>
                <w:rFonts w:cs="Arial"/>
                <w:color w:val="000000"/>
                <w:szCs w:val="20"/>
                <w:lang w:eastAsia="sl-SI"/>
              </w:rPr>
            </w:pPr>
            <w:r>
              <w:rPr>
                <w:rFonts w:cs="Arial"/>
                <w:color w:val="000000"/>
                <w:szCs w:val="20"/>
                <w:lang w:eastAsia="sl-SI"/>
              </w:rPr>
              <w:t>Stroški predtiskov –</w:t>
            </w:r>
            <w:r w:rsidR="00DA1FDD" w:rsidRPr="00BE36D8">
              <w:rPr>
                <w:rFonts w:cs="Arial"/>
                <w:color w:val="000000"/>
                <w:szCs w:val="20"/>
                <w:lang w:eastAsia="sl-SI"/>
              </w:rPr>
              <w:t xml:space="preserve"> tisk</w:t>
            </w:r>
          </w:p>
        </w:tc>
        <w:tc>
          <w:tcPr>
            <w:tcW w:w="1134" w:type="dxa"/>
          </w:tcPr>
          <w:p w14:paraId="2E47C5B3"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1984</w:t>
            </w:r>
          </w:p>
        </w:tc>
        <w:tc>
          <w:tcPr>
            <w:tcW w:w="1559" w:type="dxa"/>
          </w:tcPr>
          <w:p w14:paraId="127841EA"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0,08</w:t>
            </w:r>
          </w:p>
        </w:tc>
        <w:tc>
          <w:tcPr>
            <w:tcW w:w="1418" w:type="dxa"/>
          </w:tcPr>
          <w:p w14:paraId="2A857857"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0,098</w:t>
            </w:r>
          </w:p>
        </w:tc>
        <w:tc>
          <w:tcPr>
            <w:tcW w:w="1134" w:type="dxa"/>
          </w:tcPr>
          <w:p w14:paraId="5D665C46"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194,43</w:t>
            </w:r>
          </w:p>
        </w:tc>
      </w:tr>
      <w:tr w:rsidR="00DA1FDD" w:rsidRPr="00BE36D8" w14:paraId="133DE5A4" w14:textId="77777777" w:rsidTr="0029333C">
        <w:trPr>
          <w:trHeight w:val="305"/>
        </w:trPr>
        <w:tc>
          <w:tcPr>
            <w:tcW w:w="3149" w:type="dxa"/>
          </w:tcPr>
          <w:p w14:paraId="761090DD" w14:textId="77777777" w:rsidR="00DA1FDD" w:rsidRPr="00BE36D8" w:rsidRDefault="00C96044">
            <w:pPr>
              <w:autoSpaceDE w:val="0"/>
              <w:autoSpaceDN w:val="0"/>
              <w:adjustRightInd w:val="0"/>
              <w:spacing w:line="240" w:lineRule="auto"/>
              <w:rPr>
                <w:rFonts w:cs="Arial"/>
                <w:color w:val="000000"/>
                <w:szCs w:val="20"/>
                <w:lang w:eastAsia="sl-SI"/>
              </w:rPr>
            </w:pPr>
            <w:r>
              <w:rPr>
                <w:rFonts w:cs="Arial"/>
                <w:color w:val="000000"/>
                <w:szCs w:val="20"/>
                <w:lang w:eastAsia="sl-SI"/>
              </w:rPr>
              <w:t>Stroški predtiskov –</w:t>
            </w:r>
            <w:r w:rsidR="00DA1FDD" w:rsidRPr="00BE36D8">
              <w:rPr>
                <w:rFonts w:cs="Arial"/>
                <w:color w:val="000000"/>
                <w:szCs w:val="20"/>
                <w:lang w:eastAsia="sl-SI"/>
              </w:rPr>
              <w:t xml:space="preserve"> kuvertiranje</w:t>
            </w:r>
          </w:p>
        </w:tc>
        <w:tc>
          <w:tcPr>
            <w:tcW w:w="1134" w:type="dxa"/>
          </w:tcPr>
          <w:p w14:paraId="74926079"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1984</w:t>
            </w:r>
          </w:p>
        </w:tc>
        <w:tc>
          <w:tcPr>
            <w:tcW w:w="1559" w:type="dxa"/>
          </w:tcPr>
          <w:p w14:paraId="2E8BFB44"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0,126</w:t>
            </w:r>
          </w:p>
        </w:tc>
        <w:tc>
          <w:tcPr>
            <w:tcW w:w="1418" w:type="dxa"/>
          </w:tcPr>
          <w:p w14:paraId="4B333C8A"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0,154</w:t>
            </w:r>
          </w:p>
        </w:tc>
        <w:tc>
          <w:tcPr>
            <w:tcW w:w="1134" w:type="dxa"/>
          </w:tcPr>
          <w:p w14:paraId="07A65600"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305,54</w:t>
            </w:r>
          </w:p>
        </w:tc>
      </w:tr>
      <w:tr w:rsidR="00DA1FDD" w:rsidRPr="00BE36D8" w14:paraId="16A624C2" w14:textId="77777777" w:rsidTr="0029333C">
        <w:trPr>
          <w:trHeight w:val="305"/>
        </w:trPr>
        <w:tc>
          <w:tcPr>
            <w:tcW w:w="3149" w:type="dxa"/>
          </w:tcPr>
          <w:p w14:paraId="489F7B6D" w14:textId="77777777" w:rsidR="00DA1FDD" w:rsidRPr="00BE36D8" w:rsidRDefault="00DA1FDD">
            <w:pPr>
              <w:autoSpaceDE w:val="0"/>
              <w:autoSpaceDN w:val="0"/>
              <w:adjustRightInd w:val="0"/>
              <w:spacing w:line="240" w:lineRule="auto"/>
              <w:rPr>
                <w:rFonts w:cs="Arial"/>
                <w:color w:val="000000"/>
                <w:szCs w:val="20"/>
                <w:lang w:eastAsia="sl-SI"/>
              </w:rPr>
            </w:pPr>
            <w:r w:rsidRPr="00BE36D8">
              <w:rPr>
                <w:rFonts w:cs="Arial"/>
                <w:color w:val="000000"/>
                <w:szCs w:val="20"/>
                <w:lang w:eastAsia="sl-SI"/>
              </w:rPr>
              <w:t>Poštnina (navadno pošiljanje)</w:t>
            </w:r>
          </w:p>
        </w:tc>
        <w:tc>
          <w:tcPr>
            <w:tcW w:w="1134" w:type="dxa"/>
          </w:tcPr>
          <w:p w14:paraId="294EDCF1"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1984</w:t>
            </w:r>
          </w:p>
        </w:tc>
        <w:tc>
          <w:tcPr>
            <w:tcW w:w="1559" w:type="dxa"/>
          </w:tcPr>
          <w:p w14:paraId="517EC2F2"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0,37</w:t>
            </w:r>
          </w:p>
        </w:tc>
        <w:tc>
          <w:tcPr>
            <w:tcW w:w="1418" w:type="dxa"/>
          </w:tcPr>
          <w:p w14:paraId="07099D00"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0,451</w:t>
            </w:r>
          </w:p>
        </w:tc>
        <w:tc>
          <w:tcPr>
            <w:tcW w:w="1134" w:type="dxa"/>
          </w:tcPr>
          <w:p w14:paraId="16D8CFBC"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894,78</w:t>
            </w:r>
          </w:p>
        </w:tc>
      </w:tr>
      <w:tr w:rsidR="00DA1FDD" w:rsidRPr="00BE36D8" w14:paraId="2F309CBF" w14:textId="77777777" w:rsidTr="0029333C">
        <w:trPr>
          <w:trHeight w:val="305"/>
        </w:trPr>
        <w:tc>
          <w:tcPr>
            <w:tcW w:w="3149" w:type="dxa"/>
          </w:tcPr>
          <w:p w14:paraId="7EDCE88F" w14:textId="77777777" w:rsidR="00DA1FDD" w:rsidRPr="00BE36D8" w:rsidRDefault="00DA1FDD">
            <w:pPr>
              <w:autoSpaceDE w:val="0"/>
              <w:autoSpaceDN w:val="0"/>
              <w:adjustRightInd w:val="0"/>
              <w:spacing w:line="240" w:lineRule="auto"/>
              <w:jc w:val="right"/>
              <w:rPr>
                <w:rFonts w:cs="Arial"/>
                <w:color w:val="000000"/>
                <w:szCs w:val="20"/>
                <w:lang w:eastAsia="sl-SI"/>
              </w:rPr>
            </w:pPr>
          </w:p>
        </w:tc>
        <w:tc>
          <w:tcPr>
            <w:tcW w:w="1134" w:type="dxa"/>
          </w:tcPr>
          <w:p w14:paraId="7BD2BE17"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p>
        </w:tc>
        <w:tc>
          <w:tcPr>
            <w:tcW w:w="1559" w:type="dxa"/>
          </w:tcPr>
          <w:p w14:paraId="5ED37A34"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p>
        </w:tc>
        <w:tc>
          <w:tcPr>
            <w:tcW w:w="1418" w:type="dxa"/>
          </w:tcPr>
          <w:p w14:paraId="720414D9"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p>
        </w:tc>
        <w:tc>
          <w:tcPr>
            <w:tcW w:w="1134" w:type="dxa"/>
          </w:tcPr>
          <w:p w14:paraId="21A0C19E"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1.394,75</w:t>
            </w:r>
          </w:p>
        </w:tc>
      </w:tr>
      <w:tr w:rsidR="00DA1FDD" w:rsidRPr="00BE36D8" w14:paraId="1A2D4CDB" w14:textId="77777777" w:rsidTr="0029333C">
        <w:trPr>
          <w:trHeight w:val="305"/>
        </w:trPr>
        <w:tc>
          <w:tcPr>
            <w:tcW w:w="3149" w:type="dxa"/>
          </w:tcPr>
          <w:p w14:paraId="76FA16C3" w14:textId="77777777" w:rsidR="00DA1FDD" w:rsidRPr="00BE36D8" w:rsidRDefault="00DA1FDD">
            <w:pPr>
              <w:autoSpaceDE w:val="0"/>
              <w:autoSpaceDN w:val="0"/>
              <w:adjustRightInd w:val="0"/>
              <w:spacing w:line="240" w:lineRule="auto"/>
              <w:rPr>
                <w:rFonts w:cs="Arial"/>
                <w:color w:val="000000"/>
                <w:szCs w:val="20"/>
                <w:lang w:eastAsia="sl-SI"/>
              </w:rPr>
            </w:pPr>
            <w:r w:rsidRPr="00BE36D8">
              <w:rPr>
                <w:rFonts w:cs="Arial"/>
                <w:color w:val="000000"/>
                <w:szCs w:val="20"/>
                <w:lang w:eastAsia="sl-SI"/>
              </w:rPr>
              <w:t>Odločbe (cca 2.000)</w:t>
            </w:r>
          </w:p>
        </w:tc>
        <w:tc>
          <w:tcPr>
            <w:tcW w:w="1134" w:type="dxa"/>
          </w:tcPr>
          <w:p w14:paraId="73482CB3"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2000</w:t>
            </w:r>
          </w:p>
        </w:tc>
        <w:tc>
          <w:tcPr>
            <w:tcW w:w="1559" w:type="dxa"/>
          </w:tcPr>
          <w:p w14:paraId="32E7C497"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0,105</w:t>
            </w:r>
          </w:p>
        </w:tc>
        <w:tc>
          <w:tcPr>
            <w:tcW w:w="1418" w:type="dxa"/>
          </w:tcPr>
          <w:p w14:paraId="006DAE8D"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0,127</w:t>
            </w:r>
          </w:p>
        </w:tc>
        <w:tc>
          <w:tcPr>
            <w:tcW w:w="1134" w:type="dxa"/>
          </w:tcPr>
          <w:p w14:paraId="0ACDF499"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254,00</w:t>
            </w:r>
          </w:p>
        </w:tc>
      </w:tr>
      <w:tr w:rsidR="00DA1FDD" w:rsidRPr="00BE36D8" w14:paraId="5F1820CB" w14:textId="77777777" w:rsidTr="0029333C">
        <w:trPr>
          <w:trHeight w:val="305"/>
        </w:trPr>
        <w:tc>
          <w:tcPr>
            <w:tcW w:w="3149" w:type="dxa"/>
          </w:tcPr>
          <w:p w14:paraId="56EA202C" w14:textId="77777777" w:rsidR="00DA1FDD" w:rsidRPr="00BE36D8" w:rsidRDefault="00DA1FDD">
            <w:pPr>
              <w:autoSpaceDE w:val="0"/>
              <w:autoSpaceDN w:val="0"/>
              <w:adjustRightInd w:val="0"/>
              <w:spacing w:line="240" w:lineRule="auto"/>
              <w:rPr>
                <w:rFonts w:cs="Arial"/>
                <w:color w:val="000000"/>
                <w:szCs w:val="20"/>
                <w:lang w:eastAsia="sl-SI"/>
              </w:rPr>
            </w:pPr>
            <w:r w:rsidRPr="00BE36D8">
              <w:rPr>
                <w:rFonts w:cs="Arial"/>
                <w:color w:val="000000"/>
                <w:szCs w:val="20"/>
                <w:lang w:eastAsia="sl-SI"/>
              </w:rPr>
              <w:t>Uparjanje in tisk odločb</w:t>
            </w:r>
          </w:p>
        </w:tc>
        <w:tc>
          <w:tcPr>
            <w:tcW w:w="1134" w:type="dxa"/>
          </w:tcPr>
          <w:p w14:paraId="6EE1196D"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2000</w:t>
            </w:r>
          </w:p>
        </w:tc>
        <w:tc>
          <w:tcPr>
            <w:tcW w:w="1559" w:type="dxa"/>
          </w:tcPr>
          <w:p w14:paraId="4C99603C"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0,05</w:t>
            </w:r>
          </w:p>
        </w:tc>
        <w:tc>
          <w:tcPr>
            <w:tcW w:w="1418" w:type="dxa"/>
          </w:tcPr>
          <w:p w14:paraId="330DBE88"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0,061</w:t>
            </w:r>
          </w:p>
        </w:tc>
        <w:tc>
          <w:tcPr>
            <w:tcW w:w="1134" w:type="dxa"/>
          </w:tcPr>
          <w:p w14:paraId="31532DFD"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122,00</w:t>
            </w:r>
          </w:p>
        </w:tc>
      </w:tr>
      <w:tr w:rsidR="00DA1FDD" w:rsidRPr="00BE36D8" w14:paraId="72AD3F34" w14:textId="77777777" w:rsidTr="0029333C">
        <w:trPr>
          <w:trHeight w:val="305"/>
        </w:trPr>
        <w:tc>
          <w:tcPr>
            <w:tcW w:w="3149" w:type="dxa"/>
          </w:tcPr>
          <w:p w14:paraId="3BAEFC70" w14:textId="77777777" w:rsidR="00DA1FDD" w:rsidRPr="00BE36D8" w:rsidRDefault="00DA1FDD">
            <w:pPr>
              <w:autoSpaceDE w:val="0"/>
              <w:autoSpaceDN w:val="0"/>
              <w:adjustRightInd w:val="0"/>
              <w:spacing w:line="240" w:lineRule="auto"/>
              <w:rPr>
                <w:rFonts w:cs="Arial"/>
                <w:color w:val="000000"/>
                <w:szCs w:val="20"/>
                <w:lang w:eastAsia="sl-SI"/>
              </w:rPr>
            </w:pPr>
            <w:r w:rsidRPr="00BE36D8">
              <w:rPr>
                <w:rFonts w:cs="Arial"/>
                <w:color w:val="000000"/>
                <w:szCs w:val="20"/>
                <w:lang w:eastAsia="sl-SI"/>
              </w:rPr>
              <w:t>Arhiviranje</w:t>
            </w:r>
          </w:p>
        </w:tc>
        <w:tc>
          <w:tcPr>
            <w:tcW w:w="1134" w:type="dxa"/>
          </w:tcPr>
          <w:p w14:paraId="431735B8"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2000</w:t>
            </w:r>
          </w:p>
        </w:tc>
        <w:tc>
          <w:tcPr>
            <w:tcW w:w="1559" w:type="dxa"/>
          </w:tcPr>
          <w:p w14:paraId="6C74B64C"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0,37</w:t>
            </w:r>
          </w:p>
        </w:tc>
        <w:tc>
          <w:tcPr>
            <w:tcW w:w="1418" w:type="dxa"/>
          </w:tcPr>
          <w:p w14:paraId="5482755F"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0,451</w:t>
            </w:r>
          </w:p>
        </w:tc>
        <w:tc>
          <w:tcPr>
            <w:tcW w:w="1134" w:type="dxa"/>
          </w:tcPr>
          <w:p w14:paraId="2BDDAFC7"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902,00</w:t>
            </w:r>
          </w:p>
        </w:tc>
      </w:tr>
      <w:tr w:rsidR="00DA1FDD" w:rsidRPr="00BE36D8" w14:paraId="79FC242E" w14:textId="77777777" w:rsidTr="0029333C">
        <w:trPr>
          <w:trHeight w:val="305"/>
        </w:trPr>
        <w:tc>
          <w:tcPr>
            <w:tcW w:w="3149" w:type="dxa"/>
          </w:tcPr>
          <w:p w14:paraId="7B5EACE4" w14:textId="77777777" w:rsidR="00DA1FDD" w:rsidRPr="00BE36D8" w:rsidRDefault="00DA1FDD">
            <w:pPr>
              <w:autoSpaceDE w:val="0"/>
              <w:autoSpaceDN w:val="0"/>
              <w:adjustRightInd w:val="0"/>
              <w:spacing w:line="240" w:lineRule="auto"/>
              <w:rPr>
                <w:rFonts w:cs="Arial"/>
                <w:color w:val="000000"/>
                <w:szCs w:val="20"/>
                <w:lang w:eastAsia="sl-SI"/>
              </w:rPr>
            </w:pPr>
            <w:r w:rsidRPr="00BE36D8">
              <w:rPr>
                <w:rFonts w:cs="Arial"/>
                <w:color w:val="000000"/>
                <w:szCs w:val="20"/>
                <w:lang w:eastAsia="sl-SI"/>
              </w:rPr>
              <w:t>Poštnina (navadno pošiljanje)</w:t>
            </w:r>
          </w:p>
        </w:tc>
        <w:tc>
          <w:tcPr>
            <w:tcW w:w="1134" w:type="dxa"/>
          </w:tcPr>
          <w:p w14:paraId="7A1BA288"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p>
        </w:tc>
        <w:tc>
          <w:tcPr>
            <w:tcW w:w="1559" w:type="dxa"/>
          </w:tcPr>
          <w:p w14:paraId="1137376A"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p>
        </w:tc>
        <w:tc>
          <w:tcPr>
            <w:tcW w:w="1418" w:type="dxa"/>
          </w:tcPr>
          <w:p w14:paraId="0E55A8AA"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p>
        </w:tc>
        <w:tc>
          <w:tcPr>
            <w:tcW w:w="1134" w:type="dxa"/>
          </w:tcPr>
          <w:p w14:paraId="07343C5B"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r w:rsidRPr="00BE36D8">
              <w:rPr>
                <w:rFonts w:cs="Arial"/>
                <w:color w:val="000000"/>
                <w:szCs w:val="20"/>
                <w:lang w:eastAsia="sl-SI"/>
              </w:rPr>
              <w:t>1.278,00</w:t>
            </w:r>
          </w:p>
        </w:tc>
      </w:tr>
      <w:tr w:rsidR="00DA1FDD" w:rsidRPr="00BE36D8" w14:paraId="22773B06" w14:textId="77777777" w:rsidTr="0029333C">
        <w:trPr>
          <w:trHeight w:val="305"/>
        </w:trPr>
        <w:tc>
          <w:tcPr>
            <w:tcW w:w="3149" w:type="dxa"/>
          </w:tcPr>
          <w:p w14:paraId="5904F098" w14:textId="77777777" w:rsidR="00DA1FDD" w:rsidRPr="00BE36D8" w:rsidRDefault="00DA1FDD">
            <w:pPr>
              <w:autoSpaceDE w:val="0"/>
              <w:autoSpaceDN w:val="0"/>
              <w:adjustRightInd w:val="0"/>
              <w:spacing w:line="240" w:lineRule="auto"/>
              <w:jc w:val="right"/>
              <w:rPr>
                <w:rFonts w:cs="Arial"/>
                <w:color w:val="000000"/>
                <w:szCs w:val="20"/>
                <w:lang w:eastAsia="sl-SI"/>
              </w:rPr>
            </w:pPr>
          </w:p>
        </w:tc>
        <w:tc>
          <w:tcPr>
            <w:tcW w:w="1134" w:type="dxa"/>
          </w:tcPr>
          <w:p w14:paraId="2D8EE909" w14:textId="77777777" w:rsidR="00DA1FDD" w:rsidRPr="00BE36D8" w:rsidRDefault="00DA1FDD" w:rsidP="00DA1FDD">
            <w:pPr>
              <w:autoSpaceDE w:val="0"/>
              <w:autoSpaceDN w:val="0"/>
              <w:adjustRightInd w:val="0"/>
              <w:spacing w:line="240" w:lineRule="auto"/>
              <w:jc w:val="right"/>
              <w:rPr>
                <w:rFonts w:cs="Arial"/>
                <w:color w:val="000000"/>
                <w:szCs w:val="20"/>
                <w:lang w:eastAsia="sl-SI"/>
              </w:rPr>
            </w:pPr>
          </w:p>
        </w:tc>
        <w:tc>
          <w:tcPr>
            <w:tcW w:w="1559" w:type="dxa"/>
          </w:tcPr>
          <w:p w14:paraId="5E8ED4BC" w14:textId="77777777" w:rsidR="00DA1FDD" w:rsidRPr="00BE36D8" w:rsidRDefault="00DA1FDD" w:rsidP="00C42C10">
            <w:pPr>
              <w:autoSpaceDE w:val="0"/>
              <w:autoSpaceDN w:val="0"/>
              <w:adjustRightInd w:val="0"/>
              <w:spacing w:line="240" w:lineRule="auto"/>
              <w:jc w:val="right"/>
              <w:rPr>
                <w:rFonts w:cs="Arial"/>
                <w:b/>
                <w:bCs/>
                <w:color w:val="000000"/>
                <w:szCs w:val="20"/>
                <w:lang w:eastAsia="sl-SI"/>
              </w:rPr>
            </w:pPr>
            <w:r w:rsidRPr="00BE36D8">
              <w:rPr>
                <w:rFonts w:cs="Arial"/>
                <w:b/>
                <w:bCs/>
                <w:color w:val="000000"/>
                <w:szCs w:val="20"/>
                <w:lang w:eastAsia="sl-SI"/>
              </w:rPr>
              <w:t>SKUPAJ</w:t>
            </w:r>
          </w:p>
        </w:tc>
        <w:tc>
          <w:tcPr>
            <w:tcW w:w="1418" w:type="dxa"/>
          </w:tcPr>
          <w:p w14:paraId="288421AA" w14:textId="77777777" w:rsidR="00DA1FDD" w:rsidRPr="00BE36D8" w:rsidRDefault="00DA1FDD" w:rsidP="00DA1FDD">
            <w:pPr>
              <w:autoSpaceDE w:val="0"/>
              <w:autoSpaceDN w:val="0"/>
              <w:adjustRightInd w:val="0"/>
              <w:spacing w:line="240" w:lineRule="auto"/>
              <w:jc w:val="right"/>
              <w:rPr>
                <w:rFonts w:cs="Arial"/>
                <w:b/>
                <w:bCs/>
                <w:color w:val="000000"/>
                <w:szCs w:val="20"/>
                <w:lang w:eastAsia="sl-SI"/>
              </w:rPr>
            </w:pPr>
          </w:p>
        </w:tc>
        <w:tc>
          <w:tcPr>
            <w:tcW w:w="1134" w:type="dxa"/>
          </w:tcPr>
          <w:p w14:paraId="700C49C7" w14:textId="77777777" w:rsidR="00DA1FDD" w:rsidRPr="00BE36D8" w:rsidRDefault="00DA1FDD" w:rsidP="00DA1FDD">
            <w:pPr>
              <w:autoSpaceDE w:val="0"/>
              <w:autoSpaceDN w:val="0"/>
              <w:adjustRightInd w:val="0"/>
              <w:spacing w:line="240" w:lineRule="auto"/>
              <w:jc w:val="right"/>
              <w:rPr>
                <w:rFonts w:cs="Arial"/>
                <w:b/>
                <w:bCs/>
                <w:color w:val="000000"/>
                <w:szCs w:val="20"/>
                <w:lang w:eastAsia="sl-SI"/>
              </w:rPr>
            </w:pPr>
            <w:r w:rsidRPr="00BE36D8">
              <w:rPr>
                <w:rFonts w:cs="Arial"/>
                <w:b/>
                <w:bCs/>
                <w:color w:val="000000"/>
                <w:szCs w:val="20"/>
                <w:lang w:eastAsia="sl-SI"/>
              </w:rPr>
              <w:t>2.672,75</w:t>
            </w:r>
          </w:p>
        </w:tc>
      </w:tr>
    </w:tbl>
    <w:p w14:paraId="53202607" w14:textId="77777777" w:rsidR="00FD7CB5" w:rsidRPr="00BE36D8" w:rsidRDefault="00FD7CB5" w:rsidP="00E25FB0">
      <w:pPr>
        <w:spacing w:line="240" w:lineRule="exact"/>
        <w:jc w:val="both"/>
        <w:rPr>
          <w:rFonts w:cs="Arial"/>
          <w:sz w:val="18"/>
          <w:szCs w:val="18"/>
        </w:rPr>
      </w:pPr>
      <w:r w:rsidRPr="00BE36D8">
        <w:rPr>
          <w:rFonts w:cs="Arial"/>
          <w:sz w:val="18"/>
          <w:szCs w:val="18"/>
        </w:rPr>
        <w:t>Vir: ARSKTRP</w:t>
      </w:r>
    </w:p>
    <w:sectPr w:rsidR="00FD7CB5" w:rsidRPr="00BE36D8" w:rsidSect="005F1A0B">
      <w:footerReference w:type="default" r:id="rId11"/>
      <w:pgSz w:w="11900" w:h="16840" w:code="9"/>
      <w:pgMar w:top="1418" w:right="1701" w:bottom="1134" w:left="1701" w:header="993"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0A2FE" w14:textId="77777777" w:rsidR="00DA7A8B" w:rsidRDefault="00DA7A8B">
      <w:r>
        <w:separator/>
      </w:r>
    </w:p>
  </w:endnote>
  <w:endnote w:type="continuationSeparator" w:id="0">
    <w:p w14:paraId="59E987B4" w14:textId="77777777" w:rsidR="00DA7A8B" w:rsidRDefault="00DA7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BDBE" w14:textId="77777777" w:rsidR="00A250FA" w:rsidRDefault="00A250FA">
    <w:pPr>
      <w:pStyle w:val="Noga"/>
      <w:jc w:val="right"/>
    </w:pPr>
    <w:r>
      <w:fldChar w:fldCharType="begin"/>
    </w:r>
    <w:r>
      <w:instrText>PAGE   \* MERGEFORMAT</w:instrText>
    </w:r>
    <w:r>
      <w:fldChar w:fldCharType="separate"/>
    </w:r>
    <w:r w:rsidR="002914B5">
      <w:rPr>
        <w:noProof/>
      </w:rPr>
      <w:t>18</w:t>
    </w:r>
    <w:r>
      <w:fldChar w:fldCharType="end"/>
    </w:r>
  </w:p>
  <w:p w14:paraId="750B035A" w14:textId="77777777" w:rsidR="00A250FA" w:rsidRDefault="00A250F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43E30" w14:textId="77777777" w:rsidR="00DA7A8B" w:rsidRDefault="00DA7A8B">
      <w:r>
        <w:separator/>
      </w:r>
    </w:p>
  </w:footnote>
  <w:footnote w:type="continuationSeparator" w:id="0">
    <w:p w14:paraId="25635BAC" w14:textId="77777777" w:rsidR="00DA7A8B" w:rsidRDefault="00DA7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35FB4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2C45AB6"/>
    <w:multiLevelType w:val="multilevel"/>
    <w:tmpl w:val="9762056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5B73DE"/>
    <w:multiLevelType w:val="hybridMultilevel"/>
    <w:tmpl w:val="D7B02ED6"/>
    <w:lvl w:ilvl="0" w:tplc="04240001">
      <w:start w:val="1"/>
      <w:numFmt w:val="bullet"/>
      <w:lvlText w:val=""/>
      <w:lvlJc w:val="left"/>
      <w:pPr>
        <w:ind w:left="1440" w:hanging="360"/>
      </w:pPr>
      <w:rPr>
        <w:rFonts w:ascii="Symbol" w:hAnsi="Symbol" w:hint="default"/>
      </w:rPr>
    </w:lvl>
    <w:lvl w:ilvl="1" w:tplc="04240019">
      <w:start w:val="1"/>
      <w:numFmt w:val="lowerLetter"/>
      <w:lvlText w:val="%2."/>
      <w:lvlJc w:val="left"/>
      <w:pPr>
        <w:ind w:left="2160" w:hanging="360"/>
      </w:pPr>
    </w:lvl>
    <w:lvl w:ilvl="2" w:tplc="04240001">
      <w:start w:val="1"/>
      <w:numFmt w:val="bullet"/>
      <w:lvlText w:val=""/>
      <w:lvlJc w:val="left"/>
      <w:pPr>
        <w:ind w:left="2880" w:hanging="180"/>
      </w:pPr>
      <w:rPr>
        <w:rFonts w:ascii="Symbol" w:hAnsi="Symbol" w:hint="default"/>
      </w:r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036A23E8"/>
    <w:multiLevelType w:val="hybridMultilevel"/>
    <w:tmpl w:val="6BEA7CC0"/>
    <w:lvl w:ilvl="0" w:tplc="0424000F">
      <w:start w:val="1"/>
      <w:numFmt w:val="decimal"/>
      <w:lvlText w:val="%1."/>
      <w:lvlJc w:val="left"/>
      <w:pPr>
        <w:tabs>
          <w:tab w:val="num" w:pos="786"/>
        </w:tabs>
        <w:ind w:left="786" w:hanging="360"/>
      </w:pPr>
      <w:rPr>
        <w:rFonts w:hint="default"/>
      </w:rPr>
    </w:lvl>
    <w:lvl w:ilvl="1" w:tplc="E6804916">
      <w:numFmt w:val="none"/>
      <w:lvlText w:val=""/>
      <w:lvlJc w:val="left"/>
      <w:pPr>
        <w:tabs>
          <w:tab w:val="num" w:pos="360"/>
        </w:tabs>
      </w:pPr>
    </w:lvl>
    <w:lvl w:ilvl="2" w:tplc="65281D8E">
      <w:numFmt w:val="none"/>
      <w:lvlText w:val=""/>
      <w:lvlJc w:val="left"/>
      <w:pPr>
        <w:tabs>
          <w:tab w:val="num" w:pos="360"/>
        </w:tabs>
      </w:pPr>
    </w:lvl>
    <w:lvl w:ilvl="3" w:tplc="4986FABA">
      <w:numFmt w:val="none"/>
      <w:lvlText w:val=""/>
      <w:lvlJc w:val="left"/>
      <w:pPr>
        <w:tabs>
          <w:tab w:val="num" w:pos="360"/>
        </w:tabs>
      </w:pPr>
    </w:lvl>
    <w:lvl w:ilvl="4" w:tplc="34E82794">
      <w:numFmt w:val="none"/>
      <w:lvlText w:val=""/>
      <w:lvlJc w:val="left"/>
      <w:pPr>
        <w:tabs>
          <w:tab w:val="num" w:pos="360"/>
        </w:tabs>
      </w:pPr>
    </w:lvl>
    <w:lvl w:ilvl="5" w:tplc="CA768DB4">
      <w:numFmt w:val="none"/>
      <w:lvlText w:val=""/>
      <w:lvlJc w:val="left"/>
      <w:pPr>
        <w:tabs>
          <w:tab w:val="num" w:pos="360"/>
        </w:tabs>
      </w:pPr>
    </w:lvl>
    <w:lvl w:ilvl="6" w:tplc="C8B69A1A">
      <w:numFmt w:val="none"/>
      <w:lvlText w:val=""/>
      <w:lvlJc w:val="left"/>
      <w:pPr>
        <w:tabs>
          <w:tab w:val="num" w:pos="360"/>
        </w:tabs>
      </w:pPr>
    </w:lvl>
    <w:lvl w:ilvl="7" w:tplc="7EE8E83A">
      <w:numFmt w:val="none"/>
      <w:lvlText w:val=""/>
      <w:lvlJc w:val="left"/>
      <w:pPr>
        <w:tabs>
          <w:tab w:val="num" w:pos="360"/>
        </w:tabs>
      </w:pPr>
    </w:lvl>
    <w:lvl w:ilvl="8" w:tplc="875AFB66">
      <w:numFmt w:val="none"/>
      <w:lvlText w:val=""/>
      <w:lvlJc w:val="left"/>
      <w:pPr>
        <w:tabs>
          <w:tab w:val="num" w:pos="360"/>
        </w:tabs>
      </w:pPr>
    </w:lvl>
  </w:abstractNum>
  <w:abstractNum w:abstractNumId="4" w15:restartNumberingAfterBreak="0">
    <w:nsid w:val="04DE756E"/>
    <w:multiLevelType w:val="hybridMultilevel"/>
    <w:tmpl w:val="B9D0D8C4"/>
    <w:lvl w:ilvl="0" w:tplc="B63834D8">
      <w:start w:val="1"/>
      <w:numFmt w:val="decimal"/>
      <w:lvlText w:val="%1."/>
      <w:lvlJc w:val="left"/>
      <w:pPr>
        <w:tabs>
          <w:tab w:val="num" w:pos="502"/>
        </w:tabs>
        <w:ind w:left="502" w:hanging="360"/>
      </w:pPr>
      <w:rPr>
        <w:rFonts w:ascii="Arial" w:eastAsia="Times New Roman" w:hAnsi="Arial" w:cs="Arial"/>
      </w:rPr>
    </w:lvl>
    <w:lvl w:ilvl="1" w:tplc="0409000F">
      <w:start w:val="1"/>
      <w:numFmt w:val="decimal"/>
      <w:lvlText w:val="%2."/>
      <w:lvlJc w:val="left"/>
      <w:pPr>
        <w:tabs>
          <w:tab w:val="num" w:pos="1080"/>
        </w:tabs>
        <w:ind w:left="1080" w:hanging="360"/>
      </w:pPr>
    </w:lvl>
    <w:lvl w:ilvl="2" w:tplc="8206C8D8">
      <w:start w:val="1"/>
      <w:numFmt w:val="lowerLetter"/>
      <w:lvlText w:val="%3)"/>
      <w:lvlJc w:val="left"/>
      <w:pPr>
        <w:ind w:left="1980" w:hanging="360"/>
      </w:pPr>
      <w:rPr>
        <w:rFonts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8222200"/>
    <w:multiLevelType w:val="hybridMultilevel"/>
    <w:tmpl w:val="30B8515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01">
      <w:start w:val="1"/>
      <w:numFmt w:val="bullet"/>
      <w:lvlText w:val=""/>
      <w:lvlJc w:val="left"/>
      <w:pPr>
        <w:ind w:left="2160" w:hanging="180"/>
      </w:pPr>
      <w:rPr>
        <w:rFonts w:ascii="Symbol" w:hAnsi="Symbol"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8A67828"/>
    <w:multiLevelType w:val="multilevel"/>
    <w:tmpl w:val="25A0C4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636F7C"/>
    <w:multiLevelType w:val="multilevel"/>
    <w:tmpl w:val="FD5E85F2"/>
    <w:lvl w:ilvl="0">
      <w:start w:val="1"/>
      <w:numFmt w:val="decimal"/>
      <w:pStyle w:val="Naslov2"/>
      <w:lvlText w:val="%1."/>
      <w:lvlJc w:val="left"/>
      <w:pPr>
        <w:ind w:left="840" w:hanging="360"/>
      </w:pPr>
      <w:rPr>
        <w:rFonts w:hint="default"/>
      </w:rPr>
    </w:lvl>
    <w:lvl w:ilvl="1">
      <w:start w:val="1"/>
      <w:numFmt w:val="decimal"/>
      <w:pStyle w:val="Naslov3"/>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8" w15:restartNumberingAfterBreak="0">
    <w:nsid w:val="14EE1A3C"/>
    <w:multiLevelType w:val="hybridMultilevel"/>
    <w:tmpl w:val="0DB646FA"/>
    <w:lvl w:ilvl="0" w:tplc="4A728A6C">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8D0064A"/>
    <w:multiLevelType w:val="multilevel"/>
    <w:tmpl w:val="0DA8283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D641F4E"/>
    <w:multiLevelType w:val="multilevel"/>
    <w:tmpl w:val="3BC68D2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4" w15:restartNumberingAfterBreak="0">
    <w:nsid w:val="30C47A67"/>
    <w:multiLevelType w:val="multilevel"/>
    <w:tmpl w:val="841814EE"/>
    <w:lvl w:ilvl="0">
      <w:start w:val="4"/>
      <w:numFmt w:val="decimal"/>
      <w:lvlText w:val="%1."/>
      <w:lvlJc w:val="left"/>
      <w:pPr>
        <w:tabs>
          <w:tab w:val="num" w:pos="840"/>
        </w:tabs>
        <w:ind w:left="840" w:hanging="360"/>
      </w:pPr>
      <w:rPr>
        <w:rFonts w:hint="default"/>
      </w:rPr>
    </w:lvl>
    <w:lvl w:ilvl="1">
      <w:start w:val="1"/>
      <w:numFmt w:val="decimal"/>
      <w:isLgl/>
      <w:lvlText w:val="5.%2"/>
      <w:lvlJc w:val="left"/>
      <w:pPr>
        <w:tabs>
          <w:tab w:val="num" w:pos="1080"/>
        </w:tabs>
        <w:ind w:left="1080" w:hanging="600"/>
      </w:pPr>
      <w:rPr>
        <w:rFonts w:hint="default"/>
        <w:b/>
        <w:u w:val="none"/>
      </w:rPr>
    </w:lvl>
    <w:lvl w:ilvl="2">
      <w:start w:val="1"/>
      <w:numFmt w:val="decimal"/>
      <w:isLgl/>
      <w:lvlText w:val="%1.%2.%3"/>
      <w:lvlJc w:val="left"/>
      <w:pPr>
        <w:tabs>
          <w:tab w:val="num" w:pos="1200"/>
        </w:tabs>
        <w:ind w:left="1200" w:hanging="720"/>
      </w:pPr>
      <w:rPr>
        <w:rFonts w:hint="default"/>
        <w:u w:val="none"/>
      </w:rPr>
    </w:lvl>
    <w:lvl w:ilvl="3">
      <w:start w:val="1"/>
      <w:numFmt w:val="decimal"/>
      <w:isLgl/>
      <w:lvlText w:val="%1.%2.%3.%4"/>
      <w:lvlJc w:val="left"/>
      <w:pPr>
        <w:tabs>
          <w:tab w:val="num" w:pos="1200"/>
        </w:tabs>
        <w:ind w:left="1200" w:hanging="720"/>
      </w:pPr>
      <w:rPr>
        <w:rFonts w:hint="default"/>
        <w:u w:val="none"/>
      </w:rPr>
    </w:lvl>
    <w:lvl w:ilvl="4">
      <w:start w:val="1"/>
      <w:numFmt w:val="decimal"/>
      <w:isLgl/>
      <w:lvlText w:val="%1.%2.%3.%4.%5"/>
      <w:lvlJc w:val="left"/>
      <w:pPr>
        <w:tabs>
          <w:tab w:val="num" w:pos="1560"/>
        </w:tabs>
        <w:ind w:left="1560" w:hanging="1080"/>
      </w:pPr>
      <w:rPr>
        <w:rFonts w:hint="default"/>
        <w:u w:val="none"/>
      </w:rPr>
    </w:lvl>
    <w:lvl w:ilvl="5">
      <w:start w:val="1"/>
      <w:numFmt w:val="decimal"/>
      <w:isLgl/>
      <w:lvlText w:val="%1.%2.%3.%4.%5.%6"/>
      <w:lvlJc w:val="left"/>
      <w:pPr>
        <w:tabs>
          <w:tab w:val="num" w:pos="1560"/>
        </w:tabs>
        <w:ind w:left="1560" w:hanging="1080"/>
      </w:pPr>
      <w:rPr>
        <w:rFonts w:hint="default"/>
        <w:u w:val="none"/>
      </w:rPr>
    </w:lvl>
    <w:lvl w:ilvl="6">
      <w:start w:val="1"/>
      <w:numFmt w:val="decimal"/>
      <w:isLgl/>
      <w:lvlText w:val="%1.%2.%3.%4.%5.%6.%7"/>
      <w:lvlJc w:val="left"/>
      <w:pPr>
        <w:tabs>
          <w:tab w:val="num" w:pos="1920"/>
        </w:tabs>
        <w:ind w:left="1920" w:hanging="1440"/>
      </w:pPr>
      <w:rPr>
        <w:rFonts w:hint="default"/>
        <w:u w:val="none"/>
      </w:rPr>
    </w:lvl>
    <w:lvl w:ilvl="7">
      <w:start w:val="1"/>
      <w:numFmt w:val="decimal"/>
      <w:isLgl/>
      <w:lvlText w:val="%1.%2.%3.%4.%5.%6.%7.%8"/>
      <w:lvlJc w:val="left"/>
      <w:pPr>
        <w:tabs>
          <w:tab w:val="num" w:pos="1920"/>
        </w:tabs>
        <w:ind w:left="1920" w:hanging="1440"/>
      </w:pPr>
      <w:rPr>
        <w:rFonts w:hint="default"/>
        <w:u w:val="none"/>
      </w:rPr>
    </w:lvl>
    <w:lvl w:ilvl="8">
      <w:start w:val="1"/>
      <w:numFmt w:val="decimal"/>
      <w:isLgl/>
      <w:lvlText w:val="%1.%2.%3.%4.%5.%6.%7.%8.%9"/>
      <w:lvlJc w:val="left"/>
      <w:pPr>
        <w:tabs>
          <w:tab w:val="num" w:pos="2280"/>
        </w:tabs>
        <w:ind w:left="2280" w:hanging="1800"/>
      </w:pPr>
      <w:rPr>
        <w:rFonts w:hint="default"/>
        <w:u w:val="none"/>
      </w:rPr>
    </w:lvl>
  </w:abstractNum>
  <w:abstractNum w:abstractNumId="15" w15:restartNumberingAfterBreak="0">
    <w:nsid w:val="35681F7E"/>
    <w:multiLevelType w:val="multilevel"/>
    <w:tmpl w:val="21146D00"/>
    <w:lvl w:ilvl="0">
      <w:start w:val="1"/>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15:restartNumberingAfterBreak="0">
    <w:nsid w:val="3AE0541E"/>
    <w:multiLevelType w:val="hybridMultilevel"/>
    <w:tmpl w:val="944EDDF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2D517AC"/>
    <w:multiLevelType w:val="hybridMultilevel"/>
    <w:tmpl w:val="D39E095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42C7C7C"/>
    <w:multiLevelType w:val="hybridMultilevel"/>
    <w:tmpl w:val="024ECB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7D56F29"/>
    <w:multiLevelType w:val="hybridMultilevel"/>
    <w:tmpl w:val="84F401A0"/>
    <w:lvl w:ilvl="0" w:tplc="76AC1A70">
      <w:start w:val="49"/>
      <w:numFmt w:val="bullet"/>
      <w:lvlText w:val=""/>
      <w:lvlJc w:val="left"/>
      <w:pPr>
        <w:ind w:left="720" w:hanging="360"/>
      </w:pPr>
      <w:rPr>
        <w:rFonts w:ascii="Symbol" w:eastAsia="Times New Roman" w:hAnsi="Symbol"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CF17990"/>
    <w:multiLevelType w:val="hybridMultilevel"/>
    <w:tmpl w:val="ACFE17E2"/>
    <w:lvl w:ilvl="0" w:tplc="0424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8206C8D8">
      <w:start w:val="1"/>
      <w:numFmt w:val="lowerLetter"/>
      <w:lvlText w:val="%3)"/>
      <w:lvlJc w:val="left"/>
      <w:pPr>
        <w:ind w:left="1980" w:hanging="360"/>
      </w:pPr>
      <w:rPr>
        <w:rFonts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2" w15:restartNumberingAfterBreak="0">
    <w:nsid w:val="4D707929"/>
    <w:multiLevelType w:val="hybridMultilevel"/>
    <w:tmpl w:val="FB3009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28920B4"/>
    <w:multiLevelType w:val="hybridMultilevel"/>
    <w:tmpl w:val="C1B6EB4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80215E4"/>
    <w:multiLevelType w:val="multilevel"/>
    <w:tmpl w:val="F8A4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F8F4CBD"/>
    <w:multiLevelType w:val="hybridMultilevel"/>
    <w:tmpl w:val="706AF6AC"/>
    <w:lvl w:ilvl="0" w:tplc="63AC13D0">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5217C51"/>
    <w:multiLevelType w:val="multilevel"/>
    <w:tmpl w:val="A540F932"/>
    <w:lvl w:ilvl="0">
      <w:start w:val="5"/>
      <w:numFmt w:val="decimal"/>
      <w:lvlText w:val="%1"/>
      <w:lvlJc w:val="left"/>
      <w:pPr>
        <w:ind w:left="840" w:hanging="360"/>
      </w:pPr>
      <w:rPr>
        <w:rFonts w:hint="default"/>
      </w:rPr>
    </w:lvl>
    <w:lvl w:ilvl="1">
      <w:start w:val="1"/>
      <w:numFmt w:val="decimal"/>
      <w:isLgl/>
      <w:lvlText w:val="%1.%2."/>
      <w:lvlJc w:val="left"/>
      <w:pPr>
        <w:ind w:left="840" w:hanging="360"/>
      </w:pPr>
      <w:rPr>
        <w:rFonts w:hint="default"/>
        <w:color w:val="auto"/>
      </w:rPr>
    </w:lvl>
    <w:lvl w:ilvl="2">
      <w:start w:val="1"/>
      <w:numFmt w:val="decimal"/>
      <w:isLgl/>
      <w:lvlText w:val="%1.%2.%3."/>
      <w:lvlJc w:val="left"/>
      <w:pPr>
        <w:ind w:left="1200" w:hanging="720"/>
      </w:pPr>
      <w:rPr>
        <w:rFonts w:hint="default"/>
        <w:color w:val="auto"/>
      </w:rPr>
    </w:lvl>
    <w:lvl w:ilvl="3">
      <w:start w:val="1"/>
      <w:numFmt w:val="decimal"/>
      <w:isLgl/>
      <w:lvlText w:val="%1.%2.%3.%4."/>
      <w:lvlJc w:val="left"/>
      <w:pPr>
        <w:ind w:left="1200" w:hanging="720"/>
      </w:pPr>
      <w:rPr>
        <w:rFonts w:hint="default"/>
        <w:color w:val="auto"/>
      </w:rPr>
    </w:lvl>
    <w:lvl w:ilvl="4">
      <w:start w:val="1"/>
      <w:numFmt w:val="decimal"/>
      <w:isLgl/>
      <w:lvlText w:val="%1.%2.%3.%4.%5."/>
      <w:lvlJc w:val="left"/>
      <w:pPr>
        <w:ind w:left="1560" w:hanging="1080"/>
      </w:pPr>
      <w:rPr>
        <w:rFonts w:hint="default"/>
        <w:color w:val="auto"/>
      </w:rPr>
    </w:lvl>
    <w:lvl w:ilvl="5">
      <w:start w:val="1"/>
      <w:numFmt w:val="decimal"/>
      <w:isLgl/>
      <w:lvlText w:val="%1.%2.%3.%4.%5.%6."/>
      <w:lvlJc w:val="left"/>
      <w:pPr>
        <w:ind w:left="1560" w:hanging="1080"/>
      </w:pPr>
      <w:rPr>
        <w:rFonts w:hint="default"/>
        <w:color w:val="auto"/>
      </w:rPr>
    </w:lvl>
    <w:lvl w:ilvl="6">
      <w:start w:val="1"/>
      <w:numFmt w:val="decimal"/>
      <w:isLgl/>
      <w:lvlText w:val="%1.%2.%3.%4.%5.%6.%7."/>
      <w:lvlJc w:val="left"/>
      <w:pPr>
        <w:ind w:left="1920" w:hanging="1440"/>
      </w:pPr>
      <w:rPr>
        <w:rFonts w:hint="default"/>
        <w:color w:val="auto"/>
      </w:rPr>
    </w:lvl>
    <w:lvl w:ilvl="7">
      <w:start w:val="1"/>
      <w:numFmt w:val="decimal"/>
      <w:isLgl/>
      <w:lvlText w:val="%1.%2.%3.%4.%5.%6.%7.%8."/>
      <w:lvlJc w:val="left"/>
      <w:pPr>
        <w:ind w:left="1920" w:hanging="1440"/>
      </w:pPr>
      <w:rPr>
        <w:rFonts w:hint="default"/>
        <w:color w:val="auto"/>
      </w:rPr>
    </w:lvl>
    <w:lvl w:ilvl="8">
      <w:start w:val="1"/>
      <w:numFmt w:val="decimal"/>
      <w:isLgl/>
      <w:lvlText w:val="%1.%2.%3.%4.%5.%6.%7.%8.%9."/>
      <w:lvlJc w:val="left"/>
      <w:pPr>
        <w:ind w:left="2280" w:hanging="1800"/>
      </w:pPr>
      <w:rPr>
        <w:rFonts w:hint="default"/>
        <w:color w:val="auto"/>
      </w:rPr>
    </w:lvl>
  </w:abstractNum>
  <w:abstractNum w:abstractNumId="29"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1E40243"/>
    <w:multiLevelType w:val="hybridMultilevel"/>
    <w:tmpl w:val="E4B6B4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6A56AC3"/>
    <w:multiLevelType w:val="hybridMultilevel"/>
    <w:tmpl w:val="175C70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303170176">
    <w:abstractNumId w:val="0"/>
  </w:num>
  <w:num w:numId="2" w16cid:durableId="1633247529">
    <w:abstractNumId w:val="27"/>
  </w:num>
  <w:num w:numId="3" w16cid:durableId="1703431740">
    <w:abstractNumId w:val="13"/>
  </w:num>
  <w:num w:numId="4" w16cid:durableId="18704346">
    <w:abstractNumId w:val="25"/>
  </w:num>
  <w:num w:numId="5" w16cid:durableId="1066144078">
    <w:abstractNumId w:val="10"/>
  </w:num>
  <w:num w:numId="6" w16cid:durableId="391805620">
    <w:abstractNumId w:val="29"/>
  </w:num>
  <w:num w:numId="7" w16cid:durableId="1068963125">
    <w:abstractNumId w:val="17"/>
  </w:num>
  <w:num w:numId="8" w16cid:durableId="145557253">
    <w:abstractNumId w:val="11"/>
  </w:num>
  <w:num w:numId="9" w16cid:durableId="1725986025">
    <w:abstractNumId w:val="4"/>
  </w:num>
  <w:num w:numId="10" w16cid:durableId="1875533552">
    <w:abstractNumId w:val="26"/>
  </w:num>
  <w:num w:numId="11" w16cid:durableId="580021520">
    <w:abstractNumId w:val="14"/>
  </w:num>
  <w:num w:numId="12" w16cid:durableId="382558547">
    <w:abstractNumId w:val="8"/>
  </w:num>
  <w:num w:numId="13" w16cid:durableId="1608926101">
    <w:abstractNumId w:val="19"/>
  </w:num>
  <w:num w:numId="14" w16cid:durableId="1923684272">
    <w:abstractNumId w:val="21"/>
  </w:num>
  <w:num w:numId="15" w16cid:durableId="2824884">
    <w:abstractNumId w:val="3"/>
  </w:num>
  <w:num w:numId="16" w16cid:durableId="1886601122">
    <w:abstractNumId w:val="16"/>
  </w:num>
  <w:num w:numId="17" w16cid:durableId="1246451029">
    <w:abstractNumId w:val="31"/>
  </w:num>
  <w:num w:numId="18" w16cid:durableId="1156726777">
    <w:abstractNumId w:val="20"/>
  </w:num>
  <w:num w:numId="19" w16cid:durableId="732234953">
    <w:abstractNumId w:val="23"/>
  </w:num>
  <w:num w:numId="20" w16cid:durableId="1989701044">
    <w:abstractNumId w:val="18"/>
  </w:num>
  <w:num w:numId="21" w16cid:durableId="1643147981">
    <w:abstractNumId w:val="24"/>
  </w:num>
  <w:num w:numId="22" w16cid:durableId="65424923">
    <w:abstractNumId w:val="15"/>
  </w:num>
  <w:num w:numId="23" w16cid:durableId="594942911">
    <w:abstractNumId w:val="9"/>
  </w:num>
  <w:num w:numId="24" w16cid:durableId="234781262">
    <w:abstractNumId w:val="22"/>
  </w:num>
  <w:num w:numId="25" w16cid:durableId="488209814">
    <w:abstractNumId w:val="5"/>
  </w:num>
  <w:num w:numId="26" w16cid:durableId="748314249">
    <w:abstractNumId w:val="2"/>
  </w:num>
  <w:num w:numId="27" w16cid:durableId="2108842044">
    <w:abstractNumId w:val="30"/>
  </w:num>
  <w:num w:numId="28" w16cid:durableId="1507356068">
    <w:abstractNumId w:val="12"/>
  </w:num>
  <w:num w:numId="29" w16cid:durableId="1831173099">
    <w:abstractNumId w:val="28"/>
  </w:num>
  <w:num w:numId="30" w16cid:durableId="1155760028">
    <w:abstractNumId w:val="6"/>
  </w:num>
  <w:num w:numId="31" w16cid:durableId="182746039">
    <w:abstractNumId w:val="1"/>
  </w:num>
  <w:num w:numId="32" w16cid:durableId="1951626520">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3073">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90F"/>
    <w:rsid w:val="000016D6"/>
    <w:rsid w:val="00004AC2"/>
    <w:rsid w:val="00004E52"/>
    <w:rsid w:val="00007078"/>
    <w:rsid w:val="0001341A"/>
    <w:rsid w:val="00014B69"/>
    <w:rsid w:val="00014FA6"/>
    <w:rsid w:val="0001515C"/>
    <w:rsid w:val="0001582C"/>
    <w:rsid w:val="00017082"/>
    <w:rsid w:val="00021985"/>
    <w:rsid w:val="00022025"/>
    <w:rsid w:val="00022CEA"/>
    <w:rsid w:val="00023A88"/>
    <w:rsid w:val="00025B7D"/>
    <w:rsid w:val="00027075"/>
    <w:rsid w:val="00032304"/>
    <w:rsid w:val="00032F5C"/>
    <w:rsid w:val="000333DA"/>
    <w:rsid w:val="00035136"/>
    <w:rsid w:val="00035A22"/>
    <w:rsid w:val="00036742"/>
    <w:rsid w:val="0003769B"/>
    <w:rsid w:val="00041457"/>
    <w:rsid w:val="000426D2"/>
    <w:rsid w:val="00042E4D"/>
    <w:rsid w:val="00043926"/>
    <w:rsid w:val="00043AD0"/>
    <w:rsid w:val="00046423"/>
    <w:rsid w:val="00046DE7"/>
    <w:rsid w:val="00047FCC"/>
    <w:rsid w:val="00051298"/>
    <w:rsid w:val="0005228D"/>
    <w:rsid w:val="00054378"/>
    <w:rsid w:val="00056164"/>
    <w:rsid w:val="00056977"/>
    <w:rsid w:val="000569BC"/>
    <w:rsid w:val="00056D82"/>
    <w:rsid w:val="0006442E"/>
    <w:rsid w:val="00065971"/>
    <w:rsid w:val="00065F85"/>
    <w:rsid w:val="00067441"/>
    <w:rsid w:val="00074311"/>
    <w:rsid w:val="0007446C"/>
    <w:rsid w:val="000808D8"/>
    <w:rsid w:val="00083161"/>
    <w:rsid w:val="0008387A"/>
    <w:rsid w:val="00084DCE"/>
    <w:rsid w:val="000861D9"/>
    <w:rsid w:val="0009085D"/>
    <w:rsid w:val="0009116D"/>
    <w:rsid w:val="00091EA7"/>
    <w:rsid w:val="0009245A"/>
    <w:rsid w:val="00094174"/>
    <w:rsid w:val="000969BB"/>
    <w:rsid w:val="00097DFD"/>
    <w:rsid w:val="000A0C86"/>
    <w:rsid w:val="000A14DF"/>
    <w:rsid w:val="000A15F8"/>
    <w:rsid w:val="000A21D5"/>
    <w:rsid w:val="000A264B"/>
    <w:rsid w:val="000A3BB0"/>
    <w:rsid w:val="000A7238"/>
    <w:rsid w:val="000B288B"/>
    <w:rsid w:val="000B2ACC"/>
    <w:rsid w:val="000B4E84"/>
    <w:rsid w:val="000B6BB0"/>
    <w:rsid w:val="000B7C3D"/>
    <w:rsid w:val="000C09B5"/>
    <w:rsid w:val="000C2C40"/>
    <w:rsid w:val="000C37D2"/>
    <w:rsid w:val="000C3E10"/>
    <w:rsid w:val="000C6525"/>
    <w:rsid w:val="000C6BFC"/>
    <w:rsid w:val="000C6F46"/>
    <w:rsid w:val="000C7A1C"/>
    <w:rsid w:val="000D0846"/>
    <w:rsid w:val="000D1328"/>
    <w:rsid w:val="000D4477"/>
    <w:rsid w:val="000D7270"/>
    <w:rsid w:val="000E0FFB"/>
    <w:rsid w:val="000E1749"/>
    <w:rsid w:val="000E2D54"/>
    <w:rsid w:val="000E3D44"/>
    <w:rsid w:val="000E4036"/>
    <w:rsid w:val="000E4C6F"/>
    <w:rsid w:val="000E61F1"/>
    <w:rsid w:val="000E64AF"/>
    <w:rsid w:val="000F0B8E"/>
    <w:rsid w:val="000F17AE"/>
    <w:rsid w:val="000F1D7F"/>
    <w:rsid w:val="000F2E84"/>
    <w:rsid w:val="000F305C"/>
    <w:rsid w:val="000F3329"/>
    <w:rsid w:val="000F68A1"/>
    <w:rsid w:val="000F6FCD"/>
    <w:rsid w:val="001012F1"/>
    <w:rsid w:val="00104727"/>
    <w:rsid w:val="00104F75"/>
    <w:rsid w:val="00106128"/>
    <w:rsid w:val="0010701B"/>
    <w:rsid w:val="00107555"/>
    <w:rsid w:val="0011235B"/>
    <w:rsid w:val="0011396C"/>
    <w:rsid w:val="001179AC"/>
    <w:rsid w:val="00121438"/>
    <w:rsid w:val="001227ED"/>
    <w:rsid w:val="00124F21"/>
    <w:rsid w:val="001252E3"/>
    <w:rsid w:val="00125C05"/>
    <w:rsid w:val="00130CEE"/>
    <w:rsid w:val="001311A3"/>
    <w:rsid w:val="00132122"/>
    <w:rsid w:val="0013350F"/>
    <w:rsid w:val="001345E8"/>
    <w:rsid w:val="00135325"/>
    <w:rsid w:val="001357B2"/>
    <w:rsid w:val="00136768"/>
    <w:rsid w:val="00137307"/>
    <w:rsid w:val="00140CBA"/>
    <w:rsid w:val="0014114E"/>
    <w:rsid w:val="001423E0"/>
    <w:rsid w:val="00144024"/>
    <w:rsid w:val="001441D9"/>
    <w:rsid w:val="00146CDD"/>
    <w:rsid w:val="00147005"/>
    <w:rsid w:val="00150835"/>
    <w:rsid w:val="00150F90"/>
    <w:rsid w:val="00151F3D"/>
    <w:rsid w:val="001529BD"/>
    <w:rsid w:val="00152F53"/>
    <w:rsid w:val="0015323B"/>
    <w:rsid w:val="0015397F"/>
    <w:rsid w:val="00156321"/>
    <w:rsid w:val="0016029C"/>
    <w:rsid w:val="001621B8"/>
    <w:rsid w:val="001631C3"/>
    <w:rsid w:val="001634FC"/>
    <w:rsid w:val="00163DCB"/>
    <w:rsid w:val="0016541A"/>
    <w:rsid w:val="00165DE1"/>
    <w:rsid w:val="001710A0"/>
    <w:rsid w:val="0017360A"/>
    <w:rsid w:val="00173D15"/>
    <w:rsid w:val="0017477B"/>
    <w:rsid w:val="0017478F"/>
    <w:rsid w:val="0017619A"/>
    <w:rsid w:val="00176DF7"/>
    <w:rsid w:val="00177A3F"/>
    <w:rsid w:val="00183BAD"/>
    <w:rsid w:val="00183FFB"/>
    <w:rsid w:val="00187435"/>
    <w:rsid w:val="00190B60"/>
    <w:rsid w:val="00191CC6"/>
    <w:rsid w:val="00191FE5"/>
    <w:rsid w:val="00197049"/>
    <w:rsid w:val="001A1FD7"/>
    <w:rsid w:val="001A27E8"/>
    <w:rsid w:val="001A3297"/>
    <w:rsid w:val="001A4122"/>
    <w:rsid w:val="001A4A3D"/>
    <w:rsid w:val="001A6C65"/>
    <w:rsid w:val="001C1962"/>
    <w:rsid w:val="001C1BDB"/>
    <w:rsid w:val="001C5865"/>
    <w:rsid w:val="001C593E"/>
    <w:rsid w:val="001C7C25"/>
    <w:rsid w:val="001D2971"/>
    <w:rsid w:val="001D2D87"/>
    <w:rsid w:val="001D3D08"/>
    <w:rsid w:val="001D62CA"/>
    <w:rsid w:val="001D7E7F"/>
    <w:rsid w:val="001E026D"/>
    <w:rsid w:val="001E13F9"/>
    <w:rsid w:val="001E1A53"/>
    <w:rsid w:val="001E1B4F"/>
    <w:rsid w:val="001E4436"/>
    <w:rsid w:val="001E45F4"/>
    <w:rsid w:val="001E5470"/>
    <w:rsid w:val="001F378C"/>
    <w:rsid w:val="001F3DEE"/>
    <w:rsid w:val="001F49BC"/>
    <w:rsid w:val="001F66CF"/>
    <w:rsid w:val="00200A32"/>
    <w:rsid w:val="002016DE"/>
    <w:rsid w:val="00202A77"/>
    <w:rsid w:val="0020318D"/>
    <w:rsid w:val="00203FC9"/>
    <w:rsid w:val="00204332"/>
    <w:rsid w:val="00204C69"/>
    <w:rsid w:val="00205276"/>
    <w:rsid w:val="00205D7C"/>
    <w:rsid w:val="002066AA"/>
    <w:rsid w:val="00207323"/>
    <w:rsid w:val="002078A8"/>
    <w:rsid w:val="002117BB"/>
    <w:rsid w:val="00211FC0"/>
    <w:rsid w:val="00212444"/>
    <w:rsid w:val="002124B1"/>
    <w:rsid w:val="00212ADD"/>
    <w:rsid w:val="00214CD4"/>
    <w:rsid w:val="00215152"/>
    <w:rsid w:val="00216291"/>
    <w:rsid w:val="00216F1E"/>
    <w:rsid w:val="0021715F"/>
    <w:rsid w:val="002217E1"/>
    <w:rsid w:val="00221A1F"/>
    <w:rsid w:val="00222C20"/>
    <w:rsid w:val="00223939"/>
    <w:rsid w:val="00225E41"/>
    <w:rsid w:val="00226E3A"/>
    <w:rsid w:val="00227DC2"/>
    <w:rsid w:val="002310EC"/>
    <w:rsid w:val="00232935"/>
    <w:rsid w:val="00233BCD"/>
    <w:rsid w:val="002406A9"/>
    <w:rsid w:val="002419C1"/>
    <w:rsid w:val="0024771D"/>
    <w:rsid w:val="00250563"/>
    <w:rsid w:val="00251444"/>
    <w:rsid w:val="002526C0"/>
    <w:rsid w:val="002529DF"/>
    <w:rsid w:val="002530C0"/>
    <w:rsid w:val="002545E7"/>
    <w:rsid w:val="002572AF"/>
    <w:rsid w:val="0025783A"/>
    <w:rsid w:val="002578C3"/>
    <w:rsid w:val="00257BCF"/>
    <w:rsid w:val="00261F4C"/>
    <w:rsid w:val="00262864"/>
    <w:rsid w:val="00265122"/>
    <w:rsid w:val="00266062"/>
    <w:rsid w:val="00266C22"/>
    <w:rsid w:val="00266D95"/>
    <w:rsid w:val="00270DA3"/>
    <w:rsid w:val="0027117B"/>
    <w:rsid w:val="00271CE5"/>
    <w:rsid w:val="0027520F"/>
    <w:rsid w:val="002772C4"/>
    <w:rsid w:val="0028149C"/>
    <w:rsid w:val="00281B44"/>
    <w:rsid w:val="00282020"/>
    <w:rsid w:val="00283FC3"/>
    <w:rsid w:val="00284DDB"/>
    <w:rsid w:val="0028781E"/>
    <w:rsid w:val="002905E6"/>
    <w:rsid w:val="0029140C"/>
    <w:rsid w:val="002914B5"/>
    <w:rsid w:val="0029247F"/>
    <w:rsid w:val="00292A18"/>
    <w:rsid w:val="0029333C"/>
    <w:rsid w:val="002936C3"/>
    <w:rsid w:val="00293C6F"/>
    <w:rsid w:val="002940AE"/>
    <w:rsid w:val="00295A8A"/>
    <w:rsid w:val="00295B35"/>
    <w:rsid w:val="0029602A"/>
    <w:rsid w:val="00296E0A"/>
    <w:rsid w:val="002973F1"/>
    <w:rsid w:val="002979D5"/>
    <w:rsid w:val="002A0472"/>
    <w:rsid w:val="002A1749"/>
    <w:rsid w:val="002A2949"/>
    <w:rsid w:val="002A2B69"/>
    <w:rsid w:val="002A3956"/>
    <w:rsid w:val="002A3DE5"/>
    <w:rsid w:val="002A65F6"/>
    <w:rsid w:val="002A7033"/>
    <w:rsid w:val="002B3286"/>
    <w:rsid w:val="002B4836"/>
    <w:rsid w:val="002B6D3E"/>
    <w:rsid w:val="002C0239"/>
    <w:rsid w:val="002C3A5E"/>
    <w:rsid w:val="002C4093"/>
    <w:rsid w:val="002C5EAF"/>
    <w:rsid w:val="002C75F1"/>
    <w:rsid w:val="002D0A01"/>
    <w:rsid w:val="002D33D6"/>
    <w:rsid w:val="002D42F0"/>
    <w:rsid w:val="002D5176"/>
    <w:rsid w:val="002D6D29"/>
    <w:rsid w:val="002D7C7E"/>
    <w:rsid w:val="002D7FC9"/>
    <w:rsid w:val="002E0681"/>
    <w:rsid w:val="002E0C5C"/>
    <w:rsid w:val="002E1309"/>
    <w:rsid w:val="002E1344"/>
    <w:rsid w:val="002E172C"/>
    <w:rsid w:val="002F25AE"/>
    <w:rsid w:val="002F25F1"/>
    <w:rsid w:val="002F2742"/>
    <w:rsid w:val="002F28C0"/>
    <w:rsid w:val="002F4300"/>
    <w:rsid w:val="002F60E7"/>
    <w:rsid w:val="002F7BE4"/>
    <w:rsid w:val="0030130E"/>
    <w:rsid w:val="00301860"/>
    <w:rsid w:val="003036C7"/>
    <w:rsid w:val="00304106"/>
    <w:rsid w:val="00306785"/>
    <w:rsid w:val="00310C60"/>
    <w:rsid w:val="00311C70"/>
    <w:rsid w:val="0031360B"/>
    <w:rsid w:val="0031464F"/>
    <w:rsid w:val="00315B72"/>
    <w:rsid w:val="00316AF9"/>
    <w:rsid w:val="00320568"/>
    <w:rsid w:val="00321A4C"/>
    <w:rsid w:val="00323233"/>
    <w:rsid w:val="00324DF6"/>
    <w:rsid w:val="003276AE"/>
    <w:rsid w:val="00330B72"/>
    <w:rsid w:val="00330F0F"/>
    <w:rsid w:val="00331042"/>
    <w:rsid w:val="003315F9"/>
    <w:rsid w:val="0033283A"/>
    <w:rsid w:val="00332C09"/>
    <w:rsid w:val="00333363"/>
    <w:rsid w:val="00335950"/>
    <w:rsid w:val="003367E5"/>
    <w:rsid w:val="0033702C"/>
    <w:rsid w:val="003405D1"/>
    <w:rsid w:val="0034239F"/>
    <w:rsid w:val="00342B1F"/>
    <w:rsid w:val="00342D9C"/>
    <w:rsid w:val="00343729"/>
    <w:rsid w:val="00344E44"/>
    <w:rsid w:val="003459F9"/>
    <w:rsid w:val="003466CB"/>
    <w:rsid w:val="0034712B"/>
    <w:rsid w:val="00352A4F"/>
    <w:rsid w:val="00357C90"/>
    <w:rsid w:val="00357FAC"/>
    <w:rsid w:val="00360819"/>
    <w:rsid w:val="003614D7"/>
    <w:rsid w:val="00362005"/>
    <w:rsid w:val="0036299A"/>
    <w:rsid w:val="00362A59"/>
    <w:rsid w:val="003636BF"/>
    <w:rsid w:val="003644C3"/>
    <w:rsid w:val="0036511F"/>
    <w:rsid w:val="00366B26"/>
    <w:rsid w:val="003674F0"/>
    <w:rsid w:val="00371442"/>
    <w:rsid w:val="00373CEE"/>
    <w:rsid w:val="003746E8"/>
    <w:rsid w:val="00374B76"/>
    <w:rsid w:val="0037562A"/>
    <w:rsid w:val="0037674B"/>
    <w:rsid w:val="00380B6A"/>
    <w:rsid w:val="00381432"/>
    <w:rsid w:val="00382C4B"/>
    <w:rsid w:val="003845B4"/>
    <w:rsid w:val="00384E4D"/>
    <w:rsid w:val="00386214"/>
    <w:rsid w:val="00386C4B"/>
    <w:rsid w:val="00387215"/>
    <w:rsid w:val="00387B1A"/>
    <w:rsid w:val="00390C5A"/>
    <w:rsid w:val="0039331A"/>
    <w:rsid w:val="00394CAA"/>
    <w:rsid w:val="00395B73"/>
    <w:rsid w:val="003A00F3"/>
    <w:rsid w:val="003A0384"/>
    <w:rsid w:val="003A2C0A"/>
    <w:rsid w:val="003A35F7"/>
    <w:rsid w:val="003A5299"/>
    <w:rsid w:val="003A7877"/>
    <w:rsid w:val="003A7CEA"/>
    <w:rsid w:val="003B0925"/>
    <w:rsid w:val="003B356C"/>
    <w:rsid w:val="003B371A"/>
    <w:rsid w:val="003B3F8B"/>
    <w:rsid w:val="003B61C8"/>
    <w:rsid w:val="003B689D"/>
    <w:rsid w:val="003B6B5B"/>
    <w:rsid w:val="003C2BE6"/>
    <w:rsid w:val="003C36BA"/>
    <w:rsid w:val="003C5145"/>
    <w:rsid w:val="003C5836"/>
    <w:rsid w:val="003C5EE5"/>
    <w:rsid w:val="003D0965"/>
    <w:rsid w:val="003D096A"/>
    <w:rsid w:val="003D166A"/>
    <w:rsid w:val="003D31D4"/>
    <w:rsid w:val="003D5B02"/>
    <w:rsid w:val="003E00C4"/>
    <w:rsid w:val="003E0ADD"/>
    <w:rsid w:val="003E0E26"/>
    <w:rsid w:val="003E1C74"/>
    <w:rsid w:val="003E26C4"/>
    <w:rsid w:val="003E2B73"/>
    <w:rsid w:val="003E4134"/>
    <w:rsid w:val="003F185F"/>
    <w:rsid w:val="003F245C"/>
    <w:rsid w:val="003F296D"/>
    <w:rsid w:val="003F2B20"/>
    <w:rsid w:val="003F3D26"/>
    <w:rsid w:val="003F53F8"/>
    <w:rsid w:val="003F54A7"/>
    <w:rsid w:val="003F5F1A"/>
    <w:rsid w:val="003F5F4A"/>
    <w:rsid w:val="003F64C2"/>
    <w:rsid w:val="004006EF"/>
    <w:rsid w:val="00400983"/>
    <w:rsid w:val="00401586"/>
    <w:rsid w:val="00402B1D"/>
    <w:rsid w:val="00404072"/>
    <w:rsid w:val="004058D5"/>
    <w:rsid w:val="00406E68"/>
    <w:rsid w:val="00407190"/>
    <w:rsid w:val="00407F5C"/>
    <w:rsid w:val="00411C49"/>
    <w:rsid w:val="0041233F"/>
    <w:rsid w:val="00414253"/>
    <w:rsid w:val="004155FE"/>
    <w:rsid w:val="00415CEE"/>
    <w:rsid w:val="00416BA6"/>
    <w:rsid w:val="00416CD0"/>
    <w:rsid w:val="0041709E"/>
    <w:rsid w:val="004174E4"/>
    <w:rsid w:val="00421DF7"/>
    <w:rsid w:val="00423AE5"/>
    <w:rsid w:val="00425789"/>
    <w:rsid w:val="00427A45"/>
    <w:rsid w:val="004329FC"/>
    <w:rsid w:val="00433985"/>
    <w:rsid w:val="00437C20"/>
    <w:rsid w:val="004431C3"/>
    <w:rsid w:val="00445A33"/>
    <w:rsid w:val="00445BBB"/>
    <w:rsid w:val="00446BA2"/>
    <w:rsid w:val="00446EC3"/>
    <w:rsid w:val="00447708"/>
    <w:rsid w:val="00447EA7"/>
    <w:rsid w:val="004500E4"/>
    <w:rsid w:val="00454846"/>
    <w:rsid w:val="00456296"/>
    <w:rsid w:val="00457A8A"/>
    <w:rsid w:val="0046004A"/>
    <w:rsid w:val="0046039D"/>
    <w:rsid w:val="0046043C"/>
    <w:rsid w:val="004625DA"/>
    <w:rsid w:val="00462897"/>
    <w:rsid w:val="00462F42"/>
    <w:rsid w:val="0046559D"/>
    <w:rsid w:val="004657EE"/>
    <w:rsid w:val="004670F0"/>
    <w:rsid w:val="00467233"/>
    <w:rsid w:val="004679B6"/>
    <w:rsid w:val="004706A4"/>
    <w:rsid w:val="0047174F"/>
    <w:rsid w:val="004721C8"/>
    <w:rsid w:val="0047384D"/>
    <w:rsid w:val="00473ED5"/>
    <w:rsid w:val="00474595"/>
    <w:rsid w:val="00474CFC"/>
    <w:rsid w:val="00474D48"/>
    <w:rsid w:val="00481063"/>
    <w:rsid w:val="004817AF"/>
    <w:rsid w:val="004825C4"/>
    <w:rsid w:val="0048296C"/>
    <w:rsid w:val="0048427A"/>
    <w:rsid w:val="004842B2"/>
    <w:rsid w:val="00486544"/>
    <w:rsid w:val="00486C5B"/>
    <w:rsid w:val="004872C0"/>
    <w:rsid w:val="004877D3"/>
    <w:rsid w:val="0049155C"/>
    <w:rsid w:val="00491964"/>
    <w:rsid w:val="004946FF"/>
    <w:rsid w:val="00495229"/>
    <w:rsid w:val="004A03D2"/>
    <w:rsid w:val="004A0628"/>
    <w:rsid w:val="004A0656"/>
    <w:rsid w:val="004A12E7"/>
    <w:rsid w:val="004A150C"/>
    <w:rsid w:val="004A3403"/>
    <w:rsid w:val="004A3DA6"/>
    <w:rsid w:val="004A3F55"/>
    <w:rsid w:val="004A60A1"/>
    <w:rsid w:val="004B03C6"/>
    <w:rsid w:val="004B11CD"/>
    <w:rsid w:val="004B1897"/>
    <w:rsid w:val="004B296E"/>
    <w:rsid w:val="004B3129"/>
    <w:rsid w:val="004B4756"/>
    <w:rsid w:val="004B58C2"/>
    <w:rsid w:val="004B7DA1"/>
    <w:rsid w:val="004C0D48"/>
    <w:rsid w:val="004C11E9"/>
    <w:rsid w:val="004C1B0C"/>
    <w:rsid w:val="004C311F"/>
    <w:rsid w:val="004C537C"/>
    <w:rsid w:val="004D024E"/>
    <w:rsid w:val="004D10CD"/>
    <w:rsid w:val="004D1515"/>
    <w:rsid w:val="004D19EE"/>
    <w:rsid w:val="004D705F"/>
    <w:rsid w:val="004E0217"/>
    <w:rsid w:val="004E1647"/>
    <w:rsid w:val="004E1CA1"/>
    <w:rsid w:val="004E2A5D"/>
    <w:rsid w:val="004E3253"/>
    <w:rsid w:val="004E37D3"/>
    <w:rsid w:val="004E3F67"/>
    <w:rsid w:val="004E5291"/>
    <w:rsid w:val="004F0241"/>
    <w:rsid w:val="004F32A7"/>
    <w:rsid w:val="004F41D5"/>
    <w:rsid w:val="004F49EE"/>
    <w:rsid w:val="004F4FA4"/>
    <w:rsid w:val="004F6240"/>
    <w:rsid w:val="00500147"/>
    <w:rsid w:val="00511DFE"/>
    <w:rsid w:val="005122E7"/>
    <w:rsid w:val="005149DB"/>
    <w:rsid w:val="005161D5"/>
    <w:rsid w:val="00517A7B"/>
    <w:rsid w:val="00521ABD"/>
    <w:rsid w:val="00522E1B"/>
    <w:rsid w:val="00524743"/>
    <w:rsid w:val="00524CED"/>
    <w:rsid w:val="00524F20"/>
    <w:rsid w:val="005254FF"/>
    <w:rsid w:val="00525A4D"/>
    <w:rsid w:val="00526246"/>
    <w:rsid w:val="005279A2"/>
    <w:rsid w:val="00530B57"/>
    <w:rsid w:val="0053297E"/>
    <w:rsid w:val="00534197"/>
    <w:rsid w:val="005357B9"/>
    <w:rsid w:val="00535A1A"/>
    <w:rsid w:val="00536D79"/>
    <w:rsid w:val="00536F4F"/>
    <w:rsid w:val="00536FDF"/>
    <w:rsid w:val="00537AD6"/>
    <w:rsid w:val="00540099"/>
    <w:rsid w:val="00541294"/>
    <w:rsid w:val="00542297"/>
    <w:rsid w:val="00542700"/>
    <w:rsid w:val="005439F1"/>
    <w:rsid w:val="00551D2C"/>
    <w:rsid w:val="005529F4"/>
    <w:rsid w:val="005531DA"/>
    <w:rsid w:val="0055424B"/>
    <w:rsid w:val="005542B4"/>
    <w:rsid w:val="0055591A"/>
    <w:rsid w:val="00556858"/>
    <w:rsid w:val="005624C3"/>
    <w:rsid w:val="00562C9E"/>
    <w:rsid w:val="005651BF"/>
    <w:rsid w:val="00566AF4"/>
    <w:rsid w:val="00566FC1"/>
    <w:rsid w:val="00567106"/>
    <w:rsid w:val="00570A6D"/>
    <w:rsid w:val="00571A35"/>
    <w:rsid w:val="00571F17"/>
    <w:rsid w:val="00573E98"/>
    <w:rsid w:val="00575212"/>
    <w:rsid w:val="00575343"/>
    <w:rsid w:val="0057727B"/>
    <w:rsid w:val="0058161F"/>
    <w:rsid w:val="00586B1F"/>
    <w:rsid w:val="005905EA"/>
    <w:rsid w:val="00590D3F"/>
    <w:rsid w:val="005933D7"/>
    <w:rsid w:val="00593667"/>
    <w:rsid w:val="00593F60"/>
    <w:rsid w:val="00594BDE"/>
    <w:rsid w:val="005A1161"/>
    <w:rsid w:val="005A17BF"/>
    <w:rsid w:val="005A193B"/>
    <w:rsid w:val="005A1A80"/>
    <w:rsid w:val="005A261F"/>
    <w:rsid w:val="005A33C2"/>
    <w:rsid w:val="005A33C9"/>
    <w:rsid w:val="005A3552"/>
    <w:rsid w:val="005A5BF0"/>
    <w:rsid w:val="005A5FC0"/>
    <w:rsid w:val="005A6815"/>
    <w:rsid w:val="005A7575"/>
    <w:rsid w:val="005B10D8"/>
    <w:rsid w:val="005B11B6"/>
    <w:rsid w:val="005B1C9C"/>
    <w:rsid w:val="005B264E"/>
    <w:rsid w:val="005B4FD1"/>
    <w:rsid w:val="005B5F0B"/>
    <w:rsid w:val="005B75C1"/>
    <w:rsid w:val="005C2059"/>
    <w:rsid w:val="005C65DD"/>
    <w:rsid w:val="005C6606"/>
    <w:rsid w:val="005C7134"/>
    <w:rsid w:val="005C7544"/>
    <w:rsid w:val="005D1741"/>
    <w:rsid w:val="005D5415"/>
    <w:rsid w:val="005D6B62"/>
    <w:rsid w:val="005D7E1F"/>
    <w:rsid w:val="005E19C8"/>
    <w:rsid w:val="005E1A23"/>
    <w:rsid w:val="005E1D3C"/>
    <w:rsid w:val="005E5BAD"/>
    <w:rsid w:val="005F1A0B"/>
    <w:rsid w:val="005F21A6"/>
    <w:rsid w:val="005F2A6F"/>
    <w:rsid w:val="005F56D4"/>
    <w:rsid w:val="006006FB"/>
    <w:rsid w:val="00600886"/>
    <w:rsid w:val="00600FAA"/>
    <w:rsid w:val="00601B4C"/>
    <w:rsid w:val="00604E2F"/>
    <w:rsid w:val="00606D71"/>
    <w:rsid w:val="00613842"/>
    <w:rsid w:val="00614455"/>
    <w:rsid w:val="00614922"/>
    <w:rsid w:val="00615130"/>
    <w:rsid w:val="00616499"/>
    <w:rsid w:val="0061695B"/>
    <w:rsid w:val="00616C23"/>
    <w:rsid w:val="006204BB"/>
    <w:rsid w:val="00620E03"/>
    <w:rsid w:val="00621099"/>
    <w:rsid w:val="00621BB8"/>
    <w:rsid w:val="00621C51"/>
    <w:rsid w:val="00622EE4"/>
    <w:rsid w:val="006233B9"/>
    <w:rsid w:val="006249C6"/>
    <w:rsid w:val="00624E02"/>
    <w:rsid w:val="00625AE6"/>
    <w:rsid w:val="00627F5B"/>
    <w:rsid w:val="00632253"/>
    <w:rsid w:val="00632E7C"/>
    <w:rsid w:val="00633122"/>
    <w:rsid w:val="006348FE"/>
    <w:rsid w:val="00635BC3"/>
    <w:rsid w:val="00635BEE"/>
    <w:rsid w:val="006367F0"/>
    <w:rsid w:val="00637E8D"/>
    <w:rsid w:val="00640720"/>
    <w:rsid w:val="00640EA7"/>
    <w:rsid w:val="00641991"/>
    <w:rsid w:val="00642242"/>
    <w:rsid w:val="00642714"/>
    <w:rsid w:val="00643BFB"/>
    <w:rsid w:val="006455CE"/>
    <w:rsid w:val="00647FEE"/>
    <w:rsid w:val="006502F9"/>
    <w:rsid w:val="00652FA1"/>
    <w:rsid w:val="0065338A"/>
    <w:rsid w:val="00654D43"/>
    <w:rsid w:val="00655841"/>
    <w:rsid w:val="006560D6"/>
    <w:rsid w:val="006578CD"/>
    <w:rsid w:val="006603C4"/>
    <w:rsid w:val="006624DE"/>
    <w:rsid w:val="00662F65"/>
    <w:rsid w:val="006644E0"/>
    <w:rsid w:val="006663D7"/>
    <w:rsid w:val="00667981"/>
    <w:rsid w:val="00667988"/>
    <w:rsid w:val="00670D9A"/>
    <w:rsid w:val="00672B24"/>
    <w:rsid w:val="00672B97"/>
    <w:rsid w:val="00672F34"/>
    <w:rsid w:val="00673690"/>
    <w:rsid w:val="006738D6"/>
    <w:rsid w:val="0067419F"/>
    <w:rsid w:val="0067568E"/>
    <w:rsid w:val="00675D6E"/>
    <w:rsid w:val="00676520"/>
    <w:rsid w:val="006772B8"/>
    <w:rsid w:val="00677669"/>
    <w:rsid w:val="00682372"/>
    <w:rsid w:val="0068246E"/>
    <w:rsid w:val="006829C8"/>
    <w:rsid w:val="00682BCA"/>
    <w:rsid w:val="00682EF8"/>
    <w:rsid w:val="00683CB2"/>
    <w:rsid w:val="00684BB2"/>
    <w:rsid w:val="006874EC"/>
    <w:rsid w:val="00690113"/>
    <w:rsid w:val="00694B74"/>
    <w:rsid w:val="006959B3"/>
    <w:rsid w:val="006A0C27"/>
    <w:rsid w:val="006A1EC8"/>
    <w:rsid w:val="006A2035"/>
    <w:rsid w:val="006A3026"/>
    <w:rsid w:val="006A4DF0"/>
    <w:rsid w:val="006A554A"/>
    <w:rsid w:val="006A6405"/>
    <w:rsid w:val="006A6880"/>
    <w:rsid w:val="006A71F0"/>
    <w:rsid w:val="006B3295"/>
    <w:rsid w:val="006B3A98"/>
    <w:rsid w:val="006B3C7B"/>
    <w:rsid w:val="006B3D8B"/>
    <w:rsid w:val="006B3F9B"/>
    <w:rsid w:val="006B402F"/>
    <w:rsid w:val="006B61BC"/>
    <w:rsid w:val="006B7029"/>
    <w:rsid w:val="006C05C8"/>
    <w:rsid w:val="006C1C49"/>
    <w:rsid w:val="006C238D"/>
    <w:rsid w:val="006C2990"/>
    <w:rsid w:val="006C3561"/>
    <w:rsid w:val="006C3C23"/>
    <w:rsid w:val="006C4207"/>
    <w:rsid w:val="006C4FF2"/>
    <w:rsid w:val="006C6925"/>
    <w:rsid w:val="006C7DBA"/>
    <w:rsid w:val="006D0861"/>
    <w:rsid w:val="006D3FDB"/>
    <w:rsid w:val="006D62F9"/>
    <w:rsid w:val="006D6B2D"/>
    <w:rsid w:val="006E0BC4"/>
    <w:rsid w:val="006E2B1E"/>
    <w:rsid w:val="006E4456"/>
    <w:rsid w:val="006E53D5"/>
    <w:rsid w:val="006F037E"/>
    <w:rsid w:val="006F089B"/>
    <w:rsid w:val="006F0A43"/>
    <w:rsid w:val="006F1AAA"/>
    <w:rsid w:val="006F21BF"/>
    <w:rsid w:val="006F38D6"/>
    <w:rsid w:val="006F5E75"/>
    <w:rsid w:val="006F7CF2"/>
    <w:rsid w:val="0070118B"/>
    <w:rsid w:val="00702AE1"/>
    <w:rsid w:val="00702BCC"/>
    <w:rsid w:val="00704139"/>
    <w:rsid w:val="00704DDC"/>
    <w:rsid w:val="00705E24"/>
    <w:rsid w:val="0070640B"/>
    <w:rsid w:val="007069D2"/>
    <w:rsid w:val="0070767C"/>
    <w:rsid w:val="00707791"/>
    <w:rsid w:val="00707963"/>
    <w:rsid w:val="0070799F"/>
    <w:rsid w:val="0071454F"/>
    <w:rsid w:val="00720208"/>
    <w:rsid w:val="0072158B"/>
    <w:rsid w:val="00721802"/>
    <w:rsid w:val="00722365"/>
    <w:rsid w:val="00722AE5"/>
    <w:rsid w:val="00723299"/>
    <w:rsid w:val="007276BB"/>
    <w:rsid w:val="0072786F"/>
    <w:rsid w:val="007304DF"/>
    <w:rsid w:val="00730AE6"/>
    <w:rsid w:val="0073172B"/>
    <w:rsid w:val="007320A2"/>
    <w:rsid w:val="0073266D"/>
    <w:rsid w:val="00733017"/>
    <w:rsid w:val="00734623"/>
    <w:rsid w:val="00735813"/>
    <w:rsid w:val="007377A2"/>
    <w:rsid w:val="00740C4C"/>
    <w:rsid w:val="00740E94"/>
    <w:rsid w:val="00742755"/>
    <w:rsid w:val="00742EF9"/>
    <w:rsid w:val="0074389B"/>
    <w:rsid w:val="00743C1C"/>
    <w:rsid w:val="00745411"/>
    <w:rsid w:val="00747879"/>
    <w:rsid w:val="00750B35"/>
    <w:rsid w:val="0075344B"/>
    <w:rsid w:val="007563AA"/>
    <w:rsid w:val="007566E7"/>
    <w:rsid w:val="00757714"/>
    <w:rsid w:val="007619EE"/>
    <w:rsid w:val="007648AE"/>
    <w:rsid w:val="0076627C"/>
    <w:rsid w:val="0077062A"/>
    <w:rsid w:val="00772EE4"/>
    <w:rsid w:val="0077577F"/>
    <w:rsid w:val="00776014"/>
    <w:rsid w:val="0077648D"/>
    <w:rsid w:val="00776C20"/>
    <w:rsid w:val="00781815"/>
    <w:rsid w:val="00781D46"/>
    <w:rsid w:val="00782477"/>
    <w:rsid w:val="00782543"/>
    <w:rsid w:val="00782A69"/>
    <w:rsid w:val="00783310"/>
    <w:rsid w:val="00783B84"/>
    <w:rsid w:val="00785386"/>
    <w:rsid w:val="007853C9"/>
    <w:rsid w:val="0078686C"/>
    <w:rsid w:val="00790852"/>
    <w:rsid w:val="007908A6"/>
    <w:rsid w:val="00791FE7"/>
    <w:rsid w:val="00792584"/>
    <w:rsid w:val="00792717"/>
    <w:rsid w:val="0079325A"/>
    <w:rsid w:val="007940C6"/>
    <w:rsid w:val="0079769F"/>
    <w:rsid w:val="00797733"/>
    <w:rsid w:val="00797CB4"/>
    <w:rsid w:val="007A0603"/>
    <w:rsid w:val="007A0AFD"/>
    <w:rsid w:val="007A0E52"/>
    <w:rsid w:val="007A1229"/>
    <w:rsid w:val="007A283C"/>
    <w:rsid w:val="007A492E"/>
    <w:rsid w:val="007A4A6D"/>
    <w:rsid w:val="007A6BDD"/>
    <w:rsid w:val="007A7279"/>
    <w:rsid w:val="007A7A28"/>
    <w:rsid w:val="007B034F"/>
    <w:rsid w:val="007B21D5"/>
    <w:rsid w:val="007B2BE9"/>
    <w:rsid w:val="007B549B"/>
    <w:rsid w:val="007C227F"/>
    <w:rsid w:val="007C25E1"/>
    <w:rsid w:val="007D119E"/>
    <w:rsid w:val="007D1BCF"/>
    <w:rsid w:val="007D36C1"/>
    <w:rsid w:val="007D3A38"/>
    <w:rsid w:val="007D5C6C"/>
    <w:rsid w:val="007D75CF"/>
    <w:rsid w:val="007D7BDC"/>
    <w:rsid w:val="007D7E3C"/>
    <w:rsid w:val="007E0440"/>
    <w:rsid w:val="007E1B8C"/>
    <w:rsid w:val="007E1F83"/>
    <w:rsid w:val="007E25F6"/>
    <w:rsid w:val="007E4402"/>
    <w:rsid w:val="007E4FBB"/>
    <w:rsid w:val="007E6DC5"/>
    <w:rsid w:val="007E7AE8"/>
    <w:rsid w:val="007E7CC9"/>
    <w:rsid w:val="007F004B"/>
    <w:rsid w:val="007F1A6F"/>
    <w:rsid w:val="007F3B16"/>
    <w:rsid w:val="007F3FF7"/>
    <w:rsid w:val="007F56E5"/>
    <w:rsid w:val="007F62C6"/>
    <w:rsid w:val="00800B92"/>
    <w:rsid w:val="00803B0D"/>
    <w:rsid w:val="0080624A"/>
    <w:rsid w:val="008071D6"/>
    <w:rsid w:val="00810CF9"/>
    <w:rsid w:val="008112ED"/>
    <w:rsid w:val="00812E2D"/>
    <w:rsid w:val="008140B6"/>
    <w:rsid w:val="0081459F"/>
    <w:rsid w:val="00815A40"/>
    <w:rsid w:val="00820969"/>
    <w:rsid w:val="00822CD5"/>
    <w:rsid w:val="0082369A"/>
    <w:rsid w:val="00823F60"/>
    <w:rsid w:val="00824257"/>
    <w:rsid w:val="0082426B"/>
    <w:rsid w:val="00824C7F"/>
    <w:rsid w:val="0082529E"/>
    <w:rsid w:val="0082571C"/>
    <w:rsid w:val="00825D26"/>
    <w:rsid w:val="008265FC"/>
    <w:rsid w:val="00827578"/>
    <w:rsid w:val="00827977"/>
    <w:rsid w:val="008334B3"/>
    <w:rsid w:val="008404B0"/>
    <w:rsid w:val="00841C11"/>
    <w:rsid w:val="00843626"/>
    <w:rsid w:val="00844B61"/>
    <w:rsid w:val="00846CC7"/>
    <w:rsid w:val="008470D5"/>
    <w:rsid w:val="008506C0"/>
    <w:rsid w:val="0085531E"/>
    <w:rsid w:val="00855803"/>
    <w:rsid w:val="00855FAE"/>
    <w:rsid w:val="008567EF"/>
    <w:rsid w:val="0086115D"/>
    <w:rsid w:val="00866062"/>
    <w:rsid w:val="00866F83"/>
    <w:rsid w:val="0086720D"/>
    <w:rsid w:val="008703A6"/>
    <w:rsid w:val="008705C6"/>
    <w:rsid w:val="0087155E"/>
    <w:rsid w:val="008717C3"/>
    <w:rsid w:val="0087232A"/>
    <w:rsid w:val="0087474E"/>
    <w:rsid w:val="008771F6"/>
    <w:rsid w:val="00877505"/>
    <w:rsid w:val="00877E8E"/>
    <w:rsid w:val="0088043C"/>
    <w:rsid w:val="0088079A"/>
    <w:rsid w:val="00880DFB"/>
    <w:rsid w:val="00884889"/>
    <w:rsid w:val="00885484"/>
    <w:rsid w:val="0088757C"/>
    <w:rsid w:val="00887DBF"/>
    <w:rsid w:val="00890144"/>
    <w:rsid w:val="008903C0"/>
    <w:rsid w:val="008906C9"/>
    <w:rsid w:val="00890AC6"/>
    <w:rsid w:val="00892448"/>
    <w:rsid w:val="008938F3"/>
    <w:rsid w:val="008A05EF"/>
    <w:rsid w:val="008A4F1A"/>
    <w:rsid w:val="008A58A5"/>
    <w:rsid w:val="008A7089"/>
    <w:rsid w:val="008B21D5"/>
    <w:rsid w:val="008B4022"/>
    <w:rsid w:val="008B611A"/>
    <w:rsid w:val="008B6916"/>
    <w:rsid w:val="008B7D8E"/>
    <w:rsid w:val="008B7F61"/>
    <w:rsid w:val="008C03F5"/>
    <w:rsid w:val="008C0C66"/>
    <w:rsid w:val="008C2F1E"/>
    <w:rsid w:val="008C30E4"/>
    <w:rsid w:val="008C4957"/>
    <w:rsid w:val="008C5022"/>
    <w:rsid w:val="008C5544"/>
    <w:rsid w:val="008C5738"/>
    <w:rsid w:val="008C6A06"/>
    <w:rsid w:val="008C711F"/>
    <w:rsid w:val="008D04F0"/>
    <w:rsid w:val="008D0C1A"/>
    <w:rsid w:val="008D1F61"/>
    <w:rsid w:val="008D3148"/>
    <w:rsid w:val="008D7A35"/>
    <w:rsid w:val="008E1553"/>
    <w:rsid w:val="008E26E7"/>
    <w:rsid w:val="008E411E"/>
    <w:rsid w:val="008E43E6"/>
    <w:rsid w:val="008E5FE2"/>
    <w:rsid w:val="008E7017"/>
    <w:rsid w:val="008E75EA"/>
    <w:rsid w:val="008E7C1B"/>
    <w:rsid w:val="008F012F"/>
    <w:rsid w:val="008F0334"/>
    <w:rsid w:val="008F0755"/>
    <w:rsid w:val="008F0888"/>
    <w:rsid w:val="008F10D4"/>
    <w:rsid w:val="008F2A73"/>
    <w:rsid w:val="008F3500"/>
    <w:rsid w:val="008F4739"/>
    <w:rsid w:val="008F4C8B"/>
    <w:rsid w:val="008F6236"/>
    <w:rsid w:val="00900E2A"/>
    <w:rsid w:val="009025B6"/>
    <w:rsid w:val="00902EBC"/>
    <w:rsid w:val="009055D9"/>
    <w:rsid w:val="00910297"/>
    <w:rsid w:val="00910BC4"/>
    <w:rsid w:val="00911A6B"/>
    <w:rsid w:val="00914047"/>
    <w:rsid w:val="00914BAE"/>
    <w:rsid w:val="009155F8"/>
    <w:rsid w:val="009179F0"/>
    <w:rsid w:val="00920669"/>
    <w:rsid w:val="009209AB"/>
    <w:rsid w:val="00922189"/>
    <w:rsid w:val="009225F2"/>
    <w:rsid w:val="009240C8"/>
    <w:rsid w:val="0092480A"/>
    <w:rsid w:val="00924E3C"/>
    <w:rsid w:val="00924E76"/>
    <w:rsid w:val="009256AC"/>
    <w:rsid w:val="00926C2A"/>
    <w:rsid w:val="00927055"/>
    <w:rsid w:val="0092739F"/>
    <w:rsid w:val="0093044D"/>
    <w:rsid w:val="009312A6"/>
    <w:rsid w:val="0093278F"/>
    <w:rsid w:val="009327A7"/>
    <w:rsid w:val="00933623"/>
    <w:rsid w:val="00933A11"/>
    <w:rsid w:val="0093470B"/>
    <w:rsid w:val="00935E7E"/>
    <w:rsid w:val="00936626"/>
    <w:rsid w:val="0093771A"/>
    <w:rsid w:val="00941735"/>
    <w:rsid w:val="00941D3C"/>
    <w:rsid w:val="009422B2"/>
    <w:rsid w:val="00942423"/>
    <w:rsid w:val="009444D4"/>
    <w:rsid w:val="00944BDA"/>
    <w:rsid w:val="00944EAF"/>
    <w:rsid w:val="00945083"/>
    <w:rsid w:val="009453E3"/>
    <w:rsid w:val="00945C53"/>
    <w:rsid w:val="009472DD"/>
    <w:rsid w:val="00947D8C"/>
    <w:rsid w:val="009505CB"/>
    <w:rsid w:val="0096129F"/>
    <w:rsid w:val="009612BB"/>
    <w:rsid w:val="00963639"/>
    <w:rsid w:val="00964801"/>
    <w:rsid w:val="00964A60"/>
    <w:rsid w:val="00964FFF"/>
    <w:rsid w:val="009662BC"/>
    <w:rsid w:val="00966941"/>
    <w:rsid w:val="00966CBA"/>
    <w:rsid w:val="00972175"/>
    <w:rsid w:val="00972C6F"/>
    <w:rsid w:val="00973922"/>
    <w:rsid w:val="00975378"/>
    <w:rsid w:val="00975A8F"/>
    <w:rsid w:val="009801D7"/>
    <w:rsid w:val="00980459"/>
    <w:rsid w:val="009818D3"/>
    <w:rsid w:val="00982AD4"/>
    <w:rsid w:val="009830B7"/>
    <w:rsid w:val="0098339F"/>
    <w:rsid w:val="00987C29"/>
    <w:rsid w:val="00987D93"/>
    <w:rsid w:val="00990D2C"/>
    <w:rsid w:val="00992D78"/>
    <w:rsid w:val="009937D6"/>
    <w:rsid w:val="00995522"/>
    <w:rsid w:val="009957E1"/>
    <w:rsid w:val="00995FAC"/>
    <w:rsid w:val="0099697B"/>
    <w:rsid w:val="009A0478"/>
    <w:rsid w:val="009A0D1D"/>
    <w:rsid w:val="009A123F"/>
    <w:rsid w:val="009A3A26"/>
    <w:rsid w:val="009A401A"/>
    <w:rsid w:val="009A55F2"/>
    <w:rsid w:val="009A5F34"/>
    <w:rsid w:val="009A5FD5"/>
    <w:rsid w:val="009A69B7"/>
    <w:rsid w:val="009B368D"/>
    <w:rsid w:val="009B574A"/>
    <w:rsid w:val="009B65AE"/>
    <w:rsid w:val="009B78E4"/>
    <w:rsid w:val="009B7D0F"/>
    <w:rsid w:val="009C49A3"/>
    <w:rsid w:val="009C740A"/>
    <w:rsid w:val="009D05AF"/>
    <w:rsid w:val="009D2485"/>
    <w:rsid w:val="009D34A9"/>
    <w:rsid w:val="009D4D32"/>
    <w:rsid w:val="009D529B"/>
    <w:rsid w:val="009D593E"/>
    <w:rsid w:val="009D6737"/>
    <w:rsid w:val="009D6BA3"/>
    <w:rsid w:val="009E2F8B"/>
    <w:rsid w:val="009E474D"/>
    <w:rsid w:val="009E5DDF"/>
    <w:rsid w:val="009E686E"/>
    <w:rsid w:val="009F51D2"/>
    <w:rsid w:val="009F59C5"/>
    <w:rsid w:val="009F5CD5"/>
    <w:rsid w:val="009F75D4"/>
    <w:rsid w:val="009F7A07"/>
    <w:rsid w:val="00A0764C"/>
    <w:rsid w:val="00A0779A"/>
    <w:rsid w:val="00A125C5"/>
    <w:rsid w:val="00A12C29"/>
    <w:rsid w:val="00A1584B"/>
    <w:rsid w:val="00A17656"/>
    <w:rsid w:val="00A1771F"/>
    <w:rsid w:val="00A178E1"/>
    <w:rsid w:val="00A17E21"/>
    <w:rsid w:val="00A22340"/>
    <w:rsid w:val="00A22622"/>
    <w:rsid w:val="00A2451C"/>
    <w:rsid w:val="00A250FA"/>
    <w:rsid w:val="00A25434"/>
    <w:rsid w:val="00A26C90"/>
    <w:rsid w:val="00A30AB5"/>
    <w:rsid w:val="00A3206B"/>
    <w:rsid w:val="00A34D48"/>
    <w:rsid w:val="00A37122"/>
    <w:rsid w:val="00A411D9"/>
    <w:rsid w:val="00A418BE"/>
    <w:rsid w:val="00A47CC4"/>
    <w:rsid w:val="00A47F26"/>
    <w:rsid w:val="00A50524"/>
    <w:rsid w:val="00A54438"/>
    <w:rsid w:val="00A57E59"/>
    <w:rsid w:val="00A60428"/>
    <w:rsid w:val="00A636C6"/>
    <w:rsid w:val="00A63EBA"/>
    <w:rsid w:val="00A640F5"/>
    <w:rsid w:val="00A64280"/>
    <w:rsid w:val="00A64AE7"/>
    <w:rsid w:val="00A64C0D"/>
    <w:rsid w:val="00A64CE8"/>
    <w:rsid w:val="00A64D53"/>
    <w:rsid w:val="00A65EE7"/>
    <w:rsid w:val="00A67216"/>
    <w:rsid w:val="00A70133"/>
    <w:rsid w:val="00A71396"/>
    <w:rsid w:val="00A71FFD"/>
    <w:rsid w:val="00A72584"/>
    <w:rsid w:val="00A73A7A"/>
    <w:rsid w:val="00A7416E"/>
    <w:rsid w:val="00A75A19"/>
    <w:rsid w:val="00A76AD1"/>
    <w:rsid w:val="00A770A6"/>
    <w:rsid w:val="00A81216"/>
    <w:rsid w:val="00A813B1"/>
    <w:rsid w:val="00A817F9"/>
    <w:rsid w:val="00A82351"/>
    <w:rsid w:val="00A8333D"/>
    <w:rsid w:val="00A84857"/>
    <w:rsid w:val="00A8710E"/>
    <w:rsid w:val="00A92051"/>
    <w:rsid w:val="00A946EF"/>
    <w:rsid w:val="00A94886"/>
    <w:rsid w:val="00A96AC3"/>
    <w:rsid w:val="00A9776E"/>
    <w:rsid w:val="00AA1F48"/>
    <w:rsid w:val="00AA2340"/>
    <w:rsid w:val="00AA2819"/>
    <w:rsid w:val="00AA2F2F"/>
    <w:rsid w:val="00AA3212"/>
    <w:rsid w:val="00AA53C0"/>
    <w:rsid w:val="00AA5656"/>
    <w:rsid w:val="00AA7CB0"/>
    <w:rsid w:val="00AB1EFF"/>
    <w:rsid w:val="00AB36C4"/>
    <w:rsid w:val="00AB404F"/>
    <w:rsid w:val="00AB57B8"/>
    <w:rsid w:val="00AB7887"/>
    <w:rsid w:val="00AC2363"/>
    <w:rsid w:val="00AC25F8"/>
    <w:rsid w:val="00AC32B2"/>
    <w:rsid w:val="00AC32C2"/>
    <w:rsid w:val="00AC339D"/>
    <w:rsid w:val="00AC55FD"/>
    <w:rsid w:val="00AC58D0"/>
    <w:rsid w:val="00AC6083"/>
    <w:rsid w:val="00AC62BB"/>
    <w:rsid w:val="00AC6CFD"/>
    <w:rsid w:val="00AD01BB"/>
    <w:rsid w:val="00AD056F"/>
    <w:rsid w:val="00AD1D51"/>
    <w:rsid w:val="00AD2A59"/>
    <w:rsid w:val="00AE0F19"/>
    <w:rsid w:val="00AE1214"/>
    <w:rsid w:val="00AE58EF"/>
    <w:rsid w:val="00AE5BC2"/>
    <w:rsid w:val="00AE6F9A"/>
    <w:rsid w:val="00AE7516"/>
    <w:rsid w:val="00AE7B15"/>
    <w:rsid w:val="00AE7F55"/>
    <w:rsid w:val="00AF0486"/>
    <w:rsid w:val="00AF06ED"/>
    <w:rsid w:val="00AF2855"/>
    <w:rsid w:val="00AF6748"/>
    <w:rsid w:val="00AF67C4"/>
    <w:rsid w:val="00B014D4"/>
    <w:rsid w:val="00B018F1"/>
    <w:rsid w:val="00B02EDD"/>
    <w:rsid w:val="00B04591"/>
    <w:rsid w:val="00B05866"/>
    <w:rsid w:val="00B069C1"/>
    <w:rsid w:val="00B10085"/>
    <w:rsid w:val="00B10AFD"/>
    <w:rsid w:val="00B129AF"/>
    <w:rsid w:val="00B12C26"/>
    <w:rsid w:val="00B13BB3"/>
    <w:rsid w:val="00B152A8"/>
    <w:rsid w:val="00B16FA4"/>
    <w:rsid w:val="00B17141"/>
    <w:rsid w:val="00B1725A"/>
    <w:rsid w:val="00B2056E"/>
    <w:rsid w:val="00B20B54"/>
    <w:rsid w:val="00B22046"/>
    <w:rsid w:val="00B23712"/>
    <w:rsid w:val="00B250A2"/>
    <w:rsid w:val="00B26977"/>
    <w:rsid w:val="00B26CF2"/>
    <w:rsid w:val="00B26EC4"/>
    <w:rsid w:val="00B30CAD"/>
    <w:rsid w:val="00B314C3"/>
    <w:rsid w:val="00B31575"/>
    <w:rsid w:val="00B31F55"/>
    <w:rsid w:val="00B329EA"/>
    <w:rsid w:val="00B32CDE"/>
    <w:rsid w:val="00B34FA7"/>
    <w:rsid w:val="00B35936"/>
    <w:rsid w:val="00B402AB"/>
    <w:rsid w:val="00B415FB"/>
    <w:rsid w:val="00B428A6"/>
    <w:rsid w:val="00B453CA"/>
    <w:rsid w:val="00B4731A"/>
    <w:rsid w:val="00B510EA"/>
    <w:rsid w:val="00B52104"/>
    <w:rsid w:val="00B52703"/>
    <w:rsid w:val="00B534A9"/>
    <w:rsid w:val="00B54827"/>
    <w:rsid w:val="00B54FA0"/>
    <w:rsid w:val="00B558F8"/>
    <w:rsid w:val="00B56DD6"/>
    <w:rsid w:val="00B574B8"/>
    <w:rsid w:val="00B57551"/>
    <w:rsid w:val="00B605C3"/>
    <w:rsid w:val="00B608FD"/>
    <w:rsid w:val="00B6134D"/>
    <w:rsid w:val="00B620B2"/>
    <w:rsid w:val="00B622DE"/>
    <w:rsid w:val="00B628AD"/>
    <w:rsid w:val="00B62C8B"/>
    <w:rsid w:val="00B63F10"/>
    <w:rsid w:val="00B66FE4"/>
    <w:rsid w:val="00B700CB"/>
    <w:rsid w:val="00B76446"/>
    <w:rsid w:val="00B824A9"/>
    <w:rsid w:val="00B832C0"/>
    <w:rsid w:val="00B8547D"/>
    <w:rsid w:val="00B8551C"/>
    <w:rsid w:val="00B862DC"/>
    <w:rsid w:val="00B87F2C"/>
    <w:rsid w:val="00B91B9E"/>
    <w:rsid w:val="00B91D7A"/>
    <w:rsid w:val="00B92F78"/>
    <w:rsid w:val="00B933C4"/>
    <w:rsid w:val="00B938A3"/>
    <w:rsid w:val="00B93A74"/>
    <w:rsid w:val="00B96046"/>
    <w:rsid w:val="00B96646"/>
    <w:rsid w:val="00B97D3E"/>
    <w:rsid w:val="00BA14B6"/>
    <w:rsid w:val="00BA1A8E"/>
    <w:rsid w:val="00BA1B0D"/>
    <w:rsid w:val="00BA635D"/>
    <w:rsid w:val="00BA64CD"/>
    <w:rsid w:val="00BA6F6A"/>
    <w:rsid w:val="00BA7302"/>
    <w:rsid w:val="00BB00A6"/>
    <w:rsid w:val="00BB2B01"/>
    <w:rsid w:val="00BB2B10"/>
    <w:rsid w:val="00BB2DF8"/>
    <w:rsid w:val="00BB2FDD"/>
    <w:rsid w:val="00BC00C1"/>
    <w:rsid w:val="00BC11AF"/>
    <w:rsid w:val="00BC17B7"/>
    <w:rsid w:val="00BC3509"/>
    <w:rsid w:val="00BC47DA"/>
    <w:rsid w:val="00BC5559"/>
    <w:rsid w:val="00BC6553"/>
    <w:rsid w:val="00BC75FC"/>
    <w:rsid w:val="00BD07A5"/>
    <w:rsid w:val="00BD0DC7"/>
    <w:rsid w:val="00BD2498"/>
    <w:rsid w:val="00BD6544"/>
    <w:rsid w:val="00BD7960"/>
    <w:rsid w:val="00BE01B8"/>
    <w:rsid w:val="00BE1063"/>
    <w:rsid w:val="00BE25CD"/>
    <w:rsid w:val="00BE2E66"/>
    <w:rsid w:val="00BE36D8"/>
    <w:rsid w:val="00BE531E"/>
    <w:rsid w:val="00BE70C4"/>
    <w:rsid w:val="00BF0404"/>
    <w:rsid w:val="00BF0A1B"/>
    <w:rsid w:val="00BF118C"/>
    <w:rsid w:val="00BF16C6"/>
    <w:rsid w:val="00BF2DD8"/>
    <w:rsid w:val="00BF2EBF"/>
    <w:rsid w:val="00BF303B"/>
    <w:rsid w:val="00BF36BA"/>
    <w:rsid w:val="00BF4755"/>
    <w:rsid w:val="00BF6D47"/>
    <w:rsid w:val="00BF6EE7"/>
    <w:rsid w:val="00BF7002"/>
    <w:rsid w:val="00C012D2"/>
    <w:rsid w:val="00C01748"/>
    <w:rsid w:val="00C0648A"/>
    <w:rsid w:val="00C06938"/>
    <w:rsid w:val="00C078A2"/>
    <w:rsid w:val="00C123F3"/>
    <w:rsid w:val="00C14107"/>
    <w:rsid w:val="00C16544"/>
    <w:rsid w:val="00C16AD4"/>
    <w:rsid w:val="00C20528"/>
    <w:rsid w:val="00C21A8A"/>
    <w:rsid w:val="00C2296D"/>
    <w:rsid w:val="00C250D5"/>
    <w:rsid w:val="00C26132"/>
    <w:rsid w:val="00C32E40"/>
    <w:rsid w:val="00C33E4F"/>
    <w:rsid w:val="00C35666"/>
    <w:rsid w:val="00C362E4"/>
    <w:rsid w:val="00C3630F"/>
    <w:rsid w:val="00C36848"/>
    <w:rsid w:val="00C368B9"/>
    <w:rsid w:val="00C414AA"/>
    <w:rsid w:val="00C41C88"/>
    <w:rsid w:val="00C41E70"/>
    <w:rsid w:val="00C42C10"/>
    <w:rsid w:val="00C430D9"/>
    <w:rsid w:val="00C43BCB"/>
    <w:rsid w:val="00C442F3"/>
    <w:rsid w:val="00C45BF3"/>
    <w:rsid w:val="00C45C5C"/>
    <w:rsid w:val="00C4629D"/>
    <w:rsid w:val="00C4633C"/>
    <w:rsid w:val="00C50741"/>
    <w:rsid w:val="00C51534"/>
    <w:rsid w:val="00C52881"/>
    <w:rsid w:val="00C54515"/>
    <w:rsid w:val="00C6088F"/>
    <w:rsid w:val="00C630FB"/>
    <w:rsid w:val="00C708A2"/>
    <w:rsid w:val="00C7191D"/>
    <w:rsid w:val="00C72F33"/>
    <w:rsid w:val="00C73AA9"/>
    <w:rsid w:val="00C74005"/>
    <w:rsid w:val="00C7784C"/>
    <w:rsid w:val="00C85516"/>
    <w:rsid w:val="00C8629F"/>
    <w:rsid w:val="00C87AE3"/>
    <w:rsid w:val="00C87F78"/>
    <w:rsid w:val="00C90FF7"/>
    <w:rsid w:val="00C916A7"/>
    <w:rsid w:val="00C92898"/>
    <w:rsid w:val="00C93D8D"/>
    <w:rsid w:val="00C94116"/>
    <w:rsid w:val="00C94583"/>
    <w:rsid w:val="00C946F6"/>
    <w:rsid w:val="00C9537B"/>
    <w:rsid w:val="00C96044"/>
    <w:rsid w:val="00C968D1"/>
    <w:rsid w:val="00C97E49"/>
    <w:rsid w:val="00CA1214"/>
    <w:rsid w:val="00CA1956"/>
    <w:rsid w:val="00CA35FB"/>
    <w:rsid w:val="00CA4340"/>
    <w:rsid w:val="00CA4646"/>
    <w:rsid w:val="00CA4725"/>
    <w:rsid w:val="00CA5F34"/>
    <w:rsid w:val="00CA652B"/>
    <w:rsid w:val="00CA7D90"/>
    <w:rsid w:val="00CB063B"/>
    <w:rsid w:val="00CB1AFD"/>
    <w:rsid w:val="00CB2158"/>
    <w:rsid w:val="00CB2640"/>
    <w:rsid w:val="00CB33B2"/>
    <w:rsid w:val="00CB340C"/>
    <w:rsid w:val="00CB3DC8"/>
    <w:rsid w:val="00CB4EDF"/>
    <w:rsid w:val="00CB59C1"/>
    <w:rsid w:val="00CB5BB7"/>
    <w:rsid w:val="00CB63B2"/>
    <w:rsid w:val="00CB7A82"/>
    <w:rsid w:val="00CC0CBA"/>
    <w:rsid w:val="00CC0E55"/>
    <w:rsid w:val="00CC2517"/>
    <w:rsid w:val="00CC607B"/>
    <w:rsid w:val="00CC6C97"/>
    <w:rsid w:val="00CD0209"/>
    <w:rsid w:val="00CD0E8E"/>
    <w:rsid w:val="00CD188E"/>
    <w:rsid w:val="00CD3016"/>
    <w:rsid w:val="00CD36B6"/>
    <w:rsid w:val="00CD6432"/>
    <w:rsid w:val="00CD748F"/>
    <w:rsid w:val="00CD796A"/>
    <w:rsid w:val="00CE18DC"/>
    <w:rsid w:val="00CE24DA"/>
    <w:rsid w:val="00CE34E3"/>
    <w:rsid w:val="00CE3E37"/>
    <w:rsid w:val="00CE5238"/>
    <w:rsid w:val="00CE529A"/>
    <w:rsid w:val="00CE6658"/>
    <w:rsid w:val="00CE710C"/>
    <w:rsid w:val="00CE7514"/>
    <w:rsid w:val="00CE7B56"/>
    <w:rsid w:val="00CF2014"/>
    <w:rsid w:val="00CF26D0"/>
    <w:rsid w:val="00CF3B2D"/>
    <w:rsid w:val="00CF4558"/>
    <w:rsid w:val="00CF51A1"/>
    <w:rsid w:val="00CF6F56"/>
    <w:rsid w:val="00D0022E"/>
    <w:rsid w:val="00D00AB4"/>
    <w:rsid w:val="00D01658"/>
    <w:rsid w:val="00D01CBE"/>
    <w:rsid w:val="00D023F2"/>
    <w:rsid w:val="00D04605"/>
    <w:rsid w:val="00D05886"/>
    <w:rsid w:val="00D06027"/>
    <w:rsid w:val="00D109F9"/>
    <w:rsid w:val="00D11D73"/>
    <w:rsid w:val="00D11F08"/>
    <w:rsid w:val="00D13A04"/>
    <w:rsid w:val="00D16914"/>
    <w:rsid w:val="00D21F61"/>
    <w:rsid w:val="00D23207"/>
    <w:rsid w:val="00D2468E"/>
    <w:rsid w:val="00D248DE"/>
    <w:rsid w:val="00D26D90"/>
    <w:rsid w:val="00D270A8"/>
    <w:rsid w:val="00D35174"/>
    <w:rsid w:val="00D3607A"/>
    <w:rsid w:val="00D362BD"/>
    <w:rsid w:val="00D36357"/>
    <w:rsid w:val="00D37014"/>
    <w:rsid w:val="00D374D5"/>
    <w:rsid w:val="00D3766C"/>
    <w:rsid w:val="00D43354"/>
    <w:rsid w:val="00D43A4F"/>
    <w:rsid w:val="00D44ECD"/>
    <w:rsid w:val="00D47099"/>
    <w:rsid w:val="00D47472"/>
    <w:rsid w:val="00D509E1"/>
    <w:rsid w:val="00D5214F"/>
    <w:rsid w:val="00D530A5"/>
    <w:rsid w:val="00D54DF8"/>
    <w:rsid w:val="00D566F9"/>
    <w:rsid w:val="00D5760D"/>
    <w:rsid w:val="00D600F9"/>
    <w:rsid w:val="00D604E7"/>
    <w:rsid w:val="00D640CE"/>
    <w:rsid w:val="00D660AE"/>
    <w:rsid w:val="00D67686"/>
    <w:rsid w:val="00D67F61"/>
    <w:rsid w:val="00D76D50"/>
    <w:rsid w:val="00D774F7"/>
    <w:rsid w:val="00D776CE"/>
    <w:rsid w:val="00D81430"/>
    <w:rsid w:val="00D819CA"/>
    <w:rsid w:val="00D81BB1"/>
    <w:rsid w:val="00D83EA8"/>
    <w:rsid w:val="00D841E3"/>
    <w:rsid w:val="00D8542D"/>
    <w:rsid w:val="00D8632A"/>
    <w:rsid w:val="00D86711"/>
    <w:rsid w:val="00D9349E"/>
    <w:rsid w:val="00D93957"/>
    <w:rsid w:val="00D951AE"/>
    <w:rsid w:val="00D951D9"/>
    <w:rsid w:val="00D9704C"/>
    <w:rsid w:val="00DA0789"/>
    <w:rsid w:val="00DA0CB6"/>
    <w:rsid w:val="00DA13EA"/>
    <w:rsid w:val="00DA16A5"/>
    <w:rsid w:val="00DA182A"/>
    <w:rsid w:val="00DA1FDD"/>
    <w:rsid w:val="00DA38EB"/>
    <w:rsid w:val="00DA393F"/>
    <w:rsid w:val="00DA3AA7"/>
    <w:rsid w:val="00DA4341"/>
    <w:rsid w:val="00DA7A8B"/>
    <w:rsid w:val="00DB1B4C"/>
    <w:rsid w:val="00DB3B69"/>
    <w:rsid w:val="00DB3EA3"/>
    <w:rsid w:val="00DB5811"/>
    <w:rsid w:val="00DB6A88"/>
    <w:rsid w:val="00DB6ECB"/>
    <w:rsid w:val="00DC12E0"/>
    <w:rsid w:val="00DC2353"/>
    <w:rsid w:val="00DC32A1"/>
    <w:rsid w:val="00DC3DD5"/>
    <w:rsid w:val="00DC3E52"/>
    <w:rsid w:val="00DC484D"/>
    <w:rsid w:val="00DC4C2F"/>
    <w:rsid w:val="00DC6665"/>
    <w:rsid w:val="00DC6A71"/>
    <w:rsid w:val="00DC6E81"/>
    <w:rsid w:val="00DC7901"/>
    <w:rsid w:val="00DD00A5"/>
    <w:rsid w:val="00DD036F"/>
    <w:rsid w:val="00DD28D0"/>
    <w:rsid w:val="00DD31B4"/>
    <w:rsid w:val="00DD3360"/>
    <w:rsid w:val="00DD392D"/>
    <w:rsid w:val="00DD40D0"/>
    <w:rsid w:val="00DD4976"/>
    <w:rsid w:val="00DD5BA0"/>
    <w:rsid w:val="00DD6430"/>
    <w:rsid w:val="00DD6502"/>
    <w:rsid w:val="00DD7375"/>
    <w:rsid w:val="00DD7CEB"/>
    <w:rsid w:val="00DE1560"/>
    <w:rsid w:val="00DE1EE7"/>
    <w:rsid w:val="00DE2419"/>
    <w:rsid w:val="00DE31C8"/>
    <w:rsid w:val="00DE427B"/>
    <w:rsid w:val="00DE4A20"/>
    <w:rsid w:val="00DE6D21"/>
    <w:rsid w:val="00DE76BB"/>
    <w:rsid w:val="00DF0F00"/>
    <w:rsid w:val="00DF330E"/>
    <w:rsid w:val="00DF5A1B"/>
    <w:rsid w:val="00DF5EC0"/>
    <w:rsid w:val="00DF7FFC"/>
    <w:rsid w:val="00E003CD"/>
    <w:rsid w:val="00E004D8"/>
    <w:rsid w:val="00E027CB"/>
    <w:rsid w:val="00E0357D"/>
    <w:rsid w:val="00E0463E"/>
    <w:rsid w:val="00E0526D"/>
    <w:rsid w:val="00E06489"/>
    <w:rsid w:val="00E1166C"/>
    <w:rsid w:val="00E128DC"/>
    <w:rsid w:val="00E129E9"/>
    <w:rsid w:val="00E12BE2"/>
    <w:rsid w:val="00E1379B"/>
    <w:rsid w:val="00E13AAF"/>
    <w:rsid w:val="00E148FB"/>
    <w:rsid w:val="00E15802"/>
    <w:rsid w:val="00E17AA1"/>
    <w:rsid w:val="00E218CE"/>
    <w:rsid w:val="00E22682"/>
    <w:rsid w:val="00E22ACF"/>
    <w:rsid w:val="00E241A7"/>
    <w:rsid w:val="00E25BAC"/>
    <w:rsid w:val="00E25EFF"/>
    <w:rsid w:val="00E25FB0"/>
    <w:rsid w:val="00E2614F"/>
    <w:rsid w:val="00E2750E"/>
    <w:rsid w:val="00E276D3"/>
    <w:rsid w:val="00E27FBF"/>
    <w:rsid w:val="00E3015B"/>
    <w:rsid w:val="00E31341"/>
    <w:rsid w:val="00E32330"/>
    <w:rsid w:val="00E33495"/>
    <w:rsid w:val="00E35F4A"/>
    <w:rsid w:val="00E36295"/>
    <w:rsid w:val="00E36468"/>
    <w:rsid w:val="00E37613"/>
    <w:rsid w:val="00E41D7A"/>
    <w:rsid w:val="00E4270F"/>
    <w:rsid w:val="00E42ABC"/>
    <w:rsid w:val="00E43999"/>
    <w:rsid w:val="00E43C4B"/>
    <w:rsid w:val="00E440CF"/>
    <w:rsid w:val="00E465C2"/>
    <w:rsid w:val="00E47B6A"/>
    <w:rsid w:val="00E47CC7"/>
    <w:rsid w:val="00E5091E"/>
    <w:rsid w:val="00E510DC"/>
    <w:rsid w:val="00E512AB"/>
    <w:rsid w:val="00E530A3"/>
    <w:rsid w:val="00E54E28"/>
    <w:rsid w:val="00E56BF8"/>
    <w:rsid w:val="00E57A65"/>
    <w:rsid w:val="00E60EDE"/>
    <w:rsid w:val="00E6286A"/>
    <w:rsid w:val="00E63CBE"/>
    <w:rsid w:val="00E64413"/>
    <w:rsid w:val="00E66AC5"/>
    <w:rsid w:val="00E70112"/>
    <w:rsid w:val="00E712E3"/>
    <w:rsid w:val="00E724D0"/>
    <w:rsid w:val="00E77701"/>
    <w:rsid w:val="00E802BC"/>
    <w:rsid w:val="00E8064D"/>
    <w:rsid w:val="00E83BA0"/>
    <w:rsid w:val="00E9066E"/>
    <w:rsid w:val="00E92CDC"/>
    <w:rsid w:val="00E95987"/>
    <w:rsid w:val="00E96D17"/>
    <w:rsid w:val="00E97462"/>
    <w:rsid w:val="00EA546C"/>
    <w:rsid w:val="00EA64A7"/>
    <w:rsid w:val="00EA67EB"/>
    <w:rsid w:val="00EA6CED"/>
    <w:rsid w:val="00EA7FBE"/>
    <w:rsid w:val="00EB1805"/>
    <w:rsid w:val="00EB1E3C"/>
    <w:rsid w:val="00EB3936"/>
    <w:rsid w:val="00EB7E75"/>
    <w:rsid w:val="00EC1856"/>
    <w:rsid w:val="00EC1B03"/>
    <w:rsid w:val="00EC22D8"/>
    <w:rsid w:val="00EC2A8E"/>
    <w:rsid w:val="00EC3106"/>
    <w:rsid w:val="00EC325F"/>
    <w:rsid w:val="00EC4380"/>
    <w:rsid w:val="00EC7009"/>
    <w:rsid w:val="00EC7A0A"/>
    <w:rsid w:val="00EC7A6D"/>
    <w:rsid w:val="00ED06E1"/>
    <w:rsid w:val="00ED1C3E"/>
    <w:rsid w:val="00ED260B"/>
    <w:rsid w:val="00ED2CD5"/>
    <w:rsid w:val="00ED3D4B"/>
    <w:rsid w:val="00ED6785"/>
    <w:rsid w:val="00ED7442"/>
    <w:rsid w:val="00EE0675"/>
    <w:rsid w:val="00EE1831"/>
    <w:rsid w:val="00EE4C1F"/>
    <w:rsid w:val="00EE5330"/>
    <w:rsid w:val="00EE6D4D"/>
    <w:rsid w:val="00EF1C2C"/>
    <w:rsid w:val="00EF5164"/>
    <w:rsid w:val="00EF66B1"/>
    <w:rsid w:val="00F01218"/>
    <w:rsid w:val="00F02E0E"/>
    <w:rsid w:val="00F03AD2"/>
    <w:rsid w:val="00F048C5"/>
    <w:rsid w:val="00F05935"/>
    <w:rsid w:val="00F10076"/>
    <w:rsid w:val="00F1054A"/>
    <w:rsid w:val="00F10685"/>
    <w:rsid w:val="00F11500"/>
    <w:rsid w:val="00F117E9"/>
    <w:rsid w:val="00F118B2"/>
    <w:rsid w:val="00F1196A"/>
    <w:rsid w:val="00F126F8"/>
    <w:rsid w:val="00F13C4C"/>
    <w:rsid w:val="00F162E3"/>
    <w:rsid w:val="00F17C6D"/>
    <w:rsid w:val="00F235FC"/>
    <w:rsid w:val="00F240BB"/>
    <w:rsid w:val="00F24582"/>
    <w:rsid w:val="00F24AF2"/>
    <w:rsid w:val="00F315C1"/>
    <w:rsid w:val="00F34284"/>
    <w:rsid w:val="00F37DC6"/>
    <w:rsid w:val="00F415CC"/>
    <w:rsid w:val="00F42358"/>
    <w:rsid w:val="00F437D8"/>
    <w:rsid w:val="00F438E7"/>
    <w:rsid w:val="00F4754C"/>
    <w:rsid w:val="00F511A3"/>
    <w:rsid w:val="00F54154"/>
    <w:rsid w:val="00F54E9F"/>
    <w:rsid w:val="00F54F19"/>
    <w:rsid w:val="00F562FF"/>
    <w:rsid w:val="00F56480"/>
    <w:rsid w:val="00F5767A"/>
    <w:rsid w:val="00F57FED"/>
    <w:rsid w:val="00F64C09"/>
    <w:rsid w:val="00F65D20"/>
    <w:rsid w:val="00F660A2"/>
    <w:rsid w:val="00F671B7"/>
    <w:rsid w:val="00F675BF"/>
    <w:rsid w:val="00F67BB0"/>
    <w:rsid w:val="00F7085B"/>
    <w:rsid w:val="00F72D15"/>
    <w:rsid w:val="00F72FF2"/>
    <w:rsid w:val="00F75B2A"/>
    <w:rsid w:val="00F77827"/>
    <w:rsid w:val="00F83AB5"/>
    <w:rsid w:val="00F83C9D"/>
    <w:rsid w:val="00F84766"/>
    <w:rsid w:val="00F84907"/>
    <w:rsid w:val="00F8668E"/>
    <w:rsid w:val="00F86746"/>
    <w:rsid w:val="00F8708F"/>
    <w:rsid w:val="00F9057B"/>
    <w:rsid w:val="00F9258B"/>
    <w:rsid w:val="00F957B7"/>
    <w:rsid w:val="00F9771C"/>
    <w:rsid w:val="00F979DE"/>
    <w:rsid w:val="00FA0D88"/>
    <w:rsid w:val="00FA17EA"/>
    <w:rsid w:val="00FA25CA"/>
    <w:rsid w:val="00FA3364"/>
    <w:rsid w:val="00FA3AE3"/>
    <w:rsid w:val="00FA6625"/>
    <w:rsid w:val="00FA6A31"/>
    <w:rsid w:val="00FA700E"/>
    <w:rsid w:val="00FB0270"/>
    <w:rsid w:val="00FB0E87"/>
    <w:rsid w:val="00FB226F"/>
    <w:rsid w:val="00FB469A"/>
    <w:rsid w:val="00FB567F"/>
    <w:rsid w:val="00FB60B2"/>
    <w:rsid w:val="00FB6FFE"/>
    <w:rsid w:val="00FC1A1F"/>
    <w:rsid w:val="00FC4F1A"/>
    <w:rsid w:val="00FC774A"/>
    <w:rsid w:val="00FC788F"/>
    <w:rsid w:val="00FC7F3A"/>
    <w:rsid w:val="00FD00D7"/>
    <w:rsid w:val="00FD04AD"/>
    <w:rsid w:val="00FD0D91"/>
    <w:rsid w:val="00FD1174"/>
    <w:rsid w:val="00FD229B"/>
    <w:rsid w:val="00FD27C3"/>
    <w:rsid w:val="00FD5450"/>
    <w:rsid w:val="00FD5718"/>
    <w:rsid w:val="00FD5D19"/>
    <w:rsid w:val="00FD7CB5"/>
    <w:rsid w:val="00FE081A"/>
    <w:rsid w:val="00FE1D95"/>
    <w:rsid w:val="00FE40AC"/>
    <w:rsid w:val="00FE54F4"/>
    <w:rsid w:val="00FE54FD"/>
    <w:rsid w:val="00FE5C35"/>
    <w:rsid w:val="00FF1DF8"/>
    <w:rsid w:val="00FF3530"/>
    <w:rsid w:val="00FF68BC"/>
    <w:rsid w:val="00FF6D9C"/>
    <w:rsid w:val="00FF72B2"/>
    <w:rsid w:val="00FF769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colormru v:ext="edit" colors="#428299,#529dba"/>
    </o:shapedefaults>
    <o:shapelayout v:ext="edit">
      <o:idmap v:ext="edit" data="2"/>
    </o:shapelayout>
  </w:shapeDefaults>
  <w:doNotEmbedSmartTags/>
  <w:decimalSymbol w:val=","/>
  <w:listSeparator w:val=";"/>
  <w14:docId w14:val="2F22CDCE"/>
  <w15:chartTrackingRefBased/>
  <w15:docId w15:val="{523CDC57-2EEC-4821-B0B5-07638429E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29333C"/>
    <w:pPr>
      <w:widowControl w:val="0"/>
      <w:tabs>
        <w:tab w:val="left" w:pos="360"/>
      </w:tabs>
      <w:spacing w:line="240" w:lineRule="exact"/>
      <w:jc w:val="center"/>
      <w:outlineLvl w:val="0"/>
    </w:pPr>
    <w:rPr>
      <w:b/>
      <w:bCs/>
      <w:szCs w:val="20"/>
      <w:lang w:val="x-none" w:eastAsia="x-none"/>
    </w:rPr>
  </w:style>
  <w:style w:type="paragraph" w:styleId="Naslov2">
    <w:name w:val="heading 2"/>
    <w:basedOn w:val="Odstavekseznama"/>
    <w:next w:val="Navaden"/>
    <w:link w:val="Naslov2Znak"/>
    <w:qFormat/>
    <w:rsid w:val="0029333C"/>
    <w:pPr>
      <w:numPr>
        <w:numId w:val="32"/>
      </w:numPr>
      <w:tabs>
        <w:tab w:val="center" w:pos="4536"/>
        <w:tab w:val="right" w:pos="9072"/>
      </w:tabs>
      <w:outlineLvl w:val="1"/>
    </w:pPr>
    <w:rPr>
      <w:rFonts w:ascii="Arial" w:hAnsi="Arial" w:cs="Arial"/>
      <w:b/>
      <w:bCs/>
      <w:color w:val="000000"/>
      <w:sz w:val="20"/>
      <w:szCs w:val="18"/>
    </w:rPr>
  </w:style>
  <w:style w:type="paragraph" w:styleId="Naslov3">
    <w:name w:val="heading 3"/>
    <w:basedOn w:val="Odstavekseznama"/>
    <w:next w:val="Navaden"/>
    <w:link w:val="Naslov3Znak"/>
    <w:qFormat/>
    <w:rsid w:val="0029333C"/>
    <w:pPr>
      <w:numPr>
        <w:ilvl w:val="1"/>
        <w:numId w:val="32"/>
      </w:numPr>
      <w:outlineLvl w:val="2"/>
    </w:pPr>
    <w:rPr>
      <w:rFonts w:ascii="Arial" w:hAnsi="Arial" w:cs="Arial"/>
      <w:b/>
      <w:color w:val="000000"/>
      <w:sz w:val="20"/>
      <w:szCs w:val="18"/>
      <w:u w:val="single"/>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2936C3"/>
    <w:pPr>
      <w:keepNext/>
      <w:keepLines/>
      <w:spacing w:before="200" w:line="240" w:lineRule="auto"/>
      <w:outlineLvl w:val="6"/>
    </w:pPr>
    <w:rPr>
      <w:rFonts w:ascii="Times New Roman" w:hAnsi="Times New Roman"/>
      <w:i/>
      <w:iCs/>
      <w:color w:val="404040"/>
      <w:sz w:val="22"/>
      <w:szCs w:val="22"/>
      <w:lang w:val="x-none"/>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qFormat/>
    <w:rsid w:val="006C1C49"/>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29333C"/>
    <w:rPr>
      <w:rFonts w:ascii="Arial" w:hAnsi="Arial"/>
      <w:b/>
      <w:bCs/>
      <w:lang w:val="x-none" w:eastAsia="x-none"/>
    </w:rPr>
  </w:style>
  <w:style w:type="character" w:customStyle="1" w:styleId="Naslov2Znak">
    <w:name w:val="Naslov 2 Znak"/>
    <w:link w:val="Naslov2"/>
    <w:rsid w:val="0029333C"/>
    <w:rPr>
      <w:rFonts w:ascii="Arial" w:hAnsi="Arial" w:cs="Arial"/>
      <w:b/>
      <w:bCs/>
      <w:color w:val="000000"/>
      <w:szCs w:val="18"/>
      <w:lang w:val="x-none" w:eastAsia="x-none"/>
    </w:rPr>
  </w:style>
  <w:style w:type="character" w:customStyle="1" w:styleId="Naslov4Znak">
    <w:name w:val="Naslov 4 Znak"/>
    <w:link w:val="Naslov4"/>
    <w:locked/>
    <w:rsid w:val="006C1C49"/>
    <w:rPr>
      <w:b/>
      <w:i/>
      <w:sz w:val="24"/>
      <w:lang w:val="sl-SI" w:eastAsia="sl-SI" w:bidi="ar-SA"/>
    </w:rPr>
  </w:style>
  <w:style w:type="character" w:customStyle="1" w:styleId="Naslov6Znak">
    <w:name w:val="Naslov 6 Znak"/>
    <w:link w:val="Naslov6"/>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 Znak, Znak Znak Znak"/>
    <w:basedOn w:val="Navaden"/>
    <w:link w:val="GlavaZnak"/>
    <w:rsid w:val="00AD2B87"/>
    <w:pPr>
      <w:tabs>
        <w:tab w:val="center" w:pos="4320"/>
        <w:tab w:val="right" w:pos="8640"/>
      </w:tabs>
    </w:pPr>
    <w:rPr>
      <w:lang w:val="en-US"/>
    </w:rPr>
  </w:style>
  <w:style w:type="character" w:customStyle="1" w:styleId="GlavaZnak">
    <w:name w:val="Glava Znak"/>
    <w:aliases w:val=" Znak Znak, Znak Znak Znak Znak"/>
    <w:link w:val="Glava"/>
    <w:locked/>
    <w:rsid w:val="006C1C49"/>
    <w:rPr>
      <w:rFonts w:ascii="Arial" w:hAnsi="Arial"/>
      <w:szCs w:val="24"/>
      <w:lang w:val="en-US" w:eastAsia="en-US" w:bidi="ar-SA"/>
    </w:rPr>
  </w:style>
  <w:style w:type="paragraph" w:styleId="Noga">
    <w:name w:val="footer"/>
    <w:basedOn w:val="Navaden"/>
    <w:link w:val="NogaZnak"/>
    <w:uiPriority w:val="99"/>
    <w:rsid w:val="00AD2B87"/>
    <w:pPr>
      <w:tabs>
        <w:tab w:val="center" w:pos="4320"/>
        <w:tab w:val="right" w:pos="8640"/>
      </w:tabs>
    </w:pPr>
    <w:rPr>
      <w:lang w:val="en-US"/>
    </w:rPr>
  </w:style>
  <w:style w:type="character" w:customStyle="1" w:styleId="NogaZnak">
    <w:name w:val="Noga Znak"/>
    <w:link w:val="Noga"/>
    <w:uiPriority w:val="99"/>
    <w:locked/>
    <w:rsid w:val="006C1C49"/>
    <w:rPr>
      <w:rFonts w:ascii="Arial" w:hAnsi="Arial"/>
      <w:szCs w:val="24"/>
      <w:lang w:val="en-US" w:eastAsia="en-US" w:bidi="ar-SA"/>
    </w:rPr>
  </w:style>
  <w:style w:type="paragraph" w:styleId="Zgradbadokumenta">
    <w:name w:val="Document Map"/>
    <w:aliases w:val=" Znak1"/>
    <w:basedOn w:val="Navaden"/>
    <w:link w:val="ZgradbadokumentaZnak"/>
    <w:rsid w:val="00B31575"/>
    <w:rPr>
      <w:rFonts w:ascii="Tahoma" w:hAnsi="Tahoma"/>
      <w:sz w:val="16"/>
      <w:szCs w:val="16"/>
      <w:lang w:val="en-US"/>
    </w:rPr>
  </w:style>
  <w:style w:type="character" w:customStyle="1" w:styleId="ZgradbadokumentaZnak">
    <w:name w:val="Zgradba dokumenta Znak"/>
    <w:aliases w:val=" Znak1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suppressAutoHyphens/>
      <w:overflowPunct w:val="0"/>
      <w:autoSpaceDE w:val="0"/>
      <w:autoSpaceDN w:val="0"/>
      <w:adjustRightInd w:val="0"/>
      <w:spacing w:before="280" w:after="60" w:line="200" w:lineRule="exact"/>
      <w:ind w:left="1428" w:hanging="360"/>
      <w:jc w:val="center"/>
      <w:textAlignment w:val="baseline"/>
      <w:outlineLvl w:val="3"/>
    </w:pPr>
    <w:rPr>
      <w:b/>
      <w:sz w:val="22"/>
      <w:szCs w:val="22"/>
      <w:lang w:val="x-none" w:eastAsia="x-none"/>
    </w:rPr>
  </w:style>
  <w:style w:type="character" w:customStyle="1" w:styleId="OddelekZnak1">
    <w:name w:val="Oddelek Znak1"/>
    <w:link w:val="Oddelek"/>
    <w:rsid w:val="00DC4C2F"/>
    <w:rPr>
      <w:rFonts w:ascii="Arial" w:hAnsi="Arial" w:cs="Arial"/>
      <w:b/>
      <w:sz w:val="22"/>
      <w:szCs w:val="22"/>
    </w:rPr>
  </w:style>
  <w:style w:type="paragraph" w:customStyle="1" w:styleId="Alineazaodstavkom">
    <w:name w:val="Alinea za odstavkom"/>
    <w:basedOn w:val="Navaden"/>
    <w:link w:val="AlineazaodstavkomZnak"/>
    <w:qFormat/>
    <w:rsid w:val="00DC4C2F"/>
    <w:pPr>
      <w:tabs>
        <w:tab w:val="num" w:pos="720"/>
      </w:tabs>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DC4C2F"/>
    <w:rPr>
      <w:rFonts w:ascii="Arial" w:hAnsi="Arial" w:cs="Arial"/>
      <w:sz w:val="22"/>
      <w:szCs w:val="22"/>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uiPriority w:val="99"/>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rsid w:val="00E25BAC"/>
    <w:rPr>
      <w:rFonts w:ascii="Tahoma" w:hAnsi="Tahoma" w:cs="Tahoma"/>
      <w:sz w:val="16"/>
      <w:szCs w:val="16"/>
      <w:lang w:val="en-US"/>
    </w:rPr>
  </w:style>
  <w:style w:type="character" w:customStyle="1" w:styleId="BesedilooblakaZnak">
    <w:name w:val="Besedilo oblačka Znak"/>
    <w:link w:val="Besedilooblaka"/>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rPr>
      <w:lang w:val="en-US"/>
    </w:rPr>
  </w:style>
  <w:style w:type="character" w:customStyle="1" w:styleId="Telobesedila-zamikZnak">
    <w:name w:val="Telo besedila - zamik Znak"/>
    <w:link w:val="Telobesedila-zamik"/>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rPr>
  </w:style>
  <w:style w:type="paragraph" w:customStyle="1" w:styleId="rkovnatokazaodstavkom">
    <w:name w:val="Črkovna točka_za odstavkom"/>
    <w:basedOn w:val="Navaden"/>
    <w:link w:val="rkovnatokazaodstavkomZnak"/>
    <w:qFormat/>
    <w:rsid w:val="006C1C49"/>
    <w:pPr>
      <w:overflowPunct w:val="0"/>
      <w:autoSpaceDE w:val="0"/>
      <w:autoSpaceDN w:val="0"/>
      <w:adjustRightInd w:val="0"/>
      <w:spacing w:line="200" w:lineRule="exact"/>
      <w:ind w:left="1068" w:hanging="360"/>
      <w:jc w:val="both"/>
      <w:textAlignment w:val="baseline"/>
    </w:pPr>
    <w:rPr>
      <w:szCs w:val="20"/>
      <w:lang w:val="x-none" w:eastAsia="x-none"/>
    </w:rPr>
  </w:style>
  <w:style w:type="paragraph" w:customStyle="1" w:styleId="Odsek">
    <w:name w:val="Odsek"/>
    <w:basedOn w:val="Oddelek"/>
    <w:link w:val="OdsekZnak"/>
    <w:qFormat/>
    <w:rsid w:val="006C1C49"/>
    <w:pPr>
      <w:tabs>
        <w:tab w:val="num" w:pos="720"/>
      </w:tabs>
      <w:ind w:left="720"/>
    </w:pPr>
  </w:style>
  <w:style w:type="character" w:customStyle="1" w:styleId="OdsekZnak">
    <w:name w:val="Odsek Znak"/>
    <w:link w:val="Odsek"/>
    <w:locked/>
    <w:rsid w:val="006C1C49"/>
    <w:rPr>
      <w:rFonts w:ascii="Arial" w:hAnsi="Arial" w:cs="Arial"/>
      <w:b/>
      <w:sz w:val="22"/>
      <w:szCs w:val="22"/>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link w:val="OdstavekseznamaZnak"/>
    <w:uiPriority w:val="34"/>
    <w:qFormat/>
    <w:rsid w:val="006C1C49"/>
    <w:pPr>
      <w:spacing w:line="240" w:lineRule="auto"/>
      <w:ind w:left="720"/>
      <w:contextualSpacing/>
      <w:jc w:val="both"/>
    </w:pPr>
    <w:rPr>
      <w:rFonts w:ascii="Times New Roman" w:hAnsi="Times New Roman"/>
      <w:sz w:val="22"/>
      <w:szCs w:val="20"/>
      <w:lang w:val="x-none" w:eastAsia="x-none"/>
    </w:rPr>
  </w:style>
  <w:style w:type="character" w:styleId="Krepko">
    <w:name w:val="Strong"/>
    <w:uiPriority w:val="22"/>
    <w:qFormat/>
    <w:rsid w:val="006C1C49"/>
    <w:rPr>
      <w:rFonts w:cs="Times New Roman"/>
      <w:b/>
      <w:bCs/>
    </w:rPr>
  </w:style>
  <w:style w:type="paragraph" w:styleId="Telobesedila2">
    <w:name w:val="Body Text 2"/>
    <w:basedOn w:val="Navaden"/>
    <w:link w:val="Telobesedila2Znak"/>
    <w:rsid w:val="00CD188E"/>
    <w:pPr>
      <w:spacing w:after="120" w:line="480" w:lineRule="auto"/>
    </w:pPr>
    <w:rPr>
      <w:lang w:val="x-none"/>
    </w:r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link w:val="NaslovZnak"/>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lang w:val="x-none"/>
    </w:rPr>
  </w:style>
  <w:style w:type="paragraph" w:styleId="Podnaslov">
    <w:name w:val="Subtitle"/>
    <w:basedOn w:val="Navaden"/>
    <w:next w:val="Navaden"/>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semiHidden/>
    <w:unhideWhenUsed/>
    <w:rsid w:val="002936C3"/>
    <w:pPr>
      <w:overflowPunct/>
      <w:autoSpaceDE/>
      <w:autoSpaceDN/>
      <w:adjustRightInd/>
      <w:jc w:val="left"/>
      <w:textAlignment w:val="auto"/>
    </w:pPr>
    <w:rPr>
      <w:rFonts w:eastAsia="Calibri"/>
      <w:b/>
      <w:bCs/>
    </w:rPr>
  </w:style>
  <w:style w:type="paragraph" w:styleId="Golobesedilo">
    <w:name w:val="Plain Text"/>
    <w:basedOn w:val="Navaden"/>
    <w:link w:val="GolobesediloZnak"/>
    <w:uiPriority w:val="99"/>
    <w:rsid w:val="002936C3"/>
    <w:pPr>
      <w:spacing w:line="240" w:lineRule="auto"/>
    </w:pPr>
    <w:rPr>
      <w:rFonts w:ascii="Courier New" w:hAnsi="Courier New"/>
      <w:szCs w:val="20"/>
      <w:lang w:val="x-none" w:eastAsia="x-none"/>
    </w:rPr>
  </w:style>
  <w:style w:type="character" w:styleId="Pripombasklic">
    <w:name w:val="annotation reference"/>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2"/>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2"/>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2"/>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2"/>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1"/>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3"/>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3"/>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3"/>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3"/>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3"/>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3"/>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3"/>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3"/>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3"/>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91CC6"/>
    <w:rPr>
      <w:rFonts w:ascii="Arial" w:hAnsi="Arial" w:cs="Arial"/>
      <w:sz w:val="22"/>
      <w:szCs w:val="22"/>
    </w:rPr>
  </w:style>
  <w:style w:type="numbering" w:customStyle="1" w:styleId="Brezseznama1">
    <w:name w:val="Brez seznama1"/>
    <w:next w:val="Brezseznama"/>
    <w:semiHidden/>
    <w:rsid w:val="008705C6"/>
  </w:style>
  <w:style w:type="paragraph" w:customStyle="1" w:styleId="ZnakCharCharZnakZnak">
    <w:name w:val="Znak Char Char Znak Znak"/>
    <w:basedOn w:val="Navaden"/>
    <w:rsid w:val="008705C6"/>
    <w:pPr>
      <w:spacing w:after="160" w:line="240" w:lineRule="exact"/>
    </w:pPr>
    <w:rPr>
      <w:rFonts w:ascii="Tahoma" w:hAnsi="Tahoma" w:cs="Tahoma"/>
      <w:szCs w:val="20"/>
      <w:lang w:val="en-US"/>
    </w:rPr>
  </w:style>
  <w:style w:type="character" w:customStyle="1" w:styleId="VrstapredpisaZnakZnak">
    <w:name w:val="Vrsta predpisa Znak Znak"/>
    <w:rsid w:val="008705C6"/>
    <w:rPr>
      <w:rFonts w:ascii="Arial" w:hAnsi="Arial" w:cs="Arial"/>
      <w:b/>
      <w:bCs/>
      <w:color w:val="000000"/>
      <w:spacing w:val="40"/>
      <w:sz w:val="24"/>
      <w:szCs w:val="24"/>
      <w:lang w:val="sl-SI" w:eastAsia="sl-SI" w:bidi="ar-SA"/>
    </w:rPr>
  </w:style>
  <w:style w:type="character" w:customStyle="1" w:styleId="NaslovpredpisaZnakZnak">
    <w:name w:val="Naslov_predpisa Znak Znak"/>
    <w:rsid w:val="008705C6"/>
    <w:rPr>
      <w:rFonts w:ascii="Arial" w:hAnsi="Arial" w:cs="Arial"/>
      <w:b/>
      <w:sz w:val="24"/>
      <w:szCs w:val="24"/>
      <w:lang w:val="sl-SI" w:eastAsia="sl-SI" w:bidi="ar-SA"/>
    </w:rPr>
  </w:style>
  <w:style w:type="character" w:customStyle="1" w:styleId="OddelekZnak">
    <w:name w:val="Oddelek Znak"/>
    <w:rsid w:val="008705C6"/>
    <w:rPr>
      <w:rFonts w:ascii="Arial" w:hAnsi="Arial" w:cs="Arial"/>
      <w:b/>
      <w:sz w:val="24"/>
      <w:szCs w:val="24"/>
      <w:lang w:val="sl-SI" w:eastAsia="sl-SI" w:bidi="ar-SA"/>
    </w:rPr>
  </w:style>
  <w:style w:type="character" w:customStyle="1" w:styleId="AlineazaodstavkomZnakZnak">
    <w:name w:val="Alinea za odstavkom Znak Znak"/>
    <w:rsid w:val="008705C6"/>
    <w:rPr>
      <w:rFonts w:ascii="Arial" w:hAnsi="Arial" w:cs="Arial"/>
      <w:sz w:val="24"/>
      <w:szCs w:val="24"/>
      <w:lang w:val="sl-SI" w:eastAsia="sl-SI" w:bidi="ar-SA"/>
    </w:rPr>
  </w:style>
  <w:style w:type="character" w:customStyle="1" w:styleId="NeotevilenodstavekZnakZnak">
    <w:name w:val="Neoštevilčen odstavek Znak Znak"/>
    <w:rsid w:val="008705C6"/>
    <w:rPr>
      <w:rFonts w:ascii="Arial" w:hAnsi="Arial" w:cs="Arial"/>
      <w:sz w:val="22"/>
      <w:szCs w:val="22"/>
      <w:lang w:val="sl-SI" w:eastAsia="sl-SI" w:bidi="ar-SA"/>
    </w:rPr>
  </w:style>
  <w:style w:type="paragraph" w:customStyle="1" w:styleId="besedilo">
    <w:name w:val="besedilo"/>
    <w:basedOn w:val="Navaden"/>
    <w:rsid w:val="008705C6"/>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rPr>
  </w:style>
  <w:style w:type="paragraph" w:customStyle="1" w:styleId="xl42">
    <w:name w:val="xl42"/>
    <w:basedOn w:val="Navaden"/>
    <w:rsid w:val="008705C6"/>
    <w:pPr>
      <w:spacing w:before="100" w:beforeAutospacing="1" w:after="100" w:afterAutospacing="1" w:line="240" w:lineRule="auto"/>
    </w:pPr>
    <w:rPr>
      <w:rFonts w:ascii="Tahoma" w:hAnsi="Tahoma"/>
      <w:b/>
      <w:bCs/>
      <w:sz w:val="24"/>
    </w:rPr>
  </w:style>
  <w:style w:type="paragraph" w:customStyle="1" w:styleId="ZnakZnakZnakZnakZnak3">
    <w:name w:val="Znak Znak Znak Znak Znak3"/>
    <w:basedOn w:val="Navaden"/>
    <w:rsid w:val="008705C6"/>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8705C6"/>
    <w:pPr>
      <w:spacing w:after="160" w:line="240" w:lineRule="exact"/>
    </w:pPr>
    <w:rPr>
      <w:rFonts w:ascii="Tahoma" w:hAnsi="Tahoma"/>
      <w:szCs w:val="20"/>
      <w:lang w:val="en-US"/>
    </w:rPr>
  </w:style>
  <w:style w:type="paragraph" w:customStyle="1" w:styleId="NeotevilenodstavekZnakZnakZnak">
    <w:name w:val="Neoštevilčen odstavek Znak Znak Znak"/>
    <w:basedOn w:val="Navaden"/>
    <w:link w:val="NeotevilenodstavekZnakZnakZnakZnak"/>
    <w:qFormat/>
    <w:rsid w:val="008705C6"/>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ZnakZnakZnak">
    <w:name w:val="Neoštevilčen odstavek Znak Znak Znak Znak"/>
    <w:link w:val="NeotevilenodstavekZnakZnakZnak"/>
    <w:rsid w:val="008705C6"/>
    <w:rPr>
      <w:rFonts w:ascii="Arial" w:hAnsi="Arial" w:cs="Arial"/>
      <w:sz w:val="22"/>
      <w:szCs w:val="22"/>
    </w:rPr>
  </w:style>
  <w:style w:type="paragraph" w:styleId="Telobesedila3">
    <w:name w:val="Body Text 3"/>
    <w:basedOn w:val="Navaden"/>
    <w:link w:val="Telobesedila3Znak"/>
    <w:uiPriority w:val="99"/>
    <w:rsid w:val="008705C6"/>
    <w:pPr>
      <w:spacing w:after="120" w:line="260" w:lineRule="atLeast"/>
    </w:pPr>
    <w:rPr>
      <w:sz w:val="16"/>
      <w:szCs w:val="16"/>
      <w:lang w:val="en-US"/>
    </w:rPr>
  </w:style>
  <w:style w:type="character" w:customStyle="1" w:styleId="Telobesedila3Znak">
    <w:name w:val="Telo besedila 3 Znak"/>
    <w:link w:val="Telobesedila3"/>
    <w:uiPriority w:val="99"/>
    <w:rsid w:val="008705C6"/>
    <w:rPr>
      <w:rFonts w:ascii="Arial" w:hAnsi="Arial"/>
      <w:sz w:val="16"/>
      <w:szCs w:val="16"/>
      <w:lang w:val="en-US" w:eastAsia="en-US"/>
    </w:rPr>
  </w:style>
  <w:style w:type="paragraph" w:customStyle="1" w:styleId="ZnakCharCharZnak">
    <w:name w:val="Znak Char Char Znak"/>
    <w:basedOn w:val="Navaden"/>
    <w:rsid w:val="008705C6"/>
    <w:pPr>
      <w:spacing w:after="160" w:line="240" w:lineRule="exact"/>
    </w:pPr>
    <w:rPr>
      <w:rFonts w:ascii="Tahoma" w:hAnsi="Tahoma" w:cs="Tahoma"/>
      <w:szCs w:val="20"/>
      <w:lang w:val="en-US"/>
    </w:rPr>
  </w:style>
  <w:style w:type="paragraph" w:customStyle="1" w:styleId="ZnakCharCharZnakZnakZnakCharChar">
    <w:name w:val="Znak Char Char Znak Znak Znak Char Char"/>
    <w:basedOn w:val="Navaden"/>
    <w:rsid w:val="008705C6"/>
    <w:pPr>
      <w:spacing w:after="160" w:line="240" w:lineRule="exact"/>
    </w:pPr>
    <w:rPr>
      <w:rFonts w:ascii="Tahoma" w:hAnsi="Tahoma" w:cs="Tahoma"/>
      <w:szCs w:val="20"/>
      <w:lang w:val="en-US"/>
    </w:rPr>
  </w:style>
  <w:style w:type="paragraph" w:customStyle="1" w:styleId="Navadensplet2">
    <w:name w:val="Navaden (splet)2"/>
    <w:basedOn w:val="Navaden"/>
    <w:rsid w:val="008705C6"/>
    <w:pPr>
      <w:spacing w:before="100" w:beforeAutospacing="1" w:after="100" w:afterAutospacing="1" w:line="240" w:lineRule="auto"/>
    </w:pPr>
    <w:rPr>
      <w:rFonts w:ascii="Times New Roman" w:eastAsia="SimSun" w:hAnsi="Times New Roman"/>
      <w:sz w:val="24"/>
      <w:lang w:eastAsia="sl-SI"/>
    </w:rPr>
  </w:style>
  <w:style w:type="paragraph" w:customStyle="1" w:styleId="ZnakZnak1">
    <w:name w:val="Znak Znak1"/>
    <w:basedOn w:val="Navaden"/>
    <w:rsid w:val="008705C6"/>
    <w:pPr>
      <w:spacing w:line="240" w:lineRule="auto"/>
    </w:pPr>
    <w:rPr>
      <w:rFonts w:ascii="Times New Roman" w:eastAsia="SimSun" w:hAnsi="Times New Roman"/>
      <w:sz w:val="24"/>
      <w:lang w:val="pl-PL" w:eastAsia="pl-PL"/>
    </w:rPr>
  </w:style>
  <w:style w:type="table" w:customStyle="1" w:styleId="Tabelamrea1">
    <w:name w:val="Tabela – mreža1"/>
    <w:basedOn w:val="Navadnatabela"/>
    <w:next w:val="Tabelamrea"/>
    <w:rsid w:val="00870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justify">
    <w:name w:val="align-justify"/>
    <w:basedOn w:val="Navaden"/>
    <w:rsid w:val="008705C6"/>
    <w:pPr>
      <w:spacing w:before="100" w:beforeAutospacing="1" w:after="100" w:afterAutospacing="1" w:line="240" w:lineRule="auto"/>
      <w:jc w:val="both"/>
    </w:pPr>
    <w:rPr>
      <w:rFonts w:ascii="Times New Roman" w:hAnsi="Times New Roman"/>
      <w:sz w:val="24"/>
      <w:lang w:eastAsia="sl-SI"/>
    </w:rPr>
  </w:style>
  <w:style w:type="numbering" w:customStyle="1" w:styleId="Brezseznama11">
    <w:name w:val="Brez seznama11"/>
    <w:next w:val="Brezseznama"/>
    <w:semiHidden/>
    <w:rsid w:val="008705C6"/>
  </w:style>
  <w:style w:type="paragraph" w:customStyle="1" w:styleId="z-BottomofForm1">
    <w:name w:val="z-Bottom of Form1"/>
    <w:basedOn w:val="Navaden"/>
    <w:next w:val="Navaden"/>
    <w:hidden/>
    <w:rsid w:val="008705C6"/>
    <w:pPr>
      <w:pBdr>
        <w:top w:val="single" w:sz="6" w:space="1" w:color="auto"/>
      </w:pBdr>
      <w:spacing w:line="240" w:lineRule="auto"/>
      <w:jc w:val="center"/>
    </w:pPr>
    <w:rPr>
      <w:rFonts w:cs="Arial"/>
      <w:vanish/>
      <w:sz w:val="16"/>
      <w:szCs w:val="16"/>
      <w:lang w:val="en-GB"/>
    </w:rPr>
  </w:style>
  <w:style w:type="paragraph" w:customStyle="1" w:styleId="HTMLPreformatted1">
    <w:name w:val="HTML Preformatted1"/>
    <w:basedOn w:val="Navaden"/>
    <w:rsid w:val="008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eastAsia="sl-SI"/>
    </w:rPr>
  </w:style>
  <w:style w:type="character" w:customStyle="1" w:styleId="Telobesedila2Znak">
    <w:name w:val="Telo besedila 2 Znak"/>
    <w:link w:val="Telobesedila2"/>
    <w:rsid w:val="008705C6"/>
    <w:rPr>
      <w:rFonts w:ascii="Arial" w:hAnsi="Arial"/>
      <w:szCs w:val="24"/>
      <w:lang w:eastAsia="en-US"/>
    </w:rPr>
  </w:style>
  <w:style w:type="character" w:customStyle="1" w:styleId="varias1">
    <w:name w:val="varias1"/>
    <w:rsid w:val="008705C6"/>
    <w:rPr>
      <w:rFonts w:ascii="Courier New" w:hAnsi="Courier New" w:cs="Courier New" w:hint="default"/>
      <w:sz w:val="18"/>
      <w:szCs w:val="18"/>
    </w:rPr>
  </w:style>
  <w:style w:type="character" w:customStyle="1" w:styleId="fixed1">
    <w:name w:val="fixed1"/>
    <w:rsid w:val="008705C6"/>
    <w:rPr>
      <w:rFonts w:ascii="Arial" w:hAnsi="Arial" w:cs="Arial" w:hint="default"/>
      <w:sz w:val="18"/>
      <w:szCs w:val="18"/>
    </w:rPr>
  </w:style>
  <w:style w:type="paragraph" w:customStyle="1" w:styleId="Slika">
    <w:name w:val="Slika"/>
    <w:basedOn w:val="Navaden"/>
    <w:next w:val="Navaden"/>
    <w:rsid w:val="008705C6"/>
    <w:pPr>
      <w:keepNext/>
      <w:keepLines/>
      <w:spacing w:before="360" w:line="240" w:lineRule="auto"/>
      <w:jc w:val="both"/>
    </w:pPr>
    <w:rPr>
      <w:rFonts w:ascii="Times New Roman" w:hAnsi="Times New Roman"/>
      <w:sz w:val="24"/>
      <w:lang w:eastAsia="sl-SI"/>
    </w:rPr>
  </w:style>
  <w:style w:type="paragraph" w:customStyle="1" w:styleId="Podnapis">
    <w:name w:val="Podnapis"/>
    <w:basedOn w:val="Navaden"/>
    <w:next w:val="Navaden"/>
    <w:link w:val="PodnapisZnak"/>
    <w:rsid w:val="008705C6"/>
    <w:pPr>
      <w:spacing w:after="360" w:line="240" w:lineRule="auto"/>
      <w:jc w:val="both"/>
    </w:pPr>
    <w:rPr>
      <w:sz w:val="22"/>
      <w:szCs w:val="22"/>
      <w:lang w:val="x-none" w:eastAsia="x-none"/>
    </w:rPr>
  </w:style>
  <w:style w:type="table" w:customStyle="1" w:styleId="Tabela-mrea1">
    <w:name w:val="Tabela - mreža1"/>
    <w:basedOn w:val="Navadnatabela"/>
    <w:rsid w:val="00870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Znak">
    <w:name w:val="Naslov Znak"/>
    <w:link w:val="Naslov"/>
    <w:rsid w:val="008705C6"/>
    <w:rPr>
      <w:color w:val="17365D"/>
      <w:spacing w:val="5"/>
      <w:kern w:val="28"/>
      <w:sz w:val="52"/>
      <w:szCs w:val="52"/>
      <w:lang w:eastAsia="en-US"/>
    </w:rPr>
  </w:style>
  <w:style w:type="paragraph" w:customStyle="1" w:styleId="Naslov23">
    <w:name w:val="Naslov 23"/>
    <w:basedOn w:val="Navaden"/>
    <w:rsid w:val="008705C6"/>
    <w:pPr>
      <w:spacing w:before="100" w:beforeAutospacing="1" w:after="100" w:afterAutospacing="1" w:line="240" w:lineRule="auto"/>
      <w:outlineLvl w:val="2"/>
    </w:pPr>
    <w:rPr>
      <w:rFonts w:ascii="Times New Roman" w:eastAsia="SimSun" w:hAnsi="Times New Roman"/>
      <w:b/>
      <w:bCs/>
      <w:color w:val="529CBA"/>
      <w:sz w:val="27"/>
      <w:szCs w:val="27"/>
      <w:lang w:eastAsia="sl-SI"/>
    </w:rPr>
  </w:style>
  <w:style w:type="paragraph" w:customStyle="1" w:styleId="Naslov33">
    <w:name w:val="Naslov 33"/>
    <w:basedOn w:val="Navaden"/>
    <w:rsid w:val="008705C6"/>
    <w:pPr>
      <w:spacing w:before="100" w:beforeAutospacing="1" w:after="100" w:afterAutospacing="1" w:line="240" w:lineRule="auto"/>
      <w:outlineLvl w:val="3"/>
    </w:pPr>
    <w:rPr>
      <w:rFonts w:ascii="Times New Roman" w:eastAsia="SimSun" w:hAnsi="Times New Roman"/>
      <w:color w:val="529CBA"/>
      <w:sz w:val="27"/>
      <w:szCs w:val="27"/>
      <w:lang w:eastAsia="sl-SI"/>
    </w:rPr>
  </w:style>
  <w:style w:type="paragraph" w:styleId="Brezrazmikov">
    <w:name w:val="No Spacing"/>
    <w:uiPriority w:val="1"/>
    <w:qFormat/>
    <w:rsid w:val="008705C6"/>
    <w:pPr>
      <w:overflowPunct w:val="0"/>
      <w:autoSpaceDE w:val="0"/>
      <w:autoSpaceDN w:val="0"/>
      <w:adjustRightInd w:val="0"/>
      <w:jc w:val="both"/>
      <w:textAlignment w:val="baseline"/>
    </w:pPr>
    <w:rPr>
      <w:sz w:val="24"/>
      <w:lang w:eastAsia="en-US"/>
    </w:rPr>
  </w:style>
  <w:style w:type="paragraph" w:customStyle="1" w:styleId="EmptyCellLayoutStyle">
    <w:name w:val="EmptyCellLayoutStyle"/>
    <w:rsid w:val="008705C6"/>
    <w:pPr>
      <w:spacing w:after="200" w:line="276" w:lineRule="auto"/>
    </w:pPr>
    <w:rPr>
      <w:sz w:val="2"/>
    </w:rPr>
  </w:style>
  <w:style w:type="numbering" w:customStyle="1" w:styleId="Brezseznama2">
    <w:name w:val="Brez seznama2"/>
    <w:next w:val="Brezseznama"/>
    <w:semiHidden/>
    <w:rsid w:val="008705C6"/>
  </w:style>
  <w:style w:type="paragraph" w:customStyle="1" w:styleId="Odstavekseznama4">
    <w:name w:val="Odstavek seznama4"/>
    <w:basedOn w:val="Navaden"/>
    <w:rsid w:val="008705C6"/>
    <w:pPr>
      <w:spacing w:line="260" w:lineRule="atLeast"/>
      <w:ind w:left="720"/>
    </w:pPr>
  </w:style>
  <w:style w:type="numbering" w:customStyle="1" w:styleId="Brezseznama3">
    <w:name w:val="Brez seznama3"/>
    <w:next w:val="Brezseznama"/>
    <w:uiPriority w:val="99"/>
    <w:semiHidden/>
    <w:unhideWhenUsed/>
    <w:rsid w:val="008705C6"/>
  </w:style>
  <w:style w:type="paragraph" w:customStyle="1" w:styleId="ZnakCharCharZnakZnakZnakZnakZnak">
    <w:name w:val="Znak Char Char Znak Znak Znak Znak Znak"/>
    <w:basedOn w:val="Navaden"/>
    <w:rsid w:val="008705C6"/>
    <w:pPr>
      <w:spacing w:after="160" w:line="240" w:lineRule="exact"/>
    </w:pPr>
    <w:rPr>
      <w:rFonts w:ascii="Tahoma" w:hAnsi="Tahoma" w:cs="Tahoma"/>
      <w:szCs w:val="20"/>
      <w:lang w:val="en-US"/>
    </w:rPr>
  </w:style>
  <w:style w:type="paragraph" w:customStyle="1" w:styleId="odstavek0">
    <w:name w:val="odstavek"/>
    <w:basedOn w:val="Navaden"/>
    <w:rsid w:val="002D0A01"/>
    <w:pPr>
      <w:spacing w:before="100" w:beforeAutospacing="1" w:after="100" w:afterAutospacing="1" w:line="240" w:lineRule="auto"/>
    </w:pPr>
    <w:rPr>
      <w:rFonts w:ascii="Times New Roman" w:hAnsi="Times New Roman"/>
      <w:sz w:val="24"/>
      <w:lang w:eastAsia="sl-SI"/>
    </w:rPr>
  </w:style>
  <w:style w:type="paragraph" w:customStyle="1" w:styleId="zamaknjenadolobaprvinivo">
    <w:name w:val="zamaknjenadolobaprvinivo"/>
    <w:basedOn w:val="Navaden"/>
    <w:rsid w:val="002D0A01"/>
    <w:pPr>
      <w:spacing w:before="100" w:beforeAutospacing="1" w:after="100" w:afterAutospacing="1" w:line="240" w:lineRule="auto"/>
    </w:pPr>
    <w:rPr>
      <w:rFonts w:ascii="Times New Roman" w:hAnsi="Times New Roman"/>
      <w:sz w:val="24"/>
      <w:lang w:eastAsia="sl-SI"/>
    </w:rPr>
  </w:style>
  <w:style w:type="numbering" w:customStyle="1" w:styleId="Brezseznama4">
    <w:name w:val="Brez seznama4"/>
    <w:next w:val="Brezseznama"/>
    <w:semiHidden/>
    <w:unhideWhenUsed/>
    <w:rsid w:val="00524743"/>
  </w:style>
  <w:style w:type="character" w:customStyle="1" w:styleId="HeaderChar1">
    <w:name w:val="Header Char1"/>
    <w:rsid w:val="00524743"/>
    <w:rPr>
      <w:rFonts w:ascii="Arial" w:hAnsi="Arial"/>
      <w:szCs w:val="24"/>
      <w:lang w:val="en-US" w:eastAsia="en-US"/>
    </w:rPr>
  </w:style>
  <w:style w:type="character" w:customStyle="1" w:styleId="Naslov3Znak">
    <w:name w:val="Naslov 3 Znak"/>
    <w:link w:val="Naslov3"/>
    <w:rsid w:val="0029333C"/>
    <w:rPr>
      <w:rFonts w:ascii="Arial" w:hAnsi="Arial" w:cs="Arial"/>
      <w:b/>
      <w:color w:val="000000"/>
      <w:szCs w:val="18"/>
      <w:u w:val="single"/>
      <w:lang w:val="x-none" w:eastAsia="x-none"/>
    </w:rPr>
  </w:style>
  <w:style w:type="character" w:customStyle="1" w:styleId="Naslov7Znak">
    <w:name w:val="Naslov 7 Znak"/>
    <w:link w:val="Naslov7"/>
    <w:rsid w:val="00524743"/>
    <w:rPr>
      <w:i/>
      <w:iCs/>
      <w:color w:val="404040"/>
      <w:sz w:val="22"/>
      <w:szCs w:val="22"/>
      <w:lang w:eastAsia="en-US"/>
    </w:rPr>
  </w:style>
  <w:style w:type="character" w:customStyle="1" w:styleId="PodnapisZnak">
    <w:name w:val="Podnapis Znak"/>
    <w:link w:val="Podnapis"/>
    <w:rsid w:val="00524743"/>
    <w:rPr>
      <w:rFonts w:ascii="Arial" w:hAnsi="Arial" w:cs="Arial"/>
      <w:sz w:val="22"/>
      <w:szCs w:val="22"/>
    </w:rPr>
  </w:style>
  <w:style w:type="paragraph" w:customStyle="1" w:styleId="Nadpis">
    <w:name w:val="Nadpis"/>
    <w:basedOn w:val="Podnapis"/>
    <w:rsid w:val="00524743"/>
    <w:pPr>
      <w:keepNext/>
      <w:keepLines/>
      <w:spacing w:before="360" w:after="120"/>
    </w:pPr>
    <w:rPr>
      <w:sz w:val="20"/>
      <w:szCs w:val="20"/>
    </w:rPr>
  </w:style>
  <w:style w:type="paragraph" w:customStyle="1" w:styleId="Avtor">
    <w:name w:val="Avtor"/>
    <w:basedOn w:val="Navaden"/>
    <w:rsid w:val="00524743"/>
    <w:pPr>
      <w:spacing w:after="240" w:line="240" w:lineRule="auto"/>
      <w:jc w:val="both"/>
    </w:pPr>
    <w:rPr>
      <w:rFonts w:cs="Arial"/>
      <w:sz w:val="24"/>
      <w:lang w:eastAsia="sl-SI"/>
    </w:rPr>
  </w:style>
  <w:style w:type="paragraph" w:customStyle="1" w:styleId="Tabela">
    <w:name w:val="Tabela"/>
    <w:basedOn w:val="Navaden"/>
    <w:rsid w:val="00524743"/>
    <w:pPr>
      <w:keepNext/>
      <w:spacing w:line="240" w:lineRule="auto"/>
      <w:jc w:val="center"/>
    </w:pPr>
    <w:rPr>
      <w:rFonts w:cs="Arial"/>
      <w:color w:val="000000"/>
      <w:szCs w:val="20"/>
      <w:lang w:eastAsia="sl-SI"/>
    </w:rPr>
  </w:style>
  <w:style w:type="paragraph" w:styleId="Napis">
    <w:name w:val="caption"/>
    <w:basedOn w:val="Navaden"/>
    <w:next w:val="Navaden"/>
    <w:qFormat/>
    <w:rsid w:val="00524743"/>
    <w:pPr>
      <w:spacing w:before="120" w:after="120" w:line="240" w:lineRule="auto"/>
      <w:jc w:val="both"/>
    </w:pPr>
    <w:rPr>
      <w:rFonts w:ascii="Times New Roman" w:hAnsi="Times New Roman"/>
      <w:b/>
      <w:bCs/>
      <w:szCs w:val="20"/>
      <w:lang w:eastAsia="sl-SI"/>
    </w:rPr>
  </w:style>
  <w:style w:type="character" w:customStyle="1" w:styleId="apple-converted-space">
    <w:name w:val="apple-converted-space"/>
    <w:rsid w:val="00524743"/>
  </w:style>
  <w:style w:type="character" w:customStyle="1" w:styleId="OdstavekseznamaZnak">
    <w:name w:val="Odstavek seznama Znak"/>
    <w:link w:val="Odstavekseznama"/>
    <w:uiPriority w:val="34"/>
    <w:rsid w:val="00524743"/>
    <w:rPr>
      <w:sz w:val="22"/>
    </w:rPr>
  </w:style>
  <w:style w:type="paragraph" w:customStyle="1" w:styleId="Priloga">
    <w:name w:val="Priloga"/>
    <w:basedOn w:val="Navaden"/>
    <w:link w:val="PrilogaZnak"/>
    <w:qFormat/>
    <w:rsid w:val="0029333C"/>
    <w:pPr>
      <w:spacing w:line="240" w:lineRule="auto"/>
      <w:jc w:val="both"/>
      <w:outlineLvl w:val="0"/>
    </w:pPr>
    <w:rPr>
      <w:b/>
      <w:color w:val="000000"/>
      <w:sz w:val="22"/>
      <w:szCs w:val="22"/>
      <w:lang w:eastAsia="sl-SI"/>
    </w:rPr>
  </w:style>
  <w:style w:type="character" w:customStyle="1" w:styleId="PrilogaZnak">
    <w:name w:val="Priloga Znak"/>
    <w:basedOn w:val="Privzetapisavaodstavka"/>
    <w:link w:val="Priloga"/>
    <w:rsid w:val="0029333C"/>
    <w:rPr>
      <w:rFonts w:ascii="Arial" w:hAnsi="Arial"/>
      <w:b/>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406">
      <w:bodyDiv w:val="1"/>
      <w:marLeft w:val="0"/>
      <w:marRight w:val="0"/>
      <w:marTop w:val="0"/>
      <w:marBottom w:val="0"/>
      <w:divBdr>
        <w:top w:val="none" w:sz="0" w:space="0" w:color="auto"/>
        <w:left w:val="none" w:sz="0" w:space="0" w:color="auto"/>
        <w:bottom w:val="none" w:sz="0" w:space="0" w:color="auto"/>
        <w:right w:val="none" w:sz="0" w:space="0" w:color="auto"/>
      </w:divBdr>
      <w:divsChild>
        <w:div w:id="21173525">
          <w:marLeft w:val="0"/>
          <w:marRight w:val="0"/>
          <w:marTop w:val="0"/>
          <w:marBottom w:val="0"/>
          <w:divBdr>
            <w:top w:val="none" w:sz="0" w:space="0" w:color="auto"/>
            <w:left w:val="none" w:sz="0" w:space="0" w:color="auto"/>
            <w:bottom w:val="none" w:sz="0" w:space="0" w:color="auto"/>
            <w:right w:val="none" w:sz="0" w:space="0" w:color="auto"/>
          </w:divBdr>
        </w:div>
        <w:div w:id="90400349">
          <w:marLeft w:val="0"/>
          <w:marRight w:val="0"/>
          <w:marTop w:val="0"/>
          <w:marBottom w:val="0"/>
          <w:divBdr>
            <w:top w:val="none" w:sz="0" w:space="0" w:color="auto"/>
            <w:left w:val="none" w:sz="0" w:space="0" w:color="auto"/>
            <w:bottom w:val="none" w:sz="0" w:space="0" w:color="auto"/>
            <w:right w:val="none" w:sz="0" w:space="0" w:color="auto"/>
          </w:divBdr>
        </w:div>
        <w:div w:id="155847798">
          <w:marLeft w:val="0"/>
          <w:marRight w:val="0"/>
          <w:marTop w:val="0"/>
          <w:marBottom w:val="0"/>
          <w:divBdr>
            <w:top w:val="none" w:sz="0" w:space="0" w:color="auto"/>
            <w:left w:val="none" w:sz="0" w:space="0" w:color="auto"/>
            <w:bottom w:val="none" w:sz="0" w:space="0" w:color="auto"/>
            <w:right w:val="none" w:sz="0" w:space="0" w:color="auto"/>
          </w:divBdr>
        </w:div>
        <w:div w:id="168760104">
          <w:marLeft w:val="0"/>
          <w:marRight w:val="0"/>
          <w:marTop w:val="0"/>
          <w:marBottom w:val="0"/>
          <w:divBdr>
            <w:top w:val="none" w:sz="0" w:space="0" w:color="auto"/>
            <w:left w:val="none" w:sz="0" w:space="0" w:color="auto"/>
            <w:bottom w:val="none" w:sz="0" w:space="0" w:color="auto"/>
            <w:right w:val="none" w:sz="0" w:space="0" w:color="auto"/>
          </w:divBdr>
        </w:div>
        <w:div w:id="178007465">
          <w:marLeft w:val="0"/>
          <w:marRight w:val="0"/>
          <w:marTop w:val="0"/>
          <w:marBottom w:val="0"/>
          <w:divBdr>
            <w:top w:val="none" w:sz="0" w:space="0" w:color="auto"/>
            <w:left w:val="none" w:sz="0" w:space="0" w:color="auto"/>
            <w:bottom w:val="none" w:sz="0" w:space="0" w:color="auto"/>
            <w:right w:val="none" w:sz="0" w:space="0" w:color="auto"/>
          </w:divBdr>
        </w:div>
        <w:div w:id="233010861">
          <w:marLeft w:val="0"/>
          <w:marRight w:val="0"/>
          <w:marTop w:val="0"/>
          <w:marBottom w:val="0"/>
          <w:divBdr>
            <w:top w:val="none" w:sz="0" w:space="0" w:color="auto"/>
            <w:left w:val="none" w:sz="0" w:space="0" w:color="auto"/>
            <w:bottom w:val="none" w:sz="0" w:space="0" w:color="auto"/>
            <w:right w:val="none" w:sz="0" w:space="0" w:color="auto"/>
          </w:divBdr>
        </w:div>
        <w:div w:id="274139275">
          <w:marLeft w:val="0"/>
          <w:marRight w:val="0"/>
          <w:marTop w:val="0"/>
          <w:marBottom w:val="0"/>
          <w:divBdr>
            <w:top w:val="none" w:sz="0" w:space="0" w:color="auto"/>
            <w:left w:val="none" w:sz="0" w:space="0" w:color="auto"/>
            <w:bottom w:val="none" w:sz="0" w:space="0" w:color="auto"/>
            <w:right w:val="none" w:sz="0" w:space="0" w:color="auto"/>
          </w:divBdr>
        </w:div>
        <w:div w:id="279462475">
          <w:marLeft w:val="0"/>
          <w:marRight w:val="0"/>
          <w:marTop w:val="0"/>
          <w:marBottom w:val="0"/>
          <w:divBdr>
            <w:top w:val="none" w:sz="0" w:space="0" w:color="auto"/>
            <w:left w:val="none" w:sz="0" w:space="0" w:color="auto"/>
            <w:bottom w:val="none" w:sz="0" w:space="0" w:color="auto"/>
            <w:right w:val="none" w:sz="0" w:space="0" w:color="auto"/>
          </w:divBdr>
        </w:div>
        <w:div w:id="295067411">
          <w:marLeft w:val="0"/>
          <w:marRight w:val="0"/>
          <w:marTop w:val="0"/>
          <w:marBottom w:val="0"/>
          <w:divBdr>
            <w:top w:val="none" w:sz="0" w:space="0" w:color="auto"/>
            <w:left w:val="none" w:sz="0" w:space="0" w:color="auto"/>
            <w:bottom w:val="none" w:sz="0" w:space="0" w:color="auto"/>
            <w:right w:val="none" w:sz="0" w:space="0" w:color="auto"/>
          </w:divBdr>
        </w:div>
        <w:div w:id="308443664">
          <w:marLeft w:val="0"/>
          <w:marRight w:val="0"/>
          <w:marTop w:val="0"/>
          <w:marBottom w:val="0"/>
          <w:divBdr>
            <w:top w:val="none" w:sz="0" w:space="0" w:color="auto"/>
            <w:left w:val="none" w:sz="0" w:space="0" w:color="auto"/>
            <w:bottom w:val="none" w:sz="0" w:space="0" w:color="auto"/>
            <w:right w:val="none" w:sz="0" w:space="0" w:color="auto"/>
          </w:divBdr>
        </w:div>
        <w:div w:id="350880362">
          <w:marLeft w:val="0"/>
          <w:marRight w:val="0"/>
          <w:marTop w:val="0"/>
          <w:marBottom w:val="0"/>
          <w:divBdr>
            <w:top w:val="none" w:sz="0" w:space="0" w:color="auto"/>
            <w:left w:val="none" w:sz="0" w:space="0" w:color="auto"/>
            <w:bottom w:val="none" w:sz="0" w:space="0" w:color="auto"/>
            <w:right w:val="none" w:sz="0" w:space="0" w:color="auto"/>
          </w:divBdr>
        </w:div>
        <w:div w:id="363794879">
          <w:marLeft w:val="0"/>
          <w:marRight w:val="0"/>
          <w:marTop w:val="0"/>
          <w:marBottom w:val="0"/>
          <w:divBdr>
            <w:top w:val="none" w:sz="0" w:space="0" w:color="auto"/>
            <w:left w:val="none" w:sz="0" w:space="0" w:color="auto"/>
            <w:bottom w:val="none" w:sz="0" w:space="0" w:color="auto"/>
            <w:right w:val="none" w:sz="0" w:space="0" w:color="auto"/>
          </w:divBdr>
        </w:div>
        <w:div w:id="563565586">
          <w:marLeft w:val="0"/>
          <w:marRight w:val="0"/>
          <w:marTop w:val="0"/>
          <w:marBottom w:val="0"/>
          <w:divBdr>
            <w:top w:val="none" w:sz="0" w:space="0" w:color="auto"/>
            <w:left w:val="none" w:sz="0" w:space="0" w:color="auto"/>
            <w:bottom w:val="none" w:sz="0" w:space="0" w:color="auto"/>
            <w:right w:val="none" w:sz="0" w:space="0" w:color="auto"/>
          </w:divBdr>
        </w:div>
        <w:div w:id="600256453">
          <w:marLeft w:val="0"/>
          <w:marRight w:val="0"/>
          <w:marTop w:val="0"/>
          <w:marBottom w:val="0"/>
          <w:divBdr>
            <w:top w:val="none" w:sz="0" w:space="0" w:color="auto"/>
            <w:left w:val="none" w:sz="0" w:space="0" w:color="auto"/>
            <w:bottom w:val="none" w:sz="0" w:space="0" w:color="auto"/>
            <w:right w:val="none" w:sz="0" w:space="0" w:color="auto"/>
          </w:divBdr>
        </w:div>
        <w:div w:id="616644951">
          <w:marLeft w:val="0"/>
          <w:marRight w:val="0"/>
          <w:marTop w:val="0"/>
          <w:marBottom w:val="0"/>
          <w:divBdr>
            <w:top w:val="none" w:sz="0" w:space="0" w:color="auto"/>
            <w:left w:val="none" w:sz="0" w:space="0" w:color="auto"/>
            <w:bottom w:val="none" w:sz="0" w:space="0" w:color="auto"/>
            <w:right w:val="none" w:sz="0" w:space="0" w:color="auto"/>
          </w:divBdr>
        </w:div>
        <w:div w:id="660431961">
          <w:marLeft w:val="0"/>
          <w:marRight w:val="0"/>
          <w:marTop w:val="0"/>
          <w:marBottom w:val="0"/>
          <w:divBdr>
            <w:top w:val="none" w:sz="0" w:space="0" w:color="auto"/>
            <w:left w:val="none" w:sz="0" w:space="0" w:color="auto"/>
            <w:bottom w:val="none" w:sz="0" w:space="0" w:color="auto"/>
            <w:right w:val="none" w:sz="0" w:space="0" w:color="auto"/>
          </w:divBdr>
        </w:div>
        <w:div w:id="689113584">
          <w:marLeft w:val="0"/>
          <w:marRight w:val="0"/>
          <w:marTop w:val="0"/>
          <w:marBottom w:val="0"/>
          <w:divBdr>
            <w:top w:val="none" w:sz="0" w:space="0" w:color="auto"/>
            <w:left w:val="none" w:sz="0" w:space="0" w:color="auto"/>
            <w:bottom w:val="none" w:sz="0" w:space="0" w:color="auto"/>
            <w:right w:val="none" w:sz="0" w:space="0" w:color="auto"/>
          </w:divBdr>
        </w:div>
        <w:div w:id="696852183">
          <w:marLeft w:val="0"/>
          <w:marRight w:val="0"/>
          <w:marTop w:val="0"/>
          <w:marBottom w:val="0"/>
          <w:divBdr>
            <w:top w:val="none" w:sz="0" w:space="0" w:color="auto"/>
            <w:left w:val="none" w:sz="0" w:space="0" w:color="auto"/>
            <w:bottom w:val="none" w:sz="0" w:space="0" w:color="auto"/>
            <w:right w:val="none" w:sz="0" w:space="0" w:color="auto"/>
          </w:divBdr>
        </w:div>
        <w:div w:id="720254291">
          <w:marLeft w:val="0"/>
          <w:marRight w:val="0"/>
          <w:marTop w:val="0"/>
          <w:marBottom w:val="0"/>
          <w:divBdr>
            <w:top w:val="none" w:sz="0" w:space="0" w:color="auto"/>
            <w:left w:val="none" w:sz="0" w:space="0" w:color="auto"/>
            <w:bottom w:val="none" w:sz="0" w:space="0" w:color="auto"/>
            <w:right w:val="none" w:sz="0" w:space="0" w:color="auto"/>
          </w:divBdr>
        </w:div>
        <w:div w:id="757945364">
          <w:marLeft w:val="0"/>
          <w:marRight w:val="0"/>
          <w:marTop w:val="0"/>
          <w:marBottom w:val="0"/>
          <w:divBdr>
            <w:top w:val="none" w:sz="0" w:space="0" w:color="auto"/>
            <w:left w:val="none" w:sz="0" w:space="0" w:color="auto"/>
            <w:bottom w:val="none" w:sz="0" w:space="0" w:color="auto"/>
            <w:right w:val="none" w:sz="0" w:space="0" w:color="auto"/>
          </w:divBdr>
        </w:div>
        <w:div w:id="804280553">
          <w:marLeft w:val="0"/>
          <w:marRight w:val="0"/>
          <w:marTop w:val="0"/>
          <w:marBottom w:val="0"/>
          <w:divBdr>
            <w:top w:val="none" w:sz="0" w:space="0" w:color="auto"/>
            <w:left w:val="none" w:sz="0" w:space="0" w:color="auto"/>
            <w:bottom w:val="none" w:sz="0" w:space="0" w:color="auto"/>
            <w:right w:val="none" w:sz="0" w:space="0" w:color="auto"/>
          </w:divBdr>
        </w:div>
        <w:div w:id="942615110">
          <w:marLeft w:val="0"/>
          <w:marRight w:val="0"/>
          <w:marTop w:val="0"/>
          <w:marBottom w:val="0"/>
          <w:divBdr>
            <w:top w:val="none" w:sz="0" w:space="0" w:color="auto"/>
            <w:left w:val="none" w:sz="0" w:space="0" w:color="auto"/>
            <w:bottom w:val="none" w:sz="0" w:space="0" w:color="auto"/>
            <w:right w:val="none" w:sz="0" w:space="0" w:color="auto"/>
          </w:divBdr>
        </w:div>
        <w:div w:id="1006324515">
          <w:marLeft w:val="0"/>
          <w:marRight w:val="0"/>
          <w:marTop w:val="0"/>
          <w:marBottom w:val="0"/>
          <w:divBdr>
            <w:top w:val="none" w:sz="0" w:space="0" w:color="auto"/>
            <w:left w:val="none" w:sz="0" w:space="0" w:color="auto"/>
            <w:bottom w:val="none" w:sz="0" w:space="0" w:color="auto"/>
            <w:right w:val="none" w:sz="0" w:space="0" w:color="auto"/>
          </w:divBdr>
        </w:div>
        <w:div w:id="1034231277">
          <w:marLeft w:val="0"/>
          <w:marRight w:val="0"/>
          <w:marTop w:val="0"/>
          <w:marBottom w:val="0"/>
          <w:divBdr>
            <w:top w:val="none" w:sz="0" w:space="0" w:color="auto"/>
            <w:left w:val="none" w:sz="0" w:space="0" w:color="auto"/>
            <w:bottom w:val="none" w:sz="0" w:space="0" w:color="auto"/>
            <w:right w:val="none" w:sz="0" w:space="0" w:color="auto"/>
          </w:divBdr>
        </w:div>
        <w:div w:id="1085804231">
          <w:marLeft w:val="0"/>
          <w:marRight w:val="0"/>
          <w:marTop w:val="0"/>
          <w:marBottom w:val="0"/>
          <w:divBdr>
            <w:top w:val="none" w:sz="0" w:space="0" w:color="auto"/>
            <w:left w:val="none" w:sz="0" w:space="0" w:color="auto"/>
            <w:bottom w:val="none" w:sz="0" w:space="0" w:color="auto"/>
            <w:right w:val="none" w:sz="0" w:space="0" w:color="auto"/>
          </w:divBdr>
        </w:div>
        <w:div w:id="1100226494">
          <w:marLeft w:val="0"/>
          <w:marRight w:val="0"/>
          <w:marTop w:val="0"/>
          <w:marBottom w:val="0"/>
          <w:divBdr>
            <w:top w:val="none" w:sz="0" w:space="0" w:color="auto"/>
            <w:left w:val="none" w:sz="0" w:space="0" w:color="auto"/>
            <w:bottom w:val="none" w:sz="0" w:space="0" w:color="auto"/>
            <w:right w:val="none" w:sz="0" w:space="0" w:color="auto"/>
          </w:divBdr>
        </w:div>
        <w:div w:id="1120299907">
          <w:marLeft w:val="0"/>
          <w:marRight w:val="0"/>
          <w:marTop w:val="0"/>
          <w:marBottom w:val="0"/>
          <w:divBdr>
            <w:top w:val="none" w:sz="0" w:space="0" w:color="auto"/>
            <w:left w:val="none" w:sz="0" w:space="0" w:color="auto"/>
            <w:bottom w:val="none" w:sz="0" w:space="0" w:color="auto"/>
            <w:right w:val="none" w:sz="0" w:space="0" w:color="auto"/>
          </w:divBdr>
        </w:div>
        <w:div w:id="1179153363">
          <w:marLeft w:val="0"/>
          <w:marRight w:val="0"/>
          <w:marTop w:val="0"/>
          <w:marBottom w:val="0"/>
          <w:divBdr>
            <w:top w:val="none" w:sz="0" w:space="0" w:color="auto"/>
            <w:left w:val="none" w:sz="0" w:space="0" w:color="auto"/>
            <w:bottom w:val="none" w:sz="0" w:space="0" w:color="auto"/>
            <w:right w:val="none" w:sz="0" w:space="0" w:color="auto"/>
          </w:divBdr>
        </w:div>
        <w:div w:id="1214081020">
          <w:marLeft w:val="0"/>
          <w:marRight w:val="0"/>
          <w:marTop w:val="0"/>
          <w:marBottom w:val="0"/>
          <w:divBdr>
            <w:top w:val="none" w:sz="0" w:space="0" w:color="auto"/>
            <w:left w:val="none" w:sz="0" w:space="0" w:color="auto"/>
            <w:bottom w:val="none" w:sz="0" w:space="0" w:color="auto"/>
            <w:right w:val="none" w:sz="0" w:space="0" w:color="auto"/>
          </w:divBdr>
        </w:div>
        <w:div w:id="1218934188">
          <w:marLeft w:val="0"/>
          <w:marRight w:val="0"/>
          <w:marTop w:val="0"/>
          <w:marBottom w:val="0"/>
          <w:divBdr>
            <w:top w:val="none" w:sz="0" w:space="0" w:color="auto"/>
            <w:left w:val="none" w:sz="0" w:space="0" w:color="auto"/>
            <w:bottom w:val="none" w:sz="0" w:space="0" w:color="auto"/>
            <w:right w:val="none" w:sz="0" w:space="0" w:color="auto"/>
          </w:divBdr>
        </w:div>
        <w:div w:id="1270163121">
          <w:marLeft w:val="0"/>
          <w:marRight w:val="0"/>
          <w:marTop w:val="0"/>
          <w:marBottom w:val="0"/>
          <w:divBdr>
            <w:top w:val="none" w:sz="0" w:space="0" w:color="auto"/>
            <w:left w:val="none" w:sz="0" w:space="0" w:color="auto"/>
            <w:bottom w:val="none" w:sz="0" w:space="0" w:color="auto"/>
            <w:right w:val="none" w:sz="0" w:space="0" w:color="auto"/>
          </w:divBdr>
        </w:div>
        <w:div w:id="1277444905">
          <w:marLeft w:val="0"/>
          <w:marRight w:val="0"/>
          <w:marTop w:val="0"/>
          <w:marBottom w:val="0"/>
          <w:divBdr>
            <w:top w:val="none" w:sz="0" w:space="0" w:color="auto"/>
            <w:left w:val="none" w:sz="0" w:space="0" w:color="auto"/>
            <w:bottom w:val="none" w:sz="0" w:space="0" w:color="auto"/>
            <w:right w:val="none" w:sz="0" w:space="0" w:color="auto"/>
          </w:divBdr>
        </w:div>
        <w:div w:id="1344360427">
          <w:marLeft w:val="0"/>
          <w:marRight w:val="0"/>
          <w:marTop w:val="0"/>
          <w:marBottom w:val="0"/>
          <w:divBdr>
            <w:top w:val="none" w:sz="0" w:space="0" w:color="auto"/>
            <w:left w:val="none" w:sz="0" w:space="0" w:color="auto"/>
            <w:bottom w:val="none" w:sz="0" w:space="0" w:color="auto"/>
            <w:right w:val="none" w:sz="0" w:space="0" w:color="auto"/>
          </w:divBdr>
        </w:div>
        <w:div w:id="1351374270">
          <w:marLeft w:val="0"/>
          <w:marRight w:val="0"/>
          <w:marTop w:val="0"/>
          <w:marBottom w:val="0"/>
          <w:divBdr>
            <w:top w:val="none" w:sz="0" w:space="0" w:color="auto"/>
            <w:left w:val="none" w:sz="0" w:space="0" w:color="auto"/>
            <w:bottom w:val="none" w:sz="0" w:space="0" w:color="auto"/>
            <w:right w:val="none" w:sz="0" w:space="0" w:color="auto"/>
          </w:divBdr>
        </w:div>
        <w:div w:id="1393772746">
          <w:marLeft w:val="0"/>
          <w:marRight w:val="0"/>
          <w:marTop w:val="0"/>
          <w:marBottom w:val="0"/>
          <w:divBdr>
            <w:top w:val="none" w:sz="0" w:space="0" w:color="auto"/>
            <w:left w:val="none" w:sz="0" w:space="0" w:color="auto"/>
            <w:bottom w:val="none" w:sz="0" w:space="0" w:color="auto"/>
            <w:right w:val="none" w:sz="0" w:space="0" w:color="auto"/>
          </w:divBdr>
        </w:div>
        <w:div w:id="1478108275">
          <w:marLeft w:val="0"/>
          <w:marRight w:val="0"/>
          <w:marTop w:val="0"/>
          <w:marBottom w:val="0"/>
          <w:divBdr>
            <w:top w:val="none" w:sz="0" w:space="0" w:color="auto"/>
            <w:left w:val="none" w:sz="0" w:space="0" w:color="auto"/>
            <w:bottom w:val="none" w:sz="0" w:space="0" w:color="auto"/>
            <w:right w:val="none" w:sz="0" w:space="0" w:color="auto"/>
          </w:divBdr>
        </w:div>
        <w:div w:id="1481113757">
          <w:marLeft w:val="0"/>
          <w:marRight w:val="0"/>
          <w:marTop w:val="0"/>
          <w:marBottom w:val="0"/>
          <w:divBdr>
            <w:top w:val="none" w:sz="0" w:space="0" w:color="auto"/>
            <w:left w:val="none" w:sz="0" w:space="0" w:color="auto"/>
            <w:bottom w:val="none" w:sz="0" w:space="0" w:color="auto"/>
            <w:right w:val="none" w:sz="0" w:space="0" w:color="auto"/>
          </w:divBdr>
        </w:div>
        <w:div w:id="1520044296">
          <w:marLeft w:val="0"/>
          <w:marRight w:val="0"/>
          <w:marTop w:val="0"/>
          <w:marBottom w:val="0"/>
          <w:divBdr>
            <w:top w:val="none" w:sz="0" w:space="0" w:color="auto"/>
            <w:left w:val="none" w:sz="0" w:space="0" w:color="auto"/>
            <w:bottom w:val="none" w:sz="0" w:space="0" w:color="auto"/>
            <w:right w:val="none" w:sz="0" w:space="0" w:color="auto"/>
          </w:divBdr>
        </w:div>
        <w:div w:id="1578244398">
          <w:marLeft w:val="0"/>
          <w:marRight w:val="0"/>
          <w:marTop w:val="0"/>
          <w:marBottom w:val="0"/>
          <w:divBdr>
            <w:top w:val="none" w:sz="0" w:space="0" w:color="auto"/>
            <w:left w:val="none" w:sz="0" w:space="0" w:color="auto"/>
            <w:bottom w:val="none" w:sz="0" w:space="0" w:color="auto"/>
            <w:right w:val="none" w:sz="0" w:space="0" w:color="auto"/>
          </w:divBdr>
        </w:div>
        <w:div w:id="1583566367">
          <w:marLeft w:val="0"/>
          <w:marRight w:val="0"/>
          <w:marTop w:val="0"/>
          <w:marBottom w:val="0"/>
          <w:divBdr>
            <w:top w:val="none" w:sz="0" w:space="0" w:color="auto"/>
            <w:left w:val="none" w:sz="0" w:space="0" w:color="auto"/>
            <w:bottom w:val="none" w:sz="0" w:space="0" w:color="auto"/>
            <w:right w:val="none" w:sz="0" w:space="0" w:color="auto"/>
          </w:divBdr>
        </w:div>
        <w:div w:id="1609040282">
          <w:marLeft w:val="0"/>
          <w:marRight w:val="0"/>
          <w:marTop w:val="0"/>
          <w:marBottom w:val="0"/>
          <w:divBdr>
            <w:top w:val="none" w:sz="0" w:space="0" w:color="auto"/>
            <w:left w:val="none" w:sz="0" w:space="0" w:color="auto"/>
            <w:bottom w:val="none" w:sz="0" w:space="0" w:color="auto"/>
            <w:right w:val="none" w:sz="0" w:space="0" w:color="auto"/>
          </w:divBdr>
        </w:div>
        <w:div w:id="1620454652">
          <w:marLeft w:val="0"/>
          <w:marRight w:val="0"/>
          <w:marTop w:val="0"/>
          <w:marBottom w:val="0"/>
          <w:divBdr>
            <w:top w:val="none" w:sz="0" w:space="0" w:color="auto"/>
            <w:left w:val="none" w:sz="0" w:space="0" w:color="auto"/>
            <w:bottom w:val="none" w:sz="0" w:space="0" w:color="auto"/>
            <w:right w:val="none" w:sz="0" w:space="0" w:color="auto"/>
          </w:divBdr>
        </w:div>
        <w:div w:id="1629046924">
          <w:marLeft w:val="0"/>
          <w:marRight w:val="0"/>
          <w:marTop w:val="0"/>
          <w:marBottom w:val="0"/>
          <w:divBdr>
            <w:top w:val="none" w:sz="0" w:space="0" w:color="auto"/>
            <w:left w:val="none" w:sz="0" w:space="0" w:color="auto"/>
            <w:bottom w:val="none" w:sz="0" w:space="0" w:color="auto"/>
            <w:right w:val="none" w:sz="0" w:space="0" w:color="auto"/>
          </w:divBdr>
        </w:div>
        <w:div w:id="1654872634">
          <w:marLeft w:val="0"/>
          <w:marRight w:val="0"/>
          <w:marTop w:val="0"/>
          <w:marBottom w:val="0"/>
          <w:divBdr>
            <w:top w:val="none" w:sz="0" w:space="0" w:color="auto"/>
            <w:left w:val="none" w:sz="0" w:space="0" w:color="auto"/>
            <w:bottom w:val="none" w:sz="0" w:space="0" w:color="auto"/>
            <w:right w:val="none" w:sz="0" w:space="0" w:color="auto"/>
          </w:divBdr>
        </w:div>
        <w:div w:id="1669283352">
          <w:marLeft w:val="0"/>
          <w:marRight w:val="0"/>
          <w:marTop w:val="0"/>
          <w:marBottom w:val="0"/>
          <w:divBdr>
            <w:top w:val="none" w:sz="0" w:space="0" w:color="auto"/>
            <w:left w:val="none" w:sz="0" w:space="0" w:color="auto"/>
            <w:bottom w:val="none" w:sz="0" w:space="0" w:color="auto"/>
            <w:right w:val="none" w:sz="0" w:space="0" w:color="auto"/>
          </w:divBdr>
        </w:div>
        <w:div w:id="1728718390">
          <w:marLeft w:val="0"/>
          <w:marRight w:val="0"/>
          <w:marTop w:val="0"/>
          <w:marBottom w:val="0"/>
          <w:divBdr>
            <w:top w:val="none" w:sz="0" w:space="0" w:color="auto"/>
            <w:left w:val="none" w:sz="0" w:space="0" w:color="auto"/>
            <w:bottom w:val="none" w:sz="0" w:space="0" w:color="auto"/>
            <w:right w:val="none" w:sz="0" w:space="0" w:color="auto"/>
          </w:divBdr>
        </w:div>
        <w:div w:id="1745295133">
          <w:marLeft w:val="0"/>
          <w:marRight w:val="0"/>
          <w:marTop w:val="0"/>
          <w:marBottom w:val="0"/>
          <w:divBdr>
            <w:top w:val="none" w:sz="0" w:space="0" w:color="auto"/>
            <w:left w:val="none" w:sz="0" w:space="0" w:color="auto"/>
            <w:bottom w:val="none" w:sz="0" w:space="0" w:color="auto"/>
            <w:right w:val="none" w:sz="0" w:space="0" w:color="auto"/>
          </w:divBdr>
        </w:div>
        <w:div w:id="1798989467">
          <w:marLeft w:val="0"/>
          <w:marRight w:val="0"/>
          <w:marTop w:val="0"/>
          <w:marBottom w:val="0"/>
          <w:divBdr>
            <w:top w:val="none" w:sz="0" w:space="0" w:color="auto"/>
            <w:left w:val="none" w:sz="0" w:space="0" w:color="auto"/>
            <w:bottom w:val="none" w:sz="0" w:space="0" w:color="auto"/>
            <w:right w:val="none" w:sz="0" w:space="0" w:color="auto"/>
          </w:divBdr>
        </w:div>
        <w:div w:id="1802308975">
          <w:marLeft w:val="0"/>
          <w:marRight w:val="0"/>
          <w:marTop w:val="0"/>
          <w:marBottom w:val="0"/>
          <w:divBdr>
            <w:top w:val="none" w:sz="0" w:space="0" w:color="auto"/>
            <w:left w:val="none" w:sz="0" w:space="0" w:color="auto"/>
            <w:bottom w:val="none" w:sz="0" w:space="0" w:color="auto"/>
            <w:right w:val="none" w:sz="0" w:space="0" w:color="auto"/>
          </w:divBdr>
        </w:div>
        <w:div w:id="1867013146">
          <w:marLeft w:val="0"/>
          <w:marRight w:val="0"/>
          <w:marTop w:val="0"/>
          <w:marBottom w:val="0"/>
          <w:divBdr>
            <w:top w:val="none" w:sz="0" w:space="0" w:color="auto"/>
            <w:left w:val="none" w:sz="0" w:space="0" w:color="auto"/>
            <w:bottom w:val="none" w:sz="0" w:space="0" w:color="auto"/>
            <w:right w:val="none" w:sz="0" w:space="0" w:color="auto"/>
          </w:divBdr>
        </w:div>
        <w:div w:id="1878003474">
          <w:marLeft w:val="0"/>
          <w:marRight w:val="0"/>
          <w:marTop w:val="0"/>
          <w:marBottom w:val="0"/>
          <w:divBdr>
            <w:top w:val="none" w:sz="0" w:space="0" w:color="auto"/>
            <w:left w:val="none" w:sz="0" w:space="0" w:color="auto"/>
            <w:bottom w:val="none" w:sz="0" w:space="0" w:color="auto"/>
            <w:right w:val="none" w:sz="0" w:space="0" w:color="auto"/>
          </w:divBdr>
        </w:div>
        <w:div w:id="1950312712">
          <w:marLeft w:val="0"/>
          <w:marRight w:val="0"/>
          <w:marTop w:val="0"/>
          <w:marBottom w:val="0"/>
          <w:divBdr>
            <w:top w:val="none" w:sz="0" w:space="0" w:color="auto"/>
            <w:left w:val="none" w:sz="0" w:space="0" w:color="auto"/>
            <w:bottom w:val="none" w:sz="0" w:space="0" w:color="auto"/>
            <w:right w:val="none" w:sz="0" w:space="0" w:color="auto"/>
          </w:divBdr>
        </w:div>
        <w:div w:id="2036690830">
          <w:marLeft w:val="0"/>
          <w:marRight w:val="0"/>
          <w:marTop w:val="0"/>
          <w:marBottom w:val="0"/>
          <w:divBdr>
            <w:top w:val="none" w:sz="0" w:space="0" w:color="auto"/>
            <w:left w:val="none" w:sz="0" w:space="0" w:color="auto"/>
            <w:bottom w:val="none" w:sz="0" w:space="0" w:color="auto"/>
            <w:right w:val="none" w:sz="0" w:space="0" w:color="auto"/>
          </w:divBdr>
        </w:div>
        <w:div w:id="2113931473">
          <w:marLeft w:val="0"/>
          <w:marRight w:val="0"/>
          <w:marTop w:val="0"/>
          <w:marBottom w:val="0"/>
          <w:divBdr>
            <w:top w:val="none" w:sz="0" w:space="0" w:color="auto"/>
            <w:left w:val="none" w:sz="0" w:space="0" w:color="auto"/>
            <w:bottom w:val="none" w:sz="0" w:space="0" w:color="auto"/>
            <w:right w:val="none" w:sz="0" w:space="0" w:color="auto"/>
          </w:divBdr>
        </w:div>
      </w:divsChild>
    </w:div>
    <w:div w:id="47070257">
      <w:bodyDiv w:val="1"/>
      <w:marLeft w:val="0"/>
      <w:marRight w:val="0"/>
      <w:marTop w:val="0"/>
      <w:marBottom w:val="0"/>
      <w:divBdr>
        <w:top w:val="none" w:sz="0" w:space="0" w:color="auto"/>
        <w:left w:val="none" w:sz="0" w:space="0" w:color="auto"/>
        <w:bottom w:val="none" w:sz="0" w:space="0" w:color="auto"/>
        <w:right w:val="none" w:sz="0" w:space="0" w:color="auto"/>
      </w:divBdr>
      <w:divsChild>
        <w:div w:id="525951149">
          <w:marLeft w:val="0"/>
          <w:marRight w:val="0"/>
          <w:marTop w:val="0"/>
          <w:marBottom w:val="0"/>
          <w:divBdr>
            <w:top w:val="none" w:sz="0" w:space="0" w:color="auto"/>
            <w:left w:val="none" w:sz="0" w:space="0" w:color="auto"/>
            <w:bottom w:val="none" w:sz="0" w:space="0" w:color="auto"/>
            <w:right w:val="none" w:sz="0" w:space="0" w:color="auto"/>
          </w:divBdr>
          <w:divsChild>
            <w:div w:id="1184125445">
              <w:marLeft w:val="0"/>
              <w:marRight w:val="60"/>
              <w:marTop w:val="0"/>
              <w:marBottom w:val="0"/>
              <w:divBdr>
                <w:top w:val="none" w:sz="0" w:space="0" w:color="auto"/>
                <w:left w:val="none" w:sz="0" w:space="0" w:color="auto"/>
                <w:bottom w:val="none" w:sz="0" w:space="0" w:color="auto"/>
                <w:right w:val="none" w:sz="0" w:space="0" w:color="auto"/>
              </w:divBdr>
              <w:divsChild>
                <w:div w:id="1780830425">
                  <w:marLeft w:val="0"/>
                  <w:marRight w:val="0"/>
                  <w:marTop w:val="0"/>
                  <w:marBottom w:val="150"/>
                  <w:divBdr>
                    <w:top w:val="none" w:sz="0" w:space="0" w:color="auto"/>
                    <w:left w:val="none" w:sz="0" w:space="0" w:color="auto"/>
                    <w:bottom w:val="none" w:sz="0" w:space="0" w:color="auto"/>
                    <w:right w:val="none" w:sz="0" w:space="0" w:color="auto"/>
                  </w:divBdr>
                  <w:divsChild>
                    <w:div w:id="1004094798">
                      <w:marLeft w:val="0"/>
                      <w:marRight w:val="0"/>
                      <w:marTop w:val="0"/>
                      <w:marBottom w:val="0"/>
                      <w:divBdr>
                        <w:top w:val="none" w:sz="0" w:space="0" w:color="auto"/>
                        <w:left w:val="none" w:sz="0" w:space="0" w:color="auto"/>
                        <w:bottom w:val="none" w:sz="0" w:space="0" w:color="auto"/>
                        <w:right w:val="none" w:sz="0" w:space="0" w:color="auto"/>
                      </w:divBdr>
                      <w:divsChild>
                        <w:div w:id="18068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28287">
      <w:bodyDiv w:val="1"/>
      <w:marLeft w:val="0"/>
      <w:marRight w:val="0"/>
      <w:marTop w:val="0"/>
      <w:marBottom w:val="0"/>
      <w:divBdr>
        <w:top w:val="none" w:sz="0" w:space="0" w:color="auto"/>
        <w:left w:val="none" w:sz="0" w:space="0" w:color="auto"/>
        <w:bottom w:val="none" w:sz="0" w:space="0" w:color="auto"/>
        <w:right w:val="none" w:sz="0" w:space="0" w:color="auto"/>
      </w:divBdr>
      <w:divsChild>
        <w:div w:id="648830548">
          <w:marLeft w:val="0"/>
          <w:marRight w:val="0"/>
          <w:marTop w:val="0"/>
          <w:marBottom w:val="0"/>
          <w:divBdr>
            <w:top w:val="none" w:sz="0" w:space="0" w:color="auto"/>
            <w:left w:val="none" w:sz="0" w:space="0" w:color="auto"/>
            <w:bottom w:val="none" w:sz="0" w:space="0" w:color="auto"/>
            <w:right w:val="none" w:sz="0" w:space="0" w:color="auto"/>
          </w:divBdr>
        </w:div>
        <w:div w:id="1924023834">
          <w:marLeft w:val="0"/>
          <w:marRight w:val="0"/>
          <w:marTop w:val="0"/>
          <w:marBottom w:val="0"/>
          <w:divBdr>
            <w:top w:val="none" w:sz="0" w:space="0" w:color="auto"/>
            <w:left w:val="none" w:sz="0" w:space="0" w:color="auto"/>
            <w:bottom w:val="none" w:sz="0" w:space="0" w:color="auto"/>
            <w:right w:val="none" w:sz="0" w:space="0" w:color="auto"/>
          </w:divBdr>
        </w:div>
      </w:divsChild>
    </w:div>
    <w:div w:id="86970718">
      <w:bodyDiv w:val="1"/>
      <w:marLeft w:val="0"/>
      <w:marRight w:val="0"/>
      <w:marTop w:val="0"/>
      <w:marBottom w:val="0"/>
      <w:divBdr>
        <w:top w:val="none" w:sz="0" w:space="0" w:color="auto"/>
        <w:left w:val="none" w:sz="0" w:space="0" w:color="auto"/>
        <w:bottom w:val="none" w:sz="0" w:space="0" w:color="auto"/>
        <w:right w:val="none" w:sz="0" w:space="0" w:color="auto"/>
      </w:divBdr>
    </w:div>
    <w:div w:id="89935324">
      <w:bodyDiv w:val="1"/>
      <w:marLeft w:val="0"/>
      <w:marRight w:val="0"/>
      <w:marTop w:val="0"/>
      <w:marBottom w:val="0"/>
      <w:divBdr>
        <w:top w:val="none" w:sz="0" w:space="0" w:color="auto"/>
        <w:left w:val="none" w:sz="0" w:space="0" w:color="auto"/>
        <w:bottom w:val="none" w:sz="0" w:space="0" w:color="auto"/>
        <w:right w:val="none" w:sz="0" w:space="0" w:color="auto"/>
      </w:divBdr>
    </w:div>
    <w:div w:id="121114517">
      <w:bodyDiv w:val="1"/>
      <w:marLeft w:val="0"/>
      <w:marRight w:val="0"/>
      <w:marTop w:val="0"/>
      <w:marBottom w:val="0"/>
      <w:divBdr>
        <w:top w:val="none" w:sz="0" w:space="0" w:color="auto"/>
        <w:left w:val="none" w:sz="0" w:space="0" w:color="auto"/>
        <w:bottom w:val="none" w:sz="0" w:space="0" w:color="auto"/>
        <w:right w:val="none" w:sz="0" w:space="0" w:color="auto"/>
      </w:divBdr>
    </w:div>
    <w:div w:id="127860922">
      <w:bodyDiv w:val="1"/>
      <w:marLeft w:val="0"/>
      <w:marRight w:val="0"/>
      <w:marTop w:val="0"/>
      <w:marBottom w:val="0"/>
      <w:divBdr>
        <w:top w:val="none" w:sz="0" w:space="0" w:color="auto"/>
        <w:left w:val="none" w:sz="0" w:space="0" w:color="auto"/>
        <w:bottom w:val="none" w:sz="0" w:space="0" w:color="auto"/>
        <w:right w:val="none" w:sz="0" w:space="0" w:color="auto"/>
      </w:divBdr>
    </w:div>
    <w:div w:id="150799527">
      <w:bodyDiv w:val="1"/>
      <w:marLeft w:val="0"/>
      <w:marRight w:val="0"/>
      <w:marTop w:val="0"/>
      <w:marBottom w:val="0"/>
      <w:divBdr>
        <w:top w:val="none" w:sz="0" w:space="0" w:color="auto"/>
        <w:left w:val="none" w:sz="0" w:space="0" w:color="auto"/>
        <w:bottom w:val="none" w:sz="0" w:space="0" w:color="auto"/>
        <w:right w:val="none" w:sz="0" w:space="0" w:color="auto"/>
      </w:divBdr>
      <w:divsChild>
        <w:div w:id="283269617">
          <w:marLeft w:val="0"/>
          <w:marRight w:val="0"/>
          <w:marTop w:val="0"/>
          <w:marBottom w:val="0"/>
          <w:divBdr>
            <w:top w:val="none" w:sz="0" w:space="0" w:color="auto"/>
            <w:left w:val="none" w:sz="0" w:space="0" w:color="auto"/>
            <w:bottom w:val="none" w:sz="0" w:space="0" w:color="auto"/>
            <w:right w:val="none" w:sz="0" w:space="0" w:color="auto"/>
          </w:divBdr>
          <w:divsChild>
            <w:div w:id="179399111">
              <w:marLeft w:val="0"/>
              <w:marRight w:val="0"/>
              <w:marTop w:val="0"/>
              <w:marBottom w:val="0"/>
              <w:divBdr>
                <w:top w:val="none" w:sz="0" w:space="0" w:color="auto"/>
                <w:left w:val="none" w:sz="0" w:space="0" w:color="auto"/>
                <w:bottom w:val="none" w:sz="0" w:space="0" w:color="auto"/>
                <w:right w:val="none" w:sz="0" w:space="0" w:color="auto"/>
              </w:divBdr>
              <w:divsChild>
                <w:div w:id="2361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1433">
      <w:bodyDiv w:val="1"/>
      <w:marLeft w:val="0"/>
      <w:marRight w:val="0"/>
      <w:marTop w:val="0"/>
      <w:marBottom w:val="0"/>
      <w:divBdr>
        <w:top w:val="none" w:sz="0" w:space="0" w:color="auto"/>
        <w:left w:val="none" w:sz="0" w:space="0" w:color="auto"/>
        <w:bottom w:val="none" w:sz="0" w:space="0" w:color="auto"/>
        <w:right w:val="none" w:sz="0" w:space="0" w:color="auto"/>
      </w:divBdr>
      <w:divsChild>
        <w:div w:id="965545104">
          <w:marLeft w:val="0"/>
          <w:marRight w:val="0"/>
          <w:marTop w:val="0"/>
          <w:marBottom w:val="0"/>
          <w:divBdr>
            <w:top w:val="none" w:sz="0" w:space="0" w:color="auto"/>
            <w:left w:val="none" w:sz="0" w:space="0" w:color="auto"/>
            <w:bottom w:val="none" w:sz="0" w:space="0" w:color="auto"/>
            <w:right w:val="none" w:sz="0" w:space="0" w:color="auto"/>
          </w:divBdr>
          <w:divsChild>
            <w:div w:id="732854742">
              <w:marLeft w:val="0"/>
              <w:marRight w:val="60"/>
              <w:marTop w:val="0"/>
              <w:marBottom w:val="0"/>
              <w:divBdr>
                <w:top w:val="none" w:sz="0" w:space="0" w:color="auto"/>
                <w:left w:val="none" w:sz="0" w:space="0" w:color="auto"/>
                <w:bottom w:val="none" w:sz="0" w:space="0" w:color="auto"/>
                <w:right w:val="none" w:sz="0" w:space="0" w:color="auto"/>
              </w:divBdr>
              <w:divsChild>
                <w:div w:id="1733850708">
                  <w:marLeft w:val="0"/>
                  <w:marRight w:val="0"/>
                  <w:marTop w:val="0"/>
                  <w:marBottom w:val="150"/>
                  <w:divBdr>
                    <w:top w:val="none" w:sz="0" w:space="0" w:color="auto"/>
                    <w:left w:val="none" w:sz="0" w:space="0" w:color="auto"/>
                    <w:bottom w:val="none" w:sz="0" w:space="0" w:color="auto"/>
                    <w:right w:val="none" w:sz="0" w:space="0" w:color="auto"/>
                  </w:divBdr>
                  <w:divsChild>
                    <w:div w:id="311107442">
                      <w:marLeft w:val="0"/>
                      <w:marRight w:val="0"/>
                      <w:marTop w:val="0"/>
                      <w:marBottom w:val="0"/>
                      <w:divBdr>
                        <w:top w:val="none" w:sz="0" w:space="0" w:color="auto"/>
                        <w:left w:val="none" w:sz="0" w:space="0" w:color="auto"/>
                        <w:bottom w:val="none" w:sz="0" w:space="0" w:color="auto"/>
                        <w:right w:val="none" w:sz="0" w:space="0" w:color="auto"/>
                      </w:divBdr>
                      <w:divsChild>
                        <w:div w:id="14246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5725">
      <w:bodyDiv w:val="1"/>
      <w:marLeft w:val="0"/>
      <w:marRight w:val="0"/>
      <w:marTop w:val="0"/>
      <w:marBottom w:val="0"/>
      <w:divBdr>
        <w:top w:val="none" w:sz="0" w:space="0" w:color="auto"/>
        <w:left w:val="none" w:sz="0" w:space="0" w:color="auto"/>
        <w:bottom w:val="none" w:sz="0" w:space="0" w:color="auto"/>
        <w:right w:val="none" w:sz="0" w:space="0" w:color="auto"/>
      </w:divBdr>
    </w:div>
    <w:div w:id="220215948">
      <w:bodyDiv w:val="1"/>
      <w:marLeft w:val="0"/>
      <w:marRight w:val="0"/>
      <w:marTop w:val="0"/>
      <w:marBottom w:val="0"/>
      <w:divBdr>
        <w:top w:val="none" w:sz="0" w:space="0" w:color="auto"/>
        <w:left w:val="none" w:sz="0" w:space="0" w:color="auto"/>
        <w:bottom w:val="none" w:sz="0" w:space="0" w:color="auto"/>
        <w:right w:val="none" w:sz="0" w:space="0" w:color="auto"/>
      </w:divBdr>
    </w:div>
    <w:div w:id="220554824">
      <w:bodyDiv w:val="1"/>
      <w:marLeft w:val="0"/>
      <w:marRight w:val="0"/>
      <w:marTop w:val="0"/>
      <w:marBottom w:val="0"/>
      <w:divBdr>
        <w:top w:val="none" w:sz="0" w:space="0" w:color="auto"/>
        <w:left w:val="none" w:sz="0" w:space="0" w:color="auto"/>
        <w:bottom w:val="none" w:sz="0" w:space="0" w:color="auto"/>
        <w:right w:val="none" w:sz="0" w:space="0" w:color="auto"/>
      </w:divBdr>
      <w:divsChild>
        <w:div w:id="1802647499">
          <w:marLeft w:val="0"/>
          <w:marRight w:val="0"/>
          <w:marTop w:val="0"/>
          <w:marBottom w:val="0"/>
          <w:divBdr>
            <w:top w:val="none" w:sz="0" w:space="0" w:color="auto"/>
            <w:left w:val="none" w:sz="0" w:space="0" w:color="auto"/>
            <w:bottom w:val="none" w:sz="0" w:space="0" w:color="auto"/>
            <w:right w:val="none" w:sz="0" w:space="0" w:color="auto"/>
          </w:divBdr>
          <w:divsChild>
            <w:div w:id="263392293">
              <w:marLeft w:val="0"/>
              <w:marRight w:val="60"/>
              <w:marTop w:val="0"/>
              <w:marBottom w:val="0"/>
              <w:divBdr>
                <w:top w:val="none" w:sz="0" w:space="0" w:color="auto"/>
                <w:left w:val="none" w:sz="0" w:space="0" w:color="auto"/>
                <w:bottom w:val="none" w:sz="0" w:space="0" w:color="auto"/>
                <w:right w:val="none" w:sz="0" w:space="0" w:color="auto"/>
              </w:divBdr>
              <w:divsChild>
                <w:div w:id="919099565">
                  <w:marLeft w:val="0"/>
                  <w:marRight w:val="0"/>
                  <w:marTop w:val="0"/>
                  <w:marBottom w:val="150"/>
                  <w:divBdr>
                    <w:top w:val="none" w:sz="0" w:space="0" w:color="auto"/>
                    <w:left w:val="none" w:sz="0" w:space="0" w:color="auto"/>
                    <w:bottom w:val="none" w:sz="0" w:space="0" w:color="auto"/>
                    <w:right w:val="none" w:sz="0" w:space="0" w:color="auto"/>
                  </w:divBdr>
                  <w:divsChild>
                    <w:div w:id="261492555">
                      <w:marLeft w:val="0"/>
                      <w:marRight w:val="0"/>
                      <w:marTop w:val="0"/>
                      <w:marBottom w:val="0"/>
                      <w:divBdr>
                        <w:top w:val="none" w:sz="0" w:space="0" w:color="auto"/>
                        <w:left w:val="none" w:sz="0" w:space="0" w:color="auto"/>
                        <w:bottom w:val="none" w:sz="0" w:space="0" w:color="auto"/>
                        <w:right w:val="none" w:sz="0" w:space="0" w:color="auto"/>
                      </w:divBdr>
                      <w:divsChild>
                        <w:div w:id="1127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3865">
      <w:bodyDiv w:val="1"/>
      <w:marLeft w:val="0"/>
      <w:marRight w:val="0"/>
      <w:marTop w:val="0"/>
      <w:marBottom w:val="0"/>
      <w:divBdr>
        <w:top w:val="none" w:sz="0" w:space="0" w:color="auto"/>
        <w:left w:val="none" w:sz="0" w:space="0" w:color="auto"/>
        <w:bottom w:val="none" w:sz="0" w:space="0" w:color="auto"/>
        <w:right w:val="none" w:sz="0" w:space="0" w:color="auto"/>
      </w:divBdr>
    </w:div>
    <w:div w:id="249437439">
      <w:bodyDiv w:val="1"/>
      <w:marLeft w:val="0"/>
      <w:marRight w:val="0"/>
      <w:marTop w:val="0"/>
      <w:marBottom w:val="0"/>
      <w:divBdr>
        <w:top w:val="none" w:sz="0" w:space="0" w:color="auto"/>
        <w:left w:val="none" w:sz="0" w:space="0" w:color="auto"/>
        <w:bottom w:val="none" w:sz="0" w:space="0" w:color="auto"/>
        <w:right w:val="none" w:sz="0" w:space="0" w:color="auto"/>
      </w:divBdr>
    </w:div>
    <w:div w:id="330573495">
      <w:bodyDiv w:val="1"/>
      <w:marLeft w:val="0"/>
      <w:marRight w:val="0"/>
      <w:marTop w:val="0"/>
      <w:marBottom w:val="0"/>
      <w:divBdr>
        <w:top w:val="none" w:sz="0" w:space="0" w:color="auto"/>
        <w:left w:val="none" w:sz="0" w:space="0" w:color="auto"/>
        <w:bottom w:val="none" w:sz="0" w:space="0" w:color="auto"/>
        <w:right w:val="none" w:sz="0" w:space="0" w:color="auto"/>
      </w:divBdr>
    </w:div>
    <w:div w:id="389156054">
      <w:bodyDiv w:val="1"/>
      <w:marLeft w:val="0"/>
      <w:marRight w:val="0"/>
      <w:marTop w:val="0"/>
      <w:marBottom w:val="0"/>
      <w:divBdr>
        <w:top w:val="none" w:sz="0" w:space="0" w:color="auto"/>
        <w:left w:val="none" w:sz="0" w:space="0" w:color="auto"/>
        <w:bottom w:val="none" w:sz="0" w:space="0" w:color="auto"/>
        <w:right w:val="none" w:sz="0" w:space="0" w:color="auto"/>
      </w:divBdr>
    </w:div>
    <w:div w:id="401565168">
      <w:bodyDiv w:val="1"/>
      <w:marLeft w:val="0"/>
      <w:marRight w:val="0"/>
      <w:marTop w:val="0"/>
      <w:marBottom w:val="0"/>
      <w:divBdr>
        <w:top w:val="none" w:sz="0" w:space="0" w:color="auto"/>
        <w:left w:val="none" w:sz="0" w:space="0" w:color="auto"/>
        <w:bottom w:val="none" w:sz="0" w:space="0" w:color="auto"/>
        <w:right w:val="none" w:sz="0" w:space="0" w:color="auto"/>
      </w:divBdr>
    </w:div>
    <w:div w:id="405224428">
      <w:bodyDiv w:val="1"/>
      <w:marLeft w:val="0"/>
      <w:marRight w:val="0"/>
      <w:marTop w:val="0"/>
      <w:marBottom w:val="0"/>
      <w:divBdr>
        <w:top w:val="none" w:sz="0" w:space="0" w:color="auto"/>
        <w:left w:val="none" w:sz="0" w:space="0" w:color="auto"/>
        <w:bottom w:val="none" w:sz="0" w:space="0" w:color="auto"/>
        <w:right w:val="none" w:sz="0" w:space="0" w:color="auto"/>
      </w:divBdr>
    </w:div>
    <w:div w:id="489294409">
      <w:bodyDiv w:val="1"/>
      <w:marLeft w:val="0"/>
      <w:marRight w:val="0"/>
      <w:marTop w:val="0"/>
      <w:marBottom w:val="0"/>
      <w:divBdr>
        <w:top w:val="none" w:sz="0" w:space="0" w:color="auto"/>
        <w:left w:val="none" w:sz="0" w:space="0" w:color="auto"/>
        <w:bottom w:val="none" w:sz="0" w:space="0" w:color="auto"/>
        <w:right w:val="none" w:sz="0" w:space="0" w:color="auto"/>
      </w:divBdr>
    </w:div>
    <w:div w:id="491917778">
      <w:bodyDiv w:val="1"/>
      <w:marLeft w:val="0"/>
      <w:marRight w:val="0"/>
      <w:marTop w:val="0"/>
      <w:marBottom w:val="0"/>
      <w:divBdr>
        <w:top w:val="none" w:sz="0" w:space="0" w:color="auto"/>
        <w:left w:val="none" w:sz="0" w:space="0" w:color="auto"/>
        <w:bottom w:val="none" w:sz="0" w:space="0" w:color="auto"/>
        <w:right w:val="none" w:sz="0" w:space="0" w:color="auto"/>
      </w:divBdr>
    </w:div>
    <w:div w:id="576986349">
      <w:bodyDiv w:val="1"/>
      <w:marLeft w:val="0"/>
      <w:marRight w:val="0"/>
      <w:marTop w:val="0"/>
      <w:marBottom w:val="0"/>
      <w:divBdr>
        <w:top w:val="none" w:sz="0" w:space="0" w:color="auto"/>
        <w:left w:val="none" w:sz="0" w:space="0" w:color="auto"/>
        <w:bottom w:val="none" w:sz="0" w:space="0" w:color="auto"/>
        <w:right w:val="none" w:sz="0" w:space="0" w:color="auto"/>
      </w:divBdr>
    </w:div>
    <w:div w:id="591359857">
      <w:bodyDiv w:val="1"/>
      <w:marLeft w:val="0"/>
      <w:marRight w:val="0"/>
      <w:marTop w:val="0"/>
      <w:marBottom w:val="0"/>
      <w:divBdr>
        <w:top w:val="none" w:sz="0" w:space="0" w:color="auto"/>
        <w:left w:val="none" w:sz="0" w:space="0" w:color="auto"/>
        <w:bottom w:val="none" w:sz="0" w:space="0" w:color="auto"/>
        <w:right w:val="none" w:sz="0" w:space="0" w:color="auto"/>
      </w:divBdr>
    </w:div>
    <w:div w:id="597055810">
      <w:bodyDiv w:val="1"/>
      <w:marLeft w:val="0"/>
      <w:marRight w:val="0"/>
      <w:marTop w:val="0"/>
      <w:marBottom w:val="0"/>
      <w:divBdr>
        <w:top w:val="none" w:sz="0" w:space="0" w:color="auto"/>
        <w:left w:val="none" w:sz="0" w:space="0" w:color="auto"/>
        <w:bottom w:val="none" w:sz="0" w:space="0" w:color="auto"/>
        <w:right w:val="none" w:sz="0" w:space="0" w:color="auto"/>
      </w:divBdr>
    </w:div>
    <w:div w:id="701709646">
      <w:bodyDiv w:val="1"/>
      <w:marLeft w:val="0"/>
      <w:marRight w:val="0"/>
      <w:marTop w:val="0"/>
      <w:marBottom w:val="0"/>
      <w:divBdr>
        <w:top w:val="none" w:sz="0" w:space="0" w:color="auto"/>
        <w:left w:val="none" w:sz="0" w:space="0" w:color="auto"/>
        <w:bottom w:val="none" w:sz="0" w:space="0" w:color="auto"/>
        <w:right w:val="none" w:sz="0" w:space="0" w:color="auto"/>
      </w:divBdr>
    </w:div>
    <w:div w:id="763384540">
      <w:bodyDiv w:val="1"/>
      <w:marLeft w:val="0"/>
      <w:marRight w:val="0"/>
      <w:marTop w:val="0"/>
      <w:marBottom w:val="0"/>
      <w:divBdr>
        <w:top w:val="none" w:sz="0" w:space="0" w:color="auto"/>
        <w:left w:val="none" w:sz="0" w:space="0" w:color="auto"/>
        <w:bottom w:val="none" w:sz="0" w:space="0" w:color="auto"/>
        <w:right w:val="none" w:sz="0" w:space="0" w:color="auto"/>
      </w:divBdr>
    </w:div>
    <w:div w:id="799500420">
      <w:bodyDiv w:val="1"/>
      <w:marLeft w:val="0"/>
      <w:marRight w:val="0"/>
      <w:marTop w:val="0"/>
      <w:marBottom w:val="0"/>
      <w:divBdr>
        <w:top w:val="none" w:sz="0" w:space="0" w:color="auto"/>
        <w:left w:val="none" w:sz="0" w:space="0" w:color="auto"/>
        <w:bottom w:val="none" w:sz="0" w:space="0" w:color="auto"/>
        <w:right w:val="none" w:sz="0" w:space="0" w:color="auto"/>
      </w:divBdr>
    </w:div>
    <w:div w:id="805510457">
      <w:bodyDiv w:val="1"/>
      <w:marLeft w:val="0"/>
      <w:marRight w:val="0"/>
      <w:marTop w:val="0"/>
      <w:marBottom w:val="0"/>
      <w:divBdr>
        <w:top w:val="none" w:sz="0" w:space="0" w:color="auto"/>
        <w:left w:val="none" w:sz="0" w:space="0" w:color="auto"/>
        <w:bottom w:val="none" w:sz="0" w:space="0" w:color="auto"/>
        <w:right w:val="none" w:sz="0" w:space="0" w:color="auto"/>
      </w:divBdr>
    </w:div>
    <w:div w:id="822545964">
      <w:bodyDiv w:val="1"/>
      <w:marLeft w:val="0"/>
      <w:marRight w:val="0"/>
      <w:marTop w:val="0"/>
      <w:marBottom w:val="0"/>
      <w:divBdr>
        <w:top w:val="none" w:sz="0" w:space="0" w:color="auto"/>
        <w:left w:val="none" w:sz="0" w:space="0" w:color="auto"/>
        <w:bottom w:val="none" w:sz="0" w:space="0" w:color="auto"/>
        <w:right w:val="none" w:sz="0" w:space="0" w:color="auto"/>
      </w:divBdr>
      <w:divsChild>
        <w:div w:id="1259369081">
          <w:marLeft w:val="0"/>
          <w:marRight w:val="0"/>
          <w:marTop w:val="0"/>
          <w:marBottom w:val="0"/>
          <w:divBdr>
            <w:top w:val="none" w:sz="0" w:space="0" w:color="auto"/>
            <w:left w:val="none" w:sz="0" w:space="0" w:color="auto"/>
            <w:bottom w:val="none" w:sz="0" w:space="0" w:color="auto"/>
            <w:right w:val="none" w:sz="0" w:space="0" w:color="auto"/>
          </w:divBdr>
          <w:divsChild>
            <w:div w:id="806777446">
              <w:marLeft w:val="0"/>
              <w:marRight w:val="0"/>
              <w:marTop w:val="0"/>
              <w:marBottom w:val="0"/>
              <w:divBdr>
                <w:top w:val="none" w:sz="0" w:space="0" w:color="auto"/>
                <w:left w:val="none" w:sz="0" w:space="0" w:color="auto"/>
                <w:bottom w:val="none" w:sz="0" w:space="0" w:color="auto"/>
                <w:right w:val="none" w:sz="0" w:space="0" w:color="auto"/>
              </w:divBdr>
              <w:divsChild>
                <w:div w:id="21350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94886">
      <w:bodyDiv w:val="1"/>
      <w:marLeft w:val="0"/>
      <w:marRight w:val="0"/>
      <w:marTop w:val="0"/>
      <w:marBottom w:val="0"/>
      <w:divBdr>
        <w:top w:val="none" w:sz="0" w:space="0" w:color="auto"/>
        <w:left w:val="none" w:sz="0" w:space="0" w:color="auto"/>
        <w:bottom w:val="none" w:sz="0" w:space="0" w:color="auto"/>
        <w:right w:val="none" w:sz="0" w:space="0" w:color="auto"/>
      </w:divBdr>
      <w:divsChild>
        <w:div w:id="1543588620">
          <w:marLeft w:val="0"/>
          <w:marRight w:val="0"/>
          <w:marTop w:val="0"/>
          <w:marBottom w:val="0"/>
          <w:divBdr>
            <w:top w:val="none" w:sz="0" w:space="0" w:color="auto"/>
            <w:left w:val="none" w:sz="0" w:space="0" w:color="auto"/>
            <w:bottom w:val="none" w:sz="0" w:space="0" w:color="auto"/>
            <w:right w:val="none" w:sz="0" w:space="0" w:color="auto"/>
          </w:divBdr>
          <w:divsChild>
            <w:div w:id="25953360">
              <w:marLeft w:val="0"/>
              <w:marRight w:val="0"/>
              <w:marTop w:val="0"/>
              <w:marBottom w:val="0"/>
              <w:divBdr>
                <w:top w:val="none" w:sz="0" w:space="0" w:color="auto"/>
                <w:left w:val="none" w:sz="0" w:space="0" w:color="auto"/>
                <w:bottom w:val="none" w:sz="0" w:space="0" w:color="auto"/>
                <w:right w:val="none" w:sz="0" w:space="0" w:color="auto"/>
              </w:divBdr>
            </w:div>
            <w:div w:id="26806438">
              <w:marLeft w:val="0"/>
              <w:marRight w:val="0"/>
              <w:marTop w:val="0"/>
              <w:marBottom w:val="0"/>
              <w:divBdr>
                <w:top w:val="none" w:sz="0" w:space="0" w:color="auto"/>
                <w:left w:val="none" w:sz="0" w:space="0" w:color="auto"/>
                <w:bottom w:val="none" w:sz="0" w:space="0" w:color="auto"/>
                <w:right w:val="none" w:sz="0" w:space="0" w:color="auto"/>
              </w:divBdr>
            </w:div>
            <w:div w:id="39789907">
              <w:marLeft w:val="0"/>
              <w:marRight w:val="0"/>
              <w:marTop w:val="0"/>
              <w:marBottom w:val="0"/>
              <w:divBdr>
                <w:top w:val="none" w:sz="0" w:space="0" w:color="auto"/>
                <w:left w:val="none" w:sz="0" w:space="0" w:color="auto"/>
                <w:bottom w:val="none" w:sz="0" w:space="0" w:color="auto"/>
                <w:right w:val="none" w:sz="0" w:space="0" w:color="auto"/>
              </w:divBdr>
            </w:div>
            <w:div w:id="51273381">
              <w:marLeft w:val="0"/>
              <w:marRight w:val="0"/>
              <w:marTop w:val="0"/>
              <w:marBottom w:val="0"/>
              <w:divBdr>
                <w:top w:val="none" w:sz="0" w:space="0" w:color="auto"/>
                <w:left w:val="none" w:sz="0" w:space="0" w:color="auto"/>
                <w:bottom w:val="none" w:sz="0" w:space="0" w:color="auto"/>
                <w:right w:val="none" w:sz="0" w:space="0" w:color="auto"/>
              </w:divBdr>
            </w:div>
            <w:div w:id="53044171">
              <w:marLeft w:val="0"/>
              <w:marRight w:val="0"/>
              <w:marTop w:val="0"/>
              <w:marBottom w:val="0"/>
              <w:divBdr>
                <w:top w:val="none" w:sz="0" w:space="0" w:color="auto"/>
                <w:left w:val="none" w:sz="0" w:space="0" w:color="auto"/>
                <w:bottom w:val="none" w:sz="0" w:space="0" w:color="auto"/>
                <w:right w:val="none" w:sz="0" w:space="0" w:color="auto"/>
              </w:divBdr>
            </w:div>
            <w:div w:id="53545842">
              <w:marLeft w:val="0"/>
              <w:marRight w:val="0"/>
              <w:marTop w:val="0"/>
              <w:marBottom w:val="0"/>
              <w:divBdr>
                <w:top w:val="none" w:sz="0" w:space="0" w:color="auto"/>
                <w:left w:val="none" w:sz="0" w:space="0" w:color="auto"/>
                <w:bottom w:val="none" w:sz="0" w:space="0" w:color="auto"/>
                <w:right w:val="none" w:sz="0" w:space="0" w:color="auto"/>
              </w:divBdr>
            </w:div>
            <w:div w:id="75639132">
              <w:marLeft w:val="0"/>
              <w:marRight w:val="0"/>
              <w:marTop w:val="0"/>
              <w:marBottom w:val="0"/>
              <w:divBdr>
                <w:top w:val="none" w:sz="0" w:space="0" w:color="auto"/>
                <w:left w:val="none" w:sz="0" w:space="0" w:color="auto"/>
                <w:bottom w:val="none" w:sz="0" w:space="0" w:color="auto"/>
                <w:right w:val="none" w:sz="0" w:space="0" w:color="auto"/>
              </w:divBdr>
            </w:div>
            <w:div w:id="91316999">
              <w:marLeft w:val="0"/>
              <w:marRight w:val="0"/>
              <w:marTop w:val="0"/>
              <w:marBottom w:val="0"/>
              <w:divBdr>
                <w:top w:val="none" w:sz="0" w:space="0" w:color="auto"/>
                <w:left w:val="none" w:sz="0" w:space="0" w:color="auto"/>
                <w:bottom w:val="none" w:sz="0" w:space="0" w:color="auto"/>
                <w:right w:val="none" w:sz="0" w:space="0" w:color="auto"/>
              </w:divBdr>
            </w:div>
            <w:div w:id="100346033">
              <w:marLeft w:val="0"/>
              <w:marRight w:val="0"/>
              <w:marTop w:val="0"/>
              <w:marBottom w:val="0"/>
              <w:divBdr>
                <w:top w:val="none" w:sz="0" w:space="0" w:color="auto"/>
                <w:left w:val="none" w:sz="0" w:space="0" w:color="auto"/>
                <w:bottom w:val="none" w:sz="0" w:space="0" w:color="auto"/>
                <w:right w:val="none" w:sz="0" w:space="0" w:color="auto"/>
              </w:divBdr>
            </w:div>
            <w:div w:id="113796341">
              <w:marLeft w:val="0"/>
              <w:marRight w:val="0"/>
              <w:marTop w:val="0"/>
              <w:marBottom w:val="0"/>
              <w:divBdr>
                <w:top w:val="none" w:sz="0" w:space="0" w:color="auto"/>
                <w:left w:val="none" w:sz="0" w:space="0" w:color="auto"/>
                <w:bottom w:val="none" w:sz="0" w:space="0" w:color="auto"/>
                <w:right w:val="none" w:sz="0" w:space="0" w:color="auto"/>
              </w:divBdr>
            </w:div>
            <w:div w:id="164904145">
              <w:marLeft w:val="0"/>
              <w:marRight w:val="0"/>
              <w:marTop w:val="0"/>
              <w:marBottom w:val="0"/>
              <w:divBdr>
                <w:top w:val="none" w:sz="0" w:space="0" w:color="auto"/>
                <w:left w:val="none" w:sz="0" w:space="0" w:color="auto"/>
                <w:bottom w:val="none" w:sz="0" w:space="0" w:color="auto"/>
                <w:right w:val="none" w:sz="0" w:space="0" w:color="auto"/>
              </w:divBdr>
            </w:div>
            <w:div w:id="179777553">
              <w:marLeft w:val="0"/>
              <w:marRight w:val="0"/>
              <w:marTop w:val="0"/>
              <w:marBottom w:val="0"/>
              <w:divBdr>
                <w:top w:val="none" w:sz="0" w:space="0" w:color="auto"/>
                <w:left w:val="none" w:sz="0" w:space="0" w:color="auto"/>
                <w:bottom w:val="none" w:sz="0" w:space="0" w:color="auto"/>
                <w:right w:val="none" w:sz="0" w:space="0" w:color="auto"/>
              </w:divBdr>
            </w:div>
            <w:div w:id="182600300">
              <w:marLeft w:val="0"/>
              <w:marRight w:val="0"/>
              <w:marTop w:val="0"/>
              <w:marBottom w:val="0"/>
              <w:divBdr>
                <w:top w:val="none" w:sz="0" w:space="0" w:color="auto"/>
                <w:left w:val="none" w:sz="0" w:space="0" w:color="auto"/>
                <w:bottom w:val="none" w:sz="0" w:space="0" w:color="auto"/>
                <w:right w:val="none" w:sz="0" w:space="0" w:color="auto"/>
              </w:divBdr>
            </w:div>
            <w:div w:id="194075033">
              <w:marLeft w:val="0"/>
              <w:marRight w:val="0"/>
              <w:marTop w:val="0"/>
              <w:marBottom w:val="0"/>
              <w:divBdr>
                <w:top w:val="none" w:sz="0" w:space="0" w:color="auto"/>
                <w:left w:val="none" w:sz="0" w:space="0" w:color="auto"/>
                <w:bottom w:val="none" w:sz="0" w:space="0" w:color="auto"/>
                <w:right w:val="none" w:sz="0" w:space="0" w:color="auto"/>
              </w:divBdr>
            </w:div>
            <w:div w:id="198201018">
              <w:marLeft w:val="0"/>
              <w:marRight w:val="0"/>
              <w:marTop w:val="0"/>
              <w:marBottom w:val="0"/>
              <w:divBdr>
                <w:top w:val="none" w:sz="0" w:space="0" w:color="auto"/>
                <w:left w:val="none" w:sz="0" w:space="0" w:color="auto"/>
                <w:bottom w:val="none" w:sz="0" w:space="0" w:color="auto"/>
                <w:right w:val="none" w:sz="0" w:space="0" w:color="auto"/>
              </w:divBdr>
            </w:div>
            <w:div w:id="223376043">
              <w:marLeft w:val="0"/>
              <w:marRight w:val="0"/>
              <w:marTop w:val="0"/>
              <w:marBottom w:val="0"/>
              <w:divBdr>
                <w:top w:val="none" w:sz="0" w:space="0" w:color="auto"/>
                <w:left w:val="none" w:sz="0" w:space="0" w:color="auto"/>
                <w:bottom w:val="none" w:sz="0" w:space="0" w:color="auto"/>
                <w:right w:val="none" w:sz="0" w:space="0" w:color="auto"/>
              </w:divBdr>
            </w:div>
            <w:div w:id="236405573">
              <w:marLeft w:val="0"/>
              <w:marRight w:val="0"/>
              <w:marTop w:val="0"/>
              <w:marBottom w:val="0"/>
              <w:divBdr>
                <w:top w:val="none" w:sz="0" w:space="0" w:color="auto"/>
                <w:left w:val="none" w:sz="0" w:space="0" w:color="auto"/>
                <w:bottom w:val="none" w:sz="0" w:space="0" w:color="auto"/>
                <w:right w:val="none" w:sz="0" w:space="0" w:color="auto"/>
              </w:divBdr>
            </w:div>
            <w:div w:id="242033597">
              <w:marLeft w:val="0"/>
              <w:marRight w:val="0"/>
              <w:marTop w:val="0"/>
              <w:marBottom w:val="0"/>
              <w:divBdr>
                <w:top w:val="none" w:sz="0" w:space="0" w:color="auto"/>
                <w:left w:val="none" w:sz="0" w:space="0" w:color="auto"/>
                <w:bottom w:val="none" w:sz="0" w:space="0" w:color="auto"/>
                <w:right w:val="none" w:sz="0" w:space="0" w:color="auto"/>
              </w:divBdr>
            </w:div>
            <w:div w:id="254830567">
              <w:marLeft w:val="0"/>
              <w:marRight w:val="0"/>
              <w:marTop w:val="0"/>
              <w:marBottom w:val="0"/>
              <w:divBdr>
                <w:top w:val="none" w:sz="0" w:space="0" w:color="auto"/>
                <w:left w:val="none" w:sz="0" w:space="0" w:color="auto"/>
                <w:bottom w:val="none" w:sz="0" w:space="0" w:color="auto"/>
                <w:right w:val="none" w:sz="0" w:space="0" w:color="auto"/>
              </w:divBdr>
            </w:div>
            <w:div w:id="260384093">
              <w:marLeft w:val="0"/>
              <w:marRight w:val="0"/>
              <w:marTop w:val="0"/>
              <w:marBottom w:val="0"/>
              <w:divBdr>
                <w:top w:val="none" w:sz="0" w:space="0" w:color="auto"/>
                <w:left w:val="none" w:sz="0" w:space="0" w:color="auto"/>
                <w:bottom w:val="none" w:sz="0" w:space="0" w:color="auto"/>
                <w:right w:val="none" w:sz="0" w:space="0" w:color="auto"/>
              </w:divBdr>
            </w:div>
            <w:div w:id="270357305">
              <w:marLeft w:val="0"/>
              <w:marRight w:val="0"/>
              <w:marTop w:val="0"/>
              <w:marBottom w:val="0"/>
              <w:divBdr>
                <w:top w:val="none" w:sz="0" w:space="0" w:color="auto"/>
                <w:left w:val="none" w:sz="0" w:space="0" w:color="auto"/>
                <w:bottom w:val="none" w:sz="0" w:space="0" w:color="auto"/>
                <w:right w:val="none" w:sz="0" w:space="0" w:color="auto"/>
              </w:divBdr>
            </w:div>
            <w:div w:id="271012174">
              <w:marLeft w:val="0"/>
              <w:marRight w:val="0"/>
              <w:marTop w:val="0"/>
              <w:marBottom w:val="0"/>
              <w:divBdr>
                <w:top w:val="none" w:sz="0" w:space="0" w:color="auto"/>
                <w:left w:val="none" w:sz="0" w:space="0" w:color="auto"/>
                <w:bottom w:val="none" w:sz="0" w:space="0" w:color="auto"/>
                <w:right w:val="none" w:sz="0" w:space="0" w:color="auto"/>
              </w:divBdr>
            </w:div>
            <w:div w:id="272328551">
              <w:marLeft w:val="0"/>
              <w:marRight w:val="0"/>
              <w:marTop w:val="0"/>
              <w:marBottom w:val="0"/>
              <w:divBdr>
                <w:top w:val="none" w:sz="0" w:space="0" w:color="auto"/>
                <w:left w:val="none" w:sz="0" w:space="0" w:color="auto"/>
                <w:bottom w:val="none" w:sz="0" w:space="0" w:color="auto"/>
                <w:right w:val="none" w:sz="0" w:space="0" w:color="auto"/>
              </w:divBdr>
            </w:div>
            <w:div w:id="316884671">
              <w:marLeft w:val="0"/>
              <w:marRight w:val="0"/>
              <w:marTop w:val="0"/>
              <w:marBottom w:val="0"/>
              <w:divBdr>
                <w:top w:val="none" w:sz="0" w:space="0" w:color="auto"/>
                <w:left w:val="none" w:sz="0" w:space="0" w:color="auto"/>
                <w:bottom w:val="none" w:sz="0" w:space="0" w:color="auto"/>
                <w:right w:val="none" w:sz="0" w:space="0" w:color="auto"/>
              </w:divBdr>
            </w:div>
            <w:div w:id="323432490">
              <w:marLeft w:val="0"/>
              <w:marRight w:val="0"/>
              <w:marTop w:val="0"/>
              <w:marBottom w:val="0"/>
              <w:divBdr>
                <w:top w:val="none" w:sz="0" w:space="0" w:color="auto"/>
                <w:left w:val="none" w:sz="0" w:space="0" w:color="auto"/>
                <w:bottom w:val="none" w:sz="0" w:space="0" w:color="auto"/>
                <w:right w:val="none" w:sz="0" w:space="0" w:color="auto"/>
              </w:divBdr>
            </w:div>
            <w:div w:id="353462720">
              <w:marLeft w:val="0"/>
              <w:marRight w:val="0"/>
              <w:marTop w:val="0"/>
              <w:marBottom w:val="0"/>
              <w:divBdr>
                <w:top w:val="none" w:sz="0" w:space="0" w:color="auto"/>
                <w:left w:val="none" w:sz="0" w:space="0" w:color="auto"/>
                <w:bottom w:val="none" w:sz="0" w:space="0" w:color="auto"/>
                <w:right w:val="none" w:sz="0" w:space="0" w:color="auto"/>
              </w:divBdr>
            </w:div>
            <w:div w:id="355273729">
              <w:marLeft w:val="0"/>
              <w:marRight w:val="0"/>
              <w:marTop w:val="0"/>
              <w:marBottom w:val="0"/>
              <w:divBdr>
                <w:top w:val="none" w:sz="0" w:space="0" w:color="auto"/>
                <w:left w:val="none" w:sz="0" w:space="0" w:color="auto"/>
                <w:bottom w:val="none" w:sz="0" w:space="0" w:color="auto"/>
                <w:right w:val="none" w:sz="0" w:space="0" w:color="auto"/>
              </w:divBdr>
            </w:div>
            <w:div w:id="371152972">
              <w:marLeft w:val="0"/>
              <w:marRight w:val="0"/>
              <w:marTop w:val="0"/>
              <w:marBottom w:val="0"/>
              <w:divBdr>
                <w:top w:val="none" w:sz="0" w:space="0" w:color="auto"/>
                <w:left w:val="none" w:sz="0" w:space="0" w:color="auto"/>
                <w:bottom w:val="none" w:sz="0" w:space="0" w:color="auto"/>
                <w:right w:val="none" w:sz="0" w:space="0" w:color="auto"/>
              </w:divBdr>
            </w:div>
            <w:div w:id="389109194">
              <w:marLeft w:val="0"/>
              <w:marRight w:val="0"/>
              <w:marTop w:val="0"/>
              <w:marBottom w:val="0"/>
              <w:divBdr>
                <w:top w:val="none" w:sz="0" w:space="0" w:color="auto"/>
                <w:left w:val="none" w:sz="0" w:space="0" w:color="auto"/>
                <w:bottom w:val="none" w:sz="0" w:space="0" w:color="auto"/>
                <w:right w:val="none" w:sz="0" w:space="0" w:color="auto"/>
              </w:divBdr>
            </w:div>
            <w:div w:id="395127710">
              <w:marLeft w:val="0"/>
              <w:marRight w:val="0"/>
              <w:marTop w:val="0"/>
              <w:marBottom w:val="0"/>
              <w:divBdr>
                <w:top w:val="none" w:sz="0" w:space="0" w:color="auto"/>
                <w:left w:val="none" w:sz="0" w:space="0" w:color="auto"/>
                <w:bottom w:val="none" w:sz="0" w:space="0" w:color="auto"/>
                <w:right w:val="none" w:sz="0" w:space="0" w:color="auto"/>
              </w:divBdr>
            </w:div>
            <w:div w:id="405761175">
              <w:marLeft w:val="0"/>
              <w:marRight w:val="0"/>
              <w:marTop w:val="0"/>
              <w:marBottom w:val="0"/>
              <w:divBdr>
                <w:top w:val="none" w:sz="0" w:space="0" w:color="auto"/>
                <w:left w:val="none" w:sz="0" w:space="0" w:color="auto"/>
                <w:bottom w:val="none" w:sz="0" w:space="0" w:color="auto"/>
                <w:right w:val="none" w:sz="0" w:space="0" w:color="auto"/>
              </w:divBdr>
            </w:div>
            <w:div w:id="427584868">
              <w:marLeft w:val="0"/>
              <w:marRight w:val="0"/>
              <w:marTop w:val="0"/>
              <w:marBottom w:val="0"/>
              <w:divBdr>
                <w:top w:val="none" w:sz="0" w:space="0" w:color="auto"/>
                <w:left w:val="none" w:sz="0" w:space="0" w:color="auto"/>
                <w:bottom w:val="none" w:sz="0" w:space="0" w:color="auto"/>
                <w:right w:val="none" w:sz="0" w:space="0" w:color="auto"/>
              </w:divBdr>
            </w:div>
            <w:div w:id="431322679">
              <w:marLeft w:val="0"/>
              <w:marRight w:val="0"/>
              <w:marTop w:val="0"/>
              <w:marBottom w:val="0"/>
              <w:divBdr>
                <w:top w:val="none" w:sz="0" w:space="0" w:color="auto"/>
                <w:left w:val="none" w:sz="0" w:space="0" w:color="auto"/>
                <w:bottom w:val="none" w:sz="0" w:space="0" w:color="auto"/>
                <w:right w:val="none" w:sz="0" w:space="0" w:color="auto"/>
              </w:divBdr>
            </w:div>
            <w:div w:id="433403146">
              <w:marLeft w:val="0"/>
              <w:marRight w:val="0"/>
              <w:marTop w:val="0"/>
              <w:marBottom w:val="0"/>
              <w:divBdr>
                <w:top w:val="none" w:sz="0" w:space="0" w:color="auto"/>
                <w:left w:val="none" w:sz="0" w:space="0" w:color="auto"/>
                <w:bottom w:val="none" w:sz="0" w:space="0" w:color="auto"/>
                <w:right w:val="none" w:sz="0" w:space="0" w:color="auto"/>
              </w:divBdr>
            </w:div>
            <w:div w:id="466244522">
              <w:marLeft w:val="0"/>
              <w:marRight w:val="0"/>
              <w:marTop w:val="0"/>
              <w:marBottom w:val="0"/>
              <w:divBdr>
                <w:top w:val="none" w:sz="0" w:space="0" w:color="auto"/>
                <w:left w:val="none" w:sz="0" w:space="0" w:color="auto"/>
                <w:bottom w:val="none" w:sz="0" w:space="0" w:color="auto"/>
                <w:right w:val="none" w:sz="0" w:space="0" w:color="auto"/>
              </w:divBdr>
            </w:div>
            <w:div w:id="470829560">
              <w:marLeft w:val="0"/>
              <w:marRight w:val="0"/>
              <w:marTop w:val="0"/>
              <w:marBottom w:val="0"/>
              <w:divBdr>
                <w:top w:val="none" w:sz="0" w:space="0" w:color="auto"/>
                <w:left w:val="none" w:sz="0" w:space="0" w:color="auto"/>
                <w:bottom w:val="none" w:sz="0" w:space="0" w:color="auto"/>
                <w:right w:val="none" w:sz="0" w:space="0" w:color="auto"/>
              </w:divBdr>
            </w:div>
            <w:div w:id="473832436">
              <w:marLeft w:val="0"/>
              <w:marRight w:val="0"/>
              <w:marTop w:val="0"/>
              <w:marBottom w:val="0"/>
              <w:divBdr>
                <w:top w:val="none" w:sz="0" w:space="0" w:color="auto"/>
                <w:left w:val="none" w:sz="0" w:space="0" w:color="auto"/>
                <w:bottom w:val="none" w:sz="0" w:space="0" w:color="auto"/>
                <w:right w:val="none" w:sz="0" w:space="0" w:color="auto"/>
              </w:divBdr>
            </w:div>
            <w:div w:id="486635204">
              <w:marLeft w:val="0"/>
              <w:marRight w:val="0"/>
              <w:marTop w:val="0"/>
              <w:marBottom w:val="0"/>
              <w:divBdr>
                <w:top w:val="none" w:sz="0" w:space="0" w:color="auto"/>
                <w:left w:val="none" w:sz="0" w:space="0" w:color="auto"/>
                <w:bottom w:val="none" w:sz="0" w:space="0" w:color="auto"/>
                <w:right w:val="none" w:sz="0" w:space="0" w:color="auto"/>
              </w:divBdr>
            </w:div>
            <w:div w:id="567345856">
              <w:marLeft w:val="0"/>
              <w:marRight w:val="0"/>
              <w:marTop w:val="0"/>
              <w:marBottom w:val="0"/>
              <w:divBdr>
                <w:top w:val="none" w:sz="0" w:space="0" w:color="auto"/>
                <w:left w:val="none" w:sz="0" w:space="0" w:color="auto"/>
                <w:bottom w:val="none" w:sz="0" w:space="0" w:color="auto"/>
                <w:right w:val="none" w:sz="0" w:space="0" w:color="auto"/>
              </w:divBdr>
            </w:div>
            <w:div w:id="578103053">
              <w:marLeft w:val="0"/>
              <w:marRight w:val="0"/>
              <w:marTop w:val="0"/>
              <w:marBottom w:val="0"/>
              <w:divBdr>
                <w:top w:val="none" w:sz="0" w:space="0" w:color="auto"/>
                <w:left w:val="none" w:sz="0" w:space="0" w:color="auto"/>
                <w:bottom w:val="none" w:sz="0" w:space="0" w:color="auto"/>
                <w:right w:val="none" w:sz="0" w:space="0" w:color="auto"/>
              </w:divBdr>
            </w:div>
            <w:div w:id="584269696">
              <w:marLeft w:val="0"/>
              <w:marRight w:val="0"/>
              <w:marTop w:val="0"/>
              <w:marBottom w:val="0"/>
              <w:divBdr>
                <w:top w:val="none" w:sz="0" w:space="0" w:color="auto"/>
                <w:left w:val="none" w:sz="0" w:space="0" w:color="auto"/>
                <w:bottom w:val="none" w:sz="0" w:space="0" w:color="auto"/>
                <w:right w:val="none" w:sz="0" w:space="0" w:color="auto"/>
              </w:divBdr>
            </w:div>
            <w:div w:id="634915034">
              <w:marLeft w:val="0"/>
              <w:marRight w:val="0"/>
              <w:marTop w:val="0"/>
              <w:marBottom w:val="0"/>
              <w:divBdr>
                <w:top w:val="none" w:sz="0" w:space="0" w:color="auto"/>
                <w:left w:val="none" w:sz="0" w:space="0" w:color="auto"/>
                <w:bottom w:val="none" w:sz="0" w:space="0" w:color="auto"/>
                <w:right w:val="none" w:sz="0" w:space="0" w:color="auto"/>
              </w:divBdr>
            </w:div>
            <w:div w:id="675421372">
              <w:marLeft w:val="0"/>
              <w:marRight w:val="0"/>
              <w:marTop w:val="0"/>
              <w:marBottom w:val="0"/>
              <w:divBdr>
                <w:top w:val="none" w:sz="0" w:space="0" w:color="auto"/>
                <w:left w:val="none" w:sz="0" w:space="0" w:color="auto"/>
                <w:bottom w:val="none" w:sz="0" w:space="0" w:color="auto"/>
                <w:right w:val="none" w:sz="0" w:space="0" w:color="auto"/>
              </w:divBdr>
            </w:div>
            <w:div w:id="675615231">
              <w:marLeft w:val="0"/>
              <w:marRight w:val="0"/>
              <w:marTop w:val="0"/>
              <w:marBottom w:val="0"/>
              <w:divBdr>
                <w:top w:val="none" w:sz="0" w:space="0" w:color="auto"/>
                <w:left w:val="none" w:sz="0" w:space="0" w:color="auto"/>
                <w:bottom w:val="none" w:sz="0" w:space="0" w:color="auto"/>
                <w:right w:val="none" w:sz="0" w:space="0" w:color="auto"/>
              </w:divBdr>
            </w:div>
            <w:div w:id="700669311">
              <w:marLeft w:val="0"/>
              <w:marRight w:val="0"/>
              <w:marTop w:val="0"/>
              <w:marBottom w:val="0"/>
              <w:divBdr>
                <w:top w:val="none" w:sz="0" w:space="0" w:color="auto"/>
                <w:left w:val="none" w:sz="0" w:space="0" w:color="auto"/>
                <w:bottom w:val="none" w:sz="0" w:space="0" w:color="auto"/>
                <w:right w:val="none" w:sz="0" w:space="0" w:color="auto"/>
              </w:divBdr>
            </w:div>
            <w:div w:id="713819534">
              <w:marLeft w:val="0"/>
              <w:marRight w:val="0"/>
              <w:marTop w:val="0"/>
              <w:marBottom w:val="0"/>
              <w:divBdr>
                <w:top w:val="none" w:sz="0" w:space="0" w:color="auto"/>
                <w:left w:val="none" w:sz="0" w:space="0" w:color="auto"/>
                <w:bottom w:val="none" w:sz="0" w:space="0" w:color="auto"/>
                <w:right w:val="none" w:sz="0" w:space="0" w:color="auto"/>
              </w:divBdr>
            </w:div>
            <w:div w:id="716661893">
              <w:marLeft w:val="0"/>
              <w:marRight w:val="0"/>
              <w:marTop w:val="0"/>
              <w:marBottom w:val="0"/>
              <w:divBdr>
                <w:top w:val="none" w:sz="0" w:space="0" w:color="auto"/>
                <w:left w:val="none" w:sz="0" w:space="0" w:color="auto"/>
                <w:bottom w:val="none" w:sz="0" w:space="0" w:color="auto"/>
                <w:right w:val="none" w:sz="0" w:space="0" w:color="auto"/>
              </w:divBdr>
            </w:div>
            <w:div w:id="742488562">
              <w:marLeft w:val="0"/>
              <w:marRight w:val="0"/>
              <w:marTop w:val="0"/>
              <w:marBottom w:val="0"/>
              <w:divBdr>
                <w:top w:val="none" w:sz="0" w:space="0" w:color="auto"/>
                <w:left w:val="none" w:sz="0" w:space="0" w:color="auto"/>
                <w:bottom w:val="none" w:sz="0" w:space="0" w:color="auto"/>
                <w:right w:val="none" w:sz="0" w:space="0" w:color="auto"/>
              </w:divBdr>
            </w:div>
            <w:div w:id="744424567">
              <w:marLeft w:val="0"/>
              <w:marRight w:val="0"/>
              <w:marTop w:val="0"/>
              <w:marBottom w:val="0"/>
              <w:divBdr>
                <w:top w:val="none" w:sz="0" w:space="0" w:color="auto"/>
                <w:left w:val="none" w:sz="0" w:space="0" w:color="auto"/>
                <w:bottom w:val="none" w:sz="0" w:space="0" w:color="auto"/>
                <w:right w:val="none" w:sz="0" w:space="0" w:color="auto"/>
              </w:divBdr>
            </w:div>
            <w:div w:id="750812949">
              <w:marLeft w:val="0"/>
              <w:marRight w:val="0"/>
              <w:marTop w:val="0"/>
              <w:marBottom w:val="0"/>
              <w:divBdr>
                <w:top w:val="none" w:sz="0" w:space="0" w:color="auto"/>
                <w:left w:val="none" w:sz="0" w:space="0" w:color="auto"/>
                <w:bottom w:val="none" w:sz="0" w:space="0" w:color="auto"/>
                <w:right w:val="none" w:sz="0" w:space="0" w:color="auto"/>
              </w:divBdr>
            </w:div>
            <w:div w:id="751857109">
              <w:marLeft w:val="0"/>
              <w:marRight w:val="0"/>
              <w:marTop w:val="0"/>
              <w:marBottom w:val="0"/>
              <w:divBdr>
                <w:top w:val="none" w:sz="0" w:space="0" w:color="auto"/>
                <w:left w:val="none" w:sz="0" w:space="0" w:color="auto"/>
                <w:bottom w:val="none" w:sz="0" w:space="0" w:color="auto"/>
                <w:right w:val="none" w:sz="0" w:space="0" w:color="auto"/>
              </w:divBdr>
            </w:div>
            <w:div w:id="753548319">
              <w:marLeft w:val="0"/>
              <w:marRight w:val="0"/>
              <w:marTop w:val="0"/>
              <w:marBottom w:val="0"/>
              <w:divBdr>
                <w:top w:val="none" w:sz="0" w:space="0" w:color="auto"/>
                <w:left w:val="none" w:sz="0" w:space="0" w:color="auto"/>
                <w:bottom w:val="none" w:sz="0" w:space="0" w:color="auto"/>
                <w:right w:val="none" w:sz="0" w:space="0" w:color="auto"/>
              </w:divBdr>
            </w:div>
            <w:div w:id="757793279">
              <w:marLeft w:val="0"/>
              <w:marRight w:val="0"/>
              <w:marTop w:val="0"/>
              <w:marBottom w:val="0"/>
              <w:divBdr>
                <w:top w:val="none" w:sz="0" w:space="0" w:color="auto"/>
                <w:left w:val="none" w:sz="0" w:space="0" w:color="auto"/>
                <w:bottom w:val="none" w:sz="0" w:space="0" w:color="auto"/>
                <w:right w:val="none" w:sz="0" w:space="0" w:color="auto"/>
              </w:divBdr>
            </w:div>
            <w:div w:id="771823613">
              <w:marLeft w:val="0"/>
              <w:marRight w:val="0"/>
              <w:marTop w:val="0"/>
              <w:marBottom w:val="0"/>
              <w:divBdr>
                <w:top w:val="none" w:sz="0" w:space="0" w:color="auto"/>
                <w:left w:val="none" w:sz="0" w:space="0" w:color="auto"/>
                <w:bottom w:val="none" w:sz="0" w:space="0" w:color="auto"/>
                <w:right w:val="none" w:sz="0" w:space="0" w:color="auto"/>
              </w:divBdr>
            </w:div>
            <w:div w:id="797840252">
              <w:marLeft w:val="0"/>
              <w:marRight w:val="0"/>
              <w:marTop w:val="0"/>
              <w:marBottom w:val="0"/>
              <w:divBdr>
                <w:top w:val="none" w:sz="0" w:space="0" w:color="auto"/>
                <w:left w:val="none" w:sz="0" w:space="0" w:color="auto"/>
                <w:bottom w:val="none" w:sz="0" w:space="0" w:color="auto"/>
                <w:right w:val="none" w:sz="0" w:space="0" w:color="auto"/>
              </w:divBdr>
            </w:div>
            <w:div w:id="805129122">
              <w:marLeft w:val="0"/>
              <w:marRight w:val="0"/>
              <w:marTop w:val="0"/>
              <w:marBottom w:val="0"/>
              <w:divBdr>
                <w:top w:val="none" w:sz="0" w:space="0" w:color="auto"/>
                <w:left w:val="none" w:sz="0" w:space="0" w:color="auto"/>
                <w:bottom w:val="none" w:sz="0" w:space="0" w:color="auto"/>
                <w:right w:val="none" w:sz="0" w:space="0" w:color="auto"/>
              </w:divBdr>
            </w:div>
            <w:div w:id="817114380">
              <w:marLeft w:val="0"/>
              <w:marRight w:val="0"/>
              <w:marTop w:val="0"/>
              <w:marBottom w:val="0"/>
              <w:divBdr>
                <w:top w:val="none" w:sz="0" w:space="0" w:color="auto"/>
                <w:left w:val="none" w:sz="0" w:space="0" w:color="auto"/>
                <w:bottom w:val="none" w:sz="0" w:space="0" w:color="auto"/>
                <w:right w:val="none" w:sz="0" w:space="0" w:color="auto"/>
              </w:divBdr>
            </w:div>
            <w:div w:id="817575182">
              <w:marLeft w:val="0"/>
              <w:marRight w:val="0"/>
              <w:marTop w:val="0"/>
              <w:marBottom w:val="0"/>
              <w:divBdr>
                <w:top w:val="none" w:sz="0" w:space="0" w:color="auto"/>
                <w:left w:val="none" w:sz="0" w:space="0" w:color="auto"/>
                <w:bottom w:val="none" w:sz="0" w:space="0" w:color="auto"/>
                <w:right w:val="none" w:sz="0" w:space="0" w:color="auto"/>
              </w:divBdr>
            </w:div>
            <w:div w:id="820660635">
              <w:marLeft w:val="0"/>
              <w:marRight w:val="0"/>
              <w:marTop w:val="0"/>
              <w:marBottom w:val="0"/>
              <w:divBdr>
                <w:top w:val="none" w:sz="0" w:space="0" w:color="auto"/>
                <w:left w:val="none" w:sz="0" w:space="0" w:color="auto"/>
                <w:bottom w:val="none" w:sz="0" w:space="0" w:color="auto"/>
                <w:right w:val="none" w:sz="0" w:space="0" w:color="auto"/>
              </w:divBdr>
            </w:div>
            <w:div w:id="826437840">
              <w:marLeft w:val="0"/>
              <w:marRight w:val="0"/>
              <w:marTop w:val="0"/>
              <w:marBottom w:val="0"/>
              <w:divBdr>
                <w:top w:val="none" w:sz="0" w:space="0" w:color="auto"/>
                <w:left w:val="none" w:sz="0" w:space="0" w:color="auto"/>
                <w:bottom w:val="none" w:sz="0" w:space="0" w:color="auto"/>
                <w:right w:val="none" w:sz="0" w:space="0" w:color="auto"/>
              </w:divBdr>
            </w:div>
            <w:div w:id="826673116">
              <w:marLeft w:val="0"/>
              <w:marRight w:val="0"/>
              <w:marTop w:val="0"/>
              <w:marBottom w:val="0"/>
              <w:divBdr>
                <w:top w:val="none" w:sz="0" w:space="0" w:color="auto"/>
                <w:left w:val="none" w:sz="0" w:space="0" w:color="auto"/>
                <w:bottom w:val="none" w:sz="0" w:space="0" w:color="auto"/>
                <w:right w:val="none" w:sz="0" w:space="0" w:color="auto"/>
              </w:divBdr>
            </w:div>
            <w:div w:id="849025069">
              <w:marLeft w:val="0"/>
              <w:marRight w:val="0"/>
              <w:marTop w:val="0"/>
              <w:marBottom w:val="0"/>
              <w:divBdr>
                <w:top w:val="none" w:sz="0" w:space="0" w:color="auto"/>
                <w:left w:val="none" w:sz="0" w:space="0" w:color="auto"/>
                <w:bottom w:val="none" w:sz="0" w:space="0" w:color="auto"/>
                <w:right w:val="none" w:sz="0" w:space="0" w:color="auto"/>
              </w:divBdr>
            </w:div>
            <w:div w:id="860166822">
              <w:marLeft w:val="0"/>
              <w:marRight w:val="0"/>
              <w:marTop w:val="0"/>
              <w:marBottom w:val="0"/>
              <w:divBdr>
                <w:top w:val="none" w:sz="0" w:space="0" w:color="auto"/>
                <w:left w:val="none" w:sz="0" w:space="0" w:color="auto"/>
                <w:bottom w:val="none" w:sz="0" w:space="0" w:color="auto"/>
                <w:right w:val="none" w:sz="0" w:space="0" w:color="auto"/>
              </w:divBdr>
            </w:div>
            <w:div w:id="883717938">
              <w:marLeft w:val="0"/>
              <w:marRight w:val="0"/>
              <w:marTop w:val="0"/>
              <w:marBottom w:val="0"/>
              <w:divBdr>
                <w:top w:val="none" w:sz="0" w:space="0" w:color="auto"/>
                <w:left w:val="none" w:sz="0" w:space="0" w:color="auto"/>
                <w:bottom w:val="none" w:sz="0" w:space="0" w:color="auto"/>
                <w:right w:val="none" w:sz="0" w:space="0" w:color="auto"/>
              </w:divBdr>
            </w:div>
            <w:div w:id="884560932">
              <w:marLeft w:val="0"/>
              <w:marRight w:val="0"/>
              <w:marTop w:val="0"/>
              <w:marBottom w:val="0"/>
              <w:divBdr>
                <w:top w:val="none" w:sz="0" w:space="0" w:color="auto"/>
                <w:left w:val="none" w:sz="0" w:space="0" w:color="auto"/>
                <w:bottom w:val="none" w:sz="0" w:space="0" w:color="auto"/>
                <w:right w:val="none" w:sz="0" w:space="0" w:color="auto"/>
              </w:divBdr>
            </w:div>
            <w:div w:id="899442792">
              <w:marLeft w:val="0"/>
              <w:marRight w:val="0"/>
              <w:marTop w:val="0"/>
              <w:marBottom w:val="0"/>
              <w:divBdr>
                <w:top w:val="none" w:sz="0" w:space="0" w:color="auto"/>
                <w:left w:val="none" w:sz="0" w:space="0" w:color="auto"/>
                <w:bottom w:val="none" w:sz="0" w:space="0" w:color="auto"/>
                <w:right w:val="none" w:sz="0" w:space="0" w:color="auto"/>
              </w:divBdr>
            </w:div>
            <w:div w:id="901674054">
              <w:marLeft w:val="0"/>
              <w:marRight w:val="0"/>
              <w:marTop w:val="0"/>
              <w:marBottom w:val="0"/>
              <w:divBdr>
                <w:top w:val="none" w:sz="0" w:space="0" w:color="auto"/>
                <w:left w:val="none" w:sz="0" w:space="0" w:color="auto"/>
                <w:bottom w:val="none" w:sz="0" w:space="0" w:color="auto"/>
                <w:right w:val="none" w:sz="0" w:space="0" w:color="auto"/>
              </w:divBdr>
            </w:div>
            <w:div w:id="904686031">
              <w:marLeft w:val="0"/>
              <w:marRight w:val="0"/>
              <w:marTop w:val="0"/>
              <w:marBottom w:val="0"/>
              <w:divBdr>
                <w:top w:val="none" w:sz="0" w:space="0" w:color="auto"/>
                <w:left w:val="none" w:sz="0" w:space="0" w:color="auto"/>
                <w:bottom w:val="none" w:sz="0" w:space="0" w:color="auto"/>
                <w:right w:val="none" w:sz="0" w:space="0" w:color="auto"/>
              </w:divBdr>
            </w:div>
            <w:div w:id="944189037">
              <w:marLeft w:val="0"/>
              <w:marRight w:val="0"/>
              <w:marTop w:val="0"/>
              <w:marBottom w:val="0"/>
              <w:divBdr>
                <w:top w:val="none" w:sz="0" w:space="0" w:color="auto"/>
                <w:left w:val="none" w:sz="0" w:space="0" w:color="auto"/>
                <w:bottom w:val="none" w:sz="0" w:space="0" w:color="auto"/>
                <w:right w:val="none" w:sz="0" w:space="0" w:color="auto"/>
              </w:divBdr>
            </w:div>
            <w:div w:id="959264048">
              <w:marLeft w:val="0"/>
              <w:marRight w:val="0"/>
              <w:marTop w:val="0"/>
              <w:marBottom w:val="0"/>
              <w:divBdr>
                <w:top w:val="none" w:sz="0" w:space="0" w:color="auto"/>
                <w:left w:val="none" w:sz="0" w:space="0" w:color="auto"/>
                <w:bottom w:val="none" w:sz="0" w:space="0" w:color="auto"/>
                <w:right w:val="none" w:sz="0" w:space="0" w:color="auto"/>
              </w:divBdr>
            </w:div>
            <w:div w:id="1031765531">
              <w:marLeft w:val="0"/>
              <w:marRight w:val="0"/>
              <w:marTop w:val="0"/>
              <w:marBottom w:val="0"/>
              <w:divBdr>
                <w:top w:val="none" w:sz="0" w:space="0" w:color="auto"/>
                <w:left w:val="none" w:sz="0" w:space="0" w:color="auto"/>
                <w:bottom w:val="none" w:sz="0" w:space="0" w:color="auto"/>
                <w:right w:val="none" w:sz="0" w:space="0" w:color="auto"/>
              </w:divBdr>
            </w:div>
            <w:div w:id="1040669590">
              <w:marLeft w:val="0"/>
              <w:marRight w:val="0"/>
              <w:marTop w:val="0"/>
              <w:marBottom w:val="0"/>
              <w:divBdr>
                <w:top w:val="none" w:sz="0" w:space="0" w:color="auto"/>
                <w:left w:val="none" w:sz="0" w:space="0" w:color="auto"/>
                <w:bottom w:val="none" w:sz="0" w:space="0" w:color="auto"/>
                <w:right w:val="none" w:sz="0" w:space="0" w:color="auto"/>
              </w:divBdr>
            </w:div>
            <w:div w:id="1082216041">
              <w:marLeft w:val="0"/>
              <w:marRight w:val="0"/>
              <w:marTop w:val="0"/>
              <w:marBottom w:val="0"/>
              <w:divBdr>
                <w:top w:val="none" w:sz="0" w:space="0" w:color="auto"/>
                <w:left w:val="none" w:sz="0" w:space="0" w:color="auto"/>
                <w:bottom w:val="none" w:sz="0" w:space="0" w:color="auto"/>
                <w:right w:val="none" w:sz="0" w:space="0" w:color="auto"/>
              </w:divBdr>
            </w:div>
            <w:div w:id="1136407294">
              <w:marLeft w:val="0"/>
              <w:marRight w:val="0"/>
              <w:marTop w:val="0"/>
              <w:marBottom w:val="0"/>
              <w:divBdr>
                <w:top w:val="none" w:sz="0" w:space="0" w:color="auto"/>
                <w:left w:val="none" w:sz="0" w:space="0" w:color="auto"/>
                <w:bottom w:val="none" w:sz="0" w:space="0" w:color="auto"/>
                <w:right w:val="none" w:sz="0" w:space="0" w:color="auto"/>
              </w:divBdr>
            </w:div>
            <w:div w:id="1136605929">
              <w:marLeft w:val="0"/>
              <w:marRight w:val="0"/>
              <w:marTop w:val="0"/>
              <w:marBottom w:val="0"/>
              <w:divBdr>
                <w:top w:val="none" w:sz="0" w:space="0" w:color="auto"/>
                <w:left w:val="none" w:sz="0" w:space="0" w:color="auto"/>
                <w:bottom w:val="none" w:sz="0" w:space="0" w:color="auto"/>
                <w:right w:val="none" w:sz="0" w:space="0" w:color="auto"/>
              </w:divBdr>
            </w:div>
            <w:div w:id="1145664022">
              <w:marLeft w:val="0"/>
              <w:marRight w:val="0"/>
              <w:marTop w:val="0"/>
              <w:marBottom w:val="0"/>
              <w:divBdr>
                <w:top w:val="none" w:sz="0" w:space="0" w:color="auto"/>
                <w:left w:val="none" w:sz="0" w:space="0" w:color="auto"/>
                <w:bottom w:val="none" w:sz="0" w:space="0" w:color="auto"/>
                <w:right w:val="none" w:sz="0" w:space="0" w:color="auto"/>
              </w:divBdr>
            </w:div>
            <w:div w:id="1152986902">
              <w:marLeft w:val="0"/>
              <w:marRight w:val="0"/>
              <w:marTop w:val="0"/>
              <w:marBottom w:val="0"/>
              <w:divBdr>
                <w:top w:val="none" w:sz="0" w:space="0" w:color="auto"/>
                <w:left w:val="none" w:sz="0" w:space="0" w:color="auto"/>
                <w:bottom w:val="none" w:sz="0" w:space="0" w:color="auto"/>
                <w:right w:val="none" w:sz="0" w:space="0" w:color="auto"/>
              </w:divBdr>
            </w:div>
            <w:div w:id="1160272967">
              <w:marLeft w:val="0"/>
              <w:marRight w:val="0"/>
              <w:marTop w:val="0"/>
              <w:marBottom w:val="0"/>
              <w:divBdr>
                <w:top w:val="none" w:sz="0" w:space="0" w:color="auto"/>
                <w:left w:val="none" w:sz="0" w:space="0" w:color="auto"/>
                <w:bottom w:val="none" w:sz="0" w:space="0" w:color="auto"/>
                <w:right w:val="none" w:sz="0" w:space="0" w:color="auto"/>
              </w:divBdr>
            </w:div>
            <w:div w:id="1181626157">
              <w:marLeft w:val="0"/>
              <w:marRight w:val="0"/>
              <w:marTop w:val="0"/>
              <w:marBottom w:val="0"/>
              <w:divBdr>
                <w:top w:val="none" w:sz="0" w:space="0" w:color="auto"/>
                <w:left w:val="none" w:sz="0" w:space="0" w:color="auto"/>
                <w:bottom w:val="none" w:sz="0" w:space="0" w:color="auto"/>
                <w:right w:val="none" w:sz="0" w:space="0" w:color="auto"/>
              </w:divBdr>
            </w:div>
            <w:div w:id="1186098268">
              <w:marLeft w:val="0"/>
              <w:marRight w:val="0"/>
              <w:marTop w:val="0"/>
              <w:marBottom w:val="0"/>
              <w:divBdr>
                <w:top w:val="none" w:sz="0" w:space="0" w:color="auto"/>
                <w:left w:val="none" w:sz="0" w:space="0" w:color="auto"/>
                <w:bottom w:val="none" w:sz="0" w:space="0" w:color="auto"/>
                <w:right w:val="none" w:sz="0" w:space="0" w:color="auto"/>
              </w:divBdr>
            </w:div>
            <w:div w:id="1205025726">
              <w:marLeft w:val="0"/>
              <w:marRight w:val="0"/>
              <w:marTop w:val="0"/>
              <w:marBottom w:val="0"/>
              <w:divBdr>
                <w:top w:val="none" w:sz="0" w:space="0" w:color="auto"/>
                <w:left w:val="none" w:sz="0" w:space="0" w:color="auto"/>
                <w:bottom w:val="none" w:sz="0" w:space="0" w:color="auto"/>
                <w:right w:val="none" w:sz="0" w:space="0" w:color="auto"/>
              </w:divBdr>
            </w:div>
            <w:div w:id="1214922035">
              <w:marLeft w:val="0"/>
              <w:marRight w:val="0"/>
              <w:marTop w:val="0"/>
              <w:marBottom w:val="0"/>
              <w:divBdr>
                <w:top w:val="none" w:sz="0" w:space="0" w:color="auto"/>
                <w:left w:val="none" w:sz="0" w:space="0" w:color="auto"/>
                <w:bottom w:val="none" w:sz="0" w:space="0" w:color="auto"/>
                <w:right w:val="none" w:sz="0" w:space="0" w:color="auto"/>
              </w:divBdr>
            </w:div>
            <w:div w:id="1222137558">
              <w:marLeft w:val="0"/>
              <w:marRight w:val="0"/>
              <w:marTop w:val="0"/>
              <w:marBottom w:val="0"/>
              <w:divBdr>
                <w:top w:val="none" w:sz="0" w:space="0" w:color="auto"/>
                <w:left w:val="none" w:sz="0" w:space="0" w:color="auto"/>
                <w:bottom w:val="none" w:sz="0" w:space="0" w:color="auto"/>
                <w:right w:val="none" w:sz="0" w:space="0" w:color="auto"/>
              </w:divBdr>
            </w:div>
            <w:div w:id="1227254046">
              <w:marLeft w:val="0"/>
              <w:marRight w:val="0"/>
              <w:marTop w:val="0"/>
              <w:marBottom w:val="0"/>
              <w:divBdr>
                <w:top w:val="none" w:sz="0" w:space="0" w:color="auto"/>
                <w:left w:val="none" w:sz="0" w:space="0" w:color="auto"/>
                <w:bottom w:val="none" w:sz="0" w:space="0" w:color="auto"/>
                <w:right w:val="none" w:sz="0" w:space="0" w:color="auto"/>
              </w:divBdr>
            </w:div>
            <w:div w:id="1269120127">
              <w:marLeft w:val="0"/>
              <w:marRight w:val="0"/>
              <w:marTop w:val="0"/>
              <w:marBottom w:val="0"/>
              <w:divBdr>
                <w:top w:val="none" w:sz="0" w:space="0" w:color="auto"/>
                <w:left w:val="none" w:sz="0" w:space="0" w:color="auto"/>
                <w:bottom w:val="none" w:sz="0" w:space="0" w:color="auto"/>
                <w:right w:val="none" w:sz="0" w:space="0" w:color="auto"/>
              </w:divBdr>
            </w:div>
            <w:div w:id="1283223066">
              <w:marLeft w:val="0"/>
              <w:marRight w:val="0"/>
              <w:marTop w:val="0"/>
              <w:marBottom w:val="0"/>
              <w:divBdr>
                <w:top w:val="none" w:sz="0" w:space="0" w:color="auto"/>
                <w:left w:val="none" w:sz="0" w:space="0" w:color="auto"/>
                <w:bottom w:val="none" w:sz="0" w:space="0" w:color="auto"/>
                <w:right w:val="none" w:sz="0" w:space="0" w:color="auto"/>
              </w:divBdr>
            </w:div>
            <w:div w:id="1298335571">
              <w:marLeft w:val="0"/>
              <w:marRight w:val="0"/>
              <w:marTop w:val="0"/>
              <w:marBottom w:val="0"/>
              <w:divBdr>
                <w:top w:val="none" w:sz="0" w:space="0" w:color="auto"/>
                <w:left w:val="none" w:sz="0" w:space="0" w:color="auto"/>
                <w:bottom w:val="none" w:sz="0" w:space="0" w:color="auto"/>
                <w:right w:val="none" w:sz="0" w:space="0" w:color="auto"/>
              </w:divBdr>
            </w:div>
            <w:div w:id="1307736555">
              <w:marLeft w:val="0"/>
              <w:marRight w:val="0"/>
              <w:marTop w:val="0"/>
              <w:marBottom w:val="0"/>
              <w:divBdr>
                <w:top w:val="none" w:sz="0" w:space="0" w:color="auto"/>
                <w:left w:val="none" w:sz="0" w:space="0" w:color="auto"/>
                <w:bottom w:val="none" w:sz="0" w:space="0" w:color="auto"/>
                <w:right w:val="none" w:sz="0" w:space="0" w:color="auto"/>
              </w:divBdr>
            </w:div>
            <w:div w:id="1403260604">
              <w:marLeft w:val="0"/>
              <w:marRight w:val="0"/>
              <w:marTop w:val="0"/>
              <w:marBottom w:val="0"/>
              <w:divBdr>
                <w:top w:val="none" w:sz="0" w:space="0" w:color="auto"/>
                <w:left w:val="none" w:sz="0" w:space="0" w:color="auto"/>
                <w:bottom w:val="none" w:sz="0" w:space="0" w:color="auto"/>
                <w:right w:val="none" w:sz="0" w:space="0" w:color="auto"/>
              </w:divBdr>
            </w:div>
            <w:div w:id="1409376018">
              <w:marLeft w:val="0"/>
              <w:marRight w:val="0"/>
              <w:marTop w:val="0"/>
              <w:marBottom w:val="0"/>
              <w:divBdr>
                <w:top w:val="none" w:sz="0" w:space="0" w:color="auto"/>
                <w:left w:val="none" w:sz="0" w:space="0" w:color="auto"/>
                <w:bottom w:val="none" w:sz="0" w:space="0" w:color="auto"/>
                <w:right w:val="none" w:sz="0" w:space="0" w:color="auto"/>
              </w:divBdr>
            </w:div>
            <w:div w:id="1415083601">
              <w:marLeft w:val="0"/>
              <w:marRight w:val="0"/>
              <w:marTop w:val="0"/>
              <w:marBottom w:val="0"/>
              <w:divBdr>
                <w:top w:val="none" w:sz="0" w:space="0" w:color="auto"/>
                <w:left w:val="none" w:sz="0" w:space="0" w:color="auto"/>
                <w:bottom w:val="none" w:sz="0" w:space="0" w:color="auto"/>
                <w:right w:val="none" w:sz="0" w:space="0" w:color="auto"/>
              </w:divBdr>
            </w:div>
            <w:div w:id="1422070406">
              <w:marLeft w:val="0"/>
              <w:marRight w:val="0"/>
              <w:marTop w:val="0"/>
              <w:marBottom w:val="0"/>
              <w:divBdr>
                <w:top w:val="none" w:sz="0" w:space="0" w:color="auto"/>
                <w:left w:val="none" w:sz="0" w:space="0" w:color="auto"/>
                <w:bottom w:val="none" w:sz="0" w:space="0" w:color="auto"/>
                <w:right w:val="none" w:sz="0" w:space="0" w:color="auto"/>
              </w:divBdr>
            </w:div>
            <w:div w:id="1455900411">
              <w:marLeft w:val="0"/>
              <w:marRight w:val="0"/>
              <w:marTop w:val="0"/>
              <w:marBottom w:val="0"/>
              <w:divBdr>
                <w:top w:val="none" w:sz="0" w:space="0" w:color="auto"/>
                <w:left w:val="none" w:sz="0" w:space="0" w:color="auto"/>
                <w:bottom w:val="none" w:sz="0" w:space="0" w:color="auto"/>
                <w:right w:val="none" w:sz="0" w:space="0" w:color="auto"/>
              </w:divBdr>
            </w:div>
            <w:div w:id="1472285188">
              <w:marLeft w:val="0"/>
              <w:marRight w:val="0"/>
              <w:marTop w:val="0"/>
              <w:marBottom w:val="0"/>
              <w:divBdr>
                <w:top w:val="none" w:sz="0" w:space="0" w:color="auto"/>
                <w:left w:val="none" w:sz="0" w:space="0" w:color="auto"/>
                <w:bottom w:val="none" w:sz="0" w:space="0" w:color="auto"/>
                <w:right w:val="none" w:sz="0" w:space="0" w:color="auto"/>
              </w:divBdr>
            </w:div>
            <w:div w:id="1481579524">
              <w:marLeft w:val="0"/>
              <w:marRight w:val="0"/>
              <w:marTop w:val="0"/>
              <w:marBottom w:val="0"/>
              <w:divBdr>
                <w:top w:val="none" w:sz="0" w:space="0" w:color="auto"/>
                <w:left w:val="none" w:sz="0" w:space="0" w:color="auto"/>
                <w:bottom w:val="none" w:sz="0" w:space="0" w:color="auto"/>
                <w:right w:val="none" w:sz="0" w:space="0" w:color="auto"/>
              </w:divBdr>
            </w:div>
            <w:div w:id="1483623334">
              <w:marLeft w:val="0"/>
              <w:marRight w:val="0"/>
              <w:marTop w:val="0"/>
              <w:marBottom w:val="0"/>
              <w:divBdr>
                <w:top w:val="none" w:sz="0" w:space="0" w:color="auto"/>
                <w:left w:val="none" w:sz="0" w:space="0" w:color="auto"/>
                <w:bottom w:val="none" w:sz="0" w:space="0" w:color="auto"/>
                <w:right w:val="none" w:sz="0" w:space="0" w:color="auto"/>
              </w:divBdr>
            </w:div>
            <w:div w:id="1491172755">
              <w:marLeft w:val="0"/>
              <w:marRight w:val="0"/>
              <w:marTop w:val="0"/>
              <w:marBottom w:val="0"/>
              <w:divBdr>
                <w:top w:val="none" w:sz="0" w:space="0" w:color="auto"/>
                <w:left w:val="none" w:sz="0" w:space="0" w:color="auto"/>
                <w:bottom w:val="none" w:sz="0" w:space="0" w:color="auto"/>
                <w:right w:val="none" w:sz="0" w:space="0" w:color="auto"/>
              </w:divBdr>
            </w:div>
            <w:div w:id="1495410739">
              <w:marLeft w:val="0"/>
              <w:marRight w:val="0"/>
              <w:marTop w:val="0"/>
              <w:marBottom w:val="0"/>
              <w:divBdr>
                <w:top w:val="none" w:sz="0" w:space="0" w:color="auto"/>
                <w:left w:val="none" w:sz="0" w:space="0" w:color="auto"/>
                <w:bottom w:val="none" w:sz="0" w:space="0" w:color="auto"/>
                <w:right w:val="none" w:sz="0" w:space="0" w:color="auto"/>
              </w:divBdr>
            </w:div>
            <w:div w:id="1521627957">
              <w:marLeft w:val="0"/>
              <w:marRight w:val="0"/>
              <w:marTop w:val="0"/>
              <w:marBottom w:val="0"/>
              <w:divBdr>
                <w:top w:val="none" w:sz="0" w:space="0" w:color="auto"/>
                <w:left w:val="none" w:sz="0" w:space="0" w:color="auto"/>
                <w:bottom w:val="none" w:sz="0" w:space="0" w:color="auto"/>
                <w:right w:val="none" w:sz="0" w:space="0" w:color="auto"/>
              </w:divBdr>
            </w:div>
            <w:div w:id="1528639885">
              <w:marLeft w:val="0"/>
              <w:marRight w:val="0"/>
              <w:marTop w:val="0"/>
              <w:marBottom w:val="0"/>
              <w:divBdr>
                <w:top w:val="none" w:sz="0" w:space="0" w:color="auto"/>
                <w:left w:val="none" w:sz="0" w:space="0" w:color="auto"/>
                <w:bottom w:val="none" w:sz="0" w:space="0" w:color="auto"/>
                <w:right w:val="none" w:sz="0" w:space="0" w:color="auto"/>
              </w:divBdr>
            </w:div>
            <w:div w:id="1539320774">
              <w:marLeft w:val="0"/>
              <w:marRight w:val="0"/>
              <w:marTop w:val="0"/>
              <w:marBottom w:val="0"/>
              <w:divBdr>
                <w:top w:val="none" w:sz="0" w:space="0" w:color="auto"/>
                <w:left w:val="none" w:sz="0" w:space="0" w:color="auto"/>
                <w:bottom w:val="none" w:sz="0" w:space="0" w:color="auto"/>
                <w:right w:val="none" w:sz="0" w:space="0" w:color="auto"/>
              </w:divBdr>
            </w:div>
            <w:div w:id="1576669025">
              <w:marLeft w:val="0"/>
              <w:marRight w:val="0"/>
              <w:marTop w:val="0"/>
              <w:marBottom w:val="0"/>
              <w:divBdr>
                <w:top w:val="none" w:sz="0" w:space="0" w:color="auto"/>
                <w:left w:val="none" w:sz="0" w:space="0" w:color="auto"/>
                <w:bottom w:val="none" w:sz="0" w:space="0" w:color="auto"/>
                <w:right w:val="none" w:sz="0" w:space="0" w:color="auto"/>
              </w:divBdr>
            </w:div>
            <w:div w:id="1580865027">
              <w:marLeft w:val="0"/>
              <w:marRight w:val="0"/>
              <w:marTop w:val="0"/>
              <w:marBottom w:val="0"/>
              <w:divBdr>
                <w:top w:val="none" w:sz="0" w:space="0" w:color="auto"/>
                <w:left w:val="none" w:sz="0" w:space="0" w:color="auto"/>
                <w:bottom w:val="none" w:sz="0" w:space="0" w:color="auto"/>
                <w:right w:val="none" w:sz="0" w:space="0" w:color="auto"/>
              </w:divBdr>
            </w:div>
            <w:div w:id="1594631420">
              <w:marLeft w:val="0"/>
              <w:marRight w:val="0"/>
              <w:marTop w:val="0"/>
              <w:marBottom w:val="0"/>
              <w:divBdr>
                <w:top w:val="none" w:sz="0" w:space="0" w:color="auto"/>
                <w:left w:val="none" w:sz="0" w:space="0" w:color="auto"/>
                <w:bottom w:val="none" w:sz="0" w:space="0" w:color="auto"/>
                <w:right w:val="none" w:sz="0" w:space="0" w:color="auto"/>
              </w:divBdr>
            </w:div>
            <w:div w:id="1599219039">
              <w:marLeft w:val="0"/>
              <w:marRight w:val="0"/>
              <w:marTop w:val="0"/>
              <w:marBottom w:val="0"/>
              <w:divBdr>
                <w:top w:val="none" w:sz="0" w:space="0" w:color="auto"/>
                <w:left w:val="none" w:sz="0" w:space="0" w:color="auto"/>
                <w:bottom w:val="none" w:sz="0" w:space="0" w:color="auto"/>
                <w:right w:val="none" w:sz="0" w:space="0" w:color="auto"/>
              </w:divBdr>
            </w:div>
            <w:div w:id="1615751740">
              <w:marLeft w:val="0"/>
              <w:marRight w:val="0"/>
              <w:marTop w:val="0"/>
              <w:marBottom w:val="0"/>
              <w:divBdr>
                <w:top w:val="none" w:sz="0" w:space="0" w:color="auto"/>
                <w:left w:val="none" w:sz="0" w:space="0" w:color="auto"/>
                <w:bottom w:val="none" w:sz="0" w:space="0" w:color="auto"/>
                <w:right w:val="none" w:sz="0" w:space="0" w:color="auto"/>
              </w:divBdr>
            </w:div>
            <w:div w:id="1617591493">
              <w:marLeft w:val="0"/>
              <w:marRight w:val="0"/>
              <w:marTop w:val="0"/>
              <w:marBottom w:val="0"/>
              <w:divBdr>
                <w:top w:val="none" w:sz="0" w:space="0" w:color="auto"/>
                <w:left w:val="none" w:sz="0" w:space="0" w:color="auto"/>
                <w:bottom w:val="none" w:sz="0" w:space="0" w:color="auto"/>
                <w:right w:val="none" w:sz="0" w:space="0" w:color="auto"/>
              </w:divBdr>
            </w:div>
            <w:div w:id="1622878197">
              <w:marLeft w:val="0"/>
              <w:marRight w:val="0"/>
              <w:marTop w:val="0"/>
              <w:marBottom w:val="0"/>
              <w:divBdr>
                <w:top w:val="none" w:sz="0" w:space="0" w:color="auto"/>
                <w:left w:val="none" w:sz="0" w:space="0" w:color="auto"/>
                <w:bottom w:val="none" w:sz="0" w:space="0" w:color="auto"/>
                <w:right w:val="none" w:sz="0" w:space="0" w:color="auto"/>
              </w:divBdr>
            </w:div>
            <w:div w:id="1646623821">
              <w:marLeft w:val="0"/>
              <w:marRight w:val="0"/>
              <w:marTop w:val="0"/>
              <w:marBottom w:val="0"/>
              <w:divBdr>
                <w:top w:val="none" w:sz="0" w:space="0" w:color="auto"/>
                <w:left w:val="none" w:sz="0" w:space="0" w:color="auto"/>
                <w:bottom w:val="none" w:sz="0" w:space="0" w:color="auto"/>
                <w:right w:val="none" w:sz="0" w:space="0" w:color="auto"/>
              </w:divBdr>
            </w:div>
            <w:div w:id="1648051231">
              <w:marLeft w:val="0"/>
              <w:marRight w:val="0"/>
              <w:marTop w:val="0"/>
              <w:marBottom w:val="0"/>
              <w:divBdr>
                <w:top w:val="none" w:sz="0" w:space="0" w:color="auto"/>
                <w:left w:val="none" w:sz="0" w:space="0" w:color="auto"/>
                <w:bottom w:val="none" w:sz="0" w:space="0" w:color="auto"/>
                <w:right w:val="none" w:sz="0" w:space="0" w:color="auto"/>
              </w:divBdr>
            </w:div>
            <w:div w:id="1677229802">
              <w:marLeft w:val="0"/>
              <w:marRight w:val="0"/>
              <w:marTop w:val="0"/>
              <w:marBottom w:val="0"/>
              <w:divBdr>
                <w:top w:val="none" w:sz="0" w:space="0" w:color="auto"/>
                <w:left w:val="none" w:sz="0" w:space="0" w:color="auto"/>
                <w:bottom w:val="none" w:sz="0" w:space="0" w:color="auto"/>
                <w:right w:val="none" w:sz="0" w:space="0" w:color="auto"/>
              </w:divBdr>
            </w:div>
            <w:div w:id="1685547594">
              <w:marLeft w:val="0"/>
              <w:marRight w:val="0"/>
              <w:marTop w:val="0"/>
              <w:marBottom w:val="0"/>
              <w:divBdr>
                <w:top w:val="none" w:sz="0" w:space="0" w:color="auto"/>
                <w:left w:val="none" w:sz="0" w:space="0" w:color="auto"/>
                <w:bottom w:val="none" w:sz="0" w:space="0" w:color="auto"/>
                <w:right w:val="none" w:sz="0" w:space="0" w:color="auto"/>
              </w:divBdr>
            </w:div>
            <w:div w:id="1692681864">
              <w:marLeft w:val="0"/>
              <w:marRight w:val="0"/>
              <w:marTop w:val="0"/>
              <w:marBottom w:val="0"/>
              <w:divBdr>
                <w:top w:val="none" w:sz="0" w:space="0" w:color="auto"/>
                <w:left w:val="none" w:sz="0" w:space="0" w:color="auto"/>
                <w:bottom w:val="none" w:sz="0" w:space="0" w:color="auto"/>
                <w:right w:val="none" w:sz="0" w:space="0" w:color="auto"/>
              </w:divBdr>
            </w:div>
            <w:div w:id="1700282100">
              <w:marLeft w:val="0"/>
              <w:marRight w:val="0"/>
              <w:marTop w:val="0"/>
              <w:marBottom w:val="0"/>
              <w:divBdr>
                <w:top w:val="none" w:sz="0" w:space="0" w:color="auto"/>
                <w:left w:val="none" w:sz="0" w:space="0" w:color="auto"/>
                <w:bottom w:val="none" w:sz="0" w:space="0" w:color="auto"/>
                <w:right w:val="none" w:sz="0" w:space="0" w:color="auto"/>
              </w:divBdr>
            </w:div>
            <w:div w:id="1725331604">
              <w:marLeft w:val="0"/>
              <w:marRight w:val="0"/>
              <w:marTop w:val="0"/>
              <w:marBottom w:val="0"/>
              <w:divBdr>
                <w:top w:val="none" w:sz="0" w:space="0" w:color="auto"/>
                <w:left w:val="none" w:sz="0" w:space="0" w:color="auto"/>
                <w:bottom w:val="none" w:sz="0" w:space="0" w:color="auto"/>
                <w:right w:val="none" w:sz="0" w:space="0" w:color="auto"/>
              </w:divBdr>
            </w:div>
            <w:div w:id="1741059539">
              <w:marLeft w:val="0"/>
              <w:marRight w:val="0"/>
              <w:marTop w:val="0"/>
              <w:marBottom w:val="0"/>
              <w:divBdr>
                <w:top w:val="none" w:sz="0" w:space="0" w:color="auto"/>
                <w:left w:val="none" w:sz="0" w:space="0" w:color="auto"/>
                <w:bottom w:val="none" w:sz="0" w:space="0" w:color="auto"/>
                <w:right w:val="none" w:sz="0" w:space="0" w:color="auto"/>
              </w:divBdr>
            </w:div>
            <w:div w:id="1756052250">
              <w:marLeft w:val="0"/>
              <w:marRight w:val="0"/>
              <w:marTop w:val="0"/>
              <w:marBottom w:val="0"/>
              <w:divBdr>
                <w:top w:val="none" w:sz="0" w:space="0" w:color="auto"/>
                <w:left w:val="none" w:sz="0" w:space="0" w:color="auto"/>
                <w:bottom w:val="none" w:sz="0" w:space="0" w:color="auto"/>
                <w:right w:val="none" w:sz="0" w:space="0" w:color="auto"/>
              </w:divBdr>
            </w:div>
            <w:div w:id="1769738454">
              <w:marLeft w:val="0"/>
              <w:marRight w:val="0"/>
              <w:marTop w:val="0"/>
              <w:marBottom w:val="0"/>
              <w:divBdr>
                <w:top w:val="none" w:sz="0" w:space="0" w:color="auto"/>
                <w:left w:val="none" w:sz="0" w:space="0" w:color="auto"/>
                <w:bottom w:val="none" w:sz="0" w:space="0" w:color="auto"/>
                <w:right w:val="none" w:sz="0" w:space="0" w:color="auto"/>
              </w:divBdr>
            </w:div>
            <w:div w:id="1779250588">
              <w:marLeft w:val="0"/>
              <w:marRight w:val="0"/>
              <w:marTop w:val="0"/>
              <w:marBottom w:val="0"/>
              <w:divBdr>
                <w:top w:val="none" w:sz="0" w:space="0" w:color="auto"/>
                <w:left w:val="none" w:sz="0" w:space="0" w:color="auto"/>
                <w:bottom w:val="none" w:sz="0" w:space="0" w:color="auto"/>
                <w:right w:val="none" w:sz="0" w:space="0" w:color="auto"/>
              </w:divBdr>
            </w:div>
            <w:div w:id="1803689394">
              <w:marLeft w:val="0"/>
              <w:marRight w:val="0"/>
              <w:marTop w:val="0"/>
              <w:marBottom w:val="0"/>
              <w:divBdr>
                <w:top w:val="none" w:sz="0" w:space="0" w:color="auto"/>
                <w:left w:val="none" w:sz="0" w:space="0" w:color="auto"/>
                <w:bottom w:val="none" w:sz="0" w:space="0" w:color="auto"/>
                <w:right w:val="none" w:sz="0" w:space="0" w:color="auto"/>
              </w:divBdr>
            </w:div>
            <w:div w:id="1805805287">
              <w:marLeft w:val="0"/>
              <w:marRight w:val="0"/>
              <w:marTop w:val="0"/>
              <w:marBottom w:val="0"/>
              <w:divBdr>
                <w:top w:val="none" w:sz="0" w:space="0" w:color="auto"/>
                <w:left w:val="none" w:sz="0" w:space="0" w:color="auto"/>
                <w:bottom w:val="none" w:sz="0" w:space="0" w:color="auto"/>
                <w:right w:val="none" w:sz="0" w:space="0" w:color="auto"/>
              </w:divBdr>
            </w:div>
            <w:div w:id="1807703976">
              <w:marLeft w:val="0"/>
              <w:marRight w:val="0"/>
              <w:marTop w:val="0"/>
              <w:marBottom w:val="0"/>
              <w:divBdr>
                <w:top w:val="none" w:sz="0" w:space="0" w:color="auto"/>
                <w:left w:val="none" w:sz="0" w:space="0" w:color="auto"/>
                <w:bottom w:val="none" w:sz="0" w:space="0" w:color="auto"/>
                <w:right w:val="none" w:sz="0" w:space="0" w:color="auto"/>
              </w:divBdr>
            </w:div>
            <w:div w:id="1813019139">
              <w:marLeft w:val="0"/>
              <w:marRight w:val="0"/>
              <w:marTop w:val="0"/>
              <w:marBottom w:val="0"/>
              <w:divBdr>
                <w:top w:val="none" w:sz="0" w:space="0" w:color="auto"/>
                <w:left w:val="none" w:sz="0" w:space="0" w:color="auto"/>
                <w:bottom w:val="none" w:sz="0" w:space="0" w:color="auto"/>
                <w:right w:val="none" w:sz="0" w:space="0" w:color="auto"/>
              </w:divBdr>
            </w:div>
            <w:div w:id="1842696306">
              <w:marLeft w:val="0"/>
              <w:marRight w:val="0"/>
              <w:marTop w:val="0"/>
              <w:marBottom w:val="0"/>
              <w:divBdr>
                <w:top w:val="none" w:sz="0" w:space="0" w:color="auto"/>
                <w:left w:val="none" w:sz="0" w:space="0" w:color="auto"/>
                <w:bottom w:val="none" w:sz="0" w:space="0" w:color="auto"/>
                <w:right w:val="none" w:sz="0" w:space="0" w:color="auto"/>
              </w:divBdr>
            </w:div>
            <w:div w:id="1843080795">
              <w:marLeft w:val="0"/>
              <w:marRight w:val="0"/>
              <w:marTop w:val="0"/>
              <w:marBottom w:val="0"/>
              <w:divBdr>
                <w:top w:val="none" w:sz="0" w:space="0" w:color="auto"/>
                <w:left w:val="none" w:sz="0" w:space="0" w:color="auto"/>
                <w:bottom w:val="none" w:sz="0" w:space="0" w:color="auto"/>
                <w:right w:val="none" w:sz="0" w:space="0" w:color="auto"/>
              </w:divBdr>
            </w:div>
            <w:div w:id="1847330938">
              <w:marLeft w:val="0"/>
              <w:marRight w:val="0"/>
              <w:marTop w:val="0"/>
              <w:marBottom w:val="0"/>
              <w:divBdr>
                <w:top w:val="none" w:sz="0" w:space="0" w:color="auto"/>
                <w:left w:val="none" w:sz="0" w:space="0" w:color="auto"/>
                <w:bottom w:val="none" w:sz="0" w:space="0" w:color="auto"/>
                <w:right w:val="none" w:sz="0" w:space="0" w:color="auto"/>
              </w:divBdr>
            </w:div>
            <w:div w:id="1860049478">
              <w:marLeft w:val="0"/>
              <w:marRight w:val="0"/>
              <w:marTop w:val="0"/>
              <w:marBottom w:val="0"/>
              <w:divBdr>
                <w:top w:val="none" w:sz="0" w:space="0" w:color="auto"/>
                <w:left w:val="none" w:sz="0" w:space="0" w:color="auto"/>
                <w:bottom w:val="none" w:sz="0" w:space="0" w:color="auto"/>
                <w:right w:val="none" w:sz="0" w:space="0" w:color="auto"/>
              </w:divBdr>
            </w:div>
            <w:div w:id="1910731373">
              <w:marLeft w:val="0"/>
              <w:marRight w:val="0"/>
              <w:marTop w:val="0"/>
              <w:marBottom w:val="0"/>
              <w:divBdr>
                <w:top w:val="none" w:sz="0" w:space="0" w:color="auto"/>
                <w:left w:val="none" w:sz="0" w:space="0" w:color="auto"/>
                <w:bottom w:val="none" w:sz="0" w:space="0" w:color="auto"/>
                <w:right w:val="none" w:sz="0" w:space="0" w:color="auto"/>
              </w:divBdr>
            </w:div>
            <w:div w:id="1943949487">
              <w:marLeft w:val="0"/>
              <w:marRight w:val="0"/>
              <w:marTop w:val="0"/>
              <w:marBottom w:val="0"/>
              <w:divBdr>
                <w:top w:val="none" w:sz="0" w:space="0" w:color="auto"/>
                <w:left w:val="none" w:sz="0" w:space="0" w:color="auto"/>
                <w:bottom w:val="none" w:sz="0" w:space="0" w:color="auto"/>
                <w:right w:val="none" w:sz="0" w:space="0" w:color="auto"/>
              </w:divBdr>
            </w:div>
            <w:div w:id="1944653054">
              <w:marLeft w:val="0"/>
              <w:marRight w:val="0"/>
              <w:marTop w:val="0"/>
              <w:marBottom w:val="0"/>
              <w:divBdr>
                <w:top w:val="none" w:sz="0" w:space="0" w:color="auto"/>
                <w:left w:val="none" w:sz="0" w:space="0" w:color="auto"/>
                <w:bottom w:val="none" w:sz="0" w:space="0" w:color="auto"/>
                <w:right w:val="none" w:sz="0" w:space="0" w:color="auto"/>
              </w:divBdr>
            </w:div>
            <w:div w:id="1973974790">
              <w:marLeft w:val="0"/>
              <w:marRight w:val="0"/>
              <w:marTop w:val="0"/>
              <w:marBottom w:val="0"/>
              <w:divBdr>
                <w:top w:val="none" w:sz="0" w:space="0" w:color="auto"/>
                <w:left w:val="none" w:sz="0" w:space="0" w:color="auto"/>
                <w:bottom w:val="none" w:sz="0" w:space="0" w:color="auto"/>
                <w:right w:val="none" w:sz="0" w:space="0" w:color="auto"/>
              </w:divBdr>
            </w:div>
            <w:div w:id="1993294414">
              <w:marLeft w:val="0"/>
              <w:marRight w:val="0"/>
              <w:marTop w:val="0"/>
              <w:marBottom w:val="0"/>
              <w:divBdr>
                <w:top w:val="none" w:sz="0" w:space="0" w:color="auto"/>
                <w:left w:val="none" w:sz="0" w:space="0" w:color="auto"/>
                <w:bottom w:val="none" w:sz="0" w:space="0" w:color="auto"/>
                <w:right w:val="none" w:sz="0" w:space="0" w:color="auto"/>
              </w:divBdr>
            </w:div>
            <w:div w:id="2004579339">
              <w:marLeft w:val="0"/>
              <w:marRight w:val="0"/>
              <w:marTop w:val="0"/>
              <w:marBottom w:val="0"/>
              <w:divBdr>
                <w:top w:val="none" w:sz="0" w:space="0" w:color="auto"/>
                <w:left w:val="none" w:sz="0" w:space="0" w:color="auto"/>
                <w:bottom w:val="none" w:sz="0" w:space="0" w:color="auto"/>
                <w:right w:val="none" w:sz="0" w:space="0" w:color="auto"/>
              </w:divBdr>
            </w:div>
            <w:div w:id="2019889801">
              <w:marLeft w:val="0"/>
              <w:marRight w:val="0"/>
              <w:marTop w:val="0"/>
              <w:marBottom w:val="0"/>
              <w:divBdr>
                <w:top w:val="none" w:sz="0" w:space="0" w:color="auto"/>
                <w:left w:val="none" w:sz="0" w:space="0" w:color="auto"/>
                <w:bottom w:val="none" w:sz="0" w:space="0" w:color="auto"/>
                <w:right w:val="none" w:sz="0" w:space="0" w:color="auto"/>
              </w:divBdr>
            </w:div>
            <w:div w:id="2048066834">
              <w:marLeft w:val="0"/>
              <w:marRight w:val="0"/>
              <w:marTop w:val="0"/>
              <w:marBottom w:val="0"/>
              <w:divBdr>
                <w:top w:val="none" w:sz="0" w:space="0" w:color="auto"/>
                <w:left w:val="none" w:sz="0" w:space="0" w:color="auto"/>
                <w:bottom w:val="none" w:sz="0" w:space="0" w:color="auto"/>
                <w:right w:val="none" w:sz="0" w:space="0" w:color="auto"/>
              </w:divBdr>
            </w:div>
            <w:div w:id="2051220296">
              <w:marLeft w:val="0"/>
              <w:marRight w:val="0"/>
              <w:marTop w:val="0"/>
              <w:marBottom w:val="0"/>
              <w:divBdr>
                <w:top w:val="none" w:sz="0" w:space="0" w:color="auto"/>
                <w:left w:val="none" w:sz="0" w:space="0" w:color="auto"/>
                <w:bottom w:val="none" w:sz="0" w:space="0" w:color="auto"/>
                <w:right w:val="none" w:sz="0" w:space="0" w:color="auto"/>
              </w:divBdr>
            </w:div>
            <w:div w:id="2051223585">
              <w:marLeft w:val="0"/>
              <w:marRight w:val="0"/>
              <w:marTop w:val="0"/>
              <w:marBottom w:val="0"/>
              <w:divBdr>
                <w:top w:val="none" w:sz="0" w:space="0" w:color="auto"/>
                <w:left w:val="none" w:sz="0" w:space="0" w:color="auto"/>
                <w:bottom w:val="none" w:sz="0" w:space="0" w:color="auto"/>
                <w:right w:val="none" w:sz="0" w:space="0" w:color="auto"/>
              </w:divBdr>
            </w:div>
            <w:div w:id="2053184996">
              <w:marLeft w:val="0"/>
              <w:marRight w:val="0"/>
              <w:marTop w:val="0"/>
              <w:marBottom w:val="0"/>
              <w:divBdr>
                <w:top w:val="none" w:sz="0" w:space="0" w:color="auto"/>
                <w:left w:val="none" w:sz="0" w:space="0" w:color="auto"/>
                <w:bottom w:val="none" w:sz="0" w:space="0" w:color="auto"/>
                <w:right w:val="none" w:sz="0" w:space="0" w:color="auto"/>
              </w:divBdr>
            </w:div>
            <w:div w:id="2088065663">
              <w:marLeft w:val="0"/>
              <w:marRight w:val="0"/>
              <w:marTop w:val="0"/>
              <w:marBottom w:val="0"/>
              <w:divBdr>
                <w:top w:val="none" w:sz="0" w:space="0" w:color="auto"/>
                <w:left w:val="none" w:sz="0" w:space="0" w:color="auto"/>
                <w:bottom w:val="none" w:sz="0" w:space="0" w:color="auto"/>
                <w:right w:val="none" w:sz="0" w:space="0" w:color="auto"/>
              </w:divBdr>
            </w:div>
            <w:div w:id="2090543474">
              <w:marLeft w:val="0"/>
              <w:marRight w:val="0"/>
              <w:marTop w:val="0"/>
              <w:marBottom w:val="0"/>
              <w:divBdr>
                <w:top w:val="none" w:sz="0" w:space="0" w:color="auto"/>
                <w:left w:val="none" w:sz="0" w:space="0" w:color="auto"/>
                <w:bottom w:val="none" w:sz="0" w:space="0" w:color="auto"/>
                <w:right w:val="none" w:sz="0" w:space="0" w:color="auto"/>
              </w:divBdr>
            </w:div>
            <w:div w:id="2108693513">
              <w:marLeft w:val="0"/>
              <w:marRight w:val="0"/>
              <w:marTop w:val="0"/>
              <w:marBottom w:val="0"/>
              <w:divBdr>
                <w:top w:val="none" w:sz="0" w:space="0" w:color="auto"/>
                <w:left w:val="none" w:sz="0" w:space="0" w:color="auto"/>
                <w:bottom w:val="none" w:sz="0" w:space="0" w:color="auto"/>
                <w:right w:val="none" w:sz="0" w:space="0" w:color="auto"/>
              </w:divBdr>
            </w:div>
            <w:div w:id="21163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49784">
      <w:bodyDiv w:val="1"/>
      <w:marLeft w:val="0"/>
      <w:marRight w:val="0"/>
      <w:marTop w:val="0"/>
      <w:marBottom w:val="0"/>
      <w:divBdr>
        <w:top w:val="none" w:sz="0" w:space="0" w:color="auto"/>
        <w:left w:val="none" w:sz="0" w:space="0" w:color="auto"/>
        <w:bottom w:val="none" w:sz="0" w:space="0" w:color="auto"/>
        <w:right w:val="none" w:sz="0" w:space="0" w:color="auto"/>
      </w:divBdr>
      <w:divsChild>
        <w:div w:id="1249118223">
          <w:marLeft w:val="0"/>
          <w:marRight w:val="0"/>
          <w:marTop w:val="0"/>
          <w:marBottom w:val="0"/>
          <w:divBdr>
            <w:top w:val="none" w:sz="0" w:space="0" w:color="auto"/>
            <w:left w:val="none" w:sz="0" w:space="0" w:color="auto"/>
            <w:bottom w:val="none" w:sz="0" w:space="0" w:color="auto"/>
            <w:right w:val="none" w:sz="0" w:space="0" w:color="auto"/>
          </w:divBdr>
          <w:divsChild>
            <w:div w:id="712732788">
              <w:marLeft w:val="0"/>
              <w:marRight w:val="60"/>
              <w:marTop w:val="0"/>
              <w:marBottom w:val="0"/>
              <w:divBdr>
                <w:top w:val="none" w:sz="0" w:space="0" w:color="auto"/>
                <w:left w:val="none" w:sz="0" w:space="0" w:color="auto"/>
                <w:bottom w:val="none" w:sz="0" w:space="0" w:color="auto"/>
                <w:right w:val="none" w:sz="0" w:space="0" w:color="auto"/>
              </w:divBdr>
              <w:divsChild>
                <w:div w:id="2056274866">
                  <w:marLeft w:val="0"/>
                  <w:marRight w:val="0"/>
                  <w:marTop w:val="0"/>
                  <w:marBottom w:val="150"/>
                  <w:divBdr>
                    <w:top w:val="none" w:sz="0" w:space="0" w:color="auto"/>
                    <w:left w:val="none" w:sz="0" w:space="0" w:color="auto"/>
                    <w:bottom w:val="none" w:sz="0" w:space="0" w:color="auto"/>
                    <w:right w:val="none" w:sz="0" w:space="0" w:color="auto"/>
                  </w:divBdr>
                  <w:divsChild>
                    <w:div w:id="611397959">
                      <w:marLeft w:val="0"/>
                      <w:marRight w:val="0"/>
                      <w:marTop w:val="0"/>
                      <w:marBottom w:val="0"/>
                      <w:divBdr>
                        <w:top w:val="none" w:sz="0" w:space="0" w:color="auto"/>
                        <w:left w:val="none" w:sz="0" w:space="0" w:color="auto"/>
                        <w:bottom w:val="none" w:sz="0" w:space="0" w:color="auto"/>
                        <w:right w:val="none" w:sz="0" w:space="0" w:color="auto"/>
                      </w:divBdr>
                      <w:divsChild>
                        <w:div w:id="16892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112466">
      <w:bodyDiv w:val="1"/>
      <w:marLeft w:val="0"/>
      <w:marRight w:val="0"/>
      <w:marTop w:val="0"/>
      <w:marBottom w:val="0"/>
      <w:divBdr>
        <w:top w:val="none" w:sz="0" w:space="0" w:color="auto"/>
        <w:left w:val="none" w:sz="0" w:space="0" w:color="auto"/>
        <w:bottom w:val="none" w:sz="0" w:space="0" w:color="auto"/>
        <w:right w:val="none" w:sz="0" w:space="0" w:color="auto"/>
      </w:divBdr>
    </w:div>
    <w:div w:id="889459551">
      <w:bodyDiv w:val="1"/>
      <w:marLeft w:val="0"/>
      <w:marRight w:val="0"/>
      <w:marTop w:val="0"/>
      <w:marBottom w:val="0"/>
      <w:divBdr>
        <w:top w:val="none" w:sz="0" w:space="0" w:color="auto"/>
        <w:left w:val="none" w:sz="0" w:space="0" w:color="auto"/>
        <w:bottom w:val="none" w:sz="0" w:space="0" w:color="auto"/>
        <w:right w:val="none" w:sz="0" w:space="0" w:color="auto"/>
      </w:divBdr>
      <w:divsChild>
        <w:div w:id="588536850">
          <w:marLeft w:val="0"/>
          <w:marRight w:val="0"/>
          <w:marTop w:val="0"/>
          <w:marBottom w:val="0"/>
          <w:divBdr>
            <w:top w:val="none" w:sz="0" w:space="0" w:color="auto"/>
            <w:left w:val="none" w:sz="0" w:space="0" w:color="auto"/>
            <w:bottom w:val="none" w:sz="0" w:space="0" w:color="auto"/>
            <w:right w:val="none" w:sz="0" w:space="0" w:color="auto"/>
          </w:divBdr>
          <w:divsChild>
            <w:div w:id="1402024868">
              <w:marLeft w:val="0"/>
              <w:marRight w:val="60"/>
              <w:marTop w:val="0"/>
              <w:marBottom w:val="0"/>
              <w:divBdr>
                <w:top w:val="none" w:sz="0" w:space="0" w:color="auto"/>
                <w:left w:val="none" w:sz="0" w:space="0" w:color="auto"/>
                <w:bottom w:val="none" w:sz="0" w:space="0" w:color="auto"/>
                <w:right w:val="none" w:sz="0" w:space="0" w:color="auto"/>
              </w:divBdr>
              <w:divsChild>
                <w:div w:id="1177771534">
                  <w:marLeft w:val="0"/>
                  <w:marRight w:val="0"/>
                  <w:marTop w:val="0"/>
                  <w:marBottom w:val="150"/>
                  <w:divBdr>
                    <w:top w:val="none" w:sz="0" w:space="0" w:color="auto"/>
                    <w:left w:val="none" w:sz="0" w:space="0" w:color="auto"/>
                    <w:bottom w:val="none" w:sz="0" w:space="0" w:color="auto"/>
                    <w:right w:val="none" w:sz="0" w:space="0" w:color="auto"/>
                  </w:divBdr>
                  <w:divsChild>
                    <w:div w:id="536502551">
                      <w:marLeft w:val="0"/>
                      <w:marRight w:val="0"/>
                      <w:marTop w:val="0"/>
                      <w:marBottom w:val="0"/>
                      <w:divBdr>
                        <w:top w:val="none" w:sz="0" w:space="0" w:color="auto"/>
                        <w:left w:val="none" w:sz="0" w:space="0" w:color="auto"/>
                        <w:bottom w:val="none" w:sz="0" w:space="0" w:color="auto"/>
                        <w:right w:val="none" w:sz="0" w:space="0" w:color="auto"/>
                      </w:divBdr>
                      <w:divsChild>
                        <w:div w:id="21012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053930">
      <w:bodyDiv w:val="1"/>
      <w:marLeft w:val="0"/>
      <w:marRight w:val="0"/>
      <w:marTop w:val="0"/>
      <w:marBottom w:val="0"/>
      <w:divBdr>
        <w:top w:val="none" w:sz="0" w:space="0" w:color="auto"/>
        <w:left w:val="none" w:sz="0" w:space="0" w:color="auto"/>
        <w:bottom w:val="none" w:sz="0" w:space="0" w:color="auto"/>
        <w:right w:val="none" w:sz="0" w:space="0" w:color="auto"/>
      </w:divBdr>
    </w:div>
    <w:div w:id="922177301">
      <w:bodyDiv w:val="1"/>
      <w:marLeft w:val="0"/>
      <w:marRight w:val="0"/>
      <w:marTop w:val="0"/>
      <w:marBottom w:val="0"/>
      <w:divBdr>
        <w:top w:val="none" w:sz="0" w:space="0" w:color="auto"/>
        <w:left w:val="none" w:sz="0" w:space="0" w:color="auto"/>
        <w:bottom w:val="none" w:sz="0" w:space="0" w:color="auto"/>
        <w:right w:val="none" w:sz="0" w:space="0" w:color="auto"/>
      </w:divBdr>
    </w:div>
    <w:div w:id="933905756">
      <w:bodyDiv w:val="1"/>
      <w:marLeft w:val="0"/>
      <w:marRight w:val="0"/>
      <w:marTop w:val="0"/>
      <w:marBottom w:val="0"/>
      <w:divBdr>
        <w:top w:val="none" w:sz="0" w:space="0" w:color="auto"/>
        <w:left w:val="none" w:sz="0" w:space="0" w:color="auto"/>
        <w:bottom w:val="none" w:sz="0" w:space="0" w:color="auto"/>
        <w:right w:val="none" w:sz="0" w:space="0" w:color="auto"/>
      </w:divBdr>
    </w:div>
    <w:div w:id="976573661">
      <w:bodyDiv w:val="1"/>
      <w:marLeft w:val="0"/>
      <w:marRight w:val="0"/>
      <w:marTop w:val="0"/>
      <w:marBottom w:val="0"/>
      <w:divBdr>
        <w:top w:val="none" w:sz="0" w:space="0" w:color="auto"/>
        <w:left w:val="none" w:sz="0" w:space="0" w:color="auto"/>
        <w:bottom w:val="none" w:sz="0" w:space="0" w:color="auto"/>
        <w:right w:val="none" w:sz="0" w:space="0" w:color="auto"/>
      </w:divBdr>
    </w:div>
    <w:div w:id="1014956373">
      <w:bodyDiv w:val="1"/>
      <w:marLeft w:val="0"/>
      <w:marRight w:val="0"/>
      <w:marTop w:val="0"/>
      <w:marBottom w:val="0"/>
      <w:divBdr>
        <w:top w:val="none" w:sz="0" w:space="0" w:color="auto"/>
        <w:left w:val="none" w:sz="0" w:space="0" w:color="auto"/>
        <w:bottom w:val="none" w:sz="0" w:space="0" w:color="auto"/>
        <w:right w:val="none" w:sz="0" w:space="0" w:color="auto"/>
      </w:divBdr>
    </w:div>
    <w:div w:id="1104035420">
      <w:bodyDiv w:val="1"/>
      <w:marLeft w:val="0"/>
      <w:marRight w:val="0"/>
      <w:marTop w:val="0"/>
      <w:marBottom w:val="0"/>
      <w:divBdr>
        <w:top w:val="none" w:sz="0" w:space="0" w:color="auto"/>
        <w:left w:val="none" w:sz="0" w:space="0" w:color="auto"/>
        <w:bottom w:val="none" w:sz="0" w:space="0" w:color="auto"/>
        <w:right w:val="none" w:sz="0" w:space="0" w:color="auto"/>
      </w:divBdr>
    </w:div>
    <w:div w:id="1118915690">
      <w:bodyDiv w:val="1"/>
      <w:marLeft w:val="0"/>
      <w:marRight w:val="0"/>
      <w:marTop w:val="0"/>
      <w:marBottom w:val="0"/>
      <w:divBdr>
        <w:top w:val="none" w:sz="0" w:space="0" w:color="auto"/>
        <w:left w:val="none" w:sz="0" w:space="0" w:color="auto"/>
        <w:bottom w:val="none" w:sz="0" w:space="0" w:color="auto"/>
        <w:right w:val="none" w:sz="0" w:space="0" w:color="auto"/>
      </w:divBdr>
    </w:div>
    <w:div w:id="1123891464">
      <w:bodyDiv w:val="1"/>
      <w:marLeft w:val="0"/>
      <w:marRight w:val="0"/>
      <w:marTop w:val="0"/>
      <w:marBottom w:val="0"/>
      <w:divBdr>
        <w:top w:val="none" w:sz="0" w:space="0" w:color="auto"/>
        <w:left w:val="none" w:sz="0" w:space="0" w:color="auto"/>
        <w:bottom w:val="none" w:sz="0" w:space="0" w:color="auto"/>
        <w:right w:val="none" w:sz="0" w:space="0" w:color="auto"/>
      </w:divBdr>
    </w:div>
    <w:div w:id="1124541454">
      <w:bodyDiv w:val="1"/>
      <w:marLeft w:val="0"/>
      <w:marRight w:val="0"/>
      <w:marTop w:val="0"/>
      <w:marBottom w:val="0"/>
      <w:divBdr>
        <w:top w:val="none" w:sz="0" w:space="0" w:color="auto"/>
        <w:left w:val="none" w:sz="0" w:space="0" w:color="auto"/>
        <w:bottom w:val="none" w:sz="0" w:space="0" w:color="auto"/>
        <w:right w:val="none" w:sz="0" w:space="0" w:color="auto"/>
      </w:divBdr>
    </w:div>
    <w:div w:id="1131442295">
      <w:bodyDiv w:val="1"/>
      <w:marLeft w:val="0"/>
      <w:marRight w:val="0"/>
      <w:marTop w:val="0"/>
      <w:marBottom w:val="0"/>
      <w:divBdr>
        <w:top w:val="none" w:sz="0" w:space="0" w:color="auto"/>
        <w:left w:val="none" w:sz="0" w:space="0" w:color="auto"/>
        <w:bottom w:val="none" w:sz="0" w:space="0" w:color="auto"/>
        <w:right w:val="none" w:sz="0" w:space="0" w:color="auto"/>
      </w:divBdr>
    </w:div>
    <w:div w:id="1220246281">
      <w:bodyDiv w:val="1"/>
      <w:marLeft w:val="0"/>
      <w:marRight w:val="0"/>
      <w:marTop w:val="0"/>
      <w:marBottom w:val="0"/>
      <w:divBdr>
        <w:top w:val="none" w:sz="0" w:space="0" w:color="auto"/>
        <w:left w:val="none" w:sz="0" w:space="0" w:color="auto"/>
        <w:bottom w:val="none" w:sz="0" w:space="0" w:color="auto"/>
        <w:right w:val="none" w:sz="0" w:space="0" w:color="auto"/>
      </w:divBdr>
    </w:div>
    <w:div w:id="1279214662">
      <w:bodyDiv w:val="1"/>
      <w:marLeft w:val="0"/>
      <w:marRight w:val="0"/>
      <w:marTop w:val="0"/>
      <w:marBottom w:val="0"/>
      <w:divBdr>
        <w:top w:val="none" w:sz="0" w:space="0" w:color="auto"/>
        <w:left w:val="none" w:sz="0" w:space="0" w:color="auto"/>
        <w:bottom w:val="none" w:sz="0" w:space="0" w:color="auto"/>
        <w:right w:val="none" w:sz="0" w:space="0" w:color="auto"/>
      </w:divBdr>
      <w:divsChild>
        <w:div w:id="174080290">
          <w:marLeft w:val="0"/>
          <w:marRight w:val="0"/>
          <w:marTop w:val="0"/>
          <w:marBottom w:val="0"/>
          <w:divBdr>
            <w:top w:val="none" w:sz="0" w:space="0" w:color="auto"/>
            <w:left w:val="none" w:sz="0" w:space="0" w:color="auto"/>
            <w:bottom w:val="none" w:sz="0" w:space="0" w:color="auto"/>
            <w:right w:val="none" w:sz="0" w:space="0" w:color="auto"/>
          </w:divBdr>
        </w:div>
        <w:div w:id="366491066">
          <w:marLeft w:val="0"/>
          <w:marRight w:val="0"/>
          <w:marTop w:val="0"/>
          <w:marBottom w:val="0"/>
          <w:divBdr>
            <w:top w:val="none" w:sz="0" w:space="0" w:color="auto"/>
            <w:left w:val="none" w:sz="0" w:space="0" w:color="auto"/>
            <w:bottom w:val="none" w:sz="0" w:space="0" w:color="auto"/>
            <w:right w:val="none" w:sz="0" w:space="0" w:color="auto"/>
          </w:divBdr>
        </w:div>
        <w:div w:id="483470962">
          <w:marLeft w:val="0"/>
          <w:marRight w:val="0"/>
          <w:marTop w:val="0"/>
          <w:marBottom w:val="0"/>
          <w:divBdr>
            <w:top w:val="none" w:sz="0" w:space="0" w:color="auto"/>
            <w:left w:val="none" w:sz="0" w:space="0" w:color="auto"/>
            <w:bottom w:val="none" w:sz="0" w:space="0" w:color="auto"/>
            <w:right w:val="none" w:sz="0" w:space="0" w:color="auto"/>
          </w:divBdr>
        </w:div>
        <w:div w:id="616327361">
          <w:marLeft w:val="0"/>
          <w:marRight w:val="0"/>
          <w:marTop w:val="0"/>
          <w:marBottom w:val="0"/>
          <w:divBdr>
            <w:top w:val="none" w:sz="0" w:space="0" w:color="auto"/>
            <w:left w:val="none" w:sz="0" w:space="0" w:color="auto"/>
            <w:bottom w:val="none" w:sz="0" w:space="0" w:color="auto"/>
            <w:right w:val="none" w:sz="0" w:space="0" w:color="auto"/>
          </w:divBdr>
        </w:div>
        <w:div w:id="698044121">
          <w:marLeft w:val="0"/>
          <w:marRight w:val="0"/>
          <w:marTop w:val="0"/>
          <w:marBottom w:val="0"/>
          <w:divBdr>
            <w:top w:val="none" w:sz="0" w:space="0" w:color="auto"/>
            <w:left w:val="none" w:sz="0" w:space="0" w:color="auto"/>
            <w:bottom w:val="none" w:sz="0" w:space="0" w:color="auto"/>
            <w:right w:val="none" w:sz="0" w:space="0" w:color="auto"/>
          </w:divBdr>
        </w:div>
        <w:div w:id="1022630057">
          <w:marLeft w:val="0"/>
          <w:marRight w:val="0"/>
          <w:marTop w:val="0"/>
          <w:marBottom w:val="0"/>
          <w:divBdr>
            <w:top w:val="none" w:sz="0" w:space="0" w:color="auto"/>
            <w:left w:val="none" w:sz="0" w:space="0" w:color="auto"/>
            <w:bottom w:val="none" w:sz="0" w:space="0" w:color="auto"/>
            <w:right w:val="none" w:sz="0" w:space="0" w:color="auto"/>
          </w:divBdr>
        </w:div>
        <w:div w:id="1157188361">
          <w:marLeft w:val="0"/>
          <w:marRight w:val="0"/>
          <w:marTop w:val="0"/>
          <w:marBottom w:val="0"/>
          <w:divBdr>
            <w:top w:val="none" w:sz="0" w:space="0" w:color="auto"/>
            <w:left w:val="none" w:sz="0" w:space="0" w:color="auto"/>
            <w:bottom w:val="none" w:sz="0" w:space="0" w:color="auto"/>
            <w:right w:val="none" w:sz="0" w:space="0" w:color="auto"/>
          </w:divBdr>
        </w:div>
        <w:div w:id="1404991945">
          <w:marLeft w:val="0"/>
          <w:marRight w:val="0"/>
          <w:marTop w:val="0"/>
          <w:marBottom w:val="0"/>
          <w:divBdr>
            <w:top w:val="none" w:sz="0" w:space="0" w:color="auto"/>
            <w:left w:val="none" w:sz="0" w:space="0" w:color="auto"/>
            <w:bottom w:val="none" w:sz="0" w:space="0" w:color="auto"/>
            <w:right w:val="none" w:sz="0" w:space="0" w:color="auto"/>
          </w:divBdr>
        </w:div>
        <w:div w:id="1505777540">
          <w:marLeft w:val="0"/>
          <w:marRight w:val="0"/>
          <w:marTop w:val="0"/>
          <w:marBottom w:val="0"/>
          <w:divBdr>
            <w:top w:val="none" w:sz="0" w:space="0" w:color="auto"/>
            <w:left w:val="none" w:sz="0" w:space="0" w:color="auto"/>
            <w:bottom w:val="none" w:sz="0" w:space="0" w:color="auto"/>
            <w:right w:val="none" w:sz="0" w:space="0" w:color="auto"/>
          </w:divBdr>
        </w:div>
        <w:div w:id="1590383829">
          <w:marLeft w:val="0"/>
          <w:marRight w:val="0"/>
          <w:marTop w:val="0"/>
          <w:marBottom w:val="0"/>
          <w:divBdr>
            <w:top w:val="none" w:sz="0" w:space="0" w:color="auto"/>
            <w:left w:val="none" w:sz="0" w:space="0" w:color="auto"/>
            <w:bottom w:val="none" w:sz="0" w:space="0" w:color="auto"/>
            <w:right w:val="none" w:sz="0" w:space="0" w:color="auto"/>
          </w:divBdr>
        </w:div>
        <w:div w:id="1628967891">
          <w:marLeft w:val="0"/>
          <w:marRight w:val="0"/>
          <w:marTop w:val="0"/>
          <w:marBottom w:val="0"/>
          <w:divBdr>
            <w:top w:val="none" w:sz="0" w:space="0" w:color="auto"/>
            <w:left w:val="none" w:sz="0" w:space="0" w:color="auto"/>
            <w:bottom w:val="none" w:sz="0" w:space="0" w:color="auto"/>
            <w:right w:val="none" w:sz="0" w:space="0" w:color="auto"/>
          </w:divBdr>
        </w:div>
        <w:div w:id="2052610333">
          <w:marLeft w:val="0"/>
          <w:marRight w:val="0"/>
          <w:marTop w:val="0"/>
          <w:marBottom w:val="0"/>
          <w:divBdr>
            <w:top w:val="none" w:sz="0" w:space="0" w:color="auto"/>
            <w:left w:val="none" w:sz="0" w:space="0" w:color="auto"/>
            <w:bottom w:val="none" w:sz="0" w:space="0" w:color="auto"/>
            <w:right w:val="none" w:sz="0" w:space="0" w:color="auto"/>
          </w:divBdr>
        </w:div>
      </w:divsChild>
    </w:div>
    <w:div w:id="1300303900">
      <w:bodyDiv w:val="1"/>
      <w:marLeft w:val="0"/>
      <w:marRight w:val="0"/>
      <w:marTop w:val="0"/>
      <w:marBottom w:val="0"/>
      <w:divBdr>
        <w:top w:val="none" w:sz="0" w:space="0" w:color="auto"/>
        <w:left w:val="none" w:sz="0" w:space="0" w:color="auto"/>
        <w:bottom w:val="none" w:sz="0" w:space="0" w:color="auto"/>
        <w:right w:val="none" w:sz="0" w:space="0" w:color="auto"/>
      </w:divBdr>
    </w:div>
    <w:div w:id="1362975765">
      <w:bodyDiv w:val="1"/>
      <w:marLeft w:val="0"/>
      <w:marRight w:val="0"/>
      <w:marTop w:val="0"/>
      <w:marBottom w:val="0"/>
      <w:divBdr>
        <w:top w:val="none" w:sz="0" w:space="0" w:color="auto"/>
        <w:left w:val="none" w:sz="0" w:space="0" w:color="auto"/>
        <w:bottom w:val="none" w:sz="0" w:space="0" w:color="auto"/>
        <w:right w:val="none" w:sz="0" w:space="0" w:color="auto"/>
      </w:divBdr>
    </w:div>
    <w:div w:id="1394620091">
      <w:bodyDiv w:val="1"/>
      <w:marLeft w:val="0"/>
      <w:marRight w:val="0"/>
      <w:marTop w:val="0"/>
      <w:marBottom w:val="0"/>
      <w:divBdr>
        <w:top w:val="none" w:sz="0" w:space="0" w:color="auto"/>
        <w:left w:val="none" w:sz="0" w:space="0" w:color="auto"/>
        <w:bottom w:val="none" w:sz="0" w:space="0" w:color="auto"/>
        <w:right w:val="none" w:sz="0" w:space="0" w:color="auto"/>
      </w:divBdr>
    </w:div>
    <w:div w:id="1422680258">
      <w:bodyDiv w:val="1"/>
      <w:marLeft w:val="0"/>
      <w:marRight w:val="0"/>
      <w:marTop w:val="0"/>
      <w:marBottom w:val="0"/>
      <w:divBdr>
        <w:top w:val="none" w:sz="0" w:space="0" w:color="auto"/>
        <w:left w:val="none" w:sz="0" w:space="0" w:color="auto"/>
        <w:bottom w:val="none" w:sz="0" w:space="0" w:color="auto"/>
        <w:right w:val="none" w:sz="0" w:space="0" w:color="auto"/>
      </w:divBdr>
    </w:div>
    <w:div w:id="1449659193">
      <w:bodyDiv w:val="1"/>
      <w:marLeft w:val="0"/>
      <w:marRight w:val="0"/>
      <w:marTop w:val="0"/>
      <w:marBottom w:val="0"/>
      <w:divBdr>
        <w:top w:val="none" w:sz="0" w:space="0" w:color="auto"/>
        <w:left w:val="none" w:sz="0" w:space="0" w:color="auto"/>
        <w:bottom w:val="none" w:sz="0" w:space="0" w:color="auto"/>
        <w:right w:val="none" w:sz="0" w:space="0" w:color="auto"/>
      </w:divBdr>
      <w:divsChild>
        <w:div w:id="97255846">
          <w:marLeft w:val="0"/>
          <w:marRight w:val="0"/>
          <w:marTop w:val="0"/>
          <w:marBottom w:val="0"/>
          <w:divBdr>
            <w:top w:val="none" w:sz="0" w:space="0" w:color="auto"/>
            <w:left w:val="none" w:sz="0" w:space="0" w:color="auto"/>
            <w:bottom w:val="none" w:sz="0" w:space="0" w:color="auto"/>
            <w:right w:val="none" w:sz="0" w:space="0" w:color="auto"/>
          </w:divBdr>
        </w:div>
        <w:div w:id="148636592">
          <w:marLeft w:val="0"/>
          <w:marRight w:val="0"/>
          <w:marTop w:val="0"/>
          <w:marBottom w:val="0"/>
          <w:divBdr>
            <w:top w:val="none" w:sz="0" w:space="0" w:color="auto"/>
            <w:left w:val="none" w:sz="0" w:space="0" w:color="auto"/>
            <w:bottom w:val="none" w:sz="0" w:space="0" w:color="auto"/>
            <w:right w:val="none" w:sz="0" w:space="0" w:color="auto"/>
          </w:divBdr>
        </w:div>
        <w:div w:id="293944692">
          <w:marLeft w:val="0"/>
          <w:marRight w:val="0"/>
          <w:marTop w:val="0"/>
          <w:marBottom w:val="0"/>
          <w:divBdr>
            <w:top w:val="none" w:sz="0" w:space="0" w:color="auto"/>
            <w:left w:val="none" w:sz="0" w:space="0" w:color="auto"/>
            <w:bottom w:val="none" w:sz="0" w:space="0" w:color="auto"/>
            <w:right w:val="none" w:sz="0" w:space="0" w:color="auto"/>
          </w:divBdr>
        </w:div>
        <w:div w:id="326983418">
          <w:marLeft w:val="0"/>
          <w:marRight w:val="0"/>
          <w:marTop w:val="0"/>
          <w:marBottom w:val="0"/>
          <w:divBdr>
            <w:top w:val="none" w:sz="0" w:space="0" w:color="auto"/>
            <w:left w:val="none" w:sz="0" w:space="0" w:color="auto"/>
            <w:bottom w:val="none" w:sz="0" w:space="0" w:color="auto"/>
            <w:right w:val="none" w:sz="0" w:space="0" w:color="auto"/>
          </w:divBdr>
        </w:div>
        <w:div w:id="438842216">
          <w:marLeft w:val="0"/>
          <w:marRight w:val="0"/>
          <w:marTop w:val="0"/>
          <w:marBottom w:val="0"/>
          <w:divBdr>
            <w:top w:val="none" w:sz="0" w:space="0" w:color="auto"/>
            <w:left w:val="none" w:sz="0" w:space="0" w:color="auto"/>
            <w:bottom w:val="none" w:sz="0" w:space="0" w:color="auto"/>
            <w:right w:val="none" w:sz="0" w:space="0" w:color="auto"/>
          </w:divBdr>
        </w:div>
        <w:div w:id="862792417">
          <w:marLeft w:val="0"/>
          <w:marRight w:val="0"/>
          <w:marTop w:val="0"/>
          <w:marBottom w:val="0"/>
          <w:divBdr>
            <w:top w:val="none" w:sz="0" w:space="0" w:color="auto"/>
            <w:left w:val="none" w:sz="0" w:space="0" w:color="auto"/>
            <w:bottom w:val="none" w:sz="0" w:space="0" w:color="auto"/>
            <w:right w:val="none" w:sz="0" w:space="0" w:color="auto"/>
          </w:divBdr>
        </w:div>
        <w:div w:id="1158418492">
          <w:marLeft w:val="0"/>
          <w:marRight w:val="0"/>
          <w:marTop w:val="0"/>
          <w:marBottom w:val="0"/>
          <w:divBdr>
            <w:top w:val="none" w:sz="0" w:space="0" w:color="auto"/>
            <w:left w:val="none" w:sz="0" w:space="0" w:color="auto"/>
            <w:bottom w:val="none" w:sz="0" w:space="0" w:color="auto"/>
            <w:right w:val="none" w:sz="0" w:space="0" w:color="auto"/>
          </w:divBdr>
        </w:div>
        <w:div w:id="1184631425">
          <w:marLeft w:val="0"/>
          <w:marRight w:val="0"/>
          <w:marTop w:val="0"/>
          <w:marBottom w:val="0"/>
          <w:divBdr>
            <w:top w:val="none" w:sz="0" w:space="0" w:color="auto"/>
            <w:left w:val="none" w:sz="0" w:space="0" w:color="auto"/>
            <w:bottom w:val="none" w:sz="0" w:space="0" w:color="auto"/>
            <w:right w:val="none" w:sz="0" w:space="0" w:color="auto"/>
          </w:divBdr>
        </w:div>
        <w:div w:id="1368800680">
          <w:marLeft w:val="0"/>
          <w:marRight w:val="0"/>
          <w:marTop w:val="0"/>
          <w:marBottom w:val="0"/>
          <w:divBdr>
            <w:top w:val="none" w:sz="0" w:space="0" w:color="auto"/>
            <w:left w:val="none" w:sz="0" w:space="0" w:color="auto"/>
            <w:bottom w:val="none" w:sz="0" w:space="0" w:color="auto"/>
            <w:right w:val="none" w:sz="0" w:space="0" w:color="auto"/>
          </w:divBdr>
        </w:div>
        <w:div w:id="1381174500">
          <w:marLeft w:val="0"/>
          <w:marRight w:val="0"/>
          <w:marTop w:val="0"/>
          <w:marBottom w:val="0"/>
          <w:divBdr>
            <w:top w:val="none" w:sz="0" w:space="0" w:color="auto"/>
            <w:left w:val="none" w:sz="0" w:space="0" w:color="auto"/>
            <w:bottom w:val="none" w:sz="0" w:space="0" w:color="auto"/>
            <w:right w:val="none" w:sz="0" w:space="0" w:color="auto"/>
          </w:divBdr>
        </w:div>
        <w:div w:id="1427534628">
          <w:marLeft w:val="0"/>
          <w:marRight w:val="0"/>
          <w:marTop w:val="0"/>
          <w:marBottom w:val="0"/>
          <w:divBdr>
            <w:top w:val="none" w:sz="0" w:space="0" w:color="auto"/>
            <w:left w:val="none" w:sz="0" w:space="0" w:color="auto"/>
            <w:bottom w:val="none" w:sz="0" w:space="0" w:color="auto"/>
            <w:right w:val="none" w:sz="0" w:space="0" w:color="auto"/>
          </w:divBdr>
        </w:div>
        <w:div w:id="1505627957">
          <w:marLeft w:val="0"/>
          <w:marRight w:val="0"/>
          <w:marTop w:val="0"/>
          <w:marBottom w:val="0"/>
          <w:divBdr>
            <w:top w:val="none" w:sz="0" w:space="0" w:color="auto"/>
            <w:left w:val="none" w:sz="0" w:space="0" w:color="auto"/>
            <w:bottom w:val="none" w:sz="0" w:space="0" w:color="auto"/>
            <w:right w:val="none" w:sz="0" w:space="0" w:color="auto"/>
          </w:divBdr>
        </w:div>
        <w:div w:id="1597398769">
          <w:marLeft w:val="0"/>
          <w:marRight w:val="0"/>
          <w:marTop w:val="0"/>
          <w:marBottom w:val="0"/>
          <w:divBdr>
            <w:top w:val="none" w:sz="0" w:space="0" w:color="auto"/>
            <w:left w:val="none" w:sz="0" w:space="0" w:color="auto"/>
            <w:bottom w:val="none" w:sz="0" w:space="0" w:color="auto"/>
            <w:right w:val="none" w:sz="0" w:space="0" w:color="auto"/>
          </w:divBdr>
        </w:div>
        <w:div w:id="1881816647">
          <w:marLeft w:val="0"/>
          <w:marRight w:val="0"/>
          <w:marTop w:val="0"/>
          <w:marBottom w:val="0"/>
          <w:divBdr>
            <w:top w:val="none" w:sz="0" w:space="0" w:color="auto"/>
            <w:left w:val="none" w:sz="0" w:space="0" w:color="auto"/>
            <w:bottom w:val="none" w:sz="0" w:space="0" w:color="auto"/>
            <w:right w:val="none" w:sz="0" w:space="0" w:color="auto"/>
          </w:divBdr>
        </w:div>
        <w:div w:id="1994065687">
          <w:marLeft w:val="0"/>
          <w:marRight w:val="0"/>
          <w:marTop w:val="0"/>
          <w:marBottom w:val="0"/>
          <w:divBdr>
            <w:top w:val="none" w:sz="0" w:space="0" w:color="auto"/>
            <w:left w:val="none" w:sz="0" w:space="0" w:color="auto"/>
            <w:bottom w:val="none" w:sz="0" w:space="0" w:color="auto"/>
            <w:right w:val="none" w:sz="0" w:space="0" w:color="auto"/>
          </w:divBdr>
        </w:div>
        <w:div w:id="2076708038">
          <w:marLeft w:val="0"/>
          <w:marRight w:val="0"/>
          <w:marTop w:val="0"/>
          <w:marBottom w:val="0"/>
          <w:divBdr>
            <w:top w:val="none" w:sz="0" w:space="0" w:color="auto"/>
            <w:left w:val="none" w:sz="0" w:space="0" w:color="auto"/>
            <w:bottom w:val="none" w:sz="0" w:space="0" w:color="auto"/>
            <w:right w:val="none" w:sz="0" w:space="0" w:color="auto"/>
          </w:divBdr>
        </w:div>
        <w:div w:id="2089304040">
          <w:marLeft w:val="0"/>
          <w:marRight w:val="0"/>
          <w:marTop w:val="0"/>
          <w:marBottom w:val="0"/>
          <w:divBdr>
            <w:top w:val="none" w:sz="0" w:space="0" w:color="auto"/>
            <w:left w:val="none" w:sz="0" w:space="0" w:color="auto"/>
            <w:bottom w:val="none" w:sz="0" w:space="0" w:color="auto"/>
            <w:right w:val="none" w:sz="0" w:space="0" w:color="auto"/>
          </w:divBdr>
        </w:div>
      </w:divsChild>
    </w:div>
    <w:div w:id="1570505355">
      <w:bodyDiv w:val="1"/>
      <w:marLeft w:val="0"/>
      <w:marRight w:val="0"/>
      <w:marTop w:val="0"/>
      <w:marBottom w:val="0"/>
      <w:divBdr>
        <w:top w:val="none" w:sz="0" w:space="0" w:color="auto"/>
        <w:left w:val="none" w:sz="0" w:space="0" w:color="auto"/>
        <w:bottom w:val="none" w:sz="0" w:space="0" w:color="auto"/>
        <w:right w:val="none" w:sz="0" w:space="0" w:color="auto"/>
      </w:divBdr>
    </w:div>
    <w:div w:id="1628463750">
      <w:bodyDiv w:val="1"/>
      <w:marLeft w:val="0"/>
      <w:marRight w:val="0"/>
      <w:marTop w:val="0"/>
      <w:marBottom w:val="0"/>
      <w:divBdr>
        <w:top w:val="none" w:sz="0" w:space="0" w:color="auto"/>
        <w:left w:val="none" w:sz="0" w:space="0" w:color="auto"/>
        <w:bottom w:val="none" w:sz="0" w:space="0" w:color="auto"/>
        <w:right w:val="none" w:sz="0" w:space="0" w:color="auto"/>
      </w:divBdr>
    </w:div>
    <w:div w:id="1643194030">
      <w:bodyDiv w:val="1"/>
      <w:marLeft w:val="0"/>
      <w:marRight w:val="0"/>
      <w:marTop w:val="0"/>
      <w:marBottom w:val="0"/>
      <w:divBdr>
        <w:top w:val="none" w:sz="0" w:space="0" w:color="auto"/>
        <w:left w:val="none" w:sz="0" w:space="0" w:color="auto"/>
        <w:bottom w:val="none" w:sz="0" w:space="0" w:color="auto"/>
        <w:right w:val="none" w:sz="0" w:space="0" w:color="auto"/>
      </w:divBdr>
      <w:divsChild>
        <w:div w:id="2000159293">
          <w:marLeft w:val="0"/>
          <w:marRight w:val="0"/>
          <w:marTop w:val="0"/>
          <w:marBottom w:val="0"/>
          <w:divBdr>
            <w:top w:val="none" w:sz="0" w:space="0" w:color="auto"/>
            <w:left w:val="none" w:sz="0" w:space="0" w:color="auto"/>
            <w:bottom w:val="none" w:sz="0" w:space="0" w:color="auto"/>
            <w:right w:val="none" w:sz="0" w:space="0" w:color="auto"/>
          </w:divBdr>
          <w:divsChild>
            <w:div w:id="1864174562">
              <w:marLeft w:val="0"/>
              <w:marRight w:val="60"/>
              <w:marTop w:val="0"/>
              <w:marBottom w:val="0"/>
              <w:divBdr>
                <w:top w:val="none" w:sz="0" w:space="0" w:color="auto"/>
                <w:left w:val="none" w:sz="0" w:space="0" w:color="auto"/>
                <w:bottom w:val="none" w:sz="0" w:space="0" w:color="auto"/>
                <w:right w:val="none" w:sz="0" w:space="0" w:color="auto"/>
              </w:divBdr>
              <w:divsChild>
                <w:div w:id="735591841">
                  <w:marLeft w:val="0"/>
                  <w:marRight w:val="0"/>
                  <w:marTop w:val="0"/>
                  <w:marBottom w:val="150"/>
                  <w:divBdr>
                    <w:top w:val="none" w:sz="0" w:space="0" w:color="auto"/>
                    <w:left w:val="none" w:sz="0" w:space="0" w:color="auto"/>
                    <w:bottom w:val="none" w:sz="0" w:space="0" w:color="auto"/>
                    <w:right w:val="none" w:sz="0" w:space="0" w:color="auto"/>
                  </w:divBdr>
                  <w:divsChild>
                    <w:div w:id="1950237985">
                      <w:marLeft w:val="0"/>
                      <w:marRight w:val="0"/>
                      <w:marTop w:val="0"/>
                      <w:marBottom w:val="0"/>
                      <w:divBdr>
                        <w:top w:val="none" w:sz="0" w:space="0" w:color="auto"/>
                        <w:left w:val="none" w:sz="0" w:space="0" w:color="auto"/>
                        <w:bottom w:val="none" w:sz="0" w:space="0" w:color="auto"/>
                        <w:right w:val="none" w:sz="0" w:space="0" w:color="auto"/>
                      </w:divBdr>
                      <w:divsChild>
                        <w:div w:id="1390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86498">
      <w:bodyDiv w:val="1"/>
      <w:marLeft w:val="0"/>
      <w:marRight w:val="0"/>
      <w:marTop w:val="0"/>
      <w:marBottom w:val="0"/>
      <w:divBdr>
        <w:top w:val="none" w:sz="0" w:space="0" w:color="auto"/>
        <w:left w:val="none" w:sz="0" w:space="0" w:color="auto"/>
        <w:bottom w:val="none" w:sz="0" w:space="0" w:color="auto"/>
        <w:right w:val="none" w:sz="0" w:space="0" w:color="auto"/>
      </w:divBdr>
    </w:div>
    <w:div w:id="1672679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83">
          <w:marLeft w:val="0"/>
          <w:marRight w:val="0"/>
          <w:marTop w:val="0"/>
          <w:marBottom w:val="0"/>
          <w:divBdr>
            <w:top w:val="none" w:sz="0" w:space="0" w:color="auto"/>
            <w:left w:val="none" w:sz="0" w:space="0" w:color="auto"/>
            <w:bottom w:val="none" w:sz="0" w:space="0" w:color="auto"/>
            <w:right w:val="none" w:sz="0" w:space="0" w:color="auto"/>
          </w:divBdr>
          <w:divsChild>
            <w:div w:id="1523933721">
              <w:marLeft w:val="0"/>
              <w:marRight w:val="60"/>
              <w:marTop w:val="0"/>
              <w:marBottom w:val="0"/>
              <w:divBdr>
                <w:top w:val="none" w:sz="0" w:space="0" w:color="auto"/>
                <w:left w:val="none" w:sz="0" w:space="0" w:color="auto"/>
                <w:bottom w:val="none" w:sz="0" w:space="0" w:color="auto"/>
                <w:right w:val="none" w:sz="0" w:space="0" w:color="auto"/>
              </w:divBdr>
              <w:divsChild>
                <w:div w:id="197859532">
                  <w:marLeft w:val="0"/>
                  <w:marRight w:val="0"/>
                  <w:marTop w:val="0"/>
                  <w:marBottom w:val="150"/>
                  <w:divBdr>
                    <w:top w:val="none" w:sz="0" w:space="0" w:color="auto"/>
                    <w:left w:val="none" w:sz="0" w:space="0" w:color="auto"/>
                    <w:bottom w:val="none" w:sz="0" w:space="0" w:color="auto"/>
                    <w:right w:val="none" w:sz="0" w:space="0" w:color="auto"/>
                  </w:divBdr>
                  <w:divsChild>
                    <w:div w:id="1513686070">
                      <w:marLeft w:val="0"/>
                      <w:marRight w:val="0"/>
                      <w:marTop w:val="0"/>
                      <w:marBottom w:val="0"/>
                      <w:divBdr>
                        <w:top w:val="none" w:sz="0" w:space="0" w:color="auto"/>
                        <w:left w:val="none" w:sz="0" w:space="0" w:color="auto"/>
                        <w:bottom w:val="none" w:sz="0" w:space="0" w:color="auto"/>
                        <w:right w:val="none" w:sz="0" w:space="0" w:color="auto"/>
                      </w:divBdr>
                      <w:divsChild>
                        <w:div w:id="6384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5991">
      <w:bodyDiv w:val="1"/>
      <w:marLeft w:val="0"/>
      <w:marRight w:val="0"/>
      <w:marTop w:val="0"/>
      <w:marBottom w:val="0"/>
      <w:divBdr>
        <w:top w:val="none" w:sz="0" w:space="0" w:color="auto"/>
        <w:left w:val="none" w:sz="0" w:space="0" w:color="auto"/>
        <w:bottom w:val="none" w:sz="0" w:space="0" w:color="auto"/>
        <w:right w:val="none" w:sz="0" w:space="0" w:color="auto"/>
      </w:divBdr>
    </w:div>
    <w:div w:id="1713310810">
      <w:bodyDiv w:val="1"/>
      <w:marLeft w:val="0"/>
      <w:marRight w:val="0"/>
      <w:marTop w:val="0"/>
      <w:marBottom w:val="0"/>
      <w:divBdr>
        <w:top w:val="none" w:sz="0" w:space="0" w:color="auto"/>
        <w:left w:val="none" w:sz="0" w:space="0" w:color="auto"/>
        <w:bottom w:val="none" w:sz="0" w:space="0" w:color="auto"/>
        <w:right w:val="none" w:sz="0" w:space="0" w:color="auto"/>
      </w:divBdr>
      <w:divsChild>
        <w:div w:id="1326204202">
          <w:marLeft w:val="0"/>
          <w:marRight w:val="0"/>
          <w:marTop w:val="0"/>
          <w:marBottom w:val="0"/>
          <w:divBdr>
            <w:top w:val="none" w:sz="0" w:space="0" w:color="auto"/>
            <w:left w:val="none" w:sz="0" w:space="0" w:color="auto"/>
            <w:bottom w:val="none" w:sz="0" w:space="0" w:color="auto"/>
            <w:right w:val="none" w:sz="0" w:space="0" w:color="auto"/>
          </w:divBdr>
          <w:divsChild>
            <w:div w:id="1003095382">
              <w:marLeft w:val="0"/>
              <w:marRight w:val="0"/>
              <w:marTop w:val="0"/>
              <w:marBottom w:val="0"/>
              <w:divBdr>
                <w:top w:val="none" w:sz="0" w:space="0" w:color="auto"/>
                <w:left w:val="none" w:sz="0" w:space="0" w:color="auto"/>
                <w:bottom w:val="none" w:sz="0" w:space="0" w:color="auto"/>
                <w:right w:val="none" w:sz="0" w:space="0" w:color="auto"/>
              </w:divBdr>
              <w:divsChild>
                <w:div w:id="1233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1010">
      <w:bodyDiv w:val="1"/>
      <w:marLeft w:val="0"/>
      <w:marRight w:val="0"/>
      <w:marTop w:val="0"/>
      <w:marBottom w:val="0"/>
      <w:divBdr>
        <w:top w:val="none" w:sz="0" w:space="0" w:color="auto"/>
        <w:left w:val="none" w:sz="0" w:space="0" w:color="auto"/>
        <w:bottom w:val="none" w:sz="0" w:space="0" w:color="auto"/>
        <w:right w:val="none" w:sz="0" w:space="0" w:color="auto"/>
      </w:divBdr>
      <w:divsChild>
        <w:div w:id="1219048207">
          <w:marLeft w:val="0"/>
          <w:marRight w:val="0"/>
          <w:marTop w:val="0"/>
          <w:marBottom w:val="0"/>
          <w:divBdr>
            <w:top w:val="none" w:sz="0" w:space="0" w:color="auto"/>
            <w:left w:val="none" w:sz="0" w:space="0" w:color="auto"/>
            <w:bottom w:val="none" w:sz="0" w:space="0" w:color="auto"/>
            <w:right w:val="none" w:sz="0" w:space="0" w:color="auto"/>
          </w:divBdr>
        </w:div>
      </w:divsChild>
    </w:div>
    <w:div w:id="1805193717">
      <w:bodyDiv w:val="1"/>
      <w:marLeft w:val="0"/>
      <w:marRight w:val="0"/>
      <w:marTop w:val="0"/>
      <w:marBottom w:val="0"/>
      <w:divBdr>
        <w:top w:val="none" w:sz="0" w:space="0" w:color="auto"/>
        <w:left w:val="none" w:sz="0" w:space="0" w:color="auto"/>
        <w:bottom w:val="none" w:sz="0" w:space="0" w:color="auto"/>
        <w:right w:val="none" w:sz="0" w:space="0" w:color="auto"/>
      </w:divBdr>
      <w:divsChild>
        <w:div w:id="154761441">
          <w:marLeft w:val="0"/>
          <w:marRight w:val="0"/>
          <w:marTop w:val="0"/>
          <w:marBottom w:val="0"/>
          <w:divBdr>
            <w:top w:val="none" w:sz="0" w:space="0" w:color="auto"/>
            <w:left w:val="none" w:sz="0" w:space="0" w:color="auto"/>
            <w:bottom w:val="none" w:sz="0" w:space="0" w:color="auto"/>
            <w:right w:val="none" w:sz="0" w:space="0" w:color="auto"/>
          </w:divBdr>
          <w:divsChild>
            <w:div w:id="800537744">
              <w:marLeft w:val="0"/>
              <w:marRight w:val="41"/>
              <w:marTop w:val="0"/>
              <w:marBottom w:val="0"/>
              <w:divBdr>
                <w:top w:val="none" w:sz="0" w:space="0" w:color="auto"/>
                <w:left w:val="none" w:sz="0" w:space="0" w:color="auto"/>
                <w:bottom w:val="none" w:sz="0" w:space="0" w:color="auto"/>
                <w:right w:val="none" w:sz="0" w:space="0" w:color="auto"/>
              </w:divBdr>
              <w:divsChild>
                <w:div w:id="1114591739">
                  <w:marLeft w:val="0"/>
                  <w:marRight w:val="0"/>
                  <w:marTop w:val="0"/>
                  <w:marBottom w:val="104"/>
                  <w:divBdr>
                    <w:top w:val="none" w:sz="0" w:space="0" w:color="auto"/>
                    <w:left w:val="none" w:sz="0" w:space="0" w:color="auto"/>
                    <w:bottom w:val="none" w:sz="0" w:space="0" w:color="auto"/>
                    <w:right w:val="none" w:sz="0" w:space="0" w:color="auto"/>
                  </w:divBdr>
                  <w:divsChild>
                    <w:div w:id="689454860">
                      <w:marLeft w:val="0"/>
                      <w:marRight w:val="0"/>
                      <w:marTop w:val="0"/>
                      <w:marBottom w:val="0"/>
                      <w:divBdr>
                        <w:top w:val="none" w:sz="0" w:space="0" w:color="auto"/>
                        <w:left w:val="none" w:sz="0" w:space="0" w:color="auto"/>
                        <w:bottom w:val="none" w:sz="0" w:space="0" w:color="auto"/>
                        <w:right w:val="none" w:sz="0" w:space="0" w:color="auto"/>
                      </w:divBdr>
                      <w:divsChild>
                        <w:div w:id="6458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573312">
      <w:bodyDiv w:val="1"/>
      <w:marLeft w:val="0"/>
      <w:marRight w:val="0"/>
      <w:marTop w:val="0"/>
      <w:marBottom w:val="0"/>
      <w:divBdr>
        <w:top w:val="none" w:sz="0" w:space="0" w:color="auto"/>
        <w:left w:val="none" w:sz="0" w:space="0" w:color="auto"/>
        <w:bottom w:val="none" w:sz="0" w:space="0" w:color="auto"/>
        <w:right w:val="none" w:sz="0" w:space="0" w:color="auto"/>
      </w:divBdr>
    </w:div>
    <w:div w:id="1970431544">
      <w:bodyDiv w:val="1"/>
      <w:marLeft w:val="0"/>
      <w:marRight w:val="0"/>
      <w:marTop w:val="0"/>
      <w:marBottom w:val="0"/>
      <w:divBdr>
        <w:top w:val="none" w:sz="0" w:space="0" w:color="auto"/>
        <w:left w:val="none" w:sz="0" w:space="0" w:color="auto"/>
        <w:bottom w:val="none" w:sz="0" w:space="0" w:color="auto"/>
        <w:right w:val="none" w:sz="0" w:space="0" w:color="auto"/>
      </w:divBdr>
      <w:divsChild>
        <w:div w:id="1712195177">
          <w:marLeft w:val="0"/>
          <w:marRight w:val="0"/>
          <w:marTop w:val="0"/>
          <w:marBottom w:val="0"/>
          <w:divBdr>
            <w:top w:val="none" w:sz="0" w:space="0" w:color="auto"/>
            <w:left w:val="none" w:sz="0" w:space="0" w:color="auto"/>
            <w:bottom w:val="none" w:sz="0" w:space="0" w:color="auto"/>
            <w:right w:val="none" w:sz="0" w:space="0" w:color="auto"/>
          </w:divBdr>
          <w:divsChild>
            <w:div w:id="1330792813">
              <w:marLeft w:val="0"/>
              <w:marRight w:val="41"/>
              <w:marTop w:val="0"/>
              <w:marBottom w:val="0"/>
              <w:divBdr>
                <w:top w:val="none" w:sz="0" w:space="0" w:color="auto"/>
                <w:left w:val="none" w:sz="0" w:space="0" w:color="auto"/>
                <w:bottom w:val="none" w:sz="0" w:space="0" w:color="auto"/>
                <w:right w:val="none" w:sz="0" w:space="0" w:color="auto"/>
              </w:divBdr>
              <w:divsChild>
                <w:div w:id="1752115525">
                  <w:marLeft w:val="0"/>
                  <w:marRight w:val="0"/>
                  <w:marTop w:val="0"/>
                  <w:marBottom w:val="104"/>
                  <w:divBdr>
                    <w:top w:val="none" w:sz="0" w:space="0" w:color="auto"/>
                    <w:left w:val="none" w:sz="0" w:space="0" w:color="auto"/>
                    <w:bottom w:val="none" w:sz="0" w:space="0" w:color="auto"/>
                    <w:right w:val="none" w:sz="0" w:space="0" w:color="auto"/>
                  </w:divBdr>
                  <w:divsChild>
                    <w:div w:id="462583292">
                      <w:marLeft w:val="0"/>
                      <w:marRight w:val="0"/>
                      <w:marTop w:val="0"/>
                      <w:marBottom w:val="0"/>
                      <w:divBdr>
                        <w:top w:val="none" w:sz="0" w:space="0" w:color="auto"/>
                        <w:left w:val="none" w:sz="0" w:space="0" w:color="auto"/>
                        <w:bottom w:val="none" w:sz="0" w:space="0" w:color="auto"/>
                        <w:right w:val="none" w:sz="0" w:space="0" w:color="auto"/>
                      </w:divBdr>
                      <w:divsChild>
                        <w:div w:id="3235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14414">
      <w:bodyDiv w:val="1"/>
      <w:marLeft w:val="0"/>
      <w:marRight w:val="0"/>
      <w:marTop w:val="0"/>
      <w:marBottom w:val="0"/>
      <w:divBdr>
        <w:top w:val="none" w:sz="0" w:space="0" w:color="auto"/>
        <w:left w:val="none" w:sz="0" w:space="0" w:color="auto"/>
        <w:bottom w:val="none" w:sz="0" w:space="0" w:color="auto"/>
        <w:right w:val="none" w:sz="0" w:space="0" w:color="auto"/>
      </w:divBdr>
    </w:div>
    <w:div w:id="2060518818">
      <w:bodyDiv w:val="1"/>
      <w:marLeft w:val="0"/>
      <w:marRight w:val="0"/>
      <w:marTop w:val="0"/>
      <w:marBottom w:val="0"/>
      <w:divBdr>
        <w:top w:val="none" w:sz="0" w:space="0" w:color="auto"/>
        <w:left w:val="none" w:sz="0" w:space="0" w:color="auto"/>
        <w:bottom w:val="none" w:sz="0" w:space="0" w:color="auto"/>
        <w:right w:val="none" w:sz="0" w:space="0" w:color="auto"/>
      </w:divBdr>
    </w:div>
    <w:div w:id="2063870500">
      <w:bodyDiv w:val="1"/>
      <w:marLeft w:val="0"/>
      <w:marRight w:val="0"/>
      <w:marTop w:val="0"/>
      <w:marBottom w:val="0"/>
      <w:divBdr>
        <w:top w:val="none" w:sz="0" w:space="0" w:color="auto"/>
        <w:left w:val="none" w:sz="0" w:space="0" w:color="auto"/>
        <w:bottom w:val="none" w:sz="0" w:space="0" w:color="auto"/>
        <w:right w:val="none" w:sz="0" w:space="0" w:color="auto"/>
      </w:divBdr>
      <w:divsChild>
        <w:div w:id="249703020">
          <w:marLeft w:val="0"/>
          <w:marRight w:val="0"/>
          <w:marTop w:val="0"/>
          <w:marBottom w:val="0"/>
          <w:divBdr>
            <w:top w:val="none" w:sz="0" w:space="0" w:color="auto"/>
            <w:left w:val="none" w:sz="0" w:space="0" w:color="auto"/>
            <w:bottom w:val="none" w:sz="0" w:space="0" w:color="auto"/>
            <w:right w:val="none" w:sz="0" w:space="0" w:color="auto"/>
          </w:divBdr>
        </w:div>
        <w:div w:id="315956589">
          <w:marLeft w:val="0"/>
          <w:marRight w:val="0"/>
          <w:marTop w:val="0"/>
          <w:marBottom w:val="0"/>
          <w:divBdr>
            <w:top w:val="none" w:sz="0" w:space="0" w:color="auto"/>
            <w:left w:val="none" w:sz="0" w:space="0" w:color="auto"/>
            <w:bottom w:val="none" w:sz="0" w:space="0" w:color="auto"/>
            <w:right w:val="none" w:sz="0" w:space="0" w:color="auto"/>
          </w:divBdr>
        </w:div>
        <w:div w:id="466944219">
          <w:marLeft w:val="0"/>
          <w:marRight w:val="0"/>
          <w:marTop w:val="0"/>
          <w:marBottom w:val="0"/>
          <w:divBdr>
            <w:top w:val="none" w:sz="0" w:space="0" w:color="auto"/>
            <w:left w:val="none" w:sz="0" w:space="0" w:color="auto"/>
            <w:bottom w:val="none" w:sz="0" w:space="0" w:color="auto"/>
            <w:right w:val="none" w:sz="0" w:space="0" w:color="auto"/>
          </w:divBdr>
        </w:div>
        <w:div w:id="570233234">
          <w:marLeft w:val="0"/>
          <w:marRight w:val="0"/>
          <w:marTop w:val="0"/>
          <w:marBottom w:val="0"/>
          <w:divBdr>
            <w:top w:val="none" w:sz="0" w:space="0" w:color="auto"/>
            <w:left w:val="none" w:sz="0" w:space="0" w:color="auto"/>
            <w:bottom w:val="none" w:sz="0" w:space="0" w:color="auto"/>
            <w:right w:val="none" w:sz="0" w:space="0" w:color="auto"/>
          </w:divBdr>
        </w:div>
        <w:div w:id="734203204">
          <w:marLeft w:val="0"/>
          <w:marRight w:val="0"/>
          <w:marTop w:val="0"/>
          <w:marBottom w:val="0"/>
          <w:divBdr>
            <w:top w:val="none" w:sz="0" w:space="0" w:color="auto"/>
            <w:left w:val="none" w:sz="0" w:space="0" w:color="auto"/>
            <w:bottom w:val="none" w:sz="0" w:space="0" w:color="auto"/>
            <w:right w:val="none" w:sz="0" w:space="0" w:color="auto"/>
          </w:divBdr>
        </w:div>
        <w:div w:id="802502506">
          <w:marLeft w:val="0"/>
          <w:marRight w:val="0"/>
          <w:marTop w:val="0"/>
          <w:marBottom w:val="0"/>
          <w:divBdr>
            <w:top w:val="none" w:sz="0" w:space="0" w:color="auto"/>
            <w:left w:val="none" w:sz="0" w:space="0" w:color="auto"/>
            <w:bottom w:val="none" w:sz="0" w:space="0" w:color="auto"/>
            <w:right w:val="none" w:sz="0" w:space="0" w:color="auto"/>
          </w:divBdr>
        </w:div>
        <w:div w:id="1105265555">
          <w:marLeft w:val="0"/>
          <w:marRight w:val="0"/>
          <w:marTop w:val="0"/>
          <w:marBottom w:val="0"/>
          <w:divBdr>
            <w:top w:val="none" w:sz="0" w:space="0" w:color="auto"/>
            <w:left w:val="none" w:sz="0" w:space="0" w:color="auto"/>
            <w:bottom w:val="none" w:sz="0" w:space="0" w:color="auto"/>
            <w:right w:val="none" w:sz="0" w:space="0" w:color="auto"/>
          </w:divBdr>
        </w:div>
        <w:div w:id="1379544943">
          <w:marLeft w:val="0"/>
          <w:marRight w:val="0"/>
          <w:marTop w:val="0"/>
          <w:marBottom w:val="0"/>
          <w:divBdr>
            <w:top w:val="none" w:sz="0" w:space="0" w:color="auto"/>
            <w:left w:val="none" w:sz="0" w:space="0" w:color="auto"/>
            <w:bottom w:val="none" w:sz="0" w:space="0" w:color="auto"/>
            <w:right w:val="none" w:sz="0" w:space="0" w:color="auto"/>
          </w:divBdr>
        </w:div>
        <w:div w:id="1490904115">
          <w:marLeft w:val="0"/>
          <w:marRight w:val="0"/>
          <w:marTop w:val="0"/>
          <w:marBottom w:val="0"/>
          <w:divBdr>
            <w:top w:val="none" w:sz="0" w:space="0" w:color="auto"/>
            <w:left w:val="none" w:sz="0" w:space="0" w:color="auto"/>
            <w:bottom w:val="none" w:sz="0" w:space="0" w:color="auto"/>
            <w:right w:val="none" w:sz="0" w:space="0" w:color="auto"/>
          </w:divBdr>
        </w:div>
        <w:div w:id="1717657862">
          <w:marLeft w:val="0"/>
          <w:marRight w:val="0"/>
          <w:marTop w:val="0"/>
          <w:marBottom w:val="0"/>
          <w:divBdr>
            <w:top w:val="none" w:sz="0" w:space="0" w:color="auto"/>
            <w:left w:val="none" w:sz="0" w:space="0" w:color="auto"/>
            <w:bottom w:val="none" w:sz="0" w:space="0" w:color="auto"/>
            <w:right w:val="none" w:sz="0" w:space="0" w:color="auto"/>
          </w:divBdr>
        </w:div>
        <w:div w:id="1951622751">
          <w:marLeft w:val="0"/>
          <w:marRight w:val="0"/>
          <w:marTop w:val="0"/>
          <w:marBottom w:val="0"/>
          <w:divBdr>
            <w:top w:val="none" w:sz="0" w:space="0" w:color="auto"/>
            <w:left w:val="none" w:sz="0" w:space="0" w:color="auto"/>
            <w:bottom w:val="none" w:sz="0" w:space="0" w:color="auto"/>
            <w:right w:val="none" w:sz="0" w:space="0" w:color="auto"/>
          </w:divBdr>
        </w:div>
        <w:div w:id="2091924955">
          <w:marLeft w:val="0"/>
          <w:marRight w:val="0"/>
          <w:marTop w:val="0"/>
          <w:marBottom w:val="0"/>
          <w:divBdr>
            <w:top w:val="none" w:sz="0" w:space="0" w:color="auto"/>
            <w:left w:val="none" w:sz="0" w:space="0" w:color="auto"/>
            <w:bottom w:val="none" w:sz="0" w:space="0" w:color="auto"/>
            <w:right w:val="none" w:sz="0" w:space="0" w:color="auto"/>
          </w:divBdr>
        </w:div>
        <w:div w:id="2096243395">
          <w:marLeft w:val="0"/>
          <w:marRight w:val="0"/>
          <w:marTop w:val="0"/>
          <w:marBottom w:val="0"/>
          <w:divBdr>
            <w:top w:val="none" w:sz="0" w:space="0" w:color="auto"/>
            <w:left w:val="none" w:sz="0" w:space="0" w:color="auto"/>
            <w:bottom w:val="none" w:sz="0" w:space="0" w:color="auto"/>
            <w:right w:val="none" w:sz="0" w:space="0" w:color="auto"/>
          </w:divBdr>
        </w:div>
      </w:divsChild>
    </w:div>
    <w:div w:id="2108962768">
      <w:bodyDiv w:val="1"/>
      <w:marLeft w:val="0"/>
      <w:marRight w:val="0"/>
      <w:marTop w:val="0"/>
      <w:marBottom w:val="0"/>
      <w:divBdr>
        <w:top w:val="none" w:sz="0" w:space="0" w:color="auto"/>
        <w:left w:val="none" w:sz="0" w:space="0" w:color="auto"/>
        <w:bottom w:val="none" w:sz="0" w:space="0" w:color="auto"/>
        <w:right w:val="none" w:sz="0" w:space="0" w:color="auto"/>
      </w:divBdr>
      <w:divsChild>
        <w:div w:id="1477603823">
          <w:marLeft w:val="0"/>
          <w:marRight w:val="0"/>
          <w:marTop w:val="0"/>
          <w:marBottom w:val="0"/>
          <w:divBdr>
            <w:top w:val="none" w:sz="0" w:space="0" w:color="auto"/>
            <w:left w:val="none" w:sz="0" w:space="0" w:color="auto"/>
            <w:bottom w:val="none" w:sz="0" w:space="0" w:color="auto"/>
            <w:right w:val="none" w:sz="0" w:space="0" w:color="auto"/>
          </w:divBdr>
          <w:divsChild>
            <w:div w:id="1306276036">
              <w:marLeft w:val="0"/>
              <w:marRight w:val="41"/>
              <w:marTop w:val="0"/>
              <w:marBottom w:val="0"/>
              <w:divBdr>
                <w:top w:val="none" w:sz="0" w:space="0" w:color="auto"/>
                <w:left w:val="none" w:sz="0" w:space="0" w:color="auto"/>
                <w:bottom w:val="none" w:sz="0" w:space="0" w:color="auto"/>
                <w:right w:val="none" w:sz="0" w:space="0" w:color="auto"/>
              </w:divBdr>
              <w:divsChild>
                <w:div w:id="596257160">
                  <w:marLeft w:val="0"/>
                  <w:marRight w:val="0"/>
                  <w:marTop w:val="0"/>
                  <w:marBottom w:val="104"/>
                  <w:divBdr>
                    <w:top w:val="none" w:sz="0" w:space="0" w:color="auto"/>
                    <w:left w:val="none" w:sz="0" w:space="0" w:color="auto"/>
                    <w:bottom w:val="none" w:sz="0" w:space="0" w:color="auto"/>
                    <w:right w:val="none" w:sz="0" w:space="0" w:color="auto"/>
                  </w:divBdr>
                  <w:divsChild>
                    <w:div w:id="1806578055">
                      <w:marLeft w:val="0"/>
                      <w:marRight w:val="0"/>
                      <w:marTop w:val="0"/>
                      <w:marBottom w:val="0"/>
                      <w:divBdr>
                        <w:top w:val="none" w:sz="0" w:space="0" w:color="auto"/>
                        <w:left w:val="none" w:sz="0" w:space="0" w:color="auto"/>
                        <w:bottom w:val="none" w:sz="0" w:space="0" w:color="auto"/>
                        <w:right w:val="none" w:sz="0" w:space="0" w:color="auto"/>
                      </w:divBdr>
                      <w:divsChild>
                        <w:div w:id="1657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1435">
      <w:bodyDiv w:val="1"/>
      <w:marLeft w:val="0"/>
      <w:marRight w:val="0"/>
      <w:marTop w:val="0"/>
      <w:marBottom w:val="0"/>
      <w:divBdr>
        <w:top w:val="none" w:sz="0" w:space="0" w:color="auto"/>
        <w:left w:val="none" w:sz="0" w:space="0" w:color="auto"/>
        <w:bottom w:val="none" w:sz="0" w:space="0" w:color="auto"/>
        <w:right w:val="none" w:sz="0" w:space="0" w:color="auto"/>
      </w:divBdr>
      <w:divsChild>
        <w:div w:id="2041315538">
          <w:marLeft w:val="0"/>
          <w:marRight w:val="0"/>
          <w:marTop w:val="0"/>
          <w:marBottom w:val="0"/>
          <w:divBdr>
            <w:top w:val="none" w:sz="0" w:space="0" w:color="auto"/>
            <w:left w:val="none" w:sz="0" w:space="0" w:color="auto"/>
            <w:bottom w:val="none" w:sz="0" w:space="0" w:color="auto"/>
            <w:right w:val="none" w:sz="0" w:space="0" w:color="auto"/>
          </w:divBdr>
          <w:divsChild>
            <w:div w:id="1268733914">
              <w:marLeft w:val="0"/>
              <w:marRight w:val="60"/>
              <w:marTop w:val="0"/>
              <w:marBottom w:val="0"/>
              <w:divBdr>
                <w:top w:val="none" w:sz="0" w:space="0" w:color="auto"/>
                <w:left w:val="none" w:sz="0" w:space="0" w:color="auto"/>
                <w:bottom w:val="none" w:sz="0" w:space="0" w:color="auto"/>
                <w:right w:val="none" w:sz="0" w:space="0" w:color="auto"/>
              </w:divBdr>
              <w:divsChild>
                <w:div w:id="1570262480">
                  <w:marLeft w:val="0"/>
                  <w:marRight w:val="0"/>
                  <w:marTop w:val="0"/>
                  <w:marBottom w:val="150"/>
                  <w:divBdr>
                    <w:top w:val="none" w:sz="0" w:space="0" w:color="auto"/>
                    <w:left w:val="none" w:sz="0" w:space="0" w:color="auto"/>
                    <w:bottom w:val="none" w:sz="0" w:space="0" w:color="auto"/>
                    <w:right w:val="none" w:sz="0" w:space="0" w:color="auto"/>
                  </w:divBdr>
                  <w:divsChild>
                    <w:div w:id="1976598142">
                      <w:marLeft w:val="0"/>
                      <w:marRight w:val="0"/>
                      <w:marTop w:val="0"/>
                      <w:marBottom w:val="0"/>
                      <w:divBdr>
                        <w:top w:val="none" w:sz="0" w:space="0" w:color="auto"/>
                        <w:left w:val="none" w:sz="0" w:space="0" w:color="auto"/>
                        <w:bottom w:val="none" w:sz="0" w:space="0" w:color="auto"/>
                        <w:right w:val="none" w:sz="0" w:space="0" w:color="auto"/>
                      </w:divBdr>
                      <w:divsChild>
                        <w:div w:id="5016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2ECF0-393C-4558-93C5-3C97DEE77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5818</Words>
  <Characters>33165</Characters>
  <Application>Microsoft Office Word</Application>
  <DocSecurity>0</DocSecurity>
  <Lines>276</Lines>
  <Paragraphs>77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Pezdirec</cp:lastModifiedBy>
  <cp:revision>3</cp:revision>
  <cp:lastPrinted>2018-01-05T09:07:00Z</cp:lastPrinted>
  <dcterms:created xsi:type="dcterms:W3CDTF">2023-04-26T11:53:00Z</dcterms:created>
  <dcterms:modified xsi:type="dcterms:W3CDTF">2023-04-28T07:22:00Z</dcterms:modified>
</cp:coreProperties>
</file>