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033" w:rsidRPr="00A01A8E" w:rsidRDefault="006E0D15" w:rsidP="006E0D15">
      <w:pPr>
        <w:jc w:val="center"/>
        <w:rPr>
          <w:rFonts w:ascii="Arial" w:hAnsi="Arial" w:cs="Arial"/>
          <w:b/>
          <w:sz w:val="24"/>
          <w:szCs w:val="24"/>
        </w:rPr>
      </w:pPr>
      <w:r w:rsidRPr="00A01A8E">
        <w:rPr>
          <w:rFonts w:ascii="Arial" w:hAnsi="Arial" w:cs="Arial"/>
          <w:b/>
          <w:sz w:val="24"/>
          <w:szCs w:val="24"/>
        </w:rPr>
        <w:t>Analiza integrirane pridelave</w:t>
      </w:r>
      <w:r w:rsidR="007E5B9F">
        <w:rPr>
          <w:rFonts w:ascii="Arial" w:hAnsi="Arial" w:cs="Arial"/>
          <w:b/>
          <w:sz w:val="24"/>
          <w:szCs w:val="24"/>
        </w:rPr>
        <w:t xml:space="preserve"> 2008-2021</w:t>
      </w:r>
    </w:p>
    <w:p w:rsidR="00BD27BB" w:rsidRDefault="00BD27BB" w:rsidP="00BD27BB"/>
    <w:p w:rsidR="00BD27BB" w:rsidRPr="00476206" w:rsidRDefault="00BD27BB" w:rsidP="00476206">
      <w:pPr>
        <w:jc w:val="both"/>
        <w:rPr>
          <w:rFonts w:ascii="Arial" w:hAnsi="Arial" w:cs="Arial"/>
          <w:sz w:val="20"/>
          <w:szCs w:val="20"/>
        </w:rPr>
      </w:pPr>
      <w:r w:rsidRPr="00476206">
        <w:rPr>
          <w:rFonts w:ascii="Arial" w:hAnsi="Arial" w:cs="Arial"/>
          <w:sz w:val="20"/>
          <w:szCs w:val="20"/>
        </w:rPr>
        <w:t>V Sloveniji se izvaja integrirana pridelava poljšč</w:t>
      </w:r>
      <w:r w:rsidR="006E0D15" w:rsidRPr="00476206">
        <w:rPr>
          <w:rFonts w:ascii="Arial" w:hAnsi="Arial" w:cs="Arial"/>
          <w:sz w:val="20"/>
          <w:szCs w:val="20"/>
        </w:rPr>
        <w:t xml:space="preserve">in, sadja, grozdja in zelenjave pod </w:t>
      </w:r>
      <w:r w:rsidRPr="00476206">
        <w:rPr>
          <w:rFonts w:ascii="Arial" w:hAnsi="Arial" w:cs="Arial"/>
          <w:sz w:val="20"/>
          <w:szCs w:val="20"/>
        </w:rPr>
        <w:t>stalnim strokovnim nadzorom, ki ga opravljajo organizacije za kontrolo in certificiranje integrirane pridelave. Če pridelava potekala v skladu z vsemi zahtevami, organizacija za kontrolo in certificiranje pridelovalcu izda certifikat, ki je zagotovilo, da označeni pridelki ustrezajo višjim standardom pridelave.</w:t>
      </w:r>
    </w:p>
    <w:p w:rsidR="009D4033" w:rsidRPr="00476206" w:rsidRDefault="00476206" w:rsidP="00476206">
      <w:pPr>
        <w:jc w:val="both"/>
        <w:rPr>
          <w:rFonts w:ascii="Arial" w:hAnsi="Arial" w:cs="Arial"/>
          <w:sz w:val="20"/>
          <w:szCs w:val="20"/>
        </w:rPr>
      </w:pPr>
      <w:r w:rsidRPr="00476206">
        <w:rPr>
          <w:rFonts w:ascii="Arial" w:hAnsi="Arial" w:cs="Arial"/>
          <w:sz w:val="20"/>
          <w:szCs w:val="20"/>
        </w:rPr>
        <w:t>V Programu razvoja podeželja (PRP) za obdobje 2007-2013 se je integrirana pridelava spodbujala preko ukrepa  Sodelovanje kmetijskih proizvajalcev v shemah kakovosti hrane. Kmetijski proizvajalci so dobili podporo za sodelovanje v shemah kakovosti v obliko letnega plačila, ki je predstavlja nadomestilo za stalne stroške, povezane z vključ</w:t>
      </w:r>
      <w:r w:rsidR="00BB1E7B">
        <w:rPr>
          <w:rFonts w:ascii="Arial" w:hAnsi="Arial" w:cs="Arial"/>
          <w:sz w:val="20"/>
          <w:szCs w:val="20"/>
        </w:rPr>
        <w:t>evanjem in sodelovanjem v shemi</w:t>
      </w:r>
      <w:r w:rsidRPr="00476206">
        <w:rPr>
          <w:rFonts w:ascii="Arial" w:hAnsi="Arial" w:cs="Arial"/>
          <w:sz w:val="20"/>
          <w:szCs w:val="20"/>
        </w:rPr>
        <w:t xml:space="preserve"> kakovosti. V naslednjem programskem obdobju PRP 2014</w:t>
      </w:r>
      <w:r w:rsidR="00BB1E7B">
        <w:rPr>
          <w:rFonts w:ascii="Arial" w:hAnsi="Arial" w:cs="Arial"/>
          <w:sz w:val="20"/>
          <w:szCs w:val="20"/>
        </w:rPr>
        <w:t xml:space="preserve">-2020 tega ukrepa ni bilo več, </w:t>
      </w:r>
      <w:r w:rsidRPr="00476206">
        <w:rPr>
          <w:rFonts w:ascii="Arial" w:hAnsi="Arial" w:cs="Arial"/>
          <w:sz w:val="20"/>
          <w:szCs w:val="20"/>
        </w:rPr>
        <w:t>zato število kmetijskih gospodarstev, ki so vključeni v shem</w:t>
      </w:r>
      <w:r>
        <w:rPr>
          <w:rFonts w:ascii="Arial" w:hAnsi="Arial" w:cs="Arial"/>
          <w:sz w:val="20"/>
          <w:szCs w:val="20"/>
        </w:rPr>
        <w:t>e IP od leta 2014 strmo upadajo (Tabela 1).</w:t>
      </w:r>
    </w:p>
    <w:p w:rsidR="009D4033" w:rsidRPr="00BB1E7B" w:rsidRDefault="006E0D15">
      <w:pPr>
        <w:rPr>
          <w:rFonts w:ascii="Arial" w:hAnsi="Arial" w:cs="Arial"/>
          <w:sz w:val="20"/>
          <w:szCs w:val="20"/>
        </w:rPr>
      </w:pPr>
      <w:r w:rsidRPr="00BB1E7B">
        <w:rPr>
          <w:rFonts w:ascii="Arial" w:hAnsi="Arial" w:cs="Arial"/>
          <w:sz w:val="20"/>
          <w:szCs w:val="20"/>
        </w:rPr>
        <w:t>Tabela 1: Število pridelovalcev ter površine (ha) vključene v različne sheme in</w:t>
      </w:r>
      <w:r w:rsidR="003E20F3">
        <w:rPr>
          <w:rFonts w:ascii="Arial" w:hAnsi="Arial" w:cs="Arial"/>
          <w:sz w:val="20"/>
          <w:szCs w:val="20"/>
        </w:rPr>
        <w:t>tegrirane pridelave od leta 2008</w:t>
      </w:r>
      <w:r w:rsidRPr="00BB1E7B">
        <w:rPr>
          <w:rFonts w:ascii="Arial" w:hAnsi="Arial" w:cs="Arial"/>
          <w:sz w:val="20"/>
          <w:szCs w:val="20"/>
        </w:rPr>
        <w:t xml:space="preserve"> naprej.</w:t>
      </w:r>
    </w:p>
    <w:p w:rsidR="00936442" w:rsidRDefault="003E20F3">
      <w:r w:rsidRPr="003E20F3">
        <w:rPr>
          <w:noProof/>
          <w:lang w:eastAsia="sl-SI"/>
        </w:rPr>
        <w:drawing>
          <wp:inline distT="0" distB="0" distL="0" distR="0">
            <wp:extent cx="5760720" cy="1911994"/>
            <wp:effectExtent l="0" t="0" r="0" b="0"/>
            <wp:docPr id="4" name="Slika 4" descr="Podatki za pridelano sadje, zelenjavo, grozdje in poljščine " title="Število pridelovalcev ter površine (ha) vključene v različne sheme integrirane pridelave od leta 2008 napr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911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4033" w:rsidRDefault="003E20F3" w:rsidP="00532A9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 letu 2021</w:t>
      </w:r>
      <w:r w:rsidR="00476206" w:rsidRPr="00532A9D">
        <w:rPr>
          <w:rFonts w:ascii="Arial" w:hAnsi="Arial" w:cs="Arial"/>
          <w:sz w:val="20"/>
          <w:szCs w:val="20"/>
        </w:rPr>
        <w:t xml:space="preserve"> je bilo vključenih</w:t>
      </w:r>
      <w:r w:rsidR="00532A9D" w:rsidRPr="00532A9D">
        <w:rPr>
          <w:rFonts w:ascii="Arial" w:hAnsi="Arial" w:cs="Arial"/>
          <w:sz w:val="20"/>
          <w:szCs w:val="20"/>
        </w:rPr>
        <w:t xml:space="preserve"> v različne sheme</w:t>
      </w:r>
      <w:r w:rsidR="00532A9D">
        <w:rPr>
          <w:rFonts w:ascii="Arial" w:hAnsi="Arial" w:cs="Arial"/>
          <w:sz w:val="20"/>
          <w:szCs w:val="20"/>
        </w:rPr>
        <w:t xml:space="preserve"> integrirane pridelave</w:t>
      </w:r>
      <w:r>
        <w:rPr>
          <w:rFonts w:ascii="Arial" w:hAnsi="Arial" w:cs="Arial"/>
          <w:sz w:val="20"/>
          <w:szCs w:val="20"/>
        </w:rPr>
        <w:t xml:space="preserve"> 334</w:t>
      </w:r>
      <w:r w:rsidR="00BB1E7B">
        <w:rPr>
          <w:rFonts w:ascii="Arial" w:hAnsi="Arial" w:cs="Arial"/>
          <w:sz w:val="20"/>
          <w:szCs w:val="20"/>
        </w:rPr>
        <w:t xml:space="preserve"> kmetijskih</w:t>
      </w:r>
      <w:r w:rsidR="00532A9D">
        <w:rPr>
          <w:rFonts w:ascii="Arial" w:hAnsi="Arial" w:cs="Arial"/>
          <w:sz w:val="20"/>
          <w:szCs w:val="20"/>
        </w:rPr>
        <w:t xml:space="preserve"> gospodarst</w:t>
      </w:r>
      <w:r w:rsidR="00BB1E7B">
        <w:rPr>
          <w:rFonts w:ascii="Arial" w:hAnsi="Arial" w:cs="Arial"/>
          <w:sz w:val="20"/>
          <w:szCs w:val="20"/>
        </w:rPr>
        <w:t>ev</w:t>
      </w:r>
      <w:r w:rsidR="00532A9D">
        <w:rPr>
          <w:rFonts w:ascii="Arial" w:hAnsi="Arial" w:cs="Arial"/>
          <w:sz w:val="20"/>
          <w:szCs w:val="20"/>
        </w:rPr>
        <w:t xml:space="preserve"> na</w:t>
      </w:r>
      <w:r w:rsidR="006E0D15" w:rsidRPr="00532A9D">
        <w:rPr>
          <w:rFonts w:ascii="Arial" w:hAnsi="Arial" w:cs="Arial"/>
          <w:sz w:val="20"/>
          <w:szCs w:val="20"/>
        </w:rPr>
        <w:t xml:space="preserve"> </w:t>
      </w:r>
      <w:r w:rsidR="002165EC">
        <w:rPr>
          <w:rFonts w:ascii="Arial" w:hAnsi="Arial" w:cs="Arial"/>
          <w:sz w:val="20"/>
          <w:szCs w:val="20"/>
        </w:rPr>
        <w:t xml:space="preserve">skupno </w:t>
      </w:r>
      <w:r>
        <w:rPr>
          <w:rFonts w:ascii="Arial" w:hAnsi="Arial" w:cs="Arial"/>
          <w:sz w:val="20"/>
          <w:szCs w:val="20"/>
        </w:rPr>
        <w:t>1.525,80</w:t>
      </w:r>
      <w:r w:rsidR="006E0D15" w:rsidRPr="00532A9D">
        <w:rPr>
          <w:rFonts w:ascii="Arial" w:hAnsi="Arial" w:cs="Arial"/>
          <w:sz w:val="20"/>
          <w:szCs w:val="20"/>
        </w:rPr>
        <w:t xml:space="preserve"> ha kmetijskih površin. </w:t>
      </w:r>
    </w:p>
    <w:p w:rsidR="004E7460" w:rsidRPr="00532A9D" w:rsidRDefault="004E7460" w:rsidP="00532A9D">
      <w:pPr>
        <w:jc w:val="both"/>
        <w:rPr>
          <w:rFonts w:ascii="Arial" w:hAnsi="Arial" w:cs="Arial"/>
          <w:sz w:val="20"/>
          <w:szCs w:val="20"/>
        </w:rPr>
      </w:pPr>
    </w:p>
    <w:p w:rsidR="009D4033" w:rsidRDefault="003E20F3">
      <w:r>
        <w:rPr>
          <w:noProof/>
          <w:lang w:eastAsia="sl-SI"/>
        </w:rPr>
        <w:drawing>
          <wp:inline distT="0" distB="0" distL="0" distR="0" wp14:anchorId="6C0390DF" wp14:editId="3B7AA68F">
            <wp:extent cx="4572000" cy="2743200"/>
            <wp:effectExtent l="0" t="0" r="0" b="0"/>
            <wp:docPr id="1" name="Grafikon 1" descr="Število pridelovalcev v letu 2021 je nizko v primerjavi z obdobjem pred letom 2015. Graf prikazuje podatke za obdobje 2008-2021." title="Skupno število pridelovalcev v shemi integrirana pridelava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4E7460" w:rsidRDefault="004E7460" w:rsidP="004E7460">
      <w:pPr>
        <w:rPr>
          <w:rFonts w:ascii="Arial" w:hAnsi="Arial" w:cs="Arial"/>
          <w:sz w:val="20"/>
          <w:szCs w:val="20"/>
        </w:rPr>
      </w:pPr>
      <w:r w:rsidRPr="003918DA">
        <w:rPr>
          <w:rFonts w:ascii="Arial" w:hAnsi="Arial" w:cs="Arial"/>
          <w:sz w:val="20"/>
          <w:szCs w:val="20"/>
        </w:rPr>
        <w:lastRenderedPageBreak/>
        <w:t>Graf 1: Skupno število kmetijskih gospodarstev vključenih v in</w:t>
      </w:r>
      <w:r>
        <w:rPr>
          <w:rFonts w:ascii="Arial" w:hAnsi="Arial" w:cs="Arial"/>
          <w:sz w:val="20"/>
          <w:szCs w:val="20"/>
        </w:rPr>
        <w:t>tegrirano pridelavo od leta 2008</w:t>
      </w:r>
      <w:r w:rsidRPr="003918DA">
        <w:rPr>
          <w:rFonts w:ascii="Arial" w:hAnsi="Arial" w:cs="Arial"/>
          <w:sz w:val="20"/>
          <w:szCs w:val="20"/>
        </w:rPr>
        <w:t xml:space="preserve"> naprej.</w:t>
      </w:r>
    </w:p>
    <w:p w:rsidR="004E7460" w:rsidRDefault="004E7460"/>
    <w:p w:rsidR="003E20F3" w:rsidRDefault="004E7460">
      <w:r>
        <w:rPr>
          <w:noProof/>
          <w:lang w:eastAsia="sl-SI"/>
        </w:rPr>
        <w:drawing>
          <wp:inline distT="0" distB="0" distL="0" distR="0" wp14:anchorId="683CC5FD" wp14:editId="7E8458A4">
            <wp:extent cx="4572000" cy="2743200"/>
            <wp:effectExtent l="0" t="0" r="0" b="0"/>
            <wp:docPr id="6" name="Grafikon 6" descr="Skupni obseg površin v letu 2021 je nizek v primerjavi z obdobjem pred letom 2015. Graf prikazuje podatke za obdobje 2008-2021." title="Skupni obseg površin v integrirani pridelavi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532A9D" w:rsidRDefault="004E746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Graf 2: Skupni</w:t>
      </w:r>
      <w:r w:rsidR="00532A9D" w:rsidRPr="003918D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obseg</w:t>
      </w:r>
      <w:r w:rsidR="00532A9D" w:rsidRPr="003918DA">
        <w:rPr>
          <w:rFonts w:ascii="Arial" w:hAnsi="Arial" w:cs="Arial"/>
          <w:sz w:val="20"/>
          <w:szCs w:val="20"/>
        </w:rPr>
        <w:t xml:space="preserve"> površin vključenih v in</w:t>
      </w:r>
      <w:r>
        <w:rPr>
          <w:rFonts w:ascii="Arial" w:hAnsi="Arial" w:cs="Arial"/>
          <w:sz w:val="20"/>
          <w:szCs w:val="20"/>
        </w:rPr>
        <w:t>tegrirano pridelavo od leta 2008</w:t>
      </w:r>
      <w:r w:rsidR="00532A9D" w:rsidRPr="003918DA">
        <w:rPr>
          <w:rFonts w:ascii="Arial" w:hAnsi="Arial" w:cs="Arial"/>
          <w:sz w:val="20"/>
          <w:szCs w:val="20"/>
        </w:rPr>
        <w:t xml:space="preserve"> naprej.</w:t>
      </w:r>
    </w:p>
    <w:p w:rsidR="00BB1E7B" w:rsidRDefault="00BB1E7B" w:rsidP="002165EC">
      <w:pPr>
        <w:jc w:val="both"/>
        <w:rPr>
          <w:rFonts w:ascii="Arial" w:hAnsi="Arial" w:cs="Arial"/>
          <w:sz w:val="20"/>
          <w:szCs w:val="20"/>
        </w:rPr>
      </w:pPr>
    </w:p>
    <w:p w:rsidR="00F920D3" w:rsidRDefault="00F920D3" w:rsidP="002165E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 letu 2021 je bilo v shemo IP vključenih 334 kmetijskih gospodarstev. Največ od njih, kar 137 je bilo vključenih v integrirano pridelavo sadja, 120 kmetijskih gospodarstev v integrirano pridelavo zelenjave, 45 kmetijskih gospodarstev v integrirano pridelavo grozdja. Najmanj kmetijskih gospodarstev (32)</w:t>
      </w:r>
      <w:r w:rsidR="00C7005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 bilo vključenih v integrirano pridelavo poljščin.</w:t>
      </w:r>
    </w:p>
    <w:p w:rsidR="002165EC" w:rsidRPr="003918DA" w:rsidRDefault="002165EC">
      <w:pPr>
        <w:rPr>
          <w:rFonts w:ascii="Arial" w:hAnsi="Arial" w:cs="Arial"/>
          <w:sz w:val="20"/>
          <w:szCs w:val="20"/>
        </w:rPr>
      </w:pPr>
    </w:p>
    <w:p w:rsidR="009D4033" w:rsidRDefault="004E7460">
      <w:r>
        <w:rPr>
          <w:noProof/>
          <w:lang w:eastAsia="sl-SI"/>
        </w:rPr>
        <w:drawing>
          <wp:inline distT="0" distB="0" distL="0" distR="0" wp14:anchorId="03987FD2" wp14:editId="32B77FA2">
            <wp:extent cx="4572000" cy="2743200"/>
            <wp:effectExtent l="0" t="0" r="0" b="0"/>
            <wp:docPr id="9" name="Grafikon 9" descr="Število pridelovalcev v letu 2021 je nizko v primerjavi z obdobjem pred letom 2015. Tabela prikazuje podatke za obdobje 2008-2021. Prikazani so podatki za sadje, zelenjavo, grozdje in poljščine." title="Števlo pridelovalcev vključenih v shemo integrirana pridelava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9D4033" w:rsidRDefault="004E7460">
      <w:pPr>
        <w:rPr>
          <w:rFonts w:ascii="Arial" w:hAnsi="Arial" w:cs="Arial"/>
          <w:noProof/>
          <w:sz w:val="20"/>
          <w:szCs w:val="20"/>
          <w:lang w:eastAsia="sl-SI"/>
        </w:rPr>
      </w:pPr>
      <w:r>
        <w:rPr>
          <w:rFonts w:ascii="Arial" w:hAnsi="Arial" w:cs="Arial"/>
          <w:sz w:val="20"/>
          <w:szCs w:val="20"/>
        </w:rPr>
        <w:t>Graf 3</w:t>
      </w:r>
      <w:r w:rsidR="009E3A21" w:rsidRPr="003918DA">
        <w:rPr>
          <w:rFonts w:ascii="Arial" w:hAnsi="Arial" w:cs="Arial"/>
          <w:sz w:val="20"/>
          <w:szCs w:val="20"/>
        </w:rPr>
        <w:t>: Število kmetij vključenih v shemo integrirane pridelave.</w:t>
      </w:r>
      <w:r w:rsidR="00B505FC" w:rsidRPr="003918DA">
        <w:rPr>
          <w:rFonts w:ascii="Arial" w:hAnsi="Arial" w:cs="Arial"/>
          <w:noProof/>
          <w:sz w:val="20"/>
          <w:szCs w:val="20"/>
          <w:lang w:eastAsia="sl-SI"/>
        </w:rPr>
        <w:t xml:space="preserve"> </w:t>
      </w:r>
    </w:p>
    <w:p w:rsidR="00C70050" w:rsidRDefault="00C70050">
      <w:pPr>
        <w:rPr>
          <w:rFonts w:ascii="Arial" w:hAnsi="Arial" w:cs="Arial"/>
          <w:noProof/>
          <w:sz w:val="20"/>
          <w:szCs w:val="20"/>
          <w:lang w:eastAsia="sl-SI"/>
        </w:rPr>
      </w:pPr>
    </w:p>
    <w:p w:rsidR="00C70050" w:rsidRPr="003918DA" w:rsidRDefault="00C70050" w:rsidP="002165EC">
      <w:pPr>
        <w:jc w:val="both"/>
        <w:rPr>
          <w:rFonts w:ascii="Arial" w:hAnsi="Arial" w:cs="Arial"/>
          <w:noProof/>
          <w:sz w:val="20"/>
          <w:szCs w:val="20"/>
          <w:lang w:eastAsia="sl-SI"/>
        </w:rPr>
      </w:pPr>
      <w:r>
        <w:rPr>
          <w:rFonts w:ascii="Arial" w:hAnsi="Arial" w:cs="Arial"/>
          <w:noProof/>
          <w:sz w:val="20"/>
          <w:szCs w:val="20"/>
          <w:lang w:eastAsia="sl-SI"/>
        </w:rPr>
        <w:lastRenderedPageBreak/>
        <w:t xml:space="preserve">V letu 2021 je bilo </w:t>
      </w:r>
      <w:r w:rsidR="002165EC">
        <w:rPr>
          <w:rFonts w:ascii="Arial" w:hAnsi="Arial" w:cs="Arial"/>
          <w:noProof/>
          <w:sz w:val="20"/>
          <w:szCs w:val="20"/>
          <w:lang w:eastAsia="sl-SI"/>
        </w:rPr>
        <w:t xml:space="preserve">skupno </w:t>
      </w:r>
      <w:r>
        <w:rPr>
          <w:rFonts w:ascii="Arial" w:hAnsi="Arial" w:cs="Arial"/>
          <w:noProof/>
          <w:sz w:val="20"/>
          <w:szCs w:val="20"/>
          <w:lang w:eastAsia="sl-SI"/>
        </w:rPr>
        <w:t xml:space="preserve">1.525,80 ha </w:t>
      </w:r>
      <w:r w:rsidR="002165EC">
        <w:rPr>
          <w:rFonts w:ascii="Arial" w:hAnsi="Arial" w:cs="Arial"/>
          <w:noProof/>
          <w:sz w:val="20"/>
          <w:szCs w:val="20"/>
          <w:lang w:eastAsia="sl-SI"/>
        </w:rPr>
        <w:t xml:space="preserve">površin </w:t>
      </w:r>
      <w:r>
        <w:rPr>
          <w:rFonts w:ascii="Arial" w:hAnsi="Arial" w:cs="Arial"/>
          <w:noProof/>
          <w:sz w:val="20"/>
          <w:szCs w:val="20"/>
          <w:lang w:eastAsia="sl-SI"/>
        </w:rPr>
        <w:t xml:space="preserve">vključenih v shemo IP. </w:t>
      </w:r>
      <w:r w:rsidR="002165EC">
        <w:rPr>
          <w:rFonts w:ascii="Arial" w:hAnsi="Arial" w:cs="Arial"/>
          <w:noProof/>
          <w:sz w:val="20"/>
          <w:szCs w:val="20"/>
          <w:lang w:eastAsia="sl-SI"/>
        </w:rPr>
        <w:t xml:space="preserve">Pri integrirani pridelavi sadja so se površine v letu 2021 zmanjšale glede na leto 2020, </w:t>
      </w:r>
      <w:r>
        <w:rPr>
          <w:rFonts w:ascii="Arial" w:hAnsi="Arial" w:cs="Arial"/>
          <w:noProof/>
          <w:sz w:val="20"/>
          <w:szCs w:val="20"/>
          <w:lang w:eastAsia="sl-SI"/>
        </w:rPr>
        <w:t>iz 623,10 ha na 197,80 ha. Pri IP zelenjave so se površine</w:t>
      </w:r>
      <w:r w:rsidR="002D3834">
        <w:rPr>
          <w:rFonts w:ascii="Arial" w:hAnsi="Arial" w:cs="Arial"/>
          <w:noProof/>
          <w:sz w:val="20"/>
          <w:szCs w:val="20"/>
          <w:lang w:eastAsia="sl-SI"/>
        </w:rPr>
        <w:t xml:space="preserve"> v letu 2021</w:t>
      </w:r>
      <w:r>
        <w:rPr>
          <w:rFonts w:ascii="Arial" w:hAnsi="Arial" w:cs="Arial"/>
          <w:noProof/>
          <w:sz w:val="20"/>
          <w:szCs w:val="20"/>
          <w:lang w:eastAsia="sl-SI"/>
        </w:rPr>
        <w:t xml:space="preserve"> glede na leto 2020 povečale za 26 ha, medtem ko pri integrirani pridelavi poljščin za 7 ha.  </w:t>
      </w:r>
    </w:p>
    <w:p w:rsidR="009D4033" w:rsidRDefault="004E7460">
      <w:bookmarkStart w:id="0" w:name="_GoBack"/>
      <w:r>
        <w:rPr>
          <w:noProof/>
          <w:lang w:eastAsia="sl-SI"/>
        </w:rPr>
        <w:drawing>
          <wp:inline distT="0" distB="0" distL="0" distR="0" wp14:anchorId="2B8E872B" wp14:editId="718E38CA">
            <wp:extent cx="4572000" cy="2743200"/>
            <wp:effectExtent l="0" t="0" r="0" b="0"/>
            <wp:docPr id="10" name="Grafikon 10" descr="Obseg površin v letu 2021 je nizek v primerjavi z obdobjem pred letom 2015. Graf prikazuje podatke za obdobje 2008-2021. Prikazani so podatki za sadje, zelenjavo, grozdje in poljščine." title="Obseg površin vključenih v shemo integrirana pridelava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bookmarkEnd w:id="0"/>
    </w:p>
    <w:p w:rsidR="009D4033" w:rsidRPr="003918DA" w:rsidRDefault="004E746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Graf 4</w:t>
      </w:r>
      <w:r w:rsidR="00532A9D" w:rsidRPr="003918DA">
        <w:rPr>
          <w:rFonts w:ascii="Arial" w:hAnsi="Arial" w:cs="Arial"/>
          <w:sz w:val="20"/>
          <w:szCs w:val="20"/>
        </w:rPr>
        <w:t>:</w:t>
      </w:r>
      <w:r w:rsidR="009E3A21" w:rsidRPr="003918DA">
        <w:rPr>
          <w:rFonts w:ascii="Arial" w:hAnsi="Arial" w:cs="Arial"/>
          <w:sz w:val="20"/>
          <w:szCs w:val="20"/>
        </w:rPr>
        <w:t xml:space="preserve"> Obseg površin (ha) vključenih v shemo integrirane pridelave.</w:t>
      </w:r>
    </w:p>
    <w:p w:rsidR="009D4033" w:rsidRPr="003918DA" w:rsidRDefault="009D4033">
      <w:pPr>
        <w:rPr>
          <w:rFonts w:ascii="Arial" w:hAnsi="Arial" w:cs="Arial"/>
          <w:sz w:val="20"/>
          <w:szCs w:val="20"/>
        </w:rPr>
      </w:pPr>
    </w:p>
    <w:p w:rsidR="00B505FC" w:rsidRPr="00005F50" w:rsidRDefault="001E5FE0" w:rsidP="00005F50">
      <w:pPr>
        <w:jc w:val="both"/>
        <w:rPr>
          <w:rFonts w:ascii="Arial" w:hAnsi="Arial" w:cs="Arial"/>
          <w:sz w:val="20"/>
          <w:szCs w:val="20"/>
        </w:rPr>
      </w:pPr>
      <w:r w:rsidRPr="00005F50">
        <w:rPr>
          <w:rFonts w:ascii="Arial" w:hAnsi="Arial" w:cs="Arial"/>
          <w:sz w:val="20"/>
          <w:szCs w:val="20"/>
        </w:rPr>
        <w:t>Največ kmetijskih gospod</w:t>
      </w:r>
      <w:r w:rsidR="004E7460">
        <w:rPr>
          <w:rFonts w:ascii="Arial" w:hAnsi="Arial" w:cs="Arial"/>
          <w:sz w:val="20"/>
          <w:szCs w:val="20"/>
        </w:rPr>
        <w:t>arstev (137) je bilo v letu 2021</w:t>
      </w:r>
      <w:r w:rsidRPr="00005F50">
        <w:rPr>
          <w:rFonts w:ascii="Arial" w:hAnsi="Arial" w:cs="Arial"/>
          <w:sz w:val="20"/>
          <w:szCs w:val="20"/>
        </w:rPr>
        <w:t xml:space="preserve"> vključenih v integrirano pridelavo sadja, medtem </w:t>
      </w:r>
      <w:r w:rsidR="004E7460">
        <w:rPr>
          <w:rFonts w:ascii="Arial" w:hAnsi="Arial" w:cs="Arial"/>
          <w:sz w:val="20"/>
          <w:szCs w:val="20"/>
        </w:rPr>
        <w:t xml:space="preserve">ko je bilo največ površin </w:t>
      </w:r>
      <w:r w:rsidR="005102E8">
        <w:rPr>
          <w:rFonts w:ascii="Arial" w:hAnsi="Arial" w:cs="Arial"/>
          <w:sz w:val="20"/>
          <w:szCs w:val="20"/>
        </w:rPr>
        <w:t>(</w:t>
      </w:r>
      <w:r w:rsidR="004E7460">
        <w:rPr>
          <w:rFonts w:ascii="Arial" w:hAnsi="Arial" w:cs="Arial"/>
          <w:sz w:val="20"/>
          <w:szCs w:val="20"/>
        </w:rPr>
        <w:t>622,4</w:t>
      </w:r>
      <w:r w:rsidRPr="00005F50">
        <w:rPr>
          <w:rFonts w:ascii="Arial" w:hAnsi="Arial" w:cs="Arial"/>
          <w:sz w:val="20"/>
          <w:szCs w:val="20"/>
        </w:rPr>
        <w:t xml:space="preserve"> ha</w:t>
      </w:r>
      <w:r w:rsidR="005102E8">
        <w:rPr>
          <w:rFonts w:ascii="Arial" w:hAnsi="Arial" w:cs="Arial"/>
          <w:sz w:val="20"/>
          <w:szCs w:val="20"/>
        </w:rPr>
        <w:t>)</w:t>
      </w:r>
      <w:r w:rsidRPr="00005F50">
        <w:rPr>
          <w:rFonts w:ascii="Arial" w:hAnsi="Arial" w:cs="Arial"/>
          <w:sz w:val="20"/>
          <w:szCs w:val="20"/>
        </w:rPr>
        <w:t xml:space="preserve"> vključenih v integrirano pridelavo grozdja. </w:t>
      </w:r>
    </w:p>
    <w:p w:rsidR="001E5FE0" w:rsidRPr="00005F50" w:rsidRDefault="005102E8" w:rsidP="00005F5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 letu 2021 se je povečalo število kmetijskih gospod</w:t>
      </w:r>
      <w:r w:rsidR="003E3B81">
        <w:rPr>
          <w:rFonts w:ascii="Arial" w:hAnsi="Arial" w:cs="Arial"/>
          <w:sz w:val="20"/>
          <w:szCs w:val="20"/>
        </w:rPr>
        <w:t>arstev za 4</w:t>
      </w:r>
      <w:r>
        <w:rPr>
          <w:rFonts w:ascii="Arial" w:hAnsi="Arial" w:cs="Arial"/>
          <w:sz w:val="20"/>
          <w:szCs w:val="20"/>
        </w:rPr>
        <w:t xml:space="preserve"> glede na leto 2020</w:t>
      </w:r>
      <w:r w:rsidR="00493FD9">
        <w:rPr>
          <w:rFonts w:ascii="Arial" w:hAnsi="Arial" w:cs="Arial"/>
          <w:sz w:val="20"/>
          <w:szCs w:val="20"/>
        </w:rPr>
        <w:t xml:space="preserve"> ter 196,5</w:t>
      </w:r>
      <w:r w:rsidR="001E5FE0" w:rsidRPr="00005F50">
        <w:rPr>
          <w:rFonts w:ascii="Arial" w:hAnsi="Arial" w:cs="Arial"/>
          <w:sz w:val="20"/>
          <w:szCs w:val="20"/>
        </w:rPr>
        <w:t xml:space="preserve"> ha kmetijskih površin je </w:t>
      </w:r>
      <w:r>
        <w:rPr>
          <w:rFonts w:ascii="Arial" w:hAnsi="Arial" w:cs="Arial"/>
          <w:sz w:val="20"/>
          <w:szCs w:val="20"/>
        </w:rPr>
        <w:t xml:space="preserve">bilo manj </w:t>
      </w:r>
      <w:r w:rsidR="001E5FE0" w:rsidRPr="00005F50">
        <w:rPr>
          <w:rFonts w:ascii="Arial" w:hAnsi="Arial" w:cs="Arial"/>
          <w:sz w:val="20"/>
          <w:szCs w:val="20"/>
        </w:rPr>
        <w:t>glede na predhodno leto</w:t>
      </w:r>
      <w:r w:rsidR="003E3B81">
        <w:rPr>
          <w:rFonts w:ascii="Arial" w:hAnsi="Arial" w:cs="Arial"/>
          <w:sz w:val="20"/>
          <w:szCs w:val="20"/>
        </w:rPr>
        <w:t xml:space="preserve"> v shemi IP</w:t>
      </w:r>
      <w:r w:rsidR="001E5FE0" w:rsidRPr="00005F50">
        <w:rPr>
          <w:rFonts w:ascii="Arial" w:hAnsi="Arial" w:cs="Arial"/>
          <w:sz w:val="20"/>
          <w:szCs w:val="20"/>
        </w:rPr>
        <w:t xml:space="preserve">. </w:t>
      </w:r>
    </w:p>
    <w:sectPr w:rsidR="001E5FE0" w:rsidRPr="00005F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033"/>
    <w:rsid w:val="00005F50"/>
    <w:rsid w:val="001A1C0E"/>
    <w:rsid w:val="001E344B"/>
    <w:rsid w:val="001E5FE0"/>
    <w:rsid w:val="002165EC"/>
    <w:rsid w:val="002D3834"/>
    <w:rsid w:val="003918DA"/>
    <w:rsid w:val="003E20F3"/>
    <w:rsid w:val="003E3B81"/>
    <w:rsid w:val="00476206"/>
    <w:rsid w:val="00493FD9"/>
    <w:rsid w:val="004E7460"/>
    <w:rsid w:val="005102E8"/>
    <w:rsid w:val="00532A9D"/>
    <w:rsid w:val="006E0D15"/>
    <w:rsid w:val="007E5B9F"/>
    <w:rsid w:val="008939C3"/>
    <w:rsid w:val="008C3F1E"/>
    <w:rsid w:val="00902CBF"/>
    <w:rsid w:val="009154E5"/>
    <w:rsid w:val="00936442"/>
    <w:rsid w:val="009A059A"/>
    <w:rsid w:val="009D4033"/>
    <w:rsid w:val="009E3A21"/>
    <w:rsid w:val="00A01A8E"/>
    <w:rsid w:val="00B505FC"/>
    <w:rsid w:val="00BB1E7B"/>
    <w:rsid w:val="00BD27BB"/>
    <w:rsid w:val="00C70050"/>
    <w:rsid w:val="00D533CD"/>
    <w:rsid w:val="00EC281A"/>
    <w:rsid w:val="00F24139"/>
    <w:rsid w:val="00F91DFE"/>
    <w:rsid w:val="00F92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254573-3520-4B6C-86DE-E413DE2A1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9D40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D40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5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webSettings" Target="webSettings.xml"/><Relationship Id="rId7" Type="http://schemas.openxmlformats.org/officeDocument/2006/relationships/chart" Target="charts/chart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ov_delovni_lis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ov_delovni_lis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ov_delovni_lis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ov_delovni_lis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l-S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Skupno število pridelovalcev v shemi IP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l-SI"/>
        </a:p>
      </c:txPr>
    </c:title>
    <c:autoTitleDeleted val="0"/>
    <c:plotArea>
      <c:layout/>
      <c:scatterChart>
        <c:scatterStyle val="lineMarker"/>
        <c:varyColors val="0"/>
        <c:ser>
          <c:idx val="0"/>
          <c:order val="0"/>
          <c:tx>
            <c:strRef>
              <c:f>'Skupaj 14let'!$B$21:$B$22</c:f>
              <c:strCache>
                <c:ptCount val="2"/>
                <c:pt idx="0">
                  <c:v>Skupaj</c:v>
                </c:pt>
                <c:pt idx="1">
                  <c:v>št. pridelovalcev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xVal>
            <c:numRef>
              <c:f>'Skupaj 14let'!$A$23:$A$36</c:f>
              <c:numCache>
                <c:formatCode>General</c:formatCode>
                <c:ptCount val="14"/>
                <c:pt idx="0">
                  <c:v>2008</c:v>
                </c:pt>
                <c:pt idx="1">
                  <c:v>2009</c:v>
                </c:pt>
                <c:pt idx="2">
                  <c:v>2010</c:v>
                </c:pt>
                <c:pt idx="3">
                  <c:v>2011</c:v>
                </c:pt>
                <c:pt idx="4">
                  <c:v>2012</c:v>
                </c:pt>
                <c:pt idx="5">
                  <c:v>2013</c:v>
                </c:pt>
                <c:pt idx="6">
                  <c:v>2014</c:v>
                </c:pt>
                <c:pt idx="7">
                  <c:v>2015</c:v>
                </c:pt>
                <c:pt idx="8">
                  <c:v>2016</c:v>
                </c:pt>
                <c:pt idx="9">
                  <c:v>2017</c:v>
                </c:pt>
                <c:pt idx="10">
                  <c:v>2018</c:v>
                </c:pt>
                <c:pt idx="11">
                  <c:v>2019</c:v>
                </c:pt>
                <c:pt idx="12">
                  <c:v>2020</c:v>
                </c:pt>
                <c:pt idx="13">
                  <c:v>2021</c:v>
                </c:pt>
              </c:numCache>
            </c:numRef>
          </c:xVal>
          <c:yVal>
            <c:numRef>
              <c:f>'Skupaj 14let'!$B$23:$B$36</c:f>
              <c:numCache>
                <c:formatCode>General</c:formatCode>
                <c:ptCount val="14"/>
                <c:pt idx="0">
                  <c:v>5912</c:v>
                </c:pt>
                <c:pt idx="1">
                  <c:v>5576</c:v>
                </c:pt>
                <c:pt idx="2">
                  <c:v>5433</c:v>
                </c:pt>
                <c:pt idx="3">
                  <c:v>5412</c:v>
                </c:pt>
                <c:pt idx="4">
                  <c:v>4960</c:v>
                </c:pt>
                <c:pt idx="5">
                  <c:v>4664</c:v>
                </c:pt>
                <c:pt idx="6">
                  <c:v>4571</c:v>
                </c:pt>
                <c:pt idx="7">
                  <c:v>670</c:v>
                </c:pt>
                <c:pt idx="8">
                  <c:v>575</c:v>
                </c:pt>
                <c:pt idx="9">
                  <c:v>466</c:v>
                </c:pt>
                <c:pt idx="10">
                  <c:v>430</c:v>
                </c:pt>
                <c:pt idx="11">
                  <c:v>402</c:v>
                </c:pt>
                <c:pt idx="12">
                  <c:v>330</c:v>
                </c:pt>
                <c:pt idx="13">
                  <c:v>334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D727-4DB3-984F-040045939EA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604104640"/>
        <c:axId val="604100048"/>
      </c:scatterChart>
      <c:valAx>
        <c:axId val="604104640"/>
        <c:scaling>
          <c:orientation val="minMax"/>
          <c:max val="2021"/>
          <c:min val="2008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  <c:crossAx val="604100048"/>
        <c:crosses val="autoZero"/>
        <c:crossBetween val="midCat"/>
        <c:majorUnit val="1"/>
      </c:valAx>
      <c:valAx>
        <c:axId val="6041000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Število pridelovalcev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sl-SI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  <c:crossAx val="604104640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l-SI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l-S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Skupni obseg površin v IP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l-SI"/>
        </a:p>
      </c:txPr>
    </c:title>
    <c:autoTitleDeleted val="0"/>
    <c:plotArea>
      <c:layout/>
      <c:scatterChart>
        <c:scatterStyle val="lineMarker"/>
        <c:varyColors val="0"/>
        <c:ser>
          <c:idx val="0"/>
          <c:order val="0"/>
          <c:tx>
            <c:strRef>
              <c:f>'Skupaj 14let'!$O$4</c:f>
              <c:strCache>
                <c:ptCount val="1"/>
                <c:pt idx="0">
                  <c:v>ha</c:v>
                </c:pt>
              </c:strCache>
            </c:strRef>
          </c:tx>
          <c:spPr>
            <a:ln w="19050" cap="rnd">
              <a:solidFill>
                <a:schemeClr val="accent3">
                  <a:lumMod val="75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3">
                  <a:lumMod val="75000"/>
                </a:schemeClr>
              </a:solidFill>
              <a:ln w="9525">
                <a:solidFill>
                  <a:schemeClr val="accent3">
                    <a:lumMod val="75000"/>
                  </a:schemeClr>
                </a:solidFill>
              </a:ln>
              <a:effectLst/>
            </c:spPr>
          </c:marker>
          <c:xVal>
            <c:numRef>
              <c:f>'Skupaj 14let'!$N$5:$N$18</c:f>
              <c:numCache>
                <c:formatCode>General</c:formatCode>
                <c:ptCount val="14"/>
                <c:pt idx="0">
                  <c:v>2008</c:v>
                </c:pt>
                <c:pt idx="1">
                  <c:v>2009</c:v>
                </c:pt>
                <c:pt idx="2">
                  <c:v>2010</c:v>
                </c:pt>
                <c:pt idx="3">
                  <c:v>2011</c:v>
                </c:pt>
                <c:pt idx="4">
                  <c:v>2012</c:v>
                </c:pt>
                <c:pt idx="5">
                  <c:v>2013</c:v>
                </c:pt>
                <c:pt idx="6">
                  <c:v>2014</c:v>
                </c:pt>
                <c:pt idx="7">
                  <c:v>2015</c:v>
                </c:pt>
                <c:pt idx="8">
                  <c:v>2016</c:v>
                </c:pt>
                <c:pt idx="9">
                  <c:v>2017</c:v>
                </c:pt>
                <c:pt idx="10">
                  <c:v>2018</c:v>
                </c:pt>
                <c:pt idx="11">
                  <c:v>2019</c:v>
                </c:pt>
                <c:pt idx="12">
                  <c:v>2020</c:v>
                </c:pt>
                <c:pt idx="13">
                  <c:v>2021</c:v>
                </c:pt>
              </c:numCache>
            </c:numRef>
          </c:xVal>
          <c:yVal>
            <c:numRef>
              <c:f>'Skupaj 14let'!$O$5:$O$18</c:f>
              <c:numCache>
                <c:formatCode>General</c:formatCode>
                <c:ptCount val="14"/>
                <c:pt idx="0">
                  <c:v>57618.44</c:v>
                </c:pt>
                <c:pt idx="1">
                  <c:v>57476.639999999999</c:v>
                </c:pt>
                <c:pt idx="2">
                  <c:v>58864.14</c:v>
                </c:pt>
                <c:pt idx="3">
                  <c:v>59307.94</c:v>
                </c:pt>
                <c:pt idx="4">
                  <c:v>58417.67</c:v>
                </c:pt>
                <c:pt idx="5">
                  <c:v>58051.579999999994</c:v>
                </c:pt>
                <c:pt idx="6">
                  <c:v>58013.179999999993</c:v>
                </c:pt>
                <c:pt idx="7">
                  <c:v>4827.0200000000004</c:v>
                </c:pt>
                <c:pt idx="8">
                  <c:v>3131.3599999999997</c:v>
                </c:pt>
                <c:pt idx="9">
                  <c:v>3054.3500000000004</c:v>
                </c:pt>
                <c:pt idx="10">
                  <c:v>2557.1999999999998</c:v>
                </c:pt>
                <c:pt idx="11">
                  <c:v>2319.17</c:v>
                </c:pt>
                <c:pt idx="12">
                  <c:v>1722.3000000000002</c:v>
                </c:pt>
                <c:pt idx="13">
                  <c:v>1525.8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3B1C-43EE-9EDB-DFDE0B7978B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22135448"/>
        <c:axId val="222136104"/>
      </c:scatterChart>
      <c:valAx>
        <c:axId val="22213544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  <c:crossAx val="222136104"/>
        <c:crosses val="autoZero"/>
        <c:crossBetween val="midCat"/>
      </c:valAx>
      <c:valAx>
        <c:axId val="2221361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Površina (ha)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sl-SI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  <c:crossAx val="222135448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l-SI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l-S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l-SI"/>
              <a:t>Število</a:t>
            </a:r>
            <a:r>
              <a:rPr lang="sl-SI" baseline="0"/>
              <a:t> pridelovalcev vključenih v shemo IP</a:t>
            </a:r>
            <a:endParaRPr lang="sl-SI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l-SI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'Skupaj 14let'!$B$42</c:f>
              <c:strCache>
                <c:ptCount val="1"/>
                <c:pt idx="0">
                  <c:v>Sadje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'Skupaj 14let'!$A$43:$A$56</c:f>
              <c:numCache>
                <c:formatCode>General</c:formatCode>
                <c:ptCount val="14"/>
                <c:pt idx="0">
                  <c:v>2008</c:v>
                </c:pt>
                <c:pt idx="1">
                  <c:v>2009</c:v>
                </c:pt>
                <c:pt idx="2">
                  <c:v>2010</c:v>
                </c:pt>
                <c:pt idx="3">
                  <c:v>2011</c:v>
                </c:pt>
                <c:pt idx="4">
                  <c:v>2012</c:v>
                </c:pt>
                <c:pt idx="5">
                  <c:v>2013</c:v>
                </c:pt>
                <c:pt idx="6">
                  <c:v>2014</c:v>
                </c:pt>
                <c:pt idx="7">
                  <c:v>2015</c:v>
                </c:pt>
                <c:pt idx="8">
                  <c:v>2016</c:v>
                </c:pt>
                <c:pt idx="9">
                  <c:v>2017</c:v>
                </c:pt>
                <c:pt idx="10">
                  <c:v>2018</c:v>
                </c:pt>
                <c:pt idx="11">
                  <c:v>2019</c:v>
                </c:pt>
                <c:pt idx="12">
                  <c:v>2020</c:v>
                </c:pt>
                <c:pt idx="13">
                  <c:v>2021</c:v>
                </c:pt>
              </c:numCache>
            </c:numRef>
          </c:cat>
          <c:val>
            <c:numRef>
              <c:f>'Skupaj 14let'!$B$43:$B$56</c:f>
              <c:numCache>
                <c:formatCode>General</c:formatCode>
                <c:ptCount val="14"/>
                <c:pt idx="0">
                  <c:v>1080</c:v>
                </c:pt>
                <c:pt idx="1">
                  <c:v>994</c:v>
                </c:pt>
                <c:pt idx="2">
                  <c:v>963</c:v>
                </c:pt>
                <c:pt idx="3">
                  <c:v>949</c:v>
                </c:pt>
                <c:pt idx="4">
                  <c:v>819</c:v>
                </c:pt>
                <c:pt idx="5">
                  <c:v>733</c:v>
                </c:pt>
                <c:pt idx="6">
                  <c:v>714</c:v>
                </c:pt>
                <c:pt idx="7">
                  <c:v>350</c:v>
                </c:pt>
                <c:pt idx="8">
                  <c:v>307</c:v>
                </c:pt>
                <c:pt idx="9">
                  <c:v>231</c:v>
                </c:pt>
                <c:pt idx="10">
                  <c:v>227</c:v>
                </c:pt>
                <c:pt idx="11">
                  <c:v>182</c:v>
                </c:pt>
                <c:pt idx="12">
                  <c:v>161</c:v>
                </c:pt>
                <c:pt idx="13">
                  <c:v>137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134-4729-9938-DB5D8D7207F8}"/>
            </c:ext>
          </c:extLst>
        </c:ser>
        <c:ser>
          <c:idx val="1"/>
          <c:order val="1"/>
          <c:tx>
            <c:strRef>
              <c:f>'Skupaj 14let'!$C$42</c:f>
              <c:strCache>
                <c:ptCount val="1"/>
                <c:pt idx="0">
                  <c:v>Zelenjava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'Skupaj 14let'!$A$43:$A$56</c:f>
              <c:numCache>
                <c:formatCode>General</c:formatCode>
                <c:ptCount val="14"/>
                <c:pt idx="0">
                  <c:v>2008</c:v>
                </c:pt>
                <c:pt idx="1">
                  <c:v>2009</c:v>
                </c:pt>
                <c:pt idx="2">
                  <c:v>2010</c:v>
                </c:pt>
                <c:pt idx="3">
                  <c:v>2011</c:v>
                </c:pt>
                <c:pt idx="4">
                  <c:v>2012</c:v>
                </c:pt>
                <c:pt idx="5">
                  <c:v>2013</c:v>
                </c:pt>
                <c:pt idx="6">
                  <c:v>2014</c:v>
                </c:pt>
                <c:pt idx="7">
                  <c:v>2015</c:v>
                </c:pt>
                <c:pt idx="8">
                  <c:v>2016</c:v>
                </c:pt>
                <c:pt idx="9">
                  <c:v>2017</c:v>
                </c:pt>
                <c:pt idx="10">
                  <c:v>2018</c:v>
                </c:pt>
                <c:pt idx="11">
                  <c:v>2019</c:v>
                </c:pt>
                <c:pt idx="12">
                  <c:v>2020</c:v>
                </c:pt>
                <c:pt idx="13">
                  <c:v>2021</c:v>
                </c:pt>
              </c:numCache>
            </c:numRef>
          </c:cat>
          <c:val>
            <c:numRef>
              <c:f>'Skupaj 14let'!$C$43:$C$56</c:f>
              <c:numCache>
                <c:formatCode>General</c:formatCode>
                <c:ptCount val="14"/>
                <c:pt idx="0">
                  <c:v>356</c:v>
                </c:pt>
                <c:pt idx="1">
                  <c:v>331</c:v>
                </c:pt>
                <c:pt idx="2">
                  <c:v>343</c:v>
                </c:pt>
                <c:pt idx="3">
                  <c:v>341</c:v>
                </c:pt>
                <c:pt idx="4">
                  <c:v>336</c:v>
                </c:pt>
                <c:pt idx="5">
                  <c:v>321</c:v>
                </c:pt>
                <c:pt idx="6">
                  <c:v>307</c:v>
                </c:pt>
                <c:pt idx="7">
                  <c:v>166</c:v>
                </c:pt>
                <c:pt idx="8">
                  <c:v>163</c:v>
                </c:pt>
                <c:pt idx="9">
                  <c:v>148</c:v>
                </c:pt>
                <c:pt idx="10">
                  <c:v>134</c:v>
                </c:pt>
                <c:pt idx="11">
                  <c:v>143</c:v>
                </c:pt>
                <c:pt idx="12">
                  <c:v>94</c:v>
                </c:pt>
                <c:pt idx="13">
                  <c:v>120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134-4729-9938-DB5D8D7207F8}"/>
            </c:ext>
          </c:extLst>
        </c:ser>
        <c:ser>
          <c:idx val="2"/>
          <c:order val="2"/>
          <c:tx>
            <c:strRef>
              <c:f>'Skupaj 14let'!$D$42</c:f>
              <c:strCache>
                <c:ptCount val="1"/>
                <c:pt idx="0">
                  <c:v>Grozdje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'Skupaj 14let'!$A$43:$A$56</c:f>
              <c:numCache>
                <c:formatCode>General</c:formatCode>
                <c:ptCount val="14"/>
                <c:pt idx="0">
                  <c:v>2008</c:v>
                </c:pt>
                <c:pt idx="1">
                  <c:v>2009</c:v>
                </c:pt>
                <c:pt idx="2">
                  <c:v>2010</c:v>
                </c:pt>
                <c:pt idx="3">
                  <c:v>2011</c:v>
                </c:pt>
                <c:pt idx="4">
                  <c:v>2012</c:v>
                </c:pt>
                <c:pt idx="5">
                  <c:v>2013</c:v>
                </c:pt>
                <c:pt idx="6">
                  <c:v>2014</c:v>
                </c:pt>
                <c:pt idx="7">
                  <c:v>2015</c:v>
                </c:pt>
                <c:pt idx="8">
                  <c:v>2016</c:v>
                </c:pt>
                <c:pt idx="9">
                  <c:v>2017</c:v>
                </c:pt>
                <c:pt idx="10">
                  <c:v>2018</c:v>
                </c:pt>
                <c:pt idx="11">
                  <c:v>2019</c:v>
                </c:pt>
                <c:pt idx="12">
                  <c:v>2020</c:v>
                </c:pt>
                <c:pt idx="13">
                  <c:v>2021</c:v>
                </c:pt>
              </c:numCache>
            </c:numRef>
          </c:cat>
          <c:val>
            <c:numRef>
              <c:f>'Skupaj 14let'!$D$43:$D$56</c:f>
              <c:numCache>
                <c:formatCode>General</c:formatCode>
                <c:ptCount val="14"/>
                <c:pt idx="0">
                  <c:v>2594</c:v>
                </c:pt>
                <c:pt idx="1">
                  <c:v>2428</c:v>
                </c:pt>
                <c:pt idx="2">
                  <c:v>2351</c:v>
                </c:pt>
                <c:pt idx="3">
                  <c:v>2360</c:v>
                </c:pt>
                <c:pt idx="4">
                  <c:v>2131</c:v>
                </c:pt>
                <c:pt idx="5">
                  <c:v>1975</c:v>
                </c:pt>
                <c:pt idx="6">
                  <c:v>1928</c:v>
                </c:pt>
                <c:pt idx="7">
                  <c:v>102</c:v>
                </c:pt>
                <c:pt idx="8">
                  <c:v>71</c:v>
                </c:pt>
                <c:pt idx="9">
                  <c:v>59</c:v>
                </c:pt>
                <c:pt idx="10">
                  <c:v>44</c:v>
                </c:pt>
                <c:pt idx="11">
                  <c:v>51</c:v>
                </c:pt>
                <c:pt idx="12">
                  <c:v>50</c:v>
                </c:pt>
                <c:pt idx="13">
                  <c:v>45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134-4729-9938-DB5D8D7207F8}"/>
            </c:ext>
          </c:extLst>
        </c:ser>
        <c:ser>
          <c:idx val="3"/>
          <c:order val="3"/>
          <c:tx>
            <c:strRef>
              <c:f>'Skupaj 14let'!$E$42</c:f>
              <c:strCache>
                <c:ptCount val="1"/>
                <c:pt idx="0">
                  <c:v>Poljščine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numRef>
              <c:f>'Skupaj 14let'!$A$43:$A$56</c:f>
              <c:numCache>
                <c:formatCode>General</c:formatCode>
                <c:ptCount val="14"/>
                <c:pt idx="0">
                  <c:v>2008</c:v>
                </c:pt>
                <c:pt idx="1">
                  <c:v>2009</c:v>
                </c:pt>
                <c:pt idx="2">
                  <c:v>2010</c:v>
                </c:pt>
                <c:pt idx="3">
                  <c:v>2011</c:v>
                </c:pt>
                <c:pt idx="4">
                  <c:v>2012</c:v>
                </c:pt>
                <c:pt idx="5">
                  <c:v>2013</c:v>
                </c:pt>
                <c:pt idx="6">
                  <c:v>2014</c:v>
                </c:pt>
                <c:pt idx="7">
                  <c:v>2015</c:v>
                </c:pt>
                <c:pt idx="8">
                  <c:v>2016</c:v>
                </c:pt>
                <c:pt idx="9">
                  <c:v>2017</c:v>
                </c:pt>
                <c:pt idx="10">
                  <c:v>2018</c:v>
                </c:pt>
                <c:pt idx="11">
                  <c:v>2019</c:v>
                </c:pt>
                <c:pt idx="12">
                  <c:v>2020</c:v>
                </c:pt>
                <c:pt idx="13">
                  <c:v>2021</c:v>
                </c:pt>
              </c:numCache>
            </c:numRef>
          </c:cat>
          <c:val>
            <c:numRef>
              <c:f>'Skupaj 14let'!$E$43:$E$56</c:f>
              <c:numCache>
                <c:formatCode>General</c:formatCode>
                <c:ptCount val="14"/>
                <c:pt idx="0">
                  <c:v>1882</c:v>
                </c:pt>
                <c:pt idx="1">
                  <c:v>1823</c:v>
                </c:pt>
                <c:pt idx="2">
                  <c:v>1776</c:v>
                </c:pt>
                <c:pt idx="3">
                  <c:v>1762</c:v>
                </c:pt>
                <c:pt idx="4">
                  <c:v>1674</c:v>
                </c:pt>
                <c:pt idx="5">
                  <c:v>1635</c:v>
                </c:pt>
                <c:pt idx="6">
                  <c:v>1622</c:v>
                </c:pt>
                <c:pt idx="7">
                  <c:v>52</c:v>
                </c:pt>
                <c:pt idx="8">
                  <c:v>34</c:v>
                </c:pt>
                <c:pt idx="9">
                  <c:v>28</c:v>
                </c:pt>
                <c:pt idx="10">
                  <c:v>25</c:v>
                </c:pt>
                <c:pt idx="11">
                  <c:v>26</c:v>
                </c:pt>
                <c:pt idx="12">
                  <c:v>25</c:v>
                </c:pt>
                <c:pt idx="13">
                  <c:v>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E134-4729-9938-DB5D8D7207F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11017504"/>
        <c:axId val="511022752"/>
      </c:barChart>
      <c:catAx>
        <c:axId val="5110175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  <c:crossAx val="511022752"/>
        <c:crosses val="autoZero"/>
        <c:auto val="1"/>
        <c:lblAlgn val="ctr"/>
        <c:lblOffset val="100"/>
        <c:noMultiLvlLbl val="0"/>
      </c:catAx>
      <c:valAx>
        <c:axId val="5110227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Število pridelovalcev</a:t>
                </a:r>
              </a:p>
            </c:rich>
          </c:tx>
          <c:layout>
            <c:manualLayout>
              <c:xMode val="edge"/>
              <c:yMode val="edge"/>
              <c:x val="3.0555555555555555E-2"/>
              <c:y val="0.32136920384951884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sl-SI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  <c:crossAx val="5110175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l-SI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l-SI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l-S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l-SI" baseline="0"/>
              <a:t>Obseg površin vključenih v shemo IP</a:t>
            </a:r>
            <a:endParaRPr lang="sl-SI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l-SI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'Skupaj 14let'!$B$62</c:f>
              <c:strCache>
                <c:ptCount val="1"/>
                <c:pt idx="0">
                  <c:v>Sadje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'Skupaj 14let'!$A$63:$A$76</c:f>
              <c:numCache>
                <c:formatCode>General</c:formatCode>
                <c:ptCount val="14"/>
                <c:pt idx="0">
                  <c:v>2008</c:v>
                </c:pt>
                <c:pt idx="1">
                  <c:v>2009</c:v>
                </c:pt>
                <c:pt idx="2">
                  <c:v>2010</c:v>
                </c:pt>
                <c:pt idx="3">
                  <c:v>2011</c:v>
                </c:pt>
                <c:pt idx="4">
                  <c:v>2012</c:v>
                </c:pt>
                <c:pt idx="5">
                  <c:v>2013</c:v>
                </c:pt>
                <c:pt idx="6">
                  <c:v>2014</c:v>
                </c:pt>
                <c:pt idx="7">
                  <c:v>2015</c:v>
                </c:pt>
                <c:pt idx="8">
                  <c:v>2016</c:v>
                </c:pt>
                <c:pt idx="9">
                  <c:v>2017</c:v>
                </c:pt>
                <c:pt idx="10">
                  <c:v>2018</c:v>
                </c:pt>
                <c:pt idx="11">
                  <c:v>2019</c:v>
                </c:pt>
                <c:pt idx="12">
                  <c:v>2020</c:v>
                </c:pt>
                <c:pt idx="13">
                  <c:v>2021</c:v>
                </c:pt>
              </c:numCache>
            </c:numRef>
          </c:cat>
          <c:val>
            <c:numRef>
              <c:f>'Skupaj 14let'!$B$63:$B$76</c:f>
              <c:numCache>
                <c:formatCode>General</c:formatCode>
                <c:ptCount val="14"/>
                <c:pt idx="0">
                  <c:v>3273.97</c:v>
                </c:pt>
                <c:pt idx="1">
                  <c:v>3475.54</c:v>
                </c:pt>
                <c:pt idx="2">
                  <c:v>3485.13</c:v>
                </c:pt>
                <c:pt idx="3">
                  <c:v>3451.43</c:v>
                </c:pt>
                <c:pt idx="4">
                  <c:v>3124.2</c:v>
                </c:pt>
                <c:pt idx="5">
                  <c:v>3057.6499999999996</c:v>
                </c:pt>
                <c:pt idx="6">
                  <c:v>2973.3199999999997</c:v>
                </c:pt>
                <c:pt idx="7">
                  <c:v>1509.26</c:v>
                </c:pt>
                <c:pt idx="8">
                  <c:v>1210.05</c:v>
                </c:pt>
                <c:pt idx="9">
                  <c:v>1029.9000000000001</c:v>
                </c:pt>
                <c:pt idx="10">
                  <c:v>875.24</c:v>
                </c:pt>
                <c:pt idx="11">
                  <c:v>687.05</c:v>
                </c:pt>
                <c:pt idx="12">
                  <c:v>623.1</c:v>
                </c:pt>
                <c:pt idx="13">
                  <c:v>197.8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E15-4DA9-8D65-DDCA3E6EC3C2}"/>
            </c:ext>
          </c:extLst>
        </c:ser>
        <c:ser>
          <c:idx val="1"/>
          <c:order val="1"/>
          <c:tx>
            <c:strRef>
              <c:f>'Skupaj 14let'!$C$62</c:f>
              <c:strCache>
                <c:ptCount val="1"/>
                <c:pt idx="0">
                  <c:v>Zelenjava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'Skupaj 14let'!$A$63:$A$76</c:f>
              <c:numCache>
                <c:formatCode>General</c:formatCode>
                <c:ptCount val="14"/>
                <c:pt idx="0">
                  <c:v>2008</c:v>
                </c:pt>
                <c:pt idx="1">
                  <c:v>2009</c:v>
                </c:pt>
                <c:pt idx="2">
                  <c:v>2010</c:v>
                </c:pt>
                <c:pt idx="3">
                  <c:v>2011</c:v>
                </c:pt>
                <c:pt idx="4">
                  <c:v>2012</c:v>
                </c:pt>
                <c:pt idx="5">
                  <c:v>2013</c:v>
                </c:pt>
                <c:pt idx="6">
                  <c:v>2014</c:v>
                </c:pt>
                <c:pt idx="7">
                  <c:v>2015</c:v>
                </c:pt>
                <c:pt idx="8">
                  <c:v>2016</c:v>
                </c:pt>
                <c:pt idx="9">
                  <c:v>2017</c:v>
                </c:pt>
                <c:pt idx="10">
                  <c:v>2018</c:v>
                </c:pt>
                <c:pt idx="11">
                  <c:v>2019</c:v>
                </c:pt>
                <c:pt idx="12">
                  <c:v>2020</c:v>
                </c:pt>
                <c:pt idx="13">
                  <c:v>2021</c:v>
                </c:pt>
              </c:numCache>
            </c:numRef>
          </c:cat>
          <c:val>
            <c:numRef>
              <c:f>'Skupaj 14let'!$C$63:$C$76</c:f>
              <c:numCache>
                <c:formatCode>General</c:formatCode>
                <c:ptCount val="14"/>
                <c:pt idx="0">
                  <c:v>1075.95</c:v>
                </c:pt>
                <c:pt idx="1">
                  <c:v>1002.57</c:v>
                </c:pt>
                <c:pt idx="2">
                  <c:v>1068.77</c:v>
                </c:pt>
                <c:pt idx="3">
                  <c:v>977.06</c:v>
                </c:pt>
                <c:pt idx="4">
                  <c:v>994.49</c:v>
                </c:pt>
                <c:pt idx="5">
                  <c:v>997.05</c:v>
                </c:pt>
                <c:pt idx="6">
                  <c:v>959.89</c:v>
                </c:pt>
                <c:pt idx="7">
                  <c:v>516.87</c:v>
                </c:pt>
                <c:pt idx="8">
                  <c:v>555.03</c:v>
                </c:pt>
                <c:pt idx="9">
                  <c:v>605.72</c:v>
                </c:pt>
                <c:pt idx="10">
                  <c:v>455.65</c:v>
                </c:pt>
                <c:pt idx="11">
                  <c:v>513.05999999999995</c:v>
                </c:pt>
                <c:pt idx="12">
                  <c:v>258.7</c:v>
                </c:pt>
                <c:pt idx="13">
                  <c:v>384.4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E15-4DA9-8D65-DDCA3E6EC3C2}"/>
            </c:ext>
          </c:extLst>
        </c:ser>
        <c:ser>
          <c:idx val="2"/>
          <c:order val="2"/>
          <c:tx>
            <c:strRef>
              <c:f>'Skupaj 14let'!$D$62</c:f>
              <c:strCache>
                <c:ptCount val="1"/>
                <c:pt idx="0">
                  <c:v>Grozdje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'Skupaj 14let'!$A$63:$A$76</c:f>
              <c:numCache>
                <c:formatCode>General</c:formatCode>
                <c:ptCount val="14"/>
                <c:pt idx="0">
                  <c:v>2008</c:v>
                </c:pt>
                <c:pt idx="1">
                  <c:v>2009</c:v>
                </c:pt>
                <c:pt idx="2">
                  <c:v>2010</c:v>
                </c:pt>
                <c:pt idx="3">
                  <c:v>2011</c:v>
                </c:pt>
                <c:pt idx="4">
                  <c:v>2012</c:v>
                </c:pt>
                <c:pt idx="5">
                  <c:v>2013</c:v>
                </c:pt>
                <c:pt idx="6">
                  <c:v>2014</c:v>
                </c:pt>
                <c:pt idx="7">
                  <c:v>2015</c:v>
                </c:pt>
                <c:pt idx="8">
                  <c:v>2016</c:v>
                </c:pt>
                <c:pt idx="9">
                  <c:v>2017</c:v>
                </c:pt>
                <c:pt idx="10">
                  <c:v>2018</c:v>
                </c:pt>
                <c:pt idx="11">
                  <c:v>2019</c:v>
                </c:pt>
                <c:pt idx="12">
                  <c:v>2020</c:v>
                </c:pt>
                <c:pt idx="13">
                  <c:v>2021</c:v>
                </c:pt>
              </c:numCache>
            </c:numRef>
          </c:cat>
          <c:val>
            <c:numRef>
              <c:f>'Skupaj 14let'!$D$63:$D$76</c:f>
              <c:numCache>
                <c:formatCode>General</c:formatCode>
                <c:ptCount val="14"/>
                <c:pt idx="0">
                  <c:v>8910.6</c:v>
                </c:pt>
                <c:pt idx="1">
                  <c:v>7630.69</c:v>
                </c:pt>
                <c:pt idx="2">
                  <c:v>8552.6299999999992</c:v>
                </c:pt>
                <c:pt idx="3">
                  <c:v>8581.42</c:v>
                </c:pt>
                <c:pt idx="4">
                  <c:v>8333.68</c:v>
                </c:pt>
                <c:pt idx="5">
                  <c:v>7887.9500000000007</c:v>
                </c:pt>
                <c:pt idx="6">
                  <c:v>7856.42</c:v>
                </c:pt>
                <c:pt idx="7">
                  <c:v>794.09</c:v>
                </c:pt>
                <c:pt idx="8">
                  <c:v>822.85</c:v>
                </c:pt>
                <c:pt idx="9">
                  <c:v>818.45</c:v>
                </c:pt>
                <c:pt idx="10">
                  <c:v>808.29</c:v>
                </c:pt>
                <c:pt idx="11">
                  <c:v>796.16</c:v>
                </c:pt>
                <c:pt idx="12">
                  <c:v>630.6</c:v>
                </c:pt>
                <c:pt idx="13">
                  <c:v>622.4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E15-4DA9-8D65-DDCA3E6EC3C2}"/>
            </c:ext>
          </c:extLst>
        </c:ser>
        <c:ser>
          <c:idx val="3"/>
          <c:order val="3"/>
          <c:tx>
            <c:strRef>
              <c:f>'Skupaj 14let'!$E$62</c:f>
              <c:strCache>
                <c:ptCount val="1"/>
                <c:pt idx="0">
                  <c:v>Poljščine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numRef>
              <c:f>'Skupaj 14let'!$A$63:$A$76</c:f>
              <c:numCache>
                <c:formatCode>General</c:formatCode>
                <c:ptCount val="14"/>
                <c:pt idx="0">
                  <c:v>2008</c:v>
                </c:pt>
                <c:pt idx="1">
                  <c:v>2009</c:v>
                </c:pt>
                <c:pt idx="2">
                  <c:v>2010</c:v>
                </c:pt>
                <c:pt idx="3">
                  <c:v>2011</c:v>
                </c:pt>
                <c:pt idx="4">
                  <c:v>2012</c:v>
                </c:pt>
                <c:pt idx="5">
                  <c:v>2013</c:v>
                </c:pt>
                <c:pt idx="6">
                  <c:v>2014</c:v>
                </c:pt>
                <c:pt idx="7">
                  <c:v>2015</c:v>
                </c:pt>
                <c:pt idx="8">
                  <c:v>2016</c:v>
                </c:pt>
                <c:pt idx="9">
                  <c:v>2017</c:v>
                </c:pt>
                <c:pt idx="10">
                  <c:v>2018</c:v>
                </c:pt>
                <c:pt idx="11">
                  <c:v>2019</c:v>
                </c:pt>
                <c:pt idx="12">
                  <c:v>2020</c:v>
                </c:pt>
                <c:pt idx="13">
                  <c:v>2021</c:v>
                </c:pt>
              </c:numCache>
            </c:numRef>
          </c:cat>
          <c:val>
            <c:numRef>
              <c:f>'Skupaj 14let'!$E$63:$E$76</c:f>
              <c:numCache>
                <c:formatCode>General</c:formatCode>
                <c:ptCount val="14"/>
                <c:pt idx="0">
                  <c:v>44357.919999999998</c:v>
                </c:pt>
                <c:pt idx="1">
                  <c:v>45367.839999999997</c:v>
                </c:pt>
                <c:pt idx="2">
                  <c:v>45757.61</c:v>
                </c:pt>
                <c:pt idx="3">
                  <c:v>46298.03</c:v>
                </c:pt>
                <c:pt idx="4">
                  <c:v>45965.299999999996</c:v>
                </c:pt>
                <c:pt idx="5">
                  <c:v>46108.929999999993</c:v>
                </c:pt>
                <c:pt idx="6">
                  <c:v>46223.549999999996</c:v>
                </c:pt>
                <c:pt idx="7">
                  <c:v>2006.8</c:v>
                </c:pt>
                <c:pt idx="8">
                  <c:v>543.42999999999995</c:v>
                </c:pt>
                <c:pt idx="9">
                  <c:v>600.28</c:v>
                </c:pt>
                <c:pt idx="10">
                  <c:v>418.02</c:v>
                </c:pt>
                <c:pt idx="11">
                  <c:v>322.89999999999998</c:v>
                </c:pt>
                <c:pt idx="12">
                  <c:v>209.9</c:v>
                </c:pt>
                <c:pt idx="13">
                  <c:v>321.2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3E15-4DA9-8D65-DDCA3E6EC3C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24351968"/>
        <c:axId val="224359512"/>
      </c:barChart>
      <c:catAx>
        <c:axId val="224351968"/>
        <c:scaling>
          <c:orientation val="minMax"/>
        </c:scaling>
        <c:delete val="0"/>
        <c:axPos val="b"/>
        <c:title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sl-SI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  <c:crossAx val="224359512"/>
        <c:crosses val="autoZero"/>
        <c:auto val="1"/>
        <c:lblAlgn val="ctr"/>
        <c:lblOffset val="100"/>
        <c:noMultiLvlLbl val="0"/>
      </c:catAx>
      <c:valAx>
        <c:axId val="2243595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Površina (ha)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sl-SI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  <c:crossAx val="2243519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l-SI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l-SI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kmetijstvo in okolje</Company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Polona Strajnar</dc:creator>
  <cp:lastModifiedBy>Tina Zavašnik Bergant</cp:lastModifiedBy>
  <cp:revision>8</cp:revision>
  <dcterms:created xsi:type="dcterms:W3CDTF">2023-05-03T07:42:00Z</dcterms:created>
  <dcterms:modified xsi:type="dcterms:W3CDTF">2023-05-03T08:08:00Z</dcterms:modified>
</cp:coreProperties>
</file>