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03" w:rsidRPr="00DA7CE2" w:rsidRDefault="007A7957" w:rsidP="007A7957">
      <w:pPr>
        <w:spacing w:line="264" w:lineRule="auto"/>
        <w:jc w:val="center"/>
        <w:rPr>
          <w:rFonts w:cs="Arial"/>
          <w:b/>
          <w:color w:val="FF0000"/>
          <w:sz w:val="28"/>
          <w:szCs w:val="28"/>
          <w:lang w:val="sl-SI"/>
        </w:rPr>
      </w:pPr>
      <w:bookmarkStart w:id="0" w:name="OLE_LINK1"/>
      <w:r w:rsidRPr="00DA7CE2">
        <w:rPr>
          <w:rFonts w:cs="Arial"/>
          <w:b/>
          <w:color w:val="FF0000"/>
          <w:sz w:val="28"/>
          <w:szCs w:val="28"/>
          <w:lang w:val="sl-SI"/>
        </w:rPr>
        <w:t>Obvestilo ekološkim pridelovalcem in predelovalcem o prijavi oziroma obnovitvi prijave v kontrolo!</w:t>
      </w:r>
    </w:p>
    <w:p w:rsidR="007A7957" w:rsidRDefault="007A7957" w:rsidP="007A7957">
      <w:pPr>
        <w:spacing w:line="264" w:lineRule="auto"/>
        <w:jc w:val="center"/>
        <w:rPr>
          <w:rFonts w:cs="Arial"/>
          <w:b/>
          <w:color w:val="FF0000"/>
          <w:szCs w:val="20"/>
          <w:lang w:val="sl-SI"/>
        </w:rPr>
      </w:pPr>
    </w:p>
    <w:p w:rsidR="00DA7CE2" w:rsidRDefault="00DA7CE2" w:rsidP="007A7957">
      <w:pPr>
        <w:spacing w:line="264" w:lineRule="auto"/>
        <w:jc w:val="center"/>
        <w:rPr>
          <w:rFonts w:cs="Arial"/>
          <w:b/>
          <w:color w:val="FF0000"/>
          <w:szCs w:val="20"/>
          <w:lang w:val="sl-SI"/>
        </w:rPr>
      </w:pPr>
    </w:p>
    <w:p w:rsidR="00DA7CE2" w:rsidRPr="007A7957" w:rsidRDefault="00DA7CE2" w:rsidP="007A7957">
      <w:pPr>
        <w:spacing w:line="264" w:lineRule="auto"/>
        <w:jc w:val="center"/>
        <w:rPr>
          <w:rFonts w:cs="Arial"/>
          <w:b/>
          <w:color w:val="FF0000"/>
          <w:szCs w:val="20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 xml:space="preserve">Čeprav EU zakonodaja, ki bo urejala izvajanje ukrepov PRP 2014–2020 pri prehodu iz obstoječega v novo programsko obdobje (t.i. tranzicijska uredba), še ni sprejeta, boste </w:t>
      </w:r>
      <w:r w:rsidR="007F2642">
        <w:rPr>
          <w:rFonts w:cs="Arial"/>
          <w:sz w:val="22"/>
          <w:szCs w:val="22"/>
          <w:lang w:val="sl-SI"/>
        </w:rPr>
        <w:t xml:space="preserve">ekološki pridelovalci </w:t>
      </w:r>
      <w:r w:rsidRPr="00AF22CE">
        <w:rPr>
          <w:rFonts w:cs="Arial"/>
          <w:sz w:val="22"/>
          <w:szCs w:val="22"/>
          <w:lang w:val="sl-SI"/>
        </w:rPr>
        <w:t>zaključene petletne obveznosti za ukrep ekološko kmetovanje (ukrep EK) v letu 2021 predvidoma lahko podaljšati za eno leto. Če ste zaključene petletne obveznosti za eno leto podaljšali že v letu 202</w:t>
      </w:r>
      <w:r w:rsidR="00FE3FF2">
        <w:rPr>
          <w:rFonts w:cs="Arial"/>
          <w:sz w:val="22"/>
          <w:szCs w:val="22"/>
          <w:lang w:val="sl-SI"/>
        </w:rPr>
        <w:t>1, pa jih boste v letu 2022</w:t>
      </w:r>
      <w:r w:rsidRPr="00AF22CE">
        <w:rPr>
          <w:rFonts w:cs="Arial"/>
          <w:sz w:val="22"/>
          <w:szCs w:val="22"/>
          <w:lang w:val="sl-SI"/>
        </w:rPr>
        <w:t xml:space="preserve"> predvidoma lahko podaljšali še za eno leto. </w:t>
      </w: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>Prav</w:t>
      </w:r>
      <w:r w:rsidR="00FE3FF2">
        <w:rPr>
          <w:rFonts w:cs="Arial"/>
          <w:sz w:val="22"/>
          <w:szCs w:val="22"/>
          <w:lang w:val="sl-SI"/>
        </w:rPr>
        <w:t xml:space="preserve"> tako vas vabimo, da v letu 2022</w:t>
      </w:r>
      <w:r w:rsidRPr="00AF22CE">
        <w:rPr>
          <w:rFonts w:cs="Arial"/>
          <w:sz w:val="22"/>
          <w:szCs w:val="22"/>
          <w:lang w:val="sl-SI"/>
        </w:rPr>
        <w:t xml:space="preserve"> v ukrep EK vstopite na novo, saj na ta način podpirate in promovirate izvajanje ekološkega kmetovanja v Sloveniji, ki mu tudi ministrstvo namenja posebno pozornost.</w:t>
      </w: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 xml:space="preserve">Zato vse ekološke pridelovalce oziroma predelovalce, ki želite pridobiti finančno podporo za leto 2021, v okviri Programa razvoja podeželja za ukrep EK, </w:t>
      </w:r>
      <w:r w:rsidRPr="00AF22CE">
        <w:rPr>
          <w:rFonts w:cs="Arial"/>
          <w:b/>
          <w:sz w:val="22"/>
          <w:szCs w:val="22"/>
          <w:lang w:val="sl-SI"/>
        </w:rPr>
        <w:t>pozivamo k</w:t>
      </w:r>
      <w:r w:rsidRPr="00AF22CE">
        <w:rPr>
          <w:rFonts w:cs="Arial"/>
          <w:sz w:val="22"/>
          <w:szCs w:val="22"/>
          <w:lang w:val="sl-SI"/>
        </w:rPr>
        <w:t xml:space="preserve"> </w:t>
      </w:r>
      <w:r w:rsidRPr="00AF22CE">
        <w:rPr>
          <w:rFonts w:cs="Arial"/>
          <w:b/>
          <w:sz w:val="22"/>
          <w:szCs w:val="22"/>
          <w:lang w:val="sl-SI"/>
        </w:rPr>
        <w:t>prijavi oziroma obnovi prijave v kontrolo ekološkega kmetovanja</w:t>
      </w:r>
      <w:r w:rsidR="00FE3FF2">
        <w:rPr>
          <w:rFonts w:cs="Arial"/>
          <w:b/>
          <w:sz w:val="22"/>
          <w:szCs w:val="22"/>
          <w:lang w:val="sl-SI"/>
        </w:rPr>
        <w:t xml:space="preserve"> najpozneje do 31. decembra 2021</w:t>
      </w:r>
      <w:bookmarkStart w:id="1" w:name="_GoBack"/>
      <w:bookmarkEnd w:id="1"/>
      <w:r w:rsidRPr="00AF22CE">
        <w:rPr>
          <w:rFonts w:cs="Arial"/>
          <w:sz w:val="22"/>
          <w:szCs w:val="22"/>
          <w:lang w:val="sl-SI"/>
        </w:rPr>
        <w:t xml:space="preserve"> pri eni izmed naslednjih pooblaščenih organizacij za kontrolo in certificiranje kmetijskih pridelkov ali živil: </w:t>
      </w:r>
      <w:hyperlink r:id="rId8" w:history="1">
        <w:r w:rsidRPr="00AF22CE">
          <w:rPr>
            <w:rStyle w:val="Hiperpovezava"/>
            <w:rFonts w:cs="Arial"/>
            <w:sz w:val="22"/>
            <w:szCs w:val="22"/>
            <w:lang w:val="sl-SI"/>
          </w:rPr>
          <w:t>https://www.gov.si/teme/ekoloska-pridelava/</w:t>
        </w:r>
      </w:hyperlink>
    </w:p>
    <w:p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Default="00AF22CE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Default="00AF22CE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:rsidR="00DA7CE2" w:rsidRDefault="00DA7CE2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:rsidR="00DA7CE2" w:rsidRPr="00AF22CE" w:rsidRDefault="00B22703" w:rsidP="00713B8D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>Slovenija podpira ekološko kmetovanje preko ukrepa Ekološko kmetovanje v okviru PRP 2014-2020.</w:t>
      </w:r>
    </w:p>
    <w:p w:rsidR="00DA7CE2" w:rsidRPr="00AF22CE" w:rsidRDefault="00DA7CE2" w:rsidP="00713B8D">
      <w:pPr>
        <w:spacing w:line="264" w:lineRule="auto"/>
        <w:jc w:val="both"/>
        <w:rPr>
          <w:rFonts w:cs="Arial"/>
          <w:sz w:val="22"/>
          <w:szCs w:val="22"/>
          <w:lang w:val="sl-SI"/>
        </w:rPr>
      </w:pPr>
    </w:p>
    <w:p w:rsidR="00DA7CE2" w:rsidRDefault="00DA7CE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:rsidR="00DA7CE2" w:rsidRDefault="00DA7CE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:rsidR="009D23C1" w:rsidRDefault="00E019FB" w:rsidP="00713B8D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en-AU" w:eastAsia="en-AU"/>
        </w:rPr>
        <w:drawing>
          <wp:inline distT="0" distB="0" distL="0" distR="0" wp14:anchorId="2C0001B2" wp14:editId="174DD319">
            <wp:extent cx="800100" cy="523875"/>
            <wp:effectExtent l="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</w:t>
      </w:r>
      <w:r w:rsidR="00D145C0">
        <w:rPr>
          <w:rFonts w:cs="Arial"/>
          <w:szCs w:val="20"/>
          <w:lang w:val="sl-SI"/>
        </w:rPr>
        <w:t xml:space="preserve"> </w:t>
      </w:r>
      <w:r>
        <w:rPr>
          <w:rFonts w:cs="Arial"/>
          <w:noProof/>
          <w:szCs w:val="20"/>
          <w:lang w:val="en-AU" w:eastAsia="en-AU"/>
        </w:rPr>
        <w:drawing>
          <wp:inline distT="0" distB="0" distL="0" distR="0" wp14:anchorId="1FA819DC" wp14:editId="0EF4D41B">
            <wp:extent cx="771525" cy="523875"/>
            <wp:effectExtent l="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</w:t>
      </w:r>
      <w:r w:rsidRPr="003307B5">
        <w:rPr>
          <w:rFonts w:cs="Arial"/>
          <w:noProof/>
          <w:szCs w:val="20"/>
          <w:lang w:val="en-AU" w:eastAsia="en-AU"/>
        </w:rPr>
        <w:drawing>
          <wp:inline distT="0" distB="0" distL="0" distR="0" wp14:anchorId="6179D8B6" wp14:editId="1A7BB435">
            <wp:extent cx="1748155" cy="5118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     </w:t>
      </w:r>
      <w:r w:rsidRPr="003307B5">
        <w:rPr>
          <w:rFonts w:cs="Arial"/>
          <w:noProof/>
          <w:szCs w:val="20"/>
          <w:lang w:val="en-AU" w:eastAsia="en-AU"/>
        </w:rPr>
        <w:drawing>
          <wp:inline distT="0" distB="0" distL="0" distR="0" wp14:anchorId="16BD12EC" wp14:editId="6E8BAE04">
            <wp:extent cx="1419225" cy="5118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bookmarkEnd w:id="0"/>
    <w:p w:rsidR="00D55E42" w:rsidRPr="00D55E42" w:rsidRDefault="00D55E42" w:rsidP="00D55E42">
      <w:pPr>
        <w:spacing w:line="264" w:lineRule="auto"/>
        <w:jc w:val="both"/>
        <w:rPr>
          <w:rFonts w:cs="Arial"/>
          <w:szCs w:val="20"/>
          <w:lang w:val="sl-SI"/>
        </w:rPr>
      </w:pPr>
    </w:p>
    <w:sectPr w:rsidR="00D55E42" w:rsidRPr="00D55E42" w:rsidSect="00131212">
      <w:headerReference w:type="default" r:id="rId13"/>
      <w:headerReference w:type="first" r:id="rId14"/>
      <w:pgSz w:w="11900" w:h="16840" w:code="9"/>
      <w:pgMar w:top="1135" w:right="1701" w:bottom="1134" w:left="1985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A8" w:rsidRDefault="008910A8">
      <w:r>
        <w:separator/>
      </w:r>
    </w:p>
  </w:endnote>
  <w:endnote w:type="continuationSeparator" w:id="0">
    <w:p w:rsidR="008910A8" w:rsidRDefault="00891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AEDE96F-55CA-4AC8-8D0D-ADB2AFE007F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605EBB8E-8A91-4251-85AE-70C538DE98C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F5C3D03-AE2B-4BA2-8A4A-80EE5A2FFC6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1A5A724A-692F-4296-BCE6-C1E6B216F3B2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156E979D-0141-48C6-A824-B651E212EF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A8" w:rsidRDefault="008910A8">
      <w:r>
        <w:separator/>
      </w:r>
    </w:p>
  </w:footnote>
  <w:footnote w:type="continuationSeparator" w:id="0">
    <w:p w:rsidR="008910A8" w:rsidRDefault="00891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943"/>
    </w:tblGrid>
    <w:tr w:rsidR="005B5D0C" w:rsidRPr="008F3500" w:rsidTr="00FA2A2C">
      <w:trPr>
        <w:cantSplit/>
        <w:trHeight w:hRule="exact" w:val="847"/>
      </w:trPr>
      <w:tc>
        <w:tcPr>
          <w:tcW w:w="943" w:type="dxa"/>
        </w:tcPr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5B5D0C" w:rsidRPr="008F3500" w:rsidRDefault="00E019FB" w:rsidP="00F50A8A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  <w:lang w:val="sl-SI"/>
      </w:rPr>
    </w:pPr>
    <w:r w:rsidRPr="008F3500">
      <w:rPr>
        <w:noProof/>
        <w:szCs w:val="20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9525" t="9525" r="508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A53D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</w:p>
  <w:p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06B03"/>
    <w:multiLevelType w:val="hybridMultilevel"/>
    <w:tmpl w:val="5E1A7C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902AD0"/>
    <w:multiLevelType w:val="hybridMultilevel"/>
    <w:tmpl w:val="AB44DE10"/>
    <w:lvl w:ilvl="0" w:tplc="0424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  <w:sz w:val="22"/>
      </w:rPr>
    </w:lvl>
    <w:lvl w:ilvl="1" w:tplc="0424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9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10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3" w15:restartNumberingAfterBreak="0">
    <w:nsid w:val="1FA950B2"/>
    <w:multiLevelType w:val="hybridMultilevel"/>
    <w:tmpl w:val="DAEAE6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7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8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5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8544B9"/>
    <w:multiLevelType w:val="hybridMultilevel"/>
    <w:tmpl w:val="4C1C45B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82700"/>
    <w:multiLevelType w:val="multilevel"/>
    <w:tmpl w:val="A412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F62EDA"/>
    <w:multiLevelType w:val="hybridMultilevel"/>
    <w:tmpl w:val="23EC8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27470"/>
    <w:multiLevelType w:val="hybridMultilevel"/>
    <w:tmpl w:val="73249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4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5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36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42050"/>
    <w:multiLevelType w:val="hybridMultilevel"/>
    <w:tmpl w:val="C29A19F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21"/>
  </w:num>
  <w:num w:numId="4">
    <w:abstractNumId w:val="5"/>
  </w:num>
  <w:num w:numId="5">
    <w:abstractNumId w:val="1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38"/>
  </w:num>
  <w:num w:numId="10">
    <w:abstractNumId w:val="23"/>
  </w:num>
  <w:num w:numId="11">
    <w:abstractNumId w:val="17"/>
  </w:num>
  <w:num w:numId="12">
    <w:abstractNumId w:val="7"/>
  </w:num>
  <w:num w:numId="13">
    <w:abstractNumId w:val="1"/>
  </w:num>
  <w:num w:numId="14">
    <w:abstractNumId w:val="35"/>
  </w:num>
  <w:num w:numId="15">
    <w:abstractNumId w:val="19"/>
  </w:num>
  <w:num w:numId="16">
    <w:abstractNumId w:val="33"/>
  </w:num>
  <w:num w:numId="17">
    <w:abstractNumId w:val="34"/>
  </w:num>
  <w:num w:numId="18">
    <w:abstractNumId w:val="9"/>
  </w:num>
  <w:num w:numId="19">
    <w:abstractNumId w:val="18"/>
  </w:num>
  <w:num w:numId="20">
    <w:abstractNumId w:val="16"/>
  </w:num>
  <w:num w:numId="21">
    <w:abstractNumId w:val="22"/>
  </w:num>
  <w:num w:numId="22">
    <w:abstractNumId w:val="12"/>
  </w:num>
  <w:num w:numId="23">
    <w:abstractNumId w:val="8"/>
  </w:num>
  <w:num w:numId="24">
    <w:abstractNumId w:val="20"/>
  </w:num>
  <w:num w:numId="25">
    <w:abstractNumId w:val="11"/>
  </w:num>
  <w:num w:numId="26">
    <w:abstractNumId w:val="36"/>
  </w:num>
  <w:num w:numId="27">
    <w:abstractNumId w:val="4"/>
  </w:num>
  <w:num w:numId="28">
    <w:abstractNumId w:val="4"/>
  </w:num>
  <w:num w:numId="29">
    <w:abstractNumId w:val="14"/>
  </w:num>
  <w:num w:numId="30">
    <w:abstractNumId w:val="3"/>
  </w:num>
  <w:num w:numId="31">
    <w:abstractNumId w:val="27"/>
  </w:num>
  <w:num w:numId="32">
    <w:abstractNumId w:val="31"/>
  </w:num>
  <w:num w:numId="33">
    <w:abstractNumId w:val="26"/>
  </w:num>
  <w:num w:numId="34">
    <w:abstractNumId w:val="30"/>
  </w:num>
  <w:num w:numId="35">
    <w:abstractNumId w:val="6"/>
  </w:num>
  <w:num w:numId="36">
    <w:abstractNumId w:val="29"/>
  </w:num>
  <w:num w:numId="37">
    <w:abstractNumId w:val="28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A96"/>
    <w:rsid w:val="000056AE"/>
    <w:rsid w:val="0001773E"/>
    <w:rsid w:val="00023A88"/>
    <w:rsid w:val="00023AA2"/>
    <w:rsid w:val="0004167E"/>
    <w:rsid w:val="00045772"/>
    <w:rsid w:val="00047159"/>
    <w:rsid w:val="00054F4A"/>
    <w:rsid w:val="00056E64"/>
    <w:rsid w:val="00073402"/>
    <w:rsid w:val="00080243"/>
    <w:rsid w:val="0008267F"/>
    <w:rsid w:val="000840A3"/>
    <w:rsid w:val="00090E71"/>
    <w:rsid w:val="00092E2B"/>
    <w:rsid w:val="000A7238"/>
    <w:rsid w:val="000B2927"/>
    <w:rsid w:val="000B3610"/>
    <w:rsid w:val="000C09C4"/>
    <w:rsid w:val="000C168E"/>
    <w:rsid w:val="000C36F8"/>
    <w:rsid w:val="000D1A7A"/>
    <w:rsid w:val="000D353D"/>
    <w:rsid w:val="000D5D4A"/>
    <w:rsid w:val="000F1396"/>
    <w:rsid w:val="000F1A47"/>
    <w:rsid w:val="000F31EF"/>
    <w:rsid w:val="000F3A4B"/>
    <w:rsid w:val="000F7FA3"/>
    <w:rsid w:val="00121AC5"/>
    <w:rsid w:val="00126DFF"/>
    <w:rsid w:val="00131212"/>
    <w:rsid w:val="00131F3E"/>
    <w:rsid w:val="001357B2"/>
    <w:rsid w:val="00135806"/>
    <w:rsid w:val="00154DD5"/>
    <w:rsid w:val="00165C94"/>
    <w:rsid w:val="001733DA"/>
    <w:rsid w:val="00196FC4"/>
    <w:rsid w:val="001A049E"/>
    <w:rsid w:val="001A3570"/>
    <w:rsid w:val="001A70FE"/>
    <w:rsid w:val="001B1E84"/>
    <w:rsid w:val="001C1B20"/>
    <w:rsid w:val="001C21E3"/>
    <w:rsid w:val="00200E37"/>
    <w:rsid w:val="0020107F"/>
    <w:rsid w:val="00202A77"/>
    <w:rsid w:val="00205823"/>
    <w:rsid w:val="0020592E"/>
    <w:rsid w:val="00221F09"/>
    <w:rsid w:val="0023048D"/>
    <w:rsid w:val="00231166"/>
    <w:rsid w:val="0024389E"/>
    <w:rsid w:val="002442C9"/>
    <w:rsid w:val="002532A5"/>
    <w:rsid w:val="00256FF8"/>
    <w:rsid w:val="0027044A"/>
    <w:rsid w:val="00271CE5"/>
    <w:rsid w:val="00282020"/>
    <w:rsid w:val="00282AFC"/>
    <w:rsid w:val="00285207"/>
    <w:rsid w:val="0029164D"/>
    <w:rsid w:val="00293247"/>
    <w:rsid w:val="002A0C2D"/>
    <w:rsid w:val="002A242C"/>
    <w:rsid w:val="002C06C8"/>
    <w:rsid w:val="002C3CC9"/>
    <w:rsid w:val="002D0E90"/>
    <w:rsid w:val="002D3906"/>
    <w:rsid w:val="002D41CF"/>
    <w:rsid w:val="002D498B"/>
    <w:rsid w:val="002F015D"/>
    <w:rsid w:val="002F0E59"/>
    <w:rsid w:val="002F1CDD"/>
    <w:rsid w:val="002F428E"/>
    <w:rsid w:val="002F589A"/>
    <w:rsid w:val="00312435"/>
    <w:rsid w:val="00312F45"/>
    <w:rsid w:val="003307B5"/>
    <w:rsid w:val="00332D0C"/>
    <w:rsid w:val="003377D4"/>
    <w:rsid w:val="00341974"/>
    <w:rsid w:val="00343C85"/>
    <w:rsid w:val="003636BF"/>
    <w:rsid w:val="00373204"/>
    <w:rsid w:val="0037479F"/>
    <w:rsid w:val="003845B4"/>
    <w:rsid w:val="00385EC3"/>
    <w:rsid w:val="00387B1A"/>
    <w:rsid w:val="00393B2B"/>
    <w:rsid w:val="0039659F"/>
    <w:rsid w:val="003D1559"/>
    <w:rsid w:val="003E1C74"/>
    <w:rsid w:val="003E7FF0"/>
    <w:rsid w:val="003F257A"/>
    <w:rsid w:val="00423226"/>
    <w:rsid w:val="00435CF3"/>
    <w:rsid w:val="00451BB1"/>
    <w:rsid w:val="00451EAA"/>
    <w:rsid w:val="004605A9"/>
    <w:rsid w:val="00473E99"/>
    <w:rsid w:val="00476F31"/>
    <w:rsid w:val="004A658A"/>
    <w:rsid w:val="004A6B12"/>
    <w:rsid w:val="004B54B5"/>
    <w:rsid w:val="004F576D"/>
    <w:rsid w:val="004F6BE3"/>
    <w:rsid w:val="005109ED"/>
    <w:rsid w:val="00512C7C"/>
    <w:rsid w:val="00513EAC"/>
    <w:rsid w:val="005159D4"/>
    <w:rsid w:val="00520A95"/>
    <w:rsid w:val="005238BF"/>
    <w:rsid w:val="00526246"/>
    <w:rsid w:val="00542C2F"/>
    <w:rsid w:val="00561DE7"/>
    <w:rsid w:val="00566B63"/>
    <w:rsid w:val="00567106"/>
    <w:rsid w:val="00575834"/>
    <w:rsid w:val="00581F6B"/>
    <w:rsid w:val="005936D8"/>
    <w:rsid w:val="00596E23"/>
    <w:rsid w:val="005A086E"/>
    <w:rsid w:val="005B5D0C"/>
    <w:rsid w:val="005C3D3F"/>
    <w:rsid w:val="005E1D3C"/>
    <w:rsid w:val="005F1574"/>
    <w:rsid w:val="005F416E"/>
    <w:rsid w:val="005F4BE7"/>
    <w:rsid w:val="00603144"/>
    <w:rsid w:val="0060386C"/>
    <w:rsid w:val="00620624"/>
    <w:rsid w:val="0062219F"/>
    <w:rsid w:val="006230DA"/>
    <w:rsid w:val="00623769"/>
    <w:rsid w:val="00627707"/>
    <w:rsid w:val="00627B4C"/>
    <w:rsid w:val="00632253"/>
    <w:rsid w:val="00642714"/>
    <w:rsid w:val="006455CE"/>
    <w:rsid w:val="00646F57"/>
    <w:rsid w:val="00647C52"/>
    <w:rsid w:val="00654903"/>
    <w:rsid w:val="00666670"/>
    <w:rsid w:val="00670264"/>
    <w:rsid w:val="006774BC"/>
    <w:rsid w:val="0068052D"/>
    <w:rsid w:val="00684794"/>
    <w:rsid w:val="006862C0"/>
    <w:rsid w:val="0068771F"/>
    <w:rsid w:val="00691BCB"/>
    <w:rsid w:val="006979FB"/>
    <w:rsid w:val="006A613B"/>
    <w:rsid w:val="006B0D51"/>
    <w:rsid w:val="006B208B"/>
    <w:rsid w:val="006D42D9"/>
    <w:rsid w:val="006D6EDF"/>
    <w:rsid w:val="006E0D3F"/>
    <w:rsid w:val="006E0FF2"/>
    <w:rsid w:val="006E1814"/>
    <w:rsid w:val="006F44B1"/>
    <w:rsid w:val="00711BD9"/>
    <w:rsid w:val="00713B8D"/>
    <w:rsid w:val="00716F31"/>
    <w:rsid w:val="00732C11"/>
    <w:rsid w:val="00733017"/>
    <w:rsid w:val="007633E3"/>
    <w:rsid w:val="00771AC5"/>
    <w:rsid w:val="007757BA"/>
    <w:rsid w:val="00783310"/>
    <w:rsid w:val="00786895"/>
    <w:rsid w:val="007932E2"/>
    <w:rsid w:val="007977C6"/>
    <w:rsid w:val="007A4A6D"/>
    <w:rsid w:val="007A7957"/>
    <w:rsid w:val="007B6807"/>
    <w:rsid w:val="007B7CE1"/>
    <w:rsid w:val="007C3240"/>
    <w:rsid w:val="007C56A4"/>
    <w:rsid w:val="007D1BCF"/>
    <w:rsid w:val="007D75CF"/>
    <w:rsid w:val="007D7DFD"/>
    <w:rsid w:val="007E19AB"/>
    <w:rsid w:val="007E3B73"/>
    <w:rsid w:val="007E4E09"/>
    <w:rsid w:val="007E6DC5"/>
    <w:rsid w:val="007F1075"/>
    <w:rsid w:val="007F2642"/>
    <w:rsid w:val="00805E33"/>
    <w:rsid w:val="00807FB5"/>
    <w:rsid w:val="008179F0"/>
    <w:rsid w:val="008250E8"/>
    <w:rsid w:val="00826266"/>
    <w:rsid w:val="0083378C"/>
    <w:rsid w:val="00835837"/>
    <w:rsid w:val="008379D6"/>
    <w:rsid w:val="00837F45"/>
    <w:rsid w:val="00854C39"/>
    <w:rsid w:val="00856280"/>
    <w:rsid w:val="008672B8"/>
    <w:rsid w:val="0087331B"/>
    <w:rsid w:val="00877334"/>
    <w:rsid w:val="0088043C"/>
    <w:rsid w:val="00883A73"/>
    <w:rsid w:val="008871FB"/>
    <w:rsid w:val="008906C9"/>
    <w:rsid w:val="008910A8"/>
    <w:rsid w:val="008A07FF"/>
    <w:rsid w:val="008A1982"/>
    <w:rsid w:val="008A3460"/>
    <w:rsid w:val="008B122C"/>
    <w:rsid w:val="008B2940"/>
    <w:rsid w:val="008B7F70"/>
    <w:rsid w:val="008C016A"/>
    <w:rsid w:val="008C15B6"/>
    <w:rsid w:val="008C5738"/>
    <w:rsid w:val="008D04F0"/>
    <w:rsid w:val="008F3500"/>
    <w:rsid w:val="008F3A37"/>
    <w:rsid w:val="008F4BDC"/>
    <w:rsid w:val="008F6104"/>
    <w:rsid w:val="00913D7C"/>
    <w:rsid w:val="009162EB"/>
    <w:rsid w:val="009179C5"/>
    <w:rsid w:val="00924E3C"/>
    <w:rsid w:val="0092611A"/>
    <w:rsid w:val="00934AF6"/>
    <w:rsid w:val="00942316"/>
    <w:rsid w:val="0095219F"/>
    <w:rsid w:val="00953C91"/>
    <w:rsid w:val="00953DA3"/>
    <w:rsid w:val="009612BB"/>
    <w:rsid w:val="0096199E"/>
    <w:rsid w:val="00970309"/>
    <w:rsid w:val="00990C63"/>
    <w:rsid w:val="009944AB"/>
    <w:rsid w:val="009A1CF2"/>
    <w:rsid w:val="009A2C93"/>
    <w:rsid w:val="009A54B7"/>
    <w:rsid w:val="009A5EA2"/>
    <w:rsid w:val="009D23C1"/>
    <w:rsid w:val="009D6A2F"/>
    <w:rsid w:val="00A1222F"/>
    <w:rsid w:val="00A125C5"/>
    <w:rsid w:val="00A14D09"/>
    <w:rsid w:val="00A20E8A"/>
    <w:rsid w:val="00A3554A"/>
    <w:rsid w:val="00A37AC9"/>
    <w:rsid w:val="00A41394"/>
    <w:rsid w:val="00A43952"/>
    <w:rsid w:val="00A457EC"/>
    <w:rsid w:val="00A5039D"/>
    <w:rsid w:val="00A5058C"/>
    <w:rsid w:val="00A50AD9"/>
    <w:rsid w:val="00A57CD8"/>
    <w:rsid w:val="00A64D3D"/>
    <w:rsid w:val="00A65EE7"/>
    <w:rsid w:val="00A70133"/>
    <w:rsid w:val="00A7155C"/>
    <w:rsid w:val="00A7766C"/>
    <w:rsid w:val="00AA36C6"/>
    <w:rsid w:val="00AC0FCC"/>
    <w:rsid w:val="00AD0A8D"/>
    <w:rsid w:val="00AE1CEE"/>
    <w:rsid w:val="00AE2D6B"/>
    <w:rsid w:val="00AE6522"/>
    <w:rsid w:val="00AF22CE"/>
    <w:rsid w:val="00AF5586"/>
    <w:rsid w:val="00AF5F5C"/>
    <w:rsid w:val="00B1265D"/>
    <w:rsid w:val="00B17141"/>
    <w:rsid w:val="00B17486"/>
    <w:rsid w:val="00B22703"/>
    <w:rsid w:val="00B2675F"/>
    <w:rsid w:val="00B2701E"/>
    <w:rsid w:val="00B31575"/>
    <w:rsid w:val="00B31F9D"/>
    <w:rsid w:val="00B33775"/>
    <w:rsid w:val="00B45224"/>
    <w:rsid w:val="00B469AB"/>
    <w:rsid w:val="00B50ADD"/>
    <w:rsid w:val="00B64695"/>
    <w:rsid w:val="00B8547D"/>
    <w:rsid w:val="00B91DEC"/>
    <w:rsid w:val="00B934CA"/>
    <w:rsid w:val="00B9461E"/>
    <w:rsid w:val="00B948D8"/>
    <w:rsid w:val="00BA225A"/>
    <w:rsid w:val="00BA2B70"/>
    <w:rsid w:val="00BA6A08"/>
    <w:rsid w:val="00BB7B2D"/>
    <w:rsid w:val="00BC39E9"/>
    <w:rsid w:val="00BC6617"/>
    <w:rsid w:val="00BD2FA7"/>
    <w:rsid w:val="00BD397B"/>
    <w:rsid w:val="00BD3C42"/>
    <w:rsid w:val="00BE2654"/>
    <w:rsid w:val="00BE2C89"/>
    <w:rsid w:val="00BF6B49"/>
    <w:rsid w:val="00BF70DB"/>
    <w:rsid w:val="00C009BF"/>
    <w:rsid w:val="00C02C9E"/>
    <w:rsid w:val="00C11031"/>
    <w:rsid w:val="00C14B32"/>
    <w:rsid w:val="00C15000"/>
    <w:rsid w:val="00C250D5"/>
    <w:rsid w:val="00C36AEA"/>
    <w:rsid w:val="00C47290"/>
    <w:rsid w:val="00C535DA"/>
    <w:rsid w:val="00C62F7A"/>
    <w:rsid w:val="00C83CF3"/>
    <w:rsid w:val="00C8762C"/>
    <w:rsid w:val="00C92898"/>
    <w:rsid w:val="00C93390"/>
    <w:rsid w:val="00CB03C7"/>
    <w:rsid w:val="00CC4525"/>
    <w:rsid w:val="00CC5216"/>
    <w:rsid w:val="00CD57B5"/>
    <w:rsid w:val="00CE0FE8"/>
    <w:rsid w:val="00CE6AB0"/>
    <w:rsid w:val="00CE6C83"/>
    <w:rsid w:val="00CE7514"/>
    <w:rsid w:val="00CF076D"/>
    <w:rsid w:val="00CF7E85"/>
    <w:rsid w:val="00D02110"/>
    <w:rsid w:val="00D04605"/>
    <w:rsid w:val="00D06766"/>
    <w:rsid w:val="00D145C0"/>
    <w:rsid w:val="00D208FD"/>
    <w:rsid w:val="00D21C46"/>
    <w:rsid w:val="00D248DE"/>
    <w:rsid w:val="00D43F70"/>
    <w:rsid w:val="00D46916"/>
    <w:rsid w:val="00D55E42"/>
    <w:rsid w:val="00D6482A"/>
    <w:rsid w:val="00D70BE8"/>
    <w:rsid w:val="00D7633D"/>
    <w:rsid w:val="00D76763"/>
    <w:rsid w:val="00D8542D"/>
    <w:rsid w:val="00D917E0"/>
    <w:rsid w:val="00D953CB"/>
    <w:rsid w:val="00DA7CE2"/>
    <w:rsid w:val="00DC6A71"/>
    <w:rsid w:val="00DC75DE"/>
    <w:rsid w:val="00DD3B7C"/>
    <w:rsid w:val="00DD6D60"/>
    <w:rsid w:val="00DE0B3C"/>
    <w:rsid w:val="00DE11EB"/>
    <w:rsid w:val="00DE5B46"/>
    <w:rsid w:val="00DE5CB2"/>
    <w:rsid w:val="00DE62EA"/>
    <w:rsid w:val="00DE6D52"/>
    <w:rsid w:val="00E019FB"/>
    <w:rsid w:val="00E0357D"/>
    <w:rsid w:val="00E06664"/>
    <w:rsid w:val="00E24EC2"/>
    <w:rsid w:val="00E24ED0"/>
    <w:rsid w:val="00E3337B"/>
    <w:rsid w:val="00E3411E"/>
    <w:rsid w:val="00E446DB"/>
    <w:rsid w:val="00E51251"/>
    <w:rsid w:val="00E54F68"/>
    <w:rsid w:val="00E66F21"/>
    <w:rsid w:val="00E80755"/>
    <w:rsid w:val="00E856AD"/>
    <w:rsid w:val="00E95560"/>
    <w:rsid w:val="00E95C2B"/>
    <w:rsid w:val="00E9698D"/>
    <w:rsid w:val="00EB1CC6"/>
    <w:rsid w:val="00EB4E64"/>
    <w:rsid w:val="00EB646C"/>
    <w:rsid w:val="00EB79DB"/>
    <w:rsid w:val="00ED0837"/>
    <w:rsid w:val="00ED0AE1"/>
    <w:rsid w:val="00ED0F18"/>
    <w:rsid w:val="00ED14D4"/>
    <w:rsid w:val="00ED1FAD"/>
    <w:rsid w:val="00EE4CC4"/>
    <w:rsid w:val="00EE53AD"/>
    <w:rsid w:val="00EF2F68"/>
    <w:rsid w:val="00EF3957"/>
    <w:rsid w:val="00EF5A70"/>
    <w:rsid w:val="00F022D8"/>
    <w:rsid w:val="00F07367"/>
    <w:rsid w:val="00F2063B"/>
    <w:rsid w:val="00F23EA8"/>
    <w:rsid w:val="00F240BB"/>
    <w:rsid w:val="00F255F4"/>
    <w:rsid w:val="00F30040"/>
    <w:rsid w:val="00F34895"/>
    <w:rsid w:val="00F41549"/>
    <w:rsid w:val="00F46724"/>
    <w:rsid w:val="00F50A8A"/>
    <w:rsid w:val="00F55BE9"/>
    <w:rsid w:val="00F57FED"/>
    <w:rsid w:val="00F600B5"/>
    <w:rsid w:val="00F62199"/>
    <w:rsid w:val="00F70C88"/>
    <w:rsid w:val="00F8564F"/>
    <w:rsid w:val="00F87DF8"/>
    <w:rsid w:val="00F93204"/>
    <w:rsid w:val="00FA1840"/>
    <w:rsid w:val="00FA2A2C"/>
    <w:rsid w:val="00FB4372"/>
    <w:rsid w:val="00FC1863"/>
    <w:rsid w:val="00FE140B"/>
    <w:rsid w:val="00FE3B44"/>
    <w:rsid w:val="00FE3FF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585CE4D"/>
  <w15:docId w15:val="{CA65ACA3-8012-4FEF-A7A1-F3089A3E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paragraph" w:styleId="Odstavekseznama">
    <w:name w:val="List Paragraph"/>
    <w:basedOn w:val="Navaden"/>
    <w:link w:val="OdstavekseznamaZnak"/>
    <w:uiPriority w:val="34"/>
    <w:qFormat/>
    <w:rsid w:val="00131F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"/>
    <w:uiPriority w:val="34"/>
    <w:rsid w:val="00131F3E"/>
    <w:rPr>
      <w:rFonts w:ascii="Calibri" w:eastAsia="Calibri" w:hAnsi="Calibri"/>
      <w:sz w:val="22"/>
      <w:szCs w:val="22"/>
      <w:lang w:eastAsia="en-US"/>
    </w:rPr>
  </w:style>
  <w:style w:type="paragraph" w:styleId="Brezrazmikov">
    <w:name w:val="No Spacing"/>
    <w:link w:val="BrezrazmikovZnak"/>
    <w:uiPriority w:val="1"/>
    <w:qFormat/>
    <w:rsid w:val="00131F3E"/>
    <w:rPr>
      <w:rFonts w:ascii="Calibri" w:eastAsia="Calibri" w:hAnsi="Calibri" w:cs="Arial"/>
      <w:sz w:val="22"/>
      <w:szCs w:val="22"/>
      <w:lang w:eastAsia="en-US"/>
    </w:rPr>
  </w:style>
  <w:style w:type="character" w:customStyle="1" w:styleId="BrezrazmikovZnak">
    <w:name w:val="Brez razmikov Znak"/>
    <w:link w:val="Brezrazmikov"/>
    <w:uiPriority w:val="1"/>
    <w:rsid w:val="00131F3E"/>
    <w:rPr>
      <w:rFonts w:ascii="Calibri" w:eastAsia="Calibri" w:hAnsi="Calibri" w:cs="Arial"/>
      <w:sz w:val="22"/>
      <w:szCs w:val="22"/>
      <w:lang w:eastAsia="en-US"/>
    </w:rPr>
  </w:style>
  <w:style w:type="character" w:styleId="Krepko">
    <w:name w:val="Strong"/>
    <w:uiPriority w:val="22"/>
    <w:qFormat/>
    <w:rsid w:val="00131F3E"/>
    <w:rPr>
      <w:b/>
      <w:bCs/>
    </w:rPr>
  </w:style>
  <w:style w:type="paragraph" w:customStyle="1" w:styleId="naslov3">
    <w:name w:val="naslov3"/>
    <w:basedOn w:val="Navaden"/>
    <w:rsid w:val="00131F3E"/>
    <w:pPr>
      <w:spacing w:before="75" w:line="240" w:lineRule="auto"/>
    </w:pPr>
    <w:rPr>
      <w:rFonts w:ascii="Times New Roman" w:hAnsi="Times New Roman"/>
      <w:b/>
      <w:bCs/>
      <w:color w:val="529CBA"/>
      <w:sz w:val="21"/>
      <w:szCs w:val="21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131F3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apple-tab-span">
    <w:name w:val="apple-tab-span"/>
    <w:rsid w:val="00131F3E"/>
  </w:style>
  <w:style w:type="paragraph" w:customStyle="1" w:styleId="esegmenth4">
    <w:name w:val="esegment_h4"/>
    <w:basedOn w:val="Navaden"/>
    <w:rsid w:val="00805E33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26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2028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324883">
              <w:marLeft w:val="30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424">
              <w:marLeft w:val="5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8623">
              <w:marLeft w:val="45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ekoloska-pridelav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8B998-031C-4989-B6F6-3E4EC9B7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Maja Žibert</cp:lastModifiedBy>
  <cp:revision>3</cp:revision>
  <cp:lastPrinted>2016-06-17T11:13:00Z</cp:lastPrinted>
  <dcterms:created xsi:type="dcterms:W3CDTF">2022-02-28T08:29:00Z</dcterms:created>
  <dcterms:modified xsi:type="dcterms:W3CDTF">2022-02-28T08:30:00Z</dcterms:modified>
</cp:coreProperties>
</file>