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514D0" w14:textId="77777777" w:rsidR="00C040B5" w:rsidRPr="007A32CE" w:rsidRDefault="00C040B5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78C5C36" w14:textId="77777777" w:rsidR="00DF672B" w:rsidRPr="007A32CE" w:rsidRDefault="00DF672B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7EBA45A0" w14:textId="706A994B" w:rsidR="00FA26BC" w:rsidRPr="00A625F4" w:rsidRDefault="00C20AE2" w:rsidP="00A625F4">
      <w:pPr>
        <w:suppressAutoHyphens/>
        <w:spacing w:line="260" w:lineRule="exact"/>
        <w:jc w:val="both"/>
        <w:rPr>
          <w:rFonts w:cs="Arial"/>
          <w:lang w:val="sl-SI"/>
        </w:rPr>
      </w:pPr>
      <w:r w:rsidRPr="00A625F4">
        <w:rPr>
          <w:rFonts w:cs="Arial"/>
          <w:lang w:val="sl-SI"/>
        </w:rPr>
        <w:t>Ministrstvo za kmetijstvo, gozdarstvo in prehrano</w:t>
      </w:r>
      <w:r w:rsidR="00FA26BC" w:rsidRPr="00A625F4">
        <w:rPr>
          <w:rFonts w:cs="Arial"/>
          <w:lang w:val="sl-SI"/>
        </w:rPr>
        <w:t xml:space="preserve">, Dunajska </w:t>
      </w:r>
      <w:r w:rsidR="004E6268" w:rsidRPr="00A625F4">
        <w:rPr>
          <w:rFonts w:cs="Arial"/>
          <w:lang w:val="sl-SI"/>
        </w:rPr>
        <w:t xml:space="preserve">cesta </w:t>
      </w:r>
      <w:r w:rsidR="00FA26BC" w:rsidRPr="00A625F4">
        <w:rPr>
          <w:rFonts w:cs="Arial"/>
          <w:lang w:val="sl-SI"/>
        </w:rPr>
        <w:t>22, 1000 Ljubljana (v nadalj</w:t>
      </w:r>
      <w:r w:rsidR="006706A5" w:rsidRPr="00A625F4">
        <w:rPr>
          <w:rFonts w:cs="Arial"/>
          <w:lang w:val="sl-SI"/>
        </w:rPr>
        <w:t>njem besedilu</w:t>
      </w:r>
      <w:r w:rsidR="00FA26BC" w:rsidRPr="00A625F4">
        <w:rPr>
          <w:rFonts w:cs="Arial"/>
          <w:lang w:val="sl-SI"/>
        </w:rPr>
        <w:t xml:space="preserve">: </w:t>
      </w:r>
      <w:r w:rsidR="002D3547" w:rsidRPr="00A625F4">
        <w:rPr>
          <w:rFonts w:cs="Arial"/>
          <w:lang w:val="sl-SI"/>
        </w:rPr>
        <w:t>m</w:t>
      </w:r>
      <w:r w:rsidR="00FA26BC" w:rsidRPr="00A625F4">
        <w:rPr>
          <w:rFonts w:cs="Arial"/>
          <w:lang w:val="sl-SI"/>
        </w:rPr>
        <w:t>inistrstvo), na podlagi</w:t>
      </w:r>
      <w:r w:rsidR="00C2756D" w:rsidRPr="00A625F4">
        <w:rPr>
          <w:rFonts w:cs="Arial"/>
          <w:lang w:val="sl-SI"/>
        </w:rPr>
        <w:t xml:space="preserve"> </w:t>
      </w:r>
      <w:r w:rsidR="00FA26BC" w:rsidRPr="00A625F4">
        <w:rPr>
          <w:rFonts w:cs="Arial"/>
          <w:lang w:val="sl-SI"/>
        </w:rPr>
        <w:t>p</w:t>
      </w:r>
      <w:r w:rsidR="00512924" w:rsidRPr="00A625F4">
        <w:rPr>
          <w:rFonts w:cs="Arial"/>
          <w:lang w:val="sl-SI"/>
        </w:rPr>
        <w:t>rveg</w:t>
      </w:r>
      <w:r w:rsidR="00FA26BC" w:rsidRPr="00A625F4">
        <w:rPr>
          <w:rFonts w:cs="Arial"/>
          <w:lang w:val="sl-SI"/>
        </w:rPr>
        <w:t xml:space="preserve">a odstavka </w:t>
      </w:r>
      <w:r w:rsidR="00512924" w:rsidRPr="00A625F4">
        <w:rPr>
          <w:rFonts w:cs="Arial"/>
          <w:lang w:val="sl-SI"/>
        </w:rPr>
        <w:t>3</w:t>
      </w:r>
      <w:r w:rsidR="00FA26BC" w:rsidRPr="00A625F4">
        <w:rPr>
          <w:rFonts w:cs="Arial"/>
          <w:lang w:val="sl-SI"/>
        </w:rPr>
        <w:t>. člena Uredbe</w:t>
      </w:r>
      <w:r w:rsidR="00BF60CD" w:rsidRPr="00A625F4">
        <w:rPr>
          <w:rFonts w:cs="Arial"/>
          <w:lang w:val="sl-SI"/>
        </w:rPr>
        <w:t xml:space="preserve"> o izvajanju intervencij v sektorju čebelarskih proizvodov iz strateškega načrta skupne kmetijske politike 2023–2027 </w:t>
      </w:r>
      <w:r w:rsidR="00FA26BC" w:rsidRPr="00A625F4">
        <w:rPr>
          <w:rFonts w:cs="Arial"/>
          <w:lang w:val="sl-SI"/>
        </w:rPr>
        <w:t>(Uradni list RS, št.</w:t>
      </w:r>
      <w:r w:rsidR="008617F2" w:rsidRPr="00A625F4">
        <w:rPr>
          <w:rFonts w:cs="Arial"/>
          <w:lang w:val="sl-SI"/>
        </w:rPr>
        <w:t xml:space="preserve"> </w:t>
      </w:r>
      <w:r w:rsidR="00BF60CD" w:rsidRPr="00A625F4">
        <w:rPr>
          <w:rFonts w:cs="Arial"/>
          <w:lang w:val="sl-SI"/>
        </w:rPr>
        <w:t>1</w:t>
      </w:r>
      <w:r w:rsidR="0034029D" w:rsidRPr="00A625F4">
        <w:rPr>
          <w:rFonts w:cs="Arial"/>
          <w:lang w:val="sl-SI"/>
        </w:rPr>
        <w:t>7</w:t>
      </w:r>
      <w:r w:rsidR="00E22274" w:rsidRPr="00A625F4">
        <w:rPr>
          <w:rFonts w:cs="Arial"/>
          <w:lang w:val="sl-SI"/>
        </w:rPr>
        <w:t>/</w:t>
      </w:r>
      <w:r w:rsidR="00BF60CD" w:rsidRPr="00A625F4">
        <w:rPr>
          <w:rFonts w:cs="Arial"/>
          <w:lang w:val="sl-SI"/>
        </w:rPr>
        <w:t>23</w:t>
      </w:r>
      <w:r w:rsidR="00671DB5" w:rsidRPr="00A625F4">
        <w:rPr>
          <w:rFonts w:cs="Arial"/>
          <w:lang w:val="sl-SI"/>
        </w:rPr>
        <w:t xml:space="preserve">, </w:t>
      </w:r>
      <w:r w:rsidR="00F44B9D" w:rsidRPr="00B0069B">
        <w:rPr>
          <w:lang w:val="sl-SI"/>
        </w:rPr>
        <w:t>58/23</w:t>
      </w:r>
      <w:r w:rsidR="00213D4F" w:rsidRPr="00E020A6">
        <w:rPr>
          <w:rStyle w:val="Hiperpovezava"/>
          <w:rFonts w:cs="Arial"/>
          <w:color w:val="auto"/>
          <w:u w:val="none"/>
          <w:shd w:val="clear" w:color="auto" w:fill="FFFFFF"/>
          <w:lang w:val="sl-SI"/>
        </w:rPr>
        <w:t xml:space="preserve">, </w:t>
      </w:r>
      <w:r w:rsidR="00671DB5" w:rsidRPr="00A625F4">
        <w:rPr>
          <w:rStyle w:val="Hiperpovezava"/>
          <w:rFonts w:cs="Arial"/>
          <w:color w:val="auto"/>
          <w:u w:val="none"/>
          <w:shd w:val="clear" w:color="auto" w:fill="FFFFFF"/>
          <w:lang w:val="sl-SI"/>
        </w:rPr>
        <w:t>92/24</w:t>
      </w:r>
      <w:r w:rsidR="00213D4F" w:rsidRPr="00A625F4">
        <w:rPr>
          <w:rStyle w:val="Hiperpovezava"/>
          <w:rFonts w:cs="Arial"/>
          <w:color w:val="auto"/>
          <w:u w:val="none"/>
          <w:shd w:val="clear" w:color="auto" w:fill="FFFFFF"/>
          <w:lang w:val="sl-SI"/>
        </w:rPr>
        <w:t xml:space="preserve"> in 100/25 – Zkme-2</w:t>
      </w:r>
      <w:r w:rsidR="006706A5" w:rsidRPr="00A625F4">
        <w:rPr>
          <w:rFonts w:cs="Arial"/>
          <w:lang w:val="sl-SI"/>
        </w:rPr>
        <w:t>;</w:t>
      </w:r>
      <w:r w:rsidRPr="00A625F4">
        <w:rPr>
          <w:rFonts w:cs="Arial"/>
          <w:lang w:val="sl-SI"/>
        </w:rPr>
        <w:t xml:space="preserve"> </w:t>
      </w:r>
      <w:r w:rsidR="00FA26BC" w:rsidRPr="00A625F4">
        <w:rPr>
          <w:rFonts w:cs="Arial"/>
          <w:lang w:val="sl-SI"/>
        </w:rPr>
        <w:t>v nadalj</w:t>
      </w:r>
      <w:r w:rsidR="006706A5" w:rsidRPr="00A625F4">
        <w:rPr>
          <w:rFonts w:cs="Arial"/>
          <w:lang w:val="sl-SI"/>
        </w:rPr>
        <w:t>njem besedilu</w:t>
      </w:r>
      <w:r w:rsidR="00FA26BC" w:rsidRPr="00A625F4">
        <w:rPr>
          <w:rFonts w:cs="Arial"/>
          <w:lang w:val="sl-SI"/>
        </w:rPr>
        <w:t xml:space="preserve">: </w:t>
      </w:r>
      <w:r w:rsidR="002D3547" w:rsidRPr="00A625F4">
        <w:rPr>
          <w:rFonts w:cs="Arial"/>
          <w:lang w:val="sl-SI"/>
        </w:rPr>
        <w:t>u</w:t>
      </w:r>
      <w:r w:rsidR="00FA26BC" w:rsidRPr="00A625F4">
        <w:rPr>
          <w:rFonts w:cs="Arial"/>
          <w:lang w:val="sl-SI"/>
        </w:rPr>
        <w:t>redba)</w:t>
      </w:r>
      <w:r w:rsidR="00AC1940" w:rsidRPr="00A625F4">
        <w:rPr>
          <w:rFonts w:cs="Arial"/>
          <w:lang w:val="sl-SI"/>
        </w:rPr>
        <w:t xml:space="preserve"> objavlja</w:t>
      </w:r>
    </w:p>
    <w:p w14:paraId="4B0E0C4D" w14:textId="77777777" w:rsidR="008A68EA" w:rsidRPr="007A32CE" w:rsidRDefault="008A68EA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74FAC581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377D668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37692707" w14:textId="55833172" w:rsidR="00B03386" w:rsidRPr="007A32CE" w:rsidRDefault="00FA26BC" w:rsidP="007A32CE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7A32CE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7A32CE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F7620C" w:rsidRPr="00F7620C">
        <w:rPr>
          <w:rFonts w:ascii="Arial" w:hAnsi="Arial" w:cs="Arial"/>
          <w:sz w:val="20"/>
          <w:szCs w:val="20"/>
          <w:lang w:val="sl-SI"/>
        </w:rPr>
        <w:t>SOFINANCIRANJE ZDRAVIL V PROGRAMSKEM LETU 202</w:t>
      </w:r>
      <w:r w:rsidR="00F7620C">
        <w:rPr>
          <w:rFonts w:ascii="Arial" w:hAnsi="Arial" w:cs="Arial"/>
          <w:sz w:val="20"/>
          <w:szCs w:val="20"/>
          <w:lang w:val="sl-SI"/>
        </w:rPr>
        <w:t>6</w:t>
      </w:r>
    </w:p>
    <w:p w14:paraId="580B09D0" w14:textId="77777777" w:rsidR="00FA26BC" w:rsidRPr="007A32CE" w:rsidRDefault="00FA26BC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3A845B56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02B0C5DE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2A37E09" w14:textId="110A6831" w:rsidR="00FA26BC" w:rsidRPr="007A32CE" w:rsidRDefault="00FA26BC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 xml:space="preserve">1. </w:t>
      </w:r>
      <w:r w:rsidR="00671DB5" w:rsidRPr="007A32CE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78E80EB1" w14:textId="7988A5A4" w:rsidR="00671DB5" w:rsidRPr="007A32CE" w:rsidRDefault="00671DB5" w:rsidP="007A32CE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671DB5" w:rsidRPr="00B0069B" w14:paraId="66AD0480" w14:textId="77777777" w:rsidTr="000C5467">
        <w:trPr>
          <w:trHeight w:val="672"/>
        </w:trPr>
        <w:tc>
          <w:tcPr>
            <w:tcW w:w="2246" w:type="dxa"/>
            <w:shd w:val="clear" w:color="auto" w:fill="F2F2F2" w:themeFill="background1" w:themeFillShade="F2"/>
          </w:tcPr>
          <w:p w14:paraId="079E13D2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 w:themeFill="background1" w:themeFillShade="F2"/>
            <w:vAlign w:val="center"/>
          </w:tcPr>
          <w:p w14:paraId="566B1FBA" w14:textId="0CCAAF73" w:rsidR="0056317E" w:rsidRPr="00F7620C" w:rsidRDefault="00F7620C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F7620C">
              <w:rPr>
                <w:lang w:val="sl-SI"/>
              </w:rPr>
              <w:t>Predmet javnega razpisa je sofinanciranje zdravil za zatiranje varoj v programskem letu 2026, katerega glavni namen je zagotavljanje zdravstvenega varstva čebel in večje varnosti čebeljih pridelkov.</w:t>
            </w:r>
          </w:p>
        </w:tc>
      </w:tr>
      <w:tr w:rsidR="00671DB5" w:rsidRPr="00B0069B" w14:paraId="72977B45" w14:textId="77777777" w:rsidTr="000C5467">
        <w:trPr>
          <w:trHeight w:val="94"/>
        </w:trPr>
        <w:tc>
          <w:tcPr>
            <w:tcW w:w="2246" w:type="dxa"/>
            <w:vMerge w:val="restart"/>
            <w:shd w:val="clear" w:color="auto" w:fill="F2F2F2" w:themeFill="background1" w:themeFillShade="F2"/>
          </w:tcPr>
          <w:p w14:paraId="16928BDA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0F0BEC8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 w:themeFill="background1" w:themeFillShade="F2"/>
            <w:vAlign w:val="center"/>
          </w:tcPr>
          <w:p w14:paraId="577D078C" w14:textId="73D291F6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F7620C">
              <w:rPr>
                <w:rFonts w:cs="Arial"/>
                <w:szCs w:val="20"/>
                <w:lang w:val="sl-SI"/>
              </w:rPr>
              <w:t>60.000</w:t>
            </w:r>
            <w:r w:rsidRPr="007A32CE">
              <w:rPr>
                <w:rFonts w:cs="Arial"/>
                <w:szCs w:val="20"/>
                <w:lang w:val="sl-SI"/>
              </w:rPr>
              <w:t xml:space="preserve">,00 EUR. </w:t>
            </w:r>
          </w:p>
        </w:tc>
      </w:tr>
      <w:tr w:rsidR="00671DB5" w:rsidRPr="00B0069B" w14:paraId="7950FE02" w14:textId="77777777" w:rsidTr="000C5467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3860F81C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 w:themeFill="background1" w:themeFillShade="F2"/>
            <w:vAlign w:val="center"/>
          </w:tcPr>
          <w:p w14:paraId="7B1B0F54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5827FC74" w14:textId="4035A39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F7620C">
              <w:rPr>
                <w:rFonts w:cs="Arial"/>
                <w:szCs w:val="20"/>
                <w:lang w:val="sl-SI"/>
              </w:rPr>
              <w:t>30.000</w:t>
            </w:r>
            <w:r w:rsidRPr="007A32CE">
              <w:rPr>
                <w:rFonts w:cs="Arial"/>
                <w:szCs w:val="20"/>
                <w:lang w:val="sl-SI"/>
              </w:rPr>
              <w:t>,00 evrov,</w:t>
            </w:r>
          </w:p>
          <w:p w14:paraId="110CE08F" w14:textId="11E1ECE1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F7620C">
              <w:rPr>
                <w:rFonts w:cs="Arial"/>
                <w:szCs w:val="20"/>
                <w:lang w:val="sl-SI"/>
              </w:rPr>
              <w:t>30.000</w:t>
            </w:r>
            <w:r w:rsidR="0056317E" w:rsidRPr="007A32CE">
              <w:rPr>
                <w:rFonts w:cs="Arial"/>
                <w:szCs w:val="20"/>
                <w:lang w:val="sl-SI"/>
              </w:rPr>
              <w:t xml:space="preserve">,00 </w:t>
            </w:r>
            <w:r w:rsidRPr="007A32CE">
              <w:rPr>
                <w:rFonts w:cs="Arial"/>
                <w:szCs w:val="20"/>
                <w:lang w:val="sl-SI"/>
              </w:rPr>
              <w:t>evrov.</w:t>
            </w:r>
          </w:p>
          <w:p w14:paraId="360F8F70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DFE8C17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671DB5" w:rsidRPr="007A32CE" w14:paraId="548E924A" w14:textId="77777777" w:rsidTr="000C5467">
        <w:trPr>
          <w:trHeight w:val="445"/>
        </w:trPr>
        <w:tc>
          <w:tcPr>
            <w:tcW w:w="2246" w:type="dxa"/>
            <w:shd w:val="clear" w:color="auto" w:fill="F2F2F2" w:themeFill="background1" w:themeFillShade="F2"/>
          </w:tcPr>
          <w:p w14:paraId="332D80A6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 w:themeFill="background1" w:themeFillShade="F2"/>
            <w:vAlign w:val="center"/>
          </w:tcPr>
          <w:p w14:paraId="73AD25C3" w14:textId="2C7D5A20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ZAPRTI</w:t>
            </w:r>
          </w:p>
        </w:tc>
      </w:tr>
      <w:tr w:rsidR="00671DB5" w:rsidRPr="00B0069B" w14:paraId="63EDA978" w14:textId="77777777" w:rsidTr="000C5467">
        <w:trPr>
          <w:trHeight w:val="744"/>
        </w:trPr>
        <w:tc>
          <w:tcPr>
            <w:tcW w:w="2246" w:type="dxa"/>
            <w:shd w:val="clear" w:color="auto" w:fill="F2F2F2" w:themeFill="background1" w:themeFillShade="F2"/>
          </w:tcPr>
          <w:p w14:paraId="7C8F02D0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auto"/>
            <w:vAlign w:val="center"/>
          </w:tcPr>
          <w:p w14:paraId="156BCEEA" w14:textId="5CC2B5ED" w:rsidR="00671DB5" w:rsidRPr="00A625F4" w:rsidRDefault="00671DB5" w:rsidP="002E6BF1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A625F4">
              <w:rPr>
                <w:rFonts w:cs="Arial"/>
                <w:lang w:val="sl-SI"/>
              </w:rPr>
              <w:t xml:space="preserve">Vložitev vloge na javni razpis poteka od </w:t>
            </w:r>
            <w:r w:rsidR="000C5467">
              <w:rPr>
                <w:rFonts w:cs="Arial"/>
                <w:lang w:val="sl-SI"/>
              </w:rPr>
              <w:t>23. marca</w:t>
            </w:r>
            <w:r w:rsidRPr="00A625F4">
              <w:rPr>
                <w:rFonts w:cs="Arial"/>
                <w:lang w:val="sl-SI"/>
              </w:rPr>
              <w:t xml:space="preserve"> </w:t>
            </w:r>
            <w:r w:rsidR="00F44B9D" w:rsidRPr="00A625F4">
              <w:rPr>
                <w:rFonts w:cs="Arial"/>
                <w:lang w:val="sl-SI"/>
              </w:rPr>
              <w:t xml:space="preserve">2026 </w:t>
            </w:r>
            <w:r w:rsidR="009745C3" w:rsidRPr="00A625F4">
              <w:rPr>
                <w:rFonts w:cs="Arial"/>
                <w:lang w:val="sl-SI"/>
              </w:rPr>
              <w:t xml:space="preserve">od 9. ure </w:t>
            </w:r>
            <w:r w:rsidRPr="00A625F4">
              <w:rPr>
                <w:rFonts w:cs="Arial"/>
                <w:lang w:val="sl-SI"/>
              </w:rPr>
              <w:t xml:space="preserve">do vključno </w:t>
            </w:r>
            <w:r w:rsidR="003B3DA3" w:rsidRPr="00A625F4">
              <w:rPr>
                <w:rFonts w:cs="Arial"/>
                <w:lang w:val="sl-SI"/>
              </w:rPr>
              <w:t>31</w:t>
            </w:r>
            <w:r w:rsidRPr="00A625F4">
              <w:rPr>
                <w:rFonts w:cs="Arial"/>
                <w:lang w:val="sl-SI"/>
              </w:rPr>
              <w:t>. ju</w:t>
            </w:r>
            <w:r w:rsidR="006C6853" w:rsidRPr="00A625F4">
              <w:rPr>
                <w:rFonts w:cs="Arial"/>
                <w:lang w:val="sl-SI"/>
              </w:rPr>
              <w:t>l</w:t>
            </w:r>
            <w:r w:rsidRPr="00A625F4">
              <w:rPr>
                <w:rFonts w:cs="Arial"/>
                <w:lang w:val="sl-SI"/>
              </w:rPr>
              <w:t xml:space="preserve">ija </w:t>
            </w:r>
            <w:r w:rsidR="00F44B9D" w:rsidRPr="00A625F4">
              <w:rPr>
                <w:rFonts w:cs="Arial"/>
                <w:lang w:val="sl-SI"/>
              </w:rPr>
              <w:t xml:space="preserve">2026 </w:t>
            </w:r>
            <w:r w:rsidRPr="00A625F4">
              <w:rPr>
                <w:rFonts w:cs="Arial"/>
                <w:lang w:val="sl-SI"/>
              </w:rPr>
              <w:t>do 15. ure.</w:t>
            </w:r>
          </w:p>
        </w:tc>
      </w:tr>
      <w:tr w:rsidR="00671DB5" w:rsidRPr="00B0069B" w14:paraId="362DFD3F" w14:textId="77777777" w:rsidTr="000C5467">
        <w:trPr>
          <w:trHeight w:val="1068"/>
        </w:trPr>
        <w:tc>
          <w:tcPr>
            <w:tcW w:w="2246" w:type="dxa"/>
            <w:shd w:val="clear" w:color="auto" w:fill="F2F2F2" w:themeFill="background1" w:themeFillShade="F2"/>
          </w:tcPr>
          <w:p w14:paraId="2F8B3EDB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 w:themeFill="background1" w:themeFillShade="F2"/>
          </w:tcPr>
          <w:p w14:paraId="0BF71E5F" w14:textId="683E522B" w:rsidR="00671DB5" w:rsidRPr="00A625F4" w:rsidRDefault="00671DB5" w:rsidP="002E6BF1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A625F4">
              <w:rPr>
                <w:rFonts w:cs="Arial"/>
                <w:lang w:val="sl-SI"/>
              </w:rPr>
              <w:t xml:space="preserve">V skladu s </w:t>
            </w:r>
            <w:r w:rsidR="00497C8B" w:rsidRPr="00A625F4">
              <w:rPr>
                <w:rFonts w:cs="Arial"/>
                <w:lang w:val="sl-SI"/>
              </w:rPr>
              <w:t xml:space="preserve">četrto </w:t>
            </w:r>
            <w:r w:rsidRPr="00A625F4">
              <w:rPr>
                <w:rFonts w:cs="Arial"/>
                <w:lang w:val="sl-SI"/>
              </w:rPr>
              <w:t xml:space="preserve">alinejo prvega odstavka 6. člena uredbe mora biti </w:t>
            </w:r>
            <w:proofErr w:type="spellStart"/>
            <w:r w:rsidRPr="00A625F4">
              <w:rPr>
                <w:rFonts w:cs="Arial"/>
                <w:lang w:val="sl-SI"/>
              </w:rPr>
              <w:t>podintervencija</w:t>
            </w:r>
            <w:proofErr w:type="spellEnd"/>
            <w:r w:rsidRPr="00A625F4">
              <w:rPr>
                <w:rFonts w:cs="Arial"/>
                <w:lang w:val="sl-SI"/>
              </w:rPr>
              <w:t xml:space="preserve"> za programsko leto </w:t>
            </w:r>
            <w:r w:rsidR="006806F6" w:rsidRPr="00A625F4">
              <w:rPr>
                <w:rFonts w:cs="Arial"/>
                <w:lang w:val="sl-SI"/>
              </w:rPr>
              <w:t>2026</w:t>
            </w:r>
            <w:r w:rsidRPr="00A625F4">
              <w:rPr>
                <w:rFonts w:cs="Arial"/>
                <w:lang w:val="sl-SI"/>
              </w:rPr>
              <w:t xml:space="preserve">, ki se začne 1. avgusta </w:t>
            </w:r>
            <w:r w:rsidR="00403004" w:rsidRPr="00A625F4">
              <w:rPr>
                <w:rFonts w:cs="Arial"/>
                <w:lang w:val="sl-SI"/>
              </w:rPr>
              <w:t>2025</w:t>
            </w:r>
            <w:r w:rsidRPr="00A625F4">
              <w:rPr>
                <w:rFonts w:cs="Arial"/>
                <w:lang w:val="sl-SI"/>
              </w:rPr>
              <w:t xml:space="preserve">, izvedena do 31. julija </w:t>
            </w:r>
            <w:r w:rsidR="006806F6" w:rsidRPr="00A625F4">
              <w:rPr>
                <w:rFonts w:cs="Arial"/>
                <w:lang w:val="sl-SI"/>
              </w:rPr>
              <w:t>2026</w:t>
            </w:r>
            <w:r w:rsidRPr="00A625F4">
              <w:rPr>
                <w:rFonts w:cs="Arial"/>
                <w:lang w:val="sl-SI"/>
              </w:rPr>
              <w:t>.</w:t>
            </w:r>
          </w:p>
          <w:p w14:paraId="2254C894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299F93BC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V skladu s tretjim odstavkom 6. člena uredbe se upravičeni stroški lahko uveljavljajo le za tekoče programsko leto.</w:t>
            </w:r>
          </w:p>
          <w:p w14:paraId="69F34F16" w14:textId="77777777" w:rsidR="00671DB5" w:rsidRPr="007A32CE" w:rsidRDefault="00671DB5" w:rsidP="002E6BF1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71DB5" w:rsidRPr="00B0069B" w14:paraId="2CE8224E" w14:textId="77777777" w:rsidTr="000C5467">
        <w:trPr>
          <w:trHeight w:val="404"/>
        </w:trPr>
        <w:tc>
          <w:tcPr>
            <w:tcW w:w="2246" w:type="dxa"/>
            <w:shd w:val="clear" w:color="auto" w:fill="F2F2F2" w:themeFill="background1" w:themeFillShade="F2"/>
          </w:tcPr>
          <w:p w14:paraId="1D59363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 w:themeFill="background1" w:themeFillShade="F2"/>
            <w:vAlign w:val="center"/>
          </w:tcPr>
          <w:p w14:paraId="028113FA" w14:textId="5D917B74" w:rsidR="00671DB5" w:rsidRPr="00A625F4" w:rsidRDefault="00671DB5" w:rsidP="007A32CE">
            <w:pPr>
              <w:spacing w:line="260" w:lineRule="exact"/>
              <w:rPr>
                <w:rFonts w:cs="Arial"/>
                <w:lang w:val="sl-SI"/>
              </w:rPr>
            </w:pPr>
            <w:r w:rsidRPr="00A625F4">
              <w:rPr>
                <w:rFonts w:cs="Arial"/>
                <w:lang w:val="sl-SI"/>
              </w:rPr>
              <w:t xml:space="preserve">Informacije o javnem razpisu so dostopne na naslednji povezavi: </w:t>
            </w:r>
            <w:r w:rsidR="00C968CA">
              <w:t xml:space="preserve"> </w:t>
            </w:r>
            <w:hyperlink r:id="rId11" w:history="1">
              <w:r w:rsidR="000C5467" w:rsidRPr="005A4AF7">
                <w:rPr>
                  <w:rStyle w:val="Hiperpovezava"/>
                </w:rPr>
                <w:t>https://www.gov.si/zbirke/projekti-in-programi/skupna-kmetijska-politika/javni-razpisi/</w:t>
              </w:r>
            </w:hyperlink>
            <w:r w:rsidR="000C5467">
              <w:t xml:space="preserve"> </w:t>
            </w:r>
          </w:p>
        </w:tc>
      </w:tr>
    </w:tbl>
    <w:p w14:paraId="7B68D9C3" w14:textId="77777777" w:rsidR="002E6BF1" w:rsidRDefault="002E6BF1" w:rsidP="000C5467">
      <w:pPr>
        <w:pStyle w:val="Style1"/>
      </w:pPr>
    </w:p>
    <w:p w14:paraId="0914DEDD" w14:textId="5B523284" w:rsidR="00220748" w:rsidRPr="000C5467" w:rsidRDefault="00220748" w:rsidP="000C5467">
      <w:pPr>
        <w:pStyle w:val="Style1"/>
      </w:pPr>
      <w:r w:rsidRPr="000C5467">
        <w:lastRenderedPageBreak/>
        <w:t>2. NAMEN SOFINANCIRANJA</w:t>
      </w:r>
    </w:p>
    <w:p w14:paraId="7090C2DE" w14:textId="77777777" w:rsidR="00220748" w:rsidRPr="007A32CE" w:rsidRDefault="00220748" w:rsidP="000C5467">
      <w:pPr>
        <w:pStyle w:val="Style1"/>
      </w:pPr>
    </w:p>
    <w:p w14:paraId="57340383" w14:textId="08F75782" w:rsidR="00553B02" w:rsidRPr="008D5F57" w:rsidRDefault="00220748" w:rsidP="008D5F57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Namen sofinanciranja je določen v </w:t>
      </w:r>
      <w:r w:rsidR="003705AE">
        <w:rPr>
          <w:rFonts w:cs="Arial"/>
          <w:szCs w:val="20"/>
          <w:lang w:val="sl-SI"/>
        </w:rPr>
        <w:t>31</w:t>
      </w:r>
      <w:r w:rsidRPr="007A32CE">
        <w:rPr>
          <w:rFonts w:cs="Arial"/>
          <w:szCs w:val="20"/>
          <w:lang w:val="sl-SI"/>
        </w:rPr>
        <w:t>. členu uredbe.</w:t>
      </w:r>
    </w:p>
    <w:p w14:paraId="4E55E534" w14:textId="77777777" w:rsidR="00FA26BC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046DAE6" w14:textId="562C6EAC" w:rsidR="00FA26BC" w:rsidRPr="007A32CE" w:rsidRDefault="00220748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3</w:t>
      </w:r>
      <w:r w:rsidR="00FA26BC" w:rsidRPr="007A32CE">
        <w:rPr>
          <w:rFonts w:cs="Arial"/>
          <w:i w:val="0"/>
          <w:sz w:val="20"/>
          <w:szCs w:val="20"/>
          <w:lang w:val="sl-SI"/>
        </w:rPr>
        <w:t>. VLAGATELJ</w:t>
      </w:r>
      <w:r w:rsidR="00B152BD" w:rsidRPr="007A32CE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49488FAF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23097569" w14:textId="2CF7A212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3.1 Vlagatelj je določen v prvem odstavku </w:t>
      </w:r>
      <w:r w:rsidR="003705AE">
        <w:rPr>
          <w:rFonts w:cs="Arial"/>
          <w:szCs w:val="20"/>
          <w:lang w:val="sl-SI"/>
        </w:rPr>
        <w:t>32</w:t>
      </w:r>
      <w:r w:rsidRPr="007A32CE">
        <w:rPr>
          <w:rFonts w:cs="Arial"/>
          <w:szCs w:val="20"/>
          <w:lang w:val="sl-SI"/>
        </w:rPr>
        <w:t>. člena uredbe.</w:t>
      </w:r>
    </w:p>
    <w:p w14:paraId="3CEA08BF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95E6BCA" w14:textId="360215F1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3.2 Upravičenec je določen v drugem odstavku </w:t>
      </w:r>
      <w:r w:rsidR="003705AE">
        <w:rPr>
          <w:rFonts w:cs="Arial"/>
          <w:szCs w:val="20"/>
          <w:lang w:val="sl-SI"/>
        </w:rPr>
        <w:t>32</w:t>
      </w:r>
      <w:r w:rsidRPr="007A32CE">
        <w:rPr>
          <w:rFonts w:cs="Arial"/>
          <w:szCs w:val="20"/>
          <w:lang w:val="sl-SI"/>
        </w:rPr>
        <w:t>. člena uredbe.</w:t>
      </w:r>
    </w:p>
    <w:p w14:paraId="337209DA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8F0BA73" w14:textId="08959CB6" w:rsidR="00FA26BC" w:rsidRPr="007A32CE" w:rsidRDefault="00220748" w:rsidP="007A32CE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A32CE">
        <w:rPr>
          <w:rFonts w:ascii="Arial" w:hAnsi="Arial" w:cs="Arial"/>
          <w:b/>
          <w:bCs/>
          <w:sz w:val="20"/>
          <w:szCs w:val="20"/>
        </w:rPr>
        <w:t>4</w:t>
      </w:r>
      <w:r w:rsidR="00DB2530" w:rsidRPr="007A32CE">
        <w:rPr>
          <w:rFonts w:ascii="Arial" w:hAnsi="Arial" w:cs="Arial"/>
          <w:b/>
          <w:bCs/>
          <w:sz w:val="20"/>
          <w:szCs w:val="20"/>
        </w:rPr>
        <w:t>. POGOJI ZA PRIDOBITEV</w:t>
      </w:r>
      <w:r w:rsidR="00FA26BC" w:rsidRPr="007A32CE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062DA7D8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742F830E" w14:textId="018B7536" w:rsidR="0073618A" w:rsidRDefault="0073618A" w:rsidP="007A32CE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5C1F7E">
        <w:rPr>
          <w:rFonts w:cs="Arial"/>
          <w:szCs w:val="20"/>
          <w:lang w:val="sl-SI"/>
        </w:rPr>
        <w:t>4.1</w:t>
      </w:r>
      <w:r w:rsidRPr="00497C8B">
        <w:rPr>
          <w:rFonts w:cs="Arial"/>
          <w:b/>
          <w:bCs/>
          <w:szCs w:val="20"/>
          <w:lang w:val="sl-SI"/>
        </w:rPr>
        <w:t xml:space="preserve"> </w:t>
      </w:r>
      <w:r w:rsidR="003705AE" w:rsidRPr="003705AE">
        <w:rPr>
          <w:rFonts w:cs="Arial"/>
          <w:b/>
          <w:bCs/>
          <w:szCs w:val="20"/>
          <w:lang w:val="sl-SI"/>
        </w:rPr>
        <w:t xml:space="preserve">Do sofinanciranja nakupa zdravil za zatiranje varoj so upravičeni vsi čebelarji. Vlagatelj je upravičen, če izpolnjuje pogoje </w:t>
      </w:r>
      <w:r w:rsidR="008127FE">
        <w:rPr>
          <w:rFonts w:cs="Arial"/>
          <w:b/>
          <w:bCs/>
          <w:szCs w:val="20"/>
          <w:lang w:val="sl-SI"/>
        </w:rPr>
        <w:t xml:space="preserve">iz </w:t>
      </w:r>
      <w:r w:rsidR="003705AE" w:rsidRPr="003705AE">
        <w:rPr>
          <w:rFonts w:cs="Arial"/>
          <w:b/>
          <w:bCs/>
          <w:szCs w:val="20"/>
          <w:lang w:val="sl-SI"/>
        </w:rPr>
        <w:t>33. člen</w:t>
      </w:r>
      <w:r w:rsidR="008127FE">
        <w:rPr>
          <w:rFonts w:cs="Arial"/>
          <w:b/>
          <w:bCs/>
          <w:szCs w:val="20"/>
          <w:lang w:val="sl-SI"/>
        </w:rPr>
        <w:t>a</w:t>
      </w:r>
      <w:r w:rsidR="003705AE" w:rsidRPr="003705AE">
        <w:rPr>
          <w:rFonts w:cs="Arial"/>
          <w:b/>
          <w:bCs/>
          <w:szCs w:val="20"/>
          <w:lang w:val="sl-SI"/>
        </w:rPr>
        <w:t xml:space="preserve"> uredbe.</w:t>
      </w:r>
    </w:p>
    <w:p w14:paraId="5311A13B" w14:textId="77777777" w:rsidR="008F26BA" w:rsidRDefault="008F26BA" w:rsidP="007A32CE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592BFEE6" w14:textId="77777777" w:rsidR="008F26BA" w:rsidRPr="008F26BA" w:rsidRDefault="008F26BA" w:rsidP="008F26BA">
      <w:pPr>
        <w:pStyle w:val="Odstavekseznama"/>
        <w:numPr>
          <w:ilvl w:val="1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8F26BA">
        <w:rPr>
          <w:rFonts w:cs="Arial"/>
          <w:szCs w:val="20"/>
          <w:lang w:val="sl-SI"/>
        </w:rPr>
        <w:t>Vlagatelj mora ob vložitvi vloge na javni razpis izpolnjevati še naslednje pogoje:</w:t>
      </w:r>
    </w:p>
    <w:p w14:paraId="07DEA748" w14:textId="53E10221" w:rsidR="008F26BA" w:rsidRPr="000C5467" w:rsidRDefault="008F26BA" w:rsidP="00A625F4">
      <w:pPr>
        <w:pStyle w:val="Odstavekseznama"/>
        <w:numPr>
          <w:ilvl w:val="0"/>
          <w:numId w:val="11"/>
        </w:numPr>
        <w:spacing w:line="260" w:lineRule="exact"/>
        <w:jc w:val="both"/>
        <w:rPr>
          <w:rFonts w:cs="Arial"/>
          <w:lang w:val="sl-SI"/>
        </w:rPr>
      </w:pPr>
      <w:r w:rsidRPr="000C5467">
        <w:rPr>
          <w:rFonts w:cs="Arial"/>
          <w:lang w:val="sl-SI"/>
        </w:rPr>
        <w:t xml:space="preserve">za nakazilo dodeljenih sredstev ima odprt transakcijski račun v skladu z 71. </w:t>
      </w:r>
      <w:r w:rsidRPr="000C5467">
        <w:rPr>
          <w:rFonts w:cs="Arial"/>
          <w:szCs w:val="20"/>
          <w:lang w:val="sl-SI"/>
        </w:rPr>
        <w:t>člen</w:t>
      </w:r>
      <w:r w:rsidR="00FD46FC" w:rsidRPr="000C5467">
        <w:rPr>
          <w:rFonts w:cs="Arial"/>
          <w:szCs w:val="20"/>
          <w:lang w:val="sl-SI"/>
        </w:rPr>
        <w:t>om</w:t>
      </w:r>
      <w:r w:rsidRPr="000C5467">
        <w:rPr>
          <w:rFonts w:cs="Arial"/>
          <w:szCs w:val="20"/>
          <w:lang w:val="sl-SI"/>
        </w:rPr>
        <w:t xml:space="preserve"> </w:t>
      </w:r>
      <w:r w:rsidRPr="000C5467">
        <w:rPr>
          <w:rFonts w:cs="Arial"/>
          <w:lang w:val="sl-SI"/>
        </w:rPr>
        <w:t>Zakona o kmetijstvu (Uradni list RS, št. 100/25; v nadaljnjem besedilu: ZKme-2);</w:t>
      </w:r>
    </w:p>
    <w:p w14:paraId="03C433F3" w14:textId="41834C4F" w:rsidR="008F26BA" w:rsidRPr="000C5467" w:rsidRDefault="5DE423CA" w:rsidP="5DE423CA">
      <w:pPr>
        <w:pStyle w:val="Odstavekseznama"/>
        <w:numPr>
          <w:ilvl w:val="0"/>
          <w:numId w:val="11"/>
        </w:numPr>
        <w:spacing w:line="260" w:lineRule="exact"/>
        <w:jc w:val="both"/>
        <w:rPr>
          <w:rFonts w:cs="Arial"/>
          <w:lang w:val="sl-SI"/>
        </w:rPr>
      </w:pPr>
      <w:r w:rsidRPr="000C5467">
        <w:rPr>
          <w:rFonts w:cs="Arial"/>
          <w:lang w:val="sl-SI"/>
        </w:rPr>
        <w:t xml:space="preserve">nima </w:t>
      </w:r>
      <w:r w:rsidR="00C968CA" w:rsidRPr="000C5467">
        <w:rPr>
          <w:rFonts w:cs="Arial"/>
          <w:lang w:val="sl-SI"/>
        </w:rPr>
        <w:t>ne</w:t>
      </w:r>
      <w:r w:rsidRPr="000C5467">
        <w:rPr>
          <w:rFonts w:cs="Arial"/>
          <w:lang w:val="sl-SI"/>
        </w:rPr>
        <w:t xml:space="preserve">poravnanih obveznih dajatev in drugih denarnih nedavčnih obveznosti in sicer vrednost teh neplačanih zapadlih obveznosti ne sme znašati 50 eurov ali več, v skladu z 72. členom ZKme-2; </w:t>
      </w:r>
    </w:p>
    <w:p w14:paraId="1909ACFF" w14:textId="77E7C995" w:rsidR="008F26BA" w:rsidRPr="000C5467" w:rsidRDefault="008F26BA" w:rsidP="008F26BA">
      <w:pPr>
        <w:pStyle w:val="Odstavekseznama"/>
        <w:numPr>
          <w:ilvl w:val="0"/>
          <w:numId w:val="11"/>
        </w:numPr>
        <w:spacing w:line="260" w:lineRule="exact"/>
        <w:jc w:val="both"/>
        <w:rPr>
          <w:rFonts w:cs="Arial"/>
          <w:szCs w:val="20"/>
          <w:lang w:val="sl-SI"/>
        </w:rPr>
      </w:pPr>
      <w:r w:rsidRPr="000C5467">
        <w:rPr>
          <w:rFonts w:cs="Arial"/>
          <w:szCs w:val="20"/>
          <w:lang w:val="sl-SI"/>
        </w:rPr>
        <w:t xml:space="preserve">na dan vložitve vloge na javni razpis ne sme biti v postopku osebnega stečaja oziroma ne sme biti v postopku zaradi insolventnosti oziroma prisilnega prenehanja ali izbrisa iz registra, v skladu </w:t>
      </w:r>
      <w:r w:rsidR="00C968CA" w:rsidRPr="000C5467">
        <w:rPr>
          <w:rFonts w:cs="Arial"/>
          <w:szCs w:val="20"/>
          <w:lang w:val="sl-SI"/>
        </w:rPr>
        <w:t xml:space="preserve">z devetim odstavkom </w:t>
      </w:r>
      <w:r w:rsidRPr="000C5467">
        <w:rPr>
          <w:rFonts w:cs="Arial"/>
          <w:szCs w:val="20"/>
          <w:lang w:val="sl-SI"/>
        </w:rPr>
        <w:t>107. členom ZKme-2.</w:t>
      </w:r>
    </w:p>
    <w:p w14:paraId="63DE96A8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08CC9AF" w14:textId="055AD8A5" w:rsidR="003A10D9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4.</w:t>
      </w:r>
      <w:r w:rsidR="008F26BA">
        <w:rPr>
          <w:rFonts w:cs="Arial"/>
          <w:szCs w:val="20"/>
          <w:lang w:val="sl-SI"/>
        </w:rPr>
        <w:t>3</w:t>
      </w:r>
      <w:r w:rsidRPr="007A32CE">
        <w:rPr>
          <w:rFonts w:cs="Arial"/>
          <w:szCs w:val="20"/>
          <w:lang w:val="sl-SI"/>
        </w:rPr>
        <w:t xml:space="preserve"> </w:t>
      </w:r>
      <w:r w:rsidR="003A10D9" w:rsidRPr="007A32CE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30AD3ECC" w14:textId="77777777" w:rsidR="00E900A8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14EF300" w14:textId="74C02DA0" w:rsidR="003D2991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</w:t>
      </w:r>
      <w:r w:rsidR="00B967EB" w:rsidRPr="007A32CE">
        <w:rPr>
          <w:rFonts w:cs="Arial"/>
          <w:szCs w:val="20"/>
          <w:lang w:val="sl-SI"/>
        </w:rPr>
        <w:t>.</w:t>
      </w:r>
      <w:r w:rsidR="008F26BA">
        <w:rPr>
          <w:rFonts w:cs="Arial"/>
          <w:szCs w:val="20"/>
          <w:lang w:val="sl-SI"/>
        </w:rPr>
        <w:t>4</w:t>
      </w:r>
      <w:r w:rsidRPr="007A32CE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7A32CE">
        <w:rPr>
          <w:rFonts w:cs="Arial"/>
          <w:szCs w:val="20"/>
          <w:lang w:val="sl-SI"/>
        </w:rPr>
        <w:t>e</w:t>
      </w:r>
      <w:r w:rsidRPr="007A32CE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7A32CE">
        <w:rPr>
          <w:rFonts w:cs="Arial"/>
          <w:szCs w:val="20"/>
          <w:lang w:val="sl-SI"/>
        </w:rPr>
        <w:t>rejel sredstva Evropske unije al</w:t>
      </w:r>
      <w:r w:rsidRPr="007A32CE">
        <w:rPr>
          <w:rFonts w:cs="Arial"/>
          <w:szCs w:val="20"/>
          <w:lang w:val="sl-SI"/>
        </w:rPr>
        <w:t>i javna sredstva Republike Slovenije</w:t>
      </w:r>
      <w:r w:rsidR="00BB0BB5" w:rsidRPr="007A32CE">
        <w:rPr>
          <w:rFonts w:cs="Arial"/>
          <w:szCs w:val="20"/>
          <w:lang w:val="sl-SI"/>
        </w:rPr>
        <w:t>. V slednje se prišteva tudi javna sredstva iz naslova lokalne skupnosti.</w:t>
      </w:r>
    </w:p>
    <w:p w14:paraId="218C3D05" w14:textId="77777777" w:rsidR="00F472DF" w:rsidRPr="007A32CE" w:rsidRDefault="00F472DF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D27F87B" w14:textId="3F05C8AF" w:rsidR="006B4ED6" w:rsidRPr="009A7F7B" w:rsidRDefault="006B4ED6" w:rsidP="006B4ED6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</w:t>
      </w:r>
      <w:r w:rsidRPr="009A7F7B">
        <w:rPr>
          <w:rFonts w:ascii="Arial" w:hAnsi="Arial" w:cs="Arial"/>
          <w:b/>
          <w:bCs/>
          <w:sz w:val="20"/>
          <w:szCs w:val="20"/>
        </w:rPr>
        <w:t>. PREDMET PODPORE</w:t>
      </w:r>
    </w:p>
    <w:p w14:paraId="532BA428" w14:textId="77777777" w:rsidR="00DD1725" w:rsidRPr="007A32CE" w:rsidRDefault="00DD1725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104B9F8" w14:textId="2996A1A0" w:rsidR="007673C4" w:rsidRPr="00446A4F" w:rsidRDefault="008021B7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446A4F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446A4F">
        <w:rPr>
          <w:rFonts w:ascii="Arial" w:hAnsi="Arial" w:cs="Arial"/>
          <w:sz w:val="20"/>
          <w:szCs w:val="20"/>
          <w:lang w:eastAsia="en-US"/>
        </w:rPr>
        <w:t>1</w:t>
      </w:r>
      <w:r w:rsidRPr="00446A4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968CA">
        <w:rPr>
          <w:rFonts w:ascii="Arial" w:hAnsi="Arial" w:cs="Arial"/>
          <w:sz w:val="20"/>
          <w:szCs w:val="20"/>
          <w:lang w:eastAsia="en-US"/>
        </w:rPr>
        <w:t>Upravičeni stroški</w:t>
      </w:r>
      <w:r w:rsidR="00446A4F" w:rsidRPr="00446A4F">
        <w:rPr>
          <w:rFonts w:ascii="Arial" w:hAnsi="Arial" w:cs="Arial"/>
          <w:sz w:val="20"/>
          <w:szCs w:val="20"/>
          <w:lang w:eastAsia="en-US"/>
        </w:rPr>
        <w:t xml:space="preserve"> za sofinanciranje nakupa zdravil za zatiranje varoj so stroški nakupa v Republiki Sloveniji kupljenih zdravil, ki imajo dovoljenje za promet v Republiki Sloveniji.</w:t>
      </w:r>
    </w:p>
    <w:p w14:paraId="0D5F56C2" w14:textId="77777777" w:rsidR="00DF7F2E" w:rsidRPr="007A32CE" w:rsidRDefault="00DF7F2E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7825F541" w14:textId="0295A8ED" w:rsidR="001365DE" w:rsidRDefault="008C2883" w:rsidP="00446A4F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446A4F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446A4F">
        <w:rPr>
          <w:rFonts w:ascii="Arial" w:hAnsi="Arial" w:cs="Arial"/>
          <w:sz w:val="20"/>
          <w:szCs w:val="20"/>
          <w:lang w:eastAsia="en-US"/>
        </w:rPr>
        <w:t>2</w:t>
      </w:r>
      <w:r w:rsidRPr="00446A4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F510F" w:rsidRPr="00446A4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46A4F" w:rsidRPr="00446A4F">
        <w:rPr>
          <w:rFonts w:ascii="Arial" w:hAnsi="Arial" w:cs="Arial"/>
          <w:sz w:val="20"/>
          <w:szCs w:val="20"/>
          <w:lang w:eastAsia="en-US"/>
        </w:rPr>
        <w:t xml:space="preserve">Upravičeni stroški so stroški nakupa zdravil za zatiranje </w:t>
      </w:r>
      <w:proofErr w:type="spellStart"/>
      <w:r w:rsidR="00446A4F" w:rsidRPr="00446A4F">
        <w:rPr>
          <w:rFonts w:ascii="Arial" w:hAnsi="Arial" w:cs="Arial"/>
          <w:sz w:val="20"/>
          <w:szCs w:val="20"/>
          <w:lang w:eastAsia="en-US"/>
        </w:rPr>
        <w:t>varoje</w:t>
      </w:r>
      <w:proofErr w:type="spellEnd"/>
      <w:r w:rsidR="00446A4F" w:rsidRPr="00446A4F">
        <w:rPr>
          <w:rFonts w:ascii="Arial" w:hAnsi="Arial" w:cs="Arial"/>
          <w:sz w:val="20"/>
          <w:szCs w:val="20"/>
          <w:lang w:eastAsia="en-US"/>
        </w:rPr>
        <w:t xml:space="preserve"> iz prejšnje točke tega javnega razpisa, ki so nastali in bili </w:t>
      </w:r>
      <w:r w:rsidR="00446A4F" w:rsidRPr="00446A4F">
        <w:rPr>
          <w:rFonts w:ascii="Arial" w:hAnsi="Arial" w:cs="Arial"/>
          <w:b/>
          <w:bCs/>
          <w:sz w:val="20"/>
          <w:szCs w:val="20"/>
          <w:lang w:eastAsia="en-US"/>
        </w:rPr>
        <w:t>plačani med 1. avgustom 2025 in 31. julijem 2026</w:t>
      </w:r>
      <w:r w:rsidR="00446A4F" w:rsidRPr="00446A4F">
        <w:rPr>
          <w:rFonts w:ascii="Arial" w:hAnsi="Arial" w:cs="Arial"/>
          <w:sz w:val="20"/>
          <w:szCs w:val="20"/>
          <w:lang w:eastAsia="en-US"/>
        </w:rPr>
        <w:t xml:space="preserve">, do višine, določene iz Priloge Sklepa o določitvi seznama in najvišje višine priznanih stroškov nakupa čebelarske opreme, zdravil za zatiranje varoj, sadik medovitih rastlin ter satnic za namen izvajanja intervencij v sektorju čebelarskih proizvodov iz strateškega načrta skupne kmetijske politike 2023–2027 (Uradni list, št. </w:t>
      </w:r>
      <w:r w:rsidR="00DD655F">
        <w:rPr>
          <w:rFonts w:ascii="Arial" w:hAnsi="Arial" w:cs="Arial"/>
          <w:sz w:val="20"/>
          <w:szCs w:val="20"/>
          <w:lang w:eastAsia="en-US"/>
        </w:rPr>
        <w:t>13</w:t>
      </w:r>
      <w:r w:rsidR="000C5467">
        <w:rPr>
          <w:rFonts w:ascii="Arial" w:hAnsi="Arial" w:cs="Arial"/>
          <w:sz w:val="20"/>
          <w:szCs w:val="20"/>
          <w:lang w:eastAsia="en-US"/>
        </w:rPr>
        <w:t>/</w:t>
      </w:r>
      <w:r w:rsidR="00227701">
        <w:rPr>
          <w:rFonts w:ascii="Arial" w:hAnsi="Arial" w:cs="Arial"/>
          <w:sz w:val="20"/>
          <w:szCs w:val="20"/>
          <w:lang w:eastAsia="en-US"/>
        </w:rPr>
        <w:t>26</w:t>
      </w:r>
      <w:r w:rsidR="00446A4F" w:rsidRPr="00446A4F">
        <w:rPr>
          <w:rFonts w:ascii="Arial" w:hAnsi="Arial" w:cs="Arial"/>
          <w:sz w:val="20"/>
          <w:szCs w:val="20"/>
          <w:lang w:eastAsia="en-US"/>
        </w:rPr>
        <w:t>; v nadaljnjem besedilu: sklep).</w:t>
      </w:r>
    </w:p>
    <w:p w14:paraId="0E188BD1" w14:textId="77777777" w:rsidR="00C37125" w:rsidRDefault="00C37125" w:rsidP="00446A4F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F28E92C" w14:textId="5C19E592" w:rsidR="00C37125" w:rsidRDefault="00C37125" w:rsidP="00C37125">
      <w:pPr>
        <w:widowControl w:val="0"/>
        <w:jc w:val="both"/>
        <w:rPr>
          <w:rFonts w:cs="Arial"/>
          <w:b/>
          <w:szCs w:val="20"/>
        </w:rPr>
      </w:pPr>
      <w:r w:rsidRPr="00C37125">
        <w:rPr>
          <w:rFonts w:cs="Arial"/>
          <w:bCs/>
          <w:szCs w:val="20"/>
        </w:rPr>
        <w:t>5.3</w:t>
      </w:r>
      <w:r w:rsidRPr="00C37125">
        <w:rPr>
          <w:rFonts w:cs="Arial"/>
          <w:bCs/>
          <w:szCs w:val="20"/>
          <w:lang w:val="sl-SI"/>
        </w:rPr>
        <w:t xml:space="preserve"> Seznam zdravil za zatiranje varoj, ki so dovoljena v ekološkem čebelarstvu iz Preglednice 2 Priloge sklepa ter seznam ostalih zdravil za zatiranje varoj iz Preglednice 3 Priloge sklepa ter uradna imena zdravil iz seznam</w:t>
      </w:r>
      <w:r>
        <w:rPr>
          <w:rFonts w:cs="Arial"/>
          <w:bCs/>
          <w:szCs w:val="20"/>
          <w:lang w:val="sl-SI"/>
        </w:rPr>
        <w:t>ov</w:t>
      </w:r>
      <w:r w:rsidRPr="00C37125">
        <w:rPr>
          <w:rFonts w:cs="Arial"/>
          <w:bCs/>
          <w:szCs w:val="20"/>
          <w:lang w:val="sl-SI"/>
        </w:rPr>
        <w:t xml:space="preserve"> z velikostjo pakiranja, ki so veljavna in imajo dovoljenje za promet v Republiki Sloveniji.</w:t>
      </w:r>
    </w:p>
    <w:p w14:paraId="0F86328D" w14:textId="77777777" w:rsidR="00C37125" w:rsidRDefault="00C37125" w:rsidP="00C37125">
      <w:pPr>
        <w:widowControl w:val="0"/>
        <w:jc w:val="both"/>
        <w:rPr>
          <w:rFonts w:cs="Arial"/>
          <w:b/>
          <w:szCs w:val="20"/>
        </w:rPr>
      </w:pPr>
    </w:p>
    <w:p w14:paraId="2A4DFE8D" w14:textId="77777777" w:rsidR="00C37125" w:rsidRDefault="00C37125" w:rsidP="00C37125">
      <w:pPr>
        <w:widowControl w:val="0"/>
        <w:jc w:val="both"/>
        <w:rPr>
          <w:rFonts w:cs="Arial"/>
          <w:b/>
          <w:szCs w:val="20"/>
        </w:rPr>
      </w:pPr>
    </w:p>
    <w:p w14:paraId="305005B2" w14:textId="77777777" w:rsidR="008D5F57" w:rsidRDefault="008D5F57" w:rsidP="00C37125">
      <w:pPr>
        <w:widowControl w:val="0"/>
        <w:jc w:val="both"/>
        <w:rPr>
          <w:rFonts w:cs="Arial"/>
          <w:b/>
          <w:szCs w:val="20"/>
          <w:lang w:val="sl-SI"/>
        </w:rPr>
      </w:pPr>
    </w:p>
    <w:p w14:paraId="49E17E29" w14:textId="77777777" w:rsidR="008D5F57" w:rsidRDefault="008D5F57" w:rsidP="00C37125">
      <w:pPr>
        <w:widowControl w:val="0"/>
        <w:jc w:val="both"/>
        <w:rPr>
          <w:rFonts w:cs="Arial"/>
          <w:b/>
          <w:szCs w:val="20"/>
          <w:lang w:val="sl-SI"/>
        </w:rPr>
      </w:pPr>
    </w:p>
    <w:p w14:paraId="3F17A604" w14:textId="77777777" w:rsidR="008D5F57" w:rsidRDefault="008D5F57" w:rsidP="00C37125">
      <w:pPr>
        <w:widowControl w:val="0"/>
        <w:jc w:val="both"/>
        <w:rPr>
          <w:rFonts w:cs="Arial"/>
          <w:b/>
          <w:szCs w:val="20"/>
          <w:lang w:val="sl-SI"/>
        </w:rPr>
      </w:pPr>
    </w:p>
    <w:p w14:paraId="0D2B2AF6" w14:textId="6AB1B91E" w:rsidR="00C37125" w:rsidRPr="002E76FC" w:rsidRDefault="00C37125" w:rsidP="00C37125">
      <w:pPr>
        <w:widowControl w:val="0"/>
        <w:jc w:val="both"/>
        <w:rPr>
          <w:rFonts w:cs="Arial"/>
          <w:b/>
          <w:szCs w:val="20"/>
          <w:lang w:val="sl-SI"/>
        </w:rPr>
      </w:pPr>
      <w:r w:rsidRPr="002E76FC">
        <w:rPr>
          <w:rFonts w:cs="Arial"/>
          <w:b/>
          <w:szCs w:val="20"/>
          <w:lang w:val="sl-SI"/>
        </w:rPr>
        <w:lastRenderedPageBreak/>
        <w:t>S</w:t>
      </w:r>
      <w:r w:rsidRPr="002E76FC">
        <w:rPr>
          <w:rFonts w:cs="Arial"/>
          <w:b/>
          <w:bCs/>
          <w:szCs w:val="20"/>
          <w:lang w:val="sl-SI"/>
        </w:rPr>
        <w:t>eznam zdravil za zatiranje varoj</w:t>
      </w:r>
      <w:r w:rsidRPr="002E76FC">
        <w:rPr>
          <w:rFonts w:cs="Arial"/>
          <w:szCs w:val="20"/>
          <w:lang w:val="sl-SI"/>
        </w:rPr>
        <w:t xml:space="preserve"> </w:t>
      </w:r>
      <w:r w:rsidRPr="002E76FC">
        <w:rPr>
          <w:rFonts w:cs="Arial"/>
          <w:b/>
          <w:bCs/>
          <w:szCs w:val="20"/>
          <w:lang w:val="sl-SI"/>
        </w:rPr>
        <w:t>na osnovi organskih kislin in eteričnih olj, ki so dovoljena v ekološkem čebelarstvu</w:t>
      </w:r>
    </w:p>
    <w:p w14:paraId="4C1BDAA3" w14:textId="77777777" w:rsidR="00C37125" w:rsidRPr="002E76FC" w:rsidRDefault="00C37125" w:rsidP="00C37125">
      <w:pPr>
        <w:widowControl w:val="0"/>
        <w:jc w:val="both"/>
        <w:rPr>
          <w:rFonts w:cs="Arial"/>
          <w:b/>
          <w:szCs w:val="20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844"/>
        <w:gridCol w:w="2409"/>
        <w:gridCol w:w="5235"/>
      </w:tblGrid>
      <w:tr w:rsidR="00C37125" w:rsidRPr="00680303" w14:paraId="30A76121" w14:textId="77777777" w:rsidTr="002C2259">
        <w:trPr>
          <w:trHeight w:val="771"/>
        </w:trPr>
        <w:tc>
          <w:tcPr>
            <w:tcW w:w="497" w:type="pct"/>
            <w:shd w:val="clear" w:color="auto" w:fill="8EAADB"/>
          </w:tcPr>
          <w:p w14:paraId="639F6CB0" w14:textId="77777777" w:rsidR="00C371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76199518" w14:textId="77777777" w:rsidR="00C371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4E79AEE8" w14:textId="77777777" w:rsidR="00C37125" w:rsidRPr="002E76FC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2E76FC">
              <w:rPr>
                <w:rFonts w:cs="Arial"/>
                <w:b/>
                <w:szCs w:val="20"/>
                <w:lang w:val="sl-SI"/>
              </w:rPr>
              <w:t>Šifra stroška</w:t>
            </w:r>
          </w:p>
        </w:tc>
        <w:tc>
          <w:tcPr>
            <w:tcW w:w="1419" w:type="pct"/>
            <w:shd w:val="clear" w:color="auto" w:fill="8EAADB"/>
            <w:tcMar>
              <w:left w:w="57" w:type="dxa"/>
              <w:right w:w="57" w:type="dxa"/>
            </w:tcMar>
            <w:vAlign w:val="center"/>
          </w:tcPr>
          <w:p w14:paraId="2D37D76B" w14:textId="77777777" w:rsidR="00C37125" w:rsidRPr="002E76FC" w:rsidRDefault="00C37125" w:rsidP="002C2259">
            <w:pPr>
              <w:widowControl w:val="0"/>
              <w:jc w:val="both"/>
              <w:rPr>
                <w:rFonts w:cs="Arial"/>
                <w:b/>
                <w:szCs w:val="20"/>
                <w:lang w:val="sl-SI"/>
              </w:rPr>
            </w:pPr>
            <w:r w:rsidRPr="002E76FC">
              <w:rPr>
                <w:rFonts w:cs="Arial"/>
                <w:b/>
                <w:szCs w:val="20"/>
                <w:lang w:val="sl-SI"/>
              </w:rPr>
              <w:t>Seznam zdravil za zatiranje varoj na osnovi organskih kislin in eteričnih olj, ki so dovoljena v ekološkem čebelarstvu</w:t>
            </w:r>
          </w:p>
        </w:tc>
        <w:tc>
          <w:tcPr>
            <w:tcW w:w="3084" w:type="pct"/>
            <w:tcBorders>
              <w:bottom w:val="single" w:sz="4" w:space="0" w:color="auto"/>
            </w:tcBorders>
            <w:shd w:val="clear" w:color="auto" w:fill="8EAADB"/>
            <w:vAlign w:val="bottom"/>
          </w:tcPr>
          <w:p w14:paraId="524FF53E" w14:textId="77777777" w:rsidR="00C37125" w:rsidRPr="002E76FC" w:rsidRDefault="00C37125" w:rsidP="002C2259">
            <w:pPr>
              <w:widowControl w:val="0"/>
              <w:jc w:val="both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Uradno ime zdravila (velikost pakiranja)</w:t>
            </w:r>
          </w:p>
          <w:p w14:paraId="60802F67" w14:textId="77777777" w:rsidR="00C37125" w:rsidRPr="002E76FC" w:rsidRDefault="00C37125" w:rsidP="002C2259">
            <w:pPr>
              <w:widowControl w:val="0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C37125" w:rsidRPr="002E76FC" w14:paraId="2DAF8BBC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2045F93F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7779997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024BF61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72BDD9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APILIFE VAR 2 trakova</w:t>
            </w:r>
          </w:p>
        </w:tc>
        <w:tc>
          <w:tcPr>
            <w:tcW w:w="308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D307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APILIFE Var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trak za čebeljo družino za medonosne čebele (2 traka)</w:t>
            </w:r>
          </w:p>
        </w:tc>
      </w:tr>
      <w:tr w:rsidR="00C37125" w:rsidRPr="002E76FC" w14:paraId="3CF8F36B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42907D1E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C1CCF3A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ZDR2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3846AA0E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09F6A797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Apifor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1 L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810CA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APIFOR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600 mg/g raztopina za uporabo v čebeljem panju (1 liter)</w:t>
            </w:r>
          </w:p>
        </w:tc>
      </w:tr>
      <w:tr w:rsidR="00C37125" w:rsidRPr="002E76FC" w14:paraId="03A7BD77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359F282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5D39F8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ZDR3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129AFB12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5E9EA7E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Apifor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5 L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EB8A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APIFOR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600 mg/g raztopina za uporabo v čebeljem panju (5 litrov)</w:t>
            </w:r>
          </w:p>
        </w:tc>
      </w:tr>
      <w:tr w:rsidR="00C37125" w:rsidRPr="002E76FC" w14:paraId="035AF0DE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551C37C6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69493F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ZDR4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7CFCB62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05E3FC9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FORMICPRO 4 trakovi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DB6F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FORMICPRO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68,2 g, trakovi za čebeljo družino za medonosne čebele (4 trakovi)</w:t>
            </w:r>
          </w:p>
        </w:tc>
      </w:tr>
      <w:tr w:rsidR="00C37125" w:rsidRPr="002E76FC" w14:paraId="7C27C921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52D72952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2359233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ZDR5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2DA94C4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52DF077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FORMICPRO 20 trakov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66BA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FORMICPRO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68,2 g, trakovi za čebeljo družino za medonosne čebele (20 trakov)</w:t>
            </w:r>
          </w:p>
        </w:tc>
      </w:tr>
      <w:tr w:rsidR="00C37125" w:rsidRPr="002E76FC" w14:paraId="77A176F2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1D5BF5D8" w14:textId="77777777" w:rsidR="00C371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6BF326E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ZDR6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6A273D2F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7E631DCB" w14:textId="77777777" w:rsidR="00C371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B7B004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FORMIVAR 85-% 1 L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EC91" w14:textId="77777777" w:rsid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FORMIVAR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85% raztopina mravljinčne kisline (1 liter)</w:t>
            </w:r>
          </w:p>
          <w:p w14:paraId="25CAFEE6" w14:textId="38139EB4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C37125">
              <w:rPr>
                <w:rFonts w:cs="Arial"/>
                <w:b/>
                <w:bCs/>
                <w:szCs w:val="20"/>
                <w:lang w:val="sl-SI"/>
              </w:rPr>
              <w:t>FORMIVAR 85</w:t>
            </w:r>
            <w:r w:rsidRPr="00C37125">
              <w:rPr>
                <w:rFonts w:cs="Arial"/>
                <w:szCs w:val="20"/>
                <w:lang w:val="sl-SI"/>
              </w:rPr>
              <w:t>, 85 g mravlji</w:t>
            </w:r>
            <w:r w:rsidR="00227701">
              <w:rPr>
                <w:rFonts w:cs="Arial"/>
                <w:szCs w:val="20"/>
                <w:lang w:val="sl-SI"/>
              </w:rPr>
              <w:t>n</w:t>
            </w:r>
            <w:r w:rsidRPr="00C37125">
              <w:rPr>
                <w:rFonts w:cs="Arial"/>
                <w:szCs w:val="20"/>
                <w:lang w:val="sl-SI"/>
              </w:rPr>
              <w:t>čna kislina /100 g raztopina za uporabo v čebeljem panju za medonosne čebele (1</w:t>
            </w:r>
            <w:r w:rsidR="00227701">
              <w:rPr>
                <w:rFonts w:cs="Arial"/>
                <w:szCs w:val="20"/>
                <w:lang w:val="sl-SI"/>
              </w:rPr>
              <w:t xml:space="preserve"> </w:t>
            </w:r>
            <w:r w:rsidRPr="00C37125">
              <w:rPr>
                <w:rFonts w:cs="Arial"/>
                <w:szCs w:val="20"/>
                <w:lang w:val="sl-SI"/>
              </w:rPr>
              <w:t>liter)</w:t>
            </w:r>
          </w:p>
        </w:tc>
      </w:tr>
      <w:tr w:rsidR="00C37125" w:rsidRPr="002E76FC" w14:paraId="219DB59A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085D275D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78BBE197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ZDR7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5ACA50A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E84AE46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FORMIVAR 60-% 1 L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6F38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FORMIVAR 60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>, 60g mravljinčna kislina/ 100g raztopina za uporabo v čebeljem panju za medonosne čebele (1 liter)</w:t>
            </w:r>
          </w:p>
        </w:tc>
      </w:tr>
      <w:tr w:rsidR="00C37125" w:rsidRPr="002E76FC" w14:paraId="04FC30E8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3A4C8AE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257944A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ZDR8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384B0C1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21A9C67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APIBIOXAL 500 ml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EE60C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API-</w:t>
            </w:r>
            <w:proofErr w:type="spellStart"/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Bioxal</w:t>
            </w:r>
            <w:proofErr w:type="spellEnd"/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44,2 mg/ml raztopina za uporabo v čebeljem panju (0,5 litra)</w:t>
            </w:r>
          </w:p>
        </w:tc>
      </w:tr>
      <w:tr w:rsidR="00C37125" w:rsidRPr="002E76FC" w14:paraId="2DCB8A95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59ECDFE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6F55FCBA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ZDR9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50CD4FAC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6F766D19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APIBIOXAL 5000 ml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3C56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API-</w:t>
            </w:r>
            <w:proofErr w:type="spellStart"/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Bioxal</w:t>
            </w:r>
            <w:proofErr w:type="spellEnd"/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>44,2 mg/ml raztopina za uporabo v čebeljem panju (5 litrov)</w:t>
            </w:r>
          </w:p>
        </w:tc>
      </w:tr>
      <w:tr w:rsidR="00C37125" w:rsidRPr="002E76FC" w14:paraId="18E8CE97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749039B6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5C02F52D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ZDR10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7884952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15A5F19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 xml:space="preserve">VARROMED 555 ml 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ED77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VARROMED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5 mg/ml + 44 mg/ml disperzija za čebeljo družino za medonosne čebele (555 ml)</w:t>
            </w:r>
          </w:p>
        </w:tc>
      </w:tr>
      <w:tr w:rsidR="00C37125" w:rsidRPr="002E76FC" w14:paraId="0513E029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364A40F6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59AAE97E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ZDR11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0CCC7599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AC8148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08C7228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API-</w:t>
            </w: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Bioxal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35 g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47F71" w14:textId="77777777" w:rsidR="00C37125" w:rsidRP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proofErr w:type="spellStart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Api-Bioxal</w:t>
            </w:r>
            <w:proofErr w:type="spellEnd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632,7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 mg/g prašek za uporabo v čebeljem panju (35 g)</w:t>
            </w:r>
          </w:p>
          <w:p w14:paraId="2819E932" w14:textId="77777777" w:rsidR="00C37125" w:rsidRPr="00C371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C37125">
              <w:rPr>
                <w:rFonts w:cs="Arial"/>
                <w:b/>
                <w:bCs/>
                <w:szCs w:val="20"/>
                <w:lang w:val="sl-SI"/>
              </w:rPr>
              <w:t xml:space="preserve">API-BIOXAL 0,71 </w:t>
            </w:r>
            <w:r w:rsidRPr="00C37125">
              <w:rPr>
                <w:rFonts w:cs="Arial"/>
                <w:szCs w:val="20"/>
                <w:lang w:val="sl-SI"/>
              </w:rPr>
              <w:t>g/g prašek za uporabo v čebelje panju (31 g)</w:t>
            </w:r>
          </w:p>
        </w:tc>
      </w:tr>
      <w:tr w:rsidR="00C37125" w:rsidRPr="002E76FC" w14:paraId="6DB921E3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668B32D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0529AFC2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ZDR12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2B48568E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12D5E7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48D4BF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API-</w:t>
            </w: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Bioxal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175 g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791E1" w14:textId="77777777" w:rsidR="00C37125" w:rsidRP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proofErr w:type="spellStart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Api-Bioxal</w:t>
            </w:r>
            <w:proofErr w:type="spellEnd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632,7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 mg/g prašek za uporabo v čebeljem panju (175 g)</w:t>
            </w:r>
          </w:p>
          <w:p w14:paraId="36942E18" w14:textId="77777777" w:rsidR="00C37125" w:rsidRP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API-BIOXAL 0,71 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>g/g prašek za uporabo v čebeljem panju (156 g)</w:t>
            </w:r>
          </w:p>
        </w:tc>
      </w:tr>
      <w:tr w:rsidR="00C37125" w:rsidRPr="002E76FC" w14:paraId="5F9C0D69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7255F32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665D27F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ZDR13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1ED2BC4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58E5E5E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1C6FCD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API-</w:t>
            </w: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Bioxal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350 g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880A" w14:textId="77777777" w:rsidR="00C37125" w:rsidRP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proofErr w:type="spellStart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Api-Bioxal</w:t>
            </w:r>
            <w:proofErr w:type="spellEnd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632,7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 mg/g prašek za uporabo v čebeljem panju (350 g)</w:t>
            </w:r>
          </w:p>
          <w:p w14:paraId="62B89E41" w14:textId="77777777" w:rsidR="00C37125" w:rsidRPr="00C371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API-BIOXAL 0,71 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>g/g prašek za uporabo v čebeljem panju (321 g)</w:t>
            </w:r>
          </w:p>
        </w:tc>
      </w:tr>
      <w:tr w:rsidR="00C37125" w:rsidRPr="002E76FC" w14:paraId="4C329567" w14:textId="77777777" w:rsidTr="00C37125">
        <w:trPr>
          <w:trHeight w:val="708"/>
        </w:trPr>
        <w:tc>
          <w:tcPr>
            <w:tcW w:w="497" w:type="pct"/>
            <w:vAlign w:val="center"/>
          </w:tcPr>
          <w:p w14:paraId="2F8F4BAA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ZDR14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27568A0F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668DB09D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OXUVAR 275 g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2B9A" w14:textId="77777777" w:rsidR="00C37125" w:rsidRPr="00C371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proofErr w:type="spellStart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>Oxuvar</w:t>
            </w:r>
            <w:proofErr w:type="spellEnd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5,7%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, 41,0 mg/ml koncentrat za raztopino za medonosne čebele (275 g raztopine oksalne kisline </w:t>
            </w:r>
            <w:proofErr w:type="spellStart"/>
            <w:r w:rsidRPr="00C37125">
              <w:rPr>
                <w:rFonts w:cs="Arial"/>
                <w:color w:val="000000"/>
                <w:szCs w:val="20"/>
                <w:lang w:val="sl-SI"/>
              </w:rPr>
              <w:t>dihidrata</w:t>
            </w:r>
            <w:proofErr w:type="spellEnd"/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 v 0,5 litra plastenki)</w:t>
            </w:r>
          </w:p>
        </w:tc>
      </w:tr>
      <w:tr w:rsidR="00C37125" w:rsidRPr="002E76FC" w14:paraId="1E68CCBD" w14:textId="77777777" w:rsidTr="002C2259">
        <w:trPr>
          <w:trHeight w:val="227"/>
        </w:trPr>
        <w:tc>
          <w:tcPr>
            <w:tcW w:w="497" w:type="pct"/>
            <w:vAlign w:val="center"/>
          </w:tcPr>
          <w:p w14:paraId="7C0E0D1D" w14:textId="1BDDF4BC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ZDR15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421A0AD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471CD533" w14:textId="6889025B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OXUVAR 1000 g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7F00" w14:textId="77777777" w:rsidR="00C37125" w:rsidRPr="00C371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proofErr w:type="spellStart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>Oxuvar</w:t>
            </w:r>
            <w:proofErr w:type="spellEnd"/>
            <w:r w:rsidRPr="00C371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 5,7%</w:t>
            </w:r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, 41,0 mg/ml koncentrat za raztopino za medonosne čebele (1000 g raztopine oksalne kisline </w:t>
            </w:r>
            <w:proofErr w:type="spellStart"/>
            <w:r w:rsidRPr="00C37125">
              <w:rPr>
                <w:rFonts w:cs="Arial"/>
                <w:color w:val="000000"/>
                <w:szCs w:val="20"/>
                <w:lang w:val="sl-SI"/>
              </w:rPr>
              <w:t>dihidrata</w:t>
            </w:r>
            <w:proofErr w:type="spellEnd"/>
            <w:r w:rsidRPr="00C37125">
              <w:rPr>
                <w:rFonts w:cs="Arial"/>
                <w:color w:val="000000"/>
                <w:szCs w:val="20"/>
                <w:lang w:val="sl-SI"/>
              </w:rPr>
              <w:t xml:space="preserve"> v 2 litra plastenki)</w:t>
            </w:r>
          </w:p>
        </w:tc>
      </w:tr>
      <w:tr w:rsidR="00C37125" w:rsidRPr="002E76FC" w14:paraId="772B8614" w14:textId="77777777" w:rsidTr="002C2259">
        <w:trPr>
          <w:trHeight w:val="355"/>
        </w:trPr>
        <w:tc>
          <w:tcPr>
            <w:tcW w:w="497" w:type="pct"/>
            <w:vAlign w:val="center"/>
          </w:tcPr>
          <w:p w14:paraId="03C13EE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ZDR16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279601A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40C9205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THYMOVAR 15 g</w:t>
            </w:r>
          </w:p>
        </w:tc>
        <w:tc>
          <w:tcPr>
            <w:tcW w:w="30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6220" w14:textId="77777777" w:rsidR="00C37125" w:rsidRDefault="00C37125" w:rsidP="002C2259">
            <w:pPr>
              <w:widowControl w:val="0"/>
              <w:rPr>
                <w:rFonts w:cs="Arial"/>
                <w:b/>
                <w:bCs/>
                <w:color w:val="000000"/>
                <w:szCs w:val="20"/>
                <w:lang w:val="sl-SI"/>
              </w:rPr>
            </w:pPr>
          </w:p>
          <w:p w14:paraId="7EEA221C" w14:textId="5823AAF5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THYMOVAR 15 g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>, trak za uporabo v čebeljem panju za medonosne čebele (10 trakov)</w:t>
            </w:r>
          </w:p>
        </w:tc>
      </w:tr>
      <w:tr w:rsidR="00C37125" w:rsidRPr="002E76FC" w14:paraId="67C69EDA" w14:textId="77777777" w:rsidTr="00C37125">
        <w:trPr>
          <w:trHeight w:val="377"/>
        </w:trPr>
        <w:tc>
          <w:tcPr>
            <w:tcW w:w="497" w:type="pct"/>
            <w:vAlign w:val="center"/>
          </w:tcPr>
          <w:p w14:paraId="3B193DB1" w14:textId="77777777" w:rsidR="000A361A" w:rsidRDefault="000A361A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7A30C560" w14:textId="6DC1B3BD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ZDR17</w:t>
            </w:r>
          </w:p>
        </w:tc>
        <w:tc>
          <w:tcPr>
            <w:tcW w:w="1419" w:type="pct"/>
            <w:tcMar>
              <w:left w:w="57" w:type="dxa"/>
              <w:right w:w="57" w:type="dxa"/>
            </w:tcMar>
          </w:tcPr>
          <w:p w14:paraId="04239E92" w14:textId="77777777" w:rsidR="000A361A" w:rsidRDefault="000A361A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71289851" w14:textId="35291551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VARROXAL 75 g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BD5" w14:textId="77777777" w:rsidR="000A361A" w:rsidRDefault="000A361A" w:rsidP="002C2259">
            <w:pPr>
              <w:widowControl w:val="0"/>
              <w:rPr>
                <w:rFonts w:cs="Arial"/>
                <w:b/>
                <w:bCs/>
                <w:color w:val="000000"/>
                <w:szCs w:val="20"/>
                <w:lang w:val="sl-SI"/>
              </w:rPr>
            </w:pPr>
          </w:p>
          <w:p w14:paraId="3D685D0D" w14:textId="6586E7DB" w:rsidR="00C37125" w:rsidRPr="006C2025" w:rsidRDefault="00C37125" w:rsidP="002C2259">
            <w:pPr>
              <w:widowControl w:val="0"/>
              <w:rPr>
                <w:rFonts w:cs="Arial"/>
                <w:color w:val="000000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VARROXAL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0,71 g/g prašek za čebeljo družino (75 g)</w:t>
            </w:r>
          </w:p>
        </w:tc>
      </w:tr>
    </w:tbl>
    <w:p w14:paraId="49C8F6F3" w14:textId="77777777" w:rsidR="00C37125" w:rsidRDefault="00C37125" w:rsidP="00C37125">
      <w:pPr>
        <w:widowControl w:val="0"/>
        <w:rPr>
          <w:rFonts w:cs="Arial"/>
          <w:b/>
          <w:szCs w:val="20"/>
          <w:lang w:val="sl-SI"/>
        </w:rPr>
      </w:pPr>
    </w:p>
    <w:p w14:paraId="3DB69561" w14:textId="77777777" w:rsidR="00C37125" w:rsidRPr="002E76FC" w:rsidRDefault="00C37125" w:rsidP="00C37125">
      <w:pPr>
        <w:widowControl w:val="0"/>
        <w:rPr>
          <w:rFonts w:cs="Arial"/>
          <w:b/>
          <w:szCs w:val="20"/>
          <w:lang w:val="sl-SI"/>
        </w:rPr>
      </w:pPr>
      <w:r w:rsidRPr="002E76FC">
        <w:rPr>
          <w:rFonts w:cs="Arial"/>
          <w:b/>
          <w:szCs w:val="20"/>
          <w:lang w:val="sl-SI"/>
        </w:rPr>
        <w:t>S</w:t>
      </w:r>
      <w:r w:rsidRPr="002E76FC">
        <w:rPr>
          <w:rFonts w:cs="Arial"/>
          <w:b/>
          <w:bCs/>
          <w:szCs w:val="20"/>
          <w:lang w:val="sl-SI"/>
        </w:rPr>
        <w:t>eznam drugih zdravil za zatiranje varoj</w:t>
      </w:r>
    </w:p>
    <w:p w14:paraId="208D808F" w14:textId="77777777" w:rsidR="00C37125" w:rsidRPr="002E76FC" w:rsidRDefault="00C37125" w:rsidP="00C37125">
      <w:pPr>
        <w:widowControl w:val="0"/>
        <w:rPr>
          <w:rFonts w:cs="Arial"/>
          <w:b/>
          <w:szCs w:val="20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3"/>
        <w:gridCol w:w="2193"/>
        <w:gridCol w:w="5232"/>
      </w:tblGrid>
      <w:tr w:rsidR="00C37125" w:rsidRPr="002E76FC" w14:paraId="58BC76B3" w14:textId="77777777" w:rsidTr="002C2259">
        <w:trPr>
          <w:trHeight w:val="771"/>
        </w:trPr>
        <w:tc>
          <w:tcPr>
            <w:tcW w:w="626" w:type="pct"/>
            <w:shd w:val="clear" w:color="auto" w:fill="8EAADB"/>
          </w:tcPr>
          <w:p w14:paraId="6F89AB03" w14:textId="77777777" w:rsidR="00C37125" w:rsidRPr="002E76FC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2E76FC">
              <w:rPr>
                <w:rFonts w:cs="Arial"/>
                <w:b/>
                <w:szCs w:val="20"/>
                <w:lang w:val="sl-SI"/>
              </w:rPr>
              <w:t>Šifra stroška</w:t>
            </w:r>
          </w:p>
        </w:tc>
        <w:tc>
          <w:tcPr>
            <w:tcW w:w="1292" w:type="pct"/>
            <w:shd w:val="clear" w:color="auto" w:fill="8EAADB"/>
            <w:tcMar>
              <w:left w:w="57" w:type="dxa"/>
              <w:right w:w="57" w:type="dxa"/>
            </w:tcMar>
            <w:vAlign w:val="center"/>
          </w:tcPr>
          <w:p w14:paraId="0F7293B8" w14:textId="77777777" w:rsidR="00C37125" w:rsidRPr="002E76FC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2E76FC">
              <w:rPr>
                <w:rFonts w:cs="Arial"/>
                <w:b/>
                <w:szCs w:val="20"/>
                <w:lang w:val="sl-SI"/>
              </w:rPr>
              <w:t>S</w:t>
            </w:r>
            <w:r w:rsidRPr="002E76FC">
              <w:rPr>
                <w:rFonts w:cs="Arial"/>
                <w:b/>
                <w:bCs/>
                <w:szCs w:val="20"/>
                <w:lang w:val="sl-SI"/>
              </w:rPr>
              <w:t>eznam drugih zdravil za zatiranje varoj</w:t>
            </w:r>
          </w:p>
        </w:tc>
        <w:tc>
          <w:tcPr>
            <w:tcW w:w="3082" w:type="pct"/>
            <w:tcBorders>
              <w:bottom w:val="single" w:sz="4" w:space="0" w:color="auto"/>
            </w:tcBorders>
            <w:shd w:val="clear" w:color="auto" w:fill="8EAADB"/>
            <w:vAlign w:val="bottom"/>
          </w:tcPr>
          <w:p w14:paraId="3999B69C" w14:textId="77777777" w:rsidR="00C37125" w:rsidRPr="002E76FC" w:rsidRDefault="00C37125" w:rsidP="002C2259">
            <w:pPr>
              <w:widowControl w:val="0"/>
              <w:jc w:val="both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Uradno ime zdravila (velikost pakiranja)</w:t>
            </w:r>
          </w:p>
          <w:p w14:paraId="58FF646C" w14:textId="77777777" w:rsidR="00C37125" w:rsidRPr="002E76FC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C37125" w:rsidRPr="002E76FC" w14:paraId="4E6F43ED" w14:textId="77777777" w:rsidTr="002C2259">
        <w:trPr>
          <w:trHeight w:val="418"/>
        </w:trPr>
        <w:tc>
          <w:tcPr>
            <w:tcW w:w="626" w:type="pct"/>
            <w:vAlign w:val="center"/>
          </w:tcPr>
          <w:p w14:paraId="5122875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4AF1E66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ZDRO1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3D2E0A51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2A4EA86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Varidol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125 mg/ml</w:t>
            </w:r>
          </w:p>
        </w:tc>
        <w:tc>
          <w:tcPr>
            <w:tcW w:w="3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7599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VARIDOL 125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mg/ml, raztopina za zdravljenje čebel (5 ml)</w:t>
            </w:r>
          </w:p>
        </w:tc>
      </w:tr>
      <w:tr w:rsidR="00C37125" w:rsidRPr="002E76FC" w14:paraId="16C7D187" w14:textId="77777777" w:rsidTr="002C2259">
        <w:trPr>
          <w:trHeight w:val="227"/>
        </w:trPr>
        <w:tc>
          <w:tcPr>
            <w:tcW w:w="626" w:type="pct"/>
            <w:vAlign w:val="center"/>
          </w:tcPr>
          <w:p w14:paraId="1D8DB0A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5FBF543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ZDRO2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4A0F398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451F68BB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Apivar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 xml:space="preserve"> 500 mg</w:t>
            </w:r>
          </w:p>
        </w:tc>
        <w:tc>
          <w:tcPr>
            <w:tcW w:w="3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1A29A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APIVAR 500 mg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trak za uporabo v čebeljem panju za medonosne čebele (10 trakov)</w:t>
            </w:r>
          </w:p>
        </w:tc>
      </w:tr>
      <w:tr w:rsidR="00C37125" w:rsidRPr="002E76FC" w14:paraId="42937FED" w14:textId="77777777" w:rsidTr="002C2259">
        <w:trPr>
          <w:trHeight w:val="227"/>
        </w:trPr>
        <w:tc>
          <w:tcPr>
            <w:tcW w:w="626" w:type="pct"/>
            <w:vAlign w:val="center"/>
          </w:tcPr>
          <w:p w14:paraId="0ABDEAE2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2E8947A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ZDRO3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1F94E4E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POLYVAR YELLOW 275 mg</w:t>
            </w:r>
          </w:p>
        </w:tc>
        <w:tc>
          <w:tcPr>
            <w:tcW w:w="3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A6C4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 xml:space="preserve">POLYVAR </w:t>
            </w:r>
            <w:proofErr w:type="spellStart"/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Yellow</w:t>
            </w:r>
            <w:proofErr w:type="spellEnd"/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275 mg trak za uporabo v čebeljem panju (10 trakov)</w:t>
            </w:r>
          </w:p>
        </w:tc>
      </w:tr>
      <w:tr w:rsidR="00C37125" w:rsidRPr="002E76FC" w14:paraId="49F7D9A5" w14:textId="77777777" w:rsidTr="002C2259">
        <w:trPr>
          <w:trHeight w:val="227"/>
        </w:trPr>
        <w:tc>
          <w:tcPr>
            <w:tcW w:w="626" w:type="pct"/>
            <w:vAlign w:val="center"/>
          </w:tcPr>
          <w:p w14:paraId="2F9F6EF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127067E7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ZDRO4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7D4EB38C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4F4B0FA0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BAYVAROL 20 trakov</w:t>
            </w:r>
          </w:p>
        </w:tc>
        <w:tc>
          <w:tcPr>
            <w:tcW w:w="3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3A14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BAYVAROL 3,6 mg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trak za uporabo v čebeljem panju (20 trakov)</w:t>
            </w:r>
          </w:p>
        </w:tc>
      </w:tr>
      <w:tr w:rsidR="00C37125" w:rsidRPr="002E76FC" w14:paraId="773320E5" w14:textId="77777777" w:rsidTr="002C2259">
        <w:trPr>
          <w:trHeight w:val="70"/>
        </w:trPr>
        <w:tc>
          <w:tcPr>
            <w:tcW w:w="626" w:type="pct"/>
            <w:vAlign w:val="center"/>
          </w:tcPr>
          <w:p w14:paraId="44657A9D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041DB38D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ZDRO5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027DEBE3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14:paraId="33CF17C4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BAYVAROL 4 trakovi</w:t>
            </w:r>
          </w:p>
        </w:tc>
        <w:tc>
          <w:tcPr>
            <w:tcW w:w="30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8BCE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BAYVAROL 3,6 mg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 xml:space="preserve"> trak za uporabo v čebeljem panju (4 trakovi)</w:t>
            </w:r>
          </w:p>
        </w:tc>
      </w:tr>
      <w:tr w:rsidR="00C37125" w:rsidRPr="002E76FC" w14:paraId="0E3B516B" w14:textId="77777777" w:rsidTr="002C2259">
        <w:trPr>
          <w:trHeight w:val="227"/>
        </w:trPr>
        <w:tc>
          <w:tcPr>
            <w:tcW w:w="626" w:type="pct"/>
            <w:vAlign w:val="center"/>
          </w:tcPr>
          <w:p w14:paraId="7F81E0D5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6C2025">
              <w:rPr>
                <w:rFonts w:cs="Arial"/>
                <w:b/>
                <w:szCs w:val="20"/>
                <w:lang w:val="sl-SI"/>
              </w:rPr>
              <w:t>ZDRO6</w:t>
            </w:r>
          </w:p>
        </w:tc>
        <w:tc>
          <w:tcPr>
            <w:tcW w:w="1292" w:type="pct"/>
            <w:tcMar>
              <w:left w:w="57" w:type="dxa"/>
              <w:right w:w="57" w:type="dxa"/>
            </w:tcMar>
          </w:tcPr>
          <w:p w14:paraId="349B3E18" w14:textId="77777777" w:rsidR="00C37125" w:rsidRPr="006C2025" w:rsidRDefault="00C37125" w:rsidP="002C2259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C2025">
              <w:rPr>
                <w:rFonts w:cs="Arial"/>
                <w:b/>
                <w:szCs w:val="20"/>
                <w:lang w:val="sl-SI"/>
              </w:rPr>
              <w:t>CheckMite</w:t>
            </w:r>
            <w:proofErr w:type="spellEnd"/>
            <w:r w:rsidRPr="006C2025">
              <w:rPr>
                <w:rFonts w:cs="Arial"/>
                <w:b/>
                <w:szCs w:val="20"/>
                <w:lang w:val="sl-SI"/>
              </w:rPr>
              <w:t>+</w:t>
            </w:r>
          </w:p>
        </w:tc>
        <w:tc>
          <w:tcPr>
            <w:tcW w:w="308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FC28" w14:textId="77777777" w:rsidR="00C37125" w:rsidRPr="006C2025" w:rsidRDefault="00C37125" w:rsidP="002C2259">
            <w:pPr>
              <w:widowControl w:val="0"/>
              <w:rPr>
                <w:rFonts w:cs="Arial"/>
                <w:szCs w:val="20"/>
                <w:lang w:val="sl-SI"/>
              </w:rPr>
            </w:pPr>
            <w:r w:rsidRPr="006C2025">
              <w:rPr>
                <w:rFonts w:cs="Arial"/>
                <w:b/>
                <w:bCs/>
                <w:color w:val="000000"/>
                <w:szCs w:val="20"/>
                <w:lang w:val="sl-SI"/>
              </w:rPr>
              <w:t>CHECK MITE</w:t>
            </w:r>
            <w:r w:rsidRPr="006C2025">
              <w:rPr>
                <w:rFonts w:cs="Arial"/>
                <w:color w:val="000000"/>
                <w:szCs w:val="20"/>
                <w:lang w:val="sl-SI"/>
              </w:rPr>
              <w:t>, trakovi za čebelje panje (10 trakov)</w:t>
            </w:r>
          </w:p>
        </w:tc>
      </w:tr>
    </w:tbl>
    <w:p w14:paraId="79C8D10B" w14:textId="77777777" w:rsidR="00446A4F" w:rsidRPr="00446A4F" w:rsidRDefault="00446A4F" w:rsidP="00446A4F">
      <w:pPr>
        <w:pStyle w:val="BodyText21"/>
        <w:spacing w:line="260" w:lineRule="exact"/>
        <w:rPr>
          <w:rFonts w:cs="Arial"/>
        </w:rPr>
      </w:pPr>
    </w:p>
    <w:p w14:paraId="42FE35D6" w14:textId="24757251" w:rsidR="001365DE" w:rsidRPr="00446A4F" w:rsidRDefault="001365DE" w:rsidP="007A32CE">
      <w:pPr>
        <w:pStyle w:val="datumtevilka"/>
        <w:spacing w:line="260" w:lineRule="exact"/>
        <w:jc w:val="both"/>
        <w:rPr>
          <w:rFonts w:cs="Arial"/>
        </w:rPr>
      </w:pPr>
      <w:r w:rsidRPr="00446A4F">
        <w:rPr>
          <w:rFonts w:cs="Arial"/>
        </w:rPr>
        <w:t>5.</w:t>
      </w:r>
      <w:r w:rsidR="00C37125">
        <w:rPr>
          <w:rFonts w:cs="Arial"/>
        </w:rPr>
        <w:t>4</w:t>
      </w:r>
      <w:r w:rsidRPr="00446A4F">
        <w:rPr>
          <w:rFonts w:cs="Arial"/>
        </w:rPr>
        <w:t xml:space="preserve"> </w:t>
      </w:r>
      <w:r w:rsidR="00446A4F" w:rsidRPr="00446A4F">
        <w:rPr>
          <w:rFonts w:cs="Arial"/>
        </w:rPr>
        <w:t xml:space="preserve">Če upravičenec uveljavlja strošek nakupa zdravila za zatiranje </w:t>
      </w:r>
      <w:proofErr w:type="spellStart"/>
      <w:r w:rsidR="00446A4F" w:rsidRPr="00446A4F">
        <w:rPr>
          <w:rFonts w:cs="Arial"/>
        </w:rPr>
        <w:t>varoje</w:t>
      </w:r>
      <w:proofErr w:type="spellEnd"/>
      <w:r w:rsidR="00446A4F" w:rsidRPr="00446A4F">
        <w:rPr>
          <w:rFonts w:cs="Arial"/>
        </w:rPr>
        <w:t xml:space="preserve"> iz sklepa ter cena presega najvišjo višino priznanih stroškov nakupa, se mu prizna cena v najvišji višini priznanih stroškov nakupa zdravila za zatiranje </w:t>
      </w:r>
      <w:proofErr w:type="spellStart"/>
      <w:r w:rsidR="00446A4F" w:rsidRPr="00446A4F">
        <w:rPr>
          <w:rFonts w:cs="Arial"/>
        </w:rPr>
        <w:t>varoje</w:t>
      </w:r>
      <w:proofErr w:type="spellEnd"/>
      <w:r w:rsidR="00446A4F" w:rsidRPr="00446A4F">
        <w:rPr>
          <w:rFonts w:cs="Arial"/>
        </w:rPr>
        <w:t>, kot je določena v sklepu.</w:t>
      </w:r>
    </w:p>
    <w:p w14:paraId="43E0CEB9" w14:textId="72167B79" w:rsidR="00F952F6" w:rsidRPr="007A32CE" w:rsidRDefault="00F952F6" w:rsidP="007A32CE">
      <w:pPr>
        <w:pStyle w:val="datumtevilka"/>
        <w:spacing w:line="260" w:lineRule="exact"/>
        <w:jc w:val="both"/>
        <w:rPr>
          <w:rFonts w:cs="Arial"/>
        </w:rPr>
      </w:pPr>
    </w:p>
    <w:p w14:paraId="087263C5" w14:textId="06A74C1A" w:rsidR="00D7093E" w:rsidRPr="009A7F7B" w:rsidRDefault="00D7093E" w:rsidP="00D7093E">
      <w:p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5</w:t>
      </w:r>
      <w:r w:rsidRPr="009A7F7B">
        <w:rPr>
          <w:rFonts w:cs="Arial"/>
          <w:szCs w:val="20"/>
          <w:lang w:val="sl-SI"/>
        </w:rPr>
        <w:t>.</w:t>
      </w:r>
      <w:r w:rsidR="00C37125">
        <w:rPr>
          <w:rFonts w:cs="Arial"/>
          <w:szCs w:val="20"/>
          <w:lang w:val="sl-SI"/>
        </w:rPr>
        <w:t>5</w:t>
      </w:r>
      <w:r w:rsidRPr="009A7F7B">
        <w:rPr>
          <w:rFonts w:cs="Arial"/>
          <w:szCs w:val="20"/>
          <w:lang w:val="sl-SI"/>
        </w:rPr>
        <w:t xml:space="preserve"> Vlagatelj mora priložiti vse skenirane izvirne račune na njegovo ime, ki vsebujejo podatke iz 82. člena Zakona o davku na dodano vrednost (Uradni list RS, št. 13/11 – uradno prečiščeno besedilo, 18/11, 78/11, 38/12, 83/12, 86/14, 90/15, 77/18, 59/19, 72/19, 196/21 – </w:t>
      </w:r>
      <w:proofErr w:type="spellStart"/>
      <w:r w:rsidRPr="009A7F7B">
        <w:rPr>
          <w:rFonts w:cs="Arial"/>
          <w:szCs w:val="20"/>
          <w:lang w:val="sl-SI"/>
        </w:rPr>
        <w:t>ZDOsk</w:t>
      </w:r>
      <w:proofErr w:type="spellEnd"/>
      <w:r w:rsidRPr="009A7F7B">
        <w:rPr>
          <w:rFonts w:cs="Arial"/>
          <w:szCs w:val="20"/>
          <w:lang w:val="sl-SI"/>
        </w:rPr>
        <w:t xml:space="preserve">, 3/22, 29/22 – ZUOPDCE in 40/23 – </w:t>
      </w:r>
      <w:proofErr w:type="spellStart"/>
      <w:r w:rsidRPr="009A7F7B">
        <w:rPr>
          <w:rFonts w:cs="Arial"/>
          <w:szCs w:val="20"/>
          <w:lang w:val="sl-SI"/>
        </w:rPr>
        <w:t>ZDavPR</w:t>
      </w:r>
      <w:proofErr w:type="spellEnd"/>
      <w:r w:rsidRPr="009A7F7B">
        <w:rPr>
          <w:rFonts w:cs="Arial"/>
          <w:szCs w:val="20"/>
          <w:lang w:val="sl-SI"/>
        </w:rPr>
        <w:t>-B, 122/23 in 104/24) in vsa dokazila o plačilu računov na njegovo ime.</w:t>
      </w:r>
    </w:p>
    <w:p w14:paraId="46307168" w14:textId="36987D47" w:rsidR="00F472DF" w:rsidRPr="007A32CE" w:rsidRDefault="00F472DF" w:rsidP="007A32CE">
      <w:pPr>
        <w:pStyle w:val="datumtevilka"/>
        <w:spacing w:line="260" w:lineRule="exact"/>
        <w:jc w:val="both"/>
        <w:rPr>
          <w:rFonts w:cs="Arial"/>
        </w:rPr>
      </w:pPr>
    </w:p>
    <w:p w14:paraId="130AD002" w14:textId="6141FBC5" w:rsidR="00865B8B" w:rsidRDefault="00C46FC2" w:rsidP="007A32CE">
      <w:pPr>
        <w:pStyle w:val="datumtevilka"/>
        <w:spacing w:line="260" w:lineRule="exact"/>
        <w:jc w:val="both"/>
        <w:rPr>
          <w:rFonts w:cs="Arial"/>
          <w:b/>
          <w:bCs/>
        </w:rPr>
      </w:pPr>
      <w:r w:rsidRPr="00C46FC2">
        <w:rPr>
          <w:rFonts w:cs="Arial"/>
          <w:b/>
          <w:bCs/>
        </w:rPr>
        <w:t>6. NA</w:t>
      </w:r>
      <w:r>
        <w:rPr>
          <w:rFonts w:cs="Arial"/>
          <w:b/>
          <w:bCs/>
        </w:rPr>
        <w:t>Č</w:t>
      </w:r>
      <w:r w:rsidRPr="00C46FC2">
        <w:rPr>
          <w:rFonts w:cs="Arial"/>
          <w:b/>
          <w:bCs/>
        </w:rPr>
        <w:t>IN SOFINANCIRANJ</w:t>
      </w:r>
      <w:r>
        <w:rPr>
          <w:rFonts w:cs="Arial"/>
          <w:b/>
          <w:bCs/>
        </w:rPr>
        <w:t>A</w:t>
      </w:r>
      <w:r w:rsidRPr="00C46FC2">
        <w:rPr>
          <w:rFonts w:cs="Arial"/>
          <w:b/>
          <w:bCs/>
        </w:rPr>
        <w:t xml:space="preserve"> ZDRAVIL (VIŠINA SREDSTEV IN DELEŽ SOFINANCIRANJA)</w:t>
      </w:r>
    </w:p>
    <w:p w14:paraId="73655AB7" w14:textId="77777777" w:rsidR="001A03DD" w:rsidRDefault="001A03DD" w:rsidP="007A32CE">
      <w:pPr>
        <w:pStyle w:val="datumtevilka"/>
        <w:spacing w:line="260" w:lineRule="exact"/>
        <w:jc w:val="both"/>
        <w:rPr>
          <w:rFonts w:cs="Arial"/>
          <w:b/>
          <w:bCs/>
        </w:rPr>
      </w:pPr>
    </w:p>
    <w:p w14:paraId="7B765116" w14:textId="75CCFE9E" w:rsidR="00865B8B" w:rsidRPr="001A03DD" w:rsidRDefault="001A03DD" w:rsidP="007A32CE">
      <w:pPr>
        <w:pStyle w:val="datumtevilka"/>
        <w:spacing w:line="260" w:lineRule="exact"/>
        <w:jc w:val="both"/>
        <w:rPr>
          <w:rFonts w:cs="Arial"/>
        </w:rPr>
      </w:pPr>
      <w:r>
        <w:rPr>
          <w:rFonts w:cs="Arial"/>
        </w:rPr>
        <w:t>Višina</w:t>
      </w:r>
      <w:r w:rsidRPr="001A03DD">
        <w:rPr>
          <w:rFonts w:cs="Arial"/>
        </w:rPr>
        <w:t xml:space="preserve"> sredstev glede sofinanciranj</w:t>
      </w:r>
      <w:r w:rsidR="003B3DA3">
        <w:rPr>
          <w:rFonts w:cs="Arial"/>
        </w:rPr>
        <w:t>a</w:t>
      </w:r>
      <w:r w:rsidRPr="001A03DD">
        <w:rPr>
          <w:rFonts w:cs="Arial"/>
        </w:rPr>
        <w:t xml:space="preserve"> zdravil za zatiranje </w:t>
      </w:r>
      <w:proofErr w:type="spellStart"/>
      <w:r w:rsidRPr="001A03DD">
        <w:rPr>
          <w:rFonts w:cs="Arial"/>
        </w:rPr>
        <w:t>varoje</w:t>
      </w:r>
      <w:proofErr w:type="spellEnd"/>
      <w:r>
        <w:rPr>
          <w:rFonts w:cs="Arial"/>
        </w:rPr>
        <w:t xml:space="preserve"> in d</w:t>
      </w:r>
      <w:r w:rsidRPr="001A03DD">
        <w:rPr>
          <w:rFonts w:cs="Arial"/>
        </w:rPr>
        <w:t xml:space="preserve">eleži sofinanciranja zdravil za zatiranje </w:t>
      </w:r>
      <w:proofErr w:type="spellStart"/>
      <w:r w:rsidRPr="001A03DD">
        <w:rPr>
          <w:rFonts w:cs="Arial"/>
        </w:rPr>
        <w:t>varoje</w:t>
      </w:r>
      <w:proofErr w:type="spellEnd"/>
      <w:r w:rsidRPr="001A03DD">
        <w:rPr>
          <w:rFonts w:cs="Arial"/>
        </w:rPr>
        <w:t xml:space="preserve"> so določeni v 35. členu uredbe.</w:t>
      </w:r>
    </w:p>
    <w:p w14:paraId="3A0ED825" w14:textId="77777777" w:rsidR="007673C4" w:rsidRDefault="007673C4" w:rsidP="001A03DD">
      <w:pPr>
        <w:spacing w:line="260" w:lineRule="exact"/>
        <w:jc w:val="both"/>
        <w:rPr>
          <w:rFonts w:cs="Arial"/>
          <w:b/>
          <w:szCs w:val="20"/>
          <w:lang w:val="sl-SI"/>
        </w:rPr>
      </w:pPr>
    </w:p>
    <w:p w14:paraId="1162B187" w14:textId="34F2FE79" w:rsidR="001A03DD" w:rsidRDefault="001A03DD" w:rsidP="001A03DD">
      <w:pPr>
        <w:spacing w:line="260" w:lineRule="exact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7. MERILA ZA OCENJEVANJE VLOG</w:t>
      </w:r>
    </w:p>
    <w:p w14:paraId="48241C92" w14:textId="77777777" w:rsidR="001A03DD" w:rsidRPr="007A32CE" w:rsidRDefault="001A03DD" w:rsidP="001A03DD">
      <w:pPr>
        <w:spacing w:line="260" w:lineRule="exact"/>
        <w:jc w:val="both"/>
        <w:rPr>
          <w:rFonts w:cs="Arial"/>
          <w:b/>
          <w:szCs w:val="20"/>
          <w:lang w:val="sl-SI"/>
        </w:rPr>
      </w:pPr>
    </w:p>
    <w:p w14:paraId="7172EA6D" w14:textId="51486212" w:rsidR="001A03DD" w:rsidRPr="00A625F4" w:rsidRDefault="001A03DD" w:rsidP="00A625F4">
      <w:pPr>
        <w:spacing w:line="260" w:lineRule="exact"/>
        <w:rPr>
          <w:rFonts w:cs="Arial"/>
          <w:lang w:val="sl-SI" w:eastAsia="sl-SI"/>
        </w:rPr>
      </w:pPr>
      <w:r w:rsidRPr="00A625F4">
        <w:rPr>
          <w:rFonts w:cs="Arial"/>
          <w:lang w:val="sl-SI" w:eastAsia="sl-SI"/>
        </w:rPr>
        <w:t xml:space="preserve">7.1 Merila za ocenjevanje vlog na javni razpis so določena v 36. členu Uredbe in v dokumentu »Merila za izbor operacij«, ki ga je sprejel organ upravljanja in je dostopen na spletni strani programa razvoja podeželja: </w:t>
      </w:r>
      <w:hyperlink r:id="rId12" w:history="1">
        <w:r w:rsidRPr="00A625F4">
          <w:rPr>
            <w:rStyle w:val="Hiperpovezava"/>
            <w:rFonts w:cs="Arial"/>
            <w:lang w:val="sl-SI" w:eastAsia="sl-SI"/>
          </w:rPr>
          <w:t>https://skp.si/skupna-kmetijska-politika-2023-2027/merila-za-izbor-operacij-sn-2023-2027</w:t>
        </w:r>
      </w:hyperlink>
      <w:r w:rsidRPr="00A625F4">
        <w:rPr>
          <w:rFonts w:cs="Arial"/>
          <w:lang w:val="sl-SI" w:eastAsia="sl-SI"/>
        </w:rPr>
        <w:t>.</w:t>
      </w:r>
    </w:p>
    <w:p w14:paraId="189698BC" w14:textId="77777777" w:rsidR="001A03DD" w:rsidRPr="009A7F7B" w:rsidRDefault="001A03DD" w:rsidP="001A03DD">
      <w:pPr>
        <w:spacing w:line="260" w:lineRule="exact"/>
        <w:jc w:val="both"/>
        <w:rPr>
          <w:rFonts w:cs="Arial"/>
          <w:bCs/>
          <w:szCs w:val="20"/>
          <w:lang w:val="sl-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7"/>
        <w:gridCol w:w="1417"/>
      </w:tblGrid>
      <w:tr w:rsidR="001A03DD" w:rsidRPr="009A7F7B" w14:paraId="473CB33C" w14:textId="77777777" w:rsidTr="00E65115">
        <w:tc>
          <w:tcPr>
            <w:tcW w:w="6691" w:type="dxa"/>
            <w:shd w:val="clear" w:color="auto" w:fill="BFBFBF" w:themeFill="background1" w:themeFillShade="BF"/>
          </w:tcPr>
          <w:p w14:paraId="646E2B07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 xml:space="preserve">Merila </w:t>
            </w:r>
          </w:p>
        </w:tc>
        <w:tc>
          <w:tcPr>
            <w:tcW w:w="1263" w:type="dxa"/>
            <w:shd w:val="clear" w:color="auto" w:fill="BFBFBF" w:themeFill="background1" w:themeFillShade="BF"/>
          </w:tcPr>
          <w:p w14:paraId="7175975D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>Maksimalno. št. točk</w:t>
            </w:r>
          </w:p>
        </w:tc>
      </w:tr>
      <w:tr w:rsidR="001A03DD" w:rsidRPr="009A7F7B" w14:paraId="341B0A1A" w14:textId="77777777" w:rsidTr="00E65115">
        <w:tc>
          <w:tcPr>
            <w:tcW w:w="6691" w:type="dxa"/>
            <w:shd w:val="clear" w:color="auto" w:fill="auto"/>
          </w:tcPr>
          <w:p w14:paraId="7EB4E6BA" w14:textId="77777777" w:rsidR="001A03DD" w:rsidRPr="009A7F7B" w:rsidRDefault="001A03DD" w:rsidP="001A03DD">
            <w:pPr>
              <w:numPr>
                <w:ilvl w:val="0"/>
                <w:numId w:val="7"/>
              </w:numPr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>Vključenost čebelarja v kontrolo ekološkega čebelarjenja ali certifikat za ekološke čebelje pridelke</w:t>
            </w:r>
          </w:p>
          <w:p w14:paraId="7D0456EB" w14:textId="77777777" w:rsidR="001A03DD" w:rsidRPr="009A7F7B" w:rsidRDefault="001A03DD" w:rsidP="001A03DD">
            <w:pPr>
              <w:numPr>
                <w:ilvl w:val="0"/>
                <w:numId w:val="7"/>
              </w:numPr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>Število čebeljih družin, vpisanih v register čebelnjakov na dan 31. oktobra v letu pred oddajo vloge</w:t>
            </w:r>
          </w:p>
        </w:tc>
        <w:tc>
          <w:tcPr>
            <w:tcW w:w="1263" w:type="dxa"/>
            <w:shd w:val="clear" w:color="auto" w:fill="auto"/>
          </w:tcPr>
          <w:p w14:paraId="2A875E33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0C5467">
              <w:rPr>
                <w:rFonts w:cs="Arial"/>
                <w:b/>
                <w:lang w:val="sl-SI"/>
              </w:rPr>
              <w:t>60</w:t>
            </w:r>
          </w:p>
          <w:p w14:paraId="26358280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  <w:p w14:paraId="6DDC3646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0C5467">
              <w:rPr>
                <w:rFonts w:cs="Arial"/>
                <w:b/>
                <w:lang w:val="sl-SI"/>
              </w:rPr>
              <w:t>40</w:t>
            </w:r>
          </w:p>
        </w:tc>
      </w:tr>
      <w:tr w:rsidR="001A03DD" w:rsidRPr="009A7F7B" w14:paraId="51567035" w14:textId="77777777" w:rsidTr="00E65115">
        <w:tc>
          <w:tcPr>
            <w:tcW w:w="6691" w:type="dxa"/>
            <w:shd w:val="clear" w:color="auto" w:fill="A6A6A6" w:themeFill="background1" w:themeFillShade="A6"/>
          </w:tcPr>
          <w:p w14:paraId="0C5F45DD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>SKUPAJ</w:t>
            </w:r>
          </w:p>
        </w:tc>
        <w:tc>
          <w:tcPr>
            <w:tcW w:w="1263" w:type="dxa"/>
            <w:shd w:val="clear" w:color="auto" w:fill="A6A6A6" w:themeFill="background1" w:themeFillShade="A6"/>
          </w:tcPr>
          <w:p w14:paraId="3E07EE86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0C5467">
              <w:rPr>
                <w:rFonts w:cs="Arial"/>
                <w:b/>
                <w:lang w:val="sl-SI"/>
              </w:rPr>
              <w:t>100</w:t>
            </w:r>
          </w:p>
        </w:tc>
      </w:tr>
      <w:tr w:rsidR="001A03DD" w:rsidRPr="009A7F7B" w14:paraId="0384F9E9" w14:textId="77777777" w:rsidTr="00E65115">
        <w:tc>
          <w:tcPr>
            <w:tcW w:w="6691" w:type="dxa"/>
            <w:shd w:val="clear" w:color="auto" w:fill="A6A6A6" w:themeFill="background1" w:themeFillShade="A6"/>
          </w:tcPr>
          <w:p w14:paraId="7C1B7FCF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rPr>
                <w:rFonts w:cs="Arial"/>
                <w:b/>
                <w:bCs/>
                <w:szCs w:val="20"/>
                <w:lang w:val="sl-SI"/>
              </w:rPr>
            </w:pPr>
            <w:r w:rsidRPr="009A7F7B">
              <w:rPr>
                <w:rFonts w:cs="Arial"/>
                <w:b/>
                <w:bCs/>
                <w:szCs w:val="20"/>
                <w:lang w:val="sl-SI"/>
              </w:rPr>
              <w:t>MINIMALNI VSTOPNI PRAG TOČK</w:t>
            </w:r>
          </w:p>
        </w:tc>
        <w:tc>
          <w:tcPr>
            <w:tcW w:w="1263" w:type="dxa"/>
            <w:shd w:val="clear" w:color="auto" w:fill="A6A6A6" w:themeFill="background1" w:themeFillShade="A6"/>
          </w:tcPr>
          <w:p w14:paraId="4603313E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A625F4">
              <w:rPr>
                <w:rFonts w:cs="Arial"/>
                <w:b/>
                <w:lang w:val="sl-SI"/>
              </w:rPr>
              <w:t>10</w:t>
            </w:r>
          </w:p>
        </w:tc>
      </w:tr>
    </w:tbl>
    <w:p w14:paraId="1F73FFB7" w14:textId="77777777" w:rsidR="001A03DD" w:rsidRPr="009A7F7B" w:rsidRDefault="001A03DD" w:rsidP="001A03DD">
      <w:pPr>
        <w:spacing w:line="260" w:lineRule="exact"/>
        <w:rPr>
          <w:rFonts w:cs="Arial"/>
          <w:szCs w:val="20"/>
          <w:lang w:val="sl-SI"/>
        </w:rPr>
      </w:pPr>
    </w:p>
    <w:p w14:paraId="451863D8" w14:textId="77777777" w:rsidR="008D5F57" w:rsidRDefault="008D5F57" w:rsidP="001A03DD">
      <w:pPr>
        <w:spacing w:line="260" w:lineRule="exact"/>
        <w:rPr>
          <w:rFonts w:cs="Arial"/>
          <w:szCs w:val="20"/>
          <w:lang w:val="sl-SI"/>
        </w:rPr>
      </w:pPr>
    </w:p>
    <w:p w14:paraId="4025DF6E" w14:textId="0948B36F" w:rsidR="001A03DD" w:rsidRDefault="001A03DD" w:rsidP="001A03DD">
      <w:pPr>
        <w:spacing w:line="260" w:lineRule="exact"/>
        <w:rPr>
          <w:rFonts w:cs="Arial"/>
          <w:szCs w:val="20"/>
          <w:lang w:val="sl-SI"/>
        </w:rPr>
      </w:pPr>
      <w:r w:rsidRPr="009A7F7B">
        <w:rPr>
          <w:rFonts w:cs="Arial"/>
          <w:szCs w:val="20"/>
          <w:lang w:val="sl-SI"/>
        </w:rPr>
        <w:lastRenderedPageBreak/>
        <w:t>Točkovnik:</w:t>
      </w:r>
    </w:p>
    <w:p w14:paraId="07F95189" w14:textId="77777777" w:rsidR="001A03DD" w:rsidRPr="009A7F7B" w:rsidRDefault="001A03DD" w:rsidP="001A03DD">
      <w:pPr>
        <w:spacing w:line="260" w:lineRule="exact"/>
        <w:rPr>
          <w:rFonts w:cs="Arial"/>
          <w:szCs w:val="20"/>
          <w:lang w:val="sl-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9"/>
        <w:gridCol w:w="1405"/>
      </w:tblGrid>
      <w:tr w:rsidR="001A03DD" w:rsidRPr="00B0069B" w14:paraId="2ACEC546" w14:textId="77777777" w:rsidTr="00E65115">
        <w:tc>
          <w:tcPr>
            <w:tcW w:w="6549" w:type="dxa"/>
            <w:shd w:val="clear" w:color="auto" w:fill="auto"/>
          </w:tcPr>
          <w:p w14:paraId="02B9AEB1" w14:textId="77777777" w:rsidR="001A03DD" w:rsidRPr="009A7F7B" w:rsidRDefault="001A03DD" w:rsidP="001A03DD">
            <w:pPr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rPr>
                <w:rFonts w:cs="Arial"/>
                <w:b/>
                <w:szCs w:val="20"/>
                <w:lang w:val="sl-SI" w:eastAsia="x-none"/>
              </w:rPr>
            </w:pPr>
            <w:r w:rsidRPr="009A7F7B">
              <w:rPr>
                <w:rFonts w:cs="Arial"/>
                <w:b/>
                <w:szCs w:val="20"/>
                <w:lang w:val="sl-SI" w:eastAsia="x-none"/>
              </w:rPr>
              <w:t>VKLJUČENOST ČEBELARJA V KONTROLO EKOLOŠKEGA ČEBELARJENJA ALI CERTIFIKAT ZA EKOLOŠKE ČEBELJE PRIDELKE (maksimalno število točk 60)</w:t>
            </w:r>
          </w:p>
        </w:tc>
        <w:tc>
          <w:tcPr>
            <w:tcW w:w="1405" w:type="dxa"/>
            <w:shd w:val="clear" w:color="auto" w:fill="auto"/>
          </w:tcPr>
          <w:p w14:paraId="286F7F70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  <w:p w14:paraId="5878BBF0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1A03DD" w:rsidRPr="009A7F7B" w14:paraId="3EBCC93E" w14:textId="77777777" w:rsidTr="000C5467">
        <w:tc>
          <w:tcPr>
            <w:tcW w:w="6549" w:type="dxa"/>
            <w:shd w:val="clear" w:color="auto" w:fill="auto"/>
          </w:tcPr>
          <w:p w14:paraId="5972D529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29024F">
              <w:rPr>
                <w:rFonts w:eastAsia="Calibri" w:cs="Arial"/>
                <w:b/>
                <w:bCs/>
                <w:szCs w:val="20"/>
                <w:lang w:val="sl-SI"/>
              </w:rPr>
              <w:t>60 točk</w:t>
            </w:r>
            <w:r w:rsidRPr="009A7F7B">
              <w:rPr>
                <w:rFonts w:eastAsia="Calibri" w:cs="Arial"/>
                <w:szCs w:val="20"/>
                <w:lang w:val="sl-SI"/>
              </w:rPr>
              <w:t xml:space="preserve"> – čebelar je vključen v kontrolo ekološkega čebelarjenja ali ima certifikat za ekološke čebelje pridelke</w:t>
            </w:r>
          </w:p>
        </w:tc>
        <w:tc>
          <w:tcPr>
            <w:tcW w:w="1405" w:type="dxa"/>
            <w:vMerge w:val="restart"/>
            <w:shd w:val="clear" w:color="auto" w:fill="auto"/>
            <w:vAlign w:val="center"/>
          </w:tcPr>
          <w:p w14:paraId="256871B8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0C5467">
              <w:rPr>
                <w:rFonts w:cs="Arial"/>
                <w:b/>
                <w:lang w:val="sl-SI"/>
              </w:rPr>
              <w:t>60</w:t>
            </w:r>
          </w:p>
          <w:p w14:paraId="32DF61EE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1A03DD" w:rsidRPr="009A7F7B" w14:paraId="52F15FAC" w14:textId="77777777" w:rsidTr="00E65115">
        <w:tc>
          <w:tcPr>
            <w:tcW w:w="6549" w:type="dxa"/>
            <w:shd w:val="clear" w:color="auto" w:fill="auto"/>
          </w:tcPr>
          <w:p w14:paraId="6B812AEF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29024F">
              <w:rPr>
                <w:rFonts w:cs="Arial"/>
                <w:b/>
                <w:szCs w:val="20"/>
                <w:lang w:val="sl-SI"/>
              </w:rPr>
              <w:t>0 točk</w:t>
            </w:r>
            <w:r w:rsidRPr="009A7F7B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Pr="009A7F7B">
              <w:rPr>
                <w:rFonts w:cs="Arial"/>
                <w:szCs w:val="20"/>
                <w:lang w:val="sl-SI"/>
              </w:rPr>
              <w:t xml:space="preserve">- čebelar ni vključen v kontrolo ekološkega čebelarjenja ali nima certifikata za ekološke čebelje pridelke </w:t>
            </w:r>
          </w:p>
        </w:tc>
        <w:tc>
          <w:tcPr>
            <w:tcW w:w="1405" w:type="dxa"/>
            <w:vMerge/>
            <w:shd w:val="clear" w:color="auto" w:fill="auto"/>
          </w:tcPr>
          <w:p w14:paraId="555903BD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</w:tbl>
    <w:p w14:paraId="10F0268C" w14:textId="77777777" w:rsidR="001A03DD" w:rsidRPr="009A7F7B" w:rsidRDefault="001A03DD" w:rsidP="001A03DD">
      <w:pPr>
        <w:spacing w:line="260" w:lineRule="exact"/>
        <w:jc w:val="both"/>
        <w:rPr>
          <w:rFonts w:cs="Arial"/>
          <w:szCs w:val="20"/>
          <w:highlight w:val="yellow"/>
          <w:lang w:val="sl-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9"/>
        <w:gridCol w:w="1405"/>
      </w:tblGrid>
      <w:tr w:rsidR="001A03DD" w:rsidRPr="009A7F7B" w14:paraId="55B13CF0" w14:textId="77777777" w:rsidTr="00E65115">
        <w:tc>
          <w:tcPr>
            <w:tcW w:w="6549" w:type="dxa"/>
            <w:shd w:val="clear" w:color="auto" w:fill="auto"/>
          </w:tcPr>
          <w:p w14:paraId="68039343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>
              <w:rPr>
                <w:rFonts w:cs="Arial"/>
                <w:b/>
                <w:szCs w:val="20"/>
                <w:lang w:val="sl-SI" w:eastAsia="x-none"/>
              </w:rPr>
              <w:t xml:space="preserve">        2. </w:t>
            </w:r>
            <w:r w:rsidRPr="009A7F7B">
              <w:rPr>
                <w:rFonts w:cs="Arial"/>
                <w:b/>
                <w:szCs w:val="20"/>
                <w:lang w:val="sl-SI" w:eastAsia="x-none"/>
              </w:rPr>
              <w:t>ŠTEVILO ČEBELJIH DRUŽIN VPISANIH V REGISTER ČEBELNJAKOV NA DAN 31. OKTOBRA V LETU PRED ODDAJO VLOGE (maksimalno število točk 40)</w:t>
            </w:r>
          </w:p>
        </w:tc>
        <w:tc>
          <w:tcPr>
            <w:tcW w:w="1405" w:type="dxa"/>
            <w:shd w:val="clear" w:color="auto" w:fill="auto"/>
          </w:tcPr>
          <w:p w14:paraId="6C355957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1A03DD" w:rsidRPr="009A7F7B" w14:paraId="1FA9242C" w14:textId="77777777" w:rsidTr="000C5467">
        <w:tc>
          <w:tcPr>
            <w:tcW w:w="6549" w:type="dxa"/>
            <w:shd w:val="clear" w:color="auto" w:fill="auto"/>
          </w:tcPr>
          <w:p w14:paraId="0B7BB768" w14:textId="77777777" w:rsidR="001A03DD" w:rsidRPr="009A7F7B" w:rsidRDefault="001A03DD" w:rsidP="00566261">
            <w:pPr>
              <w:pStyle w:val="datumtevilka"/>
              <w:spacing w:line="260" w:lineRule="exact"/>
              <w:rPr>
                <w:rFonts w:eastAsia="Calibri" w:cs="Arial"/>
              </w:rPr>
            </w:pPr>
            <w:r w:rsidRPr="0029024F">
              <w:rPr>
                <w:rFonts w:eastAsia="Calibri" w:cs="Arial"/>
                <w:b/>
                <w:bCs/>
              </w:rPr>
              <w:t>10 točk</w:t>
            </w:r>
            <w:r w:rsidRPr="009A7F7B">
              <w:rPr>
                <w:rFonts w:eastAsia="Calibri" w:cs="Arial"/>
              </w:rPr>
              <w:t xml:space="preserve"> - od 5 do 20 </w:t>
            </w:r>
            <w:r w:rsidRPr="003F4F36">
              <w:rPr>
                <w:rFonts w:cs="Arial"/>
              </w:rPr>
              <w:t>čebeljimi družinami</w:t>
            </w:r>
          </w:p>
          <w:p w14:paraId="2437B9B2" w14:textId="77777777" w:rsidR="001A03DD" w:rsidRPr="009A7F7B" w:rsidRDefault="001A03DD" w:rsidP="00566261">
            <w:pPr>
              <w:pStyle w:val="datumtevilka"/>
              <w:spacing w:line="260" w:lineRule="exact"/>
              <w:rPr>
                <w:rFonts w:eastAsia="Calibri" w:cs="Arial"/>
              </w:rPr>
            </w:pPr>
            <w:r w:rsidRPr="0029024F">
              <w:rPr>
                <w:rFonts w:eastAsia="Calibri" w:cs="Arial"/>
                <w:b/>
                <w:bCs/>
              </w:rPr>
              <w:t>20 točk</w:t>
            </w:r>
            <w:r w:rsidRPr="009A7F7B">
              <w:rPr>
                <w:rFonts w:eastAsia="Calibri" w:cs="Arial"/>
              </w:rPr>
              <w:t xml:space="preserve"> - od 21 do 40 </w:t>
            </w:r>
            <w:r w:rsidRPr="003F4F36">
              <w:rPr>
                <w:rFonts w:cs="Arial"/>
              </w:rPr>
              <w:t>čebeljimi družinami</w:t>
            </w:r>
          </w:p>
          <w:p w14:paraId="08DB9BE3" w14:textId="77777777" w:rsidR="001A03DD" w:rsidRPr="009A7F7B" w:rsidRDefault="001A03DD" w:rsidP="00566261">
            <w:pPr>
              <w:pStyle w:val="datumtevilka"/>
              <w:spacing w:line="260" w:lineRule="exact"/>
              <w:rPr>
                <w:rFonts w:eastAsia="Calibri" w:cs="Arial"/>
              </w:rPr>
            </w:pPr>
            <w:r w:rsidRPr="0029024F">
              <w:rPr>
                <w:rFonts w:eastAsia="Calibri" w:cs="Arial"/>
                <w:b/>
                <w:bCs/>
              </w:rPr>
              <w:t>30 točk</w:t>
            </w:r>
            <w:r w:rsidRPr="009A7F7B">
              <w:rPr>
                <w:rFonts w:eastAsia="Calibri" w:cs="Arial"/>
              </w:rPr>
              <w:t xml:space="preserve"> - od 41 do 100 </w:t>
            </w:r>
            <w:r w:rsidRPr="003F4F36">
              <w:rPr>
                <w:rFonts w:cs="Arial"/>
              </w:rPr>
              <w:t>čebeljimi družinami</w:t>
            </w:r>
          </w:p>
          <w:p w14:paraId="6BF80C1C" w14:textId="77777777" w:rsidR="001A03DD" w:rsidRPr="009A7F7B" w:rsidRDefault="001A03DD" w:rsidP="00566261">
            <w:pPr>
              <w:pStyle w:val="datumtevilka"/>
              <w:spacing w:line="260" w:lineRule="exact"/>
              <w:rPr>
                <w:rFonts w:eastAsia="Calibri" w:cs="Arial"/>
              </w:rPr>
            </w:pPr>
            <w:r w:rsidRPr="0029024F">
              <w:rPr>
                <w:rFonts w:eastAsia="Calibri" w:cs="Arial"/>
                <w:b/>
                <w:bCs/>
              </w:rPr>
              <w:t>40 točk</w:t>
            </w:r>
            <w:r w:rsidRPr="009A7F7B">
              <w:rPr>
                <w:rFonts w:eastAsia="Calibri" w:cs="Arial"/>
              </w:rPr>
              <w:t xml:space="preserve"> - z 101 ali več </w:t>
            </w:r>
            <w:r w:rsidRPr="003F4F36">
              <w:rPr>
                <w:rFonts w:cs="Arial"/>
              </w:rPr>
              <w:t>čebeljimi družinami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5F5744D" w14:textId="77777777" w:rsidR="001A03DD" w:rsidRPr="000C5467" w:rsidRDefault="001A03DD" w:rsidP="00A625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lang w:val="sl-SI"/>
              </w:rPr>
            </w:pPr>
            <w:r w:rsidRPr="000C5467">
              <w:rPr>
                <w:rFonts w:cs="Arial"/>
                <w:b/>
                <w:lang w:val="sl-SI"/>
              </w:rPr>
              <w:t>40</w:t>
            </w:r>
          </w:p>
          <w:p w14:paraId="547B77A0" w14:textId="77777777" w:rsidR="001A03DD" w:rsidRPr="009A7F7B" w:rsidRDefault="001A03DD" w:rsidP="00566261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</w:tbl>
    <w:p w14:paraId="36DD66CE" w14:textId="77777777" w:rsidR="001A03DD" w:rsidRPr="009A7F7B" w:rsidRDefault="001A03DD" w:rsidP="001A03DD">
      <w:pPr>
        <w:spacing w:line="260" w:lineRule="exact"/>
        <w:jc w:val="both"/>
        <w:rPr>
          <w:rFonts w:cs="Arial"/>
          <w:szCs w:val="20"/>
          <w:highlight w:val="yellow"/>
          <w:lang w:val="sl-SI"/>
        </w:rPr>
      </w:pPr>
    </w:p>
    <w:p w14:paraId="66BDB6DD" w14:textId="41F9B057" w:rsidR="001A03DD" w:rsidRPr="009A7F7B" w:rsidRDefault="001A03DD" w:rsidP="001A03DD">
      <w:pPr>
        <w:spacing w:line="260" w:lineRule="exact"/>
        <w:jc w:val="both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7</w:t>
      </w:r>
      <w:r w:rsidRPr="009A7F7B">
        <w:rPr>
          <w:rFonts w:cs="Arial"/>
          <w:bCs/>
          <w:szCs w:val="20"/>
          <w:lang w:val="sl-SI"/>
        </w:rPr>
        <w:t>.2 Pri vlogah z enakim številom točk, se za določitev vrstnega reda obravnave vlog upošteva večje število čebeljih družin, vpisanih v register čebelnjakov na dan 31. oktobra v letu pred oddajo vloge.</w:t>
      </w:r>
    </w:p>
    <w:p w14:paraId="3D87B02F" w14:textId="77777777" w:rsidR="003B3DA3" w:rsidRDefault="003B3DA3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</w:p>
    <w:p w14:paraId="6A0245AB" w14:textId="5450DEFF" w:rsidR="00713560" w:rsidRPr="007A32CE" w:rsidRDefault="002367F7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8</w:t>
      </w:r>
      <w:r w:rsidR="00713560" w:rsidRPr="007A32CE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7A32CE">
        <w:rPr>
          <w:rFonts w:ascii="Arial" w:hAnsi="Arial" w:cs="Arial"/>
          <w:b/>
          <w:bCs/>
          <w:sz w:val="20"/>
          <w:szCs w:val="20"/>
        </w:rPr>
        <w:t>UPRAVIČENCA</w:t>
      </w:r>
    </w:p>
    <w:p w14:paraId="7437AF26" w14:textId="77777777" w:rsidR="00DF672B" w:rsidRPr="007A32CE" w:rsidRDefault="00DF672B" w:rsidP="007A32CE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488F84B4" w14:textId="0BBF69CA" w:rsidR="0077775A" w:rsidRPr="007A32CE" w:rsidRDefault="0077775A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Obveznosti upravičenca so določene v 96. členu uredbe.</w:t>
      </w:r>
    </w:p>
    <w:p w14:paraId="5193B557" w14:textId="77777777" w:rsidR="005C69A2" w:rsidRPr="007A32CE" w:rsidRDefault="005C69A2" w:rsidP="007A32CE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6A54A849" w14:textId="6EC01CD3" w:rsidR="00074CBC" w:rsidRPr="007A32CE" w:rsidRDefault="002367F7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9</w:t>
      </w:r>
      <w:r w:rsidR="00074CBC" w:rsidRPr="007A32CE">
        <w:rPr>
          <w:rFonts w:cs="Arial"/>
          <w:b/>
          <w:szCs w:val="20"/>
          <w:lang w:val="sl-SI"/>
        </w:rPr>
        <w:t>. UPRAVNE SANKCIJE, KLAVZULA O IZOGIBANJU in VIŠJA SILA</w:t>
      </w:r>
    </w:p>
    <w:p w14:paraId="4CC8ED55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5345B689" w14:textId="63BC38A1" w:rsidR="00074CBC" w:rsidRPr="00A625F4" w:rsidRDefault="002367F7" w:rsidP="00A625F4">
      <w:pPr>
        <w:pStyle w:val="Brezrazmikov"/>
        <w:spacing w:line="260" w:lineRule="exact"/>
        <w:rPr>
          <w:rFonts w:cs="Arial"/>
          <w:lang w:val="sl-SI"/>
        </w:rPr>
      </w:pPr>
      <w:r w:rsidRPr="00A625F4">
        <w:rPr>
          <w:rFonts w:cs="Arial"/>
          <w:lang w:val="sl-SI"/>
        </w:rPr>
        <w:t>9</w:t>
      </w:r>
      <w:r w:rsidR="00074CBC" w:rsidRPr="00A625F4">
        <w:rPr>
          <w:rFonts w:cs="Arial"/>
          <w:lang w:val="sl-SI"/>
        </w:rPr>
        <w:t>.1 Upravne sankcije so določene v 106. členu uredbe</w:t>
      </w:r>
      <w:r w:rsidR="008F26BA" w:rsidRPr="00A625F4">
        <w:rPr>
          <w:rFonts w:cs="Arial"/>
          <w:lang w:val="sl-SI"/>
        </w:rPr>
        <w:t xml:space="preserve"> </w:t>
      </w:r>
      <w:r w:rsidR="000F6A01" w:rsidRPr="000C5467">
        <w:rPr>
          <w:rFonts w:cs="Arial"/>
          <w:lang w:val="sl-SI"/>
        </w:rPr>
        <w:t xml:space="preserve">in </w:t>
      </w:r>
      <w:r w:rsidR="00C968CA" w:rsidRPr="000C5467">
        <w:rPr>
          <w:rFonts w:cs="Arial"/>
          <w:color w:val="000000"/>
          <w:lang w:val="sl-SI"/>
        </w:rPr>
        <w:t xml:space="preserve">v </w:t>
      </w:r>
      <w:r w:rsidR="008F26BA" w:rsidRPr="000C5467">
        <w:rPr>
          <w:rFonts w:cs="Arial"/>
          <w:color w:val="000000"/>
          <w:lang w:val="sl-SI"/>
        </w:rPr>
        <w:t xml:space="preserve">90. </w:t>
      </w:r>
      <w:r w:rsidR="000C5467" w:rsidRPr="000C5467">
        <w:rPr>
          <w:rFonts w:cs="Arial"/>
          <w:color w:val="000000"/>
          <w:lang w:val="sl-SI"/>
        </w:rPr>
        <w:t xml:space="preserve">in 91. </w:t>
      </w:r>
      <w:r w:rsidR="00C968CA" w:rsidRPr="000C5467">
        <w:rPr>
          <w:rFonts w:cs="Arial"/>
          <w:color w:val="000000"/>
          <w:lang w:val="sl-SI"/>
        </w:rPr>
        <w:t>členu</w:t>
      </w:r>
      <w:r w:rsidR="00227701">
        <w:rPr>
          <w:rFonts w:cs="Arial"/>
          <w:color w:val="000000"/>
          <w:lang w:val="sl-SI"/>
        </w:rPr>
        <w:t xml:space="preserve"> </w:t>
      </w:r>
      <w:r w:rsidR="008F26BA" w:rsidRPr="000C5467">
        <w:rPr>
          <w:rFonts w:cs="Arial"/>
          <w:lang w:val="sl-SI"/>
        </w:rPr>
        <w:t>ZKme-2</w:t>
      </w:r>
      <w:r w:rsidR="008F26BA" w:rsidRPr="000C5467">
        <w:rPr>
          <w:rFonts w:cs="Arial"/>
          <w:color w:val="000000"/>
          <w:lang w:val="sl-SI"/>
        </w:rPr>
        <w:t>.</w:t>
      </w:r>
    </w:p>
    <w:p w14:paraId="34788BBF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0F960065" w14:textId="2A2BC593" w:rsidR="00074CBC" w:rsidRPr="007A32CE" w:rsidRDefault="002367F7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9</w:t>
      </w:r>
      <w:r w:rsidR="00074CBC" w:rsidRPr="007A32CE">
        <w:rPr>
          <w:rFonts w:cs="Arial"/>
          <w:bCs/>
          <w:szCs w:val="20"/>
          <w:lang w:val="sl-SI"/>
        </w:rPr>
        <w:t>.2 Klavzula o izogibanju je določena v 107. členu uredbe.</w:t>
      </w:r>
    </w:p>
    <w:p w14:paraId="0899ECA6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59099A6C" w14:textId="0041E95B" w:rsidR="00DF672B" w:rsidRPr="000C154E" w:rsidRDefault="002367F7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9</w:t>
      </w:r>
      <w:r w:rsidR="00074CBC" w:rsidRPr="007A32CE">
        <w:rPr>
          <w:rFonts w:cs="Arial"/>
          <w:bCs/>
          <w:szCs w:val="20"/>
          <w:lang w:val="sl-SI"/>
        </w:rPr>
        <w:t>.3 Višja sila je določena v 105. členu uredbe.</w:t>
      </w:r>
    </w:p>
    <w:p w14:paraId="6075FDB2" w14:textId="77777777" w:rsidR="00B14095" w:rsidRPr="007A32CE" w:rsidRDefault="00B14095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</w:p>
    <w:p w14:paraId="2992750D" w14:textId="52A3611F" w:rsidR="00FA26BC" w:rsidRPr="007A32CE" w:rsidRDefault="002367F7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10</w:t>
      </w:r>
      <w:r w:rsidR="00FA26BC" w:rsidRPr="007A32CE">
        <w:rPr>
          <w:rFonts w:cs="Arial"/>
          <w:b/>
          <w:szCs w:val="20"/>
          <w:lang w:val="sl-SI"/>
        </w:rPr>
        <w:t>. VLOGA</w:t>
      </w:r>
    </w:p>
    <w:p w14:paraId="72A12FF6" w14:textId="77777777" w:rsidR="00DF672B" w:rsidRPr="007A32CE" w:rsidRDefault="00DF672B" w:rsidP="000C5467">
      <w:pPr>
        <w:pStyle w:val="Style1"/>
      </w:pPr>
    </w:p>
    <w:p w14:paraId="2CB9F212" w14:textId="15773716" w:rsidR="00FA26BC" w:rsidRPr="007A32CE" w:rsidRDefault="002367F7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FA26BC" w:rsidRPr="007A32CE">
        <w:rPr>
          <w:rFonts w:ascii="Arial" w:hAnsi="Arial" w:cs="Arial"/>
          <w:sz w:val="20"/>
          <w:szCs w:val="20"/>
        </w:rPr>
        <w:t xml:space="preserve">.1 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7A32CE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7A32CE">
        <w:rPr>
          <w:rFonts w:ascii="Arial" w:hAnsi="Arial" w:cs="Arial"/>
          <w:sz w:val="20"/>
          <w:szCs w:val="20"/>
        </w:rPr>
        <w:t xml:space="preserve">Vloga mora biti </w:t>
      </w:r>
      <w:r w:rsidR="006869A0" w:rsidRPr="007A32CE">
        <w:rPr>
          <w:rFonts w:ascii="Arial" w:hAnsi="Arial" w:cs="Arial"/>
          <w:sz w:val="20"/>
          <w:szCs w:val="20"/>
        </w:rPr>
        <w:t xml:space="preserve">oddana </w:t>
      </w:r>
      <w:r w:rsidR="00944311" w:rsidRPr="007A32CE">
        <w:rPr>
          <w:rFonts w:ascii="Arial" w:hAnsi="Arial" w:cs="Arial"/>
          <w:sz w:val="20"/>
          <w:szCs w:val="20"/>
        </w:rPr>
        <w:t xml:space="preserve">elektronsko skladno s točko </w:t>
      </w:r>
      <w:r w:rsidR="00727524" w:rsidRPr="007A32CE">
        <w:rPr>
          <w:rFonts w:ascii="Arial" w:hAnsi="Arial" w:cs="Arial"/>
          <w:sz w:val="20"/>
          <w:szCs w:val="20"/>
        </w:rPr>
        <w:t>1</w:t>
      </w:r>
      <w:r w:rsidR="00264664">
        <w:rPr>
          <w:rFonts w:ascii="Arial" w:hAnsi="Arial" w:cs="Arial"/>
          <w:sz w:val="20"/>
          <w:szCs w:val="20"/>
        </w:rPr>
        <w:t>1</w:t>
      </w:r>
      <w:r w:rsidR="00944311" w:rsidRPr="007A32CE">
        <w:rPr>
          <w:rFonts w:ascii="Arial" w:hAnsi="Arial" w:cs="Arial"/>
          <w:sz w:val="20"/>
          <w:szCs w:val="20"/>
        </w:rPr>
        <w:t xml:space="preserve">.2 </w:t>
      </w:r>
      <w:r w:rsidR="003E3452" w:rsidRPr="007A32CE">
        <w:rPr>
          <w:rFonts w:ascii="Arial" w:hAnsi="Arial" w:cs="Arial"/>
          <w:sz w:val="20"/>
          <w:szCs w:val="20"/>
        </w:rPr>
        <w:t xml:space="preserve">tega </w:t>
      </w:r>
      <w:r w:rsidR="00944311" w:rsidRPr="007A32CE">
        <w:rPr>
          <w:rFonts w:ascii="Arial" w:hAnsi="Arial" w:cs="Arial"/>
          <w:sz w:val="20"/>
          <w:szCs w:val="20"/>
        </w:rPr>
        <w:t>javnega razpisa</w:t>
      </w:r>
      <w:r w:rsidR="00C100FD" w:rsidRPr="007A32CE">
        <w:rPr>
          <w:rFonts w:ascii="Arial" w:hAnsi="Arial" w:cs="Arial"/>
          <w:sz w:val="20"/>
          <w:szCs w:val="20"/>
        </w:rPr>
        <w:t xml:space="preserve"> </w:t>
      </w:r>
      <w:r w:rsidR="00FA26BC" w:rsidRPr="007A32CE">
        <w:rPr>
          <w:rFonts w:ascii="Arial" w:hAnsi="Arial" w:cs="Arial"/>
          <w:sz w:val="20"/>
          <w:szCs w:val="20"/>
        </w:rPr>
        <w:t>z vsemi prilogami</w:t>
      </w:r>
      <w:r w:rsidR="00A170FC" w:rsidRPr="007A32CE">
        <w:rPr>
          <w:rFonts w:ascii="Arial" w:hAnsi="Arial" w:cs="Arial"/>
          <w:sz w:val="20"/>
          <w:szCs w:val="20"/>
        </w:rPr>
        <w:t xml:space="preserve"> in dokazili</w:t>
      </w:r>
      <w:r w:rsidR="00FA26BC" w:rsidRPr="007A32CE">
        <w:rPr>
          <w:rFonts w:ascii="Arial" w:hAnsi="Arial" w:cs="Arial"/>
          <w:sz w:val="20"/>
          <w:szCs w:val="20"/>
        </w:rPr>
        <w:t xml:space="preserve"> </w:t>
      </w:r>
      <w:r w:rsidR="008B5549" w:rsidRPr="007A32CE">
        <w:rPr>
          <w:rFonts w:ascii="Arial" w:hAnsi="Arial" w:cs="Arial"/>
          <w:sz w:val="20"/>
          <w:szCs w:val="20"/>
        </w:rPr>
        <w:t>i</w:t>
      </w:r>
      <w:r w:rsidR="0098626B" w:rsidRPr="007A32CE">
        <w:rPr>
          <w:rFonts w:ascii="Arial" w:hAnsi="Arial" w:cs="Arial"/>
          <w:sz w:val="20"/>
          <w:szCs w:val="20"/>
        </w:rPr>
        <w:t>z</w:t>
      </w:r>
      <w:r w:rsidR="00FA26BC" w:rsidRPr="007A32CE">
        <w:rPr>
          <w:rFonts w:ascii="Arial" w:hAnsi="Arial" w:cs="Arial"/>
          <w:sz w:val="20"/>
          <w:szCs w:val="20"/>
        </w:rPr>
        <w:t xml:space="preserve"> razpisn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dokumentacij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tega javnega razpisa.</w:t>
      </w:r>
    </w:p>
    <w:p w14:paraId="74886032" w14:textId="77777777" w:rsidR="0098626B" w:rsidRPr="007A32CE" w:rsidRDefault="0098626B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42BEAB18" w14:textId="32941148" w:rsidR="00CE7D07" w:rsidRPr="00A625F4" w:rsidRDefault="002367F7" w:rsidP="00A625F4">
      <w:pPr>
        <w:spacing w:line="260" w:lineRule="exact"/>
        <w:jc w:val="both"/>
        <w:rPr>
          <w:rFonts w:cs="Arial"/>
          <w:lang w:val="sl-SI"/>
        </w:rPr>
      </w:pPr>
      <w:r w:rsidRPr="00A625F4">
        <w:rPr>
          <w:rFonts w:cs="Arial"/>
          <w:lang w:val="sl-SI"/>
        </w:rPr>
        <w:t>10</w:t>
      </w:r>
      <w:r w:rsidR="0098626B" w:rsidRPr="00A625F4">
        <w:rPr>
          <w:rFonts w:cs="Arial"/>
          <w:lang w:val="sl-SI"/>
        </w:rPr>
        <w:t xml:space="preserve">.2 </w:t>
      </w:r>
      <w:r w:rsidR="00944311" w:rsidRPr="00A625F4">
        <w:rPr>
          <w:rFonts w:cs="Arial"/>
          <w:lang w:val="sl-SI"/>
        </w:rPr>
        <w:t>Razpisna dokumentacija je</w:t>
      </w:r>
      <w:r w:rsidR="006026D6" w:rsidRPr="00A625F4">
        <w:rPr>
          <w:rFonts w:cs="Arial"/>
          <w:lang w:val="sl-SI"/>
        </w:rPr>
        <w:t xml:space="preserve"> </w:t>
      </w:r>
      <w:r w:rsidR="0098626B" w:rsidRPr="00A625F4">
        <w:rPr>
          <w:rFonts w:cs="Arial"/>
          <w:lang w:val="sl-SI"/>
        </w:rPr>
        <w:t>vlagateljem na voljo od dneva objave javnega razpisa v Uradnem listu Republike Slovenije.</w:t>
      </w:r>
      <w:r w:rsidR="00FB64B6" w:rsidRPr="00A625F4">
        <w:rPr>
          <w:rFonts w:cs="Arial"/>
          <w:lang w:val="sl-SI"/>
        </w:rPr>
        <w:t xml:space="preserve"> </w:t>
      </w:r>
      <w:r w:rsidR="00944311" w:rsidRPr="00A625F4">
        <w:rPr>
          <w:rFonts w:cs="Arial"/>
          <w:lang w:val="sl-SI"/>
        </w:rPr>
        <w:t>Razpisna dokumentacija</w:t>
      </w:r>
      <w:r w:rsidR="002327B7" w:rsidRPr="00A625F4">
        <w:rPr>
          <w:rFonts w:cs="Arial"/>
          <w:lang w:val="sl-SI"/>
        </w:rPr>
        <w:t xml:space="preserve"> </w:t>
      </w:r>
      <w:r w:rsidR="00FB64B6" w:rsidRPr="00A625F4">
        <w:rPr>
          <w:rFonts w:cs="Arial"/>
          <w:color w:val="000000"/>
          <w:lang w:val="sl-SI"/>
        </w:rPr>
        <w:t xml:space="preserve">se objavi na </w:t>
      </w:r>
      <w:r w:rsidR="008A5251" w:rsidRPr="00A625F4">
        <w:rPr>
          <w:rFonts w:cs="Arial"/>
          <w:color w:val="000000"/>
          <w:lang w:val="sl-SI"/>
        </w:rPr>
        <w:t xml:space="preserve">osrednjem </w:t>
      </w:r>
      <w:r w:rsidR="003C0817" w:rsidRPr="00A625F4">
        <w:rPr>
          <w:rFonts w:cs="Arial"/>
          <w:color w:val="000000"/>
          <w:lang w:val="sl-SI"/>
        </w:rPr>
        <w:t>spletnem mestu državne uprave</w:t>
      </w:r>
      <w:r w:rsidR="006C150A" w:rsidRPr="00A625F4">
        <w:rPr>
          <w:rFonts w:cs="Arial"/>
          <w:color w:val="000000"/>
          <w:lang w:val="sl-SI"/>
        </w:rPr>
        <w:t xml:space="preserve"> </w:t>
      </w:r>
      <w:hyperlink r:id="rId13" w:history="1">
        <w:r w:rsidR="007D6A2B" w:rsidRPr="00A625F4">
          <w:rPr>
            <w:rStyle w:val="Hiperpovezava"/>
            <w:rFonts w:cs="Arial"/>
            <w:lang w:val="sl-SI"/>
          </w:rPr>
          <w:t>www.gov.si</w:t>
        </w:r>
      </w:hyperlink>
      <w:r w:rsidR="007D6A2B" w:rsidRPr="00A625F4">
        <w:rPr>
          <w:rFonts w:cs="Arial"/>
          <w:color w:val="000000"/>
          <w:lang w:val="sl-SI"/>
        </w:rPr>
        <w:t xml:space="preserve">. </w:t>
      </w:r>
    </w:p>
    <w:p w14:paraId="4A53AC8C" w14:textId="77777777" w:rsidR="00FA26BC" w:rsidRPr="007A32CE" w:rsidRDefault="00FA26BC" w:rsidP="007A32CE">
      <w:pPr>
        <w:pStyle w:val="Naslov5"/>
        <w:spacing w:before="0" w:after="0" w:line="260" w:lineRule="exact"/>
        <w:jc w:val="both"/>
        <w:rPr>
          <w:rFonts w:cs="Arial"/>
          <w:sz w:val="20"/>
          <w:szCs w:val="20"/>
          <w:lang w:val="sl-SI"/>
        </w:rPr>
      </w:pPr>
    </w:p>
    <w:p w14:paraId="070F5739" w14:textId="01EEC914" w:rsidR="00FA26BC" w:rsidRPr="00A625F4" w:rsidRDefault="002367F7" w:rsidP="00A625F4">
      <w:pPr>
        <w:autoSpaceDE w:val="0"/>
        <w:autoSpaceDN w:val="0"/>
        <w:adjustRightInd w:val="0"/>
        <w:spacing w:line="260" w:lineRule="exact"/>
        <w:jc w:val="both"/>
        <w:rPr>
          <w:rFonts w:cs="Arial"/>
          <w:u w:val="single"/>
          <w:lang w:val="sl-SI" w:eastAsia="sl-SI"/>
        </w:rPr>
      </w:pPr>
      <w:r w:rsidRPr="00A625F4">
        <w:rPr>
          <w:rFonts w:cs="Arial"/>
          <w:color w:val="000000"/>
          <w:lang w:val="sl-SI"/>
        </w:rPr>
        <w:t>10</w:t>
      </w:r>
      <w:r w:rsidR="00FA26BC" w:rsidRPr="00A625F4">
        <w:rPr>
          <w:rFonts w:cs="Arial"/>
          <w:color w:val="000000"/>
          <w:lang w:val="sl-SI"/>
        </w:rPr>
        <w:t xml:space="preserve">.3 Informacije v zvezi z javnim razpisom je možno dobiti na </w:t>
      </w:r>
      <w:r w:rsidR="00C968CA">
        <w:rPr>
          <w:rFonts w:cs="Arial"/>
          <w:color w:val="000000"/>
          <w:lang w:val="sl-SI"/>
        </w:rPr>
        <w:t>A</w:t>
      </w:r>
      <w:r w:rsidR="00C968CA" w:rsidRPr="00A625F4">
        <w:rPr>
          <w:rFonts w:cs="Arial"/>
          <w:color w:val="000000"/>
          <w:lang w:val="sl-SI"/>
        </w:rPr>
        <w:t>genciji</w:t>
      </w:r>
      <w:r w:rsidR="00C968CA">
        <w:rPr>
          <w:rFonts w:cs="Arial"/>
          <w:color w:val="000000"/>
          <w:lang w:val="sl-SI"/>
        </w:rPr>
        <w:t xml:space="preserve"> za kmetijske trge in razvoj podeželja (v nadaljnjem besedilu: agencija)</w:t>
      </w:r>
      <w:r w:rsidR="00FA26BC" w:rsidRPr="00A625F4">
        <w:rPr>
          <w:rFonts w:cs="Arial"/>
          <w:color w:val="000000"/>
          <w:lang w:val="sl-SI"/>
        </w:rPr>
        <w:t xml:space="preserve">, tel. 01/580 77 92, </w:t>
      </w:r>
      <w:r w:rsidR="00A77EE2" w:rsidRPr="00A625F4">
        <w:rPr>
          <w:rFonts w:cs="Arial"/>
          <w:color w:val="000000"/>
          <w:lang w:val="sl-SI" w:eastAsia="sl-SI"/>
        </w:rPr>
        <w:t>v času uradnih ur</w:t>
      </w:r>
      <w:r w:rsidR="00FA26BC" w:rsidRPr="00A625F4">
        <w:rPr>
          <w:rFonts w:cs="Arial"/>
          <w:lang w:val="sl-SI"/>
        </w:rPr>
        <w:t xml:space="preserve">. Vprašanja se lahko posredujejo tudi po elektronski pošti na naslov </w:t>
      </w:r>
      <w:hyperlink r:id="rId14" w:history="1">
        <w:r w:rsidR="006C150A" w:rsidRPr="00A625F4">
          <w:rPr>
            <w:rStyle w:val="Hiperpovezava"/>
            <w:rFonts w:cs="Arial"/>
            <w:lang w:val="sl-SI"/>
          </w:rPr>
          <w:t>aktrp@gov.si</w:t>
        </w:r>
      </w:hyperlink>
      <w:r w:rsidR="00FA26BC" w:rsidRPr="00A625F4">
        <w:rPr>
          <w:rFonts w:cs="Arial"/>
          <w:lang w:val="sl-SI"/>
        </w:rPr>
        <w:t>.</w:t>
      </w:r>
    </w:p>
    <w:p w14:paraId="77835333" w14:textId="77777777" w:rsidR="00865B8B" w:rsidRDefault="00865B8B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4E46A48D" w14:textId="77777777" w:rsidR="008D5F57" w:rsidRPr="008D5F57" w:rsidRDefault="008D5F57" w:rsidP="008D5F57">
      <w:pPr>
        <w:rPr>
          <w:lang w:val="sl-SI"/>
        </w:rPr>
      </w:pPr>
    </w:p>
    <w:p w14:paraId="76FDE8BC" w14:textId="117AC412" w:rsidR="00FA26BC" w:rsidRPr="007A32CE" w:rsidRDefault="00727524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lastRenderedPageBreak/>
        <w:t>1</w:t>
      </w:r>
      <w:r w:rsidR="002367F7">
        <w:rPr>
          <w:rFonts w:cs="Arial"/>
          <w:i w:val="0"/>
          <w:sz w:val="20"/>
          <w:szCs w:val="20"/>
          <w:lang w:val="sl-SI"/>
        </w:rPr>
        <w:t>1</w:t>
      </w:r>
      <w:r w:rsidR="00FA26BC" w:rsidRPr="007A32CE">
        <w:rPr>
          <w:rFonts w:cs="Arial"/>
          <w:i w:val="0"/>
          <w:sz w:val="20"/>
          <w:szCs w:val="20"/>
          <w:lang w:val="sl-SI"/>
        </w:rPr>
        <w:t xml:space="preserve">. ROK IN </w:t>
      </w:r>
      <w:r w:rsidR="00DA1C4F" w:rsidRPr="007A32CE">
        <w:rPr>
          <w:rFonts w:cs="Arial"/>
          <w:i w:val="0"/>
          <w:sz w:val="20"/>
          <w:szCs w:val="20"/>
          <w:lang w:val="sl-SI"/>
        </w:rPr>
        <w:t>VLOŽITEV VLOGE</w:t>
      </w:r>
    </w:p>
    <w:p w14:paraId="05D666F1" w14:textId="77777777" w:rsidR="00036A6B" w:rsidRPr="007A32CE" w:rsidRDefault="00036A6B" w:rsidP="007A32CE">
      <w:pPr>
        <w:spacing w:line="260" w:lineRule="exact"/>
        <w:rPr>
          <w:rFonts w:cs="Arial"/>
          <w:szCs w:val="20"/>
          <w:lang w:val="sl-SI"/>
        </w:rPr>
      </w:pPr>
    </w:p>
    <w:p w14:paraId="0D37DBBC" w14:textId="54171D93" w:rsidR="00FA26BC" w:rsidRPr="00A625F4" w:rsidRDefault="00727524" w:rsidP="00A625F4">
      <w:pPr>
        <w:spacing w:line="260" w:lineRule="exact"/>
        <w:jc w:val="both"/>
        <w:rPr>
          <w:rFonts w:cs="Arial"/>
          <w:lang w:val="sl-SI"/>
        </w:rPr>
      </w:pPr>
      <w:r w:rsidRPr="00A625F4">
        <w:rPr>
          <w:rFonts w:cs="Arial"/>
          <w:lang w:val="sl-SI"/>
        </w:rPr>
        <w:t>1</w:t>
      </w:r>
      <w:r w:rsidR="002367F7" w:rsidRPr="00A625F4">
        <w:rPr>
          <w:rFonts w:cs="Arial"/>
          <w:lang w:val="sl-SI"/>
        </w:rPr>
        <w:t>1</w:t>
      </w:r>
      <w:r w:rsidR="004F1371" w:rsidRPr="00A625F4">
        <w:rPr>
          <w:rFonts w:cs="Arial"/>
          <w:lang w:val="sl-SI"/>
        </w:rPr>
        <w:t>.1</w:t>
      </w:r>
      <w:r w:rsidR="00036A6B" w:rsidRPr="00A625F4">
        <w:rPr>
          <w:rFonts w:cs="Arial"/>
          <w:lang w:val="sl-SI"/>
        </w:rPr>
        <w:t xml:space="preserve"> </w:t>
      </w:r>
      <w:r w:rsidR="00036A6B" w:rsidRPr="00A625F4">
        <w:rPr>
          <w:rFonts w:cs="Arial"/>
          <w:b/>
          <w:lang w:val="sl-SI"/>
        </w:rPr>
        <w:t xml:space="preserve">Rok za oddajo vlog začne teči </w:t>
      </w:r>
      <w:r w:rsidR="000C5467">
        <w:rPr>
          <w:rFonts w:cs="Arial"/>
          <w:b/>
          <w:lang w:val="sl-SI"/>
        </w:rPr>
        <w:t>23. marca</w:t>
      </w:r>
      <w:r w:rsidR="00F729B7" w:rsidRPr="00A625F4">
        <w:rPr>
          <w:rFonts w:cs="Arial"/>
          <w:b/>
          <w:lang w:val="sl-SI"/>
        </w:rPr>
        <w:t xml:space="preserve"> </w:t>
      </w:r>
      <w:r w:rsidR="00F44B9D" w:rsidRPr="00A625F4">
        <w:rPr>
          <w:rFonts w:cs="Arial"/>
          <w:b/>
          <w:lang w:val="sl-SI"/>
        </w:rPr>
        <w:t xml:space="preserve">2026 </w:t>
      </w:r>
      <w:r w:rsidR="00593837" w:rsidRPr="00A625F4">
        <w:rPr>
          <w:rFonts w:cs="Arial"/>
          <w:b/>
          <w:lang w:val="sl-SI"/>
        </w:rPr>
        <w:t>z začetkom ob 9.</w:t>
      </w:r>
      <w:r w:rsidR="00755EEB" w:rsidRPr="00A625F4">
        <w:rPr>
          <w:rFonts w:cs="Arial"/>
          <w:b/>
          <w:lang w:val="sl-SI"/>
        </w:rPr>
        <w:t> </w:t>
      </w:r>
      <w:r w:rsidR="00593837" w:rsidRPr="00A625F4">
        <w:rPr>
          <w:rFonts w:cs="Arial"/>
          <w:b/>
          <w:lang w:val="sl-SI"/>
        </w:rPr>
        <w:t>uri</w:t>
      </w:r>
      <w:r w:rsidR="00F00CD9" w:rsidRPr="00A625F4">
        <w:rPr>
          <w:rFonts w:cs="Arial"/>
          <w:b/>
          <w:lang w:val="sl-SI"/>
        </w:rPr>
        <w:t xml:space="preserve"> </w:t>
      </w:r>
      <w:r w:rsidR="00036A6B" w:rsidRPr="00A625F4">
        <w:rPr>
          <w:rFonts w:cs="Arial"/>
          <w:b/>
          <w:lang w:val="sl-SI"/>
        </w:rPr>
        <w:t xml:space="preserve">in traja do </w:t>
      </w:r>
      <w:r w:rsidR="00C968CA">
        <w:rPr>
          <w:rFonts w:cs="Arial"/>
          <w:b/>
          <w:lang w:val="sl-SI"/>
        </w:rPr>
        <w:t>31</w:t>
      </w:r>
      <w:r w:rsidR="00315670" w:rsidRPr="00A625F4">
        <w:rPr>
          <w:rFonts w:cs="Arial"/>
          <w:b/>
          <w:lang w:val="sl-SI"/>
        </w:rPr>
        <w:t>. julija</w:t>
      </w:r>
      <w:r w:rsidR="00593837" w:rsidRPr="00A625F4">
        <w:rPr>
          <w:rFonts w:cs="Arial"/>
          <w:b/>
          <w:lang w:val="sl-SI"/>
        </w:rPr>
        <w:t xml:space="preserve"> </w:t>
      </w:r>
      <w:r w:rsidR="00F44B9D" w:rsidRPr="00A625F4">
        <w:rPr>
          <w:rFonts w:cs="Arial"/>
          <w:b/>
          <w:lang w:val="sl-SI"/>
        </w:rPr>
        <w:t xml:space="preserve">2026 </w:t>
      </w:r>
      <w:r w:rsidR="008E77E5" w:rsidRPr="00A625F4">
        <w:rPr>
          <w:rFonts w:cs="Arial"/>
          <w:b/>
          <w:lang w:val="sl-SI"/>
        </w:rPr>
        <w:t xml:space="preserve">do </w:t>
      </w:r>
      <w:r w:rsidR="00154C10" w:rsidRPr="00A625F4">
        <w:rPr>
          <w:rFonts w:cs="Arial"/>
          <w:b/>
          <w:lang w:val="sl-SI"/>
        </w:rPr>
        <w:t>15</w:t>
      </w:r>
      <w:r w:rsidR="00F3208F" w:rsidRPr="00A625F4">
        <w:rPr>
          <w:rFonts w:cs="Arial"/>
          <w:b/>
          <w:lang w:val="sl-SI"/>
        </w:rPr>
        <w:t>.</w:t>
      </w:r>
      <w:r w:rsidR="00755EEB" w:rsidRPr="00A625F4">
        <w:rPr>
          <w:rFonts w:cs="Arial"/>
          <w:b/>
          <w:lang w:val="sl-SI"/>
        </w:rPr>
        <w:t> </w:t>
      </w:r>
      <w:r w:rsidR="008E77E5" w:rsidRPr="00A625F4">
        <w:rPr>
          <w:rFonts w:cs="Arial"/>
          <w:b/>
          <w:lang w:val="sl-SI"/>
        </w:rPr>
        <w:t>ure</w:t>
      </w:r>
      <w:r w:rsidR="00C840A8" w:rsidRPr="00A625F4">
        <w:rPr>
          <w:rFonts w:cs="Arial"/>
          <w:b/>
          <w:lang w:val="sl-SI"/>
        </w:rPr>
        <w:t>.</w:t>
      </w:r>
    </w:p>
    <w:p w14:paraId="682665E0" w14:textId="77777777" w:rsidR="003E4DA8" w:rsidRPr="007A32CE" w:rsidRDefault="003E4DA8" w:rsidP="007A32CE">
      <w:pPr>
        <w:spacing w:line="260" w:lineRule="exact"/>
        <w:rPr>
          <w:rFonts w:cs="Arial"/>
          <w:szCs w:val="20"/>
          <w:lang w:val="sl-SI"/>
        </w:rPr>
      </w:pPr>
    </w:p>
    <w:p w14:paraId="4424ABE1" w14:textId="3E857EF4" w:rsidR="003E4DA8" w:rsidRPr="00B0069B" w:rsidRDefault="003E4DA8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1</w:t>
      </w:r>
      <w:r w:rsidR="002367F7">
        <w:rPr>
          <w:rFonts w:ascii="Arial" w:hAnsi="Arial" w:cs="Arial"/>
          <w:sz w:val="20"/>
          <w:szCs w:val="20"/>
          <w:lang w:eastAsia="en-US"/>
        </w:rPr>
        <w:t>1</w:t>
      </w:r>
      <w:r w:rsidRPr="007A32CE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Upravičenec ali njegov pooblaščenec izpolni elektronsko vlogo in jo vloži v elektronski obliki, podpisano s kvalificiranim elektronskim podpisom. Za elektronsko izpolnjevanje in elektronsko vložitev vlog agencija vzpostavi vstopno spletno mesto na naslovu </w:t>
      </w:r>
      <w:hyperlink r:id="rId15" w:history="1">
        <w:r w:rsidR="005C1F7E" w:rsidRPr="00D96CB7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072784" w:rsidRPr="007A32CE">
        <w:rPr>
          <w:rFonts w:ascii="Arial" w:hAnsi="Arial" w:cs="Arial"/>
          <w:sz w:val="20"/>
          <w:szCs w:val="20"/>
          <w:lang w:eastAsia="en-US"/>
        </w:rPr>
        <w:t>,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1FD14BFF" w14:textId="77777777" w:rsidR="00074CBC" w:rsidRPr="007A32CE" w:rsidRDefault="00074CBC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E68302D" w14:textId="71F2E944" w:rsidR="00593837" w:rsidRPr="007A32CE" w:rsidRDefault="00727524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1</w:t>
      </w:r>
      <w:r w:rsidR="002367F7">
        <w:rPr>
          <w:rFonts w:ascii="Arial" w:hAnsi="Arial" w:cs="Arial"/>
          <w:sz w:val="20"/>
          <w:szCs w:val="20"/>
          <w:lang w:eastAsia="en-US"/>
        </w:rPr>
        <w:t>1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89710B" w:rsidRPr="007A32CE">
        <w:rPr>
          <w:rFonts w:ascii="Arial" w:hAnsi="Arial" w:cs="Arial"/>
          <w:sz w:val="20"/>
          <w:szCs w:val="20"/>
          <w:lang w:eastAsia="en-US"/>
        </w:rPr>
        <w:t>1</w:t>
      </w:r>
      <w:r w:rsidR="00264664">
        <w:rPr>
          <w:rFonts w:ascii="Arial" w:hAnsi="Arial" w:cs="Arial"/>
          <w:sz w:val="20"/>
          <w:szCs w:val="20"/>
          <w:lang w:eastAsia="en-US"/>
        </w:rPr>
        <w:t>1</w:t>
      </w:r>
      <w:r w:rsidR="0089710B" w:rsidRPr="007A32CE">
        <w:rPr>
          <w:rFonts w:ascii="Arial" w:hAnsi="Arial" w:cs="Arial"/>
          <w:sz w:val="20"/>
          <w:szCs w:val="20"/>
          <w:lang w:eastAsia="en-US"/>
        </w:rPr>
        <w:t xml:space="preserve">.1 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tega poglavja</w:t>
      </w:r>
      <w:r w:rsidR="00A416EC" w:rsidRPr="007A32CE">
        <w:rPr>
          <w:rFonts w:ascii="Arial" w:hAnsi="Arial" w:cs="Arial"/>
          <w:sz w:val="20"/>
          <w:szCs w:val="20"/>
          <w:lang w:eastAsia="en-US"/>
        </w:rPr>
        <w:t>,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 in vloge 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po 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>15</w:t>
      </w:r>
      <w:r w:rsidR="00F259CC" w:rsidRPr="00EA6F43">
        <w:rPr>
          <w:rFonts w:ascii="Arial" w:hAnsi="Arial" w:cs="Arial"/>
          <w:sz w:val="20"/>
          <w:szCs w:val="20"/>
          <w:lang w:eastAsia="en-US"/>
        </w:rPr>
        <w:t>.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 xml:space="preserve"> uri </w:t>
      </w:r>
      <w:r w:rsidR="00290102">
        <w:rPr>
          <w:rFonts w:ascii="Arial" w:hAnsi="Arial" w:cs="Arial"/>
          <w:sz w:val="20"/>
          <w:szCs w:val="20"/>
          <w:lang w:eastAsia="en-US"/>
        </w:rPr>
        <w:t>31</w:t>
      </w:r>
      <w:r w:rsidR="00315670" w:rsidRPr="00EA6F43">
        <w:rPr>
          <w:rFonts w:ascii="Arial" w:hAnsi="Arial" w:cs="Arial"/>
          <w:sz w:val="20"/>
          <w:szCs w:val="20"/>
          <w:lang w:eastAsia="en-US"/>
        </w:rPr>
        <w:t>. julij</w:t>
      </w:r>
      <w:r w:rsidR="00F3208F" w:rsidRPr="00EA6F43">
        <w:rPr>
          <w:rFonts w:ascii="Arial" w:hAnsi="Arial" w:cs="Arial"/>
          <w:sz w:val="20"/>
          <w:szCs w:val="20"/>
          <w:lang w:eastAsia="en-US"/>
        </w:rPr>
        <w:t>a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44B9D" w:rsidRPr="00EA6F43">
        <w:rPr>
          <w:rFonts w:ascii="Arial" w:hAnsi="Arial" w:cs="Arial"/>
          <w:sz w:val="20"/>
          <w:szCs w:val="20"/>
          <w:lang w:eastAsia="en-US"/>
        </w:rPr>
        <w:t>202</w:t>
      </w:r>
      <w:r w:rsidR="00F44B9D">
        <w:rPr>
          <w:rFonts w:ascii="Arial" w:hAnsi="Arial" w:cs="Arial"/>
          <w:sz w:val="20"/>
          <w:szCs w:val="20"/>
          <w:lang w:eastAsia="en-US"/>
        </w:rPr>
        <w:t>6</w:t>
      </w:r>
      <w:r w:rsidR="008127FE">
        <w:rPr>
          <w:rFonts w:ascii="Arial" w:hAnsi="Arial" w:cs="Arial"/>
          <w:sz w:val="20"/>
          <w:szCs w:val="20"/>
          <w:lang w:eastAsia="en-US"/>
        </w:rPr>
        <w:t>,</w:t>
      </w:r>
      <w:r w:rsidR="00F44B9D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EA6F43">
        <w:rPr>
          <w:rFonts w:ascii="Arial" w:hAnsi="Arial" w:cs="Arial"/>
          <w:sz w:val="20"/>
          <w:szCs w:val="20"/>
          <w:lang w:eastAsia="en-US"/>
        </w:rPr>
        <w:t>ni</w:t>
      </w:r>
      <w:r w:rsidR="00B61FC6" w:rsidRPr="007A32CE">
        <w:rPr>
          <w:rFonts w:ascii="Arial" w:hAnsi="Arial" w:cs="Arial"/>
          <w:sz w:val="20"/>
          <w:szCs w:val="20"/>
          <w:lang w:eastAsia="en-US"/>
        </w:rPr>
        <w:t xml:space="preserve"> možno oddati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.</w:t>
      </w:r>
    </w:p>
    <w:p w14:paraId="1D711B5A" w14:textId="77777777" w:rsidR="0059591F" w:rsidRPr="007A32CE" w:rsidRDefault="0059591F" w:rsidP="007A32CE">
      <w:pPr>
        <w:spacing w:line="260" w:lineRule="exact"/>
        <w:rPr>
          <w:rFonts w:cs="Arial"/>
          <w:szCs w:val="20"/>
          <w:lang w:val="sl-SI"/>
        </w:rPr>
      </w:pPr>
    </w:p>
    <w:p w14:paraId="6926E95C" w14:textId="659DF26C" w:rsidR="00FA26BC" w:rsidRPr="007A32CE" w:rsidRDefault="001005D3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1</w:t>
      </w:r>
      <w:r w:rsidR="002367F7">
        <w:rPr>
          <w:rFonts w:cs="Arial"/>
          <w:i w:val="0"/>
          <w:sz w:val="20"/>
          <w:szCs w:val="20"/>
          <w:lang w:val="sl-SI"/>
        </w:rPr>
        <w:t>2</w:t>
      </w:r>
      <w:r w:rsidR="00FA26BC" w:rsidRPr="007A32CE">
        <w:rPr>
          <w:rFonts w:cs="Arial"/>
          <w:i w:val="0"/>
          <w:sz w:val="20"/>
          <w:szCs w:val="20"/>
          <w:lang w:val="sl-SI"/>
        </w:rPr>
        <w:t>. OBRAVNAVA VLOG IN POSTOPEK ODOBRITVE</w:t>
      </w:r>
    </w:p>
    <w:p w14:paraId="14D370BA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0E983E2E" w14:textId="36634AFF" w:rsidR="00CC0AF6" w:rsidRDefault="00CC0AF6" w:rsidP="00A625F4">
      <w:pPr>
        <w:autoSpaceDE w:val="0"/>
        <w:autoSpaceDN w:val="0"/>
        <w:adjustRightInd w:val="0"/>
        <w:spacing w:line="260" w:lineRule="exact"/>
        <w:jc w:val="both"/>
        <w:rPr>
          <w:rFonts w:cs="Arial"/>
          <w:lang w:val="sl-SI"/>
        </w:rPr>
      </w:pPr>
      <w:r w:rsidRPr="00A625F4">
        <w:rPr>
          <w:rFonts w:cs="Arial"/>
          <w:color w:val="000000"/>
          <w:lang w:val="sl-SI"/>
        </w:rPr>
        <w:t>1</w:t>
      </w:r>
      <w:r w:rsidR="002367F7" w:rsidRPr="00A625F4">
        <w:rPr>
          <w:rFonts w:cs="Arial"/>
          <w:color w:val="000000"/>
          <w:lang w:val="sl-SI"/>
        </w:rPr>
        <w:t>2</w:t>
      </w:r>
      <w:r w:rsidRPr="00A625F4">
        <w:rPr>
          <w:rFonts w:cs="Arial"/>
          <w:color w:val="000000"/>
          <w:lang w:val="sl-SI"/>
        </w:rPr>
        <w:t>.</w:t>
      </w:r>
      <w:r w:rsidRPr="000C5467">
        <w:rPr>
          <w:rFonts w:cs="Arial"/>
          <w:color w:val="000000"/>
          <w:lang w:val="sl-SI"/>
        </w:rPr>
        <w:t xml:space="preserve">1 Obravnava vlog in postopek odobritve poteka v skladu s 94. in 95. členom </w:t>
      </w:r>
      <w:r w:rsidR="00A416EC" w:rsidRPr="000C5467">
        <w:rPr>
          <w:rFonts w:cs="Arial"/>
          <w:color w:val="000000"/>
          <w:lang w:val="sl-SI"/>
        </w:rPr>
        <w:t>u</w:t>
      </w:r>
      <w:r w:rsidRPr="000C5467">
        <w:rPr>
          <w:rFonts w:cs="Arial"/>
          <w:color w:val="000000"/>
          <w:lang w:val="sl-SI"/>
        </w:rPr>
        <w:t>redbe</w:t>
      </w:r>
      <w:r w:rsidR="008F26BA" w:rsidRPr="000C5467">
        <w:rPr>
          <w:rFonts w:cs="Arial"/>
          <w:color w:val="000000"/>
          <w:lang w:val="sl-SI"/>
        </w:rPr>
        <w:t xml:space="preserve"> </w:t>
      </w:r>
      <w:r w:rsidR="000C5467" w:rsidRPr="000C5467">
        <w:rPr>
          <w:rFonts w:cs="Arial"/>
          <w:color w:val="000000"/>
          <w:lang w:val="sl-SI"/>
        </w:rPr>
        <w:t xml:space="preserve">ter III. poglavjem </w:t>
      </w:r>
      <w:r w:rsidR="008F26BA" w:rsidRPr="000C5467">
        <w:rPr>
          <w:rFonts w:cs="Arial"/>
          <w:lang w:val="sl-SI"/>
        </w:rPr>
        <w:t>ZKme-2.</w:t>
      </w:r>
    </w:p>
    <w:p w14:paraId="6B5808E4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B59FC2E" w14:textId="3CD4514C" w:rsidR="00553B02" w:rsidRDefault="00970A5F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</w:t>
      </w:r>
      <w:r w:rsidR="002367F7">
        <w:rPr>
          <w:rFonts w:cs="Arial"/>
          <w:color w:val="000000"/>
          <w:szCs w:val="20"/>
          <w:lang w:val="sl-SI"/>
        </w:rPr>
        <w:t>2</w:t>
      </w:r>
      <w:r w:rsidRPr="007A32CE">
        <w:rPr>
          <w:rFonts w:cs="Arial"/>
          <w:color w:val="000000"/>
          <w:szCs w:val="20"/>
          <w:lang w:val="sl-SI"/>
        </w:rPr>
        <w:t>.</w:t>
      </w:r>
      <w:r w:rsidR="00515586">
        <w:rPr>
          <w:rFonts w:cs="Arial"/>
          <w:color w:val="000000"/>
          <w:szCs w:val="20"/>
          <w:lang w:val="sl-SI"/>
        </w:rPr>
        <w:t>2</w:t>
      </w:r>
      <w:r w:rsidR="00515586" w:rsidRPr="007A32CE">
        <w:rPr>
          <w:rFonts w:cs="Arial"/>
          <w:color w:val="000000"/>
          <w:szCs w:val="20"/>
          <w:lang w:val="sl-SI"/>
        </w:rPr>
        <w:t xml:space="preserve"> </w:t>
      </w:r>
      <w:r w:rsidR="00CC0AF6" w:rsidRPr="007A32CE">
        <w:rPr>
          <w:rFonts w:cs="Arial"/>
          <w:color w:val="000000"/>
          <w:szCs w:val="20"/>
          <w:lang w:val="sl-SI"/>
        </w:rPr>
        <w:t xml:space="preserve">Dodelitev sredstev se odobri za tiste popolne vloge, ki izpolnjujejo pogoje iz 4. poglavja tega javnega razpisa in na podlagi meril iz </w:t>
      </w:r>
      <w:r w:rsidR="002367F7">
        <w:rPr>
          <w:rFonts w:cs="Arial"/>
          <w:color w:val="000000"/>
          <w:szCs w:val="20"/>
          <w:lang w:val="sl-SI"/>
        </w:rPr>
        <w:t>7</w:t>
      </w:r>
      <w:r w:rsidR="00CC0AF6" w:rsidRPr="007A32CE">
        <w:rPr>
          <w:rFonts w:cs="Arial"/>
          <w:color w:val="000000"/>
          <w:szCs w:val="20"/>
          <w:lang w:val="sl-SI"/>
        </w:rPr>
        <w:t>. poglavja tega javnega razpisa.</w:t>
      </w:r>
    </w:p>
    <w:p w14:paraId="494E6654" w14:textId="77777777" w:rsidR="004613C0" w:rsidRDefault="004613C0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74EEF08" w14:textId="371CAC7F" w:rsidR="004613C0" w:rsidRPr="009A7F7B" w:rsidRDefault="004613C0" w:rsidP="004613C0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9A7F7B">
        <w:rPr>
          <w:rFonts w:cs="Arial"/>
          <w:color w:val="000000"/>
          <w:szCs w:val="20"/>
          <w:lang w:val="sl-SI"/>
        </w:rPr>
        <w:t>1</w:t>
      </w:r>
      <w:r>
        <w:rPr>
          <w:rFonts w:cs="Arial"/>
          <w:color w:val="000000"/>
          <w:szCs w:val="20"/>
          <w:lang w:val="sl-SI"/>
        </w:rPr>
        <w:t>2</w:t>
      </w:r>
      <w:r w:rsidRPr="009A7F7B">
        <w:rPr>
          <w:rFonts w:cs="Arial"/>
          <w:color w:val="000000"/>
          <w:szCs w:val="20"/>
          <w:lang w:val="sl-SI"/>
        </w:rPr>
        <w:t>.</w:t>
      </w:r>
      <w:r w:rsidR="00515586">
        <w:rPr>
          <w:rFonts w:cs="Arial"/>
          <w:color w:val="000000"/>
          <w:szCs w:val="20"/>
          <w:lang w:val="sl-SI"/>
        </w:rPr>
        <w:t>3</w:t>
      </w:r>
      <w:r w:rsidR="00515586" w:rsidRPr="009A7F7B">
        <w:rPr>
          <w:rFonts w:cs="Arial"/>
          <w:color w:val="000000"/>
          <w:szCs w:val="20"/>
          <w:lang w:val="sl-SI"/>
        </w:rPr>
        <w:t xml:space="preserve"> </w:t>
      </w:r>
      <w:r w:rsidRPr="009A7F7B">
        <w:rPr>
          <w:rFonts w:cs="Arial"/>
          <w:color w:val="000000"/>
          <w:szCs w:val="20"/>
          <w:lang w:val="sl-SI"/>
        </w:rPr>
        <w:t xml:space="preserve">Pri vlogah z enakim številom točk, dodeljenih v skladu z merili določenimi v </w:t>
      </w:r>
      <w:r>
        <w:rPr>
          <w:rFonts w:cs="Arial"/>
          <w:color w:val="000000"/>
          <w:szCs w:val="20"/>
          <w:lang w:val="sl-SI"/>
        </w:rPr>
        <w:t>7</w:t>
      </w:r>
      <w:r w:rsidRPr="009A7F7B">
        <w:rPr>
          <w:rFonts w:cs="Arial"/>
          <w:color w:val="000000"/>
          <w:szCs w:val="20"/>
          <w:lang w:val="sl-SI"/>
        </w:rPr>
        <w:t xml:space="preserve">. poglavju tega javnega razpisa, se za določitev vrstnega reda obravnave vlog, upošteva večje število čebeljih družin, vpisanih v register čebelnjakov na dan 31. oktobra v letu pred oddajo vloge. </w:t>
      </w:r>
    </w:p>
    <w:p w14:paraId="362C332C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58B3FD3E" w14:textId="68851B59" w:rsidR="00FA26BC" w:rsidRPr="007A32CE" w:rsidRDefault="002367F7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12</w:t>
      </w:r>
      <w:r w:rsidR="00FA26BC" w:rsidRPr="007A32CE">
        <w:rPr>
          <w:rFonts w:cs="Arial"/>
          <w:color w:val="000000"/>
          <w:szCs w:val="20"/>
          <w:lang w:val="sl-SI"/>
        </w:rPr>
        <w:t>.</w:t>
      </w:r>
      <w:r w:rsidR="00515586">
        <w:rPr>
          <w:rFonts w:cs="Arial"/>
          <w:color w:val="000000"/>
          <w:szCs w:val="20"/>
          <w:lang w:val="sl-SI"/>
        </w:rPr>
        <w:t>4</w:t>
      </w:r>
      <w:r w:rsidR="00515586" w:rsidRPr="007A32CE">
        <w:rPr>
          <w:rFonts w:cs="Arial"/>
          <w:color w:val="000000"/>
          <w:szCs w:val="20"/>
          <w:lang w:val="sl-SI"/>
        </w:rPr>
        <w:t xml:space="preserve"> </w:t>
      </w:r>
      <w:r w:rsidR="007868CC" w:rsidRPr="007A32CE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A416EC" w:rsidRPr="007A32CE">
        <w:rPr>
          <w:rFonts w:cs="Arial"/>
          <w:color w:val="000000"/>
          <w:szCs w:val="20"/>
          <w:lang w:val="sl-SI"/>
        </w:rPr>
        <w:t>a</w:t>
      </w:r>
      <w:r w:rsidR="007868CC" w:rsidRPr="007A32CE">
        <w:rPr>
          <w:rFonts w:cs="Arial"/>
          <w:color w:val="000000"/>
          <w:szCs w:val="20"/>
          <w:lang w:val="sl-SI"/>
        </w:rPr>
        <w:t>gencije</w:t>
      </w:r>
      <w:r w:rsidR="00FA26BC" w:rsidRPr="007A32CE">
        <w:rPr>
          <w:rFonts w:cs="Arial"/>
          <w:color w:val="000000"/>
          <w:szCs w:val="20"/>
          <w:lang w:val="sl-SI"/>
        </w:rPr>
        <w:t>.</w:t>
      </w:r>
    </w:p>
    <w:p w14:paraId="1A06D193" w14:textId="77777777" w:rsidR="0059591F" w:rsidRPr="007A32CE" w:rsidRDefault="0059591F" w:rsidP="007A32CE">
      <w:pPr>
        <w:pStyle w:val="Golobesedilo"/>
        <w:spacing w:line="260" w:lineRule="exact"/>
        <w:rPr>
          <w:rFonts w:ascii="Arial" w:hAnsi="Arial" w:cs="Arial"/>
        </w:rPr>
      </w:pPr>
    </w:p>
    <w:p w14:paraId="66F5FCE0" w14:textId="0130CFFB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</w:t>
      </w:r>
      <w:r w:rsidR="002367F7">
        <w:rPr>
          <w:rFonts w:cs="Arial"/>
          <w:b/>
          <w:bCs/>
          <w:iCs/>
          <w:szCs w:val="20"/>
          <w:lang w:val="sl-SI"/>
        </w:rPr>
        <w:t>3</w:t>
      </w:r>
      <w:r w:rsidRPr="007A32CE">
        <w:rPr>
          <w:rFonts w:cs="Arial"/>
          <w:b/>
          <w:bCs/>
          <w:iCs/>
          <w:szCs w:val="20"/>
          <w:lang w:val="sl-SI"/>
        </w:rPr>
        <w:t>. NADZOR IN SPREMLJANJE PODINTERVENCIJE</w:t>
      </w:r>
    </w:p>
    <w:p w14:paraId="05F3048E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570273A2" w14:textId="22C9B000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 xml:space="preserve">Nadzor in spremljanje </w:t>
      </w:r>
      <w:proofErr w:type="spellStart"/>
      <w:r w:rsidRPr="007A32CE">
        <w:rPr>
          <w:rFonts w:cs="Arial"/>
          <w:iCs/>
          <w:szCs w:val="20"/>
          <w:lang w:val="sl-SI"/>
        </w:rPr>
        <w:t>podintervencije</w:t>
      </w:r>
      <w:proofErr w:type="spellEnd"/>
      <w:r w:rsidRPr="007A32CE">
        <w:rPr>
          <w:rFonts w:cs="Arial"/>
          <w:iCs/>
          <w:szCs w:val="20"/>
          <w:lang w:val="sl-SI"/>
        </w:rPr>
        <w:t xml:space="preserve"> je določeno v določbah od 98. do 103. člena</w:t>
      </w:r>
      <w:r w:rsidR="000C5467">
        <w:rPr>
          <w:rFonts w:cs="Arial"/>
          <w:iCs/>
          <w:szCs w:val="20"/>
          <w:lang w:val="sl-SI"/>
        </w:rPr>
        <w:t xml:space="preserve"> uredbe</w:t>
      </w:r>
      <w:r w:rsidR="00C968CA">
        <w:rPr>
          <w:rFonts w:cs="Arial"/>
          <w:iCs/>
          <w:szCs w:val="20"/>
          <w:lang w:val="sl-SI"/>
        </w:rPr>
        <w:t>.</w:t>
      </w:r>
    </w:p>
    <w:p w14:paraId="0576AFC2" w14:textId="77777777" w:rsidR="0059591F" w:rsidRPr="007A32CE" w:rsidRDefault="0059591F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6673CBC4" w14:textId="5AF1B8E8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</w:t>
      </w:r>
      <w:r w:rsidR="002367F7">
        <w:rPr>
          <w:rFonts w:cs="Arial"/>
          <w:b/>
          <w:bCs/>
          <w:iCs/>
          <w:szCs w:val="20"/>
          <w:lang w:val="sl-SI"/>
        </w:rPr>
        <w:t>4</w:t>
      </w:r>
      <w:r w:rsidRPr="007A32CE">
        <w:rPr>
          <w:rFonts w:cs="Arial"/>
          <w:b/>
          <w:bCs/>
          <w:iCs/>
          <w:szCs w:val="20"/>
          <w:lang w:val="sl-SI"/>
        </w:rPr>
        <w:t>. OBJAVA PODATKOV O UPRAVIČENCIH IN VARSTVO OSEBNIH PODATKOV</w:t>
      </w:r>
    </w:p>
    <w:p w14:paraId="035D0349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2253BC45" w14:textId="32D7C4E6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>1</w:t>
      </w:r>
      <w:r w:rsidR="002367F7">
        <w:rPr>
          <w:rFonts w:cs="Arial"/>
          <w:iCs/>
          <w:szCs w:val="20"/>
          <w:lang w:val="sl-SI"/>
        </w:rPr>
        <w:t>4</w:t>
      </w:r>
      <w:r w:rsidRPr="007A32CE">
        <w:rPr>
          <w:rFonts w:cs="Arial"/>
          <w:iCs/>
          <w:szCs w:val="20"/>
          <w:lang w:val="sl-SI"/>
        </w:rPr>
        <w:t xml:space="preserve">.1 Seznam upravičencev se v skladu s 97. členom uredbe objavi na spletni strani agencije. </w:t>
      </w:r>
    </w:p>
    <w:p w14:paraId="016A781D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6C8EAA3A" w14:textId="72869B59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>1</w:t>
      </w:r>
      <w:r w:rsidR="002367F7">
        <w:rPr>
          <w:rFonts w:cs="Arial"/>
          <w:iCs/>
          <w:szCs w:val="20"/>
          <w:lang w:val="sl-SI"/>
        </w:rPr>
        <w:t>4</w:t>
      </w:r>
      <w:r w:rsidRPr="007A32CE">
        <w:rPr>
          <w:rFonts w:cs="Arial"/>
          <w:iCs/>
          <w:szCs w:val="20"/>
          <w:lang w:val="sl-SI"/>
        </w:rPr>
        <w:t>.2 Obdelava osebnih podatkov poteka v skladu s predpisi, ki urejajo osebne podatke.</w:t>
      </w:r>
    </w:p>
    <w:p w14:paraId="3D661C8E" w14:textId="3E39E7D6" w:rsidR="006673A5" w:rsidRPr="007A32CE" w:rsidRDefault="006673A5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40BBA482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56F90DF7" w14:textId="77777777" w:rsidR="00A81468" w:rsidRPr="007A32CE" w:rsidRDefault="00A81468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B998E2E" w14:textId="3935ECE2" w:rsidR="000E21D7" w:rsidRPr="007A32CE" w:rsidRDefault="00631F9B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Mateja </w:t>
      </w:r>
      <w:proofErr w:type="spellStart"/>
      <w:r w:rsidRPr="007A32CE">
        <w:rPr>
          <w:rFonts w:cs="Arial"/>
          <w:szCs w:val="20"/>
          <w:lang w:val="sl-SI"/>
        </w:rPr>
        <w:t>Čalušić</w:t>
      </w:r>
      <w:proofErr w:type="spellEnd"/>
    </w:p>
    <w:p w14:paraId="3CF03F32" w14:textId="47134A8C" w:rsidR="00A96F83" w:rsidRPr="007A32CE" w:rsidRDefault="0079175E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 xml:space="preserve">  </w:t>
      </w:r>
      <w:r w:rsidR="001B1BCD" w:rsidRPr="007A32CE">
        <w:rPr>
          <w:rFonts w:cs="Arial"/>
          <w:color w:val="000000"/>
          <w:szCs w:val="20"/>
          <w:lang w:val="sl-SI"/>
        </w:rPr>
        <w:t xml:space="preserve">  </w:t>
      </w:r>
      <w:r w:rsidR="00394366" w:rsidRPr="007A32CE">
        <w:rPr>
          <w:rFonts w:cs="Arial"/>
          <w:color w:val="000000"/>
          <w:szCs w:val="20"/>
          <w:lang w:val="sl-SI"/>
        </w:rPr>
        <w:t>ministr</w:t>
      </w:r>
      <w:r w:rsidR="00DF672B" w:rsidRPr="007A32CE">
        <w:rPr>
          <w:rFonts w:cs="Arial"/>
          <w:color w:val="000000"/>
          <w:szCs w:val="20"/>
          <w:lang w:val="sl-SI"/>
        </w:rPr>
        <w:t>ica</w:t>
      </w:r>
    </w:p>
    <w:sectPr w:rsidR="00A96F83" w:rsidRPr="007A32CE" w:rsidSect="00A625F4">
      <w:headerReference w:type="default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16B89" w14:textId="77777777" w:rsidR="000B7CA4" w:rsidRDefault="000B7CA4">
      <w:r>
        <w:separator/>
      </w:r>
    </w:p>
  </w:endnote>
  <w:endnote w:type="continuationSeparator" w:id="0">
    <w:p w14:paraId="6845C634" w14:textId="77777777" w:rsidR="000B7CA4" w:rsidRDefault="000B7CA4">
      <w:r>
        <w:continuationSeparator/>
      </w:r>
    </w:p>
  </w:endnote>
  <w:endnote w:type="continuationNotice" w:id="1">
    <w:p w14:paraId="1E589D36" w14:textId="77777777" w:rsidR="000B7CA4" w:rsidRDefault="000B7C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847C4520-0FA1-403D-A988-0D6D8947B24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3AC2378-1DE0-42B5-8624-0ACF5D7317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EE83046-127A-4FB1-AAFC-06A09B2573AB}"/>
    <w:embedBold r:id="rId4" w:fontKey="{49754DB2-8CAB-45DA-ABF1-1D1C2746A5A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3AE67299-604E-4D68-A630-9161855571B7}"/>
  </w:font>
  <w:font w:name="Republika Bold">
    <w:altName w:val="Lucida Console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6" w:fontKey="{122DFA46-B9FC-4B19-B2B6-2C62B150685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71FBB73-F8FD-411D-B285-81B6C48DD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1FC1E" w14:textId="32752FD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482016" w:rsidRPr="00482016">
      <w:rPr>
        <w:noProof/>
        <w:lang w:val="sl-SI"/>
      </w:rPr>
      <w:t>5</w:t>
    </w:r>
    <w:r>
      <w:fldChar w:fldCharType="end"/>
    </w:r>
  </w:p>
  <w:p w14:paraId="4D71D5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C9F94" w14:textId="77777777" w:rsidR="000B7CA4" w:rsidRDefault="000B7CA4">
      <w:r>
        <w:separator/>
      </w:r>
    </w:p>
  </w:footnote>
  <w:footnote w:type="continuationSeparator" w:id="0">
    <w:p w14:paraId="5656D4B5" w14:textId="77777777" w:rsidR="000B7CA4" w:rsidRDefault="000B7CA4">
      <w:r>
        <w:continuationSeparator/>
      </w:r>
    </w:p>
  </w:footnote>
  <w:footnote w:type="continuationNotice" w:id="1">
    <w:p w14:paraId="78F91A42" w14:textId="77777777" w:rsidR="000B7CA4" w:rsidRDefault="000B7C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11B35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57728679" w14:textId="77777777">
      <w:trPr>
        <w:cantSplit/>
        <w:trHeight w:hRule="exact" w:val="847"/>
      </w:trPr>
      <w:tc>
        <w:tcPr>
          <w:tcW w:w="567" w:type="dxa"/>
        </w:tcPr>
        <w:p w14:paraId="45C0E2AF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3C521B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ABA15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59F02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5F0F0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0CAA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FC12B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677F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33D1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9BBBA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79D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44C5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322B2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AF61C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45B4A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30437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98C2B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9DBF4D" w14:textId="7BE218D0" w:rsidR="00DA61BD" w:rsidRPr="008F3500" w:rsidRDefault="00E804FB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42B5C45" wp14:editId="1BDA4E2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0B766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41C0C3AA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1B1F30AB" w14:textId="77777777" w:rsidR="00DA61BD" w:rsidRPr="00A625F4" w:rsidRDefault="00C20AE2" w:rsidP="00A625F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 w:rsidRPr="00A625F4"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169AD6C8" w14:textId="1CA2D30D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4A24E5">
      <w:rPr>
        <w:rFonts w:cs="Arial"/>
        <w:sz w:val="16"/>
        <w:lang w:val="sl-SI"/>
      </w:rPr>
      <w:t>90 00</w:t>
    </w:r>
  </w:p>
  <w:p w14:paraId="4D2E7525" w14:textId="40AD96A8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673A5" w:rsidRPr="008F3500">
      <w:rPr>
        <w:rFonts w:cs="Arial"/>
        <w:sz w:val="16"/>
        <w:lang w:val="sl-SI"/>
      </w:rPr>
      <w:t xml:space="preserve">E: </w:t>
    </w:r>
    <w:r w:rsidR="006673A5">
      <w:rPr>
        <w:rFonts w:cs="Arial"/>
        <w:sz w:val="16"/>
        <w:lang w:val="sl-SI"/>
      </w:rPr>
      <w:t>gp.mkgp@gov.si</w:t>
    </w:r>
  </w:p>
  <w:p w14:paraId="11D7EC13" w14:textId="42F7771B" w:rsidR="00DA61BD" w:rsidRPr="006673A5" w:rsidRDefault="00DA61BD" w:rsidP="006673A5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6673A5">
      <w:rPr>
        <w:rFonts w:cs="Arial"/>
        <w:sz w:val="16"/>
        <w:lang w:val="sl-SI"/>
      </w:rPr>
      <w:t>www.mkgp.gov.si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251"/>
    <w:multiLevelType w:val="hybridMultilevel"/>
    <w:tmpl w:val="0B1C9F6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0B42"/>
    <w:multiLevelType w:val="hybridMultilevel"/>
    <w:tmpl w:val="2F9A8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CC2"/>
    <w:multiLevelType w:val="hybridMultilevel"/>
    <w:tmpl w:val="E56282FC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D5ABA"/>
    <w:multiLevelType w:val="hybridMultilevel"/>
    <w:tmpl w:val="C2BAD08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102152"/>
    <w:multiLevelType w:val="hybridMultilevel"/>
    <w:tmpl w:val="0FB873D2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5F16B6"/>
    <w:multiLevelType w:val="hybridMultilevel"/>
    <w:tmpl w:val="C9E62668"/>
    <w:lvl w:ilvl="0" w:tplc="031A5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97293761">
    <w:abstractNumId w:val="9"/>
  </w:num>
  <w:num w:numId="2" w16cid:durableId="582028791">
    <w:abstractNumId w:val="0"/>
  </w:num>
  <w:num w:numId="3" w16cid:durableId="238446132">
    <w:abstractNumId w:val="2"/>
  </w:num>
  <w:num w:numId="4" w16cid:durableId="1824471371">
    <w:abstractNumId w:val="3"/>
  </w:num>
  <w:num w:numId="5" w16cid:durableId="1806971477">
    <w:abstractNumId w:val="6"/>
  </w:num>
  <w:num w:numId="6" w16cid:durableId="997269149">
    <w:abstractNumId w:val="10"/>
  </w:num>
  <w:num w:numId="7" w16cid:durableId="1684239992">
    <w:abstractNumId w:val="5"/>
  </w:num>
  <w:num w:numId="8" w16cid:durableId="1632713319">
    <w:abstractNumId w:val="1"/>
  </w:num>
  <w:num w:numId="9" w16cid:durableId="1033654224">
    <w:abstractNumId w:val="7"/>
  </w:num>
  <w:num w:numId="10" w16cid:durableId="1218396907">
    <w:abstractNumId w:val="8"/>
  </w:num>
  <w:num w:numId="11" w16cid:durableId="1261794390">
    <w:abstractNumId w:val="11"/>
  </w:num>
  <w:num w:numId="12" w16cid:durableId="155353872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2EAE"/>
    <w:rsid w:val="00013987"/>
    <w:rsid w:val="00014644"/>
    <w:rsid w:val="00016961"/>
    <w:rsid w:val="000172B1"/>
    <w:rsid w:val="0002020E"/>
    <w:rsid w:val="00020692"/>
    <w:rsid w:val="00022639"/>
    <w:rsid w:val="00023A88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45FF"/>
    <w:rsid w:val="00066D3F"/>
    <w:rsid w:val="00070B40"/>
    <w:rsid w:val="00070F10"/>
    <w:rsid w:val="00071537"/>
    <w:rsid w:val="000715E1"/>
    <w:rsid w:val="00071D3B"/>
    <w:rsid w:val="00072784"/>
    <w:rsid w:val="00074CBC"/>
    <w:rsid w:val="000753CE"/>
    <w:rsid w:val="00075DBA"/>
    <w:rsid w:val="00077176"/>
    <w:rsid w:val="00081B8D"/>
    <w:rsid w:val="00087066"/>
    <w:rsid w:val="00090961"/>
    <w:rsid w:val="000A1E47"/>
    <w:rsid w:val="000A1FC8"/>
    <w:rsid w:val="000A361A"/>
    <w:rsid w:val="000A502B"/>
    <w:rsid w:val="000A5663"/>
    <w:rsid w:val="000A7238"/>
    <w:rsid w:val="000A7A2A"/>
    <w:rsid w:val="000A7DAE"/>
    <w:rsid w:val="000B4435"/>
    <w:rsid w:val="000B534A"/>
    <w:rsid w:val="000B5BFC"/>
    <w:rsid w:val="000B7287"/>
    <w:rsid w:val="000B75AC"/>
    <w:rsid w:val="000B7CA4"/>
    <w:rsid w:val="000C0878"/>
    <w:rsid w:val="000C0C08"/>
    <w:rsid w:val="000C0CD6"/>
    <w:rsid w:val="000C154E"/>
    <w:rsid w:val="000C5467"/>
    <w:rsid w:val="000C69F3"/>
    <w:rsid w:val="000D0D1D"/>
    <w:rsid w:val="000D4772"/>
    <w:rsid w:val="000D4903"/>
    <w:rsid w:val="000D6AFA"/>
    <w:rsid w:val="000E01DD"/>
    <w:rsid w:val="000E09D5"/>
    <w:rsid w:val="000E21D7"/>
    <w:rsid w:val="000E4681"/>
    <w:rsid w:val="000F249D"/>
    <w:rsid w:val="000F6A01"/>
    <w:rsid w:val="000F7248"/>
    <w:rsid w:val="000F795D"/>
    <w:rsid w:val="001005D3"/>
    <w:rsid w:val="00102C1F"/>
    <w:rsid w:val="001031E1"/>
    <w:rsid w:val="00103BF8"/>
    <w:rsid w:val="001071BC"/>
    <w:rsid w:val="00110C94"/>
    <w:rsid w:val="001119FD"/>
    <w:rsid w:val="00115B5B"/>
    <w:rsid w:val="00115DCF"/>
    <w:rsid w:val="00117A23"/>
    <w:rsid w:val="00117A42"/>
    <w:rsid w:val="00123007"/>
    <w:rsid w:val="0012370D"/>
    <w:rsid w:val="001247F9"/>
    <w:rsid w:val="001266BB"/>
    <w:rsid w:val="001303C8"/>
    <w:rsid w:val="001322DE"/>
    <w:rsid w:val="001355A3"/>
    <w:rsid w:val="001357B2"/>
    <w:rsid w:val="001365DE"/>
    <w:rsid w:val="00137C00"/>
    <w:rsid w:val="001423A8"/>
    <w:rsid w:val="00143320"/>
    <w:rsid w:val="0014711D"/>
    <w:rsid w:val="0015217D"/>
    <w:rsid w:val="00152B83"/>
    <w:rsid w:val="001546B2"/>
    <w:rsid w:val="00154C10"/>
    <w:rsid w:val="00162375"/>
    <w:rsid w:val="0016310E"/>
    <w:rsid w:val="00164BE3"/>
    <w:rsid w:val="0017134F"/>
    <w:rsid w:val="00175913"/>
    <w:rsid w:val="00177E01"/>
    <w:rsid w:val="001812FE"/>
    <w:rsid w:val="00185423"/>
    <w:rsid w:val="00194483"/>
    <w:rsid w:val="00195A97"/>
    <w:rsid w:val="001A03DD"/>
    <w:rsid w:val="001A0F70"/>
    <w:rsid w:val="001A3623"/>
    <w:rsid w:val="001A6D3D"/>
    <w:rsid w:val="001A7D64"/>
    <w:rsid w:val="001B1BCD"/>
    <w:rsid w:val="001B2960"/>
    <w:rsid w:val="001B46DF"/>
    <w:rsid w:val="001C1EB6"/>
    <w:rsid w:val="001C219C"/>
    <w:rsid w:val="001C2B77"/>
    <w:rsid w:val="001C67B9"/>
    <w:rsid w:val="001D3A7F"/>
    <w:rsid w:val="001D71BE"/>
    <w:rsid w:val="001E2C8D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1574"/>
    <w:rsid w:val="00213D4F"/>
    <w:rsid w:val="00216DFC"/>
    <w:rsid w:val="00217533"/>
    <w:rsid w:val="00220748"/>
    <w:rsid w:val="00223CB1"/>
    <w:rsid w:val="00223FB6"/>
    <w:rsid w:val="00227554"/>
    <w:rsid w:val="00227701"/>
    <w:rsid w:val="0022777C"/>
    <w:rsid w:val="002327B7"/>
    <w:rsid w:val="00232A0A"/>
    <w:rsid w:val="00233A55"/>
    <w:rsid w:val="00233EA0"/>
    <w:rsid w:val="002347B8"/>
    <w:rsid w:val="002349BA"/>
    <w:rsid w:val="002367F7"/>
    <w:rsid w:val="002405BF"/>
    <w:rsid w:val="00244608"/>
    <w:rsid w:val="00244A57"/>
    <w:rsid w:val="00246272"/>
    <w:rsid w:val="00250A12"/>
    <w:rsid w:val="00252837"/>
    <w:rsid w:val="002575D9"/>
    <w:rsid w:val="00261CBA"/>
    <w:rsid w:val="00264664"/>
    <w:rsid w:val="0026513D"/>
    <w:rsid w:val="00266BE8"/>
    <w:rsid w:val="00266EE8"/>
    <w:rsid w:val="00267EC2"/>
    <w:rsid w:val="0027147D"/>
    <w:rsid w:val="00271CE5"/>
    <w:rsid w:val="00277CBD"/>
    <w:rsid w:val="0028092C"/>
    <w:rsid w:val="0028116D"/>
    <w:rsid w:val="00282020"/>
    <w:rsid w:val="00287538"/>
    <w:rsid w:val="00290102"/>
    <w:rsid w:val="00292BBF"/>
    <w:rsid w:val="00292CCC"/>
    <w:rsid w:val="00295887"/>
    <w:rsid w:val="00296B02"/>
    <w:rsid w:val="002A0396"/>
    <w:rsid w:val="002A240E"/>
    <w:rsid w:val="002B302E"/>
    <w:rsid w:val="002B5839"/>
    <w:rsid w:val="002B62DC"/>
    <w:rsid w:val="002C1106"/>
    <w:rsid w:val="002D352C"/>
    <w:rsid w:val="002D3547"/>
    <w:rsid w:val="002E0BF2"/>
    <w:rsid w:val="002E0F14"/>
    <w:rsid w:val="002E6BF1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2140E"/>
    <w:rsid w:val="00324FC1"/>
    <w:rsid w:val="00327479"/>
    <w:rsid w:val="00333A75"/>
    <w:rsid w:val="0034029D"/>
    <w:rsid w:val="0034146C"/>
    <w:rsid w:val="00352289"/>
    <w:rsid w:val="0035291D"/>
    <w:rsid w:val="003572E6"/>
    <w:rsid w:val="00357403"/>
    <w:rsid w:val="00360212"/>
    <w:rsid w:val="003636BF"/>
    <w:rsid w:val="003637FD"/>
    <w:rsid w:val="00364476"/>
    <w:rsid w:val="003705AE"/>
    <w:rsid w:val="00371333"/>
    <w:rsid w:val="00371C88"/>
    <w:rsid w:val="003744B4"/>
    <w:rsid w:val="0037479F"/>
    <w:rsid w:val="00376588"/>
    <w:rsid w:val="00377D11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B3DA3"/>
    <w:rsid w:val="003B480C"/>
    <w:rsid w:val="003C0817"/>
    <w:rsid w:val="003C58FA"/>
    <w:rsid w:val="003C6EA4"/>
    <w:rsid w:val="003D0983"/>
    <w:rsid w:val="003D2991"/>
    <w:rsid w:val="003D449C"/>
    <w:rsid w:val="003D4F04"/>
    <w:rsid w:val="003D541F"/>
    <w:rsid w:val="003D620F"/>
    <w:rsid w:val="003D6B6B"/>
    <w:rsid w:val="003E1C74"/>
    <w:rsid w:val="003E3452"/>
    <w:rsid w:val="003E497A"/>
    <w:rsid w:val="003E4DA8"/>
    <w:rsid w:val="003E70F9"/>
    <w:rsid w:val="003E754D"/>
    <w:rsid w:val="003F6077"/>
    <w:rsid w:val="003F7DC8"/>
    <w:rsid w:val="0040085E"/>
    <w:rsid w:val="00400DB2"/>
    <w:rsid w:val="004016E6"/>
    <w:rsid w:val="00402B01"/>
    <w:rsid w:val="00403004"/>
    <w:rsid w:val="00403737"/>
    <w:rsid w:val="004056D4"/>
    <w:rsid w:val="00407537"/>
    <w:rsid w:val="004109C1"/>
    <w:rsid w:val="004137FF"/>
    <w:rsid w:val="00416BF2"/>
    <w:rsid w:val="0041749D"/>
    <w:rsid w:val="00420AD0"/>
    <w:rsid w:val="00423090"/>
    <w:rsid w:val="004247F9"/>
    <w:rsid w:val="0043199F"/>
    <w:rsid w:val="004352EF"/>
    <w:rsid w:val="0043621B"/>
    <w:rsid w:val="00436F18"/>
    <w:rsid w:val="004379C7"/>
    <w:rsid w:val="0044231E"/>
    <w:rsid w:val="00445168"/>
    <w:rsid w:val="004468C9"/>
    <w:rsid w:val="00446A4F"/>
    <w:rsid w:val="004516D8"/>
    <w:rsid w:val="00455738"/>
    <w:rsid w:val="00457826"/>
    <w:rsid w:val="00457E2D"/>
    <w:rsid w:val="00460301"/>
    <w:rsid w:val="00460FD0"/>
    <w:rsid w:val="004612E5"/>
    <w:rsid w:val="004613C0"/>
    <w:rsid w:val="0046486C"/>
    <w:rsid w:val="00472A8C"/>
    <w:rsid w:val="00473506"/>
    <w:rsid w:val="004758B8"/>
    <w:rsid w:val="00476AE9"/>
    <w:rsid w:val="00480CA7"/>
    <w:rsid w:val="00482016"/>
    <w:rsid w:val="0048284F"/>
    <w:rsid w:val="004835B5"/>
    <w:rsid w:val="00483CAD"/>
    <w:rsid w:val="004906A6"/>
    <w:rsid w:val="004908EE"/>
    <w:rsid w:val="00490F58"/>
    <w:rsid w:val="00492ADA"/>
    <w:rsid w:val="00496A31"/>
    <w:rsid w:val="00497C8B"/>
    <w:rsid w:val="004A24E5"/>
    <w:rsid w:val="004A628D"/>
    <w:rsid w:val="004A696D"/>
    <w:rsid w:val="004B05A4"/>
    <w:rsid w:val="004B349C"/>
    <w:rsid w:val="004B4BDC"/>
    <w:rsid w:val="004B6FC4"/>
    <w:rsid w:val="004B75F0"/>
    <w:rsid w:val="004C0562"/>
    <w:rsid w:val="004C6BC9"/>
    <w:rsid w:val="004C7762"/>
    <w:rsid w:val="004D0637"/>
    <w:rsid w:val="004D40DE"/>
    <w:rsid w:val="004D5776"/>
    <w:rsid w:val="004E08AF"/>
    <w:rsid w:val="004E5EEB"/>
    <w:rsid w:val="004E6268"/>
    <w:rsid w:val="004F1371"/>
    <w:rsid w:val="004F3165"/>
    <w:rsid w:val="004F45FF"/>
    <w:rsid w:val="004F517C"/>
    <w:rsid w:val="004F755C"/>
    <w:rsid w:val="00500148"/>
    <w:rsid w:val="00507F91"/>
    <w:rsid w:val="00510BCB"/>
    <w:rsid w:val="00512924"/>
    <w:rsid w:val="0051453A"/>
    <w:rsid w:val="00515586"/>
    <w:rsid w:val="00520CCD"/>
    <w:rsid w:val="005216E2"/>
    <w:rsid w:val="00522381"/>
    <w:rsid w:val="00522FFF"/>
    <w:rsid w:val="00523AE8"/>
    <w:rsid w:val="00526246"/>
    <w:rsid w:val="00526A77"/>
    <w:rsid w:val="0053563A"/>
    <w:rsid w:val="005358CA"/>
    <w:rsid w:val="005361E5"/>
    <w:rsid w:val="00536474"/>
    <w:rsid w:val="0054155D"/>
    <w:rsid w:val="005418B4"/>
    <w:rsid w:val="0055077F"/>
    <w:rsid w:val="00552153"/>
    <w:rsid w:val="00553B02"/>
    <w:rsid w:val="00553D09"/>
    <w:rsid w:val="00556160"/>
    <w:rsid w:val="00557A8F"/>
    <w:rsid w:val="005602C9"/>
    <w:rsid w:val="0056317E"/>
    <w:rsid w:val="00567106"/>
    <w:rsid w:val="00567540"/>
    <w:rsid w:val="00574050"/>
    <w:rsid w:val="005751CA"/>
    <w:rsid w:val="00581919"/>
    <w:rsid w:val="0058334A"/>
    <w:rsid w:val="00584F2B"/>
    <w:rsid w:val="00591083"/>
    <w:rsid w:val="0059171C"/>
    <w:rsid w:val="0059291F"/>
    <w:rsid w:val="00593837"/>
    <w:rsid w:val="005939B2"/>
    <w:rsid w:val="0059507A"/>
    <w:rsid w:val="0059591F"/>
    <w:rsid w:val="00597584"/>
    <w:rsid w:val="00597636"/>
    <w:rsid w:val="005A11EA"/>
    <w:rsid w:val="005A64C5"/>
    <w:rsid w:val="005B0DC1"/>
    <w:rsid w:val="005B33E5"/>
    <w:rsid w:val="005B34F7"/>
    <w:rsid w:val="005B6562"/>
    <w:rsid w:val="005C0276"/>
    <w:rsid w:val="005C1F7E"/>
    <w:rsid w:val="005C4735"/>
    <w:rsid w:val="005C69A2"/>
    <w:rsid w:val="005C6F74"/>
    <w:rsid w:val="005C7E72"/>
    <w:rsid w:val="005D0BB7"/>
    <w:rsid w:val="005D2AD5"/>
    <w:rsid w:val="005D5D03"/>
    <w:rsid w:val="005D7461"/>
    <w:rsid w:val="005D7B14"/>
    <w:rsid w:val="005E042A"/>
    <w:rsid w:val="005E10EE"/>
    <w:rsid w:val="005E1D3C"/>
    <w:rsid w:val="005E57C4"/>
    <w:rsid w:val="005F217D"/>
    <w:rsid w:val="005F27A8"/>
    <w:rsid w:val="005F298C"/>
    <w:rsid w:val="005F6370"/>
    <w:rsid w:val="005F7506"/>
    <w:rsid w:val="006026D6"/>
    <w:rsid w:val="00603BCC"/>
    <w:rsid w:val="006048D4"/>
    <w:rsid w:val="0060752B"/>
    <w:rsid w:val="00612F99"/>
    <w:rsid w:val="00613451"/>
    <w:rsid w:val="006139C9"/>
    <w:rsid w:val="006167DB"/>
    <w:rsid w:val="00616D40"/>
    <w:rsid w:val="00617F53"/>
    <w:rsid w:val="00621EAA"/>
    <w:rsid w:val="00622570"/>
    <w:rsid w:val="006300F5"/>
    <w:rsid w:val="0063023D"/>
    <w:rsid w:val="00631F9B"/>
    <w:rsid w:val="00632253"/>
    <w:rsid w:val="0063579D"/>
    <w:rsid w:val="00637B5A"/>
    <w:rsid w:val="00641DF0"/>
    <w:rsid w:val="00642714"/>
    <w:rsid w:val="006451EA"/>
    <w:rsid w:val="0064558A"/>
    <w:rsid w:val="006455CE"/>
    <w:rsid w:val="00646D74"/>
    <w:rsid w:val="00650075"/>
    <w:rsid w:val="0065041E"/>
    <w:rsid w:val="006527BC"/>
    <w:rsid w:val="00657AF3"/>
    <w:rsid w:val="0066014B"/>
    <w:rsid w:val="006609BE"/>
    <w:rsid w:val="0066329C"/>
    <w:rsid w:val="00663B5C"/>
    <w:rsid w:val="006660E9"/>
    <w:rsid w:val="006673A5"/>
    <w:rsid w:val="0067022E"/>
    <w:rsid w:val="006706A5"/>
    <w:rsid w:val="0067139D"/>
    <w:rsid w:val="00671DB5"/>
    <w:rsid w:val="00672602"/>
    <w:rsid w:val="00673414"/>
    <w:rsid w:val="00673A6C"/>
    <w:rsid w:val="00675830"/>
    <w:rsid w:val="006802F2"/>
    <w:rsid w:val="006806F6"/>
    <w:rsid w:val="00680D98"/>
    <w:rsid w:val="00683864"/>
    <w:rsid w:val="00683AAA"/>
    <w:rsid w:val="006840A3"/>
    <w:rsid w:val="00685003"/>
    <w:rsid w:val="006869A0"/>
    <w:rsid w:val="00693ED2"/>
    <w:rsid w:val="006940AB"/>
    <w:rsid w:val="006966F1"/>
    <w:rsid w:val="006A348A"/>
    <w:rsid w:val="006A4DCB"/>
    <w:rsid w:val="006B0752"/>
    <w:rsid w:val="006B183E"/>
    <w:rsid w:val="006B2B80"/>
    <w:rsid w:val="006B470C"/>
    <w:rsid w:val="006B4B68"/>
    <w:rsid w:val="006B4ED6"/>
    <w:rsid w:val="006B5601"/>
    <w:rsid w:val="006B579A"/>
    <w:rsid w:val="006B6750"/>
    <w:rsid w:val="006C03EB"/>
    <w:rsid w:val="006C1103"/>
    <w:rsid w:val="006C150A"/>
    <w:rsid w:val="006C34DA"/>
    <w:rsid w:val="006C4977"/>
    <w:rsid w:val="006C6853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182F"/>
    <w:rsid w:val="00702706"/>
    <w:rsid w:val="007056B4"/>
    <w:rsid w:val="00706BCA"/>
    <w:rsid w:val="00707287"/>
    <w:rsid w:val="00713560"/>
    <w:rsid w:val="0071368F"/>
    <w:rsid w:val="007144DF"/>
    <w:rsid w:val="00715FA6"/>
    <w:rsid w:val="00716418"/>
    <w:rsid w:val="00723E23"/>
    <w:rsid w:val="00727524"/>
    <w:rsid w:val="00730071"/>
    <w:rsid w:val="007315B8"/>
    <w:rsid w:val="00733017"/>
    <w:rsid w:val="00734055"/>
    <w:rsid w:val="0073618A"/>
    <w:rsid w:val="0074063D"/>
    <w:rsid w:val="00740D18"/>
    <w:rsid w:val="00741B85"/>
    <w:rsid w:val="007431A2"/>
    <w:rsid w:val="00755EEB"/>
    <w:rsid w:val="00756CC4"/>
    <w:rsid w:val="00756FA2"/>
    <w:rsid w:val="0075751C"/>
    <w:rsid w:val="007576C0"/>
    <w:rsid w:val="007617BE"/>
    <w:rsid w:val="007649AA"/>
    <w:rsid w:val="007673C4"/>
    <w:rsid w:val="00770EA3"/>
    <w:rsid w:val="00773A44"/>
    <w:rsid w:val="007748D0"/>
    <w:rsid w:val="0077637E"/>
    <w:rsid w:val="0077775A"/>
    <w:rsid w:val="00780708"/>
    <w:rsid w:val="00783310"/>
    <w:rsid w:val="00784067"/>
    <w:rsid w:val="00784376"/>
    <w:rsid w:val="00784835"/>
    <w:rsid w:val="00786331"/>
    <w:rsid w:val="007868CC"/>
    <w:rsid w:val="0079050F"/>
    <w:rsid w:val="0079175E"/>
    <w:rsid w:val="00791B72"/>
    <w:rsid w:val="00793249"/>
    <w:rsid w:val="007942AD"/>
    <w:rsid w:val="00797750"/>
    <w:rsid w:val="007A32CE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C4EF5"/>
    <w:rsid w:val="007D1BCF"/>
    <w:rsid w:val="007D24E6"/>
    <w:rsid w:val="007D32CD"/>
    <w:rsid w:val="007D3803"/>
    <w:rsid w:val="007D6A2B"/>
    <w:rsid w:val="007D75B2"/>
    <w:rsid w:val="007D75CF"/>
    <w:rsid w:val="007E3917"/>
    <w:rsid w:val="007E4596"/>
    <w:rsid w:val="007E5081"/>
    <w:rsid w:val="007E5C71"/>
    <w:rsid w:val="007E6DC5"/>
    <w:rsid w:val="007F4976"/>
    <w:rsid w:val="007F510F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127FE"/>
    <w:rsid w:val="008167B8"/>
    <w:rsid w:val="00823A4F"/>
    <w:rsid w:val="00830928"/>
    <w:rsid w:val="00831CA9"/>
    <w:rsid w:val="0083333B"/>
    <w:rsid w:val="00833890"/>
    <w:rsid w:val="00837E91"/>
    <w:rsid w:val="00842735"/>
    <w:rsid w:val="00844825"/>
    <w:rsid w:val="00847691"/>
    <w:rsid w:val="00850AEB"/>
    <w:rsid w:val="00850DFE"/>
    <w:rsid w:val="008517F4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5B8B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511C"/>
    <w:rsid w:val="008906C9"/>
    <w:rsid w:val="00892586"/>
    <w:rsid w:val="0089710B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D4EB9"/>
    <w:rsid w:val="008D5709"/>
    <w:rsid w:val="008D5F57"/>
    <w:rsid w:val="008E319F"/>
    <w:rsid w:val="008E4004"/>
    <w:rsid w:val="008E5AAE"/>
    <w:rsid w:val="008E7422"/>
    <w:rsid w:val="008E77E5"/>
    <w:rsid w:val="008F0F14"/>
    <w:rsid w:val="008F26BA"/>
    <w:rsid w:val="008F2DC4"/>
    <w:rsid w:val="008F3500"/>
    <w:rsid w:val="00903F6B"/>
    <w:rsid w:val="00904400"/>
    <w:rsid w:val="0091230B"/>
    <w:rsid w:val="0091235E"/>
    <w:rsid w:val="0091281E"/>
    <w:rsid w:val="009205A3"/>
    <w:rsid w:val="00920FCB"/>
    <w:rsid w:val="00924E3C"/>
    <w:rsid w:val="00925570"/>
    <w:rsid w:val="009265F5"/>
    <w:rsid w:val="00927219"/>
    <w:rsid w:val="00934396"/>
    <w:rsid w:val="00935787"/>
    <w:rsid w:val="00935CC0"/>
    <w:rsid w:val="009407FF"/>
    <w:rsid w:val="00941A0A"/>
    <w:rsid w:val="00944311"/>
    <w:rsid w:val="00947622"/>
    <w:rsid w:val="00951F68"/>
    <w:rsid w:val="0095435A"/>
    <w:rsid w:val="00955120"/>
    <w:rsid w:val="00956B7C"/>
    <w:rsid w:val="009612BB"/>
    <w:rsid w:val="00962113"/>
    <w:rsid w:val="00963D4C"/>
    <w:rsid w:val="00964539"/>
    <w:rsid w:val="009652DE"/>
    <w:rsid w:val="00970A5F"/>
    <w:rsid w:val="00970E5E"/>
    <w:rsid w:val="009745C3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50C6"/>
    <w:rsid w:val="0098626B"/>
    <w:rsid w:val="009968ED"/>
    <w:rsid w:val="009A003F"/>
    <w:rsid w:val="009A18B5"/>
    <w:rsid w:val="009A6764"/>
    <w:rsid w:val="009B559C"/>
    <w:rsid w:val="009C06CE"/>
    <w:rsid w:val="009D2609"/>
    <w:rsid w:val="009D4B55"/>
    <w:rsid w:val="009E03CA"/>
    <w:rsid w:val="009E111F"/>
    <w:rsid w:val="009E164E"/>
    <w:rsid w:val="009E4210"/>
    <w:rsid w:val="009F2D4F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1756"/>
    <w:rsid w:val="00A23119"/>
    <w:rsid w:val="00A262EB"/>
    <w:rsid w:val="00A27588"/>
    <w:rsid w:val="00A323C4"/>
    <w:rsid w:val="00A36614"/>
    <w:rsid w:val="00A416EC"/>
    <w:rsid w:val="00A424D7"/>
    <w:rsid w:val="00A5039D"/>
    <w:rsid w:val="00A53B41"/>
    <w:rsid w:val="00A56D2D"/>
    <w:rsid w:val="00A571B4"/>
    <w:rsid w:val="00A61A9F"/>
    <w:rsid w:val="00A625F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1E7F"/>
    <w:rsid w:val="00A81F59"/>
    <w:rsid w:val="00A82C21"/>
    <w:rsid w:val="00A83190"/>
    <w:rsid w:val="00A833E1"/>
    <w:rsid w:val="00A835B4"/>
    <w:rsid w:val="00A83D8C"/>
    <w:rsid w:val="00A877AA"/>
    <w:rsid w:val="00A87FB9"/>
    <w:rsid w:val="00A90D37"/>
    <w:rsid w:val="00A918F7"/>
    <w:rsid w:val="00A92B01"/>
    <w:rsid w:val="00A93F10"/>
    <w:rsid w:val="00A96E67"/>
    <w:rsid w:val="00A96F83"/>
    <w:rsid w:val="00AA185E"/>
    <w:rsid w:val="00AA3FB2"/>
    <w:rsid w:val="00AA6F98"/>
    <w:rsid w:val="00AB2606"/>
    <w:rsid w:val="00AB5108"/>
    <w:rsid w:val="00AB6764"/>
    <w:rsid w:val="00AB73F6"/>
    <w:rsid w:val="00AC11C0"/>
    <w:rsid w:val="00AC134C"/>
    <w:rsid w:val="00AC1940"/>
    <w:rsid w:val="00AC40FB"/>
    <w:rsid w:val="00AD1D6A"/>
    <w:rsid w:val="00AD4B09"/>
    <w:rsid w:val="00AF6247"/>
    <w:rsid w:val="00B0069B"/>
    <w:rsid w:val="00B01327"/>
    <w:rsid w:val="00B03386"/>
    <w:rsid w:val="00B0789C"/>
    <w:rsid w:val="00B102A1"/>
    <w:rsid w:val="00B14095"/>
    <w:rsid w:val="00B1442B"/>
    <w:rsid w:val="00B152BD"/>
    <w:rsid w:val="00B1614D"/>
    <w:rsid w:val="00B17141"/>
    <w:rsid w:val="00B205D0"/>
    <w:rsid w:val="00B23F8F"/>
    <w:rsid w:val="00B251F3"/>
    <w:rsid w:val="00B31575"/>
    <w:rsid w:val="00B34F5E"/>
    <w:rsid w:val="00B365FA"/>
    <w:rsid w:val="00B36F8B"/>
    <w:rsid w:val="00B370AD"/>
    <w:rsid w:val="00B37875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1B73"/>
    <w:rsid w:val="00B74D7C"/>
    <w:rsid w:val="00B803D0"/>
    <w:rsid w:val="00B81280"/>
    <w:rsid w:val="00B81A81"/>
    <w:rsid w:val="00B8473E"/>
    <w:rsid w:val="00B8547D"/>
    <w:rsid w:val="00B86E4B"/>
    <w:rsid w:val="00B92253"/>
    <w:rsid w:val="00B92B01"/>
    <w:rsid w:val="00B956C5"/>
    <w:rsid w:val="00B967EB"/>
    <w:rsid w:val="00BA06FD"/>
    <w:rsid w:val="00BA07F2"/>
    <w:rsid w:val="00BA141C"/>
    <w:rsid w:val="00BA2DC8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434"/>
    <w:rsid w:val="00BD6D88"/>
    <w:rsid w:val="00BD6DC3"/>
    <w:rsid w:val="00BE0EAE"/>
    <w:rsid w:val="00BE3CCA"/>
    <w:rsid w:val="00BE3ED5"/>
    <w:rsid w:val="00BE6249"/>
    <w:rsid w:val="00BE7828"/>
    <w:rsid w:val="00BF60CD"/>
    <w:rsid w:val="00BF70E0"/>
    <w:rsid w:val="00C0038A"/>
    <w:rsid w:val="00C00704"/>
    <w:rsid w:val="00C018EE"/>
    <w:rsid w:val="00C0198F"/>
    <w:rsid w:val="00C040B5"/>
    <w:rsid w:val="00C04797"/>
    <w:rsid w:val="00C05C97"/>
    <w:rsid w:val="00C072A0"/>
    <w:rsid w:val="00C100FD"/>
    <w:rsid w:val="00C15060"/>
    <w:rsid w:val="00C16DC3"/>
    <w:rsid w:val="00C17050"/>
    <w:rsid w:val="00C17ACA"/>
    <w:rsid w:val="00C20AE2"/>
    <w:rsid w:val="00C21372"/>
    <w:rsid w:val="00C250D5"/>
    <w:rsid w:val="00C2756D"/>
    <w:rsid w:val="00C31B2F"/>
    <w:rsid w:val="00C31D07"/>
    <w:rsid w:val="00C33716"/>
    <w:rsid w:val="00C37125"/>
    <w:rsid w:val="00C37919"/>
    <w:rsid w:val="00C41F7F"/>
    <w:rsid w:val="00C46FC2"/>
    <w:rsid w:val="00C47151"/>
    <w:rsid w:val="00C556A5"/>
    <w:rsid w:val="00C62C12"/>
    <w:rsid w:val="00C6443E"/>
    <w:rsid w:val="00C6458D"/>
    <w:rsid w:val="00C65734"/>
    <w:rsid w:val="00C67117"/>
    <w:rsid w:val="00C71FE1"/>
    <w:rsid w:val="00C7328B"/>
    <w:rsid w:val="00C752AB"/>
    <w:rsid w:val="00C80965"/>
    <w:rsid w:val="00C80C3C"/>
    <w:rsid w:val="00C810D6"/>
    <w:rsid w:val="00C82137"/>
    <w:rsid w:val="00C840A8"/>
    <w:rsid w:val="00C84558"/>
    <w:rsid w:val="00C851EE"/>
    <w:rsid w:val="00C8689E"/>
    <w:rsid w:val="00C86CA9"/>
    <w:rsid w:val="00C92334"/>
    <w:rsid w:val="00C92898"/>
    <w:rsid w:val="00C92E65"/>
    <w:rsid w:val="00C93691"/>
    <w:rsid w:val="00C93832"/>
    <w:rsid w:val="00C9633C"/>
    <w:rsid w:val="00C968CA"/>
    <w:rsid w:val="00C96E07"/>
    <w:rsid w:val="00CA2907"/>
    <w:rsid w:val="00CA30A8"/>
    <w:rsid w:val="00CA3E84"/>
    <w:rsid w:val="00CA4655"/>
    <w:rsid w:val="00CA5627"/>
    <w:rsid w:val="00CA5CE1"/>
    <w:rsid w:val="00CB3379"/>
    <w:rsid w:val="00CB6770"/>
    <w:rsid w:val="00CC0AF6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6B0C"/>
    <w:rsid w:val="00CE7187"/>
    <w:rsid w:val="00CE7514"/>
    <w:rsid w:val="00CE7D07"/>
    <w:rsid w:val="00CF0851"/>
    <w:rsid w:val="00CF0C8A"/>
    <w:rsid w:val="00CF57B6"/>
    <w:rsid w:val="00CF6070"/>
    <w:rsid w:val="00CF74AC"/>
    <w:rsid w:val="00D01963"/>
    <w:rsid w:val="00D021B8"/>
    <w:rsid w:val="00D02205"/>
    <w:rsid w:val="00D02556"/>
    <w:rsid w:val="00D02A0D"/>
    <w:rsid w:val="00D042DE"/>
    <w:rsid w:val="00D04605"/>
    <w:rsid w:val="00D04A4A"/>
    <w:rsid w:val="00D07EB5"/>
    <w:rsid w:val="00D10B51"/>
    <w:rsid w:val="00D115C3"/>
    <w:rsid w:val="00D1214B"/>
    <w:rsid w:val="00D15660"/>
    <w:rsid w:val="00D17F22"/>
    <w:rsid w:val="00D221E6"/>
    <w:rsid w:val="00D248DE"/>
    <w:rsid w:val="00D2710D"/>
    <w:rsid w:val="00D32759"/>
    <w:rsid w:val="00D34164"/>
    <w:rsid w:val="00D353F2"/>
    <w:rsid w:val="00D36FB2"/>
    <w:rsid w:val="00D40753"/>
    <w:rsid w:val="00D43134"/>
    <w:rsid w:val="00D449F2"/>
    <w:rsid w:val="00D47745"/>
    <w:rsid w:val="00D5174F"/>
    <w:rsid w:val="00D54D87"/>
    <w:rsid w:val="00D56439"/>
    <w:rsid w:val="00D57775"/>
    <w:rsid w:val="00D62BAB"/>
    <w:rsid w:val="00D6369B"/>
    <w:rsid w:val="00D645C0"/>
    <w:rsid w:val="00D653D1"/>
    <w:rsid w:val="00D663BB"/>
    <w:rsid w:val="00D67068"/>
    <w:rsid w:val="00D670A2"/>
    <w:rsid w:val="00D67941"/>
    <w:rsid w:val="00D7093E"/>
    <w:rsid w:val="00D71EEC"/>
    <w:rsid w:val="00D7235B"/>
    <w:rsid w:val="00D727DB"/>
    <w:rsid w:val="00D72F91"/>
    <w:rsid w:val="00D74129"/>
    <w:rsid w:val="00D7517D"/>
    <w:rsid w:val="00D75C01"/>
    <w:rsid w:val="00D7734B"/>
    <w:rsid w:val="00D7771A"/>
    <w:rsid w:val="00D828D2"/>
    <w:rsid w:val="00D84A30"/>
    <w:rsid w:val="00D8542D"/>
    <w:rsid w:val="00D86D2A"/>
    <w:rsid w:val="00D87878"/>
    <w:rsid w:val="00D910E6"/>
    <w:rsid w:val="00D92714"/>
    <w:rsid w:val="00D93B97"/>
    <w:rsid w:val="00D964C5"/>
    <w:rsid w:val="00DA0E68"/>
    <w:rsid w:val="00DA1C4F"/>
    <w:rsid w:val="00DA2972"/>
    <w:rsid w:val="00DA5F39"/>
    <w:rsid w:val="00DA61BD"/>
    <w:rsid w:val="00DB0787"/>
    <w:rsid w:val="00DB2191"/>
    <w:rsid w:val="00DB2530"/>
    <w:rsid w:val="00DB3E61"/>
    <w:rsid w:val="00DB79E8"/>
    <w:rsid w:val="00DC444B"/>
    <w:rsid w:val="00DC4686"/>
    <w:rsid w:val="00DC6A71"/>
    <w:rsid w:val="00DC720D"/>
    <w:rsid w:val="00DD05C5"/>
    <w:rsid w:val="00DD1725"/>
    <w:rsid w:val="00DD4ACD"/>
    <w:rsid w:val="00DD4F53"/>
    <w:rsid w:val="00DD655F"/>
    <w:rsid w:val="00DE147F"/>
    <w:rsid w:val="00DE1702"/>
    <w:rsid w:val="00DE18DB"/>
    <w:rsid w:val="00DE2C4A"/>
    <w:rsid w:val="00DE5AC9"/>
    <w:rsid w:val="00DE5B46"/>
    <w:rsid w:val="00DF5849"/>
    <w:rsid w:val="00DF672B"/>
    <w:rsid w:val="00DF7F2E"/>
    <w:rsid w:val="00E016CB"/>
    <w:rsid w:val="00E02105"/>
    <w:rsid w:val="00E02117"/>
    <w:rsid w:val="00E0357D"/>
    <w:rsid w:val="00E03AC7"/>
    <w:rsid w:val="00E11ADA"/>
    <w:rsid w:val="00E130AF"/>
    <w:rsid w:val="00E14A1A"/>
    <w:rsid w:val="00E14C0B"/>
    <w:rsid w:val="00E1743F"/>
    <w:rsid w:val="00E17F8B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521AF"/>
    <w:rsid w:val="00E52664"/>
    <w:rsid w:val="00E52BD7"/>
    <w:rsid w:val="00E5426A"/>
    <w:rsid w:val="00E60845"/>
    <w:rsid w:val="00E62439"/>
    <w:rsid w:val="00E62D23"/>
    <w:rsid w:val="00E65115"/>
    <w:rsid w:val="00E6654B"/>
    <w:rsid w:val="00E666A0"/>
    <w:rsid w:val="00E67B4B"/>
    <w:rsid w:val="00E704EA"/>
    <w:rsid w:val="00E70CE5"/>
    <w:rsid w:val="00E72065"/>
    <w:rsid w:val="00E73703"/>
    <w:rsid w:val="00E73823"/>
    <w:rsid w:val="00E73871"/>
    <w:rsid w:val="00E738BD"/>
    <w:rsid w:val="00E75B98"/>
    <w:rsid w:val="00E804FB"/>
    <w:rsid w:val="00E80F1A"/>
    <w:rsid w:val="00E900A8"/>
    <w:rsid w:val="00E92B09"/>
    <w:rsid w:val="00E94957"/>
    <w:rsid w:val="00E966C1"/>
    <w:rsid w:val="00EA2064"/>
    <w:rsid w:val="00EA325E"/>
    <w:rsid w:val="00EA6D2C"/>
    <w:rsid w:val="00EA6F43"/>
    <w:rsid w:val="00EA7A33"/>
    <w:rsid w:val="00EB0DA4"/>
    <w:rsid w:val="00EB10FC"/>
    <w:rsid w:val="00EB2181"/>
    <w:rsid w:val="00EB3034"/>
    <w:rsid w:val="00EB3517"/>
    <w:rsid w:val="00EB559E"/>
    <w:rsid w:val="00EB6DF9"/>
    <w:rsid w:val="00EC1C30"/>
    <w:rsid w:val="00EC3CC7"/>
    <w:rsid w:val="00EC74B6"/>
    <w:rsid w:val="00ED04D1"/>
    <w:rsid w:val="00ED4CB1"/>
    <w:rsid w:val="00EE6A30"/>
    <w:rsid w:val="00EE7597"/>
    <w:rsid w:val="00EE7E2A"/>
    <w:rsid w:val="00EF3FAF"/>
    <w:rsid w:val="00EF4201"/>
    <w:rsid w:val="00EF569E"/>
    <w:rsid w:val="00EF598F"/>
    <w:rsid w:val="00EF692F"/>
    <w:rsid w:val="00F00C84"/>
    <w:rsid w:val="00F00CD9"/>
    <w:rsid w:val="00F107CE"/>
    <w:rsid w:val="00F112F9"/>
    <w:rsid w:val="00F1352C"/>
    <w:rsid w:val="00F1657D"/>
    <w:rsid w:val="00F17E6E"/>
    <w:rsid w:val="00F21034"/>
    <w:rsid w:val="00F23209"/>
    <w:rsid w:val="00F23EF2"/>
    <w:rsid w:val="00F240BB"/>
    <w:rsid w:val="00F25603"/>
    <w:rsid w:val="00F259CC"/>
    <w:rsid w:val="00F2760D"/>
    <w:rsid w:val="00F309EC"/>
    <w:rsid w:val="00F315A6"/>
    <w:rsid w:val="00F3208F"/>
    <w:rsid w:val="00F336A5"/>
    <w:rsid w:val="00F356B5"/>
    <w:rsid w:val="00F375AD"/>
    <w:rsid w:val="00F436CB"/>
    <w:rsid w:val="00F44B9D"/>
    <w:rsid w:val="00F46724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729B7"/>
    <w:rsid w:val="00F7620C"/>
    <w:rsid w:val="00F811B6"/>
    <w:rsid w:val="00F85308"/>
    <w:rsid w:val="00F8777B"/>
    <w:rsid w:val="00F952F6"/>
    <w:rsid w:val="00F96566"/>
    <w:rsid w:val="00FA0448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730"/>
    <w:rsid w:val="00FC4A66"/>
    <w:rsid w:val="00FC61FF"/>
    <w:rsid w:val="00FD2871"/>
    <w:rsid w:val="00FD40CF"/>
    <w:rsid w:val="00FD4485"/>
    <w:rsid w:val="00FD46FC"/>
    <w:rsid w:val="00FD4EE0"/>
    <w:rsid w:val="00FF4A43"/>
    <w:rsid w:val="00FF6041"/>
    <w:rsid w:val="00FF68BC"/>
    <w:rsid w:val="00FF6915"/>
    <w:rsid w:val="00FF782C"/>
    <w:rsid w:val="5DE423CA"/>
    <w:rsid w:val="70D8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2F22817"/>
  <w15:chartTrackingRefBased/>
  <w15:docId w15:val="{62B965F1-95B3-44AC-9F74-33B5499D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0C5467"/>
    <w:pPr>
      <w:spacing w:line="260" w:lineRule="exact"/>
      <w:jc w:val="both"/>
    </w:pPr>
    <w:rPr>
      <w:rFonts w:cs="Arial"/>
      <w:b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671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v.si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kp.si/skupna-kmetijska-politika-2023-2027/merila-za-izbor-operacij-sn-2023-202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kmetijstvo.sigov.si/ui/prpv2327/vloga/namizj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ktrp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AE84F7-9881-4D85-80DF-3FB0A32CBB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1384C8-38D2-4860-8A12-68DFCC4B2083}">
  <ds:schemaRefs>
    <ds:schemaRef ds:uri="http://purl.org/dc/terms/"/>
    <ds:schemaRef ds:uri="a85eaccb-c8c4-4a52-bb8a-83c683b76187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2022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9</cp:revision>
  <cp:lastPrinted>2023-04-20T07:44:00Z</cp:lastPrinted>
  <dcterms:created xsi:type="dcterms:W3CDTF">2026-02-10T16:59:00Z</dcterms:created>
  <dcterms:modified xsi:type="dcterms:W3CDTF">2026-03-02T10:06:00Z</dcterms:modified>
</cp:coreProperties>
</file>