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16A11" w14:textId="77777777" w:rsidR="007D51EB" w:rsidRPr="007D51EB" w:rsidRDefault="00FA6E32" w:rsidP="00C5144B">
      <w:pPr>
        <w:autoSpaceDE w:val="0"/>
        <w:autoSpaceDN w:val="0"/>
        <w:adjustRightInd w:val="0"/>
        <w:jc w:val="both"/>
        <w:rPr>
          <w:rFonts w:ascii="Arial" w:hAnsi="Arial" w:cs="Arial"/>
          <w:color w:val="000000"/>
          <w:sz w:val="22"/>
          <w:szCs w:val="22"/>
        </w:rPr>
      </w:pPr>
      <w:r w:rsidRPr="005C61D3">
        <w:rPr>
          <w:rFonts w:ascii="Arial" w:hAnsi="Arial" w:cs="Arial"/>
          <w:sz w:val="22"/>
          <w:szCs w:val="22"/>
        </w:rPr>
        <w:t>Ministrstvo za km</w:t>
      </w:r>
      <w:r w:rsidR="00DA4E52" w:rsidRPr="005C61D3">
        <w:rPr>
          <w:rFonts w:ascii="Arial" w:hAnsi="Arial" w:cs="Arial"/>
          <w:sz w:val="22"/>
          <w:szCs w:val="22"/>
        </w:rPr>
        <w:t>etijstvo</w:t>
      </w:r>
      <w:r w:rsidR="00382BCE" w:rsidRPr="005C61D3">
        <w:rPr>
          <w:rFonts w:ascii="Arial" w:hAnsi="Arial" w:cs="Arial"/>
          <w:sz w:val="22"/>
          <w:szCs w:val="22"/>
        </w:rPr>
        <w:t xml:space="preserve">, gozdarstvo in prehrano </w:t>
      </w:r>
      <w:r w:rsidRPr="005C61D3">
        <w:rPr>
          <w:rFonts w:ascii="Arial" w:hAnsi="Arial" w:cs="Arial"/>
          <w:sz w:val="22"/>
          <w:szCs w:val="22"/>
        </w:rPr>
        <w:t>Republike Slovenije, Dunajska 22, 1000 Ljublj</w:t>
      </w:r>
      <w:r w:rsidR="001720BD" w:rsidRPr="005C61D3">
        <w:rPr>
          <w:rFonts w:ascii="Arial" w:hAnsi="Arial" w:cs="Arial"/>
          <w:sz w:val="22"/>
          <w:szCs w:val="22"/>
        </w:rPr>
        <w:t>ana</w:t>
      </w:r>
      <w:r w:rsidR="00DF5A5F">
        <w:rPr>
          <w:rFonts w:ascii="Arial" w:hAnsi="Arial" w:cs="Arial"/>
          <w:sz w:val="22"/>
          <w:szCs w:val="22"/>
        </w:rPr>
        <w:t xml:space="preserve"> </w:t>
      </w:r>
      <w:r w:rsidR="00DF5A5F">
        <w:rPr>
          <w:rFonts w:ascii="Arial" w:hAnsi="Arial" w:cs="Arial"/>
          <w:sz w:val="20"/>
          <w:szCs w:val="20"/>
        </w:rPr>
        <w:t>(v nadaljnjem besedilu: MKGP)</w:t>
      </w:r>
      <w:r w:rsidR="00DF5A5F" w:rsidRPr="005C61D3">
        <w:rPr>
          <w:rFonts w:ascii="Arial" w:hAnsi="Arial" w:cs="Arial"/>
          <w:sz w:val="20"/>
          <w:szCs w:val="20"/>
        </w:rPr>
        <w:t xml:space="preserve">, </w:t>
      </w:r>
      <w:r w:rsidR="0026265C">
        <w:rPr>
          <w:rFonts w:ascii="Arial" w:hAnsi="Arial" w:cs="Arial"/>
          <w:sz w:val="22"/>
          <w:szCs w:val="22"/>
        </w:rPr>
        <w:t>na podlagi</w:t>
      </w:r>
      <w:r w:rsidR="00C5144B">
        <w:rPr>
          <w:rFonts w:ascii="Arial" w:hAnsi="Arial" w:cs="Arial"/>
          <w:sz w:val="22"/>
          <w:szCs w:val="22"/>
        </w:rPr>
        <w:t xml:space="preserve"> </w:t>
      </w:r>
      <w:r w:rsidR="007D51EB" w:rsidRPr="007D51EB">
        <w:rPr>
          <w:rFonts w:ascii="Arial" w:hAnsi="Arial" w:cs="Arial"/>
          <w:color w:val="000000"/>
          <w:sz w:val="22"/>
          <w:szCs w:val="22"/>
        </w:rPr>
        <w:t>25. člena Uredbe o ukrepih za sanacijo in obnovo gozda po naravni nesreči žledu med 30. januarjem in 10. februarjem 2014 iz Programa razvoja podeželja Republike Slovenije za obdobje 2014–2020 (Uradni list RS, št. 3/16</w:t>
      </w:r>
      <w:r w:rsidR="00B13C7A">
        <w:rPr>
          <w:rFonts w:ascii="Arial" w:hAnsi="Arial" w:cs="Arial"/>
          <w:color w:val="000000"/>
          <w:sz w:val="22"/>
          <w:szCs w:val="22"/>
        </w:rPr>
        <w:t xml:space="preserve">, </w:t>
      </w:r>
      <w:r w:rsidR="00D3247A">
        <w:rPr>
          <w:rFonts w:ascii="Arial" w:hAnsi="Arial" w:cs="Arial"/>
          <w:color w:val="000000"/>
          <w:sz w:val="22"/>
          <w:szCs w:val="22"/>
        </w:rPr>
        <w:t>63/17</w:t>
      </w:r>
      <w:r w:rsidR="00CD3657">
        <w:rPr>
          <w:rFonts w:ascii="Arial" w:hAnsi="Arial" w:cs="Arial"/>
          <w:color w:val="000000"/>
          <w:sz w:val="22"/>
          <w:szCs w:val="22"/>
        </w:rPr>
        <w:t>,</w:t>
      </w:r>
      <w:r w:rsidR="001E1EF1">
        <w:rPr>
          <w:rFonts w:ascii="Arial" w:hAnsi="Arial" w:cs="Arial"/>
          <w:color w:val="000000"/>
          <w:sz w:val="22"/>
          <w:szCs w:val="22"/>
        </w:rPr>
        <w:t xml:space="preserve"> </w:t>
      </w:r>
      <w:r w:rsidR="00E07EAA">
        <w:rPr>
          <w:rFonts w:ascii="Arial" w:hAnsi="Arial" w:cs="Arial"/>
          <w:color w:val="000000"/>
          <w:sz w:val="22"/>
          <w:szCs w:val="22"/>
        </w:rPr>
        <w:t>71/18</w:t>
      </w:r>
      <w:r w:rsidR="00BF1143">
        <w:rPr>
          <w:rFonts w:ascii="Arial" w:hAnsi="Arial" w:cs="Arial"/>
          <w:color w:val="000000"/>
          <w:sz w:val="22"/>
          <w:szCs w:val="22"/>
        </w:rPr>
        <w:t xml:space="preserve">, </w:t>
      </w:r>
      <w:r w:rsidR="00600686">
        <w:rPr>
          <w:rFonts w:ascii="Arial" w:hAnsi="Arial" w:cs="Arial"/>
          <w:color w:val="000000"/>
          <w:sz w:val="22"/>
          <w:szCs w:val="22"/>
        </w:rPr>
        <w:t>47</w:t>
      </w:r>
      <w:r w:rsidR="00CD3657">
        <w:rPr>
          <w:rFonts w:ascii="Arial" w:hAnsi="Arial" w:cs="Arial"/>
          <w:color w:val="000000"/>
          <w:sz w:val="22"/>
          <w:szCs w:val="22"/>
        </w:rPr>
        <w:t>/19</w:t>
      </w:r>
      <w:r w:rsidR="003052CF">
        <w:rPr>
          <w:rFonts w:ascii="Arial" w:hAnsi="Arial" w:cs="Arial"/>
          <w:color w:val="000000"/>
          <w:sz w:val="22"/>
          <w:szCs w:val="22"/>
        </w:rPr>
        <w:t xml:space="preserve">, </w:t>
      </w:r>
      <w:r w:rsidR="00C07C02" w:rsidRPr="00C07C02">
        <w:rPr>
          <w:rFonts w:ascii="Arial" w:hAnsi="Arial" w:cs="Arial"/>
          <w:color w:val="000000"/>
          <w:sz w:val="22"/>
          <w:szCs w:val="22"/>
        </w:rPr>
        <w:t>82</w:t>
      </w:r>
      <w:r w:rsidR="00BF1143" w:rsidRPr="00C07C02">
        <w:rPr>
          <w:rFonts w:ascii="Arial" w:hAnsi="Arial" w:cs="Arial"/>
          <w:color w:val="000000"/>
          <w:sz w:val="22"/>
          <w:szCs w:val="22"/>
        </w:rPr>
        <w:t>/20</w:t>
      </w:r>
      <w:r w:rsidR="003052CF">
        <w:rPr>
          <w:rFonts w:ascii="Arial" w:hAnsi="Arial" w:cs="Arial"/>
          <w:color w:val="000000"/>
          <w:sz w:val="22"/>
          <w:szCs w:val="22"/>
        </w:rPr>
        <w:t xml:space="preserve"> in </w:t>
      </w:r>
      <w:r w:rsidR="00BC308E" w:rsidRPr="00BC308E">
        <w:rPr>
          <w:rFonts w:ascii="Arial" w:hAnsi="Arial" w:cs="Arial"/>
          <w:color w:val="000000"/>
          <w:sz w:val="22"/>
          <w:szCs w:val="22"/>
        </w:rPr>
        <w:t>97</w:t>
      </w:r>
      <w:r w:rsidR="003052CF" w:rsidRPr="00BC308E">
        <w:rPr>
          <w:rFonts w:ascii="Arial" w:hAnsi="Arial" w:cs="Arial"/>
          <w:color w:val="000000"/>
          <w:sz w:val="22"/>
          <w:szCs w:val="22"/>
        </w:rPr>
        <w:t>/21</w:t>
      </w:r>
      <w:r w:rsidR="008672AC" w:rsidRPr="00BC308E">
        <w:rPr>
          <w:rFonts w:ascii="Arial" w:hAnsi="Arial" w:cs="Arial"/>
          <w:color w:val="000000"/>
          <w:sz w:val="22"/>
          <w:szCs w:val="22"/>
        </w:rPr>
        <w:t>;</w:t>
      </w:r>
      <w:r w:rsidR="00C5144B">
        <w:rPr>
          <w:rFonts w:ascii="Arial" w:hAnsi="Arial" w:cs="Arial"/>
          <w:color w:val="000000"/>
          <w:sz w:val="22"/>
          <w:szCs w:val="22"/>
        </w:rPr>
        <w:t xml:space="preserve"> v nadaljnjem besedilu: Uredba</w:t>
      </w:r>
      <w:r w:rsidR="004644F5">
        <w:rPr>
          <w:rFonts w:ascii="Arial" w:hAnsi="Arial" w:cs="Arial"/>
          <w:color w:val="000000"/>
          <w:sz w:val="22"/>
          <w:szCs w:val="22"/>
        </w:rPr>
        <w:t>, ki ureja</w:t>
      </w:r>
      <w:r w:rsidR="00E85F50">
        <w:rPr>
          <w:rFonts w:ascii="Arial" w:hAnsi="Arial" w:cs="Arial"/>
          <w:color w:val="000000"/>
          <w:sz w:val="22"/>
          <w:szCs w:val="22"/>
        </w:rPr>
        <w:t xml:space="preserve"> žledolom</w:t>
      </w:r>
      <w:r w:rsidR="00C5144B">
        <w:rPr>
          <w:rFonts w:ascii="Arial" w:hAnsi="Arial" w:cs="Arial"/>
          <w:color w:val="000000"/>
          <w:sz w:val="22"/>
          <w:szCs w:val="22"/>
        </w:rPr>
        <w:t>)</w:t>
      </w:r>
      <w:r w:rsidR="00E85F50">
        <w:rPr>
          <w:rFonts w:ascii="Arial" w:hAnsi="Arial" w:cs="Arial"/>
          <w:color w:val="000000"/>
          <w:sz w:val="22"/>
          <w:szCs w:val="22"/>
        </w:rPr>
        <w:t xml:space="preserve"> in na podlagi </w:t>
      </w:r>
      <w:r w:rsidR="00E85F50" w:rsidRPr="00E85F50">
        <w:rPr>
          <w:rFonts w:ascii="Arial" w:hAnsi="Arial" w:cs="Arial"/>
          <w:color w:val="000000"/>
          <w:sz w:val="22"/>
          <w:szCs w:val="22"/>
        </w:rPr>
        <w:t xml:space="preserve">25. člena Uredbe o ukrepih za sanacijo in obnovo gozda po naravni nesreči </w:t>
      </w:r>
      <w:r w:rsidR="00E85F50">
        <w:rPr>
          <w:rFonts w:ascii="Arial" w:hAnsi="Arial" w:cs="Arial"/>
          <w:color w:val="000000"/>
          <w:sz w:val="22"/>
          <w:szCs w:val="22"/>
        </w:rPr>
        <w:t>v</w:t>
      </w:r>
      <w:r w:rsidR="00E85F50" w:rsidRPr="00E85F50">
        <w:rPr>
          <w:rFonts w:ascii="Arial" w:hAnsi="Arial" w:cs="Arial"/>
          <w:color w:val="000000"/>
          <w:sz w:val="22"/>
          <w:szCs w:val="22"/>
        </w:rPr>
        <w:t xml:space="preserve">etrolomu iz Programa razvoja podeželja Republike Slovenije za obdobje 2014–2020 (Uradni list RS, št. </w:t>
      </w:r>
      <w:r w:rsidR="00E02857" w:rsidRPr="00501E1B">
        <w:rPr>
          <w:rFonts w:ascii="Arial" w:hAnsi="Arial" w:cs="Arial"/>
          <w:color w:val="000000"/>
          <w:sz w:val="22"/>
          <w:szCs w:val="22"/>
        </w:rPr>
        <w:t>10</w:t>
      </w:r>
      <w:r w:rsidR="00E85F50" w:rsidRPr="00501E1B">
        <w:rPr>
          <w:rFonts w:ascii="Arial" w:hAnsi="Arial" w:cs="Arial"/>
          <w:color w:val="000000"/>
          <w:sz w:val="22"/>
          <w:szCs w:val="22"/>
        </w:rPr>
        <w:t>/1</w:t>
      </w:r>
      <w:r w:rsidR="009D658E" w:rsidRPr="00501E1B">
        <w:rPr>
          <w:rFonts w:ascii="Arial" w:hAnsi="Arial" w:cs="Arial"/>
          <w:color w:val="000000"/>
          <w:sz w:val="22"/>
          <w:szCs w:val="22"/>
        </w:rPr>
        <w:t>9</w:t>
      </w:r>
      <w:r w:rsidR="00BF1143">
        <w:rPr>
          <w:rFonts w:ascii="Arial" w:hAnsi="Arial" w:cs="Arial"/>
          <w:color w:val="000000"/>
          <w:sz w:val="22"/>
          <w:szCs w:val="22"/>
        </w:rPr>
        <w:t xml:space="preserve">, </w:t>
      </w:r>
      <w:r w:rsidR="00600686">
        <w:rPr>
          <w:rFonts w:ascii="Arial" w:hAnsi="Arial" w:cs="Arial"/>
          <w:color w:val="000000"/>
          <w:sz w:val="22"/>
          <w:szCs w:val="22"/>
        </w:rPr>
        <w:t>47</w:t>
      </w:r>
      <w:r w:rsidR="00CD3657">
        <w:rPr>
          <w:rFonts w:ascii="Arial" w:hAnsi="Arial" w:cs="Arial"/>
          <w:color w:val="000000"/>
          <w:sz w:val="22"/>
          <w:szCs w:val="22"/>
        </w:rPr>
        <w:t>/19</w:t>
      </w:r>
      <w:r w:rsidR="003052CF">
        <w:rPr>
          <w:rFonts w:ascii="Arial" w:hAnsi="Arial" w:cs="Arial"/>
          <w:color w:val="000000"/>
          <w:sz w:val="22"/>
          <w:szCs w:val="22"/>
        </w:rPr>
        <w:t xml:space="preserve">, </w:t>
      </w:r>
      <w:r w:rsidR="00C07C02">
        <w:rPr>
          <w:rFonts w:ascii="Arial" w:hAnsi="Arial" w:cs="Arial"/>
          <w:color w:val="000000"/>
          <w:sz w:val="22"/>
          <w:szCs w:val="22"/>
        </w:rPr>
        <w:t>82</w:t>
      </w:r>
      <w:r w:rsidR="00BF1143" w:rsidRPr="00C07C02">
        <w:rPr>
          <w:rFonts w:ascii="Arial" w:hAnsi="Arial" w:cs="Arial"/>
          <w:color w:val="000000"/>
          <w:sz w:val="22"/>
          <w:szCs w:val="22"/>
        </w:rPr>
        <w:t>/20</w:t>
      </w:r>
      <w:r w:rsidR="003052CF">
        <w:rPr>
          <w:rFonts w:ascii="Arial" w:hAnsi="Arial" w:cs="Arial"/>
          <w:color w:val="000000"/>
          <w:sz w:val="22"/>
          <w:szCs w:val="22"/>
        </w:rPr>
        <w:t xml:space="preserve"> in </w:t>
      </w:r>
      <w:r w:rsidR="00BC308E">
        <w:rPr>
          <w:rFonts w:ascii="Arial" w:hAnsi="Arial" w:cs="Arial"/>
          <w:color w:val="000000"/>
          <w:sz w:val="22"/>
          <w:szCs w:val="22"/>
        </w:rPr>
        <w:t>97</w:t>
      </w:r>
      <w:r w:rsidR="003052CF" w:rsidRPr="00BC308E">
        <w:rPr>
          <w:rFonts w:ascii="Arial" w:hAnsi="Arial" w:cs="Arial"/>
          <w:color w:val="000000"/>
          <w:sz w:val="22"/>
          <w:szCs w:val="22"/>
        </w:rPr>
        <w:t>/21</w:t>
      </w:r>
      <w:r w:rsidR="008672AC" w:rsidRPr="00C07C02">
        <w:rPr>
          <w:rFonts w:ascii="Arial" w:hAnsi="Arial" w:cs="Arial"/>
          <w:color w:val="000000"/>
          <w:sz w:val="22"/>
          <w:szCs w:val="22"/>
        </w:rPr>
        <w:t>;</w:t>
      </w:r>
      <w:r w:rsidR="009D658E" w:rsidRPr="00501E1B">
        <w:rPr>
          <w:rFonts w:ascii="Arial" w:hAnsi="Arial" w:cs="Arial"/>
          <w:color w:val="000000"/>
          <w:sz w:val="22"/>
          <w:szCs w:val="22"/>
        </w:rPr>
        <w:t xml:space="preserve"> </w:t>
      </w:r>
      <w:r w:rsidR="00E85F50" w:rsidRPr="00501E1B">
        <w:rPr>
          <w:rFonts w:ascii="Arial" w:hAnsi="Arial" w:cs="Arial"/>
          <w:color w:val="000000"/>
          <w:sz w:val="22"/>
          <w:szCs w:val="22"/>
        </w:rPr>
        <w:t>v</w:t>
      </w:r>
      <w:r w:rsidR="00E85F50">
        <w:rPr>
          <w:rFonts w:ascii="Arial" w:hAnsi="Arial" w:cs="Arial"/>
          <w:color w:val="000000"/>
          <w:sz w:val="22"/>
          <w:szCs w:val="22"/>
        </w:rPr>
        <w:t xml:space="preserve"> n</w:t>
      </w:r>
      <w:r w:rsidR="00E85F50" w:rsidRPr="00E85F50">
        <w:rPr>
          <w:rFonts w:ascii="Arial" w:hAnsi="Arial" w:cs="Arial"/>
          <w:color w:val="000000"/>
          <w:sz w:val="22"/>
          <w:szCs w:val="22"/>
        </w:rPr>
        <w:t>a</w:t>
      </w:r>
      <w:r w:rsidR="00E85F50">
        <w:rPr>
          <w:rFonts w:ascii="Arial" w:hAnsi="Arial" w:cs="Arial"/>
          <w:color w:val="000000"/>
          <w:sz w:val="22"/>
          <w:szCs w:val="22"/>
        </w:rPr>
        <w:t>da</w:t>
      </w:r>
      <w:r w:rsidR="00E85F50" w:rsidRPr="00E85F50">
        <w:rPr>
          <w:rFonts w:ascii="Arial" w:hAnsi="Arial" w:cs="Arial"/>
          <w:color w:val="000000"/>
          <w:sz w:val="22"/>
          <w:szCs w:val="22"/>
        </w:rPr>
        <w:t>ljnjem besedilu: Uredba</w:t>
      </w:r>
      <w:r w:rsidR="004644F5">
        <w:rPr>
          <w:rFonts w:ascii="Arial" w:hAnsi="Arial" w:cs="Arial"/>
          <w:color w:val="000000"/>
          <w:sz w:val="22"/>
          <w:szCs w:val="22"/>
        </w:rPr>
        <w:t>, ki ureja</w:t>
      </w:r>
      <w:r w:rsidR="00E85F50">
        <w:rPr>
          <w:rFonts w:ascii="Arial" w:hAnsi="Arial" w:cs="Arial"/>
          <w:color w:val="000000"/>
          <w:sz w:val="22"/>
          <w:szCs w:val="22"/>
        </w:rPr>
        <w:t xml:space="preserve"> vetrolom</w:t>
      </w:r>
      <w:r w:rsidR="00E85F50" w:rsidRPr="00E85F50">
        <w:rPr>
          <w:rFonts w:ascii="Arial" w:hAnsi="Arial" w:cs="Arial"/>
          <w:color w:val="000000"/>
          <w:sz w:val="22"/>
          <w:szCs w:val="22"/>
        </w:rPr>
        <w:t>)</w:t>
      </w:r>
      <w:r w:rsidR="00D54518">
        <w:rPr>
          <w:rFonts w:ascii="Arial" w:hAnsi="Arial" w:cs="Arial"/>
          <w:color w:val="000000"/>
          <w:sz w:val="22"/>
          <w:szCs w:val="22"/>
        </w:rPr>
        <w:t>,</w:t>
      </w:r>
      <w:r w:rsidR="00C5144B">
        <w:rPr>
          <w:rFonts w:ascii="Arial" w:hAnsi="Arial" w:cs="Arial"/>
          <w:color w:val="000000"/>
          <w:sz w:val="22"/>
          <w:szCs w:val="22"/>
        </w:rPr>
        <w:t xml:space="preserve"> </w:t>
      </w:r>
      <w:r w:rsidR="007D51EB" w:rsidRPr="007D51EB">
        <w:rPr>
          <w:rFonts w:ascii="Arial" w:hAnsi="Arial" w:cs="Arial"/>
          <w:color w:val="000000"/>
          <w:sz w:val="22"/>
          <w:szCs w:val="22"/>
        </w:rPr>
        <w:t>objavlja</w:t>
      </w:r>
      <w:r w:rsidR="00C5144B">
        <w:rPr>
          <w:rFonts w:ascii="Arial" w:hAnsi="Arial" w:cs="Arial"/>
          <w:color w:val="000000"/>
          <w:sz w:val="22"/>
          <w:szCs w:val="22"/>
        </w:rPr>
        <w:t xml:space="preserve"> </w:t>
      </w:r>
    </w:p>
    <w:p w14:paraId="731F120C" w14:textId="77777777" w:rsidR="00A14C97" w:rsidRPr="005C61D3" w:rsidRDefault="00A14C97" w:rsidP="006651D4">
      <w:pPr>
        <w:autoSpaceDE w:val="0"/>
        <w:autoSpaceDN w:val="0"/>
        <w:adjustRightInd w:val="0"/>
        <w:jc w:val="both"/>
        <w:rPr>
          <w:rFonts w:ascii="Arial" w:hAnsi="Arial" w:cs="Arial"/>
          <w:sz w:val="22"/>
          <w:szCs w:val="22"/>
        </w:rPr>
      </w:pPr>
    </w:p>
    <w:p w14:paraId="0A044A94" w14:textId="77777777" w:rsidR="00CE5DCB" w:rsidRPr="005C61D3" w:rsidRDefault="00505EE3" w:rsidP="00F82D6F">
      <w:pPr>
        <w:autoSpaceDE w:val="0"/>
        <w:autoSpaceDN w:val="0"/>
        <w:adjustRightInd w:val="0"/>
        <w:outlineLvl w:val="0"/>
        <w:rPr>
          <w:rFonts w:ascii="Arial" w:hAnsi="Arial" w:cs="Arial"/>
          <w:b/>
          <w:sz w:val="22"/>
          <w:szCs w:val="22"/>
        </w:rPr>
      </w:pPr>
      <w:r>
        <w:rPr>
          <w:rFonts w:ascii="Arial" w:hAnsi="Arial" w:cs="Arial"/>
          <w:b/>
          <w:sz w:val="22"/>
          <w:szCs w:val="22"/>
        </w:rPr>
        <w:t>7</w:t>
      </w:r>
      <w:r w:rsidR="00F82D6F">
        <w:rPr>
          <w:rFonts w:ascii="Arial" w:hAnsi="Arial" w:cs="Arial"/>
          <w:b/>
          <w:sz w:val="22"/>
          <w:szCs w:val="22"/>
        </w:rPr>
        <w:t xml:space="preserve">. </w:t>
      </w:r>
      <w:r w:rsidR="005F7451">
        <w:rPr>
          <w:rFonts w:ascii="Arial" w:hAnsi="Arial" w:cs="Arial"/>
          <w:b/>
          <w:sz w:val="22"/>
          <w:szCs w:val="22"/>
        </w:rPr>
        <w:t>j</w:t>
      </w:r>
      <w:r w:rsidR="009C2CE8" w:rsidRPr="005C61D3">
        <w:rPr>
          <w:rFonts w:ascii="Arial" w:hAnsi="Arial" w:cs="Arial"/>
          <w:b/>
          <w:sz w:val="22"/>
          <w:szCs w:val="22"/>
        </w:rPr>
        <w:t>avni razpis za aktivnost</w:t>
      </w:r>
      <w:r w:rsidR="00CE5DCB" w:rsidRPr="005C61D3">
        <w:rPr>
          <w:rFonts w:ascii="Arial" w:hAnsi="Arial" w:cs="Arial"/>
          <w:b/>
          <w:sz w:val="22"/>
          <w:szCs w:val="22"/>
        </w:rPr>
        <w:t xml:space="preserve"> Dela za odpravo škode in obnovo gozda</w:t>
      </w:r>
      <w:r w:rsidR="00C71461" w:rsidRPr="005C61D3">
        <w:rPr>
          <w:rFonts w:ascii="Arial" w:hAnsi="Arial" w:cs="Arial"/>
          <w:b/>
          <w:sz w:val="22"/>
          <w:szCs w:val="22"/>
        </w:rPr>
        <w:t xml:space="preserve"> </w:t>
      </w:r>
      <w:r w:rsidR="006A76F0" w:rsidRPr="005C61D3">
        <w:rPr>
          <w:rFonts w:ascii="Arial" w:hAnsi="Arial" w:cs="Arial"/>
          <w:b/>
          <w:sz w:val="22"/>
          <w:szCs w:val="22"/>
        </w:rPr>
        <w:t>iz PRP 2014</w:t>
      </w:r>
      <w:r w:rsidR="008672AC" w:rsidRPr="00E85F50">
        <w:rPr>
          <w:rFonts w:ascii="Arial" w:hAnsi="Arial" w:cs="Arial"/>
          <w:color w:val="000000"/>
          <w:sz w:val="22"/>
          <w:szCs w:val="22"/>
        </w:rPr>
        <w:t>–</w:t>
      </w:r>
      <w:r w:rsidR="006A76F0" w:rsidRPr="005C61D3">
        <w:rPr>
          <w:rFonts w:ascii="Arial" w:hAnsi="Arial" w:cs="Arial"/>
          <w:b/>
          <w:sz w:val="22"/>
          <w:szCs w:val="22"/>
        </w:rPr>
        <w:t>2020</w:t>
      </w:r>
    </w:p>
    <w:p w14:paraId="61ADB8C0" w14:textId="77777777" w:rsidR="00F75B56" w:rsidRDefault="00F75B56" w:rsidP="0040445E">
      <w:pPr>
        <w:autoSpaceDE w:val="0"/>
        <w:autoSpaceDN w:val="0"/>
        <w:adjustRightInd w:val="0"/>
        <w:jc w:val="center"/>
        <w:outlineLvl w:val="0"/>
        <w:rPr>
          <w:rFonts w:ascii="Arial" w:hAnsi="Arial" w:cs="Arial"/>
          <w:b/>
          <w:sz w:val="22"/>
          <w:szCs w:val="22"/>
        </w:rPr>
      </w:pPr>
    </w:p>
    <w:p w14:paraId="6095854D" w14:textId="77777777" w:rsidR="006651D4" w:rsidRPr="005C61D3" w:rsidRDefault="006651D4" w:rsidP="006651D4">
      <w:pPr>
        <w:pStyle w:val="BodyText22"/>
        <w:widowControl/>
        <w:autoSpaceDE w:val="0"/>
        <w:autoSpaceDN w:val="0"/>
        <w:adjustRightInd w:val="0"/>
        <w:spacing w:after="0"/>
        <w:jc w:val="center"/>
        <w:rPr>
          <w:rFonts w:ascii="Arial" w:hAnsi="Arial" w:cs="Arial"/>
          <w:szCs w:val="22"/>
          <w:lang w:val="sl-SI"/>
        </w:rPr>
      </w:pPr>
    </w:p>
    <w:p w14:paraId="6327B5DC" w14:textId="77777777" w:rsidR="00301EDB" w:rsidRPr="005C61D3" w:rsidRDefault="006651D4" w:rsidP="009D658E">
      <w:pPr>
        <w:numPr>
          <w:ilvl w:val="0"/>
          <w:numId w:val="25"/>
        </w:numPr>
        <w:ind w:left="284" w:hanging="284"/>
        <w:jc w:val="both"/>
        <w:outlineLvl w:val="0"/>
        <w:rPr>
          <w:rFonts w:ascii="Arial" w:hAnsi="Arial" w:cs="Arial"/>
          <w:b/>
          <w:sz w:val="22"/>
          <w:szCs w:val="22"/>
        </w:rPr>
      </w:pPr>
      <w:r w:rsidRPr="005C61D3">
        <w:rPr>
          <w:rFonts w:ascii="Arial" w:hAnsi="Arial" w:cs="Arial"/>
          <w:b/>
          <w:sz w:val="22"/>
          <w:szCs w:val="22"/>
        </w:rPr>
        <w:t>O</w:t>
      </w:r>
      <w:r w:rsidR="00A7282B" w:rsidRPr="005C61D3">
        <w:rPr>
          <w:rFonts w:ascii="Arial" w:hAnsi="Arial" w:cs="Arial"/>
          <w:b/>
          <w:sz w:val="22"/>
          <w:szCs w:val="22"/>
        </w:rPr>
        <w:t>SNOVNI PODATKI O JAVNEM RAZPISU</w:t>
      </w:r>
    </w:p>
    <w:p w14:paraId="05789F6D" w14:textId="77777777" w:rsidR="007E70AB" w:rsidRPr="005C61D3" w:rsidRDefault="006651D4" w:rsidP="0090335A">
      <w:pPr>
        <w:jc w:val="both"/>
        <w:outlineLvl w:val="0"/>
        <w:rPr>
          <w:rFonts w:ascii="Arial" w:hAnsi="Arial" w:cs="Arial"/>
          <w:b/>
          <w:sz w:val="22"/>
          <w:szCs w:val="22"/>
        </w:rPr>
      </w:pPr>
      <w:r w:rsidRPr="005C61D3">
        <w:rPr>
          <w:rFonts w:ascii="Arial" w:hAnsi="Arial" w:cs="Arial"/>
          <w:b/>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808"/>
        <w:gridCol w:w="6404"/>
      </w:tblGrid>
      <w:tr w:rsidR="006651D4" w:rsidRPr="005C61D3" w14:paraId="6C4A63D3" w14:textId="77777777" w:rsidTr="00EF7480">
        <w:trPr>
          <w:trHeight w:val="672"/>
          <w:jc w:val="center"/>
        </w:trPr>
        <w:tc>
          <w:tcPr>
            <w:tcW w:w="2808" w:type="dxa"/>
            <w:shd w:val="clear" w:color="auto" w:fill="F2F2F2"/>
            <w:vAlign w:val="center"/>
          </w:tcPr>
          <w:p w14:paraId="7F88DEA7" w14:textId="77777777" w:rsidR="006651D4" w:rsidRPr="005C61D3" w:rsidRDefault="006651D4" w:rsidP="008169C8">
            <w:pPr>
              <w:rPr>
                <w:rFonts w:ascii="Arial" w:hAnsi="Arial" w:cs="Arial"/>
                <w:b/>
                <w:sz w:val="22"/>
                <w:szCs w:val="22"/>
              </w:rPr>
            </w:pPr>
            <w:r w:rsidRPr="005C61D3">
              <w:rPr>
                <w:rFonts w:ascii="Arial" w:hAnsi="Arial" w:cs="Arial"/>
                <w:b/>
                <w:sz w:val="22"/>
                <w:szCs w:val="22"/>
              </w:rPr>
              <w:t>Predmet javnega razpisa:</w:t>
            </w:r>
          </w:p>
        </w:tc>
        <w:tc>
          <w:tcPr>
            <w:tcW w:w="6404" w:type="dxa"/>
            <w:shd w:val="clear" w:color="auto" w:fill="F2F2F2"/>
            <w:vAlign w:val="center"/>
          </w:tcPr>
          <w:p w14:paraId="40D2A680" w14:textId="77777777" w:rsidR="006651D4" w:rsidRPr="005C61D3" w:rsidRDefault="002B66E7" w:rsidP="00CD3657">
            <w:pPr>
              <w:autoSpaceDE w:val="0"/>
              <w:autoSpaceDN w:val="0"/>
              <w:adjustRightInd w:val="0"/>
              <w:jc w:val="both"/>
              <w:rPr>
                <w:rFonts w:ascii="Arial" w:hAnsi="Arial" w:cs="Arial"/>
                <w:sz w:val="20"/>
                <w:szCs w:val="20"/>
              </w:rPr>
            </w:pPr>
            <w:r w:rsidRPr="005C61D3">
              <w:rPr>
                <w:rFonts w:ascii="Arial" w:hAnsi="Arial" w:cs="Arial"/>
                <w:sz w:val="20"/>
                <w:szCs w:val="20"/>
              </w:rPr>
              <w:t>Predmet javnega razpisa</w:t>
            </w:r>
            <w:r w:rsidR="00CE5DCB" w:rsidRPr="005C61D3">
              <w:rPr>
                <w:rFonts w:ascii="Arial" w:hAnsi="Arial" w:cs="Arial"/>
                <w:sz w:val="20"/>
                <w:szCs w:val="20"/>
              </w:rPr>
              <w:t xml:space="preserve"> je </w:t>
            </w:r>
            <w:r w:rsidR="00BC1A71" w:rsidRPr="005C61D3">
              <w:rPr>
                <w:rFonts w:ascii="Arial" w:hAnsi="Arial" w:cs="Arial"/>
                <w:sz w:val="20"/>
                <w:szCs w:val="20"/>
              </w:rPr>
              <w:t>podpora</w:t>
            </w:r>
            <w:r w:rsidR="006651D4" w:rsidRPr="005C61D3">
              <w:rPr>
                <w:rFonts w:ascii="Arial" w:hAnsi="Arial" w:cs="Arial"/>
                <w:sz w:val="20"/>
                <w:szCs w:val="20"/>
              </w:rPr>
              <w:t xml:space="preserve"> </w:t>
            </w:r>
            <w:r w:rsidR="003A2ACA" w:rsidRPr="005C61D3">
              <w:rPr>
                <w:rFonts w:ascii="Arial" w:hAnsi="Arial" w:cs="Arial"/>
                <w:sz w:val="20"/>
                <w:szCs w:val="20"/>
              </w:rPr>
              <w:t xml:space="preserve">za </w:t>
            </w:r>
            <w:r w:rsidR="00CE5DCB" w:rsidRPr="005C61D3">
              <w:rPr>
                <w:rFonts w:ascii="Arial" w:hAnsi="Arial" w:cs="Arial"/>
                <w:sz w:val="20"/>
                <w:szCs w:val="20"/>
              </w:rPr>
              <w:t>dela za odpravo škode in obnovo gozdov</w:t>
            </w:r>
            <w:r w:rsidR="006343F7">
              <w:rPr>
                <w:rFonts w:ascii="Arial" w:hAnsi="Arial" w:cs="Arial"/>
                <w:sz w:val="20"/>
                <w:szCs w:val="20"/>
              </w:rPr>
              <w:t>,</w:t>
            </w:r>
            <w:r w:rsidR="00CE5DCB" w:rsidRPr="005C61D3">
              <w:rPr>
                <w:rFonts w:ascii="Arial" w:hAnsi="Arial" w:cs="Arial"/>
                <w:sz w:val="20"/>
                <w:szCs w:val="20"/>
              </w:rPr>
              <w:t xml:space="preserve"> poškodovanih zaradi </w:t>
            </w:r>
            <w:r w:rsidR="00401997">
              <w:rPr>
                <w:rFonts w:ascii="Arial" w:hAnsi="Arial" w:cs="Arial"/>
                <w:sz w:val="20"/>
                <w:szCs w:val="20"/>
              </w:rPr>
              <w:t>žledoloma</w:t>
            </w:r>
            <w:r w:rsidR="00F75B56" w:rsidRPr="005C61D3">
              <w:rPr>
                <w:rFonts w:ascii="Arial" w:hAnsi="Arial" w:cs="Arial"/>
                <w:sz w:val="20"/>
                <w:szCs w:val="20"/>
              </w:rPr>
              <w:t xml:space="preserve"> med 30. januarjem in 10. februarjem 2014</w:t>
            </w:r>
            <w:r w:rsidR="00E85F50">
              <w:rPr>
                <w:rFonts w:ascii="Arial" w:hAnsi="Arial" w:cs="Arial"/>
                <w:sz w:val="20"/>
                <w:szCs w:val="20"/>
              </w:rPr>
              <w:t>,</w:t>
            </w:r>
            <w:r w:rsidR="00470F94">
              <w:rPr>
                <w:rFonts w:ascii="Arial" w:hAnsi="Arial" w:cs="Arial"/>
                <w:sz w:val="20"/>
                <w:szCs w:val="20"/>
              </w:rPr>
              <w:t xml:space="preserve"> </w:t>
            </w:r>
            <w:r w:rsidR="006D6824">
              <w:rPr>
                <w:rFonts w:ascii="Arial" w:hAnsi="Arial" w:cs="Arial"/>
                <w:sz w:val="20"/>
                <w:szCs w:val="20"/>
              </w:rPr>
              <w:t xml:space="preserve">zaradi </w:t>
            </w:r>
            <w:r w:rsidR="00470F94">
              <w:rPr>
                <w:rFonts w:ascii="Arial" w:hAnsi="Arial" w:cs="Arial"/>
                <w:sz w:val="20"/>
                <w:szCs w:val="20"/>
              </w:rPr>
              <w:t>napada prenamnoženih populacij podlubnikov</w:t>
            </w:r>
            <w:r w:rsidR="001B5F2F">
              <w:rPr>
                <w:rFonts w:ascii="Arial" w:hAnsi="Arial" w:cs="Arial"/>
                <w:sz w:val="20"/>
                <w:szCs w:val="20"/>
              </w:rPr>
              <w:t xml:space="preserve"> kot posledica žledoloma</w:t>
            </w:r>
            <w:r w:rsidR="00507372">
              <w:rPr>
                <w:rFonts w:ascii="Arial" w:hAnsi="Arial" w:cs="Arial"/>
                <w:sz w:val="20"/>
                <w:szCs w:val="20"/>
              </w:rPr>
              <w:t>,</w:t>
            </w:r>
            <w:r w:rsidR="00E85F50">
              <w:rPr>
                <w:rFonts w:ascii="Arial" w:hAnsi="Arial" w:cs="Arial"/>
                <w:sz w:val="20"/>
                <w:szCs w:val="20"/>
              </w:rPr>
              <w:t xml:space="preserve"> zaradi vetroloma</w:t>
            </w:r>
            <w:r w:rsidR="00431DF4">
              <w:rPr>
                <w:rFonts w:ascii="Arial" w:hAnsi="Arial" w:cs="Arial"/>
                <w:sz w:val="20"/>
                <w:szCs w:val="20"/>
              </w:rPr>
              <w:t xml:space="preserve"> </w:t>
            </w:r>
            <w:r w:rsidR="00431DF4" w:rsidRPr="00431DF4">
              <w:rPr>
                <w:rFonts w:ascii="Arial" w:hAnsi="Arial" w:cs="Arial"/>
                <w:sz w:val="20"/>
                <w:szCs w:val="20"/>
              </w:rPr>
              <w:t>med 1</w:t>
            </w:r>
            <w:r w:rsidR="003F5930">
              <w:rPr>
                <w:rFonts w:ascii="Arial" w:hAnsi="Arial" w:cs="Arial"/>
                <w:sz w:val="20"/>
                <w:szCs w:val="20"/>
              </w:rPr>
              <w:t>1</w:t>
            </w:r>
            <w:r w:rsidR="00431DF4" w:rsidRPr="00431DF4">
              <w:rPr>
                <w:rFonts w:ascii="Arial" w:hAnsi="Arial" w:cs="Arial"/>
                <w:sz w:val="20"/>
                <w:szCs w:val="20"/>
              </w:rPr>
              <w:t>. in 13. decembrom 2017</w:t>
            </w:r>
            <w:r w:rsidR="00CD3657">
              <w:rPr>
                <w:rFonts w:ascii="Arial" w:hAnsi="Arial" w:cs="Arial"/>
                <w:sz w:val="20"/>
                <w:szCs w:val="20"/>
              </w:rPr>
              <w:t xml:space="preserve"> in zaradi vetroloma med 29. in 30</w:t>
            </w:r>
            <w:r w:rsidR="00187ECC">
              <w:rPr>
                <w:rFonts w:ascii="Arial" w:hAnsi="Arial" w:cs="Arial"/>
                <w:sz w:val="20"/>
                <w:szCs w:val="20"/>
              </w:rPr>
              <w:t>.</w:t>
            </w:r>
            <w:r w:rsidR="00CD3657">
              <w:rPr>
                <w:rFonts w:ascii="Arial" w:hAnsi="Arial" w:cs="Arial"/>
                <w:sz w:val="20"/>
                <w:szCs w:val="20"/>
              </w:rPr>
              <w:t xml:space="preserve"> oktobrom 2018</w:t>
            </w:r>
            <w:r w:rsidR="00CE5DCB" w:rsidRPr="005C61D3">
              <w:rPr>
                <w:rFonts w:ascii="Arial" w:hAnsi="Arial" w:cs="Arial"/>
                <w:sz w:val="20"/>
                <w:szCs w:val="20"/>
              </w:rPr>
              <w:t xml:space="preserve">. </w:t>
            </w:r>
          </w:p>
        </w:tc>
      </w:tr>
      <w:tr w:rsidR="00BE24FC" w:rsidRPr="005C61D3" w14:paraId="1678079E" w14:textId="77777777" w:rsidTr="00EF7480">
        <w:trPr>
          <w:trHeight w:val="672"/>
          <w:jc w:val="center"/>
        </w:trPr>
        <w:tc>
          <w:tcPr>
            <w:tcW w:w="2808" w:type="dxa"/>
            <w:shd w:val="clear" w:color="auto" w:fill="F2F2F2"/>
            <w:vAlign w:val="center"/>
          </w:tcPr>
          <w:p w14:paraId="7CE481FF" w14:textId="77777777" w:rsidR="00BE24FC" w:rsidRPr="005C61D3" w:rsidRDefault="00BE24FC" w:rsidP="008169C8">
            <w:pPr>
              <w:rPr>
                <w:rFonts w:ascii="Arial" w:hAnsi="Arial" w:cs="Arial"/>
                <w:b/>
                <w:sz w:val="22"/>
                <w:szCs w:val="22"/>
              </w:rPr>
            </w:pPr>
            <w:r w:rsidRPr="005C61D3">
              <w:rPr>
                <w:rFonts w:ascii="Arial" w:hAnsi="Arial" w:cs="Arial"/>
                <w:b/>
                <w:sz w:val="22"/>
                <w:szCs w:val="22"/>
              </w:rPr>
              <w:t>Shema državne pomoči:</w:t>
            </w:r>
          </w:p>
        </w:tc>
        <w:tc>
          <w:tcPr>
            <w:tcW w:w="6404" w:type="dxa"/>
            <w:shd w:val="clear" w:color="auto" w:fill="F2F2F2"/>
            <w:vAlign w:val="center"/>
          </w:tcPr>
          <w:p w14:paraId="655C06A6" w14:textId="77777777" w:rsidR="00BE24FC" w:rsidRPr="005C61D3" w:rsidRDefault="008649F7" w:rsidP="00E31A19">
            <w:pPr>
              <w:autoSpaceDE w:val="0"/>
              <w:autoSpaceDN w:val="0"/>
              <w:adjustRightInd w:val="0"/>
              <w:jc w:val="both"/>
              <w:rPr>
                <w:rFonts w:ascii="Arial" w:hAnsi="Arial" w:cs="Arial"/>
                <w:sz w:val="20"/>
                <w:szCs w:val="20"/>
              </w:rPr>
            </w:pPr>
            <w:r w:rsidRPr="005C61D3">
              <w:rPr>
                <w:rFonts w:ascii="Arial" w:hAnsi="Arial" w:cs="Arial"/>
                <w:sz w:val="20"/>
                <w:szCs w:val="20"/>
              </w:rPr>
              <w:t>Odprava škode v gozdovih zaradi žledoloma – PRP 2014-2020, vodi se pod identifikacijsko številko SA.44248(2016/XA)</w:t>
            </w:r>
            <w:r w:rsidR="00E85F50">
              <w:rPr>
                <w:rFonts w:ascii="Arial" w:hAnsi="Arial" w:cs="Arial"/>
                <w:sz w:val="20"/>
                <w:szCs w:val="20"/>
              </w:rPr>
              <w:t>,</w:t>
            </w:r>
            <w:r w:rsidR="00470F94">
              <w:rPr>
                <w:rFonts w:ascii="Arial" w:hAnsi="Arial" w:cs="Arial"/>
                <w:sz w:val="20"/>
                <w:szCs w:val="20"/>
              </w:rPr>
              <w:t xml:space="preserve"> Odprava škode v gozdovih zaradi napada prenamnoženih populacij </w:t>
            </w:r>
            <w:r w:rsidR="002D1952">
              <w:rPr>
                <w:rFonts w:ascii="Arial" w:hAnsi="Arial" w:cs="Arial"/>
                <w:sz w:val="20"/>
                <w:szCs w:val="20"/>
              </w:rPr>
              <w:t>podlubnikov</w:t>
            </w:r>
            <w:r w:rsidR="00470F94">
              <w:rPr>
                <w:rFonts w:ascii="Arial" w:hAnsi="Arial" w:cs="Arial"/>
                <w:sz w:val="20"/>
                <w:szCs w:val="20"/>
              </w:rPr>
              <w:t xml:space="preserve"> </w:t>
            </w:r>
            <w:r w:rsidR="00275797">
              <w:rPr>
                <w:rFonts w:ascii="Arial" w:hAnsi="Arial" w:cs="Arial"/>
                <w:sz w:val="20"/>
                <w:szCs w:val="20"/>
              </w:rPr>
              <w:t xml:space="preserve">kot posledica žledoloma </w:t>
            </w:r>
            <w:r w:rsidR="00470F94">
              <w:rPr>
                <w:rFonts w:ascii="Arial" w:hAnsi="Arial" w:cs="Arial"/>
                <w:sz w:val="20"/>
                <w:szCs w:val="20"/>
              </w:rPr>
              <w:t>– PRP 2014-2020, vodi se pod identifikacij</w:t>
            </w:r>
            <w:r w:rsidR="00E31A19">
              <w:rPr>
                <w:rFonts w:ascii="Arial" w:hAnsi="Arial" w:cs="Arial"/>
                <w:sz w:val="20"/>
                <w:szCs w:val="20"/>
              </w:rPr>
              <w:t>sko številko SA.57337 (2020/XA)</w:t>
            </w:r>
            <w:r w:rsidR="00CD3657">
              <w:rPr>
                <w:rFonts w:ascii="Arial" w:hAnsi="Arial" w:cs="Arial"/>
                <w:sz w:val="20"/>
                <w:szCs w:val="20"/>
              </w:rPr>
              <w:t>,</w:t>
            </w:r>
            <w:r w:rsidR="00E85F50">
              <w:rPr>
                <w:rFonts w:ascii="Arial" w:hAnsi="Arial" w:cs="Arial"/>
                <w:sz w:val="20"/>
                <w:szCs w:val="20"/>
              </w:rPr>
              <w:t xml:space="preserve"> Odprava škode v gozdovih zaradi vetroloma </w:t>
            </w:r>
            <w:r w:rsidR="009D658E">
              <w:rPr>
                <w:rFonts w:ascii="Arial" w:hAnsi="Arial" w:cs="Arial"/>
                <w:sz w:val="20"/>
                <w:szCs w:val="20"/>
              </w:rPr>
              <w:t xml:space="preserve">v letu 2017 </w:t>
            </w:r>
            <w:r w:rsidR="00E85F50">
              <w:rPr>
                <w:rFonts w:ascii="Arial" w:hAnsi="Arial" w:cs="Arial"/>
                <w:sz w:val="20"/>
                <w:szCs w:val="20"/>
              </w:rPr>
              <w:t xml:space="preserve">– PRP 2014-2020, vodi se pod identifikacijsko številko </w:t>
            </w:r>
            <w:r w:rsidR="003F5930" w:rsidRPr="003F5930">
              <w:rPr>
                <w:rFonts w:ascii="Arial" w:hAnsi="Arial" w:cs="Arial"/>
                <w:sz w:val="20"/>
                <w:szCs w:val="20"/>
              </w:rPr>
              <w:t>SA.52702(2018/XA)</w:t>
            </w:r>
            <w:r w:rsidR="00C90798">
              <w:rPr>
                <w:rFonts w:ascii="Arial" w:hAnsi="Arial" w:cs="Arial"/>
                <w:sz w:val="20"/>
                <w:szCs w:val="20"/>
              </w:rPr>
              <w:t xml:space="preserve"> </w:t>
            </w:r>
            <w:r w:rsidR="00CD3657">
              <w:rPr>
                <w:rFonts w:ascii="Arial" w:hAnsi="Arial" w:cs="Arial"/>
                <w:sz w:val="20"/>
                <w:szCs w:val="20"/>
              </w:rPr>
              <w:t xml:space="preserve">in Odprava škode v gozdovih zaradi vetroloma v letu 2018 – PRP 2014-2020, vodi se pod identifikacijsko številko </w:t>
            </w:r>
            <w:r w:rsidR="00CD3657" w:rsidRPr="003F5930">
              <w:rPr>
                <w:rFonts w:ascii="Arial" w:hAnsi="Arial" w:cs="Arial"/>
                <w:sz w:val="20"/>
                <w:szCs w:val="20"/>
              </w:rPr>
              <w:t>SA.5</w:t>
            </w:r>
            <w:r w:rsidR="00CD3657">
              <w:rPr>
                <w:rFonts w:ascii="Arial" w:hAnsi="Arial" w:cs="Arial"/>
                <w:sz w:val="20"/>
                <w:szCs w:val="20"/>
              </w:rPr>
              <w:t>4635(2019</w:t>
            </w:r>
            <w:r w:rsidR="00CD3657" w:rsidRPr="003F5930">
              <w:rPr>
                <w:rFonts w:ascii="Arial" w:hAnsi="Arial" w:cs="Arial"/>
                <w:sz w:val="20"/>
                <w:szCs w:val="20"/>
              </w:rPr>
              <w:t>/XA)</w:t>
            </w:r>
            <w:r w:rsidR="000C5BBF">
              <w:rPr>
                <w:rFonts w:ascii="Arial" w:hAnsi="Arial" w:cs="Arial"/>
                <w:sz w:val="20"/>
                <w:szCs w:val="20"/>
              </w:rPr>
              <w:t>.</w:t>
            </w:r>
          </w:p>
        </w:tc>
      </w:tr>
      <w:tr w:rsidR="0090335A" w:rsidRPr="005C61D3" w14:paraId="66E54EFC" w14:textId="77777777" w:rsidTr="00EF7480">
        <w:trPr>
          <w:cantSplit/>
          <w:trHeight w:val="94"/>
          <w:jc w:val="center"/>
        </w:trPr>
        <w:tc>
          <w:tcPr>
            <w:tcW w:w="2808" w:type="dxa"/>
            <w:vMerge w:val="restart"/>
            <w:shd w:val="clear" w:color="auto" w:fill="F2F2F2"/>
            <w:vAlign w:val="center"/>
          </w:tcPr>
          <w:p w14:paraId="15C8EECD" w14:textId="77777777" w:rsidR="0090335A" w:rsidRPr="005C61D3" w:rsidRDefault="0090335A" w:rsidP="008169C8">
            <w:pPr>
              <w:rPr>
                <w:rFonts w:ascii="Arial" w:hAnsi="Arial" w:cs="Arial"/>
                <w:b/>
                <w:sz w:val="22"/>
                <w:szCs w:val="22"/>
              </w:rPr>
            </w:pPr>
            <w:r w:rsidRPr="005C61D3">
              <w:rPr>
                <w:rFonts w:ascii="Arial" w:hAnsi="Arial" w:cs="Arial"/>
                <w:b/>
                <w:sz w:val="22"/>
                <w:szCs w:val="22"/>
              </w:rPr>
              <w:t>Razpisana sredstva:</w:t>
            </w:r>
          </w:p>
          <w:p w14:paraId="587DDD01" w14:textId="77777777" w:rsidR="0090335A" w:rsidRPr="005C61D3" w:rsidRDefault="0090335A" w:rsidP="008169C8">
            <w:pPr>
              <w:rPr>
                <w:rFonts w:ascii="Arial" w:hAnsi="Arial" w:cs="Arial"/>
                <w:b/>
                <w:sz w:val="22"/>
                <w:szCs w:val="22"/>
              </w:rPr>
            </w:pPr>
          </w:p>
        </w:tc>
        <w:tc>
          <w:tcPr>
            <w:tcW w:w="6404" w:type="dxa"/>
            <w:shd w:val="clear" w:color="auto" w:fill="F2F2F2"/>
            <w:vAlign w:val="center"/>
          </w:tcPr>
          <w:p w14:paraId="6F94417B" w14:textId="77777777" w:rsidR="00294AE4" w:rsidRPr="00FD0671" w:rsidRDefault="00F75B56" w:rsidP="00294AE4">
            <w:pPr>
              <w:pStyle w:val="Telobesedila21"/>
              <w:rPr>
                <w:rFonts w:cs="Arial"/>
                <w:sz w:val="20"/>
              </w:rPr>
            </w:pPr>
            <w:r w:rsidRPr="005E6986">
              <w:rPr>
                <w:rFonts w:cs="Arial"/>
                <w:sz w:val="20"/>
              </w:rPr>
              <w:t>V</w:t>
            </w:r>
            <w:r w:rsidR="00E33D16" w:rsidRPr="005E6986">
              <w:rPr>
                <w:rFonts w:cs="Arial"/>
                <w:sz w:val="20"/>
              </w:rPr>
              <w:t>išina razpisanih nepovratnih sredstev znaša do vključno</w:t>
            </w:r>
            <w:r w:rsidR="00AF559A" w:rsidRPr="005E6986">
              <w:rPr>
                <w:rFonts w:cs="Arial"/>
                <w:sz w:val="20"/>
              </w:rPr>
              <w:t xml:space="preserve"> </w:t>
            </w:r>
            <w:r w:rsidR="0050306F" w:rsidRPr="00FD0671">
              <w:rPr>
                <w:rFonts w:cs="Arial"/>
                <w:sz w:val="20"/>
              </w:rPr>
              <w:t>370</w:t>
            </w:r>
            <w:r w:rsidR="008C7181" w:rsidRPr="00FD0671">
              <w:rPr>
                <w:rFonts w:cs="Arial"/>
                <w:sz w:val="20"/>
              </w:rPr>
              <w:t>.000</w:t>
            </w:r>
            <w:r w:rsidR="00AF559A" w:rsidRPr="00FD0671">
              <w:rPr>
                <w:rFonts w:cs="Arial"/>
                <w:sz w:val="20"/>
              </w:rPr>
              <w:t xml:space="preserve"> </w:t>
            </w:r>
            <w:r w:rsidR="00E33D16" w:rsidRPr="00FD0671">
              <w:rPr>
                <w:rFonts w:cs="Arial"/>
                <w:sz w:val="20"/>
              </w:rPr>
              <w:t>EUR</w:t>
            </w:r>
            <w:r w:rsidR="00507372" w:rsidRPr="00FD0671">
              <w:rPr>
                <w:rFonts w:cs="Arial"/>
                <w:sz w:val="20"/>
              </w:rPr>
              <w:t>,</w:t>
            </w:r>
            <w:r w:rsidR="00294AE4" w:rsidRPr="00FD0671">
              <w:rPr>
                <w:rFonts w:cs="Arial"/>
                <w:sz w:val="20"/>
              </w:rPr>
              <w:t xml:space="preserve"> </w:t>
            </w:r>
            <w:r w:rsidR="00507372" w:rsidRPr="00FD0671">
              <w:rPr>
                <w:rFonts w:cs="Arial"/>
                <w:sz w:val="20"/>
              </w:rPr>
              <w:t>od</w:t>
            </w:r>
            <w:r w:rsidR="00294AE4" w:rsidRPr="00FD0671">
              <w:rPr>
                <w:rFonts w:cs="Arial"/>
                <w:sz w:val="20"/>
              </w:rPr>
              <w:t xml:space="preserve"> tega:</w:t>
            </w:r>
          </w:p>
          <w:p w14:paraId="25A10EE3" w14:textId="77777777" w:rsidR="00431DF4" w:rsidRPr="00FD0671" w:rsidRDefault="00294AE4" w:rsidP="00431DF4">
            <w:pPr>
              <w:pStyle w:val="Telobesedila21"/>
              <w:rPr>
                <w:rFonts w:cs="Arial"/>
                <w:sz w:val="20"/>
              </w:rPr>
            </w:pPr>
            <w:r w:rsidRPr="00FD0671">
              <w:rPr>
                <w:rFonts w:cs="Arial"/>
                <w:sz w:val="20"/>
              </w:rPr>
              <w:t>- za sanacijo gozdov</w:t>
            </w:r>
            <w:r w:rsidR="004644F5" w:rsidRPr="00FD0671">
              <w:rPr>
                <w:rFonts w:cs="Arial"/>
                <w:sz w:val="20"/>
              </w:rPr>
              <w:t>, poškodovanih</w:t>
            </w:r>
            <w:r w:rsidRPr="00FD0671">
              <w:rPr>
                <w:rFonts w:cs="Arial"/>
                <w:sz w:val="20"/>
              </w:rPr>
              <w:t xml:space="preserve"> zaradi žledoloma</w:t>
            </w:r>
            <w:r w:rsidR="008672AC" w:rsidRPr="00FD0671">
              <w:rPr>
                <w:rFonts w:cs="Arial"/>
                <w:sz w:val="20"/>
              </w:rPr>
              <w:t>,</w:t>
            </w:r>
            <w:r w:rsidRPr="00FD0671">
              <w:rPr>
                <w:rFonts w:cs="Arial"/>
                <w:sz w:val="20"/>
              </w:rPr>
              <w:t xml:space="preserve"> skupno </w:t>
            </w:r>
            <w:r w:rsidR="0050306F" w:rsidRPr="00FD0671">
              <w:rPr>
                <w:rFonts w:cs="Arial"/>
                <w:sz w:val="20"/>
              </w:rPr>
              <w:t>110</w:t>
            </w:r>
            <w:r w:rsidRPr="00FD0671">
              <w:rPr>
                <w:rFonts w:cs="Arial"/>
                <w:sz w:val="20"/>
              </w:rPr>
              <w:t>.000 EUR</w:t>
            </w:r>
            <w:r w:rsidR="005D351A" w:rsidRPr="00FD0671">
              <w:rPr>
                <w:rFonts w:cs="Arial"/>
                <w:sz w:val="20"/>
              </w:rPr>
              <w:t xml:space="preserve"> (sklop A)</w:t>
            </w:r>
            <w:r w:rsidR="004644F5" w:rsidRPr="00FD0671">
              <w:rPr>
                <w:rFonts w:cs="Arial"/>
                <w:sz w:val="20"/>
              </w:rPr>
              <w:t>;</w:t>
            </w:r>
            <w:r w:rsidR="00431DF4" w:rsidRPr="00FD0671">
              <w:rPr>
                <w:rFonts w:cs="Arial"/>
                <w:sz w:val="20"/>
              </w:rPr>
              <w:t xml:space="preserve"> </w:t>
            </w:r>
          </w:p>
          <w:p w14:paraId="2EC4D00A" w14:textId="77777777" w:rsidR="00431DF4" w:rsidRPr="00FD0671" w:rsidRDefault="00431DF4" w:rsidP="00431DF4">
            <w:pPr>
              <w:pStyle w:val="Telobesedila21"/>
              <w:rPr>
                <w:rFonts w:cs="Arial"/>
                <w:sz w:val="20"/>
              </w:rPr>
            </w:pPr>
            <w:r w:rsidRPr="00FD0671">
              <w:rPr>
                <w:rFonts w:cs="Arial"/>
                <w:sz w:val="20"/>
              </w:rPr>
              <w:t>- za sanacijo gozdov</w:t>
            </w:r>
            <w:r w:rsidR="004644F5" w:rsidRPr="00FD0671">
              <w:rPr>
                <w:rFonts w:cs="Arial"/>
                <w:sz w:val="20"/>
              </w:rPr>
              <w:t>, poškodovanih</w:t>
            </w:r>
            <w:r w:rsidRPr="00FD0671">
              <w:rPr>
                <w:rFonts w:cs="Arial"/>
                <w:sz w:val="20"/>
              </w:rPr>
              <w:t xml:space="preserve"> zaradi vetroloma</w:t>
            </w:r>
            <w:r w:rsidR="00CD3657" w:rsidRPr="00FD0671">
              <w:rPr>
                <w:rFonts w:cs="Arial"/>
                <w:sz w:val="20"/>
              </w:rPr>
              <w:t xml:space="preserve"> v letu 2017</w:t>
            </w:r>
            <w:r w:rsidR="008672AC" w:rsidRPr="00FD0671">
              <w:rPr>
                <w:rFonts w:cs="Arial"/>
                <w:sz w:val="20"/>
              </w:rPr>
              <w:t>,</w:t>
            </w:r>
            <w:r w:rsidRPr="00FD0671">
              <w:rPr>
                <w:rFonts w:cs="Arial"/>
                <w:sz w:val="20"/>
              </w:rPr>
              <w:t xml:space="preserve"> </w:t>
            </w:r>
            <w:r w:rsidR="005D351A" w:rsidRPr="00FD0671">
              <w:rPr>
                <w:rFonts w:cs="Arial"/>
                <w:sz w:val="20"/>
              </w:rPr>
              <w:t xml:space="preserve"> </w:t>
            </w:r>
            <w:r w:rsidRPr="00FD0671">
              <w:rPr>
                <w:rFonts w:cs="Arial"/>
                <w:sz w:val="20"/>
              </w:rPr>
              <w:t xml:space="preserve">skupno </w:t>
            </w:r>
            <w:r w:rsidR="0050306F" w:rsidRPr="00FD0671">
              <w:rPr>
                <w:rFonts w:cs="Arial"/>
                <w:sz w:val="20"/>
              </w:rPr>
              <w:t>12</w:t>
            </w:r>
            <w:r w:rsidR="00177DFA" w:rsidRPr="00FD0671">
              <w:rPr>
                <w:rFonts w:cs="Arial"/>
                <w:sz w:val="20"/>
              </w:rPr>
              <w:t>0</w:t>
            </w:r>
            <w:r w:rsidR="00975510" w:rsidRPr="00FD0671">
              <w:rPr>
                <w:rFonts w:cs="Arial"/>
                <w:sz w:val="20"/>
              </w:rPr>
              <w:t>.000</w:t>
            </w:r>
            <w:r w:rsidRPr="00FD0671">
              <w:rPr>
                <w:rFonts w:cs="Arial"/>
                <w:sz w:val="20"/>
              </w:rPr>
              <w:t xml:space="preserve"> EUR</w:t>
            </w:r>
            <w:r w:rsidR="005D351A" w:rsidRPr="00FD0671">
              <w:rPr>
                <w:rFonts w:cs="Arial"/>
                <w:sz w:val="20"/>
              </w:rPr>
              <w:t xml:space="preserve"> (sklop B)</w:t>
            </w:r>
            <w:r w:rsidR="004644F5" w:rsidRPr="00FD0671">
              <w:rPr>
                <w:rFonts w:cs="Arial"/>
                <w:sz w:val="20"/>
              </w:rPr>
              <w:t>;</w:t>
            </w:r>
          </w:p>
          <w:p w14:paraId="4F6DE49A" w14:textId="77777777" w:rsidR="00CD3657" w:rsidRPr="00FD0671" w:rsidRDefault="00294AE4" w:rsidP="00294AE4">
            <w:pPr>
              <w:pStyle w:val="Telobesedila21"/>
              <w:rPr>
                <w:rFonts w:cs="Arial"/>
                <w:sz w:val="20"/>
              </w:rPr>
            </w:pPr>
            <w:r w:rsidRPr="00FD0671">
              <w:rPr>
                <w:rFonts w:cs="Arial"/>
                <w:sz w:val="20"/>
              </w:rPr>
              <w:t>- za sanacijo gozdov</w:t>
            </w:r>
            <w:r w:rsidR="00DB0D74" w:rsidRPr="00FD0671">
              <w:rPr>
                <w:rFonts w:cs="Arial"/>
                <w:sz w:val="20"/>
              </w:rPr>
              <w:t xml:space="preserve"> </w:t>
            </w:r>
            <w:r w:rsidRPr="00FD0671">
              <w:rPr>
                <w:rFonts w:cs="Arial"/>
                <w:sz w:val="20"/>
              </w:rPr>
              <w:t>zaradi napada prenamnoženih populacij podlubnikov kot posledica žledoloma</w:t>
            </w:r>
            <w:r w:rsidR="008672AC" w:rsidRPr="00FD0671">
              <w:rPr>
                <w:rFonts w:cs="Arial"/>
                <w:sz w:val="20"/>
              </w:rPr>
              <w:t>,</w:t>
            </w:r>
            <w:r w:rsidRPr="00FD0671">
              <w:rPr>
                <w:rFonts w:cs="Arial"/>
                <w:sz w:val="20"/>
              </w:rPr>
              <w:t xml:space="preserve"> skupno </w:t>
            </w:r>
            <w:r w:rsidR="0050306F" w:rsidRPr="00FD0671">
              <w:rPr>
                <w:rFonts w:cs="Arial"/>
                <w:sz w:val="20"/>
              </w:rPr>
              <w:t>125</w:t>
            </w:r>
            <w:r w:rsidR="00B54F59" w:rsidRPr="00FD0671">
              <w:rPr>
                <w:rFonts w:cs="Arial"/>
                <w:sz w:val="20"/>
              </w:rPr>
              <w:t>.000 EUR</w:t>
            </w:r>
            <w:r w:rsidR="005D351A" w:rsidRPr="00FD0671">
              <w:rPr>
                <w:rFonts w:cs="Arial"/>
                <w:sz w:val="20"/>
              </w:rPr>
              <w:t xml:space="preserve"> (sklop C)</w:t>
            </w:r>
            <w:r w:rsidR="00B54F59" w:rsidRPr="00FD0671">
              <w:rPr>
                <w:rFonts w:cs="Arial"/>
                <w:sz w:val="20"/>
              </w:rPr>
              <w:t>;</w:t>
            </w:r>
          </w:p>
          <w:p w14:paraId="45E7C109" w14:textId="77777777" w:rsidR="0041333F" w:rsidRPr="005C61D3" w:rsidRDefault="00CD3657" w:rsidP="0050306F">
            <w:pPr>
              <w:pStyle w:val="Telobesedila21"/>
              <w:rPr>
                <w:rFonts w:cs="Arial"/>
                <w:sz w:val="20"/>
              </w:rPr>
            </w:pPr>
            <w:r w:rsidRPr="00FD0671">
              <w:rPr>
                <w:rFonts w:cs="Arial"/>
                <w:sz w:val="20"/>
              </w:rPr>
              <w:t>-</w:t>
            </w:r>
            <w:r w:rsidR="00427EF2" w:rsidRPr="00FD0671">
              <w:rPr>
                <w:rFonts w:cs="Arial"/>
                <w:sz w:val="20"/>
              </w:rPr>
              <w:t xml:space="preserve"> </w:t>
            </w:r>
            <w:r w:rsidRPr="00FD0671">
              <w:rPr>
                <w:rFonts w:cs="Arial"/>
                <w:sz w:val="20"/>
              </w:rPr>
              <w:t>za sanacijo gozdov, poškodovanih zaradi vetroloma v letu 2018</w:t>
            </w:r>
            <w:r w:rsidR="008672AC" w:rsidRPr="00FD0671">
              <w:rPr>
                <w:rFonts w:cs="Arial"/>
                <w:sz w:val="20"/>
              </w:rPr>
              <w:t>,</w:t>
            </w:r>
            <w:r w:rsidRPr="00FD0671">
              <w:rPr>
                <w:rFonts w:cs="Arial"/>
                <w:sz w:val="20"/>
              </w:rPr>
              <w:t xml:space="preserve"> skupno </w:t>
            </w:r>
            <w:r w:rsidR="0050306F" w:rsidRPr="00FD0671">
              <w:rPr>
                <w:rFonts w:cs="Arial"/>
                <w:sz w:val="20"/>
              </w:rPr>
              <w:t>15</w:t>
            </w:r>
            <w:r w:rsidRPr="00FD0671">
              <w:rPr>
                <w:rFonts w:cs="Arial"/>
                <w:sz w:val="20"/>
              </w:rPr>
              <w:t>.000 EUR</w:t>
            </w:r>
            <w:r w:rsidR="005D351A" w:rsidRPr="00FD0671">
              <w:rPr>
                <w:rFonts w:cs="Arial"/>
                <w:sz w:val="20"/>
              </w:rPr>
              <w:t xml:space="preserve"> (sklop D)</w:t>
            </w:r>
            <w:r w:rsidR="00C90798" w:rsidRPr="00FD0671">
              <w:rPr>
                <w:rFonts w:cs="Arial"/>
                <w:sz w:val="20"/>
              </w:rPr>
              <w:t>.</w:t>
            </w:r>
          </w:p>
        </w:tc>
      </w:tr>
      <w:tr w:rsidR="0090335A" w:rsidRPr="005C61D3" w14:paraId="70244F10" w14:textId="77777777" w:rsidTr="00EF7480">
        <w:trPr>
          <w:cantSplit/>
          <w:trHeight w:val="1557"/>
          <w:jc w:val="center"/>
        </w:trPr>
        <w:tc>
          <w:tcPr>
            <w:tcW w:w="2808" w:type="dxa"/>
            <w:vMerge/>
            <w:shd w:val="clear" w:color="auto" w:fill="F2F2F2"/>
            <w:vAlign w:val="center"/>
          </w:tcPr>
          <w:p w14:paraId="0613F5CA" w14:textId="77777777" w:rsidR="0090335A" w:rsidRPr="005C61D3" w:rsidRDefault="0090335A" w:rsidP="008169C8">
            <w:pPr>
              <w:rPr>
                <w:rFonts w:ascii="Arial" w:hAnsi="Arial" w:cs="Arial"/>
                <w:sz w:val="22"/>
                <w:szCs w:val="22"/>
              </w:rPr>
            </w:pPr>
          </w:p>
        </w:tc>
        <w:tc>
          <w:tcPr>
            <w:tcW w:w="6404" w:type="dxa"/>
            <w:shd w:val="clear" w:color="auto" w:fill="F2F2F2"/>
            <w:vAlign w:val="center"/>
          </w:tcPr>
          <w:p w14:paraId="46C8EA80" w14:textId="77777777" w:rsidR="0090335A" w:rsidRPr="005C61D3" w:rsidRDefault="0090335A" w:rsidP="00015DE0">
            <w:pPr>
              <w:autoSpaceDE w:val="0"/>
              <w:autoSpaceDN w:val="0"/>
              <w:adjustRightInd w:val="0"/>
              <w:jc w:val="both"/>
              <w:rPr>
                <w:rFonts w:ascii="Arial" w:hAnsi="Arial" w:cs="Arial"/>
                <w:sz w:val="20"/>
                <w:szCs w:val="20"/>
              </w:rPr>
            </w:pPr>
            <w:r w:rsidRPr="005C61D3">
              <w:rPr>
                <w:rFonts w:ascii="Arial" w:hAnsi="Arial" w:cs="Arial"/>
                <w:sz w:val="20"/>
                <w:szCs w:val="20"/>
              </w:rPr>
              <w:t>Sredstva se zagotavl</w:t>
            </w:r>
            <w:r w:rsidR="002139FB" w:rsidRPr="005C61D3">
              <w:rPr>
                <w:rFonts w:ascii="Arial" w:hAnsi="Arial" w:cs="Arial"/>
                <w:sz w:val="20"/>
                <w:szCs w:val="20"/>
              </w:rPr>
              <w:t xml:space="preserve">jajo iz proračunskih postavk </w:t>
            </w:r>
            <w:r w:rsidR="00DF5A5F">
              <w:rPr>
                <w:rFonts w:ascii="Arial" w:hAnsi="Arial" w:cs="Arial"/>
                <w:sz w:val="20"/>
                <w:szCs w:val="20"/>
              </w:rPr>
              <w:t>MKGP in</w:t>
            </w:r>
            <w:r w:rsidRPr="005C61D3">
              <w:rPr>
                <w:rFonts w:ascii="Arial" w:hAnsi="Arial" w:cs="Arial"/>
                <w:sz w:val="20"/>
                <w:szCs w:val="20"/>
              </w:rPr>
              <w:t xml:space="preserve"> sicer:</w:t>
            </w:r>
          </w:p>
          <w:p w14:paraId="24D8F91C" w14:textId="77777777" w:rsidR="0090335A" w:rsidRPr="005C61D3" w:rsidRDefault="0090335A" w:rsidP="00015DE0">
            <w:pPr>
              <w:autoSpaceDE w:val="0"/>
              <w:autoSpaceDN w:val="0"/>
              <w:adjustRightInd w:val="0"/>
              <w:jc w:val="both"/>
              <w:rPr>
                <w:rFonts w:ascii="Arial" w:hAnsi="Arial" w:cs="Arial"/>
                <w:sz w:val="20"/>
                <w:szCs w:val="20"/>
              </w:rPr>
            </w:pPr>
            <w:r w:rsidRPr="005C61D3">
              <w:rPr>
                <w:rFonts w:ascii="Arial" w:hAnsi="Arial" w:cs="Arial"/>
                <w:sz w:val="20"/>
                <w:szCs w:val="20"/>
              </w:rPr>
              <w:t xml:space="preserve"> </w:t>
            </w:r>
          </w:p>
          <w:p w14:paraId="32D95B06" w14:textId="77777777" w:rsidR="0090335A" w:rsidRPr="00FD0671" w:rsidRDefault="0050306F" w:rsidP="00FC07BC">
            <w:pPr>
              <w:numPr>
                <w:ilvl w:val="0"/>
                <w:numId w:val="2"/>
              </w:numPr>
              <w:tabs>
                <w:tab w:val="num" w:pos="312"/>
              </w:tabs>
              <w:autoSpaceDE w:val="0"/>
              <w:autoSpaceDN w:val="0"/>
              <w:adjustRightInd w:val="0"/>
              <w:ind w:left="312" w:hanging="312"/>
              <w:jc w:val="both"/>
              <w:rPr>
                <w:rFonts w:ascii="Arial" w:hAnsi="Arial" w:cs="Arial"/>
                <w:sz w:val="20"/>
                <w:szCs w:val="20"/>
              </w:rPr>
            </w:pPr>
            <w:r w:rsidRPr="00FD0671">
              <w:rPr>
                <w:rFonts w:ascii="Arial" w:hAnsi="Arial" w:cs="Arial"/>
                <w:sz w:val="20"/>
                <w:szCs w:val="20"/>
              </w:rPr>
              <w:t>277</w:t>
            </w:r>
            <w:r w:rsidR="008C7181" w:rsidRPr="00FD0671">
              <w:rPr>
                <w:rFonts w:ascii="Arial" w:hAnsi="Arial" w:cs="Arial"/>
                <w:sz w:val="20"/>
                <w:szCs w:val="20"/>
              </w:rPr>
              <w:t>.500</w:t>
            </w:r>
            <w:r w:rsidR="0090335A" w:rsidRPr="00FD0671">
              <w:rPr>
                <w:rFonts w:ascii="Arial" w:hAnsi="Arial" w:cs="Arial"/>
                <w:sz w:val="20"/>
                <w:szCs w:val="20"/>
              </w:rPr>
              <w:t xml:space="preserve"> EUR iz proračunske postavke </w:t>
            </w:r>
            <w:r w:rsidR="00BC1A71" w:rsidRPr="00FD0671">
              <w:rPr>
                <w:rFonts w:ascii="Arial" w:hAnsi="Arial" w:cs="Arial"/>
                <w:sz w:val="20"/>
                <w:szCs w:val="20"/>
              </w:rPr>
              <w:t>140021 Program razvoja podeželja 2014–2020</w:t>
            </w:r>
            <w:r w:rsidR="0090335A" w:rsidRPr="00FD0671">
              <w:rPr>
                <w:rFonts w:ascii="Arial" w:hAnsi="Arial" w:cs="Arial"/>
                <w:sz w:val="20"/>
                <w:szCs w:val="20"/>
              </w:rPr>
              <w:t xml:space="preserve"> – EU</w:t>
            </w:r>
          </w:p>
          <w:p w14:paraId="5785C354" w14:textId="77777777" w:rsidR="0090335A" w:rsidRPr="005E6986" w:rsidRDefault="0050306F" w:rsidP="00FC07BC">
            <w:pPr>
              <w:numPr>
                <w:ilvl w:val="0"/>
                <w:numId w:val="2"/>
              </w:numPr>
              <w:tabs>
                <w:tab w:val="num" w:pos="312"/>
              </w:tabs>
              <w:autoSpaceDE w:val="0"/>
              <w:autoSpaceDN w:val="0"/>
              <w:adjustRightInd w:val="0"/>
              <w:ind w:left="312" w:hanging="312"/>
              <w:jc w:val="both"/>
              <w:rPr>
                <w:rFonts w:ascii="Arial" w:hAnsi="Arial" w:cs="Arial"/>
                <w:sz w:val="20"/>
                <w:szCs w:val="20"/>
              </w:rPr>
            </w:pPr>
            <w:r w:rsidRPr="00FD0671">
              <w:rPr>
                <w:rFonts w:ascii="Arial" w:hAnsi="Arial" w:cs="Arial"/>
                <w:sz w:val="20"/>
                <w:szCs w:val="20"/>
              </w:rPr>
              <w:t>92</w:t>
            </w:r>
            <w:r w:rsidR="008C7181" w:rsidRPr="00FD0671">
              <w:rPr>
                <w:rFonts w:ascii="Arial" w:hAnsi="Arial" w:cs="Arial"/>
                <w:sz w:val="20"/>
                <w:szCs w:val="20"/>
              </w:rPr>
              <w:t>.50</w:t>
            </w:r>
            <w:r w:rsidR="005E6986" w:rsidRPr="00FD0671">
              <w:rPr>
                <w:rFonts w:ascii="Arial" w:hAnsi="Arial" w:cs="Arial"/>
                <w:sz w:val="20"/>
                <w:szCs w:val="20"/>
              </w:rPr>
              <w:t>0</w:t>
            </w:r>
            <w:r w:rsidR="00CE5DCB" w:rsidRPr="005E6986">
              <w:rPr>
                <w:rFonts w:ascii="Arial" w:hAnsi="Arial" w:cs="Arial"/>
                <w:sz w:val="20"/>
                <w:szCs w:val="20"/>
              </w:rPr>
              <w:t xml:space="preserve"> </w:t>
            </w:r>
            <w:r w:rsidR="0090335A" w:rsidRPr="005E6986">
              <w:rPr>
                <w:rFonts w:ascii="Arial" w:hAnsi="Arial" w:cs="Arial"/>
                <w:sz w:val="20"/>
                <w:szCs w:val="20"/>
              </w:rPr>
              <w:t>EU</w:t>
            </w:r>
            <w:r w:rsidR="00BC1A71" w:rsidRPr="005E6986">
              <w:rPr>
                <w:rFonts w:ascii="Arial" w:hAnsi="Arial" w:cs="Arial"/>
                <w:sz w:val="20"/>
                <w:szCs w:val="20"/>
              </w:rPr>
              <w:t>R iz proračunske postavke 140022</w:t>
            </w:r>
            <w:r w:rsidR="0090335A" w:rsidRPr="005E6986">
              <w:rPr>
                <w:rFonts w:ascii="Arial" w:hAnsi="Arial" w:cs="Arial"/>
                <w:sz w:val="20"/>
                <w:szCs w:val="20"/>
              </w:rPr>
              <w:t xml:space="preserve"> P</w:t>
            </w:r>
            <w:r w:rsidR="00BC1A71" w:rsidRPr="005E6986">
              <w:rPr>
                <w:rFonts w:ascii="Arial" w:hAnsi="Arial" w:cs="Arial"/>
                <w:sz w:val="20"/>
                <w:szCs w:val="20"/>
              </w:rPr>
              <w:t>rogram razvoja podeželja 2014–2020</w:t>
            </w:r>
            <w:r w:rsidR="0090335A" w:rsidRPr="005E6986">
              <w:rPr>
                <w:rFonts w:ascii="Arial" w:hAnsi="Arial" w:cs="Arial"/>
                <w:sz w:val="20"/>
                <w:szCs w:val="20"/>
              </w:rPr>
              <w:t xml:space="preserve"> – slovenska udeležba. </w:t>
            </w:r>
          </w:p>
          <w:p w14:paraId="41A358AA" w14:textId="77777777" w:rsidR="00540437" w:rsidRPr="005C61D3" w:rsidRDefault="00540437" w:rsidP="0041333F">
            <w:pPr>
              <w:autoSpaceDE w:val="0"/>
              <w:autoSpaceDN w:val="0"/>
              <w:adjustRightInd w:val="0"/>
              <w:ind w:left="312"/>
              <w:jc w:val="both"/>
              <w:rPr>
                <w:rFonts w:ascii="Arial" w:hAnsi="Arial" w:cs="Arial"/>
                <w:sz w:val="20"/>
              </w:rPr>
            </w:pPr>
          </w:p>
          <w:p w14:paraId="328D41DB" w14:textId="77777777" w:rsidR="0041333F" w:rsidRPr="005C61D3" w:rsidRDefault="0041333F" w:rsidP="00CE5DCB">
            <w:pPr>
              <w:autoSpaceDE w:val="0"/>
              <w:autoSpaceDN w:val="0"/>
              <w:adjustRightInd w:val="0"/>
              <w:jc w:val="both"/>
              <w:rPr>
                <w:rFonts w:ascii="Arial" w:hAnsi="Arial" w:cs="Arial"/>
                <w:sz w:val="20"/>
                <w:szCs w:val="20"/>
              </w:rPr>
            </w:pPr>
            <w:r w:rsidRPr="005C61D3">
              <w:rPr>
                <w:rFonts w:ascii="Arial" w:hAnsi="Arial" w:cs="Arial"/>
                <w:sz w:val="20"/>
              </w:rPr>
              <w:t>Delež Evropskega kmetijskega sklada za razvoj podeželja znaša</w:t>
            </w:r>
            <w:r w:rsidR="001720BD" w:rsidRPr="005C61D3">
              <w:rPr>
                <w:rFonts w:ascii="Arial" w:hAnsi="Arial" w:cs="Arial"/>
                <w:sz w:val="20"/>
              </w:rPr>
              <w:t xml:space="preserve"> </w:t>
            </w:r>
            <w:r w:rsidRPr="005C61D3">
              <w:rPr>
                <w:rFonts w:ascii="Arial" w:hAnsi="Arial" w:cs="Arial"/>
                <w:sz w:val="20"/>
              </w:rPr>
              <w:t xml:space="preserve"> </w:t>
            </w:r>
            <w:r w:rsidR="00CE5DCB" w:rsidRPr="005C61D3">
              <w:rPr>
                <w:rFonts w:ascii="Arial" w:hAnsi="Arial" w:cs="Arial"/>
                <w:sz w:val="20"/>
              </w:rPr>
              <w:t>75</w:t>
            </w:r>
            <w:r w:rsidRPr="005C61D3">
              <w:rPr>
                <w:rFonts w:ascii="Arial" w:hAnsi="Arial" w:cs="Arial"/>
                <w:sz w:val="20"/>
              </w:rPr>
              <w:t>%, delež Re</w:t>
            </w:r>
            <w:r w:rsidR="00CE5DCB" w:rsidRPr="005C61D3">
              <w:rPr>
                <w:rFonts w:ascii="Arial" w:hAnsi="Arial" w:cs="Arial"/>
                <w:sz w:val="20"/>
              </w:rPr>
              <w:t>publike Slovenije znaša 25</w:t>
            </w:r>
            <w:r w:rsidR="001720BD" w:rsidRPr="005C61D3">
              <w:rPr>
                <w:rFonts w:ascii="Arial" w:hAnsi="Arial" w:cs="Arial"/>
                <w:sz w:val="20"/>
              </w:rPr>
              <w:t xml:space="preserve"> </w:t>
            </w:r>
            <w:r w:rsidRPr="005C61D3">
              <w:rPr>
                <w:rFonts w:ascii="Arial" w:hAnsi="Arial" w:cs="Arial"/>
                <w:sz w:val="20"/>
              </w:rPr>
              <w:t>%.</w:t>
            </w:r>
          </w:p>
        </w:tc>
      </w:tr>
      <w:tr w:rsidR="006651D4" w:rsidRPr="005C61D3" w14:paraId="790F1782" w14:textId="77777777" w:rsidTr="00EF7480">
        <w:trPr>
          <w:trHeight w:val="445"/>
          <w:jc w:val="center"/>
        </w:trPr>
        <w:tc>
          <w:tcPr>
            <w:tcW w:w="2808" w:type="dxa"/>
            <w:shd w:val="clear" w:color="auto" w:fill="F2F2F2"/>
            <w:vAlign w:val="center"/>
          </w:tcPr>
          <w:p w14:paraId="3BFA1738" w14:textId="77777777" w:rsidR="008169C8" w:rsidRPr="005C61D3" w:rsidRDefault="006651D4" w:rsidP="008169C8">
            <w:pPr>
              <w:autoSpaceDE w:val="0"/>
              <w:autoSpaceDN w:val="0"/>
              <w:adjustRightInd w:val="0"/>
              <w:rPr>
                <w:rFonts w:ascii="Arial" w:hAnsi="Arial" w:cs="Arial"/>
                <w:b/>
                <w:sz w:val="22"/>
                <w:szCs w:val="22"/>
              </w:rPr>
            </w:pPr>
            <w:r w:rsidRPr="005C61D3">
              <w:rPr>
                <w:rFonts w:ascii="Arial" w:hAnsi="Arial" w:cs="Arial"/>
                <w:b/>
                <w:sz w:val="22"/>
                <w:szCs w:val="22"/>
              </w:rPr>
              <w:t>Vrsta javnega razpisa</w:t>
            </w:r>
            <w:r w:rsidR="00452F0B">
              <w:rPr>
                <w:rFonts w:ascii="Arial" w:hAnsi="Arial" w:cs="Arial"/>
                <w:b/>
                <w:sz w:val="22"/>
                <w:szCs w:val="22"/>
              </w:rPr>
              <w:t>:</w:t>
            </w:r>
          </w:p>
        </w:tc>
        <w:tc>
          <w:tcPr>
            <w:tcW w:w="6404" w:type="dxa"/>
            <w:shd w:val="clear" w:color="auto" w:fill="F2F2F2"/>
            <w:vAlign w:val="center"/>
          </w:tcPr>
          <w:p w14:paraId="0459834F" w14:textId="77777777" w:rsidR="006651D4" w:rsidRPr="005C61D3" w:rsidRDefault="00CE5DCB" w:rsidP="00535D9B">
            <w:pPr>
              <w:pStyle w:val="BodyText22"/>
              <w:widowControl/>
              <w:spacing w:after="0"/>
              <w:rPr>
                <w:rFonts w:ascii="Arial" w:hAnsi="Arial" w:cs="Arial"/>
                <w:sz w:val="20"/>
                <w:lang w:val="sl-SI"/>
              </w:rPr>
            </w:pPr>
            <w:r w:rsidRPr="005C61D3">
              <w:rPr>
                <w:rFonts w:ascii="Arial" w:hAnsi="Arial" w:cs="Arial"/>
                <w:sz w:val="20"/>
                <w:lang w:val="sl-SI"/>
              </w:rPr>
              <w:t>ODPRTI</w:t>
            </w:r>
          </w:p>
        </w:tc>
      </w:tr>
      <w:tr w:rsidR="006651D4" w:rsidRPr="005C61D3" w14:paraId="50097F31" w14:textId="77777777" w:rsidTr="00EF7480">
        <w:trPr>
          <w:trHeight w:val="744"/>
          <w:jc w:val="center"/>
        </w:trPr>
        <w:tc>
          <w:tcPr>
            <w:tcW w:w="2808" w:type="dxa"/>
            <w:shd w:val="clear" w:color="auto" w:fill="F2F2F2"/>
            <w:vAlign w:val="center"/>
          </w:tcPr>
          <w:p w14:paraId="5305BDB4" w14:textId="77777777" w:rsidR="006651D4" w:rsidRPr="005C61D3" w:rsidRDefault="00E07ED5" w:rsidP="008169C8">
            <w:pPr>
              <w:autoSpaceDE w:val="0"/>
              <w:autoSpaceDN w:val="0"/>
              <w:adjustRightInd w:val="0"/>
              <w:rPr>
                <w:rFonts w:ascii="Arial" w:hAnsi="Arial" w:cs="Arial"/>
                <w:b/>
                <w:sz w:val="22"/>
                <w:szCs w:val="22"/>
              </w:rPr>
            </w:pPr>
            <w:r w:rsidRPr="005C61D3">
              <w:rPr>
                <w:rFonts w:ascii="Arial" w:hAnsi="Arial" w:cs="Arial"/>
                <w:b/>
                <w:sz w:val="22"/>
                <w:szCs w:val="22"/>
              </w:rPr>
              <w:t>Z</w:t>
            </w:r>
            <w:r w:rsidR="005C257E" w:rsidRPr="005C61D3">
              <w:rPr>
                <w:rFonts w:ascii="Arial" w:hAnsi="Arial" w:cs="Arial"/>
                <w:b/>
                <w:sz w:val="22"/>
                <w:szCs w:val="22"/>
              </w:rPr>
              <w:t>ačetek vnosa vlog</w:t>
            </w:r>
            <w:r w:rsidR="006651D4" w:rsidRPr="005C61D3">
              <w:rPr>
                <w:rFonts w:ascii="Arial" w:hAnsi="Arial" w:cs="Arial"/>
                <w:b/>
                <w:sz w:val="22"/>
                <w:szCs w:val="22"/>
              </w:rPr>
              <w:t xml:space="preserve"> in zaključek javnega razpisa: </w:t>
            </w:r>
          </w:p>
        </w:tc>
        <w:tc>
          <w:tcPr>
            <w:tcW w:w="6404" w:type="dxa"/>
            <w:shd w:val="clear" w:color="auto" w:fill="F2F2F2"/>
            <w:vAlign w:val="center"/>
          </w:tcPr>
          <w:p w14:paraId="1E4B7663" w14:textId="77777777" w:rsidR="005C257E" w:rsidRPr="005C61D3" w:rsidRDefault="005C257E" w:rsidP="0044061B">
            <w:pPr>
              <w:jc w:val="both"/>
              <w:rPr>
                <w:rFonts w:ascii="Arial" w:hAnsi="Arial" w:cs="Arial"/>
                <w:sz w:val="20"/>
                <w:szCs w:val="20"/>
              </w:rPr>
            </w:pPr>
            <w:r w:rsidRPr="005C61D3">
              <w:rPr>
                <w:rFonts w:ascii="Arial" w:hAnsi="Arial" w:cs="Arial"/>
                <w:sz w:val="20"/>
                <w:szCs w:val="20"/>
              </w:rPr>
              <w:t>Vnos vlog</w:t>
            </w:r>
            <w:r w:rsidR="00B3602E" w:rsidRPr="005C61D3">
              <w:rPr>
                <w:rFonts w:ascii="Arial" w:hAnsi="Arial" w:cs="Arial"/>
                <w:sz w:val="20"/>
                <w:szCs w:val="20"/>
              </w:rPr>
              <w:t>e</w:t>
            </w:r>
            <w:r w:rsidRPr="005C61D3">
              <w:rPr>
                <w:rFonts w:ascii="Arial" w:hAnsi="Arial" w:cs="Arial"/>
                <w:sz w:val="20"/>
                <w:szCs w:val="20"/>
              </w:rPr>
              <w:t xml:space="preserve"> v e</w:t>
            </w:r>
            <w:r w:rsidR="00013ADB" w:rsidRPr="005C61D3">
              <w:rPr>
                <w:rFonts w:ascii="Arial" w:hAnsi="Arial" w:cs="Arial"/>
                <w:sz w:val="20"/>
                <w:szCs w:val="20"/>
              </w:rPr>
              <w:t>lektronski sistem</w:t>
            </w:r>
            <w:r w:rsidR="00A14C97" w:rsidRPr="005C61D3">
              <w:rPr>
                <w:rFonts w:ascii="Arial" w:hAnsi="Arial" w:cs="Arial"/>
                <w:sz w:val="20"/>
                <w:szCs w:val="20"/>
              </w:rPr>
              <w:t xml:space="preserve"> </w:t>
            </w:r>
            <w:r w:rsidR="00B3602E" w:rsidRPr="00D6750E">
              <w:rPr>
                <w:rFonts w:ascii="Arial" w:hAnsi="Arial" w:cs="Arial"/>
                <w:sz w:val="20"/>
                <w:szCs w:val="20"/>
              </w:rPr>
              <w:t>poteka</w:t>
            </w:r>
            <w:r w:rsidR="00EB33B0" w:rsidRPr="00D6750E">
              <w:rPr>
                <w:rFonts w:ascii="Arial" w:hAnsi="Arial" w:cs="Arial"/>
                <w:sz w:val="20"/>
                <w:szCs w:val="20"/>
              </w:rPr>
              <w:t xml:space="preserve"> </w:t>
            </w:r>
            <w:r w:rsidR="00013ADB" w:rsidRPr="00D6750E">
              <w:rPr>
                <w:rFonts w:ascii="Arial" w:hAnsi="Arial" w:cs="Arial"/>
                <w:sz w:val="20"/>
                <w:szCs w:val="20"/>
              </w:rPr>
              <w:t xml:space="preserve">od </w:t>
            </w:r>
            <w:r w:rsidR="00D6750E" w:rsidRPr="00D6750E">
              <w:rPr>
                <w:rFonts w:ascii="Arial" w:hAnsi="Arial" w:cs="Arial"/>
                <w:sz w:val="20"/>
                <w:szCs w:val="20"/>
              </w:rPr>
              <w:t>1</w:t>
            </w:r>
            <w:r w:rsidR="003B719C" w:rsidRPr="00D6750E">
              <w:rPr>
                <w:rFonts w:ascii="Arial" w:hAnsi="Arial" w:cs="Arial"/>
                <w:sz w:val="20"/>
                <w:szCs w:val="20"/>
              </w:rPr>
              <w:t xml:space="preserve">. </w:t>
            </w:r>
            <w:r w:rsidR="00D6750E" w:rsidRPr="00D6750E">
              <w:rPr>
                <w:rFonts w:ascii="Arial" w:hAnsi="Arial" w:cs="Arial"/>
                <w:sz w:val="20"/>
                <w:szCs w:val="20"/>
              </w:rPr>
              <w:t>julija</w:t>
            </w:r>
            <w:r w:rsidR="007D51EB" w:rsidRPr="00D6750E">
              <w:rPr>
                <w:rFonts w:ascii="Arial" w:hAnsi="Arial" w:cs="Arial"/>
                <w:sz w:val="20"/>
                <w:szCs w:val="20"/>
              </w:rPr>
              <w:t xml:space="preserve"> 20</w:t>
            </w:r>
            <w:r w:rsidR="00505EE3" w:rsidRPr="00D6750E">
              <w:rPr>
                <w:rFonts w:ascii="Arial" w:hAnsi="Arial" w:cs="Arial"/>
                <w:sz w:val="20"/>
                <w:szCs w:val="20"/>
              </w:rPr>
              <w:t>24</w:t>
            </w:r>
            <w:r w:rsidR="003B719C">
              <w:rPr>
                <w:rFonts w:ascii="Arial" w:hAnsi="Arial" w:cs="Arial"/>
                <w:sz w:val="20"/>
                <w:szCs w:val="20"/>
              </w:rPr>
              <w:t xml:space="preserve"> </w:t>
            </w:r>
            <w:r w:rsidR="00E07ED5" w:rsidRPr="005C61D3">
              <w:rPr>
                <w:rFonts w:ascii="Arial" w:hAnsi="Arial" w:cs="Arial"/>
                <w:sz w:val="20"/>
                <w:szCs w:val="20"/>
              </w:rPr>
              <w:t xml:space="preserve">do </w:t>
            </w:r>
            <w:r w:rsidR="009337AA">
              <w:rPr>
                <w:rFonts w:ascii="Arial" w:hAnsi="Arial" w:cs="Arial"/>
                <w:sz w:val="20"/>
                <w:szCs w:val="20"/>
              </w:rPr>
              <w:t xml:space="preserve">datuma </w:t>
            </w:r>
            <w:r w:rsidR="00CE2597">
              <w:rPr>
                <w:rFonts w:ascii="Arial" w:hAnsi="Arial" w:cs="Arial"/>
                <w:sz w:val="20"/>
                <w:szCs w:val="20"/>
              </w:rPr>
              <w:t>zaprtja</w:t>
            </w:r>
            <w:r w:rsidR="009337AA">
              <w:rPr>
                <w:rFonts w:ascii="Arial" w:hAnsi="Arial" w:cs="Arial"/>
                <w:sz w:val="20"/>
                <w:szCs w:val="20"/>
              </w:rPr>
              <w:t xml:space="preserve"> javnega razpisa, objavljenega</w:t>
            </w:r>
            <w:r w:rsidR="00CE5DCB" w:rsidRPr="005C61D3">
              <w:rPr>
                <w:rFonts w:ascii="Arial" w:hAnsi="Arial" w:cs="Arial"/>
                <w:sz w:val="20"/>
                <w:szCs w:val="20"/>
              </w:rPr>
              <w:t xml:space="preserve"> na </w:t>
            </w:r>
            <w:r w:rsidR="008672AC">
              <w:rPr>
                <w:rFonts w:ascii="Arial" w:hAnsi="Arial" w:cs="Arial"/>
                <w:sz w:val="20"/>
                <w:szCs w:val="20"/>
              </w:rPr>
              <w:t>osrednjem spletnem mestu državne uprave</w:t>
            </w:r>
            <w:r w:rsidR="005A7BA7">
              <w:rPr>
                <w:rFonts w:ascii="Arial" w:hAnsi="Arial" w:cs="Arial"/>
                <w:sz w:val="20"/>
                <w:szCs w:val="20"/>
              </w:rPr>
              <w:t xml:space="preserve"> in na spletni strani </w:t>
            </w:r>
            <w:r w:rsidR="0044061B">
              <w:rPr>
                <w:rFonts w:ascii="Arial" w:hAnsi="Arial" w:cs="Arial"/>
                <w:sz w:val="20"/>
                <w:szCs w:val="20"/>
              </w:rPr>
              <w:t>Skupne kmetijske politike</w:t>
            </w:r>
            <w:r w:rsidR="00F75B56" w:rsidRPr="005C61D3">
              <w:rPr>
                <w:rFonts w:ascii="Arial" w:hAnsi="Arial" w:cs="Arial"/>
                <w:sz w:val="20"/>
                <w:szCs w:val="20"/>
              </w:rPr>
              <w:t>.</w:t>
            </w:r>
          </w:p>
        </w:tc>
      </w:tr>
      <w:tr w:rsidR="00FF6C22" w:rsidRPr="005C61D3" w14:paraId="62CED915" w14:textId="77777777" w:rsidTr="000C5BBF">
        <w:trPr>
          <w:trHeight w:val="688"/>
          <w:jc w:val="center"/>
        </w:trPr>
        <w:tc>
          <w:tcPr>
            <w:tcW w:w="2808" w:type="dxa"/>
            <w:shd w:val="clear" w:color="auto" w:fill="F2F2F2"/>
            <w:vAlign w:val="center"/>
          </w:tcPr>
          <w:p w14:paraId="176162BB" w14:textId="77777777" w:rsidR="00FF6C22" w:rsidRPr="007D51EB" w:rsidRDefault="00FF6C22" w:rsidP="00BE24FC">
            <w:pPr>
              <w:autoSpaceDE w:val="0"/>
              <w:autoSpaceDN w:val="0"/>
              <w:adjustRightInd w:val="0"/>
              <w:rPr>
                <w:rFonts w:ascii="Arial" w:hAnsi="Arial" w:cs="Arial"/>
                <w:b/>
                <w:sz w:val="22"/>
                <w:szCs w:val="22"/>
              </w:rPr>
            </w:pPr>
            <w:r w:rsidRPr="007D51EB">
              <w:rPr>
                <w:rFonts w:ascii="Arial" w:hAnsi="Arial" w:cs="Arial"/>
                <w:b/>
                <w:sz w:val="22"/>
                <w:szCs w:val="22"/>
              </w:rPr>
              <w:t>Obdobje upravičenosti stroškov</w:t>
            </w:r>
            <w:r w:rsidR="007D51EB" w:rsidRPr="007D51EB">
              <w:rPr>
                <w:rFonts w:ascii="Arial" w:hAnsi="Arial" w:cs="Arial"/>
                <w:b/>
                <w:sz w:val="22"/>
                <w:szCs w:val="22"/>
              </w:rPr>
              <w:t>:</w:t>
            </w:r>
          </w:p>
        </w:tc>
        <w:tc>
          <w:tcPr>
            <w:tcW w:w="6404" w:type="dxa"/>
            <w:shd w:val="clear" w:color="auto" w:fill="F2F2F2"/>
            <w:vAlign w:val="center"/>
          </w:tcPr>
          <w:p w14:paraId="0E1550F1" w14:textId="77777777" w:rsidR="00FF6C22" w:rsidRPr="005C61D3" w:rsidRDefault="008772F4" w:rsidP="00DF5A5F">
            <w:pPr>
              <w:jc w:val="both"/>
              <w:rPr>
                <w:rFonts w:ascii="Arial" w:hAnsi="Arial" w:cs="Arial"/>
                <w:sz w:val="20"/>
                <w:szCs w:val="20"/>
              </w:rPr>
            </w:pPr>
            <w:r>
              <w:rPr>
                <w:rFonts w:ascii="Arial" w:hAnsi="Arial" w:cs="Arial"/>
                <w:sz w:val="20"/>
                <w:szCs w:val="20"/>
              </w:rPr>
              <w:t>V s</w:t>
            </w:r>
            <w:r w:rsidR="00FF6C22" w:rsidRPr="005C61D3">
              <w:rPr>
                <w:rFonts w:ascii="Arial" w:hAnsi="Arial" w:cs="Arial"/>
                <w:sz w:val="20"/>
                <w:szCs w:val="20"/>
              </w:rPr>
              <w:t>klad</w:t>
            </w:r>
            <w:r>
              <w:rPr>
                <w:rFonts w:ascii="Arial" w:hAnsi="Arial" w:cs="Arial"/>
                <w:sz w:val="20"/>
                <w:szCs w:val="20"/>
              </w:rPr>
              <w:t>u</w:t>
            </w:r>
            <w:r w:rsidR="00FF6C22" w:rsidRPr="005C61D3">
              <w:rPr>
                <w:rFonts w:ascii="Arial" w:hAnsi="Arial" w:cs="Arial"/>
                <w:sz w:val="20"/>
                <w:szCs w:val="20"/>
              </w:rPr>
              <w:t xml:space="preserve"> </w:t>
            </w:r>
            <w:r w:rsidR="004E532D">
              <w:rPr>
                <w:rFonts w:ascii="Arial" w:hAnsi="Arial" w:cs="Arial"/>
                <w:sz w:val="20"/>
                <w:szCs w:val="20"/>
              </w:rPr>
              <w:t>z</w:t>
            </w:r>
            <w:r w:rsidR="004E532D" w:rsidRPr="005C61D3">
              <w:rPr>
                <w:rFonts w:ascii="Arial" w:hAnsi="Arial" w:cs="Arial"/>
                <w:sz w:val="20"/>
                <w:szCs w:val="20"/>
              </w:rPr>
              <w:t xml:space="preserve"> </w:t>
            </w:r>
            <w:r w:rsidR="003040FB">
              <w:rPr>
                <w:rFonts w:ascii="Arial" w:hAnsi="Arial" w:cs="Arial"/>
                <w:sz w:val="20"/>
                <w:szCs w:val="20"/>
              </w:rPr>
              <w:t>drugim odstavkom</w:t>
            </w:r>
            <w:r w:rsidR="008E4263" w:rsidRPr="005C61D3">
              <w:rPr>
                <w:rFonts w:ascii="Arial" w:hAnsi="Arial" w:cs="Arial"/>
                <w:sz w:val="20"/>
                <w:szCs w:val="20"/>
              </w:rPr>
              <w:t xml:space="preserve"> </w:t>
            </w:r>
            <w:r w:rsidR="00530CA6" w:rsidRPr="005C61D3">
              <w:rPr>
                <w:rFonts w:ascii="Arial" w:hAnsi="Arial" w:cs="Arial"/>
                <w:sz w:val="20"/>
                <w:szCs w:val="20"/>
              </w:rPr>
              <w:t>13</w:t>
            </w:r>
            <w:r w:rsidR="00FF6C22" w:rsidRPr="005C61D3">
              <w:rPr>
                <w:rFonts w:ascii="Arial" w:hAnsi="Arial" w:cs="Arial"/>
                <w:sz w:val="20"/>
                <w:szCs w:val="20"/>
              </w:rPr>
              <w:t>. člen</w:t>
            </w:r>
            <w:r w:rsidR="00530CA6" w:rsidRPr="005C61D3">
              <w:rPr>
                <w:rFonts w:ascii="Arial" w:hAnsi="Arial" w:cs="Arial"/>
                <w:sz w:val="20"/>
                <w:szCs w:val="20"/>
              </w:rPr>
              <w:t>a</w:t>
            </w:r>
            <w:r w:rsidR="00FF6C22" w:rsidRPr="005C61D3">
              <w:rPr>
                <w:rFonts w:ascii="Arial" w:hAnsi="Arial" w:cs="Arial"/>
                <w:sz w:val="20"/>
                <w:szCs w:val="20"/>
              </w:rPr>
              <w:t xml:space="preserve"> Uredbe</w:t>
            </w:r>
            <w:r w:rsidR="004644F5">
              <w:rPr>
                <w:rFonts w:ascii="Arial" w:hAnsi="Arial" w:cs="Arial"/>
                <w:sz w:val="20"/>
                <w:szCs w:val="20"/>
              </w:rPr>
              <w:t>, ki ureja</w:t>
            </w:r>
            <w:r w:rsidR="00E85F50">
              <w:rPr>
                <w:rFonts w:ascii="Arial" w:hAnsi="Arial" w:cs="Arial"/>
                <w:sz w:val="20"/>
                <w:szCs w:val="20"/>
              </w:rPr>
              <w:t xml:space="preserve"> žledolom</w:t>
            </w:r>
            <w:r w:rsidR="004644F5">
              <w:rPr>
                <w:rFonts w:ascii="Arial" w:hAnsi="Arial" w:cs="Arial"/>
                <w:sz w:val="20"/>
                <w:szCs w:val="20"/>
              </w:rPr>
              <w:t>,</w:t>
            </w:r>
            <w:r w:rsidR="00E85F50">
              <w:rPr>
                <w:rFonts w:ascii="Arial" w:hAnsi="Arial" w:cs="Arial"/>
                <w:sz w:val="20"/>
                <w:szCs w:val="20"/>
              </w:rPr>
              <w:t xml:space="preserve"> </w:t>
            </w:r>
            <w:r w:rsidR="00FF6C22" w:rsidRPr="005C61D3">
              <w:rPr>
                <w:rFonts w:ascii="Arial" w:hAnsi="Arial" w:cs="Arial"/>
                <w:sz w:val="20"/>
                <w:szCs w:val="20"/>
              </w:rPr>
              <w:t>so do pod</w:t>
            </w:r>
            <w:r w:rsidR="00530CA6" w:rsidRPr="005C61D3">
              <w:rPr>
                <w:rFonts w:ascii="Arial" w:hAnsi="Arial" w:cs="Arial"/>
                <w:sz w:val="20"/>
                <w:szCs w:val="20"/>
              </w:rPr>
              <w:t>pore upravičeni stroški odprave škode in obnov</w:t>
            </w:r>
            <w:r w:rsidR="004644F5">
              <w:rPr>
                <w:rFonts w:ascii="Arial" w:hAnsi="Arial" w:cs="Arial"/>
                <w:sz w:val="20"/>
                <w:szCs w:val="20"/>
              </w:rPr>
              <w:t>e</w:t>
            </w:r>
            <w:r w:rsidR="00530CA6" w:rsidRPr="005C61D3">
              <w:rPr>
                <w:rFonts w:ascii="Arial" w:hAnsi="Arial" w:cs="Arial"/>
                <w:sz w:val="20"/>
                <w:szCs w:val="20"/>
              </w:rPr>
              <w:t xml:space="preserve"> gozda zaradi </w:t>
            </w:r>
            <w:r w:rsidR="00435763">
              <w:rPr>
                <w:rFonts w:ascii="Arial" w:hAnsi="Arial" w:cs="Arial"/>
                <w:sz w:val="20"/>
                <w:szCs w:val="20"/>
              </w:rPr>
              <w:t>žledoloma</w:t>
            </w:r>
            <w:r w:rsidR="00530CA6" w:rsidRPr="005C61D3">
              <w:rPr>
                <w:rFonts w:ascii="Arial" w:hAnsi="Arial" w:cs="Arial"/>
                <w:sz w:val="20"/>
                <w:szCs w:val="20"/>
              </w:rPr>
              <w:t>, ki so nastali po 30. januarju 2014</w:t>
            </w:r>
            <w:r w:rsidR="00E85F50">
              <w:rPr>
                <w:rFonts w:ascii="Arial" w:hAnsi="Arial" w:cs="Arial"/>
                <w:sz w:val="20"/>
                <w:szCs w:val="20"/>
              </w:rPr>
              <w:t>,</w:t>
            </w:r>
            <w:r w:rsidR="00470F94">
              <w:rPr>
                <w:rFonts w:ascii="Arial" w:hAnsi="Arial" w:cs="Arial"/>
                <w:sz w:val="20"/>
                <w:szCs w:val="20"/>
              </w:rPr>
              <w:t xml:space="preserve"> </w:t>
            </w:r>
            <w:r w:rsidR="004644F5">
              <w:rPr>
                <w:rFonts w:ascii="Arial" w:hAnsi="Arial" w:cs="Arial"/>
                <w:sz w:val="20"/>
                <w:szCs w:val="20"/>
              </w:rPr>
              <w:t xml:space="preserve">stroški odprave škode in </w:t>
            </w:r>
            <w:r w:rsidR="004644F5">
              <w:rPr>
                <w:rFonts w:ascii="Arial" w:hAnsi="Arial" w:cs="Arial"/>
                <w:sz w:val="20"/>
                <w:szCs w:val="20"/>
              </w:rPr>
              <w:lastRenderedPageBreak/>
              <w:t xml:space="preserve">obnove gozda </w:t>
            </w:r>
            <w:r w:rsidR="006D6824">
              <w:rPr>
                <w:rFonts w:ascii="Arial" w:hAnsi="Arial" w:cs="Arial"/>
                <w:sz w:val="20"/>
                <w:szCs w:val="20"/>
              </w:rPr>
              <w:t xml:space="preserve">zaradi </w:t>
            </w:r>
            <w:r w:rsidR="00470F94">
              <w:rPr>
                <w:rFonts w:ascii="Arial" w:hAnsi="Arial" w:cs="Arial"/>
                <w:sz w:val="20"/>
                <w:szCs w:val="20"/>
              </w:rPr>
              <w:t>napada prenamnoženih populacij podlubnikov</w:t>
            </w:r>
            <w:r w:rsidR="001B5F2F">
              <w:rPr>
                <w:rFonts w:ascii="Arial" w:hAnsi="Arial" w:cs="Arial"/>
                <w:sz w:val="20"/>
                <w:szCs w:val="20"/>
              </w:rPr>
              <w:t xml:space="preserve"> kot posledica žledoloma</w:t>
            </w:r>
            <w:r w:rsidR="00470F94">
              <w:rPr>
                <w:rFonts w:ascii="Arial" w:hAnsi="Arial" w:cs="Arial"/>
                <w:sz w:val="20"/>
                <w:szCs w:val="20"/>
              </w:rPr>
              <w:t>, ki so nastali po 15. maju 2015</w:t>
            </w:r>
            <w:r w:rsidR="00CD3657">
              <w:rPr>
                <w:rFonts w:ascii="Arial" w:hAnsi="Arial" w:cs="Arial"/>
                <w:sz w:val="20"/>
                <w:szCs w:val="20"/>
              </w:rPr>
              <w:t>,</w:t>
            </w:r>
            <w:r w:rsidR="00470F94">
              <w:rPr>
                <w:rFonts w:ascii="Arial" w:hAnsi="Arial" w:cs="Arial"/>
                <w:sz w:val="20"/>
                <w:szCs w:val="20"/>
              </w:rPr>
              <w:t xml:space="preserve"> </w:t>
            </w:r>
            <w:r w:rsidR="004644F5">
              <w:rPr>
                <w:rFonts w:ascii="Arial" w:hAnsi="Arial" w:cs="Arial"/>
                <w:sz w:val="20"/>
                <w:szCs w:val="20"/>
              </w:rPr>
              <w:t xml:space="preserve">v skladu s 13. členom Uredbe, ki ureja vetrolom, stroški odprave škode in obnove gozda </w:t>
            </w:r>
            <w:r w:rsidR="00DF5A5F">
              <w:rPr>
                <w:rFonts w:ascii="Arial" w:hAnsi="Arial" w:cs="Arial"/>
                <w:sz w:val="20"/>
                <w:szCs w:val="20"/>
              </w:rPr>
              <w:t xml:space="preserve">nastali zaradi </w:t>
            </w:r>
            <w:r w:rsidR="00E85F50">
              <w:rPr>
                <w:rFonts w:ascii="Arial" w:hAnsi="Arial" w:cs="Arial"/>
                <w:sz w:val="20"/>
                <w:szCs w:val="20"/>
              </w:rPr>
              <w:t xml:space="preserve">vetroloma </w:t>
            </w:r>
            <w:r w:rsidR="00CD3657">
              <w:rPr>
                <w:rFonts w:ascii="Arial" w:hAnsi="Arial" w:cs="Arial"/>
                <w:sz w:val="20"/>
                <w:szCs w:val="20"/>
              </w:rPr>
              <w:t xml:space="preserve">v letu 2017 </w:t>
            </w:r>
            <w:r w:rsidR="00E85F50">
              <w:rPr>
                <w:rFonts w:ascii="Arial" w:hAnsi="Arial" w:cs="Arial"/>
                <w:sz w:val="20"/>
                <w:szCs w:val="20"/>
              </w:rPr>
              <w:t>po 13. decembru 2017</w:t>
            </w:r>
            <w:r w:rsidR="004975B7">
              <w:rPr>
                <w:rFonts w:ascii="Arial" w:hAnsi="Arial" w:cs="Arial"/>
                <w:sz w:val="20"/>
                <w:szCs w:val="20"/>
              </w:rPr>
              <w:t xml:space="preserve"> </w:t>
            </w:r>
            <w:r w:rsidR="00CD3657">
              <w:rPr>
                <w:rFonts w:ascii="Arial" w:hAnsi="Arial" w:cs="Arial"/>
                <w:sz w:val="20"/>
                <w:szCs w:val="20"/>
              </w:rPr>
              <w:t xml:space="preserve">in </w:t>
            </w:r>
            <w:r w:rsidR="00CD3657" w:rsidRPr="00CD3657">
              <w:rPr>
                <w:rFonts w:ascii="Arial" w:hAnsi="Arial" w:cs="Arial"/>
                <w:sz w:val="20"/>
                <w:szCs w:val="20"/>
              </w:rPr>
              <w:t xml:space="preserve">stroški odprave škode in obnove gozda </w:t>
            </w:r>
            <w:r w:rsidR="00DF5A5F">
              <w:rPr>
                <w:rFonts w:ascii="Arial" w:hAnsi="Arial" w:cs="Arial"/>
                <w:sz w:val="20"/>
                <w:szCs w:val="20"/>
              </w:rPr>
              <w:t xml:space="preserve">nastali </w:t>
            </w:r>
            <w:r w:rsidR="00CD3657" w:rsidRPr="00CD3657">
              <w:rPr>
                <w:rFonts w:ascii="Arial" w:hAnsi="Arial" w:cs="Arial"/>
                <w:sz w:val="20"/>
                <w:szCs w:val="20"/>
              </w:rPr>
              <w:t>zaradi vetroloma v letu 201</w:t>
            </w:r>
            <w:r w:rsidR="00DF5A5F">
              <w:rPr>
                <w:rFonts w:ascii="Arial" w:hAnsi="Arial" w:cs="Arial"/>
                <w:sz w:val="20"/>
                <w:szCs w:val="20"/>
              </w:rPr>
              <w:t xml:space="preserve">8 </w:t>
            </w:r>
            <w:r w:rsidR="00B54F59" w:rsidRPr="00B54F59">
              <w:rPr>
                <w:rFonts w:ascii="Arial" w:hAnsi="Arial" w:cs="Arial"/>
                <w:sz w:val="20"/>
                <w:szCs w:val="20"/>
              </w:rPr>
              <w:t>po 30. oktobru 2018</w:t>
            </w:r>
            <w:r w:rsidR="00B54F59">
              <w:rPr>
                <w:rFonts w:ascii="Arial" w:hAnsi="Arial" w:cs="Arial"/>
                <w:sz w:val="20"/>
                <w:szCs w:val="20"/>
              </w:rPr>
              <w:t xml:space="preserve"> </w:t>
            </w:r>
            <w:r w:rsidR="009337AA">
              <w:rPr>
                <w:rFonts w:ascii="Arial" w:hAnsi="Arial" w:cs="Arial"/>
                <w:sz w:val="20"/>
                <w:szCs w:val="20"/>
              </w:rPr>
              <w:t>do vložitve vloge</w:t>
            </w:r>
            <w:r w:rsidR="00530CA6" w:rsidRPr="005C61D3">
              <w:rPr>
                <w:rFonts w:ascii="Arial" w:hAnsi="Arial" w:cs="Arial"/>
                <w:sz w:val="20"/>
                <w:szCs w:val="20"/>
              </w:rPr>
              <w:t xml:space="preserve">. </w:t>
            </w:r>
          </w:p>
        </w:tc>
      </w:tr>
      <w:tr w:rsidR="006651D4" w:rsidRPr="005C61D3" w14:paraId="5330E33E" w14:textId="77777777" w:rsidTr="00535D9B">
        <w:trPr>
          <w:trHeight w:val="789"/>
          <w:jc w:val="center"/>
        </w:trPr>
        <w:tc>
          <w:tcPr>
            <w:tcW w:w="2808" w:type="dxa"/>
            <w:shd w:val="clear" w:color="auto" w:fill="F2F2F2"/>
            <w:vAlign w:val="center"/>
          </w:tcPr>
          <w:p w14:paraId="346AE8ED" w14:textId="77777777" w:rsidR="006651D4" w:rsidRPr="005C61D3" w:rsidRDefault="006651D4" w:rsidP="00530CA6">
            <w:pPr>
              <w:rPr>
                <w:rFonts w:ascii="Arial" w:hAnsi="Arial" w:cs="Arial"/>
                <w:b/>
                <w:sz w:val="22"/>
                <w:szCs w:val="22"/>
              </w:rPr>
            </w:pPr>
            <w:r w:rsidRPr="005C61D3">
              <w:rPr>
                <w:rFonts w:ascii="Arial" w:hAnsi="Arial" w:cs="Arial"/>
                <w:b/>
                <w:sz w:val="22"/>
                <w:szCs w:val="22"/>
              </w:rPr>
              <w:lastRenderedPageBreak/>
              <w:t xml:space="preserve">Cilj </w:t>
            </w:r>
            <w:r w:rsidR="00530CA6" w:rsidRPr="005C61D3">
              <w:rPr>
                <w:rFonts w:ascii="Arial" w:hAnsi="Arial" w:cs="Arial"/>
                <w:b/>
                <w:sz w:val="22"/>
                <w:szCs w:val="22"/>
              </w:rPr>
              <w:t>aktivnosti</w:t>
            </w:r>
            <w:r w:rsidRPr="005C61D3">
              <w:rPr>
                <w:rFonts w:ascii="Arial" w:hAnsi="Arial" w:cs="Arial"/>
                <w:b/>
                <w:sz w:val="22"/>
                <w:szCs w:val="22"/>
              </w:rPr>
              <w:t>:</w:t>
            </w:r>
          </w:p>
        </w:tc>
        <w:tc>
          <w:tcPr>
            <w:tcW w:w="6404" w:type="dxa"/>
            <w:shd w:val="clear" w:color="auto" w:fill="F2F2F2"/>
            <w:vAlign w:val="center"/>
          </w:tcPr>
          <w:p w14:paraId="04768DF7" w14:textId="77777777" w:rsidR="006651D4" w:rsidRPr="005C61D3" w:rsidRDefault="00530CA6" w:rsidP="00CD3657">
            <w:pPr>
              <w:jc w:val="both"/>
              <w:rPr>
                <w:rFonts w:ascii="Arial" w:hAnsi="Arial" w:cs="Arial"/>
                <w:color w:val="000000"/>
                <w:sz w:val="20"/>
                <w:szCs w:val="20"/>
              </w:rPr>
            </w:pPr>
            <w:r w:rsidRPr="005C61D3">
              <w:rPr>
                <w:rFonts w:ascii="Arial" w:hAnsi="Arial" w:cs="Arial"/>
                <w:color w:val="000000"/>
                <w:sz w:val="20"/>
                <w:szCs w:val="20"/>
              </w:rPr>
              <w:t xml:space="preserve">Odprava škode in obnova </w:t>
            </w:r>
            <w:r w:rsidR="005A7BA7" w:rsidRPr="004520EA">
              <w:rPr>
                <w:rFonts w:ascii="Arial" w:hAnsi="Arial" w:cs="Arial"/>
                <w:color w:val="000000"/>
                <w:sz w:val="20"/>
                <w:szCs w:val="20"/>
              </w:rPr>
              <w:t xml:space="preserve">gozdov, poškodovanih zaradi </w:t>
            </w:r>
            <w:r w:rsidR="00435763">
              <w:rPr>
                <w:rFonts w:ascii="Arial" w:hAnsi="Arial" w:cs="Arial"/>
                <w:color w:val="000000"/>
                <w:sz w:val="20"/>
                <w:szCs w:val="20"/>
              </w:rPr>
              <w:t xml:space="preserve">žledoloma </w:t>
            </w:r>
            <w:r w:rsidR="00F75B56" w:rsidRPr="005C61D3">
              <w:rPr>
                <w:rFonts w:ascii="Arial" w:hAnsi="Arial" w:cs="Arial"/>
                <w:sz w:val="20"/>
                <w:szCs w:val="20"/>
              </w:rPr>
              <w:t>med 30. januarjem in 10. februarjem 2014</w:t>
            </w:r>
            <w:r w:rsidR="00E85F50">
              <w:rPr>
                <w:rFonts w:ascii="Arial" w:hAnsi="Arial" w:cs="Arial"/>
                <w:sz w:val="20"/>
                <w:szCs w:val="20"/>
              </w:rPr>
              <w:t>,</w:t>
            </w:r>
            <w:r w:rsidR="00470F94">
              <w:rPr>
                <w:rFonts w:ascii="Arial" w:hAnsi="Arial" w:cs="Arial"/>
                <w:sz w:val="20"/>
                <w:szCs w:val="20"/>
              </w:rPr>
              <w:t xml:space="preserve"> </w:t>
            </w:r>
            <w:r w:rsidR="006D6824">
              <w:rPr>
                <w:rFonts w:ascii="Arial" w:hAnsi="Arial" w:cs="Arial"/>
                <w:sz w:val="20"/>
                <w:szCs w:val="20"/>
              </w:rPr>
              <w:t xml:space="preserve">zaradi </w:t>
            </w:r>
            <w:r w:rsidR="00470F94">
              <w:rPr>
                <w:rFonts w:ascii="Arial" w:hAnsi="Arial" w:cs="Arial"/>
                <w:sz w:val="20"/>
                <w:szCs w:val="20"/>
              </w:rPr>
              <w:t>napada prenamnoženih populacij podlubnikov</w:t>
            </w:r>
            <w:r w:rsidR="001B5F2F">
              <w:rPr>
                <w:rFonts w:ascii="Arial" w:hAnsi="Arial" w:cs="Arial"/>
                <w:sz w:val="20"/>
                <w:szCs w:val="20"/>
              </w:rPr>
              <w:t xml:space="preserve"> kot posledica žledoloma</w:t>
            </w:r>
            <w:r w:rsidR="00CD3657">
              <w:rPr>
                <w:rFonts w:ascii="Arial" w:hAnsi="Arial" w:cs="Arial"/>
                <w:sz w:val="20"/>
                <w:szCs w:val="20"/>
              </w:rPr>
              <w:t>,</w:t>
            </w:r>
            <w:r w:rsidR="00E85F50">
              <w:rPr>
                <w:rFonts w:ascii="Arial" w:hAnsi="Arial" w:cs="Arial"/>
                <w:sz w:val="20"/>
                <w:szCs w:val="20"/>
              </w:rPr>
              <w:t xml:space="preserve"> zaradi vetroloma </w:t>
            </w:r>
            <w:r w:rsidR="00E85F50" w:rsidRPr="00E85F50">
              <w:rPr>
                <w:rFonts w:ascii="Arial" w:hAnsi="Arial" w:cs="Arial"/>
                <w:sz w:val="20"/>
                <w:szCs w:val="20"/>
              </w:rPr>
              <w:t>med 1</w:t>
            </w:r>
            <w:r w:rsidR="00902AB1">
              <w:rPr>
                <w:rFonts w:ascii="Arial" w:hAnsi="Arial" w:cs="Arial"/>
                <w:sz w:val="20"/>
                <w:szCs w:val="20"/>
              </w:rPr>
              <w:t>1</w:t>
            </w:r>
            <w:r w:rsidR="00E85F50" w:rsidRPr="00E85F50">
              <w:rPr>
                <w:rFonts w:ascii="Arial" w:hAnsi="Arial" w:cs="Arial"/>
                <w:sz w:val="20"/>
                <w:szCs w:val="20"/>
              </w:rPr>
              <w:t>. in 13. decembrom 2017</w:t>
            </w:r>
            <w:r w:rsidR="00CD3657">
              <w:rPr>
                <w:rFonts w:ascii="Arial" w:hAnsi="Arial" w:cs="Arial"/>
                <w:sz w:val="20"/>
                <w:szCs w:val="20"/>
              </w:rPr>
              <w:t xml:space="preserve"> in zaradi vetroloma </w:t>
            </w:r>
            <w:r w:rsidR="00CD3657" w:rsidRPr="00E85F50">
              <w:rPr>
                <w:rFonts w:ascii="Arial" w:hAnsi="Arial" w:cs="Arial"/>
                <w:sz w:val="20"/>
                <w:szCs w:val="20"/>
              </w:rPr>
              <w:t xml:space="preserve">med </w:t>
            </w:r>
            <w:r w:rsidR="00CD3657">
              <w:rPr>
                <w:rFonts w:ascii="Arial" w:hAnsi="Arial" w:cs="Arial"/>
                <w:sz w:val="20"/>
                <w:szCs w:val="20"/>
              </w:rPr>
              <w:t>29</w:t>
            </w:r>
            <w:r w:rsidR="00CD3657" w:rsidRPr="00E85F50">
              <w:rPr>
                <w:rFonts w:ascii="Arial" w:hAnsi="Arial" w:cs="Arial"/>
                <w:sz w:val="20"/>
                <w:szCs w:val="20"/>
              </w:rPr>
              <w:t xml:space="preserve">. in </w:t>
            </w:r>
            <w:r w:rsidR="00CD3657">
              <w:rPr>
                <w:rFonts w:ascii="Arial" w:hAnsi="Arial" w:cs="Arial"/>
                <w:sz w:val="20"/>
                <w:szCs w:val="20"/>
              </w:rPr>
              <w:t>30</w:t>
            </w:r>
            <w:r w:rsidR="00CD3657" w:rsidRPr="00E85F50">
              <w:rPr>
                <w:rFonts w:ascii="Arial" w:hAnsi="Arial" w:cs="Arial"/>
                <w:sz w:val="20"/>
                <w:szCs w:val="20"/>
              </w:rPr>
              <w:t xml:space="preserve">. </w:t>
            </w:r>
            <w:r w:rsidR="00CD3657">
              <w:rPr>
                <w:rFonts w:ascii="Arial" w:hAnsi="Arial" w:cs="Arial"/>
                <w:sz w:val="20"/>
                <w:szCs w:val="20"/>
              </w:rPr>
              <w:t xml:space="preserve">oktobrom </w:t>
            </w:r>
            <w:r w:rsidR="00CD3657" w:rsidRPr="00E85F50">
              <w:rPr>
                <w:rFonts w:ascii="Arial" w:hAnsi="Arial" w:cs="Arial"/>
                <w:sz w:val="20"/>
                <w:szCs w:val="20"/>
              </w:rPr>
              <w:t>201</w:t>
            </w:r>
            <w:r w:rsidR="00CD3657">
              <w:rPr>
                <w:rFonts w:ascii="Arial" w:hAnsi="Arial" w:cs="Arial"/>
                <w:sz w:val="20"/>
                <w:szCs w:val="20"/>
              </w:rPr>
              <w:t>8</w:t>
            </w:r>
            <w:r w:rsidR="00F75B56" w:rsidRPr="005C61D3">
              <w:rPr>
                <w:rFonts w:ascii="Arial" w:hAnsi="Arial" w:cs="Arial"/>
                <w:sz w:val="20"/>
                <w:szCs w:val="20"/>
              </w:rPr>
              <w:t>.</w:t>
            </w:r>
          </w:p>
        </w:tc>
      </w:tr>
      <w:tr w:rsidR="006651D4" w:rsidRPr="005C61D3" w14:paraId="694E7270" w14:textId="77777777" w:rsidTr="00EF1C12">
        <w:trPr>
          <w:trHeight w:val="1693"/>
          <w:jc w:val="center"/>
        </w:trPr>
        <w:tc>
          <w:tcPr>
            <w:tcW w:w="2808" w:type="dxa"/>
            <w:shd w:val="clear" w:color="auto" w:fill="F2F2F2"/>
            <w:vAlign w:val="center"/>
          </w:tcPr>
          <w:p w14:paraId="158AA94D" w14:textId="77777777" w:rsidR="006651D4" w:rsidRPr="005C61D3" w:rsidRDefault="006651D4" w:rsidP="008169C8">
            <w:pPr>
              <w:rPr>
                <w:rFonts w:ascii="Arial" w:hAnsi="Arial" w:cs="Arial"/>
                <w:b/>
                <w:sz w:val="22"/>
                <w:szCs w:val="22"/>
              </w:rPr>
            </w:pPr>
            <w:r w:rsidRPr="005C61D3">
              <w:rPr>
                <w:rFonts w:ascii="Arial" w:hAnsi="Arial" w:cs="Arial"/>
                <w:b/>
                <w:sz w:val="22"/>
                <w:szCs w:val="22"/>
              </w:rPr>
              <w:t>Informacije o razpisu:</w:t>
            </w:r>
          </w:p>
        </w:tc>
        <w:tc>
          <w:tcPr>
            <w:tcW w:w="6404" w:type="dxa"/>
            <w:shd w:val="clear" w:color="auto" w:fill="F2F2F2"/>
            <w:vAlign w:val="center"/>
          </w:tcPr>
          <w:p w14:paraId="038DB868" w14:textId="77777777" w:rsidR="0090335A" w:rsidRPr="005C61D3" w:rsidRDefault="0090335A" w:rsidP="00CE2597">
            <w:pPr>
              <w:numPr>
                <w:ilvl w:val="0"/>
                <w:numId w:val="1"/>
              </w:numPr>
              <w:rPr>
                <w:rFonts w:ascii="Arial" w:hAnsi="Arial" w:cs="Arial"/>
                <w:bCs/>
                <w:color w:val="000000"/>
                <w:sz w:val="20"/>
                <w:szCs w:val="20"/>
              </w:rPr>
            </w:pPr>
            <w:r w:rsidRPr="005C61D3">
              <w:rPr>
                <w:rFonts w:ascii="Arial" w:hAnsi="Arial" w:cs="Arial"/>
                <w:bCs/>
                <w:color w:val="000000"/>
                <w:sz w:val="20"/>
                <w:szCs w:val="20"/>
              </w:rPr>
              <w:t xml:space="preserve">INFO točka </w:t>
            </w:r>
            <w:r w:rsidR="00F51110" w:rsidRPr="005C61D3">
              <w:rPr>
                <w:rFonts w:ascii="Arial" w:hAnsi="Arial" w:cs="Arial"/>
                <w:bCs/>
                <w:color w:val="000000"/>
                <w:sz w:val="20"/>
                <w:szCs w:val="20"/>
              </w:rPr>
              <w:t>Agencije Republike Slovenije za kmetijske trge in razvoj podeželja</w:t>
            </w:r>
            <w:r w:rsidR="002139FB" w:rsidRPr="005C61D3">
              <w:rPr>
                <w:rFonts w:ascii="Arial" w:hAnsi="Arial" w:cs="Arial"/>
                <w:bCs/>
                <w:color w:val="000000"/>
                <w:sz w:val="20"/>
                <w:szCs w:val="20"/>
              </w:rPr>
              <w:t xml:space="preserve"> </w:t>
            </w:r>
            <w:r w:rsidR="00F51110" w:rsidRPr="005C61D3">
              <w:rPr>
                <w:rFonts w:ascii="Arial" w:hAnsi="Arial" w:cs="Arial"/>
                <w:bCs/>
                <w:color w:val="000000"/>
                <w:sz w:val="20"/>
                <w:szCs w:val="20"/>
              </w:rPr>
              <w:t>Dunajska 160, 1000 Ljubljana</w:t>
            </w:r>
            <w:r w:rsidR="00DF5A5F">
              <w:rPr>
                <w:rFonts w:ascii="Arial" w:hAnsi="Arial" w:cs="Arial"/>
                <w:bCs/>
                <w:color w:val="000000"/>
                <w:sz w:val="20"/>
                <w:szCs w:val="20"/>
              </w:rPr>
              <w:t xml:space="preserve"> </w:t>
            </w:r>
            <w:r w:rsidR="00DF5A5F" w:rsidRPr="005C61D3">
              <w:rPr>
                <w:rFonts w:ascii="Arial" w:hAnsi="Arial" w:cs="Arial"/>
                <w:bCs/>
                <w:color w:val="000000"/>
                <w:sz w:val="20"/>
                <w:szCs w:val="20"/>
              </w:rPr>
              <w:t>(v nadaljnjem besedilu: ARSKTRP)</w:t>
            </w:r>
          </w:p>
          <w:p w14:paraId="6EE8218E" w14:textId="77777777" w:rsidR="0090335A" w:rsidRPr="005C61D3" w:rsidRDefault="007B20C9" w:rsidP="00CE2597">
            <w:pPr>
              <w:rPr>
                <w:rFonts w:ascii="Arial" w:hAnsi="Arial" w:cs="Arial"/>
                <w:color w:val="000000"/>
                <w:sz w:val="20"/>
                <w:szCs w:val="20"/>
              </w:rPr>
            </w:pPr>
            <w:r w:rsidRPr="005C61D3">
              <w:rPr>
                <w:rFonts w:ascii="Arial" w:hAnsi="Arial" w:cs="Arial"/>
                <w:bCs/>
                <w:color w:val="000000"/>
                <w:sz w:val="20"/>
                <w:szCs w:val="20"/>
              </w:rPr>
              <w:t xml:space="preserve">       </w:t>
            </w:r>
            <w:r w:rsidR="0090335A" w:rsidRPr="005C61D3">
              <w:rPr>
                <w:rFonts w:ascii="Arial" w:hAnsi="Arial" w:cs="Arial"/>
                <w:bCs/>
                <w:color w:val="000000"/>
                <w:sz w:val="20"/>
                <w:szCs w:val="20"/>
              </w:rPr>
              <w:t xml:space="preserve">Tel.: </w:t>
            </w:r>
            <w:r w:rsidR="0090335A" w:rsidRPr="005C61D3">
              <w:rPr>
                <w:rFonts w:ascii="Arial" w:hAnsi="Arial" w:cs="Arial"/>
                <w:color w:val="000000"/>
                <w:sz w:val="20"/>
                <w:szCs w:val="20"/>
              </w:rPr>
              <w:t xml:space="preserve">01 580 77 92,  Fax.: 01 478 92 06, E-mail: </w:t>
            </w:r>
            <w:r w:rsidR="0090335A" w:rsidRPr="00357E5D">
              <w:rPr>
                <w:rFonts w:ascii="Arial" w:hAnsi="Arial" w:cs="Arial"/>
                <w:color w:val="000000"/>
                <w:sz w:val="20"/>
                <w:szCs w:val="20"/>
              </w:rPr>
              <w:t>aktrp@gov.si</w:t>
            </w:r>
          </w:p>
          <w:p w14:paraId="5A5C3221" w14:textId="77777777" w:rsidR="007B20C9" w:rsidRPr="005C61D3" w:rsidRDefault="0090335A" w:rsidP="00CE2597">
            <w:pPr>
              <w:numPr>
                <w:ilvl w:val="0"/>
                <w:numId w:val="1"/>
              </w:numPr>
              <w:rPr>
                <w:rFonts w:ascii="Arial" w:hAnsi="Arial" w:cs="Arial"/>
                <w:color w:val="000000"/>
                <w:sz w:val="20"/>
                <w:szCs w:val="20"/>
              </w:rPr>
            </w:pPr>
            <w:r w:rsidRPr="005C61D3">
              <w:rPr>
                <w:rFonts w:ascii="Arial" w:hAnsi="Arial" w:cs="Arial"/>
                <w:color w:val="000000"/>
                <w:sz w:val="20"/>
                <w:szCs w:val="20"/>
              </w:rPr>
              <w:t xml:space="preserve">INFO točke </w:t>
            </w:r>
            <w:r w:rsidR="00530CA6" w:rsidRPr="005C61D3">
              <w:rPr>
                <w:rFonts w:ascii="Arial" w:hAnsi="Arial" w:cs="Arial"/>
                <w:color w:val="000000"/>
                <w:sz w:val="20"/>
                <w:szCs w:val="20"/>
              </w:rPr>
              <w:t>Zavoda za gozdove Slovenije</w:t>
            </w:r>
          </w:p>
          <w:p w14:paraId="1DFC0B69" w14:textId="77777777" w:rsidR="00131321" w:rsidRPr="005C61D3" w:rsidRDefault="007B20C9" w:rsidP="00CE2597">
            <w:pPr>
              <w:numPr>
                <w:ilvl w:val="0"/>
                <w:numId w:val="1"/>
              </w:numPr>
              <w:rPr>
                <w:rFonts w:ascii="Arial" w:hAnsi="Arial" w:cs="Arial"/>
                <w:color w:val="000000"/>
                <w:sz w:val="20"/>
                <w:szCs w:val="20"/>
              </w:rPr>
            </w:pPr>
            <w:r w:rsidRPr="005C61D3">
              <w:rPr>
                <w:rFonts w:ascii="Arial" w:hAnsi="Arial" w:cs="Arial"/>
                <w:color w:val="000000"/>
                <w:sz w:val="20"/>
                <w:szCs w:val="20"/>
              </w:rPr>
              <w:t xml:space="preserve">INFO točke </w:t>
            </w:r>
            <w:r w:rsidR="00530CA6" w:rsidRPr="005C61D3">
              <w:rPr>
                <w:rFonts w:ascii="Arial" w:hAnsi="Arial" w:cs="Arial"/>
                <w:color w:val="000000"/>
                <w:sz w:val="20"/>
                <w:szCs w:val="20"/>
              </w:rPr>
              <w:t>Kmetijsko gozdarske zbornice Slovenije</w:t>
            </w:r>
          </w:p>
        </w:tc>
      </w:tr>
    </w:tbl>
    <w:p w14:paraId="018934D8" w14:textId="77777777" w:rsidR="00447E03" w:rsidRPr="005C61D3" w:rsidRDefault="00447E03" w:rsidP="006651D4">
      <w:pPr>
        <w:jc w:val="both"/>
        <w:outlineLvl w:val="0"/>
        <w:rPr>
          <w:rFonts w:ascii="Arial" w:hAnsi="Arial" w:cs="Arial"/>
          <w:b/>
          <w:sz w:val="22"/>
          <w:szCs w:val="22"/>
        </w:rPr>
      </w:pPr>
    </w:p>
    <w:p w14:paraId="07BCE324" w14:textId="77777777" w:rsidR="003D2F55" w:rsidRPr="005C61D3" w:rsidRDefault="00A938AF" w:rsidP="009D658E">
      <w:pPr>
        <w:numPr>
          <w:ilvl w:val="0"/>
          <w:numId w:val="25"/>
        </w:numPr>
        <w:ind w:left="284" w:hanging="284"/>
        <w:jc w:val="both"/>
        <w:outlineLvl w:val="0"/>
        <w:rPr>
          <w:rFonts w:ascii="Arial" w:hAnsi="Arial" w:cs="Arial"/>
          <w:b/>
          <w:sz w:val="22"/>
          <w:szCs w:val="22"/>
        </w:rPr>
      </w:pPr>
      <w:r>
        <w:rPr>
          <w:rFonts w:ascii="Arial" w:hAnsi="Arial" w:cs="Arial"/>
          <w:b/>
          <w:sz w:val="22"/>
          <w:szCs w:val="22"/>
        </w:rPr>
        <w:t xml:space="preserve"> </w:t>
      </w:r>
      <w:r w:rsidR="006651D4" w:rsidRPr="005C61D3">
        <w:rPr>
          <w:rFonts w:ascii="Arial" w:hAnsi="Arial" w:cs="Arial"/>
          <w:b/>
          <w:sz w:val="22"/>
          <w:szCs w:val="22"/>
        </w:rPr>
        <w:t>PREDMET PODPORE</w:t>
      </w:r>
    </w:p>
    <w:p w14:paraId="7462970C" w14:textId="77777777" w:rsidR="00EF7480" w:rsidRPr="005C61D3" w:rsidRDefault="00EF7480" w:rsidP="00EF7480">
      <w:pPr>
        <w:jc w:val="both"/>
        <w:outlineLvl w:val="0"/>
        <w:rPr>
          <w:rFonts w:ascii="Arial" w:hAnsi="Arial" w:cs="Arial"/>
          <w:sz w:val="22"/>
          <w:szCs w:val="22"/>
        </w:rPr>
      </w:pPr>
    </w:p>
    <w:p w14:paraId="05498AD5" w14:textId="77777777" w:rsidR="00E45D29" w:rsidRDefault="009221AA" w:rsidP="00BE1A1F">
      <w:pPr>
        <w:numPr>
          <w:ilvl w:val="0"/>
          <w:numId w:val="44"/>
        </w:numPr>
        <w:jc w:val="both"/>
        <w:outlineLvl w:val="0"/>
        <w:rPr>
          <w:rFonts w:ascii="Arial" w:hAnsi="Arial" w:cs="Arial"/>
          <w:sz w:val="22"/>
          <w:szCs w:val="22"/>
        </w:rPr>
      </w:pPr>
      <w:r w:rsidRPr="00E45D29">
        <w:rPr>
          <w:rFonts w:ascii="Arial" w:hAnsi="Arial" w:cs="Arial"/>
          <w:sz w:val="22"/>
          <w:szCs w:val="22"/>
        </w:rPr>
        <w:t>V s</w:t>
      </w:r>
      <w:r w:rsidR="006A1D8C" w:rsidRPr="00E45D29">
        <w:rPr>
          <w:rFonts w:ascii="Arial" w:hAnsi="Arial" w:cs="Arial"/>
          <w:sz w:val="22"/>
          <w:szCs w:val="22"/>
        </w:rPr>
        <w:t>klad</w:t>
      </w:r>
      <w:r w:rsidRPr="00E45D29">
        <w:rPr>
          <w:rFonts w:ascii="Arial" w:hAnsi="Arial" w:cs="Arial"/>
          <w:sz w:val="22"/>
          <w:szCs w:val="22"/>
        </w:rPr>
        <w:t>u</w:t>
      </w:r>
      <w:r w:rsidR="006A1D8C" w:rsidRPr="00E45D29">
        <w:rPr>
          <w:rFonts w:ascii="Arial" w:hAnsi="Arial" w:cs="Arial"/>
          <w:sz w:val="22"/>
          <w:szCs w:val="22"/>
        </w:rPr>
        <w:t xml:space="preserve"> s </w:t>
      </w:r>
      <w:r w:rsidR="00E860F7" w:rsidRPr="00E45D29">
        <w:rPr>
          <w:rFonts w:ascii="Arial" w:hAnsi="Arial" w:cs="Arial"/>
          <w:sz w:val="22"/>
          <w:szCs w:val="22"/>
        </w:rPr>
        <w:t xml:space="preserve">prvim odstavkom </w:t>
      </w:r>
      <w:r w:rsidR="0019091E" w:rsidRPr="00E45D29">
        <w:rPr>
          <w:rFonts w:ascii="Arial" w:hAnsi="Arial" w:cs="Arial"/>
          <w:sz w:val="22"/>
          <w:szCs w:val="22"/>
        </w:rPr>
        <w:t>5</w:t>
      </w:r>
      <w:r w:rsidR="00F75B56" w:rsidRPr="00E45D29">
        <w:rPr>
          <w:rFonts w:ascii="Arial" w:hAnsi="Arial" w:cs="Arial"/>
          <w:sz w:val="22"/>
          <w:szCs w:val="22"/>
        </w:rPr>
        <w:t>. člena</w:t>
      </w:r>
      <w:r w:rsidR="002139FB" w:rsidRPr="00E45D29">
        <w:rPr>
          <w:rFonts w:ascii="Arial" w:hAnsi="Arial" w:cs="Arial"/>
          <w:sz w:val="22"/>
          <w:szCs w:val="22"/>
        </w:rPr>
        <w:t xml:space="preserve"> </w:t>
      </w:r>
      <w:r w:rsidR="0019091E" w:rsidRPr="00E45D29">
        <w:rPr>
          <w:rFonts w:ascii="Arial" w:hAnsi="Arial" w:cs="Arial"/>
          <w:sz w:val="22"/>
          <w:szCs w:val="22"/>
        </w:rPr>
        <w:t>Uredbe</w:t>
      </w:r>
      <w:r w:rsidR="001E63D7" w:rsidRPr="00E45D29">
        <w:rPr>
          <w:rFonts w:ascii="Arial" w:hAnsi="Arial" w:cs="Arial"/>
          <w:sz w:val="22"/>
          <w:szCs w:val="22"/>
        </w:rPr>
        <w:t>, ki ureja</w:t>
      </w:r>
      <w:r w:rsidR="00E85F50" w:rsidRPr="00E45D29">
        <w:rPr>
          <w:rFonts w:ascii="Arial" w:hAnsi="Arial" w:cs="Arial"/>
          <w:sz w:val="22"/>
          <w:szCs w:val="22"/>
        </w:rPr>
        <w:t xml:space="preserve"> žledolom</w:t>
      </w:r>
      <w:r w:rsidR="001E63D7" w:rsidRPr="00E45D29">
        <w:rPr>
          <w:rFonts w:ascii="Arial" w:hAnsi="Arial" w:cs="Arial"/>
          <w:sz w:val="22"/>
          <w:szCs w:val="22"/>
        </w:rPr>
        <w:t>,</w:t>
      </w:r>
      <w:r w:rsidR="00E85F50" w:rsidRPr="00E45D29">
        <w:rPr>
          <w:rFonts w:ascii="Arial" w:hAnsi="Arial" w:cs="Arial"/>
          <w:sz w:val="22"/>
          <w:szCs w:val="22"/>
        </w:rPr>
        <w:t xml:space="preserve"> in </w:t>
      </w:r>
      <w:r w:rsidR="001E63D7" w:rsidRPr="00E45D29">
        <w:rPr>
          <w:rFonts w:ascii="Arial" w:hAnsi="Arial" w:cs="Arial"/>
          <w:sz w:val="22"/>
          <w:szCs w:val="22"/>
        </w:rPr>
        <w:t xml:space="preserve">prvim odstavkom 5. člena </w:t>
      </w:r>
      <w:r w:rsidR="00E85F50" w:rsidRPr="00E45D29">
        <w:rPr>
          <w:rFonts w:ascii="Arial" w:hAnsi="Arial" w:cs="Arial"/>
          <w:sz w:val="22"/>
          <w:szCs w:val="22"/>
        </w:rPr>
        <w:t>Uredbe</w:t>
      </w:r>
      <w:r w:rsidR="001E63D7" w:rsidRPr="00E45D29">
        <w:rPr>
          <w:rFonts w:ascii="Arial" w:hAnsi="Arial" w:cs="Arial"/>
          <w:sz w:val="22"/>
          <w:szCs w:val="22"/>
        </w:rPr>
        <w:t>, ki ureja</w:t>
      </w:r>
      <w:r w:rsidR="00E85F50" w:rsidRPr="00E45D29">
        <w:rPr>
          <w:rFonts w:ascii="Arial" w:hAnsi="Arial" w:cs="Arial"/>
          <w:sz w:val="22"/>
          <w:szCs w:val="22"/>
        </w:rPr>
        <w:t xml:space="preserve"> vetrolom</w:t>
      </w:r>
      <w:r w:rsidR="001E63D7" w:rsidRPr="00E45D29">
        <w:rPr>
          <w:rFonts w:ascii="Arial" w:hAnsi="Arial" w:cs="Arial"/>
          <w:sz w:val="22"/>
          <w:szCs w:val="22"/>
        </w:rPr>
        <w:t>,</w:t>
      </w:r>
      <w:r w:rsidR="0019091E" w:rsidRPr="00E45D29">
        <w:rPr>
          <w:rFonts w:ascii="Arial" w:hAnsi="Arial" w:cs="Arial"/>
          <w:sz w:val="22"/>
          <w:szCs w:val="22"/>
        </w:rPr>
        <w:t xml:space="preserve"> </w:t>
      </w:r>
      <w:r w:rsidR="00F75B56" w:rsidRPr="00E45D29">
        <w:rPr>
          <w:rFonts w:ascii="Arial" w:hAnsi="Arial" w:cs="Arial"/>
          <w:sz w:val="22"/>
          <w:szCs w:val="22"/>
        </w:rPr>
        <w:t xml:space="preserve">je </w:t>
      </w:r>
      <w:r w:rsidR="005A7BA7" w:rsidRPr="00E45D29">
        <w:rPr>
          <w:rFonts w:ascii="Arial" w:hAnsi="Arial" w:cs="Arial"/>
          <w:sz w:val="22"/>
          <w:szCs w:val="22"/>
        </w:rPr>
        <w:t xml:space="preserve">podpora </w:t>
      </w:r>
      <w:r w:rsidR="00F75B56" w:rsidRPr="00E45D29">
        <w:rPr>
          <w:rFonts w:ascii="Arial" w:hAnsi="Arial" w:cs="Arial"/>
          <w:sz w:val="22"/>
          <w:szCs w:val="22"/>
        </w:rPr>
        <w:t xml:space="preserve">iz tega javnega razpisa, v </w:t>
      </w:r>
      <w:r w:rsidR="004967DD" w:rsidRPr="00E45D29">
        <w:rPr>
          <w:rFonts w:ascii="Arial" w:hAnsi="Arial" w:cs="Arial"/>
          <w:sz w:val="22"/>
          <w:szCs w:val="22"/>
        </w:rPr>
        <w:t xml:space="preserve">okviru </w:t>
      </w:r>
      <w:r w:rsidR="00F75B56" w:rsidRPr="00E45D29">
        <w:rPr>
          <w:rFonts w:ascii="Arial" w:hAnsi="Arial" w:cs="Arial"/>
          <w:sz w:val="22"/>
          <w:szCs w:val="22"/>
        </w:rPr>
        <w:t>operacije Odprava škode in obnova gozda po naravni nesreči, namenjena aktivnosti Dela za odpravo škode in obnovo gozda,</w:t>
      </w:r>
      <w:r w:rsidR="00530CA6" w:rsidRPr="00E45D29">
        <w:rPr>
          <w:rFonts w:ascii="Arial" w:hAnsi="Arial" w:cs="Arial"/>
          <w:sz w:val="22"/>
          <w:szCs w:val="22"/>
        </w:rPr>
        <w:t xml:space="preserve"> ki so:</w:t>
      </w:r>
      <w:r w:rsidR="002F7E0D" w:rsidRPr="00E45D29">
        <w:rPr>
          <w:rFonts w:ascii="Arial" w:hAnsi="Arial" w:cs="Arial"/>
          <w:sz w:val="22"/>
          <w:szCs w:val="22"/>
        </w:rPr>
        <w:t xml:space="preserve"> nega obnovljenih površin, </w:t>
      </w:r>
      <w:r w:rsidR="00530CA6" w:rsidRPr="00E45D29">
        <w:rPr>
          <w:rFonts w:ascii="Arial" w:hAnsi="Arial" w:cs="Arial"/>
          <w:sz w:val="22"/>
          <w:szCs w:val="22"/>
        </w:rPr>
        <w:t>nega poškodovanega m</w:t>
      </w:r>
      <w:r w:rsidR="002F7E0D" w:rsidRPr="00E45D29">
        <w:rPr>
          <w:rFonts w:ascii="Arial" w:hAnsi="Arial" w:cs="Arial"/>
          <w:sz w:val="22"/>
          <w:szCs w:val="22"/>
        </w:rPr>
        <w:t xml:space="preserve">ladovja in tanjših drogovnjakov, </w:t>
      </w:r>
      <w:r w:rsidR="00530CA6" w:rsidRPr="00E45D29">
        <w:rPr>
          <w:rFonts w:ascii="Arial" w:hAnsi="Arial" w:cs="Arial"/>
          <w:sz w:val="22"/>
          <w:szCs w:val="22"/>
        </w:rPr>
        <w:t>obnova s</w:t>
      </w:r>
      <w:r w:rsidR="002F7E0D" w:rsidRPr="00E45D29">
        <w:rPr>
          <w:rFonts w:ascii="Arial" w:hAnsi="Arial" w:cs="Arial"/>
          <w:sz w:val="22"/>
          <w:szCs w:val="22"/>
        </w:rPr>
        <w:t xml:space="preserve"> sadnjo, </w:t>
      </w:r>
      <w:r w:rsidR="00530CA6" w:rsidRPr="00E45D29">
        <w:rPr>
          <w:rFonts w:ascii="Arial" w:hAnsi="Arial" w:cs="Arial"/>
          <w:sz w:val="22"/>
          <w:szCs w:val="22"/>
        </w:rPr>
        <w:t xml:space="preserve">zaščita </w:t>
      </w:r>
      <w:r w:rsidR="002F7E0D" w:rsidRPr="00E45D29">
        <w:rPr>
          <w:rFonts w:ascii="Arial" w:hAnsi="Arial" w:cs="Arial"/>
          <w:sz w:val="22"/>
          <w:szCs w:val="22"/>
        </w:rPr>
        <w:t xml:space="preserve">mladja na obnovljenih površinah, </w:t>
      </w:r>
      <w:r w:rsidR="00530CA6" w:rsidRPr="00E45D29">
        <w:rPr>
          <w:rFonts w:ascii="Arial" w:hAnsi="Arial" w:cs="Arial"/>
          <w:sz w:val="22"/>
          <w:szCs w:val="22"/>
        </w:rPr>
        <w:t>priprava površin za obnovo gozda</w:t>
      </w:r>
      <w:r w:rsidR="007D51EB" w:rsidRPr="00E45D29">
        <w:rPr>
          <w:rFonts w:ascii="Arial" w:hAnsi="Arial" w:cs="Arial"/>
          <w:sz w:val="22"/>
          <w:szCs w:val="22"/>
        </w:rPr>
        <w:t xml:space="preserve"> in</w:t>
      </w:r>
      <w:r w:rsidR="002F7E0D" w:rsidRPr="00E45D29">
        <w:rPr>
          <w:rFonts w:ascii="Arial" w:hAnsi="Arial" w:cs="Arial"/>
          <w:sz w:val="22"/>
          <w:szCs w:val="22"/>
        </w:rPr>
        <w:t xml:space="preserve"> </w:t>
      </w:r>
      <w:r w:rsidR="00530CA6" w:rsidRPr="00E45D29">
        <w:rPr>
          <w:rFonts w:ascii="Arial" w:hAnsi="Arial" w:cs="Arial"/>
          <w:sz w:val="22"/>
          <w:szCs w:val="22"/>
        </w:rPr>
        <w:t>odstranitev podrtega drevja iz varovalnih gozdov</w:t>
      </w:r>
      <w:r w:rsidR="007D51EB" w:rsidRPr="00E45D29">
        <w:rPr>
          <w:rFonts w:ascii="Arial" w:hAnsi="Arial" w:cs="Arial"/>
          <w:sz w:val="22"/>
          <w:szCs w:val="22"/>
        </w:rPr>
        <w:t>.</w:t>
      </w:r>
    </w:p>
    <w:p w14:paraId="715FB29E" w14:textId="77777777" w:rsidR="00E860F7" w:rsidRPr="00E45D29" w:rsidRDefault="00E45D29" w:rsidP="00BE1A1F">
      <w:pPr>
        <w:numPr>
          <w:ilvl w:val="0"/>
          <w:numId w:val="44"/>
        </w:numPr>
        <w:jc w:val="both"/>
        <w:outlineLvl w:val="0"/>
        <w:rPr>
          <w:rFonts w:ascii="Arial" w:hAnsi="Arial" w:cs="Arial"/>
          <w:sz w:val="22"/>
          <w:szCs w:val="22"/>
        </w:rPr>
      </w:pPr>
      <w:r>
        <w:rPr>
          <w:rFonts w:ascii="Arial" w:hAnsi="Arial" w:cs="Arial"/>
          <w:sz w:val="22"/>
          <w:szCs w:val="22"/>
        </w:rPr>
        <w:t>P</w:t>
      </w:r>
      <w:r w:rsidR="00132380" w:rsidRPr="00E45D29">
        <w:rPr>
          <w:rFonts w:ascii="Arial" w:hAnsi="Arial" w:cs="Arial"/>
          <w:sz w:val="22"/>
          <w:szCs w:val="22"/>
        </w:rPr>
        <w:t xml:space="preserve">odpora </w:t>
      </w:r>
      <w:r>
        <w:rPr>
          <w:rFonts w:ascii="Arial" w:hAnsi="Arial" w:cs="Arial"/>
          <w:sz w:val="22"/>
          <w:szCs w:val="22"/>
        </w:rPr>
        <w:t xml:space="preserve">je </w:t>
      </w:r>
      <w:r w:rsidR="00132380" w:rsidRPr="00E45D29">
        <w:rPr>
          <w:rFonts w:ascii="Arial" w:hAnsi="Arial" w:cs="Arial"/>
          <w:sz w:val="22"/>
          <w:szCs w:val="22"/>
        </w:rPr>
        <w:t>namenjena kritju stroškov obnove potenciala gozda, ki je bil poškodovan v naravni nesreči</w:t>
      </w:r>
      <w:r w:rsidR="00F75B56" w:rsidRPr="00E45D29">
        <w:rPr>
          <w:rFonts w:ascii="Arial" w:hAnsi="Arial" w:cs="Arial"/>
          <w:sz w:val="22"/>
          <w:szCs w:val="22"/>
        </w:rPr>
        <w:t xml:space="preserve"> žledu</w:t>
      </w:r>
      <w:r w:rsidR="00E860F7" w:rsidRPr="00E45D29">
        <w:rPr>
          <w:rFonts w:ascii="Arial" w:hAnsi="Arial" w:cs="Arial"/>
          <w:sz w:val="22"/>
          <w:szCs w:val="22"/>
        </w:rPr>
        <w:t xml:space="preserve"> </w:t>
      </w:r>
      <w:r w:rsidR="00F75B56" w:rsidRPr="00E45D29">
        <w:rPr>
          <w:rFonts w:ascii="Arial" w:hAnsi="Arial" w:cs="Arial"/>
          <w:sz w:val="22"/>
          <w:szCs w:val="22"/>
        </w:rPr>
        <w:t>med 30. januarjem in 10. februarjem 2014</w:t>
      </w:r>
      <w:r w:rsidR="00E85F50" w:rsidRPr="00E45D29">
        <w:rPr>
          <w:rFonts w:ascii="Arial" w:hAnsi="Arial" w:cs="Arial"/>
          <w:sz w:val="22"/>
          <w:szCs w:val="22"/>
        </w:rPr>
        <w:t>,</w:t>
      </w:r>
      <w:r w:rsidR="00470F94" w:rsidRPr="00E45D29">
        <w:rPr>
          <w:rFonts w:ascii="Arial" w:hAnsi="Arial" w:cs="Arial"/>
          <w:sz w:val="22"/>
          <w:szCs w:val="22"/>
        </w:rPr>
        <w:t xml:space="preserve"> napadu prenamnoženih populacij podlubnikov</w:t>
      </w:r>
      <w:r w:rsidR="001B5F2F" w:rsidRPr="00E45D29">
        <w:rPr>
          <w:rFonts w:ascii="Arial" w:hAnsi="Arial" w:cs="Arial"/>
          <w:sz w:val="22"/>
          <w:szCs w:val="22"/>
        </w:rPr>
        <w:t xml:space="preserve"> kot posledica žledoloma</w:t>
      </w:r>
      <w:r w:rsidR="00CD3657">
        <w:rPr>
          <w:rFonts w:ascii="Arial" w:hAnsi="Arial" w:cs="Arial"/>
          <w:sz w:val="22"/>
          <w:szCs w:val="22"/>
        </w:rPr>
        <w:t>,</w:t>
      </w:r>
      <w:r w:rsidR="00E85F50" w:rsidRPr="00E45D29">
        <w:rPr>
          <w:rFonts w:ascii="Arial" w:hAnsi="Arial" w:cs="Arial"/>
          <w:sz w:val="22"/>
          <w:szCs w:val="22"/>
        </w:rPr>
        <w:t xml:space="preserve"> vetrolomu med 1</w:t>
      </w:r>
      <w:r w:rsidR="003F5930" w:rsidRPr="00E45D29">
        <w:rPr>
          <w:rFonts w:ascii="Arial" w:hAnsi="Arial" w:cs="Arial"/>
          <w:sz w:val="22"/>
          <w:szCs w:val="22"/>
        </w:rPr>
        <w:t>1</w:t>
      </w:r>
      <w:r w:rsidR="00E85F50" w:rsidRPr="00E45D29">
        <w:rPr>
          <w:rFonts w:ascii="Arial" w:hAnsi="Arial" w:cs="Arial"/>
          <w:sz w:val="22"/>
          <w:szCs w:val="22"/>
        </w:rPr>
        <w:t>. in 13. decembrom 2017</w:t>
      </w:r>
      <w:r w:rsidR="00CD3657">
        <w:rPr>
          <w:rFonts w:ascii="Arial" w:hAnsi="Arial" w:cs="Arial"/>
          <w:sz w:val="22"/>
          <w:szCs w:val="22"/>
        </w:rPr>
        <w:t xml:space="preserve"> in vetrolomu</w:t>
      </w:r>
      <w:r w:rsidR="00CD3657" w:rsidRPr="00CD3657">
        <w:rPr>
          <w:rFonts w:ascii="Arial" w:hAnsi="Arial" w:cs="Arial"/>
          <w:sz w:val="20"/>
          <w:szCs w:val="20"/>
        </w:rPr>
        <w:t xml:space="preserve"> </w:t>
      </w:r>
      <w:r w:rsidR="00CD3657" w:rsidRPr="00CD3657">
        <w:rPr>
          <w:rFonts w:ascii="Arial" w:hAnsi="Arial" w:cs="Arial"/>
          <w:sz w:val="22"/>
          <w:szCs w:val="22"/>
        </w:rPr>
        <w:t>med 29. in 30. oktobrom 2018</w:t>
      </w:r>
      <w:r w:rsidR="00464946" w:rsidRPr="00E45D29">
        <w:rPr>
          <w:rFonts w:ascii="Arial" w:hAnsi="Arial" w:cs="Arial"/>
          <w:sz w:val="22"/>
          <w:szCs w:val="22"/>
        </w:rPr>
        <w:t>.</w:t>
      </w:r>
    </w:p>
    <w:p w14:paraId="7F543BCC" w14:textId="77777777" w:rsidR="003D2F55" w:rsidRPr="005C61D3" w:rsidRDefault="002139FB" w:rsidP="0019091E">
      <w:pPr>
        <w:ind w:left="360"/>
        <w:jc w:val="both"/>
        <w:outlineLvl w:val="0"/>
        <w:rPr>
          <w:rFonts w:cs="Arial"/>
          <w:sz w:val="22"/>
          <w:szCs w:val="22"/>
        </w:rPr>
      </w:pPr>
      <w:r w:rsidRPr="005C61D3">
        <w:rPr>
          <w:rFonts w:cs="Arial"/>
          <w:sz w:val="22"/>
          <w:szCs w:val="22"/>
        </w:rPr>
        <w:t xml:space="preserve"> </w:t>
      </w:r>
    </w:p>
    <w:p w14:paraId="5D871098" w14:textId="77777777" w:rsidR="006651D4" w:rsidRPr="005C61D3" w:rsidRDefault="0094293E" w:rsidP="009D658E">
      <w:pPr>
        <w:numPr>
          <w:ilvl w:val="0"/>
          <w:numId w:val="25"/>
        </w:numPr>
        <w:ind w:left="284" w:hanging="284"/>
        <w:jc w:val="both"/>
        <w:outlineLvl w:val="0"/>
        <w:rPr>
          <w:rFonts w:ascii="Arial" w:hAnsi="Arial" w:cs="Arial"/>
          <w:b/>
          <w:sz w:val="22"/>
          <w:szCs w:val="22"/>
        </w:rPr>
      </w:pPr>
      <w:r>
        <w:rPr>
          <w:rFonts w:ascii="Arial" w:hAnsi="Arial" w:cs="Arial"/>
          <w:b/>
          <w:sz w:val="22"/>
          <w:szCs w:val="22"/>
        </w:rPr>
        <w:t xml:space="preserve">  </w:t>
      </w:r>
      <w:r w:rsidR="002139FB" w:rsidRPr="005C61D3">
        <w:rPr>
          <w:rFonts w:ascii="Arial" w:hAnsi="Arial" w:cs="Arial"/>
          <w:b/>
          <w:sz w:val="22"/>
          <w:szCs w:val="22"/>
        </w:rPr>
        <w:t>UPRAVIČENC</w:t>
      </w:r>
      <w:r w:rsidR="00132380" w:rsidRPr="005C61D3">
        <w:rPr>
          <w:rFonts w:ascii="Arial" w:hAnsi="Arial" w:cs="Arial"/>
          <w:b/>
          <w:sz w:val="22"/>
          <w:szCs w:val="22"/>
        </w:rPr>
        <w:t>I</w:t>
      </w:r>
    </w:p>
    <w:p w14:paraId="2194916E" w14:textId="77777777" w:rsidR="007E70AB" w:rsidRPr="005C61D3" w:rsidRDefault="007E70AB" w:rsidP="006651D4">
      <w:pPr>
        <w:jc w:val="both"/>
        <w:rPr>
          <w:rFonts w:ascii="Arial" w:hAnsi="Arial" w:cs="Arial"/>
          <w:b/>
          <w:sz w:val="22"/>
          <w:szCs w:val="22"/>
        </w:rPr>
      </w:pPr>
    </w:p>
    <w:p w14:paraId="5B9BE640" w14:textId="77777777" w:rsidR="00CD58A5" w:rsidRPr="00CD58A5" w:rsidRDefault="00D36819" w:rsidP="00CD58A5">
      <w:pPr>
        <w:spacing w:after="120"/>
        <w:jc w:val="both"/>
        <w:rPr>
          <w:rFonts w:ascii="Arial" w:hAnsi="Arial" w:cs="Arial"/>
          <w:sz w:val="22"/>
          <w:szCs w:val="22"/>
          <w:lang w:eastAsia="x-none"/>
        </w:rPr>
      </w:pPr>
      <w:r w:rsidRPr="00D36819">
        <w:rPr>
          <w:rFonts w:ascii="Arial" w:hAnsi="Arial" w:cs="Arial"/>
          <w:sz w:val="22"/>
          <w:szCs w:val="22"/>
          <w:lang w:eastAsia="x-none"/>
        </w:rPr>
        <w:t>Upravičen</w:t>
      </w:r>
      <w:r w:rsidR="00CD58A5" w:rsidRPr="00CD58A5">
        <w:rPr>
          <w:rFonts w:ascii="Arial" w:hAnsi="Arial" w:cs="Arial"/>
          <w:sz w:val="22"/>
          <w:szCs w:val="22"/>
          <w:lang w:eastAsia="x-none"/>
        </w:rPr>
        <w:t>c</w:t>
      </w:r>
      <w:r w:rsidR="00CD58A5" w:rsidRPr="00D36819">
        <w:rPr>
          <w:rFonts w:ascii="Arial" w:hAnsi="Arial" w:cs="Arial"/>
          <w:sz w:val="22"/>
          <w:szCs w:val="22"/>
          <w:lang w:eastAsia="x-none"/>
        </w:rPr>
        <w:t>i</w:t>
      </w:r>
      <w:r w:rsidR="00CD58A5" w:rsidRPr="00CD58A5">
        <w:rPr>
          <w:rFonts w:ascii="Arial" w:hAnsi="Arial" w:cs="Arial"/>
          <w:sz w:val="22"/>
          <w:szCs w:val="22"/>
          <w:lang w:eastAsia="x-none"/>
        </w:rPr>
        <w:t>, ki lahko pridobi</w:t>
      </w:r>
      <w:r w:rsidR="00CD58A5" w:rsidRPr="00D36819">
        <w:rPr>
          <w:rFonts w:ascii="Arial" w:hAnsi="Arial" w:cs="Arial"/>
          <w:sz w:val="22"/>
          <w:szCs w:val="22"/>
          <w:lang w:eastAsia="x-none"/>
        </w:rPr>
        <w:t>jo</w:t>
      </w:r>
      <w:r w:rsidR="00CD58A5" w:rsidRPr="00CD58A5">
        <w:rPr>
          <w:rFonts w:ascii="Arial" w:hAnsi="Arial" w:cs="Arial"/>
          <w:sz w:val="22"/>
          <w:szCs w:val="22"/>
          <w:lang w:eastAsia="x-none"/>
        </w:rPr>
        <w:t xml:space="preserve"> podporo po tem javnem razpisu,</w:t>
      </w:r>
      <w:r w:rsidR="00CD58A5" w:rsidRPr="00D36819">
        <w:rPr>
          <w:rFonts w:ascii="Arial" w:hAnsi="Arial" w:cs="Arial"/>
          <w:sz w:val="22"/>
          <w:szCs w:val="22"/>
          <w:lang w:eastAsia="x-none"/>
        </w:rPr>
        <w:t xml:space="preserve"> so</w:t>
      </w:r>
      <w:r w:rsidR="00CD58A5" w:rsidRPr="00CD58A5">
        <w:rPr>
          <w:rFonts w:ascii="Arial" w:hAnsi="Arial" w:cs="Arial"/>
          <w:sz w:val="22"/>
          <w:szCs w:val="22"/>
          <w:lang w:eastAsia="x-none"/>
        </w:rPr>
        <w:t xml:space="preserve"> določen v 1</w:t>
      </w:r>
      <w:r w:rsidR="00CD58A5" w:rsidRPr="00D36819">
        <w:rPr>
          <w:rFonts w:ascii="Arial" w:hAnsi="Arial" w:cs="Arial"/>
          <w:sz w:val="22"/>
          <w:szCs w:val="22"/>
          <w:lang w:eastAsia="x-none"/>
        </w:rPr>
        <w:t>1</w:t>
      </w:r>
      <w:r w:rsidR="00CD58A5" w:rsidRPr="00CD58A5">
        <w:rPr>
          <w:rFonts w:ascii="Arial" w:hAnsi="Arial" w:cs="Arial"/>
          <w:sz w:val="22"/>
          <w:szCs w:val="22"/>
          <w:lang w:eastAsia="x-none"/>
        </w:rPr>
        <w:t xml:space="preserve">. členu Uredbe, ki ureja žledolom, in </w:t>
      </w:r>
      <w:r w:rsidR="00CD58A5" w:rsidRPr="00D36819">
        <w:rPr>
          <w:rFonts w:ascii="Arial" w:hAnsi="Arial" w:cs="Arial"/>
          <w:sz w:val="22"/>
          <w:szCs w:val="22"/>
          <w:lang w:eastAsia="x-none"/>
        </w:rPr>
        <w:t>v 11</w:t>
      </w:r>
      <w:r w:rsidR="00CD58A5" w:rsidRPr="00CD58A5">
        <w:rPr>
          <w:rFonts w:ascii="Arial" w:hAnsi="Arial" w:cs="Arial"/>
          <w:sz w:val="22"/>
          <w:szCs w:val="22"/>
          <w:lang w:eastAsia="x-none"/>
        </w:rPr>
        <w:t xml:space="preserve">. členu Uredbe, ki ureja vetrolom. </w:t>
      </w:r>
    </w:p>
    <w:p w14:paraId="06DD156C" w14:textId="77777777" w:rsidR="00D70D34" w:rsidRPr="005C61D3" w:rsidRDefault="00B71671" w:rsidP="00D36819">
      <w:pPr>
        <w:pStyle w:val="Barvniseznampoudarek11"/>
        <w:tabs>
          <w:tab w:val="left" w:pos="426"/>
        </w:tabs>
        <w:spacing w:after="120"/>
        <w:ind w:left="0"/>
        <w:jc w:val="both"/>
        <w:rPr>
          <w:rFonts w:cs="Arial"/>
          <w:sz w:val="22"/>
          <w:szCs w:val="22"/>
        </w:rPr>
      </w:pPr>
      <w:r>
        <w:rPr>
          <w:rFonts w:ascii="Arial" w:hAnsi="Arial" w:cs="Arial"/>
          <w:sz w:val="22"/>
          <w:szCs w:val="22"/>
          <w:lang w:val="sl-SI"/>
        </w:rPr>
        <w:t xml:space="preserve"> </w:t>
      </w:r>
    </w:p>
    <w:p w14:paraId="6A8B807C" w14:textId="77777777" w:rsidR="006C3E3D" w:rsidRPr="005C61D3" w:rsidRDefault="00A938AF" w:rsidP="009D658E">
      <w:pPr>
        <w:numPr>
          <w:ilvl w:val="0"/>
          <w:numId w:val="25"/>
        </w:numPr>
        <w:ind w:left="284" w:hanging="284"/>
        <w:jc w:val="both"/>
        <w:outlineLvl w:val="0"/>
        <w:rPr>
          <w:rFonts w:ascii="Arial" w:hAnsi="Arial" w:cs="Arial"/>
          <w:b/>
          <w:sz w:val="22"/>
          <w:szCs w:val="22"/>
        </w:rPr>
      </w:pPr>
      <w:r>
        <w:rPr>
          <w:rFonts w:ascii="Arial" w:hAnsi="Arial" w:cs="Arial"/>
          <w:b/>
          <w:sz w:val="22"/>
          <w:szCs w:val="22"/>
        </w:rPr>
        <w:t xml:space="preserve">  </w:t>
      </w:r>
      <w:r w:rsidR="006651D4" w:rsidRPr="005C61D3">
        <w:rPr>
          <w:rFonts w:ascii="Arial" w:hAnsi="Arial" w:cs="Arial"/>
          <w:b/>
          <w:sz w:val="22"/>
          <w:szCs w:val="22"/>
        </w:rPr>
        <w:t>POG</w:t>
      </w:r>
      <w:r w:rsidR="00665F40" w:rsidRPr="005C61D3">
        <w:rPr>
          <w:rFonts w:ascii="Arial" w:hAnsi="Arial" w:cs="Arial"/>
          <w:b/>
          <w:sz w:val="22"/>
          <w:szCs w:val="22"/>
        </w:rPr>
        <w:t xml:space="preserve">OJI ZA PRIDOBITEV </w:t>
      </w:r>
      <w:r w:rsidR="00EE115F" w:rsidRPr="005C61D3">
        <w:rPr>
          <w:rFonts w:ascii="Arial" w:hAnsi="Arial" w:cs="Arial"/>
          <w:b/>
          <w:sz w:val="22"/>
          <w:szCs w:val="22"/>
        </w:rPr>
        <w:t>PODPORE</w:t>
      </w:r>
      <w:r w:rsidR="00535D9B" w:rsidRPr="005C61D3">
        <w:rPr>
          <w:rFonts w:ascii="Arial" w:hAnsi="Arial" w:cs="Arial"/>
          <w:b/>
          <w:sz w:val="22"/>
          <w:szCs w:val="22"/>
        </w:rPr>
        <w:t xml:space="preserve"> </w:t>
      </w:r>
    </w:p>
    <w:p w14:paraId="04CD145B" w14:textId="77777777" w:rsidR="007E70AB" w:rsidRPr="005C61D3" w:rsidRDefault="007E70AB" w:rsidP="006C3E3D">
      <w:pPr>
        <w:ind w:left="360"/>
        <w:jc w:val="both"/>
        <w:outlineLvl w:val="0"/>
        <w:rPr>
          <w:rFonts w:ascii="Arial" w:hAnsi="Arial" w:cs="Arial"/>
          <w:b/>
          <w:sz w:val="22"/>
          <w:szCs w:val="22"/>
        </w:rPr>
      </w:pPr>
    </w:p>
    <w:p w14:paraId="4A928B79" w14:textId="77777777" w:rsidR="007A0989" w:rsidRDefault="00C5144B" w:rsidP="001E63D7">
      <w:pPr>
        <w:numPr>
          <w:ilvl w:val="0"/>
          <w:numId w:val="32"/>
        </w:numPr>
        <w:jc w:val="both"/>
        <w:outlineLvl w:val="0"/>
        <w:rPr>
          <w:rFonts w:ascii="Arial" w:hAnsi="Arial" w:cs="Arial"/>
          <w:sz w:val="22"/>
          <w:szCs w:val="22"/>
        </w:rPr>
      </w:pPr>
      <w:r w:rsidRPr="007A0989">
        <w:rPr>
          <w:rFonts w:ascii="Arial" w:hAnsi="Arial" w:cs="Arial"/>
          <w:sz w:val="22"/>
          <w:szCs w:val="22"/>
        </w:rPr>
        <w:t>Pogoji za pridobitev podpore so določeni v 14., 27. in 28. členu Uredbe</w:t>
      </w:r>
      <w:r w:rsidR="001E63D7">
        <w:rPr>
          <w:rFonts w:ascii="Arial" w:hAnsi="Arial" w:cs="Arial"/>
          <w:sz w:val="22"/>
          <w:szCs w:val="22"/>
        </w:rPr>
        <w:t>, ki ureja</w:t>
      </w:r>
      <w:r w:rsidR="00E85F50">
        <w:rPr>
          <w:rFonts w:ascii="Arial" w:hAnsi="Arial" w:cs="Arial"/>
          <w:sz w:val="22"/>
          <w:szCs w:val="22"/>
        </w:rPr>
        <w:t xml:space="preserve"> žledolom</w:t>
      </w:r>
      <w:r w:rsidR="001E63D7">
        <w:rPr>
          <w:rFonts w:ascii="Arial" w:hAnsi="Arial" w:cs="Arial"/>
          <w:sz w:val="22"/>
          <w:szCs w:val="22"/>
        </w:rPr>
        <w:t>,</w:t>
      </w:r>
      <w:r w:rsidR="00E85F50">
        <w:rPr>
          <w:rFonts w:ascii="Arial" w:hAnsi="Arial" w:cs="Arial"/>
          <w:sz w:val="22"/>
          <w:szCs w:val="22"/>
        </w:rPr>
        <w:t xml:space="preserve"> in </w:t>
      </w:r>
      <w:r w:rsidR="001E63D7">
        <w:rPr>
          <w:rFonts w:ascii="Arial" w:hAnsi="Arial" w:cs="Arial"/>
          <w:sz w:val="22"/>
          <w:szCs w:val="22"/>
        </w:rPr>
        <w:t xml:space="preserve">v </w:t>
      </w:r>
      <w:r w:rsidR="001E63D7" w:rsidRPr="001E63D7">
        <w:rPr>
          <w:rFonts w:ascii="Arial" w:hAnsi="Arial" w:cs="Arial"/>
          <w:sz w:val="22"/>
          <w:szCs w:val="22"/>
        </w:rPr>
        <w:t xml:space="preserve">14., 27. in 28. členu </w:t>
      </w:r>
      <w:r w:rsidR="00E85F50">
        <w:rPr>
          <w:rFonts w:ascii="Arial" w:hAnsi="Arial" w:cs="Arial"/>
          <w:sz w:val="22"/>
          <w:szCs w:val="22"/>
        </w:rPr>
        <w:t>Uredbe</w:t>
      </w:r>
      <w:r w:rsidR="001E63D7">
        <w:rPr>
          <w:rFonts w:ascii="Arial" w:hAnsi="Arial" w:cs="Arial"/>
          <w:sz w:val="22"/>
          <w:szCs w:val="22"/>
        </w:rPr>
        <w:t>, ki ureja</w:t>
      </w:r>
      <w:r w:rsidR="00E85F50">
        <w:rPr>
          <w:rFonts w:ascii="Arial" w:hAnsi="Arial" w:cs="Arial"/>
          <w:sz w:val="22"/>
          <w:szCs w:val="22"/>
        </w:rPr>
        <w:t xml:space="preserve"> vetrolom</w:t>
      </w:r>
      <w:r w:rsidR="008672AC">
        <w:rPr>
          <w:rFonts w:ascii="Arial" w:hAnsi="Arial" w:cs="Arial"/>
          <w:sz w:val="22"/>
          <w:szCs w:val="22"/>
        </w:rPr>
        <w:t>,</w:t>
      </w:r>
      <w:r w:rsidR="00D472B6">
        <w:rPr>
          <w:rFonts w:ascii="Arial" w:hAnsi="Arial" w:cs="Arial"/>
          <w:sz w:val="22"/>
          <w:szCs w:val="22"/>
        </w:rPr>
        <w:t xml:space="preserve"> in morajo biti izpolnjeni na dan oddaje vloge na javni razpis</w:t>
      </w:r>
      <w:r w:rsidRPr="007A0989">
        <w:rPr>
          <w:rFonts w:ascii="Arial" w:hAnsi="Arial" w:cs="Arial"/>
          <w:sz w:val="22"/>
          <w:szCs w:val="22"/>
        </w:rPr>
        <w:t>.</w:t>
      </w:r>
    </w:p>
    <w:p w14:paraId="72FD856F" w14:textId="77777777" w:rsidR="00C5144B" w:rsidRDefault="007D09BD" w:rsidP="007D09BD">
      <w:pPr>
        <w:numPr>
          <w:ilvl w:val="0"/>
          <w:numId w:val="32"/>
        </w:numPr>
        <w:jc w:val="both"/>
        <w:outlineLvl w:val="0"/>
        <w:rPr>
          <w:rFonts w:ascii="Arial" w:hAnsi="Arial" w:cs="Arial"/>
          <w:sz w:val="22"/>
          <w:szCs w:val="22"/>
        </w:rPr>
      </w:pPr>
      <w:r w:rsidRPr="007D09BD">
        <w:rPr>
          <w:rFonts w:ascii="Arial" w:hAnsi="Arial" w:cs="Arial"/>
          <w:sz w:val="22"/>
          <w:szCs w:val="22"/>
        </w:rPr>
        <w:t>V skladu s šestim odstavkom 14. člena Uredbe, ki ureja žledolom, in šestim odstavkom 14. člena Uredbe, ki ureja vetrolom, so do podpore upravičena dela za odpravo škode in obnovo gozda iz prve točke II. poglavja tega javnega razpisa, samo na območju, kot izhaja iz načrta sanacije gozdov</w:t>
      </w:r>
      <w:r>
        <w:rPr>
          <w:rFonts w:ascii="Arial" w:hAnsi="Arial" w:cs="Arial"/>
          <w:sz w:val="22"/>
          <w:szCs w:val="22"/>
        </w:rPr>
        <w:t>. Ta so določena v prilogi</w:t>
      </w:r>
      <w:r w:rsidRPr="007D09BD">
        <w:rPr>
          <w:rFonts w:ascii="Arial" w:hAnsi="Arial" w:cs="Arial"/>
          <w:sz w:val="22"/>
          <w:szCs w:val="22"/>
        </w:rPr>
        <w:t xml:space="preserve"> 1, prilog</w:t>
      </w:r>
      <w:r>
        <w:rPr>
          <w:rFonts w:ascii="Arial" w:hAnsi="Arial" w:cs="Arial"/>
          <w:sz w:val="22"/>
          <w:szCs w:val="22"/>
        </w:rPr>
        <w:t>i 2 in prilogi</w:t>
      </w:r>
      <w:r w:rsidRPr="007D09BD">
        <w:rPr>
          <w:rFonts w:ascii="Arial" w:hAnsi="Arial" w:cs="Arial"/>
          <w:sz w:val="22"/>
          <w:szCs w:val="22"/>
        </w:rPr>
        <w:t xml:space="preserve"> 3 razpisne dokumentacije.</w:t>
      </w:r>
    </w:p>
    <w:p w14:paraId="02F4E36C" w14:textId="77777777" w:rsidR="00C5144B" w:rsidRDefault="00C5144B" w:rsidP="00B471BA">
      <w:pPr>
        <w:ind w:left="1080"/>
        <w:jc w:val="both"/>
        <w:outlineLvl w:val="0"/>
        <w:rPr>
          <w:rFonts w:ascii="Arial" w:hAnsi="Arial" w:cs="Arial"/>
          <w:sz w:val="22"/>
          <w:szCs w:val="22"/>
        </w:rPr>
      </w:pPr>
    </w:p>
    <w:p w14:paraId="07C54F86" w14:textId="77777777" w:rsidR="008876B0" w:rsidRPr="005C61D3" w:rsidRDefault="00A938AF" w:rsidP="009D658E">
      <w:pPr>
        <w:numPr>
          <w:ilvl w:val="0"/>
          <w:numId w:val="25"/>
        </w:numPr>
        <w:ind w:left="284" w:hanging="284"/>
        <w:jc w:val="both"/>
        <w:outlineLvl w:val="0"/>
        <w:rPr>
          <w:rFonts w:ascii="Arial" w:hAnsi="Arial" w:cs="Arial"/>
          <w:b/>
          <w:sz w:val="22"/>
          <w:szCs w:val="22"/>
        </w:rPr>
      </w:pPr>
      <w:r>
        <w:rPr>
          <w:rFonts w:ascii="Arial" w:hAnsi="Arial" w:cs="Arial"/>
          <w:b/>
          <w:sz w:val="22"/>
          <w:szCs w:val="22"/>
        </w:rPr>
        <w:t xml:space="preserve">  </w:t>
      </w:r>
      <w:r w:rsidR="008876B0" w:rsidRPr="005C61D3">
        <w:rPr>
          <w:rFonts w:ascii="Arial" w:hAnsi="Arial" w:cs="Arial"/>
          <w:b/>
          <w:sz w:val="22"/>
          <w:szCs w:val="22"/>
        </w:rPr>
        <w:t>UPRAVIČENI STROŠKI</w:t>
      </w:r>
      <w:r w:rsidR="00CF2E23" w:rsidRPr="005C61D3">
        <w:rPr>
          <w:rFonts w:ascii="Arial" w:hAnsi="Arial" w:cs="Arial"/>
          <w:b/>
          <w:sz w:val="22"/>
          <w:szCs w:val="22"/>
        </w:rPr>
        <w:t xml:space="preserve"> </w:t>
      </w:r>
    </w:p>
    <w:p w14:paraId="37887E61" w14:textId="77777777" w:rsidR="008876B0" w:rsidRPr="005C61D3" w:rsidRDefault="008876B0" w:rsidP="008876B0">
      <w:pPr>
        <w:pStyle w:val="Srednjamrea21"/>
        <w:ind w:left="360"/>
        <w:rPr>
          <w:rFonts w:ascii="Arial" w:hAnsi="Arial" w:cs="Arial"/>
          <w:b/>
          <w:highlight w:val="yellow"/>
        </w:rPr>
      </w:pPr>
    </w:p>
    <w:p w14:paraId="0A6530A4" w14:textId="77777777" w:rsidR="00BE1A1F" w:rsidRDefault="00B71671" w:rsidP="00B22BCA">
      <w:pPr>
        <w:pStyle w:val="Srednjamrea21"/>
        <w:numPr>
          <w:ilvl w:val="0"/>
          <w:numId w:val="27"/>
        </w:numPr>
        <w:rPr>
          <w:rFonts w:ascii="Arial" w:hAnsi="Arial" w:cs="Arial"/>
          <w:color w:val="000000"/>
        </w:rPr>
      </w:pPr>
      <w:r w:rsidRPr="005C61D3">
        <w:rPr>
          <w:rFonts w:ascii="Arial" w:hAnsi="Arial" w:cs="Arial"/>
          <w:color w:val="000000"/>
        </w:rPr>
        <w:t>Upravičeni stroški</w:t>
      </w:r>
      <w:r w:rsidR="00C5144B">
        <w:rPr>
          <w:rFonts w:ascii="Arial" w:hAnsi="Arial" w:cs="Arial"/>
          <w:color w:val="000000"/>
        </w:rPr>
        <w:t xml:space="preserve"> </w:t>
      </w:r>
      <w:r>
        <w:rPr>
          <w:rFonts w:ascii="Arial" w:hAnsi="Arial" w:cs="Arial"/>
          <w:color w:val="000000"/>
        </w:rPr>
        <w:t>so</w:t>
      </w:r>
      <w:r w:rsidR="00BE1A1F">
        <w:rPr>
          <w:rFonts w:ascii="Arial" w:hAnsi="Arial" w:cs="Arial"/>
          <w:color w:val="000000"/>
        </w:rPr>
        <w:t>:</w:t>
      </w:r>
      <w:r>
        <w:rPr>
          <w:rFonts w:ascii="Arial" w:hAnsi="Arial" w:cs="Arial"/>
          <w:color w:val="000000"/>
        </w:rPr>
        <w:t xml:space="preserve"> </w:t>
      </w:r>
    </w:p>
    <w:p w14:paraId="6707ACDD" w14:textId="77777777" w:rsidR="00BE1A1F" w:rsidRDefault="00B71671" w:rsidP="00BE1A1F">
      <w:pPr>
        <w:pStyle w:val="Srednjamrea21"/>
        <w:numPr>
          <w:ilvl w:val="0"/>
          <w:numId w:val="43"/>
        </w:numPr>
        <w:rPr>
          <w:rFonts w:ascii="Arial" w:hAnsi="Arial" w:cs="Arial"/>
          <w:color w:val="000000"/>
        </w:rPr>
      </w:pPr>
      <w:r>
        <w:rPr>
          <w:rFonts w:ascii="Arial" w:hAnsi="Arial" w:cs="Arial"/>
          <w:color w:val="000000"/>
        </w:rPr>
        <w:t>stroški odprave škode in obnove gozda zaradi žled</w:t>
      </w:r>
      <w:r w:rsidR="008A3D07">
        <w:rPr>
          <w:rFonts w:ascii="Arial" w:hAnsi="Arial" w:cs="Arial"/>
          <w:color w:val="000000"/>
        </w:rPr>
        <w:t>oloma</w:t>
      </w:r>
      <w:r w:rsidR="00750F7D">
        <w:rPr>
          <w:rFonts w:ascii="Arial" w:hAnsi="Arial" w:cs="Arial"/>
          <w:color w:val="000000"/>
        </w:rPr>
        <w:t>,</w:t>
      </w:r>
      <w:r w:rsidR="00470F94">
        <w:rPr>
          <w:rFonts w:ascii="Arial" w:hAnsi="Arial" w:cs="Arial"/>
          <w:color w:val="000000"/>
        </w:rPr>
        <w:t xml:space="preserve"> </w:t>
      </w:r>
      <w:r w:rsidR="006D6824">
        <w:rPr>
          <w:rFonts w:ascii="Arial" w:hAnsi="Arial" w:cs="Arial"/>
          <w:color w:val="000000"/>
        </w:rPr>
        <w:t xml:space="preserve">zaradi </w:t>
      </w:r>
      <w:r w:rsidR="00470F94">
        <w:rPr>
          <w:rFonts w:ascii="Arial" w:hAnsi="Arial" w:cs="Arial"/>
          <w:color w:val="000000"/>
        </w:rPr>
        <w:t>napada prenamnoženih populacij podlubnikov</w:t>
      </w:r>
      <w:r w:rsidR="001B5F2F">
        <w:rPr>
          <w:rFonts w:ascii="Arial" w:hAnsi="Arial" w:cs="Arial"/>
          <w:color w:val="000000"/>
        </w:rPr>
        <w:t xml:space="preserve"> kot posledica žledoloma</w:t>
      </w:r>
      <w:r w:rsidR="008672AC">
        <w:rPr>
          <w:rFonts w:ascii="Arial" w:hAnsi="Arial" w:cs="Arial"/>
          <w:color w:val="000000"/>
        </w:rPr>
        <w:t>, kot</w:t>
      </w:r>
      <w:r w:rsidR="006C2A57">
        <w:rPr>
          <w:rFonts w:ascii="Arial" w:hAnsi="Arial" w:cs="Arial"/>
          <w:color w:val="000000"/>
        </w:rPr>
        <w:t xml:space="preserve"> so določeni v 13. členu Uredbe, ki ureja žledolom,</w:t>
      </w:r>
      <w:r w:rsidR="006C2A57" w:rsidRPr="006C2A57">
        <w:rPr>
          <w:rFonts w:ascii="Arial" w:hAnsi="Arial" w:cs="Arial"/>
          <w:color w:val="000000"/>
        </w:rPr>
        <w:t xml:space="preserve"> </w:t>
      </w:r>
      <w:r w:rsidR="006C2A57">
        <w:rPr>
          <w:rFonts w:ascii="Arial" w:hAnsi="Arial" w:cs="Arial"/>
          <w:color w:val="000000"/>
        </w:rPr>
        <w:t>razen za delo vzpostavljanje gozdne higiene</w:t>
      </w:r>
      <w:r w:rsidR="00750F7D">
        <w:rPr>
          <w:rFonts w:ascii="Arial" w:hAnsi="Arial" w:cs="Arial"/>
          <w:color w:val="000000"/>
        </w:rPr>
        <w:t xml:space="preserve">, </w:t>
      </w:r>
      <w:r w:rsidR="006C2A57">
        <w:rPr>
          <w:rFonts w:ascii="Arial" w:hAnsi="Arial" w:cs="Arial"/>
          <w:color w:val="000000"/>
        </w:rPr>
        <w:t xml:space="preserve">in </w:t>
      </w:r>
    </w:p>
    <w:p w14:paraId="2C7F7759" w14:textId="77777777" w:rsidR="00B71671" w:rsidRPr="005C61D3" w:rsidRDefault="006C2A57" w:rsidP="00BE1A1F">
      <w:pPr>
        <w:pStyle w:val="Srednjamrea21"/>
        <w:numPr>
          <w:ilvl w:val="0"/>
          <w:numId w:val="43"/>
        </w:numPr>
        <w:rPr>
          <w:rFonts w:ascii="Arial" w:hAnsi="Arial" w:cs="Arial"/>
          <w:color w:val="000000"/>
        </w:rPr>
      </w:pPr>
      <w:r>
        <w:rPr>
          <w:rFonts w:ascii="Arial" w:hAnsi="Arial" w:cs="Arial"/>
          <w:color w:val="000000"/>
        </w:rPr>
        <w:lastRenderedPageBreak/>
        <w:t xml:space="preserve">stroški odprave škode in obnove gozda </w:t>
      </w:r>
      <w:r w:rsidR="00750F7D">
        <w:rPr>
          <w:rFonts w:ascii="Arial" w:hAnsi="Arial" w:cs="Arial"/>
          <w:color w:val="000000"/>
        </w:rPr>
        <w:t>zaradi vetroloma</w:t>
      </w:r>
      <w:r w:rsidR="005D61A2">
        <w:rPr>
          <w:rFonts w:ascii="Arial" w:hAnsi="Arial" w:cs="Arial"/>
          <w:color w:val="000000"/>
        </w:rPr>
        <w:t xml:space="preserve">, kot </w:t>
      </w:r>
      <w:r w:rsidR="00C41F3D">
        <w:rPr>
          <w:rFonts w:ascii="Arial" w:hAnsi="Arial" w:cs="Arial"/>
          <w:color w:val="000000"/>
        </w:rPr>
        <w:t xml:space="preserve">so določeni </w:t>
      </w:r>
      <w:r w:rsidR="000C5BBF" w:rsidRPr="008772F4">
        <w:rPr>
          <w:rFonts w:ascii="Arial" w:hAnsi="Arial" w:cs="Arial"/>
          <w:color w:val="000000"/>
        </w:rPr>
        <w:t xml:space="preserve">13. členu </w:t>
      </w:r>
      <w:r w:rsidR="00750F7D">
        <w:rPr>
          <w:rFonts w:ascii="Arial" w:hAnsi="Arial" w:cs="Arial"/>
          <w:color w:val="000000"/>
        </w:rPr>
        <w:t>Uredbe</w:t>
      </w:r>
      <w:r w:rsidR="001E63D7">
        <w:rPr>
          <w:rFonts w:ascii="Arial" w:hAnsi="Arial" w:cs="Arial"/>
          <w:color w:val="000000"/>
        </w:rPr>
        <w:t>, ki ureja</w:t>
      </w:r>
      <w:r w:rsidR="00750F7D">
        <w:rPr>
          <w:rFonts w:ascii="Arial" w:hAnsi="Arial" w:cs="Arial"/>
          <w:color w:val="000000"/>
        </w:rPr>
        <w:t xml:space="preserve"> vetrolom</w:t>
      </w:r>
      <w:r w:rsidR="00B71671" w:rsidRPr="008772F4">
        <w:rPr>
          <w:rFonts w:ascii="Arial" w:hAnsi="Arial" w:cs="Arial"/>
          <w:color w:val="000000"/>
        </w:rPr>
        <w:t>.</w:t>
      </w:r>
      <w:r w:rsidR="00B71671" w:rsidRPr="005C61D3">
        <w:rPr>
          <w:rFonts w:ascii="Arial" w:hAnsi="Arial" w:cs="Arial"/>
          <w:color w:val="000000"/>
        </w:rPr>
        <w:t xml:space="preserve">  </w:t>
      </w:r>
    </w:p>
    <w:p w14:paraId="31125BBD" w14:textId="77777777" w:rsidR="009F7F13" w:rsidRDefault="009F7F13" w:rsidP="00B22BCA">
      <w:pPr>
        <w:numPr>
          <w:ilvl w:val="0"/>
          <w:numId w:val="27"/>
        </w:numPr>
        <w:jc w:val="both"/>
        <w:rPr>
          <w:rFonts w:ascii="Arial" w:hAnsi="Arial" w:cs="Arial"/>
          <w:sz w:val="22"/>
          <w:szCs w:val="22"/>
        </w:rPr>
      </w:pPr>
      <w:r w:rsidRPr="005C61D3">
        <w:rPr>
          <w:rFonts w:ascii="Arial" w:hAnsi="Arial" w:cs="Arial"/>
          <w:sz w:val="22"/>
          <w:szCs w:val="22"/>
        </w:rPr>
        <w:t>Priznane vrednosti na enoto za posamezn</w:t>
      </w:r>
      <w:r w:rsidR="000366D6">
        <w:rPr>
          <w:rFonts w:ascii="Arial" w:hAnsi="Arial" w:cs="Arial"/>
          <w:sz w:val="22"/>
          <w:szCs w:val="22"/>
        </w:rPr>
        <w:t>a</w:t>
      </w:r>
      <w:r w:rsidRPr="005C61D3">
        <w:rPr>
          <w:rFonts w:ascii="Arial" w:hAnsi="Arial" w:cs="Arial"/>
          <w:sz w:val="22"/>
          <w:szCs w:val="22"/>
        </w:rPr>
        <w:t xml:space="preserve"> dela odprave škode in obnove gozda </w:t>
      </w:r>
      <w:r w:rsidR="009F6CF2">
        <w:rPr>
          <w:rFonts w:ascii="Arial" w:hAnsi="Arial" w:cs="Arial"/>
          <w:sz w:val="22"/>
          <w:szCs w:val="22"/>
        </w:rPr>
        <w:t>so</w:t>
      </w:r>
      <w:r w:rsidR="009C6D67">
        <w:rPr>
          <w:rFonts w:ascii="Arial" w:hAnsi="Arial" w:cs="Arial"/>
          <w:sz w:val="22"/>
          <w:szCs w:val="22"/>
        </w:rPr>
        <w:t>:</w:t>
      </w:r>
    </w:p>
    <w:p w14:paraId="2856234D" w14:textId="77777777" w:rsidR="0053477B" w:rsidRDefault="0053477B" w:rsidP="0053477B">
      <w:pPr>
        <w:jc w:val="both"/>
        <w:rPr>
          <w:rFonts w:ascii="Arial" w:hAnsi="Arial" w:cs="Arial"/>
          <w:sz w:val="22"/>
          <w:szCs w:val="22"/>
        </w:rPr>
      </w:pPr>
    </w:p>
    <w:p w14:paraId="0B94F8F3" w14:textId="77777777" w:rsidR="00BA45D5" w:rsidRDefault="00BA45D5" w:rsidP="009C6D67">
      <w:pPr>
        <w:ind w:left="360"/>
        <w:jc w:val="both"/>
        <w:rPr>
          <w:rFonts w:ascii="Arial" w:hAnsi="Arial" w:cs="Arial"/>
          <w:b/>
          <w:sz w:val="20"/>
          <w:szCs w:val="20"/>
        </w:rPr>
      </w:pPr>
    </w:p>
    <w:p w14:paraId="6D1F29B0" w14:textId="77777777" w:rsidR="009C6D67" w:rsidRPr="005C61D3" w:rsidRDefault="009C6D67" w:rsidP="009C6D67">
      <w:pPr>
        <w:ind w:left="360"/>
        <w:jc w:val="both"/>
        <w:rPr>
          <w:rFonts w:ascii="Arial" w:hAnsi="Arial" w:cs="Arial"/>
          <w:sz w:val="20"/>
          <w:szCs w:val="20"/>
        </w:rPr>
      </w:pPr>
      <w:r w:rsidRPr="005C61D3">
        <w:rPr>
          <w:rFonts w:ascii="Arial" w:hAnsi="Arial" w:cs="Arial"/>
          <w:b/>
          <w:sz w:val="20"/>
          <w:szCs w:val="20"/>
        </w:rPr>
        <w:t>Preglednica priznanih vrednosti na enoto za dela za odpravo škode in obnovo gozda</w:t>
      </w:r>
    </w:p>
    <w:p w14:paraId="5F8F339B" w14:textId="77777777" w:rsidR="009C6D67" w:rsidRPr="005C61D3" w:rsidRDefault="009C6D67" w:rsidP="009C6D67">
      <w:pPr>
        <w:ind w:left="360"/>
        <w:jc w:val="both"/>
        <w:rPr>
          <w:rFonts w:ascii="Arial" w:hAnsi="Arial" w:cs="Arial"/>
          <w:sz w:val="20"/>
          <w:szCs w:val="20"/>
        </w:rPr>
      </w:pPr>
    </w:p>
    <w:tbl>
      <w:tblPr>
        <w:tblW w:w="8397" w:type="dxa"/>
        <w:jc w:val="center"/>
        <w:tblLayout w:type="fixed"/>
        <w:tblLook w:val="0000" w:firstRow="0" w:lastRow="0" w:firstColumn="0" w:lastColumn="0" w:noHBand="0" w:noVBand="0"/>
      </w:tblPr>
      <w:tblGrid>
        <w:gridCol w:w="3928"/>
        <w:gridCol w:w="4469"/>
      </w:tblGrid>
      <w:tr w:rsidR="009C6D67" w:rsidRPr="005C61D3" w14:paraId="20DF7F99" w14:textId="77777777" w:rsidTr="00DF2669">
        <w:trPr>
          <w:gridBefore w:val="1"/>
          <w:wBefore w:w="3928" w:type="dxa"/>
          <w:cantSplit/>
          <w:trHeight w:val="247"/>
          <w:jc w:val="center"/>
        </w:trPr>
        <w:tc>
          <w:tcPr>
            <w:tcW w:w="4469" w:type="dxa"/>
            <w:tcBorders>
              <w:top w:val="single" w:sz="12" w:space="0" w:color="auto"/>
              <w:left w:val="single" w:sz="12" w:space="0" w:color="auto"/>
              <w:bottom w:val="single" w:sz="12" w:space="0" w:color="auto"/>
              <w:right w:val="single" w:sz="12" w:space="0" w:color="auto"/>
            </w:tcBorders>
            <w:shd w:val="clear" w:color="auto" w:fill="C0C0C0"/>
          </w:tcPr>
          <w:p w14:paraId="13BBA617" w14:textId="77777777" w:rsidR="009C6D67" w:rsidRPr="005C61D3" w:rsidRDefault="009C6D67" w:rsidP="00DF2669">
            <w:pPr>
              <w:spacing w:line="240" w:lineRule="exact"/>
              <w:jc w:val="center"/>
              <w:rPr>
                <w:rFonts w:ascii="Arial" w:hAnsi="Arial" w:cs="Arial"/>
                <w:color w:val="000000"/>
                <w:lang w:eastAsia="en-US"/>
              </w:rPr>
            </w:pPr>
            <w:r w:rsidRPr="005C61D3">
              <w:rPr>
                <w:rFonts w:ascii="Arial" w:hAnsi="Arial" w:cs="Arial"/>
                <w:b/>
                <w:color w:val="000000"/>
                <w:sz w:val="20"/>
                <w:lang w:eastAsia="en-US"/>
              </w:rPr>
              <w:t>Priznana vrednost na enoto</w:t>
            </w:r>
          </w:p>
        </w:tc>
      </w:tr>
      <w:tr w:rsidR="009C6D67" w:rsidRPr="005C61D3" w14:paraId="07651699" w14:textId="77777777" w:rsidTr="00DF2669">
        <w:trPr>
          <w:cantSplit/>
          <w:trHeight w:val="237"/>
          <w:jc w:val="center"/>
        </w:trPr>
        <w:tc>
          <w:tcPr>
            <w:tcW w:w="3928" w:type="dxa"/>
            <w:tcBorders>
              <w:top w:val="single" w:sz="12" w:space="0" w:color="auto"/>
              <w:left w:val="single" w:sz="12" w:space="0" w:color="auto"/>
              <w:bottom w:val="single" w:sz="12" w:space="0" w:color="auto"/>
              <w:right w:val="single" w:sz="6" w:space="0" w:color="auto"/>
            </w:tcBorders>
            <w:shd w:val="clear" w:color="auto" w:fill="C0C0C0"/>
          </w:tcPr>
          <w:p w14:paraId="392ECFBF" w14:textId="77777777" w:rsidR="009C6D67" w:rsidRPr="005C61D3" w:rsidRDefault="009C6D67" w:rsidP="00DF2669">
            <w:pPr>
              <w:spacing w:line="240" w:lineRule="exact"/>
              <w:jc w:val="both"/>
              <w:rPr>
                <w:rFonts w:ascii="Arial" w:hAnsi="Arial" w:cs="Arial"/>
                <w:b/>
                <w:color w:val="000000"/>
                <w:sz w:val="20"/>
                <w:lang w:eastAsia="en-US"/>
              </w:rPr>
            </w:pPr>
            <w:r w:rsidRPr="005C61D3">
              <w:rPr>
                <w:rFonts w:ascii="Arial" w:hAnsi="Arial" w:cs="Arial"/>
                <w:b/>
                <w:color w:val="000000"/>
                <w:sz w:val="20"/>
                <w:lang w:eastAsia="en-US"/>
              </w:rPr>
              <w:t>Vrsta dela</w:t>
            </w:r>
          </w:p>
        </w:tc>
        <w:tc>
          <w:tcPr>
            <w:tcW w:w="4469" w:type="dxa"/>
            <w:tcBorders>
              <w:top w:val="single" w:sz="12" w:space="0" w:color="auto"/>
              <w:left w:val="single" w:sz="6" w:space="0" w:color="auto"/>
              <w:bottom w:val="single" w:sz="12" w:space="0" w:color="auto"/>
              <w:right w:val="single" w:sz="12" w:space="0" w:color="auto"/>
            </w:tcBorders>
            <w:shd w:val="clear" w:color="auto" w:fill="C0C0C0"/>
          </w:tcPr>
          <w:p w14:paraId="53E4B0F2" w14:textId="77777777" w:rsidR="009C6D67" w:rsidRPr="005C61D3" w:rsidRDefault="009C6D67" w:rsidP="00DF2669">
            <w:pPr>
              <w:spacing w:line="240" w:lineRule="exact"/>
              <w:jc w:val="center"/>
              <w:rPr>
                <w:rFonts w:ascii="Arial" w:hAnsi="Arial" w:cs="Arial"/>
                <w:b/>
                <w:color w:val="000000"/>
                <w:sz w:val="20"/>
                <w:lang w:eastAsia="en-US"/>
              </w:rPr>
            </w:pPr>
          </w:p>
        </w:tc>
      </w:tr>
      <w:tr w:rsidR="009C6D67" w:rsidRPr="005C61D3" w14:paraId="5525404C" w14:textId="77777777" w:rsidTr="00DF2669">
        <w:trPr>
          <w:cantSplit/>
          <w:trHeight w:val="237"/>
          <w:jc w:val="center"/>
        </w:trPr>
        <w:tc>
          <w:tcPr>
            <w:tcW w:w="3928" w:type="dxa"/>
            <w:tcBorders>
              <w:top w:val="single" w:sz="6" w:space="0" w:color="auto"/>
              <w:left w:val="single" w:sz="12" w:space="0" w:color="auto"/>
              <w:bottom w:val="nil"/>
              <w:right w:val="single" w:sz="6" w:space="0" w:color="auto"/>
            </w:tcBorders>
          </w:tcPr>
          <w:p w14:paraId="4C20A786" w14:textId="77777777" w:rsidR="009C6D67" w:rsidRPr="005C61D3" w:rsidRDefault="009C6D67" w:rsidP="00DF2669">
            <w:pPr>
              <w:spacing w:line="240" w:lineRule="exact"/>
              <w:rPr>
                <w:rFonts w:ascii="Arial" w:hAnsi="Arial" w:cs="Arial"/>
                <w:color w:val="000000"/>
                <w:sz w:val="20"/>
                <w:lang w:eastAsia="en-US"/>
              </w:rPr>
            </w:pPr>
            <w:r w:rsidRPr="005C61D3">
              <w:rPr>
                <w:rFonts w:ascii="Arial" w:hAnsi="Arial" w:cs="Arial"/>
                <w:color w:val="000000"/>
                <w:sz w:val="20"/>
                <w:lang w:eastAsia="en-US"/>
              </w:rPr>
              <w:t xml:space="preserve">Nega obnovljenih površin </w:t>
            </w:r>
          </w:p>
        </w:tc>
        <w:tc>
          <w:tcPr>
            <w:tcW w:w="4469" w:type="dxa"/>
            <w:tcBorders>
              <w:top w:val="single" w:sz="6" w:space="0" w:color="auto"/>
              <w:left w:val="single" w:sz="6" w:space="0" w:color="auto"/>
              <w:bottom w:val="single" w:sz="6" w:space="0" w:color="auto"/>
              <w:right w:val="single" w:sz="12" w:space="0" w:color="auto"/>
            </w:tcBorders>
            <w:vAlign w:val="center"/>
          </w:tcPr>
          <w:p w14:paraId="1BC7A583" w14:textId="77777777" w:rsidR="009C6D67" w:rsidRPr="005C61D3" w:rsidRDefault="009C6D67" w:rsidP="00DF2669">
            <w:pPr>
              <w:spacing w:line="240" w:lineRule="exact"/>
              <w:jc w:val="center"/>
              <w:rPr>
                <w:rFonts w:ascii="Arial" w:hAnsi="Arial" w:cs="Arial"/>
                <w:color w:val="000000"/>
                <w:sz w:val="20"/>
                <w:lang w:eastAsia="en-US"/>
              </w:rPr>
            </w:pPr>
            <w:r w:rsidRPr="005C61D3">
              <w:rPr>
                <w:rFonts w:ascii="Arial" w:hAnsi="Arial" w:cs="Arial"/>
                <w:color w:val="000000"/>
                <w:sz w:val="20"/>
                <w:lang w:eastAsia="en-US"/>
              </w:rPr>
              <w:t>500 €/ha</w:t>
            </w:r>
          </w:p>
        </w:tc>
      </w:tr>
      <w:tr w:rsidR="009C6D67" w:rsidRPr="005C61D3" w14:paraId="2CB3C252" w14:textId="77777777" w:rsidTr="00DF2669">
        <w:trPr>
          <w:cantSplit/>
          <w:trHeight w:val="483"/>
          <w:jc w:val="center"/>
        </w:trPr>
        <w:tc>
          <w:tcPr>
            <w:tcW w:w="3928" w:type="dxa"/>
            <w:tcBorders>
              <w:top w:val="single" w:sz="6" w:space="0" w:color="auto"/>
              <w:left w:val="single" w:sz="12" w:space="0" w:color="auto"/>
              <w:bottom w:val="nil"/>
              <w:right w:val="single" w:sz="6" w:space="0" w:color="auto"/>
            </w:tcBorders>
            <w:shd w:val="clear" w:color="auto" w:fill="auto"/>
          </w:tcPr>
          <w:p w14:paraId="112075CF" w14:textId="77777777" w:rsidR="009C6D67" w:rsidRPr="005C61D3" w:rsidRDefault="009C6D67" w:rsidP="00DF2669">
            <w:pPr>
              <w:spacing w:line="240" w:lineRule="exact"/>
              <w:rPr>
                <w:rFonts w:ascii="Arial" w:hAnsi="Arial" w:cs="Arial"/>
                <w:color w:val="000000"/>
                <w:sz w:val="20"/>
                <w:lang w:eastAsia="en-US"/>
              </w:rPr>
            </w:pPr>
            <w:r w:rsidRPr="005C61D3">
              <w:rPr>
                <w:rFonts w:ascii="Arial" w:hAnsi="Arial" w:cs="Arial"/>
                <w:color w:val="000000"/>
                <w:sz w:val="20"/>
                <w:lang w:eastAsia="en-US"/>
              </w:rPr>
              <w:t xml:space="preserve">Nega poškodovanega mladovja in tanjših drogovnjakov </w:t>
            </w:r>
          </w:p>
        </w:tc>
        <w:tc>
          <w:tcPr>
            <w:tcW w:w="4469" w:type="dxa"/>
            <w:tcBorders>
              <w:top w:val="nil"/>
              <w:left w:val="single" w:sz="6" w:space="0" w:color="auto"/>
              <w:bottom w:val="nil"/>
              <w:right w:val="single" w:sz="12" w:space="0" w:color="auto"/>
            </w:tcBorders>
            <w:vAlign w:val="center"/>
          </w:tcPr>
          <w:p w14:paraId="255443A4" w14:textId="77777777" w:rsidR="009C6D67" w:rsidRPr="005C61D3" w:rsidRDefault="009C6D67" w:rsidP="00DF2669">
            <w:pPr>
              <w:spacing w:line="240" w:lineRule="exact"/>
              <w:jc w:val="center"/>
              <w:rPr>
                <w:rFonts w:ascii="Arial" w:hAnsi="Arial" w:cs="Arial"/>
                <w:color w:val="000000"/>
                <w:sz w:val="20"/>
                <w:lang w:eastAsia="en-US"/>
              </w:rPr>
            </w:pPr>
            <w:r w:rsidRPr="005C61D3">
              <w:rPr>
                <w:rFonts w:ascii="Arial" w:hAnsi="Arial" w:cs="Arial"/>
                <w:color w:val="000000"/>
                <w:sz w:val="20"/>
                <w:lang w:eastAsia="en-US"/>
              </w:rPr>
              <w:t>585 €/ha</w:t>
            </w:r>
          </w:p>
        </w:tc>
      </w:tr>
      <w:tr w:rsidR="009C6D67" w:rsidRPr="005C61D3" w14:paraId="32FBE403" w14:textId="77777777" w:rsidTr="00DF2669">
        <w:trPr>
          <w:cantSplit/>
          <w:trHeight w:val="247"/>
          <w:jc w:val="center"/>
        </w:trPr>
        <w:tc>
          <w:tcPr>
            <w:tcW w:w="3928" w:type="dxa"/>
            <w:tcBorders>
              <w:top w:val="single" w:sz="6" w:space="0" w:color="auto"/>
              <w:left w:val="single" w:sz="12" w:space="0" w:color="auto"/>
              <w:bottom w:val="single" w:sz="6" w:space="0" w:color="auto"/>
              <w:right w:val="single" w:sz="6" w:space="0" w:color="auto"/>
            </w:tcBorders>
            <w:shd w:val="clear" w:color="auto" w:fill="auto"/>
          </w:tcPr>
          <w:p w14:paraId="0732922B" w14:textId="77777777" w:rsidR="009C6D67" w:rsidRPr="005C61D3" w:rsidRDefault="009C6D67" w:rsidP="00DF2669">
            <w:pPr>
              <w:spacing w:line="240" w:lineRule="exact"/>
              <w:rPr>
                <w:rFonts w:ascii="Arial" w:hAnsi="Arial" w:cs="Arial"/>
                <w:color w:val="000000"/>
                <w:sz w:val="20"/>
                <w:lang w:eastAsia="en-US"/>
              </w:rPr>
            </w:pPr>
            <w:r w:rsidRPr="005C61D3">
              <w:rPr>
                <w:rFonts w:ascii="Arial" w:hAnsi="Arial" w:cs="Arial"/>
                <w:color w:val="000000"/>
                <w:sz w:val="20"/>
                <w:lang w:eastAsia="en-US"/>
              </w:rPr>
              <w:t>Obnova s sadnjo</w:t>
            </w:r>
          </w:p>
        </w:tc>
        <w:tc>
          <w:tcPr>
            <w:tcW w:w="4469" w:type="dxa"/>
            <w:tcBorders>
              <w:top w:val="single" w:sz="6" w:space="0" w:color="auto"/>
              <w:left w:val="single" w:sz="6" w:space="0" w:color="auto"/>
              <w:bottom w:val="single" w:sz="6" w:space="0" w:color="auto"/>
              <w:right w:val="single" w:sz="12" w:space="0" w:color="auto"/>
            </w:tcBorders>
            <w:vAlign w:val="center"/>
          </w:tcPr>
          <w:p w14:paraId="3A1E2EF3" w14:textId="77777777" w:rsidR="009C6D67" w:rsidRPr="005C61D3" w:rsidRDefault="009C6D67" w:rsidP="00DF2669">
            <w:pPr>
              <w:spacing w:line="240" w:lineRule="exact"/>
              <w:jc w:val="center"/>
              <w:rPr>
                <w:rFonts w:ascii="Arial" w:hAnsi="Arial" w:cs="Arial"/>
                <w:color w:val="000000"/>
                <w:sz w:val="20"/>
                <w:lang w:eastAsia="en-US"/>
              </w:rPr>
            </w:pPr>
            <w:r w:rsidRPr="005C61D3">
              <w:rPr>
                <w:rFonts w:ascii="Arial" w:hAnsi="Arial" w:cs="Arial"/>
                <w:color w:val="000000"/>
                <w:sz w:val="20"/>
                <w:lang w:eastAsia="en-US"/>
              </w:rPr>
              <w:t>1.000 €/ha</w:t>
            </w:r>
          </w:p>
        </w:tc>
      </w:tr>
      <w:tr w:rsidR="009C6D67" w:rsidRPr="005C61D3" w14:paraId="2B5DDF18" w14:textId="77777777" w:rsidTr="00DF2669">
        <w:trPr>
          <w:cantSplit/>
          <w:trHeight w:val="2613"/>
          <w:jc w:val="center"/>
        </w:trPr>
        <w:tc>
          <w:tcPr>
            <w:tcW w:w="3928" w:type="dxa"/>
            <w:tcBorders>
              <w:top w:val="single" w:sz="6" w:space="0" w:color="auto"/>
              <w:left w:val="single" w:sz="12" w:space="0" w:color="auto"/>
              <w:bottom w:val="single" w:sz="6" w:space="0" w:color="auto"/>
              <w:right w:val="single" w:sz="6" w:space="0" w:color="auto"/>
            </w:tcBorders>
            <w:shd w:val="clear" w:color="auto" w:fill="auto"/>
          </w:tcPr>
          <w:p w14:paraId="046728BA" w14:textId="77777777" w:rsidR="009C6D67" w:rsidRPr="005C61D3" w:rsidRDefault="009C6D67" w:rsidP="00DF2669">
            <w:pPr>
              <w:spacing w:line="240" w:lineRule="exact"/>
              <w:rPr>
                <w:rFonts w:ascii="Arial" w:hAnsi="Arial" w:cs="Arial"/>
                <w:color w:val="000000"/>
                <w:sz w:val="20"/>
                <w:lang w:eastAsia="en-US"/>
              </w:rPr>
            </w:pPr>
            <w:r w:rsidRPr="005C61D3">
              <w:rPr>
                <w:rFonts w:ascii="Arial" w:hAnsi="Arial" w:cs="Arial"/>
                <w:color w:val="000000"/>
                <w:sz w:val="20"/>
                <w:lang w:eastAsia="en-US"/>
              </w:rPr>
              <w:t>Zaščita mladja na obnovljenih površinah</w:t>
            </w:r>
          </w:p>
        </w:tc>
        <w:tc>
          <w:tcPr>
            <w:tcW w:w="4469" w:type="dxa"/>
            <w:tcBorders>
              <w:top w:val="single" w:sz="6" w:space="0" w:color="auto"/>
              <w:left w:val="single" w:sz="6" w:space="0" w:color="auto"/>
              <w:bottom w:val="single" w:sz="6" w:space="0" w:color="auto"/>
              <w:right w:val="single" w:sz="12" w:space="0" w:color="auto"/>
            </w:tcBorders>
            <w:vAlign w:val="center"/>
          </w:tcPr>
          <w:p w14:paraId="04920EB0" w14:textId="77777777" w:rsidR="009C6D67" w:rsidRPr="005C61D3" w:rsidRDefault="009C6D67" w:rsidP="00DF2669">
            <w:pPr>
              <w:spacing w:line="240" w:lineRule="exact"/>
              <w:jc w:val="center"/>
              <w:rPr>
                <w:rFonts w:ascii="Arial" w:hAnsi="Arial" w:cs="Arial"/>
                <w:sz w:val="20"/>
                <w:lang w:eastAsia="en-US"/>
              </w:rPr>
            </w:pPr>
            <w:r w:rsidRPr="005C61D3">
              <w:rPr>
                <w:rFonts w:ascii="Arial" w:hAnsi="Arial" w:cs="Arial"/>
                <w:sz w:val="20"/>
                <w:lang w:eastAsia="en-US"/>
              </w:rPr>
              <w:t>Individualna zaščita mladja oz. drevesc s tulci (vključno z izdelavo opornih količkov): 1,30 €/kos</w:t>
            </w:r>
          </w:p>
          <w:p w14:paraId="724A225E" w14:textId="77777777" w:rsidR="009C6D67" w:rsidRPr="005C61D3" w:rsidRDefault="009C6D67" w:rsidP="00DF2669">
            <w:pPr>
              <w:spacing w:line="240" w:lineRule="exact"/>
              <w:jc w:val="center"/>
              <w:rPr>
                <w:rFonts w:ascii="Arial" w:hAnsi="Arial" w:cs="Arial"/>
                <w:sz w:val="20"/>
                <w:lang w:eastAsia="en-US"/>
              </w:rPr>
            </w:pPr>
          </w:p>
          <w:p w14:paraId="21156557" w14:textId="77777777" w:rsidR="009C6D67" w:rsidRPr="005C61D3" w:rsidRDefault="009C6D67" w:rsidP="00DF2669">
            <w:pPr>
              <w:jc w:val="center"/>
              <w:rPr>
                <w:rFonts w:ascii="Arial" w:hAnsi="Arial" w:cs="Arial"/>
                <w:sz w:val="20"/>
                <w:lang w:eastAsia="en-US"/>
              </w:rPr>
            </w:pPr>
            <w:r w:rsidRPr="005C61D3">
              <w:rPr>
                <w:rFonts w:ascii="Arial" w:hAnsi="Arial" w:cs="Arial"/>
                <w:sz w:val="20"/>
                <w:lang w:eastAsia="en-US"/>
              </w:rPr>
              <w:t>Zaščita mladja z ograjo</w:t>
            </w:r>
          </w:p>
          <w:p w14:paraId="4CDD7161" w14:textId="77777777" w:rsidR="009C6D67" w:rsidRPr="005C61D3" w:rsidRDefault="009C6D67" w:rsidP="00DF2669">
            <w:pPr>
              <w:jc w:val="center"/>
              <w:rPr>
                <w:rFonts w:ascii="Arial" w:hAnsi="Arial" w:cs="Arial"/>
                <w:sz w:val="20"/>
                <w:lang w:eastAsia="en-US"/>
              </w:rPr>
            </w:pPr>
            <w:r w:rsidRPr="005C61D3">
              <w:rPr>
                <w:rFonts w:ascii="Arial" w:hAnsi="Arial" w:cs="Arial"/>
                <w:sz w:val="20"/>
                <w:lang w:eastAsia="en-US"/>
              </w:rPr>
              <w:t>(vključno z izdelavo kolov oz. škarij): 5,40 €/m</w:t>
            </w:r>
          </w:p>
          <w:p w14:paraId="6653679C" w14:textId="77777777" w:rsidR="009C6D67" w:rsidRPr="005C61D3" w:rsidRDefault="009C6D67" w:rsidP="00DF2669">
            <w:pPr>
              <w:jc w:val="center"/>
              <w:rPr>
                <w:rFonts w:ascii="Arial" w:hAnsi="Arial" w:cs="Arial"/>
                <w:sz w:val="20"/>
                <w:lang w:eastAsia="en-US"/>
              </w:rPr>
            </w:pPr>
          </w:p>
          <w:p w14:paraId="28BAAF8E" w14:textId="77777777" w:rsidR="009C6D67" w:rsidRPr="005C61D3" w:rsidRDefault="009C6D67" w:rsidP="00DF2669">
            <w:pPr>
              <w:spacing w:line="240" w:lineRule="exact"/>
              <w:jc w:val="center"/>
              <w:rPr>
                <w:rFonts w:ascii="Arial" w:hAnsi="Arial" w:cs="Arial"/>
                <w:sz w:val="20"/>
                <w:lang w:eastAsia="en-US"/>
              </w:rPr>
            </w:pPr>
            <w:r w:rsidRPr="005C61D3">
              <w:rPr>
                <w:rFonts w:ascii="Arial" w:hAnsi="Arial" w:cs="Arial"/>
                <w:sz w:val="20"/>
                <w:lang w:eastAsia="en-US"/>
              </w:rPr>
              <w:t>Zaščita mladja oz. drevesc s premazom vršičkov: 125 €/ha</w:t>
            </w:r>
          </w:p>
          <w:p w14:paraId="1CED92EF" w14:textId="77777777" w:rsidR="009C6D67" w:rsidRPr="005C61D3" w:rsidRDefault="009C6D67" w:rsidP="00DF2669">
            <w:pPr>
              <w:spacing w:line="240" w:lineRule="exact"/>
              <w:jc w:val="center"/>
              <w:rPr>
                <w:rFonts w:ascii="Arial" w:hAnsi="Arial" w:cs="Arial"/>
                <w:sz w:val="20"/>
                <w:lang w:eastAsia="en-US"/>
              </w:rPr>
            </w:pPr>
          </w:p>
          <w:p w14:paraId="612AA514" w14:textId="77777777" w:rsidR="009C6D67" w:rsidRPr="005C61D3" w:rsidRDefault="009C6D67" w:rsidP="00DF2669">
            <w:pPr>
              <w:spacing w:line="240" w:lineRule="exact"/>
              <w:jc w:val="center"/>
              <w:rPr>
                <w:rFonts w:ascii="Arial" w:hAnsi="Arial" w:cs="Arial"/>
                <w:color w:val="000000"/>
                <w:sz w:val="20"/>
                <w:lang w:eastAsia="en-US"/>
              </w:rPr>
            </w:pPr>
            <w:r w:rsidRPr="005C61D3">
              <w:rPr>
                <w:rFonts w:ascii="Arial" w:hAnsi="Arial" w:cs="Arial"/>
                <w:color w:val="000000"/>
                <w:sz w:val="20"/>
                <w:lang w:eastAsia="en-US"/>
              </w:rPr>
              <w:t>Zaščita mladja oz. drevesc s količenjem</w:t>
            </w:r>
          </w:p>
          <w:p w14:paraId="3C0BCA54" w14:textId="77777777" w:rsidR="009C6D67" w:rsidRPr="005C61D3" w:rsidRDefault="009C6D67" w:rsidP="00DF2669">
            <w:pPr>
              <w:spacing w:line="240" w:lineRule="exact"/>
              <w:jc w:val="center"/>
              <w:rPr>
                <w:rFonts w:ascii="Arial" w:hAnsi="Arial" w:cs="Arial"/>
                <w:color w:val="000000"/>
                <w:sz w:val="20"/>
                <w:lang w:eastAsia="en-US"/>
              </w:rPr>
            </w:pPr>
            <w:r w:rsidRPr="005C61D3">
              <w:rPr>
                <w:rFonts w:ascii="Arial" w:hAnsi="Arial" w:cs="Arial"/>
                <w:color w:val="000000"/>
                <w:sz w:val="20"/>
                <w:lang w:eastAsia="en-US"/>
              </w:rPr>
              <w:t>(vključno z izdelavo kolov): 2,30 €/kos</w:t>
            </w:r>
          </w:p>
        </w:tc>
      </w:tr>
      <w:tr w:rsidR="009C6D67" w:rsidRPr="005C61D3" w14:paraId="5107B1D9" w14:textId="77777777" w:rsidTr="00DF2669">
        <w:trPr>
          <w:cantSplit/>
          <w:trHeight w:val="247"/>
          <w:jc w:val="center"/>
        </w:trPr>
        <w:tc>
          <w:tcPr>
            <w:tcW w:w="3928" w:type="dxa"/>
            <w:tcBorders>
              <w:top w:val="single" w:sz="6" w:space="0" w:color="auto"/>
              <w:left w:val="single" w:sz="12" w:space="0" w:color="auto"/>
              <w:bottom w:val="single" w:sz="6" w:space="0" w:color="auto"/>
              <w:right w:val="single" w:sz="6" w:space="0" w:color="auto"/>
            </w:tcBorders>
          </w:tcPr>
          <w:p w14:paraId="4B4468BF" w14:textId="77777777" w:rsidR="009C6D67" w:rsidRPr="005C61D3" w:rsidRDefault="009C6D67" w:rsidP="00DF2669">
            <w:pPr>
              <w:spacing w:line="240" w:lineRule="exact"/>
              <w:rPr>
                <w:rFonts w:ascii="Arial" w:hAnsi="Arial" w:cs="Arial"/>
                <w:sz w:val="20"/>
                <w:lang w:eastAsia="en-US"/>
              </w:rPr>
            </w:pPr>
            <w:r w:rsidRPr="005C61D3">
              <w:rPr>
                <w:rFonts w:ascii="Arial" w:hAnsi="Arial" w:cs="Arial"/>
                <w:sz w:val="20"/>
                <w:lang w:eastAsia="en-US"/>
              </w:rPr>
              <w:t>Priprava površin za obnovo</w:t>
            </w:r>
          </w:p>
        </w:tc>
        <w:tc>
          <w:tcPr>
            <w:tcW w:w="4469" w:type="dxa"/>
            <w:tcBorders>
              <w:top w:val="single" w:sz="6" w:space="0" w:color="auto"/>
              <w:left w:val="single" w:sz="6" w:space="0" w:color="auto"/>
              <w:bottom w:val="single" w:sz="6" w:space="0" w:color="auto"/>
              <w:right w:val="single" w:sz="12" w:space="0" w:color="auto"/>
            </w:tcBorders>
            <w:vAlign w:val="center"/>
          </w:tcPr>
          <w:p w14:paraId="1A7336BD" w14:textId="77777777" w:rsidR="009C6D67" w:rsidRPr="005C61D3" w:rsidRDefault="009C6D67" w:rsidP="00DF2669">
            <w:pPr>
              <w:spacing w:line="240" w:lineRule="exact"/>
              <w:jc w:val="center"/>
              <w:rPr>
                <w:rFonts w:ascii="Arial" w:hAnsi="Arial" w:cs="Arial"/>
                <w:color w:val="000000"/>
                <w:sz w:val="20"/>
                <w:lang w:eastAsia="en-US"/>
              </w:rPr>
            </w:pPr>
            <w:r w:rsidRPr="005C61D3">
              <w:rPr>
                <w:rFonts w:ascii="Arial" w:hAnsi="Arial" w:cs="Arial"/>
                <w:color w:val="000000"/>
                <w:sz w:val="20"/>
                <w:lang w:eastAsia="en-US"/>
              </w:rPr>
              <w:t>335 €/ha</w:t>
            </w:r>
          </w:p>
        </w:tc>
      </w:tr>
      <w:tr w:rsidR="009C6D67" w:rsidRPr="005C61D3" w14:paraId="2FEEEE14" w14:textId="77777777" w:rsidTr="009C6D67">
        <w:trPr>
          <w:cantSplit/>
          <w:trHeight w:val="1203"/>
          <w:jc w:val="center"/>
        </w:trPr>
        <w:tc>
          <w:tcPr>
            <w:tcW w:w="3928" w:type="dxa"/>
            <w:tcBorders>
              <w:top w:val="single" w:sz="6" w:space="0" w:color="auto"/>
              <w:left w:val="single" w:sz="12" w:space="0" w:color="auto"/>
              <w:bottom w:val="single" w:sz="12" w:space="0" w:color="auto"/>
              <w:right w:val="single" w:sz="6" w:space="0" w:color="auto"/>
            </w:tcBorders>
          </w:tcPr>
          <w:p w14:paraId="2F3EACB9" w14:textId="77777777" w:rsidR="009C6D67" w:rsidRPr="005C61D3" w:rsidRDefault="009C6D67" w:rsidP="00DF2669">
            <w:pPr>
              <w:spacing w:line="240" w:lineRule="exact"/>
              <w:rPr>
                <w:rFonts w:ascii="Arial" w:hAnsi="Arial" w:cs="Arial"/>
                <w:color w:val="000000"/>
                <w:sz w:val="20"/>
                <w:lang w:eastAsia="en-US"/>
              </w:rPr>
            </w:pPr>
            <w:r w:rsidRPr="005C61D3">
              <w:rPr>
                <w:rFonts w:ascii="Arial" w:hAnsi="Arial" w:cs="Arial"/>
                <w:sz w:val="20"/>
                <w:szCs w:val="20"/>
                <w:lang w:eastAsia="en-US"/>
              </w:rPr>
              <w:t>Odstranitev podrtega drevja iz varovalnih gozdov</w:t>
            </w:r>
          </w:p>
        </w:tc>
        <w:tc>
          <w:tcPr>
            <w:tcW w:w="4469" w:type="dxa"/>
            <w:tcBorders>
              <w:top w:val="single" w:sz="6" w:space="0" w:color="auto"/>
              <w:left w:val="single" w:sz="6" w:space="0" w:color="auto"/>
              <w:bottom w:val="single" w:sz="12" w:space="0" w:color="auto"/>
              <w:right w:val="single" w:sz="12" w:space="0" w:color="auto"/>
            </w:tcBorders>
            <w:vAlign w:val="center"/>
          </w:tcPr>
          <w:p w14:paraId="1274F559" w14:textId="77777777" w:rsidR="009C6D67" w:rsidRPr="005C61D3" w:rsidRDefault="009C6D67" w:rsidP="00DF2669">
            <w:pPr>
              <w:spacing w:line="240" w:lineRule="exact"/>
              <w:jc w:val="center"/>
              <w:rPr>
                <w:rFonts w:ascii="Arial" w:hAnsi="Arial" w:cs="Arial"/>
                <w:color w:val="000000"/>
                <w:sz w:val="20"/>
                <w:vertAlign w:val="superscript"/>
                <w:lang w:eastAsia="en-US"/>
              </w:rPr>
            </w:pPr>
            <w:r w:rsidRPr="005C61D3">
              <w:rPr>
                <w:rFonts w:ascii="Arial" w:hAnsi="Arial" w:cs="Arial"/>
                <w:color w:val="000000"/>
                <w:sz w:val="20"/>
                <w:lang w:eastAsia="en-US"/>
              </w:rPr>
              <w:t>Posek z motorno žago: 14,5 €/m</w:t>
            </w:r>
            <w:r w:rsidRPr="005C61D3">
              <w:rPr>
                <w:rFonts w:ascii="Arial" w:hAnsi="Arial" w:cs="Arial"/>
                <w:color w:val="000000"/>
                <w:sz w:val="20"/>
                <w:vertAlign w:val="superscript"/>
                <w:lang w:eastAsia="en-US"/>
              </w:rPr>
              <w:t xml:space="preserve">3 </w:t>
            </w:r>
          </w:p>
          <w:p w14:paraId="2BF51D64" w14:textId="77777777" w:rsidR="009C6D67" w:rsidRPr="005C61D3" w:rsidRDefault="009C6D67" w:rsidP="00DF2669">
            <w:pPr>
              <w:spacing w:line="240" w:lineRule="exact"/>
              <w:jc w:val="center"/>
              <w:rPr>
                <w:rFonts w:ascii="Arial" w:hAnsi="Arial" w:cs="Arial"/>
                <w:color w:val="000000"/>
                <w:sz w:val="20"/>
                <w:vertAlign w:val="superscript"/>
                <w:lang w:eastAsia="en-US"/>
              </w:rPr>
            </w:pPr>
          </w:p>
          <w:p w14:paraId="757558CC" w14:textId="77777777" w:rsidR="009C6D67" w:rsidRPr="005C61D3" w:rsidRDefault="009C6D67" w:rsidP="00DF2669">
            <w:pPr>
              <w:spacing w:line="240" w:lineRule="exact"/>
              <w:jc w:val="center"/>
              <w:rPr>
                <w:rFonts w:ascii="Arial" w:hAnsi="Arial" w:cs="Arial"/>
                <w:color w:val="000000"/>
                <w:sz w:val="20"/>
                <w:vertAlign w:val="superscript"/>
                <w:lang w:eastAsia="en-US"/>
              </w:rPr>
            </w:pPr>
            <w:r w:rsidRPr="005C61D3">
              <w:rPr>
                <w:rFonts w:ascii="Arial" w:hAnsi="Arial" w:cs="Arial"/>
                <w:color w:val="000000"/>
                <w:sz w:val="20"/>
                <w:lang w:eastAsia="en-US"/>
              </w:rPr>
              <w:t>Spravilo s traktorjem: 55,0 €/m</w:t>
            </w:r>
            <w:r w:rsidRPr="005C61D3">
              <w:rPr>
                <w:rFonts w:ascii="Arial" w:hAnsi="Arial" w:cs="Arial"/>
                <w:color w:val="000000"/>
                <w:sz w:val="20"/>
                <w:vertAlign w:val="superscript"/>
                <w:lang w:eastAsia="en-US"/>
              </w:rPr>
              <w:t>3</w:t>
            </w:r>
          </w:p>
          <w:p w14:paraId="31DC7149" w14:textId="77777777" w:rsidR="009C6D67" w:rsidRPr="005C61D3" w:rsidRDefault="009C6D67" w:rsidP="00DF2669">
            <w:pPr>
              <w:spacing w:line="240" w:lineRule="exact"/>
              <w:jc w:val="center"/>
              <w:rPr>
                <w:rFonts w:ascii="Arial" w:hAnsi="Arial" w:cs="Arial"/>
                <w:color w:val="000000"/>
                <w:sz w:val="20"/>
                <w:vertAlign w:val="superscript"/>
                <w:lang w:eastAsia="en-US"/>
              </w:rPr>
            </w:pPr>
          </w:p>
          <w:p w14:paraId="70F2DC00" w14:textId="77777777" w:rsidR="009C6D67" w:rsidRPr="005C61D3" w:rsidRDefault="009C6D67" w:rsidP="00DF2669">
            <w:pPr>
              <w:spacing w:line="240" w:lineRule="exact"/>
              <w:jc w:val="center"/>
              <w:rPr>
                <w:rFonts w:ascii="Arial" w:hAnsi="Arial" w:cs="Arial"/>
                <w:color w:val="000000"/>
                <w:sz w:val="20"/>
                <w:lang w:eastAsia="en-US"/>
              </w:rPr>
            </w:pPr>
            <w:r w:rsidRPr="005C61D3">
              <w:rPr>
                <w:rFonts w:ascii="Arial" w:hAnsi="Arial" w:cs="Arial"/>
                <w:color w:val="000000"/>
                <w:sz w:val="20"/>
                <w:lang w:eastAsia="en-US"/>
              </w:rPr>
              <w:t>Spravilo z žičnim žerjavom: 108,4 €/m</w:t>
            </w:r>
            <w:r w:rsidRPr="005C61D3">
              <w:rPr>
                <w:rFonts w:ascii="Arial" w:hAnsi="Arial" w:cs="Arial"/>
                <w:color w:val="000000"/>
                <w:sz w:val="20"/>
                <w:vertAlign w:val="superscript"/>
                <w:lang w:eastAsia="en-US"/>
              </w:rPr>
              <w:t>3</w:t>
            </w:r>
          </w:p>
        </w:tc>
      </w:tr>
    </w:tbl>
    <w:p w14:paraId="7C303553" w14:textId="77777777" w:rsidR="009C6D67" w:rsidRPr="005C61D3" w:rsidRDefault="009C6D67" w:rsidP="00B22BCA">
      <w:pPr>
        <w:numPr>
          <w:ilvl w:val="0"/>
          <w:numId w:val="27"/>
        </w:numPr>
        <w:jc w:val="both"/>
        <w:rPr>
          <w:rFonts w:ascii="Arial" w:hAnsi="Arial" w:cs="Arial"/>
          <w:sz w:val="22"/>
          <w:szCs w:val="22"/>
        </w:rPr>
      </w:pPr>
      <w:r w:rsidRPr="005C61D3">
        <w:rPr>
          <w:rFonts w:ascii="Arial" w:hAnsi="Arial" w:cs="Arial"/>
          <w:sz w:val="22"/>
          <w:szCs w:val="22"/>
        </w:rPr>
        <w:t xml:space="preserve">Stopnje javne podpore </w:t>
      </w:r>
      <w:r>
        <w:rPr>
          <w:rFonts w:ascii="Arial" w:hAnsi="Arial" w:cs="Arial"/>
          <w:sz w:val="22"/>
          <w:szCs w:val="22"/>
        </w:rPr>
        <w:t xml:space="preserve">so </w:t>
      </w:r>
      <w:r w:rsidRPr="005C61D3">
        <w:rPr>
          <w:rFonts w:ascii="Arial" w:hAnsi="Arial" w:cs="Arial"/>
          <w:sz w:val="22"/>
          <w:szCs w:val="22"/>
        </w:rPr>
        <w:t xml:space="preserve">odvisne od stopenj poudarjenosti ekoloških in socialnih funkcij gozda, ki so opredeljene v </w:t>
      </w:r>
      <w:r>
        <w:rPr>
          <w:rFonts w:ascii="Arial" w:hAnsi="Arial" w:cs="Arial"/>
          <w:sz w:val="22"/>
          <w:szCs w:val="22"/>
        </w:rPr>
        <w:t>načrtih za gospodarjenje z gozdovi</w:t>
      </w:r>
      <w:r w:rsidRPr="005C61D3">
        <w:rPr>
          <w:rFonts w:ascii="Arial" w:hAnsi="Arial" w:cs="Arial"/>
          <w:sz w:val="22"/>
          <w:szCs w:val="22"/>
        </w:rPr>
        <w:t xml:space="preserve">. Stopnja funkcije na objektu se upošteva po večinskem kriteriju na prevzeti površini. Stopnje </w:t>
      </w:r>
      <w:r w:rsidR="005D61A2" w:rsidRPr="005C61D3">
        <w:rPr>
          <w:rFonts w:ascii="Arial" w:hAnsi="Arial" w:cs="Arial"/>
          <w:sz w:val="22"/>
          <w:szCs w:val="22"/>
        </w:rPr>
        <w:t xml:space="preserve">javne podpore </w:t>
      </w:r>
      <w:r w:rsidR="005D61A2">
        <w:rPr>
          <w:rFonts w:ascii="Arial" w:hAnsi="Arial" w:cs="Arial"/>
          <w:sz w:val="22"/>
          <w:szCs w:val="22"/>
        </w:rPr>
        <w:t>v okviru tega javnega razpisa</w:t>
      </w:r>
      <w:r w:rsidR="005D61A2" w:rsidRPr="005C61D3">
        <w:rPr>
          <w:rFonts w:ascii="Arial" w:hAnsi="Arial" w:cs="Arial"/>
          <w:sz w:val="22"/>
          <w:szCs w:val="22"/>
        </w:rPr>
        <w:t xml:space="preserve"> </w:t>
      </w:r>
      <w:r w:rsidRPr="005C61D3">
        <w:rPr>
          <w:rFonts w:ascii="Arial" w:hAnsi="Arial" w:cs="Arial"/>
          <w:sz w:val="22"/>
          <w:szCs w:val="22"/>
        </w:rPr>
        <w:t xml:space="preserve">so: </w:t>
      </w:r>
    </w:p>
    <w:p w14:paraId="607ABCF8" w14:textId="77777777" w:rsidR="009C6D67" w:rsidRPr="005C61D3" w:rsidRDefault="009C6D67" w:rsidP="009C6D67">
      <w:pPr>
        <w:spacing w:line="260" w:lineRule="exact"/>
        <w:ind w:left="426"/>
        <w:rPr>
          <w:rFonts w:ascii="Arial" w:hAnsi="Arial"/>
          <w:b/>
          <w:sz w:val="20"/>
          <w:lang w:eastAsia="en-US"/>
        </w:rPr>
      </w:pPr>
    </w:p>
    <w:p w14:paraId="5FB04DD5" w14:textId="77777777" w:rsidR="009C6D67" w:rsidRPr="005C61D3" w:rsidRDefault="009C6D67" w:rsidP="009C6D67">
      <w:pPr>
        <w:spacing w:line="260" w:lineRule="exact"/>
        <w:ind w:left="426"/>
        <w:rPr>
          <w:rFonts w:ascii="Arial" w:hAnsi="Arial"/>
          <w:b/>
          <w:sz w:val="20"/>
          <w:lang w:eastAsia="en-US"/>
        </w:rPr>
      </w:pPr>
      <w:r w:rsidRPr="005C61D3">
        <w:rPr>
          <w:rFonts w:ascii="Arial" w:hAnsi="Arial"/>
          <w:b/>
          <w:sz w:val="20"/>
          <w:lang w:eastAsia="en-US"/>
        </w:rPr>
        <w:t>Preglednica stopenj podpore za dela za odpravo škode in obnovo gozda</w:t>
      </w:r>
    </w:p>
    <w:p w14:paraId="09A6D91F" w14:textId="77777777" w:rsidR="009C6D67" w:rsidRPr="005C61D3" w:rsidRDefault="009C6D67" w:rsidP="009C6D67">
      <w:pPr>
        <w:spacing w:line="260" w:lineRule="exact"/>
        <w:rPr>
          <w:rFonts w:ascii="Arial" w:hAnsi="Arial"/>
          <w:b/>
          <w:sz w:val="20"/>
          <w:lang w:eastAsia="en-US"/>
        </w:rPr>
      </w:pPr>
    </w:p>
    <w:tbl>
      <w:tblPr>
        <w:tblW w:w="8423" w:type="dxa"/>
        <w:jc w:val="center"/>
        <w:tblLayout w:type="fixed"/>
        <w:tblLook w:val="0000" w:firstRow="0" w:lastRow="0" w:firstColumn="0" w:lastColumn="0" w:noHBand="0" w:noVBand="0"/>
      </w:tblPr>
      <w:tblGrid>
        <w:gridCol w:w="3422"/>
        <w:gridCol w:w="1666"/>
        <w:gridCol w:w="1666"/>
        <w:gridCol w:w="1669"/>
      </w:tblGrid>
      <w:tr w:rsidR="009C6D67" w:rsidRPr="005C61D3" w14:paraId="2CB5BD98" w14:textId="77777777" w:rsidTr="00DF2669">
        <w:trPr>
          <w:gridBefore w:val="1"/>
          <w:wBefore w:w="3422" w:type="dxa"/>
          <w:cantSplit/>
          <w:trHeight w:val="238"/>
          <w:jc w:val="center"/>
        </w:trPr>
        <w:tc>
          <w:tcPr>
            <w:tcW w:w="5001" w:type="dxa"/>
            <w:gridSpan w:val="3"/>
            <w:tcBorders>
              <w:top w:val="single" w:sz="12" w:space="0" w:color="auto"/>
              <w:left w:val="single" w:sz="12" w:space="0" w:color="auto"/>
              <w:bottom w:val="single" w:sz="12" w:space="0" w:color="auto"/>
              <w:right w:val="single" w:sz="12" w:space="0" w:color="auto"/>
            </w:tcBorders>
            <w:shd w:val="clear" w:color="auto" w:fill="C0C0C0"/>
          </w:tcPr>
          <w:p w14:paraId="60E42D96" w14:textId="77777777" w:rsidR="009C6D67" w:rsidRPr="005C61D3" w:rsidRDefault="009C6D67" w:rsidP="00DF2669">
            <w:pPr>
              <w:spacing w:line="240" w:lineRule="exact"/>
              <w:jc w:val="center"/>
              <w:rPr>
                <w:rFonts w:ascii="Arial" w:hAnsi="Arial" w:cs="Arial"/>
                <w:color w:val="000000"/>
                <w:sz w:val="22"/>
                <w:lang w:eastAsia="en-US"/>
              </w:rPr>
            </w:pPr>
            <w:r w:rsidRPr="005C61D3">
              <w:rPr>
                <w:rFonts w:ascii="Arial" w:hAnsi="Arial" w:cs="Arial"/>
                <w:color w:val="000000"/>
                <w:sz w:val="22"/>
                <w:lang w:eastAsia="en-US"/>
              </w:rPr>
              <w:t>STOPNJE PODPORE</w:t>
            </w:r>
          </w:p>
        </w:tc>
      </w:tr>
      <w:tr w:rsidR="009C6D67" w:rsidRPr="005C61D3" w14:paraId="068C27E4" w14:textId="77777777" w:rsidTr="00DF2669">
        <w:trPr>
          <w:cantSplit/>
          <w:trHeight w:val="238"/>
          <w:jc w:val="center"/>
        </w:trPr>
        <w:tc>
          <w:tcPr>
            <w:tcW w:w="8423" w:type="dxa"/>
            <w:gridSpan w:val="4"/>
            <w:tcBorders>
              <w:top w:val="single" w:sz="12" w:space="0" w:color="auto"/>
              <w:left w:val="single" w:sz="12" w:space="0" w:color="auto"/>
              <w:bottom w:val="single" w:sz="12" w:space="0" w:color="auto"/>
              <w:right w:val="single" w:sz="12" w:space="0" w:color="auto"/>
            </w:tcBorders>
            <w:shd w:val="clear" w:color="auto" w:fill="C0C0C0"/>
          </w:tcPr>
          <w:p w14:paraId="53372B7C" w14:textId="77777777" w:rsidR="009C6D67" w:rsidRPr="005C61D3" w:rsidRDefault="009C6D67" w:rsidP="00DF2669">
            <w:pPr>
              <w:tabs>
                <w:tab w:val="left" w:pos="2836"/>
              </w:tabs>
              <w:spacing w:line="240" w:lineRule="exact"/>
              <w:jc w:val="center"/>
              <w:rPr>
                <w:rFonts w:ascii="Arial" w:hAnsi="Arial" w:cs="Arial"/>
                <w:color w:val="000000"/>
                <w:sz w:val="20"/>
                <w:lang w:eastAsia="en-US"/>
              </w:rPr>
            </w:pPr>
            <w:r w:rsidRPr="005C61D3">
              <w:rPr>
                <w:rFonts w:ascii="Arial" w:hAnsi="Arial" w:cs="Arial"/>
                <w:b/>
                <w:color w:val="000000"/>
                <w:sz w:val="20"/>
                <w:lang w:eastAsia="en-US"/>
              </w:rPr>
              <w:t xml:space="preserve">                                                                     poudarjenost funkcij</w:t>
            </w:r>
          </w:p>
        </w:tc>
      </w:tr>
      <w:tr w:rsidR="009C6D67" w:rsidRPr="005C61D3" w14:paraId="7D1E34D7" w14:textId="77777777" w:rsidTr="00DF2669">
        <w:trPr>
          <w:cantSplit/>
          <w:trHeight w:val="248"/>
          <w:jc w:val="center"/>
        </w:trPr>
        <w:tc>
          <w:tcPr>
            <w:tcW w:w="3422" w:type="dxa"/>
            <w:tcBorders>
              <w:top w:val="single" w:sz="12" w:space="0" w:color="auto"/>
              <w:left w:val="single" w:sz="12" w:space="0" w:color="auto"/>
              <w:bottom w:val="single" w:sz="12" w:space="0" w:color="auto"/>
              <w:right w:val="single" w:sz="6" w:space="0" w:color="auto"/>
            </w:tcBorders>
            <w:shd w:val="clear" w:color="auto" w:fill="C0C0C0"/>
          </w:tcPr>
          <w:p w14:paraId="49E30243" w14:textId="77777777" w:rsidR="009C6D67" w:rsidRPr="005C61D3" w:rsidRDefault="009C6D67" w:rsidP="00DF2669">
            <w:pPr>
              <w:spacing w:line="240" w:lineRule="exact"/>
              <w:jc w:val="both"/>
              <w:rPr>
                <w:rFonts w:ascii="Arial" w:hAnsi="Arial" w:cs="Arial"/>
                <w:b/>
                <w:color w:val="000000"/>
                <w:sz w:val="20"/>
                <w:lang w:eastAsia="en-US"/>
              </w:rPr>
            </w:pPr>
            <w:r w:rsidRPr="005C61D3">
              <w:rPr>
                <w:rFonts w:ascii="Arial" w:hAnsi="Arial" w:cs="Arial"/>
                <w:b/>
                <w:color w:val="000000"/>
                <w:sz w:val="20"/>
                <w:lang w:eastAsia="en-US"/>
              </w:rPr>
              <w:t>Vrsta dela</w:t>
            </w:r>
          </w:p>
        </w:tc>
        <w:tc>
          <w:tcPr>
            <w:tcW w:w="1666" w:type="dxa"/>
            <w:tcBorders>
              <w:top w:val="single" w:sz="12" w:space="0" w:color="auto"/>
              <w:left w:val="single" w:sz="6" w:space="0" w:color="auto"/>
              <w:bottom w:val="single" w:sz="12" w:space="0" w:color="auto"/>
              <w:right w:val="single" w:sz="6" w:space="0" w:color="auto"/>
            </w:tcBorders>
            <w:shd w:val="clear" w:color="auto" w:fill="C0C0C0"/>
          </w:tcPr>
          <w:p w14:paraId="24DA932B" w14:textId="77777777" w:rsidR="009C6D67" w:rsidRPr="005C61D3" w:rsidRDefault="009C6D67" w:rsidP="00DF2669">
            <w:pPr>
              <w:spacing w:line="240" w:lineRule="exact"/>
              <w:jc w:val="center"/>
              <w:rPr>
                <w:rFonts w:ascii="Arial" w:hAnsi="Arial" w:cs="Arial"/>
                <w:b/>
                <w:color w:val="000000"/>
                <w:sz w:val="20"/>
                <w:lang w:eastAsia="en-US"/>
              </w:rPr>
            </w:pPr>
            <w:r w:rsidRPr="005C61D3">
              <w:rPr>
                <w:rFonts w:ascii="Arial" w:hAnsi="Arial" w:cs="Arial"/>
                <w:b/>
                <w:color w:val="000000"/>
                <w:sz w:val="20"/>
                <w:lang w:eastAsia="en-US"/>
              </w:rPr>
              <w:t>1. stopnja</w:t>
            </w:r>
          </w:p>
        </w:tc>
        <w:tc>
          <w:tcPr>
            <w:tcW w:w="1666" w:type="dxa"/>
            <w:tcBorders>
              <w:top w:val="single" w:sz="12" w:space="0" w:color="auto"/>
              <w:left w:val="single" w:sz="6" w:space="0" w:color="auto"/>
              <w:bottom w:val="single" w:sz="12" w:space="0" w:color="auto"/>
              <w:right w:val="single" w:sz="6" w:space="0" w:color="auto"/>
            </w:tcBorders>
            <w:shd w:val="clear" w:color="auto" w:fill="C0C0C0"/>
          </w:tcPr>
          <w:p w14:paraId="704C8F64" w14:textId="77777777" w:rsidR="009C6D67" w:rsidRPr="005C61D3" w:rsidRDefault="009C6D67" w:rsidP="00DF2669">
            <w:pPr>
              <w:spacing w:line="240" w:lineRule="exact"/>
              <w:jc w:val="center"/>
              <w:rPr>
                <w:rFonts w:ascii="Arial" w:hAnsi="Arial" w:cs="Arial"/>
                <w:b/>
                <w:color w:val="000000"/>
                <w:sz w:val="20"/>
                <w:lang w:eastAsia="en-US"/>
              </w:rPr>
            </w:pPr>
            <w:r w:rsidRPr="005C61D3">
              <w:rPr>
                <w:rFonts w:ascii="Arial" w:hAnsi="Arial" w:cs="Arial"/>
                <w:b/>
                <w:color w:val="000000"/>
                <w:sz w:val="20"/>
                <w:lang w:eastAsia="en-US"/>
              </w:rPr>
              <w:t>2. stopnja</w:t>
            </w:r>
          </w:p>
        </w:tc>
        <w:tc>
          <w:tcPr>
            <w:tcW w:w="1669" w:type="dxa"/>
            <w:tcBorders>
              <w:top w:val="single" w:sz="12" w:space="0" w:color="auto"/>
              <w:left w:val="single" w:sz="6" w:space="0" w:color="auto"/>
              <w:bottom w:val="single" w:sz="12" w:space="0" w:color="auto"/>
              <w:right w:val="single" w:sz="12" w:space="0" w:color="auto"/>
            </w:tcBorders>
            <w:shd w:val="clear" w:color="auto" w:fill="C0C0C0"/>
          </w:tcPr>
          <w:p w14:paraId="4425E710" w14:textId="77777777" w:rsidR="009C6D67" w:rsidRPr="005C61D3" w:rsidRDefault="009C6D67" w:rsidP="00DF2669">
            <w:pPr>
              <w:spacing w:line="240" w:lineRule="exact"/>
              <w:jc w:val="center"/>
              <w:rPr>
                <w:rFonts w:ascii="Arial" w:hAnsi="Arial" w:cs="Arial"/>
                <w:b/>
                <w:color w:val="000000"/>
                <w:sz w:val="20"/>
                <w:lang w:eastAsia="en-US"/>
              </w:rPr>
            </w:pPr>
            <w:r w:rsidRPr="005C61D3">
              <w:rPr>
                <w:rFonts w:ascii="Arial" w:hAnsi="Arial" w:cs="Arial"/>
                <w:b/>
                <w:color w:val="000000"/>
                <w:sz w:val="20"/>
                <w:lang w:eastAsia="en-US"/>
              </w:rPr>
              <w:t>3. stopnja</w:t>
            </w:r>
          </w:p>
        </w:tc>
      </w:tr>
      <w:tr w:rsidR="009C6D67" w:rsidRPr="005C61D3" w14:paraId="3B0A584C" w14:textId="77777777" w:rsidTr="00DF2669">
        <w:trPr>
          <w:cantSplit/>
          <w:trHeight w:val="238"/>
          <w:jc w:val="center"/>
        </w:trPr>
        <w:tc>
          <w:tcPr>
            <w:tcW w:w="3422" w:type="dxa"/>
            <w:tcBorders>
              <w:top w:val="single" w:sz="6" w:space="0" w:color="auto"/>
              <w:left w:val="single" w:sz="12" w:space="0" w:color="auto"/>
              <w:bottom w:val="nil"/>
              <w:right w:val="single" w:sz="6" w:space="0" w:color="auto"/>
            </w:tcBorders>
          </w:tcPr>
          <w:p w14:paraId="0ADE08C1" w14:textId="77777777" w:rsidR="009C6D67" w:rsidRPr="005C61D3" w:rsidRDefault="009C6D67" w:rsidP="00DF2669">
            <w:pPr>
              <w:spacing w:line="240" w:lineRule="exact"/>
              <w:rPr>
                <w:rFonts w:ascii="Arial" w:hAnsi="Arial" w:cs="Arial"/>
                <w:color w:val="000000"/>
                <w:sz w:val="20"/>
                <w:lang w:eastAsia="en-US"/>
              </w:rPr>
            </w:pPr>
            <w:r w:rsidRPr="005C61D3">
              <w:rPr>
                <w:rFonts w:ascii="Arial" w:hAnsi="Arial" w:cs="Arial"/>
                <w:color w:val="000000"/>
                <w:sz w:val="20"/>
                <w:lang w:eastAsia="en-US"/>
              </w:rPr>
              <w:t xml:space="preserve">Nega obnovljenih površin </w:t>
            </w:r>
          </w:p>
        </w:tc>
        <w:tc>
          <w:tcPr>
            <w:tcW w:w="1666" w:type="dxa"/>
            <w:tcBorders>
              <w:top w:val="single" w:sz="6" w:space="0" w:color="auto"/>
              <w:left w:val="single" w:sz="6" w:space="0" w:color="auto"/>
              <w:bottom w:val="single" w:sz="6" w:space="0" w:color="auto"/>
              <w:right w:val="single" w:sz="6" w:space="0" w:color="auto"/>
            </w:tcBorders>
            <w:vAlign w:val="center"/>
          </w:tcPr>
          <w:p w14:paraId="03029647" w14:textId="77777777" w:rsidR="009C6D67" w:rsidRPr="005C61D3" w:rsidRDefault="009C6D67" w:rsidP="00DF2669">
            <w:pPr>
              <w:spacing w:line="240" w:lineRule="exact"/>
              <w:jc w:val="center"/>
              <w:rPr>
                <w:rFonts w:ascii="Arial" w:hAnsi="Arial" w:cs="Arial"/>
                <w:color w:val="000000"/>
                <w:sz w:val="20"/>
                <w:lang w:eastAsia="en-US"/>
              </w:rPr>
            </w:pPr>
            <w:r w:rsidRPr="005C61D3">
              <w:rPr>
                <w:rFonts w:ascii="Arial" w:hAnsi="Arial" w:cs="Arial"/>
                <w:color w:val="000000"/>
                <w:sz w:val="20"/>
                <w:lang w:eastAsia="en-US"/>
              </w:rPr>
              <w:t>50 %</w:t>
            </w:r>
          </w:p>
        </w:tc>
        <w:tc>
          <w:tcPr>
            <w:tcW w:w="1666" w:type="dxa"/>
            <w:tcBorders>
              <w:top w:val="single" w:sz="6" w:space="0" w:color="auto"/>
              <w:left w:val="single" w:sz="6" w:space="0" w:color="auto"/>
              <w:bottom w:val="single" w:sz="6" w:space="0" w:color="auto"/>
              <w:right w:val="single" w:sz="6" w:space="0" w:color="auto"/>
            </w:tcBorders>
            <w:vAlign w:val="center"/>
          </w:tcPr>
          <w:p w14:paraId="154BE42F" w14:textId="77777777" w:rsidR="009C6D67" w:rsidRPr="005C61D3" w:rsidRDefault="009C6D67" w:rsidP="00DF2669">
            <w:pPr>
              <w:spacing w:line="240" w:lineRule="exact"/>
              <w:jc w:val="center"/>
              <w:rPr>
                <w:rFonts w:ascii="Arial" w:hAnsi="Arial" w:cs="Arial"/>
                <w:color w:val="000000"/>
                <w:sz w:val="20"/>
                <w:lang w:eastAsia="en-US"/>
              </w:rPr>
            </w:pPr>
            <w:r w:rsidRPr="005C61D3">
              <w:rPr>
                <w:rFonts w:ascii="Arial" w:hAnsi="Arial" w:cs="Arial"/>
                <w:color w:val="000000"/>
                <w:sz w:val="20"/>
                <w:lang w:eastAsia="en-US"/>
              </w:rPr>
              <w:t>40 %</w:t>
            </w:r>
          </w:p>
        </w:tc>
        <w:tc>
          <w:tcPr>
            <w:tcW w:w="1669" w:type="dxa"/>
            <w:tcBorders>
              <w:top w:val="single" w:sz="6" w:space="0" w:color="auto"/>
              <w:left w:val="single" w:sz="6" w:space="0" w:color="auto"/>
              <w:bottom w:val="single" w:sz="6" w:space="0" w:color="auto"/>
              <w:right w:val="single" w:sz="12" w:space="0" w:color="auto"/>
            </w:tcBorders>
            <w:vAlign w:val="center"/>
          </w:tcPr>
          <w:p w14:paraId="1B7D9002" w14:textId="77777777" w:rsidR="009C6D67" w:rsidRPr="005C61D3" w:rsidRDefault="009C6D67" w:rsidP="00DF2669">
            <w:pPr>
              <w:spacing w:line="240" w:lineRule="exact"/>
              <w:jc w:val="center"/>
              <w:rPr>
                <w:rFonts w:ascii="Arial" w:hAnsi="Arial" w:cs="Arial"/>
                <w:color w:val="000000"/>
                <w:sz w:val="20"/>
                <w:lang w:eastAsia="en-US"/>
              </w:rPr>
            </w:pPr>
            <w:r w:rsidRPr="005C61D3">
              <w:rPr>
                <w:rFonts w:ascii="Arial" w:hAnsi="Arial" w:cs="Arial"/>
                <w:color w:val="000000"/>
                <w:sz w:val="20"/>
                <w:lang w:eastAsia="en-US"/>
              </w:rPr>
              <w:t>30 %</w:t>
            </w:r>
          </w:p>
        </w:tc>
      </w:tr>
      <w:tr w:rsidR="009C6D67" w:rsidRPr="005C61D3" w14:paraId="5B4A9F1D" w14:textId="77777777" w:rsidTr="00DF2669">
        <w:trPr>
          <w:cantSplit/>
          <w:trHeight w:val="484"/>
          <w:jc w:val="center"/>
        </w:trPr>
        <w:tc>
          <w:tcPr>
            <w:tcW w:w="3422" w:type="dxa"/>
            <w:tcBorders>
              <w:top w:val="single" w:sz="6" w:space="0" w:color="auto"/>
              <w:left w:val="single" w:sz="12" w:space="0" w:color="auto"/>
              <w:bottom w:val="nil"/>
              <w:right w:val="single" w:sz="6" w:space="0" w:color="auto"/>
            </w:tcBorders>
            <w:shd w:val="clear" w:color="auto" w:fill="auto"/>
          </w:tcPr>
          <w:p w14:paraId="16EA1E99" w14:textId="77777777" w:rsidR="009C6D67" w:rsidRPr="005C61D3" w:rsidRDefault="009C6D67" w:rsidP="00DF2669">
            <w:pPr>
              <w:spacing w:line="240" w:lineRule="exact"/>
              <w:rPr>
                <w:rFonts w:ascii="Arial" w:hAnsi="Arial" w:cs="Arial"/>
                <w:color w:val="000000"/>
                <w:sz w:val="20"/>
                <w:lang w:eastAsia="en-US"/>
              </w:rPr>
            </w:pPr>
            <w:r w:rsidRPr="005C61D3">
              <w:rPr>
                <w:rFonts w:ascii="Arial" w:hAnsi="Arial" w:cs="Arial"/>
                <w:color w:val="000000"/>
                <w:sz w:val="20"/>
                <w:lang w:eastAsia="en-US"/>
              </w:rPr>
              <w:t xml:space="preserve">Nega poškodovanega mladovja in tanjših drogovnjakov </w:t>
            </w:r>
          </w:p>
        </w:tc>
        <w:tc>
          <w:tcPr>
            <w:tcW w:w="1666" w:type="dxa"/>
            <w:tcBorders>
              <w:top w:val="nil"/>
              <w:left w:val="single" w:sz="6" w:space="0" w:color="auto"/>
              <w:bottom w:val="nil"/>
              <w:right w:val="single" w:sz="6" w:space="0" w:color="auto"/>
            </w:tcBorders>
            <w:vAlign w:val="center"/>
          </w:tcPr>
          <w:p w14:paraId="2EA495E5" w14:textId="77777777" w:rsidR="009C6D67" w:rsidRPr="005C61D3" w:rsidRDefault="009C6D67" w:rsidP="00DF2669">
            <w:pPr>
              <w:spacing w:line="240" w:lineRule="exact"/>
              <w:jc w:val="center"/>
              <w:rPr>
                <w:rFonts w:ascii="Arial" w:hAnsi="Arial" w:cs="Arial"/>
                <w:color w:val="000000"/>
                <w:sz w:val="20"/>
                <w:lang w:eastAsia="en-US"/>
              </w:rPr>
            </w:pPr>
            <w:r w:rsidRPr="005C61D3">
              <w:rPr>
                <w:rFonts w:ascii="Arial" w:hAnsi="Arial" w:cs="Arial"/>
                <w:color w:val="000000"/>
                <w:sz w:val="20"/>
                <w:lang w:eastAsia="en-US"/>
              </w:rPr>
              <w:t>50 %</w:t>
            </w:r>
          </w:p>
        </w:tc>
        <w:tc>
          <w:tcPr>
            <w:tcW w:w="1666" w:type="dxa"/>
            <w:tcBorders>
              <w:top w:val="nil"/>
              <w:left w:val="single" w:sz="6" w:space="0" w:color="auto"/>
              <w:bottom w:val="nil"/>
              <w:right w:val="single" w:sz="6" w:space="0" w:color="auto"/>
            </w:tcBorders>
            <w:vAlign w:val="center"/>
          </w:tcPr>
          <w:p w14:paraId="7B174283" w14:textId="77777777" w:rsidR="009C6D67" w:rsidRPr="005C61D3" w:rsidRDefault="009C6D67" w:rsidP="00DF2669">
            <w:pPr>
              <w:spacing w:line="240" w:lineRule="exact"/>
              <w:jc w:val="center"/>
              <w:rPr>
                <w:rFonts w:ascii="Arial" w:hAnsi="Arial" w:cs="Arial"/>
                <w:color w:val="000000"/>
                <w:sz w:val="20"/>
                <w:lang w:eastAsia="en-US"/>
              </w:rPr>
            </w:pPr>
            <w:r w:rsidRPr="005C61D3">
              <w:rPr>
                <w:rFonts w:ascii="Arial" w:hAnsi="Arial" w:cs="Arial"/>
                <w:color w:val="000000"/>
                <w:sz w:val="20"/>
                <w:lang w:eastAsia="en-US"/>
              </w:rPr>
              <w:t>40 %</w:t>
            </w:r>
          </w:p>
        </w:tc>
        <w:tc>
          <w:tcPr>
            <w:tcW w:w="1669" w:type="dxa"/>
            <w:tcBorders>
              <w:top w:val="single" w:sz="6" w:space="0" w:color="auto"/>
              <w:left w:val="single" w:sz="6" w:space="0" w:color="auto"/>
              <w:bottom w:val="single" w:sz="6" w:space="0" w:color="auto"/>
              <w:right w:val="single" w:sz="12" w:space="0" w:color="auto"/>
            </w:tcBorders>
            <w:vAlign w:val="center"/>
          </w:tcPr>
          <w:p w14:paraId="465F9101" w14:textId="77777777" w:rsidR="009C6D67" w:rsidRPr="005C61D3" w:rsidRDefault="009C6D67" w:rsidP="00DF2669">
            <w:pPr>
              <w:spacing w:line="240" w:lineRule="exact"/>
              <w:jc w:val="center"/>
              <w:rPr>
                <w:rFonts w:ascii="Arial" w:hAnsi="Arial" w:cs="Arial"/>
                <w:color w:val="000000"/>
                <w:sz w:val="20"/>
                <w:lang w:eastAsia="en-US"/>
              </w:rPr>
            </w:pPr>
            <w:r w:rsidRPr="005C61D3">
              <w:rPr>
                <w:rFonts w:ascii="Arial" w:hAnsi="Arial" w:cs="Arial"/>
                <w:color w:val="000000"/>
                <w:sz w:val="20"/>
                <w:lang w:eastAsia="en-US"/>
              </w:rPr>
              <w:t>30 %</w:t>
            </w:r>
          </w:p>
        </w:tc>
      </w:tr>
      <w:tr w:rsidR="009C6D67" w:rsidRPr="005C61D3" w14:paraId="7AEF5BBB" w14:textId="77777777" w:rsidTr="00DF2669">
        <w:trPr>
          <w:cantSplit/>
          <w:trHeight w:val="248"/>
          <w:jc w:val="center"/>
        </w:trPr>
        <w:tc>
          <w:tcPr>
            <w:tcW w:w="3422" w:type="dxa"/>
            <w:tcBorders>
              <w:top w:val="single" w:sz="6" w:space="0" w:color="auto"/>
              <w:left w:val="single" w:sz="12" w:space="0" w:color="auto"/>
              <w:bottom w:val="single" w:sz="6" w:space="0" w:color="auto"/>
              <w:right w:val="single" w:sz="6" w:space="0" w:color="auto"/>
            </w:tcBorders>
            <w:shd w:val="clear" w:color="auto" w:fill="auto"/>
          </w:tcPr>
          <w:p w14:paraId="58C70DE0" w14:textId="77777777" w:rsidR="009C6D67" w:rsidRPr="005C61D3" w:rsidRDefault="009C6D67" w:rsidP="00DF2669">
            <w:pPr>
              <w:spacing w:line="240" w:lineRule="exact"/>
              <w:rPr>
                <w:rFonts w:ascii="Arial" w:hAnsi="Arial" w:cs="Arial"/>
                <w:color w:val="000000"/>
                <w:sz w:val="20"/>
                <w:lang w:eastAsia="en-US"/>
              </w:rPr>
            </w:pPr>
            <w:r w:rsidRPr="005C61D3">
              <w:rPr>
                <w:rFonts w:ascii="Arial" w:hAnsi="Arial" w:cs="Arial"/>
                <w:color w:val="000000"/>
                <w:sz w:val="20"/>
                <w:lang w:eastAsia="en-US"/>
              </w:rPr>
              <w:t>Obnova s sadnjo</w:t>
            </w:r>
          </w:p>
        </w:tc>
        <w:tc>
          <w:tcPr>
            <w:tcW w:w="1666" w:type="dxa"/>
            <w:tcBorders>
              <w:top w:val="single" w:sz="6" w:space="0" w:color="auto"/>
              <w:left w:val="single" w:sz="6" w:space="0" w:color="auto"/>
              <w:bottom w:val="single" w:sz="6" w:space="0" w:color="auto"/>
              <w:right w:val="single" w:sz="6" w:space="0" w:color="auto"/>
            </w:tcBorders>
            <w:vAlign w:val="center"/>
          </w:tcPr>
          <w:p w14:paraId="676C2B41" w14:textId="77777777" w:rsidR="009C6D67" w:rsidRPr="005C61D3" w:rsidRDefault="009C6D67" w:rsidP="00DF2669">
            <w:pPr>
              <w:spacing w:line="240" w:lineRule="exact"/>
              <w:jc w:val="center"/>
              <w:rPr>
                <w:rFonts w:ascii="Arial" w:hAnsi="Arial" w:cs="Arial"/>
                <w:color w:val="000000"/>
                <w:sz w:val="20"/>
                <w:lang w:eastAsia="en-US"/>
              </w:rPr>
            </w:pPr>
            <w:r w:rsidRPr="005C61D3">
              <w:rPr>
                <w:rFonts w:ascii="Arial" w:hAnsi="Arial" w:cs="Arial"/>
                <w:color w:val="000000"/>
                <w:sz w:val="20"/>
                <w:lang w:eastAsia="en-US"/>
              </w:rPr>
              <w:t>60 %</w:t>
            </w:r>
          </w:p>
        </w:tc>
        <w:tc>
          <w:tcPr>
            <w:tcW w:w="1666" w:type="dxa"/>
            <w:tcBorders>
              <w:top w:val="single" w:sz="6" w:space="0" w:color="auto"/>
              <w:left w:val="single" w:sz="6" w:space="0" w:color="auto"/>
              <w:bottom w:val="single" w:sz="6" w:space="0" w:color="auto"/>
              <w:right w:val="single" w:sz="6" w:space="0" w:color="auto"/>
            </w:tcBorders>
            <w:vAlign w:val="center"/>
          </w:tcPr>
          <w:p w14:paraId="3BC4577F" w14:textId="77777777" w:rsidR="009C6D67" w:rsidRPr="005C61D3" w:rsidRDefault="009C6D67" w:rsidP="00DF2669">
            <w:pPr>
              <w:spacing w:line="240" w:lineRule="exact"/>
              <w:jc w:val="center"/>
              <w:rPr>
                <w:rFonts w:ascii="Arial" w:hAnsi="Arial" w:cs="Arial"/>
                <w:color w:val="000000"/>
                <w:sz w:val="20"/>
                <w:lang w:eastAsia="en-US"/>
              </w:rPr>
            </w:pPr>
            <w:r w:rsidRPr="005C61D3">
              <w:rPr>
                <w:rFonts w:ascii="Arial" w:hAnsi="Arial" w:cs="Arial"/>
                <w:color w:val="000000"/>
                <w:sz w:val="20"/>
                <w:lang w:eastAsia="en-US"/>
              </w:rPr>
              <w:t>50 %</w:t>
            </w:r>
          </w:p>
        </w:tc>
        <w:tc>
          <w:tcPr>
            <w:tcW w:w="1669" w:type="dxa"/>
            <w:tcBorders>
              <w:top w:val="single" w:sz="6" w:space="0" w:color="auto"/>
              <w:left w:val="single" w:sz="6" w:space="0" w:color="auto"/>
              <w:bottom w:val="single" w:sz="6" w:space="0" w:color="auto"/>
              <w:right w:val="single" w:sz="12" w:space="0" w:color="auto"/>
            </w:tcBorders>
            <w:vAlign w:val="center"/>
          </w:tcPr>
          <w:p w14:paraId="765D78C7" w14:textId="77777777" w:rsidR="009C6D67" w:rsidRPr="005C61D3" w:rsidRDefault="009C6D67" w:rsidP="00DF2669">
            <w:pPr>
              <w:spacing w:line="240" w:lineRule="exact"/>
              <w:jc w:val="center"/>
              <w:rPr>
                <w:rFonts w:ascii="Arial" w:hAnsi="Arial" w:cs="Arial"/>
                <w:color w:val="000000"/>
                <w:sz w:val="20"/>
                <w:lang w:eastAsia="en-US"/>
              </w:rPr>
            </w:pPr>
            <w:r w:rsidRPr="005C61D3">
              <w:rPr>
                <w:rFonts w:ascii="Arial" w:hAnsi="Arial" w:cs="Arial"/>
                <w:color w:val="000000"/>
                <w:sz w:val="20"/>
                <w:lang w:eastAsia="en-US"/>
              </w:rPr>
              <w:t>40 %</w:t>
            </w:r>
          </w:p>
        </w:tc>
      </w:tr>
      <w:tr w:rsidR="009C6D67" w:rsidRPr="005C61D3" w14:paraId="7A6552F3" w14:textId="77777777" w:rsidTr="00DF2669">
        <w:trPr>
          <w:cantSplit/>
          <w:trHeight w:val="484"/>
          <w:jc w:val="center"/>
        </w:trPr>
        <w:tc>
          <w:tcPr>
            <w:tcW w:w="3422" w:type="dxa"/>
            <w:tcBorders>
              <w:top w:val="single" w:sz="6" w:space="0" w:color="auto"/>
              <w:left w:val="single" w:sz="12" w:space="0" w:color="auto"/>
              <w:bottom w:val="single" w:sz="6" w:space="0" w:color="auto"/>
              <w:right w:val="single" w:sz="6" w:space="0" w:color="auto"/>
            </w:tcBorders>
            <w:shd w:val="clear" w:color="auto" w:fill="auto"/>
          </w:tcPr>
          <w:p w14:paraId="4B9F156F" w14:textId="77777777" w:rsidR="009C6D67" w:rsidRPr="005C61D3" w:rsidRDefault="009C6D67" w:rsidP="00DF2669">
            <w:pPr>
              <w:spacing w:line="240" w:lineRule="exact"/>
              <w:rPr>
                <w:rFonts w:ascii="Arial" w:hAnsi="Arial" w:cs="Arial"/>
                <w:color w:val="000000"/>
                <w:sz w:val="20"/>
                <w:lang w:eastAsia="en-US"/>
              </w:rPr>
            </w:pPr>
            <w:r w:rsidRPr="005C61D3">
              <w:rPr>
                <w:rFonts w:ascii="Arial" w:hAnsi="Arial" w:cs="Arial"/>
                <w:color w:val="000000"/>
                <w:sz w:val="20"/>
                <w:lang w:eastAsia="en-US"/>
              </w:rPr>
              <w:t>Zaščita mladja na obnovljenih površinah</w:t>
            </w:r>
          </w:p>
        </w:tc>
        <w:tc>
          <w:tcPr>
            <w:tcW w:w="1666" w:type="dxa"/>
            <w:tcBorders>
              <w:top w:val="single" w:sz="6" w:space="0" w:color="auto"/>
              <w:left w:val="single" w:sz="6" w:space="0" w:color="auto"/>
              <w:bottom w:val="single" w:sz="6" w:space="0" w:color="auto"/>
              <w:right w:val="single" w:sz="6" w:space="0" w:color="auto"/>
            </w:tcBorders>
            <w:vAlign w:val="center"/>
          </w:tcPr>
          <w:p w14:paraId="310630F2" w14:textId="77777777" w:rsidR="009C6D67" w:rsidRPr="005C61D3" w:rsidRDefault="009C6D67" w:rsidP="00DF2669">
            <w:pPr>
              <w:spacing w:line="240" w:lineRule="exact"/>
              <w:jc w:val="center"/>
              <w:rPr>
                <w:rFonts w:ascii="Arial" w:hAnsi="Arial" w:cs="Arial"/>
                <w:color w:val="000000"/>
                <w:sz w:val="20"/>
                <w:lang w:eastAsia="en-US"/>
              </w:rPr>
            </w:pPr>
            <w:r w:rsidRPr="005C61D3">
              <w:rPr>
                <w:rFonts w:ascii="Arial" w:hAnsi="Arial" w:cs="Arial"/>
                <w:color w:val="000000"/>
                <w:sz w:val="20"/>
                <w:lang w:eastAsia="en-US"/>
              </w:rPr>
              <w:t>90 %</w:t>
            </w:r>
          </w:p>
        </w:tc>
        <w:tc>
          <w:tcPr>
            <w:tcW w:w="1666" w:type="dxa"/>
            <w:tcBorders>
              <w:top w:val="single" w:sz="6" w:space="0" w:color="auto"/>
              <w:left w:val="single" w:sz="6" w:space="0" w:color="auto"/>
              <w:bottom w:val="single" w:sz="6" w:space="0" w:color="auto"/>
              <w:right w:val="single" w:sz="6" w:space="0" w:color="auto"/>
            </w:tcBorders>
            <w:vAlign w:val="center"/>
          </w:tcPr>
          <w:p w14:paraId="559083C9" w14:textId="77777777" w:rsidR="009C6D67" w:rsidRPr="005C61D3" w:rsidRDefault="009C6D67" w:rsidP="00DF2669">
            <w:pPr>
              <w:spacing w:line="240" w:lineRule="exact"/>
              <w:jc w:val="center"/>
              <w:rPr>
                <w:rFonts w:ascii="Arial" w:hAnsi="Arial" w:cs="Arial"/>
                <w:color w:val="000000"/>
                <w:sz w:val="20"/>
                <w:lang w:eastAsia="en-US"/>
              </w:rPr>
            </w:pPr>
            <w:r w:rsidRPr="005C61D3">
              <w:rPr>
                <w:rFonts w:ascii="Arial" w:hAnsi="Arial" w:cs="Arial"/>
                <w:color w:val="000000"/>
                <w:sz w:val="20"/>
                <w:lang w:eastAsia="en-US"/>
              </w:rPr>
              <w:t>80 %</w:t>
            </w:r>
          </w:p>
        </w:tc>
        <w:tc>
          <w:tcPr>
            <w:tcW w:w="1669" w:type="dxa"/>
            <w:tcBorders>
              <w:top w:val="single" w:sz="6" w:space="0" w:color="auto"/>
              <w:left w:val="single" w:sz="6" w:space="0" w:color="auto"/>
              <w:bottom w:val="single" w:sz="6" w:space="0" w:color="auto"/>
              <w:right w:val="single" w:sz="12" w:space="0" w:color="auto"/>
            </w:tcBorders>
            <w:vAlign w:val="center"/>
          </w:tcPr>
          <w:p w14:paraId="241CA7FD" w14:textId="77777777" w:rsidR="009C6D67" w:rsidRPr="005C61D3" w:rsidRDefault="009C6D67" w:rsidP="00DF2669">
            <w:pPr>
              <w:spacing w:line="240" w:lineRule="exact"/>
              <w:jc w:val="center"/>
              <w:rPr>
                <w:rFonts w:ascii="Arial" w:hAnsi="Arial" w:cs="Arial"/>
                <w:color w:val="000000"/>
                <w:sz w:val="20"/>
                <w:lang w:eastAsia="en-US"/>
              </w:rPr>
            </w:pPr>
            <w:r w:rsidRPr="005C61D3">
              <w:rPr>
                <w:rFonts w:ascii="Arial" w:hAnsi="Arial" w:cs="Arial"/>
                <w:color w:val="000000"/>
                <w:sz w:val="20"/>
                <w:lang w:eastAsia="en-US"/>
              </w:rPr>
              <w:t>70 %</w:t>
            </w:r>
          </w:p>
        </w:tc>
      </w:tr>
      <w:tr w:rsidR="009C6D67" w:rsidRPr="005C61D3" w14:paraId="795909FE" w14:textId="77777777" w:rsidTr="00DF2669">
        <w:trPr>
          <w:cantSplit/>
          <w:trHeight w:val="248"/>
          <w:jc w:val="center"/>
        </w:trPr>
        <w:tc>
          <w:tcPr>
            <w:tcW w:w="3422" w:type="dxa"/>
            <w:tcBorders>
              <w:top w:val="single" w:sz="6" w:space="0" w:color="auto"/>
              <w:left w:val="single" w:sz="12" w:space="0" w:color="auto"/>
              <w:bottom w:val="single" w:sz="6" w:space="0" w:color="auto"/>
              <w:right w:val="single" w:sz="6" w:space="0" w:color="auto"/>
            </w:tcBorders>
          </w:tcPr>
          <w:p w14:paraId="1C2C1D67" w14:textId="77777777" w:rsidR="009C6D67" w:rsidRPr="005C61D3" w:rsidRDefault="009C6D67" w:rsidP="00DF2669">
            <w:pPr>
              <w:spacing w:line="240" w:lineRule="exact"/>
              <w:rPr>
                <w:rFonts w:ascii="Arial" w:hAnsi="Arial" w:cs="Arial"/>
                <w:sz w:val="20"/>
                <w:lang w:eastAsia="en-US"/>
              </w:rPr>
            </w:pPr>
            <w:r w:rsidRPr="005C61D3">
              <w:rPr>
                <w:rFonts w:ascii="Arial" w:hAnsi="Arial" w:cs="Arial"/>
                <w:sz w:val="20"/>
                <w:lang w:eastAsia="en-US"/>
              </w:rPr>
              <w:t>Priprava površin za obnovo</w:t>
            </w:r>
          </w:p>
        </w:tc>
        <w:tc>
          <w:tcPr>
            <w:tcW w:w="5001" w:type="dxa"/>
            <w:gridSpan w:val="3"/>
            <w:tcBorders>
              <w:top w:val="single" w:sz="6" w:space="0" w:color="auto"/>
              <w:left w:val="single" w:sz="6" w:space="0" w:color="auto"/>
              <w:bottom w:val="single" w:sz="6" w:space="0" w:color="auto"/>
              <w:right w:val="single" w:sz="12" w:space="0" w:color="auto"/>
            </w:tcBorders>
            <w:vAlign w:val="center"/>
          </w:tcPr>
          <w:p w14:paraId="6370CC43" w14:textId="77777777" w:rsidR="009C6D67" w:rsidRPr="005C61D3" w:rsidRDefault="009C6D67" w:rsidP="00DF2669">
            <w:pPr>
              <w:spacing w:line="240" w:lineRule="exact"/>
              <w:jc w:val="center"/>
              <w:rPr>
                <w:rFonts w:ascii="Arial" w:hAnsi="Arial" w:cs="Arial"/>
                <w:color w:val="000000"/>
                <w:sz w:val="20"/>
                <w:lang w:eastAsia="en-US"/>
              </w:rPr>
            </w:pPr>
            <w:r w:rsidRPr="005C61D3">
              <w:rPr>
                <w:rFonts w:ascii="Arial" w:hAnsi="Arial" w:cs="Arial"/>
                <w:color w:val="000000"/>
                <w:sz w:val="20"/>
                <w:lang w:eastAsia="en-US"/>
              </w:rPr>
              <w:t>100 %</w:t>
            </w:r>
          </w:p>
        </w:tc>
      </w:tr>
      <w:tr w:rsidR="009C6D67" w:rsidRPr="005C61D3" w14:paraId="3B0816EF" w14:textId="77777777" w:rsidTr="009C6D67">
        <w:trPr>
          <w:cantSplit/>
          <w:trHeight w:val="484"/>
          <w:jc w:val="center"/>
        </w:trPr>
        <w:tc>
          <w:tcPr>
            <w:tcW w:w="3422" w:type="dxa"/>
            <w:tcBorders>
              <w:top w:val="single" w:sz="6" w:space="0" w:color="auto"/>
              <w:left w:val="single" w:sz="12" w:space="0" w:color="auto"/>
              <w:bottom w:val="single" w:sz="12" w:space="0" w:color="auto"/>
              <w:right w:val="single" w:sz="6" w:space="0" w:color="auto"/>
            </w:tcBorders>
          </w:tcPr>
          <w:p w14:paraId="67E14570" w14:textId="77777777" w:rsidR="009C6D67" w:rsidRPr="005C61D3" w:rsidRDefault="009C6D67" w:rsidP="00DF2669">
            <w:pPr>
              <w:spacing w:line="240" w:lineRule="exact"/>
              <w:rPr>
                <w:rFonts w:ascii="Arial" w:hAnsi="Arial" w:cs="Arial"/>
                <w:color w:val="000000"/>
                <w:sz w:val="20"/>
                <w:lang w:eastAsia="en-US"/>
              </w:rPr>
            </w:pPr>
            <w:r w:rsidRPr="005C61D3">
              <w:rPr>
                <w:rFonts w:ascii="Arial" w:hAnsi="Arial" w:cs="Arial"/>
                <w:sz w:val="20"/>
                <w:szCs w:val="20"/>
                <w:lang w:eastAsia="en-US"/>
              </w:rPr>
              <w:t>Odstranitev podrtega drevja iz varovalnih gozdov</w:t>
            </w:r>
          </w:p>
        </w:tc>
        <w:tc>
          <w:tcPr>
            <w:tcW w:w="5001" w:type="dxa"/>
            <w:gridSpan w:val="3"/>
            <w:tcBorders>
              <w:top w:val="single" w:sz="6" w:space="0" w:color="auto"/>
              <w:left w:val="single" w:sz="6" w:space="0" w:color="auto"/>
              <w:bottom w:val="single" w:sz="12" w:space="0" w:color="auto"/>
              <w:right w:val="single" w:sz="12" w:space="0" w:color="auto"/>
            </w:tcBorders>
            <w:vAlign w:val="center"/>
          </w:tcPr>
          <w:p w14:paraId="4831D6BE" w14:textId="77777777" w:rsidR="009C6D67" w:rsidRPr="005C61D3" w:rsidRDefault="009C6D67" w:rsidP="00DF2669">
            <w:pPr>
              <w:spacing w:line="240" w:lineRule="exact"/>
              <w:jc w:val="center"/>
              <w:rPr>
                <w:rFonts w:ascii="Arial" w:hAnsi="Arial" w:cs="Arial"/>
                <w:color w:val="000000"/>
                <w:sz w:val="20"/>
                <w:lang w:eastAsia="en-US"/>
              </w:rPr>
            </w:pPr>
            <w:r w:rsidRPr="005C61D3">
              <w:rPr>
                <w:rFonts w:ascii="Arial" w:hAnsi="Arial" w:cs="Arial"/>
                <w:color w:val="000000"/>
                <w:sz w:val="20"/>
                <w:lang w:eastAsia="en-US"/>
              </w:rPr>
              <w:t>100 %</w:t>
            </w:r>
          </w:p>
        </w:tc>
      </w:tr>
    </w:tbl>
    <w:p w14:paraId="4064957B" w14:textId="77777777" w:rsidR="00C41F3D" w:rsidRDefault="00C41F3D" w:rsidP="009F7F13">
      <w:pPr>
        <w:ind w:left="360"/>
        <w:jc w:val="both"/>
        <w:rPr>
          <w:rFonts w:ascii="Arial" w:hAnsi="Arial" w:cs="Arial"/>
          <w:sz w:val="22"/>
          <w:szCs w:val="22"/>
        </w:rPr>
      </w:pPr>
    </w:p>
    <w:p w14:paraId="6DC77489" w14:textId="77777777" w:rsidR="006C46D8" w:rsidRPr="005C61D3" w:rsidRDefault="0094293E" w:rsidP="009D658E">
      <w:pPr>
        <w:numPr>
          <w:ilvl w:val="0"/>
          <w:numId w:val="25"/>
        </w:numPr>
        <w:ind w:left="284" w:hanging="284"/>
        <w:jc w:val="both"/>
        <w:outlineLvl w:val="0"/>
        <w:rPr>
          <w:rFonts w:ascii="Arial" w:hAnsi="Arial" w:cs="Arial"/>
          <w:b/>
          <w:sz w:val="22"/>
          <w:szCs w:val="22"/>
        </w:rPr>
      </w:pPr>
      <w:r>
        <w:rPr>
          <w:rFonts w:ascii="Arial" w:hAnsi="Arial" w:cs="Arial"/>
          <w:b/>
          <w:sz w:val="22"/>
          <w:szCs w:val="22"/>
        </w:rPr>
        <w:t xml:space="preserve">   </w:t>
      </w:r>
      <w:r w:rsidR="006C46D8" w:rsidRPr="005C61D3">
        <w:rPr>
          <w:rFonts w:ascii="Arial" w:hAnsi="Arial" w:cs="Arial"/>
          <w:b/>
          <w:sz w:val="22"/>
          <w:szCs w:val="22"/>
        </w:rPr>
        <w:t>MERILA ZA OCENJEVANJE VLOG</w:t>
      </w:r>
    </w:p>
    <w:p w14:paraId="17CE9858" w14:textId="77777777" w:rsidR="006C46D8" w:rsidRPr="005C61D3" w:rsidRDefault="006C46D8" w:rsidP="006C46D8">
      <w:pPr>
        <w:pStyle w:val="Srednjamrea21"/>
        <w:ind w:left="360"/>
        <w:rPr>
          <w:rFonts w:ascii="Arial" w:hAnsi="Arial" w:cs="Arial"/>
          <w:b/>
        </w:rPr>
      </w:pPr>
    </w:p>
    <w:p w14:paraId="6BB72316" w14:textId="77777777" w:rsidR="00140D0B" w:rsidRPr="005C61D3" w:rsidRDefault="009221AA" w:rsidP="0074700B">
      <w:pPr>
        <w:pStyle w:val="Srednjamrea21"/>
        <w:jc w:val="both"/>
        <w:rPr>
          <w:rFonts w:ascii="Arial" w:hAnsi="Arial" w:cs="Arial"/>
          <w:b/>
        </w:rPr>
      </w:pPr>
      <w:r>
        <w:rPr>
          <w:rFonts w:ascii="Arial" w:hAnsi="Arial" w:cs="Arial"/>
        </w:rPr>
        <w:lastRenderedPageBreak/>
        <w:t>V s</w:t>
      </w:r>
      <w:r w:rsidR="00EF03F8" w:rsidRPr="005C61D3">
        <w:rPr>
          <w:rFonts w:ascii="Arial" w:hAnsi="Arial" w:cs="Arial"/>
        </w:rPr>
        <w:t>klad</w:t>
      </w:r>
      <w:r>
        <w:rPr>
          <w:rFonts w:ascii="Arial" w:hAnsi="Arial" w:cs="Arial"/>
        </w:rPr>
        <w:t>u</w:t>
      </w:r>
      <w:r w:rsidR="00EF03F8" w:rsidRPr="005C61D3">
        <w:rPr>
          <w:rFonts w:ascii="Arial" w:hAnsi="Arial" w:cs="Arial"/>
        </w:rPr>
        <w:t xml:space="preserve"> </w:t>
      </w:r>
      <w:r w:rsidR="00357E5D">
        <w:rPr>
          <w:rFonts w:ascii="Arial" w:hAnsi="Arial" w:cs="Arial"/>
        </w:rPr>
        <w:t>s</w:t>
      </w:r>
      <w:r w:rsidR="00482261">
        <w:rPr>
          <w:rFonts w:ascii="Arial" w:hAnsi="Arial" w:cs="Arial"/>
        </w:rPr>
        <w:t xml:space="preserve"> 15.</w:t>
      </w:r>
      <w:r w:rsidR="00A70B26" w:rsidRPr="005C61D3">
        <w:rPr>
          <w:rFonts w:ascii="Arial" w:hAnsi="Arial" w:cs="Arial"/>
        </w:rPr>
        <w:t xml:space="preserve"> členom</w:t>
      </w:r>
      <w:r w:rsidR="006C46D8" w:rsidRPr="005C61D3">
        <w:rPr>
          <w:rFonts w:ascii="Arial" w:hAnsi="Arial" w:cs="Arial"/>
        </w:rPr>
        <w:t xml:space="preserve"> </w:t>
      </w:r>
      <w:r w:rsidR="006A7ABF" w:rsidRPr="005C61D3">
        <w:rPr>
          <w:rFonts w:ascii="Arial" w:hAnsi="Arial" w:cs="Arial"/>
        </w:rPr>
        <w:t>U</w:t>
      </w:r>
      <w:r w:rsidR="006C46D8" w:rsidRPr="005C61D3">
        <w:rPr>
          <w:rFonts w:ascii="Arial" w:hAnsi="Arial" w:cs="Arial"/>
        </w:rPr>
        <w:t>redbe</w:t>
      </w:r>
      <w:r w:rsidR="006C2A57">
        <w:rPr>
          <w:rFonts w:ascii="Arial" w:hAnsi="Arial" w:cs="Arial"/>
        </w:rPr>
        <w:t>, ki ureja</w:t>
      </w:r>
      <w:r w:rsidR="00750F7D">
        <w:rPr>
          <w:rFonts w:ascii="Arial" w:hAnsi="Arial" w:cs="Arial"/>
        </w:rPr>
        <w:t xml:space="preserve"> žledolom</w:t>
      </w:r>
      <w:r w:rsidR="006C2A57">
        <w:rPr>
          <w:rFonts w:ascii="Arial" w:hAnsi="Arial" w:cs="Arial"/>
        </w:rPr>
        <w:t>,</w:t>
      </w:r>
      <w:r w:rsidR="00750F7D">
        <w:rPr>
          <w:rFonts w:ascii="Arial" w:hAnsi="Arial" w:cs="Arial"/>
        </w:rPr>
        <w:t xml:space="preserve"> in </w:t>
      </w:r>
      <w:r w:rsidR="006C2A57">
        <w:rPr>
          <w:rFonts w:ascii="Arial" w:hAnsi="Arial" w:cs="Arial"/>
        </w:rPr>
        <w:t xml:space="preserve">15. členom </w:t>
      </w:r>
      <w:r w:rsidR="00750F7D">
        <w:rPr>
          <w:rFonts w:ascii="Arial" w:hAnsi="Arial" w:cs="Arial"/>
        </w:rPr>
        <w:t>Uredbe</w:t>
      </w:r>
      <w:r w:rsidR="006C2A57">
        <w:rPr>
          <w:rFonts w:ascii="Arial" w:hAnsi="Arial" w:cs="Arial"/>
        </w:rPr>
        <w:t>, ki ureja</w:t>
      </w:r>
      <w:r w:rsidR="00750F7D">
        <w:rPr>
          <w:rFonts w:ascii="Arial" w:hAnsi="Arial" w:cs="Arial"/>
        </w:rPr>
        <w:t xml:space="preserve"> vetrolom</w:t>
      </w:r>
      <w:r w:rsidR="006C2A57">
        <w:rPr>
          <w:rFonts w:ascii="Arial" w:hAnsi="Arial" w:cs="Arial"/>
        </w:rPr>
        <w:t>,</w:t>
      </w:r>
      <w:r w:rsidR="006C46D8" w:rsidRPr="005C61D3">
        <w:rPr>
          <w:rFonts w:ascii="Arial" w:hAnsi="Arial" w:cs="Arial"/>
        </w:rPr>
        <w:t xml:space="preserve"> </w:t>
      </w:r>
      <w:r w:rsidR="00F85D70" w:rsidRPr="005C61D3">
        <w:rPr>
          <w:rFonts w:ascii="Arial" w:hAnsi="Arial" w:cs="Arial"/>
        </w:rPr>
        <w:t xml:space="preserve">se vloge </w:t>
      </w:r>
      <w:r w:rsidR="008A3D07">
        <w:rPr>
          <w:rFonts w:ascii="Arial" w:hAnsi="Arial" w:cs="Arial"/>
        </w:rPr>
        <w:t>na</w:t>
      </w:r>
      <w:r w:rsidR="00482261">
        <w:rPr>
          <w:rFonts w:ascii="Arial" w:hAnsi="Arial" w:cs="Arial"/>
        </w:rPr>
        <w:t xml:space="preserve"> tem javnem razpisu</w:t>
      </w:r>
      <w:r w:rsidR="00F85D70" w:rsidRPr="005C61D3">
        <w:rPr>
          <w:rFonts w:ascii="Arial" w:hAnsi="Arial" w:cs="Arial"/>
        </w:rPr>
        <w:t xml:space="preserve"> ocenjujejo na podlagi </w:t>
      </w:r>
      <w:r w:rsidR="009C2CE8" w:rsidRPr="005C61D3">
        <w:rPr>
          <w:rFonts w:ascii="Arial" w:hAnsi="Arial" w:cs="Arial"/>
        </w:rPr>
        <w:t xml:space="preserve">naslednjih </w:t>
      </w:r>
      <w:r w:rsidR="00F85D70" w:rsidRPr="005C61D3">
        <w:rPr>
          <w:rFonts w:ascii="Arial" w:hAnsi="Arial" w:cs="Arial"/>
        </w:rPr>
        <w:t xml:space="preserve">meril za </w:t>
      </w:r>
      <w:r w:rsidR="002053FE">
        <w:rPr>
          <w:rFonts w:ascii="Arial" w:hAnsi="Arial" w:cs="Arial"/>
        </w:rPr>
        <w:t>ocenjevanje vlog</w:t>
      </w:r>
      <w:r w:rsidR="00482261">
        <w:rPr>
          <w:rFonts w:ascii="Arial" w:hAnsi="Arial" w:cs="Arial"/>
        </w:rPr>
        <w:t>:</w:t>
      </w:r>
      <w:r w:rsidR="00F85D70" w:rsidRPr="005C61D3">
        <w:rPr>
          <w:rFonts w:ascii="Arial" w:hAnsi="Arial" w:cs="Arial"/>
        </w:rPr>
        <w:t xml:space="preserve"> </w:t>
      </w:r>
    </w:p>
    <w:p w14:paraId="6BC9E8E4" w14:textId="77777777" w:rsidR="000C5BBF" w:rsidRPr="005C61D3" w:rsidRDefault="000C5BBF" w:rsidP="00666E9E">
      <w:pPr>
        <w:pStyle w:val="Srednjamrea21"/>
        <w:ind w:left="360"/>
        <w:jc w:val="both"/>
        <w:rPr>
          <w:rFonts w:ascii="Arial" w:hAnsi="Arial" w:cs="Arial"/>
          <w:b/>
        </w:rPr>
      </w:pPr>
    </w:p>
    <w:p w14:paraId="3BF8743B" w14:textId="77777777" w:rsidR="002D39BB" w:rsidRDefault="002D39BB" w:rsidP="00B22BCA">
      <w:pPr>
        <w:pStyle w:val="Srednjamrea21"/>
        <w:numPr>
          <w:ilvl w:val="0"/>
          <w:numId w:val="31"/>
        </w:numPr>
        <w:jc w:val="both"/>
        <w:rPr>
          <w:rFonts w:ascii="Arial" w:hAnsi="Arial" w:cs="Arial"/>
          <w:b/>
        </w:rPr>
      </w:pPr>
      <w:r w:rsidRPr="005C61D3">
        <w:rPr>
          <w:rFonts w:ascii="Arial" w:hAnsi="Arial" w:cs="Arial"/>
          <w:b/>
        </w:rPr>
        <w:t xml:space="preserve">Merila za </w:t>
      </w:r>
      <w:r w:rsidR="002053FE">
        <w:rPr>
          <w:rFonts w:ascii="Arial" w:hAnsi="Arial" w:cs="Arial"/>
          <w:b/>
        </w:rPr>
        <w:t>ocenjevanje vlog</w:t>
      </w:r>
      <w:r w:rsidR="00294AE4">
        <w:rPr>
          <w:rFonts w:ascii="Arial" w:hAnsi="Arial" w:cs="Arial"/>
          <w:b/>
        </w:rPr>
        <w:t xml:space="preserve"> – Sklop</w:t>
      </w:r>
      <w:r w:rsidR="00DB0D74">
        <w:rPr>
          <w:rFonts w:ascii="Arial" w:hAnsi="Arial" w:cs="Arial"/>
          <w:b/>
        </w:rPr>
        <w:t>i</w:t>
      </w:r>
      <w:r w:rsidR="00294AE4">
        <w:rPr>
          <w:rFonts w:ascii="Arial" w:hAnsi="Arial" w:cs="Arial"/>
          <w:b/>
        </w:rPr>
        <w:t xml:space="preserve"> A</w:t>
      </w:r>
      <w:r w:rsidR="00DB0D74">
        <w:rPr>
          <w:rFonts w:ascii="Arial" w:hAnsi="Arial" w:cs="Arial"/>
          <w:b/>
        </w:rPr>
        <w:t>,</w:t>
      </w:r>
      <w:r w:rsidR="00294AE4">
        <w:rPr>
          <w:rFonts w:ascii="Arial" w:hAnsi="Arial" w:cs="Arial"/>
          <w:b/>
        </w:rPr>
        <w:t xml:space="preserve"> B</w:t>
      </w:r>
      <w:r w:rsidR="005D61A2">
        <w:rPr>
          <w:rFonts w:ascii="Arial" w:hAnsi="Arial" w:cs="Arial"/>
          <w:b/>
        </w:rPr>
        <w:t xml:space="preserve">, </w:t>
      </w:r>
      <w:r w:rsidR="00DB0D74">
        <w:rPr>
          <w:rFonts w:ascii="Arial" w:hAnsi="Arial" w:cs="Arial"/>
          <w:b/>
        </w:rPr>
        <w:t>C</w:t>
      </w:r>
      <w:r w:rsidR="005D61A2">
        <w:rPr>
          <w:rFonts w:ascii="Arial" w:hAnsi="Arial" w:cs="Arial"/>
          <w:b/>
        </w:rPr>
        <w:t xml:space="preserve"> in D</w:t>
      </w:r>
    </w:p>
    <w:p w14:paraId="458FC995" w14:textId="77777777" w:rsidR="00F03D3C" w:rsidRPr="005C61D3" w:rsidRDefault="00F03D3C" w:rsidP="00F03D3C">
      <w:pPr>
        <w:pStyle w:val="Srednjamrea21"/>
        <w:ind w:left="360"/>
        <w:jc w:val="both"/>
        <w:rPr>
          <w:rFonts w:ascii="Arial" w:hAnsi="Arial" w:cs="Arial"/>
          <w:b/>
        </w:rPr>
      </w:pP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31"/>
        <w:gridCol w:w="1407"/>
      </w:tblGrid>
      <w:tr w:rsidR="002D39BB" w:rsidRPr="005C61D3" w14:paraId="1ECC3657" w14:textId="77777777" w:rsidTr="004F7BFA">
        <w:trPr>
          <w:cantSplit/>
          <w:trHeight w:val="56"/>
          <w:jc w:val="center"/>
        </w:trPr>
        <w:tc>
          <w:tcPr>
            <w:tcW w:w="7031" w:type="dxa"/>
            <w:tcBorders>
              <w:top w:val="single" w:sz="4" w:space="0" w:color="auto"/>
              <w:left w:val="single" w:sz="4" w:space="0" w:color="auto"/>
              <w:right w:val="single" w:sz="4" w:space="0" w:color="auto"/>
            </w:tcBorders>
            <w:shd w:val="clear" w:color="auto" w:fill="BFBFBF"/>
            <w:vAlign w:val="center"/>
          </w:tcPr>
          <w:p w14:paraId="38354447" w14:textId="77777777" w:rsidR="002D39BB" w:rsidRPr="005C61D3" w:rsidRDefault="002D39BB" w:rsidP="002D39BB">
            <w:pPr>
              <w:spacing w:before="120" w:after="120"/>
              <w:rPr>
                <w:rFonts w:ascii="Arial" w:hAnsi="Arial" w:cs="Arial"/>
                <w:b/>
                <w:sz w:val="20"/>
                <w:szCs w:val="20"/>
                <w:lang w:eastAsia="en-US"/>
              </w:rPr>
            </w:pPr>
            <w:r w:rsidRPr="005C61D3">
              <w:rPr>
                <w:rFonts w:ascii="Arial" w:hAnsi="Arial" w:cs="Arial"/>
                <w:b/>
                <w:sz w:val="20"/>
                <w:szCs w:val="20"/>
                <w:lang w:eastAsia="en-US"/>
              </w:rPr>
              <w:t>Merila</w:t>
            </w:r>
          </w:p>
        </w:tc>
        <w:tc>
          <w:tcPr>
            <w:tcW w:w="1407" w:type="dxa"/>
            <w:tcBorders>
              <w:top w:val="single" w:sz="4" w:space="0" w:color="auto"/>
              <w:left w:val="single" w:sz="4" w:space="0" w:color="auto"/>
              <w:right w:val="single" w:sz="4" w:space="0" w:color="auto"/>
            </w:tcBorders>
            <w:shd w:val="clear" w:color="auto" w:fill="BFBFBF"/>
            <w:vAlign w:val="center"/>
          </w:tcPr>
          <w:p w14:paraId="6E8927E4" w14:textId="77777777" w:rsidR="002D39BB" w:rsidRPr="005C61D3" w:rsidRDefault="002D39BB" w:rsidP="002D39BB">
            <w:pPr>
              <w:tabs>
                <w:tab w:val="left" w:pos="426"/>
              </w:tabs>
              <w:autoSpaceDE w:val="0"/>
              <w:autoSpaceDN w:val="0"/>
              <w:adjustRightInd w:val="0"/>
              <w:spacing w:after="120"/>
              <w:rPr>
                <w:rFonts w:ascii="Arial" w:hAnsi="Arial" w:cs="Arial"/>
                <w:b/>
                <w:sz w:val="20"/>
                <w:szCs w:val="20"/>
                <w:lang w:eastAsia="en-US"/>
              </w:rPr>
            </w:pPr>
            <w:r w:rsidRPr="005C61D3">
              <w:rPr>
                <w:rFonts w:ascii="Arial" w:hAnsi="Arial" w:cs="Arial"/>
                <w:b/>
                <w:sz w:val="20"/>
                <w:szCs w:val="20"/>
                <w:lang w:eastAsia="en-US"/>
              </w:rPr>
              <w:t>Maks. št. točk</w:t>
            </w:r>
          </w:p>
        </w:tc>
      </w:tr>
      <w:tr w:rsidR="002D39BB" w:rsidRPr="005C61D3" w14:paraId="68E0A3FC" w14:textId="77777777" w:rsidTr="004F7BFA">
        <w:trPr>
          <w:cantSplit/>
          <w:trHeight w:val="56"/>
          <w:jc w:val="center"/>
        </w:trPr>
        <w:tc>
          <w:tcPr>
            <w:tcW w:w="7031" w:type="dxa"/>
            <w:tcBorders>
              <w:top w:val="single" w:sz="4" w:space="0" w:color="auto"/>
              <w:left w:val="single" w:sz="4" w:space="0" w:color="auto"/>
              <w:right w:val="single" w:sz="4" w:space="0" w:color="auto"/>
            </w:tcBorders>
            <w:vAlign w:val="center"/>
          </w:tcPr>
          <w:p w14:paraId="1B4D5949" w14:textId="77777777" w:rsidR="002D39BB" w:rsidRPr="005C61D3" w:rsidRDefault="002D39BB" w:rsidP="002D39BB">
            <w:pPr>
              <w:spacing w:after="120"/>
              <w:rPr>
                <w:rFonts w:ascii="Arial" w:hAnsi="Arial" w:cs="Arial"/>
                <w:sz w:val="20"/>
                <w:szCs w:val="20"/>
                <w:lang w:eastAsia="en-US"/>
              </w:rPr>
            </w:pPr>
            <w:r w:rsidRPr="005C61D3">
              <w:rPr>
                <w:rFonts w:ascii="Arial" w:hAnsi="Arial" w:cs="Arial"/>
                <w:sz w:val="20"/>
                <w:szCs w:val="20"/>
                <w:lang w:eastAsia="en-US"/>
              </w:rPr>
              <w:t>Vrsta del, s katerimi se upravičenec prijavlja</w:t>
            </w:r>
            <w:r w:rsidR="008A3D07">
              <w:rPr>
                <w:rFonts w:ascii="Arial" w:hAnsi="Arial" w:cs="Arial"/>
                <w:sz w:val="20"/>
                <w:szCs w:val="20"/>
                <w:lang w:eastAsia="en-US"/>
              </w:rPr>
              <w:t xml:space="preserve"> na ta javni razpis</w:t>
            </w:r>
          </w:p>
        </w:tc>
        <w:tc>
          <w:tcPr>
            <w:tcW w:w="1407" w:type="dxa"/>
            <w:tcBorders>
              <w:top w:val="single" w:sz="4" w:space="0" w:color="auto"/>
              <w:left w:val="single" w:sz="4" w:space="0" w:color="auto"/>
              <w:right w:val="single" w:sz="4" w:space="0" w:color="auto"/>
            </w:tcBorders>
            <w:vAlign w:val="center"/>
          </w:tcPr>
          <w:p w14:paraId="01670969" w14:textId="77777777" w:rsidR="002D39BB" w:rsidRPr="005C61D3" w:rsidRDefault="002D39BB" w:rsidP="002D39BB">
            <w:pPr>
              <w:spacing w:after="120"/>
              <w:jc w:val="center"/>
              <w:rPr>
                <w:rFonts w:ascii="Arial" w:hAnsi="Arial" w:cs="Arial"/>
                <w:sz w:val="20"/>
                <w:szCs w:val="20"/>
                <w:lang w:eastAsia="en-US"/>
              </w:rPr>
            </w:pPr>
            <w:r w:rsidRPr="005C61D3">
              <w:rPr>
                <w:rFonts w:ascii="Arial" w:hAnsi="Arial" w:cs="Arial"/>
                <w:sz w:val="20"/>
                <w:szCs w:val="20"/>
                <w:lang w:eastAsia="en-US"/>
              </w:rPr>
              <w:t>3</w:t>
            </w:r>
          </w:p>
        </w:tc>
      </w:tr>
      <w:tr w:rsidR="002D39BB" w:rsidRPr="005C61D3" w14:paraId="684439E7" w14:textId="77777777" w:rsidTr="004F7BFA">
        <w:trPr>
          <w:cantSplit/>
          <w:trHeight w:val="56"/>
          <w:jc w:val="center"/>
        </w:trPr>
        <w:tc>
          <w:tcPr>
            <w:tcW w:w="7031" w:type="dxa"/>
            <w:tcBorders>
              <w:top w:val="single" w:sz="4" w:space="0" w:color="auto"/>
              <w:left w:val="single" w:sz="4" w:space="0" w:color="auto"/>
              <w:right w:val="single" w:sz="4" w:space="0" w:color="auto"/>
            </w:tcBorders>
            <w:vAlign w:val="center"/>
          </w:tcPr>
          <w:p w14:paraId="0CFFE626" w14:textId="77777777" w:rsidR="002D39BB" w:rsidRPr="005C61D3" w:rsidRDefault="002D39BB" w:rsidP="002D39BB">
            <w:pPr>
              <w:spacing w:after="120"/>
              <w:rPr>
                <w:rFonts w:ascii="Arial" w:hAnsi="Arial" w:cs="Arial"/>
                <w:sz w:val="20"/>
                <w:szCs w:val="20"/>
                <w:lang w:eastAsia="en-US"/>
              </w:rPr>
            </w:pPr>
            <w:r w:rsidRPr="005C61D3">
              <w:rPr>
                <w:rFonts w:ascii="Arial" w:hAnsi="Arial" w:cs="Arial"/>
                <w:sz w:val="20"/>
                <w:szCs w:val="20"/>
                <w:lang w:eastAsia="en-US"/>
              </w:rPr>
              <w:t>Stopnja poudarjenosti funkcij gozda</w:t>
            </w:r>
          </w:p>
        </w:tc>
        <w:tc>
          <w:tcPr>
            <w:tcW w:w="1407" w:type="dxa"/>
            <w:tcBorders>
              <w:top w:val="single" w:sz="4" w:space="0" w:color="auto"/>
              <w:left w:val="single" w:sz="4" w:space="0" w:color="auto"/>
              <w:right w:val="single" w:sz="4" w:space="0" w:color="auto"/>
            </w:tcBorders>
            <w:vAlign w:val="center"/>
          </w:tcPr>
          <w:p w14:paraId="502CF873" w14:textId="77777777" w:rsidR="002D39BB" w:rsidRPr="005C61D3" w:rsidRDefault="002D39BB" w:rsidP="002D39BB">
            <w:pPr>
              <w:spacing w:after="120"/>
              <w:jc w:val="center"/>
              <w:rPr>
                <w:rFonts w:ascii="Arial" w:hAnsi="Arial" w:cs="Arial"/>
                <w:sz w:val="20"/>
                <w:szCs w:val="20"/>
                <w:lang w:eastAsia="en-US"/>
              </w:rPr>
            </w:pPr>
            <w:r w:rsidRPr="005C61D3">
              <w:rPr>
                <w:rFonts w:ascii="Arial" w:hAnsi="Arial" w:cs="Arial"/>
                <w:sz w:val="20"/>
                <w:szCs w:val="20"/>
                <w:lang w:eastAsia="en-US"/>
              </w:rPr>
              <w:t>3</w:t>
            </w:r>
          </w:p>
        </w:tc>
      </w:tr>
      <w:tr w:rsidR="002D39BB" w:rsidRPr="005C61D3" w14:paraId="4142F0F1" w14:textId="77777777" w:rsidTr="004F7BFA">
        <w:trPr>
          <w:cantSplit/>
          <w:trHeight w:val="56"/>
          <w:jc w:val="center"/>
        </w:trPr>
        <w:tc>
          <w:tcPr>
            <w:tcW w:w="7031" w:type="dxa"/>
            <w:tcBorders>
              <w:top w:val="single" w:sz="4" w:space="0" w:color="auto"/>
              <w:left w:val="single" w:sz="4" w:space="0" w:color="auto"/>
              <w:bottom w:val="single" w:sz="4" w:space="0" w:color="auto"/>
              <w:right w:val="single" w:sz="4" w:space="0" w:color="auto"/>
            </w:tcBorders>
            <w:vAlign w:val="center"/>
          </w:tcPr>
          <w:p w14:paraId="1C6E42DD" w14:textId="77777777" w:rsidR="002D39BB" w:rsidRPr="005C61D3" w:rsidRDefault="002D39BB" w:rsidP="002D39BB">
            <w:pPr>
              <w:spacing w:after="120"/>
              <w:rPr>
                <w:rFonts w:ascii="Arial" w:hAnsi="Arial" w:cs="Arial"/>
                <w:sz w:val="20"/>
                <w:szCs w:val="20"/>
                <w:lang w:eastAsia="en-US"/>
              </w:rPr>
            </w:pPr>
            <w:r w:rsidRPr="005C61D3">
              <w:rPr>
                <w:rFonts w:ascii="Arial" w:hAnsi="Arial" w:cs="Arial"/>
                <w:sz w:val="20"/>
                <w:szCs w:val="20"/>
                <w:lang w:eastAsia="en-US"/>
              </w:rPr>
              <w:t>Potencialna nevarnost</w:t>
            </w:r>
          </w:p>
        </w:tc>
        <w:tc>
          <w:tcPr>
            <w:tcW w:w="1407" w:type="dxa"/>
            <w:tcBorders>
              <w:top w:val="single" w:sz="4" w:space="0" w:color="auto"/>
              <w:left w:val="single" w:sz="4" w:space="0" w:color="auto"/>
              <w:bottom w:val="single" w:sz="4" w:space="0" w:color="auto"/>
              <w:right w:val="single" w:sz="4" w:space="0" w:color="auto"/>
            </w:tcBorders>
            <w:vAlign w:val="center"/>
          </w:tcPr>
          <w:p w14:paraId="4D07D9FF" w14:textId="77777777" w:rsidR="002D39BB" w:rsidRPr="005C61D3" w:rsidRDefault="008D66C5" w:rsidP="002D39BB">
            <w:pPr>
              <w:spacing w:after="120"/>
              <w:jc w:val="center"/>
              <w:rPr>
                <w:rFonts w:ascii="Arial" w:hAnsi="Arial" w:cs="Arial"/>
                <w:sz w:val="20"/>
                <w:szCs w:val="20"/>
                <w:lang w:eastAsia="en-US"/>
              </w:rPr>
            </w:pPr>
            <w:r>
              <w:rPr>
                <w:rFonts w:ascii="Arial" w:hAnsi="Arial" w:cs="Arial"/>
                <w:sz w:val="20"/>
                <w:szCs w:val="20"/>
                <w:lang w:eastAsia="en-US"/>
              </w:rPr>
              <w:t>3</w:t>
            </w:r>
          </w:p>
        </w:tc>
      </w:tr>
      <w:tr w:rsidR="002D39BB" w:rsidRPr="005C61D3" w14:paraId="33ECF602" w14:textId="77777777" w:rsidTr="004F7BFA">
        <w:trPr>
          <w:cantSplit/>
          <w:trHeight w:val="56"/>
          <w:jc w:val="center"/>
        </w:trPr>
        <w:tc>
          <w:tcPr>
            <w:tcW w:w="7031" w:type="dxa"/>
            <w:tcBorders>
              <w:top w:val="single" w:sz="4" w:space="0" w:color="auto"/>
              <w:left w:val="single" w:sz="4" w:space="0" w:color="auto"/>
              <w:bottom w:val="single" w:sz="4" w:space="0" w:color="auto"/>
              <w:right w:val="single" w:sz="4" w:space="0" w:color="auto"/>
            </w:tcBorders>
            <w:shd w:val="clear" w:color="auto" w:fill="BFBFBF"/>
            <w:vAlign w:val="center"/>
          </w:tcPr>
          <w:p w14:paraId="40221735" w14:textId="77777777" w:rsidR="002D39BB" w:rsidRPr="005C61D3" w:rsidRDefault="002D39BB" w:rsidP="002D39BB">
            <w:pPr>
              <w:tabs>
                <w:tab w:val="left" w:pos="426"/>
              </w:tabs>
              <w:autoSpaceDE w:val="0"/>
              <w:autoSpaceDN w:val="0"/>
              <w:adjustRightInd w:val="0"/>
              <w:spacing w:after="120"/>
              <w:rPr>
                <w:rFonts w:ascii="Arial" w:hAnsi="Arial" w:cs="Arial"/>
                <w:b/>
                <w:sz w:val="20"/>
                <w:szCs w:val="20"/>
                <w:lang w:eastAsia="en-US"/>
              </w:rPr>
            </w:pPr>
            <w:r w:rsidRPr="005C61D3">
              <w:rPr>
                <w:rFonts w:ascii="Arial" w:hAnsi="Arial" w:cs="Arial"/>
                <w:b/>
                <w:sz w:val="20"/>
                <w:szCs w:val="20"/>
                <w:lang w:eastAsia="en-US"/>
              </w:rPr>
              <w:t>Skupaj</w:t>
            </w:r>
          </w:p>
        </w:tc>
        <w:tc>
          <w:tcPr>
            <w:tcW w:w="1407" w:type="dxa"/>
            <w:tcBorders>
              <w:top w:val="single" w:sz="4" w:space="0" w:color="auto"/>
              <w:left w:val="single" w:sz="4" w:space="0" w:color="auto"/>
              <w:bottom w:val="single" w:sz="4" w:space="0" w:color="auto"/>
              <w:right w:val="single" w:sz="4" w:space="0" w:color="auto"/>
            </w:tcBorders>
            <w:shd w:val="clear" w:color="auto" w:fill="BFBFBF"/>
            <w:vAlign w:val="center"/>
          </w:tcPr>
          <w:p w14:paraId="76E114EE" w14:textId="77777777" w:rsidR="002D39BB" w:rsidRPr="005C61D3" w:rsidRDefault="008D66C5" w:rsidP="002D39BB">
            <w:pPr>
              <w:tabs>
                <w:tab w:val="left" w:pos="426"/>
              </w:tabs>
              <w:autoSpaceDE w:val="0"/>
              <w:autoSpaceDN w:val="0"/>
              <w:adjustRightInd w:val="0"/>
              <w:spacing w:after="120"/>
              <w:jc w:val="center"/>
              <w:rPr>
                <w:rFonts w:ascii="Arial" w:hAnsi="Arial" w:cs="Arial"/>
                <w:b/>
                <w:sz w:val="20"/>
                <w:szCs w:val="20"/>
                <w:lang w:eastAsia="en-US"/>
              </w:rPr>
            </w:pPr>
            <w:r>
              <w:rPr>
                <w:rFonts w:ascii="Arial" w:hAnsi="Arial" w:cs="Arial"/>
                <w:b/>
                <w:sz w:val="20"/>
                <w:szCs w:val="20"/>
                <w:lang w:eastAsia="en-US"/>
              </w:rPr>
              <w:t>9</w:t>
            </w:r>
          </w:p>
        </w:tc>
      </w:tr>
    </w:tbl>
    <w:p w14:paraId="24A674D5" w14:textId="77777777" w:rsidR="009C6D67" w:rsidRPr="005C61D3" w:rsidRDefault="009C6D67" w:rsidP="002D39BB">
      <w:pPr>
        <w:tabs>
          <w:tab w:val="center" w:pos="4320"/>
          <w:tab w:val="right" w:pos="8640"/>
        </w:tabs>
        <w:spacing w:line="260" w:lineRule="atLeast"/>
        <w:rPr>
          <w:rFonts w:ascii="Arial" w:hAnsi="Arial" w:cs="Arial"/>
          <w:b/>
          <w:sz w:val="22"/>
          <w:szCs w:val="22"/>
          <w:lang w:eastAsia="en-US"/>
        </w:rPr>
      </w:pPr>
    </w:p>
    <w:p w14:paraId="20DCDB82" w14:textId="77777777" w:rsidR="002D39BB" w:rsidRPr="00F03D3C" w:rsidRDefault="008A3D07" w:rsidP="00B22BCA">
      <w:pPr>
        <w:numPr>
          <w:ilvl w:val="0"/>
          <w:numId w:val="31"/>
        </w:numPr>
        <w:jc w:val="both"/>
        <w:rPr>
          <w:rFonts w:ascii="Arial" w:hAnsi="Arial" w:cs="Arial"/>
          <w:b/>
          <w:sz w:val="22"/>
          <w:szCs w:val="22"/>
          <w:lang w:eastAsia="en-US"/>
        </w:rPr>
      </w:pPr>
      <w:r>
        <w:rPr>
          <w:rFonts w:ascii="Arial" w:hAnsi="Arial" w:cs="Arial"/>
          <w:b/>
          <w:sz w:val="22"/>
          <w:szCs w:val="22"/>
          <w:lang w:eastAsia="en-US"/>
        </w:rPr>
        <w:t>Točkovnik</w:t>
      </w:r>
    </w:p>
    <w:p w14:paraId="53DDD2AE" w14:textId="77777777" w:rsidR="002D39BB" w:rsidRPr="005C61D3" w:rsidRDefault="002D39BB" w:rsidP="002D39BB">
      <w:pPr>
        <w:tabs>
          <w:tab w:val="center" w:pos="4320"/>
          <w:tab w:val="right" w:pos="8640"/>
        </w:tabs>
        <w:spacing w:line="260" w:lineRule="atLeast"/>
        <w:rPr>
          <w:rFonts w:ascii="Arial" w:hAnsi="Arial" w:cs="Arial"/>
          <w:b/>
          <w:sz w:val="20"/>
          <w:szCs w:val="20"/>
          <w:lang w:eastAsia="en-US"/>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0"/>
      </w:tblGrid>
      <w:tr w:rsidR="002D39BB" w:rsidRPr="005C61D3" w14:paraId="0E4C3497" w14:textId="77777777" w:rsidTr="00770807">
        <w:trPr>
          <w:cantSplit/>
        </w:trPr>
        <w:tc>
          <w:tcPr>
            <w:tcW w:w="9180" w:type="dxa"/>
            <w:shd w:val="clear" w:color="auto" w:fill="F3F3F3"/>
          </w:tcPr>
          <w:p w14:paraId="7FE84FD9" w14:textId="77777777" w:rsidR="002D39BB" w:rsidRPr="005C61D3" w:rsidRDefault="002D39BB" w:rsidP="008D66C5">
            <w:pPr>
              <w:tabs>
                <w:tab w:val="right" w:pos="8940"/>
              </w:tabs>
              <w:spacing w:before="60" w:after="40" w:line="260" w:lineRule="atLeast"/>
              <w:jc w:val="both"/>
              <w:outlineLvl w:val="7"/>
              <w:rPr>
                <w:rFonts w:ascii="Arial" w:hAnsi="Arial" w:cs="Arial"/>
                <w:i/>
                <w:iCs/>
                <w:sz w:val="20"/>
                <w:szCs w:val="20"/>
                <w:lang w:eastAsia="en-US"/>
              </w:rPr>
            </w:pPr>
            <w:r w:rsidRPr="005C61D3">
              <w:rPr>
                <w:rFonts w:ascii="Arial" w:hAnsi="Arial" w:cs="Arial"/>
                <w:i/>
                <w:iCs/>
                <w:sz w:val="20"/>
                <w:szCs w:val="20"/>
                <w:lang w:eastAsia="en-US"/>
              </w:rPr>
              <w:t>Maksimalno število točk</w:t>
            </w:r>
            <w:r w:rsidRPr="005C61D3">
              <w:rPr>
                <w:rFonts w:ascii="Arial" w:hAnsi="Arial" w:cs="Arial"/>
                <w:i/>
                <w:iCs/>
                <w:sz w:val="20"/>
                <w:szCs w:val="20"/>
                <w:lang w:eastAsia="en-US"/>
              </w:rPr>
              <w:tab/>
              <w:t xml:space="preserve"> = </w:t>
            </w:r>
            <w:r w:rsidR="008D66C5">
              <w:rPr>
                <w:rFonts w:ascii="Arial" w:hAnsi="Arial" w:cs="Arial"/>
                <w:i/>
                <w:iCs/>
                <w:sz w:val="20"/>
                <w:szCs w:val="20"/>
                <w:lang w:eastAsia="en-US"/>
              </w:rPr>
              <w:t>9</w:t>
            </w:r>
            <w:r w:rsidR="008D66C5" w:rsidRPr="005C61D3">
              <w:rPr>
                <w:rFonts w:ascii="Arial" w:hAnsi="Arial" w:cs="Arial"/>
                <w:i/>
                <w:iCs/>
                <w:sz w:val="20"/>
                <w:szCs w:val="20"/>
                <w:lang w:eastAsia="en-US"/>
              </w:rPr>
              <w:t xml:space="preserve"> </w:t>
            </w:r>
            <w:r w:rsidRPr="005C61D3">
              <w:rPr>
                <w:rFonts w:ascii="Arial" w:hAnsi="Arial" w:cs="Arial"/>
                <w:i/>
                <w:iCs/>
                <w:sz w:val="20"/>
                <w:szCs w:val="20"/>
                <w:lang w:eastAsia="en-US"/>
              </w:rPr>
              <w:t>točk</w:t>
            </w:r>
          </w:p>
        </w:tc>
      </w:tr>
    </w:tbl>
    <w:p w14:paraId="1C8A48F8" w14:textId="77777777" w:rsidR="002D39BB" w:rsidRPr="005C61D3" w:rsidRDefault="002D39BB" w:rsidP="002D39BB">
      <w:pPr>
        <w:spacing w:line="260" w:lineRule="atLeast"/>
        <w:rPr>
          <w:rFonts w:ascii="Arial" w:hAnsi="Arial" w:cs="Arial"/>
          <w:sz w:val="20"/>
          <w:szCs w:val="20"/>
          <w:lang w:eastAsia="en-US"/>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0"/>
      </w:tblGrid>
      <w:tr w:rsidR="002D39BB" w:rsidRPr="005C61D3" w14:paraId="271F4A47" w14:textId="77777777" w:rsidTr="00770807">
        <w:trPr>
          <w:cantSplit/>
        </w:trPr>
        <w:tc>
          <w:tcPr>
            <w:tcW w:w="9180" w:type="dxa"/>
            <w:tcBorders>
              <w:top w:val="single" w:sz="4" w:space="0" w:color="auto"/>
              <w:left w:val="single" w:sz="4" w:space="0" w:color="auto"/>
              <w:bottom w:val="single" w:sz="4" w:space="0" w:color="auto"/>
              <w:right w:val="single" w:sz="4" w:space="0" w:color="auto"/>
            </w:tcBorders>
            <w:shd w:val="clear" w:color="auto" w:fill="F3F3F3"/>
          </w:tcPr>
          <w:p w14:paraId="001E09D8" w14:textId="77777777" w:rsidR="002D39BB" w:rsidRPr="005C61D3" w:rsidRDefault="002D39BB" w:rsidP="002D39BB">
            <w:pPr>
              <w:spacing w:line="260" w:lineRule="atLeast"/>
              <w:rPr>
                <w:rFonts w:ascii="Arial" w:hAnsi="Arial" w:cs="Arial"/>
                <w:b/>
                <w:sz w:val="20"/>
                <w:szCs w:val="20"/>
                <w:lang w:eastAsia="en-US"/>
              </w:rPr>
            </w:pPr>
            <w:r w:rsidRPr="005C61D3">
              <w:rPr>
                <w:rFonts w:ascii="Arial" w:hAnsi="Arial" w:cs="Arial"/>
                <w:b/>
                <w:sz w:val="20"/>
                <w:szCs w:val="20"/>
                <w:lang w:eastAsia="en-US"/>
              </w:rPr>
              <w:t>1. VRSTA DEL, S KATERIMI SE UPRAVIČENEC PRIJAVLJA (maksimalno število točk 3)</w:t>
            </w:r>
          </w:p>
          <w:p w14:paraId="1B6C5C58" w14:textId="77777777" w:rsidR="002D39BB" w:rsidRPr="005C61D3" w:rsidRDefault="002D39BB" w:rsidP="00BD76E9">
            <w:pPr>
              <w:spacing w:line="260" w:lineRule="atLeast"/>
              <w:rPr>
                <w:rFonts w:ascii="Arial" w:hAnsi="Arial" w:cs="Arial"/>
                <w:sz w:val="20"/>
                <w:szCs w:val="20"/>
                <w:lang w:eastAsia="en-US"/>
              </w:rPr>
            </w:pPr>
            <w:r w:rsidRPr="005C61D3">
              <w:rPr>
                <w:rFonts w:ascii="Arial" w:hAnsi="Arial" w:cs="Arial"/>
                <w:b/>
                <w:sz w:val="20"/>
                <w:szCs w:val="20"/>
                <w:lang w:eastAsia="en-US"/>
              </w:rPr>
              <w:t xml:space="preserve">Navodilo: </w:t>
            </w:r>
            <w:r w:rsidR="00B71671">
              <w:rPr>
                <w:rFonts w:ascii="Arial" w:hAnsi="Arial" w:cs="Arial"/>
                <w:b/>
                <w:sz w:val="20"/>
                <w:szCs w:val="20"/>
                <w:lang w:eastAsia="en-US"/>
              </w:rPr>
              <w:t>U</w:t>
            </w:r>
            <w:r w:rsidRPr="005C61D3">
              <w:rPr>
                <w:rFonts w:ascii="Arial" w:hAnsi="Arial" w:cs="Arial"/>
                <w:b/>
                <w:sz w:val="20"/>
                <w:szCs w:val="20"/>
                <w:lang w:eastAsia="en-US"/>
              </w:rPr>
              <w:t>poštevajo se vrste del, ki so razvidne iz vloge</w:t>
            </w:r>
            <w:r w:rsidR="008A3D07">
              <w:rPr>
                <w:rFonts w:ascii="Arial" w:hAnsi="Arial" w:cs="Arial"/>
                <w:b/>
                <w:sz w:val="20"/>
                <w:szCs w:val="20"/>
                <w:lang w:eastAsia="en-US"/>
              </w:rPr>
              <w:t>, vložene na ta javni razpis</w:t>
            </w:r>
            <w:r w:rsidRPr="005C61D3">
              <w:rPr>
                <w:rFonts w:ascii="Arial" w:hAnsi="Arial" w:cs="Arial"/>
                <w:b/>
                <w:sz w:val="20"/>
                <w:szCs w:val="20"/>
                <w:lang w:eastAsia="en-US"/>
              </w:rPr>
              <w:t>. Dela odprave škode so: priprava površin za obnovo gozda, nega obnovlj</w:t>
            </w:r>
            <w:r w:rsidR="009D73D9">
              <w:rPr>
                <w:rFonts w:ascii="Arial" w:hAnsi="Arial" w:cs="Arial"/>
                <w:b/>
                <w:sz w:val="20"/>
                <w:szCs w:val="20"/>
                <w:lang w:eastAsia="en-US"/>
              </w:rPr>
              <w:t>enih površin, poškodovanega mla</w:t>
            </w:r>
            <w:r w:rsidRPr="005C61D3">
              <w:rPr>
                <w:rFonts w:ascii="Arial" w:hAnsi="Arial" w:cs="Arial"/>
                <w:b/>
                <w:sz w:val="20"/>
                <w:szCs w:val="20"/>
                <w:lang w:eastAsia="en-US"/>
              </w:rPr>
              <w:t>dovja in tanjših drogovnjakov ter odstranitev podrtega drevja iz varovalnih gozdov. Dela obnove gozda so: sadnja sadik gozdnega drevja ter zaščita mladja na obnovljenih površinah.</w:t>
            </w:r>
            <w:r w:rsidRPr="005C61D3">
              <w:rPr>
                <w:rFonts w:ascii="Arial" w:hAnsi="Arial" w:cs="Arial"/>
                <w:sz w:val="20"/>
                <w:szCs w:val="20"/>
                <w:lang w:eastAsia="en-US"/>
              </w:rPr>
              <w:t xml:space="preserve"> </w:t>
            </w:r>
          </w:p>
        </w:tc>
      </w:tr>
      <w:tr w:rsidR="002D39BB" w:rsidRPr="005C61D3" w14:paraId="21C1638C" w14:textId="77777777" w:rsidTr="00770807">
        <w:trPr>
          <w:cantSplit/>
        </w:trPr>
        <w:tc>
          <w:tcPr>
            <w:tcW w:w="9180" w:type="dxa"/>
            <w:tcBorders>
              <w:top w:val="single" w:sz="4" w:space="0" w:color="auto"/>
              <w:left w:val="single" w:sz="4" w:space="0" w:color="auto"/>
              <w:bottom w:val="single" w:sz="4" w:space="0" w:color="auto"/>
              <w:right w:val="single" w:sz="4" w:space="0" w:color="auto"/>
            </w:tcBorders>
            <w:shd w:val="clear" w:color="auto" w:fill="auto"/>
          </w:tcPr>
          <w:p w14:paraId="76715165" w14:textId="77777777" w:rsidR="002D39BB" w:rsidRPr="005C61D3" w:rsidRDefault="002D39BB" w:rsidP="002D39BB">
            <w:pPr>
              <w:spacing w:line="260" w:lineRule="atLeast"/>
              <w:ind w:left="567" w:hanging="277"/>
              <w:rPr>
                <w:rFonts w:ascii="Arial" w:hAnsi="Arial" w:cs="Arial"/>
                <w:sz w:val="20"/>
                <w:szCs w:val="20"/>
                <w:lang w:eastAsia="en-US"/>
              </w:rPr>
            </w:pPr>
          </w:p>
          <w:p w14:paraId="744C7418" w14:textId="77777777" w:rsidR="002D39BB" w:rsidRPr="005C61D3" w:rsidRDefault="002D39BB" w:rsidP="002D39BB">
            <w:pPr>
              <w:spacing w:line="260" w:lineRule="atLeast"/>
              <w:ind w:left="567" w:hanging="353"/>
              <w:rPr>
                <w:rFonts w:ascii="Arial" w:hAnsi="Arial" w:cs="Arial"/>
                <w:sz w:val="20"/>
                <w:szCs w:val="20"/>
                <w:lang w:eastAsia="en-US"/>
              </w:rPr>
            </w:pPr>
            <w:r w:rsidRPr="005C61D3">
              <w:rPr>
                <w:rFonts w:ascii="Arial" w:hAnsi="Arial" w:cs="Arial"/>
                <w:sz w:val="20"/>
                <w:szCs w:val="20"/>
                <w:lang w:eastAsia="en-US"/>
              </w:rPr>
              <w:t>3 - upravičenec je izvedel obe vrsti del;</w:t>
            </w:r>
          </w:p>
          <w:p w14:paraId="340EA5D8" w14:textId="77777777" w:rsidR="002D39BB" w:rsidRPr="005C61D3" w:rsidRDefault="002D39BB" w:rsidP="002D39BB">
            <w:pPr>
              <w:spacing w:line="260" w:lineRule="atLeast"/>
              <w:ind w:left="567" w:hanging="353"/>
              <w:rPr>
                <w:rFonts w:ascii="Arial" w:hAnsi="Arial" w:cs="Arial"/>
                <w:sz w:val="20"/>
                <w:szCs w:val="20"/>
                <w:lang w:eastAsia="en-US"/>
              </w:rPr>
            </w:pPr>
          </w:p>
          <w:p w14:paraId="30FD2351" w14:textId="77777777" w:rsidR="002D39BB" w:rsidRPr="005C61D3" w:rsidRDefault="002D39BB" w:rsidP="002D39BB">
            <w:pPr>
              <w:spacing w:line="260" w:lineRule="atLeast"/>
              <w:ind w:left="567" w:hanging="353"/>
              <w:rPr>
                <w:rFonts w:ascii="Arial" w:hAnsi="Arial" w:cs="Arial"/>
                <w:sz w:val="20"/>
                <w:szCs w:val="20"/>
                <w:lang w:eastAsia="en-US"/>
              </w:rPr>
            </w:pPr>
            <w:r w:rsidRPr="005C61D3">
              <w:rPr>
                <w:rFonts w:ascii="Arial" w:hAnsi="Arial" w:cs="Arial"/>
                <w:sz w:val="20"/>
                <w:szCs w:val="20"/>
                <w:lang w:eastAsia="en-US"/>
              </w:rPr>
              <w:t>2 - upravičenec je izvedel obnovo gozda;</w:t>
            </w:r>
          </w:p>
          <w:p w14:paraId="7A4097B7" w14:textId="77777777" w:rsidR="002D39BB" w:rsidRPr="005C61D3" w:rsidRDefault="002D39BB" w:rsidP="002D39BB">
            <w:pPr>
              <w:spacing w:line="260" w:lineRule="atLeast"/>
              <w:ind w:left="567" w:hanging="353"/>
              <w:rPr>
                <w:rFonts w:ascii="Arial" w:hAnsi="Arial" w:cs="Arial"/>
                <w:sz w:val="20"/>
                <w:szCs w:val="20"/>
                <w:lang w:eastAsia="en-US"/>
              </w:rPr>
            </w:pPr>
          </w:p>
          <w:p w14:paraId="1B0937A7" w14:textId="77777777" w:rsidR="002D39BB" w:rsidRPr="005C61D3" w:rsidRDefault="002D39BB" w:rsidP="002D39BB">
            <w:pPr>
              <w:spacing w:line="260" w:lineRule="atLeast"/>
              <w:ind w:left="567" w:hanging="353"/>
              <w:rPr>
                <w:rFonts w:ascii="Arial" w:hAnsi="Arial" w:cs="Arial"/>
                <w:sz w:val="20"/>
                <w:szCs w:val="20"/>
                <w:lang w:eastAsia="en-US"/>
              </w:rPr>
            </w:pPr>
            <w:r w:rsidRPr="005C61D3">
              <w:rPr>
                <w:rFonts w:ascii="Arial" w:hAnsi="Arial" w:cs="Arial"/>
                <w:sz w:val="20"/>
                <w:szCs w:val="20"/>
                <w:lang w:eastAsia="en-US"/>
              </w:rPr>
              <w:t xml:space="preserve">1 - upravičenec je izvedel odpravo škode.  </w:t>
            </w:r>
          </w:p>
          <w:p w14:paraId="4BA8B1FF" w14:textId="77777777" w:rsidR="002D39BB" w:rsidRPr="005C61D3" w:rsidRDefault="002D39BB" w:rsidP="002D39BB">
            <w:pPr>
              <w:spacing w:line="260" w:lineRule="atLeast"/>
              <w:ind w:left="567" w:hanging="277"/>
              <w:rPr>
                <w:rFonts w:ascii="Arial" w:hAnsi="Arial" w:cs="Arial"/>
                <w:sz w:val="20"/>
                <w:szCs w:val="20"/>
                <w:lang w:eastAsia="en-US"/>
              </w:rPr>
            </w:pPr>
          </w:p>
        </w:tc>
      </w:tr>
      <w:tr w:rsidR="002D39BB" w:rsidRPr="005C61D3" w14:paraId="5EAEBF68" w14:textId="77777777" w:rsidTr="00770807">
        <w:trPr>
          <w:cantSplit/>
        </w:trPr>
        <w:tc>
          <w:tcPr>
            <w:tcW w:w="9180" w:type="dxa"/>
            <w:tcBorders>
              <w:top w:val="single" w:sz="4" w:space="0" w:color="auto"/>
              <w:left w:val="single" w:sz="4" w:space="0" w:color="auto"/>
              <w:bottom w:val="single" w:sz="4" w:space="0" w:color="auto"/>
              <w:right w:val="single" w:sz="4" w:space="0" w:color="auto"/>
            </w:tcBorders>
            <w:shd w:val="clear" w:color="auto" w:fill="F3F3F3"/>
          </w:tcPr>
          <w:p w14:paraId="1314B885" w14:textId="77777777" w:rsidR="002D39BB" w:rsidRPr="005C61D3" w:rsidRDefault="002D39BB" w:rsidP="002D39BB">
            <w:pPr>
              <w:spacing w:line="260" w:lineRule="atLeast"/>
              <w:rPr>
                <w:rFonts w:ascii="Arial" w:hAnsi="Arial" w:cs="Arial"/>
                <w:b/>
                <w:sz w:val="20"/>
                <w:szCs w:val="20"/>
                <w:lang w:eastAsia="en-US"/>
              </w:rPr>
            </w:pPr>
            <w:r w:rsidRPr="005C61D3">
              <w:rPr>
                <w:rFonts w:ascii="Arial" w:hAnsi="Arial" w:cs="Arial"/>
                <w:b/>
                <w:sz w:val="20"/>
                <w:szCs w:val="20"/>
                <w:lang w:eastAsia="en-US"/>
              </w:rPr>
              <w:t>2. STOPNJA POUDARJENOSTI FUNKCIJ GOZDA (maksimalno število točk</w:t>
            </w:r>
            <w:r w:rsidR="00117E2C">
              <w:rPr>
                <w:rFonts w:ascii="Arial" w:hAnsi="Arial" w:cs="Arial"/>
                <w:b/>
                <w:sz w:val="20"/>
                <w:szCs w:val="20"/>
                <w:lang w:eastAsia="en-US"/>
              </w:rPr>
              <w:t>:</w:t>
            </w:r>
            <w:r w:rsidRPr="005C61D3">
              <w:rPr>
                <w:rFonts w:ascii="Arial" w:hAnsi="Arial" w:cs="Arial"/>
                <w:b/>
                <w:sz w:val="20"/>
                <w:szCs w:val="20"/>
                <w:lang w:eastAsia="en-US"/>
              </w:rPr>
              <w:t xml:space="preserve"> 3)</w:t>
            </w:r>
          </w:p>
          <w:p w14:paraId="1CF784CF" w14:textId="77777777" w:rsidR="002D39BB" w:rsidRPr="005C61D3" w:rsidRDefault="002D39BB" w:rsidP="007D09BD">
            <w:pPr>
              <w:spacing w:line="260" w:lineRule="atLeast"/>
              <w:rPr>
                <w:rFonts w:ascii="Arial" w:hAnsi="Arial" w:cs="Arial"/>
                <w:sz w:val="20"/>
                <w:szCs w:val="20"/>
                <w:lang w:eastAsia="en-US"/>
              </w:rPr>
            </w:pPr>
            <w:r w:rsidRPr="005C61D3">
              <w:rPr>
                <w:rFonts w:ascii="Arial" w:hAnsi="Arial" w:cs="Arial"/>
                <w:b/>
                <w:sz w:val="20"/>
                <w:szCs w:val="20"/>
                <w:lang w:eastAsia="en-US"/>
              </w:rPr>
              <w:t xml:space="preserve">Navodilo: Gozdovi opravljajo različne funkcije. Zakon o gozdovih </w:t>
            </w:r>
            <w:r w:rsidR="008A3D07" w:rsidRPr="008A3D07">
              <w:rPr>
                <w:rFonts w:ascii="Arial" w:hAnsi="Arial" w:cs="Arial"/>
                <w:b/>
                <w:sz w:val="20"/>
                <w:szCs w:val="20"/>
                <w:lang w:eastAsia="en-US"/>
              </w:rPr>
              <w:t xml:space="preserve"> (Uradni list RS, št. 30/93, 56/99 – ZON, 67/02, 110/02 – ZGO-1, 115/06 – ORZG40, 110/07, 106/10, 63/13, 101/13 – ZDavNepr, 17/14, 24/15, 9/16 – ZGGLRS</w:t>
            </w:r>
            <w:r w:rsidR="007D09BD">
              <w:rPr>
                <w:rFonts w:ascii="Arial" w:hAnsi="Arial" w:cs="Arial"/>
                <w:b/>
                <w:sz w:val="20"/>
                <w:szCs w:val="20"/>
                <w:lang w:eastAsia="en-US"/>
              </w:rPr>
              <w:t>,</w:t>
            </w:r>
            <w:r w:rsidR="008A3D07" w:rsidRPr="008A3D07">
              <w:rPr>
                <w:rFonts w:ascii="Arial" w:hAnsi="Arial" w:cs="Arial"/>
                <w:b/>
                <w:sz w:val="20"/>
                <w:szCs w:val="20"/>
                <w:lang w:eastAsia="en-US"/>
              </w:rPr>
              <w:t xml:space="preserve"> 77/16</w:t>
            </w:r>
            <w:r w:rsidR="007D09BD">
              <w:rPr>
                <w:rFonts w:ascii="Arial" w:hAnsi="Arial" w:cs="Arial"/>
                <w:b/>
                <w:sz w:val="20"/>
                <w:szCs w:val="20"/>
                <w:lang w:eastAsia="en-US"/>
              </w:rPr>
              <w:t xml:space="preserve"> in 78/23 - ZUNPEOVE</w:t>
            </w:r>
            <w:r w:rsidR="008A3D07" w:rsidRPr="008A3D07">
              <w:rPr>
                <w:rFonts w:ascii="Arial" w:hAnsi="Arial" w:cs="Arial"/>
                <w:b/>
                <w:sz w:val="20"/>
                <w:szCs w:val="20"/>
                <w:lang w:eastAsia="en-US"/>
              </w:rPr>
              <w:t xml:space="preserve">) </w:t>
            </w:r>
            <w:r w:rsidRPr="005C61D3">
              <w:rPr>
                <w:rFonts w:ascii="Arial" w:hAnsi="Arial" w:cs="Arial"/>
                <w:b/>
                <w:sz w:val="20"/>
                <w:szCs w:val="20"/>
                <w:lang w:eastAsia="en-US"/>
              </w:rPr>
              <w:t>določa ekološke, socialne in proizvodne funkcije gozda. Stopnja in vrsta funkcije je razvidna iz prijavnega obrazca. Varovalne gozdove določa Uredba o varovalnih gozdovih in gozdovih s posebnim namenom</w:t>
            </w:r>
            <w:r w:rsidR="00D70D34">
              <w:rPr>
                <w:rFonts w:ascii="Arial" w:hAnsi="Arial" w:cs="Arial"/>
                <w:b/>
                <w:sz w:val="20"/>
                <w:szCs w:val="20"/>
                <w:lang w:eastAsia="en-US"/>
              </w:rPr>
              <w:t xml:space="preserve"> </w:t>
            </w:r>
            <w:r w:rsidR="00D70D34" w:rsidRPr="00CC0AC7">
              <w:rPr>
                <w:rFonts w:ascii="Arial" w:hAnsi="Arial" w:cs="Arial"/>
                <w:b/>
                <w:sz w:val="20"/>
                <w:szCs w:val="20"/>
                <w:lang w:eastAsia="en-US"/>
              </w:rPr>
              <w:t>(Uradni list RS, št. 8</w:t>
            </w:r>
            <w:r w:rsidR="003052CF">
              <w:rPr>
                <w:rFonts w:ascii="Arial" w:hAnsi="Arial" w:cs="Arial"/>
                <w:b/>
                <w:sz w:val="20"/>
                <w:szCs w:val="20"/>
                <w:lang w:eastAsia="en-US"/>
              </w:rPr>
              <w:t xml:space="preserve">8/05, 56/07, 29/09, 91/10, 1/13, </w:t>
            </w:r>
            <w:r w:rsidR="00D70D34" w:rsidRPr="00CC0AC7">
              <w:rPr>
                <w:rFonts w:ascii="Arial" w:hAnsi="Arial" w:cs="Arial"/>
                <w:b/>
                <w:sz w:val="20"/>
                <w:szCs w:val="20"/>
                <w:lang w:eastAsia="en-US"/>
              </w:rPr>
              <w:t>39/15</w:t>
            </w:r>
            <w:r w:rsidR="003052CF">
              <w:rPr>
                <w:rFonts w:ascii="Arial" w:hAnsi="Arial" w:cs="Arial"/>
                <w:b/>
                <w:sz w:val="20"/>
                <w:szCs w:val="20"/>
                <w:lang w:eastAsia="en-US"/>
              </w:rPr>
              <w:t xml:space="preserve"> in 191/20</w:t>
            </w:r>
            <w:r w:rsidR="00D70D34">
              <w:rPr>
                <w:rFonts w:ascii="Arial" w:hAnsi="Arial" w:cs="Arial"/>
                <w:b/>
                <w:sz w:val="20"/>
                <w:szCs w:val="20"/>
                <w:lang w:eastAsia="en-US"/>
              </w:rPr>
              <w:t>)</w:t>
            </w:r>
            <w:r w:rsidRPr="005C61D3">
              <w:rPr>
                <w:rFonts w:ascii="Arial" w:hAnsi="Arial" w:cs="Arial"/>
                <w:b/>
                <w:sz w:val="20"/>
                <w:szCs w:val="20"/>
                <w:lang w:eastAsia="en-US"/>
              </w:rPr>
              <w:t>.</w:t>
            </w:r>
          </w:p>
        </w:tc>
      </w:tr>
      <w:tr w:rsidR="002D39BB" w:rsidRPr="005C61D3" w14:paraId="69DB0196" w14:textId="77777777" w:rsidTr="00770807">
        <w:trPr>
          <w:cantSplit/>
        </w:trPr>
        <w:tc>
          <w:tcPr>
            <w:tcW w:w="9180" w:type="dxa"/>
            <w:tcBorders>
              <w:top w:val="single" w:sz="4" w:space="0" w:color="auto"/>
              <w:left w:val="single" w:sz="4" w:space="0" w:color="auto"/>
              <w:bottom w:val="single" w:sz="4" w:space="0" w:color="auto"/>
              <w:right w:val="single" w:sz="4" w:space="0" w:color="auto"/>
            </w:tcBorders>
            <w:shd w:val="clear" w:color="auto" w:fill="auto"/>
          </w:tcPr>
          <w:p w14:paraId="70F1DA2F" w14:textId="77777777" w:rsidR="002D39BB" w:rsidRPr="005C61D3" w:rsidRDefault="002D39BB" w:rsidP="002D39BB">
            <w:pPr>
              <w:spacing w:line="260" w:lineRule="atLeast"/>
              <w:ind w:left="567" w:hanging="277"/>
              <w:rPr>
                <w:rFonts w:ascii="Arial" w:hAnsi="Arial" w:cs="Arial"/>
                <w:sz w:val="20"/>
                <w:szCs w:val="20"/>
                <w:lang w:eastAsia="en-US"/>
              </w:rPr>
            </w:pPr>
          </w:p>
          <w:p w14:paraId="094C4260" w14:textId="77777777" w:rsidR="002D39BB" w:rsidRPr="005C61D3" w:rsidRDefault="002D39BB" w:rsidP="002D39BB">
            <w:pPr>
              <w:spacing w:line="260" w:lineRule="atLeast"/>
              <w:ind w:left="639" w:hanging="425"/>
              <w:rPr>
                <w:rFonts w:ascii="Arial" w:hAnsi="Arial" w:cs="Arial"/>
                <w:sz w:val="20"/>
                <w:szCs w:val="20"/>
                <w:lang w:eastAsia="en-US"/>
              </w:rPr>
            </w:pPr>
            <w:r w:rsidRPr="005C61D3">
              <w:rPr>
                <w:rFonts w:ascii="Arial" w:hAnsi="Arial" w:cs="Arial"/>
                <w:sz w:val="20"/>
                <w:szCs w:val="20"/>
                <w:lang w:eastAsia="en-US"/>
              </w:rPr>
              <w:t>3 - upravičenec je izvedel dela v gospodarskem gozdu s poudarjenimi ekološkimi in socialnimi funkcijami (1. stopnja, 2. stopnja) ali v varovalnem gozdu;</w:t>
            </w:r>
          </w:p>
          <w:p w14:paraId="4D9B15BF" w14:textId="77777777" w:rsidR="002D39BB" w:rsidRPr="005C61D3" w:rsidRDefault="002D39BB" w:rsidP="002D39BB">
            <w:pPr>
              <w:spacing w:line="260" w:lineRule="atLeast"/>
              <w:ind w:left="567" w:hanging="277"/>
              <w:rPr>
                <w:rFonts w:ascii="Arial" w:hAnsi="Arial" w:cs="Arial"/>
                <w:sz w:val="20"/>
                <w:szCs w:val="20"/>
                <w:lang w:eastAsia="en-US"/>
              </w:rPr>
            </w:pPr>
          </w:p>
          <w:p w14:paraId="519E150E" w14:textId="77777777" w:rsidR="002D39BB" w:rsidRPr="005C61D3" w:rsidRDefault="002D39BB" w:rsidP="002D39BB">
            <w:pPr>
              <w:spacing w:line="260" w:lineRule="atLeast"/>
              <w:ind w:left="639" w:hanging="425"/>
              <w:rPr>
                <w:rFonts w:ascii="Arial" w:hAnsi="Arial" w:cs="Arial"/>
                <w:sz w:val="20"/>
                <w:szCs w:val="20"/>
                <w:lang w:eastAsia="en-US"/>
              </w:rPr>
            </w:pPr>
            <w:r w:rsidRPr="005C61D3">
              <w:rPr>
                <w:rFonts w:ascii="Arial" w:hAnsi="Arial" w:cs="Arial"/>
                <w:sz w:val="20"/>
                <w:szCs w:val="20"/>
                <w:lang w:eastAsia="en-US"/>
              </w:rPr>
              <w:t>2 - upravičenec je izvedel dela v gospodarskem gozdu s poudarjenimi proizvodnimi funkcijami (1. stopnja, 2. stopnja);</w:t>
            </w:r>
          </w:p>
          <w:p w14:paraId="389A9DAB" w14:textId="77777777" w:rsidR="002D39BB" w:rsidRPr="005C61D3" w:rsidRDefault="002D39BB" w:rsidP="002D39BB">
            <w:pPr>
              <w:spacing w:line="260" w:lineRule="atLeast"/>
              <w:ind w:left="567" w:hanging="277"/>
              <w:rPr>
                <w:rFonts w:ascii="Arial" w:hAnsi="Arial" w:cs="Arial"/>
                <w:sz w:val="20"/>
                <w:szCs w:val="20"/>
                <w:lang w:eastAsia="en-US"/>
              </w:rPr>
            </w:pPr>
          </w:p>
          <w:p w14:paraId="1E9F6BF6" w14:textId="77777777" w:rsidR="002D39BB" w:rsidRPr="005C61D3" w:rsidRDefault="002D39BB" w:rsidP="002D39BB">
            <w:pPr>
              <w:spacing w:line="260" w:lineRule="atLeast"/>
              <w:ind w:left="639" w:hanging="425"/>
              <w:rPr>
                <w:rFonts w:ascii="Arial" w:hAnsi="Arial" w:cs="Arial"/>
                <w:sz w:val="20"/>
                <w:szCs w:val="20"/>
                <w:lang w:eastAsia="en-US"/>
              </w:rPr>
            </w:pPr>
            <w:r w:rsidRPr="005C61D3">
              <w:rPr>
                <w:rFonts w:ascii="Arial" w:hAnsi="Arial" w:cs="Arial"/>
                <w:sz w:val="20"/>
                <w:szCs w:val="20"/>
                <w:lang w:eastAsia="en-US"/>
              </w:rPr>
              <w:t>1 - upravičenec je izvedel dela v gospodarskem gozdu brez poudarjenih funkcij (3. stopnja)</w:t>
            </w:r>
            <w:r w:rsidR="002D57D1">
              <w:rPr>
                <w:rFonts w:ascii="Arial" w:hAnsi="Arial" w:cs="Arial"/>
                <w:sz w:val="20"/>
                <w:szCs w:val="20"/>
                <w:lang w:eastAsia="en-US"/>
              </w:rPr>
              <w:t>.</w:t>
            </w:r>
          </w:p>
          <w:p w14:paraId="64FD70BD" w14:textId="77777777" w:rsidR="002D39BB" w:rsidRPr="005C61D3" w:rsidRDefault="002D39BB" w:rsidP="002D39BB">
            <w:pPr>
              <w:spacing w:line="260" w:lineRule="atLeast"/>
              <w:ind w:left="398"/>
              <w:rPr>
                <w:rFonts w:ascii="Arial" w:hAnsi="Arial" w:cs="Arial"/>
                <w:sz w:val="20"/>
                <w:szCs w:val="20"/>
                <w:lang w:eastAsia="en-US"/>
              </w:rPr>
            </w:pPr>
          </w:p>
        </w:tc>
      </w:tr>
      <w:tr w:rsidR="002D39BB" w:rsidRPr="005C61D3" w14:paraId="3BBA42DA" w14:textId="77777777" w:rsidTr="00770807">
        <w:trPr>
          <w:cantSplit/>
        </w:trPr>
        <w:tc>
          <w:tcPr>
            <w:tcW w:w="9180" w:type="dxa"/>
            <w:shd w:val="clear" w:color="auto" w:fill="F3F3F3"/>
          </w:tcPr>
          <w:p w14:paraId="11D8CC29" w14:textId="77777777" w:rsidR="002D39BB" w:rsidRPr="005C61D3" w:rsidRDefault="002D39BB" w:rsidP="002D39BB">
            <w:pPr>
              <w:spacing w:line="260" w:lineRule="atLeast"/>
              <w:rPr>
                <w:rFonts w:ascii="Arial" w:hAnsi="Arial" w:cs="Arial"/>
                <w:b/>
                <w:sz w:val="20"/>
                <w:szCs w:val="20"/>
                <w:lang w:eastAsia="en-US"/>
              </w:rPr>
            </w:pPr>
            <w:r w:rsidRPr="005C61D3">
              <w:rPr>
                <w:rFonts w:ascii="Arial" w:hAnsi="Arial" w:cs="Arial"/>
                <w:b/>
                <w:sz w:val="20"/>
                <w:szCs w:val="20"/>
                <w:lang w:eastAsia="en-US"/>
              </w:rPr>
              <w:t>3. POTENCIALNA NEVARNOST (maksimalno število točk</w:t>
            </w:r>
            <w:r w:rsidR="00117E2C">
              <w:rPr>
                <w:rFonts w:ascii="Arial" w:hAnsi="Arial" w:cs="Arial"/>
                <w:b/>
                <w:sz w:val="20"/>
                <w:szCs w:val="20"/>
                <w:lang w:eastAsia="en-US"/>
              </w:rPr>
              <w:t>:</w:t>
            </w:r>
            <w:r w:rsidRPr="005C61D3">
              <w:rPr>
                <w:rFonts w:ascii="Arial" w:hAnsi="Arial" w:cs="Arial"/>
                <w:b/>
                <w:sz w:val="20"/>
                <w:szCs w:val="20"/>
                <w:lang w:eastAsia="en-US"/>
              </w:rPr>
              <w:t xml:space="preserve"> </w:t>
            </w:r>
            <w:r w:rsidR="008D66C5">
              <w:rPr>
                <w:rFonts w:ascii="Arial" w:hAnsi="Arial" w:cs="Arial"/>
                <w:b/>
                <w:sz w:val="20"/>
                <w:szCs w:val="20"/>
                <w:lang w:eastAsia="en-US"/>
              </w:rPr>
              <w:t>3</w:t>
            </w:r>
            <w:r w:rsidRPr="005C61D3">
              <w:rPr>
                <w:rFonts w:ascii="Arial" w:hAnsi="Arial" w:cs="Arial"/>
                <w:b/>
                <w:sz w:val="20"/>
                <w:szCs w:val="20"/>
                <w:lang w:eastAsia="en-US"/>
              </w:rPr>
              <w:t xml:space="preserve">) </w:t>
            </w:r>
          </w:p>
          <w:p w14:paraId="451CED41" w14:textId="77777777" w:rsidR="00A45096" w:rsidRDefault="002D39BB" w:rsidP="00117E2C">
            <w:pPr>
              <w:rPr>
                <w:rFonts w:ascii="Arial" w:hAnsi="Arial" w:cs="Arial"/>
                <w:b/>
                <w:bCs/>
                <w:sz w:val="20"/>
                <w:szCs w:val="20"/>
              </w:rPr>
            </w:pPr>
            <w:r w:rsidRPr="005C61D3">
              <w:rPr>
                <w:rFonts w:ascii="Arial" w:hAnsi="Arial" w:cs="Arial"/>
                <w:b/>
                <w:bCs/>
                <w:sz w:val="20"/>
                <w:szCs w:val="20"/>
              </w:rPr>
              <w:t xml:space="preserve">Navodilo: </w:t>
            </w:r>
            <w:r w:rsidR="00117E2C">
              <w:rPr>
                <w:rFonts w:ascii="Arial" w:hAnsi="Arial" w:cs="Arial"/>
                <w:b/>
                <w:bCs/>
                <w:sz w:val="20"/>
                <w:szCs w:val="20"/>
              </w:rPr>
              <w:t>U</w:t>
            </w:r>
            <w:r w:rsidRPr="005C61D3">
              <w:rPr>
                <w:rFonts w:ascii="Arial" w:hAnsi="Arial" w:cs="Arial"/>
                <w:b/>
                <w:bCs/>
                <w:sz w:val="20"/>
                <w:szCs w:val="20"/>
              </w:rPr>
              <w:t xml:space="preserve">pošteva se delež iglavcev </w:t>
            </w:r>
            <w:r w:rsidR="000366D6">
              <w:rPr>
                <w:rFonts w:ascii="Arial" w:hAnsi="Arial" w:cs="Arial"/>
                <w:b/>
                <w:bCs/>
                <w:sz w:val="20"/>
                <w:szCs w:val="20"/>
              </w:rPr>
              <w:t>na lesno zalogo v posameznem odseku</w:t>
            </w:r>
            <w:r w:rsidR="00872001">
              <w:rPr>
                <w:rFonts w:ascii="Arial" w:hAnsi="Arial" w:cs="Arial"/>
                <w:b/>
                <w:bCs/>
                <w:sz w:val="20"/>
                <w:szCs w:val="20"/>
              </w:rPr>
              <w:t>,</w:t>
            </w:r>
            <w:r w:rsidR="000366D6">
              <w:rPr>
                <w:rFonts w:ascii="Arial" w:hAnsi="Arial" w:cs="Arial"/>
                <w:b/>
                <w:bCs/>
                <w:sz w:val="20"/>
                <w:szCs w:val="20"/>
              </w:rPr>
              <w:t xml:space="preserve"> </w:t>
            </w:r>
            <w:r w:rsidRPr="005C61D3">
              <w:rPr>
                <w:rFonts w:ascii="Arial" w:hAnsi="Arial" w:cs="Arial"/>
                <w:b/>
                <w:bCs/>
                <w:sz w:val="20"/>
                <w:szCs w:val="20"/>
              </w:rPr>
              <w:t>določen</w:t>
            </w:r>
            <w:r w:rsidR="00872001">
              <w:rPr>
                <w:rFonts w:ascii="Arial" w:hAnsi="Arial" w:cs="Arial"/>
                <w:b/>
                <w:bCs/>
                <w:sz w:val="20"/>
                <w:szCs w:val="20"/>
              </w:rPr>
              <w:t>em</w:t>
            </w:r>
            <w:r w:rsidRPr="005C61D3">
              <w:rPr>
                <w:rFonts w:ascii="Arial" w:hAnsi="Arial" w:cs="Arial"/>
                <w:b/>
                <w:bCs/>
                <w:sz w:val="20"/>
                <w:szCs w:val="20"/>
              </w:rPr>
              <w:t xml:space="preserve"> v prijavnem obrazcu</w:t>
            </w:r>
            <w:r w:rsidR="000366D6">
              <w:rPr>
                <w:rFonts w:ascii="Arial" w:hAnsi="Arial" w:cs="Arial"/>
                <w:b/>
                <w:bCs/>
                <w:sz w:val="20"/>
                <w:szCs w:val="20"/>
              </w:rPr>
              <w:t>.</w:t>
            </w:r>
          </w:p>
          <w:p w14:paraId="01C69E79" w14:textId="77777777" w:rsidR="002D39BB" w:rsidRPr="005C61D3" w:rsidRDefault="00A45096" w:rsidP="00A45096">
            <w:pPr>
              <w:rPr>
                <w:rFonts w:ascii="Arial" w:hAnsi="Arial" w:cs="Arial"/>
                <w:b/>
                <w:bCs/>
                <w:sz w:val="20"/>
                <w:szCs w:val="20"/>
              </w:rPr>
            </w:pPr>
            <w:r w:rsidRPr="00CB3C6A">
              <w:rPr>
                <w:rFonts w:ascii="Arial" w:hAnsi="Arial" w:cs="Arial"/>
                <w:b/>
                <w:sz w:val="20"/>
                <w:szCs w:val="20"/>
                <w:lang w:eastAsia="en-US"/>
              </w:rPr>
              <w:t xml:space="preserve">V kolikor se v okviru ene vloge </w:t>
            </w:r>
            <w:r>
              <w:rPr>
                <w:rFonts w:ascii="Arial" w:hAnsi="Arial" w:cs="Arial"/>
                <w:b/>
                <w:sz w:val="20"/>
                <w:szCs w:val="20"/>
                <w:lang w:eastAsia="en-US"/>
              </w:rPr>
              <w:t>izvajajo dela v več odsekih</w:t>
            </w:r>
            <w:r w:rsidRPr="00CB3C6A">
              <w:rPr>
                <w:rFonts w:ascii="Arial" w:hAnsi="Arial" w:cs="Arial"/>
                <w:b/>
                <w:sz w:val="20"/>
                <w:szCs w:val="20"/>
                <w:lang w:eastAsia="en-US"/>
              </w:rPr>
              <w:t xml:space="preserve">, se upošteva </w:t>
            </w:r>
            <w:r>
              <w:rPr>
                <w:rFonts w:ascii="Arial" w:hAnsi="Arial" w:cs="Arial"/>
                <w:b/>
                <w:sz w:val="20"/>
                <w:szCs w:val="20"/>
                <w:lang w:eastAsia="en-US"/>
              </w:rPr>
              <w:t>povprečen delež iglavcev</w:t>
            </w:r>
            <w:r w:rsidR="00872001">
              <w:rPr>
                <w:rFonts w:ascii="Arial" w:hAnsi="Arial" w:cs="Arial"/>
                <w:b/>
                <w:sz w:val="20"/>
                <w:szCs w:val="20"/>
                <w:lang w:eastAsia="en-US"/>
              </w:rPr>
              <w:t>,</w:t>
            </w:r>
            <w:r>
              <w:rPr>
                <w:rFonts w:ascii="Arial" w:hAnsi="Arial" w:cs="Arial"/>
                <w:b/>
                <w:sz w:val="20"/>
                <w:szCs w:val="20"/>
                <w:lang w:eastAsia="en-US"/>
              </w:rPr>
              <w:t xml:space="preserve"> izračunan</w:t>
            </w:r>
            <w:r w:rsidRPr="00CB3C6A">
              <w:rPr>
                <w:rFonts w:ascii="Arial" w:hAnsi="Arial" w:cs="Arial"/>
                <w:b/>
                <w:sz w:val="20"/>
                <w:szCs w:val="20"/>
                <w:lang w:eastAsia="en-US"/>
              </w:rPr>
              <w:t xml:space="preserve"> po pravilu aritmetične sredine: X= x1(</w:t>
            </w:r>
            <w:r>
              <w:rPr>
                <w:rFonts w:ascii="Arial" w:hAnsi="Arial" w:cs="Arial"/>
                <w:b/>
                <w:sz w:val="20"/>
                <w:szCs w:val="20"/>
                <w:lang w:eastAsia="en-US"/>
              </w:rPr>
              <w:t>%</w:t>
            </w:r>
            <w:r w:rsidRPr="00CB3C6A">
              <w:rPr>
                <w:rFonts w:ascii="Arial" w:hAnsi="Arial" w:cs="Arial"/>
                <w:b/>
                <w:sz w:val="20"/>
                <w:szCs w:val="20"/>
                <w:lang w:eastAsia="en-US"/>
              </w:rPr>
              <w:t>) + x2(</w:t>
            </w:r>
            <w:r>
              <w:rPr>
                <w:rFonts w:ascii="Arial" w:hAnsi="Arial" w:cs="Arial"/>
                <w:b/>
                <w:sz w:val="20"/>
                <w:szCs w:val="20"/>
                <w:lang w:eastAsia="en-US"/>
              </w:rPr>
              <w:t>%</w:t>
            </w:r>
            <w:r w:rsidRPr="00CB3C6A">
              <w:rPr>
                <w:rFonts w:ascii="Arial" w:hAnsi="Arial" w:cs="Arial"/>
                <w:b/>
                <w:sz w:val="20"/>
                <w:szCs w:val="20"/>
                <w:lang w:eastAsia="en-US"/>
              </w:rPr>
              <w:t>) + x3(</w:t>
            </w:r>
            <w:r>
              <w:rPr>
                <w:rFonts w:ascii="Arial" w:hAnsi="Arial" w:cs="Arial"/>
                <w:b/>
                <w:sz w:val="20"/>
                <w:szCs w:val="20"/>
                <w:lang w:eastAsia="en-US"/>
              </w:rPr>
              <w:t>%</w:t>
            </w:r>
            <w:r w:rsidRPr="00CB3C6A">
              <w:rPr>
                <w:rFonts w:ascii="Arial" w:hAnsi="Arial" w:cs="Arial"/>
                <w:b/>
                <w:sz w:val="20"/>
                <w:szCs w:val="20"/>
                <w:lang w:eastAsia="en-US"/>
              </w:rPr>
              <w:t xml:space="preserve">)… / N (število </w:t>
            </w:r>
            <w:r>
              <w:rPr>
                <w:rFonts w:ascii="Arial" w:hAnsi="Arial" w:cs="Arial"/>
                <w:b/>
                <w:sz w:val="20"/>
                <w:szCs w:val="20"/>
                <w:lang w:eastAsia="en-US"/>
              </w:rPr>
              <w:t>vseh deležev</w:t>
            </w:r>
            <w:r w:rsidRPr="00CB3C6A">
              <w:rPr>
                <w:rFonts w:ascii="Arial" w:hAnsi="Arial" w:cs="Arial"/>
                <w:b/>
                <w:sz w:val="20"/>
                <w:szCs w:val="20"/>
                <w:lang w:eastAsia="en-US"/>
              </w:rPr>
              <w:t>).</w:t>
            </w:r>
            <w:r w:rsidR="002D39BB" w:rsidRPr="005C61D3">
              <w:rPr>
                <w:rFonts w:ascii="Arial" w:hAnsi="Arial" w:cs="Arial"/>
                <w:b/>
                <w:bCs/>
                <w:sz w:val="20"/>
                <w:szCs w:val="20"/>
              </w:rPr>
              <w:t xml:space="preserve"> </w:t>
            </w:r>
          </w:p>
        </w:tc>
      </w:tr>
      <w:tr w:rsidR="002D39BB" w:rsidRPr="005C61D3" w14:paraId="3532AB9A" w14:textId="77777777" w:rsidTr="00770807">
        <w:trPr>
          <w:cantSplit/>
        </w:trPr>
        <w:tc>
          <w:tcPr>
            <w:tcW w:w="9180" w:type="dxa"/>
          </w:tcPr>
          <w:p w14:paraId="73A37631" w14:textId="77777777" w:rsidR="002D39BB" w:rsidRPr="005C61D3" w:rsidRDefault="002D39BB" w:rsidP="002D39BB">
            <w:pPr>
              <w:spacing w:line="260" w:lineRule="atLeast"/>
              <w:ind w:left="567" w:hanging="277"/>
              <w:rPr>
                <w:rFonts w:ascii="Arial" w:hAnsi="Arial" w:cs="Arial"/>
                <w:sz w:val="20"/>
                <w:szCs w:val="20"/>
                <w:lang w:eastAsia="en-US"/>
              </w:rPr>
            </w:pPr>
          </w:p>
          <w:p w14:paraId="60FA3434" w14:textId="77777777" w:rsidR="002D39BB" w:rsidRPr="005C61D3" w:rsidRDefault="008D66C5" w:rsidP="002D39BB">
            <w:pPr>
              <w:spacing w:line="260" w:lineRule="atLeast"/>
              <w:ind w:left="639" w:hanging="425"/>
              <w:rPr>
                <w:rFonts w:ascii="Arial" w:hAnsi="Arial" w:cs="Arial"/>
                <w:sz w:val="20"/>
                <w:szCs w:val="20"/>
                <w:lang w:eastAsia="en-US"/>
              </w:rPr>
            </w:pPr>
            <w:r>
              <w:rPr>
                <w:rFonts w:ascii="Arial" w:hAnsi="Arial" w:cs="Arial"/>
                <w:sz w:val="20"/>
                <w:szCs w:val="20"/>
                <w:lang w:eastAsia="en-US"/>
              </w:rPr>
              <w:t>3</w:t>
            </w:r>
            <w:r w:rsidRPr="005C61D3">
              <w:rPr>
                <w:rFonts w:ascii="Arial" w:hAnsi="Arial" w:cs="Arial"/>
                <w:sz w:val="20"/>
                <w:szCs w:val="20"/>
                <w:lang w:eastAsia="en-US"/>
              </w:rPr>
              <w:t xml:space="preserve"> </w:t>
            </w:r>
            <w:r w:rsidR="002D39BB" w:rsidRPr="005C61D3">
              <w:rPr>
                <w:rFonts w:ascii="Arial" w:hAnsi="Arial" w:cs="Arial"/>
                <w:sz w:val="20"/>
                <w:szCs w:val="20"/>
                <w:lang w:eastAsia="en-US"/>
              </w:rPr>
              <w:t xml:space="preserve">- upravičenec je izvedel dela v gozdu, kjer je delež iglavcev </w:t>
            </w:r>
            <w:r w:rsidR="001B731E">
              <w:rPr>
                <w:rFonts w:ascii="Arial" w:hAnsi="Arial" w:cs="Arial"/>
                <w:sz w:val="20"/>
                <w:szCs w:val="20"/>
                <w:lang w:eastAsia="en-US"/>
              </w:rPr>
              <w:t>3</w:t>
            </w:r>
            <w:r w:rsidR="002D39BB" w:rsidRPr="005C61D3">
              <w:rPr>
                <w:rFonts w:ascii="Arial" w:hAnsi="Arial" w:cs="Arial"/>
                <w:sz w:val="20"/>
                <w:szCs w:val="20"/>
                <w:lang w:eastAsia="en-US"/>
              </w:rPr>
              <w:t>0 % ali več;</w:t>
            </w:r>
          </w:p>
          <w:p w14:paraId="79B19936" w14:textId="77777777" w:rsidR="002D39BB" w:rsidRPr="005C61D3" w:rsidRDefault="002D39BB" w:rsidP="002D39BB">
            <w:pPr>
              <w:spacing w:line="260" w:lineRule="atLeast"/>
              <w:ind w:left="639" w:hanging="425"/>
              <w:rPr>
                <w:rFonts w:ascii="Arial" w:hAnsi="Arial" w:cs="Arial"/>
                <w:sz w:val="20"/>
                <w:szCs w:val="20"/>
                <w:lang w:eastAsia="en-US"/>
              </w:rPr>
            </w:pPr>
          </w:p>
          <w:p w14:paraId="2D4FA328" w14:textId="77777777" w:rsidR="002D39BB" w:rsidRPr="005C61D3" w:rsidRDefault="002D39BB" w:rsidP="002D39BB">
            <w:pPr>
              <w:spacing w:line="260" w:lineRule="atLeast"/>
              <w:ind w:left="639" w:hanging="425"/>
              <w:rPr>
                <w:rFonts w:ascii="Arial" w:hAnsi="Arial" w:cs="Arial"/>
                <w:sz w:val="20"/>
                <w:szCs w:val="20"/>
                <w:lang w:eastAsia="en-US"/>
              </w:rPr>
            </w:pPr>
            <w:r w:rsidRPr="005C61D3">
              <w:rPr>
                <w:rFonts w:ascii="Arial" w:hAnsi="Arial" w:cs="Arial"/>
                <w:sz w:val="20"/>
                <w:szCs w:val="20"/>
                <w:lang w:eastAsia="en-US"/>
              </w:rPr>
              <w:t xml:space="preserve">2 - upravičenec je izvedel dela v gozdu, kjer je delež iglavcev manjši od </w:t>
            </w:r>
            <w:r w:rsidR="001B731E">
              <w:rPr>
                <w:rFonts w:ascii="Arial" w:hAnsi="Arial" w:cs="Arial"/>
                <w:sz w:val="20"/>
                <w:szCs w:val="20"/>
                <w:lang w:eastAsia="en-US"/>
              </w:rPr>
              <w:t>3</w:t>
            </w:r>
            <w:r w:rsidRPr="005C61D3">
              <w:rPr>
                <w:rFonts w:ascii="Arial" w:hAnsi="Arial" w:cs="Arial"/>
                <w:sz w:val="20"/>
                <w:szCs w:val="20"/>
                <w:lang w:eastAsia="en-US"/>
              </w:rPr>
              <w:t>0 %</w:t>
            </w:r>
            <w:r w:rsidR="009B5323">
              <w:rPr>
                <w:rFonts w:ascii="Arial" w:hAnsi="Arial" w:cs="Arial"/>
                <w:sz w:val="20"/>
                <w:szCs w:val="20"/>
                <w:lang w:eastAsia="en-US"/>
              </w:rPr>
              <w:t>.</w:t>
            </w:r>
          </w:p>
          <w:p w14:paraId="6332F6CB" w14:textId="77777777" w:rsidR="002D39BB" w:rsidRPr="005C61D3" w:rsidRDefault="002D39BB" w:rsidP="002D39BB">
            <w:pPr>
              <w:spacing w:line="260" w:lineRule="atLeast"/>
              <w:rPr>
                <w:rFonts w:ascii="Arial" w:hAnsi="Arial" w:cs="Arial"/>
                <w:b/>
                <w:sz w:val="20"/>
                <w:szCs w:val="20"/>
                <w:lang w:eastAsia="en-US"/>
              </w:rPr>
            </w:pPr>
          </w:p>
        </w:tc>
      </w:tr>
    </w:tbl>
    <w:p w14:paraId="73EE1553" w14:textId="77777777" w:rsidR="00B8332B" w:rsidRPr="005C61D3" w:rsidRDefault="00B8332B" w:rsidP="002D39BB">
      <w:pPr>
        <w:pStyle w:val="Telobesedila21"/>
        <w:tabs>
          <w:tab w:val="clear" w:pos="9072"/>
        </w:tabs>
        <w:ind w:left="1080"/>
        <w:rPr>
          <w:rFonts w:cs="Arial"/>
          <w:sz w:val="22"/>
          <w:szCs w:val="22"/>
        </w:rPr>
      </w:pPr>
    </w:p>
    <w:p w14:paraId="0FB4FDF4" w14:textId="77777777" w:rsidR="006C3E3D" w:rsidRPr="005C61D3" w:rsidRDefault="00923157" w:rsidP="009D658E">
      <w:pPr>
        <w:numPr>
          <w:ilvl w:val="0"/>
          <w:numId w:val="25"/>
        </w:numPr>
        <w:ind w:left="284" w:hanging="284"/>
        <w:jc w:val="both"/>
        <w:outlineLvl w:val="0"/>
        <w:rPr>
          <w:rFonts w:ascii="Arial" w:hAnsi="Arial" w:cs="Arial"/>
          <w:b/>
          <w:sz w:val="22"/>
          <w:szCs w:val="22"/>
        </w:rPr>
      </w:pPr>
      <w:r w:rsidRPr="005C61D3">
        <w:rPr>
          <w:rFonts w:ascii="Arial" w:hAnsi="Arial" w:cs="Arial"/>
          <w:b/>
          <w:sz w:val="22"/>
          <w:szCs w:val="22"/>
        </w:rPr>
        <w:t>O</w:t>
      </w:r>
      <w:r w:rsidR="00C522E4" w:rsidRPr="005C61D3">
        <w:rPr>
          <w:rFonts w:ascii="Arial" w:hAnsi="Arial" w:cs="Arial"/>
          <w:b/>
          <w:sz w:val="22"/>
          <w:szCs w:val="22"/>
        </w:rPr>
        <w:t>BVEZNOSTI UPRAVIČENCA</w:t>
      </w:r>
    </w:p>
    <w:p w14:paraId="2D7F233A" w14:textId="77777777" w:rsidR="00426C82" w:rsidRPr="005C61D3" w:rsidRDefault="00426C82" w:rsidP="00426C82">
      <w:pPr>
        <w:ind w:left="360"/>
        <w:jc w:val="both"/>
        <w:rPr>
          <w:rFonts w:ascii="Arial" w:hAnsi="Arial" w:cs="Arial"/>
          <w:b/>
          <w:bCs/>
          <w:sz w:val="22"/>
          <w:szCs w:val="22"/>
        </w:rPr>
      </w:pPr>
    </w:p>
    <w:p w14:paraId="01773AA5" w14:textId="77777777" w:rsidR="002D39BB" w:rsidRPr="005C61D3" w:rsidRDefault="00B8332B" w:rsidP="00B8332B">
      <w:pPr>
        <w:pStyle w:val="Barvniseznampoudarek11"/>
        <w:autoSpaceDE w:val="0"/>
        <w:autoSpaceDN w:val="0"/>
        <w:adjustRightInd w:val="0"/>
        <w:spacing w:after="120"/>
        <w:ind w:left="0"/>
        <w:contextualSpacing/>
        <w:jc w:val="both"/>
        <w:rPr>
          <w:rFonts w:ascii="Arial" w:hAnsi="Arial" w:cs="Arial"/>
          <w:color w:val="000000"/>
          <w:sz w:val="22"/>
          <w:szCs w:val="22"/>
          <w:lang w:val="sl-SI"/>
        </w:rPr>
      </w:pPr>
      <w:r>
        <w:rPr>
          <w:rFonts w:ascii="Arial" w:hAnsi="Arial" w:cs="Arial"/>
          <w:color w:val="000000"/>
          <w:sz w:val="22"/>
          <w:szCs w:val="22"/>
          <w:lang w:val="sl-SI"/>
        </w:rPr>
        <w:t>Obveznosti upravičenca so določene v 29. členu Uredbe</w:t>
      </w:r>
      <w:r w:rsidR="006C2A57">
        <w:rPr>
          <w:rFonts w:ascii="Arial" w:hAnsi="Arial" w:cs="Arial"/>
          <w:color w:val="000000"/>
          <w:sz w:val="22"/>
          <w:szCs w:val="22"/>
          <w:lang w:val="sl-SI"/>
        </w:rPr>
        <w:t>, ki ureja</w:t>
      </w:r>
      <w:r w:rsidR="00750F7D">
        <w:rPr>
          <w:rFonts w:ascii="Arial" w:hAnsi="Arial" w:cs="Arial"/>
          <w:color w:val="000000"/>
          <w:sz w:val="22"/>
          <w:szCs w:val="22"/>
          <w:lang w:val="sl-SI"/>
        </w:rPr>
        <w:t xml:space="preserve"> žledolom</w:t>
      </w:r>
      <w:r w:rsidR="006C2A57">
        <w:rPr>
          <w:rFonts w:ascii="Arial" w:hAnsi="Arial" w:cs="Arial"/>
          <w:color w:val="000000"/>
          <w:sz w:val="22"/>
          <w:szCs w:val="22"/>
          <w:lang w:val="sl-SI"/>
        </w:rPr>
        <w:t>,</w:t>
      </w:r>
      <w:r w:rsidR="00750F7D">
        <w:rPr>
          <w:rFonts w:ascii="Arial" w:hAnsi="Arial" w:cs="Arial"/>
          <w:color w:val="000000"/>
          <w:sz w:val="22"/>
          <w:szCs w:val="22"/>
          <w:lang w:val="sl-SI"/>
        </w:rPr>
        <w:t xml:space="preserve"> in </w:t>
      </w:r>
      <w:r w:rsidR="006C2A57">
        <w:rPr>
          <w:rFonts w:ascii="Arial" w:hAnsi="Arial" w:cs="Arial"/>
          <w:color w:val="000000"/>
          <w:sz w:val="22"/>
          <w:szCs w:val="22"/>
          <w:lang w:val="sl-SI"/>
        </w:rPr>
        <w:t xml:space="preserve">29. členu </w:t>
      </w:r>
      <w:r w:rsidR="00750F7D">
        <w:rPr>
          <w:rFonts w:ascii="Arial" w:hAnsi="Arial" w:cs="Arial"/>
          <w:color w:val="000000"/>
          <w:sz w:val="22"/>
          <w:szCs w:val="22"/>
          <w:lang w:val="sl-SI"/>
        </w:rPr>
        <w:t>Uredbe</w:t>
      </w:r>
      <w:r w:rsidR="006C2A57">
        <w:rPr>
          <w:rFonts w:ascii="Arial" w:hAnsi="Arial" w:cs="Arial"/>
          <w:color w:val="000000"/>
          <w:sz w:val="22"/>
          <w:szCs w:val="22"/>
          <w:lang w:val="sl-SI"/>
        </w:rPr>
        <w:t>, ki ureja</w:t>
      </w:r>
      <w:r w:rsidR="00750F7D">
        <w:rPr>
          <w:rFonts w:ascii="Arial" w:hAnsi="Arial" w:cs="Arial"/>
          <w:color w:val="000000"/>
          <w:sz w:val="22"/>
          <w:szCs w:val="22"/>
          <w:lang w:val="sl-SI"/>
        </w:rPr>
        <w:t xml:space="preserve"> vetrolom</w:t>
      </w:r>
      <w:r>
        <w:rPr>
          <w:rFonts w:ascii="Arial" w:hAnsi="Arial" w:cs="Arial"/>
          <w:color w:val="000000"/>
          <w:sz w:val="22"/>
          <w:szCs w:val="22"/>
          <w:lang w:val="sl-SI"/>
        </w:rPr>
        <w:t>.</w:t>
      </w:r>
      <w:r w:rsidR="002D39BB" w:rsidRPr="005C61D3">
        <w:rPr>
          <w:rFonts w:ascii="Arial" w:hAnsi="Arial" w:cs="Arial"/>
          <w:color w:val="000000"/>
          <w:sz w:val="22"/>
          <w:szCs w:val="22"/>
          <w:lang w:val="sl-SI"/>
        </w:rPr>
        <w:t xml:space="preserve"> </w:t>
      </w:r>
    </w:p>
    <w:p w14:paraId="561185DC" w14:textId="77777777" w:rsidR="00B8332B" w:rsidRPr="005C61D3" w:rsidRDefault="00B8332B" w:rsidP="00426C82">
      <w:pPr>
        <w:ind w:left="360"/>
        <w:jc w:val="both"/>
        <w:rPr>
          <w:rFonts w:ascii="Arial" w:hAnsi="Arial" w:cs="Arial"/>
          <w:b/>
          <w:bCs/>
          <w:sz w:val="22"/>
          <w:szCs w:val="22"/>
        </w:rPr>
      </w:pPr>
    </w:p>
    <w:p w14:paraId="7949326B" w14:textId="77777777" w:rsidR="009E5EBF" w:rsidRPr="005C61D3" w:rsidRDefault="00426C82" w:rsidP="009D658E">
      <w:pPr>
        <w:numPr>
          <w:ilvl w:val="0"/>
          <w:numId w:val="25"/>
        </w:numPr>
        <w:ind w:left="284" w:hanging="284"/>
        <w:jc w:val="both"/>
        <w:outlineLvl w:val="0"/>
        <w:rPr>
          <w:rFonts w:ascii="Arial" w:hAnsi="Arial" w:cs="Arial"/>
          <w:b/>
          <w:sz w:val="22"/>
          <w:szCs w:val="22"/>
        </w:rPr>
      </w:pPr>
      <w:r w:rsidRPr="005C61D3">
        <w:rPr>
          <w:rFonts w:ascii="Arial" w:hAnsi="Arial" w:cs="Arial"/>
          <w:b/>
          <w:sz w:val="22"/>
          <w:szCs w:val="22"/>
        </w:rPr>
        <w:t>VLOGA IN POSTOPEK ZA DODELITEV SREDSTEV</w:t>
      </w:r>
      <w:r w:rsidR="00DE7BCE" w:rsidRPr="005C61D3">
        <w:rPr>
          <w:rFonts w:ascii="Arial" w:hAnsi="Arial" w:cs="Arial"/>
          <w:b/>
          <w:sz w:val="22"/>
          <w:szCs w:val="22"/>
        </w:rPr>
        <w:t xml:space="preserve"> </w:t>
      </w:r>
    </w:p>
    <w:p w14:paraId="082034F3" w14:textId="77777777" w:rsidR="00EF7480" w:rsidRPr="005C61D3" w:rsidRDefault="00EF7480" w:rsidP="00EF7480">
      <w:pPr>
        <w:jc w:val="both"/>
        <w:outlineLvl w:val="0"/>
        <w:rPr>
          <w:rFonts w:ascii="Arial" w:hAnsi="Arial" w:cs="Arial"/>
          <w:b/>
          <w:sz w:val="22"/>
          <w:szCs w:val="22"/>
        </w:rPr>
      </w:pPr>
    </w:p>
    <w:p w14:paraId="569C0E57" w14:textId="77777777" w:rsidR="007A0989" w:rsidRPr="0086709F" w:rsidRDefault="007A0989" w:rsidP="0086709F">
      <w:pPr>
        <w:numPr>
          <w:ilvl w:val="0"/>
          <w:numId w:val="37"/>
        </w:numPr>
        <w:jc w:val="both"/>
        <w:outlineLvl w:val="0"/>
        <w:rPr>
          <w:rFonts w:ascii="Arial" w:hAnsi="Arial" w:cs="Arial"/>
          <w:sz w:val="22"/>
          <w:szCs w:val="22"/>
        </w:rPr>
      </w:pPr>
      <w:r w:rsidRPr="0086709F">
        <w:rPr>
          <w:rFonts w:ascii="Arial" w:hAnsi="Arial" w:cs="Arial"/>
          <w:sz w:val="22"/>
          <w:szCs w:val="22"/>
        </w:rPr>
        <w:t xml:space="preserve">Vloga in postopek </w:t>
      </w:r>
      <w:r w:rsidR="00A71F14" w:rsidRPr="0086709F">
        <w:rPr>
          <w:rFonts w:ascii="Arial" w:hAnsi="Arial" w:cs="Arial"/>
          <w:sz w:val="22"/>
          <w:szCs w:val="22"/>
        </w:rPr>
        <w:t xml:space="preserve">za dodelitev sredstev </w:t>
      </w:r>
      <w:r w:rsidRPr="0086709F">
        <w:rPr>
          <w:rFonts w:ascii="Arial" w:hAnsi="Arial" w:cs="Arial"/>
          <w:sz w:val="22"/>
          <w:szCs w:val="22"/>
        </w:rPr>
        <w:t xml:space="preserve">sta določena </w:t>
      </w:r>
      <w:r w:rsidR="005F1822" w:rsidRPr="0086709F">
        <w:rPr>
          <w:rFonts w:ascii="Arial" w:hAnsi="Arial" w:cs="Arial"/>
          <w:sz w:val="22"/>
          <w:szCs w:val="22"/>
        </w:rPr>
        <w:t>v</w:t>
      </w:r>
      <w:r w:rsidRPr="0086709F">
        <w:rPr>
          <w:rFonts w:ascii="Arial" w:hAnsi="Arial" w:cs="Arial"/>
          <w:sz w:val="22"/>
          <w:szCs w:val="22"/>
        </w:rPr>
        <w:t xml:space="preserve"> 16. člen</w:t>
      </w:r>
      <w:r w:rsidR="005F1822" w:rsidRPr="0086709F">
        <w:rPr>
          <w:rFonts w:ascii="Arial" w:hAnsi="Arial" w:cs="Arial"/>
          <w:sz w:val="22"/>
          <w:szCs w:val="22"/>
        </w:rPr>
        <w:t>u</w:t>
      </w:r>
      <w:r w:rsidRPr="0086709F">
        <w:rPr>
          <w:rFonts w:ascii="Arial" w:hAnsi="Arial" w:cs="Arial"/>
          <w:sz w:val="22"/>
          <w:szCs w:val="22"/>
        </w:rPr>
        <w:t xml:space="preserve"> Uredbe</w:t>
      </w:r>
      <w:r w:rsidR="006C2A57">
        <w:rPr>
          <w:rFonts w:ascii="Arial" w:hAnsi="Arial" w:cs="Arial"/>
          <w:sz w:val="22"/>
          <w:szCs w:val="22"/>
        </w:rPr>
        <w:t>, ki ureja</w:t>
      </w:r>
      <w:r w:rsidR="00750F7D" w:rsidRPr="0086709F">
        <w:rPr>
          <w:rFonts w:ascii="Arial" w:hAnsi="Arial" w:cs="Arial"/>
          <w:sz w:val="22"/>
          <w:szCs w:val="22"/>
        </w:rPr>
        <w:t xml:space="preserve"> žledolom</w:t>
      </w:r>
      <w:r w:rsidR="006C2A57">
        <w:rPr>
          <w:rFonts w:ascii="Arial" w:hAnsi="Arial" w:cs="Arial"/>
          <w:sz w:val="22"/>
          <w:szCs w:val="22"/>
        </w:rPr>
        <w:t>, in 16. členu Uredbe, ki ureja vetrolom</w:t>
      </w:r>
      <w:r w:rsidRPr="0086709F">
        <w:rPr>
          <w:rFonts w:ascii="Arial" w:hAnsi="Arial" w:cs="Arial"/>
          <w:sz w:val="22"/>
          <w:szCs w:val="22"/>
        </w:rPr>
        <w:t>.</w:t>
      </w:r>
    </w:p>
    <w:p w14:paraId="3BDF050F" w14:textId="77777777" w:rsidR="00EA414C" w:rsidRPr="0086709F" w:rsidRDefault="00EA414C" w:rsidP="0086709F">
      <w:pPr>
        <w:numPr>
          <w:ilvl w:val="0"/>
          <w:numId w:val="37"/>
        </w:numPr>
        <w:jc w:val="both"/>
        <w:outlineLvl w:val="0"/>
        <w:rPr>
          <w:rFonts w:ascii="Arial" w:hAnsi="Arial" w:cs="Arial"/>
          <w:sz w:val="22"/>
          <w:szCs w:val="22"/>
        </w:rPr>
      </w:pPr>
      <w:r w:rsidRPr="0086709F">
        <w:rPr>
          <w:rFonts w:ascii="Arial" w:hAnsi="Arial" w:cs="Arial"/>
          <w:sz w:val="22"/>
          <w:szCs w:val="22"/>
        </w:rPr>
        <w:t xml:space="preserve">Podatke o poligonu, ki je grafični izris površine gozda enega lastnika, ki ga pripravi </w:t>
      </w:r>
      <w:r w:rsidR="00497619" w:rsidRPr="0086709F">
        <w:rPr>
          <w:rFonts w:ascii="Arial" w:hAnsi="Arial" w:cs="Arial"/>
          <w:sz w:val="22"/>
          <w:szCs w:val="22"/>
        </w:rPr>
        <w:t xml:space="preserve">Zavod za gozdove Slovenije (v nadaljnjem besedilu: </w:t>
      </w:r>
      <w:r w:rsidRPr="0086709F">
        <w:rPr>
          <w:rFonts w:ascii="Arial" w:hAnsi="Arial" w:cs="Arial"/>
          <w:sz w:val="22"/>
          <w:szCs w:val="22"/>
        </w:rPr>
        <w:t>ZGS</w:t>
      </w:r>
      <w:r w:rsidR="00497619" w:rsidRPr="0086709F">
        <w:rPr>
          <w:rFonts w:ascii="Arial" w:hAnsi="Arial" w:cs="Arial"/>
          <w:sz w:val="22"/>
          <w:szCs w:val="22"/>
        </w:rPr>
        <w:t>)</w:t>
      </w:r>
      <w:r w:rsidRPr="0086709F">
        <w:rPr>
          <w:rFonts w:ascii="Arial" w:hAnsi="Arial" w:cs="Arial"/>
          <w:sz w:val="22"/>
          <w:szCs w:val="22"/>
        </w:rPr>
        <w:t xml:space="preserve"> in se vodi v elektronski obliki </w:t>
      </w:r>
      <w:r w:rsidR="00B94F42" w:rsidRPr="0086709F">
        <w:rPr>
          <w:rFonts w:ascii="Arial" w:hAnsi="Arial" w:cs="Arial"/>
          <w:sz w:val="22"/>
          <w:szCs w:val="22"/>
        </w:rPr>
        <w:t>ločeno za sanacijo gozdov poškodovanih zaradi žledoloma</w:t>
      </w:r>
      <w:r w:rsidR="00750F7D" w:rsidRPr="0086709F">
        <w:rPr>
          <w:rFonts w:ascii="Arial" w:hAnsi="Arial" w:cs="Arial"/>
          <w:sz w:val="22"/>
          <w:szCs w:val="22"/>
        </w:rPr>
        <w:t>,</w:t>
      </w:r>
      <w:r w:rsidR="000C5BBF">
        <w:rPr>
          <w:rFonts w:ascii="Arial" w:hAnsi="Arial" w:cs="Arial"/>
          <w:sz w:val="22"/>
          <w:szCs w:val="22"/>
        </w:rPr>
        <w:t xml:space="preserve"> </w:t>
      </w:r>
      <w:r w:rsidR="00B94F42" w:rsidRPr="0086709F">
        <w:rPr>
          <w:rFonts w:ascii="Arial" w:hAnsi="Arial" w:cs="Arial"/>
          <w:sz w:val="22"/>
          <w:szCs w:val="22"/>
        </w:rPr>
        <w:t>sanacijo gozdov poškodovanih zaradi napada prenamnoženih populacij podlubnikov kot posledica žledoloma</w:t>
      </w:r>
      <w:r w:rsidR="00750F7D" w:rsidRPr="0086709F">
        <w:rPr>
          <w:rFonts w:ascii="Arial" w:hAnsi="Arial" w:cs="Arial"/>
          <w:sz w:val="22"/>
          <w:szCs w:val="22"/>
        </w:rPr>
        <w:t xml:space="preserve"> in sanacijo gozdov zaradi vetroloma</w:t>
      </w:r>
      <w:r w:rsidR="00B94F42" w:rsidRPr="0086709F">
        <w:rPr>
          <w:rFonts w:ascii="Arial" w:hAnsi="Arial" w:cs="Arial"/>
          <w:sz w:val="22"/>
          <w:szCs w:val="22"/>
        </w:rPr>
        <w:t xml:space="preserve">, </w:t>
      </w:r>
      <w:r w:rsidRPr="0086709F">
        <w:rPr>
          <w:rFonts w:ascii="Arial" w:hAnsi="Arial" w:cs="Arial"/>
          <w:sz w:val="22"/>
          <w:szCs w:val="22"/>
        </w:rPr>
        <w:t>pridobi ARSKTRP od ZGS po uradni dolžnosti. Odštete površine objektov od povr</w:t>
      </w:r>
      <w:r w:rsidR="00357E5D" w:rsidRPr="0086709F">
        <w:rPr>
          <w:rFonts w:ascii="Arial" w:hAnsi="Arial" w:cs="Arial"/>
          <w:sz w:val="22"/>
          <w:szCs w:val="22"/>
        </w:rPr>
        <w:t>šine poligona za posamezno delo</w:t>
      </w:r>
      <w:r w:rsidRPr="0086709F">
        <w:rPr>
          <w:rFonts w:ascii="Arial" w:hAnsi="Arial" w:cs="Arial"/>
          <w:sz w:val="22"/>
          <w:szCs w:val="22"/>
        </w:rPr>
        <w:t xml:space="preserve"> ne razdelijo </w:t>
      </w:r>
      <w:r w:rsidR="00ED0FBE" w:rsidRPr="0086709F">
        <w:rPr>
          <w:rFonts w:ascii="Arial" w:hAnsi="Arial" w:cs="Arial"/>
          <w:sz w:val="22"/>
          <w:szCs w:val="22"/>
        </w:rPr>
        <w:t xml:space="preserve">posameznega poligona </w:t>
      </w:r>
      <w:r w:rsidRPr="0086709F">
        <w:rPr>
          <w:rFonts w:ascii="Arial" w:hAnsi="Arial" w:cs="Arial"/>
          <w:sz w:val="22"/>
          <w:szCs w:val="22"/>
        </w:rPr>
        <w:t xml:space="preserve">na manjše poligone. </w:t>
      </w:r>
    </w:p>
    <w:p w14:paraId="75D1E80A" w14:textId="77777777" w:rsidR="00772F85" w:rsidRPr="0086709F" w:rsidRDefault="00772F85" w:rsidP="0086709F">
      <w:pPr>
        <w:numPr>
          <w:ilvl w:val="0"/>
          <w:numId w:val="37"/>
        </w:numPr>
        <w:jc w:val="both"/>
        <w:outlineLvl w:val="0"/>
        <w:rPr>
          <w:rFonts w:ascii="Arial" w:hAnsi="Arial" w:cs="Arial"/>
          <w:sz w:val="22"/>
          <w:szCs w:val="22"/>
        </w:rPr>
      </w:pPr>
      <w:r w:rsidRPr="0086709F">
        <w:rPr>
          <w:rFonts w:ascii="Arial" w:hAnsi="Arial" w:cs="Arial"/>
          <w:sz w:val="22"/>
          <w:szCs w:val="22"/>
        </w:rPr>
        <w:t>Vlogo sestavljajo prijavni obrazec in priloge</w:t>
      </w:r>
      <w:r w:rsidR="0047658D" w:rsidRPr="0086709F">
        <w:rPr>
          <w:rFonts w:ascii="Arial" w:hAnsi="Arial" w:cs="Arial"/>
          <w:sz w:val="22"/>
          <w:szCs w:val="22"/>
        </w:rPr>
        <w:t>,</w:t>
      </w:r>
      <w:r w:rsidRPr="0086709F">
        <w:rPr>
          <w:rFonts w:ascii="Arial" w:hAnsi="Arial" w:cs="Arial"/>
          <w:sz w:val="22"/>
          <w:szCs w:val="22"/>
        </w:rPr>
        <w:t xml:space="preserve"> določene v </w:t>
      </w:r>
      <w:r w:rsidR="003E4CE4" w:rsidRPr="0086709F">
        <w:rPr>
          <w:rFonts w:ascii="Arial" w:hAnsi="Arial" w:cs="Arial"/>
          <w:sz w:val="22"/>
          <w:szCs w:val="22"/>
        </w:rPr>
        <w:t>četrtem odstavku 16. člena Uredbe</w:t>
      </w:r>
      <w:r w:rsidR="00395EEF">
        <w:rPr>
          <w:rFonts w:ascii="Arial" w:hAnsi="Arial" w:cs="Arial"/>
          <w:sz w:val="22"/>
          <w:szCs w:val="22"/>
        </w:rPr>
        <w:t>, ki ureja</w:t>
      </w:r>
      <w:r w:rsidR="00750F7D" w:rsidRPr="0086709F">
        <w:rPr>
          <w:rFonts w:ascii="Arial" w:hAnsi="Arial" w:cs="Arial"/>
          <w:sz w:val="22"/>
          <w:szCs w:val="22"/>
        </w:rPr>
        <w:t xml:space="preserve"> žledolom</w:t>
      </w:r>
      <w:r w:rsidR="00395EEF">
        <w:rPr>
          <w:rFonts w:ascii="Arial" w:hAnsi="Arial" w:cs="Arial"/>
          <w:sz w:val="22"/>
          <w:szCs w:val="22"/>
        </w:rPr>
        <w:t>,</w:t>
      </w:r>
      <w:r w:rsidR="00750F7D" w:rsidRPr="0086709F">
        <w:rPr>
          <w:rFonts w:ascii="Arial" w:hAnsi="Arial" w:cs="Arial"/>
          <w:sz w:val="22"/>
          <w:szCs w:val="22"/>
        </w:rPr>
        <w:t xml:space="preserve"> in </w:t>
      </w:r>
      <w:r w:rsidR="00395EEF">
        <w:rPr>
          <w:rFonts w:ascii="Arial" w:hAnsi="Arial" w:cs="Arial"/>
          <w:sz w:val="22"/>
          <w:szCs w:val="22"/>
        </w:rPr>
        <w:t xml:space="preserve">v četrtem odstavku 16. člena </w:t>
      </w:r>
      <w:r w:rsidR="00750F7D" w:rsidRPr="0086709F">
        <w:rPr>
          <w:rFonts w:ascii="Arial" w:hAnsi="Arial" w:cs="Arial"/>
          <w:sz w:val="22"/>
          <w:szCs w:val="22"/>
        </w:rPr>
        <w:t>Uredbe</w:t>
      </w:r>
      <w:r w:rsidR="00395EEF">
        <w:rPr>
          <w:rFonts w:ascii="Arial" w:hAnsi="Arial" w:cs="Arial"/>
          <w:sz w:val="22"/>
          <w:szCs w:val="22"/>
        </w:rPr>
        <w:t>, ki ureja</w:t>
      </w:r>
      <w:r w:rsidR="00750F7D" w:rsidRPr="0086709F">
        <w:rPr>
          <w:rFonts w:ascii="Arial" w:hAnsi="Arial" w:cs="Arial"/>
          <w:sz w:val="22"/>
          <w:szCs w:val="22"/>
        </w:rPr>
        <w:t xml:space="preserve"> vetrolom</w:t>
      </w:r>
      <w:r w:rsidR="003E4CE4" w:rsidRPr="0086709F">
        <w:rPr>
          <w:rFonts w:ascii="Arial" w:hAnsi="Arial" w:cs="Arial"/>
          <w:sz w:val="22"/>
          <w:szCs w:val="22"/>
        </w:rPr>
        <w:t>.</w:t>
      </w:r>
      <w:r w:rsidRPr="0086709F">
        <w:rPr>
          <w:rFonts w:ascii="Arial" w:hAnsi="Arial" w:cs="Arial"/>
          <w:sz w:val="22"/>
          <w:szCs w:val="22"/>
        </w:rPr>
        <w:t xml:space="preserve"> </w:t>
      </w:r>
    </w:p>
    <w:p w14:paraId="10BFAE70" w14:textId="77777777" w:rsidR="00294AE4" w:rsidRPr="0086709F" w:rsidRDefault="00294AE4" w:rsidP="0086709F">
      <w:pPr>
        <w:numPr>
          <w:ilvl w:val="0"/>
          <w:numId w:val="37"/>
        </w:numPr>
        <w:jc w:val="both"/>
        <w:outlineLvl w:val="0"/>
        <w:rPr>
          <w:rFonts w:ascii="Arial" w:hAnsi="Arial" w:cs="Arial"/>
          <w:sz w:val="22"/>
          <w:szCs w:val="22"/>
        </w:rPr>
      </w:pPr>
      <w:r w:rsidRPr="0086709F">
        <w:rPr>
          <w:rFonts w:ascii="Arial" w:hAnsi="Arial" w:cs="Arial"/>
          <w:sz w:val="22"/>
          <w:szCs w:val="22"/>
        </w:rPr>
        <w:t>Javni razpis se deli na:</w:t>
      </w:r>
    </w:p>
    <w:p w14:paraId="2493BA42" w14:textId="77777777" w:rsidR="00294AE4" w:rsidRPr="00294AE4" w:rsidRDefault="00294AE4" w:rsidP="00B22BCA">
      <w:pPr>
        <w:numPr>
          <w:ilvl w:val="0"/>
          <w:numId w:val="35"/>
        </w:numPr>
        <w:jc w:val="both"/>
        <w:rPr>
          <w:rFonts w:ascii="Arial" w:hAnsi="Arial" w:cs="Arial"/>
          <w:bCs/>
          <w:sz w:val="22"/>
          <w:szCs w:val="22"/>
        </w:rPr>
      </w:pPr>
      <w:r w:rsidRPr="00294AE4">
        <w:rPr>
          <w:rFonts w:ascii="Arial" w:hAnsi="Arial" w:cs="Arial"/>
          <w:bCs/>
          <w:sz w:val="22"/>
          <w:szCs w:val="22"/>
        </w:rPr>
        <w:t xml:space="preserve">sklop A, ki je namenjen </w:t>
      </w:r>
      <w:r>
        <w:rPr>
          <w:rFonts w:ascii="Arial" w:hAnsi="Arial" w:cs="Arial"/>
          <w:bCs/>
          <w:sz w:val="22"/>
          <w:szCs w:val="22"/>
        </w:rPr>
        <w:t>sanaciji gozdov</w:t>
      </w:r>
      <w:r w:rsidR="00D9124E">
        <w:rPr>
          <w:rFonts w:ascii="Arial" w:hAnsi="Arial" w:cs="Arial"/>
          <w:bCs/>
          <w:sz w:val="22"/>
          <w:szCs w:val="22"/>
        </w:rPr>
        <w:t>, poškodovanih</w:t>
      </w:r>
      <w:r>
        <w:rPr>
          <w:rFonts w:ascii="Arial" w:hAnsi="Arial" w:cs="Arial"/>
          <w:bCs/>
          <w:sz w:val="22"/>
          <w:szCs w:val="22"/>
        </w:rPr>
        <w:t xml:space="preserve"> zaradi žledoloma</w:t>
      </w:r>
      <w:r w:rsidR="00750F7D">
        <w:rPr>
          <w:rFonts w:ascii="Arial" w:hAnsi="Arial" w:cs="Arial"/>
          <w:bCs/>
          <w:sz w:val="22"/>
          <w:szCs w:val="22"/>
        </w:rPr>
        <w:t>,</w:t>
      </w:r>
      <w:r>
        <w:rPr>
          <w:rFonts w:ascii="Arial" w:hAnsi="Arial" w:cs="Arial"/>
          <w:bCs/>
          <w:sz w:val="22"/>
          <w:szCs w:val="22"/>
        </w:rPr>
        <w:t xml:space="preserve"> </w:t>
      </w:r>
    </w:p>
    <w:p w14:paraId="525D38F6" w14:textId="77777777" w:rsidR="00431DF4" w:rsidRDefault="00431DF4" w:rsidP="00B22BCA">
      <w:pPr>
        <w:numPr>
          <w:ilvl w:val="0"/>
          <w:numId w:val="35"/>
        </w:numPr>
        <w:jc w:val="both"/>
        <w:rPr>
          <w:rFonts w:ascii="Arial" w:hAnsi="Arial" w:cs="Arial"/>
          <w:bCs/>
          <w:sz w:val="22"/>
          <w:szCs w:val="22"/>
        </w:rPr>
      </w:pPr>
      <w:r>
        <w:rPr>
          <w:rFonts w:ascii="Arial" w:hAnsi="Arial" w:cs="Arial"/>
          <w:bCs/>
          <w:sz w:val="22"/>
          <w:szCs w:val="22"/>
        </w:rPr>
        <w:t>sklop B, ki je namenjen sanaciji gozdov</w:t>
      </w:r>
      <w:r w:rsidR="00D9124E">
        <w:rPr>
          <w:rFonts w:ascii="Arial" w:hAnsi="Arial" w:cs="Arial"/>
          <w:bCs/>
          <w:sz w:val="22"/>
          <w:szCs w:val="22"/>
        </w:rPr>
        <w:t>, poškodovanih</w:t>
      </w:r>
      <w:r>
        <w:rPr>
          <w:rFonts w:ascii="Arial" w:hAnsi="Arial" w:cs="Arial"/>
          <w:bCs/>
          <w:sz w:val="22"/>
          <w:szCs w:val="22"/>
        </w:rPr>
        <w:t xml:space="preserve"> zaradi vetroloma</w:t>
      </w:r>
      <w:r w:rsidR="00C85DEE">
        <w:rPr>
          <w:rFonts w:ascii="Arial" w:hAnsi="Arial" w:cs="Arial"/>
          <w:bCs/>
          <w:sz w:val="22"/>
          <w:szCs w:val="22"/>
        </w:rPr>
        <w:t xml:space="preserve"> v letu 2017,</w:t>
      </w:r>
      <w:r w:rsidRPr="00431DF4">
        <w:rPr>
          <w:rFonts w:ascii="Arial" w:hAnsi="Arial" w:cs="Arial"/>
          <w:bCs/>
          <w:sz w:val="22"/>
          <w:szCs w:val="22"/>
        </w:rPr>
        <w:t xml:space="preserve"> </w:t>
      </w:r>
    </w:p>
    <w:p w14:paraId="5D5F1E0A" w14:textId="77777777" w:rsidR="00294AE4" w:rsidRDefault="00294AE4" w:rsidP="00431DF4">
      <w:pPr>
        <w:numPr>
          <w:ilvl w:val="0"/>
          <w:numId w:val="35"/>
        </w:numPr>
        <w:jc w:val="both"/>
        <w:rPr>
          <w:rFonts w:ascii="Arial" w:hAnsi="Arial" w:cs="Arial"/>
          <w:bCs/>
          <w:sz w:val="22"/>
          <w:szCs w:val="22"/>
        </w:rPr>
      </w:pPr>
      <w:r w:rsidRPr="00431DF4">
        <w:rPr>
          <w:rFonts w:ascii="Arial" w:hAnsi="Arial" w:cs="Arial"/>
          <w:bCs/>
          <w:sz w:val="22"/>
          <w:szCs w:val="22"/>
        </w:rPr>
        <w:t xml:space="preserve">sklop </w:t>
      </w:r>
      <w:r w:rsidR="00431DF4" w:rsidRPr="0077171A">
        <w:rPr>
          <w:rFonts w:ascii="Arial" w:hAnsi="Arial" w:cs="Arial"/>
          <w:bCs/>
          <w:sz w:val="22"/>
          <w:szCs w:val="22"/>
        </w:rPr>
        <w:t>C</w:t>
      </w:r>
      <w:r w:rsidRPr="00E03A06">
        <w:rPr>
          <w:rFonts w:ascii="Arial" w:hAnsi="Arial" w:cs="Arial"/>
          <w:bCs/>
          <w:sz w:val="22"/>
          <w:szCs w:val="22"/>
        </w:rPr>
        <w:t>, ki je namenjen sanaciji gozdov</w:t>
      </w:r>
      <w:r w:rsidR="00D9124E">
        <w:rPr>
          <w:rFonts w:ascii="Arial" w:hAnsi="Arial" w:cs="Arial"/>
          <w:bCs/>
          <w:sz w:val="22"/>
          <w:szCs w:val="22"/>
        </w:rPr>
        <w:t>, poškodovanih</w:t>
      </w:r>
      <w:r w:rsidRPr="00E03A06">
        <w:rPr>
          <w:rFonts w:ascii="Arial" w:hAnsi="Arial" w:cs="Arial"/>
          <w:bCs/>
          <w:sz w:val="22"/>
          <w:szCs w:val="22"/>
        </w:rPr>
        <w:t xml:space="preserve"> zaradi napada prenamnoženih populacij podlubnikov kot posledica žledoloma</w:t>
      </w:r>
      <w:r w:rsidR="005D61A2">
        <w:rPr>
          <w:rFonts w:ascii="Arial" w:hAnsi="Arial" w:cs="Arial"/>
          <w:bCs/>
          <w:sz w:val="22"/>
          <w:szCs w:val="22"/>
        </w:rPr>
        <w:t>,</w:t>
      </w:r>
      <w:r w:rsidR="00C85DEE">
        <w:rPr>
          <w:rFonts w:ascii="Arial" w:hAnsi="Arial" w:cs="Arial"/>
          <w:bCs/>
          <w:sz w:val="22"/>
          <w:szCs w:val="22"/>
        </w:rPr>
        <w:t xml:space="preserve"> in</w:t>
      </w:r>
    </w:p>
    <w:p w14:paraId="25105C52" w14:textId="77777777" w:rsidR="00C85DEE" w:rsidRPr="0077171A" w:rsidRDefault="00C85DEE" w:rsidP="00431DF4">
      <w:pPr>
        <w:numPr>
          <w:ilvl w:val="0"/>
          <w:numId w:val="35"/>
        </w:numPr>
        <w:jc w:val="both"/>
        <w:rPr>
          <w:rFonts w:ascii="Arial" w:hAnsi="Arial" w:cs="Arial"/>
          <w:bCs/>
          <w:sz w:val="22"/>
          <w:szCs w:val="22"/>
        </w:rPr>
      </w:pPr>
      <w:r>
        <w:rPr>
          <w:rFonts w:ascii="Arial" w:hAnsi="Arial" w:cs="Arial"/>
          <w:bCs/>
          <w:sz w:val="22"/>
          <w:szCs w:val="22"/>
        </w:rPr>
        <w:t>sklop D, ki je namenjen sanaciji gozdov, poškodovanih zaradi vetroloma v letu 2018.</w:t>
      </w:r>
    </w:p>
    <w:p w14:paraId="7FB284D6" w14:textId="77777777" w:rsidR="003F67D6" w:rsidRPr="0086709F" w:rsidRDefault="003F67D6" w:rsidP="0086709F">
      <w:pPr>
        <w:numPr>
          <w:ilvl w:val="0"/>
          <w:numId w:val="37"/>
        </w:numPr>
        <w:jc w:val="both"/>
        <w:outlineLvl w:val="0"/>
        <w:rPr>
          <w:rFonts w:ascii="Arial" w:hAnsi="Arial" w:cs="Arial"/>
          <w:sz w:val="22"/>
          <w:szCs w:val="22"/>
        </w:rPr>
      </w:pPr>
      <w:r w:rsidRPr="005C61D3">
        <w:rPr>
          <w:rFonts w:ascii="Arial" w:hAnsi="Arial" w:cs="Arial"/>
          <w:bCs/>
          <w:sz w:val="22"/>
          <w:szCs w:val="22"/>
        </w:rPr>
        <w:t xml:space="preserve">Popolna vloga se oceni na podlagi meril iz VI. poglavja tega javnega razpisa. Če vloga izpolnjuje pogoje za dodelitev sredstev iz IV. poglavja tega javnega razpisa ter doseže </w:t>
      </w:r>
      <w:r>
        <w:rPr>
          <w:rFonts w:ascii="Arial" w:hAnsi="Arial" w:cs="Arial"/>
          <w:bCs/>
          <w:sz w:val="22"/>
          <w:szCs w:val="22"/>
        </w:rPr>
        <w:t>vstopno mejo 4</w:t>
      </w:r>
      <w:r w:rsidRPr="005C61D3">
        <w:rPr>
          <w:rFonts w:ascii="Arial" w:hAnsi="Arial" w:cs="Arial"/>
          <w:bCs/>
          <w:sz w:val="22"/>
          <w:szCs w:val="22"/>
        </w:rPr>
        <w:t xml:space="preserve"> točk, izda ARSKTRP upravičencu odločbo o pravici do sredstev.</w:t>
      </w:r>
    </w:p>
    <w:p w14:paraId="7E9EF7C8" w14:textId="77777777" w:rsidR="0095345F" w:rsidRPr="005C61D3" w:rsidRDefault="0095345F" w:rsidP="00426C82">
      <w:pPr>
        <w:jc w:val="both"/>
        <w:rPr>
          <w:rFonts w:ascii="Arial" w:hAnsi="Arial" w:cs="Arial"/>
          <w:b/>
          <w:bCs/>
          <w:sz w:val="22"/>
          <w:szCs w:val="22"/>
        </w:rPr>
      </w:pPr>
    </w:p>
    <w:p w14:paraId="33949F2E" w14:textId="77777777" w:rsidR="00426C82" w:rsidRPr="005C61D3" w:rsidRDefault="0053477B" w:rsidP="009D658E">
      <w:pPr>
        <w:numPr>
          <w:ilvl w:val="0"/>
          <w:numId w:val="25"/>
        </w:numPr>
        <w:ind w:left="284" w:hanging="284"/>
        <w:jc w:val="both"/>
        <w:outlineLvl w:val="0"/>
        <w:rPr>
          <w:rFonts w:ascii="Arial" w:hAnsi="Arial" w:cs="Arial"/>
          <w:b/>
          <w:sz w:val="22"/>
          <w:szCs w:val="22"/>
        </w:rPr>
      </w:pPr>
      <w:r>
        <w:rPr>
          <w:rFonts w:ascii="Arial" w:hAnsi="Arial" w:cs="Arial"/>
          <w:b/>
          <w:sz w:val="22"/>
          <w:szCs w:val="22"/>
        </w:rPr>
        <w:t xml:space="preserve">     </w:t>
      </w:r>
      <w:r w:rsidR="0094293E">
        <w:rPr>
          <w:rFonts w:ascii="Arial" w:hAnsi="Arial" w:cs="Arial"/>
          <w:b/>
          <w:sz w:val="22"/>
          <w:szCs w:val="22"/>
        </w:rPr>
        <w:t xml:space="preserve"> </w:t>
      </w:r>
      <w:r w:rsidR="00FD35E5" w:rsidRPr="005C61D3">
        <w:rPr>
          <w:rFonts w:ascii="Arial" w:hAnsi="Arial" w:cs="Arial"/>
          <w:b/>
          <w:sz w:val="22"/>
          <w:szCs w:val="22"/>
        </w:rPr>
        <w:t>JAVNI RAZPIS</w:t>
      </w:r>
      <w:r w:rsidR="004F131C" w:rsidRPr="005C61D3">
        <w:rPr>
          <w:rFonts w:ascii="Arial" w:hAnsi="Arial" w:cs="Arial"/>
          <w:b/>
          <w:sz w:val="22"/>
          <w:szCs w:val="22"/>
        </w:rPr>
        <w:t xml:space="preserve"> </w:t>
      </w:r>
    </w:p>
    <w:p w14:paraId="67AB745C" w14:textId="77777777" w:rsidR="00E7083C" w:rsidRPr="005C61D3" w:rsidRDefault="00E7083C" w:rsidP="00E7083C">
      <w:pPr>
        <w:ind w:left="360"/>
        <w:jc w:val="both"/>
        <w:rPr>
          <w:rFonts w:ascii="Arial" w:hAnsi="Arial" w:cs="Arial"/>
          <w:b/>
          <w:bCs/>
          <w:sz w:val="22"/>
          <w:szCs w:val="22"/>
        </w:rPr>
      </w:pPr>
    </w:p>
    <w:p w14:paraId="379BE6A8" w14:textId="77777777" w:rsidR="006B7828" w:rsidRPr="0086709F" w:rsidRDefault="006B7828" w:rsidP="0086709F">
      <w:pPr>
        <w:numPr>
          <w:ilvl w:val="0"/>
          <w:numId w:val="38"/>
        </w:numPr>
        <w:jc w:val="both"/>
        <w:outlineLvl w:val="0"/>
        <w:rPr>
          <w:rFonts w:ascii="Arial" w:hAnsi="Arial" w:cs="Arial"/>
          <w:sz w:val="22"/>
          <w:szCs w:val="22"/>
        </w:rPr>
      </w:pPr>
      <w:r w:rsidRPr="0086709F">
        <w:rPr>
          <w:rFonts w:ascii="Arial" w:hAnsi="Arial" w:cs="Arial"/>
          <w:sz w:val="22"/>
          <w:szCs w:val="22"/>
        </w:rPr>
        <w:t xml:space="preserve">Javni razpis </w:t>
      </w:r>
      <w:r w:rsidR="00B8332B" w:rsidRPr="0086709F">
        <w:rPr>
          <w:rFonts w:ascii="Arial" w:hAnsi="Arial" w:cs="Arial"/>
          <w:sz w:val="22"/>
          <w:szCs w:val="22"/>
        </w:rPr>
        <w:t>je</w:t>
      </w:r>
      <w:r w:rsidRPr="0086709F">
        <w:rPr>
          <w:rFonts w:ascii="Arial" w:hAnsi="Arial" w:cs="Arial"/>
          <w:sz w:val="22"/>
          <w:szCs w:val="22"/>
        </w:rPr>
        <w:t xml:space="preserve"> </w:t>
      </w:r>
      <w:r w:rsidR="0047658D" w:rsidRPr="0086709F">
        <w:rPr>
          <w:rFonts w:ascii="Arial" w:hAnsi="Arial" w:cs="Arial"/>
          <w:sz w:val="22"/>
          <w:szCs w:val="22"/>
        </w:rPr>
        <w:t>določen</w:t>
      </w:r>
      <w:r w:rsidRPr="0086709F">
        <w:rPr>
          <w:rFonts w:ascii="Arial" w:hAnsi="Arial" w:cs="Arial"/>
          <w:sz w:val="22"/>
          <w:szCs w:val="22"/>
        </w:rPr>
        <w:t xml:space="preserve"> </w:t>
      </w:r>
      <w:r w:rsidR="005D25D3" w:rsidRPr="0086709F">
        <w:rPr>
          <w:rFonts w:ascii="Arial" w:hAnsi="Arial" w:cs="Arial"/>
          <w:sz w:val="22"/>
          <w:szCs w:val="22"/>
        </w:rPr>
        <w:t>v</w:t>
      </w:r>
      <w:r w:rsidRPr="0086709F">
        <w:rPr>
          <w:rFonts w:ascii="Arial" w:hAnsi="Arial" w:cs="Arial"/>
          <w:sz w:val="22"/>
          <w:szCs w:val="22"/>
        </w:rPr>
        <w:t xml:space="preserve"> 25. člen</w:t>
      </w:r>
      <w:r w:rsidR="005D25D3" w:rsidRPr="0086709F">
        <w:rPr>
          <w:rFonts w:ascii="Arial" w:hAnsi="Arial" w:cs="Arial"/>
          <w:sz w:val="22"/>
          <w:szCs w:val="22"/>
        </w:rPr>
        <w:t>u</w:t>
      </w:r>
      <w:r w:rsidRPr="0086709F">
        <w:rPr>
          <w:rFonts w:ascii="Arial" w:hAnsi="Arial" w:cs="Arial"/>
          <w:sz w:val="22"/>
          <w:szCs w:val="22"/>
        </w:rPr>
        <w:t xml:space="preserve"> Uredbe</w:t>
      </w:r>
      <w:r w:rsidR="00D9124E">
        <w:rPr>
          <w:rFonts w:ascii="Arial" w:hAnsi="Arial" w:cs="Arial"/>
          <w:sz w:val="22"/>
          <w:szCs w:val="22"/>
        </w:rPr>
        <w:t>, ki ureja</w:t>
      </w:r>
      <w:r w:rsidR="00750F7D" w:rsidRPr="0086709F">
        <w:rPr>
          <w:rFonts w:ascii="Arial" w:hAnsi="Arial" w:cs="Arial"/>
          <w:sz w:val="22"/>
          <w:szCs w:val="22"/>
        </w:rPr>
        <w:t xml:space="preserve"> žledolom</w:t>
      </w:r>
      <w:r w:rsidR="00D9124E">
        <w:rPr>
          <w:rFonts w:ascii="Arial" w:hAnsi="Arial" w:cs="Arial"/>
          <w:sz w:val="22"/>
          <w:szCs w:val="22"/>
        </w:rPr>
        <w:t>,</w:t>
      </w:r>
      <w:r w:rsidR="00750F7D" w:rsidRPr="0086709F">
        <w:rPr>
          <w:rFonts w:ascii="Arial" w:hAnsi="Arial" w:cs="Arial"/>
          <w:sz w:val="22"/>
          <w:szCs w:val="22"/>
        </w:rPr>
        <w:t xml:space="preserve"> in </w:t>
      </w:r>
      <w:r w:rsidR="00D9124E">
        <w:rPr>
          <w:rFonts w:ascii="Arial" w:hAnsi="Arial" w:cs="Arial"/>
          <w:sz w:val="22"/>
          <w:szCs w:val="22"/>
        </w:rPr>
        <w:t xml:space="preserve">25. členu </w:t>
      </w:r>
      <w:r w:rsidR="00750F7D" w:rsidRPr="0086709F">
        <w:rPr>
          <w:rFonts w:ascii="Arial" w:hAnsi="Arial" w:cs="Arial"/>
          <w:sz w:val="22"/>
          <w:szCs w:val="22"/>
        </w:rPr>
        <w:t>Uredbe</w:t>
      </w:r>
      <w:r w:rsidR="00D9124E">
        <w:rPr>
          <w:rFonts w:ascii="Arial" w:hAnsi="Arial" w:cs="Arial"/>
          <w:sz w:val="22"/>
          <w:szCs w:val="22"/>
        </w:rPr>
        <w:t>, ki ureja</w:t>
      </w:r>
      <w:r w:rsidR="00750F7D" w:rsidRPr="0086709F">
        <w:rPr>
          <w:rFonts w:ascii="Arial" w:hAnsi="Arial" w:cs="Arial"/>
          <w:sz w:val="22"/>
          <w:szCs w:val="22"/>
        </w:rPr>
        <w:t xml:space="preserve"> vetrolom</w:t>
      </w:r>
      <w:r w:rsidRPr="0086709F">
        <w:rPr>
          <w:rFonts w:ascii="Arial" w:hAnsi="Arial" w:cs="Arial"/>
          <w:sz w:val="22"/>
          <w:szCs w:val="22"/>
        </w:rPr>
        <w:t>.</w:t>
      </w:r>
    </w:p>
    <w:p w14:paraId="72EC90D2" w14:textId="77777777" w:rsidR="009C6D67" w:rsidRPr="0086709F" w:rsidRDefault="009C6D67" w:rsidP="00B04255">
      <w:pPr>
        <w:numPr>
          <w:ilvl w:val="0"/>
          <w:numId w:val="38"/>
        </w:numPr>
        <w:jc w:val="both"/>
        <w:outlineLvl w:val="0"/>
        <w:rPr>
          <w:rFonts w:ascii="Arial" w:hAnsi="Arial" w:cs="Arial"/>
          <w:sz w:val="22"/>
          <w:szCs w:val="22"/>
        </w:rPr>
      </w:pPr>
      <w:r w:rsidRPr="0086709F">
        <w:rPr>
          <w:rFonts w:ascii="Arial" w:hAnsi="Arial" w:cs="Arial"/>
          <w:sz w:val="22"/>
          <w:szCs w:val="22"/>
        </w:rPr>
        <w:t xml:space="preserve">Zaprtje javnega razpisa objavi MKGP na </w:t>
      </w:r>
      <w:r w:rsidR="005D61A2" w:rsidRPr="00EB4BD5">
        <w:rPr>
          <w:rFonts w:ascii="Arial" w:hAnsi="Arial" w:cs="Arial"/>
          <w:sz w:val="22"/>
          <w:szCs w:val="22"/>
        </w:rPr>
        <w:t>osrednjem spletnem mestu državne uprave</w:t>
      </w:r>
      <w:r w:rsidRPr="0086709F">
        <w:rPr>
          <w:rFonts w:ascii="Arial" w:hAnsi="Arial" w:cs="Arial"/>
          <w:sz w:val="22"/>
          <w:szCs w:val="22"/>
        </w:rPr>
        <w:t xml:space="preserve"> in </w:t>
      </w:r>
      <w:r w:rsidR="005D61A2">
        <w:rPr>
          <w:rFonts w:ascii="Arial" w:hAnsi="Arial" w:cs="Arial"/>
          <w:sz w:val="22"/>
          <w:szCs w:val="22"/>
        </w:rPr>
        <w:t xml:space="preserve">na </w:t>
      </w:r>
      <w:r w:rsidRPr="0086709F">
        <w:rPr>
          <w:rFonts w:ascii="Arial" w:hAnsi="Arial" w:cs="Arial"/>
          <w:sz w:val="22"/>
          <w:szCs w:val="22"/>
        </w:rPr>
        <w:t xml:space="preserve">spletni strani </w:t>
      </w:r>
      <w:r w:rsidR="00B04255" w:rsidRPr="00B04255">
        <w:rPr>
          <w:rFonts w:ascii="Arial" w:hAnsi="Arial" w:cs="Arial"/>
          <w:sz w:val="22"/>
          <w:szCs w:val="22"/>
        </w:rPr>
        <w:t>Skupne kmetijske politike</w:t>
      </w:r>
      <w:r w:rsidRPr="0086709F">
        <w:rPr>
          <w:rFonts w:ascii="Arial" w:hAnsi="Arial" w:cs="Arial"/>
          <w:sz w:val="22"/>
          <w:szCs w:val="22"/>
        </w:rPr>
        <w:t>.</w:t>
      </w:r>
    </w:p>
    <w:p w14:paraId="787CC7AA" w14:textId="77777777" w:rsidR="009C6D67" w:rsidRPr="0086709F" w:rsidRDefault="009C6D67" w:rsidP="0086709F">
      <w:pPr>
        <w:numPr>
          <w:ilvl w:val="0"/>
          <w:numId w:val="38"/>
        </w:numPr>
        <w:jc w:val="both"/>
        <w:outlineLvl w:val="0"/>
        <w:rPr>
          <w:rFonts w:ascii="Arial" w:hAnsi="Arial" w:cs="Arial"/>
          <w:sz w:val="22"/>
          <w:szCs w:val="22"/>
        </w:rPr>
      </w:pPr>
      <w:r w:rsidRPr="0086709F">
        <w:rPr>
          <w:rFonts w:ascii="Arial" w:hAnsi="Arial" w:cs="Arial"/>
          <w:sz w:val="22"/>
          <w:szCs w:val="22"/>
        </w:rPr>
        <w:t xml:space="preserve">V skladu s </w:t>
      </w:r>
      <w:r w:rsidR="005D25D3" w:rsidRPr="0086709F">
        <w:rPr>
          <w:rFonts w:ascii="Arial" w:hAnsi="Arial" w:cs="Arial"/>
          <w:sz w:val="22"/>
          <w:szCs w:val="22"/>
        </w:rPr>
        <w:t xml:space="preserve">sedmim odstavkom </w:t>
      </w:r>
      <w:r w:rsidRPr="0086709F">
        <w:rPr>
          <w:rFonts w:ascii="Arial" w:hAnsi="Arial" w:cs="Arial"/>
          <w:sz w:val="22"/>
          <w:szCs w:val="22"/>
        </w:rPr>
        <w:t>25. člen</w:t>
      </w:r>
      <w:r w:rsidR="005D25D3" w:rsidRPr="0086709F">
        <w:rPr>
          <w:rFonts w:ascii="Arial" w:hAnsi="Arial" w:cs="Arial"/>
          <w:sz w:val="22"/>
          <w:szCs w:val="22"/>
        </w:rPr>
        <w:t>a</w:t>
      </w:r>
      <w:r w:rsidRPr="0086709F">
        <w:rPr>
          <w:rFonts w:ascii="Arial" w:hAnsi="Arial" w:cs="Arial"/>
          <w:sz w:val="22"/>
          <w:szCs w:val="22"/>
        </w:rPr>
        <w:t xml:space="preserve"> Uredbe</w:t>
      </w:r>
      <w:r w:rsidR="00D9124E">
        <w:rPr>
          <w:rFonts w:ascii="Arial" w:hAnsi="Arial" w:cs="Arial"/>
          <w:sz w:val="22"/>
          <w:szCs w:val="22"/>
        </w:rPr>
        <w:t>, ki ureja</w:t>
      </w:r>
      <w:r w:rsidR="00750F7D" w:rsidRPr="0086709F">
        <w:rPr>
          <w:rFonts w:ascii="Arial" w:hAnsi="Arial" w:cs="Arial"/>
          <w:sz w:val="22"/>
          <w:szCs w:val="22"/>
        </w:rPr>
        <w:t xml:space="preserve"> žledolom</w:t>
      </w:r>
      <w:r w:rsidR="00D9124E">
        <w:rPr>
          <w:rFonts w:ascii="Arial" w:hAnsi="Arial" w:cs="Arial"/>
          <w:sz w:val="22"/>
          <w:szCs w:val="22"/>
        </w:rPr>
        <w:t>,</w:t>
      </w:r>
      <w:r w:rsidR="00750F7D" w:rsidRPr="0086709F">
        <w:rPr>
          <w:rFonts w:ascii="Arial" w:hAnsi="Arial" w:cs="Arial"/>
          <w:sz w:val="22"/>
          <w:szCs w:val="22"/>
        </w:rPr>
        <w:t xml:space="preserve"> in </w:t>
      </w:r>
      <w:r w:rsidR="00D9124E">
        <w:rPr>
          <w:rFonts w:ascii="Arial" w:hAnsi="Arial" w:cs="Arial"/>
          <w:sz w:val="22"/>
          <w:szCs w:val="22"/>
        </w:rPr>
        <w:t xml:space="preserve">sedmim odstavkom 25. člena </w:t>
      </w:r>
      <w:r w:rsidR="00750F7D" w:rsidRPr="0086709F">
        <w:rPr>
          <w:rFonts w:ascii="Arial" w:hAnsi="Arial" w:cs="Arial"/>
          <w:sz w:val="22"/>
          <w:szCs w:val="22"/>
        </w:rPr>
        <w:t>Uredbe</w:t>
      </w:r>
      <w:r w:rsidR="00D9124E">
        <w:rPr>
          <w:rFonts w:ascii="Arial" w:hAnsi="Arial" w:cs="Arial"/>
          <w:sz w:val="22"/>
          <w:szCs w:val="22"/>
        </w:rPr>
        <w:t>, ki ureja</w:t>
      </w:r>
      <w:r w:rsidR="00750F7D" w:rsidRPr="0086709F">
        <w:rPr>
          <w:rFonts w:ascii="Arial" w:hAnsi="Arial" w:cs="Arial"/>
          <w:sz w:val="22"/>
          <w:szCs w:val="22"/>
        </w:rPr>
        <w:t xml:space="preserve"> vetrolom</w:t>
      </w:r>
      <w:r w:rsidR="00D9124E">
        <w:rPr>
          <w:rFonts w:ascii="Arial" w:hAnsi="Arial" w:cs="Arial"/>
          <w:sz w:val="22"/>
          <w:szCs w:val="22"/>
        </w:rPr>
        <w:t>,</w:t>
      </w:r>
      <w:r w:rsidRPr="0086709F">
        <w:rPr>
          <w:rFonts w:ascii="Arial" w:hAnsi="Arial" w:cs="Arial"/>
          <w:sz w:val="22"/>
          <w:szCs w:val="22"/>
        </w:rPr>
        <w:t xml:space="preserve"> lahko vlagatelj na</w:t>
      </w:r>
      <w:r w:rsidR="00B94F42" w:rsidRPr="0086709F">
        <w:rPr>
          <w:rFonts w:ascii="Arial" w:hAnsi="Arial" w:cs="Arial"/>
          <w:sz w:val="22"/>
          <w:szCs w:val="22"/>
        </w:rPr>
        <w:t xml:space="preserve"> posamezen sklop tega javnega razpisa </w:t>
      </w:r>
      <w:r w:rsidRPr="0086709F">
        <w:rPr>
          <w:rFonts w:ascii="Arial" w:hAnsi="Arial" w:cs="Arial"/>
          <w:sz w:val="22"/>
          <w:szCs w:val="22"/>
        </w:rPr>
        <w:t>vloži več vlog.</w:t>
      </w:r>
    </w:p>
    <w:p w14:paraId="6604BCDE" w14:textId="77777777" w:rsidR="009C6D67" w:rsidRPr="007D09BD" w:rsidRDefault="009C6D67" w:rsidP="0086709F">
      <w:pPr>
        <w:numPr>
          <w:ilvl w:val="0"/>
          <w:numId w:val="38"/>
        </w:numPr>
        <w:jc w:val="both"/>
        <w:outlineLvl w:val="0"/>
        <w:rPr>
          <w:rFonts w:ascii="Arial" w:hAnsi="Arial" w:cs="Arial"/>
          <w:bCs/>
          <w:sz w:val="22"/>
          <w:szCs w:val="22"/>
        </w:rPr>
      </w:pPr>
      <w:r w:rsidRPr="0086709F">
        <w:rPr>
          <w:rFonts w:ascii="Arial" w:hAnsi="Arial" w:cs="Arial"/>
          <w:sz w:val="22"/>
          <w:szCs w:val="22"/>
        </w:rPr>
        <w:t xml:space="preserve">Ne glede na prejšnjo točko lahko vlagatelj </w:t>
      </w:r>
      <w:r w:rsidR="005D61A2">
        <w:rPr>
          <w:rFonts w:ascii="Arial" w:hAnsi="Arial" w:cs="Arial"/>
          <w:sz w:val="22"/>
          <w:szCs w:val="22"/>
        </w:rPr>
        <w:t xml:space="preserve">vloži eno vlogo </w:t>
      </w:r>
      <w:r w:rsidRPr="0086709F">
        <w:rPr>
          <w:rFonts w:ascii="Arial" w:hAnsi="Arial" w:cs="Arial"/>
          <w:sz w:val="22"/>
          <w:szCs w:val="22"/>
        </w:rPr>
        <w:t>za vsa prevzeta dela, izvedena na podlagi ene individualne odločbe ZGS</w:t>
      </w:r>
      <w:r w:rsidR="00357E5D" w:rsidRPr="0086709F">
        <w:rPr>
          <w:rFonts w:ascii="Arial" w:hAnsi="Arial" w:cs="Arial"/>
          <w:sz w:val="22"/>
          <w:szCs w:val="22"/>
        </w:rPr>
        <w:t>,</w:t>
      </w:r>
      <w:r w:rsidRPr="0086709F">
        <w:rPr>
          <w:rFonts w:ascii="Arial" w:hAnsi="Arial" w:cs="Arial"/>
          <w:sz w:val="22"/>
          <w:szCs w:val="22"/>
        </w:rPr>
        <w:t xml:space="preserve"> </w:t>
      </w:r>
      <w:r w:rsidR="005065A6">
        <w:rPr>
          <w:rFonts w:ascii="Arial" w:hAnsi="Arial" w:cs="Arial"/>
          <w:sz w:val="22"/>
          <w:szCs w:val="22"/>
        </w:rPr>
        <w:t>oziroma</w:t>
      </w:r>
      <w:r w:rsidR="005D61A2">
        <w:rPr>
          <w:rFonts w:ascii="Arial" w:hAnsi="Arial" w:cs="Arial"/>
          <w:sz w:val="22"/>
          <w:szCs w:val="22"/>
        </w:rPr>
        <w:t xml:space="preserve"> </w:t>
      </w:r>
      <w:r w:rsidRPr="0086709F">
        <w:rPr>
          <w:rFonts w:ascii="Arial" w:hAnsi="Arial" w:cs="Arial"/>
          <w:sz w:val="22"/>
          <w:szCs w:val="22"/>
        </w:rPr>
        <w:t>eno vlogo za vsa prevzeta dela, izvedena na podlagi ene generalne odločbe ZGS</w:t>
      </w:r>
      <w:r w:rsidR="005F1822" w:rsidRPr="0086709F">
        <w:rPr>
          <w:rFonts w:ascii="Arial" w:hAnsi="Arial" w:cs="Arial"/>
          <w:sz w:val="22"/>
          <w:szCs w:val="22"/>
        </w:rPr>
        <w:t>.</w:t>
      </w:r>
    </w:p>
    <w:p w14:paraId="5ECE7114" w14:textId="77777777" w:rsidR="005E35B2" w:rsidRDefault="005E35B2" w:rsidP="00426C82">
      <w:pPr>
        <w:ind w:left="360"/>
        <w:jc w:val="both"/>
        <w:rPr>
          <w:rFonts w:ascii="Arial" w:hAnsi="Arial" w:cs="Arial"/>
          <w:b/>
          <w:bCs/>
          <w:sz w:val="22"/>
          <w:szCs w:val="22"/>
        </w:rPr>
      </w:pPr>
    </w:p>
    <w:p w14:paraId="30D503B4" w14:textId="77777777" w:rsidR="00623539" w:rsidRPr="005C61D3" w:rsidRDefault="00623539" w:rsidP="00426C82">
      <w:pPr>
        <w:ind w:left="360"/>
        <w:jc w:val="both"/>
        <w:rPr>
          <w:rFonts w:ascii="Arial" w:hAnsi="Arial" w:cs="Arial"/>
          <w:b/>
          <w:bCs/>
          <w:sz w:val="22"/>
          <w:szCs w:val="22"/>
        </w:rPr>
      </w:pPr>
    </w:p>
    <w:p w14:paraId="76FBD865" w14:textId="77777777" w:rsidR="00426C82" w:rsidRPr="005C61D3" w:rsidRDefault="0053477B" w:rsidP="009D658E">
      <w:pPr>
        <w:numPr>
          <w:ilvl w:val="0"/>
          <w:numId w:val="25"/>
        </w:numPr>
        <w:ind w:left="284" w:hanging="284"/>
        <w:jc w:val="both"/>
        <w:outlineLvl w:val="0"/>
        <w:rPr>
          <w:rFonts w:ascii="Arial" w:hAnsi="Arial" w:cs="Arial"/>
          <w:b/>
          <w:sz w:val="22"/>
          <w:szCs w:val="22"/>
        </w:rPr>
      </w:pPr>
      <w:r>
        <w:rPr>
          <w:rFonts w:ascii="Arial" w:hAnsi="Arial" w:cs="Arial"/>
          <w:b/>
          <w:sz w:val="22"/>
          <w:szCs w:val="22"/>
        </w:rPr>
        <w:t xml:space="preserve">   </w:t>
      </w:r>
      <w:r w:rsidR="0094293E">
        <w:rPr>
          <w:rFonts w:ascii="Arial" w:hAnsi="Arial" w:cs="Arial"/>
          <w:b/>
          <w:sz w:val="22"/>
          <w:szCs w:val="22"/>
        </w:rPr>
        <w:t xml:space="preserve">  </w:t>
      </w:r>
      <w:r w:rsidR="00426C82" w:rsidRPr="005C61D3">
        <w:rPr>
          <w:rFonts w:ascii="Arial" w:hAnsi="Arial" w:cs="Arial"/>
          <w:b/>
          <w:sz w:val="22"/>
          <w:szCs w:val="22"/>
        </w:rPr>
        <w:t>OBRAVNAVA VLOG</w:t>
      </w:r>
      <w:r w:rsidR="004F131C" w:rsidRPr="005C61D3">
        <w:rPr>
          <w:rFonts w:ascii="Arial" w:hAnsi="Arial" w:cs="Arial"/>
          <w:b/>
          <w:sz w:val="22"/>
          <w:szCs w:val="22"/>
        </w:rPr>
        <w:t xml:space="preserve"> </w:t>
      </w:r>
    </w:p>
    <w:p w14:paraId="36A989E3" w14:textId="77777777" w:rsidR="00E7083C" w:rsidRPr="005C61D3" w:rsidRDefault="00E7083C" w:rsidP="00E7083C">
      <w:pPr>
        <w:ind w:left="360"/>
        <w:jc w:val="both"/>
        <w:rPr>
          <w:rFonts w:ascii="Arial" w:hAnsi="Arial" w:cs="Arial"/>
          <w:b/>
          <w:bCs/>
          <w:sz w:val="22"/>
          <w:szCs w:val="22"/>
        </w:rPr>
      </w:pPr>
    </w:p>
    <w:p w14:paraId="211B9239" w14:textId="77777777" w:rsidR="006B7828" w:rsidRPr="0086709F" w:rsidRDefault="005D25D3" w:rsidP="0086709F">
      <w:pPr>
        <w:numPr>
          <w:ilvl w:val="0"/>
          <w:numId w:val="39"/>
        </w:numPr>
        <w:jc w:val="both"/>
        <w:outlineLvl w:val="0"/>
        <w:rPr>
          <w:rFonts w:ascii="Arial" w:hAnsi="Arial" w:cs="Arial"/>
          <w:sz w:val="22"/>
          <w:szCs w:val="22"/>
        </w:rPr>
      </w:pPr>
      <w:r w:rsidRPr="0086709F">
        <w:rPr>
          <w:rFonts w:ascii="Arial" w:hAnsi="Arial" w:cs="Arial"/>
          <w:sz w:val="22"/>
          <w:szCs w:val="22"/>
        </w:rPr>
        <w:t>Vloge, vložene na ta javni razpis, se obravnavajo v skladu</w:t>
      </w:r>
      <w:r w:rsidR="006B7828" w:rsidRPr="0086709F">
        <w:rPr>
          <w:rFonts w:ascii="Arial" w:hAnsi="Arial" w:cs="Arial"/>
          <w:sz w:val="22"/>
          <w:szCs w:val="22"/>
        </w:rPr>
        <w:t xml:space="preserve"> s 26. členom Uredbe</w:t>
      </w:r>
      <w:r w:rsidR="00D9124E">
        <w:rPr>
          <w:rFonts w:ascii="Arial" w:hAnsi="Arial" w:cs="Arial"/>
          <w:sz w:val="22"/>
          <w:szCs w:val="22"/>
        </w:rPr>
        <w:t>, ki ureja</w:t>
      </w:r>
      <w:r w:rsidR="00750F7D" w:rsidRPr="0086709F">
        <w:rPr>
          <w:rFonts w:ascii="Arial" w:hAnsi="Arial" w:cs="Arial"/>
          <w:sz w:val="22"/>
          <w:szCs w:val="22"/>
        </w:rPr>
        <w:t xml:space="preserve"> žledolom</w:t>
      </w:r>
      <w:r w:rsidR="00D9124E">
        <w:rPr>
          <w:rFonts w:ascii="Arial" w:hAnsi="Arial" w:cs="Arial"/>
          <w:sz w:val="22"/>
          <w:szCs w:val="22"/>
        </w:rPr>
        <w:t>,</w:t>
      </w:r>
      <w:r w:rsidR="00750F7D" w:rsidRPr="0086709F">
        <w:rPr>
          <w:rFonts w:ascii="Arial" w:hAnsi="Arial" w:cs="Arial"/>
          <w:sz w:val="22"/>
          <w:szCs w:val="22"/>
        </w:rPr>
        <w:t xml:space="preserve"> in </w:t>
      </w:r>
      <w:r w:rsidR="00D9124E">
        <w:rPr>
          <w:rFonts w:ascii="Arial" w:hAnsi="Arial" w:cs="Arial"/>
          <w:sz w:val="22"/>
          <w:szCs w:val="22"/>
        </w:rPr>
        <w:t xml:space="preserve">26. členom </w:t>
      </w:r>
      <w:r w:rsidR="00750F7D" w:rsidRPr="0086709F">
        <w:rPr>
          <w:rFonts w:ascii="Arial" w:hAnsi="Arial" w:cs="Arial"/>
          <w:sz w:val="22"/>
          <w:szCs w:val="22"/>
        </w:rPr>
        <w:t>Uredbe</w:t>
      </w:r>
      <w:r w:rsidR="00D9124E">
        <w:rPr>
          <w:rFonts w:ascii="Arial" w:hAnsi="Arial" w:cs="Arial"/>
          <w:sz w:val="22"/>
          <w:szCs w:val="22"/>
        </w:rPr>
        <w:t>, ki ureja</w:t>
      </w:r>
      <w:r w:rsidR="00750F7D" w:rsidRPr="0086709F">
        <w:rPr>
          <w:rFonts w:ascii="Arial" w:hAnsi="Arial" w:cs="Arial"/>
          <w:sz w:val="22"/>
          <w:szCs w:val="22"/>
        </w:rPr>
        <w:t xml:space="preserve"> vetrolom</w:t>
      </w:r>
      <w:r w:rsidR="006B7828" w:rsidRPr="0086709F">
        <w:rPr>
          <w:rFonts w:ascii="Arial" w:hAnsi="Arial" w:cs="Arial"/>
          <w:sz w:val="22"/>
          <w:szCs w:val="22"/>
        </w:rPr>
        <w:t>.</w:t>
      </w:r>
    </w:p>
    <w:p w14:paraId="39C5567F" w14:textId="77777777" w:rsidR="00182B73" w:rsidRPr="0086709F" w:rsidRDefault="00182B73" w:rsidP="00D9124E">
      <w:pPr>
        <w:numPr>
          <w:ilvl w:val="0"/>
          <w:numId w:val="39"/>
        </w:numPr>
        <w:jc w:val="both"/>
        <w:outlineLvl w:val="0"/>
        <w:rPr>
          <w:rFonts w:ascii="Arial" w:hAnsi="Arial" w:cs="Arial"/>
          <w:sz w:val="22"/>
          <w:szCs w:val="22"/>
        </w:rPr>
      </w:pPr>
      <w:r w:rsidRPr="0086709F">
        <w:rPr>
          <w:rFonts w:ascii="Arial" w:hAnsi="Arial" w:cs="Arial"/>
          <w:sz w:val="22"/>
          <w:szCs w:val="22"/>
        </w:rPr>
        <w:lastRenderedPageBreak/>
        <w:t>Če imata na zadnjem mestu seznama ocenjenih vlog na javni razpis dve ali več vlog na javni</w:t>
      </w:r>
      <w:r w:rsidR="00B8332B" w:rsidRPr="0086709F">
        <w:rPr>
          <w:rFonts w:ascii="Arial" w:hAnsi="Arial" w:cs="Arial"/>
          <w:sz w:val="22"/>
          <w:szCs w:val="22"/>
        </w:rPr>
        <w:t xml:space="preserve"> </w:t>
      </w:r>
      <w:r w:rsidRPr="0086709F">
        <w:rPr>
          <w:rFonts w:ascii="Arial" w:hAnsi="Arial" w:cs="Arial"/>
          <w:sz w:val="22"/>
          <w:szCs w:val="22"/>
        </w:rPr>
        <w:t xml:space="preserve">razpis enako število prejetih točk, se </w:t>
      </w:r>
      <w:r w:rsidR="00B8332B" w:rsidRPr="0086709F">
        <w:rPr>
          <w:rFonts w:ascii="Arial" w:hAnsi="Arial" w:cs="Arial"/>
          <w:sz w:val="22"/>
          <w:szCs w:val="22"/>
        </w:rPr>
        <w:t xml:space="preserve">v skladu </w:t>
      </w:r>
      <w:r w:rsidR="009C6D67" w:rsidRPr="0086709F">
        <w:rPr>
          <w:rFonts w:ascii="Arial" w:hAnsi="Arial" w:cs="Arial"/>
          <w:sz w:val="22"/>
          <w:szCs w:val="22"/>
        </w:rPr>
        <w:t>z</w:t>
      </w:r>
      <w:r w:rsidR="00B8332B" w:rsidRPr="0086709F">
        <w:rPr>
          <w:rFonts w:ascii="Arial" w:hAnsi="Arial" w:cs="Arial"/>
          <w:sz w:val="22"/>
          <w:szCs w:val="22"/>
        </w:rPr>
        <w:t xml:space="preserve"> osmim odstavkom 26. člena Uredbe</w:t>
      </w:r>
      <w:r w:rsidR="00D9124E">
        <w:rPr>
          <w:rFonts w:ascii="Arial" w:hAnsi="Arial" w:cs="Arial"/>
          <w:sz w:val="22"/>
          <w:szCs w:val="22"/>
        </w:rPr>
        <w:t>, ki ureja</w:t>
      </w:r>
      <w:r w:rsidR="00750F7D" w:rsidRPr="0086709F">
        <w:rPr>
          <w:rFonts w:ascii="Arial" w:hAnsi="Arial" w:cs="Arial"/>
          <w:sz w:val="22"/>
          <w:szCs w:val="22"/>
        </w:rPr>
        <w:t xml:space="preserve"> žledolom</w:t>
      </w:r>
      <w:r w:rsidR="00D9124E">
        <w:rPr>
          <w:rFonts w:ascii="Arial" w:hAnsi="Arial" w:cs="Arial"/>
          <w:sz w:val="22"/>
          <w:szCs w:val="22"/>
        </w:rPr>
        <w:t>,</w:t>
      </w:r>
      <w:r w:rsidR="00750F7D" w:rsidRPr="0086709F">
        <w:rPr>
          <w:rFonts w:ascii="Arial" w:hAnsi="Arial" w:cs="Arial"/>
          <w:sz w:val="22"/>
          <w:szCs w:val="22"/>
        </w:rPr>
        <w:t xml:space="preserve"> in </w:t>
      </w:r>
      <w:r w:rsidR="00D9124E" w:rsidRPr="00D9124E">
        <w:rPr>
          <w:rFonts w:ascii="Arial" w:hAnsi="Arial" w:cs="Arial"/>
          <w:sz w:val="22"/>
          <w:szCs w:val="22"/>
        </w:rPr>
        <w:t xml:space="preserve">osmim odstavkom 26. člena </w:t>
      </w:r>
      <w:r w:rsidR="00750F7D" w:rsidRPr="0086709F">
        <w:rPr>
          <w:rFonts w:ascii="Arial" w:hAnsi="Arial" w:cs="Arial"/>
          <w:sz w:val="22"/>
          <w:szCs w:val="22"/>
        </w:rPr>
        <w:t>Uredbe</w:t>
      </w:r>
      <w:r w:rsidR="00D9124E">
        <w:rPr>
          <w:rFonts w:ascii="Arial" w:hAnsi="Arial" w:cs="Arial"/>
          <w:sz w:val="22"/>
          <w:szCs w:val="22"/>
        </w:rPr>
        <w:t>, ki ureja</w:t>
      </w:r>
      <w:r w:rsidR="00750F7D" w:rsidRPr="0086709F">
        <w:rPr>
          <w:rFonts w:ascii="Arial" w:hAnsi="Arial" w:cs="Arial"/>
          <w:sz w:val="22"/>
          <w:szCs w:val="22"/>
        </w:rPr>
        <w:t xml:space="preserve"> vetrolom</w:t>
      </w:r>
      <w:r w:rsidR="00D9124E">
        <w:rPr>
          <w:rFonts w:ascii="Arial" w:hAnsi="Arial" w:cs="Arial"/>
          <w:sz w:val="22"/>
          <w:szCs w:val="22"/>
        </w:rPr>
        <w:t>,</w:t>
      </w:r>
      <w:r w:rsidR="00B8332B" w:rsidRPr="0086709F">
        <w:rPr>
          <w:rFonts w:ascii="Arial" w:hAnsi="Arial" w:cs="Arial"/>
          <w:sz w:val="22"/>
          <w:szCs w:val="22"/>
        </w:rPr>
        <w:t xml:space="preserve"> </w:t>
      </w:r>
      <w:r w:rsidRPr="0086709F">
        <w:rPr>
          <w:rFonts w:ascii="Arial" w:hAnsi="Arial" w:cs="Arial"/>
          <w:sz w:val="22"/>
          <w:szCs w:val="22"/>
        </w:rPr>
        <w:t>vloge na javni razpis odobrijo na podlagi po</w:t>
      </w:r>
      <w:r w:rsidR="00CC79B8" w:rsidRPr="0086709F">
        <w:rPr>
          <w:rFonts w:ascii="Arial" w:hAnsi="Arial" w:cs="Arial"/>
          <w:sz w:val="22"/>
          <w:szCs w:val="22"/>
        </w:rPr>
        <w:t>nderiranja meril za izbor vlog</w:t>
      </w:r>
      <w:r w:rsidR="00872001" w:rsidRPr="0086709F">
        <w:rPr>
          <w:rFonts w:ascii="Arial" w:hAnsi="Arial" w:cs="Arial"/>
          <w:sz w:val="22"/>
          <w:szCs w:val="22"/>
        </w:rPr>
        <w:t>,</w:t>
      </w:r>
      <w:r w:rsidR="00CC79B8" w:rsidRPr="0086709F">
        <w:rPr>
          <w:rFonts w:ascii="Arial" w:hAnsi="Arial" w:cs="Arial"/>
          <w:sz w:val="22"/>
          <w:szCs w:val="22"/>
        </w:rPr>
        <w:t xml:space="preserve"> in sicer:</w:t>
      </w:r>
    </w:p>
    <w:p w14:paraId="62940C0B" w14:textId="77777777" w:rsidR="00CC79B8" w:rsidRPr="0086709F" w:rsidRDefault="00482261" w:rsidP="0086709F">
      <w:pPr>
        <w:numPr>
          <w:ilvl w:val="0"/>
          <w:numId w:val="35"/>
        </w:numPr>
        <w:jc w:val="both"/>
        <w:rPr>
          <w:rFonts w:ascii="Arial" w:hAnsi="Arial" w:cs="Arial"/>
          <w:bCs/>
          <w:sz w:val="22"/>
          <w:szCs w:val="22"/>
        </w:rPr>
      </w:pPr>
      <w:r w:rsidRPr="0086709F">
        <w:rPr>
          <w:rFonts w:ascii="Arial" w:hAnsi="Arial" w:cs="Arial"/>
          <w:bCs/>
          <w:sz w:val="22"/>
          <w:szCs w:val="22"/>
        </w:rPr>
        <w:t>p</w:t>
      </w:r>
      <w:r w:rsidR="00CC79B8" w:rsidRPr="0086709F">
        <w:rPr>
          <w:rFonts w:ascii="Arial" w:hAnsi="Arial" w:cs="Arial"/>
          <w:bCs/>
          <w:sz w:val="22"/>
          <w:szCs w:val="22"/>
        </w:rPr>
        <w:t>otencialna nevarnost</w:t>
      </w:r>
      <w:r w:rsidR="00447E03" w:rsidRPr="0086709F">
        <w:rPr>
          <w:rFonts w:ascii="Arial" w:hAnsi="Arial" w:cs="Arial"/>
          <w:bCs/>
          <w:sz w:val="22"/>
          <w:szCs w:val="22"/>
        </w:rPr>
        <w:t>:</w:t>
      </w:r>
      <w:r w:rsidR="00011841" w:rsidRPr="0086709F">
        <w:rPr>
          <w:rFonts w:ascii="Arial" w:hAnsi="Arial" w:cs="Arial"/>
          <w:bCs/>
          <w:sz w:val="22"/>
          <w:szCs w:val="22"/>
        </w:rPr>
        <w:t xml:space="preserve"> </w:t>
      </w:r>
      <w:r w:rsidR="005F5062" w:rsidRPr="0086709F">
        <w:rPr>
          <w:rFonts w:ascii="Arial" w:hAnsi="Arial" w:cs="Arial"/>
          <w:bCs/>
          <w:sz w:val="22"/>
          <w:szCs w:val="22"/>
        </w:rPr>
        <w:t xml:space="preserve">40 </w:t>
      </w:r>
      <w:r w:rsidR="00BF7BEB">
        <w:rPr>
          <w:rFonts w:ascii="Arial" w:hAnsi="Arial" w:cs="Arial"/>
          <w:bCs/>
          <w:sz w:val="22"/>
          <w:szCs w:val="22"/>
        </w:rPr>
        <w:t>%</w:t>
      </w:r>
      <w:r w:rsidR="00B036E1" w:rsidRPr="0086709F">
        <w:rPr>
          <w:rFonts w:ascii="Arial" w:hAnsi="Arial" w:cs="Arial"/>
          <w:bCs/>
          <w:sz w:val="22"/>
          <w:szCs w:val="22"/>
        </w:rPr>
        <w:t>;</w:t>
      </w:r>
    </w:p>
    <w:p w14:paraId="649EEDE4" w14:textId="77777777" w:rsidR="00CC79B8" w:rsidRPr="0086709F" w:rsidRDefault="00482261" w:rsidP="0086709F">
      <w:pPr>
        <w:numPr>
          <w:ilvl w:val="0"/>
          <w:numId w:val="35"/>
        </w:numPr>
        <w:jc w:val="both"/>
        <w:rPr>
          <w:rFonts w:ascii="Arial" w:hAnsi="Arial" w:cs="Arial"/>
          <w:bCs/>
          <w:sz w:val="22"/>
          <w:szCs w:val="22"/>
        </w:rPr>
      </w:pPr>
      <w:r w:rsidRPr="0086709F">
        <w:rPr>
          <w:rFonts w:ascii="Arial" w:hAnsi="Arial" w:cs="Arial"/>
          <w:bCs/>
          <w:sz w:val="22"/>
          <w:szCs w:val="22"/>
        </w:rPr>
        <w:t>s</w:t>
      </w:r>
      <w:r w:rsidR="00CC79B8" w:rsidRPr="0086709F">
        <w:rPr>
          <w:rFonts w:ascii="Arial" w:hAnsi="Arial" w:cs="Arial"/>
          <w:bCs/>
          <w:sz w:val="22"/>
          <w:szCs w:val="22"/>
        </w:rPr>
        <w:t>topnja poudarjenosti funkcij gozda</w:t>
      </w:r>
      <w:r w:rsidR="00447E03" w:rsidRPr="0086709F">
        <w:rPr>
          <w:rFonts w:ascii="Arial" w:hAnsi="Arial" w:cs="Arial"/>
          <w:bCs/>
          <w:sz w:val="22"/>
          <w:szCs w:val="22"/>
        </w:rPr>
        <w:t>:</w:t>
      </w:r>
      <w:r w:rsidR="00BF7BEB">
        <w:rPr>
          <w:rFonts w:ascii="Arial" w:hAnsi="Arial" w:cs="Arial"/>
          <w:bCs/>
          <w:sz w:val="22"/>
          <w:szCs w:val="22"/>
        </w:rPr>
        <w:t xml:space="preserve"> 30 %</w:t>
      </w:r>
      <w:r w:rsidR="00B036E1" w:rsidRPr="0086709F">
        <w:rPr>
          <w:rFonts w:ascii="Arial" w:hAnsi="Arial" w:cs="Arial"/>
          <w:bCs/>
          <w:sz w:val="22"/>
          <w:szCs w:val="22"/>
        </w:rPr>
        <w:t>;</w:t>
      </w:r>
    </w:p>
    <w:p w14:paraId="4019333F" w14:textId="77777777" w:rsidR="00CC79B8" w:rsidRDefault="00482261" w:rsidP="0086709F">
      <w:pPr>
        <w:numPr>
          <w:ilvl w:val="0"/>
          <w:numId w:val="35"/>
        </w:numPr>
        <w:jc w:val="both"/>
        <w:rPr>
          <w:rFonts w:ascii="Arial" w:hAnsi="Arial" w:cs="Arial"/>
          <w:bCs/>
          <w:sz w:val="22"/>
          <w:szCs w:val="22"/>
        </w:rPr>
      </w:pPr>
      <w:r w:rsidRPr="0086709F">
        <w:rPr>
          <w:rFonts w:ascii="Arial" w:hAnsi="Arial" w:cs="Arial"/>
          <w:bCs/>
          <w:sz w:val="22"/>
          <w:szCs w:val="22"/>
        </w:rPr>
        <w:t>v</w:t>
      </w:r>
      <w:r w:rsidR="00CC79B8" w:rsidRPr="0086709F">
        <w:rPr>
          <w:rFonts w:ascii="Arial" w:hAnsi="Arial" w:cs="Arial"/>
          <w:bCs/>
          <w:sz w:val="22"/>
          <w:szCs w:val="22"/>
        </w:rPr>
        <w:t>rsta del, s katerimi se upravičenec prijavlja</w:t>
      </w:r>
      <w:r w:rsidR="00447E03" w:rsidRPr="0086709F">
        <w:rPr>
          <w:rFonts w:ascii="Arial" w:hAnsi="Arial" w:cs="Arial"/>
          <w:bCs/>
          <w:sz w:val="22"/>
          <w:szCs w:val="22"/>
        </w:rPr>
        <w:t>:</w:t>
      </w:r>
      <w:r w:rsidR="005F5062" w:rsidRPr="0086709F">
        <w:rPr>
          <w:rFonts w:ascii="Arial" w:hAnsi="Arial" w:cs="Arial"/>
          <w:bCs/>
          <w:sz w:val="22"/>
          <w:szCs w:val="22"/>
        </w:rPr>
        <w:t xml:space="preserve"> 30 </w:t>
      </w:r>
      <w:r w:rsidR="00BF7BEB">
        <w:rPr>
          <w:rFonts w:ascii="Arial" w:hAnsi="Arial" w:cs="Arial"/>
          <w:bCs/>
          <w:sz w:val="22"/>
          <w:szCs w:val="22"/>
        </w:rPr>
        <w:t>%</w:t>
      </w:r>
      <w:r w:rsidR="00CC79B8" w:rsidRPr="0086709F">
        <w:rPr>
          <w:rFonts w:ascii="Arial" w:hAnsi="Arial" w:cs="Arial"/>
          <w:bCs/>
          <w:sz w:val="22"/>
          <w:szCs w:val="22"/>
        </w:rPr>
        <w:t>.</w:t>
      </w:r>
    </w:p>
    <w:p w14:paraId="21CFD58D" w14:textId="77777777" w:rsidR="00CD5B25" w:rsidRDefault="00CD5B25" w:rsidP="00A938AF">
      <w:pPr>
        <w:numPr>
          <w:ilvl w:val="0"/>
          <w:numId w:val="39"/>
        </w:numPr>
        <w:jc w:val="both"/>
        <w:outlineLvl w:val="0"/>
        <w:rPr>
          <w:rFonts w:ascii="Arial" w:hAnsi="Arial" w:cs="Arial"/>
          <w:sz w:val="22"/>
          <w:szCs w:val="22"/>
        </w:rPr>
      </w:pPr>
      <w:r w:rsidRPr="00CD5B25">
        <w:rPr>
          <w:rFonts w:ascii="Arial" w:hAnsi="Arial" w:cs="Arial"/>
          <w:sz w:val="22"/>
          <w:szCs w:val="22"/>
        </w:rPr>
        <w:t>Vloga na javni razpis, ki je popolna in izpolnjuje vstopne pogoje, vendar razpoložljiva sredstva ne zadoščajo za dodelitev sredstev v celoti, se zavrne</w:t>
      </w:r>
      <w:r>
        <w:rPr>
          <w:rFonts w:ascii="Arial" w:hAnsi="Arial" w:cs="Arial"/>
          <w:sz w:val="22"/>
          <w:szCs w:val="22"/>
        </w:rPr>
        <w:t>.</w:t>
      </w:r>
    </w:p>
    <w:p w14:paraId="3D4037A6" w14:textId="77777777" w:rsidR="00A938AF" w:rsidRDefault="004B1782" w:rsidP="00564989">
      <w:pPr>
        <w:numPr>
          <w:ilvl w:val="0"/>
          <w:numId w:val="39"/>
        </w:numPr>
        <w:jc w:val="both"/>
        <w:outlineLvl w:val="0"/>
        <w:rPr>
          <w:rFonts w:ascii="Arial" w:hAnsi="Arial" w:cs="Arial"/>
          <w:sz w:val="22"/>
          <w:szCs w:val="22"/>
        </w:rPr>
      </w:pPr>
      <w:r>
        <w:rPr>
          <w:rFonts w:ascii="Arial" w:hAnsi="Arial" w:cs="Arial"/>
          <w:sz w:val="22"/>
          <w:szCs w:val="22"/>
        </w:rPr>
        <w:t>V skladu s 62</w:t>
      </w:r>
      <w:r w:rsidR="00A938AF" w:rsidRPr="00A556EE">
        <w:rPr>
          <w:rFonts w:ascii="Arial" w:hAnsi="Arial" w:cs="Arial"/>
          <w:sz w:val="22"/>
          <w:szCs w:val="22"/>
        </w:rPr>
        <w:t xml:space="preserve">. členom </w:t>
      </w:r>
      <w:r>
        <w:rPr>
          <w:rFonts w:ascii="Arial" w:hAnsi="Arial" w:cs="Arial"/>
          <w:sz w:val="22"/>
          <w:szCs w:val="22"/>
        </w:rPr>
        <w:t>Uredbe</w:t>
      </w:r>
      <w:r w:rsidRPr="004B1782">
        <w:rPr>
          <w:rFonts w:ascii="Arial" w:hAnsi="Arial" w:cs="Arial"/>
          <w:sz w:val="22"/>
          <w:szCs w:val="22"/>
        </w:rPr>
        <w:t xml:space="preserve"> (EU) 2021/2116 Evropskega parlamenta in Sveta z dne 2. decembra 2021 o financiranju, upravljanju in spremljanju skupne kmetijske politike ter razveljavitvi Uredbe (EU) št. 1306/2013</w:t>
      </w:r>
      <w:r w:rsidR="00564989">
        <w:rPr>
          <w:rFonts w:ascii="Arial" w:hAnsi="Arial" w:cs="Arial"/>
          <w:sz w:val="22"/>
          <w:szCs w:val="22"/>
        </w:rPr>
        <w:t xml:space="preserve">, </w:t>
      </w:r>
      <w:r w:rsidR="007D09BD">
        <w:rPr>
          <w:rFonts w:ascii="Arial" w:hAnsi="Arial" w:cs="Arial"/>
          <w:sz w:val="22"/>
          <w:szCs w:val="22"/>
        </w:rPr>
        <w:t xml:space="preserve">zadnjič </w:t>
      </w:r>
      <w:r w:rsidR="00564989">
        <w:rPr>
          <w:rFonts w:ascii="Arial" w:hAnsi="Arial" w:cs="Arial"/>
          <w:sz w:val="22"/>
          <w:szCs w:val="22"/>
        </w:rPr>
        <w:t>dopolnjena z Delegirano uredbo</w:t>
      </w:r>
      <w:r w:rsidR="00564989" w:rsidRPr="00564989">
        <w:rPr>
          <w:rFonts w:ascii="Arial" w:hAnsi="Arial" w:cs="Arial"/>
          <w:sz w:val="22"/>
          <w:szCs w:val="22"/>
        </w:rPr>
        <w:t xml:space="preserve"> Komisije (EU) 2024/205 z dne 18. decembra 2023 o dopolnitvi Uredbe (EU) 2021/2116 Evropskega parlamenta in Sveta s posebnimi določbami o poročanju o nepravilnostih v zvezi z Evropskim kmetijskim jamstvenim skladom in Evropskim kmetijskim skladom za razvoj podeželja ter o razveljavitvi Delegirane uredbe Komisije (EU) 2015/1971 </w:t>
      </w:r>
      <w:r w:rsidR="00174D69" w:rsidRPr="00174D69">
        <w:rPr>
          <w:rFonts w:ascii="Arial" w:hAnsi="Arial" w:cs="Arial"/>
          <w:sz w:val="22"/>
          <w:szCs w:val="22"/>
        </w:rPr>
        <w:t xml:space="preserve">(UL L št. </w:t>
      </w:r>
      <w:r w:rsidR="00564989">
        <w:rPr>
          <w:rFonts w:ascii="Arial" w:hAnsi="Arial" w:cs="Arial"/>
          <w:sz w:val="22"/>
          <w:szCs w:val="22"/>
        </w:rPr>
        <w:t>2024/205</w:t>
      </w:r>
      <w:r w:rsidR="00174D69" w:rsidRPr="00174D69">
        <w:rPr>
          <w:rFonts w:ascii="Arial" w:hAnsi="Arial" w:cs="Arial"/>
          <w:sz w:val="22"/>
          <w:szCs w:val="22"/>
        </w:rPr>
        <w:t xml:space="preserve"> z dne </w:t>
      </w:r>
      <w:r w:rsidR="00564989">
        <w:rPr>
          <w:rFonts w:ascii="Arial" w:hAnsi="Arial" w:cs="Arial"/>
          <w:sz w:val="22"/>
          <w:szCs w:val="22"/>
        </w:rPr>
        <w:t>29</w:t>
      </w:r>
      <w:r w:rsidR="00174D69" w:rsidRPr="00174D69">
        <w:rPr>
          <w:rFonts w:ascii="Arial" w:hAnsi="Arial" w:cs="Arial"/>
          <w:sz w:val="22"/>
          <w:szCs w:val="22"/>
        </w:rPr>
        <w:t xml:space="preserve">. </w:t>
      </w:r>
      <w:r w:rsidR="00564989">
        <w:rPr>
          <w:rFonts w:ascii="Arial" w:hAnsi="Arial" w:cs="Arial"/>
          <w:sz w:val="22"/>
          <w:szCs w:val="22"/>
        </w:rPr>
        <w:t>2</w:t>
      </w:r>
      <w:r w:rsidR="00174D69" w:rsidRPr="00174D69">
        <w:rPr>
          <w:rFonts w:ascii="Arial" w:hAnsi="Arial" w:cs="Arial"/>
          <w:sz w:val="22"/>
          <w:szCs w:val="22"/>
        </w:rPr>
        <w:t>. 202</w:t>
      </w:r>
      <w:r w:rsidR="00564989">
        <w:rPr>
          <w:rFonts w:ascii="Arial" w:hAnsi="Arial" w:cs="Arial"/>
          <w:sz w:val="22"/>
          <w:szCs w:val="22"/>
        </w:rPr>
        <w:t>4</w:t>
      </w:r>
      <w:r w:rsidR="00174D69" w:rsidRPr="00174D69">
        <w:rPr>
          <w:rFonts w:ascii="Arial" w:hAnsi="Arial" w:cs="Arial"/>
          <w:sz w:val="22"/>
          <w:szCs w:val="22"/>
        </w:rPr>
        <w:t>)</w:t>
      </w:r>
      <w:r w:rsidR="003052CF">
        <w:rPr>
          <w:rFonts w:ascii="Arial" w:hAnsi="Arial" w:cs="Arial"/>
          <w:sz w:val="22"/>
          <w:szCs w:val="22"/>
        </w:rPr>
        <w:t>,</w:t>
      </w:r>
      <w:r w:rsidR="00A938AF" w:rsidRPr="00A556EE">
        <w:rPr>
          <w:rFonts w:ascii="Arial" w:hAnsi="Arial" w:cs="Arial"/>
          <w:sz w:val="22"/>
          <w:szCs w:val="22"/>
        </w:rPr>
        <w:t xml:space="preserve"> se vloga na javni razpis zavrne, če se ugotovi, da je vlagatelj umetno ustvaril pogoje za izpolnitev zahtev za pridobitev podpore, tako ustvarjeni pogoji pa niso v skladu s cilji te </w:t>
      </w:r>
      <w:r w:rsidR="00BC308E">
        <w:rPr>
          <w:rFonts w:ascii="Arial" w:hAnsi="Arial" w:cs="Arial"/>
          <w:sz w:val="22"/>
          <w:szCs w:val="22"/>
        </w:rPr>
        <w:t>aktivnosti</w:t>
      </w:r>
      <w:r w:rsidR="00A938AF" w:rsidRPr="00A556EE">
        <w:rPr>
          <w:rFonts w:ascii="Arial" w:hAnsi="Arial" w:cs="Arial"/>
          <w:sz w:val="22"/>
          <w:szCs w:val="22"/>
        </w:rPr>
        <w:t>.</w:t>
      </w:r>
    </w:p>
    <w:p w14:paraId="63A3A256" w14:textId="77777777" w:rsidR="00C90798" w:rsidRDefault="00C90798" w:rsidP="00426C82">
      <w:pPr>
        <w:ind w:left="360"/>
        <w:jc w:val="both"/>
        <w:rPr>
          <w:rFonts w:ascii="Arial" w:hAnsi="Arial" w:cs="Arial"/>
          <w:b/>
          <w:bCs/>
          <w:sz w:val="22"/>
          <w:szCs w:val="22"/>
        </w:rPr>
      </w:pPr>
    </w:p>
    <w:p w14:paraId="17979E94" w14:textId="77777777" w:rsidR="009D658E" w:rsidRDefault="0053477B" w:rsidP="009D658E">
      <w:pPr>
        <w:numPr>
          <w:ilvl w:val="0"/>
          <w:numId w:val="25"/>
        </w:numPr>
        <w:ind w:left="284" w:hanging="284"/>
        <w:jc w:val="both"/>
        <w:outlineLvl w:val="0"/>
        <w:rPr>
          <w:rFonts w:ascii="Arial" w:hAnsi="Arial" w:cs="Arial"/>
          <w:b/>
          <w:sz w:val="22"/>
          <w:szCs w:val="22"/>
        </w:rPr>
      </w:pPr>
      <w:r>
        <w:rPr>
          <w:rFonts w:ascii="Arial" w:hAnsi="Arial" w:cs="Arial"/>
          <w:b/>
          <w:sz w:val="22"/>
          <w:szCs w:val="22"/>
        </w:rPr>
        <w:t xml:space="preserve">    </w:t>
      </w:r>
      <w:r w:rsidR="0094293E">
        <w:rPr>
          <w:rFonts w:ascii="Arial" w:hAnsi="Arial" w:cs="Arial"/>
          <w:b/>
          <w:sz w:val="22"/>
          <w:szCs w:val="22"/>
        </w:rPr>
        <w:t xml:space="preserve">  </w:t>
      </w:r>
      <w:r w:rsidR="009D658E" w:rsidRPr="007D3881">
        <w:rPr>
          <w:rFonts w:ascii="Arial" w:hAnsi="Arial" w:cs="Arial"/>
          <w:b/>
          <w:sz w:val="22"/>
          <w:szCs w:val="22"/>
        </w:rPr>
        <w:t>OBJAVA</w:t>
      </w:r>
      <w:r w:rsidR="009D658E">
        <w:rPr>
          <w:rFonts w:ascii="Arial" w:hAnsi="Arial" w:cs="Arial"/>
          <w:b/>
          <w:sz w:val="22"/>
          <w:szCs w:val="22"/>
        </w:rPr>
        <w:t xml:space="preserve"> PODATKOV O UPRAVIČENCIH</w:t>
      </w:r>
    </w:p>
    <w:p w14:paraId="2EAB455F" w14:textId="77777777" w:rsidR="009D658E" w:rsidRDefault="009D658E" w:rsidP="009D658E">
      <w:pPr>
        <w:ind w:left="1080"/>
        <w:jc w:val="both"/>
        <w:outlineLvl w:val="0"/>
        <w:rPr>
          <w:rFonts w:ascii="Arial" w:hAnsi="Arial" w:cs="Arial"/>
          <w:b/>
          <w:sz w:val="22"/>
          <w:szCs w:val="22"/>
        </w:rPr>
      </w:pPr>
    </w:p>
    <w:p w14:paraId="7B910A6D" w14:textId="77777777" w:rsidR="009D658E" w:rsidRPr="007D3881" w:rsidRDefault="009D658E" w:rsidP="009D658E">
      <w:pPr>
        <w:autoSpaceDE w:val="0"/>
        <w:autoSpaceDN w:val="0"/>
        <w:adjustRightInd w:val="0"/>
        <w:spacing w:after="120"/>
        <w:contextualSpacing/>
        <w:jc w:val="both"/>
        <w:rPr>
          <w:rFonts w:ascii="Arial" w:hAnsi="Arial" w:cs="Arial"/>
          <w:sz w:val="22"/>
          <w:szCs w:val="22"/>
        </w:rPr>
      </w:pPr>
      <w:r w:rsidRPr="009D658E">
        <w:rPr>
          <w:rFonts w:ascii="Arial" w:hAnsi="Arial" w:cs="Arial"/>
          <w:color w:val="000000"/>
          <w:sz w:val="22"/>
          <w:szCs w:val="22"/>
          <w:lang w:eastAsia="x-none"/>
        </w:rPr>
        <w:t xml:space="preserve">Objava podatkov o upravičencih, ki so prejeli sredstva, je določena v </w:t>
      </w:r>
      <w:r w:rsidR="00645A65">
        <w:rPr>
          <w:rFonts w:ascii="Arial" w:hAnsi="Arial" w:cs="Arial"/>
          <w:color w:val="000000"/>
          <w:sz w:val="22"/>
          <w:szCs w:val="22"/>
          <w:lang w:eastAsia="x-none"/>
        </w:rPr>
        <w:t>30</w:t>
      </w:r>
      <w:r w:rsidRPr="009D658E">
        <w:rPr>
          <w:rFonts w:ascii="Arial" w:hAnsi="Arial" w:cs="Arial"/>
          <w:color w:val="000000"/>
          <w:sz w:val="22"/>
          <w:szCs w:val="22"/>
          <w:lang w:eastAsia="x-none"/>
        </w:rPr>
        <w:t>. členu Uredbe</w:t>
      </w:r>
      <w:r w:rsidR="00D9124E">
        <w:rPr>
          <w:rFonts w:ascii="Arial" w:hAnsi="Arial" w:cs="Arial"/>
          <w:color w:val="000000"/>
          <w:sz w:val="22"/>
          <w:szCs w:val="22"/>
          <w:lang w:eastAsia="x-none"/>
        </w:rPr>
        <w:t>, ki ureja</w:t>
      </w:r>
      <w:r w:rsidR="00245E53">
        <w:rPr>
          <w:rFonts w:ascii="Arial" w:hAnsi="Arial" w:cs="Arial"/>
          <w:color w:val="000000"/>
          <w:sz w:val="22"/>
          <w:szCs w:val="22"/>
          <w:lang w:eastAsia="x-none"/>
        </w:rPr>
        <w:t xml:space="preserve"> žledolom</w:t>
      </w:r>
      <w:r w:rsidR="00D9124E">
        <w:rPr>
          <w:rFonts w:ascii="Arial" w:hAnsi="Arial" w:cs="Arial"/>
          <w:color w:val="000000"/>
          <w:sz w:val="22"/>
          <w:szCs w:val="22"/>
          <w:lang w:eastAsia="x-none"/>
        </w:rPr>
        <w:t>,</w:t>
      </w:r>
      <w:r w:rsidR="00245E53">
        <w:rPr>
          <w:rFonts w:ascii="Arial" w:hAnsi="Arial" w:cs="Arial"/>
          <w:color w:val="000000"/>
          <w:sz w:val="22"/>
          <w:szCs w:val="22"/>
          <w:lang w:eastAsia="x-none"/>
        </w:rPr>
        <w:t xml:space="preserve"> in </w:t>
      </w:r>
      <w:r w:rsidR="00D9124E">
        <w:rPr>
          <w:rFonts w:ascii="Arial" w:hAnsi="Arial" w:cs="Arial"/>
          <w:color w:val="000000"/>
          <w:sz w:val="22"/>
          <w:szCs w:val="22"/>
          <w:lang w:eastAsia="x-none"/>
        </w:rPr>
        <w:t xml:space="preserve">30. členu </w:t>
      </w:r>
      <w:r w:rsidR="00245E53">
        <w:rPr>
          <w:rFonts w:ascii="Arial" w:hAnsi="Arial" w:cs="Arial"/>
          <w:color w:val="000000"/>
          <w:sz w:val="22"/>
          <w:szCs w:val="22"/>
          <w:lang w:eastAsia="x-none"/>
        </w:rPr>
        <w:t>Uredbe</w:t>
      </w:r>
      <w:r w:rsidR="00D9124E">
        <w:rPr>
          <w:rFonts w:ascii="Arial" w:hAnsi="Arial" w:cs="Arial"/>
          <w:color w:val="000000"/>
          <w:sz w:val="22"/>
          <w:szCs w:val="22"/>
          <w:lang w:eastAsia="x-none"/>
        </w:rPr>
        <w:t>, ki ureja</w:t>
      </w:r>
      <w:r w:rsidR="00245E53">
        <w:rPr>
          <w:rFonts w:ascii="Arial" w:hAnsi="Arial" w:cs="Arial"/>
          <w:color w:val="000000"/>
          <w:sz w:val="22"/>
          <w:szCs w:val="22"/>
          <w:lang w:eastAsia="x-none"/>
        </w:rPr>
        <w:t xml:space="preserve"> vetrolom</w:t>
      </w:r>
      <w:r w:rsidRPr="009D658E">
        <w:rPr>
          <w:rFonts w:ascii="Arial" w:hAnsi="Arial" w:cs="Arial"/>
          <w:color w:val="000000"/>
          <w:sz w:val="22"/>
          <w:szCs w:val="22"/>
          <w:lang w:eastAsia="x-none"/>
        </w:rPr>
        <w:t>.</w:t>
      </w:r>
      <w:r w:rsidRPr="007D3881">
        <w:rPr>
          <w:rFonts w:ascii="Arial" w:hAnsi="Arial" w:cs="Arial"/>
          <w:sz w:val="22"/>
          <w:szCs w:val="22"/>
        </w:rPr>
        <w:t xml:space="preserve"> </w:t>
      </w:r>
    </w:p>
    <w:p w14:paraId="0649EB4A" w14:textId="77777777" w:rsidR="00C90798" w:rsidRDefault="00C90798" w:rsidP="009D658E">
      <w:pPr>
        <w:jc w:val="both"/>
        <w:outlineLvl w:val="0"/>
        <w:rPr>
          <w:rFonts w:ascii="Arial" w:hAnsi="Arial" w:cs="Arial"/>
          <w:b/>
          <w:sz w:val="22"/>
          <w:szCs w:val="22"/>
        </w:rPr>
      </w:pPr>
    </w:p>
    <w:p w14:paraId="5CD43ABE" w14:textId="77777777" w:rsidR="009D658E" w:rsidRPr="008A6CE7" w:rsidRDefault="009D658E" w:rsidP="009D658E">
      <w:pPr>
        <w:numPr>
          <w:ilvl w:val="0"/>
          <w:numId w:val="25"/>
        </w:numPr>
        <w:ind w:left="284" w:hanging="284"/>
        <w:jc w:val="both"/>
        <w:outlineLvl w:val="0"/>
        <w:rPr>
          <w:rFonts w:ascii="Arial" w:hAnsi="Arial" w:cs="Arial"/>
          <w:b/>
          <w:sz w:val="22"/>
          <w:szCs w:val="22"/>
        </w:rPr>
      </w:pPr>
      <w:r>
        <w:rPr>
          <w:rFonts w:ascii="Arial" w:hAnsi="Arial" w:cs="Arial"/>
          <w:b/>
          <w:sz w:val="22"/>
          <w:szCs w:val="22"/>
        </w:rPr>
        <w:t>VARSTVO</w:t>
      </w:r>
      <w:r w:rsidRPr="007D3881">
        <w:rPr>
          <w:rFonts w:ascii="Arial" w:hAnsi="Arial" w:cs="Arial"/>
          <w:b/>
          <w:sz w:val="22"/>
          <w:szCs w:val="22"/>
        </w:rPr>
        <w:t xml:space="preserve"> OSEBNIH PODATKOV</w:t>
      </w:r>
      <w:r w:rsidRPr="004B6572">
        <w:rPr>
          <w:rFonts w:ascii="Arial" w:hAnsi="Arial" w:cs="Arial"/>
          <w:b/>
          <w:sz w:val="22"/>
          <w:szCs w:val="22"/>
        </w:rPr>
        <w:t xml:space="preserve"> </w:t>
      </w:r>
    </w:p>
    <w:p w14:paraId="54DE6217" w14:textId="77777777" w:rsidR="009D658E" w:rsidRPr="008A6CE7" w:rsidRDefault="009D658E" w:rsidP="009D658E">
      <w:pPr>
        <w:ind w:left="1080"/>
        <w:jc w:val="both"/>
        <w:outlineLvl w:val="0"/>
        <w:rPr>
          <w:rFonts w:ascii="Arial" w:hAnsi="Arial" w:cs="Arial"/>
          <w:b/>
          <w:sz w:val="22"/>
          <w:szCs w:val="22"/>
        </w:rPr>
      </w:pPr>
    </w:p>
    <w:p w14:paraId="7265E8BD" w14:textId="77777777" w:rsidR="009D658E" w:rsidRPr="009D658E" w:rsidRDefault="009D658E" w:rsidP="009D658E">
      <w:pPr>
        <w:jc w:val="both"/>
        <w:rPr>
          <w:rFonts w:ascii="Arial" w:hAnsi="Arial" w:cs="Arial"/>
          <w:bCs/>
          <w:sz w:val="22"/>
          <w:szCs w:val="22"/>
        </w:rPr>
      </w:pPr>
      <w:r w:rsidRPr="009D658E">
        <w:rPr>
          <w:rFonts w:ascii="Arial" w:hAnsi="Arial" w:cs="Arial"/>
          <w:bCs/>
          <w:sz w:val="22"/>
          <w:szCs w:val="22"/>
        </w:rPr>
        <w:t>V skladu s 13. in 14. členom Uredbe (EU) 2016/679 Evropskega parlamenta in Sveta z dne 27. aprila 2016 o varstvu posameznikov pri obdelavi osebnih podatkov in o prostem pretoku takih podatkov ter o razveljavitvi Direktive 95/46/ES (Splošna uredba o varstvu podatkov, UL L št.</w:t>
      </w:r>
      <w:r w:rsidR="00174D69">
        <w:rPr>
          <w:rFonts w:ascii="Arial" w:hAnsi="Arial" w:cs="Arial"/>
          <w:bCs/>
          <w:sz w:val="22"/>
          <w:szCs w:val="22"/>
        </w:rPr>
        <w:t xml:space="preserve"> 119 z dne 4. 5. 2016, str. 1), </w:t>
      </w:r>
      <w:r w:rsidRPr="009D658E">
        <w:rPr>
          <w:rFonts w:ascii="Arial" w:hAnsi="Arial" w:cs="Arial"/>
          <w:bCs/>
          <w:sz w:val="22"/>
          <w:szCs w:val="22"/>
        </w:rPr>
        <w:t>so informacije za posameznike, katerih osebne podatke bo obdelovala ARSKTRP, objavljene na spletni strani ARSKTRP.</w:t>
      </w:r>
    </w:p>
    <w:p w14:paraId="4A9E9970" w14:textId="77777777" w:rsidR="00C90798" w:rsidRDefault="00C90798" w:rsidP="00426C82">
      <w:pPr>
        <w:ind w:left="360"/>
        <w:jc w:val="both"/>
        <w:rPr>
          <w:rFonts w:ascii="Arial" w:hAnsi="Arial" w:cs="Arial"/>
          <w:b/>
          <w:bCs/>
          <w:sz w:val="22"/>
          <w:szCs w:val="22"/>
        </w:rPr>
      </w:pPr>
    </w:p>
    <w:p w14:paraId="4171446A" w14:textId="77777777" w:rsidR="006B7828" w:rsidRPr="006B7828" w:rsidRDefault="00426C82" w:rsidP="009D658E">
      <w:pPr>
        <w:numPr>
          <w:ilvl w:val="0"/>
          <w:numId w:val="25"/>
        </w:numPr>
        <w:ind w:left="284" w:hanging="284"/>
        <w:jc w:val="both"/>
        <w:outlineLvl w:val="0"/>
        <w:rPr>
          <w:rFonts w:ascii="Arial" w:hAnsi="Arial" w:cs="Arial"/>
          <w:b/>
          <w:sz w:val="22"/>
          <w:szCs w:val="22"/>
        </w:rPr>
      </w:pPr>
      <w:r w:rsidRPr="006B7828">
        <w:rPr>
          <w:rFonts w:ascii="Arial" w:hAnsi="Arial" w:cs="Arial"/>
          <w:b/>
          <w:sz w:val="22"/>
          <w:szCs w:val="22"/>
        </w:rPr>
        <w:t>IZVEDBA KONTROL IN NEIZPOLNJEVANJE OBVEZNOSTI</w:t>
      </w:r>
    </w:p>
    <w:p w14:paraId="315A7179" w14:textId="77777777" w:rsidR="00E7083C" w:rsidRPr="006B7828" w:rsidRDefault="004F131C" w:rsidP="006B7828">
      <w:pPr>
        <w:jc w:val="both"/>
        <w:outlineLvl w:val="0"/>
        <w:rPr>
          <w:rFonts w:ascii="Arial" w:hAnsi="Arial" w:cs="Arial"/>
          <w:b/>
          <w:bCs/>
          <w:sz w:val="22"/>
          <w:szCs w:val="22"/>
        </w:rPr>
      </w:pPr>
      <w:r w:rsidRPr="006B7828">
        <w:rPr>
          <w:rFonts w:ascii="Arial" w:hAnsi="Arial" w:cs="Arial"/>
          <w:b/>
          <w:sz w:val="22"/>
          <w:szCs w:val="22"/>
        </w:rPr>
        <w:t xml:space="preserve"> </w:t>
      </w:r>
    </w:p>
    <w:p w14:paraId="75BFF610" w14:textId="77777777" w:rsidR="006B7828" w:rsidRPr="00B65AE2" w:rsidRDefault="006B7828" w:rsidP="0086709F">
      <w:pPr>
        <w:numPr>
          <w:ilvl w:val="0"/>
          <w:numId w:val="40"/>
        </w:numPr>
        <w:jc w:val="both"/>
        <w:outlineLvl w:val="0"/>
        <w:rPr>
          <w:rFonts w:ascii="Arial" w:hAnsi="Arial" w:cs="Arial"/>
          <w:sz w:val="22"/>
          <w:szCs w:val="22"/>
        </w:rPr>
      </w:pPr>
      <w:r>
        <w:rPr>
          <w:rFonts w:ascii="Arial" w:hAnsi="Arial" w:cs="Arial"/>
          <w:sz w:val="22"/>
          <w:szCs w:val="22"/>
        </w:rPr>
        <w:t xml:space="preserve">Izvedba kontrol se izvaja v skladu </w:t>
      </w:r>
      <w:r w:rsidR="00F76A00">
        <w:rPr>
          <w:rFonts w:ascii="Arial" w:hAnsi="Arial" w:cs="Arial"/>
          <w:sz w:val="22"/>
          <w:szCs w:val="22"/>
        </w:rPr>
        <w:t>z</w:t>
      </w:r>
      <w:r>
        <w:rPr>
          <w:rFonts w:ascii="Arial" w:hAnsi="Arial" w:cs="Arial"/>
          <w:sz w:val="22"/>
          <w:szCs w:val="22"/>
        </w:rPr>
        <w:t xml:space="preserve"> 32. členom Uredbe</w:t>
      </w:r>
      <w:r w:rsidR="00D9124E">
        <w:rPr>
          <w:rFonts w:ascii="Arial" w:hAnsi="Arial" w:cs="Arial"/>
          <w:sz w:val="22"/>
          <w:szCs w:val="22"/>
        </w:rPr>
        <w:t>, ki ureja</w:t>
      </w:r>
      <w:r w:rsidR="00750F7D">
        <w:rPr>
          <w:rFonts w:ascii="Arial" w:hAnsi="Arial" w:cs="Arial"/>
          <w:sz w:val="22"/>
          <w:szCs w:val="22"/>
        </w:rPr>
        <w:t xml:space="preserve"> žledolom</w:t>
      </w:r>
      <w:r w:rsidR="00D9124E">
        <w:rPr>
          <w:rFonts w:ascii="Arial" w:hAnsi="Arial" w:cs="Arial"/>
          <w:sz w:val="22"/>
          <w:szCs w:val="22"/>
        </w:rPr>
        <w:t>,</w:t>
      </w:r>
      <w:r w:rsidR="00750F7D">
        <w:rPr>
          <w:rFonts w:ascii="Arial" w:hAnsi="Arial" w:cs="Arial"/>
          <w:sz w:val="22"/>
          <w:szCs w:val="22"/>
        </w:rPr>
        <w:t xml:space="preserve"> in </w:t>
      </w:r>
      <w:r w:rsidR="00D9124E">
        <w:rPr>
          <w:rFonts w:ascii="Arial" w:hAnsi="Arial" w:cs="Arial"/>
          <w:sz w:val="22"/>
          <w:szCs w:val="22"/>
        </w:rPr>
        <w:t xml:space="preserve">32. členom </w:t>
      </w:r>
      <w:r w:rsidR="00750F7D">
        <w:rPr>
          <w:rFonts w:ascii="Arial" w:hAnsi="Arial" w:cs="Arial"/>
          <w:sz w:val="22"/>
          <w:szCs w:val="22"/>
        </w:rPr>
        <w:t>Uredbe</w:t>
      </w:r>
      <w:r w:rsidR="00D9124E">
        <w:rPr>
          <w:rFonts w:ascii="Arial" w:hAnsi="Arial" w:cs="Arial"/>
          <w:sz w:val="22"/>
          <w:szCs w:val="22"/>
        </w:rPr>
        <w:t>, ki ureja</w:t>
      </w:r>
      <w:r w:rsidR="00750F7D">
        <w:rPr>
          <w:rFonts w:ascii="Arial" w:hAnsi="Arial" w:cs="Arial"/>
          <w:sz w:val="22"/>
          <w:szCs w:val="22"/>
        </w:rPr>
        <w:t xml:space="preserve"> vetrolom</w:t>
      </w:r>
      <w:r w:rsidRPr="00B65AE2">
        <w:rPr>
          <w:rFonts w:ascii="Arial" w:hAnsi="Arial" w:cs="Arial"/>
          <w:sz w:val="22"/>
          <w:szCs w:val="22"/>
        </w:rPr>
        <w:t>.</w:t>
      </w:r>
    </w:p>
    <w:p w14:paraId="604FAC1C" w14:textId="77777777" w:rsidR="006B7828" w:rsidRPr="00B65AE2" w:rsidRDefault="006B7828" w:rsidP="00D9124E">
      <w:pPr>
        <w:numPr>
          <w:ilvl w:val="0"/>
          <w:numId w:val="40"/>
        </w:numPr>
        <w:jc w:val="both"/>
        <w:outlineLvl w:val="0"/>
        <w:rPr>
          <w:rFonts w:ascii="Arial" w:hAnsi="Arial" w:cs="Arial"/>
          <w:sz w:val="22"/>
          <w:szCs w:val="22"/>
        </w:rPr>
      </w:pPr>
      <w:r>
        <w:rPr>
          <w:rFonts w:ascii="Arial" w:hAnsi="Arial" w:cs="Arial"/>
          <w:sz w:val="22"/>
          <w:szCs w:val="22"/>
        </w:rPr>
        <w:t>N</w:t>
      </w:r>
      <w:r w:rsidRPr="00C84038">
        <w:rPr>
          <w:rFonts w:ascii="Arial" w:hAnsi="Arial" w:cs="Arial"/>
          <w:sz w:val="22"/>
          <w:szCs w:val="22"/>
        </w:rPr>
        <w:t xml:space="preserve">eizpolnitev ali kršitev obveznosti </w:t>
      </w:r>
      <w:r>
        <w:rPr>
          <w:rFonts w:ascii="Arial" w:hAnsi="Arial" w:cs="Arial"/>
          <w:sz w:val="22"/>
          <w:szCs w:val="22"/>
        </w:rPr>
        <w:t xml:space="preserve">se </w:t>
      </w:r>
      <w:r w:rsidRPr="00C84038">
        <w:rPr>
          <w:rFonts w:ascii="Arial" w:hAnsi="Arial" w:cs="Arial"/>
          <w:sz w:val="22"/>
          <w:szCs w:val="22"/>
        </w:rPr>
        <w:t xml:space="preserve">sankcionira v skladu z </w:t>
      </w:r>
      <w:r w:rsidR="00914E00">
        <w:rPr>
          <w:rFonts w:ascii="Arial" w:hAnsi="Arial" w:cs="Arial"/>
          <w:sz w:val="22"/>
          <w:szCs w:val="22"/>
        </w:rPr>
        <w:t xml:space="preserve">31. členom </w:t>
      </w:r>
      <w:r w:rsidR="005D25D3">
        <w:rPr>
          <w:rFonts w:ascii="Arial" w:hAnsi="Arial" w:cs="Arial"/>
          <w:sz w:val="22"/>
          <w:szCs w:val="22"/>
        </w:rPr>
        <w:t>Uredbe</w:t>
      </w:r>
      <w:r w:rsidR="00D9124E">
        <w:rPr>
          <w:rFonts w:ascii="Arial" w:hAnsi="Arial" w:cs="Arial"/>
          <w:sz w:val="22"/>
          <w:szCs w:val="22"/>
        </w:rPr>
        <w:t>, ki ureja</w:t>
      </w:r>
      <w:r w:rsidR="00750F7D">
        <w:rPr>
          <w:rFonts w:ascii="Arial" w:hAnsi="Arial" w:cs="Arial"/>
          <w:sz w:val="22"/>
          <w:szCs w:val="22"/>
        </w:rPr>
        <w:t xml:space="preserve"> žledolom</w:t>
      </w:r>
      <w:r w:rsidR="00D9124E">
        <w:rPr>
          <w:rFonts w:ascii="Arial" w:hAnsi="Arial" w:cs="Arial"/>
          <w:sz w:val="22"/>
          <w:szCs w:val="22"/>
        </w:rPr>
        <w:t>,</w:t>
      </w:r>
      <w:r w:rsidR="00750F7D">
        <w:rPr>
          <w:rFonts w:ascii="Arial" w:hAnsi="Arial" w:cs="Arial"/>
          <w:sz w:val="22"/>
          <w:szCs w:val="22"/>
        </w:rPr>
        <w:t xml:space="preserve"> in </w:t>
      </w:r>
      <w:r w:rsidR="00D9124E">
        <w:rPr>
          <w:rFonts w:ascii="Arial" w:hAnsi="Arial" w:cs="Arial"/>
          <w:sz w:val="22"/>
          <w:szCs w:val="22"/>
        </w:rPr>
        <w:t xml:space="preserve">31. členom Uredbe, ki ureja </w:t>
      </w:r>
      <w:r w:rsidR="00750F7D">
        <w:rPr>
          <w:rFonts w:ascii="Arial" w:hAnsi="Arial" w:cs="Arial"/>
          <w:sz w:val="22"/>
          <w:szCs w:val="22"/>
        </w:rPr>
        <w:t>vetrolom</w:t>
      </w:r>
      <w:r w:rsidR="005D25D3">
        <w:rPr>
          <w:rFonts w:ascii="Arial" w:hAnsi="Arial" w:cs="Arial"/>
          <w:sz w:val="22"/>
          <w:szCs w:val="22"/>
        </w:rPr>
        <w:t>.</w:t>
      </w:r>
      <w:r>
        <w:rPr>
          <w:rFonts w:ascii="Arial" w:hAnsi="Arial" w:cs="Arial"/>
          <w:sz w:val="22"/>
          <w:szCs w:val="22"/>
        </w:rPr>
        <w:t xml:space="preserve"> Podrobnejša opredelitev kršitev in sankcij </w:t>
      </w:r>
      <w:r w:rsidR="00BF5EB7">
        <w:rPr>
          <w:rFonts w:ascii="Arial" w:hAnsi="Arial" w:cs="Arial"/>
          <w:sz w:val="22"/>
          <w:szCs w:val="22"/>
        </w:rPr>
        <w:t xml:space="preserve"> </w:t>
      </w:r>
      <w:r>
        <w:rPr>
          <w:rFonts w:ascii="Arial" w:hAnsi="Arial" w:cs="Arial"/>
          <w:sz w:val="22"/>
          <w:szCs w:val="22"/>
        </w:rPr>
        <w:t>je opredeljena v Katalogu kršitev in sankcij iz priloge 10 Uredbe</w:t>
      </w:r>
      <w:r w:rsidR="00D9124E">
        <w:rPr>
          <w:rFonts w:ascii="Arial" w:hAnsi="Arial" w:cs="Arial"/>
          <w:sz w:val="22"/>
          <w:szCs w:val="22"/>
        </w:rPr>
        <w:t>, ki ureja</w:t>
      </w:r>
      <w:r w:rsidR="00E03A06">
        <w:rPr>
          <w:rFonts w:ascii="Arial" w:hAnsi="Arial" w:cs="Arial"/>
          <w:sz w:val="22"/>
          <w:szCs w:val="22"/>
        </w:rPr>
        <w:t xml:space="preserve"> ž</w:t>
      </w:r>
      <w:r w:rsidR="00750F7D">
        <w:rPr>
          <w:rFonts w:ascii="Arial" w:hAnsi="Arial" w:cs="Arial"/>
          <w:sz w:val="22"/>
          <w:szCs w:val="22"/>
        </w:rPr>
        <w:t>ledolom</w:t>
      </w:r>
      <w:r w:rsidR="00D9124E">
        <w:rPr>
          <w:rFonts w:ascii="Arial" w:hAnsi="Arial" w:cs="Arial"/>
          <w:sz w:val="22"/>
          <w:szCs w:val="22"/>
        </w:rPr>
        <w:t>,</w:t>
      </w:r>
      <w:r w:rsidR="00750F7D">
        <w:rPr>
          <w:rFonts w:ascii="Arial" w:hAnsi="Arial" w:cs="Arial"/>
          <w:sz w:val="22"/>
          <w:szCs w:val="22"/>
        </w:rPr>
        <w:t xml:space="preserve"> in </w:t>
      </w:r>
      <w:r w:rsidR="00D9124E" w:rsidRPr="00D9124E">
        <w:rPr>
          <w:rFonts w:ascii="Arial" w:hAnsi="Arial" w:cs="Arial"/>
          <w:sz w:val="22"/>
          <w:szCs w:val="22"/>
        </w:rPr>
        <w:t>v Katalogu kršitev in sankcij iz priloge 10</w:t>
      </w:r>
      <w:r w:rsidR="00D9124E">
        <w:rPr>
          <w:rFonts w:ascii="Arial" w:hAnsi="Arial" w:cs="Arial"/>
          <w:sz w:val="22"/>
          <w:szCs w:val="22"/>
        </w:rPr>
        <w:t xml:space="preserve"> </w:t>
      </w:r>
      <w:r w:rsidR="00750F7D">
        <w:rPr>
          <w:rFonts w:ascii="Arial" w:hAnsi="Arial" w:cs="Arial"/>
          <w:sz w:val="22"/>
          <w:szCs w:val="22"/>
        </w:rPr>
        <w:t>Uredbe</w:t>
      </w:r>
      <w:r w:rsidR="00D9124E">
        <w:rPr>
          <w:rFonts w:ascii="Arial" w:hAnsi="Arial" w:cs="Arial"/>
          <w:sz w:val="22"/>
          <w:szCs w:val="22"/>
        </w:rPr>
        <w:t>, ki ureja</w:t>
      </w:r>
      <w:r w:rsidR="00750F7D">
        <w:rPr>
          <w:rFonts w:ascii="Arial" w:hAnsi="Arial" w:cs="Arial"/>
          <w:sz w:val="22"/>
          <w:szCs w:val="22"/>
        </w:rPr>
        <w:t xml:space="preserve"> vetrolom</w:t>
      </w:r>
      <w:r>
        <w:rPr>
          <w:rFonts w:ascii="Arial" w:hAnsi="Arial" w:cs="Arial"/>
          <w:sz w:val="22"/>
          <w:szCs w:val="22"/>
        </w:rPr>
        <w:t xml:space="preserve">. </w:t>
      </w:r>
      <w:r w:rsidRPr="00B65AE2">
        <w:rPr>
          <w:rFonts w:ascii="Arial" w:hAnsi="Arial" w:cs="Arial"/>
          <w:sz w:val="22"/>
          <w:szCs w:val="22"/>
        </w:rPr>
        <w:t xml:space="preserve"> </w:t>
      </w:r>
    </w:p>
    <w:p w14:paraId="6B8AA861" w14:textId="77777777" w:rsidR="006B7828" w:rsidRDefault="006B7828" w:rsidP="0086709F">
      <w:pPr>
        <w:numPr>
          <w:ilvl w:val="0"/>
          <w:numId w:val="40"/>
        </w:numPr>
        <w:jc w:val="both"/>
        <w:outlineLvl w:val="0"/>
        <w:rPr>
          <w:rFonts w:ascii="Arial" w:hAnsi="Arial" w:cs="Arial"/>
          <w:sz w:val="22"/>
          <w:szCs w:val="22"/>
        </w:rPr>
      </w:pPr>
      <w:r>
        <w:rPr>
          <w:rFonts w:ascii="Arial" w:hAnsi="Arial" w:cs="Arial"/>
          <w:sz w:val="22"/>
          <w:szCs w:val="22"/>
        </w:rPr>
        <w:t>D</w:t>
      </w:r>
      <w:r w:rsidRPr="00C84038">
        <w:rPr>
          <w:rFonts w:ascii="Arial" w:hAnsi="Arial" w:cs="Arial"/>
          <w:sz w:val="22"/>
          <w:szCs w:val="22"/>
        </w:rPr>
        <w:t xml:space="preserve">oločba prejšnje točke </w:t>
      </w:r>
      <w:r>
        <w:rPr>
          <w:rFonts w:ascii="Arial" w:hAnsi="Arial" w:cs="Arial"/>
          <w:sz w:val="22"/>
          <w:szCs w:val="22"/>
        </w:rPr>
        <w:t xml:space="preserve">se </w:t>
      </w:r>
      <w:r w:rsidRPr="00C84038">
        <w:rPr>
          <w:rFonts w:ascii="Arial" w:hAnsi="Arial" w:cs="Arial"/>
          <w:sz w:val="22"/>
          <w:szCs w:val="22"/>
        </w:rPr>
        <w:t xml:space="preserve">ne uporablja v primeru višje sile in izjemnih okoliščin iz </w:t>
      </w:r>
      <w:r>
        <w:rPr>
          <w:rFonts w:ascii="Arial" w:hAnsi="Arial" w:cs="Arial"/>
          <w:sz w:val="22"/>
          <w:szCs w:val="22"/>
        </w:rPr>
        <w:t>33</w:t>
      </w:r>
      <w:r w:rsidRPr="00C84038">
        <w:rPr>
          <w:rFonts w:ascii="Arial" w:hAnsi="Arial" w:cs="Arial"/>
          <w:sz w:val="22"/>
          <w:szCs w:val="22"/>
        </w:rPr>
        <w:t>. člena Uredbe</w:t>
      </w:r>
      <w:r w:rsidR="00D9124E">
        <w:rPr>
          <w:rFonts w:ascii="Arial" w:hAnsi="Arial" w:cs="Arial"/>
          <w:sz w:val="22"/>
          <w:szCs w:val="22"/>
        </w:rPr>
        <w:t>, ki ureja</w:t>
      </w:r>
      <w:r w:rsidR="00750F7D">
        <w:rPr>
          <w:rFonts w:ascii="Arial" w:hAnsi="Arial" w:cs="Arial"/>
          <w:sz w:val="22"/>
          <w:szCs w:val="22"/>
        </w:rPr>
        <w:t xml:space="preserve"> žledolom</w:t>
      </w:r>
      <w:r w:rsidR="00D9124E">
        <w:rPr>
          <w:rFonts w:ascii="Arial" w:hAnsi="Arial" w:cs="Arial"/>
          <w:sz w:val="22"/>
          <w:szCs w:val="22"/>
        </w:rPr>
        <w:t>,</w:t>
      </w:r>
      <w:r w:rsidR="00750F7D">
        <w:rPr>
          <w:rFonts w:ascii="Arial" w:hAnsi="Arial" w:cs="Arial"/>
          <w:sz w:val="22"/>
          <w:szCs w:val="22"/>
        </w:rPr>
        <w:t xml:space="preserve"> in </w:t>
      </w:r>
      <w:r w:rsidR="00D9124E">
        <w:rPr>
          <w:rFonts w:ascii="Arial" w:hAnsi="Arial" w:cs="Arial"/>
          <w:sz w:val="22"/>
          <w:szCs w:val="22"/>
        </w:rPr>
        <w:t xml:space="preserve">33. člena </w:t>
      </w:r>
      <w:r w:rsidR="00750F7D">
        <w:rPr>
          <w:rFonts w:ascii="Arial" w:hAnsi="Arial" w:cs="Arial"/>
          <w:sz w:val="22"/>
          <w:szCs w:val="22"/>
        </w:rPr>
        <w:t>Uredbe</w:t>
      </w:r>
      <w:r w:rsidR="00D9124E">
        <w:rPr>
          <w:rFonts w:ascii="Arial" w:hAnsi="Arial" w:cs="Arial"/>
          <w:sz w:val="22"/>
          <w:szCs w:val="22"/>
        </w:rPr>
        <w:t>, ki ureja</w:t>
      </w:r>
      <w:r w:rsidR="00750F7D">
        <w:rPr>
          <w:rFonts w:ascii="Arial" w:hAnsi="Arial" w:cs="Arial"/>
          <w:sz w:val="22"/>
          <w:szCs w:val="22"/>
        </w:rPr>
        <w:t xml:space="preserve"> vetrolom</w:t>
      </w:r>
      <w:r>
        <w:rPr>
          <w:rFonts w:ascii="Arial" w:hAnsi="Arial" w:cs="Arial"/>
          <w:sz w:val="22"/>
          <w:szCs w:val="22"/>
        </w:rPr>
        <w:t>.</w:t>
      </w:r>
    </w:p>
    <w:p w14:paraId="416A74E5" w14:textId="77777777" w:rsidR="001851F5" w:rsidRDefault="001851F5" w:rsidP="001851F5">
      <w:pPr>
        <w:jc w:val="both"/>
        <w:outlineLvl w:val="0"/>
        <w:rPr>
          <w:rFonts w:ascii="Arial" w:hAnsi="Arial" w:cs="Arial"/>
          <w:sz w:val="22"/>
          <w:szCs w:val="22"/>
        </w:rPr>
      </w:pPr>
    </w:p>
    <w:p w14:paraId="2C133F26" w14:textId="77777777" w:rsidR="00623539" w:rsidRDefault="00623539" w:rsidP="001851F5">
      <w:pPr>
        <w:jc w:val="both"/>
        <w:outlineLvl w:val="0"/>
        <w:rPr>
          <w:rFonts w:ascii="Arial" w:hAnsi="Arial" w:cs="Arial"/>
          <w:sz w:val="22"/>
          <w:szCs w:val="22"/>
        </w:rPr>
      </w:pPr>
    </w:p>
    <w:p w14:paraId="796A52FE" w14:textId="77777777" w:rsidR="00623539" w:rsidRDefault="00623539" w:rsidP="001851F5">
      <w:pPr>
        <w:jc w:val="both"/>
        <w:outlineLvl w:val="0"/>
        <w:rPr>
          <w:rFonts w:ascii="Arial" w:hAnsi="Arial" w:cs="Arial"/>
          <w:sz w:val="22"/>
          <w:szCs w:val="22"/>
        </w:rPr>
      </w:pPr>
    </w:p>
    <w:p w14:paraId="7EFED155" w14:textId="77777777" w:rsidR="00623539" w:rsidRDefault="00623539" w:rsidP="001851F5">
      <w:pPr>
        <w:jc w:val="both"/>
        <w:outlineLvl w:val="0"/>
        <w:rPr>
          <w:rFonts w:ascii="Arial" w:hAnsi="Arial" w:cs="Arial"/>
          <w:sz w:val="22"/>
          <w:szCs w:val="22"/>
        </w:rPr>
      </w:pPr>
    </w:p>
    <w:p w14:paraId="10B19BD9" w14:textId="77777777" w:rsidR="00623539" w:rsidRDefault="00623539" w:rsidP="001851F5">
      <w:pPr>
        <w:jc w:val="both"/>
        <w:outlineLvl w:val="0"/>
        <w:rPr>
          <w:rFonts w:ascii="Arial" w:hAnsi="Arial" w:cs="Arial"/>
          <w:sz w:val="22"/>
          <w:szCs w:val="22"/>
        </w:rPr>
      </w:pPr>
    </w:p>
    <w:p w14:paraId="08B491F4" w14:textId="77777777" w:rsidR="00623539" w:rsidRDefault="00623539" w:rsidP="001851F5">
      <w:pPr>
        <w:jc w:val="both"/>
        <w:outlineLvl w:val="0"/>
        <w:rPr>
          <w:rFonts w:ascii="Arial" w:hAnsi="Arial" w:cs="Arial"/>
          <w:sz w:val="22"/>
          <w:szCs w:val="22"/>
        </w:rPr>
      </w:pPr>
    </w:p>
    <w:p w14:paraId="124FE103" w14:textId="77777777" w:rsidR="00623539" w:rsidRDefault="00623539" w:rsidP="001851F5">
      <w:pPr>
        <w:jc w:val="both"/>
        <w:outlineLvl w:val="0"/>
        <w:rPr>
          <w:rFonts w:ascii="Arial" w:hAnsi="Arial" w:cs="Arial"/>
          <w:sz w:val="22"/>
          <w:szCs w:val="22"/>
        </w:rPr>
      </w:pPr>
    </w:p>
    <w:p w14:paraId="1D77D961" w14:textId="77777777" w:rsidR="001851F5" w:rsidRPr="001851F5" w:rsidRDefault="001851F5" w:rsidP="001851F5">
      <w:pPr>
        <w:jc w:val="both"/>
        <w:outlineLvl w:val="0"/>
        <w:rPr>
          <w:rFonts w:ascii="Arial" w:hAnsi="Arial" w:cs="Arial"/>
          <w:sz w:val="22"/>
          <w:szCs w:val="22"/>
        </w:rPr>
      </w:pPr>
      <w:r w:rsidRPr="001851F5">
        <w:rPr>
          <w:rFonts w:ascii="Arial" w:hAnsi="Arial" w:cs="Arial"/>
          <w:b/>
          <w:sz w:val="22"/>
          <w:szCs w:val="22"/>
        </w:rPr>
        <w:t>XIV</w:t>
      </w:r>
      <w:r w:rsidRPr="001851F5">
        <w:rPr>
          <w:rFonts w:ascii="Arial" w:hAnsi="Arial" w:cs="Arial"/>
          <w:sz w:val="22"/>
          <w:szCs w:val="22"/>
        </w:rPr>
        <w:t>.</w:t>
      </w:r>
      <w:r w:rsidRPr="001851F5">
        <w:rPr>
          <w:rFonts w:ascii="Arial" w:hAnsi="Arial" w:cs="Arial"/>
          <w:sz w:val="22"/>
          <w:szCs w:val="22"/>
        </w:rPr>
        <w:tab/>
      </w:r>
      <w:r w:rsidRPr="001851F5">
        <w:rPr>
          <w:rFonts w:ascii="Arial" w:hAnsi="Arial" w:cs="Arial"/>
          <w:b/>
          <w:sz w:val="22"/>
          <w:szCs w:val="22"/>
        </w:rPr>
        <w:t>VIŠJA SILA IN IZJEMNE OKOLIŠČINE</w:t>
      </w:r>
    </w:p>
    <w:p w14:paraId="19DB14F0" w14:textId="77777777" w:rsidR="001851F5" w:rsidRPr="001851F5" w:rsidRDefault="001851F5" w:rsidP="001851F5">
      <w:pPr>
        <w:jc w:val="both"/>
        <w:outlineLvl w:val="0"/>
        <w:rPr>
          <w:rFonts w:ascii="Arial" w:hAnsi="Arial" w:cs="Arial"/>
          <w:sz w:val="22"/>
          <w:szCs w:val="22"/>
        </w:rPr>
      </w:pPr>
      <w:r w:rsidRPr="001851F5">
        <w:rPr>
          <w:rFonts w:ascii="Arial" w:hAnsi="Arial" w:cs="Arial"/>
          <w:sz w:val="22"/>
          <w:szCs w:val="22"/>
        </w:rPr>
        <w:t xml:space="preserve"> </w:t>
      </w:r>
    </w:p>
    <w:p w14:paraId="04BF0598" w14:textId="77777777" w:rsidR="001851F5" w:rsidRPr="001851F5" w:rsidRDefault="001851F5" w:rsidP="001851F5">
      <w:pPr>
        <w:jc w:val="both"/>
        <w:outlineLvl w:val="0"/>
        <w:rPr>
          <w:rFonts w:ascii="Arial" w:hAnsi="Arial" w:cs="Arial"/>
          <w:sz w:val="22"/>
          <w:szCs w:val="22"/>
        </w:rPr>
      </w:pPr>
      <w:r w:rsidRPr="001851F5">
        <w:rPr>
          <w:rFonts w:ascii="Arial" w:hAnsi="Arial" w:cs="Arial"/>
          <w:sz w:val="22"/>
          <w:szCs w:val="22"/>
        </w:rPr>
        <w:t xml:space="preserve">Višjo silo in izjemne okoliščine določa 33. člen Uredbe, ki ureja žledolom in 33. členom Uredbe, ki ureja vetrolom. </w:t>
      </w:r>
    </w:p>
    <w:tbl>
      <w:tblPr>
        <w:tblW w:w="0" w:type="auto"/>
        <w:tblLook w:val="00A0" w:firstRow="1" w:lastRow="0" w:firstColumn="1" w:lastColumn="0" w:noHBand="0" w:noVBand="0"/>
      </w:tblPr>
      <w:tblGrid>
        <w:gridCol w:w="4674"/>
        <w:gridCol w:w="4679"/>
      </w:tblGrid>
      <w:tr w:rsidR="008408D3" w:rsidRPr="005C61D3" w14:paraId="652BB9C2" w14:textId="77777777">
        <w:tc>
          <w:tcPr>
            <w:tcW w:w="4746" w:type="dxa"/>
            <w:shd w:val="clear" w:color="auto" w:fill="auto"/>
          </w:tcPr>
          <w:p w14:paraId="2F4659DB" w14:textId="77777777" w:rsidR="008408D3" w:rsidRPr="005C61D3" w:rsidRDefault="001851F5" w:rsidP="00DB35F5">
            <w:pPr>
              <w:pStyle w:val="Sprotnaopomba-besedilo"/>
              <w:rPr>
                <w:rFonts w:ascii="Arial" w:hAnsi="Arial" w:cs="Arial"/>
                <w:b/>
                <w:sz w:val="22"/>
                <w:szCs w:val="22"/>
              </w:rPr>
            </w:pPr>
            <w:r w:rsidRPr="001851F5">
              <w:rPr>
                <w:rFonts w:ascii="Arial" w:hAnsi="Arial" w:cs="Arial"/>
                <w:sz w:val="22"/>
                <w:szCs w:val="22"/>
              </w:rPr>
              <w:lastRenderedPageBreak/>
              <w:tab/>
            </w:r>
          </w:p>
        </w:tc>
        <w:tc>
          <w:tcPr>
            <w:tcW w:w="4747" w:type="dxa"/>
            <w:shd w:val="clear" w:color="auto" w:fill="auto"/>
          </w:tcPr>
          <w:p w14:paraId="38F204E5" w14:textId="77777777" w:rsidR="00FD0671" w:rsidRDefault="00FD0671" w:rsidP="00DB6011">
            <w:pPr>
              <w:pStyle w:val="Sprotnaopomba-besedilo"/>
              <w:jc w:val="center"/>
              <w:rPr>
                <w:rFonts w:ascii="Arial" w:hAnsi="Arial" w:cs="Arial"/>
                <w:sz w:val="22"/>
                <w:szCs w:val="22"/>
              </w:rPr>
            </w:pPr>
          </w:p>
          <w:p w14:paraId="37B292F8" w14:textId="77777777" w:rsidR="00FD0671" w:rsidRDefault="00FD0671" w:rsidP="00DB6011">
            <w:pPr>
              <w:pStyle w:val="Sprotnaopomba-besedilo"/>
              <w:jc w:val="center"/>
              <w:rPr>
                <w:rFonts w:ascii="Arial" w:hAnsi="Arial" w:cs="Arial"/>
                <w:sz w:val="22"/>
                <w:szCs w:val="22"/>
              </w:rPr>
            </w:pPr>
          </w:p>
          <w:p w14:paraId="58BCFC66" w14:textId="77777777" w:rsidR="008408D3" w:rsidRPr="005C61D3" w:rsidRDefault="00D5609B" w:rsidP="00DB6011">
            <w:pPr>
              <w:pStyle w:val="Sprotnaopomba-besedilo"/>
              <w:jc w:val="center"/>
              <w:rPr>
                <w:rFonts w:ascii="Arial" w:hAnsi="Arial" w:cs="Arial"/>
                <w:b/>
                <w:sz w:val="22"/>
                <w:szCs w:val="22"/>
              </w:rPr>
            </w:pPr>
            <w:r>
              <w:rPr>
                <w:rFonts w:ascii="Arial" w:hAnsi="Arial" w:cs="Arial"/>
                <w:sz w:val="22"/>
                <w:szCs w:val="22"/>
              </w:rPr>
              <w:t>Mateja Čalušić</w:t>
            </w:r>
          </w:p>
        </w:tc>
      </w:tr>
      <w:tr w:rsidR="008408D3" w:rsidRPr="005C61D3" w14:paraId="31A2FB7A" w14:textId="77777777">
        <w:tc>
          <w:tcPr>
            <w:tcW w:w="4746" w:type="dxa"/>
            <w:shd w:val="clear" w:color="auto" w:fill="auto"/>
          </w:tcPr>
          <w:p w14:paraId="5982261C" w14:textId="77777777" w:rsidR="008408D3" w:rsidRPr="005C61D3" w:rsidRDefault="008408D3" w:rsidP="00DB35F5">
            <w:pPr>
              <w:pStyle w:val="Sprotnaopomba-besedilo"/>
              <w:rPr>
                <w:rFonts w:ascii="Arial" w:hAnsi="Arial" w:cs="Arial"/>
                <w:b/>
                <w:sz w:val="22"/>
                <w:szCs w:val="22"/>
              </w:rPr>
            </w:pPr>
          </w:p>
        </w:tc>
        <w:tc>
          <w:tcPr>
            <w:tcW w:w="4747" w:type="dxa"/>
            <w:shd w:val="clear" w:color="auto" w:fill="auto"/>
          </w:tcPr>
          <w:p w14:paraId="70FCE9D1" w14:textId="77777777" w:rsidR="008408D3" w:rsidRPr="005C61D3" w:rsidRDefault="00F03D3C" w:rsidP="00DE7B59">
            <w:pPr>
              <w:pStyle w:val="Sprotnaopomba-besedilo"/>
              <w:jc w:val="center"/>
              <w:rPr>
                <w:rFonts w:ascii="Arial" w:hAnsi="Arial" w:cs="Arial"/>
                <w:b/>
                <w:sz w:val="22"/>
                <w:szCs w:val="22"/>
              </w:rPr>
            </w:pPr>
            <w:r>
              <w:rPr>
                <w:rFonts w:ascii="Arial" w:hAnsi="Arial" w:cs="Arial"/>
                <w:sz w:val="22"/>
                <w:szCs w:val="22"/>
              </w:rPr>
              <w:t>m</w:t>
            </w:r>
            <w:r w:rsidR="008408D3" w:rsidRPr="005C61D3">
              <w:rPr>
                <w:rFonts w:ascii="Arial" w:hAnsi="Arial" w:cs="Arial"/>
                <w:sz w:val="22"/>
                <w:szCs w:val="22"/>
              </w:rPr>
              <w:t>inist</w:t>
            </w:r>
            <w:r w:rsidR="00D5609B">
              <w:rPr>
                <w:rFonts w:ascii="Arial" w:hAnsi="Arial" w:cs="Arial"/>
                <w:sz w:val="22"/>
                <w:szCs w:val="22"/>
              </w:rPr>
              <w:t>rica</w:t>
            </w:r>
          </w:p>
        </w:tc>
      </w:tr>
    </w:tbl>
    <w:p w14:paraId="5496373C" w14:textId="77777777" w:rsidR="006002FB" w:rsidRPr="005C61D3" w:rsidRDefault="006002FB" w:rsidP="00541D5C">
      <w:pPr>
        <w:pStyle w:val="Golobesedilo"/>
        <w:rPr>
          <w:rFonts w:ascii="Arial" w:hAnsi="Arial" w:cs="Arial"/>
          <w:sz w:val="22"/>
          <w:szCs w:val="22"/>
          <w:lang w:val="sl-SI"/>
        </w:rPr>
      </w:pPr>
    </w:p>
    <w:sectPr w:rsidR="006002FB" w:rsidRPr="005C61D3" w:rsidSect="006002FB">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134" w:right="851" w:bottom="1134" w:left="1701" w:header="89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6C655" w14:textId="77777777" w:rsidR="009853F8" w:rsidRDefault="009853F8">
      <w:r>
        <w:separator/>
      </w:r>
    </w:p>
  </w:endnote>
  <w:endnote w:type="continuationSeparator" w:id="0">
    <w:p w14:paraId="5FA0C560" w14:textId="77777777" w:rsidR="009853F8" w:rsidRDefault="0098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Trajan Pro">
    <w:altName w:val="Times New Roman"/>
    <w:panose1 w:val="00000000000000000000"/>
    <w:charset w:val="00"/>
    <w:family w:val="roman"/>
    <w:notTrueType/>
    <w:pitch w:val="variable"/>
    <w:sig w:usb0="800000AF" w:usb1="5000204B" w:usb2="00000000" w:usb3="00000000" w:csb0="0000009B" w:csb1="00000000"/>
  </w:font>
  <w:font w:name="Cambria">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9514" w14:textId="77777777" w:rsidR="004D019B" w:rsidRDefault="004D019B" w:rsidP="005D721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14:paraId="03AED11F" w14:textId="77777777" w:rsidR="004D019B" w:rsidRDefault="004D019B" w:rsidP="00074F4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A460" w14:textId="77777777" w:rsidR="004D019B" w:rsidRDefault="004D019B" w:rsidP="000B52A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23539">
      <w:rPr>
        <w:rStyle w:val="tevilkastrani"/>
        <w:noProof/>
      </w:rPr>
      <w:t>6</w:t>
    </w:r>
    <w:r>
      <w:rPr>
        <w:rStyle w:val="tevilkastrani"/>
      </w:rPr>
      <w:fldChar w:fldCharType="end"/>
    </w:r>
  </w:p>
  <w:p w14:paraId="79E7E564" w14:textId="77777777" w:rsidR="004D019B" w:rsidRDefault="004D019B" w:rsidP="005D721A">
    <w:pPr>
      <w:ind w:right="360"/>
    </w:pPr>
  </w:p>
  <w:tbl>
    <w:tblPr>
      <w:tblpPr w:leftFromText="187" w:rightFromText="187" w:vertAnchor="text" w:tblpY="1"/>
      <w:tblW w:w="5000" w:type="pct"/>
      <w:tblLook w:val="04A0" w:firstRow="1" w:lastRow="0" w:firstColumn="1" w:lastColumn="0" w:noHBand="0" w:noVBand="1"/>
    </w:tblPr>
    <w:tblGrid>
      <w:gridCol w:w="9353"/>
    </w:tblGrid>
    <w:tr w:rsidR="004D019B" w14:paraId="6161B187" w14:textId="77777777">
      <w:trPr>
        <w:trHeight w:val="536"/>
      </w:trPr>
      <w:tc>
        <w:tcPr>
          <w:tcW w:w="5000" w:type="pct"/>
        </w:tcPr>
        <w:p w14:paraId="50582A75" w14:textId="77777777" w:rsidR="004D019B" w:rsidRPr="00F2573F" w:rsidRDefault="004D019B" w:rsidP="00B36995">
          <w:pPr>
            <w:pStyle w:val="Sprotnaopomba-besedilo"/>
            <w:rPr>
              <w:rFonts w:ascii="Cambria" w:hAnsi="Cambria"/>
              <w:b/>
              <w:bCs/>
            </w:rPr>
          </w:pPr>
        </w:p>
      </w:tc>
    </w:tr>
  </w:tbl>
  <w:p w14:paraId="7BE47EE0" w14:textId="77777777" w:rsidR="004D019B" w:rsidRDefault="004D019B" w:rsidP="00074F4A">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99BD" w14:textId="77777777" w:rsidR="004D019B" w:rsidRDefault="00640DE8">
    <w:pPr>
      <w:pStyle w:val="Noga"/>
    </w:pPr>
    <w:r w:rsidRPr="00AB7908">
      <w:rPr>
        <w:noProof/>
        <w:lang w:val="sl-SI" w:eastAsia="sl-SI"/>
      </w:rPr>
      <w:drawing>
        <wp:inline distT="0" distB="0" distL="0" distR="0" wp14:anchorId="73AB9864" wp14:editId="05D4DE5F">
          <wp:extent cx="1584000" cy="637200"/>
          <wp:effectExtent l="0" t="0" r="0" b="0"/>
          <wp:docPr id="2" name="Slika 2" descr="komplet logotipov za PRP 2014-2020, ki sestoji iz EU emblema in slovenske zast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komplet logotipov za PRP 2014-2020, ki sestoji iz EU emblema in slovenske zast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000" cy="63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1D051" w14:textId="77777777" w:rsidR="009853F8" w:rsidRDefault="009853F8">
      <w:r>
        <w:separator/>
      </w:r>
    </w:p>
  </w:footnote>
  <w:footnote w:type="continuationSeparator" w:id="0">
    <w:p w14:paraId="482B733E" w14:textId="77777777" w:rsidR="009853F8" w:rsidRDefault="00985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D76F" w14:textId="77777777" w:rsidR="0016129E" w:rsidRDefault="0016129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F134" w14:textId="77777777" w:rsidR="004D019B" w:rsidRDefault="004D019B">
    <w:pPr>
      <w:pStyle w:val="Glava"/>
      <w:jc w:val="right"/>
    </w:pPr>
  </w:p>
  <w:p w14:paraId="41463387" w14:textId="77777777" w:rsidR="004D019B" w:rsidRPr="001B1D79" w:rsidRDefault="004D019B">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5514" w14:textId="050FDBE2" w:rsidR="004D019B" w:rsidRPr="00AB7908" w:rsidRDefault="00640DE8" w:rsidP="008E3046">
    <w:pPr>
      <w:autoSpaceDE w:val="0"/>
      <w:autoSpaceDN w:val="0"/>
      <w:adjustRightInd w:val="0"/>
      <w:rPr>
        <w:rFonts w:ascii="Republika" w:eastAsia="Calibri" w:hAnsi="Republika"/>
        <w:sz w:val="20"/>
        <w:szCs w:val="20"/>
        <w:lang w:eastAsia="en-US"/>
      </w:rPr>
    </w:pPr>
    <w:r>
      <w:rPr>
        <w:noProof/>
      </w:rPr>
      <mc:AlternateContent>
        <mc:Choice Requires="wps">
          <w:drawing>
            <wp:anchor distT="0" distB="0" distL="114300" distR="114300" simplePos="0" relativeHeight="251658240" behindDoc="0" locked="0" layoutInCell="1" allowOverlap="1" wp14:anchorId="77FC9D4E" wp14:editId="312BAEE6">
              <wp:simplePos x="0" y="0"/>
              <wp:positionH relativeFrom="column">
                <wp:posOffset>4064000</wp:posOffset>
              </wp:positionH>
              <wp:positionV relativeFrom="paragraph">
                <wp:posOffset>-140970</wp:posOffset>
              </wp:positionV>
              <wp:extent cx="1456055" cy="916940"/>
              <wp:effectExtent l="0" t="0" r="0"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916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CBCC92" w14:textId="77777777" w:rsidR="004D019B" w:rsidRDefault="00640DE8" w:rsidP="008E3046">
                          <w:r w:rsidRPr="004006BD">
                            <w:rPr>
                              <w:noProof/>
                            </w:rPr>
                            <w:drawing>
                              <wp:inline distT="0" distB="0" distL="0" distR="0" wp14:anchorId="4431D141" wp14:editId="5418BE94">
                                <wp:extent cx="1274400" cy="824400"/>
                                <wp:effectExtent l="0" t="0" r="2540" b="0"/>
                                <wp:docPr id="1" name="Slika 1" descr="Osnovni logotip za Program razvoja podeželja 2014-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Slika 1" descr="Osnovni logotip za Program razvoja podeželja 2014-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00" cy="824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7FC9D4E" id="_x0000_t202" coordsize="21600,21600" o:spt="202" path="m,l,21600r21600,l21600,xe">
              <v:stroke joinstyle="miter"/>
              <v:path gradientshapeok="t" o:connecttype="rect"/>
            </v:shapetype>
            <v:shape id="Polje z besedilom 6" o:spid="_x0000_s1026" type="#_x0000_t202" style="position:absolute;margin-left:320pt;margin-top:-11.1pt;width:114.65pt;height:72.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Y3P8A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" stroked="f">
              <v:textbox style="mso-fit-shape-to-text:t">
                <w:txbxContent>
                  <w:p w14:paraId="02CBCC92" w14:textId="77777777" w:rsidR="004D019B" w:rsidRDefault="00640DE8" w:rsidP="008E3046">
                    <w:r w:rsidRPr="004006BD">
                      <w:rPr>
                        <w:noProof/>
                      </w:rPr>
                      <w:drawing>
                        <wp:inline distT="0" distB="0" distL="0" distR="0" wp14:anchorId="4431D141" wp14:editId="5418BE94">
                          <wp:extent cx="1274400" cy="824400"/>
                          <wp:effectExtent l="0" t="0" r="2540" b="0"/>
                          <wp:docPr id="1" name="Slika 1" descr="Osnovni logotip za Program razvoja podeželja 2014-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Slika 1" descr="Osnovni logotip za Program razvoja podeželja 2014-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00" cy="824400"/>
                                  </a:xfrm>
                                  <a:prstGeom prst="rect">
                                    <a:avLst/>
                                  </a:prstGeom>
                                  <a:noFill/>
                                  <a:ln>
                                    <a:noFill/>
                                  </a:ln>
                                </pic:spPr>
                              </pic:pic>
                            </a:graphicData>
                          </a:graphic>
                        </wp:inline>
                      </w:drawing>
                    </w:r>
                  </w:p>
                </w:txbxContent>
              </v:textbox>
            </v:shape>
          </w:pict>
        </mc:Fallback>
      </mc:AlternateContent>
    </w:r>
    <w:r w:rsidR="004D019B" w:rsidRPr="00AB7908">
      <w:rPr>
        <w:rFonts w:ascii="Republika" w:eastAsia="Calibri" w:hAnsi="Republika"/>
        <w:sz w:val="20"/>
        <w:szCs w:val="20"/>
        <w:lang w:eastAsia="en-US"/>
      </w:rPr>
      <w:t>REPUBLIKA SLOVENIJA</w:t>
    </w:r>
  </w:p>
  <w:p w14:paraId="6FC1D35A" w14:textId="77777777" w:rsidR="004D019B" w:rsidRPr="00AB7908" w:rsidRDefault="004D019B" w:rsidP="008E3046">
    <w:pPr>
      <w:tabs>
        <w:tab w:val="center" w:pos="4536"/>
        <w:tab w:val="left" w:pos="5112"/>
        <w:tab w:val="right" w:pos="9072"/>
      </w:tabs>
      <w:rPr>
        <w:rFonts w:ascii="Republika Bold" w:eastAsia="Calibri" w:hAnsi="Republika Bold"/>
        <w:b/>
        <w:caps/>
        <w:sz w:val="22"/>
        <w:szCs w:val="22"/>
        <w:lang w:eastAsia="en-US"/>
      </w:rPr>
    </w:pPr>
    <w:r w:rsidRPr="00AB7908">
      <w:rPr>
        <w:rFonts w:ascii="Republika Bold" w:eastAsia="Calibri" w:hAnsi="Republika Bold"/>
        <w:b/>
        <w:caps/>
        <w:sz w:val="20"/>
        <w:szCs w:val="20"/>
        <w:lang w:eastAsia="en-US"/>
      </w:rPr>
      <w:t>Ministrstvo za kmetijstvo,</w:t>
    </w:r>
    <w:r w:rsidRPr="00AB7908">
      <w:rPr>
        <w:rFonts w:ascii="Republika Bold" w:eastAsia="Calibri" w:hAnsi="Republika Bold"/>
        <w:b/>
        <w:caps/>
        <w:sz w:val="22"/>
        <w:szCs w:val="22"/>
        <w:lang w:eastAsia="en-US"/>
      </w:rPr>
      <w:t xml:space="preserve"> </w:t>
    </w:r>
    <w:r w:rsidRPr="00AB7908">
      <w:rPr>
        <w:rFonts w:ascii="Republika Bold" w:eastAsia="Calibri" w:hAnsi="Republika Bold"/>
        <w:b/>
        <w:caps/>
        <w:sz w:val="22"/>
        <w:szCs w:val="22"/>
        <w:lang w:eastAsia="en-US"/>
      </w:rPr>
      <w:br/>
    </w:r>
    <w:r w:rsidRPr="00AB7908">
      <w:rPr>
        <w:rFonts w:ascii="Republika Bold" w:eastAsia="Calibri" w:hAnsi="Republika Bold"/>
        <w:b/>
        <w:caps/>
        <w:sz w:val="20"/>
        <w:szCs w:val="20"/>
        <w:lang w:eastAsia="en-US"/>
      </w:rPr>
      <w:t>gozdarstvo in prehrano</w:t>
    </w:r>
  </w:p>
  <w:p w14:paraId="79D623E5" w14:textId="77777777" w:rsidR="004D019B" w:rsidRPr="006002FB" w:rsidRDefault="004D019B" w:rsidP="006002FB">
    <w:pPr>
      <w:pStyle w:val="Glava"/>
      <w:tabs>
        <w:tab w:val="clear" w:pos="4536"/>
        <w:tab w:val="left" w:pos="5112"/>
      </w:tabs>
      <w:spacing w:line="240" w:lineRule="exact"/>
      <w:rPr>
        <w:rFonts w:ascii="Arial" w:hAnsi="Arial" w:cs="Arial"/>
        <w:sz w:val="16"/>
      </w:rPr>
    </w:pP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4D019B" w:rsidRPr="008F3500" w14:paraId="0F037BDB" w14:textId="77777777">
      <w:trPr>
        <w:cantSplit/>
        <w:trHeight w:hRule="exact" w:val="847"/>
      </w:trPr>
      <w:tc>
        <w:tcPr>
          <w:tcW w:w="649" w:type="dxa"/>
        </w:tcPr>
        <w:p w14:paraId="272C004E" w14:textId="77777777" w:rsidR="004D019B" w:rsidRDefault="004D019B"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5E146A67" w14:textId="77777777" w:rsidR="004D019B" w:rsidRPr="006D42D9" w:rsidRDefault="004D019B" w:rsidP="008E3FE1">
          <w:pPr>
            <w:rPr>
              <w:rFonts w:ascii="Republika" w:hAnsi="Republika"/>
              <w:sz w:val="60"/>
              <w:szCs w:val="60"/>
            </w:rPr>
          </w:pPr>
        </w:p>
        <w:p w14:paraId="5042E8DA" w14:textId="77777777" w:rsidR="004D019B" w:rsidRPr="006D42D9" w:rsidRDefault="004D019B" w:rsidP="008E3FE1">
          <w:pPr>
            <w:rPr>
              <w:rFonts w:ascii="Republika" w:hAnsi="Republika"/>
              <w:sz w:val="60"/>
              <w:szCs w:val="60"/>
            </w:rPr>
          </w:pPr>
        </w:p>
        <w:p w14:paraId="31EBE191" w14:textId="77777777" w:rsidR="004D019B" w:rsidRPr="006D42D9" w:rsidRDefault="004D019B" w:rsidP="008E3FE1">
          <w:pPr>
            <w:rPr>
              <w:rFonts w:ascii="Republika" w:hAnsi="Republika"/>
              <w:sz w:val="60"/>
              <w:szCs w:val="60"/>
            </w:rPr>
          </w:pPr>
        </w:p>
        <w:p w14:paraId="41394082" w14:textId="77777777" w:rsidR="004D019B" w:rsidRPr="006D42D9" w:rsidRDefault="004D019B" w:rsidP="008E3FE1">
          <w:pPr>
            <w:rPr>
              <w:rFonts w:ascii="Republika" w:hAnsi="Republika"/>
              <w:sz w:val="60"/>
              <w:szCs w:val="60"/>
            </w:rPr>
          </w:pPr>
        </w:p>
        <w:p w14:paraId="4C6C83FB" w14:textId="77777777" w:rsidR="004D019B" w:rsidRPr="006D42D9" w:rsidRDefault="004D019B" w:rsidP="008E3FE1">
          <w:pPr>
            <w:rPr>
              <w:rFonts w:ascii="Republika" w:hAnsi="Republika"/>
              <w:sz w:val="60"/>
              <w:szCs w:val="60"/>
            </w:rPr>
          </w:pPr>
        </w:p>
        <w:p w14:paraId="7A101C55" w14:textId="77777777" w:rsidR="004D019B" w:rsidRPr="006D42D9" w:rsidRDefault="004D019B" w:rsidP="008E3FE1">
          <w:pPr>
            <w:rPr>
              <w:rFonts w:ascii="Republika" w:hAnsi="Republika"/>
              <w:sz w:val="60"/>
              <w:szCs w:val="60"/>
            </w:rPr>
          </w:pPr>
        </w:p>
        <w:p w14:paraId="571BD526" w14:textId="77777777" w:rsidR="004D019B" w:rsidRPr="006D42D9" w:rsidRDefault="004D019B" w:rsidP="008E3FE1">
          <w:pPr>
            <w:rPr>
              <w:rFonts w:ascii="Republika" w:hAnsi="Republika"/>
              <w:sz w:val="60"/>
              <w:szCs w:val="60"/>
            </w:rPr>
          </w:pPr>
        </w:p>
        <w:p w14:paraId="61CCFEC6" w14:textId="77777777" w:rsidR="004D019B" w:rsidRPr="006D42D9" w:rsidRDefault="004D019B" w:rsidP="008E3FE1">
          <w:pPr>
            <w:rPr>
              <w:rFonts w:ascii="Republika" w:hAnsi="Republika"/>
              <w:sz w:val="60"/>
              <w:szCs w:val="60"/>
            </w:rPr>
          </w:pPr>
        </w:p>
        <w:p w14:paraId="1056E852" w14:textId="77777777" w:rsidR="004D019B" w:rsidRPr="006D42D9" w:rsidRDefault="004D019B" w:rsidP="008E3FE1">
          <w:pPr>
            <w:rPr>
              <w:rFonts w:ascii="Republika" w:hAnsi="Republika"/>
              <w:sz w:val="60"/>
              <w:szCs w:val="60"/>
            </w:rPr>
          </w:pPr>
        </w:p>
        <w:p w14:paraId="711B44F6" w14:textId="77777777" w:rsidR="004D019B" w:rsidRPr="006D42D9" w:rsidRDefault="004D019B" w:rsidP="008E3FE1">
          <w:pPr>
            <w:rPr>
              <w:rFonts w:ascii="Republika" w:hAnsi="Republika"/>
              <w:sz w:val="60"/>
              <w:szCs w:val="60"/>
            </w:rPr>
          </w:pPr>
        </w:p>
        <w:p w14:paraId="3E3193E5" w14:textId="77777777" w:rsidR="004D019B" w:rsidRPr="006D42D9" w:rsidRDefault="004D019B" w:rsidP="008E3FE1">
          <w:pPr>
            <w:rPr>
              <w:rFonts w:ascii="Republika" w:hAnsi="Republika"/>
              <w:sz w:val="60"/>
              <w:szCs w:val="60"/>
            </w:rPr>
          </w:pPr>
        </w:p>
      </w:tc>
    </w:tr>
  </w:tbl>
  <w:p w14:paraId="13B334DD" w14:textId="77777777" w:rsidR="004D019B" w:rsidRDefault="004D019B">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4986658"/>
    <w:multiLevelType w:val="hybridMultilevel"/>
    <w:tmpl w:val="C3C8674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9FC3933"/>
    <w:multiLevelType w:val="hybridMultilevel"/>
    <w:tmpl w:val="2382B892"/>
    <w:lvl w:ilvl="0" w:tplc="0424000F">
      <w:start w:val="1"/>
      <w:numFmt w:val="decimal"/>
      <w:lvlText w:val="%1."/>
      <w:lvlJc w:val="left"/>
      <w:pPr>
        <w:ind w:left="567" w:hanging="360"/>
      </w:pPr>
      <w:rPr>
        <w:rFonts w:hint="default"/>
        <w:strike w:val="0"/>
        <w:color w:val="auto"/>
        <w:sz w:val="22"/>
        <w:szCs w:val="22"/>
      </w:rPr>
    </w:lvl>
    <w:lvl w:ilvl="1" w:tplc="04240019" w:tentative="1">
      <w:start w:val="1"/>
      <w:numFmt w:val="lowerLetter"/>
      <w:lvlText w:val="%2."/>
      <w:lvlJc w:val="left"/>
      <w:pPr>
        <w:ind w:left="1287" w:hanging="360"/>
      </w:pPr>
    </w:lvl>
    <w:lvl w:ilvl="2" w:tplc="0424001B" w:tentative="1">
      <w:start w:val="1"/>
      <w:numFmt w:val="lowerRoman"/>
      <w:lvlText w:val="%3."/>
      <w:lvlJc w:val="right"/>
      <w:pPr>
        <w:ind w:left="2007" w:hanging="180"/>
      </w:pPr>
    </w:lvl>
    <w:lvl w:ilvl="3" w:tplc="0424000F" w:tentative="1">
      <w:start w:val="1"/>
      <w:numFmt w:val="decimal"/>
      <w:lvlText w:val="%4."/>
      <w:lvlJc w:val="left"/>
      <w:pPr>
        <w:ind w:left="2727" w:hanging="360"/>
      </w:pPr>
    </w:lvl>
    <w:lvl w:ilvl="4" w:tplc="04240019" w:tentative="1">
      <w:start w:val="1"/>
      <w:numFmt w:val="lowerLetter"/>
      <w:lvlText w:val="%5."/>
      <w:lvlJc w:val="left"/>
      <w:pPr>
        <w:ind w:left="3447" w:hanging="360"/>
      </w:pPr>
    </w:lvl>
    <w:lvl w:ilvl="5" w:tplc="0424001B" w:tentative="1">
      <w:start w:val="1"/>
      <w:numFmt w:val="lowerRoman"/>
      <w:lvlText w:val="%6."/>
      <w:lvlJc w:val="right"/>
      <w:pPr>
        <w:ind w:left="4167" w:hanging="180"/>
      </w:pPr>
    </w:lvl>
    <w:lvl w:ilvl="6" w:tplc="0424000F" w:tentative="1">
      <w:start w:val="1"/>
      <w:numFmt w:val="decimal"/>
      <w:lvlText w:val="%7."/>
      <w:lvlJc w:val="left"/>
      <w:pPr>
        <w:ind w:left="4887" w:hanging="360"/>
      </w:pPr>
    </w:lvl>
    <w:lvl w:ilvl="7" w:tplc="04240019" w:tentative="1">
      <w:start w:val="1"/>
      <w:numFmt w:val="lowerLetter"/>
      <w:lvlText w:val="%8."/>
      <w:lvlJc w:val="left"/>
      <w:pPr>
        <w:ind w:left="5607" w:hanging="360"/>
      </w:pPr>
    </w:lvl>
    <w:lvl w:ilvl="8" w:tplc="0424001B" w:tentative="1">
      <w:start w:val="1"/>
      <w:numFmt w:val="lowerRoman"/>
      <w:lvlText w:val="%9."/>
      <w:lvlJc w:val="right"/>
      <w:pPr>
        <w:ind w:left="6327" w:hanging="180"/>
      </w:pPr>
    </w:lvl>
  </w:abstractNum>
  <w:abstractNum w:abstractNumId="3" w15:restartNumberingAfterBreak="0">
    <w:nsid w:val="15D13596"/>
    <w:multiLevelType w:val="hybridMultilevel"/>
    <w:tmpl w:val="CDBC2146"/>
    <w:lvl w:ilvl="0" w:tplc="0424000F">
      <w:start w:val="1"/>
      <w:numFmt w:val="decimal"/>
      <w:lvlText w:val="%1."/>
      <w:lvlJc w:val="left"/>
      <w:pPr>
        <w:ind w:left="426" w:hanging="360"/>
      </w:pPr>
    </w:lvl>
    <w:lvl w:ilvl="1" w:tplc="04240019" w:tentative="1">
      <w:start w:val="1"/>
      <w:numFmt w:val="lowerLetter"/>
      <w:lvlText w:val="%2."/>
      <w:lvlJc w:val="left"/>
      <w:pPr>
        <w:ind w:left="1146" w:hanging="360"/>
      </w:pPr>
    </w:lvl>
    <w:lvl w:ilvl="2" w:tplc="0424001B" w:tentative="1">
      <w:start w:val="1"/>
      <w:numFmt w:val="lowerRoman"/>
      <w:lvlText w:val="%3."/>
      <w:lvlJc w:val="right"/>
      <w:pPr>
        <w:ind w:left="1866" w:hanging="180"/>
      </w:pPr>
    </w:lvl>
    <w:lvl w:ilvl="3" w:tplc="0424000F" w:tentative="1">
      <w:start w:val="1"/>
      <w:numFmt w:val="decimal"/>
      <w:lvlText w:val="%4."/>
      <w:lvlJc w:val="left"/>
      <w:pPr>
        <w:ind w:left="2586" w:hanging="360"/>
      </w:pPr>
    </w:lvl>
    <w:lvl w:ilvl="4" w:tplc="04240019" w:tentative="1">
      <w:start w:val="1"/>
      <w:numFmt w:val="lowerLetter"/>
      <w:lvlText w:val="%5."/>
      <w:lvlJc w:val="left"/>
      <w:pPr>
        <w:ind w:left="3306" w:hanging="360"/>
      </w:pPr>
    </w:lvl>
    <w:lvl w:ilvl="5" w:tplc="0424001B" w:tentative="1">
      <w:start w:val="1"/>
      <w:numFmt w:val="lowerRoman"/>
      <w:lvlText w:val="%6."/>
      <w:lvlJc w:val="right"/>
      <w:pPr>
        <w:ind w:left="4026" w:hanging="180"/>
      </w:pPr>
    </w:lvl>
    <w:lvl w:ilvl="6" w:tplc="0424000F" w:tentative="1">
      <w:start w:val="1"/>
      <w:numFmt w:val="decimal"/>
      <w:lvlText w:val="%7."/>
      <w:lvlJc w:val="left"/>
      <w:pPr>
        <w:ind w:left="4746" w:hanging="360"/>
      </w:pPr>
    </w:lvl>
    <w:lvl w:ilvl="7" w:tplc="04240019" w:tentative="1">
      <w:start w:val="1"/>
      <w:numFmt w:val="lowerLetter"/>
      <w:lvlText w:val="%8."/>
      <w:lvlJc w:val="left"/>
      <w:pPr>
        <w:ind w:left="5466" w:hanging="360"/>
      </w:pPr>
    </w:lvl>
    <w:lvl w:ilvl="8" w:tplc="0424001B" w:tentative="1">
      <w:start w:val="1"/>
      <w:numFmt w:val="lowerRoman"/>
      <w:lvlText w:val="%9."/>
      <w:lvlJc w:val="right"/>
      <w:pPr>
        <w:ind w:left="6186" w:hanging="180"/>
      </w:pPr>
    </w:lvl>
  </w:abstractNum>
  <w:abstractNum w:abstractNumId="4" w15:restartNumberingAfterBreak="0">
    <w:nsid w:val="15DE1532"/>
    <w:multiLevelType w:val="hybridMultilevel"/>
    <w:tmpl w:val="B73C2F7E"/>
    <w:lvl w:ilvl="0" w:tplc="0424000F">
      <w:start w:val="1"/>
      <w:numFmt w:val="decimal"/>
      <w:lvlText w:val="%1."/>
      <w:lvlJc w:val="left"/>
      <w:pPr>
        <w:ind w:left="360" w:hanging="360"/>
      </w:pPr>
      <w:rPr>
        <w:rFonts w:hint="default"/>
        <w:strike w:val="0"/>
        <w:color w:val="auto"/>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51665E"/>
    <w:multiLevelType w:val="hybridMultilevel"/>
    <w:tmpl w:val="B73C2F7E"/>
    <w:lvl w:ilvl="0" w:tplc="0424000F">
      <w:start w:val="1"/>
      <w:numFmt w:val="decimal"/>
      <w:lvlText w:val="%1."/>
      <w:lvlJc w:val="left"/>
      <w:pPr>
        <w:ind w:left="360" w:hanging="360"/>
      </w:pPr>
      <w:rPr>
        <w:rFonts w:hint="default"/>
        <w:strike w:val="0"/>
        <w:color w:val="auto"/>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9E631FC"/>
    <w:multiLevelType w:val="hybridMultilevel"/>
    <w:tmpl w:val="805A7F60"/>
    <w:lvl w:ilvl="0" w:tplc="0424000F">
      <w:start w:val="1"/>
      <w:numFmt w:val="decimal"/>
      <w:lvlText w:val="%1."/>
      <w:lvlJc w:val="left"/>
      <w:pPr>
        <w:ind w:left="567" w:hanging="360"/>
      </w:pPr>
      <w:rPr>
        <w:rFonts w:hint="default"/>
      </w:rPr>
    </w:lvl>
    <w:lvl w:ilvl="1" w:tplc="04240019" w:tentative="1">
      <w:start w:val="1"/>
      <w:numFmt w:val="lowerLetter"/>
      <w:lvlText w:val="%2."/>
      <w:lvlJc w:val="left"/>
      <w:pPr>
        <w:ind w:left="1287" w:hanging="360"/>
      </w:pPr>
    </w:lvl>
    <w:lvl w:ilvl="2" w:tplc="0424001B" w:tentative="1">
      <w:start w:val="1"/>
      <w:numFmt w:val="lowerRoman"/>
      <w:lvlText w:val="%3."/>
      <w:lvlJc w:val="right"/>
      <w:pPr>
        <w:ind w:left="2007" w:hanging="180"/>
      </w:pPr>
    </w:lvl>
    <w:lvl w:ilvl="3" w:tplc="0424000F" w:tentative="1">
      <w:start w:val="1"/>
      <w:numFmt w:val="decimal"/>
      <w:lvlText w:val="%4."/>
      <w:lvlJc w:val="left"/>
      <w:pPr>
        <w:ind w:left="2727" w:hanging="360"/>
      </w:pPr>
    </w:lvl>
    <w:lvl w:ilvl="4" w:tplc="04240019" w:tentative="1">
      <w:start w:val="1"/>
      <w:numFmt w:val="lowerLetter"/>
      <w:lvlText w:val="%5."/>
      <w:lvlJc w:val="left"/>
      <w:pPr>
        <w:ind w:left="3447" w:hanging="360"/>
      </w:pPr>
    </w:lvl>
    <w:lvl w:ilvl="5" w:tplc="0424001B" w:tentative="1">
      <w:start w:val="1"/>
      <w:numFmt w:val="lowerRoman"/>
      <w:lvlText w:val="%6."/>
      <w:lvlJc w:val="right"/>
      <w:pPr>
        <w:ind w:left="4167" w:hanging="180"/>
      </w:pPr>
    </w:lvl>
    <w:lvl w:ilvl="6" w:tplc="0424000F" w:tentative="1">
      <w:start w:val="1"/>
      <w:numFmt w:val="decimal"/>
      <w:lvlText w:val="%7."/>
      <w:lvlJc w:val="left"/>
      <w:pPr>
        <w:ind w:left="4887" w:hanging="360"/>
      </w:pPr>
    </w:lvl>
    <w:lvl w:ilvl="7" w:tplc="04240019" w:tentative="1">
      <w:start w:val="1"/>
      <w:numFmt w:val="lowerLetter"/>
      <w:lvlText w:val="%8."/>
      <w:lvlJc w:val="left"/>
      <w:pPr>
        <w:ind w:left="5607" w:hanging="360"/>
      </w:pPr>
    </w:lvl>
    <w:lvl w:ilvl="8" w:tplc="0424001B" w:tentative="1">
      <w:start w:val="1"/>
      <w:numFmt w:val="lowerRoman"/>
      <w:lvlText w:val="%9."/>
      <w:lvlJc w:val="right"/>
      <w:pPr>
        <w:ind w:left="6327" w:hanging="180"/>
      </w:pPr>
    </w:lvl>
  </w:abstractNum>
  <w:abstractNum w:abstractNumId="7"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667FE9"/>
    <w:multiLevelType w:val="hybridMultilevel"/>
    <w:tmpl w:val="B73C2F7E"/>
    <w:lvl w:ilvl="0" w:tplc="0424000F">
      <w:start w:val="1"/>
      <w:numFmt w:val="decimal"/>
      <w:lvlText w:val="%1."/>
      <w:lvlJc w:val="left"/>
      <w:pPr>
        <w:ind w:left="360" w:hanging="360"/>
      </w:pPr>
      <w:rPr>
        <w:rFonts w:hint="default"/>
        <w:strike w:val="0"/>
        <w:color w:val="auto"/>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302E7ED0"/>
    <w:multiLevelType w:val="hybridMultilevel"/>
    <w:tmpl w:val="A4942EF4"/>
    <w:lvl w:ilvl="0" w:tplc="9BF4613C">
      <w:numFmt w:val="bullet"/>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0770728"/>
    <w:multiLevelType w:val="hybridMultilevel"/>
    <w:tmpl w:val="959AA77E"/>
    <w:lvl w:ilvl="0" w:tplc="4640936E">
      <w:start w:val="1"/>
      <w:numFmt w:val="bullet"/>
      <w:lvlText w:val="­"/>
      <w:lvlJc w:val="left"/>
      <w:pPr>
        <w:ind w:left="627" w:hanging="360"/>
      </w:pPr>
      <w:rPr>
        <w:rFonts w:ascii="Courier New" w:hAnsi="Courier New" w:hint="default"/>
      </w:rPr>
    </w:lvl>
    <w:lvl w:ilvl="1" w:tplc="04240003" w:tentative="1">
      <w:start w:val="1"/>
      <w:numFmt w:val="bullet"/>
      <w:lvlText w:val="o"/>
      <w:lvlJc w:val="left"/>
      <w:pPr>
        <w:ind w:left="1347" w:hanging="360"/>
      </w:pPr>
      <w:rPr>
        <w:rFonts w:ascii="Courier New" w:hAnsi="Courier New" w:cs="Courier New" w:hint="default"/>
      </w:rPr>
    </w:lvl>
    <w:lvl w:ilvl="2" w:tplc="04240005" w:tentative="1">
      <w:start w:val="1"/>
      <w:numFmt w:val="bullet"/>
      <w:lvlText w:val=""/>
      <w:lvlJc w:val="left"/>
      <w:pPr>
        <w:ind w:left="2067" w:hanging="360"/>
      </w:pPr>
      <w:rPr>
        <w:rFonts w:ascii="Wingdings" w:hAnsi="Wingdings" w:hint="default"/>
      </w:rPr>
    </w:lvl>
    <w:lvl w:ilvl="3" w:tplc="04240001" w:tentative="1">
      <w:start w:val="1"/>
      <w:numFmt w:val="bullet"/>
      <w:lvlText w:val=""/>
      <w:lvlJc w:val="left"/>
      <w:pPr>
        <w:ind w:left="2787" w:hanging="360"/>
      </w:pPr>
      <w:rPr>
        <w:rFonts w:ascii="Symbol" w:hAnsi="Symbol" w:hint="default"/>
      </w:rPr>
    </w:lvl>
    <w:lvl w:ilvl="4" w:tplc="04240003" w:tentative="1">
      <w:start w:val="1"/>
      <w:numFmt w:val="bullet"/>
      <w:lvlText w:val="o"/>
      <w:lvlJc w:val="left"/>
      <w:pPr>
        <w:ind w:left="3507" w:hanging="360"/>
      </w:pPr>
      <w:rPr>
        <w:rFonts w:ascii="Courier New" w:hAnsi="Courier New" w:cs="Courier New" w:hint="default"/>
      </w:rPr>
    </w:lvl>
    <w:lvl w:ilvl="5" w:tplc="04240005" w:tentative="1">
      <w:start w:val="1"/>
      <w:numFmt w:val="bullet"/>
      <w:lvlText w:val=""/>
      <w:lvlJc w:val="left"/>
      <w:pPr>
        <w:ind w:left="4227" w:hanging="360"/>
      </w:pPr>
      <w:rPr>
        <w:rFonts w:ascii="Wingdings" w:hAnsi="Wingdings" w:hint="default"/>
      </w:rPr>
    </w:lvl>
    <w:lvl w:ilvl="6" w:tplc="04240001" w:tentative="1">
      <w:start w:val="1"/>
      <w:numFmt w:val="bullet"/>
      <w:lvlText w:val=""/>
      <w:lvlJc w:val="left"/>
      <w:pPr>
        <w:ind w:left="4947" w:hanging="360"/>
      </w:pPr>
      <w:rPr>
        <w:rFonts w:ascii="Symbol" w:hAnsi="Symbol" w:hint="default"/>
      </w:rPr>
    </w:lvl>
    <w:lvl w:ilvl="7" w:tplc="04240003" w:tentative="1">
      <w:start w:val="1"/>
      <w:numFmt w:val="bullet"/>
      <w:lvlText w:val="o"/>
      <w:lvlJc w:val="left"/>
      <w:pPr>
        <w:ind w:left="5667" w:hanging="360"/>
      </w:pPr>
      <w:rPr>
        <w:rFonts w:ascii="Courier New" w:hAnsi="Courier New" w:cs="Courier New" w:hint="default"/>
      </w:rPr>
    </w:lvl>
    <w:lvl w:ilvl="8" w:tplc="04240005" w:tentative="1">
      <w:start w:val="1"/>
      <w:numFmt w:val="bullet"/>
      <w:lvlText w:val=""/>
      <w:lvlJc w:val="left"/>
      <w:pPr>
        <w:ind w:left="6387" w:hanging="360"/>
      </w:pPr>
      <w:rPr>
        <w:rFonts w:ascii="Wingdings" w:hAnsi="Wingdings" w:hint="default"/>
      </w:rPr>
    </w:lvl>
  </w:abstractNum>
  <w:abstractNum w:abstractNumId="14" w15:restartNumberingAfterBreak="0">
    <w:nsid w:val="31FB313F"/>
    <w:multiLevelType w:val="hybridMultilevel"/>
    <w:tmpl w:val="0F4E7DA2"/>
    <w:lvl w:ilvl="0" w:tplc="5E9E3086">
      <w:start w:val="1"/>
      <w:numFmt w:val="bullet"/>
      <w:lvlText w:val="-"/>
      <w:lvlJc w:val="left"/>
      <w:pPr>
        <w:ind w:left="720" w:hanging="360"/>
      </w:pPr>
      <w:rPr>
        <w:rFonts w:ascii="Arial" w:hAnsi="Arial" w:hint="default"/>
        <w:strike w:val="0"/>
        <w:color w:val="auto"/>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2E6600B"/>
    <w:multiLevelType w:val="hybridMultilevel"/>
    <w:tmpl w:val="B4C8D9F8"/>
    <w:lvl w:ilvl="0" w:tplc="04240001">
      <w:start w:val="1"/>
      <w:numFmt w:val="bullet"/>
      <w:lvlText w:val=""/>
      <w:lvlJc w:val="left"/>
      <w:pPr>
        <w:ind w:left="360" w:hanging="360"/>
      </w:pPr>
      <w:rPr>
        <w:rFonts w:ascii="Symbol" w:hAnsi="Symbol" w:hint="default"/>
        <w:strike w:val="0"/>
        <w:color w:val="auto"/>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2E955B6"/>
    <w:multiLevelType w:val="hybridMultilevel"/>
    <w:tmpl w:val="B73C2F7E"/>
    <w:lvl w:ilvl="0" w:tplc="0424000F">
      <w:start w:val="1"/>
      <w:numFmt w:val="decimal"/>
      <w:lvlText w:val="%1."/>
      <w:lvlJc w:val="left"/>
      <w:pPr>
        <w:ind w:left="360" w:hanging="360"/>
      </w:pPr>
      <w:rPr>
        <w:rFonts w:hint="default"/>
        <w:strike w:val="0"/>
        <w:color w:val="auto"/>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0402779"/>
    <w:multiLevelType w:val="multilevel"/>
    <w:tmpl w:val="FD4E4CE4"/>
    <w:lvl w:ilvl="0">
      <w:start w:val="1"/>
      <w:numFmt w:val="upperRoman"/>
      <w:lvlText w:val="%1."/>
      <w:lvlJc w:val="right"/>
      <w:pPr>
        <w:ind w:left="1080" w:hanging="720"/>
      </w:pPr>
      <w:rPr>
        <w:rFonts w:hint="default"/>
      </w:rPr>
    </w:lvl>
    <w:lvl w:ilvl="1">
      <w:start w:val="2"/>
      <w:numFmt w:val="decimal"/>
      <w:isLgl/>
      <w:lvlText w:val="%1.%2."/>
      <w:lvlJc w:val="left"/>
      <w:pPr>
        <w:ind w:left="1113"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424" w:hanging="1800"/>
      </w:pPr>
      <w:rPr>
        <w:rFonts w:hint="default"/>
      </w:rPr>
    </w:lvl>
  </w:abstractNum>
  <w:abstractNum w:abstractNumId="21"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4757CFD"/>
    <w:multiLevelType w:val="hybridMultilevel"/>
    <w:tmpl w:val="7448883C"/>
    <w:lvl w:ilvl="0" w:tplc="0424000F">
      <w:start w:val="1"/>
      <w:numFmt w:val="decimal"/>
      <w:lvlText w:val="%1."/>
      <w:lvlJc w:val="left"/>
      <w:pPr>
        <w:ind w:left="567" w:hanging="360"/>
      </w:pPr>
      <w:rPr>
        <w:rFonts w:hint="default"/>
      </w:rPr>
    </w:lvl>
    <w:lvl w:ilvl="1" w:tplc="04240019" w:tentative="1">
      <w:start w:val="1"/>
      <w:numFmt w:val="lowerLetter"/>
      <w:lvlText w:val="%2."/>
      <w:lvlJc w:val="left"/>
      <w:pPr>
        <w:ind w:left="1287" w:hanging="360"/>
      </w:pPr>
    </w:lvl>
    <w:lvl w:ilvl="2" w:tplc="0424001B" w:tentative="1">
      <w:start w:val="1"/>
      <w:numFmt w:val="lowerRoman"/>
      <w:lvlText w:val="%3."/>
      <w:lvlJc w:val="right"/>
      <w:pPr>
        <w:ind w:left="2007" w:hanging="180"/>
      </w:pPr>
    </w:lvl>
    <w:lvl w:ilvl="3" w:tplc="0424000F" w:tentative="1">
      <w:start w:val="1"/>
      <w:numFmt w:val="decimal"/>
      <w:lvlText w:val="%4."/>
      <w:lvlJc w:val="left"/>
      <w:pPr>
        <w:ind w:left="2727" w:hanging="360"/>
      </w:pPr>
    </w:lvl>
    <w:lvl w:ilvl="4" w:tplc="04240019" w:tentative="1">
      <w:start w:val="1"/>
      <w:numFmt w:val="lowerLetter"/>
      <w:lvlText w:val="%5."/>
      <w:lvlJc w:val="left"/>
      <w:pPr>
        <w:ind w:left="3447" w:hanging="360"/>
      </w:pPr>
    </w:lvl>
    <w:lvl w:ilvl="5" w:tplc="0424001B" w:tentative="1">
      <w:start w:val="1"/>
      <w:numFmt w:val="lowerRoman"/>
      <w:lvlText w:val="%6."/>
      <w:lvlJc w:val="right"/>
      <w:pPr>
        <w:ind w:left="4167" w:hanging="180"/>
      </w:pPr>
    </w:lvl>
    <w:lvl w:ilvl="6" w:tplc="0424000F" w:tentative="1">
      <w:start w:val="1"/>
      <w:numFmt w:val="decimal"/>
      <w:lvlText w:val="%7."/>
      <w:lvlJc w:val="left"/>
      <w:pPr>
        <w:ind w:left="4887" w:hanging="360"/>
      </w:pPr>
    </w:lvl>
    <w:lvl w:ilvl="7" w:tplc="04240019" w:tentative="1">
      <w:start w:val="1"/>
      <w:numFmt w:val="lowerLetter"/>
      <w:lvlText w:val="%8."/>
      <w:lvlJc w:val="left"/>
      <w:pPr>
        <w:ind w:left="5607" w:hanging="360"/>
      </w:pPr>
    </w:lvl>
    <w:lvl w:ilvl="8" w:tplc="0424001B" w:tentative="1">
      <w:start w:val="1"/>
      <w:numFmt w:val="lowerRoman"/>
      <w:lvlText w:val="%9."/>
      <w:lvlJc w:val="right"/>
      <w:pPr>
        <w:ind w:left="6327" w:hanging="180"/>
      </w:pPr>
    </w:lvl>
  </w:abstractNum>
  <w:abstractNum w:abstractNumId="23" w15:restartNumberingAfterBreak="0">
    <w:nsid w:val="47A538B2"/>
    <w:multiLevelType w:val="hybridMultilevel"/>
    <w:tmpl w:val="A47CDA92"/>
    <w:lvl w:ilvl="0" w:tplc="0424000F">
      <w:start w:val="1"/>
      <w:numFmt w:val="decimal"/>
      <w:lvlText w:val="%1."/>
      <w:lvlJc w:val="left"/>
      <w:pPr>
        <w:ind w:left="360" w:hanging="360"/>
      </w:pPr>
      <w:rPr>
        <w:rFonts w:hint="default"/>
        <w:strike w:val="0"/>
        <w:color w:val="auto"/>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5"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28"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9" w15:restartNumberingAfterBreak="0">
    <w:nsid w:val="54365220"/>
    <w:multiLevelType w:val="hybridMultilevel"/>
    <w:tmpl w:val="84565A58"/>
    <w:lvl w:ilvl="0" w:tplc="2996D398">
      <w:start w:val="1"/>
      <w:numFmt w:val="bullet"/>
      <w:lvlText w:val=""/>
      <w:lvlJc w:val="left"/>
      <w:pPr>
        <w:tabs>
          <w:tab w:val="num" w:pos="360"/>
        </w:tabs>
        <w:ind w:left="357" w:hanging="357"/>
      </w:pPr>
      <w:rPr>
        <w:rFonts w:ascii="Symbol" w:hAnsi="Symbol" w:hint="default"/>
        <w:color w:val="auto"/>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0" w15:restartNumberingAfterBreak="0">
    <w:nsid w:val="5A250FA7"/>
    <w:multiLevelType w:val="hybridMultilevel"/>
    <w:tmpl w:val="B73C2F7E"/>
    <w:lvl w:ilvl="0" w:tplc="0424000F">
      <w:start w:val="1"/>
      <w:numFmt w:val="decimal"/>
      <w:lvlText w:val="%1."/>
      <w:lvlJc w:val="left"/>
      <w:pPr>
        <w:ind w:left="360" w:hanging="360"/>
      </w:pPr>
      <w:rPr>
        <w:rFonts w:hint="default"/>
        <w:strike w:val="0"/>
        <w:color w:val="auto"/>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14305F4"/>
    <w:multiLevelType w:val="hybridMultilevel"/>
    <w:tmpl w:val="B73C2F7E"/>
    <w:lvl w:ilvl="0" w:tplc="0424000F">
      <w:start w:val="1"/>
      <w:numFmt w:val="decimal"/>
      <w:lvlText w:val="%1."/>
      <w:lvlJc w:val="left"/>
      <w:pPr>
        <w:ind w:left="360" w:hanging="360"/>
      </w:pPr>
      <w:rPr>
        <w:rFonts w:hint="default"/>
        <w:strike w:val="0"/>
        <w:color w:val="auto"/>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6C2879"/>
    <w:multiLevelType w:val="hybridMultilevel"/>
    <w:tmpl w:val="BD2A963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62CA3948"/>
    <w:multiLevelType w:val="hybridMultilevel"/>
    <w:tmpl w:val="4BB60656"/>
    <w:lvl w:ilvl="0" w:tplc="52DA0AB0">
      <w:start w:val="1"/>
      <w:numFmt w:val="upperRoman"/>
      <w:lvlText w:val="%1."/>
      <w:lvlJc w:val="left"/>
      <w:pPr>
        <w:ind w:left="-1503" w:hanging="360"/>
      </w:pPr>
      <w:rPr>
        <w:rFonts w:hint="default"/>
      </w:rPr>
    </w:lvl>
    <w:lvl w:ilvl="1" w:tplc="04240019">
      <w:start w:val="1"/>
      <w:numFmt w:val="lowerLetter"/>
      <w:lvlText w:val="%2."/>
      <w:lvlJc w:val="left"/>
      <w:pPr>
        <w:ind w:left="-783" w:hanging="360"/>
      </w:pPr>
    </w:lvl>
    <w:lvl w:ilvl="2" w:tplc="0424001B" w:tentative="1">
      <w:start w:val="1"/>
      <w:numFmt w:val="lowerRoman"/>
      <w:lvlText w:val="%3."/>
      <w:lvlJc w:val="right"/>
      <w:pPr>
        <w:ind w:left="-63" w:hanging="180"/>
      </w:pPr>
    </w:lvl>
    <w:lvl w:ilvl="3" w:tplc="0424000F" w:tentative="1">
      <w:start w:val="1"/>
      <w:numFmt w:val="decimal"/>
      <w:lvlText w:val="%4."/>
      <w:lvlJc w:val="left"/>
      <w:pPr>
        <w:ind w:left="657" w:hanging="360"/>
      </w:pPr>
    </w:lvl>
    <w:lvl w:ilvl="4" w:tplc="04240019" w:tentative="1">
      <w:start w:val="1"/>
      <w:numFmt w:val="lowerLetter"/>
      <w:lvlText w:val="%5."/>
      <w:lvlJc w:val="left"/>
      <w:pPr>
        <w:ind w:left="1377" w:hanging="360"/>
      </w:pPr>
    </w:lvl>
    <w:lvl w:ilvl="5" w:tplc="0424001B" w:tentative="1">
      <w:start w:val="1"/>
      <w:numFmt w:val="lowerRoman"/>
      <w:lvlText w:val="%6."/>
      <w:lvlJc w:val="right"/>
      <w:pPr>
        <w:ind w:left="2097" w:hanging="180"/>
      </w:pPr>
    </w:lvl>
    <w:lvl w:ilvl="6" w:tplc="0424000F" w:tentative="1">
      <w:start w:val="1"/>
      <w:numFmt w:val="decimal"/>
      <w:lvlText w:val="%7."/>
      <w:lvlJc w:val="left"/>
      <w:pPr>
        <w:ind w:left="2817" w:hanging="360"/>
      </w:pPr>
    </w:lvl>
    <w:lvl w:ilvl="7" w:tplc="04240019" w:tentative="1">
      <w:start w:val="1"/>
      <w:numFmt w:val="lowerLetter"/>
      <w:lvlText w:val="%8."/>
      <w:lvlJc w:val="left"/>
      <w:pPr>
        <w:ind w:left="3537" w:hanging="360"/>
      </w:pPr>
    </w:lvl>
    <w:lvl w:ilvl="8" w:tplc="0424001B" w:tentative="1">
      <w:start w:val="1"/>
      <w:numFmt w:val="lowerRoman"/>
      <w:lvlText w:val="%9."/>
      <w:lvlJc w:val="right"/>
      <w:pPr>
        <w:ind w:left="4257" w:hanging="180"/>
      </w:pPr>
    </w:lvl>
  </w:abstractNum>
  <w:abstractNum w:abstractNumId="3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7"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4093BAF"/>
    <w:multiLevelType w:val="hybridMultilevel"/>
    <w:tmpl w:val="D438EDE4"/>
    <w:lvl w:ilvl="0" w:tplc="4640936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5C0193A"/>
    <w:multiLevelType w:val="hybridMultilevel"/>
    <w:tmpl w:val="97341A80"/>
    <w:lvl w:ilvl="0" w:tplc="0424000F">
      <w:start w:val="1"/>
      <w:numFmt w:val="decimal"/>
      <w:lvlText w:val="%1."/>
      <w:lvlJc w:val="left"/>
      <w:pPr>
        <w:ind w:left="360" w:hanging="360"/>
      </w:pPr>
      <w:rPr>
        <w:rFonts w:hint="default"/>
        <w:strike w:val="0"/>
        <w:color w:val="auto"/>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29"/>
  </w:num>
  <w:num w:numId="2">
    <w:abstractNumId w:val="12"/>
  </w:num>
  <w:num w:numId="3">
    <w:abstractNumId w:val="9"/>
  </w:num>
  <w:num w:numId="4">
    <w:abstractNumId w:val="43"/>
  </w:num>
  <w:num w:numId="5">
    <w:abstractNumId w:val="19"/>
  </w:num>
  <w:num w:numId="6">
    <w:abstractNumId w:val="27"/>
  </w:num>
  <w:num w:numId="7">
    <w:abstractNumId w:val="21"/>
  </w:num>
  <w:num w:numId="8">
    <w:abstractNumId w:val="10"/>
  </w:num>
  <w:num w:numId="9">
    <w:abstractNumId w:val="17"/>
  </w:num>
  <w:num w:numId="10">
    <w:abstractNumId w:val="24"/>
  </w:num>
  <w:num w:numId="11">
    <w:abstractNumId w:val="0"/>
  </w:num>
  <w:num w:numId="12">
    <w:abstractNumId w:val="31"/>
  </w:num>
  <w:num w:numId="13">
    <w:abstractNumId w:val="11"/>
  </w:num>
  <w:num w:numId="14">
    <w:abstractNumId w:val="37"/>
  </w:num>
  <w:num w:numId="15">
    <w:abstractNumId w:val="36"/>
  </w:num>
  <w:num w:numId="16">
    <w:abstractNumId w:val="42"/>
  </w:num>
  <w:num w:numId="17">
    <w:abstractNumId w:val="25"/>
  </w:num>
  <w:num w:numId="18">
    <w:abstractNumId w:val="33"/>
  </w:num>
  <w:num w:numId="19">
    <w:abstractNumId w:val="38"/>
  </w:num>
  <w:num w:numId="20">
    <w:abstractNumId w:val="18"/>
  </w:num>
  <w:num w:numId="21">
    <w:abstractNumId w:val="7"/>
  </w:num>
  <w:num w:numId="22">
    <w:abstractNumId w:val="26"/>
  </w:num>
  <w:num w:numId="23">
    <w:abstractNumId w:val="39"/>
  </w:num>
  <w:num w:numId="24">
    <w:abstractNumId w:val="28"/>
  </w:num>
  <w:num w:numId="25">
    <w:abstractNumId w:val="35"/>
  </w:num>
  <w:num w:numId="26">
    <w:abstractNumId w:val="32"/>
  </w:num>
  <w:num w:numId="27">
    <w:abstractNumId w:val="23"/>
  </w:num>
  <w:num w:numId="28">
    <w:abstractNumId w:val="6"/>
  </w:num>
  <w:num w:numId="29">
    <w:abstractNumId w:val="22"/>
  </w:num>
  <w:num w:numId="30">
    <w:abstractNumId w:val="13"/>
  </w:num>
  <w:num w:numId="31">
    <w:abstractNumId w:val="1"/>
  </w:num>
  <w:num w:numId="32">
    <w:abstractNumId w:val="4"/>
  </w:num>
  <w:num w:numId="33">
    <w:abstractNumId w:val="3"/>
  </w:num>
  <w:num w:numId="34">
    <w:abstractNumId w:val="2"/>
  </w:num>
  <w:num w:numId="35">
    <w:abstractNumId w:val="40"/>
  </w:num>
  <w:num w:numId="36">
    <w:abstractNumId w:val="20"/>
  </w:num>
  <w:num w:numId="37">
    <w:abstractNumId w:val="5"/>
  </w:num>
  <w:num w:numId="38">
    <w:abstractNumId w:val="30"/>
  </w:num>
  <w:num w:numId="39">
    <w:abstractNumId w:val="8"/>
  </w:num>
  <w:num w:numId="40">
    <w:abstractNumId w:val="16"/>
  </w:num>
  <w:num w:numId="41">
    <w:abstractNumId w:val="41"/>
  </w:num>
  <w:num w:numId="42">
    <w:abstractNumId w:val="15"/>
  </w:num>
  <w:num w:numId="43">
    <w:abstractNumId w:val="14"/>
  </w:num>
  <w:num w:numId="44">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281"/>
    <w:rsid w:val="00000585"/>
    <w:rsid w:val="00001658"/>
    <w:rsid w:val="00004513"/>
    <w:rsid w:val="000058B1"/>
    <w:rsid w:val="000064A3"/>
    <w:rsid w:val="00006539"/>
    <w:rsid w:val="0000655A"/>
    <w:rsid w:val="000111AB"/>
    <w:rsid w:val="00011841"/>
    <w:rsid w:val="000125B5"/>
    <w:rsid w:val="00013ADB"/>
    <w:rsid w:val="00015DE0"/>
    <w:rsid w:val="00015E87"/>
    <w:rsid w:val="000237F4"/>
    <w:rsid w:val="00023997"/>
    <w:rsid w:val="00024377"/>
    <w:rsid w:val="0002466D"/>
    <w:rsid w:val="000301A9"/>
    <w:rsid w:val="00030657"/>
    <w:rsid w:val="000319A8"/>
    <w:rsid w:val="00031EF3"/>
    <w:rsid w:val="00032216"/>
    <w:rsid w:val="00032E4E"/>
    <w:rsid w:val="00034D9A"/>
    <w:rsid w:val="00035F42"/>
    <w:rsid w:val="000366D6"/>
    <w:rsid w:val="000366E0"/>
    <w:rsid w:val="00041410"/>
    <w:rsid w:val="00041C58"/>
    <w:rsid w:val="00041D9F"/>
    <w:rsid w:val="00042D10"/>
    <w:rsid w:val="00043F87"/>
    <w:rsid w:val="00044007"/>
    <w:rsid w:val="00044092"/>
    <w:rsid w:val="00046F68"/>
    <w:rsid w:val="0004706C"/>
    <w:rsid w:val="0005033E"/>
    <w:rsid w:val="00050BCB"/>
    <w:rsid w:val="00055C11"/>
    <w:rsid w:val="0006077B"/>
    <w:rsid w:val="00060CD4"/>
    <w:rsid w:val="000611DA"/>
    <w:rsid w:val="0006169F"/>
    <w:rsid w:val="00061EFC"/>
    <w:rsid w:val="00062160"/>
    <w:rsid w:val="000629A3"/>
    <w:rsid w:val="00064074"/>
    <w:rsid w:val="000654F9"/>
    <w:rsid w:val="00065C71"/>
    <w:rsid w:val="000701A5"/>
    <w:rsid w:val="00070241"/>
    <w:rsid w:val="000710C1"/>
    <w:rsid w:val="000719DE"/>
    <w:rsid w:val="000725A7"/>
    <w:rsid w:val="00072D18"/>
    <w:rsid w:val="00073D50"/>
    <w:rsid w:val="00074F4A"/>
    <w:rsid w:val="000750BF"/>
    <w:rsid w:val="00076D31"/>
    <w:rsid w:val="000776B0"/>
    <w:rsid w:val="00080D5D"/>
    <w:rsid w:val="00080F37"/>
    <w:rsid w:val="000812E0"/>
    <w:rsid w:val="00082123"/>
    <w:rsid w:val="00082939"/>
    <w:rsid w:val="00082C0E"/>
    <w:rsid w:val="00082ED0"/>
    <w:rsid w:val="00082F18"/>
    <w:rsid w:val="000842CE"/>
    <w:rsid w:val="000843DC"/>
    <w:rsid w:val="00084B70"/>
    <w:rsid w:val="0008524C"/>
    <w:rsid w:val="00086AA8"/>
    <w:rsid w:val="000873F6"/>
    <w:rsid w:val="0009048C"/>
    <w:rsid w:val="00091BB1"/>
    <w:rsid w:val="0009214C"/>
    <w:rsid w:val="000928DF"/>
    <w:rsid w:val="00092D1C"/>
    <w:rsid w:val="0009363A"/>
    <w:rsid w:val="00096612"/>
    <w:rsid w:val="000A05D7"/>
    <w:rsid w:val="000A2ADF"/>
    <w:rsid w:val="000A2C33"/>
    <w:rsid w:val="000A3537"/>
    <w:rsid w:val="000A5A2E"/>
    <w:rsid w:val="000A6E2D"/>
    <w:rsid w:val="000B0EE3"/>
    <w:rsid w:val="000B1D3D"/>
    <w:rsid w:val="000B4721"/>
    <w:rsid w:val="000B4C63"/>
    <w:rsid w:val="000B52A0"/>
    <w:rsid w:val="000B5BB0"/>
    <w:rsid w:val="000B600D"/>
    <w:rsid w:val="000B7BE2"/>
    <w:rsid w:val="000B7F8C"/>
    <w:rsid w:val="000C0070"/>
    <w:rsid w:val="000C0B7D"/>
    <w:rsid w:val="000C0BC7"/>
    <w:rsid w:val="000C0BEA"/>
    <w:rsid w:val="000C24FD"/>
    <w:rsid w:val="000C2954"/>
    <w:rsid w:val="000C34EB"/>
    <w:rsid w:val="000C3864"/>
    <w:rsid w:val="000C427F"/>
    <w:rsid w:val="000C4B33"/>
    <w:rsid w:val="000C52DE"/>
    <w:rsid w:val="000C548B"/>
    <w:rsid w:val="000C5BBF"/>
    <w:rsid w:val="000C62B9"/>
    <w:rsid w:val="000C65E0"/>
    <w:rsid w:val="000C6879"/>
    <w:rsid w:val="000C79CF"/>
    <w:rsid w:val="000D0549"/>
    <w:rsid w:val="000D27E4"/>
    <w:rsid w:val="000D29E5"/>
    <w:rsid w:val="000D302B"/>
    <w:rsid w:val="000D33BA"/>
    <w:rsid w:val="000D52D4"/>
    <w:rsid w:val="000D5490"/>
    <w:rsid w:val="000D65C9"/>
    <w:rsid w:val="000D6D14"/>
    <w:rsid w:val="000D7804"/>
    <w:rsid w:val="000E106B"/>
    <w:rsid w:val="000E12CD"/>
    <w:rsid w:val="000E2A9A"/>
    <w:rsid w:val="000E2E02"/>
    <w:rsid w:val="000E476E"/>
    <w:rsid w:val="000E50F4"/>
    <w:rsid w:val="000E5E57"/>
    <w:rsid w:val="000E6193"/>
    <w:rsid w:val="000E6A57"/>
    <w:rsid w:val="000E717F"/>
    <w:rsid w:val="000E7693"/>
    <w:rsid w:val="000F1A21"/>
    <w:rsid w:val="000F3A31"/>
    <w:rsid w:val="000F471A"/>
    <w:rsid w:val="000F5C78"/>
    <w:rsid w:val="001006B5"/>
    <w:rsid w:val="0010225D"/>
    <w:rsid w:val="0010296C"/>
    <w:rsid w:val="001060BB"/>
    <w:rsid w:val="001063AD"/>
    <w:rsid w:val="00106B27"/>
    <w:rsid w:val="00107D91"/>
    <w:rsid w:val="0011043C"/>
    <w:rsid w:val="00111820"/>
    <w:rsid w:val="001169A1"/>
    <w:rsid w:val="00116FD7"/>
    <w:rsid w:val="00117E2C"/>
    <w:rsid w:val="00120B59"/>
    <w:rsid w:val="00120D95"/>
    <w:rsid w:val="0012159D"/>
    <w:rsid w:val="00121CFC"/>
    <w:rsid w:val="0012215E"/>
    <w:rsid w:val="001240D1"/>
    <w:rsid w:val="001265E8"/>
    <w:rsid w:val="00130877"/>
    <w:rsid w:val="00131321"/>
    <w:rsid w:val="00132380"/>
    <w:rsid w:val="00132CA0"/>
    <w:rsid w:val="00133E32"/>
    <w:rsid w:val="00135538"/>
    <w:rsid w:val="0013553B"/>
    <w:rsid w:val="0013660B"/>
    <w:rsid w:val="00136995"/>
    <w:rsid w:val="001373C0"/>
    <w:rsid w:val="001406CB"/>
    <w:rsid w:val="00140D0B"/>
    <w:rsid w:val="00143740"/>
    <w:rsid w:val="001444D2"/>
    <w:rsid w:val="00144F6D"/>
    <w:rsid w:val="00145A02"/>
    <w:rsid w:val="00146AA1"/>
    <w:rsid w:val="0014753B"/>
    <w:rsid w:val="00147727"/>
    <w:rsid w:val="00150712"/>
    <w:rsid w:val="00151FF5"/>
    <w:rsid w:val="00152035"/>
    <w:rsid w:val="001536D1"/>
    <w:rsid w:val="00156568"/>
    <w:rsid w:val="00156B6D"/>
    <w:rsid w:val="00160CD8"/>
    <w:rsid w:val="00160FEE"/>
    <w:rsid w:val="0016129E"/>
    <w:rsid w:val="00162272"/>
    <w:rsid w:val="00163098"/>
    <w:rsid w:val="001644D3"/>
    <w:rsid w:val="00164AEC"/>
    <w:rsid w:val="00164DAF"/>
    <w:rsid w:val="00165BF1"/>
    <w:rsid w:val="00165CCF"/>
    <w:rsid w:val="00167281"/>
    <w:rsid w:val="00167D09"/>
    <w:rsid w:val="00170348"/>
    <w:rsid w:val="00170866"/>
    <w:rsid w:val="00170E96"/>
    <w:rsid w:val="00171C3A"/>
    <w:rsid w:val="00171D8B"/>
    <w:rsid w:val="001720BD"/>
    <w:rsid w:val="00172803"/>
    <w:rsid w:val="00172C9D"/>
    <w:rsid w:val="0017345C"/>
    <w:rsid w:val="00174D69"/>
    <w:rsid w:val="00176BE6"/>
    <w:rsid w:val="00177B0F"/>
    <w:rsid w:val="00177DFA"/>
    <w:rsid w:val="00181DF7"/>
    <w:rsid w:val="00182B73"/>
    <w:rsid w:val="00183C53"/>
    <w:rsid w:val="001851F5"/>
    <w:rsid w:val="0018583E"/>
    <w:rsid w:val="00187EC6"/>
    <w:rsid w:val="00187ECC"/>
    <w:rsid w:val="0019034F"/>
    <w:rsid w:val="0019091E"/>
    <w:rsid w:val="001918AF"/>
    <w:rsid w:val="001918DD"/>
    <w:rsid w:val="00191FB8"/>
    <w:rsid w:val="001922CA"/>
    <w:rsid w:val="001922F2"/>
    <w:rsid w:val="00193056"/>
    <w:rsid w:val="001935A2"/>
    <w:rsid w:val="0019564C"/>
    <w:rsid w:val="0019612E"/>
    <w:rsid w:val="0019754D"/>
    <w:rsid w:val="00197782"/>
    <w:rsid w:val="001A0207"/>
    <w:rsid w:val="001A05B1"/>
    <w:rsid w:val="001A06A8"/>
    <w:rsid w:val="001A247E"/>
    <w:rsid w:val="001A2532"/>
    <w:rsid w:val="001A2E4A"/>
    <w:rsid w:val="001A48B8"/>
    <w:rsid w:val="001A4929"/>
    <w:rsid w:val="001A4996"/>
    <w:rsid w:val="001A528E"/>
    <w:rsid w:val="001A78A5"/>
    <w:rsid w:val="001B03B6"/>
    <w:rsid w:val="001B2F35"/>
    <w:rsid w:val="001B4AB2"/>
    <w:rsid w:val="001B4DB2"/>
    <w:rsid w:val="001B52C6"/>
    <w:rsid w:val="001B5F2F"/>
    <w:rsid w:val="001B6759"/>
    <w:rsid w:val="001B731E"/>
    <w:rsid w:val="001B7ED2"/>
    <w:rsid w:val="001C21D2"/>
    <w:rsid w:val="001C30AA"/>
    <w:rsid w:val="001C3F4C"/>
    <w:rsid w:val="001C43DC"/>
    <w:rsid w:val="001C4A7F"/>
    <w:rsid w:val="001C5608"/>
    <w:rsid w:val="001C5A07"/>
    <w:rsid w:val="001C60FF"/>
    <w:rsid w:val="001C6D62"/>
    <w:rsid w:val="001C76EC"/>
    <w:rsid w:val="001D0030"/>
    <w:rsid w:val="001D0936"/>
    <w:rsid w:val="001D0EAC"/>
    <w:rsid w:val="001D2933"/>
    <w:rsid w:val="001D29D0"/>
    <w:rsid w:val="001D2ABE"/>
    <w:rsid w:val="001D2C40"/>
    <w:rsid w:val="001D42E8"/>
    <w:rsid w:val="001D4B1B"/>
    <w:rsid w:val="001D5CD6"/>
    <w:rsid w:val="001D66AF"/>
    <w:rsid w:val="001D67C7"/>
    <w:rsid w:val="001D7D5D"/>
    <w:rsid w:val="001E0286"/>
    <w:rsid w:val="001E1388"/>
    <w:rsid w:val="001E1EF1"/>
    <w:rsid w:val="001E2837"/>
    <w:rsid w:val="001E595A"/>
    <w:rsid w:val="001E5A3C"/>
    <w:rsid w:val="001E5F94"/>
    <w:rsid w:val="001E6173"/>
    <w:rsid w:val="001E63D7"/>
    <w:rsid w:val="001E6555"/>
    <w:rsid w:val="001E7ADD"/>
    <w:rsid w:val="001E7C26"/>
    <w:rsid w:val="001F1FF0"/>
    <w:rsid w:val="001F25E5"/>
    <w:rsid w:val="001F2978"/>
    <w:rsid w:val="001F2FFC"/>
    <w:rsid w:val="001F41B0"/>
    <w:rsid w:val="001F63E6"/>
    <w:rsid w:val="001F6BD4"/>
    <w:rsid w:val="001F6CBB"/>
    <w:rsid w:val="001F7E38"/>
    <w:rsid w:val="001F7F56"/>
    <w:rsid w:val="00200327"/>
    <w:rsid w:val="0020090E"/>
    <w:rsid w:val="00202659"/>
    <w:rsid w:val="00203317"/>
    <w:rsid w:val="00203E10"/>
    <w:rsid w:val="00204CBF"/>
    <w:rsid w:val="002053FE"/>
    <w:rsid w:val="00211284"/>
    <w:rsid w:val="00211498"/>
    <w:rsid w:val="002139FB"/>
    <w:rsid w:val="00214805"/>
    <w:rsid w:val="002164D9"/>
    <w:rsid w:val="00217C58"/>
    <w:rsid w:val="00217F30"/>
    <w:rsid w:val="00220A06"/>
    <w:rsid w:val="00220B91"/>
    <w:rsid w:val="00220E1E"/>
    <w:rsid w:val="00221765"/>
    <w:rsid w:val="00222EF0"/>
    <w:rsid w:val="00222FE9"/>
    <w:rsid w:val="00223002"/>
    <w:rsid w:val="00223435"/>
    <w:rsid w:val="002236D0"/>
    <w:rsid w:val="002243C8"/>
    <w:rsid w:val="00224C4B"/>
    <w:rsid w:val="0022533E"/>
    <w:rsid w:val="002259A7"/>
    <w:rsid w:val="0022709B"/>
    <w:rsid w:val="00227D79"/>
    <w:rsid w:val="002317AA"/>
    <w:rsid w:val="0023383E"/>
    <w:rsid w:val="00235527"/>
    <w:rsid w:val="00235A3D"/>
    <w:rsid w:val="00236070"/>
    <w:rsid w:val="002367C9"/>
    <w:rsid w:val="00240EDE"/>
    <w:rsid w:val="00241725"/>
    <w:rsid w:val="00241B75"/>
    <w:rsid w:val="00242005"/>
    <w:rsid w:val="0024308D"/>
    <w:rsid w:val="002431A7"/>
    <w:rsid w:val="00243D27"/>
    <w:rsid w:val="00243EBC"/>
    <w:rsid w:val="00244538"/>
    <w:rsid w:val="002447BF"/>
    <w:rsid w:val="002449EC"/>
    <w:rsid w:val="00245CB3"/>
    <w:rsid w:val="00245E53"/>
    <w:rsid w:val="00247F02"/>
    <w:rsid w:val="00250615"/>
    <w:rsid w:val="00250626"/>
    <w:rsid w:val="00250734"/>
    <w:rsid w:val="00250769"/>
    <w:rsid w:val="00250E7B"/>
    <w:rsid w:val="0025198A"/>
    <w:rsid w:val="00251B05"/>
    <w:rsid w:val="002521CE"/>
    <w:rsid w:val="0025321C"/>
    <w:rsid w:val="002534FC"/>
    <w:rsid w:val="00253655"/>
    <w:rsid w:val="00255170"/>
    <w:rsid w:val="002557C2"/>
    <w:rsid w:val="00256219"/>
    <w:rsid w:val="00256A05"/>
    <w:rsid w:val="00256C58"/>
    <w:rsid w:val="002617FC"/>
    <w:rsid w:val="00261819"/>
    <w:rsid w:val="00261D63"/>
    <w:rsid w:val="00261F2B"/>
    <w:rsid w:val="0026265C"/>
    <w:rsid w:val="002634CC"/>
    <w:rsid w:val="00263A5E"/>
    <w:rsid w:val="00264BF6"/>
    <w:rsid w:val="0026651E"/>
    <w:rsid w:val="00266AD8"/>
    <w:rsid w:val="00273804"/>
    <w:rsid w:val="00273E1E"/>
    <w:rsid w:val="00274D99"/>
    <w:rsid w:val="00275623"/>
    <w:rsid w:val="00275797"/>
    <w:rsid w:val="0027608B"/>
    <w:rsid w:val="002761D4"/>
    <w:rsid w:val="002770CD"/>
    <w:rsid w:val="002806AF"/>
    <w:rsid w:val="00280B67"/>
    <w:rsid w:val="00281D6F"/>
    <w:rsid w:val="00281DCB"/>
    <w:rsid w:val="00282615"/>
    <w:rsid w:val="002834C9"/>
    <w:rsid w:val="00285D4C"/>
    <w:rsid w:val="00287CBF"/>
    <w:rsid w:val="00287EA1"/>
    <w:rsid w:val="00292B6A"/>
    <w:rsid w:val="002932CB"/>
    <w:rsid w:val="00293483"/>
    <w:rsid w:val="00294AE4"/>
    <w:rsid w:val="00295805"/>
    <w:rsid w:val="00295B84"/>
    <w:rsid w:val="002969BB"/>
    <w:rsid w:val="00296ECF"/>
    <w:rsid w:val="002A598A"/>
    <w:rsid w:val="002A5AD2"/>
    <w:rsid w:val="002A65E4"/>
    <w:rsid w:val="002A69A5"/>
    <w:rsid w:val="002A7468"/>
    <w:rsid w:val="002A747C"/>
    <w:rsid w:val="002B2EB1"/>
    <w:rsid w:val="002B31A7"/>
    <w:rsid w:val="002B4BEF"/>
    <w:rsid w:val="002B66E7"/>
    <w:rsid w:val="002B6E33"/>
    <w:rsid w:val="002B747C"/>
    <w:rsid w:val="002B776C"/>
    <w:rsid w:val="002C05C9"/>
    <w:rsid w:val="002C07B5"/>
    <w:rsid w:val="002C1C3D"/>
    <w:rsid w:val="002C24FD"/>
    <w:rsid w:val="002C28FF"/>
    <w:rsid w:val="002C37AE"/>
    <w:rsid w:val="002C4B13"/>
    <w:rsid w:val="002C4E5A"/>
    <w:rsid w:val="002C5FBA"/>
    <w:rsid w:val="002C75A6"/>
    <w:rsid w:val="002D00DA"/>
    <w:rsid w:val="002D0A3B"/>
    <w:rsid w:val="002D1952"/>
    <w:rsid w:val="002D39BB"/>
    <w:rsid w:val="002D3AD4"/>
    <w:rsid w:val="002D57D1"/>
    <w:rsid w:val="002D63B5"/>
    <w:rsid w:val="002D6477"/>
    <w:rsid w:val="002D6D58"/>
    <w:rsid w:val="002E054C"/>
    <w:rsid w:val="002E0FF5"/>
    <w:rsid w:val="002E2912"/>
    <w:rsid w:val="002E5112"/>
    <w:rsid w:val="002E6077"/>
    <w:rsid w:val="002E6B8A"/>
    <w:rsid w:val="002E7223"/>
    <w:rsid w:val="002F1756"/>
    <w:rsid w:val="002F1C1F"/>
    <w:rsid w:val="002F2DFB"/>
    <w:rsid w:val="002F31CA"/>
    <w:rsid w:val="002F5059"/>
    <w:rsid w:val="002F5669"/>
    <w:rsid w:val="002F572B"/>
    <w:rsid w:val="002F60DD"/>
    <w:rsid w:val="002F7422"/>
    <w:rsid w:val="002F7978"/>
    <w:rsid w:val="002F7E0D"/>
    <w:rsid w:val="003000CD"/>
    <w:rsid w:val="003015B2"/>
    <w:rsid w:val="00301C4A"/>
    <w:rsid w:val="00301EDB"/>
    <w:rsid w:val="00302480"/>
    <w:rsid w:val="003030CE"/>
    <w:rsid w:val="003036F2"/>
    <w:rsid w:val="003040FB"/>
    <w:rsid w:val="0030483E"/>
    <w:rsid w:val="00304A43"/>
    <w:rsid w:val="003052AE"/>
    <w:rsid w:val="003052CF"/>
    <w:rsid w:val="00305332"/>
    <w:rsid w:val="003109D8"/>
    <w:rsid w:val="00311D9B"/>
    <w:rsid w:val="00311E81"/>
    <w:rsid w:val="00316F8A"/>
    <w:rsid w:val="00316FF8"/>
    <w:rsid w:val="00321989"/>
    <w:rsid w:val="00322428"/>
    <w:rsid w:val="00322E44"/>
    <w:rsid w:val="00323997"/>
    <w:rsid w:val="003245C4"/>
    <w:rsid w:val="00324A80"/>
    <w:rsid w:val="00327ADF"/>
    <w:rsid w:val="00327AF5"/>
    <w:rsid w:val="00330990"/>
    <w:rsid w:val="00330D96"/>
    <w:rsid w:val="00330ECC"/>
    <w:rsid w:val="00332213"/>
    <w:rsid w:val="003329BB"/>
    <w:rsid w:val="00332F24"/>
    <w:rsid w:val="00334A16"/>
    <w:rsid w:val="00335206"/>
    <w:rsid w:val="003413E9"/>
    <w:rsid w:val="00345E7A"/>
    <w:rsid w:val="00346105"/>
    <w:rsid w:val="003461BA"/>
    <w:rsid w:val="00346932"/>
    <w:rsid w:val="003479CC"/>
    <w:rsid w:val="00347B28"/>
    <w:rsid w:val="0035162E"/>
    <w:rsid w:val="0035178C"/>
    <w:rsid w:val="00351971"/>
    <w:rsid w:val="00352315"/>
    <w:rsid w:val="00352ABE"/>
    <w:rsid w:val="00353A62"/>
    <w:rsid w:val="00354185"/>
    <w:rsid w:val="00355C85"/>
    <w:rsid w:val="00356AB7"/>
    <w:rsid w:val="0035706D"/>
    <w:rsid w:val="00357E5D"/>
    <w:rsid w:val="00360E87"/>
    <w:rsid w:val="003618F4"/>
    <w:rsid w:val="00362701"/>
    <w:rsid w:val="00363107"/>
    <w:rsid w:val="00363E63"/>
    <w:rsid w:val="00364368"/>
    <w:rsid w:val="003652DF"/>
    <w:rsid w:val="00366066"/>
    <w:rsid w:val="00366EAD"/>
    <w:rsid w:val="00366ED5"/>
    <w:rsid w:val="0037029A"/>
    <w:rsid w:val="00371478"/>
    <w:rsid w:val="003717A0"/>
    <w:rsid w:val="00371D5B"/>
    <w:rsid w:val="00371DCA"/>
    <w:rsid w:val="00371DDB"/>
    <w:rsid w:val="00372068"/>
    <w:rsid w:val="00372A29"/>
    <w:rsid w:val="003737D2"/>
    <w:rsid w:val="0037434F"/>
    <w:rsid w:val="003760FD"/>
    <w:rsid w:val="00377329"/>
    <w:rsid w:val="00381FD8"/>
    <w:rsid w:val="00382A64"/>
    <w:rsid w:val="00382BCE"/>
    <w:rsid w:val="00382F77"/>
    <w:rsid w:val="00383007"/>
    <w:rsid w:val="0038303B"/>
    <w:rsid w:val="00383B75"/>
    <w:rsid w:val="003840F9"/>
    <w:rsid w:val="0038526D"/>
    <w:rsid w:val="0038595E"/>
    <w:rsid w:val="00385F3B"/>
    <w:rsid w:val="00386138"/>
    <w:rsid w:val="0038652F"/>
    <w:rsid w:val="00391697"/>
    <w:rsid w:val="0039180A"/>
    <w:rsid w:val="00391958"/>
    <w:rsid w:val="00395CB4"/>
    <w:rsid w:val="00395EEF"/>
    <w:rsid w:val="003967AB"/>
    <w:rsid w:val="00396847"/>
    <w:rsid w:val="0039706C"/>
    <w:rsid w:val="003974F9"/>
    <w:rsid w:val="003A0277"/>
    <w:rsid w:val="003A1AF7"/>
    <w:rsid w:val="003A26CE"/>
    <w:rsid w:val="003A2701"/>
    <w:rsid w:val="003A2ACA"/>
    <w:rsid w:val="003A417B"/>
    <w:rsid w:val="003A47BC"/>
    <w:rsid w:val="003A4FFC"/>
    <w:rsid w:val="003A6CD2"/>
    <w:rsid w:val="003A7892"/>
    <w:rsid w:val="003A7B45"/>
    <w:rsid w:val="003B01FE"/>
    <w:rsid w:val="003B2357"/>
    <w:rsid w:val="003B3E02"/>
    <w:rsid w:val="003B3F78"/>
    <w:rsid w:val="003B5AE3"/>
    <w:rsid w:val="003B719C"/>
    <w:rsid w:val="003B7725"/>
    <w:rsid w:val="003C07F7"/>
    <w:rsid w:val="003C0E3D"/>
    <w:rsid w:val="003C1366"/>
    <w:rsid w:val="003C176A"/>
    <w:rsid w:val="003C1889"/>
    <w:rsid w:val="003C1D7A"/>
    <w:rsid w:val="003C221F"/>
    <w:rsid w:val="003C2727"/>
    <w:rsid w:val="003C28E6"/>
    <w:rsid w:val="003C2E88"/>
    <w:rsid w:val="003C32D1"/>
    <w:rsid w:val="003C376E"/>
    <w:rsid w:val="003C3801"/>
    <w:rsid w:val="003C4433"/>
    <w:rsid w:val="003C5DAC"/>
    <w:rsid w:val="003D01C7"/>
    <w:rsid w:val="003D099D"/>
    <w:rsid w:val="003D0E84"/>
    <w:rsid w:val="003D1DCD"/>
    <w:rsid w:val="003D2F55"/>
    <w:rsid w:val="003D38A4"/>
    <w:rsid w:val="003D3CB2"/>
    <w:rsid w:val="003D4698"/>
    <w:rsid w:val="003D5453"/>
    <w:rsid w:val="003E3175"/>
    <w:rsid w:val="003E4010"/>
    <w:rsid w:val="003E479C"/>
    <w:rsid w:val="003E4CE4"/>
    <w:rsid w:val="003E4DB6"/>
    <w:rsid w:val="003E50BF"/>
    <w:rsid w:val="003E765E"/>
    <w:rsid w:val="003F0152"/>
    <w:rsid w:val="003F1DD0"/>
    <w:rsid w:val="003F25B1"/>
    <w:rsid w:val="003F2881"/>
    <w:rsid w:val="003F2DC3"/>
    <w:rsid w:val="003F3786"/>
    <w:rsid w:val="003F4471"/>
    <w:rsid w:val="003F562A"/>
    <w:rsid w:val="003F5930"/>
    <w:rsid w:val="003F67D6"/>
    <w:rsid w:val="003F6B38"/>
    <w:rsid w:val="00400E88"/>
    <w:rsid w:val="00401997"/>
    <w:rsid w:val="0040216D"/>
    <w:rsid w:val="0040244A"/>
    <w:rsid w:val="00402A30"/>
    <w:rsid w:val="0040445E"/>
    <w:rsid w:val="00404CF0"/>
    <w:rsid w:val="00405007"/>
    <w:rsid w:val="00406CC1"/>
    <w:rsid w:val="0041333F"/>
    <w:rsid w:val="00413C0B"/>
    <w:rsid w:val="004152B9"/>
    <w:rsid w:val="004168BA"/>
    <w:rsid w:val="0041738B"/>
    <w:rsid w:val="00417821"/>
    <w:rsid w:val="00420800"/>
    <w:rsid w:val="00421709"/>
    <w:rsid w:val="00422652"/>
    <w:rsid w:val="004227A1"/>
    <w:rsid w:val="004229C3"/>
    <w:rsid w:val="00423407"/>
    <w:rsid w:val="004241DF"/>
    <w:rsid w:val="0042431E"/>
    <w:rsid w:val="00425BFE"/>
    <w:rsid w:val="00426C82"/>
    <w:rsid w:val="00426E0D"/>
    <w:rsid w:val="004278CB"/>
    <w:rsid w:val="00427B53"/>
    <w:rsid w:val="00427EF2"/>
    <w:rsid w:val="00430028"/>
    <w:rsid w:val="0043133D"/>
    <w:rsid w:val="00431DF4"/>
    <w:rsid w:val="0043365A"/>
    <w:rsid w:val="0043443A"/>
    <w:rsid w:val="004347C0"/>
    <w:rsid w:val="00434876"/>
    <w:rsid w:val="00435585"/>
    <w:rsid w:val="00435763"/>
    <w:rsid w:val="0044061B"/>
    <w:rsid w:val="00440F0B"/>
    <w:rsid w:val="0044218D"/>
    <w:rsid w:val="004433C0"/>
    <w:rsid w:val="00443721"/>
    <w:rsid w:val="004444DC"/>
    <w:rsid w:val="00444683"/>
    <w:rsid w:val="004447EB"/>
    <w:rsid w:val="004449F6"/>
    <w:rsid w:val="00445601"/>
    <w:rsid w:val="00445793"/>
    <w:rsid w:val="00446292"/>
    <w:rsid w:val="004462FA"/>
    <w:rsid w:val="004478B5"/>
    <w:rsid w:val="00447E03"/>
    <w:rsid w:val="00451114"/>
    <w:rsid w:val="00451444"/>
    <w:rsid w:val="00451ECB"/>
    <w:rsid w:val="0045232E"/>
    <w:rsid w:val="00452F0B"/>
    <w:rsid w:val="00453710"/>
    <w:rsid w:val="004564FC"/>
    <w:rsid w:val="0045729D"/>
    <w:rsid w:val="00462A67"/>
    <w:rsid w:val="0046301C"/>
    <w:rsid w:val="004630DB"/>
    <w:rsid w:val="004631A5"/>
    <w:rsid w:val="004644F5"/>
    <w:rsid w:val="00464946"/>
    <w:rsid w:val="004650F4"/>
    <w:rsid w:val="00465BE4"/>
    <w:rsid w:val="004661AF"/>
    <w:rsid w:val="00466E96"/>
    <w:rsid w:val="00467E87"/>
    <w:rsid w:val="00470090"/>
    <w:rsid w:val="0047009B"/>
    <w:rsid w:val="00470F94"/>
    <w:rsid w:val="0047185A"/>
    <w:rsid w:val="00471B20"/>
    <w:rsid w:val="00471B77"/>
    <w:rsid w:val="004729F5"/>
    <w:rsid w:val="00473BB4"/>
    <w:rsid w:val="004751AC"/>
    <w:rsid w:val="00475DC0"/>
    <w:rsid w:val="0047658D"/>
    <w:rsid w:val="004775A1"/>
    <w:rsid w:val="00480B05"/>
    <w:rsid w:val="0048124B"/>
    <w:rsid w:val="00481E47"/>
    <w:rsid w:val="00482261"/>
    <w:rsid w:val="004835F6"/>
    <w:rsid w:val="0048369D"/>
    <w:rsid w:val="004839CE"/>
    <w:rsid w:val="00486FE1"/>
    <w:rsid w:val="00491829"/>
    <w:rsid w:val="004926EF"/>
    <w:rsid w:val="00492C2C"/>
    <w:rsid w:val="00493145"/>
    <w:rsid w:val="0049384E"/>
    <w:rsid w:val="00494A84"/>
    <w:rsid w:val="004955E3"/>
    <w:rsid w:val="00495B07"/>
    <w:rsid w:val="004960AF"/>
    <w:rsid w:val="004967DD"/>
    <w:rsid w:val="00496BB2"/>
    <w:rsid w:val="004974A7"/>
    <w:rsid w:val="004975B7"/>
    <w:rsid w:val="00497619"/>
    <w:rsid w:val="0049797F"/>
    <w:rsid w:val="004A0D14"/>
    <w:rsid w:val="004A12AD"/>
    <w:rsid w:val="004A37FE"/>
    <w:rsid w:val="004A63D5"/>
    <w:rsid w:val="004A6444"/>
    <w:rsid w:val="004A648C"/>
    <w:rsid w:val="004A69E1"/>
    <w:rsid w:val="004A6AE6"/>
    <w:rsid w:val="004A6CE9"/>
    <w:rsid w:val="004A7E9F"/>
    <w:rsid w:val="004B0143"/>
    <w:rsid w:val="004B1782"/>
    <w:rsid w:val="004B32F6"/>
    <w:rsid w:val="004B360A"/>
    <w:rsid w:val="004B5A33"/>
    <w:rsid w:val="004B7E39"/>
    <w:rsid w:val="004C0575"/>
    <w:rsid w:val="004C0D38"/>
    <w:rsid w:val="004C0E91"/>
    <w:rsid w:val="004C2501"/>
    <w:rsid w:val="004C3005"/>
    <w:rsid w:val="004C4447"/>
    <w:rsid w:val="004C4EB7"/>
    <w:rsid w:val="004C75D7"/>
    <w:rsid w:val="004D019B"/>
    <w:rsid w:val="004D050E"/>
    <w:rsid w:val="004D0A31"/>
    <w:rsid w:val="004D0CED"/>
    <w:rsid w:val="004D3DC8"/>
    <w:rsid w:val="004D65D6"/>
    <w:rsid w:val="004E0B01"/>
    <w:rsid w:val="004E1189"/>
    <w:rsid w:val="004E12C1"/>
    <w:rsid w:val="004E201F"/>
    <w:rsid w:val="004E288E"/>
    <w:rsid w:val="004E2E6F"/>
    <w:rsid w:val="004E532D"/>
    <w:rsid w:val="004E78DB"/>
    <w:rsid w:val="004E7E4D"/>
    <w:rsid w:val="004F131C"/>
    <w:rsid w:val="004F1E07"/>
    <w:rsid w:val="004F48F5"/>
    <w:rsid w:val="004F4C49"/>
    <w:rsid w:val="004F4DC4"/>
    <w:rsid w:val="004F6806"/>
    <w:rsid w:val="004F7BFA"/>
    <w:rsid w:val="00500BBF"/>
    <w:rsid w:val="0050166C"/>
    <w:rsid w:val="005016E5"/>
    <w:rsid w:val="00501E1B"/>
    <w:rsid w:val="00502F12"/>
    <w:rsid w:val="0050306F"/>
    <w:rsid w:val="00505EE3"/>
    <w:rsid w:val="005060E1"/>
    <w:rsid w:val="005065A6"/>
    <w:rsid w:val="005067BA"/>
    <w:rsid w:val="00506BC5"/>
    <w:rsid w:val="00507372"/>
    <w:rsid w:val="005115BA"/>
    <w:rsid w:val="00511A88"/>
    <w:rsid w:val="00513F5F"/>
    <w:rsid w:val="0051515F"/>
    <w:rsid w:val="005153E1"/>
    <w:rsid w:val="005159CF"/>
    <w:rsid w:val="00515B5C"/>
    <w:rsid w:val="00515F92"/>
    <w:rsid w:val="00515FD6"/>
    <w:rsid w:val="00516CCF"/>
    <w:rsid w:val="0051712D"/>
    <w:rsid w:val="0051724B"/>
    <w:rsid w:val="00517C28"/>
    <w:rsid w:val="00521F51"/>
    <w:rsid w:val="00523C85"/>
    <w:rsid w:val="00524419"/>
    <w:rsid w:val="005244C9"/>
    <w:rsid w:val="00526983"/>
    <w:rsid w:val="00527382"/>
    <w:rsid w:val="00527502"/>
    <w:rsid w:val="00527D66"/>
    <w:rsid w:val="0053010A"/>
    <w:rsid w:val="00530CA6"/>
    <w:rsid w:val="005317A0"/>
    <w:rsid w:val="0053182D"/>
    <w:rsid w:val="00531D44"/>
    <w:rsid w:val="005336F3"/>
    <w:rsid w:val="00533806"/>
    <w:rsid w:val="0053392F"/>
    <w:rsid w:val="00533FCC"/>
    <w:rsid w:val="00534416"/>
    <w:rsid w:val="0053477B"/>
    <w:rsid w:val="00535305"/>
    <w:rsid w:val="00535D9B"/>
    <w:rsid w:val="00536141"/>
    <w:rsid w:val="00540437"/>
    <w:rsid w:val="00541D5C"/>
    <w:rsid w:val="00542C0E"/>
    <w:rsid w:val="0054452A"/>
    <w:rsid w:val="0054706A"/>
    <w:rsid w:val="00547092"/>
    <w:rsid w:val="005506FA"/>
    <w:rsid w:val="00551EE3"/>
    <w:rsid w:val="00552D20"/>
    <w:rsid w:val="00552EF5"/>
    <w:rsid w:val="00554274"/>
    <w:rsid w:val="00554552"/>
    <w:rsid w:val="005552DD"/>
    <w:rsid w:val="00557223"/>
    <w:rsid w:val="0056160B"/>
    <w:rsid w:val="0056288A"/>
    <w:rsid w:val="00563920"/>
    <w:rsid w:val="00563D0E"/>
    <w:rsid w:val="00563F1F"/>
    <w:rsid w:val="00564989"/>
    <w:rsid w:val="00564B18"/>
    <w:rsid w:val="0056626F"/>
    <w:rsid w:val="0056641C"/>
    <w:rsid w:val="00566476"/>
    <w:rsid w:val="005716E7"/>
    <w:rsid w:val="005729B6"/>
    <w:rsid w:val="0057351E"/>
    <w:rsid w:val="00573C90"/>
    <w:rsid w:val="00573E89"/>
    <w:rsid w:val="00574216"/>
    <w:rsid w:val="0057439E"/>
    <w:rsid w:val="00575CA8"/>
    <w:rsid w:val="00576060"/>
    <w:rsid w:val="005764D5"/>
    <w:rsid w:val="00576847"/>
    <w:rsid w:val="005847F4"/>
    <w:rsid w:val="00587A77"/>
    <w:rsid w:val="00590257"/>
    <w:rsid w:val="005905BF"/>
    <w:rsid w:val="005905D6"/>
    <w:rsid w:val="00592FA2"/>
    <w:rsid w:val="00593031"/>
    <w:rsid w:val="0059379E"/>
    <w:rsid w:val="005939B2"/>
    <w:rsid w:val="0059507E"/>
    <w:rsid w:val="00595A9B"/>
    <w:rsid w:val="005960C8"/>
    <w:rsid w:val="00597019"/>
    <w:rsid w:val="0059701B"/>
    <w:rsid w:val="005A0589"/>
    <w:rsid w:val="005A207D"/>
    <w:rsid w:val="005A260F"/>
    <w:rsid w:val="005A2EB6"/>
    <w:rsid w:val="005A4930"/>
    <w:rsid w:val="005A4DDC"/>
    <w:rsid w:val="005A5299"/>
    <w:rsid w:val="005A5FCE"/>
    <w:rsid w:val="005A61C8"/>
    <w:rsid w:val="005A7BA7"/>
    <w:rsid w:val="005A7F42"/>
    <w:rsid w:val="005B0D4D"/>
    <w:rsid w:val="005B1640"/>
    <w:rsid w:val="005B2DF0"/>
    <w:rsid w:val="005B3470"/>
    <w:rsid w:val="005B395C"/>
    <w:rsid w:val="005B3C50"/>
    <w:rsid w:val="005B4EAC"/>
    <w:rsid w:val="005B7AE9"/>
    <w:rsid w:val="005C257E"/>
    <w:rsid w:val="005C381B"/>
    <w:rsid w:val="005C3925"/>
    <w:rsid w:val="005C41B5"/>
    <w:rsid w:val="005C61D3"/>
    <w:rsid w:val="005C6CD9"/>
    <w:rsid w:val="005D0F4B"/>
    <w:rsid w:val="005D155C"/>
    <w:rsid w:val="005D25D3"/>
    <w:rsid w:val="005D3266"/>
    <w:rsid w:val="005D351A"/>
    <w:rsid w:val="005D5C7B"/>
    <w:rsid w:val="005D5CB8"/>
    <w:rsid w:val="005D61A2"/>
    <w:rsid w:val="005D6E40"/>
    <w:rsid w:val="005D721A"/>
    <w:rsid w:val="005D7564"/>
    <w:rsid w:val="005D7AB8"/>
    <w:rsid w:val="005D7D18"/>
    <w:rsid w:val="005E070A"/>
    <w:rsid w:val="005E1CDF"/>
    <w:rsid w:val="005E2690"/>
    <w:rsid w:val="005E35B2"/>
    <w:rsid w:val="005E4AC3"/>
    <w:rsid w:val="005E55A4"/>
    <w:rsid w:val="005E62D6"/>
    <w:rsid w:val="005E63E0"/>
    <w:rsid w:val="005E67DE"/>
    <w:rsid w:val="005E6986"/>
    <w:rsid w:val="005E726E"/>
    <w:rsid w:val="005F13FD"/>
    <w:rsid w:val="005F1822"/>
    <w:rsid w:val="005F3365"/>
    <w:rsid w:val="005F37C4"/>
    <w:rsid w:val="005F45B0"/>
    <w:rsid w:val="005F4F0C"/>
    <w:rsid w:val="005F5062"/>
    <w:rsid w:val="005F54D7"/>
    <w:rsid w:val="005F567E"/>
    <w:rsid w:val="005F632F"/>
    <w:rsid w:val="005F658D"/>
    <w:rsid w:val="005F6F1A"/>
    <w:rsid w:val="005F7451"/>
    <w:rsid w:val="006002FB"/>
    <w:rsid w:val="00600686"/>
    <w:rsid w:val="006006F3"/>
    <w:rsid w:val="00602423"/>
    <w:rsid w:val="00602DF7"/>
    <w:rsid w:val="006039CC"/>
    <w:rsid w:val="00604756"/>
    <w:rsid w:val="006050CE"/>
    <w:rsid w:val="00605A48"/>
    <w:rsid w:val="00605ECE"/>
    <w:rsid w:val="00606620"/>
    <w:rsid w:val="00606A55"/>
    <w:rsid w:val="00606CB7"/>
    <w:rsid w:val="00610265"/>
    <w:rsid w:val="006104CC"/>
    <w:rsid w:val="00610E47"/>
    <w:rsid w:val="00611982"/>
    <w:rsid w:val="00614094"/>
    <w:rsid w:val="00614138"/>
    <w:rsid w:val="006149C3"/>
    <w:rsid w:val="00616A5B"/>
    <w:rsid w:val="00616B82"/>
    <w:rsid w:val="00620B78"/>
    <w:rsid w:val="00621FD6"/>
    <w:rsid w:val="00623539"/>
    <w:rsid w:val="00624C53"/>
    <w:rsid w:val="00626720"/>
    <w:rsid w:val="006269DB"/>
    <w:rsid w:val="00631546"/>
    <w:rsid w:val="00631D2E"/>
    <w:rsid w:val="00632C05"/>
    <w:rsid w:val="006331C4"/>
    <w:rsid w:val="00633CA0"/>
    <w:rsid w:val="006343F7"/>
    <w:rsid w:val="00634638"/>
    <w:rsid w:val="00635609"/>
    <w:rsid w:val="00635874"/>
    <w:rsid w:val="00635A96"/>
    <w:rsid w:val="00636B2D"/>
    <w:rsid w:val="00640DE8"/>
    <w:rsid w:val="00641198"/>
    <w:rsid w:val="006419FE"/>
    <w:rsid w:val="00641C49"/>
    <w:rsid w:val="00642FA6"/>
    <w:rsid w:val="0064392F"/>
    <w:rsid w:val="00645A65"/>
    <w:rsid w:val="00645E70"/>
    <w:rsid w:val="00646E98"/>
    <w:rsid w:val="00647D07"/>
    <w:rsid w:val="0065081E"/>
    <w:rsid w:val="00651278"/>
    <w:rsid w:val="00651C4D"/>
    <w:rsid w:val="0065350D"/>
    <w:rsid w:val="00654608"/>
    <w:rsid w:val="00654FDE"/>
    <w:rsid w:val="0065641D"/>
    <w:rsid w:val="0065678A"/>
    <w:rsid w:val="00660607"/>
    <w:rsid w:val="006613ED"/>
    <w:rsid w:val="00662EB6"/>
    <w:rsid w:val="00663046"/>
    <w:rsid w:val="0066454A"/>
    <w:rsid w:val="00664C3A"/>
    <w:rsid w:val="006651D4"/>
    <w:rsid w:val="006655D6"/>
    <w:rsid w:val="00665895"/>
    <w:rsid w:val="00665F40"/>
    <w:rsid w:val="00666E9E"/>
    <w:rsid w:val="00666F0D"/>
    <w:rsid w:val="00667FA6"/>
    <w:rsid w:val="00670514"/>
    <w:rsid w:val="00671011"/>
    <w:rsid w:val="00671C44"/>
    <w:rsid w:val="0067266D"/>
    <w:rsid w:val="00673748"/>
    <w:rsid w:val="006741C5"/>
    <w:rsid w:val="00675779"/>
    <w:rsid w:val="006768E1"/>
    <w:rsid w:val="00680416"/>
    <w:rsid w:val="00681340"/>
    <w:rsid w:val="00681AF0"/>
    <w:rsid w:val="00682C3B"/>
    <w:rsid w:val="00683AC8"/>
    <w:rsid w:val="00685447"/>
    <w:rsid w:val="00685AF0"/>
    <w:rsid w:val="00685C53"/>
    <w:rsid w:val="00686581"/>
    <w:rsid w:val="00686590"/>
    <w:rsid w:val="00687637"/>
    <w:rsid w:val="0068781F"/>
    <w:rsid w:val="00687AD0"/>
    <w:rsid w:val="0069040E"/>
    <w:rsid w:val="00691B08"/>
    <w:rsid w:val="00691ED1"/>
    <w:rsid w:val="0069361B"/>
    <w:rsid w:val="006938B7"/>
    <w:rsid w:val="00693AA6"/>
    <w:rsid w:val="00694EB9"/>
    <w:rsid w:val="0069534B"/>
    <w:rsid w:val="0069591D"/>
    <w:rsid w:val="0069643F"/>
    <w:rsid w:val="006A05A4"/>
    <w:rsid w:val="006A0A66"/>
    <w:rsid w:val="006A1D8C"/>
    <w:rsid w:val="006A6FA1"/>
    <w:rsid w:val="006A7494"/>
    <w:rsid w:val="006A76F0"/>
    <w:rsid w:val="006A7ABF"/>
    <w:rsid w:val="006B174C"/>
    <w:rsid w:val="006B41E3"/>
    <w:rsid w:val="006B5A4C"/>
    <w:rsid w:val="006B7828"/>
    <w:rsid w:val="006B793F"/>
    <w:rsid w:val="006C193F"/>
    <w:rsid w:val="006C1C03"/>
    <w:rsid w:val="006C2A57"/>
    <w:rsid w:val="006C3E26"/>
    <w:rsid w:val="006C3E3D"/>
    <w:rsid w:val="006C46D8"/>
    <w:rsid w:val="006C5428"/>
    <w:rsid w:val="006C6256"/>
    <w:rsid w:val="006C67B4"/>
    <w:rsid w:val="006C71CA"/>
    <w:rsid w:val="006D054D"/>
    <w:rsid w:val="006D0EA1"/>
    <w:rsid w:val="006D16C7"/>
    <w:rsid w:val="006D215A"/>
    <w:rsid w:val="006D5471"/>
    <w:rsid w:val="006D5882"/>
    <w:rsid w:val="006D59FF"/>
    <w:rsid w:val="006D5C7F"/>
    <w:rsid w:val="006D5F0C"/>
    <w:rsid w:val="006D64B2"/>
    <w:rsid w:val="006D6824"/>
    <w:rsid w:val="006D76DB"/>
    <w:rsid w:val="006D7C00"/>
    <w:rsid w:val="006E389B"/>
    <w:rsid w:val="006E52F1"/>
    <w:rsid w:val="006E53E1"/>
    <w:rsid w:val="006F2208"/>
    <w:rsid w:val="006F2B37"/>
    <w:rsid w:val="006F3048"/>
    <w:rsid w:val="006F335B"/>
    <w:rsid w:val="006F56A8"/>
    <w:rsid w:val="006F7A77"/>
    <w:rsid w:val="00700A58"/>
    <w:rsid w:val="00701F85"/>
    <w:rsid w:val="0070222A"/>
    <w:rsid w:val="007029D9"/>
    <w:rsid w:val="00702FB1"/>
    <w:rsid w:val="00705A80"/>
    <w:rsid w:val="007061FC"/>
    <w:rsid w:val="007061FD"/>
    <w:rsid w:val="00707127"/>
    <w:rsid w:val="00707246"/>
    <w:rsid w:val="007075E5"/>
    <w:rsid w:val="0070769B"/>
    <w:rsid w:val="00707B5E"/>
    <w:rsid w:val="007102DB"/>
    <w:rsid w:val="00710DA6"/>
    <w:rsid w:val="007115DF"/>
    <w:rsid w:val="007128BF"/>
    <w:rsid w:val="00714C01"/>
    <w:rsid w:val="00716389"/>
    <w:rsid w:val="00717820"/>
    <w:rsid w:val="00722086"/>
    <w:rsid w:val="00722375"/>
    <w:rsid w:val="007264E3"/>
    <w:rsid w:val="00726AC0"/>
    <w:rsid w:val="00727603"/>
    <w:rsid w:val="00730056"/>
    <w:rsid w:val="00730A8A"/>
    <w:rsid w:val="00731C32"/>
    <w:rsid w:val="00732E54"/>
    <w:rsid w:val="007338B1"/>
    <w:rsid w:val="00735883"/>
    <w:rsid w:val="0073773D"/>
    <w:rsid w:val="007401A6"/>
    <w:rsid w:val="00740913"/>
    <w:rsid w:val="00740C0F"/>
    <w:rsid w:val="00742427"/>
    <w:rsid w:val="0074313A"/>
    <w:rsid w:val="007441E1"/>
    <w:rsid w:val="007464F3"/>
    <w:rsid w:val="0074700B"/>
    <w:rsid w:val="007479A3"/>
    <w:rsid w:val="00747BC4"/>
    <w:rsid w:val="0075050F"/>
    <w:rsid w:val="00750553"/>
    <w:rsid w:val="007506A0"/>
    <w:rsid w:val="00750A30"/>
    <w:rsid w:val="00750BF2"/>
    <w:rsid w:val="00750F7D"/>
    <w:rsid w:val="00751FBD"/>
    <w:rsid w:val="00753EEB"/>
    <w:rsid w:val="007552E7"/>
    <w:rsid w:val="00755453"/>
    <w:rsid w:val="007564FD"/>
    <w:rsid w:val="00756791"/>
    <w:rsid w:val="0075737F"/>
    <w:rsid w:val="00757CD4"/>
    <w:rsid w:val="00757DA0"/>
    <w:rsid w:val="00757EC1"/>
    <w:rsid w:val="007600D3"/>
    <w:rsid w:val="00760D99"/>
    <w:rsid w:val="007612B3"/>
    <w:rsid w:val="00761DA7"/>
    <w:rsid w:val="00761FC3"/>
    <w:rsid w:val="00763A13"/>
    <w:rsid w:val="0076407A"/>
    <w:rsid w:val="007643DD"/>
    <w:rsid w:val="00764DA3"/>
    <w:rsid w:val="007653B7"/>
    <w:rsid w:val="00765514"/>
    <w:rsid w:val="00767224"/>
    <w:rsid w:val="0076756D"/>
    <w:rsid w:val="00767814"/>
    <w:rsid w:val="00767DD3"/>
    <w:rsid w:val="00770807"/>
    <w:rsid w:val="0077171A"/>
    <w:rsid w:val="00772F85"/>
    <w:rsid w:val="0077369D"/>
    <w:rsid w:val="0077382F"/>
    <w:rsid w:val="0077400B"/>
    <w:rsid w:val="00775484"/>
    <w:rsid w:val="00776578"/>
    <w:rsid w:val="00776A74"/>
    <w:rsid w:val="00776EB5"/>
    <w:rsid w:val="007772CE"/>
    <w:rsid w:val="00780425"/>
    <w:rsid w:val="00780678"/>
    <w:rsid w:val="0078094B"/>
    <w:rsid w:val="00783A4C"/>
    <w:rsid w:val="00785CC6"/>
    <w:rsid w:val="00785CDB"/>
    <w:rsid w:val="00787289"/>
    <w:rsid w:val="0078763B"/>
    <w:rsid w:val="00787D5B"/>
    <w:rsid w:val="00790C0A"/>
    <w:rsid w:val="007915F2"/>
    <w:rsid w:val="007917B7"/>
    <w:rsid w:val="00791C65"/>
    <w:rsid w:val="00793212"/>
    <w:rsid w:val="00794C07"/>
    <w:rsid w:val="00794DDC"/>
    <w:rsid w:val="00796E6A"/>
    <w:rsid w:val="00797132"/>
    <w:rsid w:val="007A0949"/>
    <w:rsid w:val="007A0989"/>
    <w:rsid w:val="007A1855"/>
    <w:rsid w:val="007A1E28"/>
    <w:rsid w:val="007A31EC"/>
    <w:rsid w:val="007B0436"/>
    <w:rsid w:val="007B06F6"/>
    <w:rsid w:val="007B16C8"/>
    <w:rsid w:val="007B20C9"/>
    <w:rsid w:val="007B25C1"/>
    <w:rsid w:val="007B2E08"/>
    <w:rsid w:val="007B300E"/>
    <w:rsid w:val="007B31C5"/>
    <w:rsid w:val="007B38FD"/>
    <w:rsid w:val="007B6A71"/>
    <w:rsid w:val="007B72A1"/>
    <w:rsid w:val="007C2E1B"/>
    <w:rsid w:val="007C36C8"/>
    <w:rsid w:val="007C3C8A"/>
    <w:rsid w:val="007C4ACF"/>
    <w:rsid w:val="007C527E"/>
    <w:rsid w:val="007C5FD1"/>
    <w:rsid w:val="007C624C"/>
    <w:rsid w:val="007C6E26"/>
    <w:rsid w:val="007D09BD"/>
    <w:rsid w:val="007D13AB"/>
    <w:rsid w:val="007D19EC"/>
    <w:rsid w:val="007D2630"/>
    <w:rsid w:val="007D2BDF"/>
    <w:rsid w:val="007D2FE2"/>
    <w:rsid w:val="007D3AE8"/>
    <w:rsid w:val="007D51EB"/>
    <w:rsid w:val="007D7A31"/>
    <w:rsid w:val="007E082D"/>
    <w:rsid w:val="007E2B98"/>
    <w:rsid w:val="007E3C85"/>
    <w:rsid w:val="007E70AB"/>
    <w:rsid w:val="007E79DC"/>
    <w:rsid w:val="007E7D83"/>
    <w:rsid w:val="007F1656"/>
    <w:rsid w:val="007F1FA5"/>
    <w:rsid w:val="007F4964"/>
    <w:rsid w:val="007F5A15"/>
    <w:rsid w:val="007F5AC5"/>
    <w:rsid w:val="007F6869"/>
    <w:rsid w:val="007F687D"/>
    <w:rsid w:val="007F76E5"/>
    <w:rsid w:val="008002BA"/>
    <w:rsid w:val="0080033A"/>
    <w:rsid w:val="00800684"/>
    <w:rsid w:val="00800E67"/>
    <w:rsid w:val="008028B6"/>
    <w:rsid w:val="00802FBD"/>
    <w:rsid w:val="00804A17"/>
    <w:rsid w:val="00806E23"/>
    <w:rsid w:val="008115E3"/>
    <w:rsid w:val="00813140"/>
    <w:rsid w:val="00813A63"/>
    <w:rsid w:val="008140BA"/>
    <w:rsid w:val="00814182"/>
    <w:rsid w:val="00814270"/>
    <w:rsid w:val="00814D2E"/>
    <w:rsid w:val="0081513E"/>
    <w:rsid w:val="00815725"/>
    <w:rsid w:val="00815F4B"/>
    <w:rsid w:val="008169C8"/>
    <w:rsid w:val="0082177A"/>
    <w:rsid w:val="00822640"/>
    <w:rsid w:val="008235B0"/>
    <w:rsid w:val="00823D24"/>
    <w:rsid w:val="008268AF"/>
    <w:rsid w:val="0082692B"/>
    <w:rsid w:val="00826E24"/>
    <w:rsid w:val="0082710D"/>
    <w:rsid w:val="00827708"/>
    <w:rsid w:val="00827C67"/>
    <w:rsid w:val="00830574"/>
    <w:rsid w:val="0083176C"/>
    <w:rsid w:val="00834ACB"/>
    <w:rsid w:val="00834C3F"/>
    <w:rsid w:val="0083579C"/>
    <w:rsid w:val="00835A99"/>
    <w:rsid w:val="00840726"/>
    <w:rsid w:val="008408D3"/>
    <w:rsid w:val="008445C5"/>
    <w:rsid w:val="008454A9"/>
    <w:rsid w:val="00845512"/>
    <w:rsid w:val="0084782F"/>
    <w:rsid w:val="00847D07"/>
    <w:rsid w:val="008500B8"/>
    <w:rsid w:val="00850BB5"/>
    <w:rsid w:val="00850D73"/>
    <w:rsid w:val="00854F40"/>
    <w:rsid w:val="0085768F"/>
    <w:rsid w:val="0086041F"/>
    <w:rsid w:val="0086230B"/>
    <w:rsid w:val="0086269A"/>
    <w:rsid w:val="00863824"/>
    <w:rsid w:val="00864484"/>
    <w:rsid w:val="008649F7"/>
    <w:rsid w:val="00864B39"/>
    <w:rsid w:val="00865D39"/>
    <w:rsid w:val="00866070"/>
    <w:rsid w:val="00866F89"/>
    <w:rsid w:val="0086709F"/>
    <w:rsid w:val="008672AC"/>
    <w:rsid w:val="00867741"/>
    <w:rsid w:val="00870B24"/>
    <w:rsid w:val="008716A8"/>
    <w:rsid w:val="00872001"/>
    <w:rsid w:val="008735D8"/>
    <w:rsid w:val="0087424B"/>
    <w:rsid w:val="00875883"/>
    <w:rsid w:val="00877062"/>
    <w:rsid w:val="008770E5"/>
    <w:rsid w:val="008772F4"/>
    <w:rsid w:val="00880D0D"/>
    <w:rsid w:val="0088117D"/>
    <w:rsid w:val="00882254"/>
    <w:rsid w:val="008836D5"/>
    <w:rsid w:val="00884E83"/>
    <w:rsid w:val="008852EA"/>
    <w:rsid w:val="00887235"/>
    <w:rsid w:val="008876B0"/>
    <w:rsid w:val="00887E67"/>
    <w:rsid w:val="00890105"/>
    <w:rsid w:val="00891E45"/>
    <w:rsid w:val="00893D1F"/>
    <w:rsid w:val="008943A6"/>
    <w:rsid w:val="00895264"/>
    <w:rsid w:val="00895709"/>
    <w:rsid w:val="0089679C"/>
    <w:rsid w:val="00896C58"/>
    <w:rsid w:val="008A2D17"/>
    <w:rsid w:val="008A2F2A"/>
    <w:rsid w:val="008A3D07"/>
    <w:rsid w:val="008A447B"/>
    <w:rsid w:val="008A4B6D"/>
    <w:rsid w:val="008A7059"/>
    <w:rsid w:val="008A77C6"/>
    <w:rsid w:val="008A794C"/>
    <w:rsid w:val="008A7BDE"/>
    <w:rsid w:val="008B031C"/>
    <w:rsid w:val="008B0DA7"/>
    <w:rsid w:val="008B1B76"/>
    <w:rsid w:val="008B1EB7"/>
    <w:rsid w:val="008B1F5B"/>
    <w:rsid w:val="008B507D"/>
    <w:rsid w:val="008B5FA6"/>
    <w:rsid w:val="008B6296"/>
    <w:rsid w:val="008C0095"/>
    <w:rsid w:val="008C14F7"/>
    <w:rsid w:val="008C3D9C"/>
    <w:rsid w:val="008C4187"/>
    <w:rsid w:val="008C460E"/>
    <w:rsid w:val="008C56B5"/>
    <w:rsid w:val="008C7181"/>
    <w:rsid w:val="008C7D18"/>
    <w:rsid w:val="008C7DD6"/>
    <w:rsid w:val="008D0BD9"/>
    <w:rsid w:val="008D0C6D"/>
    <w:rsid w:val="008D11A6"/>
    <w:rsid w:val="008D63A3"/>
    <w:rsid w:val="008D66C5"/>
    <w:rsid w:val="008D707D"/>
    <w:rsid w:val="008D715A"/>
    <w:rsid w:val="008E02FD"/>
    <w:rsid w:val="008E07E3"/>
    <w:rsid w:val="008E285C"/>
    <w:rsid w:val="008E3046"/>
    <w:rsid w:val="008E37FF"/>
    <w:rsid w:val="008E3FE1"/>
    <w:rsid w:val="008E407B"/>
    <w:rsid w:val="008E4263"/>
    <w:rsid w:val="008E4FD6"/>
    <w:rsid w:val="008E59AA"/>
    <w:rsid w:val="008E6B9C"/>
    <w:rsid w:val="008E798D"/>
    <w:rsid w:val="008E7B29"/>
    <w:rsid w:val="008F285F"/>
    <w:rsid w:val="008F74AE"/>
    <w:rsid w:val="008F7561"/>
    <w:rsid w:val="008F7771"/>
    <w:rsid w:val="008F7929"/>
    <w:rsid w:val="009012E1"/>
    <w:rsid w:val="00902AB1"/>
    <w:rsid w:val="0090335A"/>
    <w:rsid w:val="00903860"/>
    <w:rsid w:val="00903F8C"/>
    <w:rsid w:val="009046EA"/>
    <w:rsid w:val="00904725"/>
    <w:rsid w:val="00906152"/>
    <w:rsid w:val="0090626F"/>
    <w:rsid w:val="00906D7A"/>
    <w:rsid w:val="009111B3"/>
    <w:rsid w:val="0091170C"/>
    <w:rsid w:val="00911DEA"/>
    <w:rsid w:val="00912D76"/>
    <w:rsid w:val="00913A31"/>
    <w:rsid w:val="00914E00"/>
    <w:rsid w:val="00914F0C"/>
    <w:rsid w:val="0091666B"/>
    <w:rsid w:val="00916F87"/>
    <w:rsid w:val="00917D8B"/>
    <w:rsid w:val="00920C0F"/>
    <w:rsid w:val="009213F1"/>
    <w:rsid w:val="009221AA"/>
    <w:rsid w:val="00923157"/>
    <w:rsid w:val="00923281"/>
    <w:rsid w:val="00924CB8"/>
    <w:rsid w:val="00924D51"/>
    <w:rsid w:val="00924F5D"/>
    <w:rsid w:val="00924FD6"/>
    <w:rsid w:val="00926416"/>
    <w:rsid w:val="00926692"/>
    <w:rsid w:val="009275F0"/>
    <w:rsid w:val="0093042F"/>
    <w:rsid w:val="009311DB"/>
    <w:rsid w:val="00932A3D"/>
    <w:rsid w:val="009337AA"/>
    <w:rsid w:val="00936BD7"/>
    <w:rsid w:val="00937E18"/>
    <w:rsid w:val="0094172A"/>
    <w:rsid w:val="0094251A"/>
    <w:rsid w:val="0094293E"/>
    <w:rsid w:val="00945A7B"/>
    <w:rsid w:val="00946A01"/>
    <w:rsid w:val="00946E03"/>
    <w:rsid w:val="0095247C"/>
    <w:rsid w:val="00952BE8"/>
    <w:rsid w:val="0095345F"/>
    <w:rsid w:val="00953784"/>
    <w:rsid w:val="009539DF"/>
    <w:rsid w:val="009553F8"/>
    <w:rsid w:val="00955771"/>
    <w:rsid w:val="00957057"/>
    <w:rsid w:val="00957C47"/>
    <w:rsid w:val="0096002D"/>
    <w:rsid w:val="009600CE"/>
    <w:rsid w:val="0096076F"/>
    <w:rsid w:val="009628F7"/>
    <w:rsid w:val="009636CF"/>
    <w:rsid w:val="00964011"/>
    <w:rsid w:val="00964192"/>
    <w:rsid w:val="0096419B"/>
    <w:rsid w:val="00964925"/>
    <w:rsid w:val="00964BD0"/>
    <w:rsid w:val="009678CD"/>
    <w:rsid w:val="00971552"/>
    <w:rsid w:val="009715D2"/>
    <w:rsid w:val="00973673"/>
    <w:rsid w:val="00974E54"/>
    <w:rsid w:val="00975299"/>
    <w:rsid w:val="00975510"/>
    <w:rsid w:val="00975F3F"/>
    <w:rsid w:val="009768F6"/>
    <w:rsid w:val="00976B11"/>
    <w:rsid w:val="009808C8"/>
    <w:rsid w:val="00981650"/>
    <w:rsid w:val="00981973"/>
    <w:rsid w:val="009834E1"/>
    <w:rsid w:val="0098381F"/>
    <w:rsid w:val="0098385A"/>
    <w:rsid w:val="009853F8"/>
    <w:rsid w:val="00986D88"/>
    <w:rsid w:val="0099165D"/>
    <w:rsid w:val="00992C22"/>
    <w:rsid w:val="00992CA5"/>
    <w:rsid w:val="00993F90"/>
    <w:rsid w:val="0099447D"/>
    <w:rsid w:val="00994B10"/>
    <w:rsid w:val="00994CF1"/>
    <w:rsid w:val="00994D4A"/>
    <w:rsid w:val="00995AB6"/>
    <w:rsid w:val="00995D0A"/>
    <w:rsid w:val="009A02E4"/>
    <w:rsid w:val="009A1209"/>
    <w:rsid w:val="009A1DCD"/>
    <w:rsid w:val="009A4194"/>
    <w:rsid w:val="009A44E6"/>
    <w:rsid w:val="009A5A4A"/>
    <w:rsid w:val="009A75A0"/>
    <w:rsid w:val="009A7E7F"/>
    <w:rsid w:val="009B0020"/>
    <w:rsid w:val="009B27E5"/>
    <w:rsid w:val="009B2B27"/>
    <w:rsid w:val="009B3196"/>
    <w:rsid w:val="009B31DE"/>
    <w:rsid w:val="009B4B9C"/>
    <w:rsid w:val="009B5132"/>
    <w:rsid w:val="009B5323"/>
    <w:rsid w:val="009B5BF5"/>
    <w:rsid w:val="009C0756"/>
    <w:rsid w:val="009C209B"/>
    <w:rsid w:val="009C2CE8"/>
    <w:rsid w:val="009C2E5E"/>
    <w:rsid w:val="009C395D"/>
    <w:rsid w:val="009C54A1"/>
    <w:rsid w:val="009C6895"/>
    <w:rsid w:val="009C6D67"/>
    <w:rsid w:val="009C741B"/>
    <w:rsid w:val="009D00D2"/>
    <w:rsid w:val="009D016B"/>
    <w:rsid w:val="009D103E"/>
    <w:rsid w:val="009D19AF"/>
    <w:rsid w:val="009D2F2D"/>
    <w:rsid w:val="009D3CBB"/>
    <w:rsid w:val="009D40F5"/>
    <w:rsid w:val="009D4467"/>
    <w:rsid w:val="009D44CB"/>
    <w:rsid w:val="009D5E5F"/>
    <w:rsid w:val="009D658E"/>
    <w:rsid w:val="009D73D9"/>
    <w:rsid w:val="009E1168"/>
    <w:rsid w:val="009E176E"/>
    <w:rsid w:val="009E1F3E"/>
    <w:rsid w:val="009E232B"/>
    <w:rsid w:val="009E5288"/>
    <w:rsid w:val="009E58C3"/>
    <w:rsid w:val="009E5EBF"/>
    <w:rsid w:val="009E646B"/>
    <w:rsid w:val="009E6F2E"/>
    <w:rsid w:val="009E7A45"/>
    <w:rsid w:val="009F1275"/>
    <w:rsid w:val="009F12FA"/>
    <w:rsid w:val="009F3DF5"/>
    <w:rsid w:val="009F4A29"/>
    <w:rsid w:val="009F53B2"/>
    <w:rsid w:val="009F6CF2"/>
    <w:rsid w:val="009F7AAB"/>
    <w:rsid w:val="009F7F13"/>
    <w:rsid w:val="00A00295"/>
    <w:rsid w:val="00A003B6"/>
    <w:rsid w:val="00A012E1"/>
    <w:rsid w:val="00A03F8D"/>
    <w:rsid w:val="00A048EC"/>
    <w:rsid w:val="00A05295"/>
    <w:rsid w:val="00A065A3"/>
    <w:rsid w:val="00A06C5A"/>
    <w:rsid w:val="00A07CA3"/>
    <w:rsid w:val="00A10CEB"/>
    <w:rsid w:val="00A1142B"/>
    <w:rsid w:val="00A117AE"/>
    <w:rsid w:val="00A118B7"/>
    <w:rsid w:val="00A11AD8"/>
    <w:rsid w:val="00A1312D"/>
    <w:rsid w:val="00A14C97"/>
    <w:rsid w:val="00A14FBD"/>
    <w:rsid w:val="00A160BF"/>
    <w:rsid w:val="00A16E44"/>
    <w:rsid w:val="00A17013"/>
    <w:rsid w:val="00A172C2"/>
    <w:rsid w:val="00A2104D"/>
    <w:rsid w:val="00A23615"/>
    <w:rsid w:val="00A243D5"/>
    <w:rsid w:val="00A24893"/>
    <w:rsid w:val="00A25131"/>
    <w:rsid w:val="00A2713C"/>
    <w:rsid w:val="00A27F47"/>
    <w:rsid w:val="00A30167"/>
    <w:rsid w:val="00A304F0"/>
    <w:rsid w:val="00A3123F"/>
    <w:rsid w:val="00A31C0A"/>
    <w:rsid w:val="00A42025"/>
    <w:rsid w:val="00A42BD3"/>
    <w:rsid w:val="00A45022"/>
    <w:rsid w:val="00A45096"/>
    <w:rsid w:val="00A46184"/>
    <w:rsid w:val="00A4695D"/>
    <w:rsid w:val="00A46CC9"/>
    <w:rsid w:val="00A516FA"/>
    <w:rsid w:val="00A517B0"/>
    <w:rsid w:val="00A522BA"/>
    <w:rsid w:val="00A60ECA"/>
    <w:rsid w:val="00A630EE"/>
    <w:rsid w:val="00A63F76"/>
    <w:rsid w:val="00A644C3"/>
    <w:rsid w:val="00A645C8"/>
    <w:rsid w:val="00A70B26"/>
    <w:rsid w:val="00A70C4B"/>
    <w:rsid w:val="00A70EB5"/>
    <w:rsid w:val="00A715AC"/>
    <w:rsid w:val="00A71F14"/>
    <w:rsid w:val="00A7282B"/>
    <w:rsid w:val="00A72924"/>
    <w:rsid w:val="00A73E1E"/>
    <w:rsid w:val="00A749BF"/>
    <w:rsid w:val="00A75F71"/>
    <w:rsid w:val="00A767EE"/>
    <w:rsid w:val="00A80EAA"/>
    <w:rsid w:val="00A8329E"/>
    <w:rsid w:val="00A8352F"/>
    <w:rsid w:val="00A83905"/>
    <w:rsid w:val="00A84082"/>
    <w:rsid w:val="00A84456"/>
    <w:rsid w:val="00A86CCB"/>
    <w:rsid w:val="00A871D7"/>
    <w:rsid w:val="00A872EF"/>
    <w:rsid w:val="00A902FA"/>
    <w:rsid w:val="00A903F9"/>
    <w:rsid w:val="00A90717"/>
    <w:rsid w:val="00A91434"/>
    <w:rsid w:val="00A933ED"/>
    <w:rsid w:val="00A938AF"/>
    <w:rsid w:val="00A942FB"/>
    <w:rsid w:val="00A954BA"/>
    <w:rsid w:val="00A96BE0"/>
    <w:rsid w:val="00AA0FD1"/>
    <w:rsid w:val="00AA255B"/>
    <w:rsid w:val="00AA2A4E"/>
    <w:rsid w:val="00AA5D8C"/>
    <w:rsid w:val="00AA66A1"/>
    <w:rsid w:val="00AA70E9"/>
    <w:rsid w:val="00AB07FC"/>
    <w:rsid w:val="00AB0E4A"/>
    <w:rsid w:val="00AB1303"/>
    <w:rsid w:val="00AB1CF5"/>
    <w:rsid w:val="00AB324A"/>
    <w:rsid w:val="00AB3AC8"/>
    <w:rsid w:val="00AB41CC"/>
    <w:rsid w:val="00AB4A62"/>
    <w:rsid w:val="00AB4FBC"/>
    <w:rsid w:val="00AB54C2"/>
    <w:rsid w:val="00AB6454"/>
    <w:rsid w:val="00AB7E14"/>
    <w:rsid w:val="00AC10A5"/>
    <w:rsid w:val="00AC250B"/>
    <w:rsid w:val="00AC2FFA"/>
    <w:rsid w:val="00AC352D"/>
    <w:rsid w:val="00AC364C"/>
    <w:rsid w:val="00AC3E0B"/>
    <w:rsid w:val="00AC4DA3"/>
    <w:rsid w:val="00AC4F53"/>
    <w:rsid w:val="00AC6268"/>
    <w:rsid w:val="00AC6786"/>
    <w:rsid w:val="00AC6907"/>
    <w:rsid w:val="00AC6A83"/>
    <w:rsid w:val="00AC79F9"/>
    <w:rsid w:val="00AC7C96"/>
    <w:rsid w:val="00AD0521"/>
    <w:rsid w:val="00AD0E5E"/>
    <w:rsid w:val="00AD10CC"/>
    <w:rsid w:val="00AD2AB4"/>
    <w:rsid w:val="00AD377D"/>
    <w:rsid w:val="00AD3ECD"/>
    <w:rsid w:val="00AD4799"/>
    <w:rsid w:val="00AD4F65"/>
    <w:rsid w:val="00AD6BFC"/>
    <w:rsid w:val="00AD7014"/>
    <w:rsid w:val="00AE04FA"/>
    <w:rsid w:val="00AE0A63"/>
    <w:rsid w:val="00AE348A"/>
    <w:rsid w:val="00AE3A61"/>
    <w:rsid w:val="00AE3D42"/>
    <w:rsid w:val="00AE5848"/>
    <w:rsid w:val="00AE6F1B"/>
    <w:rsid w:val="00AE78E5"/>
    <w:rsid w:val="00AE7D7C"/>
    <w:rsid w:val="00AF00CD"/>
    <w:rsid w:val="00AF11A5"/>
    <w:rsid w:val="00AF1799"/>
    <w:rsid w:val="00AF1F0F"/>
    <w:rsid w:val="00AF23A9"/>
    <w:rsid w:val="00AF26FC"/>
    <w:rsid w:val="00AF44CB"/>
    <w:rsid w:val="00AF559A"/>
    <w:rsid w:val="00AF5849"/>
    <w:rsid w:val="00AF65AC"/>
    <w:rsid w:val="00AF67E9"/>
    <w:rsid w:val="00AF7614"/>
    <w:rsid w:val="00B00281"/>
    <w:rsid w:val="00B009AD"/>
    <w:rsid w:val="00B00E05"/>
    <w:rsid w:val="00B01E75"/>
    <w:rsid w:val="00B027FA"/>
    <w:rsid w:val="00B036E1"/>
    <w:rsid w:val="00B03E0E"/>
    <w:rsid w:val="00B04078"/>
    <w:rsid w:val="00B04255"/>
    <w:rsid w:val="00B04BD8"/>
    <w:rsid w:val="00B061C9"/>
    <w:rsid w:val="00B0677A"/>
    <w:rsid w:val="00B06BF8"/>
    <w:rsid w:val="00B0700A"/>
    <w:rsid w:val="00B1103B"/>
    <w:rsid w:val="00B11268"/>
    <w:rsid w:val="00B129B5"/>
    <w:rsid w:val="00B13449"/>
    <w:rsid w:val="00B13C7A"/>
    <w:rsid w:val="00B13E43"/>
    <w:rsid w:val="00B14436"/>
    <w:rsid w:val="00B14739"/>
    <w:rsid w:val="00B14EA2"/>
    <w:rsid w:val="00B15008"/>
    <w:rsid w:val="00B16A9E"/>
    <w:rsid w:val="00B175F1"/>
    <w:rsid w:val="00B17FA0"/>
    <w:rsid w:val="00B20482"/>
    <w:rsid w:val="00B213A7"/>
    <w:rsid w:val="00B21E0D"/>
    <w:rsid w:val="00B22BCA"/>
    <w:rsid w:val="00B2449E"/>
    <w:rsid w:val="00B25545"/>
    <w:rsid w:val="00B25E58"/>
    <w:rsid w:val="00B26F4E"/>
    <w:rsid w:val="00B27884"/>
    <w:rsid w:val="00B307F1"/>
    <w:rsid w:val="00B332C2"/>
    <w:rsid w:val="00B3376A"/>
    <w:rsid w:val="00B34219"/>
    <w:rsid w:val="00B34D6B"/>
    <w:rsid w:val="00B34E04"/>
    <w:rsid w:val="00B3569D"/>
    <w:rsid w:val="00B3602E"/>
    <w:rsid w:val="00B36098"/>
    <w:rsid w:val="00B36995"/>
    <w:rsid w:val="00B37C46"/>
    <w:rsid w:val="00B40DC0"/>
    <w:rsid w:val="00B40F58"/>
    <w:rsid w:val="00B424BB"/>
    <w:rsid w:val="00B428CC"/>
    <w:rsid w:val="00B44A37"/>
    <w:rsid w:val="00B44AC0"/>
    <w:rsid w:val="00B471B6"/>
    <w:rsid w:val="00B471BA"/>
    <w:rsid w:val="00B50BC0"/>
    <w:rsid w:val="00B51A50"/>
    <w:rsid w:val="00B52B86"/>
    <w:rsid w:val="00B52ECF"/>
    <w:rsid w:val="00B54F59"/>
    <w:rsid w:val="00B554BD"/>
    <w:rsid w:val="00B575ED"/>
    <w:rsid w:val="00B57FC2"/>
    <w:rsid w:val="00B61BAD"/>
    <w:rsid w:val="00B61CA5"/>
    <w:rsid w:val="00B62613"/>
    <w:rsid w:val="00B647F0"/>
    <w:rsid w:val="00B66099"/>
    <w:rsid w:val="00B66BB9"/>
    <w:rsid w:val="00B67CF8"/>
    <w:rsid w:val="00B70062"/>
    <w:rsid w:val="00B706FA"/>
    <w:rsid w:val="00B70DB9"/>
    <w:rsid w:val="00B713F0"/>
    <w:rsid w:val="00B71671"/>
    <w:rsid w:val="00B71818"/>
    <w:rsid w:val="00B71C1A"/>
    <w:rsid w:val="00B7346A"/>
    <w:rsid w:val="00B73A48"/>
    <w:rsid w:val="00B7407E"/>
    <w:rsid w:val="00B74D9C"/>
    <w:rsid w:val="00B8012E"/>
    <w:rsid w:val="00B80236"/>
    <w:rsid w:val="00B80AD3"/>
    <w:rsid w:val="00B821D2"/>
    <w:rsid w:val="00B82B2E"/>
    <w:rsid w:val="00B8332B"/>
    <w:rsid w:val="00B83415"/>
    <w:rsid w:val="00B841D8"/>
    <w:rsid w:val="00B86179"/>
    <w:rsid w:val="00B865C2"/>
    <w:rsid w:val="00B8666E"/>
    <w:rsid w:val="00B87741"/>
    <w:rsid w:val="00B9200F"/>
    <w:rsid w:val="00B94F42"/>
    <w:rsid w:val="00B95AE7"/>
    <w:rsid w:val="00B95E27"/>
    <w:rsid w:val="00B9767F"/>
    <w:rsid w:val="00BA0AB9"/>
    <w:rsid w:val="00BA0C81"/>
    <w:rsid w:val="00BA0C95"/>
    <w:rsid w:val="00BA1020"/>
    <w:rsid w:val="00BA19DE"/>
    <w:rsid w:val="00BA2CA8"/>
    <w:rsid w:val="00BA45D5"/>
    <w:rsid w:val="00BA576B"/>
    <w:rsid w:val="00BA6A30"/>
    <w:rsid w:val="00BB05A4"/>
    <w:rsid w:val="00BB12BA"/>
    <w:rsid w:val="00BB42B2"/>
    <w:rsid w:val="00BB5B13"/>
    <w:rsid w:val="00BC0560"/>
    <w:rsid w:val="00BC1A71"/>
    <w:rsid w:val="00BC1F3A"/>
    <w:rsid w:val="00BC25FD"/>
    <w:rsid w:val="00BC308E"/>
    <w:rsid w:val="00BC39C9"/>
    <w:rsid w:val="00BC3CA8"/>
    <w:rsid w:val="00BC3D27"/>
    <w:rsid w:val="00BC4475"/>
    <w:rsid w:val="00BC4EEC"/>
    <w:rsid w:val="00BC4F9B"/>
    <w:rsid w:val="00BC621B"/>
    <w:rsid w:val="00BC7AFE"/>
    <w:rsid w:val="00BD0562"/>
    <w:rsid w:val="00BD068B"/>
    <w:rsid w:val="00BD0BB4"/>
    <w:rsid w:val="00BD0E1A"/>
    <w:rsid w:val="00BD1797"/>
    <w:rsid w:val="00BD4FC3"/>
    <w:rsid w:val="00BD52AF"/>
    <w:rsid w:val="00BD5DCF"/>
    <w:rsid w:val="00BD76E9"/>
    <w:rsid w:val="00BD7F17"/>
    <w:rsid w:val="00BE001B"/>
    <w:rsid w:val="00BE0716"/>
    <w:rsid w:val="00BE0F02"/>
    <w:rsid w:val="00BE16F4"/>
    <w:rsid w:val="00BE1A1F"/>
    <w:rsid w:val="00BE24FC"/>
    <w:rsid w:val="00BE5D10"/>
    <w:rsid w:val="00BE62CA"/>
    <w:rsid w:val="00BF0D0D"/>
    <w:rsid w:val="00BF0E7A"/>
    <w:rsid w:val="00BF1143"/>
    <w:rsid w:val="00BF1BF9"/>
    <w:rsid w:val="00BF208F"/>
    <w:rsid w:val="00BF272D"/>
    <w:rsid w:val="00BF27AC"/>
    <w:rsid w:val="00BF3F12"/>
    <w:rsid w:val="00BF4B88"/>
    <w:rsid w:val="00BF5D4A"/>
    <w:rsid w:val="00BF5EB7"/>
    <w:rsid w:val="00BF6493"/>
    <w:rsid w:val="00BF7BEB"/>
    <w:rsid w:val="00C0031D"/>
    <w:rsid w:val="00C01B40"/>
    <w:rsid w:val="00C0446E"/>
    <w:rsid w:val="00C0533D"/>
    <w:rsid w:val="00C05F02"/>
    <w:rsid w:val="00C068B4"/>
    <w:rsid w:val="00C07C02"/>
    <w:rsid w:val="00C13067"/>
    <w:rsid w:val="00C15D31"/>
    <w:rsid w:val="00C23EB7"/>
    <w:rsid w:val="00C23EF5"/>
    <w:rsid w:val="00C241AC"/>
    <w:rsid w:val="00C25083"/>
    <w:rsid w:val="00C26184"/>
    <w:rsid w:val="00C262AB"/>
    <w:rsid w:val="00C275B8"/>
    <w:rsid w:val="00C31660"/>
    <w:rsid w:val="00C3209F"/>
    <w:rsid w:val="00C32676"/>
    <w:rsid w:val="00C32E47"/>
    <w:rsid w:val="00C34A9D"/>
    <w:rsid w:val="00C35E95"/>
    <w:rsid w:val="00C368CA"/>
    <w:rsid w:val="00C37919"/>
    <w:rsid w:val="00C40AE2"/>
    <w:rsid w:val="00C41F3D"/>
    <w:rsid w:val="00C42697"/>
    <w:rsid w:val="00C43532"/>
    <w:rsid w:val="00C43898"/>
    <w:rsid w:val="00C44440"/>
    <w:rsid w:val="00C449A0"/>
    <w:rsid w:val="00C5144B"/>
    <w:rsid w:val="00C51A50"/>
    <w:rsid w:val="00C522E4"/>
    <w:rsid w:val="00C53747"/>
    <w:rsid w:val="00C5375A"/>
    <w:rsid w:val="00C539E7"/>
    <w:rsid w:val="00C542C2"/>
    <w:rsid w:val="00C547C1"/>
    <w:rsid w:val="00C560B5"/>
    <w:rsid w:val="00C56154"/>
    <w:rsid w:val="00C56E35"/>
    <w:rsid w:val="00C603A6"/>
    <w:rsid w:val="00C60AD0"/>
    <w:rsid w:val="00C61A89"/>
    <w:rsid w:val="00C61C04"/>
    <w:rsid w:val="00C623D2"/>
    <w:rsid w:val="00C637D4"/>
    <w:rsid w:val="00C64259"/>
    <w:rsid w:val="00C64264"/>
    <w:rsid w:val="00C645CA"/>
    <w:rsid w:val="00C6470B"/>
    <w:rsid w:val="00C647D6"/>
    <w:rsid w:val="00C65F4B"/>
    <w:rsid w:val="00C661E0"/>
    <w:rsid w:val="00C6634E"/>
    <w:rsid w:val="00C66D33"/>
    <w:rsid w:val="00C678F1"/>
    <w:rsid w:val="00C67C18"/>
    <w:rsid w:val="00C71461"/>
    <w:rsid w:val="00C71A91"/>
    <w:rsid w:val="00C71C25"/>
    <w:rsid w:val="00C71D44"/>
    <w:rsid w:val="00C7325E"/>
    <w:rsid w:val="00C73279"/>
    <w:rsid w:val="00C73D78"/>
    <w:rsid w:val="00C76199"/>
    <w:rsid w:val="00C77206"/>
    <w:rsid w:val="00C772BC"/>
    <w:rsid w:val="00C77640"/>
    <w:rsid w:val="00C82847"/>
    <w:rsid w:val="00C84453"/>
    <w:rsid w:val="00C8457A"/>
    <w:rsid w:val="00C85DEE"/>
    <w:rsid w:val="00C86291"/>
    <w:rsid w:val="00C872E3"/>
    <w:rsid w:val="00C87F81"/>
    <w:rsid w:val="00C906B2"/>
    <w:rsid w:val="00C9072E"/>
    <w:rsid w:val="00C90798"/>
    <w:rsid w:val="00C91733"/>
    <w:rsid w:val="00C92838"/>
    <w:rsid w:val="00C92BFE"/>
    <w:rsid w:val="00C931F8"/>
    <w:rsid w:val="00C96389"/>
    <w:rsid w:val="00CA1CD2"/>
    <w:rsid w:val="00CA35A0"/>
    <w:rsid w:val="00CA459A"/>
    <w:rsid w:val="00CA67B2"/>
    <w:rsid w:val="00CB0141"/>
    <w:rsid w:val="00CB027A"/>
    <w:rsid w:val="00CB05AD"/>
    <w:rsid w:val="00CB202C"/>
    <w:rsid w:val="00CB31FA"/>
    <w:rsid w:val="00CB708A"/>
    <w:rsid w:val="00CC04C3"/>
    <w:rsid w:val="00CC1C4E"/>
    <w:rsid w:val="00CC258C"/>
    <w:rsid w:val="00CC3617"/>
    <w:rsid w:val="00CC58A2"/>
    <w:rsid w:val="00CC6060"/>
    <w:rsid w:val="00CC78A6"/>
    <w:rsid w:val="00CC79B8"/>
    <w:rsid w:val="00CD03BA"/>
    <w:rsid w:val="00CD151D"/>
    <w:rsid w:val="00CD2945"/>
    <w:rsid w:val="00CD3657"/>
    <w:rsid w:val="00CD58A5"/>
    <w:rsid w:val="00CD5B25"/>
    <w:rsid w:val="00CD7655"/>
    <w:rsid w:val="00CE077A"/>
    <w:rsid w:val="00CE078E"/>
    <w:rsid w:val="00CE07B5"/>
    <w:rsid w:val="00CE1221"/>
    <w:rsid w:val="00CE161B"/>
    <w:rsid w:val="00CE1B71"/>
    <w:rsid w:val="00CE2597"/>
    <w:rsid w:val="00CE2ABE"/>
    <w:rsid w:val="00CE2AD1"/>
    <w:rsid w:val="00CE32FD"/>
    <w:rsid w:val="00CE3724"/>
    <w:rsid w:val="00CE4DA0"/>
    <w:rsid w:val="00CE5DCB"/>
    <w:rsid w:val="00CE5E72"/>
    <w:rsid w:val="00CE6B6D"/>
    <w:rsid w:val="00CE7665"/>
    <w:rsid w:val="00CF0129"/>
    <w:rsid w:val="00CF0C15"/>
    <w:rsid w:val="00CF0C62"/>
    <w:rsid w:val="00CF1657"/>
    <w:rsid w:val="00CF2B32"/>
    <w:rsid w:val="00CF2E23"/>
    <w:rsid w:val="00CF3D0C"/>
    <w:rsid w:val="00CF57E0"/>
    <w:rsid w:val="00CF60DC"/>
    <w:rsid w:val="00CF6933"/>
    <w:rsid w:val="00CF748D"/>
    <w:rsid w:val="00CF7647"/>
    <w:rsid w:val="00CF7D0C"/>
    <w:rsid w:val="00D0101B"/>
    <w:rsid w:val="00D04BA8"/>
    <w:rsid w:val="00D06164"/>
    <w:rsid w:val="00D105B9"/>
    <w:rsid w:val="00D11CBA"/>
    <w:rsid w:val="00D11ED7"/>
    <w:rsid w:val="00D14B50"/>
    <w:rsid w:val="00D15168"/>
    <w:rsid w:val="00D16242"/>
    <w:rsid w:val="00D1781F"/>
    <w:rsid w:val="00D20A07"/>
    <w:rsid w:val="00D20F87"/>
    <w:rsid w:val="00D21AF2"/>
    <w:rsid w:val="00D21B89"/>
    <w:rsid w:val="00D22BFA"/>
    <w:rsid w:val="00D24075"/>
    <w:rsid w:val="00D2452F"/>
    <w:rsid w:val="00D25B61"/>
    <w:rsid w:val="00D312F3"/>
    <w:rsid w:val="00D3247A"/>
    <w:rsid w:val="00D331EE"/>
    <w:rsid w:val="00D33E6A"/>
    <w:rsid w:val="00D33EA5"/>
    <w:rsid w:val="00D34457"/>
    <w:rsid w:val="00D347BB"/>
    <w:rsid w:val="00D36819"/>
    <w:rsid w:val="00D40AB1"/>
    <w:rsid w:val="00D40D83"/>
    <w:rsid w:val="00D442D3"/>
    <w:rsid w:val="00D44AE2"/>
    <w:rsid w:val="00D46F2B"/>
    <w:rsid w:val="00D472B6"/>
    <w:rsid w:val="00D50C54"/>
    <w:rsid w:val="00D50F61"/>
    <w:rsid w:val="00D51235"/>
    <w:rsid w:val="00D515A2"/>
    <w:rsid w:val="00D5210C"/>
    <w:rsid w:val="00D52173"/>
    <w:rsid w:val="00D52CB1"/>
    <w:rsid w:val="00D54518"/>
    <w:rsid w:val="00D55CA5"/>
    <w:rsid w:val="00D5609B"/>
    <w:rsid w:val="00D57381"/>
    <w:rsid w:val="00D600F0"/>
    <w:rsid w:val="00D60D8C"/>
    <w:rsid w:val="00D610EE"/>
    <w:rsid w:val="00D61707"/>
    <w:rsid w:val="00D61DC3"/>
    <w:rsid w:val="00D62121"/>
    <w:rsid w:val="00D6276E"/>
    <w:rsid w:val="00D62892"/>
    <w:rsid w:val="00D64745"/>
    <w:rsid w:val="00D6750E"/>
    <w:rsid w:val="00D678AC"/>
    <w:rsid w:val="00D67A4F"/>
    <w:rsid w:val="00D703C6"/>
    <w:rsid w:val="00D70C4D"/>
    <w:rsid w:val="00D70D34"/>
    <w:rsid w:val="00D70E7D"/>
    <w:rsid w:val="00D74180"/>
    <w:rsid w:val="00D809C5"/>
    <w:rsid w:val="00D821F7"/>
    <w:rsid w:val="00D83BE1"/>
    <w:rsid w:val="00D848EC"/>
    <w:rsid w:val="00D850D2"/>
    <w:rsid w:val="00D852F7"/>
    <w:rsid w:val="00D8682D"/>
    <w:rsid w:val="00D9019F"/>
    <w:rsid w:val="00D9124E"/>
    <w:rsid w:val="00D91768"/>
    <w:rsid w:val="00D92ACF"/>
    <w:rsid w:val="00D944E4"/>
    <w:rsid w:val="00D96E4B"/>
    <w:rsid w:val="00D97A40"/>
    <w:rsid w:val="00DA0A66"/>
    <w:rsid w:val="00DA18A3"/>
    <w:rsid w:val="00DA1AC4"/>
    <w:rsid w:val="00DA3075"/>
    <w:rsid w:val="00DA41B7"/>
    <w:rsid w:val="00DA4C6A"/>
    <w:rsid w:val="00DA4E52"/>
    <w:rsid w:val="00DA525A"/>
    <w:rsid w:val="00DA5554"/>
    <w:rsid w:val="00DA6A41"/>
    <w:rsid w:val="00DA7654"/>
    <w:rsid w:val="00DB009E"/>
    <w:rsid w:val="00DB06D1"/>
    <w:rsid w:val="00DB0D74"/>
    <w:rsid w:val="00DB1C5D"/>
    <w:rsid w:val="00DB2B54"/>
    <w:rsid w:val="00DB35F5"/>
    <w:rsid w:val="00DB4949"/>
    <w:rsid w:val="00DB5476"/>
    <w:rsid w:val="00DB6011"/>
    <w:rsid w:val="00DB6283"/>
    <w:rsid w:val="00DB78E0"/>
    <w:rsid w:val="00DB7B2E"/>
    <w:rsid w:val="00DC14DB"/>
    <w:rsid w:val="00DC230C"/>
    <w:rsid w:val="00DC280E"/>
    <w:rsid w:val="00DC2A45"/>
    <w:rsid w:val="00DC34A1"/>
    <w:rsid w:val="00DC3990"/>
    <w:rsid w:val="00DC3C4B"/>
    <w:rsid w:val="00DC3C81"/>
    <w:rsid w:val="00DC523F"/>
    <w:rsid w:val="00DC5983"/>
    <w:rsid w:val="00DC6F67"/>
    <w:rsid w:val="00DD102C"/>
    <w:rsid w:val="00DD1227"/>
    <w:rsid w:val="00DD1234"/>
    <w:rsid w:val="00DD2C98"/>
    <w:rsid w:val="00DD2E1B"/>
    <w:rsid w:val="00DD2EDC"/>
    <w:rsid w:val="00DD33C7"/>
    <w:rsid w:val="00DD4D35"/>
    <w:rsid w:val="00DD5FAA"/>
    <w:rsid w:val="00DD6462"/>
    <w:rsid w:val="00DD6E57"/>
    <w:rsid w:val="00DD7277"/>
    <w:rsid w:val="00DD7B33"/>
    <w:rsid w:val="00DE14AC"/>
    <w:rsid w:val="00DE1FEE"/>
    <w:rsid w:val="00DE26E9"/>
    <w:rsid w:val="00DE2B9E"/>
    <w:rsid w:val="00DE2DDA"/>
    <w:rsid w:val="00DE3562"/>
    <w:rsid w:val="00DE3FEA"/>
    <w:rsid w:val="00DE4BB9"/>
    <w:rsid w:val="00DE5973"/>
    <w:rsid w:val="00DE7B59"/>
    <w:rsid w:val="00DE7BCE"/>
    <w:rsid w:val="00DF0276"/>
    <w:rsid w:val="00DF04A4"/>
    <w:rsid w:val="00DF06BB"/>
    <w:rsid w:val="00DF2669"/>
    <w:rsid w:val="00DF416F"/>
    <w:rsid w:val="00DF5A5F"/>
    <w:rsid w:val="00DF7188"/>
    <w:rsid w:val="00DF7B63"/>
    <w:rsid w:val="00E00AA8"/>
    <w:rsid w:val="00E012A0"/>
    <w:rsid w:val="00E0176F"/>
    <w:rsid w:val="00E01C29"/>
    <w:rsid w:val="00E01F14"/>
    <w:rsid w:val="00E02857"/>
    <w:rsid w:val="00E03A06"/>
    <w:rsid w:val="00E03A87"/>
    <w:rsid w:val="00E03E93"/>
    <w:rsid w:val="00E04760"/>
    <w:rsid w:val="00E0513F"/>
    <w:rsid w:val="00E070C5"/>
    <w:rsid w:val="00E07EAA"/>
    <w:rsid w:val="00E07ED5"/>
    <w:rsid w:val="00E101F7"/>
    <w:rsid w:val="00E10ECD"/>
    <w:rsid w:val="00E11437"/>
    <w:rsid w:val="00E125B1"/>
    <w:rsid w:val="00E12828"/>
    <w:rsid w:val="00E12BDE"/>
    <w:rsid w:val="00E1478F"/>
    <w:rsid w:val="00E14BC5"/>
    <w:rsid w:val="00E14BF5"/>
    <w:rsid w:val="00E14C90"/>
    <w:rsid w:val="00E1540C"/>
    <w:rsid w:val="00E16634"/>
    <w:rsid w:val="00E16FA8"/>
    <w:rsid w:val="00E20E63"/>
    <w:rsid w:val="00E211A3"/>
    <w:rsid w:val="00E21535"/>
    <w:rsid w:val="00E21DAF"/>
    <w:rsid w:val="00E22108"/>
    <w:rsid w:val="00E225F9"/>
    <w:rsid w:val="00E233F2"/>
    <w:rsid w:val="00E24282"/>
    <w:rsid w:val="00E24C2C"/>
    <w:rsid w:val="00E26FA1"/>
    <w:rsid w:val="00E31A19"/>
    <w:rsid w:val="00E32520"/>
    <w:rsid w:val="00E32DE1"/>
    <w:rsid w:val="00E32FF5"/>
    <w:rsid w:val="00E33B80"/>
    <w:rsid w:val="00E33D16"/>
    <w:rsid w:val="00E35AB0"/>
    <w:rsid w:val="00E3684C"/>
    <w:rsid w:val="00E44853"/>
    <w:rsid w:val="00E44974"/>
    <w:rsid w:val="00E45D29"/>
    <w:rsid w:val="00E4631C"/>
    <w:rsid w:val="00E4723E"/>
    <w:rsid w:val="00E47553"/>
    <w:rsid w:val="00E4778F"/>
    <w:rsid w:val="00E47E55"/>
    <w:rsid w:val="00E5021B"/>
    <w:rsid w:val="00E505C5"/>
    <w:rsid w:val="00E5163C"/>
    <w:rsid w:val="00E529E3"/>
    <w:rsid w:val="00E52BE9"/>
    <w:rsid w:val="00E53565"/>
    <w:rsid w:val="00E537A6"/>
    <w:rsid w:val="00E542DA"/>
    <w:rsid w:val="00E54A6C"/>
    <w:rsid w:val="00E5701C"/>
    <w:rsid w:val="00E6030F"/>
    <w:rsid w:val="00E61757"/>
    <w:rsid w:val="00E6457A"/>
    <w:rsid w:val="00E66452"/>
    <w:rsid w:val="00E67A36"/>
    <w:rsid w:val="00E67B22"/>
    <w:rsid w:val="00E7083C"/>
    <w:rsid w:val="00E731CD"/>
    <w:rsid w:val="00E74923"/>
    <w:rsid w:val="00E74B7B"/>
    <w:rsid w:val="00E7500A"/>
    <w:rsid w:val="00E773DE"/>
    <w:rsid w:val="00E77C41"/>
    <w:rsid w:val="00E77FCF"/>
    <w:rsid w:val="00E80C8A"/>
    <w:rsid w:val="00E8232C"/>
    <w:rsid w:val="00E82C68"/>
    <w:rsid w:val="00E835C9"/>
    <w:rsid w:val="00E83D9F"/>
    <w:rsid w:val="00E84811"/>
    <w:rsid w:val="00E85F50"/>
    <w:rsid w:val="00E860F7"/>
    <w:rsid w:val="00E904A5"/>
    <w:rsid w:val="00E90590"/>
    <w:rsid w:val="00E91CA0"/>
    <w:rsid w:val="00E9215D"/>
    <w:rsid w:val="00E9227C"/>
    <w:rsid w:val="00E94C5B"/>
    <w:rsid w:val="00E952E9"/>
    <w:rsid w:val="00E95E26"/>
    <w:rsid w:val="00E97676"/>
    <w:rsid w:val="00E977A1"/>
    <w:rsid w:val="00E97A04"/>
    <w:rsid w:val="00E97A6D"/>
    <w:rsid w:val="00EA2C43"/>
    <w:rsid w:val="00EA33DC"/>
    <w:rsid w:val="00EA414C"/>
    <w:rsid w:val="00EA41E2"/>
    <w:rsid w:val="00EA56F4"/>
    <w:rsid w:val="00EA5DB5"/>
    <w:rsid w:val="00EA75AD"/>
    <w:rsid w:val="00EA7D6F"/>
    <w:rsid w:val="00EB2AAF"/>
    <w:rsid w:val="00EB3254"/>
    <w:rsid w:val="00EB33B0"/>
    <w:rsid w:val="00EB3AD7"/>
    <w:rsid w:val="00EB3FB6"/>
    <w:rsid w:val="00EB4BD5"/>
    <w:rsid w:val="00EB4C07"/>
    <w:rsid w:val="00EB4EBB"/>
    <w:rsid w:val="00EB4F1C"/>
    <w:rsid w:val="00EB5B15"/>
    <w:rsid w:val="00EC07B1"/>
    <w:rsid w:val="00EC1E0C"/>
    <w:rsid w:val="00EC2FD4"/>
    <w:rsid w:val="00EC355E"/>
    <w:rsid w:val="00EC447E"/>
    <w:rsid w:val="00EC4572"/>
    <w:rsid w:val="00EC4934"/>
    <w:rsid w:val="00EC7B1C"/>
    <w:rsid w:val="00EC7BCF"/>
    <w:rsid w:val="00ED0BC1"/>
    <w:rsid w:val="00ED0FBE"/>
    <w:rsid w:val="00ED2E91"/>
    <w:rsid w:val="00ED32B4"/>
    <w:rsid w:val="00ED45F6"/>
    <w:rsid w:val="00ED523F"/>
    <w:rsid w:val="00ED60B5"/>
    <w:rsid w:val="00ED6A12"/>
    <w:rsid w:val="00ED6E16"/>
    <w:rsid w:val="00ED78EE"/>
    <w:rsid w:val="00ED7F6A"/>
    <w:rsid w:val="00EE03F7"/>
    <w:rsid w:val="00EE07FB"/>
    <w:rsid w:val="00EE0BD1"/>
    <w:rsid w:val="00EE0CEF"/>
    <w:rsid w:val="00EE0DFF"/>
    <w:rsid w:val="00EE115F"/>
    <w:rsid w:val="00EE2589"/>
    <w:rsid w:val="00EE2EA0"/>
    <w:rsid w:val="00EE4DAF"/>
    <w:rsid w:val="00EE5416"/>
    <w:rsid w:val="00EE7C78"/>
    <w:rsid w:val="00EF03F8"/>
    <w:rsid w:val="00EF10B6"/>
    <w:rsid w:val="00EF147E"/>
    <w:rsid w:val="00EF1B6F"/>
    <w:rsid w:val="00EF1C12"/>
    <w:rsid w:val="00EF331E"/>
    <w:rsid w:val="00EF4F80"/>
    <w:rsid w:val="00EF5812"/>
    <w:rsid w:val="00EF5DC3"/>
    <w:rsid w:val="00EF6008"/>
    <w:rsid w:val="00EF736B"/>
    <w:rsid w:val="00EF7480"/>
    <w:rsid w:val="00F00CC3"/>
    <w:rsid w:val="00F00E10"/>
    <w:rsid w:val="00F0207B"/>
    <w:rsid w:val="00F028DD"/>
    <w:rsid w:val="00F03636"/>
    <w:rsid w:val="00F03D3C"/>
    <w:rsid w:val="00F0486B"/>
    <w:rsid w:val="00F054A6"/>
    <w:rsid w:val="00F0773B"/>
    <w:rsid w:val="00F07B2F"/>
    <w:rsid w:val="00F1068B"/>
    <w:rsid w:val="00F13D2F"/>
    <w:rsid w:val="00F14B53"/>
    <w:rsid w:val="00F14B6A"/>
    <w:rsid w:val="00F16C57"/>
    <w:rsid w:val="00F17F13"/>
    <w:rsid w:val="00F20EA5"/>
    <w:rsid w:val="00F22028"/>
    <w:rsid w:val="00F2573F"/>
    <w:rsid w:val="00F25F99"/>
    <w:rsid w:val="00F264B9"/>
    <w:rsid w:val="00F26E98"/>
    <w:rsid w:val="00F30771"/>
    <w:rsid w:val="00F316A4"/>
    <w:rsid w:val="00F318D7"/>
    <w:rsid w:val="00F32933"/>
    <w:rsid w:val="00F331DF"/>
    <w:rsid w:val="00F3511E"/>
    <w:rsid w:val="00F3596F"/>
    <w:rsid w:val="00F35D26"/>
    <w:rsid w:val="00F415F9"/>
    <w:rsid w:val="00F41E9F"/>
    <w:rsid w:val="00F42940"/>
    <w:rsid w:val="00F42A16"/>
    <w:rsid w:val="00F42B7D"/>
    <w:rsid w:val="00F42DDC"/>
    <w:rsid w:val="00F432BC"/>
    <w:rsid w:val="00F459CE"/>
    <w:rsid w:val="00F46D4A"/>
    <w:rsid w:val="00F5077D"/>
    <w:rsid w:val="00F51110"/>
    <w:rsid w:val="00F5293F"/>
    <w:rsid w:val="00F531A3"/>
    <w:rsid w:val="00F534E6"/>
    <w:rsid w:val="00F537B2"/>
    <w:rsid w:val="00F54593"/>
    <w:rsid w:val="00F55F86"/>
    <w:rsid w:val="00F56B6D"/>
    <w:rsid w:val="00F570A3"/>
    <w:rsid w:val="00F57C1F"/>
    <w:rsid w:val="00F60CD6"/>
    <w:rsid w:val="00F625F5"/>
    <w:rsid w:val="00F62C31"/>
    <w:rsid w:val="00F65116"/>
    <w:rsid w:val="00F6570E"/>
    <w:rsid w:val="00F65866"/>
    <w:rsid w:val="00F70335"/>
    <w:rsid w:val="00F714FB"/>
    <w:rsid w:val="00F73192"/>
    <w:rsid w:val="00F73562"/>
    <w:rsid w:val="00F73945"/>
    <w:rsid w:val="00F74A73"/>
    <w:rsid w:val="00F7519A"/>
    <w:rsid w:val="00F7566D"/>
    <w:rsid w:val="00F75B56"/>
    <w:rsid w:val="00F76A00"/>
    <w:rsid w:val="00F77CF5"/>
    <w:rsid w:val="00F77EB7"/>
    <w:rsid w:val="00F80464"/>
    <w:rsid w:val="00F80FED"/>
    <w:rsid w:val="00F81061"/>
    <w:rsid w:val="00F81B85"/>
    <w:rsid w:val="00F829B8"/>
    <w:rsid w:val="00F82B6C"/>
    <w:rsid w:val="00F82D6F"/>
    <w:rsid w:val="00F851FC"/>
    <w:rsid w:val="00F852B7"/>
    <w:rsid w:val="00F85C29"/>
    <w:rsid w:val="00F85D70"/>
    <w:rsid w:val="00F863EA"/>
    <w:rsid w:val="00F87463"/>
    <w:rsid w:val="00F87505"/>
    <w:rsid w:val="00F87681"/>
    <w:rsid w:val="00F90426"/>
    <w:rsid w:val="00F90A94"/>
    <w:rsid w:val="00F914F6"/>
    <w:rsid w:val="00F92021"/>
    <w:rsid w:val="00F92D72"/>
    <w:rsid w:val="00F93071"/>
    <w:rsid w:val="00F93D53"/>
    <w:rsid w:val="00F95E93"/>
    <w:rsid w:val="00F9743C"/>
    <w:rsid w:val="00FA23E1"/>
    <w:rsid w:val="00FA51C0"/>
    <w:rsid w:val="00FA56AF"/>
    <w:rsid w:val="00FA5AA3"/>
    <w:rsid w:val="00FA6E32"/>
    <w:rsid w:val="00FA7860"/>
    <w:rsid w:val="00FB18CA"/>
    <w:rsid w:val="00FB2548"/>
    <w:rsid w:val="00FB2E7D"/>
    <w:rsid w:val="00FB40C6"/>
    <w:rsid w:val="00FB48DF"/>
    <w:rsid w:val="00FB65E9"/>
    <w:rsid w:val="00FB6664"/>
    <w:rsid w:val="00FB6A00"/>
    <w:rsid w:val="00FB6CD6"/>
    <w:rsid w:val="00FC07BC"/>
    <w:rsid w:val="00FC0BAD"/>
    <w:rsid w:val="00FC19FC"/>
    <w:rsid w:val="00FC1FE4"/>
    <w:rsid w:val="00FC35A3"/>
    <w:rsid w:val="00FC4175"/>
    <w:rsid w:val="00FC4FFD"/>
    <w:rsid w:val="00FC5114"/>
    <w:rsid w:val="00FD0671"/>
    <w:rsid w:val="00FD35E5"/>
    <w:rsid w:val="00FD38BF"/>
    <w:rsid w:val="00FD3BE4"/>
    <w:rsid w:val="00FD5CFA"/>
    <w:rsid w:val="00FD67EC"/>
    <w:rsid w:val="00FE0763"/>
    <w:rsid w:val="00FE08F1"/>
    <w:rsid w:val="00FE22FB"/>
    <w:rsid w:val="00FE2C44"/>
    <w:rsid w:val="00FE2EF8"/>
    <w:rsid w:val="00FE5230"/>
    <w:rsid w:val="00FE6071"/>
    <w:rsid w:val="00FE7488"/>
    <w:rsid w:val="00FF182D"/>
    <w:rsid w:val="00FF20C3"/>
    <w:rsid w:val="00FF5F83"/>
    <w:rsid w:val="00FF6C22"/>
    <w:rsid w:val="00FF7002"/>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2E18B4"/>
  <w15:chartTrackingRefBased/>
  <w15:docId w15:val="{675ED70E-450E-46C5-9A29-D1029E38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51A50"/>
    <w:rPr>
      <w:sz w:val="24"/>
      <w:szCs w:val="24"/>
    </w:rPr>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78094B"/>
    <w:pPr>
      <w:keepNext/>
      <w:suppressAutoHyphens/>
      <w:spacing w:before="240" w:after="60"/>
      <w:outlineLvl w:val="0"/>
    </w:pPr>
    <w:rPr>
      <w:rFonts w:ascii="Arial" w:hAnsi="Arial"/>
      <w:b/>
      <w:bCs/>
      <w:kern w:val="32"/>
      <w:sz w:val="32"/>
      <w:szCs w:val="32"/>
      <w:lang w:val="x-none" w:eastAsia="ar-SA"/>
    </w:rPr>
  </w:style>
  <w:style w:type="paragraph" w:styleId="Naslov2">
    <w:name w:val="heading 2"/>
    <w:basedOn w:val="Navaden"/>
    <w:next w:val="Navaden"/>
    <w:link w:val="Naslov2Znak"/>
    <w:qFormat/>
    <w:rsid w:val="0078094B"/>
    <w:pPr>
      <w:keepNext/>
      <w:tabs>
        <w:tab w:val="num" w:pos="1440"/>
      </w:tabs>
      <w:suppressAutoHyphens/>
      <w:spacing w:before="240" w:after="60"/>
      <w:ind w:left="1440" w:hanging="360"/>
      <w:outlineLvl w:val="1"/>
    </w:pPr>
    <w:rPr>
      <w:rFonts w:ascii="Arial" w:hAnsi="Arial"/>
      <w:b/>
      <w:bCs/>
      <w:i/>
      <w:iCs/>
      <w:sz w:val="28"/>
      <w:szCs w:val="28"/>
      <w:lang w:val="x-none" w:eastAsia="ar-SA"/>
    </w:rPr>
  </w:style>
  <w:style w:type="paragraph" w:styleId="Naslov3">
    <w:name w:val="heading 3"/>
    <w:basedOn w:val="Navaden"/>
    <w:next w:val="Navaden"/>
    <w:link w:val="Naslov3Znak"/>
    <w:qFormat/>
    <w:rsid w:val="006651D4"/>
    <w:pPr>
      <w:keepNext/>
      <w:spacing w:before="240" w:after="60"/>
      <w:outlineLvl w:val="2"/>
    </w:pPr>
    <w:rPr>
      <w:rFonts w:ascii="Arial" w:hAnsi="Arial"/>
      <w:b/>
      <w:bCs/>
      <w:sz w:val="26"/>
      <w:szCs w:val="26"/>
      <w:lang w:val="x-none" w:eastAsia="x-none"/>
    </w:rPr>
  </w:style>
  <w:style w:type="paragraph" w:styleId="Naslov4">
    <w:name w:val="heading 4"/>
    <w:basedOn w:val="Navaden"/>
    <w:next w:val="Navaden"/>
    <w:link w:val="Naslov4Znak"/>
    <w:qFormat/>
    <w:rsid w:val="0078094B"/>
    <w:pPr>
      <w:keepNext/>
      <w:autoSpaceDE w:val="0"/>
      <w:autoSpaceDN w:val="0"/>
      <w:adjustRightInd w:val="0"/>
      <w:jc w:val="both"/>
      <w:outlineLvl w:val="3"/>
    </w:pPr>
    <w:rPr>
      <w:b/>
      <w:bCs/>
      <w:lang w:val="x-none" w:eastAsia="x-none"/>
    </w:rPr>
  </w:style>
  <w:style w:type="paragraph" w:styleId="Naslov5">
    <w:name w:val="heading 5"/>
    <w:basedOn w:val="Navaden"/>
    <w:next w:val="Navaden"/>
    <w:link w:val="Naslov5Znak"/>
    <w:qFormat/>
    <w:rsid w:val="000C427F"/>
    <w:pPr>
      <w:keepNext/>
      <w:keepLines/>
      <w:spacing w:before="200"/>
      <w:outlineLvl w:val="4"/>
    </w:pPr>
    <w:rPr>
      <w:color w:val="243F60"/>
      <w:sz w:val="22"/>
      <w:szCs w:val="22"/>
      <w:lang w:val="x-none" w:eastAsia="en-US"/>
    </w:rPr>
  </w:style>
  <w:style w:type="paragraph" w:styleId="Naslov6">
    <w:name w:val="heading 6"/>
    <w:basedOn w:val="Navaden"/>
    <w:next w:val="Navaden"/>
    <w:link w:val="Naslov6Znak"/>
    <w:qFormat/>
    <w:rsid w:val="000C427F"/>
    <w:pPr>
      <w:spacing w:before="240" w:after="60"/>
      <w:jc w:val="both"/>
      <w:outlineLvl w:val="5"/>
    </w:pPr>
    <w:rPr>
      <w:b/>
      <w:bCs/>
      <w:sz w:val="22"/>
      <w:szCs w:val="22"/>
      <w:lang w:val="x-none" w:eastAsia="x-none"/>
    </w:rPr>
  </w:style>
  <w:style w:type="paragraph" w:styleId="Naslov7">
    <w:name w:val="heading 7"/>
    <w:basedOn w:val="Navaden"/>
    <w:next w:val="Navaden"/>
    <w:link w:val="Naslov7Znak"/>
    <w:qFormat/>
    <w:rsid w:val="0078094B"/>
    <w:pPr>
      <w:keepNext/>
      <w:jc w:val="both"/>
      <w:outlineLvl w:val="6"/>
    </w:pPr>
    <w:rPr>
      <w:b/>
      <w:sz w:val="22"/>
      <w:szCs w:val="22"/>
      <w:lang w:val="x-none" w:eastAsia="x-none"/>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lang w:val="x-none" w:eastAsia="x-none"/>
    </w:rPr>
  </w:style>
  <w:style w:type="paragraph" w:styleId="Naslov9">
    <w:name w:val="heading 9"/>
    <w:basedOn w:val="Navaden"/>
    <w:next w:val="Navaden"/>
    <w:link w:val="Naslov9Znak"/>
    <w:qFormat/>
    <w:rsid w:val="006651D4"/>
    <w:pPr>
      <w:spacing w:before="240" w:after="60"/>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rPr>
      <w:lang w:val="x-none" w:eastAsia="x-none"/>
    </w:r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sz w:val="20"/>
      <w:szCs w:val="20"/>
      <w:lang w:val="x-none" w:eastAsia="x-none"/>
    </w:rPr>
  </w:style>
  <w:style w:type="character" w:styleId="Pripombasklic">
    <w:name w:val="annotation reference"/>
    <w:rsid w:val="00B51A50"/>
    <w:rPr>
      <w:sz w:val="16"/>
      <w:szCs w:val="16"/>
    </w:rPr>
  </w:style>
  <w:style w:type="paragraph" w:styleId="Pripombabesedilo">
    <w:name w:val="annotation text"/>
    <w:basedOn w:val="Navaden"/>
    <w:link w:val="PripombabesediloZnak"/>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link w:val="BesedilooblakaZnak"/>
    <w:uiPriority w:val="99"/>
    <w:semiHidden/>
    <w:rsid w:val="00B51A50"/>
    <w:rPr>
      <w:rFonts w:ascii="Tahoma" w:hAnsi="Tahoma"/>
      <w:sz w:val="16"/>
      <w:szCs w:val="16"/>
      <w:lang w:val="x-none" w:eastAsia="x-none"/>
    </w:rPr>
  </w:style>
  <w:style w:type="paragraph" w:styleId="Glava">
    <w:name w:val="header"/>
    <w:aliases w:val="Glava - napis"/>
    <w:basedOn w:val="Navaden"/>
    <w:link w:val="GlavaZnak"/>
    <w:uiPriority w:val="99"/>
    <w:rsid w:val="004444DC"/>
    <w:pPr>
      <w:tabs>
        <w:tab w:val="center" w:pos="4536"/>
        <w:tab w:val="right" w:pos="9072"/>
      </w:tabs>
    </w:pPr>
    <w:rPr>
      <w:lang w:val="x-none" w:eastAsia="x-none"/>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uiPriority w:val="99"/>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Srednjamrea21">
    <w:name w:val="Srednja mreža 21"/>
    <w:link w:val="Srednjamrea2Znak"/>
    <w:uiPriority w:val="1"/>
    <w:qFormat/>
    <w:rsid w:val="003840F9"/>
    <w:rPr>
      <w:rFonts w:ascii="Calibri" w:hAnsi="Calibri"/>
      <w:sz w:val="22"/>
      <w:szCs w:val="22"/>
      <w:lang w:eastAsia="en-US"/>
    </w:rPr>
  </w:style>
  <w:style w:type="character" w:customStyle="1" w:styleId="Srednjamrea2Znak">
    <w:name w:val="Srednja mreža 2 Znak"/>
    <w:link w:val="Srednjamrea21"/>
    <w:uiPriority w:val="1"/>
    <w:rsid w:val="003840F9"/>
    <w:rPr>
      <w:rFonts w:ascii="Calibri" w:hAnsi="Calibri"/>
      <w:sz w:val="22"/>
      <w:szCs w:val="22"/>
      <w:lang w:val="sl-SI" w:eastAsia="en-US" w:bidi="ar-SA"/>
    </w:rPr>
  </w:style>
  <w:style w:type="character" w:customStyle="1" w:styleId="GlavaZnak">
    <w:name w:val="Glava Znak"/>
    <w:aliases w:val="Glava - napis Znak"/>
    <w:link w:val="Glava"/>
    <w:uiPriority w:val="99"/>
    <w:rsid w:val="003840F9"/>
    <w:rPr>
      <w:sz w:val="24"/>
      <w:szCs w:val="24"/>
    </w:rPr>
  </w:style>
  <w:style w:type="paragraph" w:customStyle="1" w:styleId="ZnakZnakZnak1ZnakZnakZnakZnakZnakZnakZnak">
    <w:name w:val="Znak Znak Znak1 Znak Znak Znak Znak Znak Znak Znak"/>
    <w:basedOn w:val="Navaden"/>
    <w:rsid w:val="00AD4799"/>
    <w:pPr>
      <w:spacing w:after="160" w:line="240" w:lineRule="exact"/>
    </w:pPr>
    <w:rPr>
      <w:rFonts w:ascii="Tahoma" w:hAnsi="Tahoma"/>
      <w:sz w:val="20"/>
      <w:szCs w:val="20"/>
      <w:lang w:val="en-US" w:eastAsia="en-US"/>
    </w:rPr>
  </w:style>
  <w:style w:type="paragraph" w:styleId="Telobesedila2">
    <w:name w:val="Body Text 2"/>
    <w:basedOn w:val="Navaden"/>
    <w:link w:val="Telobesedila2Znak"/>
    <w:rsid w:val="00AD4799"/>
    <w:pPr>
      <w:spacing w:after="120" w:line="480" w:lineRule="auto"/>
    </w:pPr>
    <w:rPr>
      <w:lang w:val="x-none" w:eastAsia="x-none"/>
    </w:r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BodyText22">
    <w:name w:val="Body Text 22"/>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C35E95"/>
    <w:pPr>
      <w:spacing w:after="120"/>
    </w:pPr>
    <w:rPr>
      <w:lang w:val="x-none" w:eastAsia="x-none"/>
    </w:r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
    <w:name w:val="Telo besedila 2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rsid w:val="00C623D2"/>
  </w:style>
  <w:style w:type="paragraph" w:customStyle="1" w:styleId="tevilnatoka">
    <w:name w:val="Številčna točka"/>
    <w:basedOn w:val="Navaden"/>
    <w:link w:val="tevilnatokaZnak"/>
    <w:qFormat/>
    <w:rsid w:val="001444D2"/>
    <w:pPr>
      <w:numPr>
        <w:numId w:val="3"/>
      </w:numPr>
      <w:tabs>
        <w:tab w:val="left" w:pos="540"/>
        <w:tab w:val="left" w:pos="900"/>
      </w:tabs>
      <w:jc w:val="both"/>
    </w:pPr>
    <w:rPr>
      <w:rFonts w:ascii="Arial" w:hAnsi="Arial"/>
      <w:sz w:val="22"/>
      <w:szCs w:val="22"/>
      <w:lang w:val="x-none" w:eastAsia="x-none"/>
    </w:rPr>
  </w:style>
  <w:style w:type="character" w:customStyle="1" w:styleId="tevilnatokaZnak">
    <w:name w:val="Številčna točka Znak"/>
    <w:link w:val="tevilnatoka"/>
    <w:rsid w:val="001444D2"/>
    <w:rPr>
      <w:rFonts w:ascii="Arial" w:hAnsi="Arial"/>
      <w:sz w:val="22"/>
      <w:szCs w:val="22"/>
      <w:lang w:val="x-none" w:eastAsia="x-none"/>
    </w:rPr>
  </w:style>
  <w:style w:type="paragraph" w:customStyle="1" w:styleId="Napis1">
    <w:name w:val="Napis1"/>
    <w:basedOn w:val="Navaden"/>
    <w:rsid w:val="00FB2E7D"/>
    <w:pPr>
      <w:spacing w:before="100" w:beforeAutospacing="1" w:after="100" w:afterAutospacing="1"/>
    </w:pPr>
    <w:rPr>
      <w:rFonts w:eastAsia="SimSun"/>
      <w:lang w:eastAsia="zh-CN"/>
    </w:rPr>
  </w:style>
  <w:style w:type="paragraph" w:customStyle="1" w:styleId="tevilnatokaZnakZnak">
    <w:name w:val="Številčna točka Znak Znak"/>
    <w:basedOn w:val="Navaden"/>
    <w:link w:val="tevilnatokaZnakZnakZnak"/>
    <w:qFormat/>
    <w:rsid w:val="008500B8"/>
    <w:pPr>
      <w:tabs>
        <w:tab w:val="num" w:pos="397"/>
        <w:tab w:val="left" w:pos="540"/>
        <w:tab w:val="left" w:pos="900"/>
      </w:tabs>
      <w:ind w:left="397" w:hanging="397"/>
      <w:jc w:val="both"/>
    </w:pPr>
    <w:rPr>
      <w:rFonts w:ascii="Arial" w:hAnsi="Arial" w:cs="Arial"/>
      <w:sz w:val="22"/>
      <w:szCs w:val="22"/>
    </w:rPr>
  </w:style>
  <w:style w:type="character" w:customStyle="1" w:styleId="tevilnatokaZnakZnakZnak">
    <w:name w:val="Številčna točka Znak Znak Znak"/>
    <w:link w:val="tevilnatokaZnakZnak"/>
    <w:rsid w:val="008500B8"/>
    <w:rPr>
      <w:rFonts w:ascii="Arial" w:hAnsi="Arial" w:cs="Arial"/>
      <w:sz w:val="22"/>
      <w:szCs w:val="22"/>
      <w:lang w:val="sl-SI" w:eastAsia="sl-SI" w:bidi="ar-SA"/>
    </w:rPr>
  </w:style>
  <w:style w:type="paragraph" w:customStyle="1" w:styleId="tevilnatokaZnakZnakZnakZnak">
    <w:name w:val="Številčna točka Znak Znak Znak Znak"/>
    <w:basedOn w:val="Navaden"/>
    <w:qFormat/>
    <w:rsid w:val="00877062"/>
    <w:pPr>
      <w:tabs>
        <w:tab w:val="num" w:pos="397"/>
        <w:tab w:val="left" w:pos="540"/>
        <w:tab w:val="left" w:pos="900"/>
      </w:tabs>
      <w:ind w:left="397" w:hanging="397"/>
      <w:jc w:val="both"/>
    </w:pPr>
    <w:rPr>
      <w:rFonts w:ascii="Arial" w:hAnsi="Arial" w:cs="Arial"/>
      <w:sz w:val="22"/>
      <w:szCs w:val="22"/>
    </w:rPr>
  </w:style>
  <w:style w:type="paragraph" w:customStyle="1" w:styleId="OdstavekZnak">
    <w:name w:val="Odstavek Znak"/>
    <w:basedOn w:val="Navaden"/>
    <w:qFormat/>
    <w:rsid w:val="00877062"/>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tevilnotokoZnakZnak">
    <w:name w:val="Črkovna točka za številčno točko Znak Znak"/>
    <w:basedOn w:val="tevilnatokaZnakZnak"/>
    <w:link w:val="rkovnatokazatevilnotokoZnakZnakZnak"/>
    <w:qFormat/>
    <w:rsid w:val="00877062"/>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877062"/>
    <w:rPr>
      <w:rFonts w:ascii="Arial" w:hAnsi="Arial"/>
      <w:sz w:val="22"/>
      <w:szCs w:val="22"/>
      <w:lang w:val="x-none" w:eastAsia="x-none"/>
    </w:rPr>
  </w:style>
  <w:style w:type="paragraph" w:customStyle="1" w:styleId="ZnakZnakZnak">
    <w:name w:val="Znak Znak Znak"/>
    <w:basedOn w:val="Navaden"/>
    <w:rsid w:val="003C1D7A"/>
    <w:pPr>
      <w:spacing w:after="160" w:line="240" w:lineRule="exact"/>
    </w:pPr>
    <w:rPr>
      <w:rFonts w:ascii="Tahoma" w:hAnsi="Tahoma" w:cs="Arial"/>
      <w:i/>
      <w:sz w:val="20"/>
      <w:szCs w:val="22"/>
      <w:lang w:val="en-US" w:eastAsia="en-US"/>
    </w:rPr>
  </w:style>
  <w:style w:type="paragraph" w:customStyle="1" w:styleId="ZnakZnakZnak1ZnakZnakZnakZnakZnakZnakZnakZnak">
    <w:name w:val="Znak Znak Znak1 Znak Znak Znak Znak Znak Znak Znak Znak"/>
    <w:basedOn w:val="Navaden"/>
    <w:rsid w:val="005D7D18"/>
    <w:pPr>
      <w:spacing w:after="160" w:line="240" w:lineRule="exact"/>
    </w:pPr>
    <w:rPr>
      <w:rFonts w:ascii="Tahoma" w:hAnsi="Tahoma"/>
      <w:sz w:val="20"/>
      <w:szCs w:val="20"/>
      <w:lang w:val="en-US" w:eastAsia="en-US"/>
    </w:rPr>
  </w:style>
  <w:style w:type="character" w:customStyle="1" w:styleId="PripombabesediloZnak">
    <w:name w:val="Pripomba – besedilo Znak"/>
    <w:link w:val="Pripombabesedilo"/>
    <w:rsid w:val="006331C4"/>
  </w:style>
  <w:style w:type="paragraph" w:customStyle="1" w:styleId="CM1">
    <w:name w:val="CM1"/>
    <w:basedOn w:val="Default"/>
    <w:next w:val="Default"/>
    <w:uiPriority w:val="99"/>
    <w:rsid w:val="00044092"/>
    <w:rPr>
      <w:rFonts w:ascii="EUAlbertina" w:hAnsi="EUAlbertina"/>
      <w:color w:val="auto"/>
    </w:rPr>
  </w:style>
  <w:style w:type="paragraph" w:customStyle="1" w:styleId="CM3">
    <w:name w:val="CM3"/>
    <w:basedOn w:val="Default"/>
    <w:next w:val="Default"/>
    <w:uiPriority w:val="99"/>
    <w:rsid w:val="00044092"/>
    <w:rPr>
      <w:rFonts w:ascii="EUAlbertina" w:hAnsi="EUAlbertina"/>
      <w:color w:val="auto"/>
    </w:rPr>
  </w:style>
  <w:style w:type="paragraph" w:customStyle="1" w:styleId="CM4">
    <w:name w:val="CM4"/>
    <w:basedOn w:val="Default"/>
    <w:next w:val="Default"/>
    <w:uiPriority w:val="99"/>
    <w:rsid w:val="00044092"/>
    <w:rPr>
      <w:rFonts w:ascii="EUAlbertina" w:hAnsi="EUAlbertina"/>
      <w:color w:val="auto"/>
    </w:rPr>
  </w:style>
  <w:style w:type="paragraph" w:customStyle="1" w:styleId="Odstavek">
    <w:name w:val="Odstavek"/>
    <w:basedOn w:val="Navaden"/>
    <w:qFormat/>
    <w:rsid w:val="00F0207B"/>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odstavkom">
    <w:name w:val="Črkovna točka_za odstavkom"/>
    <w:basedOn w:val="Navaden"/>
    <w:link w:val="rkovnatokazaodstavkomZnak"/>
    <w:qFormat/>
    <w:rsid w:val="00F0207B"/>
    <w:pPr>
      <w:numPr>
        <w:numId w:val="5"/>
      </w:numPr>
      <w:overflowPunct w:val="0"/>
      <w:autoSpaceDE w:val="0"/>
      <w:autoSpaceDN w:val="0"/>
      <w:adjustRightInd w:val="0"/>
      <w:ind w:left="284" w:hanging="284"/>
      <w:jc w:val="both"/>
      <w:textAlignment w:val="baseline"/>
    </w:pPr>
    <w:rPr>
      <w:rFonts w:ascii="Arial" w:hAnsi="Arial"/>
      <w:sz w:val="22"/>
      <w:szCs w:val="22"/>
      <w:lang w:val="x-none" w:eastAsia="x-none"/>
    </w:rPr>
  </w:style>
  <w:style w:type="character" w:customStyle="1" w:styleId="rkovnatokazaodstavkomZnak">
    <w:name w:val="Črkovna točka_za odstavkom Znak"/>
    <w:link w:val="rkovnatokazaodstavkom"/>
    <w:rsid w:val="00F0207B"/>
    <w:rPr>
      <w:rFonts w:ascii="Arial" w:hAnsi="Arial"/>
      <w:sz w:val="22"/>
      <w:szCs w:val="22"/>
      <w:lang w:val="x-none" w:eastAsia="x-none"/>
    </w:rPr>
  </w:style>
  <w:style w:type="paragraph" w:customStyle="1" w:styleId="Barvniseznampoudarek11">
    <w:name w:val="Barvni seznam – poudarek 11"/>
    <w:basedOn w:val="Navaden"/>
    <w:link w:val="Barvniseznampoudarek1Znak"/>
    <w:uiPriority w:val="34"/>
    <w:qFormat/>
    <w:rsid w:val="00624C53"/>
    <w:pPr>
      <w:ind w:left="708"/>
    </w:pPr>
    <w:rPr>
      <w:lang w:val="x-none" w:eastAsia="x-none"/>
    </w:rPr>
  </w:style>
  <w:style w:type="paragraph" w:styleId="Zadevapripombe">
    <w:name w:val="annotation subject"/>
    <w:basedOn w:val="Pripombabesedilo"/>
    <w:next w:val="Pripombabesedilo"/>
    <w:link w:val="ZadevapripombeZnak"/>
    <w:uiPriority w:val="99"/>
    <w:semiHidden/>
    <w:unhideWhenUsed/>
    <w:rsid w:val="009A44E6"/>
    <w:rPr>
      <w:b/>
      <w:bCs/>
      <w:lang w:val="x-none" w:eastAsia="x-none"/>
    </w:rPr>
  </w:style>
  <w:style w:type="character" w:customStyle="1" w:styleId="ZadevapripombeZnak">
    <w:name w:val="Zadeva pripombe Znak"/>
    <w:link w:val="Zadevapripombe"/>
    <w:uiPriority w:val="99"/>
    <w:semiHidden/>
    <w:rsid w:val="009A44E6"/>
    <w:rPr>
      <w:b/>
      <w:bCs/>
    </w:rPr>
  </w:style>
  <w:style w:type="character" w:styleId="Krepko">
    <w:name w:val="Strong"/>
    <w:uiPriority w:val="22"/>
    <w:qFormat/>
    <w:rsid w:val="00382BCE"/>
    <w:rPr>
      <w:rFonts w:cs="Times New Roman"/>
      <w:b/>
      <w:bCs/>
    </w:rPr>
  </w:style>
  <w:style w:type="character" w:customStyle="1" w:styleId="Barvniseznampoudarek1Znak">
    <w:name w:val="Barvni seznam – poudarek 1 Znak"/>
    <w:link w:val="Barvniseznampoudarek11"/>
    <w:uiPriority w:val="34"/>
    <w:rsid w:val="00382BCE"/>
    <w:rPr>
      <w:sz w:val="24"/>
      <w:szCs w:val="24"/>
    </w:rPr>
  </w:style>
  <w:style w:type="character" w:customStyle="1" w:styleId="longtext1">
    <w:name w:val="long_text1"/>
    <w:rsid w:val="00797132"/>
    <w:rPr>
      <w:rFonts w:cs="Times New Roman"/>
      <w:sz w:val="16"/>
      <w:szCs w:val="16"/>
    </w:rPr>
  </w:style>
  <w:style w:type="paragraph" w:customStyle="1" w:styleId="Besedilolena">
    <w:name w:val="Besedilo člena"/>
    <w:basedOn w:val="Navaden"/>
    <w:link w:val="BesedilolenaZnak"/>
    <w:qFormat/>
    <w:rsid w:val="00CE07B5"/>
    <w:pPr>
      <w:numPr>
        <w:numId w:val="6"/>
      </w:numPr>
      <w:spacing w:after="120"/>
      <w:jc w:val="both"/>
    </w:pPr>
    <w:rPr>
      <w:rFonts w:ascii="Arial" w:hAnsi="Arial"/>
      <w:color w:val="000000"/>
      <w:sz w:val="20"/>
      <w:szCs w:val="20"/>
      <w:lang w:val="x-none" w:eastAsia="x-none"/>
    </w:rPr>
  </w:style>
  <w:style w:type="character" w:customStyle="1" w:styleId="BesedilolenaZnak">
    <w:name w:val="Besedilo člena Znak"/>
    <w:link w:val="Besedilolena"/>
    <w:rsid w:val="00CE07B5"/>
    <w:rPr>
      <w:rFonts w:ascii="Arial" w:hAnsi="Arial"/>
      <w:color w:val="000000"/>
      <w:lang w:val="x-none" w:eastAsia="x-none"/>
    </w:rPr>
  </w:style>
  <w:style w:type="paragraph" w:customStyle="1" w:styleId="LEN">
    <w:name w:val="ČLEN"/>
    <w:basedOn w:val="Barvniseznampoudarek11"/>
    <w:link w:val="LENZnak"/>
    <w:qFormat/>
    <w:rsid w:val="00CB202C"/>
    <w:pPr>
      <w:numPr>
        <w:numId w:val="7"/>
      </w:numPr>
      <w:tabs>
        <w:tab w:val="left" w:pos="284"/>
      </w:tabs>
      <w:autoSpaceDE w:val="0"/>
      <w:autoSpaceDN w:val="0"/>
      <w:adjustRightInd w:val="0"/>
      <w:contextualSpacing/>
      <w:jc w:val="center"/>
    </w:pPr>
    <w:rPr>
      <w:rFonts w:ascii="Arial" w:hAnsi="Arial"/>
      <w:b/>
      <w:sz w:val="20"/>
      <w:szCs w:val="22"/>
    </w:rPr>
  </w:style>
  <w:style w:type="character" w:customStyle="1" w:styleId="Naslov5Znak">
    <w:name w:val="Naslov 5 Znak"/>
    <w:link w:val="Naslov5"/>
    <w:rsid w:val="000C427F"/>
    <w:rPr>
      <w:color w:val="243F60"/>
      <w:sz w:val="22"/>
      <w:szCs w:val="22"/>
      <w:lang w:eastAsia="en-US"/>
    </w:rPr>
  </w:style>
  <w:style w:type="character" w:customStyle="1" w:styleId="Naslov6Znak">
    <w:name w:val="Naslov 6 Znak"/>
    <w:link w:val="Naslov6"/>
    <w:rsid w:val="000C427F"/>
    <w:rPr>
      <w:b/>
      <w:bCs/>
      <w:sz w:val="22"/>
      <w:szCs w:val="22"/>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link w:val="Naslov1"/>
    <w:rsid w:val="000C427F"/>
    <w:rPr>
      <w:rFonts w:ascii="Arial" w:hAnsi="Arial" w:cs="Arial"/>
      <w:b/>
      <w:bCs/>
      <w:kern w:val="32"/>
      <w:sz w:val="32"/>
      <w:szCs w:val="32"/>
      <w:lang w:eastAsia="ar-SA"/>
    </w:rPr>
  </w:style>
  <w:style w:type="character" w:customStyle="1" w:styleId="Naslov2Znak">
    <w:name w:val="Naslov 2 Znak"/>
    <w:link w:val="Naslov2"/>
    <w:rsid w:val="000C427F"/>
    <w:rPr>
      <w:rFonts w:ascii="Arial" w:hAnsi="Arial" w:cs="Arial"/>
      <w:b/>
      <w:bCs/>
      <w:i/>
      <w:iCs/>
      <w:sz w:val="28"/>
      <w:szCs w:val="28"/>
      <w:lang w:eastAsia="ar-SA"/>
    </w:rPr>
  </w:style>
  <w:style w:type="character" w:customStyle="1" w:styleId="Naslov3Znak">
    <w:name w:val="Naslov 3 Znak"/>
    <w:link w:val="Naslov3"/>
    <w:rsid w:val="000C427F"/>
    <w:rPr>
      <w:rFonts w:ascii="Arial" w:hAnsi="Arial" w:cs="Arial"/>
      <w:b/>
      <w:bCs/>
      <w:sz w:val="26"/>
      <w:szCs w:val="26"/>
    </w:rPr>
  </w:style>
  <w:style w:type="character" w:customStyle="1" w:styleId="Naslov4Znak">
    <w:name w:val="Naslov 4 Znak"/>
    <w:link w:val="Naslov4"/>
    <w:rsid w:val="000C427F"/>
    <w:rPr>
      <w:b/>
      <w:bCs/>
      <w:sz w:val="24"/>
      <w:szCs w:val="24"/>
    </w:rPr>
  </w:style>
  <w:style w:type="character" w:customStyle="1" w:styleId="Naslov7Znak">
    <w:name w:val="Naslov 7 Znak"/>
    <w:link w:val="Naslov7"/>
    <w:rsid w:val="000C427F"/>
    <w:rPr>
      <w:b/>
      <w:sz w:val="22"/>
      <w:szCs w:val="22"/>
    </w:rPr>
  </w:style>
  <w:style w:type="character" w:customStyle="1" w:styleId="Naslov8Znak">
    <w:name w:val="Naslov 8 Znak"/>
    <w:link w:val="Naslov8"/>
    <w:rsid w:val="000C427F"/>
    <w:rPr>
      <w:b/>
      <w:sz w:val="22"/>
      <w:szCs w:val="22"/>
    </w:rPr>
  </w:style>
  <w:style w:type="character" w:customStyle="1" w:styleId="Naslov9Znak">
    <w:name w:val="Naslov 9 Znak"/>
    <w:link w:val="Naslov9"/>
    <w:rsid w:val="000C427F"/>
    <w:rPr>
      <w:rFonts w:ascii="Arial" w:hAnsi="Arial" w:cs="Arial"/>
      <w:sz w:val="22"/>
      <w:szCs w:val="22"/>
    </w:rPr>
  </w:style>
  <w:style w:type="character" w:customStyle="1" w:styleId="NogaZnak">
    <w:name w:val="Noga Znak"/>
    <w:link w:val="Noga"/>
    <w:rsid w:val="000C427F"/>
    <w:rPr>
      <w:sz w:val="24"/>
      <w:szCs w:val="24"/>
    </w:rPr>
  </w:style>
  <w:style w:type="paragraph" w:styleId="Zgradbadokumenta">
    <w:name w:val="Document Map"/>
    <w:basedOn w:val="Navaden"/>
    <w:link w:val="ZgradbadokumentaZnak"/>
    <w:uiPriority w:val="99"/>
    <w:rsid w:val="000C427F"/>
    <w:pPr>
      <w:spacing w:line="260" w:lineRule="exact"/>
    </w:pPr>
    <w:rPr>
      <w:rFonts w:ascii="Tahoma" w:hAnsi="Tahoma"/>
      <w:sz w:val="16"/>
      <w:szCs w:val="16"/>
      <w:lang w:val="x-none" w:eastAsia="en-US"/>
    </w:rPr>
  </w:style>
  <w:style w:type="character" w:customStyle="1" w:styleId="ZgradbadokumentaZnak">
    <w:name w:val="Zgradba dokumenta Znak"/>
    <w:link w:val="Zgradbadokumenta"/>
    <w:uiPriority w:val="99"/>
    <w:rsid w:val="000C427F"/>
    <w:rPr>
      <w:rFonts w:ascii="Tahoma" w:hAnsi="Tahoma" w:cs="Tahoma"/>
      <w:sz w:val="16"/>
      <w:szCs w:val="16"/>
      <w:lang w:eastAsia="en-US"/>
    </w:rPr>
  </w:style>
  <w:style w:type="paragraph" w:customStyle="1" w:styleId="datumtevilka">
    <w:name w:val="datum številka"/>
    <w:basedOn w:val="Navaden"/>
    <w:qFormat/>
    <w:rsid w:val="000C427F"/>
    <w:pPr>
      <w:tabs>
        <w:tab w:val="left" w:pos="1701"/>
      </w:tabs>
      <w:spacing w:line="260" w:lineRule="exact"/>
    </w:pPr>
    <w:rPr>
      <w:rFonts w:ascii="Arial" w:hAnsi="Arial"/>
      <w:sz w:val="20"/>
      <w:szCs w:val="20"/>
    </w:rPr>
  </w:style>
  <w:style w:type="paragraph" w:customStyle="1" w:styleId="ZADEVA">
    <w:name w:val="ZADEVA"/>
    <w:basedOn w:val="Navaden"/>
    <w:qFormat/>
    <w:rsid w:val="000C427F"/>
    <w:pPr>
      <w:tabs>
        <w:tab w:val="left" w:pos="1701"/>
      </w:tabs>
      <w:spacing w:line="260" w:lineRule="exact"/>
      <w:ind w:left="1701" w:hanging="1701"/>
    </w:pPr>
    <w:rPr>
      <w:rFonts w:ascii="Arial" w:hAnsi="Arial"/>
      <w:b/>
      <w:sz w:val="20"/>
      <w:lang w:val="it-IT" w:eastAsia="en-US"/>
    </w:rPr>
  </w:style>
  <w:style w:type="paragraph" w:customStyle="1" w:styleId="podpisi">
    <w:name w:val="podpisi"/>
    <w:basedOn w:val="Navaden"/>
    <w:qFormat/>
    <w:rsid w:val="000C427F"/>
    <w:pPr>
      <w:tabs>
        <w:tab w:val="left" w:pos="3402"/>
      </w:tabs>
      <w:spacing w:line="260" w:lineRule="exact"/>
    </w:pPr>
    <w:rPr>
      <w:rFonts w:ascii="Arial" w:hAnsi="Arial"/>
      <w:sz w:val="20"/>
      <w:lang w:val="it-IT" w:eastAsia="en-US"/>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link w:val="Telobesedila"/>
    <w:uiPriority w:val="99"/>
    <w:rsid w:val="000C427F"/>
    <w:rPr>
      <w:sz w:val="24"/>
      <w:szCs w:val="24"/>
    </w:rPr>
  </w:style>
  <w:style w:type="paragraph" w:customStyle="1" w:styleId="arttext1">
    <w:name w:val="arttext1"/>
    <w:basedOn w:val="Navaden"/>
    <w:rsid w:val="000C427F"/>
    <w:pPr>
      <w:spacing w:before="240" w:after="240" w:line="324" w:lineRule="auto"/>
      <w:ind w:left="40" w:right="40"/>
    </w:pPr>
    <w:rPr>
      <w:rFonts w:ascii="Tahoma" w:hAnsi="Tahoma" w:cs="Tahoma"/>
      <w:color w:val="000000"/>
      <w:sz w:val="12"/>
      <w:szCs w:val="12"/>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0C427F"/>
  </w:style>
  <w:style w:type="paragraph" w:customStyle="1" w:styleId="Neotevilenodstavek">
    <w:name w:val="Neoštevilčen odstavek"/>
    <w:basedOn w:val="Navaden"/>
    <w:link w:val="NeotevilenodstavekZnak"/>
    <w:qFormat/>
    <w:rsid w:val="000C427F"/>
    <w:pPr>
      <w:overflowPunct w:val="0"/>
      <w:autoSpaceDE w:val="0"/>
      <w:autoSpaceDN w:val="0"/>
      <w:adjustRightInd w:val="0"/>
      <w:spacing w:before="60" w:after="60" w:line="200" w:lineRule="exact"/>
      <w:jc w:val="both"/>
      <w:textAlignment w:val="baseline"/>
    </w:pPr>
    <w:rPr>
      <w:rFonts w:ascii="Arial" w:hAnsi="Arial"/>
      <w:sz w:val="22"/>
      <w:szCs w:val="22"/>
      <w:lang w:val="x-none" w:eastAsia="x-none"/>
    </w:rPr>
  </w:style>
  <w:style w:type="character" w:customStyle="1" w:styleId="NeotevilenodstavekZnak">
    <w:name w:val="Neoštevilčen odstavek Znak"/>
    <w:link w:val="Neotevilenodstavek"/>
    <w:rsid w:val="000C427F"/>
    <w:rPr>
      <w:rFonts w:ascii="Arial" w:hAnsi="Arial" w:cs="Arial"/>
      <w:sz w:val="22"/>
      <w:szCs w:val="22"/>
    </w:rPr>
  </w:style>
  <w:style w:type="paragraph" w:customStyle="1" w:styleId="Oddelek">
    <w:name w:val="Oddelek"/>
    <w:basedOn w:val="Navaden"/>
    <w:link w:val="OddelekZnak1"/>
    <w:qFormat/>
    <w:rsid w:val="000C427F"/>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hAnsi="Arial"/>
      <w:b/>
      <w:sz w:val="22"/>
      <w:szCs w:val="22"/>
      <w:lang w:val="x-none" w:eastAsia="x-none"/>
    </w:rPr>
  </w:style>
  <w:style w:type="character" w:customStyle="1" w:styleId="OddelekZnak1">
    <w:name w:val="Oddelek Znak1"/>
    <w:link w:val="Oddelek"/>
    <w:rsid w:val="000C427F"/>
    <w:rPr>
      <w:rFonts w:ascii="Arial" w:hAnsi="Arial"/>
      <w:b/>
      <w:sz w:val="22"/>
      <w:szCs w:val="22"/>
      <w:lang w:val="x-none" w:eastAsia="x-none"/>
    </w:rPr>
  </w:style>
  <w:style w:type="paragraph" w:customStyle="1" w:styleId="Alineazaodstavkom">
    <w:name w:val="Alinea za odstavkom"/>
    <w:basedOn w:val="Navaden"/>
    <w:link w:val="AlineazaodstavkomZnak"/>
    <w:qFormat/>
    <w:rsid w:val="000C427F"/>
    <w:pPr>
      <w:numPr>
        <w:numId w:val="10"/>
      </w:numPr>
      <w:overflowPunct w:val="0"/>
      <w:autoSpaceDE w:val="0"/>
      <w:autoSpaceDN w:val="0"/>
      <w:adjustRightInd w:val="0"/>
      <w:spacing w:line="200" w:lineRule="exact"/>
      <w:ind w:left="709" w:hanging="284"/>
      <w:jc w:val="both"/>
      <w:textAlignment w:val="baseline"/>
    </w:pPr>
    <w:rPr>
      <w:rFonts w:ascii="Arial" w:hAnsi="Arial"/>
      <w:sz w:val="22"/>
      <w:szCs w:val="22"/>
      <w:lang w:val="x-none" w:eastAsia="x-none"/>
    </w:rPr>
  </w:style>
  <w:style w:type="character" w:customStyle="1" w:styleId="AlineazaodstavkomZnak">
    <w:name w:val="Alinea za odstavkom Znak"/>
    <w:link w:val="Alineazaodstavkom"/>
    <w:rsid w:val="000C427F"/>
    <w:rPr>
      <w:rFonts w:ascii="Arial" w:hAnsi="Arial"/>
      <w:sz w:val="22"/>
      <w:szCs w:val="22"/>
      <w:lang w:val="x-none" w:eastAsia="x-none"/>
    </w:rPr>
  </w:style>
  <w:style w:type="paragraph" w:customStyle="1" w:styleId="Poglavje">
    <w:name w:val="Poglavje"/>
    <w:basedOn w:val="Navaden"/>
    <w:qFormat/>
    <w:rsid w:val="000C427F"/>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rPr>
  </w:style>
  <w:style w:type="paragraph" w:customStyle="1" w:styleId="Vrstapredpisa">
    <w:name w:val="Vrsta predpisa"/>
    <w:basedOn w:val="Navaden"/>
    <w:link w:val="VrstapredpisaZnak"/>
    <w:qFormat/>
    <w:rsid w:val="000C427F"/>
    <w:pPr>
      <w:suppressAutoHyphens/>
      <w:overflowPunct w:val="0"/>
      <w:autoSpaceDE w:val="0"/>
      <w:autoSpaceDN w:val="0"/>
      <w:adjustRightInd w:val="0"/>
      <w:spacing w:before="360" w:line="220" w:lineRule="exact"/>
      <w:jc w:val="center"/>
      <w:textAlignment w:val="baseline"/>
    </w:pPr>
    <w:rPr>
      <w:rFonts w:ascii="Arial" w:hAnsi="Arial"/>
      <w:b/>
      <w:bCs/>
      <w:color w:val="000000"/>
      <w:spacing w:val="40"/>
      <w:sz w:val="22"/>
      <w:szCs w:val="22"/>
      <w:lang w:val="x-none" w:eastAsia="x-none"/>
    </w:rPr>
  </w:style>
  <w:style w:type="character" w:customStyle="1" w:styleId="VrstapredpisaZnak">
    <w:name w:val="Vrsta predpisa Znak"/>
    <w:link w:val="Vrstapredpisa"/>
    <w:rsid w:val="000C427F"/>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0C427F"/>
    <w:pPr>
      <w:suppressAutoHyphens/>
      <w:overflowPunct w:val="0"/>
      <w:autoSpaceDE w:val="0"/>
      <w:autoSpaceDN w:val="0"/>
      <w:adjustRightInd w:val="0"/>
      <w:spacing w:before="120" w:after="160" w:line="200" w:lineRule="exact"/>
      <w:jc w:val="center"/>
      <w:textAlignment w:val="baseline"/>
    </w:pPr>
    <w:rPr>
      <w:rFonts w:ascii="Arial" w:hAnsi="Arial"/>
      <w:b/>
      <w:sz w:val="22"/>
      <w:szCs w:val="22"/>
      <w:lang w:val="x-none" w:eastAsia="x-none"/>
    </w:rPr>
  </w:style>
  <w:style w:type="character" w:customStyle="1" w:styleId="NaslovpredpisaZnak">
    <w:name w:val="Naslov_predpisa Znak"/>
    <w:link w:val="Naslovpredpisa"/>
    <w:rsid w:val="000C427F"/>
    <w:rPr>
      <w:rFonts w:ascii="Arial" w:hAnsi="Arial" w:cs="Arial"/>
      <w:b/>
      <w:sz w:val="22"/>
      <w:szCs w:val="22"/>
    </w:rPr>
  </w:style>
  <w:style w:type="character" w:customStyle="1" w:styleId="BesedilooblakaZnak">
    <w:name w:val="Besedilo oblačka Znak"/>
    <w:link w:val="Besedilooblaka"/>
    <w:uiPriority w:val="99"/>
    <w:semiHidden/>
    <w:rsid w:val="000C427F"/>
    <w:rPr>
      <w:rFonts w:ascii="Tahoma" w:hAnsi="Tahoma" w:cs="Tahoma"/>
      <w:sz w:val="16"/>
      <w:szCs w:val="16"/>
    </w:rPr>
  </w:style>
  <w:style w:type="paragraph" w:styleId="Telobesedila-zamik">
    <w:name w:val="Body Text Indent"/>
    <w:basedOn w:val="Navaden"/>
    <w:link w:val="Telobesedila-zamikZnak"/>
    <w:rsid w:val="000C427F"/>
    <w:pPr>
      <w:spacing w:after="120" w:line="260" w:lineRule="exact"/>
      <w:ind w:left="283"/>
    </w:pPr>
    <w:rPr>
      <w:rFonts w:ascii="Arial" w:hAnsi="Arial"/>
      <w:sz w:val="20"/>
      <w:lang w:val="x-none" w:eastAsia="en-US"/>
    </w:rPr>
  </w:style>
  <w:style w:type="character" w:customStyle="1" w:styleId="Telobesedila-zamikZnak">
    <w:name w:val="Telo besedila - zamik Znak"/>
    <w:link w:val="Telobesedila-zamik"/>
    <w:rsid w:val="000C427F"/>
    <w:rPr>
      <w:rFonts w:ascii="Arial" w:hAnsi="Arial"/>
      <w:szCs w:val="24"/>
      <w:lang w:eastAsia="en-US"/>
    </w:rPr>
  </w:style>
  <w:style w:type="paragraph" w:customStyle="1" w:styleId="Odstavekseznama1">
    <w:name w:val="Odstavek seznama1"/>
    <w:basedOn w:val="Navaden"/>
    <w:qFormat/>
    <w:rsid w:val="000C427F"/>
    <w:pPr>
      <w:ind w:left="720"/>
      <w:contextualSpacing/>
    </w:pPr>
  </w:style>
  <w:style w:type="paragraph" w:customStyle="1" w:styleId="Alineazatoko">
    <w:name w:val="Alinea za točko"/>
    <w:basedOn w:val="Navaden"/>
    <w:link w:val="AlineazatokoZnak"/>
    <w:qFormat/>
    <w:rsid w:val="000C427F"/>
    <w:pPr>
      <w:tabs>
        <w:tab w:val="num" w:pos="360"/>
      </w:tabs>
      <w:overflowPunct w:val="0"/>
      <w:autoSpaceDE w:val="0"/>
      <w:autoSpaceDN w:val="0"/>
      <w:adjustRightInd w:val="0"/>
      <w:spacing w:line="200" w:lineRule="exact"/>
      <w:ind w:left="360" w:hanging="360"/>
      <w:jc w:val="both"/>
      <w:textAlignment w:val="baseline"/>
    </w:pPr>
    <w:rPr>
      <w:rFonts w:ascii="Arial" w:hAnsi="Arial"/>
      <w:sz w:val="22"/>
      <w:szCs w:val="22"/>
      <w:lang w:val="x-none" w:eastAsia="x-none"/>
    </w:rPr>
  </w:style>
  <w:style w:type="character" w:customStyle="1" w:styleId="AlineazatokoZnak">
    <w:name w:val="Alinea za točko Znak"/>
    <w:link w:val="Alineazatoko"/>
    <w:locked/>
    <w:rsid w:val="000C427F"/>
    <w:rPr>
      <w:rFonts w:ascii="Arial" w:hAnsi="Arial" w:cs="Arial"/>
      <w:sz w:val="22"/>
      <w:szCs w:val="22"/>
    </w:rPr>
  </w:style>
  <w:style w:type="paragraph" w:customStyle="1" w:styleId="Odsek">
    <w:name w:val="Odsek"/>
    <w:basedOn w:val="Oddelek"/>
    <w:link w:val="OdsekZnak"/>
    <w:qFormat/>
    <w:rsid w:val="000C427F"/>
    <w:pPr>
      <w:numPr>
        <w:numId w:val="8"/>
      </w:numPr>
    </w:pPr>
  </w:style>
  <w:style w:type="character" w:customStyle="1" w:styleId="OdsekZnak">
    <w:name w:val="Odsek Znak"/>
    <w:link w:val="Odsek"/>
    <w:locked/>
    <w:rsid w:val="000C427F"/>
    <w:rPr>
      <w:rFonts w:ascii="Arial" w:hAnsi="Arial"/>
      <w:b/>
      <w:sz w:val="22"/>
      <w:szCs w:val="22"/>
      <w:lang w:val="x-none" w:eastAsia="x-none"/>
    </w:rPr>
  </w:style>
  <w:style w:type="paragraph" w:customStyle="1" w:styleId="CharCharCharCharCharCharCharCharCharCharCharChar">
    <w:name w:val="Char Char Char Char Char Char Char Char Char Char Char Char"/>
    <w:basedOn w:val="Navaden"/>
    <w:rsid w:val="000C427F"/>
    <w:pPr>
      <w:spacing w:after="160" w:line="240" w:lineRule="exact"/>
    </w:pPr>
    <w:rPr>
      <w:rFonts w:ascii="Tahoma" w:hAnsi="Tahoma"/>
      <w:sz w:val="20"/>
      <w:szCs w:val="20"/>
      <w:lang w:eastAsia="en-US"/>
    </w:rPr>
  </w:style>
  <w:style w:type="character" w:styleId="Poudarek">
    <w:name w:val="Emphasis"/>
    <w:uiPriority w:val="20"/>
    <w:qFormat/>
    <w:rsid w:val="000C427F"/>
    <w:rPr>
      <w:rFonts w:cs="Times New Roman"/>
      <w:b/>
      <w:bCs/>
    </w:rPr>
  </w:style>
  <w:style w:type="character" w:customStyle="1" w:styleId="mediumtext1">
    <w:name w:val="medium_text1"/>
    <w:rsid w:val="000C427F"/>
    <w:rPr>
      <w:rFonts w:cs="Times New Roman"/>
      <w:sz w:val="20"/>
      <w:szCs w:val="20"/>
    </w:rPr>
  </w:style>
  <w:style w:type="paragraph" w:styleId="HTML-oblikovano">
    <w:name w:val="HTML Preformatted"/>
    <w:basedOn w:val="Navaden"/>
    <w:link w:val="HTML-oblikovanoZnak"/>
    <w:rsid w:val="000C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Arial Unicode MS" w:hAnsi="Courier New"/>
      <w:color w:val="000000"/>
      <w:sz w:val="18"/>
      <w:szCs w:val="18"/>
      <w:lang w:val="en-GB" w:eastAsia="en-US"/>
    </w:rPr>
  </w:style>
  <w:style w:type="character" w:customStyle="1" w:styleId="HTML-oblikovanoZnak">
    <w:name w:val="HTML-oblikovano Znak"/>
    <w:link w:val="HTML-oblikovano"/>
    <w:rsid w:val="000C427F"/>
    <w:rPr>
      <w:rFonts w:ascii="Courier New" w:eastAsia="Arial Unicode MS" w:hAnsi="Courier New" w:cs="Courier New"/>
      <w:color w:val="000000"/>
      <w:sz w:val="18"/>
      <w:szCs w:val="18"/>
      <w:lang w:val="en-GB" w:eastAsia="en-US"/>
    </w:rPr>
  </w:style>
  <w:style w:type="paragraph" w:customStyle="1" w:styleId="APobarvanoleni">
    <w:name w:val="A Pobarvano členi"/>
    <w:basedOn w:val="Navaden"/>
    <w:rsid w:val="000C427F"/>
    <w:pPr>
      <w:shd w:val="clear" w:color="auto" w:fill="FFFF99"/>
      <w:ind w:left="-907"/>
      <w:jc w:val="both"/>
    </w:pPr>
    <w:rPr>
      <w:color w:val="000000"/>
      <w:szCs w:val="20"/>
      <w:lang w:val="en-GB"/>
    </w:rPr>
  </w:style>
  <w:style w:type="paragraph" w:customStyle="1" w:styleId="novela">
    <w:name w:val="novela"/>
    <w:basedOn w:val="Navaden"/>
    <w:next w:val="Navaden"/>
    <w:autoRedefine/>
    <w:rsid w:val="000C427F"/>
    <w:pPr>
      <w:keepNext/>
      <w:spacing w:after="120"/>
      <w:ind w:firstLine="284"/>
      <w:jc w:val="both"/>
    </w:pPr>
  </w:style>
  <w:style w:type="paragraph" w:customStyle="1" w:styleId="Naslov32">
    <w:name w:val="Naslov 32"/>
    <w:basedOn w:val="Navaden"/>
    <w:rsid w:val="000C427F"/>
    <w:pPr>
      <w:outlineLvl w:val="3"/>
    </w:pPr>
    <w:rPr>
      <w:sz w:val="27"/>
      <w:szCs w:val="27"/>
    </w:rPr>
  </w:style>
  <w:style w:type="paragraph" w:customStyle="1" w:styleId="ic">
    <w:name w:val="ic"/>
    <w:basedOn w:val="Navaden"/>
    <w:rsid w:val="000C427F"/>
    <w:pPr>
      <w:spacing w:before="100" w:beforeAutospacing="1" w:after="100" w:afterAutospacing="1"/>
    </w:pPr>
  </w:style>
  <w:style w:type="paragraph" w:customStyle="1" w:styleId="5Normal">
    <w:name w:val="5 Normal"/>
    <w:rsid w:val="000C427F"/>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0C427F"/>
  </w:style>
  <w:style w:type="paragraph" w:customStyle="1" w:styleId="EntEmet">
    <w:name w:val="EntEmet"/>
    <w:basedOn w:val="Navaden"/>
    <w:rsid w:val="000C427F"/>
    <w:pPr>
      <w:tabs>
        <w:tab w:val="left" w:pos="284"/>
        <w:tab w:val="left" w:pos="567"/>
        <w:tab w:val="left" w:pos="851"/>
        <w:tab w:val="left" w:pos="1134"/>
        <w:tab w:val="left" w:pos="1418"/>
      </w:tabs>
      <w:spacing w:before="40"/>
    </w:pPr>
    <w:rPr>
      <w:szCs w:val="20"/>
      <w:lang w:val="en-GB" w:eastAsia="fr-BE"/>
    </w:rPr>
  </w:style>
  <w:style w:type="paragraph" w:customStyle="1" w:styleId="Odstavekseznama2">
    <w:name w:val="Odstavek seznama2"/>
    <w:basedOn w:val="Navaden"/>
    <w:rsid w:val="000C427F"/>
    <w:pPr>
      <w:ind w:left="720"/>
      <w:contextualSpacing/>
    </w:pPr>
    <w:rPr>
      <w:sz w:val="22"/>
      <w:szCs w:val="22"/>
      <w:lang w:eastAsia="en-US"/>
    </w:rPr>
  </w:style>
  <w:style w:type="character" w:customStyle="1" w:styleId="highlight01">
    <w:name w:val="highlight01"/>
    <w:rsid w:val="000C427F"/>
    <w:rPr>
      <w:rFonts w:cs="Times New Roman"/>
      <w:color w:val="000000"/>
      <w:shd w:val="clear" w:color="auto" w:fill="FFFF66"/>
    </w:rPr>
  </w:style>
  <w:style w:type="paragraph" w:customStyle="1" w:styleId="esegmenth4">
    <w:name w:val="esegment_h4"/>
    <w:basedOn w:val="Navaden"/>
    <w:rsid w:val="000C427F"/>
    <w:pPr>
      <w:spacing w:after="210"/>
      <w:jc w:val="center"/>
    </w:pPr>
    <w:rPr>
      <w:b/>
      <w:bCs/>
      <w:color w:val="333333"/>
      <w:sz w:val="18"/>
      <w:szCs w:val="18"/>
    </w:rPr>
  </w:style>
  <w:style w:type="character" w:customStyle="1" w:styleId="Telobesedila2Znak">
    <w:name w:val="Telo besedila 2 Znak"/>
    <w:link w:val="Telobesedila2"/>
    <w:rsid w:val="000C427F"/>
    <w:rPr>
      <w:sz w:val="24"/>
      <w:szCs w:val="24"/>
    </w:rPr>
  </w:style>
  <w:style w:type="character" w:customStyle="1" w:styleId="CharChar14">
    <w:name w:val="Char Char14"/>
    <w:rsid w:val="000C427F"/>
    <w:rPr>
      <w:rFonts w:ascii="Arial" w:hAnsi="Arial" w:cs="Arial"/>
      <w:b/>
      <w:bCs/>
      <w:kern w:val="32"/>
      <w:sz w:val="32"/>
      <w:szCs w:val="32"/>
      <w:lang w:val="sl-SI" w:eastAsia="sl-SI" w:bidi="ar-SA"/>
    </w:rPr>
  </w:style>
  <w:style w:type="paragraph" w:customStyle="1" w:styleId="Brezrazmikov1">
    <w:name w:val="Brez razmikov1"/>
    <w:qFormat/>
    <w:rsid w:val="000C427F"/>
    <w:rPr>
      <w:rFonts w:eastAsia="Calibri"/>
      <w:sz w:val="22"/>
      <w:szCs w:val="22"/>
      <w:lang w:eastAsia="en-US"/>
    </w:rPr>
  </w:style>
  <w:style w:type="paragraph" w:styleId="Naslov">
    <w:name w:val="Title"/>
    <w:basedOn w:val="Navaden"/>
    <w:next w:val="Navaden"/>
    <w:link w:val="NaslovZnak"/>
    <w:qFormat/>
    <w:rsid w:val="000C427F"/>
    <w:pPr>
      <w:pBdr>
        <w:bottom w:val="single" w:sz="8" w:space="4" w:color="4F81BD"/>
      </w:pBdr>
      <w:spacing w:after="300"/>
      <w:contextualSpacing/>
    </w:pPr>
    <w:rPr>
      <w:color w:val="17365D"/>
      <w:spacing w:val="5"/>
      <w:kern w:val="28"/>
      <w:sz w:val="52"/>
      <w:szCs w:val="52"/>
      <w:lang w:val="x-none" w:eastAsia="en-US"/>
    </w:rPr>
  </w:style>
  <w:style w:type="character" w:customStyle="1" w:styleId="NaslovZnak">
    <w:name w:val="Naslov Znak"/>
    <w:link w:val="Naslov"/>
    <w:rsid w:val="000C427F"/>
    <w:rPr>
      <w:color w:val="17365D"/>
      <w:spacing w:val="5"/>
      <w:kern w:val="28"/>
      <w:sz w:val="52"/>
      <w:szCs w:val="52"/>
      <w:lang w:eastAsia="en-US"/>
    </w:rPr>
  </w:style>
  <w:style w:type="paragraph" w:styleId="Podnaslov">
    <w:name w:val="Subtitle"/>
    <w:basedOn w:val="Navaden"/>
    <w:next w:val="Navaden"/>
    <w:link w:val="PodnaslovZnak"/>
    <w:qFormat/>
    <w:rsid w:val="000C427F"/>
    <w:pPr>
      <w:numPr>
        <w:ilvl w:val="1"/>
      </w:numPr>
    </w:pPr>
    <w:rPr>
      <w:i/>
      <w:iCs/>
      <w:color w:val="4F81BD"/>
      <w:spacing w:val="15"/>
      <w:lang w:val="x-none" w:eastAsia="en-US"/>
    </w:rPr>
  </w:style>
  <w:style w:type="character" w:customStyle="1" w:styleId="PodnaslovZnak">
    <w:name w:val="Podnaslov Znak"/>
    <w:link w:val="Podnaslov"/>
    <w:rsid w:val="000C427F"/>
    <w:rPr>
      <w:i/>
      <w:iCs/>
      <w:color w:val="4F81BD"/>
      <w:spacing w:val="15"/>
      <w:sz w:val="24"/>
      <w:szCs w:val="24"/>
      <w:lang w:eastAsia="en-US"/>
    </w:rPr>
  </w:style>
  <w:style w:type="paragraph" w:customStyle="1" w:styleId="Odstavekseznama3">
    <w:name w:val="Odstavek seznama3"/>
    <w:basedOn w:val="Navaden"/>
    <w:qFormat/>
    <w:rsid w:val="000C427F"/>
    <w:pPr>
      <w:ind w:left="708"/>
    </w:pPr>
    <w:rPr>
      <w:rFonts w:eastAsia="Calibri"/>
      <w:sz w:val="22"/>
      <w:szCs w:val="22"/>
      <w:lang w:eastAsia="en-US"/>
    </w:rPr>
  </w:style>
  <w:style w:type="character" w:styleId="SledenaHiperpovezava">
    <w:name w:val="FollowedHyperlink"/>
    <w:uiPriority w:val="99"/>
    <w:rsid w:val="000C427F"/>
    <w:rPr>
      <w:color w:val="800080"/>
      <w:u w:val="single"/>
    </w:rPr>
  </w:style>
  <w:style w:type="character" w:customStyle="1" w:styleId="CharChar2">
    <w:name w:val="Char Char2"/>
    <w:rsid w:val="000C427F"/>
    <w:rPr>
      <w:lang w:val="sl-SI" w:eastAsia="sl-SI" w:bidi="ar-SA"/>
    </w:rPr>
  </w:style>
  <w:style w:type="character" w:customStyle="1" w:styleId="GolobesediloZnak">
    <w:name w:val="Golo besedilo Znak"/>
    <w:link w:val="Golobesedilo"/>
    <w:rsid w:val="000C427F"/>
    <w:rPr>
      <w:rFonts w:ascii="Courier New" w:hAnsi="Courier New" w:cs="Courier New"/>
    </w:rPr>
  </w:style>
  <w:style w:type="paragraph" w:customStyle="1" w:styleId="p">
    <w:name w:val="p"/>
    <w:basedOn w:val="Navaden"/>
    <w:rsid w:val="000C427F"/>
    <w:pPr>
      <w:spacing w:before="48" w:after="12"/>
      <w:ind w:left="12" w:right="12" w:firstLine="240"/>
      <w:jc w:val="both"/>
    </w:pPr>
    <w:rPr>
      <w:rFonts w:ascii="Arial" w:hAnsi="Arial" w:cs="Arial"/>
      <w:color w:val="222222"/>
      <w:sz w:val="22"/>
      <w:szCs w:val="22"/>
    </w:rPr>
  </w:style>
  <w:style w:type="paragraph" w:customStyle="1" w:styleId="esegmentt">
    <w:name w:val="esegment_t"/>
    <w:basedOn w:val="Navaden"/>
    <w:rsid w:val="000C427F"/>
    <w:pPr>
      <w:spacing w:after="145" w:line="360" w:lineRule="atLeast"/>
      <w:jc w:val="center"/>
    </w:pPr>
    <w:rPr>
      <w:b/>
      <w:bCs/>
      <w:color w:val="6B7E9D"/>
      <w:sz w:val="31"/>
      <w:szCs w:val="31"/>
    </w:rPr>
  </w:style>
  <w:style w:type="paragraph" w:customStyle="1" w:styleId="NumPar1">
    <w:name w:val="NumPar 1"/>
    <w:basedOn w:val="Navaden"/>
    <w:next w:val="Navaden"/>
    <w:rsid w:val="000C427F"/>
    <w:pPr>
      <w:numPr>
        <w:numId w:val="12"/>
      </w:numPr>
      <w:spacing w:before="120" w:after="120"/>
      <w:jc w:val="both"/>
    </w:pPr>
    <w:rPr>
      <w:lang w:eastAsia="en-US"/>
    </w:rPr>
  </w:style>
  <w:style w:type="paragraph" w:customStyle="1" w:styleId="NumPar2">
    <w:name w:val="NumPar 2"/>
    <w:basedOn w:val="Navaden"/>
    <w:next w:val="Navaden"/>
    <w:rsid w:val="000C427F"/>
    <w:pPr>
      <w:numPr>
        <w:ilvl w:val="1"/>
        <w:numId w:val="12"/>
      </w:numPr>
      <w:spacing w:before="120" w:after="120"/>
      <w:jc w:val="both"/>
    </w:pPr>
    <w:rPr>
      <w:lang w:eastAsia="en-US"/>
    </w:rPr>
  </w:style>
  <w:style w:type="paragraph" w:customStyle="1" w:styleId="NumPar3">
    <w:name w:val="NumPar 3"/>
    <w:basedOn w:val="Navaden"/>
    <w:next w:val="Navaden"/>
    <w:rsid w:val="000C427F"/>
    <w:pPr>
      <w:numPr>
        <w:ilvl w:val="2"/>
        <w:numId w:val="12"/>
      </w:numPr>
      <w:spacing w:before="120" w:after="120"/>
      <w:jc w:val="both"/>
    </w:pPr>
    <w:rPr>
      <w:lang w:eastAsia="en-US"/>
    </w:rPr>
  </w:style>
  <w:style w:type="paragraph" w:customStyle="1" w:styleId="NumPar4">
    <w:name w:val="NumPar 4"/>
    <w:basedOn w:val="Navaden"/>
    <w:next w:val="Navaden"/>
    <w:rsid w:val="000C427F"/>
    <w:pPr>
      <w:numPr>
        <w:ilvl w:val="3"/>
        <w:numId w:val="12"/>
      </w:numPr>
      <w:spacing w:before="120" w:after="120"/>
      <w:jc w:val="both"/>
    </w:pPr>
    <w:rPr>
      <w:lang w:eastAsia="en-US"/>
    </w:rPr>
  </w:style>
  <w:style w:type="paragraph" w:styleId="Oznaenseznam">
    <w:name w:val="List Bullet"/>
    <w:basedOn w:val="Navaden"/>
    <w:rsid w:val="000C427F"/>
    <w:pPr>
      <w:numPr>
        <w:numId w:val="11"/>
      </w:numPr>
      <w:spacing w:before="120" w:after="120"/>
      <w:jc w:val="both"/>
    </w:pPr>
    <w:rPr>
      <w:lang w:eastAsia="en-US"/>
    </w:rPr>
  </w:style>
  <w:style w:type="paragraph" w:customStyle="1" w:styleId="Pa3">
    <w:name w:val="Pa3"/>
    <w:basedOn w:val="Navaden"/>
    <w:next w:val="Navaden"/>
    <w:rsid w:val="000C427F"/>
    <w:pPr>
      <w:autoSpaceDE w:val="0"/>
      <w:autoSpaceDN w:val="0"/>
      <w:adjustRightInd w:val="0"/>
      <w:spacing w:line="171" w:lineRule="atLeast"/>
    </w:pPr>
    <w:rPr>
      <w:rFonts w:ascii="Arial" w:hAnsi="Arial"/>
    </w:rPr>
  </w:style>
  <w:style w:type="paragraph" w:customStyle="1" w:styleId="Text1">
    <w:name w:val="Text 1"/>
    <w:basedOn w:val="Navaden"/>
    <w:rsid w:val="000C427F"/>
    <w:pPr>
      <w:spacing w:before="120" w:after="120"/>
      <w:ind w:left="850"/>
      <w:jc w:val="both"/>
    </w:pPr>
    <w:rPr>
      <w:lang w:eastAsia="en-US"/>
    </w:rPr>
  </w:style>
  <w:style w:type="paragraph" w:customStyle="1" w:styleId="Point0number">
    <w:name w:val="Point 0 (number)"/>
    <w:basedOn w:val="Navaden"/>
    <w:rsid w:val="000C427F"/>
    <w:pPr>
      <w:numPr>
        <w:numId w:val="13"/>
      </w:numPr>
      <w:spacing w:before="120" w:after="120"/>
      <w:jc w:val="both"/>
    </w:pPr>
    <w:rPr>
      <w:lang w:eastAsia="en-US"/>
    </w:rPr>
  </w:style>
  <w:style w:type="paragraph" w:customStyle="1" w:styleId="Point1number">
    <w:name w:val="Point 1 (number)"/>
    <w:basedOn w:val="Navaden"/>
    <w:rsid w:val="000C427F"/>
    <w:pPr>
      <w:numPr>
        <w:ilvl w:val="2"/>
        <w:numId w:val="13"/>
      </w:numPr>
      <w:spacing w:before="120" w:after="120"/>
      <w:jc w:val="both"/>
    </w:pPr>
    <w:rPr>
      <w:lang w:eastAsia="en-US"/>
    </w:rPr>
  </w:style>
  <w:style w:type="paragraph" w:customStyle="1" w:styleId="Point2number">
    <w:name w:val="Point 2 (number)"/>
    <w:basedOn w:val="Navaden"/>
    <w:rsid w:val="000C427F"/>
    <w:pPr>
      <w:numPr>
        <w:ilvl w:val="4"/>
        <w:numId w:val="13"/>
      </w:numPr>
      <w:spacing w:before="120" w:after="120"/>
      <w:jc w:val="both"/>
    </w:pPr>
    <w:rPr>
      <w:lang w:eastAsia="en-US"/>
    </w:rPr>
  </w:style>
  <w:style w:type="paragraph" w:customStyle="1" w:styleId="Point3number">
    <w:name w:val="Point 3 (number)"/>
    <w:basedOn w:val="Navaden"/>
    <w:rsid w:val="000C427F"/>
    <w:pPr>
      <w:numPr>
        <w:ilvl w:val="6"/>
        <w:numId w:val="13"/>
      </w:numPr>
      <w:spacing w:before="120" w:after="120"/>
      <w:jc w:val="both"/>
    </w:pPr>
    <w:rPr>
      <w:lang w:eastAsia="en-US"/>
    </w:rPr>
  </w:style>
  <w:style w:type="paragraph" w:customStyle="1" w:styleId="Point0letter">
    <w:name w:val="Point 0 (letter)"/>
    <w:basedOn w:val="Navaden"/>
    <w:rsid w:val="000C427F"/>
    <w:pPr>
      <w:numPr>
        <w:ilvl w:val="1"/>
        <w:numId w:val="13"/>
      </w:numPr>
      <w:spacing w:before="120" w:after="120"/>
      <w:jc w:val="both"/>
    </w:pPr>
    <w:rPr>
      <w:lang w:eastAsia="en-US"/>
    </w:rPr>
  </w:style>
  <w:style w:type="paragraph" w:customStyle="1" w:styleId="Point1letter">
    <w:name w:val="Point 1 (letter)"/>
    <w:basedOn w:val="Navaden"/>
    <w:rsid w:val="000C427F"/>
    <w:pPr>
      <w:numPr>
        <w:ilvl w:val="3"/>
        <w:numId w:val="13"/>
      </w:numPr>
      <w:spacing w:before="120" w:after="120"/>
      <w:jc w:val="both"/>
    </w:pPr>
    <w:rPr>
      <w:lang w:eastAsia="en-US"/>
    </w:rPr>
  </w:style>
  <w:style w:type="paragraph" w:customStyle="1" w:styleId="Point2letter">
    <w:name w:val="Point 2 (letter)"/>
    <w:basedOn w:val="Navaden"/>
    <w:rsid w:val="000C427F"/>
    <w:pPr>
      <w:numPr>
        <w:ilvl w:val="5"/>
        <w:numId w:val="13"/>
      </w:numPr>
      <w:spacing w:before="120" w:after="120"/>
      <w:jc w:val="both"/>
    </w:pPr>
    <w:rPr>
      <w:lang w:eastAsia="en-US"/>
    </w:rPr>
  </w:style>
  <w:style w:type="paragraph" w:customStyle="1" w:styleId="Point3letter">
    <w:name w:val="Point 3 (letter)"/>
    <w:basedOn w:val="Navaden"/>
    <w:rsid w:val="000C427F"/>
    <w:pPr>
      <w:numPr>
        <w:ilvl w:val="7"/>
        <w:numId w:val="13"/>
      </w:numPr>
      <w:spacing w:before="120" w:after="120"/>
      <w:jc w:val="both"/>
    </w:pPr>
    <w:rPr>
      <w:lang w:eastAsia="en-US"/>
    </w:rPr>
  </w:style>
  <w:style w:type="paragraph" w:customStyle="1" w:styleId="Point4letter">
    <w:name w:val="Point 4 (letter)"/>
    <w:basedOn w:val="Navaden"/>
    <w:rsid w:val="000C427F"/>
    <w:pPr>
      <w:numPr>
        <w:ilvl w:val="8"/>
        <w:numId w:val="13"/>
      </w:numPr>
      <w:spacing w:before="120" w:after="120"/>
      <w:jc w:val="both"/>
    </w:pPr>
    <w:rPr>
      <w:lang w:eastAsia="en-US"/>
    </w:rPr>
  </w:style>
  <w:style w:type="paragraph" w:customStyle="1" w:styleId="Titrearticle">
    <w:name w:val="Titre article"/>
    <w:basedOn w:val="Navaden"/>
    <w:next w:val="Navaden"/>
    <w:rsid w:val="000C427F"/>
    <w:pPr>
      <w:keepNext/>
      <w:spacing w:before="360" w:after="120"/>
      <w:jc w:val="center"/>
    </w:pPr>
    <w:rPr>
      <w:i/>
      <w:lang w:eastAsia="en-US"/>
    </w:rPr>
  </w:style>
  <w:style w:type="paragraph" w:customStyle="1" w:styleId="pa30">
    <w:name w:val="pa3"/>
    <w:basedOn w:val="Navaden"/>
    <w:uiPriority w:val="99"/>
    <w:rsid w:val="000C427F"/>
    <w:pPr>
      <w:autoSpaceDE w:val="0"/>
      <w:autoSpaceDN w:val="0"/>
    </w:pPr>
    <w:rPr>
      <w:rFonts w:ascii="Arial" w:eastAsia="Calibri" w:hAnsi="Arial" w:cs="Arial"/>
    </w:rPr>
  </w:style>
  <w:style w:type="character" w:customStyle="1" w:styleId="highlight">
    <w:name w:val="highlight"/>
    <w:rsid w:val="000C427F"/>
    <w:rPr>
      <w:rFonts w:ascii="Times New Roman" w:hAnsi="Times New Roman" w:cs="Times New Roman" w:hint="default"/>
    </w:rPr>
  </w:style>
  <w:style w:type="paragraph" w:customStyle="1" w:styleId="Normal8pt">
    <w:name w:val="Normal + 8 pt"/>
    <w:aliases w:val="Before:  12 pt,Line spacing:  Exactly 12 pt"/>
    <w:basedOn w:val="Glava"/>
    <w:rsid w:val="000C427F"/>
    <w:pPr>
      <w:tabs>
        <w:tab w:val="clear" w:pos="4536"/>
        <w:tab w:val="clear" w:pos="9072"/>
      </w:tabs>
      <w:spacing w:line="240" w:lineRule="exact"/>
    </w:pPr>
    <w:rPr>
      <w:rFonts w:ascii="Arial" w:hAnsi="Arial" w:cs="Arial"/>
      <w:sz w:val="16"/>
      <w:lang w:val="sl-SI" w:eastAsia="en-US"/>
    </w:rPr>
  </w:style>
  <w:style w:type="paragraph" w:customStyle="1" w:styleId="esegmentp">
    <w:name w:val="esegment_p"/>
    <w:basedOn w:val="Navaden"/>
    <w:rsid w:val="000C427F"/>
    <w:pPr>
      <w:spacing w:before="100" w:beforeAutospacing="1" w:after="100" w:afterAutospacing="1"/>
    </w:pPr>
  </w:style>
  <w:style w:type="paragraph" w:styleId="z-vrhobrazca">
    <w:name w:val="HTML Top of Form"/>
    <w:basedOn w:val="Navaden"/>
    <w:next w:val="Navaden"/>
    <w:link w:val="z-vrhobrazcaZnak"/>
    <w:hidden/>
    <w:uiPriority w:val="99"/>
    <w:unhideWhenUsed/>
    <w:rsid w:val="000C427F"/>
    <w:pPr>
      <w:pBdr>
        <w:bottom w:val="single" w:sz="6" w:space="1" w:color="auto"/>
      </w:pBdr>
      <w:jc w:val="center"/>
    </w:pPr>
    <w:rPr>
      <w:rFonts w:ascii="Arial" w:hAnsi="Arial"/>
      <w:vanish/>
      <w:sz w:val="16"/>
      <w:szCs w:val="16"/>
      <w:lang w:val="x-none" w:eastAsia="x-none"/>
    </w:rPr>
  </w:style>
  <w:style w:type="character" w:customStyle="1" w:styleId="z-vrhobrazcaZnak">
    <w:name w:val="z-vrh obrazca Znak"/>
    <w:link w:val="z-vrhobrazca"/>
    <w:uiPriority w:val="99"/>
    <w:rsid w:val="000C427F"/>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0C427F"/>
    <w:pPr>
      <w:pBdr>
        <w:top w:val="single" w:sz="6" w:space="1" w:color="auto"/>
      </w:pBdr>
      <w:jc w:val="center"/>
    </w:pPr>
    <w:rPr>
      <w:rFonts w:ascii="Arial" w:hAnsi="Arial"/>
      <w:vanish/>
      <w:sz w:val="16"/>
      <w:szCs w:val="16"/>
      <w:lang w:val="x-none" w:eastAsia="x-none"/>
    </w:rPr>
  </w:style>
  <w:style w:type="character" w:customStyle="1" w:styleId="z-dnoobrazcaZnak">
    <w:name w:val="z-dno obrazca Znak"/>
    <w:link w:val="z-dnoobrazca"/>
    <w:uiPriority w:val="99"/>
    <w:rsid w:val="000C427F"/>
    <w:rPr>
      <w:rFonts w:ascii="Arial" w:hAnsi="Arial" w:cs="Arial"/>
      <w:vanish/>
      <w:sz w:val="16"/>
      <w:szCs w:val="16"/>
    </w:rPr>
  </w:style>
  <w:style w:type="character" w:customStyle="1" w:styleId="st1">
    <w:name w:val="st1"/>
    <w:rsid w:val="000C427F"/>
  </w:style>
  <w:style w:type="paragraph" w:customStyle="1" w:styleId="CharChar1">
    <w:name w:val="Char Char1"/>
    <w:basedOn w:val="Navaden"/>
    <w:rsid w:val="000C427F"/>
    <w:pPr>
      <w:spacing w:after="160" w:line="240" w:lineRule="exact"/>
    </w:pPr>
    <w:rPr>
      <w:rFonts w:ascii="Tahoma" w:hAnsi="Tahoma"/>
      <w:sz w:val="20"/>
      <w:szCs w:val="20"/>
      <w:lang w:val="en-US" w:eastAsia="en-US"/>
    </w:rPr>
  </w:style>
  <w:style w:type="character" w:customStyle="1" w:styleId="IT">
    <w:name w:val="IT"/>
    <w:semiHidden/>
    <w:rsid w:val="000C427F"/>
    <w:rPr>
      <w:rFonts w:ascii="Arial" w:hAnsi="Arial" w:cs="Arial"/>
      <w:color w:val="auto"/>
      <w:sz w:val="20"/>
      <w:szCs w:val="20"/>
    </w:rPr>
  </w:style>
  <w:style w:type="character" w:customStyle="1" w:styleId="CommentTextChar1">
    <w:name w:val="Comment Text Char1"/>
    <w:semiHidden/>
    <w:locked/>
    <w:rsid w:val="000C427F"/>
    <w:rPr>
      <w:sz w:val="24"/>
      <w:szCs w:val="24"/>
      <w:lang w:bidi="sl-SI"/>
    </w:rPr>
  </w:style>
  <w:style w:type="paragraph" w:customStyle="1" w:styleId="alineazaodstavkom0">
    <w:name w:val="alineazaodstavkom"/>
    <w:basedOn w:val="Navaden"/>
    <w:rsid w:val="000C427F"/>
    <w:pPr>
      <w:spacing w:before="100" w:beforeAutospacing="1" w:after="100" w:afterAutospacing="1"/>
    </w:pPr>
  </w:style>
  <w:style w:type="paragraph" w:customStyle="1" w:styleId="AlineazaodstavkomZnakZnakZnakZnakZnak">
    <w:name w:val="Alinea za odstavkom Znak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AlineazaodstavkomZnakZnakZnakZnakZnakZnak">
    <w:name w:val="Alinea za odstavkom Znak Znak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OdstavekZnakZnakZnakZnakZnak">
    <w:name w:val="Odstavek Znak Znak Znak Znak Znak"/>
    <w:basedOn w:val="Navaden"/>
    <w:link w:val="OdstavekZnakZnakZnakZnakZnakZnak"/>
    <w:qFormat/>
    <w:rsid w:val="000C427F"/>
    <w:pPr>
      <w:overflowPunct w:val="0"/>
      <w:autoSpaceDE w:val="0"/>
      <w:autoSpaceDN w:val="0"/>
      <w:adjustRightInd w:val="0"/>
      <w:spacing w:before="240"/>
      <w:ind w:firstLine="1021"/>
      <w:jc w:val="both"/>
      <w:textAlignment w:val="baseline"/>
    </w:pPr>
    <w:rPr>
      <w:rFonts w:ascii="Arial" w:hAnsi="Arial"/>
      <w:sz w:val="22"/>
      <w:szCs w:val="22"/>
      <w:lang w:val="en-US" w:eastAsia="en-US"/>
    </w:rPr>
  </w:style>
  <w:style w:type="character" w:customStyle="1" w:styleId="OdstavekZnakZnakZnakZnakZnakZnak">
    <w:name w:val="Odstavek Znak Znak Znak Znak Znak Znak"/>
    <w:link w:val="OdstavekZnakZnakZnakZnakZnak"/>
    <w:rsid w:val="000C427F"/>
    <w:rPr>
      <w:rFonts w:ascii="Arial" w:hAnsi="Arial" w:cs="Arial"/>
      <w:sz w:val="22"/>
      <w:szCs w:val="22"/>
      <w:lang w:val="en-US" w:eastAsia="en-US"/>
    </w:rPr>
  </w:style>
  <w:style w:type="paragraph" w:customStyle="1" w:styleId="ZnakZnakZnakZnakZnak1">
    <w:name w:val="Znak Znak Znak Znak Znak1"/>
    <w:basedOn w:val="Navaden"/>
    <w:rsid w:val="000C427F"/>
    <w:pPr>
      <w:spacing w:after="160" w:line="240" w:lineRule="exact"/>
    </w:pPr>
    <w:rPr>
      <w:rFonts w:ascii="Tahoma" w:hAnsi="Tahoma"/>
      <w:sz w:val="20"/>
      <w:szCs w:val="20"/>
      <w:lang w:val="en-US" w:eastAsia="en-US"/>
    </w:rPr>
  </w:style>
  <w:style w:type="paragraph" w:customStyle="1" w:styleId="BodyText21">
    <w:name w:val="Body Text 21"/>
    <w:basedOn w:val="Navaden"/>
    <w:rsid w:val="000C427F"/>
    <w:pPr>
      <w:widowControl w:val="0"/>
      <w:overflowPunct w:val="0"/>
      <w:autoSpaceDE w:val="0"/>
      <w:autoSpaceDN w:val="0"/>
      <w:adjustRightInd w:val="0"/>
      <w:spacing w:after="120"/>
      <w:jc w:val="both"/>
      <w:textAlignment w:val="baseline"/>
    </w:pPr>
    <w:rPr>
      <w:rFonts w:ascii="Arial" w:hAnsi="Arial"/>
      <w:b/>
      <w:szCs w:val="20"/>
      <w:lang w:eastAsia="en-US"/>
    </w:rPr>
  </w:style>
  <w:style w:type="paragraph" w:customStyle="1" w:styleId="ZnakZnakZnakZnakZnak1Znak">
    <w:name w:val="Znak Znak Znak Znak Znak1 Znak"/>
    <w:basedOn w:val="Navaden"/>
    <w:rsid w:val="000C427F"/>
    <w:pPr>
      <w:spacing w:after="160" w:line="240" w:lineRule="exact"/>
    </w:pPr>
    <w:rPr>
      <w:rFonts w:ascii="Tahoma" w:hAnsi="Tahoma"/>
      <w:sz w:val="20"/>
      <w:szCs w:val="20"/>
      <w:lang w:val="en-US" w:eastAsia="en-US"/>
    </w:rPr>
  </w:style>
  <w:style w:type="paragraph" w:customStyle="1" w:styleId="ZnakZnakZnakZnakZnakZnakZnakZnakZnakZnakZnakZnak">
    <w:name w:val="Znak Znak 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OdstavekZnakZnakZnak">
    <w:name w:val="Odstavek Znak Znak Znak"/>
    <w:basedOn w:val="Navaden"/>
    <w:qFormat/>
    <w:rsid w:val="000C427F"/>
    <w:pPr>
      <w:overflowPunct w:val="0"/>
      <w:autoSpaceDE w:val="0"/>
      <w:autoSpaceDN w:val="0"/>
      <w:adjustRightInd w:val="0"/>
      <w:spacing w:before="240"/>
      <w:ind w:firstLine="1021"/>
      <w:jc w:val="both"/>
      <w:textAlignment w:val="baseline"/>
    </w:pPr>
    <w:rPr>
      <w:rFonts w:ascii="Arial" w:hAnsi="Arial" w:cs="Arial"/>
      <w:sz w:val="22"/>
      <w:szCs w:val="22"/>
      <w:lang w:val="en-US" w:eastAsia="en-US"/>
    </w:rPr>
  </w:style>
  <w:style w:type="paragraph" w:customStyle="1" w:styleId="lenZnakZnak">
    <w:name w:val="Člen Znak Znak"/>
    <w:basedOn w:val="Navaden"/>
    <w:link w:val="lenZnakZnakZnak"/>
    <w:qFormat/>
    <w:rsid w:val="000C427F"/>
    <w:pPr>
      <w:suppressAutoHyphens/>
      <w:overflowPunct w:val="0"/>
      <w:autoSpaceDE w:val="0"/>
      <w:autoSpaceDN w:val="0"/>
      <w:adjustRightInd w:val="0"/>
      <w:spacing w:before="480"/>
      <w:jc w:val="center"/>
      <w:textAlignment w:val="baseline"/>
    </w:pPr>
    <w:rPr>
      <w:rFonts w:ascii="Arial" w:hAnsi="Arial"/>
      <w:b/>
      <w:sz w:val="22"/>
      <w:szCs w:val="22"/>
      <w:lang w:val="en-US" w:eastAsia="en-US"/>
    </w:rPr>
  </w:style>
  <w:style w:type="character" w:customStyle="1" w:styleId="lenZnakZnakZnak">
    <w:name w:val="Člen Znak Znak Znak"/>
    <w:link w:val="lenZnakZnak"/>
    <w:rsid w:val="000C427F"/>
    <w:rPr>
      <w:rFonts w:ascii="Arial" w:hAnsi="Arial" w:cs="Arial"/>
      <w:b/>
      <w:sz w:val="22"/>
      <w:szCs w:val="22"/>
      <w:lang w:val="en-US" w:eastAsia="en-US"/>
    </w:rPr>
  </w:style>
  <w:style w:type="paragraph" w:customStyle="1" w:styleId="lennaslov">
    <w:name w:val="Člen_naslov"/>
    <w:basedOn w:val="lenZnakZnak"/>
    <w:qFormat/>
    <w:rsid w:val="000C427F"/>
    <w:pPr>
      <w:spacing w:before="0"/>
    </w:pPr>
  </w:style>
  <w:style w:type="paragraph" w:styleId="Kazalovsebine1">
    <w:name w:val="toc 1"/>
    <w:basedOn w:val="Navaden"/>
    <w:next w:val="Naslovpoiljatelja"/>
    <w:autoRedefine/>
    <w:rsid w:val="000C427F"/>
    <w:pPr>
      <w:spacing w:line="360" w:lineRule="auto"/>
      <w:jc w:val="both"/>
    </w:pPr>
    <w:rPr>
      <w:bCs/>
      <w:lang w:eastAsia="en-US"/>
    </w:rPr>
  </w:style>
  <w:style w:type="paragraph" w:styleId="Naslovpoiljatelja">
    <w:name w:val="envelope return"/>
    <w:basedOn w:val="Navaden"/>
    <w:rsid w:val="000C427F"/>
    <w:pPr>
      <w:jc w:val="both"/>
    </w:pPr>
    <w:rPr>
      <w:rFonts w:ascii="Arial" w:hAnsi="Arial" w:cs="Arial"/>
      <w:sz w:val="20"/>
      <w:szCs w:val="20"/>
    </w:rPr>
  </w:style>
  <w:style w:type="paragraph" w:customStyle="1" w:styleId="Navaden10">
    <w:name w:val="Navaden_10"/>
    <w:basedOn w:val="Navaden"/>
    <w:rsid w:val="000C427F"/>
    <w:pPr>
      <w:jc w:val="both"/>
    </w:pPr>
    <w:rPr>
      <w:sz w:val="20"/>
    </w:rPr>
  </w:style>
  <w:style w:type="paragraph" w:customStyle="1" w:styleId="ListDash">
    <w:name w:val="List Dash"/>
    <w:basedOn w:val="Navaden"/>
    <w:rsid w:val="000C427F"/>
    <w:pPr>
      <w:numPr>
        <w:numId w:val="15"/>
      </w:numPr>
      <w:spacing w:after="240"/>
      <w:jc w:val="both"/>
    </w:pPr>
    <w:rPr>
      <w:szCs w:val="20"/>
      <w:lang w:val="en-GB" w:eastAsia="en-US"/>
    </w:rPr>
  </w:style>
  <w:style w:type="paragraph" w:customStyle="1" w:styleId="Title2">
    <w:name w:val="Title2"/>
    <w:basedOn w:val="Navaden"/>
    <w:rsid w:val="000C427F"/>
    <w:pPr>
      <w:overflowPunct w:val="0"/>
      <w:autoSpaceDE w:val="0"/>
      <w:autoSpaceDN w:val="0"/>
      <w:adjustRightInd w:val="0"/>
      <w:jc w:val="both"/>
      <w:textAlignment w:val="baseline"/>
    </w:pPr>
    <w:rPr>
      <w:caps/>
      <w:szCs w:val="20"/>
      <w:lang w:val="en-GB" w:eastAsia="en-US"/>
    </w:rPr>
  </w:style>
  <w:style w:type="paragraph" w:customStyle="1" w:styleId="Navadno10">
    <w:name w:val="Navadno_10"/>
    <w:basedOn w:val="Navaden"/>
    <w:rsid w:val="000C427F"/>
    <w:rPr>
      <w:sz w:val="20"/>
      <w:lang w:eastAsia="en-US"/>
    </w:rPr>
  </w:style>
  <w:style w:type="paragraph" w:customStyle="1" w:styleId="Navaden-krepko">
    <w:name w:val="Navaden-krepko"/>
    <w:rsid w:val="000C427F"/>
    <w:rPr>
      <w:b/>
      <w:sz w:val="24"/>
      <w:lang w:eastAsia="en-US"/>
    </w:rPr>
  </w:style>
  <w:style w:type="paragraph" w:customStyle="1" w:styleId="Krepkoleee">
    <w:name w:val="Krepko ležeče"/>
    <w:basedOn w:val="Navaden"/>
    <w:rsid w:val="000C427F"/>
    <w:pPr>
      <w:numPr>
        <w:numId w:val="17"/>
      </w:numPr>
      <w:tabs>
        <w:tab w:val="clear" w:pos="360"/>
      </w:tabs>
      <w:ind w:left="0" w:firstLine="0"/>
      <w:jc w:val="both"/>
    </w:pPr>
    <w:rPr>
      <w:b/>
      <w:i/>
      <w:szCs w:val="20"/>
      <w:lang w:eastAsia="en-US"/>
    </w:rPr>
  </w:style>
  <w:style w:type="paragraph" w:customStyle="1" w:styleId="Telobesedila-skupaj">
    <w:name w:val="Telo besedila - skupaj"/>
    <w:basedOn w:val="Telobesedila"/>
    <w:rsid w:val="000C427F"/>
    <w:pPr>
      <w:keepNext/>
      <w:numPr>
        <w:numId w:val="18"/>
      </w:numPr>
      <w:tabs>
        <w:tab w:val="clear" w:pos="360"/>
      </w:tabs>
      <w:ind w:left="0" w:firstLine="0"/>
    </w:pPr>
    <w:rPr>
      <w:color w:val="000000"/>
      <w:szCs w:val="20"/>
      <w:lang w:eastAsia="en-US"/>
    </w:rPr>
  </w:style>
  <w:style w:type="paragraph" w:customStyle="1" w:styleId="Navaden9">
    <w:name w:val="Navaden_9"/>
    <w:basedOn w:val="Navaden"/>
    <w:rsid w:val="000C427F"/>
    <w:pPr>
      <w:jc w:val="both"/>
    </w:pPr>
    <w:rPr>
      <w:rFonts w:ascii="Arial" w:hAnsi="Arial"/>
      <w:sz w:val="18"/>
    </w:rPr>
  </w:style>
  <w:style w:type="paragraph" w:customStyle="1" w:styleId="Tabela">
    <w:name w:val="Tabela"/>
    <w:basedOn w:val="Navaden"/>
    <w:rsid w:val="000C427F"/>
    <w:pPr>
      <w:jc w:val="both"/>
    </w:pPr>
    <w:rPr>
      <w:lang w:eastAsia="en-US"/>
    </w:rPr>
  </w:style>
  <w:style w:type="paragraph" w:customStyle="1" w:styleId="ZnakZnak">
    <w:name w:val="Znak Znak"/>
    <w:basedOn w:val="Navaden"/>
    <w:rsid w:val="000C427F"/>
    <w:pPr>
      <w:spacing w:after="160" w:line="240" w:lineRule="exact"/>
    </w:pPr>
    <w:rPr>
      <w:rFonts w:ascii="Tahoma" w:hAnsi="Tahoma"/>
      <w:sz w:val="20"/>
      <w:szCs w:val="20"/>
      <w:lang w:val="en-US" w:eastAsia="en-US"/>
    </w:rPr>
  </w:style>
  <w:style w:type="paragraph" w:customStyle="1" w:styleId="Car1Char">
    <w:name w:val="Car1 Char"/>
    <w:basedOn w:val="Navaden"/>
    <w:rsid w:val="000C427F"/>
    <w:pPr>
      <w:spacing w:after="160" w:line="240" w:lineRule="exact"/>
    </w:pPr>
    <w:rPr>
      <w:rFonts w:ascii="Tahoma" w:hAnsi="Tahoma"/>
      <w:sz w:val="20"/>
      <w:szCs w:val="20"/>
      <w:lang w:val="en-US" w:eastAsia="en-US"/>
    </w:rPr>
  </w:style>
  <w:style w:type="paragraph" w:customStyle="1" w:styleId="AlineazaodstavkomZnakZnak">
    <w:name w:val="Alinea za odstavkom Znak Znak"/>
    <w:basedOn w:val="Navaden"/>
    <w:link w:val="AlineazaodstavkomZnakZnakZnak"/>
    <w:qFormat/>
    <w:rsid w:val="000C427F"/>
    <w:pPr>
      <w:numPr>
        <w:numId w:val="19"/>
      </w:numPr>
      <w:tabs>
        <w:tab w:val="left" w:pos="540"/>
        <w:tab w:val="left" w:pos="900"/>
      </w:tabs>
      <w:jc w:val="both"/>
    </w:pPr>
    <w:rPr>
      <w:rFonts w:ascii="Arial" w:hAnsi="Arial"/>
      <w:sz w:val="22"/>
      <w:szCs w:val="22"/>
      <w:lang w:val="x-none" w:eastAsia="x-none"/>
    </w:rPr>
  </w:style>
  <w:style w:type="character" w:customStyle="1" w:styleId="AlineazaodstavkomZnakZnakZnak">
    <w:name w:val="Alinea za odstavkom Znak Znak Znak"/>
    <w:link w:val="AlineazaodstavkomZnakZnak"/>
    <w:rsid w:val="000C427F"/>
    <w:rPr>
      <w:rFonts w:ascii="Arial" w:hAnsi="Arial"/>
      <w:sz w:val="22"/>
      <w:szCs w:val="22"/>
      <w:lang w:val="x-none" w:eastAsia="x-none"/>
    </w:rPr>
  </w:style>
  <w:style w:type="paragraph" w:customStyle="1" w:styleId="AlineazatevilnotokoZnak">
    <w:name w:val="Alinea za številčno točko Znak"/>
    <w:basedOn w:val="Navaden"/>
    <w:link w:val="AlineazatevilnotokoZnakZnak"/>
    <w:qFormat/>
    <w:rsid w:val="000C427F"/>
    <w:pPr>
      <w:numPr>
        <w:numId w:val="16"/>
      </w:numPr>
      <w:tabs>
        <w:tab w:val="left" w:pos="540"/>
        <w:tab w:val="left" w:pos="900"/>
      </w:tabs>
      <w:jc w:val="both"/>
    </w:pPr>
    <w:rPr>
      <w:rFonts w:ascii="Arial" w:hAnsi="Arial"/>
      <w:sz w:val="22"/>
      <w:szCs w:val="22"/>
      <w:lang w:val="x-none" w:eastAsia="x-none"/>
    </w:rPr>
  </w:style>
  <w:style w:type="character" w:customStyle="1" w:styleId="rkovnatokazaodstavkomZnakZnak">
    <w:name w:val="Črkovna točka_za odstavkom Znak Znak"/>
    <w:rsid w:val="000C427F"/>
    <w:rPr>
      <w:rFonts w:ascii="Arial" w:hAnsi="Arial" w:cs="Arial"/>
      <w:sz w:val="22"/>
      <w:szCs w:val="22"/>
    </w:rPr>
  </w:style>
  <w:style w:type="character" w:customStyle="1" w:styleId="AlineazatevilnotokoZnakZnak">
    <w:name w:val="Alinea za številčno točko Znak Znak"/>
    <w:link w:val="AlineazatevilnotokoZnak"/>
    <w:rsid w:val="000C427F"/>
    <w:rPr>
      <w:rFonts w:ascii="Arial" w:hAnsi="Arial"/>
      <w:sz w:val="22"/>
      <w:szCs w:val="22"/>
      <w:lang w:val="x-none" w:eastAsia="x-none"/>
    </w:rPr>
  </w:style>
  <w:style w:type="paragraph" w:customStyle="1" w:styleId="ZnakZnakZnakZnakZnak1ZnakZnakZnak">
    <w:name w:val="Znak Znak Znak Znak Znak1 Znak Znak Znak"/>
    <w:basedOn w:val="Navaden"/>
    <w:rsid w:val="000C427F"/>
    <w:pPr>
      <w:spacing w:after="160" w:line="240" w:lineRule="exact"/>
    </w:pPr>
    <w:rPr>
      <w:rFonts w:ascii="Tahoma" w:hAnsi="Tahoma"/>
      <w:sz w:val="20"/>
      <w:szCs w:val="20"/>
      <w:lang w:val="en-US" w:eastAsia="en-US"/>
    </w:rPr>
  </w:style>
  <w:style w:type="character" w:customStyle="1" w:styleId="OdstavekZnakZnak">
    <w:name w:val="Odstavek Znak Znak"/>
    <w:rsid w:val="000C427F"/>
    <w:rPr>
      <w:rFonts w:ascii="Arial" w:hAnsi="Arial" w:cs="Arial"/>
      <w:sz w:val="22"/>
      <w:szCs w:val="22"/>
      <w:lang w:val="sl-SI" w:eastAsia="sl-SI" w:bidi="ar-SA"/>
    </w:rPr>
  </w:style>
  <w:style w:type="paragraph" w:customStyle="1" w:styleId="len0">
    <w:name w:val="Člen"/>
    <w:basedOn w:val="Navaden"/>
    <w:link w:val="lenZnak0"/>
    <w:qFormat/>
    <w:rsid w:val="000C427F"/>
    <w:pPr>
      <w:suppressAutoHyphens/>
      <w:overflowPunct w:val="0"/>
      <w:autoSpaceDE w:val="0"/>
      <w:autoSpaceDN w:val="0"/>
      <w:adjustRightInd w:val="0"/>
      <w:spacing w:before="480"/>
      <w:jc w:val="center"/>
      <w:textAlignment w:val="baseline"/>
    </w:pPr>
    <w:rPr>
      <w:rFonts w:ascii="Arial" w:hAnsi="Arial"/>
      <w:b/>
      <w:sz w:val="22"/>
      <w:szCs w:val="22"/>
      <w:lang w:val="x-none" w:eastAsia="x-none"/>
    </w:rPr>
  </w:style>
  <w:style w:type="character" w:customStyle="1" w:styleId="lenZnak0">
    <w:name w:val="Člen Znak"/>
    <w:link w:val="len0"/>
    <w:rsid w:val="000C427F"/>
    <w:rPr>
      <w:rFonts w:ascii="Arial" w:hAnsi="Arial" w:cs="Arial"/>
      <w:b/>
      <w:sz w:val="22"/>
      <w:szCs w:val="22"/>
    </w:rPr>
  </w:style>
  <w:style w:type="paragraph" w:customStyle="1" w:styleId="rta">
    <w:name w:val="Črta"/>
    <w:basedOn w:val="Navaden"/>
    <w:link w:val="rtaZnak"/>
    <w:qFormat/>
    <w:rsid w:val="000C427F"/>
    <w:pPr>
      <w:overflowPunct w:val="0"/>
      <w:autoSpaceDE w:val="0"/>
      <w:autoSpaceDN w:val="0"/>
      <w:adjustRightInd w:val="0"/>
      <w:spacing w:before="360"/>
      <w:jc w:val="center"/>
      <w:textAlignment w:val="baseline"/>
    </w:pPr>
    <w:rPr>
      <w:rFonts w:ascii="Arial" w:hAnsi="Arial"/>
      <w:sz w:val="22"/>
      <w:szCs w:val="22"/>
      <w:lang w:val="x-none" w:eastAsia="x-none"/>
    </w:rPr>
  </w:style>
  <w:style w:type="character" w:customStyle="1" w:styleId="rtaZnak">
    <w:name w:val="Črta Znak"/>
    <w:link w:val="rta"/>
    <w:rsid w:val="000C427F"/>
    <w:rPr>
      <w:rFonts w:ascii="Arial" w:hAnsi="Arial" w:cs="Arial"/>
      <w:sz w:val="22"/>
      <w:szCs w:val="22"/>
    </w:rPr>
  </w:style>
  <w:style w:type="paragraph" w:customStyle="1" w:styleId="lennovele">
    <w:name w:val="Člen_novele"/>
    <w:basedOn w:val="len0"/>
    <w:link w:val="lennoveleZnak"/>
    <w:qFormat/>
    <w:rsid w:val="000C427F"/>
  </w:style>
  <w:style w:type="character" w:customStyle="1" w:styleId="lennoveleZnak">
    <w:name w:val="Člen_novele Znak"/>
    <w:link w:val="lennovele"/>
    <w:rsid w:val="000C427F"/>
    <w:rPr>
      <w:rFonts w:ascii="Arial" w:hAnsi="Arial" w:cs="Arial"/>
      <w:b/>
      <w:sz w:val="22"/>
      <w:szCs w:val="22"/>
    </w:rPr>
  </w:style>
  <w:style w:type="paragraph" w:customStyle="1" w:styleId="ZnakZnakZnakZnakZnak1ZnakZnakZnakZnakZnakZnakZnakZnakZnak">
    <w:name w:val="Znak Znak Znak Znak Znak1 Znak Znak Znak Znak Znak Znak Znak Znak Znak"/>
    <w:basedOn w:val="Navaden"/>
    <w:rsid w:val="000C427F"/>
    <w:pPr>
      <w:spacing w:after="160" w:line="240" w:lineRule="exact"/>
    </w:pPr>
    <w:rPr>
      <w:rFonts w:ascii="Tahoma" w:hAnsi="Tahoma"/>
      <w:sz w:val="20"/>
      <w:szCs w:val="20"/>
      <w:lang w:val="en-US" w:eastAsia="en-US"/>
    </w:rPr>
  </w:style>
  <w:style w:type="character" w:customStyle="1" w:styleId="DeltaViewInsertion">
    <w:name w:val="DeltaView Insertion"/>
    <w:rsid w:val="000C427F"/>
    <w:rPr>
      <w:b/>
      <w:bCs/>
      <w:i/>
      <w:iCs/>
      <w:spacing w:val="0"/>
    </w:rPr>
  </w:style>
  <w:style w:type="paragraph" w:customStyle="1" w:styleId="OdstavekUredba1Znak">
    <w:name w:val="Odstavek Uredba  1 Znak"/>
    <w:basedOn w:val="Navaden"/>
    <w:link w:val="OdstavekUredba1ZnakZnak"/>
    <w:qFormat/>
    <w:rsid w:val="000C427F"/>
    <w:pPr>
      <w:numPr>
        <w:numId w:val="20"/>
      </w:numPr>
      <w:autoSpaceDE w:val="0"/>
      <w:autoSpaceDN w:val="0"/>
      <w:adjustRightInd w:val="0"/>
      <w:jc w:val="both"/>
    </w:pPr>
    <w:rPr>
      <w:rFonts w:ascii="Arial" w:hAnsi="Arial"/>
      <w:lang w:val="x-none" w:eastAsia="x-none"/>
    </w:rPr>
  </w:style>
  <w:style w:type="character" w:customStyle="1" w:styleId="OdstavekUredba1ZnakZnak">
    <w:name w:val="Odstavek Uredba  1 Znak Znak"/>
    <w:link w:val="OdstavekUredba1Znak"/>
    <w:rsid w:val="000C427F"/>
    <w:rPr>
      <w:rFonts w:ascii="Arial" w:hAnsi="Arial"/>
      <w:sz w:val="24"/>
      <w:szCs w:val="24"/>
      <w:lang w:val="x-none" w:eastAsia="x-none"/>
    </w:rPr>
  </w:style>
  <w:style w:type="paragraph" w:customStyle="1" w:styleId="ZnakZnakZnakZnakZnak0">
    <w:name w:val="Znak Znak Znak Znak Znak"/>
    <w:basedOn w:val="Navaden"/>
    <w:rsid w:val="000C427F"/>
    <w:pPr>
      <w:spacing w:after="160" w:line="240" w:lineRule="exact"/>
    </w:pPr>
    <w:rPr>
      <w:rFonts w:ascii="Tahoma" w:hAnsi="Tahoma"/>
      <w:sz w:val="20"/>
      <w:szCs w:val="20"/>
      <w:lang w:val="en-US" w:eastAsia="en-US"/>
    </w:rPr>
  </w:style>
  <w:style w:type="character" w:customStyle="1" w:styleId="ZadevapripombeZnak1">
    <w:name w:val="Zadeva pripombe Znak1"/>
    <w:uiPriority w:val="99"/>
    <w:semiHidden/>
    <w:rsid w:val="000C427F"/>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ZnakZnakZnak0">
    <w:name w:val="Znak Znak Znak"/>
    <w:basedOn w:val="Navaden"/>
    <w:rsid w:val="000C427F"/>
    <w:pPr>
      <w:spacing w:after="160" w:line="240" w:lineRule="exact"/>
    </w:pPr>
    <w:rPr>
      <w:rFonts w:ascii="Tahoma" w:hAnsi="Tahoma"/>
      <w:sz w:val="20"/>
      <w:szCs w:val="20"/>
      <w:lang w:val="en-US" w:eastAsia="en-US"/>
    </w:rPr>
  </w:style>
  <w:style w:type="paragraph" w:customStyle="1" w:styleId="tevilnatoka111">
    <w:name w:val="Številčna točka 1.1.1"/>
    <w:basedOn w:val="Navaden"/>
    <w:qFormat/>
    <w:rsid w:val="000C427F"/>
    <w:pPr>
      <w:widowControl w:val="0"/>
      <w:numPr>
        <w:ilvl w:val="2"/>
        <w:numId w:val="22"/>
      </w:numPr>
      <w:overflowPunct w:val="0"/>
      <w:autoSpaceDE w:val="0"/>
      <w:autoSpaceDN w:val="0"/>
      <w:adjustRightInd w:val="0"/>
      <w:jc w:val="both"/>
      <w:textAlignment w:val="baseline"/>
    </w:pPr>
    <w:rPr>
      <w:rFonts w:ascii="Arial" w:hAnsi="Arial"/>
      <w:sz w:val="22"/>
      <w:szCs w:val="16"/>
    </w:rPr>
  </w:style>
  <w:style w:type="paragraph" w:customStyle="1" w:styleId="Alineazatevilnotoko">
    <w:name w:val="Alinea za številčno točko"/>
    <w:basedOn w:val="Alineazaodstavkom"/>
    <w:qFormat/>
    <w:rsid w:val="000C427F"/>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0C427F"/>
    <w:pPr>
      <w:numPr>
        <w:numId w:val="21"/>
      </w:numPr>
    </w:pPr>
  </w:style>
  <w:style w:type="paragraph" w:customStyle="1" w:styleId="tevilnatoka11Nova">
    <w:name w:val="Številčna točka 1.1 Nova"/>
    <w:basedOn w:val="Navaden"/>
    <w:qFormat/>
    <w:rsid w:val="000C427F"/>
    <w:pPr>
      <w:numPr>
        <w:ilvl w:val="1"/>
        <w:numId w:val="22"/>
      </w:numPr>
      <w:tabs>
        <w:tab w:val="clear" w:pos="425"/>
        <w:tab w:val="num" w:pos="1440"/>
      </w:tabs>
      <w:ind w:left="1440" w:hanging="360"/>
      <w:jc w:val="both"/>
    </w:pPr>
    <w:rPr>
      <w:rFonts w:ascii="Arial" w:hAnsi="Arial" w:cs="Arial"/>
      <w:sz w:val="22"/>
      <w:szCs w:val="22"/>
    </w:rPr>
  </w:style>
  <w:style w:type="paragraph" w:customStyle="1" w:styleId="ZnakZnakZnakZnakZnakZnak1ZnakZnakZnakZnak">
    <w:name w:val="Znak Znak Znak Znak Znak Znak1 Znak Znak Znak Znak"/>
    <w:basedOn w:val="Navaden"/>
    <w:rsid w:val="000C427F"/>
    <w:pPr>
      <w:spacing w:after="160" w:line="240" w:lineRule="exact"/>
    </w:pPr>
    <w:rPr>
      <w:rFonts w:ascii="Tahoma" w:hAnsi="Tahoma"/>
      <w:sz w:val="20"/>
      <w:szCs w:val="20"/>
      <w:lang w:val="en-US" w:eastAsia="en-US"/>
    </w:rPr>
  </w:style>
  <w:style w:type="character" w:customStyle="1" w:styleId="PripombabesediloZnak2">
    <w:name w:val="Pripomba – besedilo Znak2"/>
    <w:uiPriority w:val="99"/>
    <w:semiHidden/>
    <w:rsid w:val="000C427F"/>
    <w:rPr>
      <w:rFonts w:eastAsia="Times New Roman"/>
      <w:lang w:val="sl-SI" w:eastAsia="en-US"/>
    </w:rPr>
  </w:style>
  <w:style w:type="paragraph" w:styleId="Stvarnokazalo7">
    <w:name w:val="index 7"/>
    <w:basedOn w:val="Navaden"/>
    <w:next w:val="Navaden"/>
    <w:autoRedefine/>
    <w:rsid w:val="000C427F"/>
    <w:pPr>
      <w:spacing w:before="120" w:after="120"/>
      <w:ind w:left="1680" w:hanging="240"/>
      <w:jc w:val="both"/>
    </w:pPr>
    <w:rPr>
      <w:szCs w:val="20"/>
      <w:lang w:val="en-GB" w:eastAsia="en-US"/>
    </w:rPr>
  </w:style>
  <w:style w:type="character" w:customStyle="1" w:styleId="ZnakZnak2">
    <w:name w:val="Znak Znak2"/>
    <w:semiHidden/>
    <w:rsid w:val="000C427F"/>
    <w:rPr>
      <w:rFonts w:eastAsia="Times New Roman" w:cs="Times New Roman"/>
      <w:sz w:val="20"/>
      <w:szCs w:val="20"/>
      <w:lang w:eastAsia="sl-SI"/>
    </w:rPr>
  </w:style>
  <w:style w:type="paragraph" w:customStyle="1" w:styleId="Naslov40">
    <w:name w:val="Naslov_4"/>
    <w:basedOn w:val="Navaden"/>
    <w:rsid w:val="000C427F"/>
    <w:pPr>
      <w:jc w:val="both"/>
    </w:pPr>
    <w:rPr>
      <w:rFonts w:ascii="Arial" w:eastAsia="Calibri" w:hAnsi="Arial" w:cs="Arial"/>
      <w:i/>
      <w:lang w:eastAsia="en-US"/>
    </w:rPr>
  </w:style>
  <w:style w:type="paragraph" w:customStyle="1" w:styleId="ZnakZnakZnakZnakZnakZnakZnakZnakZnakZnakZnakZnakZnakZnak">
    <w:name w:val="Znak Znak Znak Znak 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Naslov30">
    <w:name w:val="Naslov_3"/>
    <w:basedOn w:val="Navaden"/>
    <w:rsid w:val="000C427F"/>
    <w:rPr>
      <w:rFonts w:ascii="Arial" w:eastAsia="Calibri" w:hAnsi="Arial"/>
      <w:b/>
      <w:i/>
    </w:rPr>
  </w:style>
  <w:style w:type="paragraph" w:customStyle="1" w:styleId="Naslov20">
    <w:name w:val="Naslov_2"/>
    <w:basedOn w:val="Navaden"/>
    <w:rsid w:val="000C427F"/>
    <w:pPr>
      <w:jc w:val="both"/>
    </w:pPr>
    <w:rPr>
      <w:rFonts w:ascii="Arial" w:eastAsia="Calibri" w:hAnsi="Arial"/>
      <w:b/>
      <w:lang w:eastAsia="en-US"/>
    </w:rPr>
  </w:style>
  <w:style w:type="paragraph" w:customStyle="1" w:styleId="ZnakZnakZnakZnak">
    <w:name w:val="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1ZnakZnakZnakZnakZnak">
    <w:name w:val="Znak Znak Znak Znak Znak Znak1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
    <w:name w:val="Znak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ZnakZnakZnakZnak">
    <w:name w:val="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Znak1">
    <w:name w:val="Znak1"/>
    <w:basedOn w:val="Navaden"/>
    <w:rsid w:val="000C427F"/>
    <w:pPr>
      <w:spacing w:after="160" w:line="240" w:lineRule="exact"/>
    </w:pPr>
    <w:rPr>
      <w:rFonts w:ascii="Tahoma" w:hAnsi="Tahoma" w:cs="Tahoma"/>
      <w:sz w:val="20"/>
      <w:szCs w:val="20"/>
      <w:lang w:val="en-US" w:eastAsia="en-US"/>
    </w:rPr>
  </w:style>
  <w:style w:type="paragraph" w:customStyle="1" w:styleId="AStabelatekst">
    <w:name w:val="AS tabela tekst"/>
    <w:basedOn w:val="Navaden"/>
    <w:autoRedefine/>
    <w:qFormat/>
    <w:rsid w:val="000C427F"/>
    <w:pPr>
      <w:contextualSpacing/>
    </w:pPr>
    <w:rPr>
      <w:rFonts w:ascii="Calibri" w:hAnsi="Calibri" w:cs="Calibri"/>
      <w:sz w:val="18"/>
      <w:szCs w:val="18"/>
    </w:rPr>
  </w:style>
  <w:style w:type="paragraph" w:customStyle="1" w:styleId="AStelo">
    <w:name w:val="AS telo"/>
    <w:basedOn w:val="Navaden"/>
    <w:link w:val="ASteloZnak"/>
    <w:qFormat/>
    <w:rsid w:val="000C427F"/>
    <w:pPr>
      <w:spacing w:after="120"/>
      <w:jc w:val="both"/>
    </w:pPr>
    <w:rPr>
      <w:rFonts w:ascii="Arial" w:hAnsi="Arial"/>
      <w:sz w:val="20"/>
      <w:szCs w:val="20"/>
      <w:lang w:val="x-none" w:eastAsia="en-US"/>
    </w:rPr>
  </w:style>
  <w:style w:type="character" w:customStyle="1" w:styleId="ASteloZnak">
    <w:name w:val="AS telo Znak"/>
    <w:link w:val="AStelo"/>
    <w:rsid w:val="000C427F"/>
    <w:rPr>
      <w:rFonts w:ascii="Arial" w:hAnsi="Arial" w:cs="Calibri"/>
      <w:lang w:eastAsia="en-US"/>
    </w:rPr>
  </w:style>
  <w:style w:type="table" w:customStyle="1" w:styleId="Svetlosenenjepoudarek11">
    <w:name w:val="Svetlo senčenje – poudarek 11"/>
    <w:basedOn w:val="Navadnatabela"/>
    <w:uiPriority w:val="60"/>
    <w:rsid w:val="000C427F"/>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0C427F"/>
    <w:pPr>
      <w:autoSpaceDE w:val="0"/>
      <w:autoSpaceDN w:val="0"/>
      <w:adjustRightInd w:val="0"/>
      <w:ind w:left="740" w:hanging="360"/>
      <w:jc w:val="both"/>
    </w:pPr>
    <w:rPr>
      <w:rFonts w:ascii="Arial" w:hAnsi="Arial"/>
      <w:sz w:val="20"/>
      <w:szCs w:val="20"/>
    </w:rPr>
  </w:style>
  <w:style w:type="paragraph" w:customStyle="1" w:styleId="N2">
    <w:name w:val="N2"/>
    <w:basedOn w:val="Navaden"/>
    <w:link w:val="N2Znak"/>
    <w:qFormat/>
    <w:rsid w:val="000C427F"/>
    <w:pPr>
      <w:numPr>
        <w:numId w:val="23"/>
      </w:numPr>
      <w:jc w:val="center"/>
    </w:pPr>
    <w:rPr>
      <w:rFonts w:ascii="Arial" w:hAnsi="Arial"/>
      <w:b/>
      <w:sz w:val="20"/>
      <w:szCs w:val="20"/>
      <w:lang w:val="x-none" w:eastAsia="x-none"/>
    </w:rPr>
  </w:style>
  <w:style w:type="character" w:customStyle="1" w:styleId="N2Znak">
    <w:name w:val="N2 Znak"/>
    <w:link w:val="N2"/>
    <w:rsid w:val="000C427F"/>
    <w:rPr>
      <w:rFonts w:ascii="Arial" w:hAnsi="Arial"/>
      <w:b/>
      <w:lang w:val="x-none" w:eastAsia="x-none"/>
    </w:rPr>
  </w:style>
  <w:style w:type="paragraph" w:customStyle="1" w:styleId="ASbulet">
    <w:name w:val="AS bulet"/>
    <w:basedOn w:val="Barvniseznampoudarek11"/>
    <w:autoRedefine/>
    <w:qFormat/>
    <w:rsid w:val="000C427F"/>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0C427F"/>
    <w:rPr>
      <w:sz w:val="20"/>
      <w:szCs w:val="20"/>
      <w:lang w:eastAsia="en-US"/>
    </w:rPr>
  </w:style>
  <w:style w:type="paragraph" w:customStyle="1" w:styleId="rkovnatokazatevilnotoko">
    <w:name w:val="Črkovna točka za številčno točko"/>
    <w:basedOn w:val="Navaden"/>
    <w:link w:val="rkovnatokazatevilnotokoZnak"/>
    <w:qFormat/>
    <w:rsid w:val="000C427F"/>
    <w:pPr>
      <w:tabs>
        <w:tab w:val="left" w:pos="540"/>
        <w:tab w:val="left" w:pos="900"/>
      </w:tabs>
      <w:ind w:left="757" w:hanging="360"/>
      <w:jc w:val="both"/>
    </w:pPr>
    <w:rPr>
      <w:rFonts w:ascii="Arial" w:hAnsi="Arial"/>
      <w:sz w:val="20"/>
      <w:szCs w:val="22"/>
      <w:lang w:val="x-none" w:eastAsia="x-none"/>
    </w:rPr>
  </w:style>
  <w:style w:type="character" w:customStyle="1" w:styleId="rkovnatokazatevilnotokoZnak">
    <w:name w:val="Črkovna točka za številčno točko Znak"/>
    <w:link w:val="rkovnatokazatevilnotoko"/>
    <w:rsid w:val="000C427F"/>
    <w:rPr>
      <w:rFonts w:ascii="Arial" w:hAnsi="Arial"/>
      <w:szCs w:val="22"/>
    </w:rPr>
  </w:style>
  <w:style w:type="paragraph" w:customStyle="1" w:styleId="Alineazapodtoko">
    <w:name w:val="Alinea za podtočko"/>
    <w:basedOn w:val="Alineazaodstavkom"/>
    <w:link w:val="AlineazapodtokoZnak"/>
    <w:qFormat/>
    <w:rsid w:val="000C427F"/>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0C427F"/>
    <w:rPr>
      <w:rFonts w:ascii="Arial" w:hAnsi="Arial"/>
      <w:szCs w:val="22"/>
      <w:lang w:val="x-none" w:eastAsia="x-none"/>
    </w:rPr>
  </w:style>
  <w:style w:type="paragraph" w:customStyle="1" w:styleId="Telobesedila22">
    <w:name w:val="Telo besedila 22"/>
    <w:basedOn w:val="Navaden"/>
    <w:rsid w:val="000C427F"/>
    <w:pPr>
      <w:widowControl w:val="0"/>
      <w:spacing w:after="120"/>
      <w:jc w:val="both"/>
    </w:pPr>
    <w:rPr>
      <w:rFonts w:ascii="SSUniversCond" w:hAnsi="SSUniversCond"/>
      <w:i/>
      <w:sz w:val="20"/>
      <w:szCs w:val="20"/>
      <w:lang w:val="en-US"/>
    </w:rPr>
  </w:style>
  <w:style w:type="paragraph" w:customStyle="1" w:styleId="Barvnosenenjepoudarek11">
    <w:name w:val="Barvno senčenje – poudarek 11"/>
    <w:hidden/>
    <w:uiPriority w:val="99"/>
    <w:semiHidden/>
    <w:rsid w:val="000C427F"/>
    <w:rPr>
      <w:rFonts w:ascii="Calibri" w:hAnsi="Calibri"/>
      <w:sz w:val="22"/>
      <w:szCs w:val="22"/>
    </w:rPr>
  </w:style>
  <w:style w:type="character" w:customStyle="1" w:styleId="Komentar-besediloZnak1">
    <w:name w:val="Komentar - besedilo Znak1"/>
    <w:rsid w:val="000C427F"/>
    <w:rPr>
      <w:sz w:val="20"/>
      <w:szCs w:val="20"/>
    </w:rPr>
  </w:style>
  <w:style w:type="paragraph" w:customStyle="1" w:styleId="ZnakZnakZnakZnakZnakZnakZnakZnakZnakZnakZnakZnakZnakZnakZnak">
    <w:name w:val="Znak Znak Znak Znak Znak Znak Znak Znak Znak Znak Znak Znak Znak Znak Znak"/>
    <w:basedOn w:val="Navaden"/>
    <w:rsid w:val="000C427F"/>
    <w:pPr>
      <w:spacing w:after="160" w:line="240" w:lineRule="exact"/>
    </w:pPr>
    <w:rPr>
      <w:rFonts w:ascii="Tahoma" w:hAnsi="Tahoma"/>
      <w:sz w:val="20"/>
      <w:szCs w:val="20"/>
      <w:lang w:val="en-US" w:eastAsia="en-US"/>
    </w:rPr>
  </w:style>
  <w:style w:type="character" w:customStyle="1" w:styleId="LENZnak">
    <w:name w:val="ČLEN Znak"/>
    <w:link w:val="LEN"/>
    <w:rsid w:val="000C427F"/>
    <w:rPr>
      <w:rFonts w:ascii="Arial" w:hAnsi="Arial"/>
      <w:b/>
      <w:szCs w:val="22"/>
      <w:lang w:val="x-none" w:eastAsia="x-none"/>
    </w:rPr>
  </w:style>
  <w:style w:type="paragraph" w:customStyle="1" w:styleId="1">
    <w:name w:val="1"/>
    <w:basedOn w:val="Navaden"/>
    <w:next w:val="Pripombabesedilo"/>
    <w:rsid w:val="000C427F"/>
    <w:rPr>
      <w:sz w:val="20"/>
      <w:szCs w:val="20"/>
      <w:lang w:eastAsia="en-US"/>
    </w:rPr>
  </w:style>
  <w:style w:type="paragraph" w:customStyle="1" w:styleId="CharCharZnakZnakZnakZnakZnakZnak">
    <w:name w:val="Char Char Znak Znak Znak Znak Znak Znak"/>
    <w:basedOn w:val="Navaden"/>
    <w:rsid w:val="000C427F"/>
    <w:pPr>
      <w:spacing w:after="160" w:line="240" w:lineRule="exact"/>
    </w:pPr>
    <w:rPr>
      <w:rFonts w:ascii="Tahoma" w:hAnsi="Tahoma"/>
      <w:sz w:val="20"/>
      <w:szCs w:val="20"/>
      <w:lang w:val="en-US" w:eastAsia="en-US"/>
    </w:rPr>
  </w:style>
  <w:style w:type="paragraph" w:customStyle="1" w:styleId="Odstavekseznama4">
    <w:name w:val="Odstavek seznama4"/>
    <w:basedOn w:val="Navaden"/>
    <w:rsid w:val="000C427F"/>
    <w:pPr>
      <w:spacing w:after="200" w:line="276" w:lineRule="auto"/>
      <w:ind w:left="720"/>
    </w:pPr>
    <w:rPr>
      <w:rFonts w:ascii="Calibri" w:hAnsi="Calibri"/>
      <w:sz w:val="22"/>
      <w:szCs w:val="22"/>
    </w:rPr>
  </w:style>
  <w:style w:type="character" w:customStyle="1" w:styleId="Komentar-sklic1">
    <w:name w:val="Komentar - sklic1"/>
    <w:semiHidden/>
    <w:unhideWhenUsed/>
    <w:rsid w:val="000C427F"/>
    <w:rPr>
      <w:sz w:val="16"/>
      <w:szCs w:val="16"/>
    </w:rPr>
  </w:style>
  <w:style w:type="paragraph" w:customStyle="1" w:styleId="Komentar-besedilo1">
    <w:name w:val="Komentar - besedilo1"/>
    <w:basedOn w:val="Navaden"/>
    <w:link w:val="Komentar-besediloZnak"/>
    <w:unhideWhenUsed/>
    <w:rsid w:val="000C427F"/>
    <w:pPr>
      <w:spacing w:after="200"/>
    </w:pPr>
    <w:rPr>
      <w:rFonts w:ascii="Arial" w:hAnsi="Arial"/>
      <w:sz w:val="20"/>
      <w:szCs w:val="20"/>
      <w:lang w:val="x-none" w:eastAsia="x-none"/>
    </w:rPr>
  </w:style>
  <w:style w:type="character" w:customStyle="1" w:styleId="Komentar-besediloZnak">
    <w:name w:val="Komentar - besedilo Znak"/>
    <w:link w:val="Komentar-besedilo1"/>
    <w:rsid w:val="000C427F"/>
    <w:rPr>
      <w:rFonts w:ascii="Arial" w:hAnsi="Arial"/>
    </w:rPr>
  </w:style>
  <w:style w:type="paragraph" w:customStyle="1" w:styleId="Alineja">
    <w:name w:val="Alineja"/>
    <w:basedOn w:val="Barvniseznampoudarek11"/>
    <w:link w:val="AlinejaZnak"/>
    <w:qFormat/>
    <w:rsid w:val="000C427F"/>
    <w:pPr>
      <w:numPr>
        <w:numId w:val="24"/>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0C427F"/>
    <w:rPr>
      <w:rFonts w:ascii="Arial" w:hAnsi="Arial"/>
      <w:color w:val="000000"/>
      <w:lang w:val="x-none" w:eastAsia="x-none"/>
    </w:rPr>
  </w:style>
  <w:style w:type="character" w:customStyle="1" w:styleId="Komentar-sklic2">
    <w:name w:val="Komentar - sklic2"/>
    <w:semiHidden/>
    <w:unhideWhenUsed/>
    <w:rsid w:val="000C427F"/>
    <w:rPr>
      <w:sz w:val="16"/>
      <w:szCs w:val="16"/>
    </w:rPr>
  </w:style>
  <w:style w:type="paragraph" w:customStyle="1" w:styleId="Komentar-besedilo2">
    <w:name w:val="Komentar - besedilo2"/>
    <w:basedOn w:val="Navaden"/>
    <w:unhideWhenUsed/>
    <w:rsid w:val="000C427F"/>
    <w:pPr>
      <w:spacing w:after="200"/>
    </w:pPr>
    <w:rPr>
      <w:rFonts w:ascii="Arial" w:hAnsi="Arial"/>
      <w:sz w:val="20"/>
      <w:szCs w:val="20"/>
    </w:rPr>
  </w:style>
  <w:style w:type="paragraph" w:styleId="Napis">
    <w:name w:val="caption"/>
    <w:basedOn w:val="Navaden"/>
    <w:next w:val="Navaden"/>
    <w:uiPriority w:val="35"/>
    <w:qFormat/>
    <w:rsid w:val="000C427F"/>
    <w:rPr>
      <w:b/>
      <w:bCs/>
      <w:sz w:val="20"/>
      <w:szCs w:val="20"/>
    </w:rPr>
  </w:style>
  <w:style w:type="character" w:customStyle="1" w:styleId="apple-converted-space">
    <w:name w:val="apple-converted-space"/>
    <w:rsid w:val="000C427F"/>
  </w:style>
  <w:style w:type="paragraph" w:customStyle="1" w:styleId="Standard">
    <w:name w:val="Standard"/>
    <w:rsid w:val="000C427F"/>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ZnakZnakZnakZnakZnakZnakZnakZnakZnak">
    <w:name w:val="Znak Znak Znak Znak Znak Znak Znak Znak Znak"/>
    <w:basedOn w:val="Navaden"/>
    <w:rsid w:val="00FF6C22"/>
    <w:pPr>
      <w:spacing w:after="160" w:line="240" w:lineRule="exact"/>
    </w:pPr>
    <w:rPr>
      <w:rFonts w:ascii="Tahoma" w:hAnsi="Tahoma"/>
      <w:sz w:val="20"/>
      <w:szCs w:val="20"/>
      <w:lang w:val="en-US" w:eastAsia="en-US"/>
    </w:rPr>
  </w:style>
  <w:style w:type="paragraph" w:customStyle="1" w:styleId="len1">
    <w:name w:val="len"/>
    <w:basedOn w:val="Navaden"/>
    <w:rsid w:val="00FF20C3"/>
    <w:pPr>
      <w:spacing w:before="100" w:beforeAutospacing="1" w:after="100" w:afterAutospacing="1"/>
    </w:pPr>
  </w:style>
  <w:style w:type="paragraph" w:customStyle="1" w:styleId="lennaslov0">
    <w:name w:val="lennaslov"/>
    <w:basedOn w:val="Navaden"/>
    <w:rsid w:val="00FF20C3"/>
    <w:pPr>
      <w:spacing w:before="100" w:beforeAutospacing="1" w:after="100" w:afterAutospacing="1"/>
    </w:pPr>
  </w:style>
  <w:style w:type="paragraph" w:customStyle="1" w:styleId="odstavek0">
    <w:name w:val="odstavek"/>
    <w:basedOn w:val="Navaden"/>
    <w:rsid w:val="00FF20C3"/>
    <w:pPr>
      <w:spacing w:before="100" w:beforeAutospacing="1" w:after="100" w:afterAutospacing="1"/>
    </w:pPr>
  </w:style>
  <w:style w:type="paragraph" w:customStyle="1" w:styleId="len10">
    <w:name w:val="len1"/>
    <w:basedOn w:val="Navaden"/>
    <w:rsid w:val="00FF20C3"/>
    <w:pPr>
      <w:spacing w:before="480"/>
      <w:jc w:val="center"/>
    </w:pPr>
    <w:rPr>
      <w:rFonts w:ascii="Arial" w:hAnsi="Arial" w:cs="Arial"/>
      <w:b/>
      <w:bCs/>
      <w:sz w:val="22"/>
      <w:szCs w:val="22"/>
    </w:rPr>
  </w:style>
  <w:style w:type="paragraph" w:customStyle="1" w:styleId="odstavek1">
    <w:name w:val="odstavek1"/>
    <w:basedOn w:val="Navaden"/>
    <w:rsid w:val="00FF20C3"/>
    <w:pPr>
      <w:spacing w:before="240"/>
      <w:ind w:firstLine="1021"/>
      <w:jc w:val="both"/>
    </w:pPr>
    <w:rPr>
      <w:rFonts w:ascii="Arial" w:hAnsi="Arial" w:cs="Arial"/>
      <w:sz w:val="22"/>
      <w:szCs w:val="22"/>
    </w:rPr>
  </w:style>
  <w:style w:type="paragraph" w:customStyle="1" w:styleId="lennaslov1">
    <w:name w:val="lennaslov1"/>
    <w:basedOn w:val="Navaden"/>
    <w:rsid w:val="00FF20C3"/>
    <w:pPr>
      <w:jc w:val="center"/>
    </w:pPr>
    <w:rPr>
      <w:rFonts w:ascii="Arial" w:hAnsi="Arial" w:cs="Arial"/>
      <w:b/>
      <w:bCs/>
      <w:sz w:val="22"/>
      <w:szCs w:val="22"/>
    </w:rPr>
  </w:style>
  <w:style w:type="paragraph" w:styleId="Kazalovsebine2">
    <w:name w:val="toc 2"/>
    <w:basedOn w:val="Navaden"/>
    <w:next w:val="Navaden"/>
    <w:autoRedefine/>
    <w:uiPriority w:val="39"/>
    <w:semiHidden/>
    <w:unhideWhenUsed/>
    <w:rsid w:val="002D39BB"/>
    <w:pPr>
      <w:ind w:left="240"/>
    </w:pPr>
  </w:style>
  <w:style w:type="paragraph" w:styleId="Odstavekseznama">
    <w:name w:val="List Paragraph"/>
    <w:basedOn w:val="Navaden"/>
    <w:link w:val="OdstavekseznamaZnak"/>
    <w:uiPriority w:val="34"/>
    <w:qFormat/>
    <w:rsid w:val="009221AA"/>
    <w:pPr>
      <w:ind w:left="708"/>
    </w:pPr>
    <w:rPr>
      <w:lang w:val="x-none" w:eastAsia="x-none"/>
    </w:rPr>
  </w:style>
  <w:style w:type="character" w:customStyle="1" w:styleId="OdstavekseznamaZnak">
    <w:name w:val="Odstavek seznama Znak"/>
    <w:link w:val="Odstavekseznama"/>
    <w:uiPriority w:val="34"/>
    <w:rsid w:val="009221AA"/>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8838">
      <w:bodyDiv w:val="1"/>
      <w:marLeft w:val="0"/>
      <w:marRight w:val="0"/>
      <w:marTop w:val="0"/>
      <w:marBottom w:val="0"/>
      <w:divBdr>
        <w:top w:val="none" w:sz="0" w:space="0" w:color="auto"/>
        <w:left w:val="none" w:sz="0" w:space="0" w:color="auto"/>
        <w:bottom w:val="none" w:sz="0" w:space="0" w:color="auto"/>
        <w:right w:val="none" w:sz="0" w:space="0" w:color="auto"/>
      </w:divBdr>
    </w:div>
    <w:div w:id="221603636">
      <w:bodyDiv w:val="1"/>
      <w:marLeft w:val="0"/>
      <w:marRight w:val="0"/>
      <w:marTop w:val="0"/>
      <w:marBottom w:val="0"/>
      <w:divBdr>
        <w:top w:val="none" w:sz="0" w:space="0" w:color="auto"/>
        <w:left w:val="none" w:sz="0" w:space="0" w:color="auto"/>
        <w:bottom w:val="none" w:sz="0" w:space="0" w:color="auto"/>
        <w:right w:val="none" w:sz="0" w:space="0" w:color="auto"/>
      </w:divBdr>
      <w:divsChild>
        <w:div w:id="1672416571">
          <w:marLeft w:val="0"/>
          <w:marRight w:val="0"/>
          <w:marTop w:val="0"/>
          <w:marBottom w:val="0"/>
          <w:divBdr>
            <w:top w:val="none" w:sz="0" w:space="0" w:color="auto"/>
            <w:left w:val="none" w:sz="0" w:space="0" w:color="auto"/>
            <w:bottom w:val="none" w:sz="0" w:space="0" w:color="auto"/>
            <w:right w:val="none" w:sz="0" w:space="0" w:color="auto"/>
          </w:divBdr>
          <w:divsChild>
            <w:div w:id="1632204774">
              <w:marLeft w:val="0"/>
              <w:marRight w:val="52"/>
              <w:marTop w:val="0"/>
              <w:marBottom w:val="0"/>
              <w:divBdr>
                <w:top w:val="none" w:sz="0" w:space="0" w:color="auto"/>
                <w:left w:val="none" w:sz="0" w:space="0" w:color="auto"/>
                <w:bottom w:val="none" w:sz="0" w:space="0" w:color="auto"/>
                <w:right w:val="none" w:sz="0" w:space="0" w:color="auto"/>
              </w:divBdr>
              <w:divsChild>
                <w:div w:id="1643191170">
                  <w:marLeft w:val="0"/>
                  <w:marRight w:val="0"/>
                  <w:marTop w:val="0"/>
                  <w:marBottom w:val="130"/>
                  <w:divBdr>
                    <w:top w:val="none" w:sz="0" w:space="0" w:color="auto"/>
                    <w:left w:val="none" w:sz="0" w:space="0" w:color="auto"/>
                    <w:bottom w:val="none" w:sz="0" w:space="0" w:color="auto"/>
                    <w:right w:val="none" w:sz="0" w:space="0" w:color="auto"/>
                  </w:divBdr>
                  <w:divsChild>
                    <w:div w:id="2015916142">
                      <w:marLeft w:val="0"/>
                      <w:marRight w:val="0"/>
                      <w:marTop w:val="0"/>
                      <w:marBottom w:val="0"/>
                      <w:divBdr>
                        <w:top w:val="none" w:sz="0" w:space="0" w:color="auto"/>
                        <w:left w:val="none" w:sz="0" w:space="0" w:color="auto"/>
                        <w:bottom w:val="none" w:sz="0" w:space="0" w:color="auto"/>
                        <w:right w:val="none" w:sz="0" w:space="0" w:color="auto"/>
                      </w:divBdr>
                      <w:divsChild>
                        <w:div w:id="488711304">
                          <w:marLeft w:val="0"/>
                          <w:marRight w:val="0"/>
                          <w:marTop w:val="0"/>
                          <w:marBottom w:val="0"/>
                          <w:divBdr>
                            <w:top w:val="none" w:sz="0" w:space="0" w:color="auto"/>
                            <w:left w:val="none" w:sz="0" w:space="0" w:color="auto"/>
                            <w:bottom w:val="none" w:sz="0" w:space="0" w:color="auto"/>
                            <w:right w:val="none" w:sz="0" w:space="0" w:color="auto"/>
                          </w:divBdr>
                          <w:divsChild>
                            <w:div w:id="33236725">
                              <w:marLeft w:val="0"/>
                              <w:marRight w:val="0"/>
                              <w:marTop w:val="240"/>
                              <w:marBottom w:val="120"/>
                              <w:divBdr>
                                <w:top w:val="none" w:sz="0" w:space="0" w:color="auto"/>
                                <w:left w:val="none" w:sz="0" w:space="0" w:color="auto"/>
                                <w:bottom w:val="none" w:sz="0" w:space="0" w:color="auto"/>
                                <w:right w:val="none" w:sz="0" w:space="0" w:color="auto"/>
                              </w:divBdr>
                            </w:div>
                            <w:div w:id="122188437">
                              <w:marLeft w:val="0"/>
                              <w:marRight w:val="0"/>
                              <w:marTop w:val="240"/>
                              <w:marBottom w:val="120"/>
                              <w:divBdr>
                                <w:top w:val="none" w:sz="0" w:space="0" w:color="auto"/>
                                <w:left w:val="none" w:sz="0" w:space="0" w:color="auto"/>
                                <w:bottom w:val="none" w:sz="0" w:space="0" w:color="auto"/>
                                <w:right w:val="none" w:sz="0" w:space="0" w:color="auto"/>
                              </w:divBdr>
                            </w:div>
                            <w:div w:id="362293868">
                              <w:marLeft w:val="0"/>
                              <w:marRight w:val="0"/>
                              <w:marTop w:val="240"/>
                              <w:marBottom w:val="120"/>
                              <w:divBdr>
                                <w:top w:val="none" w:sz="0" w:space="0" w:color="auto"/>
                                <w:left w:val="none" w:sz="0" w:space="0" w:color="auto"/>
                                <w:bottom w:val="none" w:sz="0" w:space="0" w:color="auto"/>
                                <w:right w:val="none" w:sz="0" w:space="0" w:color="auto"/>
                              </w:divBdr>
                            </w:div>
                            <w:div w:id="381826239">
                              <w:marLeft w:val="0"/>
                              <w:marRight w:val="0"/>
                              <w:marTop w:val="240"/>
                              <w:marBottom w:val="120"/>
                              <w:divBdr>
                                <w:top w:val="none" w:sz="0" w:space="0" w:color="auto"/>
                                <w:left w:val="none" w:sz="0" w:space="0" w:color="auto"/>
                                <w:bottom w:val="none" w:sz="0" w:space="0" w:color="auto"/>
                                <w:right w:val="none" w:sz="0" w:space="0" w:color="auto"/>
                              </w:divBdr>
                            </w:div>
                            <w:div w:id="492718839">
                              <w:marLeft w:val="0"/>
                              <w:marRight w:val="0"/>
                              <w:marTop w:val="240"/>
                              <w:marBottom w:val="120"/>
                              <w:divBdr>
                                <w:top w:val="none" w:sz="0" w:space="0" w:color="auto"/>
                                <w:left w:val="none" w:sz="0" w:space="0" w:color="auto"/>
                                <w:bottom w:val="none" w:sz="0" w:space="0" w:color="auto"/>
                                <w:right w:val="none" w:sz="0" w:space="0" w:color="auto"/>
                              </w:divBdr>
                            </w:div>
                            <w:div w:id="495920523">
                              <w:marLeft w:val="0"/>
                              <w:marRight w:val="0"/>
                              <w:marTop w:val="240"/>
                              <w:marBottom w:val="120"/>
                              <w:divBdr>
                                <w:top w:val="none" w:sz="0" w:space="0" w:color="auto"/>
                                <w:left w:val="none" w:sz="0" w:space="0" w:color="auto"/>
                                <w:bottom w:val="none" w:sz="0" w:space="0" w:color="auto"/>
                                <w:right w:val="none" w:sz="0" w:space="0" w:color="auto"/>
                              </w:divBdr>
                            </w:div>
                            <w:div w:id="696124034">
                              <w:marLeft w:val="0"/>
                              <w:marRight w:val="0"/>
                              <w:marTop w:val="240"/>
                              <w:marBottom w:val="120"/>
                              <w:divBdr>
                                <w:top w:val="none" w:sz="0" w:space="0" w:color="auto"/>
                                <w:left w:val="none" w:sz="0" w:space="0" w:color="auto"/>
                                <w:bottom w:val="none" w:sz="0" w:space="0" w:color="auto"/>
                                <w:right w:val="none" w:sz="0" w:space="0" w:color="auto"/>
                              </w:divBdr>
                            </w:div>
                            <w:div w:id="971859459">
                              <w:marLeft w:val="0"/>
                              <w:marRight w:val="0"/>
                              <w:marTop w:val="240"/>
                              <w:marBottom w:val="120"/>
                              <w:divBdr>
                                <w:top w:val="none" w:sz="0" w:space="0" w:color="auto"/>
                                <w:left w:val="none" w:sz="0" w:space="0" w:color="auto"/>
                                <w:bottom w:val="none" w:sz="0" w:space="0" w:color="auto"/>
                                <w:right w:val="none" w:sz="0" w:space="0" w:color="auto"/>
                              </w:divBdr>
                            </w:div>
                            <w:div w:id="1288007763">
                              <w:marLeft w:val="0"/>
                              <w:marRight w:val="0"/>
                              <w:marTop w:val="240"/>
                              <w:marBottom w:val="120"/>
                              <w:divBdr>
                                <w:top w:val="none" w:sz="0" w:space="0" w:color="auto"/>
                                <w:left w:val="none" w:sz="0" w:space="0" w:color="auto"/>
                                <w:bottom w:val="none" w:sz="0" w:space="0" w:color="auto"/>
                                <w:right w:val="none" w:sz="0" w:space="0" w:color="auto"/>
                              </w:divBdr>
                            </w:div>
                            <w:div w:id="1395932712">
                              <w:marLeft w:val="0"/>
                              <w:marRight w:val="0"/>
                              <w:marTop w:val="240"/>
                              <w:marBottom w:val="120"/>
                              <w:divBdr>
                                <w:top w:val="none" w:sz="0" w:space="0" w:color="auto"/>
                                <w:left w:val="none" w:sz="0" w:space="0" w:color="auto"/>
                                <w:bottom w:val="none" w:sz="0" w:space="0" w:color="auto"/>
                                <w:right w:val="none" w:sz="0" w:space="0" w:color="auto"/>
                              </w:divBdr>
                            </w:div>
                            <w:div w:id="1821800026">
                              <w:marLeft w:val="0"/>
                              <w:marRight w:val="0"/>
                              <w:marTop w:val="240"/>
                              <w:marBottom w:val="120"/>
                              <w:divBdr>
                                <w:top w:val="none" w:sz="0" w:space="0" w:color="auto"/>
                                <w:left w:val="none" w:sz="0" w:space="0" w:color="auto"/>
                                <w:bottom w:val="none" w:sz="0" w:space="0" w:color="auto"/>
                                <w:right w:val="none" w:sz="0" w:space="0" w:color="auto"/>
                              </w:divBdr>
                            </w:div>
                            <w:div w:id="195116507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283190">
      <w:bodyDiv w:val="1"/>
      <w:marLeft w:val="0"/>
      <w:marRight w:val="0"/>
      <w:marTop w:val="0"/>
      <w:marBottom w:val="0"/>
      <w:divBdr>
        <w:top w:val="none" w:sz="0" w:space="0" w:color="auto"/>
        <w:left w:val="none" w:sz="0" w:space="0" w:color="auto"/>
        <w:bottom w:val="none" w:sz="0" w:space="0" w:color="auto"/>
        <w:right w:val="none" w:sz="0" w:space="0" w:color="auto"/>
      </w:divBdr>
    </w:div>
    <w:div w:id="336809016">
      <w:bodyDiv w:val="1"/>
      <w:marLeft w:val="0"/>
      <w:marRight w:val="0"/>
      <w:marTop w:val="0"/>
      <w:marBottom w:val="0"/>
      <w:divBdr>
        <w:top w:val="none" w:sz="0" w:space="0" w:color="auto"/>
        <w:left w:val="none" w:sz="0" w:space="0" w:color="auto"/>
        <w:bottom w:val="none" w:sz="0" w:space="0" w:color="auto"/>
        <w:right w:val="none" w:sz="0" w:space="0" w:color="auto"/>
      </w:divBdr>
      <w:divsChild>
        <w:div w:id="935750821">
          <w:marLeft w:val="0"/>
          <w:marRight w:val="0"/>
          <w:marTop w:val="0"/>
          <w:marBottom w:val="0"/>
          <w:divBdr>
            <w:top w:val="none" w:sz="0" w:space="0" w:color="auto"/>
            <w:left w:val="none" w:sz="0" w:space="0" w:color="auto"/>
            <w:bottom w:val="none" w:sz="0" w:space="0" w:color="auto"/>
            <w:right w:val="none" w:sz="0" w:space="0" w:color="auto"/>
          </w:divBdr>
          <w:divsChild>
            <w:div w:id="9877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3100">
      <w:bodyDiv w:val="1"/>
      <w:marLeft w:val="0"/>
      <w:marRight w:val="0"/>
      <w:marTop w:val="0"/>
      <w:marBottom w:val="0"/>
      <w:divBdr>
        <w:top w:val="none" w:sz="0" w:space="0" w:color="auto"/>
        <w:left w:val="none" w:sz="0" w:space="0" w:color="auto"/>
        <w:bottom w:val="none" w:sz="0" w:space="0" w:color="auto"/>
        <w:right w:val="none" w:sz="0" w:space="0" w:color="auto"/>
      </w:divBdr>
    </w:div>
    <w:div w:id="672033312">
      <w:bodyDiv w:val="1"/>
      <w:marLeft w:val="0"/>
      <w:marRight w:val="0"/>
      <w:marTop w:val="0"/>
      <w:marBottom w:val="0"/>
      <w:divBdr>
        <w:top w:val="none" w:sz="0" w:space="0" w:color="auto"/>
        <w:left w:val="none" w:sz="0" w:space="0" w:color="auto"/>
        <w:bottom w:val="none" w:sz="0" w:space="0" w:color="auto"/>
        <w:right w:val="none" w:sz="0" w:space="0" w:color="auto"/>
      </w:divBdr>
    </w:div>
    <w:div w:id="772627915">
      <w:bodyDiv w:val="1"/>
      <w:marLeft w:val="0"/>
      <w:marRight w:val="0"/>
      <w:marTop w:val="0"/>
      <w:marBottom w:val="0"/>
      <w:divBdr>
        <w:top w:val="none" w:sz="0" w:space="0" w:color="auto"/>
        <w:left w:val="none" w:sz="0" w:space="0" w:color="auto"/>
        <w:bottom w:val="none" w:sz="0" w:space="0" w:color="auto"/>
        <w:right w:val="none" w:sz="0" w:space="0" w:color="auto"/>
      </w:divBdr>
    </w:div>
    <w:div w:id="916207227">
      <w:bodyDiv w:val="1"/>
      <w:marLeft w:val="0"/>
      <w:marRight w:val="0"/>
      <w:marTop w:val="0"/>
      <w:marBottom w:val="0"/>
      <w:divBdr>
        <w:top w:val="none" w:sz="0" w:space="0" w:color="auto"/>
        <w:left w:val="none" w:sz="0" w:space="0" w:color="auto"/>
        <w:bottom w:val="none" w:sz="0" w:space="0" w:color="auto"/>
        <w:right w:val="none" w:sz="0" w:space="0" w:color="auto"/>
      </w:divBdr>
    </w:div>
    <w:div w:id="1057629328">
      <w:bodyDiv w:val="1"/>
      <w:marLeft w:val="0"/>
      <w:marRight w:val="0"/>
      <w:marTop w:val="0"/>
      <w:marBottom w:val="0"/>
      <w:divBdr>
        <w:top w:val="none" w:sz="0" w:space="0" w:color="auto"/>
        <w:left w:val="none" w:sz="0" w:space="0" w:color="auto"/>
        <w:bottom w:val="none" w:sz="0" w:space="0" w:color="auto"/>
        <w:right w:val="none" w:sz="0" w:space="0" w:color="auto"/>
      </w:divBdr>
    </w:div>
    <w:div w:id="1269460113">
      <w:bodyDiv w:val="1"/>
      <w:marLeft w:val="0"/>
      <w:marRight w:val="0"/>
      <w:marTop w:val="0"/>
      <w:marBottom w:val="0"/>
      <w:divBdr>
        <w:top w:val="none" w:sz="0" w:space="0" w:color="auto"/>
        <w:left w:val="none" w:sz="0" w:space="0" w:color="auto"/>
        <w:bottom w:val="none" w:sz="0" w:space="0" w:color="auto"/>
        <w:right w:val="none" w:sz="0" w:space="0" w:color="auto"/>
      </w:divBdr>
    </w:div>
    <w:div w:id="1289505098">
      <w:bodyDiv w:val="1"/>
      <w:marLeft w:val="0"/>
      <w:marRight w:val="0"/>
      <w:marTop w:val="0"/>
      <w:marBottom w:val="0"/>
      <w:divBdr>
        <w:top w:val="none" w:sz="0" w:space="0" w:color="auto"/>
        <w:left w:val="none" w:sz="0" w:space="0" w:color="auto"/>
        <w:bottom w:val="none" w:sz="0" w:space="0" w:color="auto"/>
        <w:right w:val="none" w:sz="0" w:space="0" w:color="auto"/>
      </w:divBdr>
    </w:div>
    <w:div w:id="1369061428">
      <w:bodyDiv w:val="1"/>
      <w:marLeft w:val="0"/>
      <w:marRight w:val="0"/>
      <w:marTop w:val="0"/>
      <w:marBottom w:val="0"/>
      <w:divBdr>
        <w:top w:val="none" w:sz="0" w:space="0" w:color="auto"/>
        <w:left w:val="none" w:sz="0" w:space="0" w:color="auto"/>
        <w:bottom w:val="none" w:sz="0" w:space="0" w:color="auto"/>
        <w:right w:val="none" w:sz="0" w:space="0" w:color="auto"/>
      </w:divBdr>
    </w:div>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455481">
      <w:bodyDiv w:val="1"/>
      <w:marLeft w:val="0"/>
      <w:marRight w:val="0"/>
      <w:marTop w:val="0"/>
      <w:marBottom w:val="0"/>
      <w:divBdr>
        <w:top w:val="none" w:sz="0" w:space="0" w:color="auto"/>
        <w:left w:val="none" w:sz="0" w:space="0" w:color="auto"/>
        <w:bottom w:val="none" w:sz="0" w:space="0" w:color="auto"/>
        <w:right w:val="none" w:sz="0" w:space="0" w:color="auto"/>
      </w:divBdr>
      <w:divsChild>
        <w:div w:id="873736081">
          <w:marLeft w:val="0"/>
          <w:marRight w:val="0"/>
          <w:marTop w:val="0"/>
          <w:marBottom w:val="0"/>
          <w:divBdr>
            <w:top w:val="none" w:sz="0" w:space="0" w:color="auto"/>
            <w:left w:val="none" w:sz="0" w:space="0" w:color="auto"/>
            <w:bottom w:val="none" w:sz="0" w:space="0" w:color="auto"/>
            <w:right w:val="none" w:sz="0" w:space="0" w:color="auto"/>
          </w:divBdr>
          <w:divsChild>
            <w:div w:id="1719359952">
              <w:marLeft w:val="0"/>
              <w:marRight w:val="52"/>
              <w:marTop w:val="0"/>
              <w:marBottom w:val="0"/>
              <w:divBdr>
                <w:top w:val="none" w:sz="0" w:space="0" w:color="auto"/>
                <w:left w:val="none" w:sz="0" w:space="0" w:color="auto"/>
                <w:bottom w:val="none" w:sz="0" w:space="0" w:color="auto"/>
                <w:right w:val="none" w:sz="0" w:space="0" w:color="auto"/>
              </w:divBdr>
              <w:divsChild>
                <w:div w:id="1222325681">
                  <w:marLeft w:val="0"/>
                  <w:marRight w:val="0"/>
                  <w:marTop w:val="0"/>
                  <w:marBottom w:val="130"/>
                  <w:divBdr>
                    <w:top w:val="none" w:sz="0" w:space="0" w:color="auto"/>
                    <w:left w:val="none" w:sz="0" w:space="0" w:color="auto"/>
                    <w:bottom w:val="none" w:sz="0" w:space="0" w:color="auto"/>
                    <w:right w:val="none" w:sz="0" w:space="0" w:color="auto"/>
                  </w:divBdr>
                  <w:divsChild>
                    <w:div w:id="948510761">
                      <w:marLeft w:val="0"/>
                      <w:marRight w:val="0"/>
                      <w:marTop w:val="0"/>
                      <w:marBottom w:val="0"/>
                      <w:divBdr>
                        <w:top w:val="none" w:sz="0" w:space="0" w:color="auto"/>
                        <w:left w:val="none" w:sz="0" w:space="0" w:color="auto"/>
                        <w:bottom w:val="none" w:sz="0" w:space="0" w:color="auto"/>
                        <w:right w:val="none" w:sz="0" w:space="0" w:color="auto"/>
                      </w:divBdr>
                      <w:divsChild>
                        <w:div w:id="929696914">
                          <w:marLeft w:val="0"/>
                          <w:marRight w:val="0"/>
                          <w:marTop w:val="0"/>
                          <w:marBottom w:val="0"/>
                          <w:divBdr>
                            <w:top w:val="none" w:sz="0" w:space="0" w:color="auto"/>
                            <w:left w:val="none" w:sz="0" w:space="0" w:color="auto"/>
                            <w:bottom w:val="none" w:sz="0" w:space="0" w:color="auto"/>
                            <w:right w:val="none" w:sz="0" w:space="0" w:color="auto"/>
                          </w:divBdr>
                          <w:divsChild>
                            <w:div w:id="16932791">
                              <w:marLeft w:val="0"/>
                              <w:marRight w:val="0"/>
                              <w:marTop w:val="240"/>
                              <w:marBottom w:val="120"/>
                              <w:divBdr>
                                <w:top w:val="none" w:sz="0" w:space="0" w:color="auto"/>
                                <w:left w:val="none" w:sz="0" w:space="0" w:color="auto"/>
                                <w:bottom w:val="none" w:sz="0" w:space="0" w:color="auto"/>
                                <w:right w:val="none" w:sz="0" w:space="0" w:color="auto"/>
                              </w:divBdr>
                            </w:div>
                            <w:div w:id="144470233">
                              <w:marLeft w:val="0"/>
                              <w:marRight w:val="0"/>
                              <w:marTop w:val="240"/>
                              <w:marBottom w:val="120"/>
                              <w:divBdr>
                                <w:top w:val="none" w:sz="0" w:space="0" w:color="auto"/>
                                <w:left w:val="none" w:sz="0" w:space="0" w:color="auto"/>
                                <w:bottom w:val="none" w:sz="0" w:space="0" w:color="auto"/>
                                <w:right w:val="none" w:sz="0" w:space="0" w:color="auto"/>
                              </w:divBdr>
                            </w:div>
                            <w:div w:id="336347718">
                              <w:marLeft w:val="0"/>
                              <w:marRight w:val="0"/>
                              <w:marTop w:val="240"/>
                              <w:marBottom w:val="120"/>
                              <w:divBdr>
                                <w:top w:val="none" w:sz="0" w:space="0" w:color="auto"/>
                                <w:left w:val="none" w:sz="0" w:space="0" w:color="auto"/>
                                <w:bottom w:val="none" w:sz="0" w:space="0" w:color="auto"/>
                                <w:right w:val="none" w:sz="0" w:space="0" w:color="auto"/>
                              </w:divBdr>
                            </w:div>
                            <w:div w:id="377243715">
                              <w:marLeft w:val="0"/>
                              <w:marRight w:val="0"/>
                              <w:marTop w:val="240"/>
                              <w:marBottom w:val="120"/>
                              <w:divBdr>
                                <w:top w:val="none" w:sz="0" w:space="0" w:color="auto"/>
                                <w:left w:val="none" w:sz="0" w:space="0" w:color="auto"/>
                                <w:bottom w:val="none" w:sz="0" w:space="0" w:color="auto"/>
                                <w:right w:val="none" w:sz="0" w:space="0" w:color="auto"/>
                              </w:divBdr>
                            </w:div>
                            <w:div w:id="433941202">
                              <w:marLeft w:val="0"/>
                              <w:marRight w:val="0"/>
                              <w:marTop w:val="240"/>
                              <w:marBottom w:val="120"/>
                              <w:divBdr>
                                <w:top w:val="none" w:sz="0" w:space="0" w:color="auto"/>
                                <w:left w:val="none" w:sz="0" w:space="0" w:color="auto"/>
                                <w:bottom w:val="none" w:sz="0" w:space="0" w:color="auto"/>
                                <w:right w:val="none" w:sz="0" w:space="0" w:color="auto"/>
                              </w:divBdr>
                            </w:div>
                            <w:div w:id="684600874">
                              <w:marLeft w:val="0"/>
                              <w:marRight w:val="0"/>
                              <w:marTop w:val="240"/>
                              <w:marBottom w:val="120"/>
                              <w:divBdr>
                                <w:top w:val="none" w:sz="0" w:space="0" w:color="auto"/>
                                <w:left w:val="none" w:sz="0" w:space="0" w:color="auto"/>
                                <w:bottom w:val="none" w:sz="0" w:space="0" w:color="auto"/>
                                <w:right w:val="none" w:sz="0" w:space="0" w:color="auto"/>
                              </w:divBdr>
                            </w:div>
                            <w:div w:id="771050828">
                              <w:marLeft w:val="0"/>
                              <w:marRight w:val="0"/>
                              <w:marTop w:val="240"/>
                              <w:marBottom w:val="120"/>
                              <w:divBdr>
                                <w:top w:val="none" w:sz="0" w:space="0" w:color="auto"/>
                                <w:left w:val="none" w:sz="0" w:space="0" w:color="auto"/>
                                <w:bottom w:val="none" w:sz="0" w:space="0" w:color="auto"/>
                                <w:right w:val="none" w:sz="0" w:space="0" w:color="auto"/>
                              </w:divBdr>
                            </w:div>
                            <w:div w:id="1089158147">
                              <w:marLeft w:val="0"/>
                              <w:marRight w:val="0"/>
                              <w:marTop w:val="240"/>
                              <w:marBottom w:val="120"/>
                              <w:divBdr>
                                <w:top w:val="none" w:sz="0" w:space="0" w:color="auto"/>
                                <w:left w:val="none" w:sz="0" w:space="0" w:color="auto"/>
                                <w:bottom w:val="none" w:sz="0" w:space="0" w:color="auto"/>
                                <w:right w:val="none" w:sz="0" w:space="0" w:color="auto"/>
                              </w:divBdr>
                            </w:div>
                            <w:div w:id="1181821303">
                              <w:marLeft w:val="0"/>
                              <w:marRight w:val="0"/>
                              <w:marTop w:val="240"/>
                              <w:marBottom w:val="120"/>
                              <w:divBdr>
                                <w:top w:val="none" w:sz="0" w:space="0" w:color="auto"/>
                                <w:left w:val="none" w:sz="0" w:space="0" w:color="auto"/>
                                <w:bottom w:val="none" w:sz="0" w:space="0" w:color="auto"/>
                                <w:right w:val="none" w:sz="0" w:space="0" w:color="auto"/>
                              </w:divBdr>
                            </w:div>
                            <w:div w:id="1219130412">
                              <w:marLeft w:val="0"/>
                              <w:marRight w:val="0"/>
                              <w:marTop w:val="240"/>
                              <w:marBottom w:val="120"/>
                              <w:divBdr>
                                <w:top w:val="none" w:sz="0" w:space="0" w:color="auto"/>
                                <w:left w:val="none" w:sz="0" w:space="0" w:color="auto"/>
                                <w:bottom w:val="none" w:sz="0" w:space="0" w:color="auto"/>
                                <w:right w:val="none" w:sz="0" w:space="0" w:color="auto"/>
                              </w:divBdr>
                            </w:div>
                            <w:div w:id="1437823293">
                              <w:marLeft w:val="0"/>
                              <w:marRight w:val="0"/>
                              <w:marTop w:val="240"/>
                              <w:marBottom w:val="120"/>
                              <w:divBdr>
                                <w:top w:val="none" w:sz="0" w:space="0" w:color="auto"/>
                                <w:left w:val="none" w:sz="0" w:space="0" w:color="auto"/>
                                <w:bottom w:val="none" w:sz="0" w:space="0" w:color="auto"/>
                                <w:right w:val="none" w:sz="0" w:space="0" w:color="auto"/>
                              </w:divBdr>
                            </w:div>
                            <w:div w:id="1447626606">
                              <w:marLeft w:val="0"/>
                              <w:marRight w:val="0"/>
                              <w:marTop w:val="240"/>
                              <w:marBottom w:val="120"/>
                              <w:divBdr>
                                <w:top w:val="none" w:sz="0" w:space="0" w:color="auto"/>
                                <w:left w:val="none" w:sz="0" w:space="0" w:color="auto"/>
                                <w:bottom w:val="none" w:sz="0" w:space="0" w:color="auto"/>
                                <w:right w:val="none" w:sz="0" w:space="0" w:color="auto"/>
                              </w:divBdr>
                            </w:div>
                            <w:div w:id="1448622693">
                              <w:marLeft w:val="0"/>
                              <w:marRight w:val="0"/>
                              <w:marTop w:val="240"/>
                              <w:marBottom w:val="120"/>
                              <w:divBdr>
                                <w:top w:val="none" w:sz="0" w:space="0" w:color="auto"/>
                                <w:left w:val="none" w:sz="0" w:space="0" w:color="auto"/>
                                <w:bottom w:val="none" w:sz="0" w:space="0" w:color="auto"/>
                                <w:right w:val="none" w:sz="0" w:space="0" w:color="auto"/>
                              </w:divBdr>
                            </w:div>
                            <w:div w:id="1565723400">
                              <w:marLeft w:val="0"/>
                              <w:marRight w:val="0"/>
                              <w:marTop w:val="240"/>
                              <w:marBottom w:val="120"/>
                              <w:divBdr>
                                <w:top w:val="none" w:sz="0" w:space="0" w:color="auto"/>
                                <w:left w:val="none" w:sz="0" w:space="0" w:color="auto"/>
                                <w:bottom w:val="none" w:sz="0" w:space="0" w:color="auto"/>
                                <w:right w:val="none" w:sz="0" w:space="0" w:color="auto"/>
                              </w:divBdr>
                            </w:div>
                            <w:div w:id="1750615291">
                              <w:marLeft w:val="0"/>
                              <w:marRight w:val="0"/>
                              <w:marTop w:val="240"/>
                              <w:marBottom w:val="120"/>
                              <w:divBdr>
                                <w:top w:val="none" w:sz="0" w:space="0" w:color="auto"/>
                                <w:left w:val="none" w:sz="0" w:space="0" w:color="auto"/>
                                <w:bottom w:val="none" w:sz="0" w:space="0" w:color="auto"/>
                                <w:right w:val="none" w:sz="0" w:space="0" w:color="auto"/>
                              </w:divBdr>
                            </w:div>
                            <w:div w:id="1862930728">
                              <w:marLeft w:val="0"/>
                              <w:marRight w:val="0"/>
                              <w:marTop w:val="240"/>
                              <w:marBottom w:val="120"/>
                              <w:divBdr>
                                <w:top w:val="none" w:sz="0" w:space="0" w:color="auto"/>
                                <w:left w:val="none" w:sz="0" w:space="0" w:color="auto"/>
                                <w:bottom w:val="none" w:sz="0" w:space="0" w:color="auto"/>
                                <w:right w:val="none" w:sz="0" w:space="0" w:color="auto"/>
                              </w:divBdr>
                            </w:div>
                            <w:div w:id="1881821795">
                              <w:marLeft w:val="0"/>
                              <w:marRight w:val="0"/>
                              <w:marTop w:val="240"/>
                              <w:marBottom w:val="120"/>
                              <w:divBdr>
                                <w:top w:val="none" w:sz="0" w:space="0" w:color="auto"/>
                                <w:left w:val="none" w:sz="0" w:space="0" w:color="auto"/>
                                <w:bottom w:val="none" w:sz="0" w:space="0" w:color="auto"/>
                                <w:right w:val="none" w:sz="0" w:space="0" w:color="auto"/>
                              </w:divBdr>
                            </w:div>
                            <w:div w:id="1883635748">
                              <w:marLeft w:val="0"/>
                              <w:marRight w:val="0"/>
                              <w:marTop w:val="240"/>
                              <w:marBottom w:val="120"/>
                              <w:divBdr>
                                <w:top w:val="none" w:sz="0" w:space="0" w:color="auto"/>
                                <w:left w:val="none" w:sz="0" w:space="0" w:color="auto"/>
                                <w:bottom w:val="none" w:sz="0" w:space="0" w:color="auto"/>
                                <w:right w:val="none" w:sz="0" w:space="0" w:color="auto"/>
                              </w:divBdr>
                            </w:div>
                            <w:div w:id="20555374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914B-B8AE-4B08-8A4C-1AF9E059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2436</Words>
  <Characters>13380</Characters>
  <Application>Microsoft Office Word</Application>
  <DocSecurity>0</DocSecurity>
  <Lines>111</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VERZIJA:</vt:lpstr>
      <vt:lpstr>VERZIJA:</vt:lpstr>
    </vt:vector>
  </TitlesOfParts>
  <Company>RS</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subject/>
  <dc:creator>Tanja Gorišek</dc:creator>
  <cp:keywords/>
  <cp:lastModifiedBy>Tina Šetina</cp:lastModifiedBy>
  <cp:revision>4</cp:revision>
  <cp:lastPrinted>2015-07-28T14:34:00Z</cp:lastPrinted>
  <dcterms:created xsi:type="dcterms:W3CDTF">2024-05-24T08:38:00Z</dcterms:created>
  <dcterms:modified xsi:type="dcterms:W3CDTF">2024-06-07T07:25:00Z</dcterms:modified>
</cp:coreProperties>
</file>