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0ABA9C2E" w:rsidR="00E4774A" w:rsidRPr="004553F6" w:rsidRDefault="00E4774A" w:rsidP="00215EFC">
      <w:pPr>
        <w:pStyle w:val="Naslovpredpisa"/>
        <w:spacing w:line="260" w:lineRule="atLeast"/>
        <w:jc w:val="both"/>
        <w:rPr>
          <w:rFonts w:cs="Arial"/>
          <w:sz w:val="20"/>
          <w:szCs w:val="20"/>
        </w:rPr>
      </w:pPr>
      <w:r w:rsidRPr="00AE4306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="00461FD8">
        <w:rPr>
          <w:rFonts w:cs="Arial"/>
          <w:b w:val="0"/>
          <w:sz w:val="20"/>
          <w:szCs w:val="20"/>
          <w:lang w:val="sl-SI"/>
        </w:rPr>
        <w:t xml:space="preserve"> (v nadaljnjem besedilu: </w:t>
      </w:r>
      <w:r w:rsidR="00CF1EDB">
        <w:rPr>
          <w:rFonts w:cs="Arial"/>
          <w:b w:val="0"/>
          <w:sz w:val="20"/>
          <w:szCs w:val="20"/>
          <w:lang w:val="sl-SI"/>
        </w:rPr>
        <w:t>ministrstvo</w:t>
      </w:r>
      <w:r w:rsidR="00461FD8">
        <w:rPr>
          <w:rFonts w:cs="Arial"/>
          <w:b w:val="0"/>
          <w:sz w:val="20"/>
          <w:szCs w:val="20"/>
          <w:lang w:val="sl-SI"/>
        </w:rPr>
        <w:t>)</w:t>
      </w:r>
      <w:r w:rsidRPr="00AE4306">
        <w:rPr>
          <w:rFonts w:cs="Arial"/>
          <w:b w:val="0"/>
          <w:sz w:val="20"/>
          <w:szCs w:val="20"/>
        </w:rPr>
        <w:t xml:space="preserve">, na </w:t>
      </w:r>
      <w:r w:rsidRPr="005C3B40">
        <w:rPr>
          <w:rFonts w:cs="Arial"/>
          <w:b w:val="0"/>
          <w:sz w:val="20"/>
          <w:szCs w:val="20"/>
        </w:rPr>
        <w:t xml:space="preserve">podlagi </w:t>
      </w:r>
      <w:r w:rsidR="005C3B40" w:rsidRPr="005C3B40">
        <w:rPr>
          <w:rFonts w:cs="Arial"/>
          <w:b w:val="0"/>
          <w:sz w:val="20"/>
          <w:szCs w:val="20"/>
          <w:lang w:val="sl-SI"/>
        </w:rPr>
        <w:t>5. člena Uredbe</w:t>
      </w:r>
      <w:r w:rsidR="005C3B40" w:rsidRPr="005C3B40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="005C3B40" w:rsidRPr="005C3B40">
        <w:rPr>
          <w:rFonts w:cs="Arial"/>
          <w:b w:val="0"/>
          <w:sz w:val="20"/>
          <w:szCs w:val="20"/>
          <w:lang w:val="sl-SI"/>
        </w:rPr>
        <w:t xml:space="preserve"> (Uradni list RS, št. 77/23</w:t>
      </w:r>
      <w:r w:rsidR="00C002A5">
        <w:rPr>
          <w:rFonts w:cs="Arial"/>
          <w:b w:val="0"/>
          <w:sz w:val="20"/>
          <w:szCs w:val="20"/>
          <w:lang w:val="sl-SI"/>
        </w:rPr>
        <w:t xml:space="preserve">, </w:t>
      </w:r>
      <w:r w:rsidR="005C3B40" w:rsidRPr="005C3B40">
        <w:rPr>
          <w:rFonts w:cs="Arial"/>
          <w:b w:val="0"/>
          <w:sz w:val="20"/>
          <w:szCs w:val="20"/>
          <w:lang w:val="sl-SI"/>
        </w:rPr>
        <w:t>19/24</w:t>
      </w:r>
      <w:r w:rsidR="00C002A5">
        <w:rPr>
          <w:rFonts w:cs="Arial"/>
          <w:b w:val="0"/>
          <w:sz w:val="20"/>
          <w:szCs w:val="20"/>
          <w:lang w:val="sl-SI"/>
        </w:rPr>
        <w:t xml:space="preserve"> in 52/24</w:t>
      </w:r>
      <w:r w:rsidR="005C3B40" w:rsidRPr="005C3B40">
        <w:rPr>
          <w:rFonts w:cs="Arial"/>
          <w:b w:val="0"/>
          <w:sz w:val="20"/>
          <w:szCs w:val="20"/>
          <w:lang w:val="sl-SI"/>
        </w:rPr>
        <w:t xml:space="preserve">; v nadaljnjem besedilu: </w:t>
      </w:r>
      <w:r w:rsidR="009A77D8">
        <w:rPr>
          <w:rFonts w:cs="Arial"/>
          <w:b w:val="0"/>
          <w:sz w:val="20"/>
          <w:szCs w:val="20"/>
          <w:lang w:val="sl-SI"/>
        </w:rPr>
        <w:t>u</w:t>
      </w:r>
      <w:r w:rsidR="005C3B40" w:rsidRPr="005C3B40">
        <w:rPr>
          <w:rFonts w:cs="Arial"/>
          <w:b w:val="0"/>
          <w:sz w:val="20"/>
          <w:szCs w:val="20"/>
          <w:lang w:val="sl-SI"/>
        </w:rPr>
        <w:t>redba o skupnih določbah za izvajanje intervencij)</w:t>
      </w:r>
      <w:r w:rsidR="005C3B40">
        <w:rPr>
          <w:rFonts w:cs="Arial"/>
          <w:b w:val="0"/>
          <w:sz w:val="20"/>
          <w:szCs w:val="20"/>
          <w:lang w:val="sl-SI"/>
        </w:rPr>
        <w:t xml:space="preserve"> in </w:t>
      </w:r>
      <w:r w:rsidR="004A0CCD">
        <w:rPr>
          <w:rFonts w:cs="Arial"/>
          <w:b w:val="0"/>
          <w:sz w:val="20"/>
          <w:szCs w:val="20"/>
          <w:lang w:val="sl-SI"/>
        </w:rPr>
        <w:t>28</w:t>
      </w:r>
      <w:r w:rsidRPr="00AE4306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="00215EFC" w:rsidRPr="00AE4306">
        <w:rPr>
          <w:rFonts w:cs="Arial"/>
          <w:b w:val="0"/>
          <w:sz w:val="20"/>
          <w:szCs w:val="20"/>
          <w:lang w:val="sl-SI"/>
        </w:rPr>
        <w:t xml:space="preserve">Uredbe </w:t>
      </w:r>
      <w:r w:rsidR="00215EFC" w:rsidRPr="00AE4306">
        <w:rPr>
          <w:rFonts w:cs="Arial"/>
          <w:b w:val="0"/>
          <w:sz w:val="20"/>
          <w:szCs w:val="20"/>
        </w:rPr>
        <w:t xml:space="preserve">o izvajanju intervencije </w:t>
      </w:r>
      <w:r w:rsidR="00E84DBD" w:rsidRPr="00E84DBD">
        <w:rPr>
          <w:b w:val="0"/>
          <w:sz w:val="20"/>
          <w:szCs w:val="20"/>
        </w:rPr>
        <w:t xml:space="preserve">naložbe v učinkovito rabo dušikovih gnojil, intervencije naložbe v nakup kmetijske mehanizacije in opreme za optimalno </w:t>
      </w:r>
      <w:proofErr w:type="spellStart"/>
      <w:r w:rsidR="004553F6">
        <w:rPr>
          <w:b w:val="0"/>
          <w:sz w:val="20"/>
          <w:szCs w:val="20"/>
          <w:lang w:val="sl-SI"/>
        </w:rPr>
        <w:t>upo</w:t>
      </w:r>
      <w:proofErr w:type="spellEnd"/>
      <w:r w:rsidR="00E84DBD" w:rsidRPr="00E84DBD">
        <w:rPr>
          <w:b w:val="0"/>
          <w:sz w:val="20"/>
          <w:szCs w:val="20"/>
        </w:rPr>
        <w:t xml:space="preserve">rabo hranil in trajnostno rabo FFS ter intervencije naložbe v nakup kmetijske mehanizacije in opreme za upravljanje </w:t>
      </w:r>
      <w:proofErr w:type="spellStart"/>
      <w:r w:rsidR="00E84DBD" w:rsidRPr="00E84DBD">
        <w:rPr>
          <w:b w:val="0"/>
          <w:sz w:val="20"/>
          <w:szCs w:val="20"/>
        </w:rPr>
        <w:t>traviščnih</w:t>
      </w:r>
      <w:proofErr w:type="spellEnd"/>
      <w:r w:rsidR="00E84DBD" w:rsidRPr="00E84DBD">
        <w:rPr>
          <w:b w:val="0"/>
          <w:sz w:val="20"/>
          <w:szCs w:val="20"/>
        </w:rPr>
        <w:t xml:space="preserve"> habitatov</w:t>
      </w:r>
      <w:r w:rsidR="00215EFC" w:rsidRPr="00AE4306">
        <w:rPr>
          <w:rFonts w:cs="Arial"/>
          <w:b w:val="0"/>
          <w:sz w:val="20"/>
          <w:szCs w:val="20"/>
        </w:rPr>
        <w:t xml:space="preserve"> iz strateškega načrta skupne kmetijske politike </w:t>
      </w:r>
      <w:bookmarkEnd w:id="0"/>
      <w:r w:rsidR="00215EFC" w:rsidRPr="00AE4306">
        <w:rPr>
          <w:rFonts w:cs="Arial"/>
          <w:b w:val="0"/>
          <w:sz w:val="20"/>
          <w:szCs w:val="20"/>
        </w:rPr>
        <w:t>2023–2027</w:t>
      </w:r>
      <w:r w:rsidR="00215EFC" w:rsidRPr="00AE4306">
        <w:rPr>
          <w:rFonts w:cs="Arial"/>
          <w:b w:val="0"/>
          <w:sz w:val="20"/>
          <w:szCs w:val="20"/>
          <w:lang w:val="sl-SI"/>
        </w:rPr>
        <w:t xml:space="preserve"> (Uradni list RS, št</w:t>
      </w:r>
      <w:r w:rsidR="00215EFC" w:rsidRPr="004B7E93">
        <w:rPr>
          <w:rFonts w:cs="Arial"/>
          <w:b w:val="0"/>
          <w:sz w:val="20"/>
          <w:szCs w:val="20"/>
          <w:lang w:val="sl-SI"/>
        </w:rPr>
        <w:t xml:space="preserve">. </w:t>
      </w:r>
      <w:r w:rsidR="004B7E93" w:rsidRPr="004B7E93">
        <w:rPr>
          <w:rFonts w:cs="Arial"/>
          <w:b w:val="0"/>
          <w:sz w:val="20"/>
          <w:szCs w:val="20"/>
          <w:lang w:val="sl-SI"/>
        </w:rPr>
        <w:t>95</w:t>
      </w:r>
      <w:r w:rsidR="00215EFC" w:rsidRPr="004B7E93">
        <w:rPr>
          <w:rFonts w:cs="Arial"/>
          <w:b w:val="0"/>
          <w:sz w:val="20"/>
          <w:szCs w:val="20"/>
          <w:lang w:val="sl-SI"/>
        </w:rPr>
        <w:t>/24</w:t>
      </w:r>
      <w:r w:rsidRPr="00AE4306">
        <w:rPr>
          <w:rFonts w:cs="Arial"/>
          <w:b w:val="0"/>
          <w:color w:val="000000"/>
          <w:sz w:val="20"/>
          <w:szCs w:val="20"/>
        </w:rPr>
        <w:t xml:space="preserve">; v nadaljnjem besedilu: </w:t>
      </w:r>
      <w:r w:rsidR="009A77D8">
        <w:rPr>
          <w:rFonts w:cs="Arial"/>
          <w:b w:val="0"/>
          <w:color w:val="000000"/>
          <w:sz w:val="20"/>
          <w:szCs w:val="20"/>
          <w:lang w:val="sl-SI"/>
        </w:rPr>
        <w:t>u</w:t>
      </w:r>
      <w:proofErr w:type="spellStart"/>
      <w:r w:rsidRPr="00AE4306">
        <w:rPr>
          <w:rFonts w:cs="Arial"/>
          <w:b w:val="0"/>
          <w:color w:val="000000"/>
          <w:sz w:val="20"/>
          <w:szCs w:val="20"/>
        </w:rPr>
        <w:t>redba</w:t>
      </w:r>
      <w:proofErr w:type="spellEnd"/>
      <w:r w:rsidRPr="00AE4306">
        <w:rPr>
          <w:rFonts w:cs="Arial"/>
          <w:b w:val="0"/>
          <w:color w:val="000000"/>
          <w:sz w:val="20"/>
          <w:szCs w:val="20"/>
        </w:rPr>
        <w:t>)</w:t>
      </w:r>
      <w:r w:rsidRPr="00AE4306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52858F38" w:rsidR="000A7516" w:rsidRPr="00AE4306" w:rsidRDefault="006D1029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</w:t>
      </w:r>
      <w:r w:rsidR="00215EFC" w:rsidRPr="00AE4306">
        <w:rPr>
          <w:rFonts w:ascii="Arial" w:hAnsi="Arial" w:cs="Arial"/>
          <w:b/>
          <w:sz w:val="20"/>
          <w:szCs w:val="20"/>
        </w:rPr>
        <w:t>avni razpis za</w:t>
      </w:r>
      <w:r w:rsidR="006B32DC">
        <w:rPr>
          <w:rFonts w:ascii="Arial" w:hAnsi="Arial" w:cs="Arial"/>
          <w:b/>
          <w:sz w:val="20"/>
          <w:szCs w:val="20"/>
        </w:rPr>
        <w:t xml:space="preserve"> </w:t>
      </w:r>
      <w:r w:rsidR="00215EFC" w:rsidRPr="00AE4306">
        <w:rPr>
          <w:rFonts w:ascii="Arial" w:hAnsi="Arial" w:cs="Arial"/>
          <w:b/>
          <w:sz w:val="20"/>
          <w:szCs w:val="20"/>
        </w:rPr>
        <w:t>intervencij</w:t>
      </w:r>
      <w:r w:rsidR="00B75182">
        <w:rPr>
          <w:rFonts w:ascii="Arial" w:hAnsi="Arial" w:cs="Arial"/>
          <w:b/>
          <w:sz w:val="20"/>
          <w:szCs w:val="20"/>
        </w:rPr>
        <w:t>o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</w:t>
      </w:r>
      <w:r w:rsidR="006811AC">
        <w:rPr>
          <w:rFonts w:ascii="Arial" w:hAnsi="Arial" w:cs="Arial"/>
          <w:b/>
          <w:sz w:val="20"/>
          <w:szCs w:val="20"/>
        </w:rPr>
        <w:t>n</w:t>
      </w:r>
      <w:r w:rsidR="006811AC" w:rsidRPr="00AE4306">
        <w:rPr>
          <w:rFonts w:ascii="Arial" w:hAnsi="Arial" w:cs="Arial"/>
          <w:b/>
          <w:bCs/>
          <w:sz w:val="20"/>
          <w:szCs w:val="20"/>
        </w:rPr>
        <w:t xml:space="preserve">aložbe </w:t>
      </w:r>
      <w:r w:rsidR="00215EFC" w:rsidRPr="00AE4306"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" w:hAnsi="Arial" w:cs="Arial"/>
          <w:b/>
          <w:bCs/>
          <w:sz w:val="20"/>
          <w:szCs w:val="20"/>
        </w:rPr>
        <w:t>nakup kmetijske mehanizacije</w:t>
      </w:r>
      <w:r w:rsidR="003F5447">
        <w:rPr>
          <w:rFonts w:ascii="Arial" w:hAnsi="Arial" w:cs="Arial"/>
          <w:b/>
          <w:bCs/>
          <w:sz w:val="20"/>
          <w:szCs w:val="20"/>
        </w:rPr>
        <w:t xml:space="preserve"> </w:t>
      </w:r>
      <w:r w:rsidR="00844B73">
        <w:rPr>
          <w:rFonts w:ascii="Arial" w:hAnsi="Arial" w:cs="Arial"/>
          <w:b/>
          <w:bCs/>
          <w:sz w:val="20"/>
          <w:szCs w:val="20"/>
        </w:rPr>
        <w:t xml:space="preserve">in opreme </w:t>
      </w:r>
      <w:r w:rsidR="003F5447">
        <w:rPr>
          <w:rFonts w:ascii="Arial" w:hAnsi="Arial" w:cs="Arial"/>
          <w:b/>
          <w:bCs/>
          <w:sz w:val="20"/>
          <w:szCs w:val="20"/>
        </w:rPr>
        <w:t xml:space="preserve">za upravljanje </w:t>
      </w:r>
      <w:proofErr w:type="spellStart"/>
      <w:r w:rsidR="003F5447">
        <w:rPr>
          <w:rFonts w:ascii="Arial" w:hAnsi="Arial" w:cs="Arial"/>
          <w:b/>
          <w:bCs/>
          <w:sz w:val="20"/>
          <w:szCs w:val="20"/>
        </w:rPr>
        <w:t>traviščnih</w:t>
      </w:r>
      <w:proofErr w:type="spellEnd"/>
      <w:r w:rsidR="003F5447">
        <w:rPr>
          <w:rFonts w:ascii="Arial" w:hAnsi="Arial" w:cs="Arial"/>
          <w:b/>
          <w:bCs/>
          <w:sz w:val="20"/>
          <w:szCs w:val="20"/>
        </w:rPr>
        <w:t xml:space="preserve"> habitatov</w:t>
      </w:r>
      <w:r w:rsidR="001D5AD8">
        <w:rPr>
          <w:rFonts w:ascii="Arial" w:hAnsi="Arial" w:cs="Arial"/>
          <w:b/>
          <w:bCs/>
          <w:sz w:val="20"/>
          <w:szCs w:val="20"/>
        </w:rPr>
        <w:t xml:space="preserve"> za leto 2024</w:t>
      </w:r>
    </w:p>
    <w:p w14:paraId="4B84CFEF" w14:textId="77777777" w:rsidR="00E65930" w:rsidRPr="00AE4306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35F11C4" w14:textId="77777777" w:rsidR="009D74EA" w:rsidRPr="00AE4306" w:rsidRDefault="009D74EA" w:rsidP="00AF07C6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713930D7" w14:textId="70507ECD" w:rsidR="009D74EA" w:rsidRPr="00AE4306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4306">
        <w:rPr>
          <w:rFonts w:ascii="Arial" w:hAnsi="Arial" w:cs="Arial"/>
          <w:b/>
          <w:sz w:val="20"/>
          <w:szCs w:val="20"/>
        </w:rPr>
        <w:t>1</w:t>
      </w:r>
      <w:r w:rsidR="001D748E" w:rsidRPr="00AE4306">
        <w:rPr>
          <w:rFonts w:ascii="Arial" w:hAnsi="Arial" w:cs="Arial"/>
          <w:b/>
          <w:sz w:val="20"/>
          <w:szCs w:val="20"/>
        </w:rPr>
        <w:t>.</w:t>
      </w:r>
      <w:r w:rsidRPr="00AE4306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5"/>
      </w:tblGrid>
      <w:tr w:rsidR="009D74EA" w:rsidRPr="00AE4306" w14:paraId="1509BAB2" w14:textId="77777777" w:rsidTr="00E61905">
        <w:trPr>
          <w:trHeight w:val="672"/>
        </w:trPr>
        <w:tc>
          <w:tcPr>
            <w:tcW w:w="2669" w:type="dxa"/>
            <w:shd w:val="clear" w:color="auto" w:fill="F2F2F2"/>
            <w:vAlign w:val="center"/>
          </w:tcPr>
          <w:p w14:paraId="1E271C24" w14:textId="4CC39CA5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D6F61D9" w14:textId="07F58C1D" w:rsidR="009D74EA" w:rsidRPr="00AE4306" w:rsidRDefault="00E4774A" w:rsidP="003F5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Predmet javnega razpisa so</w:t>
            </w:r>
            <w:r w:rsidR="00782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CB">
              <w:rPr>
                <w:rFonts w:ascii="Arial" w:hAnsi="Arial" w:cs="Arial"/>
                <w:sz w:val="20"/>
                <w:szCs w:val="20"/>
              </w:rPr>
              <w:t xml:space="preserve">naložbe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3F5447">
              <w:rPr>
                <w:rFonts w:ascii="Arial" w:hAnsi="Arial" w:cs="Arial"/>
                <w:sz w:val="20"/>
                <w:szCs w:val="20"/>
              </w:rPr>
              <w:t>21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646A85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redbe</w:t>
            </w:r>
            <w:r w:rsidR="00470EA4"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AE4306" w14:paraId="20C2BC1A" w14:textId="77777777" w:rsidTr="00E61905">
        <w:trPr>
          <w:cantSplit/>
          <w:trHeight w:val="94"/>
        </w:trPr>
        <w:tc>
          <w:tcPr>
            <w:tcW w:w="2669" w:type="dxa"/>
            <w:vMerge w:val="restart"/>
            <w:shd w:val="clear" w:color="auto" w:fill="F2F2F2"/>
            <w:vAlign w:val="center"/>
          </w:tcPr>
          <w:p w14:paraId="314BF19E" w14:textId="681FC0E9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  <w:p w14:paraId="498101A8" w14:textId="77777777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3E641692" w14:textId="7C34A419" w:rsidR="009D74EA" w:rsidRPr="00AE4306" w:rsidRDefault="00AA6B35" w:rsidP="004A0CCD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AE4306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3F5447">
              <w:rPr>
                <w:rFonts w:ascii="Arial" w:hAnsi="Arial" w:cs="Arial"/>
                <w:sz w:val="20"/>
                <w:lang w:val="sl-SI"/>
              </w:rPr>
              <w:t>2.399.985,00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4A0CCD">
              <w:rPr>
                <w:rFonts w:ascii="Arial" w:hAnsi="Arial" w:cs="Arial"/>
                <w:sz w:val="20"/>
                <w:lang w:val="sl-SI"/>
              </w:rPr>
              <w:t>eurov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</w:tr>
      <w:tr w:rsidR="009D74EA" w:rsidRPr="00AE4306" w14:paraId="361BB26E" w14:textId="77777777" w:rsidTr="00E61905">
        <w:trPr>
          <w:cantSplit/>
          <w:trHeight w:val="1557"/>
        </w:trPr>
        <w:tc>
          <w:tcPr>
            <w:tcW w:w="2669" w:type="dxa"/>
            <w:vMerge/>
            <w:shd w:val="clear" w:color="auto" w:fill="F2F2F2"/>
            <w:vAlign w:val="center"/>
          </w:tcPr>
          <w:p w14:paraId="69B6FBD9" w14:textId="77777777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2BE89BD6" w14:textId="4035D22B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Sredstva se zagot</w:t>
            </w:r>
            <w:r w:rsidR="00F7158F">
              <w:rPr>
                <w:rFonts w:ascii="Arial" w:hAnsi="Arial" w:cs="Arial"/>
                <w:sz w:val="20"/>
                <w:szCs w:val="20"/>
              </w:rPr>
              <w:t>ovijo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iz proračunskih postavk </w:t>
            </w:r>
            <w:r w:rsidR="00F7158F">
              <w:rPr>
                <w:rFonts w:ascii="Arial" w:hAnsi="Arial" w:cs="Arial"/>
                <w:sz w:val="20"/>
                <w:szCs w:val="20"/>
              </w:rPr>
              <w:t>ministrstva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0A884547" w:rsidR="009D74EA" w:rsidRPr="00AE4306" w:rsidRDefault="009A77D8" w:rsidP="006D0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F5447">
              <w:rPr>
                <w:rFonts w:ascii="Arial" w:hAnsi="Arial" w:cs="Arial"/>
                <w:sz w:val="20"/>
                <w:szCs w:val="20"/>
              </w:rPr>
              <w:t>813.594,92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CCD">
              <w:rPr>
                <w:rFonts w:ascii="Arial" w:hAnsi="Arial" w:cs="Arial"/>
                <w:sz w:val="20"/>
                <w:szCs w:val="20"/>
              </w:rPr>
              <w:t>eurov</w:t>
            </w:r>
            <w:r w:rsidR="004A0CCD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iz proračunske postavke 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221064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Skupni strateški načrt 2023-2027 – EKSRP – EU</w:t>
            </w:r>
            <w:r>
              <w:rPr>
                <w:rFonts w:ascii="Arial" w:hAnsi="Arial" w:cs="Arial"/>
                <w:sz w:val="20"/>
                <w:szCs w:val="20"/>
              </w:rPr>
              <w:t xml:space="preserve"> udeležba</w:t>
            </w:r>
            <w:r w:rsidR="00AA6B35" w:rsidRPr="00AE430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53F241" w14:textId="28D66161" w:rsidR="009D74EA" w:rsidRPr="00AE4306" w:rsidRDefault="009A77D8" w:rsidP="006D0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F5447">
              <w:rPr>
                <w:rFonts w:ascii="Arial" w:hAnsi="Arial" w:cs="Arial"/>
                <w:sz w:val="20"/>
                <w:szCs w:val="20"/>
              </w:rPr>
              <w:t>1.586.390,08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CCD">
              <w:rPr>
                <w:rFonts w:ascii="Arial" w:hAnsi="Arial" w:cs="Arial"/>
                <w:sz w:val="20"/>
                <w:szCs w:val="20"/>
              </w:rPr>
              <w:t>eurov</w:t>
            </w:r>
            <w:r w:rsidR="004A0CCD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iz proračunske postavke 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221065 Skupni strateški načrt 2023-2027 – EKSRP –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slovenska udeležba. </w:t>
            </w:r>
          </w:p>
          <w:p w14:paraId="24819649" w14:textId="77777777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6BCCA0EC" w:rsidR="009D74EA" w:rsidRPr="00AE4306" w:rsidRDefault="00CC55C1" w:rsidP="00FD15E6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33,9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D8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AE43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AE4306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66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,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1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D8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AE4306" w14:paraId="5AD77CC1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F98E520" w14:textId="4031104D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AE43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079ADB30" w14:textId="77777777" w:rsidR="009D74EA" w:rsidRPr="00AE4306" w:rsidRDefault="009D74EA" w:rsidP="008B0DA0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AE4306">
              <w:rPr>
                <w:rFonts w:ascii="Arial" w:hAnsi="Arial" w:cs="Arial"/>
                <w:sz w:val="20"/>
                <w:lang w:val="sl-SI"/>
              </w:rPr>
              <w:t xml:space="preserve">ZAPRTI                                              </w:t>
            </w:r>
          </w:p>
        </w:tc>
      </w:tr>
      <w:tr w:rsidR="00D14BB5" w:rsidRPr="00AE4306" w14:paraId="75FC4718" w14:textId="77777777" w:rsidTr="00E61905">
        <w:trPr>
          <w:trHeight w:val="744"/>
        </w:trPr>
        <w:tc>
          <w:tcPr>
            <w:tcW w:w="2669" w:type="dxa"/>
            <w:shd w:val="clear" w:color="auto" w:fill="F2F2F2"/>
            <w:vAlign w:val="center"/>
          </w:tcPr>
          <w:p w14:paraId="17D9DA6C" w14:textId="127EFF39" w:rsidR="00D14BB5" w:rsidRPr="00AE4306" w:rsidRDefault="00266279" w:rsidP="004B7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Obdobje vlaganja vlog na javni razpis</w:t>
            </w:r>
            <w:r w:rsidR="006F6FCB" w:rsidRPr="00AE430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751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B9D20B4" w14:textId="2B17D6A6" w:rsidR="00D14BB5" w:rsidRPr="00AE4306" w:rsidRDefault="00BA6EC0" w:rsidP="007A777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V</w:t>
            </w:r>
            <w:r w:rsidR="00D14BB5" w:rsidRPr="00AE4306">
              <w:rPr>
                <w:rFonts w:ascii="Arial" w:hAnsi="Arial" w:cs="Arial"/>
                <w:sz w:val="20"/>
                <w:szCs w:val="20"/>
              </w:rPr>
              <w:t xml:space="preserve">ložitev vloge na javni razpis poteka </w:t>
            </w:r>
            <w:r w:rsidR="00D14BB5" w:rsidRPr="004B7E9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7A7776" w:rsidRPr="004B7E93">
              <w:rPr>
                <w:rFonts w:ascii="Arial" w:hAnsi="Arial" w:cs="Arial"/>
                <w:sz w:val="20"/>
                <w:szCs w:val="20"/>
              </w:rPr>
              <w:t>23</w:t>
            </w:r>
            <w:r w:rsidR="001D5AD8" w:rsidRPr="004B7E93">
              <w:rPr>
                <w:rFonts w:ascii="Arial" w:hAnsi="Arial" w:cs="Arial"/>
                <w:sz w:val="20"/>
                <w:szCs w:val="20"/>
              </w:rPr>
              <w:t>. decembra</w:t>
            </w:r>
            <w:r w:rsidR="00DC683F" w:rsidRPr="004B7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4B7E93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4B7E93">
              <w:rPr>
                <w:rFonts w:ascii="Arial" w:hAnsi="Arial" w:cs="Arial"/>
                <w:sz w:val="20"/>
                <w:szCs w:val="20"/>
              </w:rPr>
              <w:t>02</w:t>
            </w:r>
            <w:r w:rsidRPr="004B7E93">
              <w:rPr>
                <w:rFonts w:ascii="Arial" w:hAnsi="Arial" w:cs="Arial"/>
                <w:sz w:val="20"/>
                <w:szCs w:val="20"/>
              </w:rPr>
              <w:t>4</w:t>
            </w:r>
            <w:r w:rsidR="00D14BB5" w:rsidRPr="004B7E93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7A7776" w:rsidRPr="004B7E93">
              <w:rPr>
                <w:rFonts w:ascii="Arial" w:hAnsi="Arial" w:cs="Arial"/>
                <w:sz w:val="20"/>
                <w:szCs w:val="20"/>
              </w:rPr>
              <w:t>5</w:t>
            </w:r>
            <w:r w:rsidR="000A53DE" w:rsidRPr="004B7E93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4B7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776" w:rsidRPr="004B7E93">
              <w:rPr>
                <w:rFonts w:ascii="Arial" w:hAnsi="Arial" w:cs="Arial"/>
                <w:sz w:val="20"/>
                <w:szCs w:val="20"/>
              </w:rPr>
              <w:t>februarja</w:t>
            </w:r>
            <w:r w:rsidR="00461FD8" w:rsidRPr="004B7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4B7E93">
              <w:rPr>
                <w:rFonts w:ascii="Arial" w:hAnsi="Arial" w:cs="Arial"/>
                <w:sz w:val="20"/>
                <w:szCs w:val="20"/>
              </w:rPr>
              <w:t>202</w:t>
            </w:r>
            <w:r w:rsidR="00822337" w:rsidRPr="004B7E93">
              <w:rPr>
                <w:rFonts w:ascii="Arial" w:hAnsi="Arial" w:cs="Arial"/>
                <w:sz w:val="20"/>
                <w:szCs w:val="20"/>
              </w:rPr>
              <w:t>5</w:t>
            </w:r>
            <w:r w:rsidR="00D14BB5" w:rsidRPr="004B7E93">
              <w:rPr>
                <w:rFonts w:ascii="Arial" w:hAnsi="Arial" w:cs="Arial"/>
                <w:sz w:val="20"/>
                <w:szCs w:val="20"/>
              </w:rPr>
              <w:t xml:space="preserve">, do </w:t>
            </w:r>
            <w:r w:rsidR="00B41B60" w:rsidRPr="004B7E93">
              <w:rPr>
                <w:rFonts w:ascii="Arial" w:hAnsi="Arial" w:cs="Arial"/>
                <w:sz w:val="20"/>
                <w:szCs w:val="20"/>
              </w:rPr>
              <w:t>14</w:t>
            </w:r>
            <w:r w:rsidR="0078217F" w:rsidRPr="004B7E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41B60" w:rsidRPr="004B7E93">
              <w:rPr>
                <w:rFonts w:ascii="Arial" w:hAnsi="Arial" w:cs="Arial"/>
                <w:sz w:val="20"/>
                <w:szCs w:val="20"/>
              </w:rPr>
              <w:t>00</w:t>
            </w:r>
            <w:r w:rsidR="00D14BB5" w:rsidRPr="004B7E93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D14BB5" w:rsidRPr="00AE4306" w14:paraId="39D056F0" w14:textId="77777777" w:rsidTr="00E61905">
        <w:trPr>
          <w:trHeight w:val="1068"/>
        </w:trPr>
        <w:tc>
          <w:tcPr>
            <w:tcW w:w="2669" w:type="dxa"/>
            <w:shd w:val="clear" w:color="auto" w:fill="F2F2F2"/>
          </w:tcPr>
          <w:p w14:paraId="6A405C47" w14:textId="354B31CA" w:rsidR="00D14BB5" w:rsidRPr="00AE4306" w:rsidRDefault="00D14BB5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6285" w:type="dxa"/>
            <w:shd w:val="clear" w:color="auto" w:fill="F2F2F2"/>
          </w:tcPr>
          <w:p w14:paraId="7B20D4D6" w14:textId="24466DC1" w:rsidR="000A7516" w:rsidRPr="00AE4306" w:rsidRDefault="009246F1" w:rsidP="008B0DA0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="00B75182">
              <w:rPr>
                <w:rFonts w:ascii="Arial" w:hAnsi="Arial" w:cs="Arial"/>
                <w:sz w:val="20"/>
                <w:szCs w:val="20"/>
              </w:rPr>
              <w:t>3</w:t>
            </w:r>
            <w:r w:rsidR="00447A35">
              <w:rPr>
                <w:rFonts w:ascii="Arial" w:hAnsi="Arial" w:cs="Arial"/>
                <w:sz w:val="20"/>
                <w:szCs w:val="20"/>
              </w:rPr>
              <w:t>0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CE6DFD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redbe so do podpore upravičeni stroški naložb, ki so nastali </w:t>
            </w:r>
            <w:r w:rsidR="00CE6DFD">
              <w:rPr>
                <w:rFonts w:ascii="Arial" w:hAnsi="Arial" w:cs="Arial"/>
                <w:sz w:val="20"/>
                <w:szCs w:val="20"/>
              </w:rPr>
              <w:t>po vložitvi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vloge na javni razpis do vložitve zahtevka za izplačilo sredstev, ki se 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v skladu s petim odstavkom 25. člena uredbe o skupnih določbah za izvajanje intervencij </w:t>
            </w:r>
            <w:r w:rsidRPr="00AE4306">
              <w:rPr>
                <w:rFonts w:ascii="Arial" w:hAnsi="Arial" w:cs="Arial"/>
                <w:sz w:val="20"/>
                <w:szCs w:val="20"/>
              </w:rPr>
              <w:t>vloži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 najpozneje v treh letih od</w:t>
            </w:r>
            <w:r w:rsidR="00971DC4">
              <w:rPr>
                <w:rFonts w:ascii="Arial" w:hAnsi="Arial" w:cs="Arial"/>
                <w:sz w:val="20"/>
                <w:szCs w:val="20"/>
              </w:rPr>
              <w:t xml:space="preserve"> datuma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 vložitve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Pr="00AE4306" w:rsidRDefault="009246F1" w:rsidP="008B0DA0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3CED4DDF" w:rsidR="00D14BB5" w:rsidRPr="00AE4306" w:rsidRDefault="00D14BB5" w:rsidP="00844B73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skladu </w:t>
            </w:r>
            <w:r w:rsidR="006D1029">
              <w:rPr>
                <w:rFonts w:ascii="Arial" w:hAnsi="Arial" w:cs="Arial"/>
                <w:sz w:val="20"/>
                <w:szCs w:val="20"/>
              </w:rPr>
              <w:t>z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1029">
              <w:rPr>
                <w:rFonts w:ascii="Arial" w:hAnsi="Arial" w:cs="Arial"/>
                <w:sz w:val="20"/>
                <w:szCs w:val="20"/>
              </w:rPr>
              <w:t>2</w:t>
            </w:r>
            <w:r w:rsidR="00447A35" w:rsidRPr="00C002A5">
              <w:rPr>
                <w:rFonts w:ascii="Arial" w:hAnsi="Arial" w:cs="Arial"/>
                <w:sz w:val="20"/>
                <w:szCs w:val="20"/>
              </w:rPr>
              <w:t>. točko prvega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odstavk</w:t>
            </w:r>
            <w:r w:rsidR="00447A35" w:rsidRPr="00C002A5">
              <w:rPr>
                <w:rFonts w:ascii="Arial" w:hAnsi="Arial" w:cs="Arial"/>
                <w:sz w:val="20"/>
                <w:szCs w:val="20"/>
              </w:rPr>
              <w:t>a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B73">
              <w:rPr>
                <w:rFonts w:ascii="Arial" w:hAnsi="Arial" w:cs="Arial"/>
                <w:sz w:val="20"/>
                <w:szCs w:val="20"/>
              </w:rPr>
              <w:t>23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4A0CCD">
              <w:rPr>
                <w:rFonts w:ascii="Arial" w:hAnsi="Arial" w:cs="Arial"/>
                <w:sz w:val="20"/>
                <w:szCs w:val="20"/>
              </w:rPr>
              <w:t xml:space="preserve">in drugim odstavkom 30. člena </w:t>
            </w:r>
            <w:r w:rsidR="00CE6DFD" w:rsidRPr="00C002A5">
              <w:rPr>
                <w:rFonts w:ascii="Arial" w:hAnsi="Arial" w:cs="Arial"/>
                <w:sz w:val="20"/>
                <w:szCs w:val="20"/>
              </w:rPr>
              <w:t>u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redbe so do podpore upravičeni tudi splošni stroški iz </w:t>
            </w:r>
            <w:r w:rsidR="00C002A5" w:rsidRPr="00C002A5">
              <w:rPr>
                <w:rFonts w:ascii="Arial" w:hAnsi="Arial" w:cs="Arial"/>
                <w:sz w:val="20"/>
                <w:szCs w:val="20"/>
              </w:rPr>
              <w:t>prvega odstavka 20. člena uredbe o skupnih določbah za izvajanje intervencij</w:t>
            </w:r>
            <w:r w:rsidRPr="00C002A5">
              <w:rPr>
                <w:rFonts w:ascii="Arial" w:hAnsi="Arial" w:cs="Arial"/>
                <w:sz w:val="20"/>
                <w:szCs w:val="20"/>
              </w:rPr>
              <w:t>, ki so nastali od 1. januarja 20</w:t>
            </w:r>
            <w:r w:rsidR="00AA485E" w:rsidRPr="00C002A5">
              <w:rPr>
                <w:rFonts w:ascii="Arial" w:hAnsi="Arial" w:cs="Arial"/>
                <w:sz w:val="20"/>
                <w:szCs w:val="20"/>
              </w:rPr>
              <w:t>23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do vložitve zahtevka za izplačilo sredstev.</w:t>
            </w:r>
          </w:p>
        </w:tc>
      </w:tr>
      <w:tr w:rsidR="00D14BB5" w:rsidRPr="00AE4306" w14:paraId="5386712C" w14:textId="77777777" w:rsidTr="00E61905">
        <w:trPr>
          <w:trHeight w:val="404"/>
        </w:trPr>
        <w:tc>
          <w:tcPr>
            <w:tcW w:w="2669" w:type="dxa"/>
            <w:shd w:val="clear" w:color="auto" w:fill="F2F2F2"/>
            <w:vAlign w:val="center"/>
          </w:tcPr>
          <w:p w14:paraId="7BF0D963" w14:textId="4A14A264" w:rsidR="00D14BB5" w:rsidRPr="00AE4306" w:rsidRDefault="00D14BB5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Informacije o javnem razpisu: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79DDF82B" w14:textId="7FCA0CE3" w:rsidR="00D14BB5" w:rsidRPr="00AE4306" w:rsidRDefault="00B41B60" w:rsidP="008B0DA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2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hyperlink r:id="rId11" w:history="1">
              <w:r w:rsidRPr="00C002A5">
                <w:rPr>
                  <w:rFonts w:ascii="Arial" w:hAnsi="Arial" w:cs="Arial"/>
                  <w:noProof/>
                  <w:sz w:val="20"/>
                  <w:szCs w:val="20"/>
                </w:rPr>
                <w:t>https://skp.si/aktualno/info-tocke</w:t>
              </w:r>
            </w:hyperlink>
            <w:r>
              <w:rPr>
                <w:noProof/>
              </w:rPr>
              <w:t>.</w:t>
            </w:r>
          </w:p>
        </w:tc>
      </w:tr>
    </w:tbl>
    <w:p w14:paraId="67B08005" w14:textId="77777777" w:rsidR="009D74EA" w:rsidRPr="00AE4306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BE2179" w14:textId="77777777" w:rsidR="006B15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F85B2E" w14:textId="3B06AE12" w:rsidR="006B15B7" w:rsidRPr="00A148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8B7">
        <w:rPr>
          <w:rFonts w:ascii="Arial" w:hAnsi="Arial" w:cs="Arial"/>
          <w:b/>
          <w:sz w:val="20"/>
          <w:szCs w:val="20"/>
        </w:rPr>
        <w:t xml:space="preserve">2. NAMEN IN CILJI INTERVENCIJE </w:t>
      </w:r>
    </w:p>
    <w:p w14:paraId="03CEE1B6" w14:textId="77777777" w:rsidR="006B15B7" w:rsidRPr="00AE4306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5A91B" w14:textId="3A78DE70" w:rsidR="006B15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Namen intervencije </w:t>
      </w:r>
      <w:r w:rsidR="00CF1EDB" w:rsidRPr="00CF1EDB">
        <w:rPr>
          <w:rFonts w:ascii="Arial" w:hAnsi="Arial" w:cs="Arial"/>
          <w:sz w:val="20"/>
          <w:szCs w:val="20"/>
        </w:rPr>
        <w:t xml:space="preserve">naložbe </w:t>
      </w:r>
      <w:r w:rsidR="00CF1EDB" w:rsidRPr="00CF1EDB">
        <w:rPr>
          <w:rFonts w:ascii="Arial" w:hAnsi="Arial" w:cs="Arial"/>
          <w:bCs/>
          <w:sz w:val="20"/>
          <w:szCs w:val="20"/>
        </w:rPr>
        <w:t xml:space="preserve">v nakup kmetijske mehanizacije in opreme za upravljanje </w:t>
      </w:r>
      <w:proofErr w:type="spellStart"/>
      <w:r w:rsidR="00CF1EDB" w:rsidRPr="00CF1EDB">
        <w:rPr>
          <w:rFonts w:ascii="Arial" w:hAnsi="Arial" w:cs="Arial"/>
          <w:bCs/>
          <w:sz w:val="20"/>
          <w:szCs w:val="20"/>
        </w:rPr>
        <w:t>traviščnih</w:t>
      </w:r>
      <w:proofErr w:type="spellEnd"/>
      <w:r w:rsidR="00CF1EDB" w:rsidRPr="00CF1EDB">
        <w:rPr>
          <w:rFonts w:ascii="Arial" w:hAnsi="Arial" w:cs="Arial"/>
          <w:bCs/>
          <w:sz w:val="20"/>
          <w:szCs w:val="20"/>
        </w:rPr>
        <w:t xml:space="preserve"> habitatov</w:t>
      </w:r>
      <w:r w:rsidR="00D11069">
        <w:rPr>
          <w:rFonts w:ascii="Arial" w:hAnsi="Arial" w:cs="Arial"/>
          <w:bCs/>
          <w:sz w:val="20"/>
          <w:szCs w:val="20"/>
        </w:rPr>
        <w:t xml:space="preserve"> (v nadaljnjem besedilu: intervencija)</w:t>
      </w:r>
      <w:r w:rsidR="00CF1EDB" w:rsidRPr="00CF1EDB">
        <w:rPr>
          <w:rFonts w:ascii="Arial" w:hAnsi="Arial" w:cs="Arial"/>
          <w:sz w:val="20"/>
          <w:szCs w:val="20"/>
        </w:rPr>
        <w:t xml:space="preserve"> </w:t>
      </w:r>
      <w:r w:rsidRPr="00CF1EDB">
        <w:rPr>
          <w:rFonts w:ascii="Arial" w:hAnsi="Arial" w:cs="Arial"/>
          <w:sz w:val="20"/>
          <w:szCs w:val="20"/>
        </w:rPr>
        <w:t>je določen v pr</w:t>
      </w:r>
      <w:r>
        <w:rPr>
          <w:rFonts w:ascii="Arial" w:hAnsi="Arial" w:cs="Arial"/>
          <w:sz w:val="20"/>
          <w:szCs w:val="20"/>
        </w:rPr>
        <w:t xml:space="preserve">vem odstavku </w:t>
      </w:r>
      <w:r w:rsidR="003F544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 člena uredbe.</w:t>
      </w:r>
    </w:p>
    <w:p w14:paraId="7E254E2A" w14:textId="77777777" w:rsidR="006B15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6A2E9" w14:textId="579F9083" w:rsidR="003A0ADD" w:rsidRDefault="006B15B7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Cilji intervencije so določeni v drugem odstavku </w:t>
      </w:r>
      <w:r w:rsidR="003F5447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. člena </w:t>
      </w:r>
      <w:r w:rsidR="00D759ED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redbe</w:t>
      </w:r>
      <w:r w:rsidR="00D759ED">
        <w:rPr>
          <w:rFonts w:ascii="Arial" w:hAnsi="Arial" w:cs="Arial"/>
          <w:sz w:val="20"/>
        </w:rPr>
        <w:t>.</w:t>
      </w:r>
    </w:p>
    <w:p w14:paraId="3B7935E4" w14:textId="29B2EBB3" w:rsidR="00C34CDC" w:rsidRDefault="00C34CDC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F2AE33E" w14:textId="66E6DACD" w:rsidR="00C34CDC" w:rsidRPr="00D11069" w:rsidRDefault="00C34CDC" w:rsidP="00C34CDC">
      <w:pPr>
        <w:pStyle w:val="Telobesedila23"/>
        <w:widowControl/>
        <w:spacing w:after="0"/>
        <w:rPr>
          <w:rFonts w:ascii="Arial" w:hAnsi="Arial" w:cs="Arial"/>
          <w:sz w:val="20"/>
          <w:lang w:val="sl-SI"/>
        </w:rPr>
      </w:pPr>
      <w:r w:rsidRPr="002122C1">
        <w:rPr>
          <w:rFonts w:ascii="Arial" w:hAnsi="Arial" w:cs="Arial"/>
          <w:sz w:val="20"/>
          <w:lang w:val="sl-SI"/>
        </w:rPr>
        <w:t xml:space="preserve">3. </w:t>
      </w:r>
      <w:r w:rsidRPr="00D11069">
        <w:rPr>
          <w:rFonts w:ascii="Arial" w:hAnsi="Arial" w:cs="Arial"/>
          <w:sz w:val="20"/>
          <w:lang w:val="sl-SI"/>
        </w:rPr>
        <w:t xml:space="preserve">V skladu s </w:t>
      </w:r>
      <w:r w:rsidR="005B774A" w:rsidRPr="00D11069">
        <w:rPr>
          <w:rFonts w:ascii="Arial" w:hAnsi="Arial" w:cs="Arial"/>
          <w:sz w:val="20"/>
          <w:lang w:val="sl-SI"/>
        </w:rPr>
        <w:t xml:space="preserve">7. točko </w:t>
      </w:r>
      <w:r w:rsidR="00BC12E1" w:rsidRPr="00D11069">
        <w:rPr>
          <w:rFonts w:ascii="Arial" w:hAnsi="Arial" w:cs="Arial"/>
          <w:sz w:val="20"/>
          <w:lang w:val="sl-SI"/>
        </w:rPr>
        <w:t>2.</w:t>
      </w:r>
      <w:r w:rsidR="005B774A" w:rsidRPr="00D11069">
        <w:rPr>
          <w:rFonts w:ascii="Arial" w:hAnsi="Arial" w:cs="Arial"/>
          <w:sz w:val="20"/>
          <w:lang w:val="sl-SI"/>
        </w:rPr>
        <w:t xml:space="preserve"> člena </w:t>
      </w:r>
      <w:r w:rsidRPr="00D11069">
        <w:rPr>
          <w:rFonts w:ascii="Arial" w:hAnsi="Arial" w:cs="Arial"/>
          <w:sz w:val="20"/>
          <w:lang w:val="sl-SI"/>
        </w:rPr>
        <w:t>u</w:t>
      </w:r>
      <w:r w:rsidRPr="002122C1">
        <w:rPr>
          <w:rFonts w:ascii="Arial" w:hAnsi="Arial" w:cs="Arial"/>
          <w:sz w:val="20"/>
          <w:lang w:val="sl-SI"/>
        </w:rPr>
        <w:t>redbe</w:t>
      </w:r>
      <w:r w:rsidRPr="00D11069">
        <w:rPr>
          <w:rFonts w:ascii="Arial" w:hAnsi="Arial" w:cs="Arial"/>
          <w:sz w:val="20"/>
          <w:lang w:val="sl-SI"/>
        </w:rPr>
        <w:t xml:space="preserve"> primarna pridelava kmetijskih proizvodov pomeni 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proizvodnjo rastlinskih in živinorejskih proizvodov </w:t>
      </w:r>
      <w:r w:rsidRPr="00D11069">
        <w:rPr>
          <w:rFonts w:ascii="Arial" w:hAnsi="Arial" w:cs="Arial"/>
          <w:color w:val="000000"/>
          <w:sz w:val="20"/>
          <w:lang w:val="sl-SI"/>
        </w:rPr>
        <w:t>iz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 Prilog</w:t>
      </w:r>
      <w:r w:rsidRPr="00D11069">
        <w:rPr>
          <w:rFonts w:ascii="Arial" w:hAnsi="Arial" w:cs="Arial"/>
          <w:color w:val="000000"/>
          <w:sz w:val="20"/>
          <w:lang w:val="sl-SI"/>
        </w:rPr>
        <w:t>e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 I Pogodb</w:t>
      </w:r>
      <w:r w:rsidRPr="00D11069">
        <w:rPr>
          <w:rFonts w:ascii="Arial" w:hAnsi="Arial" w:cs="Arial"/>
          <w:color w:val="000000"/>
          <w:sz w:val="20"/>
          <w:lang w:val="sl-SI"/>
        </w:rPr>
        <w:t xml:space="preserve">e </w:t>
      </w:r>
      <w:r w:rsidRPr="002122C1">
        <w:rPr>
          <w:rFonts w:ascii="Arial" w:hAnsi="Arial" w:cs="Arial"/>
          <w:sz w:val="20"/>
          <w:lang w:val="sl-SI"/>
        </w:rPr>
        <w:t xml:space="preserve">o delovanju Evropske unije </w:t>
      </w:r>
      <w:r w:rsidRPr="00D11069">
        <w:rPr>
          <w:rFonts w:ascii="Arial" w:hAnsi="Arial" w:cs="Arial"/>
          <w:color w:val="000000"/>
          <w:sz w:val="20"/>
          <w:lang w:val="sl-SI"/>
        </w:rPr>
        <w:t>(Prečiščena različica Pogodbe o delovanju Evropske unije, UL C št. 202 z dne 7. 6. 2016, str. 47)</w:t>
      </w:r>
      <w:r w:rsidR="00D8288B">
        <w:rPr>
          <w:rFonts w:ascii="Arial" w:hAnsi="Arial" w:cs="Arial"/>
          <w:color w:val="000000"/>
          <w:sz w:val="20"/>
          <w:lang w:val="sl-SI"/>
        </w:rPr>
        <w:t>,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 zadnjič spremenjene s Sklepom Sveta (EU) 2019/1255 z dne 18. julija 2019 o spremembi Protokola št. 5 o Statutu Evropske investicijske banke (UL L št. 196 z dne 24. 7. 2019, str. 1</w:t>
      </w:r>
      <w:r w:rsidRPr="00D11069">
        <w:rPr>
          <w:rFonts w:ascii="Arial" w:hAnsi="Arial" w:cs="Arial"/>
          <w:color w:val="000000"/>
          <w:sz w:val="20"/>
          <w:lang w:val="sl-SI"/>
        </w:rPr>
        <w:t>),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 brez nadaljnjih postopkov</w:t>
      </w:r>
      <w:r w:rsidRPr="00D11069">
        <w:rPr>
          <w:rFonts w:ascii="Arial" w:hAnsi="Arial" w:cs="Arial"/>
          <w:color w:val="000000"/>
          <w:sz w:val="20"/>
          <w:lang w:val="sl-SI"/>
        </w:rPr>
        <w:t xml:space="preserve"> obdelave</w:t>
      </w:r>
      <w:r w:rsidRPr="002122C1">
        <w:rPr>
          <w:rFonts w:ascii="Arial" w:hAnsi="Arial" w:cs="Arial"/>
          <w:color w:val="000000"/>
          <w:sz w:val="20"/>
          <w:lang w:val="sl-SI"/>
        </w:rPr>
        <w:t>, ki bi spremenili naravo t</w:t>
      </w:r>
      <w:r w:rsidRPr="00D11069">
        <w:rPr>
          <w:rFonts w:ascii="Arial" w:hAnsi="Arial" w:cs="Arial"/>
          <w:color w:val="000000"/>
          <w:sz w:val="20"/>
          <w:lang w:val="sl-SI"/>
        </w:rPr>
        <w:t>eh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 proizvodov</w:t>
      </w:r>
      <w:r w:rsidRPr="00D11069">
        <w:rPr>
          <w:rFonts w:ascii="Arial" w:hAnsi="Arial" w:cs="Arial"/>
          <w:color w:val="000000"/>
          <w:sz w:val="20"/>
          <w:lang w:val="sl-SI"/>
        </w:rPr>
        <w:t xml:space="preserve">, še zlasti </w:t>
      </w:r>
      <w:r w:rsidRPr="002122C1">
        <w:rPr>
          <w:rFonts w:ascii="Arial" w:hAnsi="Arial" w:cs="Arial"/>
          <w:color w:val="000000"/>
          <w:sz w:val="20"/>
          <w:lang w:val="sl-SI"/>
        </w:rPr>
        <w:t>pridelava, pobiranje</w:t>
      </w:r>
      <w:r w:rsidRPr="00D11069">
        <w:rPr>
          <w:rFonts w:ascii="Arial" w:hAnsi="Arial" w:cs="Arial"/>
          <w:color w:val="000000"/>
          <w:sz w:val="20"/>
          <w:lang w:val="sl-SI"/>
        </w:rPr>
        <w:t xml:space="preserve"> in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 skladiščenje primarnih kmetijskih proizvodov ter njihova priprava s strani primarnih proizvajalcev za prvo prodajo prodajnim posrednikom ali predelovalcem. Kot priprava primarnih kmetijskih proizvodov za prvo prodajo se </w:t>
      </w:r>
      <w:r w:rsidRPr="00D11069">
        <w:rPr>
          <w:rFonts w:ascii="Arial" w:hAnsi="Arial" w:cs="Arial"/>
          <w:color w:val="000000"/>
          <w:sz w:val="20"/>
          <w:lang w:val="sl-SI"/>
        </w:rPr>
        <w:t xml:space="preserve">šteje tudi 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njihovo čiščenje, luščenje, sortiranje, kratkotrajna zaščita pred gnitjem </w:t>
      </w:r>
      <w:r w:rsidRPr="00D11069">
        <w:rPr>
          <w:rFonts w:ascii="Arial" w:hAnsi="Arial" w:cs="Arial"/>
          <w:color w:val="000000"/>
          <w:sz w:val="20"/>
          <w:lang w:val="sl-SI"/>
        </w:rPr>
        <w:t>in</w:t>
      </w:r>
      <w:r w:rsidRPr="002122C1">
        <w:rPr>
          <w:rFonts w:ascii="Arial" w:hAnsi="Arial" w:cs="Arial"/>
          <w:color w:val="000000"/>
          <w:sz w:val="20"/>
          <w:lang w:val="sl-SI"/>
        </w:rPr>
        <w:t xml:space="preserve"> pakiranj</w:t>
      </w:r>
      <w:r w:rsidRPr="00D11069">
        <w:rPr>
          <w:rFonts w:ascii="Arial" w:hAnsi="Arial" w:cs="Arial"/>
          <w:color w:val="000000"/>
          <w:sz w:val="20"/>
          <w:lang w:val="sl-SI"/>
        </w:rPr>
        <w:t>e.</w:t>
      </w:r>
    </w:p>
    <w:p w14:paraId="50090D37" w14:textId="0A8622E4" w:rsidR="00C34CDC" w:rsidRPr="00934E02" w:rsidRDefault="00C34CDC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CC7A9F" w14:textId="77777777" w:rsidR="00110776" w:rsidRDefault="00110776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2C3440" w14:textId="78882D88" w:rsidR="001D748E" w:rsidRPr="00AE4306" w:rsidRDefault="006B15B7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D748E" w:rsidRPr="00AE4306">
        <w:rPr>
          <w:rFonts w:ascii="Arial" w:hAnsi="Arial" w:cs="Arial"/>
          <w:b/>
          <w:sz w:val="20"/>
          <w:szCs w:val="20"/>
        </w:rPr>
        <w:t xml:space="preserve">. </w:t>
      </w:r>
      <w:r w:rsidR="00413776">
        <w:rPr>
          <w:rFonts w:ascii="Arial" w:hAnsi="Arial" w:cs="Arial"/>
          <w:b/>
          <w:sz w:val="20"/>
          <w:szCs w:val="20"/>
        </w:rPr>
        <w:t>PREDMET</w:t>
      </w:r>
      <w:r w:rsidR="006217F0">
        <w:rPr>
          <w:rFonts w:ascii="Arial" w:hAnsi="Arial" w:cs="Arial"/>
          <w:b/>
          <w:sz w:val="20"/>
          <w:szCs w:val="20"/>
        </w:rPr>
        <w:t xml:space="preserve"> </w:t>
      </w:r>
      <w:r w:rsidR="00102282" w:rsidRPr="00AE4306">
        <w:rPr>
          <w:rFonts w:ascii="Arial" w:hAnsi="Arial" w:cs="Arial"/>
          <w:b/>
          <w:sz w:val="20"/>
          <w:szCs w:val="20"/>
        </w:rPr>
        <w:t>PODPORE IN VRST</w:t>
      </w:r>
      <w:r w:rsidR="00BF5FD3">
        <w:rPr>
          <w:rFonts w:ascii="Arial" w:hAnsi="Arial" w:cs="Arial"/>
          <w:b/>
          <w:sz w:val="20"/>
          <w:szCs w:val="20"/>
        </w:rPr>
        <w:t>I</w:t>
      </w:r>
      <w:r w:rsidR="00102282" w:rsidRPr="00AE4306">
        <w:rPr>
          <w:rFonts w:ascii="Arial" w:hAnsi="Arial" w:cs="Arial"/>
          <w:b/>
          <w:sz w:val="20"/>
          <w:szCs w:val="20"/>
        </w:rPr>
        <w:t xml:space="preserve"> NALOŽB</w:t>
      </w:r>
      <w:r w:rsidR="001D748E" w:rsidRPr="00AE4306"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</w:p>
    <w:p w14:paraId="6FF15242" w14:textId="77777777" w:rsidR="00901419" w:rsidRPr="00AE4306" w:rsidRDefault="00901419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598FF4F" w14:textId="35C1287D" w:rsidR="008D695B" w:rsidRPr="003F5447" w:rsidRDefault="00E84DBD" w:rsidP="003F5447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84DBD">
        <w:rPr>
          <w:rFonts w:ascii="Arial" w:hAnsi="Arial" w:cs="Arial"/>
          <w:sz w:val="20"/>
          <w:szCs w:val="20"/>
        </w:rPr>
        <w:t xml:space="preserve">1. </w:t>
      </w:r>
      <w:r w:rsidR="00D14BB5" w:rsidRPr="00E84DBD">
        <w:rPr>
          <w:rFonts w:ascii="Arial" w:hAnsi="Arial" w:cs="Arial"/>
          <w:sz w:val="20"/>
          <w:szCs w:val="20"/>
        </w:rPr>
        <w:t xml:space="preserve">Predmet </w:t>
      </w:r>
      <w:r w:rsidR="00E61905" w:rsidRPr="00E84DBD">
        <w:rPr>
          <w:rFonts w:ascii="Arial" w:hAnsi="Arial" w:cs="Arial"/>
          <w:sz w:val="20"/>
          <w:szCs w:val="20"/>
        </w:rPr>
        <w:t xml:space="preserve">podpore </w:t>
      </w:r>
      <w:r w:rsidR="00BC12E1">
        <w:rPr>
          <w:rFonts w:ascii="Arial" w:hAnsi="Arial" w:cs="Arial"/>
          <w:sz w:val="20"/>
          <w:szCs w:val="20"/>
        </w:rPr>
        <w:t xml:space="preserve">je v skladu z </w:t>
      </w:r>
      <w:r w:rsidR="003F5447" w:rsidRPr="003F5447">
        <w:rPr>
          <w:rFonts w:ascii="Arial" w:hAnsi="Arial" w:cs="Arial"/>
          <w:sz w:val="20"/>
          <w:szCs w:val="20"/>
        </w:rPr>
        <w:t>21</w:t>
      </w:r>
      <w:r w:rsidR="009B07E9" w:rsidRPr="003F5447">
        <w:rPr>
          <w:rFonts w:ascii="Arial" w:hAnsi="Arial" w:cs="Arial"/>
          <w:sz w:val="20"/>
          <w:szCs w:val="20"/>
        </w:rPr>
        <w:t>. člen</w:t>
      </w:r>
      <w:r w:rsidR="00BC12E1">
        <w:rPr>
          <w:rFonts w:ascii="Arial" w:hAnsi="Arial" w:cs="Arial"/>
          <w:sz w:val="20"/>
          <w:szCs w:val="20"/>
        </w:rPr>
        <w:t>om</w:t>
      </w:r>
      <w:r w:rsidR="009B07E9" w:rsidRPr="003F5447">
        <w:rPr>
          <w:rFonts w:ascii="Arial" w:hAnsi="Arial" w:cs="Arial"/>
          <w:sz w:val="20"/>
          <w:szCs w:val="20"/>
        </w:rPr>
        <w:t xml:space="preserve"> </w:t>
      </w:r>
      <w:r w:rsidR="005B1E8F" w:rsidRPr="003F5447">
        <w:rPr>
          <w:rFonts w:ascii="Arial" w:hAnsi="Arial" w:cs="Arial"/>
          <w:sz w:val="20"/>
          <w:szCs w:val="20"/>
        </w:rPr>
        <w:t>u</w:t>
      </w:r>
      <w:r w:rsidR="009B07E9" w:rsidRPr="003F5447">
        <w:rPr>
          <w:rFonts w:ascii="Arial" w:hAnsi="Arial" w:cs="Arial"/>
          <w:sz w:val="20"/>
          <w:szCs w:val="20"/>
        </w:rPr>
        <w:t>redbe</w:t>
      </w:r>
      <w:r w:rsidR="0056562B">
        <w:rPr>
          <w:rFonts w:ascii="Arial" w:hAnsi="Arial" w:cs="Arial"/>
          <w:sz w:val="20"/>
          <w:szCs w:val="20"/>
        </w:rPr>
        <w:t xml:space="preserve"> </w:t>
      </w:r>
      <w:r w:rsidR="00BC12E1">
        <w:rPr>
          <w:rFonts w:ascii="Arial" w:hAnsi="Arial" w:cs="Arial"/>
          <w:sz w:val="20"/>
          <w:szCs w:val="20"/>
        </w:rPr>
        <w:t xml:space="preserve">naložba v </w:t>
      </w:r>
      <w:r w:rsidR="008D695B" w:rsidRPr="003F5447">
        <w:rPr>
          <w:rFonts w:ascii="Arial" w:hAnsi="Arial" w:cs="Arial"/>
          <w:sz w:val="20"/>
          <w:szCs w:val="20"/>
        </w:rPr>
        <w:t xml:space="preserve">nakup kmetijske mehanizacije, namenjene </w:t>
      </w:r>
      <w:r w:rsidR="003F5447">
        <w:rPr>
          <w:rFonts w:ascii="Arial" w:hAnsi="Arial" w:cs="Arial"/>
          <w:sz w:val="20"/>
          <w:szCs w:val="20"/>
        </w:rPr>
        <w:t xml:space="preserve">spravilu krme s </w:t>
      </w:r>
      <w:r w:rsidR="003F5447" w:rsidRPr="003F5447">
        <w:rPr>
          <w:rFonts w:ascii="Arial" w:hAnsi="Arial" w:cs="Arial"/>
          <w:sz w:val="20"/>
          <w:szCs w:val="20"/>
        </w:rPr>
        <w:t xml:space="preserve">travinja, </w:t>
      </w:r>
      <w:r w:rsidR="008D695B" w:rsidRPr="003F5447">
        <w:rPr>
          <w:rFonts w:ascii="Arial" w:hAnsi="Arial" w:cs="Arial"/>
          <w:sz w:val="20"/>
          <w:szCs w:val="20"/>
        </w:rPr>
        <w:t>iz</w:t>
      </w:r>
      <w:r w:rsidR="00D11069">
        <w:rPr>
          <w:rFonts w:ascii="Arial" w:hAnsi="Arial" w:cs="Arial"/>
          <w:sz w:val="20"/>
          <w:szCs w:val="20"/>
        </w:rPr>
        <w:t xml:space="preserve"> </w:t>
      </w:r>
      <w:r w:rsidR="00DC683F" w:rsidRPr="00636ED4">
        <w:rPr>
          <w:rFonts w:ascii="Arial" w:hAnsi="Arial" w:cs="Arial"/>
          <w:sz w:val="20"/>
          <w:szCs w:val="20"/>
        </w:rPr>
        <w:t>Pravilnika o katalogu stroškov in njihovih vrednostih na enoto (Uradni list RS, št. 34</w:t>
      </w:r>
      <w:r w:rsidR="00DC683F" w:rsidRPr="00B22197">
        <w:rPr>
          <w:rFonts w:ascii="Arial" w:hAnsi="Arial" w:cs="Arial"/>
          <w:sz w:val="20"/>
          <w:szCs w:val="20"/>
        </w:rPr>
        <w:t>/</w:t>
      </w:r>
      <w:r w:rsidR="00DC683F" w:rsidRPr="004B7E93">
        <w:rPr>
          <w:rFonts w:ascii="Arial" w:hAnsi="Arial" w:cs="Arial"/>
          <w:sz w:val="20"/>
          <w:szCs w:val="20"/>
        </w:rPr>
        <w:t xml:space="preserve">24 in </w:t>
      </w:r>
      <w:r w:rsidR="004B7E93" w:rsidRPr="004B7E93">
        <w:rPr>
          <w:rFonts w:ascii="Arial" w:hAnsi="Arial" w:cs="Arial"/>
          <w:sz w:val="20"/>
          <w:szCs w:val="20"/>
        </w:rPr>
        <w:t>95</w:t>
      </w:r>
      <w:r w:rsidR="00DC683F" w:rsidRPr="004B7E93">
        <w:rPr>
          <w:rFonts w:ascii="Arial" w:hAnsi="Arial" w:cs="Arial"/>
          <w:sz w:val="20"/>
          <w:szCs w:val="20"/>
        </w:rPr>
        <w:t>/24</w:t>
      </w:r>
      <w:r w:rsidR="00D8288B">
        <w:rPr>
          <w:rFonts w:ascii="Arial" w:hAnsi="Arial" w:cs="Arial"/>
          <w:sz w:val="20"/>
          <w:szCs w:val="20"/>
        </w:rPr>
        <w:t>; v nadaljnjem besedilu: pravilnik o katalogu stroškov</w:t>
      </w:r>
      <w:r w:rsidR="00DC683F" w:rsidRPr="00636ED4">
        <w:rPr>
          <w:rFonts w:ascii="Arial" w:hAnsi="Arial" w:cs="Arial"/>
          <w:sz w:val="20"/>
          <w:szCs w:val="20"/>
        </w:rPr>
        <w:t>)</w:t>
      </w:r>
      <w:r w:rsidR="008D695B" w:rsidRPr="003F5447">
        <w:rPr>
          <w:rFonts w:ascii="Arial" w:hAnsi="Arial" w:cs="Arial"/>
          <w:sz w:val="20"/>
          <w:szCs w:val="20"/>
        </w:rPr>
        <w:t xml:space="preserve">, </w:t>
      </w:r>
      <w:r w:rsidR="00D11069">
        <w:rPr>
          <w:rFonts w:ascii="Arial" w:hAnsi="Arial" w:cs="Arial"/>
          <w:sz w:val="20"/>
          <w:szCs w:val="20"/>
        </w:rPr>
        <w:t>ki</w:t>
      </w:r>
      <w:r w:rsidR="008D695B" w:rsidRPr="003F5447">
        <w:rPr>
          <w:rFonts w:ascii="Arial" w:hAnsi="Arial" w:cs="Arial"/>
          <w:sz w:val="20"/>
          <w:szCs w:val="20"/>
        </w:rPr>
        <w:t xml:space="preserve"> je </w:t>
      </w:r>
      <w:r w:rsidR="0056562B">
        <w:rPr>
          <w:rFonts w:ascii="Arial" w:hAnsi="Arial" w:cs="Arial"/>
          <w:sz w:val="20"/>
          <w:szCs w:val="20"/>
        </w:rPr>
        <w:t>navedena</w:t>
      </w:r>
      <w:r w:rsidR="008D695B" w:rsidRPr="003F5447">
        <w:rPr>
          <w:rFonts w:ascii="Arial" w:hAnsi="Arial" w:cs="Arial"/>
          <w:sz w:val="20"/>
          <w:szCs w:val="20"/>
        </w:rPr>
        <w:t xml:space="preserve"> v Seznamu upravičenih stroškov</w:t>
      </w:r>
      <w:r w:rsidR="006F090D" w:rsidRPr="003F5447">
        <w:rPr>
          <w:rFonts w:ascii="Arial" w:hAnsi="Arial" w:cs="Arial"/>
          <w:sz w:val="20"/>
          <w:szCs w:val="20"/>
        </w:rPr>
        <w:t xml:space="preserve"> in najvišjih priznanih vrednosti iz </w:t>
      </w:r>
      <w:r w:rsidR="008D695B" w:rsidRPr="003F5447">
        <w:rPr>
          <w:rFonts w:ascii="Arial" w:hAnsi="Arial" w:cs="Arial"/>
          <w:sz w:val="20"/>
          <w:szCs w:val="20"/>
        </w:rPr>
        <w:t>Prilog</w:t>
      </w:r>
      <w:r w:rsidR="006F090D" w:rsidRPr="003F5447">
        <w:rPr>
          <w:rFonts w:ascii="Arial" w:hAnsi="Arial" w:cs="Arial"/>
          <w:sz w:val="20"/>
          <w:szCs w:val="20"/>
        </w:rPr>
        <w:t>e</w:t>
      </w:r>
      <w:r w:rsidR="008D695B" w:rsidRPr="003F5447">
        <w:rPr>
          <w:rFonts w:ascii="Arial" w:hAnsi="Arial" w:cs="Arial"/>
          <w:sz w:val="20"/>
          <w:szCs w:val="20"/>
        </w:rPr>
        <w:t xml:space="preserve"> 1 razpisne dokumentacije</w:t>
      </w:r>
      <w:r w:rsidR="006F090D" w:rsidRPr="003F5447">
        <w:rPr>
          <w:rFonts w:ascii="Arial" w:hAnsi="Arial" w:cs="Arial"/>
          <w:sz w:val="20"/>
          <w:szCs w:val="20"/>
        </w:rPr>
        <w:t xml:space="preserve"> (v nadaljnjem besedilu: Seznam upravičenih stroškov)</w:t>
      </w:r>
      <w:r w:rsidR="008D695B" w:rsidRPr="003F5447">
        <w:rPr>
          <w:rFonts w:ascii="Arial" w:hAnsi="Arial" w:cs="Arial"/>
          <w:sz w:val="20"/>
          <w:szCs w:val="20"/>
        </w:rPr>
        <w:t>.</w:t>
      </w:r>
    </w:p>
    <w:p w14:paraId="3B4CEFC8" w14:textId="77777777" w:rsidR="008D695B" w:rsidRDefault="008D695B" w:rsidP="008D695B">
      <w:pPr>
        <w:pStyle w:val="Odstavek"/>
        <w:spacing w:before="0" w:line="260" w:lineRule="exact"/>
        <w:ind w:firstLine="0"/>
        <w:rPr>
          <w:rFonts w:cs="Arial"/>
          <w:sz w:val="20"/>
          <w:szCs w:val="20"/>
          <w:lang w:val="sl-SI"/>
        </w:rPr>
      </w:pPr>
    </w:p>
    <w:p w14:paraId="39D29C30" w14:textId="2E470228" w:rsidR="00456708" w:rsidRPr="00AE4306" w:rsidRDefault="003F5447" w:rsidP="008D695B">
      <w:pPr>
        <w:pStyle w:val="Odstavek"/>
        <w:spacing w:before="0" w:line="260" w:lineRule="exact"/>
        <w:ind w:firstLine="0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>2</w:t>
      </w:r>
      <w:r w:rsidR="00E25D09" w:rsidRPr="00AE4306">
        <w:rPr>
          <w:rFonts w:cs="Arial"/>
          <w:sz w:val="20"/>
          <w:szCs w:val="20"/>
          <w:lang w:val="sl-SI"/>
        </w:rPr>
        <w:t xml:space="preserve">. </w:t>
      </w:r>
      <w:r w:rsidR="00456708" w:rsidRPr="00AE4306">
        <w:rPr>
          <w:rFonts w:cs="Arial"/>
          <w:sz w:val="20"/>
          <w:szCs w:val="20"/>
          <w:lang w:val="sl-SI"/>
        </w:rPr>
        <w:t xml:space="preserve">Vrsti naložb glede na velikost sta določeni v </w:t>
      </w:r>
      <w:r w:rsidR="005B774A">
        <w:rPr>
          <w:rFonts w:cs="Arial"/>
          <w:sz w:val="20"/>
          <w:szCs w:val="20"/>
          <w:lang w:val="sl-SI"/>
        </w:rPr>
        <w:t>2</w:t>
      </w:r>
      <w:r w:rsidR="00930BD0" w:rsidRPr="00AE4306">
        <w:rPr>
          <w:rFonts w:cs="Arial"/>
          <w:sz w:val="20"/>
          <w:szCs w:val="20"/>
          <w:lang w:val="sl-SI"/>
        </w:rPr>
        <w:t xml:space="preserve">. in </w:t>
      </w:r>
      <w:r w:rsidR="005B774A">
        <w:rPr>
          <w:rFonts w:cs="Arial"/>
          <w:sz w:val="20"/>
          <w:szCs w:val="20"/>
          <w:lang w:val="sl-SI"/>
        </w:rPr>
        <w:t>3</w:t>
      </w:r>
      <w:r w:rsidR="00930BD0" w:rsidRPr="00AE4306">
        <w:rPr>
          <w:rFonts w:cs="Arial"/>
          <w:sz w:val="20"/>
          <w:szCs w:val="20"/>
          <w:lang w:val="sl-SI"/>
        </w:rPr>
        <w:t>. točki 2. člena</w:t>
      </w:r>
      <w:r w:rsidR="00456708" w:rsidRPr="00AE4306">
        <w:rPr>
          <w:rFonts w:cs="Arial"/>
          <w:sz w:val="20"/>
          <w:szCs w:val="20"/>
          <w:lang w:val="sl-SI"/>
        </w:rPr>
        <w:t xml:space="preserve"> </w:t>
      </w:r>
      <w:r w:rsidR="00BF5FD3">
        <w:rPr>
          <w:rFonts w:cs="Arial"/>
          <w:sz w:val="20"/>
          <w:szCs w:val="20"/>
          <w:lang w:val="sl-SI"/>
        </w:rPr>
        <w:t>u</w:t>
      </w:r>
      <w:r w:rsidR="00456708" w:rsidRPr="00AE4306">
        <w:rPr>
          <w:rFonts w:cs="Arial"/>
          <w:sz w:val="20"/>
          <w:szCs w:val="20"/>
          <w:lang w:val="sl-SI"/>
        </w:rPr>
        <w:t>redbe</w:t>
      </w:r>
      <w:r w:rsidR="00267571" w:rsidRPr="00AE4306">
        <w:rPr>
          <w:rFonts w:cs="Arial"/>
          <w:sz w:val="20"/>
          <w:szCs w:val="20"/>
          <w:lang w:val="sl-SI"/>
        </w:rPr>
        <w:t xml:space="preserve">, pri čemer je skupna </w:t>
      </w:r>
      <w:r w:rsidR="00930BD0" w:rsidRPr="00AE4306">
        <w:rPr>
          <w:rFonts w:cs="Arial"/>
          <w:sz w:val="20"/>
          <w:szCs w:val="20"/>
          <w:lang w:val="sl-SI"/>
        </w:rPr>
        <w:t>načrtovana v</w:t>
      </w:r>
      <w:r w:rsidR="00267571" w:rsidRPr="00AE4306">
        <w:rPr>
          <w:rFonts w:cs="Arial"/>
          <w:sz w:val="20"/>
          <w:szCs w:val="20"/>
          <w:lang w:val="sl-SI"/>
        </w:rPr>
        <w:t xml:space="preserve">rednost naložbe določena v </w:t>
      </w:r>
      <w:r w:rsidR="005B774A">
        <w:rPr>
          <w:rFonts w:cs="Arial"/>
          <w:sz w:val="20"/>
          <w:szCs w:val="20"/>
          <w:lang w:val="sl-SI"/>
        </w:rPr>
        <w:t>1</w:t>
      </w:r>
      <w:r w:rsidR="00267571" w:rsidRPr="00AE4306">
        <w:rPr>
          <w:rFonts w:cs="Arial"/>
          <w:sz w:val="20"/>
          <w:szCs w:val="20"/>
          <w:lang w:val="sl-SI"/>
        </w:rPr>
        <w:t xml:space="preserve">. točki 2. člena </w:t>
      </w:r>
      <w:r w:rsidR="00BF5FD3">
        <w:rPr>
          <w:rFonts w:cs="Arial"/>
          <w:sz w:val="20"/>
          <w:szCs w:val="20"/>
          <w:lang w:val="sl-SI"/>
        </w:rPr>
        <w:t>u</w:t>
      </w:r>
      <w:r w:rsidR="00267571" w:rsidRPr="00AE4306">
        <w:rPr>
          <w:rFonts w:cs="Arial"/>
          <w:sz w:val="20"/>
          <w:szCs w:val="20"/>
          <w:lang w:val="sl-SI"/>
        </w:rPr>
        <w:t>redbe</w:t>
      </w:r>
      <w:r w:rsidR="00456708" w:rsidRPr="00AE4306">
        <w:rPr>
          <w:rFonts w:cs="Arial"/>
          <w:sz w:val="20"/>
          <w:szCs w:val="20"/>
          <w:lang w:val="sl-SI"/>
        </w:rPr>
        <w:t>.</w:t>
      </w:r>
    </w:p>
    <w:p w14:paraId="7EC53358" w14:textId="77777777" w:rsidR="006F090D" w:rsidRDefault="006F090D" w:rsidP="006F090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2C2DA" w14:textId="09C33AC7" w:rsidR="009D74EA" w:rsidRPr="00AE4306" w:rsidRDefault="006B15B7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D74EA" w:rsidRPr="00AE4306">
        <w:rPr>
          <w:rFonts w:ascii="Arial" w:hAnsi="Arial" w:cs="Arial"/>
          <w:b/>
          <w:lang w:val="sl-SI"/>
        </w:rPr>
        <w:t xml:space="preserve">. </w:t>
      </w:r>
      <w:r w:rsidR="00777BFF" w:rsidRPr="00AE4306">
        <w:rPr>
          <w:rFonts w:ascii="Arial" w:hAnsi="Arial" w:cs="Arial"/>
          <w:b/>
          <w:lang w:val="sl-SI"/>
        </w:rPr>
        <w:t xml:space="preserve">VLAGATELJ IN </w:t>
      </w:r>
      <w:r w:rsidR="005C1C6E" w:rsidRPr="00AE4306">
        <w:rPr>
          <w:rFonts w:ascii="Arial" w:hAnsi="Arial" w:cs="Arial"/>
          <w:b/>
          <w:lang w:val="sl-SI"/>
        </w:rPr>
        <w:t>UPRAVIČ</w:t>
      </w:r>
      <w:r w:rsidR="00D22884" w:rsidRPr="00AE4306">
        <w:rPr>
          <w:rFonts w:ascii="Arial" w:hAnsi="Arial" w:cs="Arial"/>
          <w:b/>
          <w:lang w:val="sl-SI"/>
        </w:rPr>
        <w:t>ENEC</w:t>
      </w:r>
    </w:p>
    <w:p w14:paraId="1EC9F8D1" w14:textId="77777777" w:rsidR="009D74EA" w:rsidRPr="00AE4306" w:rsidRDefault="009D74EA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5C2CEAC0" w14:textId="07E2E01F" w:rsidR="00E61905" w:rsidRDefault="00E61905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777BFF" w:rsidRPr="00AE4306">
        <w:rPr>
          <w:rFonts w:ascii="Arial" w:hAnsi="Arial" w:cs="Arial"/>
          <w:lang w:val="sl-SI"/>
        </w:rPr>
        <w:t xml:space="preserve">Vlagatelj </w:t>
      </w:r>
      <w:r w:rsidRPr="00AE4306">
        <w:rPr>
          <w:rFonts w:ascii="Arial" w:hAnsi="Arial" w:cs="Arial"/>
          <w:lang w:val="sl-SI"/>
        </w:rPr>
        <w:t>je določen v</w:t>
      </w:r>
      <w:r w:rsidR="00293981">
        <w:rPr>
          <w:rFonts w:ascii="Arial" w:hAnsi="Arial" w:cs="Arial"/>
          <w:lang w:val="sl-SI"/>
        </w:rPr>
        <w:t xml:space="preserve"> prvem odstavku</w:t>
      </w:r>
      <w:r w:rsidRPr="00AE4306">
        <w:rPr>
          <w:rFonts w:ascii="Arial" w:hAnsi="Arial" w:cs="Arial"/>
          <w:lang w:val="sl-SI"/>
        </w:rPr>
        <w:t xml:space="preserve"> </w:t>
      </w:r>
      <w:r w:rsidR="003F5447">
        <w:rPr>
          <w:rFonts w:ascii="Arial" w:hAnsi="Arial" w:cs="Arial"/>
          <w:lang w:val="sl-SI"/>
        </w:rPr>
        <w:t>22</w:t>
      </w:r>
      <w:r w:rsidRPr="00AE4306">
        <w:rPr>
          <w:rFonts w:ascii="Arial" w:hAnsi="Arial" w:cs="Arial"/>
          <w:lang w:val="sl-SI"/>
        </w:rPr>
        <w:t>. člen</w:t>
      </w:r>
      <w:r w:rsidR="00293981">
        <w:rPr>
          <w:rFonts w:ascii="Arial" w:hAnsi="Arial" w:cs="Arial"/>
          <w:lang w:val="sl-SI"/>
        </w:rPr>
        <w:t>a</w:t>
      </w:r>
      <w:r w:rsidRPr="00AE4306">
        <w:rPr>
          <w:rFonts w:ascii="Arial" w:hAnsi="Arial" w:cs="Arial"/>
          <w:lang w:val="sl-SI"/>
        </w:rPr>
        <w:t xml:space="preserve"> </w:t>
      </w:r>
      <w:r w:rsidR="00293981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712A93" w:rsidRPr="00AE4306">
        <w:rPr>
          <w:rFonts w:ascii="Arial" w:hAnsi="Arial" w:cs="Arial"/>
          <w:lang w:val="sl-SI"/>
        </w:rPr>
        <w:t>.</w:t>
      </w:r>
    </w:p>
    <w:p w14:paraId="7518143B" w14:textId="01FBE145" w:rsidR="00293981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36FDC692" w14:textId="4E9B0F18" w:rsidR="00293981" w:rsidRPr="00AE4306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2. Upravičenec je določen v </w:t>
      </w:r>
      <w:r w:rsidR="00E84DBD">
        <w:rPr>
          <w:rFonts w:ascii="Arial" w:hAnsi="Arial" w:cs="Arial"/>
          <w:lang w:val="sl-SI"/>
        </w:rPr>
        <w:t>drugem</w:t>
      </w:r>
      <w:r>
        <w:rPr>
          <w:rFonts w:ascii="Arial" w:hAnsi="Arial" w:cs="Arial"/>
          <w:lang w:val="sl-SI"/>
        </w:rPr>
        <w:t xml:space="preserve"> odstavku </w:t>
      </w:r>
      <w:r w:rsidR="003F5447">
        <w:rPr>
          <w:rFonts w:ascii="Arial" w:hAnsi="Arial" w:cs="Arial"/>
          <w:lang w:val="sl-SI"/>
        </w:rPr>
        <w:t>22</w:t>
      </w:r>
      <w:r>
        <w:rPr>
          <w:rFonts w:ascii="Arial" w:hAnsi="Arial" w:cs="Arial"/>
          <w:lang w:val="sl-SI"/>
        </w:rPr>
        <w:t>. člena uredbe.</w:t>
      </w:r>
    </w:p>
    <w:p w14:paraId="4236B2E6" w14:textId="77777777" w:rsidR="00E61905" w:rsidRPr="00AE4306" w:rsidRDefault="00E61905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E9E73A9" w14:textId="0074A170" w:rsidR="008566A6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</w:t>
      </w:r>
      <w:r w:rsidR="00EA4A48">
        <w:rPr>
          <w:rFonts w:ascii="Arial" w:hAnsi="Arial" w:cs="Arial"/>
          <w:lang w:val="sl-SI"/>
        </w:rPr>
        <w:t xml:space="preserve">. V skladu </w:t>
      </w:r>
      <w:r w:rsidR="005B774A">
        <w:rPr>
          <w:rFonts w:ascii="Arial" w:hAnsi="Arial" w:cs="Arial"/>
          <w:lang w:val="sl-SI"/>
        </w:rPr>
        <w:t>s 4</w:t>
      </w:r>
      <w:r w:rsidR="00EA4A48">
        <w:rPr>
          <w:rFonts w:ascii="Arial" w:hAnsi="Arial" w:cs="Arial"/>
          <w:lang w:val="sl-SI"/>
        </w:rPr>
        <w:t xml:space="preserve">. točko 2. člena uredbe je vlagatelj mladi kmet, </w:t>
      </w:r>
      <w:r w:rsidR="008566A6">
        <w:rPr>
          <w:rFonts w:ascii="Arial" w:hAnsi="Arial" w:cs="Arial"/>
          <w:lang w:val="sl-SI"/>
        </w:rPr>
        <w:t>ki</w:t>
      </w:r>
      <w:r w:rsidR="00C96257">
        <w:rPr>
          <w:rFonts w:ascii="Arial" w:hAnsi="Arial" w:cs="Arial"/>
          <w:lang w:val="sl-SI"/>
        </w:rPr>
        <w:t xml:space="preserve"> </w:t>
      </w:r>
      <w:r w:rsidR="008F1FCB">
        <w:rPr>
          <w:rFonts w:ascii="Arial" w:hAnsi="Arial" w:cs="Arial"/>
          <w:lang w:val="sl-SI"/>
        </w:rPr>
        <w:t xml:space="preserve">ob vložitvi vloge na javni razpis </w:t>
      </w:r>
      <w:r w:rsidR="00EA4A48">
        <w:rPr>
          <w:rFonts w:ascii="Arial" w:hAnsi="Arial" w:cs="Arial"/>
          <w:lang w:val="sl-SI"/>
        </w:rPr>
        <w:t xml:space="preserve">izpolnjuje pogoje iz </w:t>
      </w:r>
      <w:r w:rsidR="008566A6">
        <w:rPr>
          <w:rFonts w:ascii="Arial" w:hAnsi="Arial" w:cs="Arial"/>
          <w:lang w:val="sl-SI"/>
        </w:rPr>
        <w:t xml:space="preserve">drugega do </w:t>
      </w:r>
      <w:r w:rsidR="00EA4A48">
        <w:rPr>
          <w:rFonts w:ascii="Arial" w:hAnsi="Arial" w:cs="Arial"/>
          <w:lang w:val="sl-SI"/>
        </w:rPr>
        <w:t xml:space="preserve"> šestega odstavka </w:t>
      </w:r>
      <w:r w:rsidR="00EA4A48" w:rsidRPr="00AE4306">
        <w:rPr>
          <w:rFonts w:ascii="Arial" w:hAnsi="Arial" w:cs="Arial"/>
        </w:rPr>
        <w:t xml:space="preserve">5. člena Uredbe o izvajanju intervencij </w:t>
      </w:r>
      <w:r w:rsidR="001B4A37">
        <w:rPr>
          <w:rFonts w:ascii="Arial" w:hAnsi="Arial" w:cs="Arial"/>
          <w:lang w:val="sl-SI"/>
        </w:rPr>
        <w:t>p</w:t>
      </w:r>
      <w:r w:rsidR="00EA4A48" w:rsidRPr="00AE4306">
        <w:rPr>
          <w:rFonts w:ascii="Arial" w:hAnsi="Arial" w:cs="Arial"/>
        </w:rPr>
        <w:t xml:space="preserve">odpora za vzpostavitev gospodarstev mladih kmetov in </w:t>
      </w:r>
      <w:r w:rsidR="001B4A37" w:rsidRPr="00AE4306">
        <w:rPr>
          <w:rFonts w:ascii="Arial" w:hAnsi="Arial" w:cs="Arial"/>
        </w:rPr>
        <w:t>medgeneracijski</w:t>
      </w:r>
      <w:r w:rsidR="00EA4A48" w:rsidRPr="00AE4306">
        <w:rPr>
          <w:rFonts w:ascii="Arial" w:hAnsi="Arial" w:cs="Arial"/>
        </w:rPr>
        <w:t xml:space="preserve"> prenos znanja iz </w:t>
      </w:r>
      <w:r w:rsidR="001B4A37" w:rsidRPr="00AE4306">
        <w:rPr>
          <w:rFonts w:ascii="Arial" w:hAnsi="Arial" w:cs="Arial"/>
        </w:rPr>
        <w:t>strateškega</w:t>
      </w:r>
      <w:r w:rsidR="00EA4A48" w:rsidRPr="00AE4306">
        <w:rPr>
          <w:rFonts w:ascii="Arial" w:hAnsi="Arial" w:cs="Arial"/>
        </w:rPr>
        <w:t xml:space="preserve"> načrta skupne kmetijske politike  2023–2027 (Uradni list RS, št. 88/23</w:t>
      </w:r>
      <w:r w:rsidR="00E84DBD">
        <w:rPr>
          <w:rFonts w:ascii="Arial" w:hAnsi="Arial" w:cs="Arial"/>
          <w:lang w:val="sl-SI"/>
        </w:rPr>
        <w:t>, 1</w:t>
      </w:r>
      <w:r w:rsidR="00EA4A48">
        <w:rPr>
          <w:rFonts w:ascii="Arial" w:hAnsi="Arial" w:cs="Arial"/>
          <w:lang w:val="sl-SI"/>
        </w:rPr>
        <w:t>2/24</w:t>
      </w:r>
      <w:r w:rsidR="00E84DBD">
        <w:rPr>
          <w:rFonts w:ascii="Arial" w:hAnsi="Arial" w:cs="Arial"/>
          <w:lang w:val="sl-SI"/>
        </w:rPr>
        <w:t xml:space="preserve"> in 43/</w:t>
      </w:r>
      <w:r w:rsidR="004A0CCD">
        <w:rPr>
          <w:rFonts w:ascii="Arial" w:hAnsi="Arial" w:cs="Arial"/>
          <w:lang w:val="sl-SI"/>
        </w:rPr>
        <w:t>24</w:t>
      </w:r>
      <w:r w:rsidR="008566A6">
        <w:rPr>
          <w:rFonts w:ascii="Arial" w:hAnsi="Arial" w:cs="Arial"/>
          <w:lang w:val="sl-SI"/>
        </w:rPr>
        <w:t xml:space="preserve">; v nadaljnjem besedilu: </w:t>
      </w:r>
      <w:r w:rsidR="001B4A37">
        <w:rPr>
          <w:rFonts w:ascii="Arial" w:hAnsi="Arial" w:cs="Arial"/>
          <w:lang w:val="sl-SI"/>
        </w:rPr>
        <w:t>u</w:t>
      </w:r>
      <w:r w:rsidR="008566A6">
        <w:rPr>
          <w:rFonts w:ascii="Arial" w:hAnsi="Arial" w:cs="Arial"/>
          <w:lang w:val="sl-SI"/>
        </w:rPr>
        <w:t xml:space="preserve">redba </w:t>
      </w:r>
      <w:r w:rsidR="001B4A37">
        <w:rPr>
          <w:rFonts w:ascii="Arial" w:hAnsi="Arial" w:cs="Arial"/>
          <w:lang w:val="sl-SI"/>
        </w:rPr>
        <w:t>o izvajanju intervencije podpora za vzpostavitev kmetijskih gospodarstev mladih kmetov in intervencije medgeneracijski prenos znanja</w:t>
      </w:r>
      <w:r w:rsidR="00EA4A48" w:rsidRPr="00AE4306">
        <w:rPr>
          <w:rFonts w:ascii="Arial" w:hAnsi="Arial" w:cs="Arial"/>
          <w:lang w:val="sl-SI"/>
        </w:rPr>
        <w:t>)</w:t>
      </w:r>
      <w:r w:rsidR="00C34CDC">
        <w:rPr>
          <w:rFonts w:ascii="Arial" w:hAnsi="Arial" w:cs="Arial"/>
          <w:lang w:val="sl-SI"/>
        </w:rPr>
        <w:t xml:space="preserve">, pri čemer se </w:t>
      </w:r>
      <w:r w:rsidR="008566A6">
        <w:rPr>
          <w:rFonts w:ascii="Arial" w:hAnsi="Arial" w:cs="Arial"/>
          <w:lang w:val="sl-SI"/>
        </w:rPr>
        <w:t xml:space="preserve">izpolnjevanje pogoja </w:t>
      </w:r>
      <w:r w:rsidR="001F1094">
        <w:rPr>
          <w:rFonts w:ascii="Arial" w:hAnsi="Arial" w:cs="Arial"/>
          <w:lang w:val="sl-SI"/>
        </w:rPr>
        <w:t>iz 3.</w:t>
      </w:r>
      <w:r w:rsidR="00EA0D61">
        <w:rPr>
          <w:rFonts w:ascii="Arial" w:hAnsi="Arial" w:cs="Arial"/>
          <w:lang w:val="sl-SI"/>
        </w:rPr>
        <w:t xml:space="preserve"> ali 4.</w:t>
      </w:r>
      <w:r w:rsidR="001F1094">
        <w:rPr>
          <w:rFonts w:ascii="Arial" w:hAnsi="Arial" w:cs="Arial"/>
          <w:lang w:val="sl-SI"/>
        </w:rPr>
        <w:t xml:space="preserve"> točke šestega odstavka 5. člena </w:t>
      </w:r>
      <w:r w:rsidR="00D4701B">
        <w:rPr>
          <w:rFonts w:ascii="Arial" w:hAnsi="Arial" w:cs="Arial"/>
          <w:lang w:val="sl-SI"/>
        </w:rPr>
        <w:t xml:space="preserve">uredbe o izvajanju intervencije podpora za vzpostavitev kmetijskih gospodarstev mladih kmetov in intervencije medgeneracijski prenos znanja </w:t>
      </w:r>
      <w:r w:rsidR="00C34CDC">
        <w:rPr>
          <w:rFonts w:ascii="Arial" w:hAnsi="Arial" w:cs="Arial"/>
          <w:lang w:val="sl-SI"/>
        </w:rPr>
        <w:t>i</w:t>
      </w:r>
      <w:r w:rsidR="00067B96">
        <w:rPr>
          <w:rFonts w:ascii="Arial" w:hAnsi="Arial" w:cs="Arial"/>
          <w:lang w:val="sl-SI"/>
        </w:rPr>
        <w:t>zkazuje</w:t>
      </w:r>
      <w:r w:rsidR="001F1094">
        <w:rPr>
          <w:rFonts w:ascii="Arial" w:hAnsi="Arial" w:cs="Arial"/>
          <w:lang w:val="sl-SI"/>
        </w:rPr>
        <w:t xml:space="preserve"> z izjavo nosilca kmetijskega gospodarstva, na katerem je vlagatelj opravljal kmetijsko dejavnost</w:t>
      </w:r>
      <w:r w:rsidR="00EA0D61">
        <w:rPr>
          <w:rFonts w:ascii="Arial" w:hAnsi="Arial" w:cs="Arial"/>
          <w:lang w:val="sl-SI"/>
        </w:rPr>
        <w:t xml:space="preserve">, ki je Priloga </w:t>
      </w:r>
      <w:r w:rsidR="008D695B">
        <w:rPr>
          <w:rFonts w:ascii="Arial" w:hAnsi="Arial" w:cs="Arial"/>
          <w:lang w:val="sl-SI"/>
        </w:rPr>
        <w:t>2</w:t>
      </w:r>
      <w:r w:rsidR="00EA0D61">
        <w:rPr>
          <w:rFonts w:ascii="Arial" w:hAnsi="Arial" w:cs="Arial"/>
          <w:lang w:val="sl-SI"/>
        </w:rPr>
        <w:t xml:space="preserve"> razpisne dokumentacije.</w:t>
      </w:r>
    </w:p>
    <w:p w14:paraId="0341506C" w14:textId="77777777" w:rsidR="004E073E" w:rsidRDefault="004E073E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05CF9A76" w14:textId="3608824E" w:rsidR="002D19DE" w:rsidRPr="00AE4306" w:rsidRDefault="002D19DE" w:rsidP="008B0DA0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7B814CB3" w14:textId="4F5842B4" w:rsidR="009D74EA" w:rsidRPr="00AE4306" w:rsidRDefault="006B15B7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 w:rsidRPr="006F090D">
        <w:rPr>
          <w:rFonts w:ascii="Arial" w:hAnsi="Arial" w:cs="Arial"/>
          <w:b/>
          <w:lang w:val="sl-SI"/>
        </w:rPr>
        <w:t>5</w:t>
      </w:r>
      <w:r w:rsidR="00A50A78" w:rsidRPr="006F090D">
        <w:rPr>
          <w:rFonts w:ascii="Arial" w:hAnsi="Arial" w:cs="Arial"/>
          <w:b/>
          <w:lang w:val="sl-SI"/>
        </w:rPr>
        <w:t xml:space="preserve">. </w:t>
      </w:r>
      <w:r w:rsidR="00590026" w:rsidRPr="006F090D">
        <w:rPr>
          <w:rFonts w:ascii="Arial" w:hAnsi="Arial" w:cs="Arial"/>
          <w:b/>
          <w:lang w:val="sl-SI"/>
        </w:rPr>
        <w:t xml:space="preserve">SPLOŠNI </w:t>
      </w:r>
      <w:r w:rsidR="006F2E32" w:rsidRPr="006F090D">
        <w:rPr>
          <w:rFonts w:ascii="Arial" w:hAnsi="Arial" w:cs="Arial"/>
          <w:b/>
          <w:lang w:val="sl-SI"/>
        </w:rPr>
        <w:t>POGOJI</w:t>
      </w:r>
      <w:r w:rsidR="006F2E32" w:rsidRPr="00590026">
        <w:rPr>
          <w:rFonts w:ascii="Arial" w:hAnsi="Arial" w:cs="Arial"/>
          <w:b/>
          <w:lang w:val="sl-SI"/>
        </w:rPr>
        <w:t xml:space="preserve"> OB </w:t>
      </w:r>
      <w:r w:rsidR="007C3EA9" w:rsidRPr="00590026">
        <w:rPr>
          <w:rFonts w:ascii="Arial" w:hAnsi="Arial" w:cs="Arial"/>
          <w:b/>
          <w:lang w:val="sl-SI"/>
        </w:rPr>
        <w:t>VLOŽITVI</w:t>
      </w:r>
      <w:r w:rsidR="006F2E32" w:rsidRPr="00590026">
        <w:rPr>
          <w:rFonts w:ascii="Arial" w:hAnsi="Arial" w:cs="Arial"/>
          <w:b/>
          <w:lang w:val="sl-SI"/>
        </w:rPr>
        <w:t xml:space="preserve"> VLOGE NA JAVNI RAZPIS</w:t>
      </w:r>
      <w:r w:rsidR="00B07446" w:rsidRPr="00AE4306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AE4306" w:rsidRDefault="009D74EA" w:rsidP="008B0DA0">
      <w:pPr>
        <w:pStyle w:val="Golobesedilo"/>
        <w:jc w:val="both"/>
        <w:rPr>
          <w:rFonts w:ascii="Arial" w:hAnsi="Arial" w:cs="Arial"/>
          <w:b/>
          <w:lang w:val="sl-SI"/>
        </w:rPr>
      </w:pPr>
    </w:p>
    <w:p w14:paraId="34023901" w14:textId="709FE66E" w:rsidR="00046E52" w:rsidRPr="00AE4306" w:rsidRDefault="009B3D64" w:rsidP="00046E52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="00293981">
        <w:rPr>
          <w:rFonts w:ascii="Arial" w:hAnsi="Arial" w:cs="Arial"/>
          <w:lang w:val="sl-SI"/>
        </w:rPr>
        <w:t>Vlagatelj</w:t>
      </w:r>
      <w:r w:rsidR="00046E52" w:rsidRPr="00AE4306">
        <w:rPr>
          <w:rFonts w:ascii="Arial" w:hAnsi="Arial" w:cs="Arial"/>
          <w:lang w:val="sl-SI"/>
        </w:rPr>
        <w:t xml:space="preserve"> mora </w:t>
      </w:r>
      <w:r w:rsidR="007850A4">
        <w:rPr>
          <w:rFonts w:ascii="Arial" w:hAnsi="Arial" w:cs="Arial"/>
          <w:lang w:val="sl-SI"/>
        </w:rPr>
        <w:t xml:space="preserve">ob vložitvi vloge na javni razpis </w:t>
      </w:r>
      <w:r w:rsidR="00046E52" w:rsidRPr="00AE4306">
        <w:rPr>
          <w:rFonts w:ascii="Arial" w:hAnsi="Arial" w:cs="Arial"/>
          <w:lang w:val="sl-SI"/>
        </w:rPr>
        <w:t xml:space="preserve">izpolnjevati pogoje iz </w:t>
      </w:r>
      <w:r w:rsidR="002A52F3" w:rsidRPr="00AE4306">
        <w:rPr>
          <w:rFonts w:ascii="Arial" w:hAnsi="Arial" w:cs="Arial"/>
          <w:lang w:val="sl-SI"/>
        </w:rPr>
        <w:t>9.</w:t>
      </w:r>
      <w:r w:rsidR="004438E3" w:rsidRPr="00AE4306">
        <w:rPr>
          <w:rFonts w:ascii="Arial" w:hAnsi="Arial" w:cs="Arial"/>
          <w:lang w:val="sl-SI"/>
        </w:rPr>
        <w:t xml:space="preserve"> </w:t>
      </w:r>
      <w:r w:rsidR="002A52F3" w:rsidRPr="00AE4306">
        <w:rPr>
          <w:rFonts w:ascii="Arial" w:hAnsi="Arial" w:cs="Arial"/>
          <w:lang w:val="sl-SI"/>
        </w:rPr>
        <w:t>člena</w:t>
      </w:r>
      <w:r w:rsidR="0041501F" w:rsidRPr="00AE4306">
        <w:rPr>
          <w:rFonts w:ascii="Arial" w:hAnsi="Arial" w:cs="Arial"/>
          <w:lang w:val="sl-SI"/>
        </w:rPr>
        <w:t>, pogoje iz</w:t>
      </w:r>
      <w:r w:rsidR="00A753A3" w:rsidRPr="00AE4306">
        <w:rPr>
          <w:rFonts w:ascii="Arial" w:hAnsi="Arial" w:cs="Arial"/>
          <w:lang w:val="sl-SI"/>
        </w:rPr>
        <w:t xml:space="preserve"> </w:t>
      </w:r>
      <w:r w:rsidR="00736332" w:rsidRPr="00AE4306">
        <w:rPr>
          <w:rFonts w:ascii="Arial" w:hAnsi="Arial" w:cs="Arial"/>
          <w:lang w:val="sl-SI"/>
        </w:rPr>
        <w:t xml:space="preserve">prvega in tretjega odstavka </w:t>
      </w:r>
      <w:r w:rsidR="00A753A3" w:rsidRPr="00AE4306">
        <w:rPr>
          <w:rFonts w:ascii="Arial" w:hAnsi="Arial" w:cs="Arial"/>
          <w:lang w:val="sl-SI"/>
        </w:rPr>
        <w:t>11. člena</w:t>
      </w:r>
      <w:r w:rsidR="00771F2B">
        <w:rPr>
          <w:rFonts w:ascii="Arial" w:hAnsi="Arial" w:cs="Arial"/>
          <w:lang w:val="sl-SI"/>
        </w:rPr>
        <w:t xml:space="preserve"> </w:t>
      </w:r>
      <w:r w:rsidR="00F55743">
        <w:rPr>
          <w:rFonts w:ascii="Arial" w:hAnsi="Arial" w:cs="Arial"/>
          <w:lang w:val="sl-SI"/>
        </w:rPr>
        <w:t>ter</w:t>
      </w:r>
      <w:r w:rsidR="004438E3" w:rsidRPr="00AE4306">
        <w:rPr>
          <w:rFonts w:ascii="Arial" w:hAnsi="Arial" w:cs="Arial"/>
          <w:lang w:val="sl-SI"/>
        </w:rPr>
        <w:t xml:space="preserve"> </w:t>
      </w:r>
      <w:r w:rsidR="0041501F" w:rsidRPr="00AE4306">
        <w:rPr>
          <w:rFonts w:ascii="Arial" w:hAnsi="Arial" w:cs="Arial"/>
          <w:lang w:val="sl-SI"/>
        </w:rPr>
        <w:t xml:space="preserve">pogoj iz </w:t>
      </w:r>
      <w:r w:rsidR="004438E3" w:rsidRPr="00AE4306">
        <w:rPr>
          <w:rFonts w:ascii="Arial" w:hAnsi="Arial" w:cs="Arial"/>
          <w:lang w:val="sl-SI"/>
        </w:rPr>
        <w:t>14.</w:t>
      </w:r>
      <w:r w:rsidR="00EC45DE">
        <w:rPr>
          <w:rFonts w:ascii="Arial" w:hAnsi="Arial" w:cs="Arial"/>
          <w:lang w:val="sl-SI"/>
        </w:rPr>
        <w:t xml:space="preserve"> člena</w:t>
      </w:r>
      <w:r w:rsidR="00751CBA">
        <w:rPr>
          <w:rFonts w:ascii="Arial" w:hAnsi="Arial" w:cs="Arial"/>
          <w:lang w:val="sl-SI"/>
        </w:rPr>
        <w:t xml:space="preserve"> </w:t>
      </w:r>
      <w:r w:rsidR="00501690">
        <w:rPr>
          <w:rFonts w:ascii="Arial" w:hAnsi="Arial" w:cs="Arial"/>
          <w:lang w:val="sl-SI"/>
        </w:rPr>
        <w:t>uredbe o skupnih določbah za izvajanje intervencij</w:t>
      </w:r>
      <w:r w:rsidR="00676510">
        <w:rPr>
          <w:rFonts w:ascii="Arial" w:hAnsi="Arial" w:cs="Arial"/>
          <w:lang w:val="sl-SI"/>
        </w:rPr>
        <w:t>.</w:t>
      </w:r>
    </w:p>
    <w:p w14:paraId="78F40E3C" w14:textId="16FBC562" w:rsidR="007309A9" w:rsidRPr="00AE4306" w:rsidRDefault="007309A9" w:rsidP="00225CC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C8DB798" w14:textId="77777777" w:rsidR="00D11069" w:rsidRDefault="00393F9F" w:rsidP="00E92642">
      <w:pPr>
        <w:pStyle w:val="Golobesedilo"/>
        <w:jc w:val="both"/>
        <w:rPr>
          <w:rFonts w:ascii="Arial" w:hAnsi="Arial" w:cs="Arial"/>
          <w:lang w:val="sl-SI"/>
        </w:rPr>
      </w:pPr>
      <w:r w:rsidRPr="00954C91">
        <w:rPr>
          <w:rFonts w:ascii="Arial" w:hAnsi="Arial" w:cs="Arial"/>
          <w:lang w:val="sl-SI"/>
        </w:rPr>
        <w:t xml:space="preserve">2. </w:t>
      </w:r>
      <w:r w:rsidR="009B07E9" w:rsidRPr="00954C91">
        <w:rPr>
          <w:rFonts w:ascii="Arial" w:hAnsi="Arial" w:cs="Arial"/>
          <w:lang w:val="sl-SI"/>
        </w:rPr>
        <w:t>Poleg pogojev</w:t>
      </w:r>
      <w:r w:rsidR="009B07E9" w:rsidRPr="00AE4306">
        <w:rPr>
          <w:rFonts w:ascii="Arial" w:hAnsi="Arial" w:cs="Arial"/>
          <w:lang w:val="sl-SI"/>
        </w:rPr>
        <w:t xml:space="preserve"> iz prejšnje točke mora </w:t>
      </w:r>
      <w:r w:rsidR="00177611">
        <w:rPr>
          <w:rFonts w:ascii="Arial" w:hAnsi="Arial" w:cs="Arial"/>
          <w:lang w:val="sl-SI"/>
        </w:rPr>
        <w:t>vlagatelj</w:t>
      </w:r>
      <w:r w:rsidR="009B07E9" w:rsidRPr="00AE4306">
        <w:rPr>
          <w:rFonts w:ascii="Arial" w:hAnsi="Arial" w:cs="Arial"/>
          <w:lang w:val="sl-SI"/>
        </w:rPr>
        <w:t xml:space="preserve"> izpolnjevati</w:t>
      </w:r>
      <w:r w:rsidR="00177611">
        <w:rPr>
          <w:rFonts w:ascii="Arial" w:hAnsi="Arial" w:cs="Arial"/>
          <w:lang w:val="sl-SI"/>
        </w:rPr>
        <w:t xml:space="preserve"> tudi </w:t>
      </w:r>
      <w:r w:rsidR="009B07E9" w:rsidRPr="00AE4306">
        <w:rPr>
          <w:rFonts w:ascii="Arial" w:hAnsi="Arial" w:cs="Arial"/>
          <w:lang w:val="sl-SI"/>
        </w:rPr>
        <w:t xml:space="preserve">pogoje iz </w:t>
      </w:r>
      <w:r w:rsidR="00504508">
        <w:rPr>
          <w:rFonts w:ascii="Arial" w:hAnsi="Arial" w:cs="Arial"/>
          <w:lang w:val="sl-SI"/>
        </w:rPr>
        <w:t>24</w:t>
      </w:r>
      <w:r w:rsidR="00706612">
        <w:rPr>
          <w:rFonts w:ascii="Arial" w:hAnsi="Arial" w:cs="Arial"/>
          <w:lang w:val="sl-SI"/>
        </w:rPr>
        <w:t xml:space="preserve">. in </w:t>
      </w:r>
      <w:r w:rsidR="007850A4">
        <w:rPr>
          <w:rFonts w:ascii="Arial" w:hAnsi="Arial" w:cs="Arial"/>
          <w:lang w:val="sl-SI"/>
        </w:rPr>
        <w:t>3</w:t>
      </w:r>
      <w:r w:rsidR="00706612">
        <w:rPr>
          <w:rFonts w:ascii="Arial" w:hAnsi="Arial" w:cs="Arial"/>
          <w:lang w:val="sl-SI"/>
        </w:rPr>
        <w:t>1</w:t>
      </w:r>
      <w:r w:rsidR="0008761B" w:rsidRPr="00AE4306">
        <w:rPr>
          <w:rFonts w:ascii="Arial" w:hAnsi="Arial" w:cs="Arial"/>
          <w:lang w:val="sl-SI"/>
        </w:rPr>
        <w:t xml:space="preserve">. člena </w:t>
      </w:r>
      <w:r w:rsidR="00177611">
        <w:rPr>
          <w:rFonts w:ascii="Arial" w:hAnsi="Arial" w:cs="Arial"/>
          <w:lang w:val="sl-SI"/>
        </w:rPr>
        <w:t>u</w:t>
      </w:r>
      <w:r w:rsidR="0008761B" w:rsidRPr="00AE4306">
        <w:rPr>
          <w:rFonts w:ascii="Arial" w:hAnsi="Arial" w:cs="Arial"/>
          <w:lang w:val="sl-SI"/>
        </w:rPr>
        <w:t>redbe</w:t>
      </w:r>
      <w:r w:rsidR="00D11069">
        <w:rPr>
          <w:rFonts w:ascii="Arial" w:hAnsi="Arial" w:cs="Arial"/>
          <w:lang w:val="sl-SI"/>
        </w:rPr>
        <w:t>:</w:t>
      </w:r>
    </w:p>
    <w:p w14:paraId="714BB1E9" w14:textId="2A8238AA" w:rsidR="00D11069" w:rsidRDefault="00D11069" w:rsidP="00E92642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a)</w:t>
      </w:r>
      <w:r w:rsidR="00582E49">
        <w:rPr>
          <w:rFonts w:ascii="Arial" w:hAnsi="Arial" w:cs="Arial"/>
          <w:lang w:val="sl-SI"/>
        </w:rPr>
        <w:t xml:space="preserve"> </w:t>
      </w:r>
      <w:r w:rsidR="00706612">
        <w:rPr>
          <w:rFonts w:ascii="Arial" w:hAnsi="Arial" w:cs="Arial"/>
          <w:lang w:val="sl-SI" w:eastAsia="sl-SI"/>
        </w:rPr>
        <w:t xml:space="preserve">v skladu </w:t>
      </w:r>
      <w:r>
        <w:rPr>
          <w:rFonts w:ascii="Arial" w:hAnsi="Arial" w:cs="Arial"/>
          <w:lang w:val="sl-SI" w:eastAsia="sl-SI"/>
        </w:rPr>
        <w:t>z</w:t>
      </w:r>
      <w:r w:rsidR="00590026">
        <w:rPr>
          <w:rFonts w:ascii="Arial" w:hAnsi="Arial" w:cs="Arial"/>
          <w:lang w:val="sl-SI" w:eastAsia="sl-SI"/>
        </w:rPr>
        <w:t xml:space="preserve"> 2. točko 31. člena uredbe</w:t>
      </w:r>
      <w:r>
        <w:rPr>
          <w:rFonts w:ascii="Arial" w:hAnsi="Arial" w:cs="Arial"/>
          <w:lang w:val="sl-SI" w:eastAsia="sl-SI"/>
        </w:rPr>
        <w:t xml:space="preserve"> je</w:t>
      </w:r>
      <w:r w:rsidR="00590026">
        <w:rPr>
          <w:rFonts w:ascii="Arial" w:hAnsi="Arial" w:cs="Arial"/>
          <w:lang w:val="sl-SI" w:eastAsia="sl-SI"/>
        </w:rPr>
        <w:t xml:space="preserve"> </w:t>
      </w:r>
      <w:r w:rsidR="00590026" w:rsidRPr="00AE4306">
        <w:rPr>
          <w:rFonts w:ascii="Arial" w:hAnsi="Arial" w:cs="Arial"/>
          <w:lang w:val="sl-SI"/>
        </w:rPr>
        <w:t xml:space="preserve">zbirna vloga vložena v skladu z Uredbo o </w:t>
      </w:r>
      <w:r w:rsidR="00590026">
        <w:rPr>
          <w:rFonts w:ascii="Arial" w:hAnsi="Arial" w:cs="Arial"/>
          <w:lang w:val="sl-SI"/>
        </w:rPr>
        <w:t>izvedbi intervencij kmetijske politike za leto 202</w:t>
      </w:r>
      <w:r w:rsidR="004B7E93">
        <w:rPr>
          <w:rFonts w:ascii="Arial" w:hAnsi="Arial" w:cs="Arial"/>
          <w:lang w:val="sl-SI"/>
        </w:rPr>
        <w:t>4</w:t>
      </w:r>
      <w:r w:rsidR="00590026">
        <w:rPr>
          <w:rFonts w:ascii="Arial" w:hAnsi="Arial" w:cs="Arial"/>
          <w:lang w:val="sl-SI"/>
        </w:rPr>
        <w:t xml:space="preserve"> (Uradni list RS, št. </w:t>
      </w:r>
      <w:r w:rsidR="004B7E93">
        <w:rPr>
          <w:rFonts w:ascii="Arial" w:hAnsi="Arial" w:cs="Arial"/>
          <w:lang w:val="sl-SI"/>
        </w:rPr>
        <w:t xml:space="preserve">132/23, </w:t>
      </w:r>
      <w:r w:rsidR="004B7E93" w:rsidRPr="004B7E93">
        <w:rPr>
          <w:rFonts w:ascii="Arial" w:hAnsi="Arial" w:cs="Arial"/>
          <w:lang w:val="sl-SI"/>
        </w:rPr>
        <w:t xml:space="preserve">24/24 </w:t>
      </w:r>
      <w:r w:rsidR="004B7E93">
        <w:rPr>
          <w:rFonts w:ascii="Arial" w:hAnsi="Arial" w:cs="Arial"/>
          <w:lang w:val="sl-SI"/>
        </w:rPr>
        <w:t>in 63/24</w:t>
      </w:r>
      <w:r w:rsidR="00590026">
        <w:rPr>
          <w:rFonts w:ascii="Arial" w:hAnsi="Arial" w:cs="Arial"/>
          <w:lang w:val="sl-SI"/>
        </w:rPr>
        <w:t>)</w:t>
      </w:r>
      <w:r>
        <w:rPr>
          <w:rFonts w:ascii="Arial" w:hAnsi="Arial" w:cs="Arial"/>
          <w:lang w:val="sl-SI"/>
        </w:rPr>
        <w:t>;</w:t>
      </w:r>
    </w:p>
    <w:p w14:paraId="49CAAFA3" w14:textId="7F651156" w:rsidR="00582E49" w:rsidRDefault="00D11069" w:rsidP="00E92642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b)</w:t>
      </w:r>
      <w:r w:rsidR="00C46583" w:rsidRPr="00C46583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k</w:t>
      </w:r>
      <w:r w:rsidR="00C46583" w:rsidRPr="00B925C6">
        <w:rPr>
          <w:rFonts w:ascii="Arial" w:hAnsi="Arial" w:cs="Arial"/>
          <w:lang w:val="sl-SI"/>
        </w:rPr>
        <w:t>ot ista vrsta kmetijske mehanizacije</w:t>
      </w:r>
      <w:r>
        <w:rPr>
          <w:rFonts w:ascii="Arial" w:hAnsi="Arial" w:cs="Arial"/>
          <w:lang w:val="sl-SI"/>
        </w:rPr>
        <w:t xml:space="preserve"> iz 3. točke 24. člena uredbe</w:t>
      </w:r>
      <w:r w:rsidR="00C46583" w:rsidRPr="00B925C6">
        <w:rPr>
          <w:rFonts w:ascii="Arial" w:hAnsi="Arial" w:cs="Arial"/>
          <w:lang w:val="sl-SI"/>
        </w:rPr>
        <w:t xml:space="preserve"> se šteje </w:t>
      </w:r>
      <w:r w:rsidR="00C46583" w:rsidRPr="008B180F">
        <w:rPr>
          <w:rFonts w:ascii="Arial" w:hAnsi="Arial" w:cs="Arial"/>
        </w:rPr>
        <w:t xml:space="preserve">kmetijska mehanizacija </w:t>
      </w:r>
      <w:r w:rsidR="00C46583" w:rsidRPr="00674B66">
        <w:rPr>
          <w:rFonts w:ascii="Arial" w:hAnsi="Arial" w:cs="Arial"/>
        </w:rPr>
        <w:t xml:space="preserve">iz iste skupine strojev v okviru zaporedne </w:t>
      </w:r>
      <w:r w:rsidR="00C46583" w:rsidRPr="00B22197">
        <w:rPr>
          <w:rFonts w:ascii="Arial" w:hAnsi="Arial" w:cs="Arial"/>
          <w:lang w:val="sl-SI"/>
        </w:rPr>
        <w:t>tri</w:t>
      </w:r>
      <w:r w:rsidR="00C46583" w:rsidRPr="00B22197">
        <w:rPr>
          <w:rFonts w:ascii="Arial" w:hAnsi="Arial" w:cs="Arial"/>
        </w:rPr>
        <w:t xml:space="preserve">mestne </w:t>
      </w:r>
      <w:r w:rsidR="00C46583" w:rsidRPr="00B22197">
        <w:rPr>
          <w:rFonts w:ascii="Arial" w:hAnsi="Arial" w:cs="Arial"/>
          <w:lang w:val="sl-SI"/>
        </w:rPr>
        <w:t>oziroma štirimestne</w:t>
      </w:r>
      <w:r w:rsidR="00C46583" w:rsidRPr="00674B66">
        <w:rPr>
          <w:rFonts w:ascii="Arial" w:hAnsi="Arial" w:cs="Arial"/>
          <w:lang w:val="sl-SI"/>
        </w:rPr>
        <w:t xml:space="preserve"> </w:t>
      </w:r>
      <w:r w:rsidR="001D5AD8">
        <w:rPr>
          <w:rFonts w:ascii="Arial" w:hAnsi="Arial" w:cs="Arial"/>
          <w:lang w:val="sl-SI"/>
        </w:rPr>
        <w:t>šifre stroška</w:t>
      </w:r>
      <w:r w:rsidR="001D5AD8" w:rsidRPr="00674B66">
        <w:rPr>
          <w:rFonts w:ascii="Arial" w:hAnsi="Arial" w:cs="Arial"/>
        </w:rPr>
        <w:t xml:space="preserve"> </w:t>
      </w:r>
      <w:r w:rsidR="00C46583" w:rsidRPr="00674B66">
        <w:rPr>
          <w:rFonts w:ascii="Arial" w:hAnsi="Arial" w:cs="Arial"/>
        </w:rPr>
        <w:t xml:space="preserve">iz </w:t>
      </w:r>
      <w:r w:rsidR="00B2557E">
        <w:rPr>
          <w:rFonts w:ascii="Arial" w:hAnsi="Arial" w:cs="Arial"/>
          <w:lang w:val="sl-SI"/>
        </w:rPr>
        <w:t>pravilnika o katalogu stroškov</w:t>
      </w:r>
      <w:r w:rsidR="00C46583" w:rsidRPr="00674B66">
        <w:rPr>
          <w:rFonts w:ascii="Arial" w:hAnsi="Arial" w:cs="Arial"/>
          <w:lang w:val="sl-SI"/>
        </w:rPr>
        <w:t>.</w:t>
      </w:r>
    </w:p>
    <w:p w14:paraId="6F8D26DA" w14:textId="695E583F" w:rsidR="00706612" w:rsidRDefault="00706612" w:rsidP="00E92642">
      <w:pPr>
        <w:pStyle w:val="Golobesedilo"/>
        <w:jc w:val="both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 xml:space="preserve"> </w:t>
      </w:r>
    </w:p>
    <w:p w14:paraId="36960BE5" w14:textId="4F41504B" w:rsidR="00514A90" w:rsidRPr="00AE4306" w:rsidRDefault="00514A90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126C6791" w14:textId="5DD8012D" w:rsidR="009D74EA" w:rsidRPr="00AE4306" w:rsidRDefault="00284813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9D74EA" w:rsidRPr="00AE4306">
        <w:rPr>
          <w:rFonts w:ascii="Arial" w:hAnsi="Arial" w:cs="Arial"/>
          <w:b/>
          <w:lang w:val="sl-SI"/>
        </w:rPr>
        <w:t xml:space="preserve">. UPRAVIČENI </w:t>
      </w:r>
      <w:r w:rsidR="007116F4" w:rsidRPr="00AE4306">
        <w:rPr>
          <w:rFonts w:ascii="Arial" w:hAnsi="Arial" w:cs="Arial"/>
          <w:b/>
          <w:lang w:val="sl-SI"/>
        </w:rPr>
        <w:t xml:space="preserve">IN NEUPRAVIČENI </w:t>
      </w:r>
      <w:r w:rsidR="009D74EA" w:rsidRPr="00AE4306">
        <w:rPr>
          <w:rFonts w:ascii="Arial" w:hAnsi="Arial" w:cs="Arial"/>
          <w:b/>
          <w:lang w:val="sl-SI"/>
        </w:rPr>
        <w:t>STROŠKI</w:t>
      </w:r>
      <w:r w:rsidR="00A95358" w:rsidRPr="00AE4306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AE4306" w:rsidRDefault="00D76B92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6E546B55" w14:textId="447E10BE" w:rsidR="0016309D" w:rsidRPr="00AE4306" w:rsidRDefault="0016309D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Upravičeni stroški so določeni </w:t>
      </w:r>
      <w:r w:rsidR="00DE0872">
        <w:rPr>
          <w:rFonts w:ascii="Arial" w:hAnsi="Arial" w:cs="Arial"/>
          <w:lang w:val="sl-SI"/>
        </w:rPr>
        <w:t xml:space="preserve">v prvem odstavku </w:t>
      </w:r>
      <w:r w:rsidR="00504508">
        <w:rPr>
          <w:rFonts w:ascii="Arial" w:hAnsi="Arial" w:cs="Arial"/>
          <w:lang w:val="sl-SI"/>
        </w:rPr>
        <w:t>23</w:t>
      </w:r>
      <w:r w:rsidR="00C225E6" w:rsidRPr="00AE4306">
        <w:rPr>
          <w:rFonts w:ascii="Arial" w:hAnsi="Arial" w:cs="Arial"/>
          <w:lang w:val="sl-SI"/>
        </w:rPr>
        <w:t>.</w:t>
      </w:r>
      <w:r w:rsidRPr="00AE4306">
        <w:rPr>
          <w:rFonts w:ascii="Arial" w:hAnsi="Arial" w:cs="Arial"/>
          <w:lang w:val="sl-SI"/>
        </w:rPr>
        <w:t xml:space="preserve"> člen</w:t>
      </w:r>
      <w:r w:rsidR="00C225E6" w:rsidRPr="00AE4306">
        <w:rPr>
          <w:rFonts w:ascii="Arial" w:hAnsi="Arial" w:cs="Arial"/>
          <w:lang w:val="sl-SI"/>
        </w:rPr>
        <w:t>a</w:t>
      </w:r>
      <w:r w:rsidRPr="00AE4306">
        <w:rPr>
          <w:rFonts w:ascii="Arial" w:hAnsi="Arial" w:cs="Arial"/>
          <w:lang w:val="sl-SI"/>
        </w:rPr>
        <w:t xml:space="preserve"> </w:t>
      </w:r>
      <w:r w:rsidR="00A13EEE">
        <w:rPr>
          <w:rFonts w:ascii="Arial" w:hAnsi="Arial" w:cs="Arial"/>
          <w:lang w:val="sl-SI"/>
        </w:rPr>
        <w:t>u</w:t>
      </w:r>
      <w:r w:rsidR="00A13EEE" w:rsidRPr="00AE4306">
        <w:rPr>
          <w:rFonts w:ascii="Arial" w:hAnsi="Arial" w:cs="Arial"/>
          <w:lang w:val="sl-SI"/>
        </w:rPr>
        <w:t>redbe</w:t>
      </w:r>
      <w:r w:rsidR="008C7F87">
        <w:rPr>
          <w:rFonts w:ascii="Arial" w:hAnsi="Arial" w:cs="Arial"/>
          <w:lang w:val="sl-SI"/>
        </w:rPr>
        <w:t xml:space="preserve"> ter</w:t>
      </w:r>
      <w:r w:rsidR="00E7036B">
        <w:rPr>
          <w:rFonts w:ascii="Arial" w:hAnsi="Arial" w:cs="Arial"/>
          <w:lang w:val="sl-SI"/>
        </w:rPr>
        <w:t xml:space="preserve"> v prvem do </w:t>
      </w:r>
      <w:r w:rsidR="00AE2388">
        <w:rPr>
          <w:rFonts w:ascii="Arial" w:hAnsi="Arial" w:cs="Arial"/>
          <w:lang w:val="sl-SI"/>
        </w:rPr>
        <w:t>tretjem</w:t>
      </w:r>
      <w:r w:rsidR="00E7036B">
        <w:rPr>
          <w:rFonts w:ascii="Arial" w:hAnsi="Arial" w:cs="Arial"/>
          <w:lang w:val="sl-SI"/>
        </w:rPr>
        <w:t xml:space="preserve"> odstavku </w:t>
      </w:r>
      <w:r w:rsidR="000723E0">
        <w:rPr>
          <w:rFonts w:ascii="Arial" w:hAnsi="Arial" w:cs="Arial"/>
          <w:lang w:val="sl-SI"/>
        </w:rPr>
        <w:t>19.</w:t>
      </w:r>
      <w:r w:rsidR="00E7036B">
        <w:rPr>
          <w:rFonts w:ascii="Arial" w:hAnsi="Arial" w:cs="Arial"/>
          <w:lang w:val="sl-SI"/>
        </w:rPr>
        <w:t xml:space="preserve"> člena</w:t>
      </w:r>
      <w:r w:rsidR="000723E0">
        <w:rPr>
          <w:rFonts w:ascii="Arial" w:hAnsi="Arial" w:cs="Arial"/>
          <w:lang w:val="sl-SI"/>
        </w:rPr>
        <w:t xml:space="preserve"> in </w:t>
      </w:r>
      <w:r w:rsidR="008C7F87">
        <w:rPr>
          <w:rFonts w:ascii="Arial" w:hAnsi="Arial" w:cs="Arial"/>
          <w:lang w:val="sl-SI"/>
        </w:rPr>
        <w:t xml:space="preserve">v </w:t>
      </w:r>
      <w:r w:rsidR="00A13EEE">
        <w:rPr>
          <w:rFonts w:ascii="Arial" w:hAnsi="Arial" w:cs="Arial"/>
          <w:lang w:val="sl-SI"/>
        </w:rPr>
        <w:t>20. členu u</w:t>
      </w:r>
      <w:r w:rsidR="00A13EEE" w:rsidRPr="00AE4306">
        <w:rPr>
          <w:rFonts w:ascii="Arial" w:hAnsi="Arial" w:cs="Arial"/>
          <w:lang w:val="sl-SI"/>
        </w:rPr>
        <w:t>redbe</w:t>
      </w:r>
      <w:r w:rsidR="00A13EEE" w:rsidRPr="00AE4306">
        <w:rPr>
          <w:rFonts w:ascii="Arial" w:hAnsi="Arial" w:cs="Arial"/>
        </w:rPr>
        <w:t xml:space="preserve"> o skupnih določbah za izvajanje intervencij</w:t>
      </w:r>
      <w:r w:rsidRPr="00AE4306">
        <w:rPr>
          <w:rFonts w:ascii="Arial" w:hAnsi="Arial" w:cs="Arial"/>
          <w:lang w:val="sl-SI"/>
        </w:rPr>
        <w:t xml:space="preserve">. </w:t>
      </w:r>
    </w:p>
    <w:p w14:paraId="54F34F4D" w14:textId="77777777" w:rsidR="0016309D" w:rsidRPr="00AE4306" w:rsidRDefault="0016309D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68B76210" w14:textId="3E8D7E1D" w:rsidR="007E7D72" w:rsidRPr="00AE4306" w:rsidRDefault="00F46FF2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2</w:t>
      </w:r>
      <w:r w:rsidR="004E15C6" w:rsidRPr="00AE4306">
        <w:rPr>
          <w:rFonts w:ascii="Arial" w:hAnsi="Arial" w:cs="Arial"/>
          <w:lang w:val="sl-SI"/>
        </w:rPr>
        <w:t xml:space="preserve">. </w:t>
      </w:r>
      <w:r w:rsidR="00934E02">
        <w:rPr>
          <w:rFonts w:ascii="Arial" w:hAnsi="Arial" w:cs="Arial"/>
          <w:lang w:val="sl-SI"/>
        </w:rPr>
        <w:t>Vrste u</w:t>
      </w:r>
      <w:r w:rsidR="004E15C6" w:rsidRPr="00AE4306">
        <w:rPr>
          <w:rFonts w:ascii="Arial" w:hAnsi="Arial" w:cs="Arial"/>
          <w:lang w:val="sl-SI"/>
        </w:rPr>
        <w:t>pravičeni</w:t>
      </w:r>
      <w:r w:rsidR="00934E02">
        <w:rPr>
          <w:rFonts w:ascii="Arial" w:hAnsi="Arial" w:cs="Arial"/>
          <w:lang w:val="sl-SI"/>
        </w:rPr>
        <w:t>h</w:t>
      </w:r>
      <w:r w:rsidR="004E15C6" w:rsidRPr="00AE4306">
        <w:rPr>
          <w:rFonts w:ascii="Arial" w:hAnsi="Arial" w:cs="Arial"/>
          <w:lang w:val="sl-SI"/>
        </w:rPr>
        <w:t xml:space="preserve"> strošk</w:t>
      </w:r>
      <w:r w:rsidR="00934E02">
        <w:rPr>
          <w:rFonts w:ascii="Arial" w:hAnsi="Arial" w:cs="Arial"/>
          <w:lang w:val="sl-SI"/>
        </w:rPr>
        <w:t>ov</w:t>
      </w:r>
      <w:r w:rsidR="004E15C6" w:rsidRPr="00AE4306">
        <w:rPr>
          <w:rFonts w:ascii="Arial" w:hAnsi="Arial" w:cs="Arial"/>
          <w:lang w:val="sl-SI"/>
        </w:rPr>
        <w:t xml:space="preserve"> so</w:t>
      </w:r>
      <w:r w:rsidR="00D76B92" w:rsidRPr="00AE4306">
        <w:rPr>
          <w:rFonts w:ascii="Arial" w:hAnsi="Arial" w:cs="Arial"/>
        </w:rPr>
        <w:t xml:space="preserve"> </w:t>
      </w:r>
      <w:r w:rsidR="00D76B92" w:rsidRPr="00AE4306">
        <w:rPr>
          <w:rFonts w:ascii="Arial" w:hAnsi="Arial" w:cs="Arial"/>
          <w:lang w:val="sl-SI"/>
        </w:rPr>
        <w:t>določen</w:t>
      </w:r>
      <w:r w:rsidR="00934E02">
        <w:rPr>
          <w:rFonts w:ascii="Arial" w:hAnsi="Arial" w:cs="Arial"/>
          <w:lang w:val="sl-SI"/>
        </w:rPr>
        <w:t>e</w:t>
      </w:r>
      <w:r w:rsidR="00D76B92" w:rsidRPr="00AE4306">
        <w:rPr>
          <w:rFonts w:ascii="Arial" w:hAnsi="Arial" w:cs="Arial"/>
          <w:lang w:val="sl-SI"/>
        </w:rPr>
        <w:t xml:space="preserve"> v</w:t>
      </w:r>
      <w:r w:rsidR="006F090D">
        <w:rPr>
          <w:rFonts w:ascii="Arial" w:hAnsi="Arial" w:cs="Arial"/>
          <w:lang w:val="sl-SI"/>
        </w:rPr>
        <w:t xml:space="preserve"> Seznamu upravičenih stroškov. </w:t>
      </w:r>
      <w:r w:rsidR="00D76B92" w:rsidRPr="00AE4306">
        <w:rPr>
          <w:rFonts w:ascii="Arial" w:hAnsi="Arial" w:cs="Arial"/>
          <w:lang w:val="sl-SI"/>
        </w:rPr>
        <w:t xml:space="preserve"> </w:t>
      </w:r>
    </w:p>
    <w:p w14:paraId="66FCA58B" w14:textId="77777777" w:rsidR="007E7D72" w:rsidRPr="00AE4306" w:rsidRDefault="007E7D72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B4A19F0" w14:textId="5B56ED98" w:rsidR="007116F4" w:rsidRPr="00AE4306" w:rsidRDefault="000723E0" w:rsidP="008B0D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>3</w:t>
      </w:r>
      <w:r w:rsidR="007116F4" w:rsidRPr="00AE4306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AE4306">
        <w:rPr>
          <w:rFonts w:ascii="Arial" w:hAnsi="Arial" w:cs="Arial"/>
          <w:sz w:val="20"/>
          <w:szCs w:val="20"/>
        </w:rPr>
        <w:t xml:space="preserve">Neupravičeni stroški so določeni v </w:t>
      </w:r>
      <w:r w:rsidR="00FA07D2">
        <w:rPr>
          <w:rFonts w:ascii="Arial" w:hAnsi="Arial" w:cs="Arial"/>
          <w:sz w:val="20"/>
          <w:szCs w:val="20"/>
        </w:rPr>
        <w:t>29</w:t>
      </w:r>
      <w:r w:rsidR="00DE0872">
        <w:rPr>
          <w:rFonts w:ascii="Arial" w:hAnsi="Arial" w:cs="Arial"/>
          <w:sz w:val="20"/>
          <w:szCs w:val="20"/>
        </w:rPr>
        <w:t>. členu</w:t>
      </w:r>
      <w:r w:rsidR="00035309" w:rsidRPr="00AE4306">
        <w:rPr>
          <w:rFonts w:ascii="Arial" w:hAnsi="Arial" w:cs="Arial"/>
          <w:sz w:val="20"/>
          <w:szCs w:val="20"/>
        </w:rPr>
        <w:t xml:space="preserve"> </w:t>
      </w:r>
      <w:r w:rsidR="005715C4">
        <w:rPr>
          <w:rFonts w:ascii="Arial" w:hAnsi="Arial" w:cs="Arial"/>
          <w:sz w:val="20"/>
          <w:szCs w:val="20"/>
        </w:rPr>
        <w:t>u</w:t>
      </w:r>
      <w:r w:rsidR="00035309" w:rsidRPr="00AE4306">
        <w:rPr>
          <w:rFonts w:ascii="Arial" w:hAnsi="Arial" w:cs="Arial"/>
          <w:sz w:val="20"/>
          <w:szCs w:val="20"/>
        </w:rPr>
        <w:t>redbe</w:t>
      </w:r>
      <w:r w:rsidR="007116F4" w:rsidRPr="00AE4306">
        <w:rPr>
          <w:rFonts w:ascii="Arial" w:hAnsi="Arial" w:cs="Arial"/>
          <w:sz w:val="20"/>
          <w:szCs w:val="20"/>
        </w:rPr>
        <w:t>.</w:t>
      </w:r>
    </w:p>
    <w:p w14:paraId="386F1558" w14:textId="254DE407" w:rsidR="006F01BC" w:rsidRPr="00AE4306" w:rsidRDefault="006F01BC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0B078387" w14:textId="77777777" w:rsidR="00DE4752" w:rsidRPr="00AE4306" w:rsidRDefault="00DE4752" w:rsidP="008B0DA0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7DCB244C" w:rsidR="009D74EA" w:rsidRPr="00AE4306" w:rsidRDefault="00284813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 w:rsidRPr="00522535">
        <w:rPr>
          <w:rFonts w:ascii="Arial" w:hAnsi="Arial" w:cs="Arial"/>
          <w:b/>
          <w:lang w:val="sl-SI"/>
        </w:rPr>
        <w:t>7</w:t>
      </w:r>
      <w:r w:rsidR="009D74EA" w:rsidRPr="00522535">
        <w:rPr>
          <w:rFonts w:ascii="Arial" w:hAnsi="Arial" w:cs="Arial"/>
          <w:b/>
          <w:lang w:val="sl-SI"/>
        </w:rPr>
        <w:t>. MERILA ZA OCENJEVANJE VLOG</w:t>
      </w:r>
      <w:r w:rsidR="00FE0819" w:rsidRPr="00AE4306">
        <w:rPr>
          <w:rFonts w:ascii="Arial" w:hAnsi="Arial" w:cs="Arial"/>
          <w:b/>
          <w:lang w:val="sl-SI"/>
        </w:rPr>
        <w:t xml:space="preserve"> </w:t>
      </w:r>
      <w:r w:rsidR="0000412C" w:rsidRPr="00AE4306">
        <w:rPr>
          <w:rFonts w:ascii="Arial" w:hAnsi="Arial" w:cs="Arial"/>
          <w:b/>
          <w:lang w:val="sl-SI"/>
        </w:rPr>
        <w:t xml:space="preserve"> </w:t>
      </w:r>
      <w:r w:rsidR="00215253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AE4306" w:rsidRDefault="000669D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3935E775" w14:textId="2A671A0C" w:rsidR="00781D2E" w:rsidRPr="00AE4306" w:rsidRDefault="00026F89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7116F4" w:rsidRPr="00AE4306">
        <w:rPr>
          <w:rFonts w:ascii="Arial" w:hAnsi="Arial" w:cs="Arial"/>
          <w:lang w:val="sl-SI"/>
        </w:rPr>
        <w:t xml:space="preserve">Merila za ocenjevanje vlog na javni razpis so določena v </w:t>
      </w:r>
      <w:r w:rsidR="004A0CCD">
        <w:rPr>
          <w:rFonts w:ascii="Arial" w:hAnsi="Arial" w:cs="Arial"/>
          <w:lang w:val="sl-SI"/>
        </w:rPr>
        <w:t xml:space="preserve">prvem odstavku </w:t>
      </w:r>
      <w:r w:rsidR="00844B73">
        <w:rPr>
          <w:rFonts w:ascii="Arial" w:hAnsi="Arial" w:cs="Arial"/>
          <w:lang w:val="sl-SI"/>
        </w:rPr>
        <w:t>25</w:t>
      </w:r>
      <w:r w:rsidR="00781D2E" w:rsidRPr="00AE4306">
        <w:rPr>
          <w:rFonts w:ascii="Arial" w:hAnsi="Arial" w:cs="Arial"/>
          <w:lang w:val="sl-SI"/>
        </w:rPr>
        <w:t xml:space="preserve">. </w:t>
      </w:r>
      <w:r w:rsidR="004A0CCD" w:rsidRPr="00AE4306">
        <w:rPr>
          <w:rFonts w:ascii="Arial" w:hAnsi="Arial" w:cs="Arial"/>
          <w:lang w:val="sl-SI"/>
        </w:rPr>
        <w:t>člen</w:t>
      </w:r>
      <w:r w:rsidR="004A0CCD">
        <w:rPr>
          <w:rFonts w:ascii="Arial" w:hAnsi="Arial" w:cs="Arial"/>
          <w:lang w:val="sl-SI"/>
        </w:rPr>
        <w:t>a</w:t>
      </w:r>
      <w:r w:rsidR="004A0CCD" w:rsidRPr="00AE4306">
        <w:rPr>
          <w:rFonts w:ascii="Arial" w:hAnsi="Arial" w:cs="Arial"/>
          <w:lang w:val="sl-SI"/>
        </w:rPr>
        <w:t xml:space="preserve"> </w:t>
      </w:r>
      <w:r w:rsidR="003E1671">
        <w:rPr>
          <w:rFonts w:ascii="Arial" w:hAnsi="Arial" w:cs="Arial"/>
          <w:lang w:val="sl-SI"/>
        </w:rPr>
        <w:t>u</w:t>
      </w:r>
      <w:r w:rsidR="007116F4" w:rsidRPr="00AE4306">
        <w:rPr>
          <w:rFonts w:ascii="Arial" w:hAnsi="Arial" w:cs="Arial"/>
          <w:lang w:val="sl-SI"/>
        </w:rPr>
        <w:t xml:space="preserve">redbe ter </w:t>
      </w:r>
      <w:r w:rsidRPr="00AE4306">
        <w:rPr>
          <w:rFonts w:ascii="Arial" w:hAnsi="Arial" w:cs="Arial"/>
          <w:lang w:val="sl-SI"/>
        </w:rPr>
        <w:t>v dokumentu »</w:t>
      </w:r>
      <w:r w:rsidRPr="00103071">
        <w:rPr>
          <w:rFonts w:ascii="Arial" w:hAnsi="Arial" w:cs="Arial"/>
          <w:lang w:val="sl-SI"/>
        </w:rPr>
        <w:t>Merila za izbor operacij</w:t>
      </w:r>
      <w:r w:rsidR="007116F4" w:rsidRPr="00AE4306">
        <w:rPr>
          <w:rFonts w:ascii="Arial" w:hAnsi="Arial" w:cs="Arial"/>
          <w:lang w:val="sl-SI"/>
        </w:rPr>
        <w:t xml:space="preserve"> v okviru </w:t>
      </w:r>
      <w:r w:rsidR="00781D2E" w:rsidRPr="00AE4306">
        <w:rPr>
          <w:rFonts w:ascii="Arial" w:hAnsi="Arial" w:cs="Arial"/>
          <w:lang w:val="sl-SI"/>
        </w:rPr>
        <w:t>SN 2023-2027</w:t>
      </w:r>
      <w:r w:rsidRPr="00AE4306">
        <w:rPr>
          <w:rFonts w:ascii="Arial" w:hAnsi="Arial" w:cs="Arial"/>
          <w:lang w:val="sl-SI"/>
        </w:rPr>
        <w:t xml:space="preserve">«, ki je dostopen na </w:t>
      </w:r>
      <w:r w:rsidR="00822337">
        <w:rPr>
          <w:rFonts w:ascii="Arial" w:hAnsi="Arial" w:cs="Arial"/>
          <w:lang w:val="sl-SI"/>
        </w:rPr>
        <w:t>naslednji povezavi</w:t>
      </w:r>
      <w:r w:rsidRPr="00AE4306">
        <w:rPr>
          <w:rFonts w:ascii="Arial" w:hAnsi="Arial" w:cs="Arial"/>
          <w:lang w:val="sl-SI"/>
        </w:rPr>
        <w:t xml:space="preserve">: </w:t>
      </w:r>
    </w:p>
    <w:p w14:paraId="13EC4C7D" w14:textId="3F7E103C" w:rsidR="007116F4" w:rsidRPr="00AE4306" w:rsidRDefault="00215253" w:rsidP="005F33DA">
      <w:pPr>
        <w:pStyle w:val="Golobesedilo"/>
        <w:rPr>
          <w:rFonts w:ascii="Arial" w:hAnsi="Arial" w:cs="Arial"/>
          <w:lang w:val="sl-SI"/>
        </w:rPr>
      </w:pPr>
      <w:r w:rsidRPr="005273F7">
        <w:rPr>
          <w:rStyle w:val="Hiperpovezava"/>
          <w:rFonts w:ascii="Arial" w:hAnsi="Arial" w:cs="Arial"/>
          <w:color w:val="auto"/>
          <w:u w:val="none"/>
        </w:rPr>
        <w:t>https://skp.si/wp-content/uploads/2024/09/Merila_za_izbor_operacij_SN_2023-2027_EKSRP_5.sprememba_P.pdf</w:t>
      </w:r>
      <w:r w:rsidR="00590781" w:rsidRPr="00CB614C">
        <w:rPr>
          <w:rStyle w:val="Hiperpovezava"/>
          <w:rFonts w:ascii="Arial" w:hAnsi="Arial" w:cs="Arial"/>
          <w:color w:val="auto"/>
          <w:u w:val="none"/>
          <w:lang w:val="sl-SI"/>
        </w:rPr>
        <w:t>,</w:t>
      </w:r>
      <w:r w:rsidR="00781D2E" w:rsidRPr="005F33DA">
        <w:rPr>
          <w:rFonts w:ascii="Arial" w:hAnsi="Arial" w:cs="Arial"/>
          <w:lang w:val="sl-SI"/>
        </w:rPr>
        <w:t xml:space="preserve"> i</w:t>
      </w:r>
      <w:r w:rsidR="00781D2E" w:rsidRPr="00AE4306">
        <w:rPr>
          <w:rFonts w:ascii="Arial" w:hAnsi="Arial" w:cs="Arial"/>
          <w:color w:val="000000"/>
          <w:lang w:val="sl-SI"/>
        </w:rPr>
        <w:t xml:space="preserve">n </w:t>
      </w:r>
      <w:r w:rsidR="008346DC" w:rsidRPr="00AE4306">
        <w:rPr>
          <w:rFonts w:ascii="Arial" w:hAnsi="Arial" w:cs="Arial"/>
          <w:lang w:val="sl-SI"/>
        </w:rPr>
        <w:t>so podrobneje opredeljena v tem poglavju</w:t>
      </w:r>
      <w:r w:rsidR="00026F89" w:rsidRPr="00AE4306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Pr="00AE4306" w:rsidRDefault="004F4D1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72E6FE12" w14:textId="00046BBA" w:rsidR="00026F89" w:rsidRPr="00AE4306" w:rsidRDefault="00456D13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2. </w:t>
      </w:r>
      <w:r w:rsidR="00026F89" w:rsidRPr="00AE4306">
        <w:rPr>
          <w:rFonts w:ascii="Arial" w:hAnsi="Arial" w:cs="Arial"/>
          <w:lang w:val="sl-SI"/>
        </w:rPr>
        <w:t xml:space="preserve">Med vlogami na javni razpis, ki dosežejo </w:t>
      </w:r>
      <w:r w:rsidR="00074B50" w:rsidRPr="00AE4306">
        <w:rPr>
          <w:rFonts w:ascii="Arial" w:hAnsi="Arial" w:cs="Arial"/>
          <w:lang w:val="sl-SI"/>
        </w:rPr>
        <w:t>vstopni prag</w:t>
      </w:r>
      <w:r w:rsidR="00DE75DD" w:rsidRPr="00AE4306">
        <w:rPr>
          <w:rFonts w:ascii="Arial" w:hAnsi="Arial" w:cs="Arial"/>
          <w:lang w:val="sl-SI"/>
        </w:rPr>
        <w:t xml:space="preserve"> </w:t>
      </w:r>
      <w:r w:rsidR="00026F89" w:rsidRPr="00AE4306">
        <w:rPr>
          <w:rFonts w:ascii="Arial" w:hAnsi="Arial" w:cs="Arial"/>
          <w:lang w:val="sl-SI"/>
        </w:rPr>
        <w:t xml:space="preserve">30 </w:t>
      </w:r>
      <w:r w:rsidR="00C46583">
        <w:rPr>
          <w:rFonts w:ascii="Arial" w:hAnsi="Arial" w:cs="Arial"/>
          <w:lang w:val="sl-SI"/>
        </w:rPr>
        <w:t xml:space="preserve">% </w:t>
      </w:r>
      <w:r w:rsidR="00026F89" w:rsidRPr="00AE4306">
        <w:rPr>
          <w:rFonts w:ascii="Arial" w:hAnsi="Arial" w:cs="Arial"/>
          <w:lang w:val="sl-SI"/>
        </w:rPr>
        <w:t>možnega števila točk, ki znaša</w:t>
      </w:r>
      <w:r w:rsidR="00A21029" w:rsidRPr="00AE4306">
        <w:rPr>
          <w:rFonts w:ascii="Arial" w:hAnsi="Arial" w:cs="Arial"/>
          <w:lang w:val="sl-SI"/>
        </w:rPr>
        <w:t xml:space="preserve"> </w:t>
      </w:r>
      <w:r w:rsidR="00504508">
        <w:rPr>
          <w:rFonts w:ascii="Arial" w:hAnsi="Arial" w:cs="Arial"/>
          <w:lang w:val="sl-SI"/>
        </w:rPr>
        <w:t>30</w:t>
      </w:r>
      <w:r w:rsidR="00A21029" w:rsidRPr="00AE4306">
        <w:rPr>
          <w:rFonts w:ascii="Arial" w:hAnsi="Arial" w:cs="Arial"/>
          <w:lang w:val="sl-SI"/>
        </w:rPr>
        <w:t xml:space="preserve"> točk</w:t>
      </w:r>
      <w:r w:rsidR="00026F89" w:rsidRPr="00AE4306">
        <w:rPr>
          <w:rFonts w:ascii="Arial" w:hAnsi="Arial" w:cs="Arial"/>
          <w:lang w:val="sl-SI"/>
        </w:rPr>
        <w:t xml:space="preserve">, se </w:t>
      </w:r>
      <w:r w:rsidR="004A0CCD">
        <w:rPr>
          <w:rFonts w:ascii="Arial" w:hAnsi="Arial" w:cs="Arial"/>
          <w:lang w:val="sl-SI"/>
        </w:rPr>
        <w:t xml:space="preserve">v skladu z drugim odstavkom </w:t>
      </w:r>
      <w:r w:rsidR="004772CE">
        <w:rPr>
          <w:rFonts w:ascii="Arial" w:hAnsi="Arial" w:cs="Arial"/>
          <w:lang w:val="sl-SI"/>
        </w:rPr>
        <w:t>25</w:t>
      </w:r>
      <w:r w:rsidR="004A0CCD">
        <w:rPr>
          <w:rFonts w:ascii="Arial" w:hAnsi="Arial" w:cs="Arial"/>
          <w:lang w:val="sl-SI"/>
        </w:rPr>
        <w:t xml:space="preserve">. člena uredbe </w:t>
      </w:r>
      <w:r w:rsidR="00026F89" w:rsidRPr="00AE4306">
        <w:rPr>
          <w:rFonts w:ascii="Arial" w:hAnsi="Arial" w:cs="Arial"/>
          <w:lang w:val="sl-SI"/>
        </w:rPr>
        <w:t>izberejo tiste, ki dosežejo višje število točk, do porabe razpisanih sredstev.</w:t>
      </w:r>
    </w:p>
    <w:p w14:paraId="5EA49441" w14:textId="77777777" w:rsidR="004F4D18" w:rsidRPr="00AE4306" w:rsidRDefault="004F4D1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2ADE5DD" w14:textId="5F17CC91" w:rsidR="00026F89" w:rsidRPr="00AE4306" w:rsidRDefault="00456D13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3</w:t>
      </w:r>
      <w:r w:rsidR="00026F89" w:rsidRPr="00AE4306">
        <w:rPr>
          <w:rFonts w:ascii="Arial" w:hAnsi="Arial" w:cs="Arial"/>
          <w:lang w:val="sl-SI"/>
        </w:rPr>
        <w:t>.</w:t>
      </w:r>
      <w:r w:rsidR="008B19C8" w:rsidRPr="00AE4306">
        <w:rPr>
          <w:rFonts w:ascii="Arial" w:hAnsi="Arial" w:cs="Arial"/>
          <w:lang w:val="sl-SI"/>
        </w:rPr>
        <w:t xml:space="preserve"> Ocenjevanje vlog </w:t>
      </w:r>
      <w:r w:rsidR="00944DAC" w:rsidRPr="00AE4306">
        <w:rPr>
          <w:rFonts w:ascii="Arial" w:hAnsi="Arial" w:cs="Arial"/>
          <w:lang w:val="sl-SI"/>
        </w:rPr>
        <w:t>se izvede</w:t>
      </w:r>
      <w:r w:rsidR="008B19C8" w:rsidRPr="00AE4306">
        <w:rPr>
          <w:rFonts w:ascii="Arial" w:hAnsi="Arial" w:cs="Arial"/>
          <w:lang w:val="sl-SI"/>
        </w:rPr>
        <w:t xml:space="preserve"> na podlagi </w:t>
      </w:r>
      <w:r w:rsidR="006D043A">
        <w:rPr>
          <w:rFonts w:ascii="Arial" w:hAnsi="Arial" w:cs="Arial"/>
          <w:lang w:val="sl-SI"/>
        </w:rPr>
        <w:t>podatkov v vlogi na javni razpis,</w:t>
      </w:r>
      <w:r w:rsidR="00ED182D">
        <w:rPr>
          <w:rFonts w:ascii="Arial" w:hAnsi="Arial" w:cs="Arial"/>
          <w:lang w:val="sl-SI"/>
        </w:rPr>
        <w:t xml:space="preserve"> </w:t>
      </w:r>
      <w:r w:rsidR="008B19C8" w:rsidRPr="00AE4306">
        <w:rPr>
          <w:rFonts w:ascii="Arial" w:hAnsi="Arial" w:cs="Arial"/>
          <w:lang w:val="sl-SI"/>
        </w:rPr>
        <w:t xml:space="preserve">priloženih prilog ter podatkov iz uradnih evidenc. </w:t>
      </w:r>
    </w:p>
    <w:p w14:paraId="381DDBA6" w14:textId="77777777" w:rsidR="004F4D18" w:rsidRPr="00AE4306" w:rsidRDefault="004F4D18" w:rsidP="008B0DA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12F69E6" w14:textId="1DD3F0D2" w:rsidR="00B15A7E" w:rsidRPr="00AE4306" w:rsidRDefault="00781D2E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B51AE3">
        <w:rPr>
          <w:rFonts w:ascii="Arial" w:hAnsi="Arial" w:cs="Arial"/>
          <w:sz w:val="20"/>
          <w:szCs w:val="20"/>
        </w:rPr>
        <w:t>4</w:t>
      </w:r>
      <w:r w:rsidR="00D04699" w:rsidRPr="00B51AE3">
        <w:rPr>
          <w:rFonts w:ascii="Arial" w:hAnsi="Arial" w:cs="Arial"/>
          <w:sz w:val="20"/>
          <w:szCs w:val="20"/>
        </w:rPr>
        <w:t>. Podrobnejša merila in točkovnik</w:t>
      </w:r>
      <w:r w:rsidR="008548C2" w:rsidRPr="00AE4306">
        <w:rPr>
          <w:rFonts w:ascii="Arial" w:hAnsi="Arial" w:cs="Arial"/>
          <w:sz w:val="20"/>
          <w:szCs w:val="20"/>
          <w:lang w:eastAsia="sl-SI"/>
        </w:rPr>
        <w:t>:</w:t>
      </w:r>
    </w:p>
    <w:p w14:paraId="5B20EB0B" w14:textId="500125DA" w:rsidR="000E0A3B" w:rsidRPr="00AE4306" w:rsidRDefault="000E0A3B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105"/>
        <w:gridCol w:w="1418"/>
      </w:tblGrid>
      <w:tr w:rsidR="00313842" w:rsidRPr="00AE4306" w14:paraId="124E234B" w14:textId="77777777" w:rsidTr="005E1E46">
        <w:trPr>
          <w:trHeight w:val="4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192" w14:textId="77777777" w:rsidR="00313842" w:rsidRPr="00AE4306" w:rsidRDefault="00313842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507" w14:textId="77777777" w:rsidR="00313842" w:rsidRPr="00AE4306" w:rsidRDefault="00313842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954" w14:textId="6536B528" w:rsidR="00313842" w:rsidRPr="00AE4306" w:rsidRDefault="00313842" w:rsidP="0031384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Maks</w:t>
            </w:r>
            <w:r>
              <w:rPr>
                <w:rFonts w:ascii="Arial" w:hAnsi="Arial" w:cs="Arial"/>
                <w:b/>
                <w:sz w:val="20"/>
                <w:szCs w:val="20"/>
              </w:rPr>
              <w:t>imalno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št</w:t>
            </w:r>
            <w:r>
              <w:rPr>
                <w:rFonts w:ascii="Arial" w:hAnsi="Arial" w:cs="Arial"/>
                <w:b/>
                <w:sz w:val="20"/>
                <w:szCs w:val="20"/>
              </w:rPr>
              <w:t>evilo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točk </w:t>
            </w:r>
          </w:p>
        </w:tc>
      </w:tr>
      <w:tr w:rsidR="00313842" w:rsidRPr="00AE4306" w14:paraId="6558D4C2" w14:textId="77777777" w:rsidTr="005E1E46">
        <w:tc>
          <w:tcPr>
            <w:tcW w:w="828" w:type="dxa"/>
            <w:tcBorders>
              <w:top w:val="single" w:sz="4" w:space="0" w:color="auto"/>
            </w:tcBorders>
          </w:tcPr>
          <w:p w14:paraId="5AACAC5E" w14:textId="77777777" w:rsidR="00313842" w:rsidRPr="00AE4306" w:rsidRDefault="00313842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105" w:type="dxa"/>
            <w:tcBorders>
              <w:top w:val="single" w:sz="4" w:space="0" w:color="auto"/>
            </w:tcBorders>
          </w:tcPr>
          <w:p w14:paraId="2D5D6DDD" w14:textId="77777777" w:rsidR="00313842" w:rsidRPr="00AE4306" w:rsidRDefault="00313842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4C7759" w14:textId="60A80A15" w:rsidR="00313842" w:rsidRPr="00AE4306" w:rsidRDefault="00313842" w:rsidP="009713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313842" w:rsidRPr="00AE4306" w14:paraId="08D0C79C" w14:textId="77777777" w:rsidTr="00636ED4">
        <w:tc>
          <w:tcPr>
            <w:tcW w:w="828" w:type="dxa"/>
          </w:tcPr>
          <w:p w14:paraId="1BE70B38" w14:textId="7962AD0A" w:rsidR="00313842" w:rsidRPr="00F0262B" w:rsidRDefault="00313842" w:rsidP="00026BC5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0D3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14:paraId="0F04D642" w14:textId="3958C6FC" w:rsidR="00215253" w:rsidRPr="00215253" w:rsidRDefault="00215253" w:rsidP="002816D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ODOBRENA SREDSTVA</w:t>
            </w:r>
            <w:r w:rsidR="00313842">
              <w:rPr>
                <w:rFonts w:ascii="Arial" w:hAnsi="Arial" w:cs="Arial"/>
                <w:b/>
                <w:color w:val="000000"/>
                <w:sz w:val="20"/>
              </w:rPr>
              <w:t xml:space="preserve"> ZA KMETIJSKO MEHANIZACIJO, KI JE NAMENJENA SPRAVILU K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="00313842">
              <w:rPr>
                <w:rFonts w:ascii="Arial" w:hAnsi="Arial" w:cs="Arial"/>
                <w:b/>
                <w:color w:val="000000"/>
                <w:sz w:val="20"/>
              </w:rPr>
              <w:t xml:space="preserve">ME S </w:t>
            </w:r>
            <w:r w:rsidRPr="00215253">
              <w:rPr>
                <w:rFonts w:ascii="Arial" w:hAnsi="Arial" w:cs="Arial"/>
                <w:b/>
                <w:color w:val="000000"/>
                <w:sz w:val="20"/>
              </w:rPr>
              <w:t>TRAVINJA</w:t>
            </w:r>
            <w:r w:rsidRPr="002152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15253">
              <w:rPr>
                <w:rFonts w:ascii="Arial" w:hAnsi="Arial" w:cs="Arial"/>
                <w:b/>
                <w:sz w:val="20"/>
                <w:szCs w:val="20"/>
              </w:rPr>
              <w:t>V OKVIRU PROGRAMA, KI UREJA RAZVOJ PODEŽELJA ZA OBDOBJE 2014–2020</w:t>
            </w:r>
          </w:p>
          <w:p w14:paraId="6B310F24" w14:textId="77777777" w:rsidR="005C0394" w:rsidRDefault="005C0394" w:rsidP="005142F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6ADFA" w14:textId="00B68477" w:rsidR="00313842" w:rsidRPr="00F0262B" w:rsidRDefault="00313842" w:rsidP="005142F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Ocenjuje se višina </w:t>
            </w:r>
            <w:r>
              <w:rPr>
                <w:rFonts w:ascii="Arial" w:hAnsi="Arial" w:cs="Arial"/>
                <w:sz w:val="20"/>
                <w:szCs w:val="20"/>
              </w:rPr>
              <w:t>odobrenih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sredstev vlagatelju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E4306">
              <w:rPr>
                <w:rFonts w:ascii="Arial" w:hAnsi="Arial" w:cs="Arial"/>
                <w:sz w:val="20"/>
                <w:szCs w:val="20"/>
              </w:rPr>
              <w:t>odpora za naložbe v kmetijska gospodarstva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 okviru programa, ki ureja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razvoj podeželja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obdobje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2014</w:t>
            </w:r>
            <w:r w:rsidR="005C039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</w:t>
            </w:r>
            <w:r w:rsidR="005142F1">
              <w:rPr>
                <w:rFonts w:ascii="Arial" w:hAnsi="Arial" w:cs="Arial"/>
                <w:sz w:val="20"/>
                <w:szCs w:val="20"/>
              </w:rPr>
              <w:t xml:space="preserve">(v nadaljnjem besedilu: </w:t>
            </w:r>
            <w:proofErr w:type="spellStart"/>
            <w:r w:rsidR="005142F1">
              <w:rPr>
                <w:rFonts w:ascii="Arial" w:hAnsi="Arial" w:cs="Arial"/>
                <w:sz w:val="20"/>
                <w:szCs w:val="20"/>
              </w:rPr>
              <w:t>podukrep</w:t>
            </w:r>
            <w:proofErr w:type="spellEnd"/>
            <w:r w:rsidR="005142F1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 w:rsidR="005C0394">
              <w:rPr>
                <w:rFonts w:ascii="Arial" w:hAnsi="Arial" w:cs="Arial"/>
                <w:sz w:val="20"/>
                <w:szCs w:val="20"/>
              </w:rPr>
              <w:t>v okviru</w:t>
            </w:r>
            <w:r w:rsidR="00514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PRP 2014</w:t>
            </w:r>
            <w:r w:rsidR="005C039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2020)</w:t>
            </w:r>
            <w:r w:rsidR="005C0394">
              <w:rPr>
                <w:rFonts w:ascii="Arial" w:hAnsi="Arial" w:cs="Arial"/>
                <w:color w:val="000000"/>
                <w:sz w:val="20"/>
                <w:szCs w:val="20"/>
              </w:rPr>
              <w:t>, in sicer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naložb</w:t>
            </w:r>
            <w:r w:rsidR="005C039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 nakup kmetijske mehanizacije, ki je namenjena spravilu krme s travinja</w:t>
            </w:r>
            <w:r w:rsidR="002311D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iz Seznama upravičenih stroškov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D1D4B" w14:textId="78E39818" w:rsidR="00313842" w:rsidRPr="00AE4306" w:rsidRDefault="00313842" w:rsidP="001324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13842" w:rsidRPr="00AE4306" w14:paraId="55B54AF5" w14:textId="77777777" w:rsidTr="00636ED4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C866272" w14:textId="77777777" w:rsidR="00313842" w:rsidRPr="00AE4306" w:rsidRDefault="00313842" w:rsidP="002816D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0C9" w14:textId="430305D9" w:rsidR="00313842" w:rsidRPr="00AE4306" w:rsidRDefault="00313842" w:rsidP="00EF67B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</w:t>
            </w:r>
            <w:r w:rsidR="004772CE">
              <w:rPr>
                <w:rFonts w:ascii="Arial" w:hAnsi="Arial" w:cs="Arial"/>
                <w:sz w:val="20"/>
                <w:szCs w:val="20"/>
              </w:rPr>
              <w:t>u so bila odobrena sredstva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2CE">
              <w:rPr>
                <w:rFonts w:ascii="Arial" w:hAnsi="Arial" w:cs="Arial"/>
                <w:sz w:val="20"/>
                <w:szCs w:val="20"/>
              </w:rPr>
              <w:t xml:space="preserve">iz </w:t>
            </w:r>
            <w:proofErr w:type="spellStart"/>
            <w:r w:rsidR="004772CE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="004772CE">
              <w:rPr>
                <w:rFonts w:ascii="Arial" w:hAnsi="Arial" w:cs="Arial"/>
                <w:sz w:val="20"/>
                <w:szCs w:val="20"/>
              </w:rPr>
              <w:t xml:space="preserve"> 4.1 v okviru PRP 2014</w:t>
            </w:r>
            <w:r w:rsidR="005C0394">
              <w:rPr>
                <w:rFonts w:ascii="Arial" w:hAnsi="Arial" w:cs="Arial"/>
                <w:sz w:val="20"/>
                <w:szCs w:val="20"/>
              </w:rPr>
              <w:t>–</w:t>
            </w:r>
            <w:r w:rsidR="004772CE"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AE2388">
              <w:rPr>
                <w:rFonts w:ascii="Arial" w:hAnsi="Arial" w:cs="Arial"/>
                <w:sz w:val="20"/>
                <w:szCs w:val="20"/>
              </w:rPr>
              <w:t>kmetijsko mehanizacijo</w:t>
            </w:r>
            <w:r>
              <w:rPr>
                <w:rFonts w:ascii="Arial" w:hAnsi="Arial" w:cs="Arial"/>
                <w:sz w:val="20"/>
                <w:szCs w:val="20"/>
              </w:rPr>
              <w:t xml:space="preserve">, ki </w:t>
            </w:r>
            <w:r w:rsidR="001D5AD8">
              <w:rPr>
                <w:rFonts w:ascii="Arial" w:hAnsi="Arial" w:cs="Arial"/>
                <w:sz w:val="20"/>
                <w:szCs w:val="20"/>
              </w:rPr>
              <w:t>jo uveljavlja v vlogi na javni razpis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11DC">
              <w:rPr>
                <w:rFonts w:ascii="Arial" w:hAnsi="Arial" w:cs="Arial"/>
                <w:sz w:val="20"/>
                <w:szCs w:val="20"/>
              </w:rPr>
              <w:t>pri čemer</w:t>
            </w:r>
            <w:r>
              <w:rPr>
                <w:rFonts w:ascii="Arial" w:hAnsi="Arial" w:cs="Arial"/>
                <w:sz w:val="20"/>
                <w:szCs w:val="20"/>
              </w:rPr>
              <w:t xml:space="preserve"> je ta </w:t>
            </w:r>
            <w:r w:rsidR="00EF67B3">
              <w:rPr>
                <w:rFonts w:ascii="Arial" w:hAnsi="Arial" w:cs="Arial"/>
                <w:sz w:val="20"/>
                <w:szCs w:val="20"/>
              </w:rPr>
              <w:t>mehanizacija ob vložitvi vloge na javni razpis</w:t>
            </w:r>
            <w:r>
              <w:rPr>
                <w:rFonts w:ascii="Arial" w:hAnsi="Arial" w:cs="Arial"/>
                <w:sz w:val="20"/>
                <w:szCs w:val="20"/>
              </w:rPr>
              <w:t xml:space="preserve"> starejš</w:t>
            </w:r>
            <w:r w:rsidR="00AE238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od 6 let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2E6" w14:textId="31829910" w:rsidR="00313842" w:rsidRPr="00AE4306" w:rsidRDefault="00313842" w:rsidP="002816D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3842" w:rsidRPr="00AE4306" w14:paraId="67227F26" w14:textId="77777777" w:rsidTr="00636ED4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7097312" w14:textId="77777777" w:rsidR="00313842" w:rsidRPr="00AE4306" w:rsidRDefault="00313842" w:rsidP="002816D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9C1" w14:textId="4A63629F" w:rsidR="00313842" w:rsidRPr="002122C1" w:rsidRDefault="00313842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22C1">
              <w:rPr>
                <w:rFonts w:ascii="Arial" w:hAnsi="Arial" w:cs="Arial"/>
                <w:sz w:val="20"/>
                <w:szCs w:val="20"/>
              </w:rPr>
              <w:t>Vlagatelj</w:t>
            </w:r>
            <w:r w:rsidR="004772CE" w:rsidRPr="002122C1">
              <w:rPr>
                <w:rFonts w:ascii="Arial" w:hAnsi="Arial" w:cs="Arial"/>
                <w:sz w:val="20"/>
                <w:szCs w:val="20"/>
              </w:rPr>
              <w:t>u niso bila odobrena finančna sredstva</w:t>
            </w:r>
            <w:r w:rsidRPr="00212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2CE" w:rsidRPr="002122C1">
              <w:rPr>
                <w:rFonts w:ascii="Arial" w:hAnsi="Arial" w:cs="Arial"/>
                <w:sz w:val="20"/>
                <w:szCs w:val="20"/>
              </w:rPr>
              <w:t xml:space="preserve">iz </w:t>
            </w:r>
            <w:proofErr w:type="spellStart"/>
            <w:r w:rsidR="004772CE" w:rsidRPr="002122C1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="004772CE" w:rsidRPr="002122C1">
              <w:rPr>
                <w:rFonts w:ascii="Arial" w:hAnsi="Arial" w:cs="Arial"/>
                <w:sz w:val="20"/>
                <w:szCs w:val="20"/>
              </w:rPr>
              <w:t xml:space="preserve"> 4.1 v okviru PRP 2014</w:t>
            </w:r>
            <w:r w:rsidR="005C0394" w:rsidRPr="002122C1">
              <w:rPr>
                <w:rFonts w:ascii="Arial" w:hAnsi="Arial" w:cs="Arial"/>
                <w:sz w:val="20"/>
                <w:szCs w:val="20"/>
              </w:rPr>
              <w:t>–</w:t>
            </w:r>
            <w:r w:rsidR="004772CE" w:rsidRPr="002122C1">
              <w:rPr>
                <w:rFonts w:ascii="Arial" w:hAnsi="Arial" w:cs="Arial"/>
                <w:sz w:val="20"/>
                <w:szCs w:val="20"/>
              </w:rPr>
              <w:t>2020</w:t>
            </w:r>
            <w:r w:rsidRPr="002122C1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AE2388" w:rsidRPr="002122C1">
              <w:rPr>
                <w:rFonts w:ascii="Arial" w:hAnsi="Arial" w:cs="Arial"/>
                <w:sz w:val="20"/>
                <w:szCs w:val="20"/>
              </w:rPr>
              <w:t>kmetijsko mehanizacijo</w:t>
            </w:r>
            <w:r w:rsidRPr="002122C1">
              <w:rPr>
                <w:rFonts w:ascii="Arial" w:hAnsi="Arial" w:cs="Arial"/>
                <w:sz w:val="20"/>
                <w:szCs w:val="20"/>
              </w:rPr>
              <w:t xml:space="preserve">, ki je </w:t>
            </w:r>
            <w:r w:rsidR="00EF67B3">
              <w:rPr>
                <w:rFonts w:ascii="Arial" w:hAnsi="Arial" w:cs="Arial"/>
                <w:sz w:val="20"/>
                <w:szCs w:val="20"/>
              </w:rPr>
              <w:t>jo uveljavlja v vlogi na javni razpis</w:t>
            </w:r>
            <w:r w:rsidRPr="002122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E24" w14:textId="5E0CCF27" w:rsidR="00313842" w:rsidRPr="00AE4306" w:rsidRDefault="00313842" w:rsidP="002816D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3842" w:rsidRPr="00AE4306" w14:paraId="685BB527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35ED020" w14:textId="77777777" w:rsidR="00313842" w:rsidRPr="00AE4306" w:rsidRDefault="00313842" w:rsidP="002816D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E5B" w14:textId="61CB43B4" w:rsidR="00313842" w:rsidRPr="002122C1" w:rsidRDefault="00313842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22C1">
              <w:rPr>
                <w:rFonts w:ascii="Arial" w:hAnsi="Arial" w:cs="Arial"/>
                <w:sz w:val="20"/>
                <w:szCs w:val="20"/>
              </w:rPr>
              <w:t>Vlagatelj</w:t>
            </w:r>
            <w:r w:rsidR="004772CE" w:rsidRPr="002122C1">
              <w:rPr>
                <w:rFonts w:ascii="Arial" w:hAnsi="Arial" w:cs="Arial"/>
                <w:sz w:val="20"/>
                <w:szCs w:val="20"/>
              </w:rPr>
              <w:t>u</w:t>
            </w:r>
            <w:r w:rsidRPr="00212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2CE" w:rsidRPr="002122C1">
              <w:rPr>
                <w:rFonts w:ascii="Arial" w:hAnsi="Arial" w:cs="Arial"/>
                <w:sz w:val="20"/>
                <w:szCs w:val="20"/>
              </w:rPr>
              <w:t xml:space="preserve">niso bila odobrena finančna sredstva iz </w:t>
            </w:r>
            <w:proofErr w:type="spellStart"/>
            <w:r w:rsidR="004772CE" w:rsidRPr="002122C1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="004772CE" w:rsidRPr="002122C1">
              <w:rPr>
                <w:rFonts w:ascii="Arial" w:hAnsi="Arial" w:cs="Arial"/>
                <w:sz w:val="20"/>
                <w:szCs w:val="20"/>
              </w:rPr>
              <w:t xml:space="preserve"> 4.1 v okviru PRP 2014</w:t>
            </w:r>
            <w:r w:rsidR="005C0394" w:rsidRPr="002122C1">
              <w:rPr>
                <w:rFonts w:ascii="Arial" w:hAnsi="Arial" w:cs="Arial"/>
                <w:sz w:val="20"/>
                <w:szCs w:val="20"/>
              </w:rPr>
              <w:t>–</w:t>
            </w:r>
            <w:r w:rsidR="004772CE" w:rsidRPr="002122C1">
              <w:rPr>
                <w:rFonts w:ascii="Arial" w:hAnsi="Arial" w:cs="Arial"/>
                <w:sz w:val="20"/>
                <w:szCs w:val="20"/>
              </w:rPr>
              <w:t>2020</w:t>
            </w:r>
            <w:r w:rsidR="00215253" w:rsidRPr="002122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2C1">
              <w:rPr>
                <w:rFonts w:ascii="Arial" w:hAnsi="Arial" w:cs="Arial"/>
                <w:sz w:val="20"/>
                <w:szCs w:val="20"/>
              </w:rPr>
              <w:t>za noben</w:t>
            </w:r>
            <w:r w:rsidR="00AE2388" w:rsidRPr="002122C1">
              <w:rPr>
                <w:rFonts w:ascii="Arial" w:hAnsi="Arial" w:cs="Arial"/>
                <w:sz w:val="20"/>
                <w:szCs w:val="20"/>
              </w:rPr>
              <w:t>o kmetijsko mehanizacijo</w:t>
            </w:r>
            <w:r w:rsidRPr="002122C1">
              <w:rPr>
                <w:rFonts w:ascii="Arial" w:hAnsi="Arial" w:cs="Arial"/>
                <w:sz w:val="20"/>
                <w:szCs w:val="20"/>
              </w:rPr>
              <w:t xml:space="preserve"> iz Seznama upravičenih stroškov.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B68" w14:textId="6F00D9CD" w:rsidR="00313842" w:rsidRDefault="00313842" w:rsidP="002816D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3842" w:rsidRPr="00AE4306" w14:paraId="55B6E6DD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83AA223" w14:textId="188DDC86" w:rsidR="00313842" w:rsidRPr="00AE4306" w:rsidRDefault="00313842" w:rsidP="001324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3D0" w14:textId="180D8D15" w:rsidR="00313842" w:rsidRPr="00AE4306" w:rsidRDefault="00313842" w:rsidP="001324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SREDSTVA IZ </w:t>
            </w:r>
            <w:r w:rsidRPr="00283A1E">
              <w:rPr>
                <w:rFonts w:ascii="Arial" w:hAnsi="Arial" w:cs="Arial"/>
                <w:b/>
                <w:sz w:val="20"/>
                <w:szCs w:val="20"/>
              </w:rPr>
              <w:t>PODUKREPA PODPORA ZA NALOŽBE V KMETIJSKA GOSPODARSTVA, V OKVIRU PROGRAMA, KI UREJA RAZVOJ PODEŽELJA ZA OBDOBJE 2014–2020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C6B1579" w14:textId="5D0EC86A" w:rsidR="00313842" w:rsidRPr="00AE4306" w:rsidRDefault="00313842" w:rsidP="002816D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Ocenjuje se višina </w:t>
            </w:r>
            <w:r>
              <w:rPr>
                <w:rFonts w:ascii="Arial" w:hAnsi="Arial" w:cs="Arial"/>
                <w:sz w:val="20"/>
                <w:szCs w:val="20"/>
              </w:rPr>
              <w:t>odobrenih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sredstev vlagatelju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PRP 2014</w:t>
            </w:r>
            <w:r w:rsidR="002311DC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2020.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32386FE" w14:textId="1843106D" w:rsidR="00313842" w:rsidRPr="00AE4306" w:rsidRDefault="00313842" w:rsidP="001324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13842" w:rsidRPr="00AE4306" w14:paraId="202F2907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17A6405" w14:textId="77777777" w:rsidR="00313842" w:rsidRPr="00AE4306" w:rsidRDefault="00313842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F57" w14:textId="6DF436A0" w:rsidR="00313842" w:rsidRPr="00AE4306" w:rsidRDefault="00313842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so bila </w:t>
            </w:r>
            <w:r>
              <w:rPr>
                <w:rFonts w:ascii="Arial" w:hAnsi="Arial" w:cs="Arial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finančna sredstva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</w:t>
            </w:r>
            <w:r w:rsidR="002311DC">
              <w:rPr>
                <w:rFonts w:ascii="Arial" w:hAnsi="Arial" w:cs="Arial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2020 v višini </w:t>
            </w:r>
            <w:r w:rsidR="002311DC">
              <w:rPr>
                <w:rFonts w:ascii="Arial" w:hAnsi="Arial" w:cs="Arial"/>
                <w:sz w:val="20"/>
                <w:szCs w:val="20"/>
              </w:rPr>
              <w:t>več kot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100.00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do vključno 400.000 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rov.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941068" w14:textId="63FDFD1B" w:rsidR="00313842" w:rsidRPr="00AE4306" w:rsidRDefault="00313842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3842" w:rsidRPr="00AE4306" w14:paraId="171676F1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90F498E" w14:textId="35614B00" w:rsidR="00313842" w:rsidRPr="00AE4306" w:rsidRDefault="00313842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5F0" w14:textId="4CE09627" w:rsidR="00313842" w:rsidRPr="00AE4306" w:rsidRDefault="00313842" w:rsidP="00AE3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so bila </w:t>
            </w:r>
            <w:r>
              <w:rPr>
                <w:rFonts w:ascii="Arial" w:hAnsi="Arial" w:cs="Arial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finančna sredstva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</w:t>
            </w:r>
            <w:r w:rsidR="002311DC">
              <w:rPr>
                <w:rFonts w:ascii="Arial" w:hAnsi="Arial" w:cs="Arial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sz w:val="20"/>
                <w:szCs w:val="20"/>
              </w:rPr>
              <w:t>2020 v višini do vključno 100.000 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rov.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D611B8" w14:textId="601369F0" w:rsidR="00313842" w:rsidRPr="00AE4306" w:rsidRDefault="00313842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3842" w:rsidRPr="00AE4306" w14:paraId="1E23AEAC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3DDA728" w14:textId="77777777" w:rsidR="00313842" w:rsidRPr="00AE4306" w:rsidRDefault="00313842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ECA" w14:textId="5EED4416" w:rsidR="00313842" w:rsidRPr="00AE4306" w:rsidRDefault="00313842" w:rsidP="005142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niso bila </w:t>
            </w:r>
            <w:r>
              <w:rPr>
                <w:rFonts w:ascii="Arial" w:hAnsi="Arial" w:cs="Arial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finančna sredstva iz 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</w:t>
            </w:r>
            <w:r w:rsidR="002311DC">
              <w:rPr>
                <w:rFonts w:ascii="Arial" w:hAnsi="Arial" w:cs="Arial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72B5D9" w14:textId="579996ED" w:rsidR="00313842" w:rsidRPr="00AE3A96" w:rsidRDefault="00313842" w:rsidP="00AE3A9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3842" w:rsidRPr="00AE4306" w14:paraId="4EF87050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0BBBAFC" w14:textId="3318BF84" w:rsidR="00313842" w:rsidRPr="00AE4306" w:rsidRDefault="00313842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8FC" w14:textId="77777777" w:rsidR="00313842" w:rsidRDefault="00313842" w:rsidP="001F41CA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B46DE4">
              <w:rPr>
                <w:rFonts w:ascii="Arial" w:hAnsi="Arial" w:cs="Arial"/>
                <w:b/>
                <w:sz w:val="20"/>
              </w:rPr>
              <w:t>OBTEŽBA Z REJNIMI ŽIVALMI NA KMETIJSKEM GOSPODARSTVU</w:t>
            </w:r>
          </w:p>
          <w:p w14:paraId="2D012965" w14:textId="13C4F825" w:rsidR="00313842" w:rsidRPr="00B46DE4" w:rsidRDefault="00313842" w:rsidP="007549DD">
            <w:pPr>
              <w:pStyle w:val="Naslov1"/>
              <w:shd w:val="clear" w:color="auto" w:fill="FFFFFF"/>
              <w:spacing w:before="0" w:after="0"/>
              <w:jc w:val="both"/>
              <w:rPr>
                <w:rFonts w:cs="Arial"/>
                <w:sz w:val="20"/>
                <w:szCs w:val="20"/>
              </w:rPr>
            </w:pPr>
            <w:r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 xml:space="preserve">Ocenjuje se povprečna obtežba z </w:t>
            </w:r>
            <w:proofErr w:type="spellStart"/>
            <w:r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>rejnimi</w:t>
            </w:r>
            <w:proofErr w:type="spellEnd"/>
            <w:r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 xml:space="preserve"> živalmi na kmetijskem gospodarstvu v GVŽ/ha </w:t>
            </w:r>
            <w:r w:rsidR="002122C1"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 xml:space="preserve">kmetijskih zemljišč v uporabi (v nadaljnjem besedilu: </w:t>
            </w:r>
            <w:r w:rsidR="004A0CCD"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>KZU</w:t>
            </w:r>
            <w:r w:rsidR="002122C1"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>)</w:t>
            </w:r>
            <w:r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 xml:space="preserve"> iz </w:t>
            </w:r>
            <w:r w:rsidR="00AE2388"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>uredbe</w:t>
            </w:r>
            <w:r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>, ki ureja neposredna plačila</w:t>
            </w:r>
            <w:r w:rsidR="00EF67B3" w:rsidRPr="00B22197">
              <w:rPr>
                <w:rFonts w:eastAsiaTheme="minorHAnsi" w:cs="Arial"/>
                <w:b w:val="0"/>
                <w:kern w:val="0"/>
                <w:sz w:val="20"/>
                <w:szCs w:val="20"/>
                <w:lang w:val="sl-SI" w:eastAsia="en-US"/>
              </w:rPr>
              <w:t xml:space="preserve"> iz strateškega načrta skupne kmetijske politike 2023–2027</w:t>
            </w:r>
            <w:r w:rsidRPr="00B22197">
              <w:rPr>
                <w:rFonts w:cs="Arial"/>
                <w:b w:val="0"/>
                <w:bCs w:val="0"/>
                <w:sz w:val="20"/>
                <w:szCs w:val="20"/>
              </w:rPr>
              <w:t xml:space="preserve">. </w:t>
            </w:r>
            <w:r w:rsidRPr="00B22197">
              <w:rPr>
                <w:rFonts w:cs="Arial"/>
                <w:b w:val="0"/>
                <w:sz w:val="20"/>
                <w:szCs w:val="20"/>
              </w:rPr>
              <w:t>Pri ugotavljanju</w:t>
            </w:r>
            <w:r w:rsidR="00D925C9" w:rsidRPr="00B22197">
              <w:rPr>
                <w:rFonts w:cs="Arial"/>
                <w:b w:val="0"/>
                <w:sz w:val="20"/>
                <w:szCs w:val="20"/>
              </w:rPr>
              <w:t xml:space="preserve"> obsega</w:t>
            </w:r>
            <w:r w:rsidRPr="00B22197">
              <w:rPr>
                <w:rFonts w:cs="Arial"/>
                <w:b w:val="0"/>
                <w:sz w:val="20"/>
                <w:szCs w:val="20"/>
              </w:rPr>
              <w:t xml:space="preserve"> KZU </w:t>
            </w:r>
            <w:r w:rsidR="004A0CCD" w:rsidRPr="00B22197">
              <w:rPr>
                <w:rFonts w:cs="Arial"/>
                <w:b w:val="0"/>
                <w:sz w:val="20"/>
                <w:szCs w:val="20"/>
              </w:rPr>
              <w:t xml:space="preserve">in </w:t>
            </w:r>
            <w:r w:rsidR="00D925C9" w:rsidRPr="00B22197">
              <w:rPr>
                <w:rFonts w:cs="Arial"/>
                <w:b w:val="0"/>
                <w:sz w:val="20"/>
                <w:szCs w:val="20"/>
              </w:rPr>
              <w:t xml:space="preserve">števila </w:t>
            </w:r>
            <w:r w:rsidR="004A0CCD" w:rsidRPr="00B22197">
              <w:rPr>
                <w:rFonts w:cs="Arial"/>
                <w:b w:val="0"/>
                <w:sz w:val="20"/>
                <w:szCs w:val="20"/>
              </w:rPr>
              <w:t xml:space="preserve">GVŽ </w:t>
            </w:r>
            <w:r w:rsidRPr="00B22197">
              <w:rPr>
                <w:rFonts w:cs="Arial"/>
                <w:b w:val="0"/>
                <w:sz w:val="20"/>
                <w:szCs w:val="20"/>
              </w:rPr>
              <w:t>se upoštevajo podatki iz zbirne vloge za leto 202</w:t>
            </w:r>
            <w:r w:rsidR="007549DD">
              <w:rPr>
                <w:rFonts w:cs="Arial"/>
                <w:b w:val="0"/>
                <w:sz w:val="20"/>
                <w:szCs w:val="20"/>
                <w:lang w:val="sl-SI"/>
              </w:rPr>
              <w:t>4</w:t>
            </w:r>
            <w:r w:rsidRPr="00B22197">
              <w:rPr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9DC4FC" w14:textId="4D3E5670" w:rsidR="00313842" w:rsidRPr="00B46DE4" w:rsidRDefault="00313842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13842" w:rsidRPr="00AE4306" w14:paraId="152849DD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BF98601" w14:textId="02E1F5CA" w:rsidR="00313842" w:rsidRPr="00AE4306" w:rsidRDefault="00313842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F25" w14:textId="1B221990" w:rsidR="00313842" w:rsidRPr="00AE4306" w:rsidRDefault="00313842" w:rsidP="007549D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7613EA">
              <w:rPr>
                <w:rFonts w:ascii="Arial" w:hAnsi="Arial" w:cs="Arial"/>
                <w:sz w:val="20"/>
                <w:szCs w:val="20"/>
              </w:rPr>
              <w:t>ima</w:t>
            </w:r>
            <w:r>
              <w:rPr>
                <w:rFonts w:ascii="Arial" w:hAnsi="Arial" w:cs="Arial"/>
                <w:sz w:val="20"/>
                <w:szCs w:val="20"/>
              </w:rPr>
              <w:t xml:space="preserve"> v letu 202</w:t>
            </w:r>
            <w:r w:rsidR="007549D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obtežbo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živalmi</w:t>
            </w:r>
            <w:r w:rsidR="00862696">
              <w:rPr>
                <w:rFonts w:ascii="Arial" w:hAnsi="Arial" w:cs="Arial"/>
                <w:sz w:val="20"/>
                <w:szCs w:val="20"/>
              </w:rPr>
              <w:t>, ki znaša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več kot 1,0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GVŽ/ha do vključno 1,5 GVŽ/ha.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640C8F" w14:textId="0BC4B535" w:rsidR="00313842" w:rsidRPr="00522535" w:rsidRDefault="00313842" w:rsidP="00AE3A9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3842" w:rsidRPr="00AE4306" w14:paraId="7C3C5B1A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B821CC9" w14:textId="77777777" w:rsidR="00313842" w:rsidRPr="00AE4306" w:rsidRDefault="00313842" w:rsidP="0052253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9F6" w14:textId="063B7957" w:rsidR="00313842" w:rsidRPr="00AE4306" w:rsidRDefault="00313842" w:rsidP="007549D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7613EA">
              <w:rPr>
                <w:rFonts w:ascii="Arial" w:hAnsi="Arial" w:cs="Arial"/>
                <w:sz w:val="20"/>
                <w:szCs w:val="20"/>
              </w:rPr>
              <w:t>ima</w:t>
            </w:r>
            <w:r>
              <w:rPr>
                <w:rFonts w:ascii="Arial" w:hAnsi="Arial" w:cs="Arial"/>
                <w:sz w:val="20"/>
                <w:szCs w:val="20"/>
              </w:rPr>
              <w:t xml:space="preserve"> v letu 202</w:t>
            </w:r>
            <w:r w:rsidR="007549D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obtežbo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živalmi</w:t>
            </w:r>
            <w:r w:rsidR="00862696">
              <w:rPr>
                <w:rFonts w:ascii="Arial" w:hAnsi="Arial" w:cs="Arial"/>
                <w:sz w:val="20"/>
                <w:szCs w:val="20"/>
              </w:rPr>
              <w:t>, ki znaša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več kot 0,5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GVŽ/ha do vključno 1,0 GVŽ/ha.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65EC05" w14:textId="314AF7AA" w:rsidR="00313842" w:rsidRPr="00AE4306" w:rsidRDefault="00313842" w:rsidP="005225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3842" w:rsidRPr="00AE4306" w14:paraId="0B198D6E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D9103B7" w14:textId="77777777" w:rsidR="00313842" w:rsidRPr="00AE4306" w:rsidRDefault="00313842" w:rsidP="00E659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141" w14:textId="32AAB1C8" w:rsidR="00313842" w:rsidRDefault="00313842" w:rsidP="007549D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 w:rsidR="007613EA">
              <w:rPr>
                <w:rFonts w:ascii="Arial" w:hAnsi="Arial" w:cs="Arial"/>
                <w:sz w:val="20"/>
                <w:szCs w:val="20"/>
              </w:rPr>
              <w:t>ima</w:t>
            </w:r>
            <w:r>
              <w:rPr>
                <w:rFonts w:ascii="Arial" w:hAnsi="Arial" w:cs="Arial"/>
                <w:sz w:val="20"/>
                <w:szCs w:val="20"/>
              </w:rPr>
              <w:t xml:space="preserve"> v letu 202</w:t>
            </w:r>
            <w:r w:rsidR="007549D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obtežbo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živalmi</w:t>
            </w:r>
            <w:r w:rsidR="00862696">
              <w:rPr>
                <w:rFonts w:ascii="Arial" w:hAnsi="Arial" w:cs="Arial"/>
                <w:sz w:val="20"/>
                <w:szCs w:val="20"/>
              </w:rPr>
              <w:t>, ki znaša</w:t>
            </w:r>
            <w:r>
              <w:rPr>
                <w:rFonts w:ascii="Arial" w:hAnsi="Arial" w:cs="Arial"/>
                <w:sz w:val="20"/>
                <w:szCs w:val="20"/>
              </w:rPr>
              <w:t xml:space="preserve"> več kot 0,3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GVŽ/ha do vključno 0,5 GVŽ/ha.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4621949" w14:textId="519177C2" w:rsidR="00313842" w:rsidRDefault="00313842" w:rsidP="00E659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3842" w:rsidRPr="00AE4306" w14:paraId="2C34DCDA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216C346" w14:textId="337EC568" w:rsidR="00313842" w:rsidRPr="00B5529C" w:rsidRDefault="00313842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529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744" w14:textId="06022906" w:rsidR="00313842" w:rsidRPr="00B5529C" w:rsidRDefault="00313842" w:rsidP="00AE3A9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29C">
              <w:rPr>
                <w:rFonts w:ascii="Arial" w:hAnsi="Arial" w:cs="Arial"/>
                <w:b/>
                <w:sz w:val="20"/>
                <w:szCs w:val="20"/>
              </w:rPr>
              <w:t>SOCIALNI IN GEOGRAFSKI VIDIK VLAGATELJA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DF6670" w14:textId="76CA78FE" w:rsidR="00313842" w:rsidRPr="001D1822" w:rsidRDefault="00313842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82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313842" w:rsidRPr="00AE4306" w14:paraId="02148000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309517E" w14:textId="2B6D1657" w:rsidR="00313842" w:rsidRPr="00AE4306" w:rsidRDefault="00313842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A31" w14:textId="0FCC8346" w:rsidR="00313842" w:rsidRPr="00AE4306" w:rsidRDefault="00313842" w:rsidP="00AE3A96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KMETIJSKO GOSPODARSTVO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 </w:t>
            </w: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OMD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880E64" w14:textId="5EAF99FB" w:rsidR="00313842" w:rsidRPr="00AE4306" w:rsidRDefault="00313842" w:rsidP="0083081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Kmetijsko gospodarstvo</w:t>
            </w:r>
            <w:r w:rsidR="00215253">
              <w:rPr>
                <w:rFonts w:ascii="Arial" w:hAnsi="Arial" w:cs="Arial"/>
                <w:color w:val="000000"/>
                <w:sz w:val="20"/>
                <w:szCs w:val="20"/>
              </w:rPr>
              <w:t xml:space="preserve">, katerega nosilec je vlagatelj,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AE4306">
              <w:rPr>
                <w:rFonts w:ascii="Arial" w:hAnsi="Arial" w:cs="Arial"/>
                <w:sz w:val="20"/>
                <w:szCs w:val="20"/>
              </w:rPr>
              <w:t>razvrščen</w:t>
            </w:r>
            <w:r w:rsidR="00215253">
              <w:rPr>
                <w:rFonts w:ascii="Arial" w:hAnsi="Arial" w:cs="Arial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 območje z omejenimi možnostmi za kmetijsko </w:t>
            </w:r>
            <w:r w:rsidRPr="00636ED4">
              <w:rPr>
                <w:rFonts w:ascii="Arial" w:hAnsi="Arial" w:cs="Arial"/>
                <w:sz w:val="20"/>
                <w:szCs w:val="20"/>
              </w:rPr>
              <w:t>dejavnost (v nadaljnjem besedilu: območje OMD) v skladu s Pravilnikom o razvrstitvi kmetijskih gospodarstev v območja z omejenimi možnostmi za kmetijsko dejavnost (Uradni list RS, št. 34/23). Ocenjuje se povprečno število točk na hektar, ki jih prejme kmetijsko gospodarstvo, ki je razvrščeno v območje OMD</w:t>
            </w:r>
            <w:r w:rsidR="00830817">
              <w:rPr>
                <w:rFonts w:ascii="Arial" w:hAnsi="Arial" w:cs="Arial"/>
                <w:sz w:val="20"/>
                <w:szCs w:val="20"/>
              </w:rPr>
              <w:t>, pri čemer se u</w:t>
            </w:r>
            <w:r w:rsidRPr="00636ED4">
              <w:rPr>
                <w:rFonts w:ascii="Arial" w:hAnsi="Arial" w:cs="Arial"/>
                <w:iCs/>
                <w:sz w:val="20"/>
                <w:szCs w:val="20"/>
              </w:rPr>
              <w:t>poštevajo podatki na dan vložitve vloge na javni razpis.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9CCDF9" w14:textId="2B9E903B" w:rsidR="00313842" w:rsidRPr="00AE4306" w:rsidRDefault="00313842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13842" w:rsidRPr="00AE4306" w14:paraId="55A67084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948F64D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3C1" w14:textId="77CAB742" w:rsidR="00313842" w:rsidRDefault="00313842" w:rsidP="008859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 vključno 199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8B73FA7" w14:textId="57A343B1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3842" w:rsidRPr="00AE4306" w14:paraId="4745146A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D3753AA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72E" w14:textId="7988DB57" w:rsidR="00313842" w:rsidRDefault="00313842" w:rsidP="008859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od 200 do </w:t>
            </w:r>
            <w:r w:rsidR="004A0CCD">
              <w:rPr>
                <w:rFonts w:ascii="Arial" w:hAnsi="Arial" w:cs="Arial"/>
                <w:sz w:val="20"/>
                <w:szCs w:val="20"/>
                <w:lang w:val="pl-PL"/>
              </w:rPr>
              <w:t xml:space="preserve">vključno 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99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FBFB9A" w14:textId="08242569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3842" w:rsidRPr="00AE4306" w14:paraId="3D87E080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02D04D8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03F" w14:textId="3AACD359" w:rsidR="00313842" w:rsidRDefault="00313842" w:rsidP="008859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0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399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535931" w14:textId="1334D21E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3842" w:rsidRPr="00AE4306" w14:paraId="4206FBF9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0BC51DD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A12" w14:textId="75E267A8" w:rsidR="00313842" w:rsidRDefault="00313842" w:rsidP="008859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0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499 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2F9CFB" w14:textId="09AF813C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3842" w:rsidRPr="00AE4306" w14:paraId="61F55398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0FD5361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480" w14:textId="08DD33A8" w:rsidR="00313842" w:rsidRDefault="00313842" w:rsidP="008859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99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BA6182F" w14:textId="29136423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3842" w:rsidRPr="00AE4306" w14:paraId="2B99DA90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02DC634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042" w14:textId="148B0EB7" w:rsidR="00313842" w:rsidRPr="00AE4306" w:rsidRDefault="00313842" w:rsidP="00885992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99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C005DF" w14:textId="35C03475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13842" w:rsidRPr="00AE4306" w14:paraId="558E30BD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2FBE68C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C79" w14:textId="5BF05853" w:rsidR="00313842" w:rsidRPr="00AE4306" w:rsidRDefault="00313842" w:rsidP="00885992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99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5C1249" w14:textId="2B20179A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8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13842" w:rsidRPr="00AE4306" w14:paraId="271A8497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81A7C29" w14:textId="77777777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C01" w14:textId="462F3B25" w:rsidR="00313842" w:rsidRDefault="00313842" w:rsidP="008859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0189B">
              <w:rPr>
                <w:rFonts w:ascii="Arial" w:hAnsi="Arial" w:cs="Arial"/>
                <w:sz w:val="20"/>
                <w:szCs w:val="20"/>
              </w:rPr>
              <w:t>00 točk</w:t>
            </w:r>
            <w:r>
              <w:rPr>
                <w:rFonts w:ascii="Arial" w:hAnsi="Arial" w:cs="Arial"/>
                <w:sz w:val="20"/>
                <w:szCs w:val="20"/>
              </w:rPr>
              <w:t xml:space="preserve"> ali več.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4B7DC5" w14:textId="1CFCE704" w:rsidR="00313842" w:rsidRPr="001D1822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82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13842" w:rsidRPr="00AE4306" w14:paraId="18E548B4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D64C412" w14:textId="6CE7A3BB" w:rsidR="00313842" w:rsidRPr="00AE4306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114" w14:textId="06EE8AF9" w:rsidR="00313842" w:rsidRPr="00AE4306" w:rsidRDefault="00313842" w:rsidP="0088599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F41CA">
              <w:rPr>
                <w:rFonts w:ascii="Arial" w:hAnsi="Arial" w:cs="Arial"/>
                <w:b/>
                <w:sz w:val="20"/>
                <w:szCs w:val="20"/>
              </w:rPr>
              <w:t>ZOBRAZBA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VLAGATELJA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C2B5BD" w14:textId="38B6D900" w:rsidR="00313842" w:rsidRPr="00AE4306" w:rsidRDefault="00313842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>osil</w:t>
            </w:r>
            <w:r>
              <w:rPr>
                <w:rFonts w:ascii="Arial" w:hAnsi="Arial" w:cs="Arial"/>
                <w:iCs/>
                <w:sz w:val="20"/>
                <w:szCs w:val="20"/>
              </w:rPr>
              <w:t>ec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kmetije, </w:t>
            </w:r>
            <w:r w:rsidR="00247C0B"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ob vložitvi vloge na javni razpis </w:t>
            </w:r>
            <w:r w:rsidR="001F41CA">
              <w:rPr>
                <w:rFonts w:ascii="Arial" w:hAnsi="Arial" w:cs="Arial"/>
                <w:iCs/>
                <w:sz w:val="20"/>
                <w:szCs w:val="20"/>
              </w:rPr>
              <w:t xml:space="preserve">izobrazbo iz področja </w:t>
            </w:r>
            <w:r w:rsidR="001F41CA">
              <w:rPr>
                <w:rFonts w:ascii="Arial" w:hAnsi="Arial" w:cs="Arial"/>
                <w:iCs/>
                <w:sz w:val="20"/>
                <w:szCs w:val="20"/>
              </w:rPr>
              <w:lastRenderedPageBreak/>
              <w:t>kmetijstva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ali </w:t>
            </w:r>
            <w:r w:rsidR="003F7E70">
              <w:rPr>
                <w:rFonts w:ascii="Arial" w:hAnsi="Arial" w:cs="Arial"/>
                <w:iCs/>
                <w:sz w:val="20"/>
                <w:szCs w:val="20"/>
              </w:rPr>
              <w:t xml:space="preserve">s kmetijstvom povezane </w:t>
            </w:r>
            <w:r w:rsidR="003F7E70" w:rsidRPr="002122C1">
              <w:rPr>
                <w:rFonts w:ascii="Arial" w:hAnsi="Arial" w:cs="Arial"/>
                <w:iCs/>
                <w:sz w:val="20"/>
                <w:szCs w:val="20"/>
              </w:rPr>
              <w:t>dejavnosti</w:t>
            </w:r>
            <w:r w:rsidRPr="002122C1">
              <w:rPr>
                <w:rFonts w:ascii="Arial" w:hAnsi="Arial" w:cs="Arial"/>
                <w:iCs/>
                <w:sz w:val="20"/>
                <w:szCs w:val="20"/>
              </w:rPr>
              <w:t xml:space="preserve">. Kot </w:t>
            </w:r>
            <w:r w:rsidR="001F41CA">
              <w:rPr>
                <w:rFonts w:ascii="Arial" w:hAnsi="Arial" w:cs="Arial"/>
                <w:iCs/>
                <w:sz w:val="20"/>
                <w:szCs w:val="20"/>
              </w:rPr>
              <w:t>dejavnosti, ki so povezane s kmetijstvom</w:t>
            </w:r>
            <w:r w:rsidR="00B0130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1F41CA" w:rsidRPr="00B3267C">
              <w:rPr>
                <w:rFonts w:ascii="Arial" w:hAnsi="Arial" w:cs="Arial"/>
                <w:iCs/>
                <w:sz w:val="20"/>
                <w:szCs w:val="20"/>
              </w:rPr>
              <w:t xml:space="preserve"> se </w:t>
            </w:r>
            <w:r w:rsidR="001F41CA">
              <w:rPr>
                <w:rFonts w:ascii="Arial" w:hAnsi="Arial" w:cs="Arial"/>
                <w:iCs/>
                <w:sz w:val="20"/>
                <w:szCs w:val="20"/>
              </w:rPr>
              <w:t>štejejo</w:t>
            </w:r>
            <w:r w:rsidRPr="002122C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agro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-živilska (vključno s čebelarstvom), veterinarska, gozdarska in lesarska dejavnost.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C2ED47" w14:textId="3A8EDC5B" w:rsidR="00313842" w:rsidRPr="00033A9C" w:rsidRDefault="00313842" w:rsidP="0088599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</w:tr>
      <w:tr w:rsidR="00313842" w:rsidRPr="00AE4306" w14:paraId="65FB4DDD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8AFBFAF" w14:textId="77777777" w:rsidR="00313842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B67" w14:textId="2548DFD6" w:rsidR="00313842" w:rsidRPr="00AE4306" w:rsidRDefault="00313842" w:rsidP="004A0CC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>osil</w:t>
            </w:r>
            <w:r>
              <w:rPr>
                <w:rFonts w:ascii="Arial" w:hAnsi="Arial" w:cs="Arial"/>
                <w:iCs/>
                <w:sz w:val="20"/>
                <w:szCs w:val="20"/>
              </w:rPr>
              <w:t>ec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kmetije, </w:t>
            </w:r>
            <w:r w:rsidR="00247C0B"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najmanj </w:t>
            </w:r>
            <w:r w:rsidRPr="00C264C8">
              <w:rPr>
                <w:rFonts w:ascii="Arial" w:hAnsi="Arial" w:cs="Arial"/>
                <w:sz w:val="20"/>
              </w:rPr>
              <w:t>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izobraževalnih programih za pridobitev srednje poklicne izobrazbe, ki je po zakonu, ki ureja slovensko ogrodje kvalifikacij, uvrščena v 3. ali 4. raven slovenskega ogrodja kvalifikacij s področja kmetijstva ali s kmetijstvom povezane dejavnosti.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67A0532" w14:textId="4EDC63DE" w:rsidR="00313842" w:rsidRPr="001E3A03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3842" w:rsidRPr="00AE4306" w14:paraId="32F2B086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FE807B5" w14:textId="77777777" w:rsidR="00313842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ED" w14:textId="1556A82A" w:rsidR="00313842" w:rsidRPr="00AE4306" w:rsidRDefault="00313842" w:rsidP="004A0CC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Nosilec kmetije, </w:t>
            </w:r>
            <w:r w:rsidR="00247C0B"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</w:t>
            </w:r>
            <w:r>
              <w:rPr>
                <w:rFonts w:ascii="Arial" w:hAnsi="Arial" w:cs="Arial"/>
                <w:sz w:val="20"/>
              </w:rPr>
              <w:t>n</w:t>
            </w:r>
            <w:r w:rsidRPr="00C264C8">
              <w:rPr>
                <w:rFonts w:ascii="Arial" w:hAnsi="Arial" w:cs="Arial"/>
                <w:sz w:val="20"/>
              </w:rPr>
              <w:t>ajmanj 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izobraževalnih programih za pridobitev srednje izobrazbe oziroma srednje strokovne izobrazbe, ki je po zakonu, ki ureja slovensko ogrodje kvalifikacij, uvrščena v 5. raven slovenskega ogrodja kvalifikacij</w:t>
            </w:r>
            <w:r w:rsidRPr="00C264C8">
              <w:t xml:space="preserve"> </w:t>
            </w:r>
            <w:r w:rsidRPr="00C264C8">
              <w:rPr>
                <w:rFonts w:ascii="Arial" w:hAnsi="Arial" w:cs="Arial"/>
                <w:sz w:val="20"/>
              </w:rPr>
              <w:t>s področja kmetijstva ali s kmetijstvom povezane dejavnosti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F7B867" w14:textId="56AE4562" w:rsidR="00313842" w:rsidRPr="001E3A03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3842" w:rsidRPr="00AE4306" w14:paraId="52C437A1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A5411E5" w14:textId="77777777" w:rsidR="00313842" w:rsidRDefault="00313842" w:rsidP="0088599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987" w14:textId="54E3B6D5" w:rsidR="00313842" w:rsidRPr="00AE4306" w:rsidRDefault="00313842" w:rsidP="004A0CC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Nosilec kmetije, </w:t>
            </w:r>
            <w:r w:rsidR="00247C0B"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</w:t>
            </w:r>
            <w:r w:rsidRPr="001E622F">
              <w:rPr>
                <w:rFonts w:ascii="Arial" w:hAnsi="Arial" w:cs="Arial"/>
                <w:sz w:val="20"/>
              </w:rPr>
              <w:t>najmanj</w:t>
            </w:r>
            <w:r w:rsidRPr="00C264C8">
              <w:rPr>
                <w:rFonts w:ascii="Arial" w:hAnsi="Arial" w:cs="Arial"/>
                <w:sz w:val="20"/>
              </w:rPr>
              <w:t xml:space="preserve"> 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študijskem programu za pridobitev višje strokovne izobrazbe, ki je po zakonu, ki ureja slovensko ogrodje kvalifikacij, uvrščena v 6. raven slovenskega ogrodja kvalifikacij s področja kmetijstva ali s kmetijstvom povezane dejavnosti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5A79FD" w14:textId="3EE9E3AB" w:rsidR="00313842" w:rsidRPr="001E3A03" w:rsidRDefault="00313842" w:rsidP="0088599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3842" w:rsidRPr="00AE4306" w14:paraId="364BED1E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20441F5" w14:textId="77777777" w:rsidR="00313842" w:rsidRDefault="00313842" w:rsidP="00EC44C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C6B" w14:textId="4677C14C" w:rsidR="00313842" w:rsidRPr="00212F7D" w:rsidRDefault="00313842" w:rsidP="004A0CCD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Nosilec kmetije, </w:t>
            </w:r>
            <w:r w:rsidR="00247C0B"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</w:t>
            </w:r>
            <w:r w:rsidRPr="001E622F">
              <w:rPr>
                <w:rFonts w:ascii="Arial" w:hAnsi="Arial" w:cs="Arial"/>
                <w:sz w:val="20"/>
              </w:rPr>
              <w:t>najmanj</w:t>
            </w:r>
            <w:r w:rsidRPr="00C264C8">
              <w:rPr>
                <w:rFonts w:ascii="Arial" w:hAnsi="Arial" w:cs="Arial"/>
                <w:sz w:val="20"/>
              </w:rPr>
              <w:t xml:space="preserve"> 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študijskem programu za pridobitev izobrazbe, ki je po zakonu, ki ureja slovensko ogrodje kvalifikacij, uvrščena v </w:t>
            </w:r>
            <w:r>
              <w:rPr>
                <w:rFonts w:ascii="Arial" w:hAnsi="Arial" w:cs="Arial"/>
                <w:sz w:val="20"/>
              </w:rPr>
              <w:t>7</w:t>
            </w:r>
            <w:r w:rsidRPr="00C264C8">
              <w:rPr>
                <w:rFonts w:ascii="Arial" w:hAnsi="Arial" w:cs="Arial"/>
                <w:sz w:val="20"/>
              </w:rPr>
              <w:t>. raven slovenskega ogrodja kvalifikacij s področja kmetijstva ali s kmetijstvom povezane dejavnosti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ABEB98" w14:textId="7D0C7A9B" w:rsidR="00313842" w:rsidDel="00EC44CD" w:rsidRDefault="00313842" w:rsidP="00EC44C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0817" w:rsidRPr="00AE4306" w14:paraId="689CF9CE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53F3D21" w14:textId="2D388511" w:rsidR="00830817" w:rsidRDefault="00830817" w:rsidP="008308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A51" w14:textId="77777777" w:rsidR="00830817" w:rsidRDefault="00830817" w:rsidP="00830817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1E3A03">
              <w:rPr>
                <w:rFonts w:ascii="Arial" w:hAnsi="Arial" w:cs="Arial"/>
                <w:b/>
                <w:sz w:val="20"/>
              </w:rPr>
              <w:t>NALOŽBENA PODPORA VLAGATELJICI</w:t>
            </w:r>
          </w:p>
          <w:p w14:paraId="463443A6" w14:textId="3584262A" w:rsidR="00862696" w:rsidRDefault="00830817" w:rsidP="002122C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, če vlogo na javni razpis vloži</w:t>
            </w:r>
            <w:r w:rsidR="0086269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12A4E38" w14:textId="6A20050F" w:rsidR="00862696" w:rsidRPr="002122C1" w:rsidRDefault="00862696" w:rsidP="002122C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830817" w:rsidRPr="002122C1">
              <w:rPr>
                <w:rFonts w:ascii="Arial" w:hAnsi="Arial" w:cs="Arial"/>
                <w:color w:val="000000"/>
                <w:sz w:val="20"/>
                <w:szCs w:val="20"/>
              </w:rPr>
              <w:t>nosilka kmetije, ki je bila nosilka te kmetije že v koledarskem letu pred vložitvijo vloge na javni razpis</w:t>
            </w:r>
            <w:r w:rsidRPr="002122C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619090F" w14:textId="341C90C6" w:rsidR="00830817" w:rsidRPr="00212F7D" w:rsidRDefault="00862696" w:rsidP="002122C1">
            <w:pPr>
              <w:spacing w:after="0"/>
              <w:jc w:val="both"/>
              <w:rPr>
                <w:i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830817" w:rsidRPr="002122C1">
              <w:rPr>
                <w:rFonts w:ascii="Arial" w:hAnsi="Arial" w:cs="Arial"/>
                <w:color w:val="000000"/>
                <w:sz w:val="20"/>
                <w:szCs w:val="20"/>
              </w:rPr>
              <w:t>vlagateljica, ki je odgovorna oseba pravne osebe ali samostojna podjetnica posameznica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30817" w:rsidRPr="002122C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je bila odgovorna oseba pravne osebe ali samostojna podjetnica posameznica že v koledarskem letu pred vložitvijo vloge na javni razpis.</w:t>
            </w:r>
            <w:r w:rsidR="00830817" w:rsidRPr="00862696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7D57C5" w14:textId="55158887" w:rsidR="00830817" w:rsidRDefault="00830817" w:rsidP="008308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30817" w:rsidRPr="00AE4306" w14:paraId="3D35DAA7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9283A7C" w14:textId="77777777" w:rsidR="00830817" w:rsidRDefault="00830817" w:rsidP="008308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168" w14:textId="36238ABF" w:rsidR="00830817" w:rsidRPr="00212F7D" w:rsidRDefault="00830817" w:rsidP="00830817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82B07">
              <w:rPr>
                <w:rFonts w:ascii="Arial" w:hAnsi="Arial" w:cs="Arial"/>
                <w:sz w:val="20"/>
                <w:szCs w:val="20"/>
              </w:rPr>
              <w:t>Vlogo na javni razpis vloži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nosilka kmetije, ki je bila nosilka te kmetije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že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v koledarskem letu pred vložitvijo vloge na javni razpis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34DE03" w14:textId="0C8E83DA" w:rsidR="00830817" w:rsidRDefault="00830817" w:rsidP="008308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0817" w:rsidRPr="00AE4306" w14:paraId="0F4CD174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6121009" w14:textId="77777777" w:rsidR="00830817" w:rsidRDefault="00830817" w:rsidP="008308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B2B" w14:textId="1AFA25AC" w:rsidR="00830817" w:rsidRPr="00212F7D" w:rsidRDefault="00830817" w:rsidP="00830817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82B07">
              <w:rPr>
                <w:rFonts w:ascii="Arial" w:hAnsi="Arial" w:cs="Arial"/>
                <w:sz w:val="20"/>
                <w:szCs w:val="20"/>
              </w:rPr>
              <w:t>Vlogo na javni razpis vloži vlagateljica, ki je odgovorna oseba pravne osebe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B07">
              <w:rPr>
                <w:rFonts w:ascii="Arial" w:hAnsi="Arial" w:cs="Arial"/>
                <w:sz w:val="20"/>
                <w:szCs w:val="20"/>
              </w:rPr>
              <w:t>ali samostojna podjetnica posameznica</w:t>
            </w:r>
            <w:r w:rsidR="00577340">
              <w:rPr>
                <w:rFonts w:ascii="Arial" w:hAnsi="Arial" w:cs="Arial"/>
                <w:sz w:val="20"/>
                <w:szCs w:val="20"/>
              </w:rPr>
              <w:t>,</w:t>
            </w:r>
            <w:r w:rsidRPr="00282B07">
              <w:rPr>
                <w:rFonts w:ascii="Arial" w:hAnsi="Arial" w:cs="Arial"/>
                <w:sz w:val="20"/>
                <w:szCs w:val="20"/>
              </w:rPr>
              <w:t xml:space="preserve"> in je bila odgovorna oseba pravne osebe ali samostojna podjetnica posameznica že v koledarskem letu pred vložitvijo vloge na javni razpis</w:t>
            </w:r>
            <w:r w:rsidRPr="00282B0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399688D" w14:textId="06DB3188" w:rsidR="00830817" w:rsidRDefault="00830817" w:rsidP="008308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0817" w:rsidRPr="00AE4306" w14:paraId="1AB7BC26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AAA82C3" w14:textId="020DCCFC" w:rsidR="00830817" w:rsidRDefault="00830817" w:rsidP="008308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A1B" w14:textId="77777777" w:rsidR="00830817" w:rsidRPr="00AE4306" w:rsidRDefault="00830817" w:rsidP="0083081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VLAGATELJ JE 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>MLADI KMET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A674C3A" w14:textId="38DE6656" w:rsidR="00830817" w:rsidRPr="00282B07" w:rsidRDefault="00830817" w:rsidP="0083081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Točke na podlagi tega merila se dodelijo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vlagatelju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, ki ob vložitvi vloge na javni razpis izpolnjuje pogoje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za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 mladega kmeta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iz </w:t>
            </w:r>
            <w:r w:rsidR="00577340">
              <w:rPr>
                <w:rFonts w:ascii="Arial" w:hAnsi="Arial" w:cs="Arial"/>
                <w:iCs/>
                <w:sz w:val="20"/>
                <w:szCs w:val="20"/>
              </w:rPr>
              <w:t>3. točke 4. poglavja tega javnega razpisa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E441A9" w14:textId="10B7489A" w:rsidR="00830817" w:rsidRDefault="00830817" w:rsidP="008308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B4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30817" w:rsidRPr="00AE4306" w14:paraId="0A206451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5B9C9C9" w14:textId="77777777" w:rsidR="00830817" w:rsidRDefault="00830817" w:rsidP="008308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E8B" w14:textId="4ADC53E3" w:rsidR="00830817" w:rsidRPr="00282B07" w:rsidRDefault="00830817" w:rsidP="005142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B44">
              <w:rPr>
                <w:rFonts w:ascii="Arial" w:hAnsi="Arial" w:cs="Arial"/>
                <w:sz w:val="20"/>
                <w:szCs w:val="20"/>
              </w:rPr>
              <w:t>Vlagatelj je mladi kmet.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52C28A8" w14:textId="70707FFD" w:rsidR="00830817" w:rsidRDefault="00830817" w:rsidP="008308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30817" w:rsidRPr="00AE4306" w14:paraId="7CE6D22A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7B51C25" w14:textId="26EAF7D6" w:rsidR="00830817" w:rsidRDefault="00830817" w:rsidP="0083081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2.5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803" w14:textId="77777777" w:rsidR="00830817" w:rsidRPr="00AE4306" w:rsidRDefault="00830817" w:rsidP="0083081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OBMEJNA PROBLEMSKA OBMOČJA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056B12" w14:textId="60C9F559" w:rsidR="00830817" w:rsidRPr="00282B07" w:rsidRDefault="00830817" w:rsidP="0046301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Točke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podlagi tega merila se dodelijo vlagatelju, ki je nosilec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7E70">
              <w:rPr>
                <w:rFonts w:ascii="Arial" w:hAnsi="Arial" w:cs="Arial"/>
                <w:color w:val="000000"/>
                <w:sz w:val="20"/>
                <w:szCs w:val="20"/>
              </w:rPr>
              <w:t xml:space="preserve">naslov ali </w:t>
            </w:r>
            <w:r w:rsidRPr="002122C1">
              <w:rPr>
                <w:rFonts w:ascii="Arial" w:hAnsi="Arial" w:cs="Arial"/>
                <w:color w:val="000000"/>
                <w:sz w:val="20"/>
                <w:szCs w:val="20"/>
              </w:rPr>
              <w:t>sedež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3016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občin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opredeljen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kot obmejn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problemsk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skladu s 4. členom Uredbe o določitvi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obmejnih problemskih območij (Ur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adni list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RS, št. 22/11, 97/12, 24/15, 35/17, 101/20 in 112/22).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E94AC8" w14:textId="2B879579" w:rsidR="00830817" w:rsidRDefault="00830817" w:rsidP="0083081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</w:tr>
      <w:tr w:rsidR="00A16F66" w:rsidRPr="00AE4306" w14:paraId="631C859B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10BF5A8" w14:textId="77777777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F72" w14:textId="7E2423D9" w:rsidR="00A16F66" w:rsidRPr="00212F7D" w:rsidRDefault="00A16F66" w:rsidP="00463016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je nosilec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7E70">
              <w:rPr>
                <w:rFonts w:ascii="Arial" w:hAnsi="Arial" w:cs="Arial"/>
                <w:color w:val="000000"/>
                <w:sz w:val="20"/>
                <w:szCs w:val="20"/>
              </w:rPr>
              <w:t xml:space="preserve">naslov ali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sedež </w:t>
            </w:r>
            <w:r w:rsidR="00463016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občin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opredeljen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kot obmejn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problemsk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A7DB1D9" w14:textId="50EB343A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16F66" w:rsidRPr="00AE4306" w14:paraId="58234AAB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83E78DA" w14:textId="6A3F67A4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EDD" w14:textId="77777777" w:rsidR="00A16F66" w:rsidRPr="00162EF7" w:rsidRDefault="00A16F66" w:rsidP="00A16F66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21F">
              <w:rPr>
                <w:rFonts w:ascii="Arial" w:hAnsi="Arial" w:cs="Arial"/>
                <w:b/>
                <w:iCs/>
                <w:sz w:val="20"/>
                <w:szCs w:val="20"/>
              </w:rPr>
              <w:t>ZAPOSLENA OSEBA</w:t>
            </w:r>
            <w:r w:rsidRPr="00E3757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KMETIJSKEM </w:t>
            </w:r>
            <w:r w:rsidRPr="00162EF7">
              <w:rPr>
                <w:rFonts w:ascii="Arial" w:hAnsi="Arial" w:cs="Arial"/>
                <w:b/>
                <w:iCs/>
                <w:sz w:val="20"/>
                <w:szCs w:val="20"/>
              </w:rPr>
              <w:t>GOSPODARSTVU</w:t>
            </w:r>
            <w:r w:rsidRPr="00162EF7">
              <w:rPr>
                <w:rFonts w:ascii="Arial" w:hAnsi="Arial" w:cs="Arial"/>
                <w:b/>
                <w:sz w:val="20"/>
                <w:szCs w:val="20"/>
              </w:rPr>
              <w:t xml:space="preserve"> OZIROMA OSEBA, KI JE VKLJUČENA V POKOJNINSKO IN INVALIDSKO ZAVAROVANJE IZ NASLOVA OPRAVLJANJA KMETIJSKE DEJAVNOSTI ZA POLNI OBSEG V SKLADU Z ZAKONOM, KI UREJA POKOJNINSKO IN INVALIDSKO ZAVAROVANJE</w:t>
            </w:r>
          </w:p>
          <w:p w14:paraId="6FAF3276" w14:textId="126BF045" w:rsidR="00A16F66" w:rsidRPr="00212F7D" w:rsidRDefault="00463016" w:rsidP="0069677E">
            <w:pPr>
              <w:spacing w:after="0" w:line="260" w:lineRule="exac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Ob vložitvi </w:t>
            </w:r>
            <w:r w:rsidR="0026321F">
              <w:rPr>
                <w:rFonts w:ascii="Arial" w:hAnsi="Arial" w:cs="Arial"/>
                <w:color w:val="000000" w:themeColor="text1"/>
                <w:sz w:val="20"/>
              </w:rPr>
              <w:t>vloge na javni razpis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6321F">
              <w:rPr>
                <w:rFonts w:ascii="Arial" w:hAnsi="Arial" w:cs="Arial"/>
                <w:color w:val="000000" w:themeColor="text1"/>
                <w:sz w:val="20"/>
              </w:rPr>
              <w:t xml:space="preserve">je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najmanj en</w:t>
            </w:r>
            <w:r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član kmetije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, katere nosilec je vlagatelj, vključen</w:t>
            </w:r>
            <w:r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v pokojninsko in invalidsko zavarovanje iz naslova opravljanja kmetijske dejavnosti za polni obseg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v skladu z zakonom, ki ureja pokojninsko in invalidsko zavarovanje.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2FCEF5" w14:textId="0E310A7C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F66" w:rsidRPr="00AE4306" w14:paraId="0336196B" w14:textId="77777777" w:rsidTr="00A16F66">
        <w:trPr>
          <w:trHeight w:val="1490"/>
        </w:trPr>
        <w:tc>
          <w:tcPr>
            <w:tcW w:w="828" w:type="dxa"/>
            <w:tcBorders>
              <w:right w:val="single" w:sz="4" w:space="0" w:color="auto"/>
            </w:tcBorders>
          </w:tcPr>
          <w:p w14:paraId="6F648588" w14:textId="0A6BFF22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7A2" w14:textId="6ECC134A" w:rsidR="00A16F66" w:rsidRPr="00E3757F" w:rsidRDefault="00463016" w:rsidP="00EC30A8">
            <w:pPr>
              <w:spacing w:after="0" w:line="26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Najmanj en član kmetije, katere nosilec je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, </w:t>
            </w:r>
            <w:r w:rsidR="0026321F">
              <w:rPr>
                <w:rFonts w:ascii="Arial" w:hAnsi="Arial" w:cs="Arial"/>
                <w:sz w:val="20"/>
                <w:szCs w:val="20"/>
                <w:lang w:val="sv-SE"/>
              </w:rPr>
              <w:t>je</w:t>
            </w:r>
            <w:r w:rsidR="0026321F"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ob vložitvi </w:t>
            </w:r>
            <w:r w:rsidR="00EC30A8">
              <w:rPr>
                <w:rFonts w:ascii="Arial" w:hAnsi="Arial" w:cs="Arial"/>
                <w:sz w:val="20"/>
                <w:szCs w:val="20"/>
                <w:lang w:val="sv-SE"/>
              </w:rPr>
              <w:t>vloge na javni razpis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vključen v</w:t>
            </w:r>
            <w:r w:rsidRPr="00AE430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pokojninsko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in</w:t>
            </w:r>
            <w:r w:rsidRPr="00AE430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invalidsko zavarovan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>je</w:t>
            </w:r>
            <w:r w:rsidRPr="00AE430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iz naslova opravljanja kmetijske dejavnosti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oziroma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vlagatelj </w:t>
            </w:r>
            <w:r w:rsidR="00EC30A8">
              <w:rPr>
                <w:rFonts w:ascii="Arial" w:hAnsi="Arial" w:cs="Arial"/>
                <w:sz w:val="20"/>
                <w:szCs w:val="20"/>
                <w:lang w:val="sv-SE"/>
              </w:rPr>
              <w:t>ima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ob vložitvi </w:t>
            </w:r>
            <w:r w:rsidR="00EC30A8">
              <w:rPr>
                <w:rFonts w:ascii="Arial" w:hAnsi="Arial" w:cs="Arial"/>
                <w:sz w:val="20"/>
                <w:szCs w:val="20"/>
                <w:lang w:val="sv-SE"/>
              </w:rPr>
              <w:t>vloge na javni razpis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na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kmeti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jskem gospodarstvu zavarovano 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>najmanj en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oseb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iz delovnega razmerja kot kmetijsk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ega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delav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ca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BD0AFA" w14:textId="50520A92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F66" w:rsidRPr="00AE4306" w14:paraId="064EA34F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D1EBDBA" w14:textId="05BCD88D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BB2" w14:textId="4C7D2D59" w:rsidR="00A16F66" w:rsidRPr="00AE4306" w:rsidRDefault="00A16F66" w:rsidP="00A16F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POVEZOVANJE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3900B4" w14:textId="0CB59C04" w:rsidR="00A16F66" w:rsidRPr="00F2669C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69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16F66" w:rsidRPr="00AE4306" w14:paraId="59B1BAB9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1DBD1E3" w14:textId="5EEB4AD9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EC0" w14:textId="77777777" w:rsidR="00A16F66" w:rsidRPr="00AE4306" w:rsidRDefault="00A16F66" w:rsidP="00A16F66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ČLANSTVO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VLAGATELJA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V ORGANIZACIJI PROIZVAJALCEV, SKUPINI PROIZVAJALCEV ALI ZADRUGI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90FB02E" w14:textId="7CFD98F0" w:rsidR="00A16F66" w:rsidRPr="00AE4306" w:rsidRDefault="00A16F66" w:rsidP="00B677D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Vlagatelj bo ob vložitvi zahtevka za izplačilo sredstev in še naslednja tri zaporedna koledarska leta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član skupine proizvajalcev ali organizacije proizvajalcev oziroma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zadruge. Skupina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ali organizacija proizvajalcev mora biti priznana v skladu s predpisi, ki urejajo priznanje skupin</w:t>
            </w:r>
            <w:r w:rsidR="0057734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ali organizaci</w:t>
            </w:r>
            <w:r w:rsidR="00B677D5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Zadruga mora imeti najmanj 80 % članov vpisanih v register kmetijskih gospodarstev.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E6AFD3" w14:textId="780B9654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16F66" w:rsidRPr="00AE4306" w14:paraId="011ADAD1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B7E65F7" w14:textId="77777777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788" w14:textId="7D124867" w:rsidR="00A16F66" w:rsidRPr="00F2669C" w:rsidRDefault="00A16F66" w:rsidP="006E10E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9C">
              <w:rPr>
                <w:rFonts w:ascii="Arial" w:hAnsi="Arial" w:cs="Arial"/>
                <w:sz w:val="20"/>
                <w:szCs w:val="20"/>
              </w:rPr>
              <w:t xml:space="preserve">Vlagatelj </w:t>
            </w:r>
            <w:r>
              <w:rPr>
                <w:rFonts w:ascii="Arial" w:hAnsi="Arial" w:cs="Arial"/>
                <w:sz w:val="20"/>
                <w:szCs w:val="20"/>
              </w:rPr>
              <w:t>bo</w:t>
            </w:r>
            <w:r w:rsidRPr="00F266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ob vložitvi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zahtevka za izplačilo sredstev in še naslednja tri zaporedna koledarska leta </w:t>
            </w:r>
            <w:r w:rsidRPr="00F2669C">
              <w:rPr>
                <w:rFonts w:ascii="Arial" w:hAnsi="Arial" w:cs="Arial"/>
                <w:sz w:val="20"/>
                <w:szCs w:val="20"/>
              </w:rPr>
              <w:t xml:space="preserve">član organizacije proizvajalcev, skupine proizvajalcev ali </w:t>
            </w:r>
            <w:r w:rsidR="00A05D74">
              <w:rPr>
                <w:rFonts w:ascii="Arial" w:hAnsi="Arial" w:cs="Arial"/>
                <w:sz w:val="20"/>
                <w:szCs w:val="20"/>
              </w:rPr>
              <w:t xml:space="preserve">član </w:t>
            </w:r>
            <w:r w:rsidRPr="00F2669C">
              <w:rPr>
                <w:rFonts w:ascii="Arial" w:hAnsi="Arial" w:cs="Arial"/>
                <w:sz w:val="20"/>
                <w:szCs w:val="20"/>
              </w:rPr>
              <w:t>zadruge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02AC18" w14:textId="418707CC" w:rsidR="00A16F66" w:rsidRPr="00B81E9A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16F66" w:rsidRPr="00AE4306" w14:paraId="51447DAA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2551FCE" w14:textId="1E2C19BC" w:rsidR="00A16F66" w:rsidRPr="0069677E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677E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815" w14:textId="003B4E4F" w:rsidR="00A16F66" w:rsidRPr="0069677E" w:rsidRDefault="00A16F66" w:rsidP="00A16F6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77E">
              <w:rPr>
                <w:rFonts w:ascii="Arial" w:hAnsi="Arial" w:cs="Arial"/>
                <w:b/>
                <w:sz w:val="20"/>
                <w:szCs w:val="20"/>
              </w:rPr>
              <w:t>ZELENI PREHOD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BB8AF3" w14:textId="111CDB67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A16F66" w:rsidRPr="00AE4306" w14:paraId="6E1AA241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B95C5AA" w14:textId="6E657B0A" w:rsidR="00A16F66" w:rsidRPr="00890304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90304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DD3" w14:textId="77777777" w:rsidR="0069677E" w:rsidRDefault="00755929" w:rsidP="0087309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5929">
              <w:rPr>
                <w:rFonts w:ascii="Arial" w:hAnsi="Arial" w:cs="Arial"/>
                <w:b/>
                <w:sz w:val="20"/>
                <w:szCs w:val="20"/>
              </w:rPr>
              <w:t>VKLJUČENOST VLAGATELJA V SHEMO V OKVIRU INTERVENCIJE S</w:t>
            </w:r>
            <w:r>
              <w:rPr>
                <w:rFonts w:ascii="Arial" w:hAnsi="Arial" w:cs="Arial"/>
                <w:b/>
                <w:sz w:val="20"/>
                <w:szCs w:val="20"/>
              </w:rPr>
              <w:t>HEMA ZA PODNEBJE IN OKOLJE</w:t>
            </w:r>
            <w:r w:rsidRPr="00755929">
              <w:rPr>
                <w:rFonts w:ascii="Arial" w:hAnsi="Arial" w:cs="Arial"/>
                <w:b/>
                <w:sz w:val="20"/>
                <w:szCs w:val="20"/>
              </w:rPr>
              <w:t xml:space="preserve"> OZIROMA V OPERACIJO V OKVIRU INTERVENCIJE KMETIJSKO-OKOLJSKA-PODNEBNA PLAČILA </w:t>
            </w:r>
          </w:p>
          <w:p w14:paraId="4BCCDB9B" w14:textId="2C1A3E8A" w:rsidR="00A16F66" w:rsidRPr="00890304" w:rsidRDefault="006B2263" w:rsidP="007549D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Ocenjuje </w:t>
            </w:r>
            <w:r w:rsidR="00A16F66" w:rsidRPr="00846CB0">
              <w:rPr>
                <w:rFonts w:ascii="Arial" w:hAnsi="Arial" w:cs="Arial"/>
                <w:sz w:val="20"/>
              </w:rPr>
              <w:t xml:space="preserve"> se delež</w:t>
            </w:r>
            <w:r w:rsidR="00A16F66" w:rsidRPr="006618F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F67B3">
              <w:rPr>
                <w:rFonts w:ascii="Arial" w:hAnsi="Arial" w:cs="Arial"/>
                <w:color w:val="000000"/>
                <w:sz w:val="20"/>
              </w:rPr>
              <w:t>KZU</w:t>
            </w:r>
            <w:r w:rsidR="001B2908">
              <w:rPr>
                <w:rFonts w:ascii="Arial" w:hAnsi="Arial" w:cs="Arial"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16F66" w:rsidRPr="006618F5">
              <w:rPr>
                <w:rFonts w:ascii="Arial" w:hAnsi="Arial" w:cs="Arial"/>
                <w:color w:val="000000"/>
                <w:sz w:val="20"/>
              </w:rPr>
              <w:t>vključenih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 v </w:t>
            </w:r>
            <w:r w:rsidR="00333AE1">
              <w:rPr>
                <w:rFonts w:ascii="Arial" w:hAnsi="Arial" w:cs="Arial"/>
                <w:color w:val="000000"/>
                <w:sz w:val="20"/>
              </w:rPr>
              <w:t>sheme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B2908">
              <w:rPr>
                <w:rFonts w:ascii="Arial" w:hAnsi="Arial" w:cs="Arial"/>
                <w:color w:val="000000"/>
                <w:sz w:val="20"/>
              </w:rPr>
              <w:t xml:space="preserve">v okviru 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intervencije shema za podnebje in okolje (v nadaljnjem besedilu: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intervencija </w:t>
            </w:r>
            <w:r w:rsidR="00A16F66">
              <w:rPr>
                <w:rFonts w:ascii="Arial" w:hAnsi="Arial" w:cs="Arial"/>
                <w:color w:val="000000"/>
                <w:sz w:val="20"/>
              </w:rPr>
              <w:t>SOPO) oziroma v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izvajanje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 operacije </w:t>
            </w:r>
            <w:r>
              <w:rPr>
                <w:rFonts w:ascii="Arial" w:hAnsi="Arial" w:cs="Arial"/>
                <w:color w:val="000000"/>
                <w:sz w:val="20"/>
              </w:rPr>
              <w:t>v okviru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 intervencije kmetijsko-</w:t>
            </w:r>
            <w:proofErr w:type="spellStart"/>
            <w:r w:rsidR="00A16F66">
              <w:rPr>
                <w:rFonts w:ascii="Arial" w:hAnsi="Arial" w:cs="Arial"/>
                <w:color w:val="000000"/>
                <w:sz w:val="20"/>
              </w:rPr>
              <w:t>okoljska</w:t>
            </w:r>
            <w:proofErr w:type="spellEnd"/>
            <w:r w:rsidR="00A16F66">
              <w:rPr>
                <w:rFonts w:ascii="Arial" w:hAnsi="Arial" w:cs="Arial"/>
                <w:color w:val="000000"/>
                <w:sz w:val="20"/>
              </w:rPr>
              <w:t>-podnebna plačila</w:t>
            </w:r>
            <w:r w:rsidR="00755929">
              <w:rPr>
                <w:rFonts w:ascii="Arial" w:hAnsi="Arial" w:cs="Arial"/>
                <w:color w:val="000000"/>
                <w:sz w:val="20"/>
              </w:rPr>
              <w:t xml:space="preserve"> iz uredbe, ki ureja plačila za </w:t>
            </w:r>
            <w:proofErr w:type="spellStart"/>
            <w:r w:rsidR="00755929">
              <w:rPr>
                <w:rFonts w:ascii="Arial" w:hAnsi="Arial" w:cs="Arial"/>
                <w:color w:val="000000"/>
                <w:sz w:val="20"/>
              </w:rPr>
              <w:t>okoljske</w:t>
            </w:r>
            <w:proofErr w:type="spellEnd"/>
            <w:r w:rsidR="00755929">
              <w:rPr>
                <w:rFonts w:ascii="Arial" w:hAnsi="Arial" w:cs="Arial"/>
                <w:color w:val="000000"/>
                <w:sz w:val="20"/>
              </w:rPr>
              <w:t xml:space="preserve"> in podnebne obveznosti ter naravne ali druge omejitve iz Strateškega načrta skupne kmetijske politike 2023-2027 (v nadaljnjem besedilu: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intervencija</w:t>
            </w:r>
            <w:r w:rsidR="00755929">
              <w:rPr>
                <w:rFonts w:ascii="Arial" w:hAnsi="Arial" w:cs="Arial"/>
                <w:color w:val="000000"/>
                <w:sz w:val="20"/>
              </w:rPr>
              <w:t xml:space="preserve"> KOPOP), pri čemer </w:t>
            </w:r>
            <w:r w:rsidR="00755929" w:rsidRPr="006618F5">
              <w:rPr>
                <w:rFonts w:ascii="Arial" w:hAnsi="Arial" w:cs="Arial"/>
                <w:color w:val="000000"/>
                <w:sz w:val="20"/>
              </w:rPr>
              <w:t>se upoštevajo podatki iz zbirne vloge za leto</w:t>
            </w:r>
            <w:r w:rsidR="00755929">
              <w:rPr>
                <w:rFonts w:ascii="Arial" w:hAnsi="Arial" w:cs="Arial"/>
                <w:color w:val="000000"/>
                <w:sz w:val="20"/>
              </w:rPr>
              <w:t xml:space="preserve"> 202</w:t>
            </w:r>
            <w:r w:rsidR="007549DD">
              <w:rPr>
                <w:rFonts w:ascii="Arial" w:hAnsi="Arial" w:cs="Arial"/>
                <w:color w:val="000000"/>
                <w:sz w:val="20"/>
              </w:rPr>
              <w:t>4</w:t>
            </w:r>
            <w:r w:rsidR="00755929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11A2C7" w14:textId="5DFFDFC2" w:rsidR="00A16F66" w:rsidRPr="0086502A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16F66" w:rsidRPr="00AE4306" w14:paraId="57F7F8AC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AFD7B0C" w14:textId="2ADE125E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4.1.1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35F" w14:textId="0747DEC7" w:rsidR="00A16F66" w:rsidRDefault="00A16F66" w:rsidP="00A16F66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7B3228">
              <w:rPr>
                <w:rFonts w:ascii="Arial" w:hAnsi="Arial" w:cs="Arial"/>
                <w:b/>
                <w:sz w:val="20"/>
              </w:rPr>
              <w:t>VKLJUČENOST VLAGATELJA V SHEMO V OKVIRU INTERVENCIJE SOPO</w:t>
            </w:r>
            <w:r w:rsidR="00333AE1">
              <w:rPr>
                <w:rFonts w:ascii="Arial" w:hAnsi="Arial" w:cs="Arial"/>
                <w:b/>
                <w:sz w:val="20"/>
              </w:rPr>
              <w:t xml:space="preserve"> OZIROMA </w:t>
            </w:r>
            <w:r w:rsidR="006B2263">
              <w:rPr>
                <w:rFonts w:ascii="Arial" w:hAnsi="Arial" w:cs="Arial"/>
                <w:b/>
                <w:sz w:val="20"/>
              </w:rPr>
              <w:t xml:space="preserve">V </w:t>
            </w:r>
            <w:r w:rsidRPr="00890304">
              <w:rPr>
                <w:rFonts w:ascii="Arial" w:hAnsi="Arial" w:cs="Arial"/>
                <w:b/>
                <w:color w:val="000000"/>
                <w:sz w:val="20"/>
              </w:rPr>
              <w:t>OPERACIJO V OKVIRU INTERVENCIJE KOPOP</w:t>
            </w:r>
            <w:r w:rsidR="00755929" w:rsidRPr="0075592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33AE1">
              <w:rPr>
                <w:rFonts w:ascii="Arial" w:hAnsi="Arial" w:cs="Arial"/>
                <w:b/>
                <w:sz w:val="20"/>
                <w:szCs w:val="20"/>
              </w:rPr>
              <w:t>NARAVNI VIRI</w:t>
            </w:r>
            <w:r w:rsidR="00333AE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IN </w:t>
            </w:r>
            <w:r w:rsidR="00333AE1" w:rsidRPr="00890304">
              <w:rPr>
                <w:rFonts w:ascii="Arial" w:hAnsi="Arial" w:cs="Arial"/>
                <w:b/>
                <w:color w:val="000000"/>
                <w:sz w:val="20"/>
              </w:rPr>
              <w:t>OPERACIJO V OKVIRU INTERVENCIJE KOPOP</w:t>
            </w:r>
            <w:r w:rsidR="00333AE1" w:rsidRPr="0075592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33AE1">
              <w:rPr>
                <w:rFonts w:ascii="Arial" w:hAnsi="Arial" w:cs="Arial"/>
                <w:b/>
                <w:sz w:val="20"/>
                <w:szCs w:val="20"/>
              </w:rPr>
              <w:t xml:space="preserve">BIOLOŠKA RAZNOVRSTNOST </w:t>
            </w:r>
          </w:p>
          <w:p w14:paraId="0F8778BF" w14:textId="07774405" w:rsidR="00B8193B" w:rsidRDefault="00A16F66" w:rsidP="002122C1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46CB0">
              <w:rPr>
                <w:rFonts w:ascii="Arial" w:hAnsi="Arial" w:cs="Arial"/>
                <w:sz w:val="20"/>
              </w:rPr>
              <w:t>Upošteva se skupni delež</w:t>
            </w:r>
            <w:r w:rsidRPr="006618F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B2908">
              <w:rPr>
                <w:rFonts w:ascii="Arial" w:hAnsi="Arial" w:cs="Arial"/>
                <w:color w:val="000000"/>
                <w:sz w:val="20"/>
              </w:rPr>
              <w:t>KZU</w:t>
            </w:r>
            <w:r w:rsidR="00B8193B">
              <w:rPr>
                <w:rFonts w:ascii="Arial" w:hAnsi="Arial" w:cs="Arial"/>
                <w:color w:val="000000"/>
                <w:sz w:val="20"/>
              </w:rPr>
              <w:t>,</w:t>
            </w:r>
            <w:r w:rsidRPr="006618F5">
              <w:rPr>
                <w:rFonts w:ascii="Arial" w:hAnsi="Arial" w:cs="Arial"/>
                <w:color w:val="000000"/>
                <w:sz w:val="20"/>
              </w:rPr>
              <w:t xml:space="preserve"> vključenih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v naslednje</w:t>
            </w:r>
            <w:r w:rsidR="00B8193B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3D148F2E" w14:textId="49566FF0" w:rsidR="00A16F66" w:rsidRPr="007B3228" w:rsidRDefault="00B8193B" w:rsidP="002122C1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1. 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sheme </w:t>
            </w:r>
            <w:r>
              <w:rPr>
                <w:rFonts w:ascii="Arial" w:hAnsi="Arial" w:cs="Arial"/>
                <w:color w:val="000000"/>
                <w:sz w:val="20"/>
              </w:rPr>
              <w:t>v okviru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 intervencije SOPO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 w:rsidR="00A16F6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33AC52DC" w14:textId="141114D2" w:rsidR="00A16F66" w:rsidRPr="006A2F63" w:rsidRDefault="00B8193B" w:rsidP="002122C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  <w:r w:rsidR="00A16F66" w:rsidRPr="006A2F63">
              <w:rPr>
                <w:rFonts w:ascii="Arial" w:hAnsi="Arial" w:cs="Arial"/>
                <w:sz w:val="20"/>
              </w:rPr>
              <w:t xml:space="preserve"> INP08.01 Ekstenzivno travinje,</w:t>
            </w:r>
          </w:p>
          <w:p w14:paraId="1825A17C" w14:textId="6E586C77" w:rsidR="00A16F66" w:rsidRPr="006A2F63" w:rsidRDefault="00B8193B" w:rsidP="002122C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  <w:r w:rsidR="00A16F66" w:rsidRPr="006A2F63">
              <w:rPr>
                <w:rFonts w:ascii="Arial" w:hAnsi="Arial" w:cs="Arial"/>
                <w:sz w:val="20"/>
              </w:rPr>
              <w:t xml:space="preserve"> INP08.02 Tradicionalna raba travinja</w:t>
            </w:r>
            <w:r>
              <w:rPr>
                <w:rFonts w:ascii="Arial" w:hAnsi="Arial" w:cs="Arial"/>
                <w:sz w:val="20"/>
              </w:rPr>
              <w:t xml:space="preserve"> oziroma;</w:t>
            </w:r>
            <w:r w:rsidR="00A16F66" w:rsidRPr="006A2F63">
              <w:rPr>
                <w:rFonts w:ascii="Arial" w:hAnsi="Arial" w:cs="Arial"/>
                <w:sz w:val="20"/>
              </w:rPr>
              <w:t xml:space="preserve"> </w:t>
            </w:r>
          </w:p>
          <w:p w14:paraId="68F5B3AF" w14:textId="64C0DD33" w:rsidR="00A16F66" w:rsidRPr="006A2F63" w:rsidRDefault="00B8193B" w:rsidP="002122C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A16F66" w:rsidRPr="006A2F63">
              <w:rPr>
                <w:rFonts w:ascii="Arial" w:hAnsi="Arial" w:cs="Arial"/>
                <w:sz w:val="20"/>
              </w:rPr>
              <w:t xml:space="preserve">operacije v okviru intervencij </w:t>
            </w:r>
            <w:r w:rsidR="00961203" w:rsidRPr="00961203">
              <w:rPr>
                <w:rFonts w:ascii="Arial" w:hAnsi="Arial" w:cs="Arial"/>
                <w:sz w:val="20"/>
              </w:rPr>
              <w:t>KOPOP</w:t>
            </w:r>
            <w:r w:rsidR="00B0130E">
              <w:rPr>
                <w:rFonts w:ascii="Arial" w:hAnsi="Arial" w:cs="Arial"/>
                <w:sz w:val="20"/>
              </w:rPr>
              <w:t xml:space="preserve"> </w:t>
            </w:r>
            <w:r w:rsidR="00961203" w:rsidRPr="00961203">
              <w:rPr>
                <w:rFonts w:ascii="Arial" w:hAnsi="Arial" w:cs="Arial"/>
                <w:sz w:val="20"/>
                <w:szCs w:val="20"/>
              </w:rPr>
              <w:t>–</w:t>
            </w:r>
            <w:r w:rsidR="00B0130E">
              <w:rPr>
                <w:rFonts w:ascii="Arial" w:hAnsi="Arial" w:cs="Arial"/>
                <w:sz w:val="20"/>
                <w:szCs w:val="20"/>
              </w:rPr>
              <w:t xml:space="preserve"> naravni viri</w:t>
            </w:r>
            <w:r w:rsidR="00A16F66">
              <w:rPr>
                <w:rFonts w:ascii="Arial" w:hAnsi="Arial" w:cs="Arial"/>
                <w:sz w:val="20"/>
              </w:rPr>
              <w:t xml:space="preserve"> in KOPOP</w:t>
            </w:r>
            <w:r w:rsidR="00B0130E">
              <w:rPr>
                <w:rFonts w:ascii="Arial" w:hAnsi="Arial" w:cs="Arial"/>
                <w:sz w:val="20"/>
              </w:rPr>
              <w:t xml:space="preserve"> </w:t>
            </w:r>
            <w:r w:rsidR="00961203" w:rsidRPr="00961203">
              <w:rPr>
                <w:rFonts w:ascii="Arial" w:hAnsi="Arial" w:cs="Arial"/>
                <w:sz w:val="20"/>
                <w:szCs w:val="20"/>
              </w:rPr>
              <w:t>–</w:t>
            </w:r>
            <w:r w:rsidR="00B0130E">
              <w:rPr>
                <w:rFonts w:ascii="Arial" w:hAnsi="Arial" w:cs="Arial"/>
                <w:sz w:val="20"/>
                <w:szCs w:val="20"/>
              </w:rPr>
              <w:t xml:space="preserve"> biotska raznovrstnost in krajina</w:t>
            </w:r>
            <w:r w:rsidR="00A16F66" w:rsidRPr="006A2F63">
              <w:rPr>
                <w:rFonts w:ascii="Arial" w:hAnsi="Arial" w:cs="Arial"/>
                <w:sz w:val="20"/>
              </w:rPr>
              <w:t>:</w:t>
            </w:r>
          </w:p>
          <w:p w14:paraId="2B13E587" w14:textId="21C9A1AF" w:rsidR="00A16F66" w:rsidRPr="006A2F63" w:rsidRDefault="00B8193B" w:rsidP="002122C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  <w:r w:rsidR="00A16F66" w:rsidRPr="006A2F63">
              <w:rPr>
                <w:rFonts w:ascii="Arial" w:hAnsi="Arial" w:cs="Arial"/>
                <w:sz w:val="20"/>
              </w:rPr>
              <w:t xml:space="preserve"> NV.12 Senena prireja, </w:t>
            </w:r>
          </w:p>
          <w:p w14:paraId="30322F11" w14:textId="4F4C700B" w:rsidR="00A16F66" w:rsidRPr="006A2F63" w:rsidRDefault="00B8193B" w:rsidP="002122C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  <w:r w:rsidR="00A16F66" w:rsidRPr="006A2F63">
              <w:rPr>
                <w:rFonts w:ascii="Arial" w:hAnsi="Arial" w:cs="Arial"/>
                <w:sz w:val="20"/>
              </w:rPr>
              <w:t xml:space="preserve"> NV.13 Varovalni pasovi ob vodotokih, </w:t>
            </w:r>
          </w:p>
          <w:p w14:paraId="726EDF57" w14:textId="42733C0C" w:rsidR="00A16F66" w:rsidRPr="006A2F63" w:rsidRDefault="00B8193B" w:rsidP="002122C1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  <w:r w:rsidR="00A16F66" w:rsidRPr="006A2F63">
              <w:rPr>
                <w:rFonts w:ascii="Arial" w:hAnsi="Arial" w:cs="Arial"/>
                <w:sz w:val="20"/>
              </w:rPr>
              <w:t xml:space="preserve"> BK.8 Strmi travniki, </w:t>
            </w:r>
          </w:p>
          <w:p w14:paraId="296641A5" w14:textId="59D38155" w:rsidR="00A16F66" w:rsidRPr="00AE4306" w:rsidRDefault="00B8193B" w:rsidP="002122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  <w:r w:rsidR="00A16F66" w:rsidRPr="006A2F63">
              <w:rPr>
                <w:rFonts w:ascii="Arial" w:hAnsi="Arial" w:cs="Arial"/>
                <w:sz w:val="20"/>
              </w:rPr>
              <w:t xml:space="preserve"> BK.13 Planinska paša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F118F4" w14:textId="2F7FA8B1" w:rsidR="00A16F66" w:rsidRPr="009B3F8D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F8D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A16F66" w:rsidRPr="00AE4306" w14:paraId="1A602915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361F54A" w14:textId="77777777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FC6F" w14:textId="55F2C75E" w:rsidR="00A16F66" w:rsidRPr="003B174B" w:rsidRDefault="00094852" w:rsidP="00E934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4B">
              <w:rPr>
                <w:rFonts w:ascii="Arial" w:hAnsi="Arial" w:cs="Arial"/>
                <w:sz w:val="20"/>
                <w:szCs w:val="20"/>
              </w:rPr>
              <w:t xml:space="preserve">Obseg KZU, s katerimi je vlagatelj vključen v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 xml:space="preserve">sheme 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v okviru in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 xml:space="preserve">tervencije SOPO oziroma 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 xml:space="preserve">operacije 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 xml:space="preserve">v okviru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>intervencije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203"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naravni viri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 xml:space="preserve"> ter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203"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biotska raznovrstnost in krajina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,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 xml:space="preserve"> od vključno 10 do vključno 30 % 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6E02563" w14:textId="0840BD09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6F66" w:rsidRPr="00AE4306" w14:paraId="56EEB48C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BC5EC3C" w14:textId="77777777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83F" w14:textId="1996B757" w:rsidR="00A16F66" w:rsidRPr="003B174B" w:rsidRDefault="001B2908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4B">
              <w:rPr>
                <w:rFonts w:ascii="Arial" w:hAnsi="Arial" w:cs="Arial"/>
                <w:sz w:val="20"/>
                <w:szCs w:val="20"/>
              </w:rPr>
              <w:t>Obseg KZU, s katerimi je vlagatelj vključen v sheme v okviru intervencije SOPO oziroma v operacije v okviru intervencije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 xml:space="preserve">naravni viri </w:t>
            </w:r>
            <w:r w:rsidRPr="003B174B">
              <w:rPr>
                <w:rFonts w:ascii="Arial" w:hAnsi="Arial" w:cs="Arial"/>
                <w:sz w:val="20"/>
                <w:szCs w:val="20"/>
              </w:rPr>
              <w:t>ter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biotska raznovrstnost in krajina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4852" w:rsidRPr="003B174B">
              <w:rPr>
                <w:rFonts w:ascii="Arial" w:hAnsi="Arial" w:cs="Arial"/>
                <w:sz w:val="20"/>
                <w:szCs w:val="20"/>
              </w:rPr>
              <w:t>znaša</w:t>
            </w:r>
            <w:r w:rsidR="0069677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>več kot 30 do vključno 50 %.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4B72252" w14:textId="4D695D91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16F66" w:rsidRPr="00AE4306" w14:paraId="5D58D2CC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614CD63" w14:textId="77777777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91A" w14:textId="08DD20BF" w:rsidR="00A16F66" w:rsidRPr="003B174B" w:rsidRDefault="001B2908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4B">
              <w:rPr>
                <w:rFonts w:ascii="Arial" w:hAnsi="Arial" w:cs="Arial"/>
                <w:sz w:val="20"/>
                <w:szCs w:val="20"/>
              </w:rPr>
              <w:t>Obseg KZU, s katerimi je vlagatelj vključen v sheme v okviru intervencije SOPO oziroma v operacije v okviru intervencije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naravni viri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 ter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biotska raznovrstnost in krajina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4852" w:rsidRPr="003B174B">
              <w:rPr>
                <w:rFonts w:ascii="Arial" w:hAnsi="Arial" w:cs="Arial"/>
                <w:sz w:val="20"/>
                <w:szCs w:val="20"/>
              </w:rPr>
              <w:t>znaša</w:t>
            </w:r>
            <w:r w:rsidR="0069677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>več kot 50 %.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B920EC" w14:textId="10331E4A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16F66" w:rsidRPr="00AE4306" w14:paraId="21C9AFEB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3B9AB6A" w14:textId="69F14E34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4.1.2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27D" w14:textId="506210F3" w:rsidR="00A16F66" w:rsidRPr="003B174B" w:rsidRDefault="00A16F66" w:rsidP="00A16F66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B174B">
              <w:rPr>
                <w:rFonts w:ascii="Arial" w:hAnsi="Arial" w:cs="Arial"/>
                <w:b/>
                <w:color w:val="000000"/>
                <w:sz w:val="20"/>
              </w:rPr>
              <w:t>VKLJUČENOST VLAGATELJA V OPERACIJO V OKVIRU INTERVENCIJE KOPOP</w:t>
            </w:r>
            <w:r w:rsidR="00094852" w:rsidRPr="003B174B">
              <w:rPr>
                <w:rFonts w:ascii="Arial" w:hAnsi="Arial" w:cs="Arial"/>
                <w:b/>
                <w:sz w:val="20"/>
                <w:szCs w:val="20"/>
              </w:rPr>
              <w:t>–BIOTSKA RAZNOVRSTNOST</w:t>
            </w:r>
          </w:p>
          <w:p w14:paraId="22E92E3E" w14:textId="617542FF" w:rsidR="00A16F66" w:rsidRPr="003B174B" w:rsidRDefault="00A16F66" w:rsidP="00A16F66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Upošteva se skupni delež</w:t>
            </w:r>
            <w:r w:rsidRPr="003B174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B2908" w:rsidRPr="003B174B">
              <w:rPr>
                <w:rFonts w:ascii="Arial" w:hAnsi="Arial" w:cs="Arial"/>
                <w:color w:val="000000"/>
                <w:sz w:val="20"/>
              </w:rPr>
              <w:t>KZU,</w:t>
            </w:r>
            <w:r w:rsidRPr="003B174B">
              <w:rPr>
                <w:rFonts w:ascii="Arial" w:hAnsi="Arial" w:cs="Arial"/>
                <w:color w:val="000000"/>
                <w:sz w:val="20"/>
              </w:rPr>
              <w:t xml:space="preserve"> vključenih v naslednje operacije </w:t>
            </w:r>
            <w:r w:rsidR="001B2908" w:rsidRPr="003B174B">
              <w:rPr>
                <w:rFonts w:ascii="Arial" w:hAnsi="Arial" w:cs="Arial"/>
                <w:color w:val="000000"/>
                <w:sz w:val="20"/>
              </w:rPr>
              <w:t>v okviru</w:t>
            </w:r>
            <w:r w:rsidRPr="003B174B">
              <w:rPr>
                <w:rFonts w:ascii="Arial" w:hAnsi="Arial" w:cs="Arial"/>
                <w:color w:val="000000"/>
                <w:sz w:val="20"/>
              </w:rPr>
              <w:t xml:space="preserve"> intervencije KOPOP</w:t>
            </w:r>
            <w:r w:rsidR="00B0130E" w:rsidRPr="003B174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94852"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biotska raznovrstnost in krajina</w:t>
            </w:r>
            <w:r w:rsidR="00E9343F" w:rsidRPr="003B174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B174B">
              <w:rPr>
                <w:rFonts w:ascii="Arial" w:hAnsi="Arial" w:cs="Arial"/>
                <w:color w:val="000000"/>
                <w:sz w:val="20"/>
              </w:rPr>
              <w:t>glede na vsa KZU na kmetijskem gospodarstvu:</w:t>
            </w:r>
          </w:p>
          <w:p w14:paraId="25A84F92" w14:textId="78F45640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BK.1 Posebni </w:t>
            </w:r>
            <w:proofErr w:type="spellStart"/>
            <w:r w:rsidR="00A16F66" w:rsidRPr="003B174B">
              <w:rPr>
                <w:rFonts w:ascii="Arial" w:hAnsi="Arial" w:cs="Arial"/>
                <w:color w:val="000000"/>
                <w:sz w:val="20"/>
              </w:rPr>
              <w:t>traviščni</w:t>
            </w:r>
            <w:proofErr w:type="spellEnd"/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habitati,</w:t>
            </w:r>
          </w:p>
          <w:p w14:paraId="46AC1ED3" w14:textId="509DCBDC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BK.2 </w:t>
            </w:r>
            <w:proofErr w:type="spellStart"/>
            <w:r w:rsidR="00A16F66" w:rsidRPr="003B174B">
              <w:rPr>
                <w:rFonts w:ascii="Arial" w:hAnsi="Arial" w:cs="Arial"/>
                <w:color w:val="000000"/>
                <w:sz w:val="20"/>
              </w:rPr>
              <w:t>Traviščni</w:t>
            </w:r>
            <w:proofErr w:type="spellEnd"/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habitati metuljev,</w:t>
            </w:r>
          </w:p>
          <w:p w14:paraId="0540838A" w14:textId="50A2A571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BK.3 Steljniki,</w:t>
            </w:r>
          </w:p>
          <w:p w14:paraId="0F82BD07" w14:textId="0AB1B6D2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Pr="003B174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BK.4 Mokrotni </w:t>
            </w:r>
            <w:proofErr w:type="spellStart"/>
            <w:r w:rsidR="00A16F66" w:rsidRPr="003B174B">
              <w:rPr>
                <w:rFonts w:ascii="Arial" w:hAnsi="Arial" w:cs="Arial"/>
                <w:color w:val="000000"/>
                <w:sz w:val="20"/>
              </w:rPr>
              <w:t>traviščni</w:t>
            </w:r>
            <w:proofErr w:type="spellEnd"/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habitati,</w:t>
            </w:r>
          </w:p>
          <w:p w14:paraId="342C88B6" w14:textId="5EBF56CD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BK.6 Suhi kraški travniki in pašniki, </w:t>
            </w:r>
          </w:p>
          <w:p w14:paraId="7DD57012" w14:textId="6D71DF5F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BK.9 Grbinasti travniki, </w:t>
            </w:r>
          </w:p>
          <w:p w14:paraId="17AB3E40" w14:textId="449324BD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BK.14 Habitati ptic vlažnih ekstenzivnih travnikov, in</w:t>
            </w:r>
          </w:p>
          <w:p w14:paraId="24F1C505" w14:textId="6D02A5C9" w:rsidR="00A16F66" w:rsidRPr="003B174B" w:rsidRDefault="001B2908" w:rsidP="00B2219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174B">
              <w:rPr>
                <w:rFonts w:ascii="Arial" w:hAnsi="Arial" w:cs="Arial"/>
                <w:sz w:val="20"/>
              </w:rPr>
              <w:t>–</w:t>
            </w:r>
            <w:r w:rsidR="00A16F66" w:rsidRPr="003B174B">
              <w:rPr>
                <w:rFonts w:ascii="Arial" w:hAnsi="Arial" w:cs="Arial"/>
                <w:color w:val="000000"/>
                <w:sz w:val="20"/>
              </w:rPr>
              <w:t xml:space="preserve"> BK.15 Ohranjanje suhih travišč.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201D8A" w14:textId="6974EAF0" w:rsidR="00A16F66" w:rsidRPr="009B3F8D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B3F8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16F66" w:rsidRPr="00AE4306" w14:paraId="60E0059B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24862E7" w14:textId="77777777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235" w14:textId="296D05F9" w:rsidR="00A16F66" w:rsidRPr="003B174B" w:rsidRDefault="00094852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4B">
              <w:rPr>
                <w:rFonts w:ascii="Arial" w:hAnsi="Arial" w:cs="Arial"/>
                <w:sz w:val="20"/>
                <w:szCs w:val="20"/>
              </w:rPr>
              <w:t xml:space="preserve">Obseg KZU, s katerimi je vlagatelj vključen v operacije 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v okviru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 intervencije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biotska raznovrstnost in krajina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,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 znaša</w:t>
            </w:r>
            <w:r w:rsidR="00B14045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>od vključno 10 do vključno 30 %.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525060" w14:textId="03056423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16F66" w:rsidRPr="00AE4306" w14:paraId="24180DB9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D43E84C" w14:textId="77777777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F0D" w14:textId="68DCAF61" w:rsidR="00A16F66" w:rsidRPr="003B174B" w:rsidRDefault="00B14045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4B">
              <w:rPr>
                <w:rFonts w:ascii="Arial" w:hAnsi="Arial" w:cs="Arial"/>
                <w:sz w:val="20"/>
                <w:szCs w:val="20"/>
              </w:rPr>
              <w:t xml:space="preserve">Obseg KZU, s katerimi je vlagatelj vključen v operacije 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v okviru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 intervencije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146" w:rsidRPr="003B174B">
              <w:rPr>
                <w:rFonts w:ascii="Arial" w:hAnsi="Arial" w:cs="Arial"/>
                <w:sz w:val="20"/>
                <w:szCs w:val="20"/>
              </w:rPr>
              <w:t xml:space="preserve">biotska raznovrstnost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in krajina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,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 znaša</w:t>
            </w:r>
            <w:r w:rsidRPr="003B174B" w:rsidDel="00B1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>več kot 30 do vključno 50 %.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37E51E" w14:textId="78420498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16F66" w:rsidRPr="00AE4306" w14:paraId="7226DE05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9D33771" w14:textId="77777777" w:rsidR="00A16F6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D99" w14:textId="1283A5F3" w:rsidR="00A16F66" w:rsidRPr="003B174B" w:rsidRDefault="00B14045" w:rsidP="001F41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74B">
              <w:rPr>
                <w:rFonts w:ascii="Arial" w:hAnsi="Arial" w:cs="Arial"/>
                <w:sz w:val="20"/>
                <w:szCs w:val="20"/>
              </w:rPr>
              <w:t xml:space="preserve">Obseg KZU, s katerimi je vlagatelj vključen v operacije 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v okviru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 intervencije KOPOP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74B">
              <w:rPr>
                <w:rFonts w:ascii="Arial" w:hAnsi="Arial" w:cs="Arial"/>
                <w:sz w:val="20"/>
                <w:szCs w:val="20"/>
              </w:rPr>
              <w:t>–</w:t>
            </w:r>
            <w:r w:rsidR="00B0130E" w:rsidRPr="003B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146" w:rsidRPr="003B174B">
              <w:rPr>
                <w:rFonts w:ascii="Arial" w:hAnsi="Arial" w:cs="Arial"/>
                <w:sz w:val="20"/>
                <w:szCs w:val="20"/>
              </w:rPr>
              <w:t xml:space="preserve">biotska raznovrstnost </w:t>
            </w:r>
            <w:r w:rsidR="00E9343F" w:rsidRPr="003B174B">
              <w:rPr>
                <w:rFonts w:ascii="Arial" w:hAnsi="Arial" w:cs="Arial"/>
                <w:sz w:val="20"/>
                <w:szCs w:val="20"/>
              </w:rPr>
              <w:t>in krajina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,</w:t>
            </w:r>
            <w:r w:rsidRPr="003B174B">
              <w:rPr>
                <w:rFonts w:ascii="Arial" w:hAnsi="Arial" w:cs="Arial"/>
                <w:sz w:val="20"/>
                <w:szCs w:val="20"/>
              </w:rPr>
              <w:t xml:space="preserve"> znaša</w:t>
            </w:r>
            <w:r w:rsidRPr="003B174B" w:rsidDel="00B1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908" w:rsidRPr="003B174B">
              <w:rPr>
                <w:rFonts w:ascii="Arial" w:hAnsi="Arial" w:cs="Arial"/>
                <w:sz w:val="20"/>
                <w:szCs w:val="20"/>
              </w:rPr>
              <w:t>v</w:t>
            </w:r>
            <w:r w:rsidR="00A16F66" w:rsidRPr="003B174B">
              <w:rPr>
                <w:rFonts w:ascii="Arial" w:hAnsi="Arial" w:cs="Arial"/>
                <w:sz w:val="20"/>
                <w:szCs w:val="20"/>
              </w:rPr>
              <w:t>eč kot 50 %.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305E5D" w14:textId="4FB6F7DF" w:rsidR="00A16F6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16F66" w:rsidRPr="00AE4306" w14:paraId="12B9391D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ECF8A55" w14:textId="20285184" w:rsidR="00A16F66" w:rsidRPr="0073248F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D17" w14:textId="6807D130" w:rsidR="00A16F66" w:rsidRDefault="00A16F66" w:rsidP="00A16F6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502A">
              <w:rPr>
                <w:rFonts w:ascii="Arial" w:hAnsi="Arial" w:cs="Arial"/>
                <w:b/>
                <w:sz w:val="20"/>
                <w:szCs w:val="20"/>
              </w:rPr>
              <w:t>DELEŽ KMETIJSKIH ZEMLJIŠČ</w:t>
            </w:r>
            <w:r w:rsidR="00AD227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6502A">
              <w:rPr>
                <w:rFonts w:ascii="Arial" w:hAnsi="Arial" w:cs="Arial"/>
                <w:b/>
                <w:sz w:val="20"/>
                <w:szCs w:val="20"/>
              </w:rPr>
              <w:t xml:space="preserve"> VKLJUČENIH V EKOLOŠKO PRIDELAVO</w:t>
            </w:r>
          </w:p>
          <w:p w14:paraId="4AFA95F3" w14:textId="23C57BAE" w:rsidR="00A16F66" w:rsidRPr="0086502A" w:rsidRDefault="00A16F66" w:rsidP="0035014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18F5">
              <w:rPr>
                <w:rFonts w:ascii="Arial" w:hAnsi="Arial" w:cs="Arial"/>
                <w:color w:val="000000"/>
                <w:sz w:val="20"/>
              </w:rPr>
              <w:t>Upošteva se delež kmetijskih zemljišč</w:t>
            </w:r>
            <w:r>
              <w:rPr>
                <w:rFonts w:ascii="Arial" w:hAnsi="Arial" w:cs="Arial"/>
                <w:color w:val="000000"/>
                <w:sz w:val="20"/>
              </w:rPr>
              <w:t>,</w:t>
            </w:r>
            <w:r w:rsidRPr="006618F5">
              <w:rPr>
                <w:rFonts w:ascii="Arial" w:hAnsi="Arial" w:cs="Arial"/>
                <w:color w:val="000000"/>
                <w:sz w:val="20"/>
              </w:rPr>
              <w:t xml:space="preserve"> vključenih v ekološko pridelavo, glede na površino vseh KZU vlagatelja, pri čemer se upoštevajo podatki iz zbirne vloge za leto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202</w:t>
            </w:r>
            <w:r w:rsidR="007549DD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577887" w14:textId="77B2FDC1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16F66" w:rsidRPr="00AE4306" w14:paraId="386D8992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3CA0BC9" w14:textId="77777777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469" w14:textId="7F277896" w:rsidR="00A16F66" w:rsidRPr="00AE4283" w:rsidRDefault="00A16F66" w:rsidP="00A16F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ima v ekološko pridelavo vključenih od 50 do vključno 70 % KZU.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D74A8A" w14:textId="5A68AD53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F66" w:rsidRPr="00AE4306" w14:paraId="2201AF28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583A45B" w14:textId="77777777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834" w14:textId="1140B5F5" w:rsidR="00A16F66" w:rsidRPr="00AE4306" w:rsidRDefault="00A16F66" w:rsidP="00A16F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ima v ekološko pridelavo vključenih več kot 70 % do vključno 90 % KZU.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241102" w14:textId="598AB2A4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6F66" w:rsidRPr="00AE4306" w14:paraId="631409C9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93D31CF" w14:textId="77777777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0F3" w14:textId="3BC69233" w:rsidR="00A16F66" w:rsidRPr="00AE4306" w:rsidRDefault="00A16F66" w:rsidP="00A16F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ima v ekološko pridelavo vključenih več kot 90 % KZU.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A76073" w14:textId="2B164476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16F66" w:rsidRPr="00AE4306" w14:paraId="0E8B5CFA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C0F20B7" w14:textId="49C6BC5A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9FE" w14:textId="2C3DDD61" w:rsidR="001E7D3E" w:rsidRDefault="00A16F66" w:rsidP="00A16F66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OBSEG KMETIJSKIH ZEMLJIŠČ V UPORABI</w:t>
            </w:r>
            <w:r w:rsidR="001E7D3E">
              <w:rPr>
                <w:rFonts w:ascii="Arial" w:hAnsi="Arial" w:cs="Arial"/>
                <w:b/>
                <w:color w:val="000000"/>
                <w:sz w:val="20"/>
              </w:rPr>
              <w:t xml:space="preserve"> V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OKOLJSKO OBČUTLJIVE</w:t>
            </w:r>
            <w:r w:rsidR="001E7D3E">
              <w:rPr>
                <w:rFonts w:ascii="Arial" w:hAnsi="Arial" w:cs="Arial"/>
                <w:b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1E7D3E">
              <w:rPr>
                <w:rFonts w:ascii="Arial" w:hAnsi="Arial" w:cs="Arial"/>
                <w:b/>
                <w:color w:val="000000"/>
                <w:sz w:val="20"/>
              </w:rPr>
              <w:t xml:space="preserve">TRAJNEM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TRAVINJ</w:t>
            </w:r>
            <w:r w:rsidR="001E7D3E">
              <w:rPr>
                <w:rFonts w:ascii="Arial" w:hAnsi="Arial" w:cs="Arial"/>
                <w:b/>
                <w:color w:val="000000"/>
                <w:sz w:val="20"/>
              </w:rPr>
              <w:t>U</w:t>
            </w:r>
            <w:r w:rsidR="00AD227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3B66BD8F" w14:textId="796723C4" w:rsidR="00A16F66" w:rsidRPr="00E97071" w:rsidRDefault="00A16F66" w:rsidP="007549D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18F5">
              <w:rPr>
                <w:rFonts w:ascii="Arial" w:hAnsi="Arial" w:cs="Arial"/>
                <w:color w:val="000000"/>
                <w:sz w:val="20"/>
              </w:rPr>
              <w:t>Točke na podlagi tega merila se dodelijo vlagatelju</w:t>
            </w:r>
            <w:r w:rsidR="001E7D3E">
              <w:rPr>
                <w:rFonts w:ascii="Arial" w:hAnsi="Arial" w:cs="Arial"/>
                <w:color w:val="000000"/>
                <w:sz w:val="20"/>
              </w:rPr>
              <w:t xml:space="preserve"> glede 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delež </w:t>
            </w:r>
            <w:r w:rsidRPr="006618F5">
              <w:rPr>
                <w:rFonts w:ascii="Arial" w:hAnsi="Arial" w:cs="Arial"/>
                <w:color w:val="000000"/>
                <w:sz w:val="20"/>
              </w:rPr>
              <w:t>površine KZU</w:t>
            </w:r>
            <w:r w:rsidR="001E7D3E">
              <w:rPr>
                <w:rFonts w:ascii="Arial" w:hAnsi="Arial" w:cs="Arial"/>
                <w:color w:val="000000"/>
                <w:sz w:val="20"/>
              </w:rPr>
              <w:t>, ki</w:t>
            </w:r>
            <w:r w:rsidRPr="006618F5">
              <w:rPr>
                <w:rFonts w:ascii="Arial" w:hAnsi="Arial" w:cs="Arial"/>
                <w:color w:val="000000"/>
                <w:sz w:val="20"/>
              </w:rPr>
              <w:t xml:space="preserve"> se nahaja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na območju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okoljsko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občutljivega trajnega travinja (v nadaljnjem besedilu: </w:t>
            </w:r>
            <w:r w:rsidR="001E7D3E">
              <w:rPr>
                <w:rFonts w:ascii="Arial" w:hAnsi="Arial" w:cs="Arial"/>
                <w:color w:val="000000"/>
                <w:sz w:val="20"/>
              </w:rPr>
              <w:t xml:space="preserve">območje </w:t>
            </w:r>
            <w:r>
              <w:rPr>
                <w:rFonts w:ascii="Arial" w:hAnsi="Arial" w:cs="Arial"/>
                <w:color w:val="000000"/>
                <w:sz w:val="20"/>
              </w:rPr>
              <w:t>OOTT)</w:t>
            </w:r>
            <w:r w:rsidR="001E7D3E">
              <w:rPr>
                <w:rFonts w:ascii="Arial" w:hAnsi="Arial" w:cs="Arial"/>
                <w:color w:val="000000"/>
                <w:sz w:val="20"/>
              </w:rPr>
              <w:t>,</w:t>
            </w:r>
            <w:r w:rsidR="00AD2277">
              <w:rPr>
                <w:rFonts w:ascii="Arial" w:hAnsi="Arial" w:cs="Arial"/>
                <w:color w:val="000000"/>
                <w:sz w:val="20"/>
              </w:rPr>
              <w:t xml:space="preserve"> opredeljenem z uredbo, ki ureja pravila pogojenosti</w:t>
            </w:r>
            <w:r w:rsidRPr="006618F5">
              <w:rPr>
                <w:rFonts w:ascii="Arial" w:hAnsi="Arial" w:cs="Arial"/>
                <w:color w:val="000000"/>
                <w:sz w:val="20"/>
              </w:rPr>
              <w:t>, pri čemer se upoštevajo podatki iz zbirne vloge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za leto 202</w:t>
            </w:r>
            <w:r w:rsidR="007549DD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82EFD0" w14:textId="6255C73C" w:rsidR="00A16F66" w:rsidRPr="00E97071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707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16F66" w:rsidRPr="00AE4306" w14:paraId="5ECE2DB0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85B6756" w14:textId="021EF022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A70" w14:textId="0E33C28B" w:rsidR="00A16F66" w:rsidRPr="00AE4306" w:rsidRDefault="00A16F66" w:rsidP="00A16F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618F5">
              <w:rPr>
                <w:rFonts w:ascii="Arial" w:hAnsi="Arial" w:cs="Arial"/>
                <w:sz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</w:rPr>
              <w:t>več kot 10 do vključno 40 % KZU na območju OOTT.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06BF9E" w14:textId="5F3D6EB0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8F5">
              <w:rPr>
                <w:rFonts w:ascii="Arial" w:hAnsi="Arial" w:cs="Arial"/>
                <w:sz w:val="20"/>
              </w:rPr>
              <w:t>4</w:t>
            </w:r>
          </w:p>
        </w:tc>
      </w:tr>
      <w:tr w:rsidR="00A16F66" w:rsidRPr="00AE4306" w14:paraId="7FC29E19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6BB9840" w14:textId="77777777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487" w14:textId="1F31CA79" w:rsidR="00A16F66" w:rsidRPr="003B237A" w:rsidRDefault="00A16F66" w:rsidP="00A16F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618F5">
              <w:rPr>
                <w:rFonts w:ascii="Arial" w:hAnsi="Arial" w:cs="Arial"/>
                <w:sz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</w:rPr>
              <w:t>več kot 40 do vključno 70 % KZU na območju OOTT.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04E824" w14:textId="1FB6F507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A16F66" w:rsidRPr="00AE4306" w14:paraId="66A1C6C0" w14:textId="77777777" w:rsidTr="00636ED4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8380F67" w14:textId="77777777" w:rsidR="00A16F66" w:rsidRPr="00AE4306" w:rsidRDefault="00A16F66" w:rsidP="00A16F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907" w14:textId="336BE99C" w:rsidR="00A16F66" w:rsidRPr="003B237A" w:rsidRDefault="00A16F66" w:rsidP="00A16F6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618F5">
              <w:rPr>
                <w:rFonts w:ascii="Arial" w:hAnsi="Arial" w:cs="Arial"/>
                <w:sz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</w:rPr>
              <w:t>več kot 70 % KZU na območju OOTT.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99CFFE" w14:textId="2D7D5703" w:rsidR="00A16F66" w:rsidRPr="00AE4306" w:rsidRDefault="00A16F66" w:rsidP="00A16F6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14:paraId="5715FC2D" w14:textId="689C6503" w:rsidR="000E0A3B" w:rsidRPr="00AE4306" w:rsidRDefault="000E0A3B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3A2E2A2" w14:textId="77777777" w:rsidR="008A39B3" w:rsidRPr="00AE4306" w:rsidRDefault="008A39B3" w:rsidP="008A39B3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03296D8" w14:textId="53FCAB64" w:rsidR="00026F89" w:rsidRPr="00AE4306" w:rsidRDefault="00AF46F7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E61D17">
        <w:rPr>
          <w:rFonts w:ascii="Arial" w:hAnsi="Arial" w:cs="Arial"/>
          <w:b/>
          <w:sz w:val="20"/>
          <w:szCs w:val="20"/>
        </w:rPr>
        <w:t>8</w:t>
      </w:r>
      <w:r w:rsidR="00026F89" w:rsidRPr="00E61D17">
        <w:rPr>
          <w:rFonts w:ascii="Arial" w:hAnsi="Arial" w:cs="Arial"/>
          <w:b/>
          <w:sz w:val="20"/>
          <w:szCs w:val="20"/>
        </w:rPr>
        <w:t>. FINANČNE</w:t>
      </w:r>
      <w:r w:rsidR="00026F89" w:rsidRPr="00AE4306">
        <w:rPr>
          <w:rFonts w:ascii="Arial" w:hAnsi="Arial" w:cs="Arial"/>
          <w:b/>
          <w:sz w:val="20"/>
          <w:szCs w:val="20"/>
        </w:rPr>
        <w:t xml:space="preserve"> DOLOČBE</w:t>
      </w:r>
    </w:p>
    <w:p w14:paraId="60E2215B" w14:textId="77777777" w:rsidR="00612D1D" w:rsidRPr="00AE430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9291FE5" w14:textId="33B5E53A" w:rsidR="00FB7183" w:rsidRPr="00AE4306" w:rsidRDefault="00FB7183" w:rsidP="00FB7183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Finančne določbe so v </w:t>
      </w:r>
      <w:r w:rsidR="008D3543">
        <w:rPr>
          <w:rFonts w:ascii="Arial" w:hAnsi="Arial" w:cs="Arial"/>
          <w:lang w:val="sl-SI"/>
        </w:rPr>
        <w:t>27</w:t>
      </w:r>
      <w:r w:rsidRPr="00AE4306">
        <w:rPr>
          <w:rFonts w:ascii="Arial" w:hAnsi="Arial" w:cs="Arial"/>
          <w:lang w:val="sl-SI"/>
        </w:rPr>
        <w:t xml:space="preserve">. členu </w:t>
      </w:r>
      <w:r w:rsidR="00C92C05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 xml:space="preserve">redbe. </w:t>
      </w:r>
    </w:p>
    <w:p w14:paraId="6A64F4A4" w14:textId="24FA3425" w:rsidR="005C1C6E" w:rsidRPr="00AE4306" w:rsidRDefault="005C1C6E" w:rsidP="005C1C6E">
      <w:pPr>
        <w:pStyle w:val="Golobesedilo"/>
        <w:jc w:val="both"/>
        <w:rPr>
          <w:rFonts w:ascii="Arial" w:hAnsi="Arial" w:cs="Arial"/>
          <w:lang w:val="sl-SI"/>
        </w:rPr>
      </w:pPr>
    </w:p>
    <w:p w14:paraId="3E97F16D" w14:textId="3E941460" w:rsidR="00AF5148" w:rsidRDefault="00AF5148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6380B2F6" w14:textId="69D1B84C" w:rsidR="00026F89" w:rsidRPr="00AE4306" w:rsidRDefault="00AF46F7" w:rsidP="00AF07C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9</w:t>
      </w:r>
      <w:r w:rsidR="00026F89" w:rsidRPr="00AE4306">
        <w:rPr>
          <w:rFonts w:ascii="Arial" w:hAnsi="Arial" w:cs="Arial"/>
          <w:b/>
          <w:lang w:val="sl-SI"/>
        </w:rPr>
        <w:t>. VLOGA</w:t>
      </w:r>
      <w:r w:rsidR="006A0DC1">
        <w:rPr>
          <w:rFonts w:ascii="Arial" w:hAnsi="Arial" w:cs="Arial"/>
          <w:b/>
          <w:lang w:val="sl-SI"/>
        </w:rPr>
        <w:t>,</w:t>
      </w:r>
      <w:r w:rsidR="00026F89" w:rsidRPr="00AE4306">
        <w:rPr>
          <w:rFonts w:ascii="Arial" w:hAnsi="Arial" w:cs="Arial"/>
          <w:b/>
          <w:lang w:val="sl-SI"/>
        </w:rPr>
        <w:t xml:space="preserve"> POSTOPEK ZA DODELITEV SREDSTEV </w:t>
      </w:r>
      <w:r w:rsidR="006A0DC1">
        <w:rPr>
          <w:rFonts w:ascii="Arial" w:hAnsi="Arial" w:cs="Arial"/>
          <w:b/>
          <w:lang w:val="sl-SI"/>
        </w:rPr>
        <w:t>IN ODLOČBA O PRAVICI DO SREDSTEV</w:t>
      </w:r>
    </w:p>
    <w:p w14:paraId="5E26965E" w14:textId="77777777" w:rsidR="00612D1D" w:rsidRPr="00AE430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09B6AB7" w14:textId="27FA79D8" w:rsidR="00026F89" w:rsidRPr="00AE4306" w:rsidRDefault="00026F89" w:rsidP="00AF07C6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1. Vlaganje vloge</w:t>
      </w:r>
      <w:r w:rsidR="001878BE" w:rsidRPr="00AE4306">
        <w:rPr>
          <w:rFonts w:ascii="Arial" w:hAnsi="Arial" w:cs="Arial"/>
          <w:lang w:val="sl-SI"/>
        </w:rPr>
        <w:t xml:space="preserve"> na javni razpis in</w:t>
      </w:r>
      <w:r w:rsidRPr="00AE4306">
        <w:rPr>
          <w:rFonts w:ascii="Arial" w:hAnsi="Arial" w:cs="Arial"/>
          <w:lang w:val="sl-SI"/>
        </w:rPr>
        <w:t xml:space="preserve"> postopek za dodelitev sredstev </w:t>
      </w:r>
      <w:r w:rsidR="001878BE" w:rsidRPr="00AE4306">
        <w:rPr>
          <w:rFonts w:ascii="Arial" w:hAnsi="Arial" w:cs="Arial"/>
          <w:lang w:val="sl-SI"/>
        </w:rPr>
        <w:t>sta določena v</w:t>
      </w:r>
      <w:r w:rsidRPr="00AE4306">
        <w:rPr>
          <w:rFonts w:ascii="Arial" w:hAnsi="Arial" w:cs="Arial"/>
          <w:lang w:val="sl-SI"/>
        </w:rPr>
        <w:t xml:space="preserve"> </w:t>
      </w:r>
      <w:r w:rsidR="00E61D17">
        <w:rPr>
          <w:rFonts w:ascii="Arial" w:hAnsi="Arial" w:cs="Arial"/>
          <w:lang w:val="sl-SI"/>
        </w:rPr>
        <w:t>28</w:t>
      </w:r>
      <w:r w:rsidR="00692C1D" w:rsidRPr="00AE4306">
        <w:rPr>
          <w:rFonts w:ascii="Arial" w:hAnsi="Arial" w:cs="Arial"/>
          <w:lang w:val="sl-SI"/>
        </w:rPr>
        <w:t>.</w:t>
      </w:r>
      <w:r w:rsidRPr="00AE4306">
        <w:rPr>
          <w:rFonts w:ascii="Arial" w:hAnsi="Arial" w:cs="Arial"/>
          <w:lang w:val="sl-SI"/>
        </w:rPr>
        <w:t xml:space="preserve"> </w:t>
      </w:r>
      <w:r w:rsidR="001878BE" w:rsidRPr="00AE4306">
        <w:rPr>
          <w:rFonts w:ascii="Arial" w:hAnsi="Arial" w:cs="Arial"/>
          <w:lang w:val="sl-SI"/>
        </w:rPr>
        <w:t xml:space="preserve">členu </w:t>
      </w:r>
      <w:r w:rsidR="00216D30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216D30">
        <w:rPr>
          <w:rFonts w:ascii="Arial" w:hAnsi="Arial" w:cs="Arial"/>
          <w:lang w:val="sl-SI"/>
        </w:rPr>
        <w:t xml:space="preserve"> </w:t>
      </w:r>
      <w:r w:rsidR="00C92C05">
        <w:rPr>
          <w:rFonts w:ascii="Arial" w:hAnsi="Arial" w:cs="Arial"/>
          <w:lang w:val="sl-SI"/>
        </w:rPr>
        <w:t>ter v</w:t>
      </w:r>
      <w:r w:rsidR="00216D30">
        <w:rPr>
          <w:rFonts w:ascii="Arial" w:hAnsi="Arial" w:cs="Arial"/>
          <w:lang w:val="sl-SI"/>
        </w:rPr>
        <w:t xml:space="preserve"> 6. in 7. členu u</w:t>
      </w:r>
      <w:r w:rsidR="00216D30" w:rsidRPr="00AE4306">
        <w:rPr>
          <w:rFonts w:ascii="Arial" w:hAnsi="Arial" w:cs="Arial"/>
          <w:lang w:val="sl-SI"/>
        </w:rPr>
        <w:t>redbe</w:t>
      </w:r>
      <w:r w:rsidR="00216D30" w:rsidRPr="00AE4306">
        <w:rPr>
          <w:rFonts w:ascii="Arial" w:hAnsi="Arial" w:cs="Arial"/>
        </w:rPr>
        <w:t xml:space="preserve"> o skupnih določbah za izvajanje intervencij</w:t>
      </w:r>
      <w:r w:rsidRPr="00AE4306">
        <w:rPr>
          <w:rFonts w:ascii="Arial" w:hAnsi="Arial" w:cs="Arial"/>
          <w:lang w:val="sl-SI"/>
        </w:rPr>
        <w:t>.</w:t>
      </w:r>
    </w:p>
    <w:p w14:paraId="64A8E9A5" w14:textId="77777777" w:rsidR="00570435" w:rsidRPr="00AE4306" w:rsidRDefault="00570435" w:rsidP="0057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9D68E" w14:textId="603740FB" w:rsidR="00026F89" w:rsidRPr="00AE4306" w:rsidRDefault="00DE79F5" w:rsidP="00AF07C6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2</w:t>
      </w:r>
      <w:r w:rsidR="00026F89" w:rsidRPr="00AE4306">
        <w:rPr>
          <w:rFonts w:ascii="Arial" w:hAnsi="Arial" w:cs="Arial"/>
          <w:lang w:val="sl-SI"/>
        </w:rPr>
        <w:t xml:space="preserve">. </w:t>
      </w:r>
      <w:r w:rsidR="00037593" w:rsidRPr="00AE4306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</w:t>
      </w:r>
      <w:r w:rsidR="00026F89" w:rsidRPr="00AE4306">
        <w:rPr>
          <w:rFonts w:ascii="Arial" w:hAnsi="Arial" w:cs="Arial"/>
          <w:lang w:val="sl-SI"/>
        </w:rPr>
        <w:t xml:space="preserve"> v skladu s </w:t>
      </w:r>
      <w:r w:rsidR="00E61D17">
        <w:rPr>
          <w:rFonts w:ascii="Arial" w:hAnsi="Arial" w:cs="Arial"/>
          <w:lang w:val="sl-SI"/>
        </w:rPr>
        <w:t>tretjim</w:t>
      </w:r>
      <w:r w:rsidRPr="00AE4306">
        <w:rPr>
          <w:rFonts w:ascii="Arial" w:hAnsi="Arial" w:cs="Arial"/>
          <w:lang w:val="sl-SI"/>
        </w:rPr>
        <w:t xml:space="preserve"> odstavkom </w:t>
      </w:r>
      <w:r w:rsidR="00E61D17">
        <w:rPr>
          <w:rFonts w:ascii="Arial" w:hAnsi="Arial" w:cs="Arial"/>
          <w:lang w:val="sl-SI"/>
        </w:rPr>
        <w:t>28</w:t>
      </w:r>
      <w:r w:rsidRPr="00AE4306">
        <w:rPr>
          <w:rFonts w:ascii="Arial" w:hAnsi="Arial" w:cs="Arial"/>
          <w:lang w:val="sl-SI"/>
        </w:rPr>
        <w:t xml:space="preserve">. člena </w:t>
      </w:r>
      <w:r w:rsidR="00D131FF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026F89" w:rsidRPr="00AE4306">
        <w:rPr>
          <w:rFonts w:ascii="Arial" w:hAnsi="Arial" w:cs="Arial"/>
          <w:lang w:val="sl-SI"/>
        </w:rPr>
        <w:t xml:space="preserve"> vloge na javni razpis odobrijo na podlagi ponderiranja meril za izbor vlog, in sicer:</w:t>
      </w:r>
    </w:p>
    <w:p w14:paraId="5CD9AFC0" w14:textId="6427A4C1" w:rsidR="00026F89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</w:t>
      </w:r>
      <w:r w:rsidR="00F052A3">
        <w:rPr>
          <w:rFonts w:ascii="Arial" w:hAnsi="Arial" w:cs="Arial"/>
          <w:lang w:val="sl-SI"/>
        </w:rPr>
        <w:t>z</w:t>
      </w:r>
      <w:r w:rsidR="006B7149" w:rsidRPr="00AE4306">
        <w:rPr>
          <w:rFonts w:ascii="Arial" w:hAnsi="Arial" w:cs="Arial"/>
          <w:lang w:val="sl-SI"/>
        </w:rPr>
        <w:t>eleni  prehod</w:t>
      </w:r>
      <w:r w:rsidR="00026F89" w:rsidRPr="00AE4306">
        <w:rPr>
          <w:rFonts w:ascii="Arial" w:hAnsi="Arial" w:cs="Arial"/>
          <w:lang w:val="sl-SI"/>
        </w:rPr>
        <w:t xml:space="preserve">: </w:t>
      </w:r>
      <w:r w:rsidR="00504508">
        <w:rPr>
          <w:rFonts w:ascii="Arial" w:hAnsi="Arial" w:cs="Arial"/>
          <w:lang w:val="sl-SI"/>
        </w:rPr>
        <w:t>50</w:t>
      </w:r>
      <w:r w:rsidR="00026F89" w:rsidRPr="00AE4306">
        <w:rPr>
          <w:rFonts w:ascii="Arial" w:hAnsi="Arial" w:cs="Arial"/>
          <w:lang w:val="sl-SI"/>
        </w:rPr>
        <w:t xml:space="preserve"> %;</w:t>
      </w:r>
    </w:p>
    <w:p w14:paraId="096B83F5" w14:textId="4DD75800" w:rsidR="00504508" w:rsidRPr="00AE4306" w:rsidRDefault="00504508" w:rsidP="0050450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s</w:t>
      </w:r>
      <w:r w:rsidRPr="00AE4306">
        <w:rPr>
          <w:rFonts w:ascii="Arial" w:hAnsi="Arial" w:cs="Arial"/>
          <w:lang w:val="sl-SI"/>
        </w:rPr>
        <w:t xml:space="preserve">ocialni in geografski vidik vlagatelja: </w:t>
      </w:r>
      <w:r>
        <w:rPr>
          <w:rFonts w:ascii="Arial" w:hAnsi="Arial" w:cs="Arial"/>
          <w:lang w:val="sl-SI"/>
        </w:rPr>
        <w:t>30</w:t>
      </w:r>
      <w:r w:rsidRPr="00AE4306">
        <w:rPr>
          <w:rFonts w:ascii="Arial" w:hAnsi="Arial" w:cs="Arial"/>
          <w:lang w:val="sl-SI"/>
        </w:rPr>
        <w:t>%;</w:t>
      </w:r>
    </w:p>
    <w:p w14:paraId="3378135D" w14:textId="7D7A3CBF" w:rsidR="000B630B" w:rsidRPr="00AE4306" w:rsidRDefault="000B630B" w:rsidP="000B630B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e</w:t>
      </w:r>
      <w:r w:rsidRPr="00AE4306">
        <w:rPr>
          <w:rFonts w:ascii="Arial" w:hAnsi="Arial" w:cs="Arial"/>
          <w:lang w:val="sl-SI"/>
        </w:rPr>
        <w:t xml:space="preserve">konomski vidik naložbe: </w:t>
      </w:r>
      <w:r w:rsidR="00504508">
        <w:rPr>
          <w:rFonts w:ascii="Arial" w:hAnsi="Arial" w:cs="Arial"/>
          <w:lang w:val="sl-SI"/>
        </w:rPr>
        <w:t>15</w:t>
      </w:r>
      <w:r w:rsidRPr="00AE4306">
        <w:rPr>
          <w:rFonts w:ascii="Arial" w:hAnsi="Arial" w:cs="Arial"/>
          <w:lang w:val="sl-SI"/>
        </w:rPr>
        <w:t xml:space="preserve"> %;</w:t>
      </w:r>
    </w:p>
    <w:p w14:paraId="26384925" w14:textId="701E976A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</w:t>
      </w:r>
      <w:r w:rsidR="00F052A3">
        <w:rPr>
          <w:rFonts w:ascii="Arial" w:hAnsi="Arial" w:cs="Arial"/>
          <w:lang w:val="sl-SI"/>
        </w:rPr>
        <w:t>povezovanje</w:t>
      </w:r>
      <w:r w:rsidR="006B7149" w:rsidRPr="00AE4306">
        <w:rPr>
          <w:rFonts w:ascii="Arial" w:hAnsi="Arial" w:cs="Arial"/>
          <w:lang w:val="sl-SI"/>
        </w:rPr>
        <w:t xml:space="preserve">: </w:t>
      </w:r>
      <w:r w:rsidR="00504508">
        <w:rPr>
          <w:rFonts w:ascii="Arial" w:hAnsi="Arial" w:cs="Arial"/>
          <w:lang w:val="sl-SI"/>
        </w:rPr>
        <w:t>5</w:t>
      </w:r>
      <w:r w:rsidR="006B7149" w:rsidRPr="00AE4306">
        <w:rPr>
          <w:rFonts w:ascii="Arial" w:hAnsi="Arial" w:cs="Arial"/>
          <w:lang w:val="sl-SI"/>
        </w:rPr>
        <w:t xml:space="preserve"> %.</w:t>
      </w:r>
    </w:p>
    <w:p w14:paraId="4B283EE9" w14:textId="48D6B1D2" w:rsidR="00612D1D" w:rsidRDefault="00612D1D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6F082" w14:textId="0C3EA508" w:rsidR="00AF46F7" w:rsidRPr="00FA127D" w:rsidRDefault="00AF46F7" w:rsidP="00AF4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C24">
        <w:rPr>
          <w:rFonts w:ascii="Arial" w:hAnsi="Arial" w:cs="Arial"/>
          <w:sz w:val="20"/>
          <w:szCs w:val="20"/>
        </w:rPr>
        <w:t>3. Odrek pravici do sredstev je</w:t>
      </w:r>
      <w:r w:rsidR="006A0DC1">
        <w:rPr>
          <w:rFonts w:ascii="Arial" w:hAnsi="Arial" w:cs="Arial"/>
          <w:sz w:val="20"/>
          <w:szCs w:val="20"/>
        </w:rPr>
        <w:t xml:space="preserve"> določen</w:t>
      </w:r>
      <w:r w:rsidRPr="00F96C24">
        <w:rPr>
          <w:rFonts w:ascii="Arial" w:hAnsi="Arial" w:cs="Arial"/>
          <w:sz w:val="20"/>
          <w:szCs w:val="20"/>
        </w:rPr>
        <w:t xml:space="preserve"> v </w:t>
      </w:r>
      <w:r w:rsidR="00F052A3">
        <w:rPr>
          <w:rFonts w:ascii="Arial" w:hAnsi="Arial" w:cs="Arial"/>
          <w:sz w:val="20"/>
          <w:szCs w:val="20"/>
        </w:rPr>
        <w:t>3</w:t>
      </w:r>
      <w:r w:rsidR="00E61D17">
        <w:rPr>
          <w:rFonts w:ascii="Arial" w:hAnsi="Arial" w:cs="Arial"/>
          <w:sz w:val="20"/>
          <w:szCs w:val="20"/>
        </w:rPr>
        <w:t>5</w:t>
      </w:r>
      <w:r w:rsidRPr="00F96C24">
        <w:rPr>
          <w:rFonts w:ascii="Arial" w:hAnsi="Arial" w:cs="Arial"/>
          <w:sz w:val="20"/>
          <w:szCs w:val="20"/>
        </w:rPr>
        <w:t>. členu uredbe.</w:t>
      </w:r>
    </w:p>
    <w:p w14:paraId="3AC5697E" w14:textId="77777777" w:rsidR="00AF46F7" w:rsidRPr="00FA127D" w:rsidRDefault="00AF46F7" w:rsidP="00AF4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6CDE71" w14:textId="77777777" w:rsidR="00AF46F7" w:rsidRDefault="00AF46F7" w:rsidP="00AF4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27D">
        <w:rPr>
          <w:rFonts w:ascii="Arial" w:hAnsi="Arial" w:cs="Arial"/>
          <w:sz w:val="20"/>
          <w:szCs w:val="20"/>
        </w:rPr>
        <w:t xml:space="preserve">4. </w:t>
      </w:r>
      <w:r w:rsidRPr="00F96C24">
        <w:rPr>
          <w:rFonts w:ascii="Arial" w:hAnsi="Arial" w:cs="Arial"/>
          <w:sz w:val="20"/>
          <w:szCs w:val="20"/>
        </w:rPr>
        <w:t>Vloga za spremembo obveznosti iz odločbe o pravici do sredstev se vloži v skladu s tretjim odstavkom 7. člena uredbe o skupnih določbah za izvajanje intervencij.</w:t>
      </w:r>
    </w:p>
    <w:p w14:paraId="40CE5BFE" w14:textId="77777777" w:rsidR="005F33DA" w:rsidRPr="00AE4306" w:rsidRDefault="005F33DA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31BFD9" w14:textId="77777777" w:rsidR="00026F89" w:rsidRPr="00AE4306" w:rsidRDefault="00026F89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330E2D12" w14:textId="3F47C544" w:rsidR="00026F89" w:rsidRPr="00AE4306" w:rsidRDefault="00AF46F7" w:rsidP="00AD1F4B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10</w:t>
      </w:r>
      <w:r w:rsidR="00026F89" w:rsidRPr="00AE4306">
        <w:rPr>
          <w:rFonts w:ascii="Arial" w:hAnsi="Arial" w:cs="Arial"/>
          <w:b/>
          <w:lang w:val="sl-SI"/>
        </w:rPr>
        <w:t>. VLAGANJE ZAHTEVK</w:t>
      </w:r>
      <w:r w:rsidR="00AC5FFC">
        <w:rPr>
          <w:rFonts w:ascii="Arial" w:hAnsi="Arial" w:cs="Arial"/>
          <w:b/>
          <w:lang w:val="sl-SI"/>
        </w:rPr>
        <w:t>A</w:t>
      </w:r>
      <w:r w:rsidR="00026F89" w:rsidRPr="00AE4306">
        <w:rPr>
          <w:rFonts w:ascii="Arial" w:hAnsi="Arial" w:cs="Arial"/>
          <w:b/>
          <w:lang w:val="sl-SI"/>
        </w:rPr>
        <w:t xml:space="preserve"> ZA IZPLAČILO SREDSTEV </w:t>
      </w:r>
    </w:p>
    <w:p w14:paraId="015CEBB2" w14:textId="77777777" w:rsidR="003A501C" w:rsidRPr="00AE4306" w:rsidRDefault="003A501C" w:rsidP="00AD1F4B">
      <w:pPr>
        <w:pStyle w:val="Golobesedilo"/>
        <w:jc w:val="both"/>
        <w:rPr>
          <w:rFonts w:ascii="Arial" w:hAnsi="Arial" w:cs="Arial"/>
          <w:lang w:val="sl-SI"/>
        </w:rPr>
      </w:pPr>
    </w:p>
    <w:p w14:paraId="4E35EA4C" w14:textId="353E0729" w:rsidR="00C02EF8" w:rsidRDefault="00F262C9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="006B7149" w:rsidRPr="00AE4306">
        <w:rPr>
          <w:rFonts w:ascii="Arial" w:hAnsi="Arial" w:cs="Arial"/>
        </w:rPr>
        <w:t xml:space="preserve">Poleg splošnih pogojev ob vložitvi zahtevka za izplačilo sredstev iz </w:t>
      </w:r>
      <w:r w:rsidR="00697177">
        <w:rPr>
          <w:rFonts w:ascii="Arial" w:hAnsi="Arial" w:cs="Arial"/>
          <w:lang w:val="sl-SI"/>
        </w:rPr>
        <w:t>22.</w:t>
      </w:r>
      <w:r w:rsidR="00854E75">
        <w:rPr>
          <w:rFonts w:ascii="Arial" w:hAnsi="Arial" w:cs="Arial"/>
          <w:lang w:val="sl-SI"/>
        </w:rPr>
        <w:t xml:space="preserve"> </w:t>
      </w:r>
      <w:r w:rsidR="00E176C8">
        <w:rPr>
          <w:rFonts w:ascii="Arial" w:hAnsi="Arial" w:cs="Arial"/>
          <w:lang w:val="sl-SI"/>
        </w:rPr>
        <w:t>člena</w:t>
      </w:r>
      <w:r w:rsidR="00697177">
        <w:rPr>
          <w:rFonts w:ascii="Arial" w:hAnsi="Arial" w:cs="Arial"/>
          <w:lang w:val="sl-SI"/>
        </w:rPr>
        <w:t xml:space="preserve"> </w:t>
      </w:r>
      <w:r w:rsidR="00386FCE">
        <w:rPr>
          <w:rFonts w:ascii="Arial" w:hAnsi="Arial" w:cs="Arial"/>
          <w:lang w:val="sl-SI"/>
        </w:rPr>
        <w:t>u</w:t>
      </w:r>
      <w:proofErr w:type="spellStart"/>
      <w:r w:rsidR="00ED001C" w:rsidRPr="00AE4306">
        <w:rPr>
          <w:rFonts w:ascii="Arial" w:hAnsi="Arial" w:cs="Arial"/>
        </w:rPr>
        <w:t>redbe</w:t>
      </w:r>
      <w:proofErr w:type="spellEnd"/>
      <w:r w:rsidR="00ED001C" w:rsidRPr="00AE4306">
        <w:rPr>
          <w:rFonts w:ascii="Arial" w:hAnsi="Arial" w:cs="Arial"/>
        </w:rPr>
        <w:t xml:space="preserve"> </w:t>
      </w:r>
      <w:r w:rsidR="006B7149" w:rsidRPr="00AE4306">
        <w:rPr>
          <w:rFonts w:ascii="Arial" w:hAnsi="Arial" w:cs="Arial"/>
        </w:rPr>
        <w:t>o skupnih določbah za izvajanje intervencij, mora upravičenec ob vložitvi zahtevka za izplačilo sredstev izpolniti tudi pogoje</w:t>
      </w:r>
      <w:r w:rsidR="006B7149" w:rsidRPr="00AE4306">
        <w:rPr>
          <w:rFonts w:ascii="Arial" w:hAnsi="Arial" w:cs="Arial"/>
          <w:lang w:val="sl-SI"/>
        </w:rPr>
        <w:t xml:space="preserve"> iz </w:t>
      </w:r>
      <w:r w:rsidR="00504508">
        <w:rPr>
          <w:rFonts w:ascii="Arial" w:hAnsi="Arial" w:cs="Arial"/>
          <w:lang w:val="sl-SI"/>
        </w:rPr>
        <w:t>26</w:t>
      </w:r>
      <w:r w:rsidR="000B630B">
        <w:rPr>
          <w:rFonts w:ascii="Arial" w:hAnsi="Arial" w:cs="Arial"/>
          <w:lang w:val="sl-SI"/>
        </w:rPr>
        <w:t xml:space="preserve">. in </w:t>
      </w:r>
      <w:r w:rsidR="00531232">
        <w:rPr>
          <w:rFonts w:ascii="Arial" w:hAnsi="Arial" w:cs="Arial"/>
          <w:lang w:val="sl-SI"/>
        </w:rPr>
        <w:t>3</w:t>
      </w:r>
      <w:r w:rsidR="00760FC0">
        <w:rPr>
          <w:rFonts w:ascii="Arial" w:hAnsi="Arial" w:cs="Arial"/>
          <w:lang w:val="sl-SI"/>
        </w:rPr>
        <w:t>2</w:t>
      </w:r>
      <w:r w:rsidR="006B7149" w:rsidRPr="00AE4306">
        <w:rPr>
          <w:rFonts w:ascii="Arial" w:hAnsi="Arial" w:cs="Arial"/>
          <w:lang w:val="sl-SI"/>
        </w:rPr>
        <w:t xml:space="preserve">. člena </w:t>
      </w:r>
      <w:r w:rsidR="00386FCE">
        <w:rPr>
          <w:rFonts w:ascii="Arial" w:hAnsi="Arial" w:cs="Arial"/>
          <w:lang w:val="sl-SI"/>
        </w:rPr>
        <w:t>u</w:t>
      </w:r>
      <w:r w:rsidR="006B7149" w:rsidRPr="00AE4306">
        <w:rPr>
          <w:rFonts w:ascii="Arial" w:hAnsi="Arial" w:cs="Arial"/>
          <w:lang w:val="sl-SI"/>
        </w:rPr>
        <w:t>redbe</w:t>
      </w:r>
      <w:r w:rsidR="00697177">
        <w:rPr>
          <w:rFonts w:ascii="Arial" w:hAnsi="Arial" w:cs="Arial"/>
          <w:lang w:val="sl-SI"/>
        </w:rPr>
        <w:t>.</w:t>
      </w:r>
    </w:p>
    <w:p w14:paraId="7735F93C" w14:textId="43B1D0EB" w:rsidR="00F262C9" w:rsidRDefault="00F262C9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17A8A269" w14:textId="45F87FC2" w:rsidR="00F262C9" w:rsidRPr="00F262C9" w:rsidRDefault="00F262C9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Vložitev zahtevka za izplačilo sredstev določa 21. člen u</w:t>
      </w:r>
      <w:proofErr w:type="spellStart"/>
      <w:r w:rsidRPr="00AE4306">
        <w:rPr>
          <w:rFonts w:ascii="Arial" w:hAnsi="Arial" w:cs="Arial"/>
        </w:rPr>
        <w:t>redbe</w:t>
      </w:r>
      <w:proofErr w:type="spellEnd"/>
      <w:r w:rsidRPr="00AE4306">
        <w:rPr>
          <w:rFonts w:ascii="Arial" w:hAnsi="Arial" w:cs="Arial"/>
        </w:rPr>
        <w:t xml:space="preserve"> o skupnih določbah za izvajanje intervencij</w:t>
      </w:r>
      <w:r>
        <w:rPr>
          <w:rFonts w:ascii="Arial" w:hAnsi="Arial" w:cs="Arial"/>
          <w:lang w:val="sl-SI"/>
        </w:rPr>
        <w:t>.</w:t>
      </w:r>
    </w:p>
    <w:p w14:paraId="34491B12" w14:textId="6DEEA7F3" w:rsidR="005F4CDB" w:rsidRDefault="005F4CDB" w:rsidP="00AF07C6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77ADF9FA" w14:textId="77777777" w:rsidR="005F4CDB" w:rsidRPr="00AE4306" w:rsidRDefault="005F4CDB" w:rsidP="00AF07C6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1D48C35D" w14:textId="7BE16260" w:rsidR="00AF46F7" w:rsidRDefault="00AF46F7" w:rsidP="00AF46F7">
      <w:pPr>
        <w:pStyle w:val="Golobesedilo"/>
        <w:jc w:val="both"/>
        <w:rPr>
          <w:rFonts w:ascii="Arial" w:hAnsi="Arial" w:cs="Arial"/>
          <w:lang w:val="sl-SI"/>
        </w:rPr>
      </w:pPr>
      <w:r w:rsidRPr="006A0C71">
        <w:rPr>
          <w:rFonts w:ascii="Arial" w:hAnsi="Arial" w:cs="Arial"/>
          <w:b/>
          <w:lang w:val="sl-SI"/>
        </w:rPr>
        <w:t>11.</w:t>
      </w:r>
      <w:r>
        <w:rPr>
          <w:rFonts w:ascii="Arial" w:hAnsi="Arial" w:cs="Arial"/>
          <w:lang w:val="sl-SI"/>
        </w:rPr>
        <w:t xml:space="preserve"> </w:t>
      </w:r>
      <w:r w:rsidRPr="00AE4306">
        <w:rPr>
          <w:rFonts w:ascii="Arial" w:hAnsi="Arial" w:cs="Arial"/>
          <w:b/>
          <w:lang w:val="sl-SI"/>
        </w:rPr>
        <w:t xml:space="preserve">PREDPLAČILO </w:t>
      </w:r>
    </w:p>
    <w:p w14:paraId="0B7B8F52" w14:textId="77777777" w:rsidR="00AF46F7" w:rsidRPr="00AE4306" w:rsidRDefault="00AF46F7" w:rsidP="00AF46F7">
      <w:pPr>
        <w:pStyle w:val="Golobesedilo"/>
        <w:jc w:val="both"/>
        <w:rPr>
          <w:rFonts w:ascii="Arial" w:hAnsi="Arial" w:cs="Arial"/>
          <w:lang w:val="sl-SI"/>
        </w:rPr>
      </w:pPr>
    </w:p>
    <w:p w14:paraId="1E35E9AC" w14:textId="5260113D" w:rsidR="00AF46F7" w:rsidRPr="000B630B" w:rsidRDefault="00EA0D61" w:rsidP="00AF46F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0B630B">
        <w:rPr>
          <w:rFonts w:ascii="Arial" w:hAnsi="Arial" w:cs="Arial"/>
          <w:sz w:val="20"/>
          <w:szCs w:val="20"/>
        </w:rPr>
        <w:t>P</w:t>
      </w:r>
      <w:r w:rsidR="00EA2831" w:rsidRPr="000B630B">
        <w:rPr>
          <w:rFonts w:ascii="Arial" w:hAnsi="Arial" w:cs="Arial"/>
          <w:sz w:val="20"/>
          <w:szCs w:val="20"/>
        </w:rPr>
        <w:t>redplačil</w:t>
      </w:r>
      <w:r w:rsidRPr="000B630B">
        <w:rPr>
          <w:rFonts w:ascii="Arial" w:hAnsi="Arial" w:cs="Arial"/>
          <w:sz w:val="20"/>
          <w:szCs w:val="20"/>
        </w:rPr>
        <w:t>o</w:t>
      </w:r>
      <w:r w:rsidR="00AF46F7" w:rsidRPr="000B630B">
        <w:rPr>
          <w:rFonts w:ascii="Arial" w:hAnsi="Arial" w:cs="Arial"/>
          <w:sz w:val="20"/>
          <w:szCs w:val="20"/>
        </w:rPr>
        <w:t xml:space="preserve"> določa</w:t>
      </w:r>
      <w:r w:rsidRPr="000B630B">
        <w:rPr>
          <w:rFonts w:ascii="Arial" w:hAnsi="Arial" w:cs="Arial"/>
          <w:sz w:val="20"/>
          <w:szCs w:val="20"/>
        </w:rPr>
        <w:t>ta</w:t>
      </w:r>
      <w:r w:rsidR="00AF46F7" w:rsidRPr="000B630B">
        <w:rPr>
          <w:rFonts w:ascii="Arial" w:hAnsi="Arial" w:cs="Arial"/>
          <w:sz w:val="20"/>
          <w:szCs w:val="20"/>
        </w:rPr>
        <w:t xml:space="preserve"> 24. člen uredbe o skupnih določbah za izvajanje intervencij in </w:t>
      </w:r>
      <w:r w:rsidR="00F052A3" w:rsidRPr="000B630B">
        <w:rPr>
          <w:rFonts w:ascii="Arial" w:hAnsi="Arial" w:cs="Arial"/>
          <w:sz w:val="20"/>
          <w:szCs w:val="20"/>
        </w:rPr>
        <w:t>3</w:t>
      </w:r>
      <w:r w:rsidR="001A506A" w:rsidRPr="000B630B">
        <w:rPr>
          <w:rFonts w:ascii="Arial" w:hAnsi="Arial" w:cs="Arial"/>
          <w:sz w:val="20"/>
          <w:szCs w:val="20"/>
        </w:rPr>
        <w:t>4</w:t>
      </w:r>
      <w:r w:rsidR="00AF46F7" w:rsidRPr="000B630B">
        <w:rPr>
          <w:rFonts w:ascii="Arial" w:hAnsi="Arial" w:cs="Arial"/>
          <w:sz w:val="20"/>
          <w:szCs w:val="20"/>
        </w:rPr>
        <w:t>. člen uredbe.</w:t>
      </w:r>
    </w:p>
    <w:p w14:paraId="4C0BB6C6" w14:textId="77777777" w:rsidR="001A506A" w:rsidRDefault="001A506A" w:rsidP="00AF46F7">
      <w:pPr>
        <w:pStyle w:val="Brezrazmikov"/>
        <w:jc w:val="both"/>
        <w:rPr>
          <w:rFonts w:ascii="Arial" w:hAnsi="Arial" w:cs="Arial"/>
        </w:rPr>
      </w:pPr>
    </w:p>
    <w:p w14:paraId="0A73FD86" w14:textId="77777777" w:rsidR="004E7686" w:rsidRPr="00AE4306" w:rsidRDefault="004E768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AEB843E" w14:textId="60BB778B" w:rsidR="00ED4D0C" w:rsidRPr="00AE4306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AE4306">
        <w:rPr>
          <w:rFonts w:ascii="Arial" w:hAnsi="Arial" w:cs="Arial"/>
          <w:b/>
          <w:sz w:val="20"/>
          <w:szCs w:val="20"/>
        </w:rPr>
        <w:t>1</w:t>
      </w:r>
      <w:r w:rsidR="00AF46F7">
        <w:rPr>
          <w:rFonts w:ascii="Arial" w:hAnsi="Arial" w:cs="Arial"/>
          <w:b/>
          <w:sz w:val="20"/>
          <w:szCs w:val="20"/>
        </w:rPr>
        <w:t>2</w:t>
      </w:r>
      <w:r w:rsidR="00ED4D0C" w:rsidRPr="00AE4306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AE4306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16A2E14" w14:textId="121B798E" w:rsidR="00C02EF8" w:rsidRPr="00AE4306" w:rsidRDefault="005E24AF" w:rsidP="00F052A3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lastRenderedPageBreak/>
        <w:t xml:space="preserve">Poleg splošnih obveznosti </w:t>
      </w:r>
      <w:r w:rsidR="00103071">
        <w:rPr>
          <w:rFonts w:ascii="Arial" w:hAnsi="Arial" w:cs="Arial"/>
          <w:lang w:val="sl-SI"/>
        </w:rPr>
        <w:t>upravičenca</w:t>
      </w:r>
      <w:r w:rsidR="00103071" w:rsidRPr="00AE4306">
        <w:rPr>
          <w:rFonts w:ascii="Arial" w:hAnsi="Arial" w:cs="Arial"/>
        </w:rPr>
        <w:t xml:space="preserve"> </w:t>
      </w:r>
      <w:r w:rsidRPr="00AE4306">
        <w:rPr>
          <w:rFonts w:ascii="Arial" w:hAnsi="Arial" w:cs="Arial"/>
        </w:rPr>
        <w:t xml:space="preserve">iz </w:t>
      </w:r>
      <w:r w:rsidR="00610973">
        <w:rPr>
          <w:rFonts w:ascii="Arial" w:hAnsi="Arial" w:cs="Arial"/>
          <w:lang w:val="sl-SI"/>
        </w:rPr>
        <w:t>2</w:t>
      </w:r>
      <w:r w:rsidR="00325402">
        <w:rPr>
          <w:rFonts w:ascii="Arial" w:hAnsi="Arial" w:cs="Arial"/>
          <w:lang w:val="sl-SI"/>
        </w:rPr>
        <w:t>5</w:t>
      </w:r>
      <w:r w:rsidR="00E24D6C">
        <w:rPr>
          <w:rFonts w:ascii="Arial" w:hAnsi="Arial" w:cs="Arial"/>
          <w:lang w:val="sl-SI"/>
        </w:rPr>
        <w:t xml:space="preserve">. člena </w:t>
      </w:r>
      <w:r w:rsidRPr="00AE4306">
        <w:rPr>
          <w:rFonts w:ascii="Arial" w:hAnsi="Arial" w:cs="Arial"/>
        </w:rPr>
        <w:t>uredbe o skupnih določbah za izvajanje intervencij</w:t>
      </w:r>
      <w:r w:rsidR="00325402">
        <w:rPr>
          <w:rFonts w:ascii="Arial" w:hAnsi="Arial" w:cs="Arial"/>
          <w:lang w:val="sl-SI"/>
        </w:rPr>
        <w:t>,</w:t>
      </w:r>
      <w:r w:rsidRPr="00AE4306">
        <w:rPr>
          <w:rFonts w:ascii="Arial" w:hAnsi="Arial" w:cs="Arial"/>
          <w:lang w:val="sl-SI"/>
        </w:rPr>
        <w:t xml:space="preserve"> mora upravičenec</w:t>
      </w:r>
      <w:r w:rsidR="00386FCE">
        <w:rPr>
          <w:rFonts w:ascii="Arial" w:hAnsi="Arial" w:cs="Arial"/>
          <w:lang w:val="sl-SI"/>
        </w:rPr>
        <w:t xml:space="preserve"> </w:t>
      </w:r>
      <w:r w:rsidR="00CD5B76" w:rsidRPr="00AE4306">
        <w:rPr>
          <w:rFonts w:ascii="Arial" w:hAnsi="Arial" w:cs="Arial"/>
          <w:lang w:val="sl-SI"/>
        </w:rPr>
        <w:t xml:space="preserve">izpolnjevati tudi obveznosti iz </w:t>
      </w:r>
      <w:r w:rsidR="00504508">
        <w:rPr>
          <w:rFonts w:ascii="Arial" w:hAnsi="Arial" w:cs="Arial"/>
          <w:lang w:val="sl-SI"/>
        </w:rPr>
        <w:t>2</w:t>
      </w:r>
      <w:r w:rsidR="00325402">
        <w:rPr>
          <w:rFonts w:ascii="Arial" w:hAnsi="Arial" w:cs="Arial"/>
          <w:lang w:val="sl-SI"/>
        </w:rPr>
        <w:t>6</w:t>
      </w:r>
      <w:r w:rsidR="000B630B">
        <w:rPr>
          <w:rFonts w:ascii="Arial" w:hAnsi="Arial" w:cs="Arial"/>
          <w:lang w:val="sl-SI"/>
        </w:rPr>
        <w:t xml:space="preserve">. in </w:t>
      </w:r>
      <w:r w:rsidR="00F052A3">
        <w:rPr>
          <w:rFonts w:ascii="Arial" w:hAnsi="Arial" w:cs="Arial"/>
          <w:lang w:val="sl-SI"/>
        </w:rPr>
        <w:t>3</w:t>
      </w:r>
      <w:r w:rsidR="001A506A">
        <w:rPr>
          <w:rFonts w:ascii="Arial" w:hAnsi="Arial" w:cs="Arial"/>
          <w:lang w:val="sl-SI"/>
        </w:rPr>
        <w:t>3</w:t>
      </w:r>
      <w:r w:rsidR="00EA0D1F" w:rsidRPr="00AE4306">
        <w:rPr>
          <w:rFonts w:ascii="Arial" w:hAnsi="Arial" w:cs="Arial"/>
          <w:lang w:val="sl-SI"/>
        </w:rPr>
        <w:t>. člen</w:t>
      </w:r>
      <w:r w:rsidR="00CD5B76" w:rsidRPr="00AE4306">
        <w:rPr>
          <w:rFonts w:ascii="Arial" w:hAnsi="Arial" w:cs="Arial"/>
          <w:lang w:val="sl-SI"/>
        </w:rPr>
        <w:t>a</w:t>
      </w:r>
      <w:r w:rsidR="00EA0D1F" w:rsidRPr="00AE4306">
        <w:rPr>
          <w:rFonts w:ascii="Arial" w:hAnsi="Arial" w:cs="Arial"/>
          <w:lang w:val="sl-SI"/>
        </w:rPr>
        <w:t xml:space="preserve"> </w:t>
      </w:r>
      <w:r w:rsidR="00386FCE">
        <w:rPr>
          <w:rFonts w:ascii="Arial" w:hAnsi="Arial" w:cs="Arial"/>
          <w:lang w:val="sl-SI"/>
        </w:rPr>
        <w:t>u</w:t>
      </w:r>
      <w:r w:rsidR="00EA0D1F" w:rsidRPr="00AE4306">
        <w:rPr>
          <w:rFonts w:ascii="Arial" w:hAnsi="Arial" w:cs="Arial"/>
          <w:lang w:val="sl-SI"/>
        </w:rPr>
        <w:t>redbe</w:t>
      </w:r>
      <w:r w:rsidR="00F052A3">
        <w:rPr>
          <w:rFonts w:ascii="Arial" w:hAnsi="Arial" w:cs="Arial"/>
          <w:lang w:val="sl-SI"/>
        </w:rPr>
        <w:t>.</w:t>
      </w:r>
      <w:r w:rsidR="00C02EF8" w:rsidRPr="00AE4306">
        <w:rPr>
          <w:rFonts w:ascii="Arial" w:hAnsi="Arial" w:cs="Arial"/>
          <w:lang w:val="sl-SI"/>
        </w:rPr>
        <w:t xml:space="preserve"> </w:t>
      </w:r>
    </w:p>
    <w:p w14:paraId="4B4E2774" w14:textId="3E4952F0" w:rsidR="00CD5B76" w:rsidRPr="00AE4306" w:rsidRDefault="00CD5B76" w:rsidP="00C02EF8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</w:p>
    <w:p w14:paraId="3EF52A6B" w14:textId="77777777" w:rsidR="00FA0267" w:rsidRPr="00AE4306" w:rsidRDefault="00FA02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AA16DEE" w14:textId="1E1AA188" w:rsidR="00CD30B9" w:rsidRPr="00AE4306" w:rsidRDefault="00AF46F7" w:rsidP="00AF07C6">
      <w:pPr>
        <w:pStyle w:val="Golobesedilo"/>
        <w:jc w:val="both"/>
        <w:rPr>
          <w:rFonts w:ascii="Arial" w:hAnsi="Arial" w:cs="Arial"/>
          <w:b/>
          <w:lang w:val="sl-SI"/>
        </w:rPr>
      </w:pPr>
      <w:r w:rsidRPr="00AE4306">
        <w:rPr>
          <w:rFonts w:ascii="Arial" w:hAnsi="Arial" w:cs="Arial"/>
          <w:b/>
          <w:lang w:val="sl-SI"/>
        </w:rPr>
        <w:t>1</w:t>
      </w:r>
      <w:r>
        <w:rPr>
          <w:rFonts w:ascii="Arial" w:hAnsi="Arial" w:cs="Arial"/>
          <w:b/>
          <w:lang w:val="sl-SI"/>
        </w:rPr>
        <w:t>3</w:t>
      </w:r>
      <w:r w:rsidR="00CD30B9" w:rsidRPr="00AE4306">
        <w:rPr>
          <w:rFonts w:ascii="Arial" w:hAnsi="Arial" w:cs="Arial"/>
          <w:b/>
          <w:lang w:val="sl-SI"/>
        </w:rPr>
        <w:t>. OBJAVA PODATKOV O UPRAVIČENCIH</w:t>
      </w:r>
      <w:r w:rsidR="00C02EF8" w:rsidRPr="00AE4306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AE4306" w:rsidRDefault="00E74996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7EB397B9" w:rsidR="00C02EF8" w:rsidRPr="00AE4306" w:rsidRDefault="00C02EF8" w:rsidP="008B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="00D64A16">
        <w:rPr>
          <w:rFonts w:ascii="Arial" w:hAnsi="Arial" w:cs="Arial"/>
          <w:bCs/>
          <w:color w:val="000000"/>
          <w:sz w:val="20"/>
          <w:szCs w:val="20"/>
        </w:rPr>
        <w:t>Javna objava upravičencev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 je določena v </w:t>
      </w:r>
      <w:r w:rsidR="008D4E28" w:rsidRPr="00AE4306">
        <w:rPr>
          <w:rFonts w:ascii="Arial" w:hAnsi="Arial" w:cs="Arial"/>
          <w:bCs/>
          <w:color w:val="000000"/>
          <w:sz w:val="20"/>
          <w:szCs w:val="20"/>
        </w:rPr>
        <w:t>8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. členu </w:t>
      </w:r>
      <w:r w:rsidR="008D4E28" w:rsidRPr="00AE4306">
        <w:rPr>
          <w:rFonts w:ascii="Arial" w:hAnsi="Arial" w:cs="Arial"/>
          <w:sz w:val="20"/>
          <w:szCs w:val="20"/>
        </w:rPr>
        <w:t>uredbe o skupnih določbah za izvajanje intervencij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47939D7" w14:textId="77777777" w:rsidR="00C02EF8" w:rsidRPr="00AE4306" w:rsidRDefault="00C02EF8" w:rsidP="008B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4759F574" w:rsidR="00C02EF8" w:rsidRPr="00AE4306" w:rsidRDefault="00C02EF8" w:rsidP="00C02EF8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</w:t>
      </w:r>
      <w:r w:rsidR="00844B73">
        <w:rPr>
          <w:rFonts w:ascii="Arial" w:hAnsi="Arial" w:cs="Arial"/>
          <w:color w:val="000000"/>
          <w:lang w:val="sl-SI"/>
        </w:rPr>
        <w:t>zadnjič popravljena s Popravkom, UL. L. št. 127 z dne 23. 5. 2018, str. 2,</w:t>
      </w:r>
      <w:r w:rsidR="00844B73" w:rsidRPr="00AE4306">
        <w:rPr>
          <w:rFonts w:ascii="Arial" w:hAnsi="Arial" w:cs="Arial"/>
          <w:color w:val="000000"/>
          <w:lang w:val="sl-SI"/>
        </w:rPr>
        <w:t xml:space="preserve"> </w:t>
      </w:r>
      <w:r w:rsidRPr="00AE4306">
        <w:rPr>
          <w:rFonts w:ascii="Arial" w:hAnsi="Arial" w:cs="Arial"/>
          <w:color w:val="000000"/>
          <w:lang w:val="sl-SI"/>
        </w:rPr>
        <w:t xml:space="preserve">so informacije za posameznike, katerih osebne podatke bo obdelovala </w:t>
      </w:r>
      <w:r w:rsidR="001D6D79">
        <w:rPr>
          <w:rFonts w:ascii="Arial" w:hAnsi="Arial" w:cs="Arial"/>
          <w:color w:val="000000"/>
          <w:lang w:val="sl-SI"/>
        </w:rPr>
        <w:t xml:space="preserve">Agencija </w:t>
      </w:r>
      <w:r w:rsidR="00844B73">
        <w:rPr>
          <w:rFonts w:ascii="Arial" w:hAnsi="Arial" w:cs="Arial"/>
          <w:color w:val="000000"/>
          <w:lang w:val="sl-SI"/>
        </w:rPr>
        <w:t xml:space="preserve">Republike Slovenije </w:t>
      </w:r>
      <w:r w:rsidR="001D6D79">
        <w:rPr>
          <w:rFonts w:ascii="Arial" w:hAnsi="Arial" w:cs="Arial"/>
          <w:color w:val="000000"/>
          <w:lang w:val="sl-SI"/>
        </w:rPr>
        <w:t xml:space="preserve">za kmetijske trge in razvoj podeželja (v nadaljnjem besedilu: </w:t>
      </w:r>
      <w:r w:rsidR="00325402">
        <w:rPr>
          <w:rFonts w:ascii="Arial" w:hAnsi="Arial" w:cs="Arial"/>
          <w:color w:val="000000"/>
          <w:lang w:val="sl-SI"/>
        </w:rPr>
        <w:t>agencija</w:t>
      </w:r>
      <w:r w:rsidR="001D6D79">
        <w:rPr>
          <w:rFonts w:ascii="Arial" w:hAnsi="Arial" w:cs="Arial"/>
          <w:color w:val="000000"/>
          <w:lang w:val="sl-SI"/>
        </w:rPr>
        <w:t>)</w:t>
      </w:r>
      <w:r w:rsidRPr="00AE4306">
        <w:rPr>
          <w:rFonts w:ascii="Arial" w:hAnsi="Arial" w:cs="Arial"/>
          <w:color w:val="000000"/>
          <w:lang w:val="sl-SI"/>
        </w:rPr>
        <w:t xml:space="preserve">, objavljene na spletišču </w:t>
      </w:r>
      <w:r w:rsidR="00325402">
        <w:rPr>
          <w:rFonts w:ascii="Arial" w:hAnsi="Arial" w:cs="Arial"/>
          <w:color w:val="000000"/>
          <w:lang w:val="sl-SI"/>
        </w:rPr>
        <w:t>agencije</w:t>
      </w:r>
      <w:r w:rsidRPr="00AE4306">
        <w:rPr>
          <w:rFonts w:ascii="Arial" w:hAnsi="Arial" w:cs="Arial"/>
          <w:color w:val="000000"/>
          <w:lang w:val="sl-SI"/>
        </w:rPr>
        <w:t>.</w:t>
      </w:r>
    </w:p>
    <w:p w14:paraId="616C2C84" w14:textId="77777777" w:rsidR="005F33DA" w:rsidRPr="00AE4306" w:rsidRDefault="005F33DA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3BE28170" w14:textId="77777777" w:rsidR="001A506A" w:rsidRPr="00AE4306" w:rsidRDefault="001A506A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C48457" w14:textId="3E9834CB" w:rsidR="00026F89" w:rsidRPr="00AE4306" w:rsidRDefault="00AF46F7" w:rsidP="00AF07C6">
      <w:pPr>
        <w:pStyle w:val="Golobesedilo"/>
        <w:rPr>
          <w:rFonts w:ascii="Arial" w:hAnsi="Arial" w:cs="Arial"/>
          <w:b/>
          <w:lang w:val="sl-SI"/>
        </w:rPr>
      </w:pPr>
      <w:r w:rsidRPr="00AE4306">
        <w:rPr>
          <w:rFonts w:ascii="Arial" w:hAnsi="Arial" w:cs="Arial"/>
          <w:b/>
          <w:lang w:val="sl-SI"/>
        </w:rPr>
        <w:t>1</w:t>
      </w:r>
      <w:r>
        <w:rPr>
          <w:rFonts w:ascii="Arial" w:hAnsi="Arial" w:cs="Arial"/>
          <w:b/>
          <w:lang w:val="sl-SI"/>
        </w:rPr>
        <w:t>4</w:t>
      </w:r>
      <w:r w:rsidR="00026F89" w:rsidRPr="00AE4306">
        <w:rPr>
          <w:rFonts w:ascii="Arial" w:hAnsi="Arial" w:cs="Arial"/>
          <w:b/>
          <w:lang w:val="sl-SI"/>
        </w:rPr>
        <w:t xml:space="preserve">. </w:t>
      </w:r>
      <w:r w:rsidR="00C02EF8" w:rsidRPr="00AE4306">
        <w:rPr>
          <w:rFonts w:ascii="Arial" w:hAnsi="Arial" w:cs="Arial"/>
          <w:b/>
          <w:lang w:val="sl-SI"/>
        </w:rPr>
        <w:t xml:space="preserve">IZVEDBA KONTROL </w:t>
      </w:r>
    </w:p>
    <w:p w14:paraId="1A3C68A5" w14:textId="77777777" w:rsidR="00E74996" w:rsidRPr="00AE4306" w:rsidRDefault="00E7499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80DE488" w14:textId="78DCC924" w:rsidR="008D4E28" w:rsidRPr="00AE4306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Sistem kontrol</w:t>
      </w:r>
      <w:r w:rsidR="00737C2C">
        <w:rPr>
          <w:rFonts w:ascii="Arial" w:hAnsi="Arial" w:cs="Arial"/>
          <w:lang w:val="sl-SI"/>
        </w:rPr>
        <w:t xml:space="preserve"> je določen v </w:t>
      </w:r>
      <w:r w:rsidR="00ED001C">
        <w:rPr>
          <w:rFonts w:ascii="Arial" w:hAnsi="Arial" w:cs="Arial"/>
          <w:lang w:val="sl-SI"/>
        </w:rPr>
        <w:t>2</w:t>
      </w:r>
      <w:r w:rsidR="00E24D6C">
        <w:rPr>
          <w:rFonts w:ascii="Arial" w:hAnsi="Arial" w:cs="Arial"/>
          <w:lang w:val="sl-SI"/>
        </w:rPr>
        <w:t>6</w:t>
      </w:r>
      <w:r w:rsidR="00ED001C">
        <w:rPr>
          <w:rFonts w:ascii="Arial" w:hAnsi="Arial" w:cs="Arial"/>
          <w:lang w:val="sl-SI"/>
        </w:rPr>
        <w:t>.</w:t>
      </w:r>
      <w:r w:rsidR="00325402">
        <w:rPr>
          <w:rFonts w:ascii="Arial" w:hAnsi="Arial" w:cs="Arial"/>
          <w:lang w:val="sl-SI"/>
        </w:rPr>
        <w:t xml:space="preserve"> do</w:t>
      </w:r>
      <w:r w:rsidR="00531232">
        <w:rPr>
          <w:rFonts w:ascii="Arial" w:hAnsi="Arial" w:cs="Arial"/>
          <w:lang w:val="sl-SI"/>
        </w:rPr>
        <w:t xml:space="preserve"> 32.</w:t>
      </w:r>
      <w:r w:rsidR="00ED001C">
        <w:rPr>
          <w:rFonts w:ascii="Arial" w:hAnsi="Arial" w:cs="Arial"/>
          <w:lang w:val="sl-SI"/>
        </w:rPr>
        <w:t xml:space="preserve"> člen</w:t>
      </w:r>
      <w:r w:rsidR="00737C2C">
        <w:rPr>
          <w:rFonts w:ascii="Arial" w:hAnsi="Arial" w:cs="Arial"/>
          <w:lang w:val="sl-SI"/>
        </w:rPr>
        <w:t>u</w:t>
      </w:r>
      <w:r w:rsidR="00ED001C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u</w:t>
      </w:r>
      <w:proofErr w:type="spellStart"/>
      <w:r w:rsidR="00ED001C" w:rsidRPr="00AE4306">
        <w:rPr>
          <w:rFonts w:ascii="Arial" w:hAnsi="Arial" w:cs="Arial"/>
        </w:rPr>
        <w:t>redbe</w:t>
      </w:r>
      <w:proofErr w:type="spellEnd"/>
      <w:r w:rsidR="00ED001C" w:rsidRPr="00AE4306">
        <w:rPr>
          <w:rFonts w:ascii="Arial" w:hAnsi="Arial" w:cs="Arial"/>
        </w:rPr>
        <w:t xml:space="preserve"> </w:t>
      </w:r>
      <w:r w:rsidR="008D4E28" w:rsidRPr="00AE4306">
        <w:rPr>
          <w:rFonts w:ascii="Arial" w:hAnsi="Arial" w:cs="Arial"/>
        </w:rPr>
        <w:t>o skupnih določbah za izvajanje intervencij</w:t>
      </w:r>
      <w:r w:rsidR="004363AF">
        <w:rPr>
          <w:rFonts w:ascii="Arial" w:hAnsi="Arial" w:cs="Arial"/>
          <w:lang w:val="sl-SI"/>
        </w:rPr>
        <w:t xml:space="preserve"> ter v 36. členu uredbe</w:t>
      </w:r>
      <w:r w:rsidR="00737C2C">
        <w:rPr>
          <w:rFonts w:ascii="Arial" w:hAnsi="Arial" w:cs="Arial"/>
          <w:lang w:val="sl-SI"/>
        </w:rPr>
        <w:t xml:space="preserve">. </w:t>
      </w:r>
    </w:p>
    <w:p w14:paraId="1462E836" w14:textId="4B7B6B3D" w:rsidR="008D4E28" w:rsidRDefault="008D4E28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1DB96C73" w14:textId="77777777" w:rsidR="001A506A" w:rsidRDefault="001A506A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1B1755C0" w14:textId="702E14D4" w:rsidR="00E24D6C" w:rsidRPr="00E24D6C" w:rsidRDefault="00E24D6C" w:rsidP="00C02EF8">
      <w:pPr>
        <w:pStyle w:val="Golobesedilo"/>
        <w:jc w:val="both"/>
        <w:rPr>
          <w:rFonts w:ascii="Arial" w:hAnsi="Arial" w:cs="Arial"/>
          <w:b/>
          <w:lang w:val="sl-SI"/>
        </w:rPr>
      </w:pPr>
      <w:r w:rsidRPr="00E24D6C">
        <w:rPr>
          <w:rFonts w:ascii="Arial" w:hAnsi="Arial" w:cs="Arial"/>
          <w:b/>
          <w:lang w:val="sl-SI"/>
        </w:rPr>
        <w:t>1</w:t>
      </w:r>
      <w:r w:rsidR="00AF46F7">
        <w:rPr>
          <w:rFonts w:ascii="Arial" w:hAnsi="Arial" w:cs="Arial"/>
          <w:b/>
          <w:lang w:val="sl-SI"/>
        </w:rPr>
        <w:t>5</w:t>
      </w:r>
      <w:r w:rsidRPr="00E24D6C">
        <w:rPr>
          <w:rFonts w:ascii="Arial" w:hAnsi="Arial" w:cs="Arial"/>
          <w:b/>
          <w:lang w:val="sl-SI"/>
        </w:rPr>
        <w:t>. UPRAVNE SANKCIJE IN VIŠJA SILA</w:t>
      </w:r>
    </w:p>
    <w:p w14:paraId="0983E9DF" w14:textId="77777777" w:rsidR="00E24D6C" w:rsidRDefault="00E24D6C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6C177282" w14:textId="07686308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Upravne sankcije so določene v 33. členu uredbe o skupnih določbah za izvajanje intervencij in v </w:t>
      </w:r>
      <w:r w:rsidR="001A506A">
        <w:rPr>
          <w:rFonts w:ascii="Arial" w:hAnsi="Arial" w:cs="Arial"/>
          <w:lang w:val="sl-SI"/>
        </w:rPr>
        <w:t>37</w:t>
      </w:r>
      <w:r>
        <w:rPr>
          <w:rFonts w:ascii="Arial" w:hAnsi="Arial" w:cs="Arial"/>
          <w:lang w:val="sl-SI"/>
        </w:rPr>
        <w:t>. členu uredbe.</w:t>
      </w:r>
    </w:p>
    <w:p w14:paraId="38A04E94" w14:textId="2869AB22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78D6FA09" w14:textId="76D8C54D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Višja sila ali izjemne okoliščine so določene v 34. členu uredbe o skupnih določbah za izvajanje intervencij.</w:t>
      </w:r>
    </w:p>
    <w:p w14:paraId="2E868902" w14:textId="77777777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58475B8D" w14:textId="77777777" w:rsidR="00207868" w:rsidRPr="00AE4306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F82F457" w14:textId="7E66DD8B" w:rsidR="000A42E3" w:rsidRPr="00AE4306" w:rsidRDefault="00CD5B76" w:rsidP="000A42E3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AE4306">
        <w:rPr>
          <w:rFonts w:ascii="Arial" w:hAnsi="Arial" w:cs="Arial"/>
        </w:rPr>
        <w:t xml:space="preserve">Mateja </w:t>
      </w:r>
      <w:proofErr w:type="spellStart"/>
      <w:r w:rsidRPr="00AE4306">
        <w:rPr>
          <w:rFonts w:ascii="Arial" w:hAnsi="Arial" w:cs="Arial"/>
        </w:rPr>
        <w:t>Čalušić</w:t>
      </w:r>
      <w:proofErr w:type="spellEnd"/>
    </w:p>
    <w:p w14:paraId="0DE49A08" w14:textId="63F8FA41" w:rsidR="000A42E3" w:rsidRPr="00AE4306" w:rsidRDefault="00CD5B76" w:rsidP="000A42E3">
      <w:pPr>
        <w:pStyle w:val="Golobesedilo"/>
        <w:spacing w:before="240"/>
        <w:ind w:left="4395" w:hanging="284"/>
        <w:jc w:val="center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ministrica</w:t>
      </w:r>
    </w:p>
    <w:p w14:paraId="68CDF0E8" w14:textId="77777777" w:rsidR="00943847" w:rsidRPr="00AE4306" w:rsidRDefault="00943847">
      <w:pPr>
        <w:rPr>
          <w:rFonts w:ascii="Arial" w:hAnsi="Arial" w:cs="Arial"/>
          <w:sz w:val="20"/>
          <w:szCs w:val="20"/>
        </w:rPr>
      </w:pPr>
    </w:p>
    <w:sectPr w:rsidR="00943847" w:rsidRPr="00AE4306" w:rsidSect="00D2268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2434" w14:textId="77777777" w:rsidR="00117D55" w:rsidRDefault="00117D55" w:rsidP="005538AB">
      <w:pPr>
        <w:spacing w:after="0" w:line="240" w:lineRule="auto"/>
      </w:pPr>
      <w:r>
        <w:separator/>
      </w:r>
    </w:p>
  </w:endnote>
  <w:endnote w:type="continuationSeparator" w:id="0">
    <w:p w14:paraId="7E08301F" w14:textId="77777777" w:rsidR="00117D55" w:rsidRDefault="00117D55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178B1217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F977FF">
      <w:rPr>
        <w:rFonts w:ascii="Arial" w:hAnsi="Arial" w:cs="Arial"/>
        <w:noProof/>
        <w:sz w:val="20"/>
        <w:szCs w:val="20"/>
      </w:rPr>
      <w:t>2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4A5726F2" w:rsidR="00873093" w:rsidRDefault="00873093" w:rsidP="00E975F7">
    <w:pPr>
      <w:pStyle w:val="Noga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0C7DF2A6" wp14:editId="24AE5D8F">
          <wp:simplePos x="0" y="0"/>
          <wp:positionH relativeFrom="margin">
            <wp:posOffset>2912533</wp:posOffset>
          </wp:positionH>
          <wp:positionV relativeFrom="paragraph">
            <wp:posOffset>-296122</wp:posOffset>
          </wp:positionV>
          <wp:extent cx="2894330" cy="636905"/>
          <wp:effectExtent l="0" t="0" r="1270" b="0"/>
          <wp:wrapSquare wrapText="bothSides"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5AE4" w14:textId="77777777" w:rsidR="00117D55" w:rsidRDefault="00117D55" w:rsidP="005538AB">
      <w:pPr>
        <w:spacing w:after="0" w:line="240" w:lineRule="auto"/>
      </w:pPr>
      <w:r>
        <w:separator/>
      </w:r>
    </w:p>
  </w:footnote>
  <w:footnote w:type="continuationSeparator" w:id="0">
    <w:p w14:paraId="064F6772" w14:textId="77777777" w:rsidR="00117D55" w:rsidRDefault="00117D55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7829EADB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alt="&quot;&quot;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B23BA4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0B708" id="Raven povezovalnik 4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3"/>
  </w:num>
  <w:num w:numId="2">
    <w:abstractNumId w:val="16"/>
  </w:num>
  <w:num w:numId="3">
    <w:abstractNumId w:val="11"/>
  </w:num>
  <w:num w:numId="4">
    <w:abstractNumId w:val="47"/>
  </w:num>
  <w:num w:numId="5">
    <w:abstractNumId w:val="20"/>
  </w:num>
  <w:num w:numId="6">
    <w:abstractNumId w:val="31"/>
  </w:num>
  <w:num w:numId="7">
    <w:abstractNumId w:val="22"/>
  </w:num>
  <w:num w:numId="8">
    <w:abstractNumId w:val="13"/>
  </w:num>
  <w:num w:numId="9">
    <w:abstractNumId w:val="18"/>
  </w:num>
  <w:num w:numId="10">
    <w:abstractNumId w:val="25"/>
  </w:num>
  <w:num w:numId="11">
    <w:abstractNumId w:val="0"/>
  </w:num>
  <w:num w:numId="12">
    <w:abstractNumId w:val="35"/>
  </w:num>
  <w:num w:numId="13">
    <w:abstractNumId w:val="14"/>
  </w:num>
  <w:num w:numId="14">
    <w:abstractNumId w:val="38"/>
  </w:num>
  <w:num w:numId="15">
    <w:abstractNumId w:val="37"/>
  </w:num>
  <w:num w:numId="16">
    <w:abstractNumId w:val="46"/>
  </w:num>
  <w:num w:numId="17">
    <w:abstractNumId w:val="29"/>
  </w:num>
  <w:num w:numId="18">
    <w:abstractNumId w:val="36"/>
  </w:num>
  <w:num w:numId="19">
    <w:abstractNumId w:val="40"/>
  </w:num>
  <w:num w:numId="20">
    <w:abstractNumId w:val="19"/>
  </w:num>
  <w:num w:numId="21">
    <w:abstractNumId w:val="10"/>
  </w:num>
  <w:num w:numId="22">
    <w:abstractNumId w:val="30"/>
  </w:num>
  <w:num w:numId="23">
    <w:abstractNumId w:val="41"/>
  </w:num>
  <w:num w:numId="24">
    <w:abstractNumId w:val="32"/>
  </w:num>
  <w:num w:numId="25">
    <w:abstractNumId w:val="42"/>
  </w:num>
  <w:num w:numId="26">
    <w:abstractNumId w:val="17"/>
  </w:num>
  <w:num w:numId="27">
    <w:abstractNumId w:val="12"/>
  </w:num>
  <w:num w:numId="28">
    <w:abstractNumId w:val="21"/>
  </w:num>
  <w:num w:numId="29">
    <w:abstractNumId w:val="45"/>
  </w:num>
  <w:num w:numId="30">
    <w:abstractNumId w:val="28"/>
  </w:num>
  <w:num w:numId="31">
    <w:abstractNumId w:val="1"/>
  </w:num>
  <w:num w:numId="32">
    <w:abstractNumId w:val="26"/>
  </w:num>
  <w:num w:numId="33">
    <w:abstractNumId w:val="6"/>
  </w:num>
  <w:num w:numId="34">
    <w:abstractNumId w:val="34"/>
  </w:num>
  <w:num w:numId="35">
    <w:abstractNumId w:val="5"/>
  </w:num>
  <w:num w:numId="36">
    <w:abstractNumId w:val="8"/>
  </w:num>
  <w:num w:numId="37">
    <w:abstractNumId w:val="7"/>
  </w:num>
  <w:num w:numId="38">
    <w:abstractNumId w:val="23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</w:num>
  <w:num w:numId="43">
    <w:abstractNumId w:val="44"/>
  </w:num>
  <w:num w:numId="44">
    <w:abstractNumId w:val="15"/>
  </w:num>
  <w:num w:numId="45">
    <w:abstractNumId w:val="27"/>
  </w:num>
  <w:num w:numId="46">
    <w:abstractNumId w:val="24"/>
  </w:num>
  <w:num w:numId="47">
    <w:abstractNumId w:val="4"/>
  </w:num>
  <w:num w:numId="48">
    <w:abstractNumId w:val="39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593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5ADB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495E"/>
    <w:rsid w:val="00374C08"/>
    <w:rsid w:val="00374E68"/>
    <w:rsid w:val="003755F2"/>
    <w:rsid w:val="00375EED"/>
    <w:rsid w:val="00376785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2CE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52E"/>
    <w:rsid w:val="006B15B7"/>
    <w:rsid w:val="006B1977"/>
    <w:rsid w:val="006B19F5"/>
    <w:rsid w:val="006B2020"/>
    <w:rsid w:val="006B2263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3543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642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197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7D5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p.si/aktualno/info-toc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A1C5E-EAE9-4731-BDAE-99B4E62BC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73818-63F6-463E-A6D7-BE8CA11FF27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4ca1889-42b5-42b4-bbe6-936a0a133ec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Svit Mal</cp:lastModifiedBy>
  <cp:revision>5</cp:revision>
  <cp:lastPrinted>2024-05-28T10:00:00Z</cp:lastPrinted>
  <dcterms:created xsi:type="dcterms:W3CDTF">2024-11-18T14:24:00Z</dcterms:created>
  <dcterms:modified xsi:type="dcterms:W3CDTF">2024-11-29T08:46:00Z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