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BB00" w14:textId="3DBDF6DE" w:rsidR="00586161" w:rsidRPr="00B35A65" w:rsidRDefault="00586161" w:rsidP="00586161">
      <w:pPr>
        <w:pBdr>
          <w:bottom w:val="single" w:sz="4" w:space="1" w:color="auto"/>
        </w:pBdr>
        <w:autoSpaceDE w:val="0"/>
        <w:autoSpaceDN w:val="0"/>
        <w:spacing w:after="120"/>
        <w:outlineLvl w:val="0"/>
        <w:rPr>
          <w:b/>
          <w:sz w:val="24"/>
          <w:szCs w:val="24"/>
        </w:rPr>
      </w:pPr>
      <w:r w:rsidRPr="00053BE7">
        <w:rPr>
          <w:b/>
          <w:color w:val="000000"/>
          <w:sz w:val="24"/>
          <w:szCs w:val="24"/>
        </w:rPr>
        <w:t xml:space="preserve">Informativna priloga: Opis dokazil ob vlogi za JR za </w:t>
      </w:r>
      <w:r w:rsidR="00680C4B" w:rsidRPr="00B35A65">
        <w:rPr>
          <w:b/>
          <w:color w:val="000000"/>
          <w:sz w:val="24"/>
          <w:szCs w:val="24"/>
        </w:rPr>
        <w:t xml:space="preserve">intervencijo </w:t>
      </w:r>
      <w:r w:rsidR="00367DE3">
        <w:rPr>
          <w:b/>
          <w:color w:val="000000"/>
          <w:sz w:val="24"/>
          <w:szCs w:val="24"/>
        </w:rPr>
        <w:t>n</w:t>
      </w:r>
      <w:r w:rsidR="00B35A65" w:rsidRPr="00B35A65">
        <w:rPr>
          <w:b/>
          <w:color w:val="000000"/>
          <w:sz w:val="24"/>
          <w:szCs w:val="24"/>
        </w:rPr>
        <w:t>aložbe</w:t>
      </w:r>
      <w:r w:rsidR="00B35A65" w:rsidRPr="00B35A65">
        <w:rPr>
          <w:b/>
          <w:bCs/>
          <w:sz w:val="24"/>
          <w:szCs w:val="24"/>
        </w:rPr>
        <w:t xml:space="preserve"> v nakup kmetijske mehanizacije in opreme za upravljanje traviščnih habitatov</w:t>
      </w:r>
    </w:p>
    <w:p w14:paraId="538716BC" w14:textId="77777777" w:rsidR="00644A74" w:rsidRPr="005E10DC" w:rsidRDefault="00644A74"/>
    <w:p w14:paraId="0E51EF58" w14:textId="77777777" w:rsidR="00396A57" w:rsidRPr="005E10DC" w:rsidRDefault="00396A57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396A57" w:rsidRPr="005E10DC" w14:paraId="59C10EAD" w14:textId="77777777" w:rsidTr="00CE0A46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99FB" w14:textId="07ED808C" w:rsidR="00396A57" w:rsidRPr="005E10DC" w:rsidRDefault="00396A57" w:rsidP="00A016FA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F04" w14:textId="77777777" w:rsidR="00396A57" w:rsidRPr="005E10DC" w:rsidRDefault="00396A57" w:rsidP="00A016FA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543A85">
              <w:rPr>
                <w:rFonts w:eastAsia="Times New Roman"/>
                <w:b/>
                <w:color w:val="000000"/>
                <w:lang w:eastAsia="sl-SI"/>
              </w:rPr>
              <w:t>Izjava o</w:t>
            </w:r>
            <w:r w:rsidRPr="005E10DC">
              <w:rPr>
                <w:rFonts w:eastAsia="Times New Roman"/>
                <w:b/>
                <w:color w:val="000000"/>
                <w:lang w:eastAsia="sl-SI"/>
              </w:rPr>
              <w:t xml:space="preserve"> finančni pokritosti</w:t>
            </w:r>
          </w:p>
        </w:tc>
      </w:tr>
      <w:tr w:rsidR="002D1C4E" w:rsidRPr="005E10DC" w14:paraId="01FC09FD" w14:textId="77777777" w:rsidTr="002D1C4E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F82E" w14:textId="36783DF4" w:rsidR="002D1C4E" w:rsidRPr="005E10DC" w:rsidRDefault="002D1C4E" w:rsidP="004D1FEF">
            <w:r w:rsidRPr="005E10DC">
              <w:rPr>
                <w:b/>
              </w:rPr>
              <w:t>Uredba:</w:t>
            </w:r>
            <w:r w:rsidR="00502A50" w:rsidRPr="005E10DC">
              <w:t xml:space="preserve"> </w:t>
            </w:r>
            <w:r w:rsidR="00365295">
              <w:t xml:space="preserve">2. točka tretjega odstavka </w:t>
            </w:r>
            <w:r w:rsidR="00502A50" w:rsidRPr="005E10DC">
              <w:t>11</w:t>
            </w:r>
            <w:r w:rsidRPr="005E10DC">
              <w:t xml:space="preserve">. </w:t>
            </w:r>
            <w:r w:rsidR="00365295">
              <w:t>člena</w:t>
            </w:r>
            <w:r w:rsidR="00033DDE" w:rsidRPr="005E10DC">
              <w:t xml:space="preserve"> Uredbe</w:t>
            </w:r>
            <w:r w:rsidR="00365295" w:rsidRPr="00D74407">
              <w:t xml:space="preserve"> </w:t>
            </w:r>
            <w:r w:rsidR="00365295" w:rsidRPr="00D74407">
              <w:rPr>
                <w:rFonts w:eastAsia="Arial"/>
              </w:rPr>
              <w:t>o skupnih določbah za izvajanje intervencij</w:t>
            </w:r>
            <w:r w:rsidR="009F555D" w:rsidRPr="005E10DC">
              <w:t>.</w:t>
            </w:r>
          </w:p>
          <w:p w14:paraId="316EC804" w14:textId="16D5A8B6" w:rsidR="002D1C4E" w:rsidRPr="005E10DC" w:rsidRDefault="002D1C4E" w:rsidP="00365295">
            <w:r w:rsidRPr="005E10DC">
              <w:rPr>
                <w:b/>
              </w:rPr>
              <w:t>Za koga velja</w:t>
            </w:r>
            <w:r w:rsidRPr="005E10DC">
              <w:t xml:space="preserve">: za tiste, ki vlagajo vlogo za naložbo nad </w:t>
            </w:r>
            <w:r w:rsidR="00365295">
              <w:t>1</w:t>
            </w:r>
            <w:r w:rsidRPr="005E10DC">
              <w:t xml:space="preserve">00.000 eurov skupne </w:t>
            </w:r>
            <w:r w:rsidR="00365295">
              <w:t>načrtovane</w:t>
            </w:r>
            <w:r w:rsidRPr="005E10DC">
              <w:t xml:space="preserve"> vrednosti</w:t>
            </w:r>
            <w:r w:rsidR="004727C4" w:rsidRPr="005E10DC">
              <w:t xml:space="preserve">. </w:t>
            </w:r>
          </w:p>
        </w:tc>
      </w:tr>
    </w:tbl>
    <w:p w14:paraId="5E5CF75C" w14:textId="77777777" w:rsidR="00396A57" w:rsidRPr="005E10DC" w:rsidRDefault="00396A57" w:rsidP="00396A57"/>
    <w:p w14:paraId="6BAC26A8" w14:textId="12763B3A" w:rsidR="005E2131" w:rsidRDefault="005E2131" w:rsidP="005E2131">
      <w:r w:rsidRPr="005E10DC">
        <w:t>Upravičenec,</w:t>
      </w:r>
      <w:r w:rsidR="00365295">
        <w:t xml:space="preserve"> ki vlaga vlogo za naložbo nad 1</w:t>
      </w:r>
      <w:r w:rsidRPr="005E10DC">
        <w:t xml:space="preserve">00.000 eurov skupne </w:t>
      </w:r>
      <w:r w:rsidR="00365295">
        <w:t>načrtovane</w:t>
      </w:r>
      <w:r w:rsidRPr="005E10DC">
        <w:t xml:space="preserve"> vrednosti </w:t>
      </w:r>
      <w:r w:rsidR="00365295">
        <w:t>iz 12. točke 2. člena</w:t>
      </w:r>
      <w:r w:rsidR="00365295" w:rsidRPr="00365295">
        <w:t xml:space="preserve"> </w:t>
      </w:r>
      <w:r w:rsidR="00365295" w:rsidRPr="00D74407">
        <w:t>Uredbe</w:t>
      </w:r>
      <w:r w:rsidR="00365295" w:rsidRPr="00D74407">
        <w:rPr>
          <w:rFonts w:eastAsia="Arial"/>
        </w:rPr>
        <w:t xml:space="preserve"> o skupnih določbah za izvajanje intervencij</w:t>
      </w:r>
      <w:r w:rsidRPr="005E10DC">
        <w:t xml:space="preserve">, mora k vlogi na javni razpis priložiti skenogram »Izjave o finančni pokritosti« (vzorec spodaj). »Izjavo o finančni pokritosti« podpiše banka ali druga finančna institucija, ki ima dovoljenje Banke Slovenije za opravljanje finančnih storitev, </w:t>
      </w:r>
      <w:r w:rsidR="00365295">
        <w:t>ali javni sklad, ki izvaja finančne spodbude v skladu z zakonom o javnih skladih, d</w:t>
      </w:r>
      <w:r w:rsidRPr="005E10DC">
        <w:t>a je upravičenec finančno sposoben izpeljati načrtovane naložbe (ne velja za javne zavode).</w:t>
      </w:r>
    </w:p>
    <w:p w14:paraId="0CAF49B9" w14:textId="4D058C0C" w:rsidR="005E1E51" w:rsidRPr="005E10DC" w:rsidRDefault="005E1E51" w:rsidP="005E1E51">
      <w:pPr>
        <w:spacing w:before="240"/>
      </w:pPr>
      <w:r w:rsidRPr="005E10DC">
        <w:t xml:space="preserve">Če upravičenec kandidira za pridobitev sredstev samo za del naložbe, mora biti iz priložene izjave banke razvidna zaprtost finančne konstrukcije za </w:t>
      </w:r>
      <w:r w:rsidR="007A027D" w:rsidRPr="005E10DC">
        <w:t>upravičene stroške naložbe</w:t>
      </w:r>
      <w:r w:rsidRPr="005E10DC">
        <w:t>.</w:t>
      </w:r>
    </w:p>
    <w:p w14:paraId="1380E0FF" w14:textId="145F834F" w:rsidR="005E1E51" w:rsidRPr="005E10DC" w:rsidRDefault="005E1E51" w:rsidP="005E1E51">
      <w:pPr>
        <w:spacing w:before="240"/>
      </w:pPr>
      <w:r w:rsidRPr="005E10DC">
        <w:t xml:space="preserve">Iz priloženih dokumentov naj bo razviden prikaz finančnih virov za naložbo tako, da je vsota vseh sredstev v izjavi enaka </w:t>
      </w:r>
      <w:r w:rsidR="00365295">
        <w:t>skupni načrtovani vrednosti naložbe</w:t>
      </w:r>
      <w:r w:rsidRPr="005E10DC">
        <w:t>. V primeru neskladnosti podatkov o finančnih virih je potrebno priložiti utemeljitev.</w:t>
      </w:r>
    </w:p>
    <w:p w14:paraId="1874D6BD" w14:textId="77777777" w:rsidR="005E1E51" w:rsidRPr="005E10DC" w:rsidRDefault="005E1E51" w:rsidP="00396A57"/>
    <w:p w14:paraId="25F3B2E6" w14:textId="77777777" w:rsidR="00AA5111" w:rsidRPr="005E10DC" w:rsidRDefault="00AA5111" w:rsidP="00AA5111"/>
    <w:p w14:paraId="1122E2D2" w14:textId="44E2A7CF" w:rsidR="00AA5111" w:rsidRPr="005E10DC" w:rsidRDefault="00AA5111" w:rsidP="00AA5111">
      <w:pPr>
        <w:rPr>
          <w:i/>
          <w:u w:val="single"/>
        </w:rPr>
      </w:pPr>
      <w:r w:rsidRPr="005E10DC">
        <w:rPr>
          <w:i/>
          <w:u w:val="single"/>
        </w:rPr>
        <w:t>VZOREC IZJAVE BANKE</w:t>
      </w:r>
      <w:r w:rsidR="00365295">
        <w:rPr>
          <w:i/>
          <w:u w:val="single"/>
        </w:rPr>
        <w:t xml:space="preserve"> ALI JAVNEGA SKLADA</w:t>
      </w:r>
      <w:r w:rsidRPr="005E10DC">
        <w:rPr>
          <w:i/>
          <w:u w:val="single"/>
        </w:rPr>
        <w:t>:</w:t>
      </w:r>
    </w:p>
    <w:p w14:paraId="02644DC9" w14:textId="77777777" w:rsidR="00AA5111" w:rsidRPr="005E10DC" w:rsidRDefault="00AA5111" w:rsidP="00AA5111">
      <w:pPr>
        <w:rPr>
          <w:bCs/>
        </w:rPr>
      </w:pPr>
    </w:p>
    <w:p w14:paraId="5D08D409" w14:textId="77777777" w:rsidR="00AA5111" w:rsidRPr="005E10DC" w:rsidRDefault="00AA5111" w:rsidP="00AA5111">
      <w:pPr>
        <w:rPr>
          <w:bCs/>
          <w:sz w:val="18"/>
          <w:szCs w:val="18"/>
        </w:rPr>
      </w:pPr>
      <w:bookmarkStart w:id="0" w:name="_Hlk37946067"/>
      <w:r w:rsidRPr="005E10DC">
        <w:rPr>
          <w:bCs/>
          <w:sz w:val="18"/>
          <w:szCs w:val="18"/>
        </w:rPr>
        <w:t>Številka: ______________________</w:t>
      </w:r>
    </w:p>
    <w:p w14:paraId="36BB4A12" w14:textId="77777777" w:rsidR="00AA5111" w:rsidRPr="005E10DC" w:rsidRDefault="00AA5111" w:rsidP="00AA5111">
      <w:pPr>
        <w:rPr>
          <w:bCs/>
          <w:sz w:val="18"/>
          <w:szCs w:val="18"/>
        </w:rPr>
      </w:pPr>
      <w:r w:rsidRPr="005E10DC">
        <w:rPr>
          <w:bCs/>
          <w:sz w:val="18"/>
          <w:szCs w:val="18"/>
        </w:rPr>
        <w:t>Datum: _______________________</w:t>
      </w:r>
    </w:p>
    <w:p w14:paraId="4A155521" w14:textId="77777777" w:rsidR="00AA5111" w:rsidRPr="005E10DC" w:rsidRDefault="00AA5111" w:rsidP="00AA5111">
      <w:pPr>
        <w:jc w:val="center"/>
        <w:rPr>
          <w:b/>
          <w:bCs/>
          <w:sz w:val="18"/>
          <w:szCs w:val="18"/>
        </w:rPr>
      </w:pPr>
    </w:p>
    <w:p w14:paraId="2F6F9C7F" w14:textId="77777777" w:rsidR="00AA5111" w:rsidRPr="005E10DC" w:rsidRDefault="00AA5111" w:rsidP="00AA5111">
      <w:pPr>
        <w:jc w:val="center"/>
        <w:rPr>
          <w:b/>
          <w:sz w:val="18"/>
          <w:szCs w:val="18"/>
          <w:lang w:eastAsia="x-none"/>
        </w:rPr>
      </w:pPr>
      <w:r w:rsidRPr="005E10DC">
        <w:rPr>
          <w:b/>
          <w:bCs/>
          <w:sz w:val="18"/>
          <w:szCs w:val="18"/>
        </w:rPr>
        <w:t xml:space="preserve">IZJAVA O FINANČNI </w:t>
      </w:r>
      <w:r w:rsidRPr="005E10DC">
        <w:rPr>
          <w:b/>
          <w:sz w:val="18"/>
          <w:szCs w:val="18"/>
          <w:lang w:eastAsia="x-none"/>
        </w:rPr>
        <w:t>POKRITOSTI</w:t>
      </w:r>
    </w:p>
    <w:p w14:paraId="67D36EE1" w14:textId="77777777" w:rsidR="00AA5111" w:rsidRPr="005E10DC" w:rsidRDefault="00AA5111" w:rsidP="00AA5111">
      <w:pPr>
        <w:jc w:val="center"/>
        <w:rPr>
          <w:b/>
          <w:sz w:val="18"/>
          <w:szCs w:val="18"/>
          <w:lang w:eastAsia="x-none"/>
        </w:rPr>
      </w:pPr>
    </w:p>
    <w:p w14:paraId="3551972A" w14:textId="77777777" w:rsidR="00AA5111" w:rsidRPr="005E10DC" w:rsidRDefault="00AA5111" w:rsidP="00AA5111">
      <w:pPr>
        <w:rPr>
          <w:sz w:val="18"/>
          <w:szCs w:val="18"/>
        </w:rPr>
      </w:pPr>
    </w:p>
    <w:p w14:paraId="1620EF8A" w14:textId="414C9957" w:rsidR="00AA5111" w:rsidRPr="005E10DC" w:rsidRDefault="00AA5111" w:rsidP="00AA5111">
      <w:pPr>
        <w:pStyle w:val="Telobesedila"/>
        <w:spacing w:after="0"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5E10DC">
        <w:rPr>
          <w:rFonts w:ascii="Arial" w:hAnsi="Arial" w:cs="Arial"/>
          <w:sz w:val="18"/>
          <w:szCs w:val="18"/>
          <w:lang w:val="sl-SI"/>
        </w:rPr>
        <w:t>Banka ali druga finančna institucija, ki ima dovoljenje Banke Slovenije za opravljanje finančnih storitev</w:t>
      </w:r>
      <w:r w:rsidR="00543A85">
        <w:rPr>
          <w:rFonts w:ascii="Arial" w:hAnsi="Arial" w:cs="Arial"/>
          <w:sz w:val="18"/>
          <w:szCs w:val="18"/>
          <w:lang w:val="sl-SI"/>
        </w:rPr>
        <w:t xml:space="preserve"> ali javni sklad, ki izvaja finančne spodbude v skladu z zakonom, ki ureja javne sklade</w:t>
      </w:r>
      <w:r w:rsidRPr="005E10DC">
        <w:rPr>
          <w:rFonts w:ascii="Arial" w:hAnsi="Arial" w:cs="Arial"/>
          <w:sz w:val="18"/>
          <w:szCs w:val="18"/>
          <w:lang w:val="sl-SI"/>
        </w:rPr>
        <w:t xml:space="preserve"> ___________________________________________________ (v nadaljevanju: banka) izjavlja, da je seznanjena z namero investitorja_______________________________________________________  (v nadaljevanju: upravičenec), </w:t>
      </w:r>
    </w:p>
    <w:p w14:paraId="08924D57" w14:textId="1DA2EBED" w:rsidR="00AA5111" w:rsidRPr="00543A85" w:rsidRDefault="00AA5111" w:rsidP="00AA5111">
      <w:pPr>
        <w:pStyle w:val="Odstavekseznama"/>
        <w:widowControl w:val="0"/>
        <w:numPr>
          <w:ilvl w:val="0"/>
          <w:numId w:val="29"/>
        </w:numPr>
        <w:adjustRightInd w:val="0"/>
        <w:spacing w:line="360" w:lineRule="auto"/>
        <w:ind w:left="426" w:hanging="426"/>
        <w:textAlignment w:val="baseline"/>
        <w:rPr>
          <w:sz w:val="18"/>
          <w:szCs w:val="18"/>
        </w:rPr>
      </w:pPr>
      <w:r w:rsidRPr="005E10DC">
        <w:rPr>
          <w:sz w:val="18"/>
          <w:szCs w:val="18"/>
        </w:rPr>
        <w:t xml:space="preserve">da se bo prijavil na </w:t>
      </w:r>
      <w:r w:rsidR="003A5D64">
        <w:rPr>
          <w:sz w:val="18"/>
          <w:szCs w:val="18"/>
        </w:rPr>
        <w:t>J</w:t>
      </w:r>
      <w:r w:rsidRPr="00543A85">
        <w:rPr>
          <w:sz w:val="18"/>
          <w:szCs w:val="18"/>
        </w:rPr>
        <w:t>avni razpis</w:t>
      </w:r>
      <w:r w:rsidR="00543A85" w:rsidRPr="00543A85">
        <w:rPr>
          <w:bCs/>
          <w:sz w:val="18"/>
          <w:szCs w:val="18"/>
        </w:rPr>
        <w:t xml:space="preserve"> za </w:t>
      </w:r>
      <w:r w:rsidR="003A5D64">
        <w:rPr>
          <w:bCs/>
          <w:sz w:val="18"/>
          <w:szCs w:val="18"/>
        </w:rPr>
        <w:t>i</w:t>
      </w:r>
      <w:r w:rsidR="00B00649">
        <w:rPr>
          <w:bCs/>
          <w:sz w:val="18"/>
          <w:szCs w:val="18"/>
        </w:rPr>
        <w:t xml:space="preserve">ntervencijo </w:t>
      </w:r>
      <w:r w:rsidR="00367DE3">
        <w:rPr>
          <w:bCs/>
          <w:sz w:val="18"/>
          <w:szCs w:val="18"/>
        </w:rPr>
        <w:t>n</w:t>
      </w:r>
      <w:r w:rsidR="00543A85" w:rsidRPr="00543A85">
        <w:rPr>
          <w:bCs/>
          <w:sz w:val="18"/>
          <w:szCs w:val="18"/>
        </w:rPr>
        <w:t xml:space="preserve">aložbe v </w:t>
      </w:r>
      <w:r w:rsidR="00183BB0">
        <w:rPr>
          <w:bCs/>
          <w:sz w:val="18"/>
          <w:szCs w:val="18"/>
        </w:rPr>
        <w:t xml:space="preserve">nakup kmetijske mehanizacije in opreme za </w:t>
      </w:r>
      <w:r w:rsidR="009C16B7">
        <w:rPr>
          <w:bCs/>
          <w:sz w:val="18"/>
          <w:szCs w:val="18"/>
        </w:rPr>
        <w:t>upravljanje traviščnih habitatov</w:t>
      </w:r>
      <w:r w:rsidRPr="00543A85">
        <w:rPr>
          <w:sz w:val="18"/>
          <w:szCs w:val="18"/>
        </w:rPr>
        <w:t>, objavljen v Uradnem listu RS št. ________ z dne ________ 202</w:t>
      </w:r>
      <w:r w:rsidR="00543A85">
        <w:rPr>
          <w:sz w:val="18"/>
          <w:szCs w:val="18"/>
        </w:rPr>
        <w:t>4</w:t>
      </w:r>
      <w:r w:rsidRPr="00543A85">
        <w:rPr>
          <w:sz w:val="18"/>
          <w:szCs w:val="18"/>
        </w:rPr>
        <w:t xml:space="preserve">, </w:t>
      </w:r>
    </w:p>
    <w:p w14:paraId="6FADABAA" w14:textId="77777777" w:rsidR="00AA5111" w:rsidRPr="005E10DC" w:rsidRDefault="00AA5111" w:rsidP="00AA5111">
      <w:pPr>
        <w:pStyle w:val="Odstavekseznama"/>
        <w:widowControl w:val="0"/>
        <w:numPr>
          <w:ilvl w:val="0"/>
          <w:numId w:val="29"/>
        </w:numPr>
        <w:adjustRightInd w:val="0"/>
        <w:spacing w:line="360" w:lineRule="auto"/>
        <w:ind w:left="426" w:hanging="426"/>
        <w:textAlignment w:val="baseline"/>
        <w:rPr>
          <w:sz w:val="18"/>
          <w:szCs w:val="18"/>
        </w:rPr>
      </w:pPr>
      <w:r w:rsidRPr="005E10DC">
        <w:rPr>
          <w:sz w:val="18"/>
          <w:szCs w:val="18"/>
        </w:rPr>
        <w:t>da gre za upravičenčevo  naložbo ____________________________ (v nadaljevanju: naložba), katere skupna priznana vrednost znaša __________________EUR brez DDV.</w:t>
      </w:r>
    </w:p>
    <w:p w14:paraId="749F8746" w14:textId="77777777" w:rsidR="00AA5111" w:rsidRPr="005E10DC" w:rsidRDefault="00AA5111" w:rsidP="00AA5111">
      <w:pPr>
        <w:spacing w:line="360" w:lineRule="auto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>V skladu z razpisnimi pogoji, mora upravičenec svoji vlogi na javni razpis predložiti tudi izjavo o finančni pokritosti naložbe, iz katere je razvidno, da so v celoti zagotovljena sredstva za zaprtje finančne konstrukcije v višini skupne priznane vrednosti naložbe.</w:t>
      </w:r>
    </w:p>
    <w:p w14:paraId="271585A3" w14:textId="77777777" w:rsidR="00AA5111" w:rsidRPr="005E10DC" w:rsidRDefault="00AA5111" w:rsidP="00AA5111">
      <w:pPr>
        <w:spacing w:line="360" w:lineRule="auto"/>
        <w:rPr>
          <w:sz w:val="18"/>
          <w:szCs w:val="18"/>
          <w:lang w:eastAsia="x-none"/>
        </w:rPr>
      </w:pPr>
    </w:p>
    <w:p w14:paraId="7FB485C5" w14:textId="77777777" w:rsidR="00AA5111" w:rsidRPr="005E10DC" w:rsidRDefault="00AA5111" w:rsidP="00AA5111">
      <w:pPr>
        <w:spacing w:line="360" w:lineRule="auto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V zvezi s tem banka </w:t>
      </w:r>
    </w:p>
    <w:p w14:paraId="4B7CC250" w14:textId="77777777" w:rsidR="00AA5111" w:rsidRPr="005E10DC" w:rsidRDefault="00AA5111" w:rsidP="00AA5111">
      <w:pPr>
        <w:spacing w:line="360" w:lineRule="auto"/>
        <w:jc w:val="center"/>
        <w:rPr>
          <w:b/>
          <w:bCs/>
          <w:sz w:val="18"/>
          <w:szCs w:val="18"/>
        </w:rPr>
      </w:pPr>
      <w:r w:rsidRPr="005E10DC">
        <w:rPr>
          <w:b/>
          <w:bCs/>
          <w:sz w:val="18"/>
          <w:szCs w:val="18"/>
        </w:rPr>
        <w:t xml:space="preserve">i z j a v l j a, </w:t>
      </w:r>
      <w:r w:rsidRPr="005E10DC">
        <w:rPr>
          <w:b/>
          <w:bCs/>
          <w:sz w:val="18"/>
          <w:szCs w:val="18"/>
          <w:vertAlign w:val="superscript"/>
        </w:rPr>
        <w:t>1</w:t>
      </w:r>
      <w:r w:rsidRPr="005E10DC">
        <w:rPr>
          <w:b/>
          <w:bCs/>
          <w:sz w:val="18"/>
          <w:szCs w:val="18"/>
        </w:rPr>
        <w:t xml:space="preserve"> </w:t>
      </w:r>
    </w:p>
    <w:p w14:paraId="0C3758B3" w14:textId="77777777" w:rsidR="00AA5111" w:rsidRPr="005E10DC" w:rsidRDefault="00AA5111" w:rsidP="00AA5111">
      <w:pPr>
        <w:pStyle w:val="Odstavekseznama"/>
        <w:widowControl w:val="0"/>
        <w:numPr>
          <w:ilvl w:val="0"/>
          <w:numId w:val="28"/>
        </w:numPr>
        <w:adjustRightInd w:val="0"/>
        <w:spacing w:line="360" w:lineRule="auto"/>
        <w:ind w:left="426" w:right="-108" w:hanging="426"/>
        <w:textAlignment w:val="baseline"/>
        <w:rPr>
          <w:sz w:val="18"/>
          <w:szCs w:val="18"/>
          <w:lang w:eastAsia="x-none"/>
        </w:rPr>
      </w:pPr>
      <w:r w:rsidRPr="005E10DC">
        <w:rPr>
          <w:sz w:val="18"/>
          <w:szCs w:val="18"/>
        </w:rPr>
        <w:t>da je upravičenca pripravljena dolgoročno kreditirati, največ do višine _____________, pod pogoji, ki veljajo za tovrstne kredite, in v skladu s poslovno politiko banke ter pod pogojem, da se v času obravnave konkretnega zahtevka ne bo</w:t>
      </w:r>
      <w:r w:rsidRPr="005E10DC">
        <w:rPr>
          <w:sz w:val="18"/>
          <w:szCs w:val="18"/>
          <w:lang w:eastAsia="x-none"/>
        </w:rPr>
        <w:t xml:space="preserve"> finančni položaj upravičenca bistveno poslabšal;</w:t>
      </w:r>
    </w:p>
    <w:p w14:paraId="42527224" w14:textId="77777777" w:rsidR="00AA5111" w:rsidRPr="005E10DC" w:rsidRDefault="00AA5111" w:rsidP="00AA5111">
      <w:pPr>
        <w:pStyle w:val="Odstavekseznama"/>
        <w:widowControl w:val="0"/>
        <w:numPr>
          <w:ilvl w:val="0"/>
          <w:numId w:val="28"/>
        </w:numPr>
        <w:adjustRightInd w:val="0"/>
        <w:spacing w:line="360" w:lineRule="auto"/>
        <w:ind w:left="426" w:hanging="426"/>
        <w:textAlignment w:val="baseline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>da je upravičenca pripravljena kratkoročno kreditirati, največ do višine _____________, pod pogoji, ki veljajo za tovrstne kredite, in v skladu s poslovno politiko banke ter pod pogojem, da se v času obravnave konkretnega zahtevka ne bo finančni položaj upravičenca bistveno poslabšal;</w:t>
      </w:r>
    </w:p>
    <w:p w14:paraId="6FF1A1DF" w14:textId="77777777" w:rsidR="00AA5111" w:rsidRPr="005E10DC" w:rsidRDefault="00AA5111" w:rsidP="00AA5111">
      <w:pPr>
        <w:pStyle w:val="Odstavekseznama"/>
        <w:widowControl w:val="0"/>
        <w:numPr>
          <w:ilvl w:val="0"/>
          <w:numId w:val="28"/>
        </w:numPr>
        <w:adjustRightInd w:val="0"/>
        <w:spacing w:line="360" w:lineRule="auto"/>
        <w:ind w:left="426" w:hanging="426"/>
        <w:textAlignment w:val="baseline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>da ima upravičenec na dan _____________ pri banki sklenjeno pogodbo o depozitu</w:t>
      </w:r>
      <w:r w:rsidRPr="005E10DC">
        <w:rPr>
          <w:sz w:val="18"/>
          <w:szCs w:val="18"/>
          <w:vertAlign w:val="superscript"/>
          <w:lang w:eastAsia="x-none"/>
        </w:rPr>
        <w:t>2</w:t>
      </w:r>
      <w:r w:rsidRPr="005E10DC">
        <w:rPr>
          <w:sz w:val="18"/>
          <w:szCs w:val="18"/>
          <w:lang w:eastAsia="x-none"/>
        </w:rPr>
        <w:t xml:space="preserve">: _____________ z dne_____________, </w:t>
      </w:r>
      <w:r w:rsidRPr="005E10DC">
        <w:rPr>
          <w:sz w:val="18"/>
          <w:szCs w:val="18"/>
          <w:lang w:eastAsia="x-none"/>
        </w:rPr>
        <w:lastRenderedPageBreak/>
        <w:t>na podlagi katere so sredstva v višini _____________ EUR pri banki vezana do dne_____________, ter da so po navedbah upravičenca ta sredstva namenjena za financiranje projekta;</w:t>
      </w:r>
    </w:p>
    <w:p w14:paraId="23DBDD34" w14:textId="77777777" w:rsidR="00AA5111" w:rsidRPr="005E10DC" w:rsidRDefault="00AA5111" w:rsidP="00AA5111">
      <w:pPr>
        <w:pStyle w:val="Odstavekseznama"/>
        <w:widowControl w:val="0"/>
        <w:numPr>
          <w:ilvl w:val="0"/>
          <w:numId w:val="28"/>
        </w:numPr>
        <w:adjustRightInd w:val="0"/>
        <w:spacing w:line="360" w:lineRule="auto"/>
        <w:ind w:left="426" w:hanging="426"/>
        <w:textAlignment w:val="baseline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da ima upravičenec na poslovnem računu pri banki št. _____________ sredstva v višini _____________ EUR, katera so po navedbah upravičenca namenjena za financiranje projekta (priloga k tej izjavi je kopija računa </w:t>
      </w:r>
      <w:r w:rsidRPr="005E10DC">
        <w:rPr>
          <w:sz w:val="18"/>
          <w:szCs w:val="18"/>
          <w:vertAlign w:val="superscript"/>
          <w:lang w:eastAsia="x-none"/>
        </w:rPr>
        <w:t>3</w:t>
      </w:r>
      <w:r w:rsidRPr="005E10DC">
        <w:rPr>
          <w:sz w:val="18"/>
          <w:szCs w:val="18"/>
          <w:lang w:eastAsia="x-none"/>
        </w:rPr>
        <w:t>);</w:t>
      </w:r>
    </w:p>
    <w:p w14:paraId="44C1CAAA" w14:textId="77777777" w:rsidR="00AA5111" w:rsidRPr="005E10DC" w:rsidRDefault="00AA5111" w:rsidP="00AA5111">
      <w:pPr>
        <w:pStyle w:val="Odstavekseznama"/>
        <w:widowControl w:val="0"/>
        <w:numPr>
          <w:ilvl w:val="0"/>
          <w:numId w:val="28"/>
        </w:numPr>
        <w:adjustRightInd w:val="0"/>
        <w:ind w:left="426" w:right="-108" w:hanging="426"/>
        <w:textAlignment w:val="baseline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>drugo _____________</w:t>
      </w:r>
    </w:p>
    <w:p w14:paraId="5988AD21" w14:textId="77777777" w:rsidR="00AA5111" w:rsidRPr="005E10DC" w:rsidRDefault="00AA5111" w:rsidP="00AA5111">
      <w:pPr>
        <w:ind w:right="-108"/>
        <w:rPr>
          <w:sz w:val="18"/>
          <w:szCs w:val="18"/>
          <w:lang w:eastAsia="x-none"/>
        </w:rPr>
      </w:pPr>
    </w:p>
    <w:p w14:paraId="6B66AEDE" w14:textId="77777777" w:rsidR="00AA5111" w:rsidRPr="005E10DC" w:rsidRDefault="00AA5111" w:rsidP="00AA5111">
      <w:pPr>
        <w:spacing w:line="360" w:lineRule="auto"/>
        <w:ind w:right="-108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Podana izjava je bila izdana na zahtevo upravičenca, kateri resničnost in točnost svojih navedb potrjuje s podpisom tega dokumenta. Izjava se lahko uporabi le za namen udeležbe na navedenem razpisu in velja do </w:t>
      </w:r>
      <w:r w:rsidRPr="005E10DC">
        <w:rPr>
          <w:bCs/>
          <w:sz w:val="18"/>
          <w:szCs w:val="18"/>
          <w:lang w:eastAsia="x-none"/>
        </w:rPr>
        <w:t>vključno</w:t>
      </w:r>
      <w:r w:rsidRPr="005E10DC">
        <w:rPr>
          <w:b/>
          <w:bCs/>
          <w:sz w:val="18"/>
          <w:szCs w:val="18"/>
          <w:lang w:eastAsia="x-none"/>
        </w:rPr>
        <w:t xml:space="preserve"> </w:t>
      </w:r>
      <w:r w:rsidRPr="005E10DC">
        <w:rPr>
          <w:b/>
          <w:bCs/>
          <w:sz w:val="18"/>
          <w:szCs w:val="18"/>
          <w:vertAlign w:val="superscript"/>
          <w:lang w:eastAsia="x-none"/>
        </w:rPr>
        <w:t>4</w:t>
      </w:r>
      <w:r w:rsidRPr="005E10DC">
        <w:rPr>
          <w:b/>
          <w:bCs/>
          <w:sz w:val="18"/>
          <w:szCs w:val="18"/>
          <w:lang w:eastAsia="x-none"/>
        </w:rPr>
        <w:t xml:space="preserve"> </w:t>
      </w:r>
      <w:r w:rsidRPr="005E10DC">
        <w:rPr>
          <w:sz w:val="18"/>
          <w:szCs w:val="18"/>
          <w:lang w:eastAsia="x-none"/>
        </w:rPr>
        <w:t>_____________.</w:t>
      </w:r>
    </w:p>
    <w:p w14:paraId="5D4F595B" w14:textId="77777777" w:rsidR="00AA5111" w:rsidRPr="005E10DC" w:rsidRDefault="00AA5111" w:rsidP="00AA5111">
      <w:pPr>
        <w:rPr>
          <w:sz w:val="18"/>
          <w:szCs w:val="18"/>
          <w:lang w:eastAsia="x-none"/>
        </w:rPr>
      </w:pPr>
    </w:p>
    <w:p w14:paraId="4823E8AD" w14:textId="77777777" w:rsidR="00AA5111" w:rsidRPr="005E10DC" w:rsidRDefault="00AA5111" w:rsidP="00AA5111">
      <w:pPr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                                                            </w:t>
      </w:r>
      <w:r w:rsidRPr="005E10DC">
        <w:rPr>
          <w:sz w:val="18"/>
          <w:szCs w:val="18"/>
          <w:lang w:eastAsia="x-none"/>
        </w:rPr>
        <w:tab/>
      </w:r>
      <w:r w:rsidRPr="005E10DC">
        <w:rPr>
          <w:sz w:val="18"/>
          <w:szCs w:val="18"/>
          <w:lang w:eastAsia="x-none"/>
        </w:rPr>
        <w:tab/>
      </w:r>
      <w:r w:rsidRPr="005E10DC">
        <w:rPr>
          <w:sz w:val="18"/>
          <w:szCs w:val="18"/>
          <w:lang w:eastAsia="x-none"/>
        </w:rPr>
        <w:tab/>
      </w:r>
      <w:r w:rsidRPr="005E10DC">
        <w:rPr>
          <w:sz w:val="18"/>
          <w:szCs w:val="18"/>
          <w:lang w:eastAsia="x-none"/>
        </w:rPr>
        <w:tab/>
      </w:r>
      <w:r w:rsidRPr="005E10DC">
        <w:rPr>
          <w:sz w:val="18"/>
          <w:szCs w:val="18"/>
          <w:lang w:eastAsia="x-none"/>
        </w:rPr>
        <w:tab/>
        <w:t>Banka</w:t>
      </w:r>
    </w:p>
    <w:p w14:paraId="24A20EEA" w14:textId="77777777" w:rsidR="00AA5111" w:rsidRPr="005E10DC" w:rsidRDefault="00AA5111" w:rsidP="00AA5111">
      <w:pPr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                                                                                                (naziv in podpis pooblaščenih oseb)</w:t>
      </w:r>
    </w:p>
    <w:p w14:paraId="7822E738" w14:textId="77777777" w:rsidR="00AA5111" w:rsidRPr="005E10DC" w:rsidRDefault="00AA5111" w:rsidP="00AA5111">
      <w:pPr>
        <w:rPr>
          <w:sz w:val="18"/>
          <w:szCs w:val="18"/>
          <w:lang w:eastAsia="x-none"/>
        </w:rPr>
      </w:pPr>
    </w:p>
    <w:p w14:paraId="6E0D42BB" w14:textId="77777777" w:rsidR="00AA5111" w:rsidRPr="005E10DC" w:rsidRDefault="00AA5111" w:rsidP="00AA5111">
      <w:pPr>
        <w:ind w:left="2124" w:firstLine="708"/>
        <w:rPr>
          <w:sz w:val="18"/>
          <w:szCs w:val="18"/>
          <w:lang w:eastAsia="x-none"/>
        </w:rPr>
      </w:pPr>
      <w:r w:rsidRPr="005E10DC">
        <w:rPr>
          <w:sz w:val="18"/>
          <w:szCs w:val="18"/>
          <w:lang w:eastAsia="x-none"/>
        </w:rPr>
        <w:t xml:space="preserve">                     žig                     ______________________________</w:t>
      </w:r>
    </w:p>
    <w:p w14:paraId="0DC5F5A6" w14:textId="77777777" w:rsidR="00AA5111" w:rsidRPr="005E10DC" w:rsidRDefault="00AA5111" w:rsidP="00AA5111">
      <w:pPr>
        <w:pStyle w:val="Sprotnaopomba-besedilo"/>
        <w:spacing w:after="0" w:line="260" w:lineRule="atLeast"/>
        <w:rPr>
          <w:rFonts w:ascii="Arial" w:hAnsi="Arial" w:cs="Arial"/>
        </w:rPr>
      </w:pPr>
    </w:p>
    <w:p w14:paraId="7E6DA290" w14:textId="77777777" w:rsidR="00AA5111" w:rsidRPr="005E10DC" w:rsidRDefault="00AA5111" w:rsidP="00AA5111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5E10DC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5E10DC">
        <w:rPr>
          <w:rFonts w:ascii="Arial" w:hAnsi="Arial" w:cs="Arial"/>
          <w:sz w:val="16"/>
          <w:szCs w:val="16"/>
        </w:rPr>
        <w:t>Izbrati eno ali več možnosti, kar velja v obravnavanem primeru.</w:t>
      </w:r>
    </w:p>
    <w:p w14:paraId="4F027688" w14:textId="77777777" w:rsidR="00AA5111" w:rsidRPr="005E10DC" w:rsidRDefault="00AA5111" w:rsidP="00AA5111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5E10DC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5E10DC">
        <w:rPr>
          <w:rFonts w:ascii="Arial" w:hAnsi="Arial" w:cs="Arial"/>
          <w:sz w:val="16"/>
          <w:szCs w:val="16"/>
        </w:rPr>
        <w:t>V primeru, da je depozitov več, se navedejo vsi depoziti. V primeru, da so depoziti v različnih valutah, se to navede in informativno prikaže tudi protivrednost v EUR.</w:t>
      </w:r>
    </w:p>
    <w:p w14:paraId="2C8A21F0" w14:textId="77777777" w:rsidR="00AA5111" w:rsidRPr="005E10DC" w:rsidRDefault="00AA5111" w:rsidP="00AA5111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5E10DC">
        <w:rPr>
          <w:rFonts w:ascii="Arial" w:hAnsi="Arial" w:cs="Arial"/>
          <w:sz w:val="16"/>
          <w:szCs w:val="16"/>
          <w:vertAlign w:val="superscript"/>
        </w:rPr>
        <w:t xml:space="preserve">3 </w:t>
      </w:r>
      <w:r w:rsidRPr="005E10DC">
        <w:rPr>
          <w:rFonts w:ascii="Arial" w:hAnsi="Arial" w:cs="Arial"/>
          <w:sz w:val="16"/>
          <w:szCs w:val="16"/>
        </w:rPr>
        <w:t>Priloži se</w:t>
      </w:r>
      <w:r w:rsidRPr="005E10D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E10DC">
        <w:rPr>
          <w:rFonts w:ascii="Arial" w:hAnsi="Arial" w:cs="Arial"/>
          <w:sz w:val="16"/>
          <w:szCs w:val="16"/>
        </w:rPr>
        <w:t xml:space="preserve">fotokopija prve strani in tiste strani računa, ki izkazuje finančno stanje ob podpisu izjave. </w:t>
      </w:r>
    </w:p>
    <w:p w14:paraId="4A44C88E" w14:textId="77777777" w:rsidR="00AA5111" w:rsidRPr="005E10DC" w:rsidRDefault="00AA5111" w:rsidP="00AA5111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5E10DC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5E10DC">
        <w:rPr>
          <w:rFonts w:ascii="Arial" w:hAnsi="Arial" w:cs="Arial"/>
          <w:sz w:val="16"/>
          <w:szCs w:val="16"/>
        </w:rPr>
        <w:t xml:space="preserve">Smiselno je, da ta izjava velja do časovne točke 90 dni od datuma oddaje vloge na javni razpis. </w:t>
      </w:r>
    </w:p>
    <w:bookmarkEnd w:id="0"/>
    <w:p w14:paraId="03DA630A" w14:textId="77777777" w:rsidR="00FE4D68" w:rsidRPr="005E10DC" w:rsidRDefault="00FE4D68" w:rsidP="00396A57"/>
    <w:p w14:paraId="6CE70423" w14:textId="77777777" w:rsidR="00396A57" w:rsidRPr="005E10DC" w:rsidRDefault="00396A57" w:rsidP="00396A57"/>
    <w:p w14:paraId="1D030377" w14:textId="77777777" w:rsidR="00033DDE" w:rsidRPr="005E10DC" w:rsidRDefault="00033DDE" w:rsidP="00396A57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905"/>
      </w:tblGrid>
      <w:tr w:rsidR="00396A57" w:rsidRPr="005E10DC" w14:paraId="493A8EB6" w14:textId="77777777" w:rsidTr="007A027D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9338" w14:textId="6A818043" w:rsidR="00396A57" w:rsidRPr="005E10DC" w:rsidRDefault="00396A57" w:rsidP="00A016FA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C9C0" w14:textId="77777777" w:rsidR="00396A57" w:rsidRPr="005E10DC" w:rsidRDefault="00396A57" w:rsidP="00A016FA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5E10DC">
              <w:rPr>
                <w:rFonts w:eastAsia="Times New Roman"/>
                <w:b/>
                <w:color w:val="000000"/>
                <w:lang w:eastAsia="sl-SI"/>
              </w:rPr>
              <w:t>Sklep sveta zavoda (v primeru, ko je vlagatelj javni zavod)</w:t>
            </w:r>
          </w:p>
        </w:tc>
      </w:tr>
      <w:tr w:rsidR="004D1FEF" w:rsidRPr="005E10DC" w14:paraId="5A11DC8B" w14:textId="77777777" w:rsidTr="004D1FEF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4FF8" w14:textId="657DC97C" w:rsidR="004D1FEF" w:rsidRPr="005E10DC" w:rsidRDefault="004D1FEF" w:rsidP="004D1FEF">
            <w:r w:rsidRPr="005E10DC">
              <w:rPr>
                <w:b/>
              </w:rPr>
              <w:t>Uredba:</w:t>
            </w:r>
            <w:r w:rsidR="00502A50" w:rsidRPr="005E10DC">
              <w:t xml:space="preserve"> </w:t>
            </w:r>
            <w:r w:rsidR="00543A85">
              <w:t xml:space="preserve">2. točka tretjega odstavka </w:t>
            </w:r>
            <w:r w:rsidR="00543A85" w:rsidRPr="005E10DC">
              <w:t xml:space="preserve">11. </w:t>
            </w:r>
            <w:r w:rsidR="00543A85">
              <w:t>člena</w:t>
            </w:r>
            <w:r w:rsidR="00543A85" w:rsidRPr="005E10DC">
              <w:t xml:space="preserve"> Uredbe</w:t>
            </w:r>
            <w:r w:rsidR="00543A85" w:rsidRPr="00D74407">
              <w:t xml:space="preserve"> </w:t>
            </w:r>
            <w:r w:rsidR="00543A85" w:rsidRPr="00D74407">
              <w:rPr>
                <w:rFonts w:eastAsia="Arial"/>
              </w:rPr>
              <w:t>o skupnih določbah za izvajanje intervencij</w:t>
            </w:r>
            <w:r w:rsidR="00033DDE" w:rsidRPr="005E10DC">
              <w:t>.</w:t>
            </w:r>
          </w:p>
          <w:p w14:paraId="22ACCBC4" w14:textId="46192833" w:rsidR="004D1FEF" w:rsidRPr="005E10DC" w:rsidRDefault="004D1FEF" w:rsidP="00543A85">
            <w:r w:rsidRPr="005E10DC">
              <w:rPr>
                <w:b/>
              </w:rPr>
              <w:t>Za koga velja</w:t>
            </w:r>
            <w:r w:rsidR="00502A50" w:rsidRPr="005E10DC">
              <w:t xml:space="preserve">: za </w:t>
            </w:r>
            <w:r w:rsidR="005E2131" w:rsidRPr="005E10DC">
              <w:t>upravičence</w:t>
            </w:r>
            <w:r w:rsidRPr="005E10DC">
              <w:t xml:space="preserve">, ki so javni zavodi in vlagajo vlogo za naložbo nad </w:t>
            </w:r>
            <w:r w:rsidR="00543A85">
              <w:t>1</w:t>
            </w:r>
            <w:r w:rsidRPr="005E10DC">
              <w:t>00.000 eurov skupne priznane vrednosti</w:t>
            </w:r>
            <w:r w:rsidR="005E2131" w:rsidRPr="005E10DC">
              <w:t xml:space="preserve">. </w:t>
            </w:r>
          </w:p>
        </w:tc>
      </w:tr>
    </w:tbl>
    <w:p w14:paraId="6681AC4A" w14:textId="77777777" w:rsidR="00396A57" w:rsidRPr="005E10DC" w:rsidRDefault="00396A57" w:rsidP="00396A57"/>
    <w:p w14:paraId="17BB7A5D" w14:textId="6741D40F" w:rsidR="00396A57" w:rsidRPr="005E10DC" w:rsidRDefault="005E2131" w:rsidP="00396A57">
      <w:r w:rsidRPr="005E10DC">
        <w:t>Upravičenec</w:t>
      </w:r>
      <w:r w:rsidR="00A016FA" w:rsidRPr="005E10DC">
        <w:t xml:space="preserve">, ki je javni zavod in vlaga vlogo za naložbo nad </w:t>
      </w:r>
      <w:r w:rsidR="00543A85">
        <w:t>1</w:t>
      </w:r>
      <w:r w:rsidR="00A016FA" w:rsidRPr="005E10DC">
        <w:t xml:space="preserve">00.000 eurov skupne priznane vrednosti, mora k vlogi na javni razpis priložiti skenogram sklepa sveta zavoda, </w:t>
      </w:r>
      <w:r w:rsidR="00396A57" w:rsidRPr="005E10DC">
        <w:t xml:space="preserve">s katerim je bil potrjen finančni načrt in program dela javnega zavoda za leto </w:t>
      </w:r>
      <w:r w:rsidR="00502A50" w:rsidRPr="005E10DC">
        <w:t>202</w:t>
      </w:r>
      <w:r w:rsidR="00543A85">
        <w:t>4</w:t>
      </w:r>
      <w:r w:rsidR="00396A57" w:rsidRPr="005E10DC">
        <w:t xml:space="preserve">, iz katerega mora biti razvidna rezervacija finančnih sredstev za namen izvedbe naložbe, za katero se je javni zavod prijavil na javni razpis. </w:t>
      </w:r>
    </w:p>
    <w:p w14:paraId="14F7318D" w14:textId="77777777" w:rsidR="00396A57" w:rsidRPr="005E10DC" w:rsidRDefault="00396A57"/>
    <w:p w14:paraId="423D1AEC" w14:textId="77777777" w:rsidR="00A85F8E" w:rsidRPr="005E10DC" w:rsidRDefault="00A85F8E"/>
    <w:p w14:paraId="60FB3AEE" w14:textId="77777777" w:rsidR="00425BEF" w:rsidRPr="005E10DC" w:rsidRDefault="00425BEF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945"/>
      </w:tblGrid>
      <w:tr w:rsidR="00497304" w:rsidRPr="005E10DC" w14:paraId="531B6D20" w14:textId="77777777" w:rsidTr="007A027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1682" w14:textId="20440D7D" w:rsidR="00497304" w:rsidRPr="005E10DC" w:rsidRDefault="00497304" w:rsidP="00497304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0DA" w14:textId="4892AE9F" w:rsidR="00497304" w:rsidRPr="00D2180C" w:rsidRDefault="00497304" w:rsidP="008D37A0">
            <w:pPr>
              <w:spacing w:line="240" w:lineRule="auto"/>
              <w:jc w:val="left"/>
              <w:rPr>
                <w:rFonts w:eastAsia="Times New Roman"/>
                <w:b/>
                <w:color w:val="000000"/>
                <w:highlight w:val="yellow"/>
                <w:lang w:eastAsia="sl-SI"/>
              </w:rPr>
            </w:pPr>
            <w:r w:rsidRPr="009C1CAF">
              <w:rPr>
                <w:rFonts w:eastAsia="Times New Roman"/>
                <w:b/>
                <w:color w:val="000000"/>
                <w:lang w:eastAsia="sl-SI"/>
              </w:rPr>
              <w:t>Poslovni načrt</w:t>
            </w:r>
            <w:r w:rsidR="00ED0832" w:rsidRPr="009C1CAF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</w:p>
        </w:tc>
      </w:tr>
      <w:tr w:rsidR="00ED0832" w:rsidRPr="005E10DC" w14:paraId="33652EFA" w14:textId="77777777" w:rsidTr="00ED0832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682F" w14:textId="3B9496EF" w:rsidR="00ED0832" w:rsidRPr="005E10DC" w:rsidRDefault="00ED0832" w:rsidP="0027048F">
            <w:r w:rsidRPr="005E10DC">
              <w:rPr>
                <w:b/>
              </w:rPr>
              <w:t>Uredba:</w:t>
            </w:r>
            <w:r w:rsidRPr="005E10DC">
              <w:t xml:space="preserve"> </w:t>
            </w:r>
            <w:r w:rsidR="002C634C">
              <w:t>3</w:t>
            </w:r>
            <w:r w:rsidR="0050153C" w:rsidRPr="005E10DC">
              <w:t xml:space="preserve">. točka </w:t>
            </w:r>
            <w:r w:rsidR="002C634C">
              <w:t>31</w:t>
            </w:r>
            <w:r w:rsidR="002C0DEB" w:rsidRPr="005E10DC">
              <w:t>.</w:t>
            </w:r>
            <w:r w:rsidRPr="005E10DC">
              <w:t xml:space="preserve"> </w:t>
            </w:r>
            <w:r w:rsidR="00033DDE" w:rsidRPr="005E10DC">
              <w:t>člena Uredbe.</w:t>
            </w:r>
          </w:p>
          <w:p w14:paraId="2FADA379" w14:textId="430B9C34" w:rsidR="00ED0832" w:rsidRPr="005E10DC" w:rsidRDefault="00ED0832" w:rsidP="005E2131">
            <w:r w:rsidRPr="005E10DC">
              <w:rPr>
                <w:b/>
              </w:rPr>
              <w:t>Za koga velja</w:t>
            </w:r>
            <w:r w:rsidRPr="005E10DC">
              <w:t xml:space="preserve">: za vse </w:t>
            </w:r>
            <w:r w:rsidR="005E2131" w:rsidRPr="005E10DC">
              <w:t>upravičence</w:t>
            </w:r>
            <w:r w:rsidR="009F555D" w:rsidRPr="005E10DC">
              <w:t>.</w:t>
            </w:r>
          </w:p>
        </w:tc>
      </w:tr>
    </w:tbl>
    <w:p w14:paraId="4A281F17" w14:textId="77777777" w:rsidR="00497304" w:rsidRPr="005E10DC" w:rsidRDefault="00497304"/>
    <w:p w14:paraId="7790EAC8" w14:textId="0FA7470E" w:rsidR="00497304" w:rsidRPr="005E10DC" w:rsidRDefault="0050153C" w:rsidP="00497304">
      <w:pPr>
        <w:spacing w:line="240" w:lineRule="auto"/>
      </w:pPr>
      <w:r w:rsidRPr="005E10DC">
        <w:t xml:space="preserve">Vsi </w:t>
      </w:r>
      <w:r w:rsidR="005E2131" w:rsidRPr="005E10DC">
        <w:t xml:space="preserve">upravičenci </w:t>
      </w:r>
      <w:r w:rsidR="00497304" w:rsidRPr="005E10DC">
        <w:t>morajo k vlogi na javni razpis priložiti poslovn</w:t>
      </w:r>
      <w:r w:rsidR="00CB2BCA" w:rsidRPr="005E10DC">
        <w:t>i</w:t>
      </w:r>
      <w:r w:rsidR="00497304" w:rsidRPr="005E10DC">
        <w:t xml:space="preserve"> načrt</w:t>
      </w:r>
      <w:r w:rsidR="00CB2BCA" w:rsidRPr="005E10DC">
        <w:t xml:space="preserve"> v elektronski obliki</w:t>
      </w:r>
      <w:r w:rsidR="00497304" w:rsidRPr="005E10DC">
        <w:t>.</w:t>
      </w:r>
    </w:p>
    <w:p w14:paraId="652708CC" w14:textId="61BCFF30" w:rsidR="00497304" w:rsidRPr="005E10DC" w:rsidRDefault="00497304" w:rsidP="00497304">
      <w:r w:rsidRPr="005E10DC">
        <w:t xml:space="preserve">Poslovni načrt mora vsebovati sestavine iz </w:t>
      </w:r>
      <w:r w:rsidR="00543A85">
        <w:t>P</w:t>
      </w:r>
      <w:r w:rsidRPr="005E10DC">
        <w:t xml:space="preserve">riloge </w:t>
      </w:r>
      <w:r w:rsidR="00543A85">
        <w:t>1</w:t>
      </w:r>
      <w:r w:rsidRPr="005E10DC">
        <w:t xml:space="preserve"> Uredbe</w:t>
      </w:r>
      <w:r w:rsidR="000C4AF0" w:rsidRPr="005E10DC">
        <w:t>.</w:t>
      </w:r>
    </w:p>
    <w:p w14:paraId="1F85E669" w14:textId="77777777" w:rsidR="00497304" w:rsidRPr="005E10DC" w:rsidRDefault="00497304"/>
    <w:p w14:paraId="23192124" w14:textId="77777777" w:rsidR="00EC729F" w:rsidRPr="005E10DC" w:rsidRDefault="00EC729F" w:rsidP="000F5359"/>
    <w:p w14:paraId="77B896DB" w14:textId="77777777" w:rsidR="00FA3110" w:rsidRPr="005E10DC" w:rsidRDefault="00FA3110" w:rsidP="00FA3110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945"/>
      </w:tblGrid>
      <w:tr w:rsidR="00FA3110" w:rsidRPr="005E10DC" w14:paraId="66E518F1" w14:textId="77777777" w:rsidTr="00F1138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3921" w14:textId="77777777" w:rsidR="00FA3110" w:rsidRPr="005E10DC" w:rsidRDefault="00FA3110" w:rsidP="00F11389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4A4" w14:textId="77777777" w:rsidR="00FA3110" w:rsidRPr="005E10DC" w:rsidRDefault="00FA3110" w:rsidP="00F11389">
            <w:pPr>
              <w:spacing w:line="240" w:lineRule="auto"/>
              <w:jc w:val="left"/>
              <w:rPr>
                <w:rFonts w:eastAsia="Times New Roman"/>
                <w:b/>
                <w:color w:val="000000"/>
                <w:highlight w:val="yellow"/>
                <w:lang w:eastAsia="sl-SI"/>
              </w:rPr>
            </w:pPr>
            <w:r w:rsidRPr="009C1CAF">
              <w:rPr>
                <w:rFonts w:eastAsia="Times New Roman"/>
                <w:b/>
                <w:color w:val="000000"/>
                <w:lang w:eastAsia="sl-SI"/>
              </w:rPr>
              <w:t>Odločba o statusu</w:t>
            </w:r>
            <w:r w:rsidRPr="005E10DC">
              <w:rPr>
                <w:rFonts w:eastAsia="Times New Roman"/>
                <w:b/>
                <w:color w:val="000000"/>
                <w:lang w:eastAsia="sl-SI"/>
              </w:rPr>
              <w:t xml:space="preserve"> invalidne osebe</w:t>
            </w:r>
            <w:r w:rsidRPr="005E10DC">
              <w:rPr>
                <w:rFonts w:eastAsia="Times New Roman"/>
                <w:b/>
                <w:color w:val="000000"/>
                <w:highlight w:val="yellow"/>
                <w:lang w:eastAsia="sl-SI"/>
              </w:rPr>
              <w:t xml:space="preserve"> </w:t>
            </w:r>
          </w:p>
        </w:tc>
      </w:tr>
      <w:tr w:rsidR="00FA3110" w:rsidRPr="005E10DC" w14:paraId="6AD3A43F" w14:textId="77777777" w:rsidTr="00F11389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CF02" w14:textId="777204C3" w:rsidR="00FA3110" w:rsidRPr="005E10DC" w:rsidRDefault="00FA3110" w:rsidP="00F11389">
            <w:r w:rsidRPr="005E10DC">
              <w:rPr>
                <w:b/>
              </w:rPr>
              <w:t>Uredba:</w:t>
            </w:r>
            <w:r w:rsidRPr="005E10DC">
              <w:t xml:space="preserve"> </w:t>
            </w:r>
            <w:r w:rsidR="002208C1">
              <w:t xml:space="preserve">pod </w:t>
            </w:r>
            <w:r w:rsidR="001A14CA">
              <w:t>e</w:t>
            </w:r>
            <w:r w:rsidR="002208C1">
              <w:t>) 2</w:t>
            </w:r>
            <w:r w:rsidRPr="005E10DC">
              <w:t xml:space="preserve">. točke </w:t>
            </w:r>
            <w:r w:rsidR="002208C1">
              <w:t xml:space="preserve">prvega </w:t>
            </w:r>
            <w:r w:rsidRPr="005E10DC">
              <w:t xml:space="preserve">odstavka </w:t>
            </w:r>
            <w:r w:rsidR="009C16B7">
              <w:t>25</w:t>
            </w:r>
            <w:r w:rsidRPr="005E10DC">
              <w:t xml:space="preserve">. </w:t>
            </w:r>
            <w:r w:rsidR="00591425" w:rsidRPr="005E10DC">
              <w:t>člena Uredbe</w:t>
            </w:r>
            <w:r w:rsidRPr="005E10DC">
              <w:t xml:space="preserve"> (merila za </w:t>
            </w:r>
            <w:r w:rsidR="002208C1">
              <w:t>ocenjevanje vlog</w:t>
            </w:r>
            <w:r w:rsidRPr="005E10DC">
              <w:t>)</w:t>
            </w:r>
            <w:r w:rsidR="00591425" w:rsidRPr="005E10DC">
              <w:t>.</w:t>
            </w:r>
          </w:p>
          <w:p w14:paraId="19E46A6D" w14:textId="041E39C7" w:rsidR="00FA3110" w:rsidRPr="005E10DC" w:rsidRDefault="00FA3110" w:rsidP="00F11389">
            <w:r w:rsidRPr="005E10DC">
              <w:rPr>
                <w:b/>
              </w:rPr>
              <w:t>Za koga velja</w:t>
            </w:r>
            <w:r w:rsidRPr="005E10DC">
              <w:t>: za upravičenca ali člana njegove kmetije, ki uveljavlja dodatno število točk iz naslova  obsega dela na kmetiji</w:t>
            </w:r>
            <w:r w:rsidR="00591425" w:rsidRPr="005E10DC">
              <w:t>.</w:t>
            </w:r>
          </w:p>
        </w:tc>
      </w:tr>
    </w:tbl>
    <w:p w14:paraId="5450FE1F" w14:textId="77777777" w:rsidR="00FA3110" w:rsidRPr="005E10DC" w:rsidRDefault="00FA3110" w:rsidP="00FA3110"/>
    <w:p w14:paraId="4231C134" w14:textId="77777777" w:rsidR="00FA3110" w:rsidRPr="005E10DC" w:rsidRDefault="00FA3110" w:rsidP="00FA3110">
      <w:r w:rsidRPr="005E10DC">
        <w:t>Odločba o statusu invalidne osebe:</w:t>
      </w:r>
    </w:p>
    <w:p w14:paraId="09CDCED9" w14:textId="77777777" w:rsidR="00FA3110" w:rsidRPr="005E10DC" w:rsidRDefault="00FA3110" w:rsidP="00FA3110">
      <w:pPr>
        <w:pStyle w:val="Odstavekseznama"/>
        <w:numPr>
          <w:ilvl w:val="0"/>
          <w:numId w:val="1"/>
        </w:numPr>
        <w:spacing w:line="240" w:lineRule="auto"/>
      </w:pPr>
      <w:r w:rsidRPr="005E10DC">
        <w:t>mora biti  veljavna;</w:t>
      </w:r>
    </w:p>
    <w:p w14:paraId="3784FDF9" w14:textId="77777777" w:rsidR="00FA3110" w:rsidRPr="005E10DC" w:rsidRDefault="00FA3110" w:rsidP="00FA3110">
      <w:pPr>
        <w:pStyle w:val="Odstavekseznama"/>
        <w:numPr>
          <w:ilvl w:val="0"/>
          <w:numId w:val="1"/>
        </w:numPr>
        <w:spacing w:line="240" w:lineRule="auto"/>
      </w:pPr>
      <w:r w:rsidRPr="005E10DC">
        <w:t>mora biti pravnomočno (potrjeno z žigom pravnomočnosti);</w:t>
      </w:r>
    </w:p>
    <w:p w14:paraId="04101A91" w14:textId="77777777" w:rsidR="00FA3110" w:rsidRPr="005E10DC" w:rsidRDefault="00FA3110" w:rsidP="00FA3110">
      <w:pPr>
        <w:pStyle w:val="Odstavekseznama"/>
        <w:numPr>
          <w:ilvl w:val="0"/>
          <w:numId w:val="1"/>
        </w:numPr>
        <w:spacing w:line="240" w:lineRule="auto"/>
      </w:pPr>
      <w:r w:rsidRPr="005E10DC">
        <w:t>se mora glasiti na upravičenca ali člana njegove kmetije.</w:t>
      </w:r>
    </w:p>
    <w:p w14:paraId="78D7EFBC" w14:textId="77777777" w:rsidR="00FA3110" w:rsidRPr="005E10DC" w:rsidRDefault="00FA3110" w:rsidP="00FA3110">
      <w:pPr>
        <w:spacing w:line="240" w:lineRule="auto"/>
      </w:pPr>
    </w:p>
    <w:p w14:paraId="0F14EEF1" w14:textId="77777777" w:rsidR="00FA3110" w:rsidRPr="005E10DC" w:rsidRDefault="00FA3110" w:rsidP="00FA3110">
      <w:pPr>
        <w:autoSpaceDE w:val="0"/>
        <w:autoSpaceDN w:val="0"/>
      </w:pPr>
      <w:r w:rsidRPr="005E10DC">
        <w:lastRenderedPageBreak/>
        <w:t>Upravičenci morajo k vlogi:</w:t>
      </w:r>
    </w:p>
    <w:p w14:paraId="311F5FE7" w14:textId="77777777" w:rsidR="00FA3110" w:rsidRPr="005E10DC" w:rsidRDefault="00FA3110" w:rsidP="00FA3110">
      <w:pPr>
        <w:pStyle w:val="Odstavekseznama"/>
        <w:numPr>
          <w:ilvl w:val="0"/>
          <w:numId w:val="11"/>
        </w:numPr>
        <w:autoSpaceDE w:val="0"/>
        <w:autoSpaceDN w:val="0"/>
      </w:pPr>
      <w:r w:rsidRPr="005E10DC">
        <w:t xml:space="preserve">priložiti skenogram odločbe o statusu invalidne osebe ali </w:t>
      </w:r>
    </w:p>
    <w:p w14:paraId="1BAEFE48" w14:textId="77777777" w:rsidR="00FA3110" w:rsidRPr="005E10DC" w:rsidRDefault="00FA3110" w:rsidP="00FA3110">
      <w:pPr>
        <w:pStyle w:val="Odstavekseznama"/>
        <w:numPr>
          <w:ilvl w:val="0"/>
          <w:numId w:val="11"/>
        </w:numPr>
        <w:spacing w:line="240" w:lineRule="auto"/>
      </w:pPr>
      <w:r w:rsidRPr="005E10DC">
        <w:t>v aplikacijo za elektronsko oddajo vloge vnesti naslednje podatke o izdani odločbi:</w:t>
      </w:r>
    </w:p>
    <w:p w14:paraId="235DD012" w14:textId="77777777" w:rsidR="00FA3110" w:rsidRPr="005E10DC" w:rsidRDefault="00FA3110" w:rsidP="00FA3110">
      <w:pPr>
        <w:pStyle w:val="Odstavekseznama"/>
        <w:numPr>
          <w:ilvl w:val="0"/>
          <w:numId w:val="27"/>
        </w:numPr>
        <w:spacing w:line="240" w:lineRule="auto"/>
        <w:ind w:left="1418" w:hanging="425"/>
      </w:pPr>
      <w:r w:rsidRPr="005E10DC">
        <w:t>datum izdaje odločbe o statusu invalidne osebe;</w:t>
      </w:r>
    </w:p>
    <w:p w14:paraId="61041A0E" w14:textId="77777777" w:rsidR="00FA3110" w:rsidRPr="005E10DC" w:rsidRDefault="00FA3110" w:rsidP="00FA3110">
      <w:pPr>
        <w:pStyle w:val="Odstavekseznama"/>
        <w:numPr>
          <w:ilvl w:val="0"/>
          <w:numId w:val="27"/>
        </w:numPr>
        <w:spacing w:line="240" w:lineRule="auto"/>
        <w:ind w:left="1418" w:hanging="425"/>
      </w:pPr>
      <w:r w:rsidRPr="005E10DC">
        <w:t>št. dokumenta;</w:t>
      </w:r>
    </w:p>
    <w:p w14:paraId="75686AEB" w14:textId="77777777" w:rsidR="00FA3110" w:rsidRPr="005E10DC" w:rsidRDefault="00FA3110" w:rsidP="00FA3110">
      <w:pPr>
        <w:pStyle w:val="Odstavekseznama"/>
        <w:numPr>
          <w:ilvl w:val="0"/>
          <w:numId w:val="27"/>
        </w:numPr>
        <w:spacing w:line="240" w:lineRule="auto"/>
        <w:ind w:left="1418" w:hanging="425"/>
      </w:pPr>
      <w:r w:rsidRPr="005E10DC">
        <w:t>organ, ki je izdal dokument;</w:t>
      </w:r>
    </w:p>
    <w:p w14:paraId="41DA9F6C" w14:textId="77777777" w:rsidR="00FA3110" w:rsidRPr="005E10DC" w:rsidRDefault="00FA3110" w:rsidP="00FA3110">
      <w:pPr>
        <w:pStyle w:val="Odstavekseznama"/>
        <w:numPr>
          <w:ilvl w:val="0"/>
          <w:numId w:val="27"/>
        </w:numPr>
        <w:spacing w:line="240" w:lineRule="auto"/>
        <w:ind w:left="1418" w:hanging="425"/>
      </w:pPr>
      <w:r w:rsidRPr="005E10DC">
        <w:t>datum pravnomočnosti.</w:t>
      </w:r>
    </w:p>
    <w:p w14:paraId="7B22DB5B" w14:textId="77777777" w:rsidR="00FA3110" w:rsidRPr="005E10DC" w:rsidRDefault="00FA3110" w:rsidP="00FA3110"/>
    <w:p w14:paraId="7D974E31" w14:textId="2F00DBBC" w:rsidR="00930A8B" w:rsidRPr="005E10DC" w:rsidRDefault="00930A8B"/>
    <w:p w14:paraId="2B494C35" w14:textId="77777777" w:rsidR="000F5359" w:rsidRPr="005E10DC" w:rsidRDefault="000F5359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931"/>
      </w:tblGrid>
      <w:tr w:rsidR="00D40664" w:rsidRPr="005E10DC" w14:paraId="74208664" w14:textId="77777777" w:rsidTr="00892FA1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CD9A" w14:textId="65BA38F5" w:rsidR="00D40664" w:rsidRPr="005E10DC" w:rsidRDefault="00D40664" w:rsidP="00D40664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4FC9" w14:textId="47CD9202" w:rsidR="00D40664" w:rsidRPr="005E10DC" w:rsidRDefault="00D40664" w:rsidP="007D62EF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5E10DC">
              <w:rPr>
                <w:rFonts w:eastAsia="Times New Roman"/>
                <w:b/>
                <w:color w:val="000000"/>
                <w:lang w:eastAsia="sl-SI"/>
              </w:rPr>
              <w:t xml:space="preserve">Končana izobrazba </w:t>
            </w:r>
          </w:p>
        </w:tc>
      </w:tr>
      <w:tr w:rsidR="00032838" w:rsidRPr="005E10DC" w14:paraId="76ADF987" w14:textId="77777777" w:rsidTr="004E301A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0084" w14:textId="78B43DDD" w:rsidR="00032838" w:rsidRPr="005E10DC" w:rsidRDefault="00032838" w:rsidP="004E301A">
            <w:r w:rsidRPr="005E10DC">
              <w:rPr>
                <w:b/>
              </w:rPr>
              <w:t>Uredba:</w:t>
            </w:r>
            <w:r w:rsidRPr="005E10DC">
              <w:t xml:space="preserve"> </w:t>
            </w:r>
            <w:r w:rsidR="002208C1">
              <w:t xml:space="preserve">pod b) </w:t>
            </w:r>
            <w:r w:rsidRPr="005E10DC">
              <w:t>2</w:t>
            </w:r>
            <w:r w:rsidR="00FB1D98" w:rsidRPr="005E10DC">
              <w:t xml:space="preserve">. točke </w:t>
            </w:r>
            <w:r w:rsidR="002E4BB7">
              <w:t xml:space="preserve">prvega </w:t>
            </w:r>
            <w:r w:rsidR="002E4BB7" w:rsidRPr="005E10DC">
              <w:t xml:space="preserve">odstavka </w:t>
            </w:r>
            <w:r w:rsidR="009C16B7">
              <w:t>25</w:t>
            </w:r>
            <w:r w:rsidR="002E4BB7" w:rsidRPr="005E10DC">
              <w:t xml:space="preserve">. člena Uredbe (merila za </w:t>
            </w:r>
            <w:r w:rsidR="002E4BB7">
              <w:t>ocenjevanje vlog</w:t>
            </w:r>
            <w:r w:rsidR="002E4BB7" w:rsidRPr="005E10DC">
              <w:t>).</w:t>
            </w:r>
          </w:p>
          <w:p w14:paraId="04817D3B" w14:textId="2B7722BB" w:rsidR="00032838" w:rsidRPr="005E10DC" w:rsidRDefault="00032838" w:rsidP="00367DE3">
            <w:r w:rsidRPr="005E10DC">
              <w:rPr>
                <w:b/>
              </w:rPr>
              <w:t>Za koga velja</w:t>
            </w:r>
            <w:r w:rsidRPr="005E10DC">
              <w:t xml:space="preserve">: </w:t>
            </w:r>
            <w:r w:rsidR="005A3946" w:rsidRPr="005E10DC">
              <w:t xml:space="preserve">za </w:t>
            </w:r>
            <w:r w:rsidR="00F57082" w:rsidRPr="005E10DC">
              <w:t>upravičence</w:t>
            </w:r>
            <w:r w:rsidR="00DB2240" w:rsidRPr="005E10DC">
              <w:t xml:space="preserve">, </w:t>
            </w:r>
            <w:r w:rsidR="00C621DB" w:rsidRPr="005E10DC">
              <w:t>ki so fizične osebe, razen samostojni</w:t>
            </w:r>
            <w:r w:rsidR="005A3946" w:rsidRPr="005E10DC">
              <w:t>h</w:t>
            </w:r>
            <w:r w:rsidR="00C621DB" w:rsidRPr="005E10DC">
              <w:t xml:space="preserve"> podjetnik</w:t>
            </w:r>
            <w:r w:rsidR="005A3946" w:rsidRPr="005E10DC">
              <w:t>ov posameznikov</w:t>
            </w:r>
            <w:r w:rsidR="00DB2240" w:rsidRPr="005E10DC">
              <w:t xml:space="preserve"> </w:t>
            </w:r>
            <w:r w:rsidR="00C621DB" w:rsidRPr="005E10DC">
              <w:t xml:space="preserve">(merila za </w:t>
            </w:r>
            <w:r w:rsidR="002E4BB7">
              <w:t>ocenjevanje vlog</w:t>
            </w:r>
            <w:r w:rsidR="00C621DB" w:rsidRPr="005E10DC">
              <w:t xml:space="preserve">) </w:t>
            </w:r>
            <w:r w:rsidR="00DB2240" w:rsidRPr="005E10DC">
              <w:t xml:space="preserve">ter tudi </w:t>
            </w:r>
            <w:r w:rsidR="005A3946" w:rsidRPr="005E10DC">
              <w:t xml:space="preserve">za </w:t>
            </w:r>
            <w:r w:rsidR="00C621DB" w:rsidRPr="005E10DC">
              <w:t xml:space="preserve">odgovorne osebe </w:t>
            </w:r>
            <w:r w:rsidR="00F57082" w:rsidRPr="005E10DC">
              <w:t>upravičencev</w:t>
            </w:r>
            <w:r w:rsidR="00DB2240" w:rsidRPr="005E10DC">
              <w:t xml:space="preserve">, ki so s.p. in </w:t>
            </w:r>
            <w:r w:rsidR="00C621DB" w:rsidRPr="005E10DC">
              <w:t>p</w:t>
            </w:r>
            <w:r w:rsidR="00DB2240" w:rsidRPr="005E10DC">
              <w:t>ravne osebe</w:t>
            </w:r>
            <w:r w:rsidR="00591425" w:rsidRPr="005E10DC">
              <w:t>.</w:t>
            </w:r>
            <w:r w:rsidRPr="005E10DC">
              <w:rPr>
                <w:rFonts w:eastAsia="Times New Roman"/>
                <w:color w:val="000000"/>
                <w:lang w:eastAsia="sl-SI"/>
              </w:rPr>
              <w:t xml:space="preserve"> </w:t>
            </w:r>
          </w:p>
        </w:tc>
      </w:tr>
    </w:tbl>
    <w:p w14:paraId="0D471A0D" w14:textId="77777777" w:rsidR="001951A0" w:rsidRPr="005E10DC" w:rsidRDefault="001951A0"/>
    <w:p w14:paraId="6A22CD11" w14:textId="77777777" w:rsidR="00172EED" w:rsidRPr="005E10DC" w:rsidRDefault="00172EED" w:rsidP="00172EED">
      <w:r w:rsidRPr="005E10DC">
        <w:t>V kolikor upravičenec uveljavlja merilo Končana izobrazba mora vlogi na javni razpis priložiti:</w:t>
      </w:r>
    </w:p>
    <w:p w14:paraId="5421EAC7" w14:textId="77777777" w:rsidR="00172EED" w:rsidRPr="005E10DC" w:rsidRDefault="00172EED" w:rsidP="00172EED">
      <w:pPr>
        <w:pStyle w:val="Odstavekseznama"/>
        <w:numPr>
          <w:ilvl w:val="0"/>
          <w:numId w:val="11"/>
        </w:numPr>
        <w:autoSpaceDE w:val="0"/>
        <w:autoSpaceDN w:val="0"/>
      </w:pPr>
      <w:r w:rsidRPr="005E10DC">
        <w:t xml:space="preserve">skenogram dokazila o končani izobrazbi ali </w:t>
      </w:r>
    </w:p>
    <w:p w14:paraId="3438B9D2" w14:textId="77777777" w:rsidR="00172EED" w:rsidRPr="005E10DC" w:rsidRDefault="00172EED" w:rsidP="00172EED">
      <w:pPr>
        <w:pStyle w:val="Odstavekseznama"/>
        <w:numPr>
          <w:ilvl w:val="0"/>
          <w:numId w:val="11"/>
        </w:numPr>
        <w:spacing w:line="240" w:lineRule="auto"/>
      </w:pPr>
      <w:r w:rsidRPr="005E10DC">
        <w:t>v aplikacijo za elektronsko oddajo vloge vnesti naslednje podatke o končani izobrazbi:</w:t>
      </w:r>
    </w:p>
    <w:p w14:paraId="7F3D8BD8" w14:textId="77777777" w:rsidR="00172EED" w:rsidRPr="005E10DC" w:rsidRDefault="00172EED" w:rsidP="00172EED">
      <w:pPr>
        <w:pStyle w:val="Odstavekseznama"/>
        <w:numPr>
          <w:ilvl w:val="1"/>
          <w:numId w:val="11"/>
        </w:numPr>
        <w:spacing w:line="240" w:lineRule="auto"/>
      </w:pPr>
      <w:r w:rsidRPr="005E10DC">
        <w:t>datum izdaje</w:t>
      </w:r>
    </w:p>
    <w:p w14:paraId="772AE682" w14:textId="77777777" w:rsidR="00172EED" w:rsidRPr="005E10DC" w:rsidRDefault="00172EED" w:rsidP="00172EED">
      <w:pPr>
        <w:pStyle w:val="Odstavekseznama"/>
        <w:numPr>
          <w:ilvl w:val="1"/>
          <w:numId w:val="11"/>
        </w:numPr>
        <w:spacing w:line="240" w:lineRule="auto"/>
      </w:pPr>
      <w:r w:rsidRPr="005E10DC">
        <w:t>številka dokumenta</w:t>
      </w:r>
    </w:p>
    <w:p w14:paraId="43DA11F9" w14:textId="77777777" w:rsidR="00172EED" w:rsidRPr="005E10DC" w:rsidRDefault="00172EED" w:rsidP="00172EED">
      <w:pPr>
        <w:pStyle w:val="Odstavekseznama"/>
        <w:numPr>
          <w:ilvl w:val="1"/>
          <w:numId w:val="11"/>
        </w:numPr>
        <w:spacing w:line="240" w:lineRule="auto"/>
      </w:pPr>
      <w:r w:rsidRPr="005E10DC">
        <w:t>izobraževalna ustanova, ki je dokument izdala.</w:t>
      </w:r>
    </w:p>
    <w:p w14:paraId="384D7A38" w14:textId="77777777" w:rsidR="00D40664" w:rsidRPr="005E10DC" w:rsidRDefault="00D40664" w:rsidP="00D40664">
      <w:pPr>
        <w:autoSpaceDE w:val="0"/>
        <w:autoSpaceDN w:val="0"/>
      </w:pPr>
    </w:p>
    <w:p w14:paraId="0F568A1E" w14:textId="77777777" w:rsidR="00D40664" w:rsidRPr="005E10DC" w:rsidRDefault="00D40664" w:rsidP="00D40664">
      <w:pPr>
        <w:autoSpaceDE w:val="0"/>
        <w:autoSpaceDN w:val="0"/>
      </w:pPr>
      <w:r w:rsidRPr="005E10DC">
        <w:t>Če je upravičenec fizična oseba, ki je mladi kmet, se dokazilo nanaša na nosilca kmetijskega gospodarstva na kmetiji, nosilca dejavnosti samostojnega podjetnika posameznika oziroma odgovorno osebo pravne osebe.</w:t>
      </w:r>
    </w:p>
    <w:p w14:paraId="256BFE88" w14:textId="77777777" w:rsidR="008362C8" w:rsidRPr="005E10DC" w:rsidRDefault="008362C8" w:rsidP="008362C8">
      <w:pPr>
        <w:pStyle w:val="Odstavekseznama"/>
      </w:pPr>
    </w:p>
    <w:p w14:paraId="2BC28D83" w14:textId="77777777" w:rsidR="004F1908" w:rsidRPr="005E10DC" w:rsidRDefault="004F1908">
      <w:bookmarkStart w:id="1" w:name="_GoBack"/>
      <w:bookmarkEnd w:id="1"/>
    </w:p>
    <w:p w14:paraId="4C8631A7" w14:textId="77777777" w:rsidR="007713C8" w:rsidRPr="005E10DC" w:rsidRDefault="007713C8" w:rsidP="007713C8"/>
    <w:tbl>
      <w:tblPr>
        <w:tblW w:w="10065" w:type="dxa"/>
        <w:tblInd w:w="-5" w:type="dxa"/>
        <w:shd w:val="clear" w:color="auto" w:fill="FFFF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945"/>
      </w:tblGrid>
      <w:tr w:rsidR="007713C8" w:rsidRPr="005E10DC" w14:paraId="0D6A9CB3" w14:textId="77777777" w:rsidTr="00CA0D52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B11A" w14:textId="4ADDE04E" w:rsidR="007713C8" w:rsidRPr="005E10DC" w:rsidRDefault="007713C8" w:rsidP="00B83E15">
            <w:pPr>
              <w:spacing w:line="240" w:lineRule="auto"/>
              <w:jc w:val="left"/>
              <w:rPr>
                <w:rFonts w:eastAsia="Times New Roman"/>
                <w:b/>
                <w:lang w:eastAsia="sl-SI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1FB1" w14:textId="77777777" w:rsidR="007713C8" w:rsidRPr="005E10DC" w:rsidRDefault="007713C8" w:rsidP="00B83E15">
            <w:pPr>
              <w:spacing w:line="240" w:lineRule="auto"/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5E10DC">
              <w:rPr>
                <w:rFonts w:eastAsia="Times New Roman"/>
                <w:b/>
                <w:color w:val="000000"/>
                <w:lang w:eastAsia="sl-SI"/>
              </w:rPr>
              <w:t>Račun ali predračun za splošne stroške</w:t>
            </w:r>
          </w:p>
        </w:tc>
      </w:tr>
      <w:tr w:rsidR="007713C8" w:rsidRPr="005E10DC" w14:paraId="73BF99DD" w14:textId="77777777" w:rsidTr="00CA0D52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38DF" w14:textId="5F858A0F" w:rsidR="007713C8" w:rsidRPr="005E10DC" w:rsidRDefault="007713C8" w:rsidP="00B83E15">
            <w:r w:rsidRPr="005E10DC">
              <w:rPr>
                <w:b/>
              </w:rPr>
              <w:t>Uredba</w:t>
            </w:r>
            <w:r w:rsidR="0057172A" w:rsidRPr="00C2416F">
              <w:rPr>
                <w:b/>
              </w:rPr>
              <w:t>:</w:t>
            </w:r>
            <w:r w:rsidR="0057172A" w:rsidRPr="00C2416F">
              <w:t xml:space="preserve"> </w:t>
            </w:r>
            <w:r w:rsidR="0057172A">
              <w:t xml:space="preserve">5. točka prvega odstavka 19. člena </w:t>
            </w:r>
            <w:r w:rsidR="0057172A" w:rsidRPr="005E10DC">
              <w:t>Uredbe</w:t>
            </w:r>
            <w:r w:rsidR="0057172A" w:rsidRPr="00D74407">
              <w:rPr>
                <w:rFonts w:eastAsia="Arial"/>
              </w:rPr>
              <w:t xml:space="preserve"> o skupnih določbah za izvajanje intervencij</w:t>
            </w:r>
            <w:r w:rsidR="009F555D" w:rsidRPr="005E10DC">
              <w:t>.</w:t>
            </w:r>
          </w:p>
          <w:p w14:paraId="7934A58A" w14:textId="18A98CC5" w:rsidR="007713C8" w:rsidRPr="005E10DC" w:rsidRDefault="007713C8" w:rsidP="003370C2">
            <w:r w:rsidRPr="005E10DC">
              <w:rPr>
                <w:b/>
              </w:rPr>
              <w:t>Za koga velja</w:t>
            </w:r>
            <w:r w:rsidRPr="005E10DC">
              <w:t xml:space="preserve">: za vse </w:t>
            </w:r>
            <w:r w:rsidR="003370C2" w:rsidRPr="005E10DC">
              <w:t>upravičence</w:t>
            </w:r>
            <w:r w:rsidRPr="005E10DC">
              <w:t>, ki uveljavljajo splošne stroške</w:t>
            </w:r>
            <w:r w:rsidR="009F555D" w:rsidRPr="005E10DC">
              <w:t>.</w:t>
            </w:r>
          </w:p>
        </w:tc>
      </w:tr>
    </w:tbl>
    <w:p w14:paraId="187EA182" w14:textId="77777777" w:rsidR="007713C8" w:rsidRPr="005E10DC" w:rsidRDefault="007713C8" w:rsidP="007713C8"/>
    <w:p w14:paraId="4A5820F4" w14:textId="1E2EE4F3" w:rsidR="00BE3695" w:rsidRPr="005E10DC" w:rsidRDefault="00BE3695" w:rsidP="00BE3695">
      <w:r w:rsidRPr="005E10DC">
        <w:t>Upravičenec lahko v vlogi na javni razpis uveljavlja tudi splošne stroške, ki so neposredno povezani s pripravo in izvedbo naložbe. K vlogi na javni razpis lahko priloži skenograme plačanih računov z dokazili o njihovem plačilu ali  predračune zanje, če ti stroški še niso nastali ob oddaji vloge na javni razpis. Računi se morajo glasiti na upravičenca.</w:t>
      </w:r>
    </w:p>
    <w:p w14:paraId="5B59DE08" w14:textId="77777777" w:rsidR="007713C8" w:rsidRPr="005E10DC" w:rsidRDefault="007713C8" w:rsidP="00C86FED"/>
    <w:p w14:paraId="2B9E007B" w14:textId="77777777" w:rsidR="00405367" w:rsidRPr="00C2416F" w:rsidRDefault="00405367" w:rsidP="00405367"/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945"/>
      </w:tblGrid>
      <w:tr w:rsidR="00405367" w:rsidRPr="00C2416F" w14:paraId="24AA45B9" w14:textId="77777777" w:rsidTr="00962F32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DCE" w14:textId="77777777" w:rsidR="00405367" w:rsidRPr="00C2416F" w:rsidRDefault="00405367" w:rsidP="00962F32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0D7" w14:textId="7E77D532" w:rsidR="00405367" w:rsidRPr="00C2416F" w:rsidRDefault="00405367" w:rsidP="00962F32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C2416F">
              <w:rPr>
                <w:rFonts w:eastAsia="Times New Roman"/>
                <w:b/>
                <w:color w:val="000000"/>
                <w:lang w:eastAsia="sl-SI"/>
              </w:rPr>
              <w:t>Ponudbe za stro</w:t>
            </w:r>
            <w:r w:rsidR="00367DE3">
              <w:rPr>
                <w:rFonts w:eastAsia="Times New Roman"/>
                <w:b/>
                <w:color w:val="000000"/>
                <w:lang w:eastAsia="sl-SI"/>
              </w:rPr>
              <w:t xml:space="preserve">ške </w:t>
            </w:r>
          </w:p>
        </w:tc>
      </w:tr>
      <w:tr w:rsidR="00405367" w:rsidRPr="00C2416F" w14:paraId="5183F538" w14:textId="77777777" w:rsidTr="00962F32">
        <w:trPr>
          <w:trHeight w:val="28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895F" w14:textId="7012DEB3" w:rsidR="00405367" w:rsidRPr="00C2416F" w:rsidRDefault="00405367" w:rsidP="00962F32">
            <w:r w:rsidRPr="00C2416F">
              <w:rPr>
                <w:b/>
              </w:rPr>
              <w:t>Uredba:</w:t>
            </w:r>
            <w:r w:rsidRPr="00C2416F">
              <w:t xml:space="preserve"> </w:t>
            </w:r>
            <w:r w:rsidR="0057172A">
              <w:t xml:space="preserve">5. točka prvega odstavka 19. člena </w:t>
            </w:r>
            <w:r w:rsidR="0057172A" w:rsidRPr="005E10DC">
              <w:t>Uredbe</w:t>
            </w:r>
            <w:r w:rsidR="0057172A" w:rsidRPr="00D74407">
              <w:rPr>
                <w:rFonts w:eastAsia="Arial"/>
              </w:rPr>
              <w:t xml:space="preserve"> o skupnih določbah za izvajanje intervencij</w:t>
            </w:r>
            <w:r>
              <w:t>.</w:t>
            </w:r>
          </w:p>
          <w:p w14:paraId="743FE012" w14:textId="77777777" w:rsidR="00405367" w:rsidRPr="00C2416F" w:rsidRDefault="00405367" w:rsidP="00962F32">
            <w:r w:rsidRPr="00C2416F">
              <w:rPr>
                <w:b/>
              </w:rPr>
              <w:t>Za koga velja</w:t>
            </w:r>
            <w:r w:rsidRPr="00C2416F">
              <w:t>: Za vse upravičence</w:t>
            </w:r>
            <w:r>
              <w:t>.</w:t>
            </w:r>
          </w:p>
        </w:tc>
      </w:tr>
    </w:tbl>
    <w:p w14:paraId="4E6347B9" w14:textId="77777777" w:rsidR="00405367" w:rsidRPr="00C2416F" w:rsidRDefault="00405367" w:rsidP="00405367"/>
    <w:p w14:paraId="51C37101" w14:textId="77777777" w:rsidR="00405367" w:rsidRPr="00C2416F" w:rsidRDefault="00405367" w:rsidP="00405367">
      <w:r w:rsidRPr="00C2416F">
        <w:t xml:space="preserve">Za stroške, ki so navedeni v katalogu stroškov, mora upravičenec k vlogi na javni razpis predložiti eno ponudbo. </w:t>
      </w:r>
    </w:p>
    <w:p w14:paraId="51D30350" w14:textId="77777777" w:rsidR="00405367" w:rsidRPr="00C2416F" w:rsidRDefault="00405367" w:rsidP="00405367">
      <w:pPr>
        <w:autoSpaceDE w:val="0"/>
        <w:autoSpaceDN w:val="0"/>
        <w:spacing w:line="288" w:lineRule="auto"/>
        <w:ind w:left="709" w:hanging="709"/>
      </w:pPr>
      <w:r w:rsidRPr="00C2416F">
        <w:t xml:space="preserve">Ponudba za stroške mora izpolnjevati naslednje zahteve: </w:t>
      </w:r>
    </w:p>
    <w:p w14:paraId="2732E6A3" w14:textId="63A439A0" w:rsidR="00405367" w:rsidRPr="00C2416F" w:rsidRDefault="00405367" w:rsidP="00405367">
      <w:pPr>
        <w:autoSpaceDE w:val="0"/>
        <w:autoSpaceDN w:val="0"/>
        <w:spacing w:line="240" w:lineRule="auto"/>
        <w:ind w:left="170" w:hanging="170"/>
      </w:pPr>
      <w:r w:rsidRPr="00C2416F">
        <w:t xml:space="preserve">- na ponudbi mora biti strošek naložbe specificiran na način, da je mogoče nedvoumno ugotoviti, ali spada med stroške iz Priloge </w:t>
      </w:r>
      <w:r w:rsidR="0057172A">
        <w:t>1</w:t>
      </w:r>
      <w:r w:rsidRPr="00C2416F">
        <w:t xml:space="preserve"> razpisne dokumentacije tega javnega razpisa;</w:t>
      </w:r>
    </w:p>
    <w:p w14:paraId="34009864" w14:textId="63B6F1DD" w:rsidR="00FF379B" w:rsidRPr="005E10DC" w:rsidRDefault="00405367" w:rsidP="0070685C">
      <w:pPr>
        <w:autoSpaceDE w:val="0"/>
        <w:autoSpaceDN w:val="0"/>
        <w:spacing w:line="240" w:lineRule="auto"/>
        <w:ind w:left="170" w:hanging="170"/>
      </w:pPr>
      <w:r w:rsidRPr="00C2416F">
        <w:t>- ponudba mora biti potrjena s str</w:t>
      </w:r>
      <w:r>
        <w:t>ani ponudnika oziroma izvajalca.</w:t>
      </w:r>
    </w:p>
    <w:sectPr w:rsidR="00FF379B" w:rsidRPr="005E10DC" w:rsidSect="00A207CA">
      <w:footerReference w:type="default" r:id="rId8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D5137" w16cex:dateUtc="2020-07-30T12:01:00Z"/>
  <w16cex:commentExtensible w16cex:durableId="22CD51CC" w16cex:dateUtc="2020-07-30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9A98A5" w16cid:durableId="22CD5137"/>
  <w16cid:commentId w16cid:paraId="405973E9" w16cid:durableId="22CD51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533EB" w14:textId="77777777" w:rsidR="00D45725" w:rsidRDefault="00D45725" w:rsidP="004B3078">
      <w:pPr>
        <w:spacing w:line="240" w:lineRule="auto"/>
      </w:pPr>
      <w:r>
        <w:separator/>
      </w:r>
    </w:p>
  </w:endnote>
  <w:endnote w:type="continuationSeparator" w:id="0">
    <w:p w14:paraId="08F84BA8" w14:textId="77777777" w:rsidR="00D45725" w:rsidRDefault="00D45725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803136"/>
      <w:docPartObj>
        <w:docPartGallery w:val="Page Numbers (Bottom of Page)"/>
        <w:docPartUnique/>
      </w:docPartObj>
    </w:sdtPr>
    <w:sdtEndPr/>
    <w:sdtContent>
      <w:p w14:paraId="0DB0F1DD" w14:textId="0181E532" w:rsidR="00A207CA" w:rsidRDefault="00A207C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53C">
          <w:rPr>
            <w:noProof/>
          </w:rPr>
          <w:t>3</w:t>
        </w:r>
        <w:r>
          <w:fldChar w:fldCharType="end"/>
        </w:r>
      </w:p>
    </w:sdtContent>
  </w:sdt>
  <w:p w14:paraId="693CEF81" w14:textId="77777777" w:rsidR="00A207CA" w:rsidRDefault="00A207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10DF" w14:textId="77777777" w:rsidR="00D45725" w:rsidRDefault="00D45725" w:rsidP="004B3078">
      <w:pPr>
        <w:spacing w:line="240" w:lineRule="auto"/>
      </w:pPr>
      <w:r>
        <w:separator/>
      </w:r>
    </w:p>
  </w:footnote>
  <w:footnote w:type="continuationSeparator" w:id="0">
    <w:p w14:paraId="43670238" w14:textId="77777777" w:rsidR="00D45725" w:rsidRDefault="00D45725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4430"/>
    <w:multiLevelType w:val="hybridMultilevel"/>
    <w:tmpl w:val="6EEAA00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3856FF"/>
    <w:multiLevelType w:val="hybridMultilevel"/>
    <w:tmpl w:val="5C50DCB4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74D2"/>
    <w:multiLevelType w:val="hybridMultilevel"/>
    <w:tmpl w:val="C78A6D0E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990948"/>
    <w:multiLevelType w:val="hybridMultilevel"/>
    <w:tmpl w:val="882C7F9C"/>
    <w:lvl w:ilvl="0" w:tplc="0424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7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23A7"/>
    <w:multiLevelType w:val="hybridMultilevel"/>
    <w:tmpl w:val="A5C28A7E"/>
    <w:lvl w:ilvl="0" w:tplc="7F4AAA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5C25"/>
    <w:multiLevelType w:val="hybridMultilevel"/>
    <w:tmpl w:val="69CAD548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512585"/>
    <w:multiLevelType w:val="hybridMultilevel"/>
    <w:tmpl w:val="F5FE9C0C"/>
    <w:lvl w:ilvl="0" w:tplc="2200CBFC">
      <w:start w:val="18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E7209"/>
    <w:multiLevelType w:val="hybridMultilevel"/>
    <w:tmpl w:val="10E0B092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2B22"/>
    <w:multiLevelType w:val="hybridMultilevel"/>
    <w:tmpl w:val="EBFA57F8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F76EFC"/>
    <w:multiLevelType w:val="hybridMultilevel"/>
    <w:tmpl w:val="0E0E7828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F5B"/>
    <w:multiLevelType w:val="hybridMultilevel"/>
    <w:tmpl w:val="1D221622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8034D"/>
    <w:multiLevelType w:val="hybridMultilevel"/>
    <w:tmpl w:val="98EE648C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F55B2"/>
    <w:multiLevelType w:val="hybridMultilevel"/>
    <w:tmpl w:val="9B9AD464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2DB3"/>
    <w:multiLevelType w:val="hybridMultilevel"/>
    <w:tmpl w:val="E922821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90175"/>
    <w:multiLevelType w:val="hybridMultilevel"/>
    <w:tmpl w:val="262E0B9E"/>
    <w:lvl w:ilvl="0" w:tplc="09DCAD36">
      <w:start w:val="4"/>
      <w:numFmt w:val="bullet"/>
      <w:lvlText w:val="-"/>
      <w:lvlJc w:val="left"/>
      <w:pPr>
        <w:ind w:left="1713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0B05"/>
    <w:multiLevelType w:val="hybridMultilevel"/>
    <w:tmpl w:val="C6AA21FE"/>
    <w:lvl w:ilvl="0" w:tplc="09DCAD36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87E36"/>
    <w:multiLevelType w:val="hybridMultilevel"/>
    <w:tmpl w:val="593CA4FA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32"/>
  </w:num>
  <w:num w:numId="4">
    <w:abstractNumId w:val="8"/>
  </w:num>
  <w:num w:numId="5">
    <w:abstractNumId w:val="22"/>
  </w:num>
  <w:num w:numId="6">
    <w:abstractNumId w:val="34"/>
  </w:num>
  <w:num w:numId="7">
    <w:abstractNumId w:val="24"/>
  </w:num>
  <w:num w:numId="8">
    <w:abstractNumId w:val="9"/>
  </w:num>
  <w:num w:numId="9">
    <w:abstractNumId w:val="7"/>
  </w:num>
  <w:num w:numId="10">
    <w:abstractNumId w:val="16"/>
  </w:num>
  <w:num w:numId="11">
    <w:abstractNumId w:val="0"/>
  </w:num>
  <w:num w:numId="12">
    <w:abstractNumId w:val="26"/>
  </w:num>
  <w:num w:numId="13">
    <w:abstractNumId w:val="13"/>
  </w:num>
  <w:num w:numId="14">
    <w:abstractNumId w:val="1"/>
  </w:num>
  <w:num w:numId="15">
    <w:abstractNumId w:val="19"/>
  </w:num>
  <w:num w:numId="16">
    <w:abstractNumId w:val="30"/>
  </w:num>
  <w:num w:numId="17">
    <w:abstractNumId w:val="4"/>
  </w:num>
  <w:num w:numId="18">
    <w:abstractNumId w:val="14"/>
  </w:num>
  <w:num w:numId="19">
    <w:abstractNumId w:val="5"/>
  </w:num>
  <w:num w:numId="20">
    <w:abstractNumId w:val="18"/>
  </w:num>
  <w:num w:numId="21">
    <w:abstractNumId w:val="3"/>
  </w:num>
  <w:num w:numId="22">
    <w:abstractNumId w:val="31"/>
  </w:num>
  <w:num w:numId="23">
    <w:abstractNumId w:val="15"/>
  </w:num>
  <w:num w:numId="24">
    <w:abstractNumId w:val="21"/>
  </w:num>
  <w:num w:numId="25">
    <w:abstractNumId w:val="17"/>
  </w:num>
  <w:num w:numId="26">
    <w:abstractNumId w:val="11"/>
  </w:num>
  <w:num w:numId="27">
    <w:abstractNumId w:val="6"/>
  </w:num>
  <w:num w:numId="28">
    <w:abstractNumId w:val="27"/>
  </w:num>
  <w:num w:numId="29">
    <w:abstractNumId w:val="12"/>
  </w:num>
  <w:num w:numId="30">
    <w:abstractNumId w:val="10"/>
  </w:num>
  <w:num w:numId="31">
    <w:abstractNumId w:val="29"/>
  </w:num>
  <w:num w:numId="32">
    <w:abstractNumId w:val="2"/>
  </w:num>
  <w:num w:numId="33">
    <w:abstractNumId w:val="33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1D"/>
    <w:rsid w:val="00003FF8"/>
    <w:rsid w:val="00007CB0"/>
    <w:rsid w:val="00012914"/>
    <w:rsid w:val="0002089F"/>
    <w:rsid w:val="00031413"/>
    <w:rsid w:val="00031C87"/>
    <w:rsid w:val="000327F7"/>
    <w:rsid w:val="00032838"/>
    <w:rsid w:val="00032EFB"/>
    <w:rsid w:val="00033DDE"/>
    <w:rsid w:val="000353F3"/>
    <w:rsid w:val="00050689"/>
    <w:rsid w:val="00053BE7"/>
    <w:rsid w:val="000574B5"/>
    <w:rsid w:val="00061C6B"/>
    <w:rsid w:val="00071B6F"/>
    <w:rsid w:val="0007547A"/>
    <w:rsid w:val="00080C34"/>
    <w:rsid w:val="00081775"/>
    <w:rsid w:val="00082341"/>
    <w:rsid w:val="000828CE"/>
    <w:rsid w:val="0008559C"/>
    <w:rsid w:val="0009059A"/>
    <w:rsid w:val="000905C7"/>
    <w:rsid w:val="00097B14"/>
    <w:rsid w:val="000A344C"/>
    <w:rsid w:val="000A43D0"/>
    <w:rsid w:val="000A651F"/>
    <w:rsid w:val="000B4A7F"/>
    <w:rsid w:val="000B6AE4"/>
    <w:rsid w:val="000C3E37"/>
    <w:rsid w:val="000C453C"/>
    <w:rsid w:val="000C4AF0"/>
    <w:rsid w:val="000C6538"/>
    <w:rsid w:val="000D4454"/>
    <w:rsid w:val="000D45D1"/>
    <w:rsid w:val="000D751F"/>
    <w:rsid w:val="000E0F63"/>
    <w:rsid w:val="000E2008"/>
    <w:rsid w:val="000E4874"/>
    <w:rsid w:val="000F2491"/>
    <w:rsid w:val="000F5359"/>
    <w:rsid w:val="001052AB"/>
    <w:rsid w:val="00116F75"/>
    <w:rsid w:val="00117BA5"/>
    <w:rsid w:val="00120534"/>
    <w:rsid w:val="00121D12"/>
    <w:rsid w:val="001306A4"/>
    <w:rsid w:val="00145398"/>
    <w:rsid w:val="00157C0B"/>
    <w:rsid w:val="00162354"/>
    <w:rsid w:val="00162994"/>
    <w:rsid w:val="001662B2"/>
    <w:rsid w:val="001721F9"/>
    <w:rsid w:val="00172EED"/>
    <w:rsid w:val="00173667"/>
    <w:rsid w:val="00183BB0"/>
    <w:rsid w:val="001913E5"/>
    <w:rsid w:val="001951A0"/>
    <w:rsid w:val="0019566F"/>
    <w:rsid w:val="001A14CA"/>
    <w:rsid w:val="001A5C9F"/>
    <w:rsid w:val="001B195A"/>
    <w:rsid w:val="001B4A9C"/>
    <w:rsid w:val="001C650F"/>
    <w:rsid w:val="001D3E76"/>
    <w:rsid w:val="001E063E"/>
    <w:rsid w:val="001E459E"/>
    <w:rsid w:val="002023CD"/>
    <w:rsid w:val="00206EE4"/>
    <w:rsid w:val="00207C4F"/>
    <w:rsid w:val="00210F40"/>
    <w:rsid w:val="00212541"/>
    <w:rsid w:val="0021550B"/>
    <w:rsid w:val="002208C1"/>
    <w:rsid w:val="002208D1"/>
    <w:rsid w:val="00221963"/>
    <w:rsid w:val="00223C8E"/>
    <w:rsid w:val="0022411D"/>
    <w:rsid w:val="002253EF"/>
    <w:rsid w:val="00226D50"/>
    <w:rsid w:val="002275E6"/>
    <w:rsid w:val="0024179A"/>
    <w:rsid w:val="00243960"/>
    <w:rsid w:val="00244B5A"/>
    <w:rsid w:val="00244E62"/>
    <w:rsid w:val="002456C4"/>
    <w:rsid w:val="00247CAC"/>
    <w:rsid w:val="0025268C"/>
    <w:rsid w:val="0026130C"/>
    <w:rsid w:val="0027048F"/>
    <w:rsid w:val="002713AB"/>
    <w:rsid w:val="00273055"/>
    <w:rsid w:val="0027426C"/>
    <w:rsid w:val="0028638A"/>
    <w:rsid w:val="00286A61"/>
    <w:rsid w:val="00294F0A"/>
    <w:rsid w:val="002A161A"/>
    <w:rsid w:val="002A641E"/>
    <w:rsid w:val="002A7BCC"/>
    <w:rsid w:val="002B0185"/>
    <w:rsid w:val="002B01E2"/>
    <w:rsid w:val="002B3875"/>
    <w:rsid w:val="002B4CAB"/>
    <w:rsid w:val="002C0DEB"/>
    <w:rsid w:val="002C436D"/>
    <w:rsid w:val="002C634C"/>
    <w:rsid w:val="002D1C4E"/>
    <w:rsid w:val="002D405A"/>
    <w:rsid w:val="002E4BB7"/>
    <w:rsid w:val="00305E42"/>
    <w:rsid w:val="00307D3E"/>
    <w:rsid w:val="00310F1D"/>
    <w:rsid w:val="00312557"/>
    <w:rsid w:val="003143FC"/>
    <w:rsid w:val="00314A5A"/>
    <w:rsid w:val="00320AA1"/>
    <w:rsid w:val="00333928"/>
    <w:rsid w:val="003345F1"/>
    <w:rsid w:val="00335F74"/>
    <w:rsid w:val="003370C2"/>
    <w:rsid w:val="003413CE"/>
    <w:rsid w:val="00343830"/>
    <w:rsid w:val="00343FE2"/>
    <w:rsid w:val="003459D4"/>
    <w:rsid w:val="00357E26"/>
    <w:rsid w:val="00361D36"/>
    <w:rsid w:val="003628F0"/>
    <w:rsid w:val="00365295"/>
    <w:rsid w:val="00367DE3"/>
    <w:rsid w:val="003707EF"/>
    <w:rsid w:val="003714EA"/>
    <w:rsid w:val="00386420"/>
    <w:rsid w:val="0039327E"/>
    <w:rsid w:val="0039465E"/>
    <w:rsid w:val="00394B68"/>
    <w:rsid w:val="00395725"/>
    <w:rsid w:val="00396A57"/>
    <w:rsid w:val="003A5D64"/>
    <w:rsid w:val="003A7639"/>
    <w:rsid w:val="003B2AF2"/>
    <w:rsid w:val="003B320A"/>
    <w:rsid w:val="003B6208"/>
    <w:rsid w:val="003C1F5A"/>
    <w:rsid w:val="003C22B0"/>
    <w:rsid w:val="003C7217"/>
    <w:rsid w:val="003D1857"/>
    <w:rsid w:val="003D43FA"/>
    <w:rsid w:val="003F14C1"/>
    <w:rsid w:val="003F4E2E"/>
    <w:rsid w:val="00402315"/>
    <w:rsid w:val="00405367"/>
    <w:rsid w:val="00406D36"/>
    <w:rsid w:val="0040742E"/>
    <w:rsid w:val="00422972"/>
    <w:rsid w:val="00422F61"/>
    <w:rsid w:val="00423093"/>
    <w:rsid w:val="0042417A"/>
    <w:rsid w:val="00425BEF"/>
    <w:rsid w:val="00431A83"/>
    <w:rsid w:val="004345D6"/>
    <w:rsid w:val="00444A26"/>
    <w:rsid w:val="004474F8"/>
    <w:rsid w:val="0044790C"/>
    <w:rsid w:val="00455DC8"/>
    <w:rsid w:val="004578DC"/>
    <w:rsid w:val="00461A0D"/>
    <w:rsid w:val="0046636A"/>
    <w:rsid w:val="00466CB4"/>
    <w:rsid w:val="004727C4"/>
    <w:rsid w:val="0048079B"/>
    <w:rsid w:val="00484430"/>
    <w:rsid w:val="00492EF0"/>
    <w:rsid w:val="00496811"/>
    <w:rsid w:val="00496C2C"/>
    <w:rsid w:val="00497304"/>
    <w:rsid w:val="004A48AB"/>
    <w:rsid w:val="004A54DE"/>
    <w:rsid w:val="004B08DF"/>
    <w:rsid w:val="004B3078"/>
    <w:rsid w:val="004C0934"/>
    <w:rsid w:val="004C419A"/>
    <w:rsid w:val="004C67B0"/>
    <w:rsid w:val="004D1FEF"/>
    <w:rsid w:val="004D4F01"/>
    <w:rsid w:val="004D6C85"/>
    <w:rsid w:val="004E301A"/>
    <w:rsid w:val="004F1908"/>
    <w:rsid w:val="0050153C"/>
    <w:rsid w:val="00502A50"/>
    <w:rsid w:val="0050366B"/>
    <w:rsid w:val="00503F32"/>
    <w:rsid w:val="00513A94"/>
    <w:rsid w:val="0051628B"/>
    <w:rsid w:val="00543A85"/>
    <w:rsid w:val="00547448"/>
    <w:rsid w:val="005527C7"/>
    <w:rsid w:val="00565ECE"/>
    <w:rsid w:val="0057172A"/>
    <w:rsid w:val="005719FC"/>
    <w:rsid w:val="005737E9"/>
    <w:rsid w:val="00573C24"/>
    <w:rsid w:val="00576594"/>
    <w:rsid w:val="00586161"/>
    <w:rsid w:val="00590517"/>
    <w:rsid w:val="00591425"/>
    <w:rsid w:val="00593216"/>
    <w:rsid w:val="0059611E"/>
    <w:rsid w:val="005A3946"/>
    <w:rsid w:val="005A60E8"/>
    <w:rsid w:val="005C6C62"/>
    <w:rsid w:val="005C6D49"/>
    <w:rsid w:val="005D304C"/>
    <w:rsid w:val="005D3D5B"/>
    <w:rsid w:val="005D717F"/>
    <w:rsid w:val="005E10DC"/>
    <w:rsid w:val="005E1E51"/>
    <w:rsid w:val="005E2131"/>
    <w:rsid w:val="005E411A"/>
    <w:rsid w:val="005E5210"/>
    <w:rsid w:val="005E54E7"/>
    <w:rsid w:val="005E64F9"/>
    <w:rsid w:val="005E7790"/>
    <w:rsid w:val="005F2942"/>
    <w:rsid w:val="006027FD"/>
    <w:rsid w:val="006053A6"/>
    <w:rsid w:val="006119EC"/>
    <w:rsid w:val="00613F0F"/>
    <w:rsid w:val="006173EC"/>
    <w:rsid w:val="00627F7C"/>
    <w:rsid w:val="00643C85"/>
    <w:rsid w:val="00644A74"/>
    <w:rsid w:val="00644E67"/>
    <w:rsid w:val="006539B7"/>
    <w:rsid w:val="00653E9E"/>
    <w:rsid w:val="00655F52"/>
    <w:rsid w:val="00660010"/>
    <w:rsid w:val="00660041"/>
    <w:rsid w:val="00671070"/>
    <w:rsid w:val="00673B05"/>
    <w:rsid w:val="00675FF5"/>
    <w:rsid w:val="00677B93"/>
    <w:rsid w:val="00680193"/>
    <w:rsid w:val="00680C4B"/>
    <w:rsid w:val="00683F3E"/>
    <w:rsid w:val="0069157B"/>
    <w:rsid w:val="00696653"/>
    <w:rsid w:val="00697E18"/>
    <w:rsid w:val="006A330B"/>
    <w:rsid w:val="006B2025"/>
    <w:rsid w:val="006B7517"/>
    <w:rsid w:val="006C2A83"/>
    <w:rsid w:val="006C2B38"/>
    <w:rsid w:val="006C44F5"/>
    <w:rsid w:val="006C4F34"/>
    <w:rsid w:val="006D04A9"/>
    <w:rsid w:val="006D22B7"/>
    <w:rsid w:val="006D3A65"/>
    <w:rsid w:val="006E01A5"/>
    <w:rsid w:val="006E0DCE"/>
    <w:rsid w:val="006E191B"/>
    <w:rsid w:val="006E2D5D"/>
    <w:rsid w:val="006E5431"/>
    <w:rsid w:val="006F0DF7"/>
    <w:rsid w:val="006F41C4"/>
    <w:rsid w:val="006F6401"/>
    <w:rsid w:val="007009F0"/>
    <w:rsid w:val="00704302"/>
    <w:rsid w:val="00705BCD"/>
    <w:rsid w:val="0070685C"/>
    <w:rsid w:val="00706F94"/>
    <w:rsid w:val="007126B9"/>
    <w:rsid w:val="007145C9"/>
    <w:rsid w:val="00722A83"/>
    <w:rsid w:val="007232D7"/>
    <w:rsid w:val="0072623A"/>
    <w:rsid w:val="00731612"/>
    <w:rsid w:val="00731BAA"/>
    <w:rsid w:val="0074390E"/>
    <w:rsid w:val="00745E12"/>
    <w:rsid w:val="0075152E"/>
    <w:rsid w:val="0075231A"/>
    <w:rsid w:val="00753CEE"/>
    <w:rsid w:val="00754F9C"/>
    <w:rsid w:val="007620C7"/>
    <w:rsid w:val="00764D01"/>
    <w:rsid w:val="007679E4"/>
    <w:rsid w:val="007713C8"/>
    <w:rsid w:val="00773742"/>
    <w:rsid w:val="00776760"/>
    <w:rsid w:val="00787013"/>
    <w:rsid w:val="007918D7"/>
    <w:rsid w:val="00792906"/>
    <w:rsid w:val="007A027D"/>
    <w:rsid w:val="007A67A4"/>
    <w:rsid w:val="007A6FDE"/>
    <w:rsid w:val="007B132F"/>
    <w:rsid w:val="007B1977"/>
    <w:rsid w:val="007B30BA"/>
    <w:rsid w:val="007C1C42"/>
    <w:rsid w:val="007D4488"/>
    <w:rsid w:val="007D4840"/>
    <w:rsid w:val="007D6159"/>
    <w:rsid w:val="007D62EF"/>
    <w:rsid w:val="007D69A3"/>
    <w:rsid w:val="007E7E07"/>
    <w:rsid w:val="007F3452"/>
    <w:rsid w:val="007F76D0"/>
    <w:rsid w:val="007F7E75"/>
    <w:rsid w:val="008043B5"/>
    <w:rsid w:val="00810401"/>
    <w:rsid w:val="00811751"/>
    <w:rsid w:val="008362C8"/>
    <w:rsid w:val="00846E69"/>
    <w:rsid w:val="008513D9"/>
    <w:rsid w:val="0085162A"/>
    <w:rsid w:val="00856D93"/>
    <w:rsid w:val="008609A5"/>
    <w:rsid w:val="00863B11"/>
    <w:rsid w:val="00867C67"/>
    <w:rsid w:val="008718DB"/>
    <w:rsid w:val="00892FA1"/>
    <w:rsid w:val="008A108A"/>
    <w:rsid w:val="008A53C1"/>
    <w:rsid w:val="008A55CF"/>
    <w:rsid w:val="008A593D"/>
    <w:rsid w:val="008B1E44"/>
    <w:rsid w:val="008B1E9F"/>
    <w:rsid w:val="008C2153"/>
    <w:rsid w:val="008D2BA3"/>
    <w:rsid w:val="008D37A0"/>
    <w:rsid w:val="008E2813"/>
    <w:rsid w:val="008E3628"/>
    <w:rsid w:val="008F2D0D"/>
    <w:rsid w:val="008F4028"/>
    <w:rsid w:val="00907ECF"/>
    <w:rsid w:val="00912530"/>
    <w:rsid w:val="009229A3"/>
    <w:rsid w:val="00930A8B"/>
    <w:rsid w:val="00930E83"/>
    <w:rsid w:val="00932D81"/>
    <w:rsid w:val="0093531A"/>
    <w:rsid w:val="009368E9"/>
    <w:rsid w:val="009402BB"/>
    <w:rsid w:val="00942400"/>
    <w:rsid w:val="0094736F"/>
    <w:rsid w:val="00950389"/>
    <w:rsid w:val="00953C34"/>
    <w:rsid w:val="00962F32"/>
    <w:rsid w:val="009635F0"/>
    <w:rsid w:val="00966F02"/>
    <w:rsid w:val="00981B4C"/>
    <w:rsid w:val="00982CD3"/>
    <w:rsid w:val="009951EF"/>
    <w:rsid w:val="009A0649"/>
    <w:rsid w:val="009C16B7"/>
    <w:rsid w:val="009C1CAF"/>
    <w:rsid w:val="009C2EF5"/>
    <w:rsid w:val="009D508D"/>
    <w:rsid w:val="009E15F5"/>
    <w:rsid w:val="009E2858"/>
    <w:rsid w:val="009E7350"/>
    <w:rsid w:val="009F19C5"/>
    <w:rsid w:val="009F1D3F"/>
    <w:rsid w:val="009F555D"/>
    <w:rsid w:val="00A016FA"/>
    <w:rsid w:val="00A10357"/>
    <w:rsid w:val="00A135F3"/>
    <w:rsid w:val="00A207CA"/>
    <w:rsid w:val="00A22D5E"/>
    <w:rsid w:val="00A2409A"/>
    <w:rsid w:val="00A3095D"/>
    <w:rsid w:val="00A32B3F"/>
    <w:rsid w:val="00A45B08"/>
    <w:rsid w:val="00A51B26"/>
    <w:rsid w:val="00A60050"/>
    <w:rsid w:val="00A624EC"/>
    <w:rsid w:val="00A63F29"/>
    <w:rsid w:val="00A66232"/>
    <w:rsid w:val="00A668F6"/>
    <w:rsid w:val="00A735D7"/>
    <w:rsid w:val="00A76CAB"/>
    <w:rsid w:val="00A84548"/>
    <w:rsid w:val="00A8550D"/>
    <w:rsid w:val="00A85618"/>
    <w:rsid w:val="00A85F8E"/>
    <w:rsid w:val="00A9230A"/>
    <w:rsid w:val="00A942F1"/>
    <w:rsid w:val="00A97C58"/>
    <w:rsid w:val="00AA0E3A"/>
    <w:rsid w:val="00AA5111"/>
    <w:rsid w:val="00AA6BFE"/>
    <w:rsid w:val="00AB4E36"/>
    <w:rsid w:val="00AB5233"/>
    <w:rsid w:val="00AC04CA"/>
    <w:rsid w:val="00AC144B"/>
    <w:rsid w:val="00AD00DB"/>
    <w:rsid w:val="00AD258C"/>
    <w:rsid w:val="00AE0D19"/>
    <w:rsid w:val="00AE59D5"/>
    <w:rsid w:val="00AE7F9D"/>
    <w:rsid w:val="00AF11B2"/>
    <w:rsid w:val="00AF126A"/>
    <w:rsid w:val="00B00649"/>
    <w:rsid w:val="00B02EED"/>
    <w:rsid w:val="00B072E8"/>
    <w:rsid w:val="00B10A19"/>
    <w:rsid w:val="00B2197E"/>
    <w:rsid w:val="00B231D3"/>
    <w:rsid w:val="00B35A65"/>
    <w:rsid w:val="00B4529A"/>
    <w:rsid w:val="00B53657"/>
    <w:rsid w:val="00B56512"/>
    <w:rsid w:val="00B61628"/>
    <w:rsid w:val="00B7494C"/>
    <w:rsid w:val="00B839CD"/>
    <w:rsid w:val="00B83E15"/>
    <w:rsid w:val="00B90D9A"/>
    <w:rsid w:val="00B96742"/>
    <w:rsid w:val="00BA02BE"/>
    <w:rsid w:val="00BA7CAB"/>
    <w:rsid w:val="00BB083A"/>
    <w:rsid w:val="00BB534F"/>
    <w:rsid w:val="00BB5952"/>
    <w:rsid w:val="00BC15A7"/>
    <w:rsid w:val="00BC3A35"/>
    <w:rsid w:val="00BE3695"/>
    <w:rsid w:val="00BE5DFD"/>
    <w:rsid w:val="00BF7D5D"/>
    <w:rsid w:val="00C143A3"/>
    <w:rsid w:val="00C26129"/>
    <w:rsid w:val="00C2769B"/>
    <w:rsid w:val="00C3262F"/>
    <w:rsid w:val="00C37AEF"/>
    <w:rsid w:val="00C42A97"/>
    <w:rsid w:val="00C4491C"/>
    <w:rsid w:val="00C523C1"/>
    <w:rsid w:val="00C52F15"/>
    <w:rsid w:val="00C621DB"/>
    <w:rsid w:val="00C633B7"/>
    <w:rsid w:val="00C6341B"/>
    <w:rsid w:val="00C705CC"/>
    <w:rsid w:val="00C71955"/>
    <w:rsid w:val="00C80D86"/>
    <w:rsid w:val="00C8522E"/>
    <w:rsid w:val="00C86FED"/>
    <w:rsid w:val="00C92622"/>
    <w:rsid w:val="00CA0D52"/>
    <w:rsid w:val="00CA426D"/>
    <w:rsid w:val="00CB0907"/>
    <w:rsid w:val="00CB2BCA"/>
    <w:rsid w:val="00CB5420"/>
    <w:rsid w:val="00CB650D"/>
    <w:rsid w:val="00CB66B7"/>
    <w:rsid w:val="00CB6C0F"/>
    <w:rsid w:val="00CB6EC9"/>
    <w:rsid w:val="00CC260C"/>
    <w:rsid w:val="00CE0A46"/>
    <w:rsid w:val="00CE550E"/>
    <w:rsid w:val="00CE5B46"/>
    <w:rsid w:val="00CE6D31"/>
    <w:rsid w:val="00CF7F98"/>
    <w:rsid w:val="00D002D1"/>
    <w:rsid w:val="00D2180C"/>
    <w:rsid w:val="00D24E4E"/>
    <w:rsid w:val="00D30143"/>
    <w:rsid w:val="00D303C3"/>
    <w:rsid w:val="00D3317E"/>
    <w:rsid w:val="00D40664"/>
    <w:rsid w:val="00D41CE9"/>
    <w:rsid w:val="00D44B95"/>
    <w:rsid w:val="00D45725"/>
    <w:rsid w:val="00D5518E"/>
    <w:rsid w:val="00D633ED"/>
    <w:rsid w:val="00D6483A"/>
    <w:rsid w:val="00D67414"/>
    <w:rsid w:val="00D7241D"/>
    <w:rsid w:val="00D74407"/>
    <w:rsid w:val="00D815DF"/>
    <w:rsid w:val="00D90950"/>
    <w:rsid w:val="00D90CDC"/>
    <w:rsid w:val="00DA3F54"/>
    <w:rsid w:val="00DB0111"/>
    <w:rsid w:val="00DB2240"/>
    <w:rsid w:val="00DB720D"/>
    <w:rsid w:val="00DC527D"/>
    <w:rsid w:val="00DC6795"/>
    <w:rsid w:val="00DD2B5E"/>
    <w:rsid w:val="00DD2F4F"/>
    <w:rsid w:val="00DD61A0"/>
    <w:rsid w:val="00DD6963"/>
    <w:rsid w:val="00DD7420"/>
    <w:rsid w:val="00DE668C"/>
    <w:rsid w:val="00DF02A7"/>
    <w:rsid w:val="00DF15FD"/>
    <w:rsid w:val="00DF4A1E"/>
    <w:rsid w:val="00DF68AE"/>
    <w:rsid w:val="00E01770"/>
    <w:rsid w:val="00E023C2"/>
    <w:rsid w:val="00E05A2F"/>
    <w:rsid w:val="00E06A11"/>
    <w:rsid w:val="00E10431"/>
    <w:rsid w:val="00E11E7F"/>
    <w:rsid w:val="00E140A1"/>
    <w:rsid w:val="00E239AC"/>
    <w:rsid w:val="00E24C5C"/>
    <w:rsid w:val="00E305F6"/>
    <w:rsid w:val="00E31419"/>
    <w:rsid w:val="00E34393"/>
    <w:rsid w:val="00E46A4C"/>
    <w:rsid w:val="00E50AAC"/>
    <w:rsid w:val="00E511F1"/>
    <w:rsid w:val="00E5449D"/>
    <w:rsid w:val="00E570CB"/>
    <w:rsid w:val="00E643F6"/>
    <w:rsid w:val="00E67CEB"/>
    <w:rsid w:val="00E74565"/>
    <w:rsid w:val="00E91AE8"/>
    <w:rsid w:val="00E9296A"/>
    <w:rsid w:val="00EA1F4B"/>
    <w:rsid w:val="00EB03E2"/>
    <w:rsid w:val="00EB0E8F"/>
    <w:rsid w:val="00EC115F"/>
    <w:rsid w:val="00EC5EE0"/>
    <w:rsid w:val="00EC729F"/>
    <w:rsid w:val="00ED0832"/>
    <w:rsid w:val="00ED641D"/>
    <w:rsid w:val="00ED66B4"/>
    <w:rsid w:val="00EE437E"/>
    <w:rsid w:val="00EE7082"/>
    <w:rsid w:val="00EF5488"/>
    <w:rsid w:val="00EF57FC"/>
    <w:rsid w:val="00EF7A3A"/>
    <w:rsid w:val="00F0080C"/>
    <w:rsid w:val="00F10D5C"/>
    <w:rsid w:val="00F11389"/>
    <w:rsid w:val="00F11F9E"/>
    <w:rsid w:val="00F201FA"/>
    <w:rsid w:val="00F2021E"/>
    <w:rsid w:val="00F22846"/>
    <w:rsid w:val="00F2651C"/>
    <w:rsid w:val="00F3286B"/>
    <w:rsid w:val="00F365D1"/>
    <w:rsid w:val="00F451E7"/>
    <w:rsid w:val="00F4555A"/>
    <w:rsid w:val="00F45A5F"/>
    <w:rsid w:val="00F46BA5"/>
    <w:rsid w:val="00F50D21"/>
    <w:rsid w:val="00F57082"/>
    <w:rsid w:val="00F57E6A"/>
    <w:rsid w:val="00F80901"/>
    <w:rsid w:val="00F83764"/>
    <w:rsid w:val="00F84089"/>
    <w:rsid w:val="00F86D8B"/>
    <w:rsid w:val="00F91027"/>
    <w:rsid w:val="00F94AEE"/>
    <w:rsid w:val="00F96457"/>
    <w:rsid w:val="00F97344"/>
    <w:rsid w:val="00FA232A"/>
    <w:rsid w:val="00FA3110"/>
    <w:rsid w:val="00FA4442"/>
    <w:rsid w:val="00FA4DD1"/>
    <w:rsid w:val="00FA589B"/>
    <w:rsid w:val="00FA75DA"/>
    <w:rsid w:val="00FB11D5"/>
    <w:rsid w:val="00FB1D98"/>
    <w:rsid w:val="00FB1EB8"/>
    <w:rsid w:val="00FB3D1A"/>
    <w:rsid w:val="00FB7AF7"/>
    <w:rsid w:val="00FD0A9A"/>
    <w:rsid w:val="00FD1432"/>
    <w:rsid w:val="00FE0F40"/>
    <w:rsid w:val="00FE4800"/>
    <w:rsid w:val="00FE4D68"/>
    <w:rsid w:val="00FE7E51"/>
    <w:rsid w:val="00FF195C"/>
    <w:rsid w:val="00FF34E2"/>
    <w:rsid w:val="00FF379B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docId w15:val="{DC157043-2116-4C50-AF1F-B1A781FE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AA5111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AA51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1E063E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lobesedila21">
    <w:name w:val="Telo besedila 21"/>
    <w:basedOn w:val="Navaden"/>
    <w:rsid w:val="001E063E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customStyle="1" w:styleId="alineazatevilnotoko">
    <w:name w:val="alineazatevilnotoko"/>
    <w:basedOn w:val="Navaden"/>
    <w:rsid w:val="001E063E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F11F9E"/>
    <w:pPr>
      <w:spacing w:line="240" w:lineRule="auto"/>
      <w:jc w:val="left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F11F9E"/>
    <w:rPr>
      <w:rFonts w:ascii="Courier New" w:eastAsia="Times New Roman" w:hAnsi="Courier New" w:cs="Times New Roman"/>
      <w:lang w:val="x-none" w:eastAsia="x-none"/>
    </w:rPr>
  </w:style>
  <w:style w:type="paragraph" w:customStyle="1" w:styleId="zamik">
    <w:name w:val="zamik"/>
    <w:basedOn w:val="Navaden"/>
    <w:rsid w:val="006173EC"/>
    <w:pPr>
      <w:spacing w:line="240" w:lineRule="auto"/>
      <w:ind w:firstLine="102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BD9373-56F6-4F77-8144-0E6C359D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Simončič</dc:creator>
  <cp:lastModifiedBy>Gorazd Gruntar</cp:lastModifiedBy>
  <cp:revision>37</cp:revision>
  <cp:lastPrinted>2020-08-04T12:05:00Z</cp:lastPrinted>
  <dcterms:created xsi:type="dcterms:W3CDTF">2020-08-06T07:53:00Z</dcterms:created>
  <dcterms:modified xsi:type="dcterms:W3CDTF">2024-11-08T11:09:00Z</dcterms:modified>
</cp:coreProperties>
</file>