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F226E" w14:textId="191B6F5F" w:rsidR="002D0AB8" w:rsidRDefault="003B3EE4" w:rsidP="002D0A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D0AB8">
        <w:rPr>
          <w:rFonts w:ascii="Arial" w:hAnsi="Arial" w:cs="Arial"/>
          <w:b/>
          <w:bCs/>
          <w:sz w:val="20"/>
          <w:szCs w:val="20"/>
        </w:rPr>
        <w:t>NAČRT RAZVOJA GEOGRAFSKO ZAOKROŽENEGA OBMOČJA</w:t>
      </w:r>
    </w:p>
    <w:p w14:paraId="2B387B68" w14:textId="30E2FC4E" w:rsidR="002D0AB8" w:rsidRDefault="002D0AB8" w:rsidP="002D0A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EF606AB" w14:textId="77777777" w:rsidR="002D0AB8" w:rsidRPr="002D0AB8" w:rsidRDefault="002D0AB8" w:rsidP="002D0A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1148BD9" w14:textId="42555277" w:rsidR="00CF5F81" w:rsidRPr="009659E2" w:rsidRDefault="00AD2FA1" w:rsidP="00767D52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767D52">
        <w:rPr>
          <w:rFonts w:ascii="Arial" w:hAnsi="Arial" w:cs="Arial"/>
          <w:b/>
          <w:sz w:val="20"/>
          <w:szCs w:val="20"/>
        </w:rPr>
        <w:t>Navedba članov partnerstva</w:t>
      </w:r>
    </w:p>
    <w:p w14:paraId="5E4984E8" w14:textId="457CA4C7" w:rsidR="009659E2" w:rsidRDefault="009659E2" w:rsidP="009659E2">
      <w:pPr>
        <w:pStyle w:val="Odstavekseznama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3994"/>
      </w:tblGrid>
      <w:tr w:rsidR="009659E2" w:rsidRPr="00FD62AC" w14:paraId="1C8B50B2" w14:textId="77777777" w:rsidTr="005404DC">
        <w:tc>
          <w:tcPr>
            <w:tcW w:w="5000" w:type="pct"/>
            <w:shd w:val="clear" w:color="auto" w:fill="auto"/>
          </w:tcPr>
          <w:p w14:paraId="3F2228FD" w14:textId="5FAEA39D" w:rsidR="009659E2" w:rsidRPr="00FD62AC" w:rsidRDefault="009659E2" w:rsidP="005747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1.1</w:t>
            </w:r>
            <w:r w:rsidRPr="00FD62AC">
              <w:rPr>
                <w:rFonts w:ascii="Arial" w:hAnsi="Arial" w:cs="Arial"/>
                <w:b/>
              </w:rPr>
              <w:t xml:space="preserve"> Vodilni partner </w:t>
            </w:r>
            <w:r w:rsidRPr="00FD62AC">
              <w:rPr>
                <w:rFonts w:ascii="Arial" w:hAnsi="Arial" w:cs="Arial"/>
              </w:rPr>
              <w:t>(Naziv vodilnega partnerja – firma, davčna številka, matična številka, sedež, naslov, ime in kontak</w:t>
            </w:r>
            <w:r w:rsidR="00C377DC">
              <w:rPr>
                <w:rFonts w:ascii="Arial" w:hAnsi="Arial" w:cs="Arial"/>
              </w:rPr>
              <w:t xml:space="preserve">tne podatke </w:t>
            </w:r>
            <w:r w:rsidRPr="00FD62AC">
              <w:rPr>
                <w:rFonts w:ascii="Arial" w:hAnsi="Arial" w:cs="Arial"/>
              </w:rPr>
              <w:t xml:space="preserve">kontaktne osebe </w:t>
            </w:r>
            <w:r>
              <w:rPr>
                <w:rFonts w:ascii="Arial" w:hAnsi="Arial" w:cs="Arial"/>
              </w:rPr>
              <w:t xml:space="preserve">zaposlene </w:t>
            </w:r>
            <w:r w:rsidRPr="00FD62AC">
              <w:rPr>
                <w:rFonts w:ascii="Arial" w:hAnsi="Arial" w:cs="Arial"/>
              </w:rPr>
              <w:t>pri vodilnem partnerju</w:t>
            </w:r>
            <w:r w:rsidR="005E2D80">
              <w:rPr>
                <w:rFonts w:ascii="Arial" w:hAnsi="Arial" w:cs="Arial"/>
              </w:rPr>
              <w:t xml:space="preserve">, </w:t>
            </w:r>
            <w:r w:rsidR="005E2D80" w:rsidRPr="003722A8">
              <w:rPr>
                <w:rFonts w:ascii="Arial" w:hAnsi="Arial" w:cs="Arial"/>
              </w:rPr>
              <w:t>zadolžen</w:t>
            </w:r>
            <w:r w:rsidR="005E2D80">
              <w:rPr>
                <w:rFonts w:ascii="Arial" w:hAnsi="Arial" w:cs="Arial"/>
              </w:rPr>
              <w:t>e</w:t>
            </w:r>
            <w:r w:rsidR="005E2D80" w:rsidRPr="003722A8">
              <w:rPr>
                <w:rFonts w:ascii="Arial" w:hAnsi="Arial" w:cs="Arial"/>
              </w:rPr>
              <w:t xml:space="preserve"> za vodenje in koordinacijo</w:t>
            </w:r>
            <w:r w:rsidR="005E2D80" w:rsidRPr="00F95A23">
              <w:rPr>
                <w:rFonts w:ascii="Arial" w:hAnsi="Arial" w:cs="Arial"/>
              </w:rPr>
              <w:t xml:space="preserve"> </w:t>
            </w:r>
            <w:r w:rsidR="005E2D80">
              <w:rPr>
                <w:rFonts w:ascii="Arial" w:hAnsi="Arial" w:cs="Arial"/>
              </w:rPr>
              <w:t>načrta</w:t>
            </w:r>
            <w:r w:rsidRPr="00FD62AC">
              <w:rPr>
                <w:rFonts w:ascii="Arial" w:hAnsi="Arial" w:cs="Arial"/>
              </w:rPr>
              <w:t>.):</w:t>
            </w:r>
          </w:p>
        </w:tc>
      </w:tr>
      <w:tr w:rsidR="009659E2" w:rsidRPr="00FD62AC" w14:paraId="48871368" w14:textId="77777777" w:rsidTr="005404DC">
        <w:trPr>
          <w:trHeight w:val="361"/>
        </w:trPr>
        <w:tc>
          <w:tcPr>
            <w:tcW w:w="5000" w:type="pct"/>
            <w:shd w:val="clear" w:color="auto" w:fill="D9D9D9" w:themeFill="background1" w:themeFillShade="D9"/>
          </w:tcPr>
          <w:p w14:paraId="27A38DE3" w14:textId="77777777" w:rsidR="009659E2" w:rsidRPr="00FD62AC" w:rsidRDefault="009659E2" w:rsidP="005747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14:paraId="3C45EF34" w14:textId="77777777" w:rsidR="00CF5F81" w:rsidRPr="00852887" w:rsidRDefault="00CF5F81" w:rsidP="00CF5F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978"/>
        <w:gridCol w:w="1842"/>
        <w:gridCol w:w="1811"/>
        <w:gridCol w:w="1744"/>
        <w:gridCol w:w="2247"/>
        <w:gridCol w:w="2186"/>
        <w:gridCol w:w="2186"/>
      </w:tblGrid>
      <w:tr w:rsidR="00DE576A" w:rsidRPr="00FD62AC" w14:paraId="3DCA0736" w14:textId="2B354C7E" w:rsidTr="00DE576A">
        <w:tc>
          <w:tcPr>
            <w:tcW w:w="5000" w:type="pct"/>
            <w:gridSpan w:val="7"/>
          </w:tcPr>
          <w:p w14:paraId="36C44123" w14:textId="4F3A11DD" w:rsidR="00DE576A" w:rsidRDefault="00DE576A" w:rsidP="00611638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1.2</w:t>
            </w:r>
            <w:r w:rsidRPr="00FD62AC">
              <w:rPr>
                <w:rFonts w:ascii="Arial" w:hAnsi="Arial" w:cs="Arial"/>
                <w:b/>
              </w:rPr>
              <w:t xml:space="preserve"> </w:t>
            </w:r>
            <w:r w:rsidRPr="00113C74">
              <w:rPr>
                <w:rFonts w:ascii="Arial" w:hAnsi="Arial" w:cs="Arial"/>
                <w:b/>
              </w:rPr>
              <w:t xml:space="preserve">seznam članov partnerstva, ki so lokalni proizvajalci </w:t>
            </w:r>
            <w:r w:rsidR="00375A87">
              <w:rPr>
                <w:rFonts w:ascii="Arial" w:hAnsi="Arial" w:cs="Arial"/>
              </w:rPr>
              <w:t>(Navedite</w:t>
            </w:r>
            <w:bookmarkStart w:id="0" w:name="_GoBack"/>
            <w:bookmarkEnd w:id="0"/>
            <w:r w:rsidRPr="00FD62AC">
              <w:rPr>
                <w:rFonts w:ascii="Arial" w:hAnsi="Arial" w:cs="Arial"/>
              </w:rPr>
              <w:t xml:space="preserve"> naslov</w:t>
            </w:r>
            <w:r>
              <w:rPr>
                <w:rFonts w:ascii="Arial" w:hAnsi="Arial" w:cs="Arial"/>
              </w:rPr>
              <w:t xml:space="preserve">, </w:t>
            </w:r>
            <w:r w:rsidRPr="00FD62AC">
              <w:rPr>
                <w:rFonts w:ascii="Arial" w:hAnsi="Arial" w:cs="Arial"/>
              </w:rPr>
              <w:t>kontaktne podatke</w:t>
            </w:r>
            <w:r>
              <w:rPr>
                <w:rFonts w:ascii="Arial" w:hAnsi="Arial" w:cs="Arial"/>
              </w:rPr>
              <w:t xml:space="preserve">, razvrstitev </w:t>
            </w:r>
            <w:r w:rsidRPr="00DE21C0">
              <w:rPr>
                <w:rFonts w:ascii="Arial" w:hAnsi="Arial" w:cs="Arial"/>
              </w:rPr>
              <w:t>lokalnih proizvajalcev</w:t>
            </w:r>
            <w:r>
              <w:rPr>
                <w:rFonts w:ascii="Arial" w:hAnsi="Arial" w:cs="Arial"/>
              </w:rPr>
              <w:t xml:space="preserve"> glede na znamko ali</w:t>
            </w:r>
            <w:r w:rsidR="0046539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kolektivno znamko oziroma </w:t>
            </w:r>
            <w:r w:rsidRPr="00DE21C0">
              <w:rPr>
                <w:rFonts w:ascii="Arial" w:hAnsi="Arial" w:cs="Arial"/>
              </w:rPr>
              <w:t>shem</w:t>
            </w:r>
            <w:r>
              <w:rPr>
                <w:rFonts w:ascii="Arial" w:hAnsi="Arial" w:cs="Arial"/>
              </w:rPr>
              <w:t>o</w:t>
            </w:r>
            <w:r w:rsidRPr="00DE21C0">
              <w:rPr>
                <w:rFonts w:ascii="Arial" w:hAnsi="Arial" w:cs="Arial"/>
              </w:rPr>
              <w:t xml:space="preserve"> kakovosti, vzpostavljene na podlagi evropske zakonodaje</w:t>
            </w:r>
            <w:r w:rsidRPr="00FD62AC">
              <w:rPr>
                <w:rFonts w:ascii="Arial" w:hAnsi="Arial" w:cs="Arial"/>
              </w:rPr>
              <w:t>.</w:t>
            </w:r>
            <w:r w:rsidR="00465393">
              <w:rPr>
                <w:rFonts w:ascii="Arial" w:hAnsi="Arial" w:cs="Arial"/>
              </w:rPr>
              <w:t xml:space="preserve"> Če gre za lokalne proizvajalce z istim KMG MID-om se vpišejo vsi v tabelo, štejejo pa se kot en član partnerstva v skladu z desetim odstavkom 6. člena uredbe.</w:t>
            </w:r>
            <w:r w:rsidRPr="00FD62AC">
              <w:rPr>
                <w:rFonts w:ascii="Arial" w:hAnsi="Arial" w:cs="Arial"/>
              </w:rPr>
              <w:t>)</w:t>
            </w:r>
          </w:p>
        </w:tc>
      </w:tr>
      <w:tr w:rsidR="00DE576A" w:rsidRPr="00FD62AC" w14:paraId="77358035" w14:textId="22039A82" w:rsidTr="002A2599">
        <w:tc>
          <w:tcPr>
            <w:tcW w:w="707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11E681D3" w14:textId="1F5F3536" w:rsidR="00DE576A" w:rsidRPr="00FD62AC" w:rsidRDefault="00DE576A" w:rsidP="0094768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D62AC">
              <w:rPr>
                <w:rFonts w:ascii="Arial" w:hAnsi="Arial" w:cs="Arial"/>
                <w:b/>
              </w:rPr>
              <w:t>KMG MID</w:t>
            </w:r>
          </w:p>
        </w:tc>
        <w:tc>
          <w:tcPr>
            <w:tcW w:w="658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30F41B6" w14:textId="7A8B5297" w:rsidR="00DE576A" w:rsidRPr="00FD62AC" w:rsidRDefault="00DE576A" w:rsidP="0094768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D62AC">
              <w:rPr>
                <w:rFonts w:ascii="Arial" w:hAnsi="Arial" w:cs="Arial"/>
                <w:b/>
              </w:rPr>
              <w:t>Ime in priimek</w:t>
            </w:r>
          </w:p>
        </w:tc>
        <w:tc>
          <w:tcPr>
            <w:tcW w:w="647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0B58B697" w14:textId="0B7D23D7" w:rsidR="00DE576A" w:rsidRPr="00FD62AC" w:rsidRDefault="00DE576A" w:rsidP="0094768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D62AC">
              <w:rPr>
                <w:rFonts w:ascii="Arial" w:hAnsi="Arial" w:cs="Arial"/>
                <w:b/>
              </w:rPr>
              <w:t>Naslo</w:t>
            </w:r>
            <w:r>
              <w:rPr>
                <w:rFonts w:ascii="Arial" w:hAnsi="Arial" w:cs="Arial"/>
                <w:b/>
              </w:rPr>
              <w:t>v / sedež</w:t>
            </w:r>
          </w:p>
        </w:tc>
        <w:tc>
          <w:tcPr>
            <w:tcW w:w="623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65617FAB" w14:textId="6D0FAC73" w:rsidR="00DE576A" w:rsidRPr="00FD62AC" w:rsidRDefault="00DE576A" w:rsidP="0094768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D62AC">
              <w:rPr>
                <w:rFonts w:ascii="Arial" w:hAnsi="Arial" w:cs="Arial"/>
                <w:b/>
              </w:rPr>
              <w:t>Kontakt</w:t>
            </w:r>
            <w:r w:rsidR="00857F0B">
              <w:rPr>
                <w:rFonts w:ascii="Arial" w:hAnsi="Arial" w:cs="Arial"/>
                <w:b/>
              </w:rPr>
              <w:t xml:space="preserve"> </w:t>
            </w:r>
            <w:r w:rsidR="00857F0B" w:rsidRPr="005415C6">
              <w:rPr>
                <w:rFonts w:ascii="Arial" w:hAnsi="Arial" w:cs="Arial"/>
              </w:rPr>
              <w:t>(telefon, e-mail)</w:t>
            </w:r>
          </w:p>
        </w:tc>
        <w:tc>
          <w:tcPr>
            <w:tcW w:w="803" w:type="pct"/>
            <w:shd w:val="clear" w:color="auto" w:fill="D9D9D9" w:themeFill="background1" w:themeFillShade="D9"/>
          </w:tcPr>
          <w:p w14:paraId="533FB6D1" w14:textId="5DE214D0" w:rsidR="00DE576A" w:rsidRPr="00FD62AC" w:rsidRDefault="00DE576A" w:rsidP="0094768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Predvideni lokalni proizvodi</w:t>
            </w:r>
          </w:p>
        </w:tc>
        <w:tc>
          <w:tcPr>
            <w:tcW w:w="781" w:type="pct"/>
            <w:shd w:val="clear" w:color="auto" w:fill="D9D9D9" w:themeFill="background1" w:themeFillShade="D9"/>
          </w:tcPr>
          <w:p w14:paraId="3EC3C3A6" w14:textId="14A32E9B" w:rsidR="00DE576A" w:rsidRPr="00FD62AC" w:rsidRDefault="00DE576A" w:rsidP="0094768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D62AC">
              <w:rPr>
                <w:rFonts w:ascii="Arial" w:hAnsi="Arial" w:cs="Arial"/>
                <w:b/>
              </w:rPr>
              <w:t xml:space="preserve">Proizvodi </w:t>
            </w:r>
            <w:r>
              <w:rPr>
                <w:rFonts w:ascii="Arial" w:hAnsi="Arial" w:cs="Arial"/>
                <w:b/>
              </w:rPr>
              <w:t xml:space="preserve">bodo </w:t>
            </w:r>
            <w:r w:rsidRPr="00FD62AC">
              <w:rPr>
                <w:rFonts w:ascii="Arial" w:hAnsi="Arial" w:cs="Arial"/>
                <w:b/>
              </w:rPr>
              <w:t>pod znamko</w:t>
            </w:r>
            <w:r>
              <w:rPr>
                <w:rFonts w:ascii="Arial" w:hAnsi="Arial" w:cs="Arial"/>
                <w:b/>
              </w:rPr>
              <w:t xml:space="preserve"> ali kolektivno znamko</w:t>
            </w:r>
            <w:r w:rsidRPr="00FD62AC">
              <w:rPr>
                <w:rFonts w:ascii="Arial" w:hAnsi="Arial" w:cs="Arial"/>
                <w:b/>
              </w:rPr>
              <w:t xml:space="preserve"> in/ali shemo kakovosti (EKO, ZOP, ZGO, ZTP)</w:t>
            </w:r>
          </w:p>
        </w:tc>
        <w:tc>
          <w:tcPr>
            <w:tcW w:w="780" w:type="pct"/>
            <w:shd w:val="clear" w:color="auto" w:fill="D9D9D9" w:themeFill="background1" w:themeFillShade="D9"/>
          </w:tcPr>
          <w:p w14:paraId="7F4B28F1" w14:textId="5F14EE3E" w:rsidR="00DE576A" w:rsidRPr="00FD62AC" w:rsidRDefault="00DE576A" w:rsidP="0094768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Številka certifikata, če je lokalni proizvajalec, </w:t>
            </w:r>
            <w:r w:rsidRPr="00DE576A">
              <w:rPr>
                <w:rFonts w:ascii="Arial" w:hAnsi="Arial" w:cs="Arial"/>
                <w:b/>
              </w:rPr>
              <w:t>ekološk</w:t>
            </w:r>
            <w:r>
              <w:rPr>
                <w:rFonts w:ascii="Arial" w:hAnsi="Arial" w:cs="Arial"/>
                <w:b/>
              </w:rPr>
              <w:t>o</w:t>
            </w:r>
            <w:r w:rsidRPr="00DE576A">
              <w:rPr>
                <w:rFonts w:ascii="Arial" w:hAnsi="Arial" w:cs="Arial"/>
                <w:b/>
              </w:rPr>
              <w:t xml:space="preserve"> kmetijsk</w:t>
            </w:r>
            <w:r>
              <w:rPr>
                <w:rFonts w:ascii="Arial" w:hAnsi="Arial" w:cs="Arial"/>
                <w:b/>
              </w:rPr>
              <w:t>o</w:t>
            </w:r>
            <w:r w:rsidRPr="00DE576A">
              <w:rPr>
                <w:rFonts w:ascii="Arial" w:hAnsi="Arial" w:cs="Arial"/>
                <w:b/>
              </w:rPr>
              <w:t xml:space="preserve"> gospodarstv</w:t>
            </w:r>
            <w:r>
              <w:rPr>
                <w:rFonts w:ascii="Arial" w:hAnsi="Arial" w:cs="Arial"/>
                <w:b/>
              </w:rPr>
              <w:t>o</w:t>
            </w:r>
          </w:p>
        </w:tc>
      </w:tr>
      <w:tr w:rsidR="00DE576A" w:rsidRPr="00FD62AC" w14:paraId="7E744DAC" w14:textId="016E9CD7" w:rsidTr="002A2599">
        <w:tc>
          <w:tcPr>
            <w:tcW w:w="707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196345D0" w14:textId="01A2AB4A" w:rsidR="00DE576A" w:rsidRPr="00FD62AC" w:rsidRDefault="00DE576A" w:rsidP="0094768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Član partnerstva 1</w:t>
            </w:r>
          </w:p>
        </w:tc>
        <w:tc>
          <w:tcPr>
            <w:tcW w:w="658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1079FE34" w14:textId="77777777" w:rsidR="00DE576A" w:rsidRPr="00FD62AC" w:rsidRDefault="00DE576A" w:rsidP="0094768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7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3319C8DD" w14:textId="77777777" w:rsidR="00DE576A" w:rsidRPr="00FD62AC" w:rsidRDefault="00DE576A" w:rsidP="0094768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7F3B940F" w14:textId="77777777" w:rsidR="00DE576A" w:rsidRPr="00FD62AC" w:rsidRDefault="00DE576A" w:rsidP="0094768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3" w:type="pct"/>
            <w:shd w:val="clear" w:color="auto" w:fill="D9D9D9" w:themeFill="background1" w:themeFillShade="D9"/>
          </w:tcPr>
          <w:p w14:paraId="388B9AEB" w14:textId="77777777" w:rsidR="00DE576A" w:rsidRPr="00FD62AC" w:rsidRDefault="00DE576A" w:rsidP="0094768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81" w:type="pct"/>
            <w:shd w:val="clear" w:color="auto" w:fill="D9D9D9" w:themeFill="background1" w:themeFillShade="D9"/>
          </w:tcPr>
          <w:p w14:paraId="2BABF21F" w14:textId="4E5546D8" w:rsidR="00DE576A" w:rsidRPr="00FD62AC" w:rsidRDefault="00DE576A" w:rsidP="0094768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80" w:type="pct"/>
            <w:shd w:val="clear" w:color="auto" w:fill="D9D9D9" w:themeFill="background1" w:themeFillShade="D9"/>
          </w:tcPr>
          <w:p w14:paraId="0B839E2E" w14:textId="77777777" w:rsidR="00DE576A" w:rsidRPr="00FD62AC" w:rsidRDefault="00DE576A" w:rsidP="0094768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</w:tr>
      <w:tr w:rsidR="00DE576A" w:rsidRPr="00FD62AC" w14:paraId="28FF988E" w14:textId="5357F56C" w:rsidTr="002A2599">
        <w:tc>
          <w:tcPr>
            <w:tcW w:w="707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6AB7C76E" w14:textId="7BB96276" w:rsidR="00DE576A" w:rsidRPr="00FD62AC" w:rsidRDefault="00DE576A" w:rsidP="0094768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Član partnerstva 2</w:t>
            </w:r>
          </w:p>
        </w:tc>
        <w:tc>
          <w:tcPr>
            <w:tcW w:w="658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276AB8A1" w14:textId="77777777" w:rsidR="00DE576A" w:rsidRPr="00FD62AC" w:rsidRDefault="00DE576A" w:rsidP="0094768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7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4439C105" w14:textId="77777777" w:rsidR="00DE576A" w:rsidRPr="00FD62AC" w:rsidRDefault="00DE576A" w:rsidP="0094768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76AEB00F" w14:textId="77777777" w:rsidR="00DE576A" w:rsidRPr="00FD62AC" w:rsidRDefault="00DE576A" w:rsidP="0094768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3" w:type="pct"/>
            <w:shd w:val="clear" w:color="auto" w:fill="D9D9D9" w:themeFill="background1" w:themeFillShade="D9"/>
          </w:tcPr>
          <w:p w14:paraId="7B649484" w14:textId="77777777" w:rsidR="00DE576A" w:rsidRPr="00FD62AC" w:rsidRDefault="00DE576A" w:rsidP="0094768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81" w:type="pct"/>
            <w:shd w:val="clear" w:color="auto" w:fill="D9D9D9" w:themeFill="background1" w:themeFillShade="D9"/>
          </w:tcPr>
          <w:p w14:paraId="26A52816" w14:textId="5EC30A07" w:rsidR="00DE576A" w:rsidRPr="00FD62AC" w:rsidRDefault="00DE576A" w:rsidP="0094768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80" w:type="pct"/>
            <w:shd w:val="clear" w:color="auto" w:fill="D9D9D9" w:themeFill="background1" w:themeFillShade="D9"/>
          </w:tcPr>
          <w:p w14:paraId="706F03BD" w14:textId="77777777" w:rsidR="00DE576A" w:rsidRPr="00FD62AC" w:rsidRDefault="00DE576A" w:rsidP="0094768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</w:tr>
      <w:tr w:rsidR="00DE576A" w:rsidRPr="00FD62AC" w14:paraId="58C4B78F" w14:textId="6DEF678A" w:rsidTr="002A2599">
        <w:tc>
          <w:tcPr>
            <w:tcW w:w="707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756DB340" w14:textId="44072ECB" w:rsidR="00DE576A" w:rsidRPr="00FD62AC" w:rsidRDefault="00DE576A" w:rsidP="0094768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Član partnerstva 3</w:t>
            </w:r>
          </w:p>
        </w:tc>
        <w:tc>
          <w:tcPr>
            <w:tcW w:w="658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0C8298C3" w14:textId="77777777" w:rsidR="00DE576A" w:rsidRPr="00FD62AC" w:rsidRDefault="00DE576A" w:rsidP="0094768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7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092B23B8" w14:textId="77777777" w:rsidR="00DE576A" w:rsidRPr="00FD62AC" w:rsidRDefault="00DE576A" w:rsidP="0094768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7060A22" w14:textId="77777777" w:rsidR="00DE576A" w:rsidRPr="00FD62AC" w:rsidRDefault="00DE576A" w:rsidP="0094768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3" w:type="pct"/>
            <w:shd w:val="clear" w:color="auto" w:fill="D9D9D9" w:themeFill="background1" w:themeFillShade="D9"/>
          </w:tcPr>
          <w:p w14:paraId="6420FE1B" w14:textId="77777777" w:rsidR="00DE576A" w:rsidRPr="00FD62AC" w:rsidRDefault="00DE576A" w:rsidP="0094768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81" w:type="pct"/>
            <w:shd w:val="clear" w:color="auto" w:fill="D9D9D9" w:themeFill="background1" w:themeFillShade="D9"/>
          </w:tcPr>
          <w:p w14:paraId="1DBF8E59" w14:textId="5CA29452" w:rsidR="00DE576A" w:rsidRPr="00FD62AC" w:rsidRDefault="00DE576A" w:rsidP="0094768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80" w:type="pct"/>
            <w:shd w:val="clear" w:color="auto" w:fill="D9D9D9" w:themeFill="background1" w:themeFillShade="D9"/>
          </w:tcPr>
          <w:p w14:paraId="1463F8F8" w14:textId="77777777" w:rsidR="00DE576A" w:rsidRPr="00FD62AC" w:rsidRDefault="00DE576A" w:rsidP="0094768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</w:tr>
      <w:tr w:rsidR="00DE576A" w:rsidRPr="00FD62AC" w14:paraId="7C1BC46C" w14:textId="5A5301DB" w:rsidTr="002A2599">
        <w:tc>
          <w:tcPr>
            <w:tcW w:w="707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0DC2D0E1" w14:textId="77777777" w:rsidR="00DE576A" w:rsidRPr="00FD62AC" w:rsidRDefault="00DE576A" w:rsidP="0094768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58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05D3F8BF" w14:textId="77777777" w:rsidR="00DE576A" w:rsidRPr="00FD62AC" w:rsidRDefault="00DE576A" w:rsidP="0094768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7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2FFA62EC" w14:textId="77777777" w:rsidR="00DE576A" w:rsidRPr="00FD62AC" w:rsidRDefault="00DE576A" w:rsidP="0094768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33B1BFAB" w14:textId="77777777" w:rsidR="00DE576A" w:rsidRPr="00FD62AC" w:rsidRDefault="00DE576A" w:rsidP="0094768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3" w:type="pct"/>
            <w:shd w:val="clear" w:color="auto" w:fill="D9D9D9" w:themeFill="background1" w:themeFillShade="D9"/>
          </w:tcPr>
          <w:p w14:paraId="6F4F5E7B" w14:textId="77777777" w:rsidR="00DE576A" w:rsidRPr="00FD62AC" w:rsidRDefault="00DE576A" w:rsidP="0094768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81" w:type="pct"/>
            <w:shd w:val="clear" w:color="auto" w:fill="D9D9D9" w:themeFill="background1" w:themeFillShade="D9"/>
          </w:tcPr>
          <w:p w14:paraId="4512C4FC" w14:textId="60C1365C" w:rsidR="00DE576A" w:rsidRPr="00FD62AC" w:rsidRDefault="00DE576A" w:rsidP="0094768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80" w:type="pct"/>
            <w:shd w:val="clear" w:color="auto" w:fill="D9D9D9" w:themeFill="background1" w:themeFillShade="D9"/>
          </w:tcPr>
          <w:p w14:paraId="3D7B1E80" w14:textId="77777777" w:rsidR="00DE576A" w:rsidRPr="00FD62AC" w:rsidRDefault="00DE576A" w:rsidP="0094768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</w:tr>
      <w:tr w:rsidR="00DE576A" w:rsidRPr="00FD62AC" w14:paraId="4AB5E083" w14:textId="374DFC94" w:rsidTr="002A2599">
        <w:tc>
          <w:tcPr>
            <w:tcW w:w="707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6DF83661" w14:textId="77777777" w:rsidR="00DE576A" w:rsidRPr="00FD62AC" w:rsidRDefault="00DE576A" w:rsidP="0094768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58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664B2C3C" w14:textId="77777777" w:rsidR="00DE576A" w:rsidRPr="00FD62AC" w:rsidRDefault="00DE576A" w:rsidP="0094768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7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6CECE385" w14:textId="77777777" w:rsidR="00DE576A" w:rsidRPr="00FD62AC" w:rsidRDefault="00DE576A" w:rsidP="0094768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6E14A78" w14:textId="77777777" w:rsidR="00DE576A" w:rsidRPr="00FD62AC" w:rsidRDefault="00DE576A" w:rsidP="0094768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3" w:type="pct"/>
            <w:shd w:val="clear" w:color="auto" w:fill="D9D9D9" w:themeFill="background1" w:themeFillShade="D9"/>
          </w:tcPr>
          <w:p w14:paraId="3D7F92D7" w14:textId="77777777" w:rsidR="00DE576A" w:rsidRPr="00FD62AC" w:rsidRDefault="00DE576A" w:rsidP="0094768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81" w:type="pct"/>
            <w:shd w:val="clear" w:color="auto" w:fill="D9D9D9" w:themeFill="background1" w:themeFillShade="D9"/>
          </w:tcPr>
          <w:p w14:paraId="1BF2BFD4" w14:textId="52E88693" w:rsidR="00DE576A" w:rsidRPr="00FD62AC" w:rsidRDefault="00DE576A" w:rsidP="0094768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80" w:type="pct"/>
            <w:shd w:val="clear" w:color="auto" w:fill="D9D9D9" w:themeFill="background1" w:themeFillShade="D9"/>
          </w:tcPr>
          <w:p w14:paraId="45DF78B5" w14:textId="77777777" w:rsidR="00DE576A" w:rsidRPr="00FD62AC" w:rsidRDefault="00DE576A" w:rsidP="0094768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</w:tr>
      <w:tr w:rsidR="00DE576A" w:rsidRPr="00FD62AC" w14:paraId="60D021E6" w14:textId="29268169" w:rsidTr="002A2599">
        <w:tc>
          <w:tcPr>
            <w:tcW w:w="707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3E72D9C8" w14:textId="77777777" w:rsidR="00DE576A" w:rsidRPr="00FD62AC" w:rsidRDefault="00DE576A" w:rsidP="0094768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58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7199F7A" w14:textId="77777777" w:rsidR="00DE576A" w:rsidRPr="00FD62AC" w:rsidRDefault="00DE576A" w:rsidP="0094768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7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0D07F2A6" w14:textId="77777777" w:rsidR="00DE576A" w:rsidRPr="00FD62AC" w:rsidRDefault="00DE576A" w:rsidP="0094768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04F4904B" w14:textId="77777777" w:rsidR="00DE576A" w:rsidRPr="00FD62AC" w:rsidRDefault="00DE576A" w:rsidP="0094768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3" w:type="pct"/>
            <w:shd w:val="clear" w:color="auto" w:fill="D9D9D9" w:themeFill="background1" w:themeFillShade="D9"/>
          </w:tcPr>
          <w:p w14:paraId="0E32A54F" w14:textId="77777777" w:rsidR="00DE576A" w:rsidRPr="00FD62AC" w:rsidRDefault="00DE576A" w:rsidP="0094768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81" w:type="pct"/>
            <w:shd w:val="clear" w:color="auto" w:fill="D9D9D9" w:themeFill="background1" w:themeFillShade="D9"/>
          </w:tcPr>
          <w:p w14:paraId="35503363" w14:textId="623108FC" w:rsidR="00DE576A" w:rsidRPr="00FD62AC" w:rsidRDefault="00DE576A" w:rsidP="0094768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80" w:type="pct"/>
            <w:shd w:val="clear" w:color="auto" w:fill="D9D9D9" w:themeFill="background1" w:themeFillShade="D9"/>
          </w:tcPr>
          <w:p w14:paraId="453F61D3" w14:textId="77777777" w:rsidR="00DE576A" w:rsidRPr="00FD62AC" w:rsidRDefault="00DE576A" w:rsidP="0094768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</w:tr>
      <w:tr w:rsidR="00DE576A" w:rsidRPr="00FD62AC" w14:paraId="4A185745" w14:textId="2B98BCD6" w:rsidTr="002A2599">
        <w:tc>
          <w:tcPr>
            <w:tcW w:w="707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2BB15297" w14:textId="77777777" w:rsidR="00DE576A" w:rsidRPr="00FD62AC" w:rsidRDefault="00DE576A" w:rsidP="0094768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58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4CBA431F" w14:textId="77777777" w:rsidR="00DE576A" w:rsidRPr="00FD62AC" w:rsidRDefault="00DE576A" w:rsidP="0094768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7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20ADD50E" w14:textId="77777777" w:rsidR="00DE576A" w:rsidRPr="00FD62AC" w:rsidRDefault="00DE576A" w:rsidP="0094768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47D336ED" w14:textId="77777777" w:rsidR="00DE576A" w:rsidRPr="00FD62AC" w:rsidRDefault="00DE576A" w:rsidP="0094768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3" w:type="pct"/>
            <w:shd w:val="clear" w:color="auto" w:fill="D9D9D9" w:themeFill="background1" w:themeFillShade="D9"/>
          </w:tcPr>
          <w:p w14:paraId="3D029407" w14:textId="77777777" w:rsidR="00DE576A" w:rsidRPr="00FD62AC" w:rsidRDefault="00DE576A" w:rsidP="0094768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81" w:type="pct"/>
            <w:shd w:val="clear" w:color="auto" w:fill="D9D9D9" w:themeFill="background1" w:themeFillShade="D9"/>
          </w:tcPr>
          <w:p w14:paraId="0CEF0ED2" w14:textId="47FC818B" w:rsidR="00DE576A" w:rsidRPr="00FD62AC" w:rsidRDefault="00DE576A" w:rsidP="0094768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80" w:type="pct"/>
            <w:shd w:val="clear" w:color="auto" w:fill="D9D9D9" w:themeFill="background1" w:themeFillShade="D9"/>
          </w:tcPr>
          <w:p w14:paraId="1D9127C6" w14:textId="77777777" w:rsidR="00DE576A" w:rsidRPr="00FD62AC" w:rsidRDefault="00DE576A" w:rsidP="0094768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</w:tr>
      <w:tr w:rsidR="00DE576A" w:rsidRPr="00FD62AC" w14:paraId="62FE8A9B" w14:textId="64AF9C16" w:rsidTr="002A2599">
        <w:tc>
          <w:tcPr>
            <w:tcW w:w="707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22D8C8C3" w14:textId="77777777" w:rsidR="00DE576A" w:rsidRPr="00FD62AC" w:rsidRDefault="00DE576A" w:rsidP="0094768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58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719A9A62" w14:textId="77777777" w:rsidR="00DE576A" w:rsidRPr="00FD62AC" w:rsidRDefault="00DE576A" w:rsidP="0094768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7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3218E9F" w14:textId="77777777" w:rsidR="00DE576A" w:rsidRPr="00FD62AC" w:rsidRDefault="00DE576A" w:rsidP="0094768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49694EB1" w14:textId="77777777" w:rsidR="00DE576A" w:rsidRPr="00FD62AC" w:rsidRDefault="00DE576A" w:rsidP="0094768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3" w:type="pct"/>
            <w:shd w:val="clear" w:color="auto" w:fill="D9D9D9" w:themeFill="background1" w:themeFillShade="D9"/>
          </w:tcPr>
          <w:p w14:paraId="38C46CB7" w14:textId="77777777" w:rsidR="00DE576A" w:rsidRPr="00FD62AC" w:rsidRDefault="00DE576A" w:rsidP="0094768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81" w:type="pct"/>
            <w:shd w:val="clear" w:color="auto" w:fill="D9D9D9" w:themeFill="background1" w:themeFillShade="D9"/>
          </w:tcPr>
          <w:p w14:paraId="67FCA97A" w14:textId="26F5A4EA" w:rsidR="00DE576A" w:rsidRPr="00FD62AC" w:rsidRDefault="00DE576A" w:rsidP="0094768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80" w:type="pct"/>
            <w:shd w:val="clear" w:color="auto" w:fill="D9D9D9" w:themeFill="background1" w:themeFillShade="D9"/>
          </w:tcPr>
          <w:p w14:paraId="4003EAEF" w14:textId="77777777" w:rsidR="00DE576A" w:rsidRPr="00FD62AC" w:rsidRDefault="00DE576A" w:rsidP="0094768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</w:tr>
      <w:tr w:rsidR="00DE576A" w:rsidRPr="00FD62AC" w14:paraId="0313E624" w14:textId="71589EB9" w:rsidTr="002A2599">
        <w:tc>
          <w:tcPr>
            <w:tcW w:w="707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A183B9E" w14:textId="77777777" w:rsidR="00DE576A" w:rsidRPr="00FD62AC" w:rsidRDefault="00DE576A" w:rsidP="0094768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58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6EB3F809" w14:textId="77777777" w:rsidR="00DE576A" w:rsidRPr="00FD62AC" w:rsidRDefault="00DE576A" w:rsidP="0094768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47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093F50BB" w14:textId="77777777" w:rsidR="00DE576A" w:rsidRPr="00FD62AC" w:rsidRDefault="00DE576A" w:rsidP="0094768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D08D94B" w14:textId="77777777" w:rsidR="00DE576A" w:rsidRPr="00FD62AC" w:rsidRDefault="00DE576A" w:rsidP="0094768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03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1C1940B7" w14:textId="77777777" w:rsidR="00DE576A" w:rsidRPr="00FD62AC" w:rsidRDefault="00DE576A" w:rsidP="0094768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81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3784F766" w14:textId="628B7BCD" w:rsidR="00DE576A" w:rsidRPr="00FD62AC" w:rsidRDefault="00DE576A" w:rsidP="0094768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80" w:type="pct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6FCE1F7B" w14:textId="77777777" w:rsidR="00DE576A" w:rsidRPr="00FD62AC" w:rsidRDefault="00DE576A" w:rsidP="0094768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68EF04E" w14:textId="2695123A" w:rsidR="00CF5F81" w:rsidRPr="009659E2" w:rsidRDefault="00CF5F81" w:rsidP="00CF5F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  <w:vertAlign w:val="subscript"/>
        </w:rPr>
      </w:pPr>
      <w:r w:rsidRPr="009659E2">
        <w:rPr>
          <w:rFonts w:ascii="Arial" w:hAnsi="Arial" w:cs="Arial"/>
          <w:i/>
          <w:sz w:val="20"/>
          <w:szCs w:val="20"/>
          <w:vertAlign w:val="subscript"/>
        </w:rPr>
        <w:t>Po potrebi dodajte vrstice.</w:t>
      </w:r>
    </w:p>
    <w:p w14:paraId="1265967E" w14:textId="5E4B2DB3" w:rsidR="009659E2" w:rsidRDefault="009659E2" w:rsidP="00CF5F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999"/>
        <w:gridCol w:w="1999"/>
        <w:gridCol w:w="1998"/>
        <w:gridCol w:w="1998"/>
        <w:gridCol w:w="1998"/>
        <w:gridCol w:w="1998"/>
        <w:gridCol w:w="2004"/>
      </w:tblGrid>
      <w:tr w:rsidR="009659E2" w:rsidRPr="00FD62AC" w14:paraId="24F343CA" w14:textId="77777777" w:rsidTr="00C51F5A">
        <w:tc>
          <w:tcPr>
            <w:tcW w:w="5000" w:type="pct"/>
            <w:gridSpan w:val="7"/>
          </w:tcPr>
          <w:p w14:paraId="06EF49EA" w14:textId="0CF94C8B" w:rsidR="009659E2" w:rsidRPr="00FD62AC" w:rsidRDefault="009659E2" w:rsidP="005747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1.3</w:t>
            </w:r>
            <w:r w:rsidRPr="00FD62AC">
              <w:rPr>
                <w:rFonts w:ascii="Arial" w:hAnsi="Arial" w:cs="Arial"/>
                <w:b/>
              </w:rPr>
              <w:t xml:space="preserve"> </w:t>
            </w:r>
            <w:r w:rsidR="00BA307A">
              <w:rPr>
                <w:rFonts w:ascii="Arial" w:hAnsi="Arial" w:cs="Arial"/>
                <w:b/>
              </w:rPr>
              <w:t>S</w:t>
            </w:r>
            <w:r w:rsidR="00BA307A" w:rsidRPr="00BA307A">
              <w:rPr>
                <w:rFonts w:ascii="Arial" w:hAnsi="Arial" w:cs="Arial"/>
                <w:b/>
              </w:rPr>
              <w:t xml:space="preserve">eznam članov partnerstva iz sektorja HORECA, obratov javne prehrane ali trgovin </w:t>
            </w:r>
            <w:r w:rsidRPr="005415C6">
              <w:rPr>
                <w:rFonts w:ascii="Arial" w:hAnsi="Arial" w:cs="Arial"/>
                <w:bCs/>
              </w:rPr>
              <w:t>(z navedenim imenom firme, davčno številko, matično številko, sedežem, naslovom</w:t>
            </w:r>
            <w:r w:rsidR="004066B2">
              <w:rPr>
                <w:rFonts w:ascii="Arial" w:hAnsi="Arial" w:cs="Arial"/>
                <w:bCs/>
              </w:rPr>
              <w:t xml:space="preserve"> in</w:t>
            </w:r>
            <w:r w:rsidRPr="005415C6">
              <w:rPr>
                <w:rFonts w:ascii="Arial" w:hAnsi="Arial" w:cs="Arial"/>
                <w:bCs/>
              </w:rPr>
              <w:t xml:space="preserve"> kontaktno osebo</w:t>
            </w:r>
            <w:r w:rsidR="004066B2">
              <w:rPr>
                <w:rFonts w:ascii="Arial" w:hAnsi="Arial" w:cs="Arial"/>
              </w:rPr>
              <w:t>.</w:t>
            </w:r>
            <w:r w:rsidRPr="005415C6">
              <w:rPr>
                <w:rFonts w:ascii="Arial" w:hAnsi="Arial" w:cs="Arial"/>
                <w:bCs/>
              </w:rPr>
              <w:t>)</w:t>
            </w:r>
          </w:p>
        </w:tc>
      </w:tr>
      <w:tr w:rsidR="001B5FFC" w:rsidRPr="00FD62AC" w14:paraId="668CE99D" w14:textId="77777777" w:rsidTr="00C51F5A">
        <w:trPr>
          <w:trHeight w:val="459"/>
        </w:trPr>
        <w:tc>
          <w:tcPr>
            <w:tcW w:w="714" w:type="pct"/>
            <w:shd w:val="clear" w:color="auto" w:fill="D9D9D9" w:themeFill="background1" w:themeFillShade="D9"/>
          </w:tcPr>
          <w:p w14:paraId="35103101" w14:textId="49F2229C" w:rsidR="001B5FFC" w:rsidRPr="00FD62AC" w:rsidRDefault="001B5FFC" w:rsidP="0057476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Ime firme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14:paraId="7D3DCB53" w14:textId="77777777" w:rsidR="001B5FFC" w:rsidRPr="00FD62AC" w:rsidRDefault="001B5FFC" w:rsidP="0057476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Davčna številka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14:paraId="237C758D" w14:textId="6B675C36" w:rsidR="001B5FFC" w:rsidRPr="00FD62AC" w:rsidRDefault="001B5FFC" w:rsidP="0057476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Matična številka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14:paraId="78B65B8A" w14:textId="63932CC9" w:rsidR="001B5FFC" w:rsidRPr="00FD62AC" w:rsidRDefault="00B06708" w:rsidP="0057476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Sedež 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14:paraId="06E2BB9E" w14:textId="2029FE4E" w:rsidR="001B5FFC" w:rsidRPr="00FD62AC" w:rsidRDefault="00B06708" w:rsidP="0057476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Naslov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14:paraId="434440E3" w14:textId="77777777" w:rsidR="001B5FFC" w:rsidRPr="00FD62AC" w:rsidRDefault="001B5FFC" w:rsidP="0057476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FD62AC">
              <w:rPr>
                <w:rFonts w:ascii="Arial" w:hAnsi="Arial" w:cs="Arial"/>
                <w:b/>
                <w:bCs/>
              </w:rPr>
              <w:t xml:space="preserve">Ime </w:t>
            </w:r>
            <w:r>
              <w:rPr>
                <w:rFonts w:ascii="Arial" w:hAnsi="Arial" w:cs="Arial"/>
                <w:b/>
                <w:bCs/>
              </w:rPr>
              <w:t xml:space="preserve">in priimek </w:t>
            </w:r>
            <w:r w:rsidRPr="00FD62AC">
              <w:rPr>
                <w:rFonts w:ascii="Arial" w:hAnsi="Arial" w:cs="Arial"/>
                <w:b/>
                <w:bCs/>
              </w:rPr>
              <w:t>kontaktne osebe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14:paraId="2C7A2FEA" w14:textId="52FA222C" w:rsidR="001B5FFC" w:rsidRPr="00FD62AC" w:rsidRDefault="001B5FFC" w:rsidP="0057476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FD62AC">
              <w:rPr>
                <w:rFonts w:ascii="Arial" w:hAnsi="Arial" w:cs="Arial"/>
                <w:b/>
                <w:bCs/>
              </w:rPr>
              <w:t>Kontakt</w:t>
            </w:r>
            <w:r w:rsidR="005906D6">
              <w:rPr>
                <w:rFonts w:ascii="Arial" w:hAnsi="Arial" w:cs="Arial"/>
                <w:b/>
                <w:bCs/>
              </w:rPr>
              <w:t xml:space="preserve">ni podatki </w:t>
            </w:r>
            <w:r w:rsidRPr="00FD62AC">
              <w:rPr>
                <w:rFonts w:ascii="Arial" w:hAnsi="Arial" w:cs="Arial"/>
                <w:b/>
                <w:bCs/>
              </w:rPr>
              <w:t>kontaktne osebe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5415C6">
              <w:rPr>
                <w:rFonts w:ascii="Arial" w:hAnsi="Arial" w:cs="Arial"/>
              </w:rPr>
              <w:t>(telefon, e-mail)</w:t>
            </w:r>
          </w:p>
        </w:tc>
      </w:tr>
      <w:tr w:rsidR="001B5FFC" w:rsidRPr="00FD62AC" w14:paraId="3BB278BC" w14:textId="77777777" w:rsidTr="00C51F5A">
        <w:trPr>
          <w:trHeight w:val="227"/>
        </w:trPr>
        <w:tc>
          <w:tcPr>
            <w:tcW w:w="714" w:type="pct"/>
            <w:shd w:val="clear" w:color="auto" w:fill="D9D9D9" w:themeFill="background1" w:themeFillShade="D9"/>
          </w:tcPr>
          <w:p w14:paraId="0CE78E69" w14:textId="57B26094" w:rsidR="001B5FFC" w:rsidRPr="00FD62AC" w:rsidRDefault="00472A4A" w:rsidP="005747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Član partnerstva 1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14:paraId="29C43F6E" w14:textId="77777777" w:rsidR="001B5FFC" w:rsidRPr="00FD62AC" w:rsidRDefault="001B5FFC" w:rsidP="005747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714" w:type="pct"/>
            <w:shd w:val="clear" w:color="auto" w:fill="D9D9D9" w:themeFill="background1" w:themeFillShade="D9"/>
          </w:tcPr>
          <w:p w14:paraId="46EB226C" w14:textId="5F2857FC" w:rsidR="001B5FFC" w:rsidRPr="00FD62AC" w:rsidRDefault="001B5FFC" w:rsidP="005747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714" w:type="pct"/>
            <w:shd w:val="clear" w:color="auto" w:fill="D9D9D9" w:themeFill="background1" w:themeFillShade="D9"/>
          </w:tcPr>
          <w:p w14:paraId="459462C6" w14:textId="77777777" w:rsidR="001B5FFC" w:rsidRPr="00FD62AC" w:rsidRDefault="001B5FFC" w:rsidP="005747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714" w:type="pct"/>
            <w:shd w:val="clear" w:color="auto" w:fill="D9D9D9" w:themeFill="background1" w:themeFillShade="D9"/>
          </w:tcPr>
          <w:p w14:paraId="689E2217" w14:textId="77777777" w:rsidR="001B5FFC" w:rsidRPr="00FD62AC" w:rsidRDefault="001B5FFC" w:rsidP="005747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714" w:type="pct"/>
            <w:shd w:val="clear" w:color="auto" w:fill="D9D9D9" w:themeFill="background1" w:themeFillShade="D9"/>
          </w:tcPr>
          <w:p w14:paraId="158EB63B" w14:textId="77777777" w:rsidR="001B5FFC" w:rsidRPr="00FD62AC" w:rsidRDefault="001B5FFC" w:rsidP="005747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714" w:type="pct"/>
            <w:shd w:val="clear" w:color="auto" w:fill="D9D9D9" w:themeFill="background1" w:themeFillShade="D9"/>
          </w:tcPr>
          <w:p w14:paraId="1EF1C22A" w14:textId="77777777" w:rsidR="001B5FFC" w:rsidRPr="00FD62AC" w:rsidRDefault="001B5FFC" w:rsidP="005747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1B5FFC" w:rsidRPr="00FD62AC" w14:paraId="0C05929C" w14:textId="77777777" w:rsidTr="00C51F5A">
        <w:trPr>
          <w:trHeight w:val="227"/>
        </w:trPr>
        <w:tc>
          <w:tcPr>
            <w:tcW w:w="714" w:type="pct"/>
            <w:shd w:val="clear" w:color="auto" w:fill="D9D9D9" w:themeFill="background1" w:themeFillShade="D9"/>
          </w:tcPr>
          <w:p w14:paraId="31D0F545" w14:textId="6BE79DF2" w:rsidR="001B5FFC" w:rsidRPr="00FD62AC" w:rsidRDefault="00472A4A" w:rsidP="005747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Član partnerstva 2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14:paraId="29FCB7EA" w14:textId="77777777" w:rsidR="001B5FFC" w:rsidRPr="00FD62AC" w:rsidRDefault="001B5FFC" w:rsidP="005747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714" w:type="pct"/>
            <w:shd w:val="clear" w:color="auto" w:fill="D9D9D9" w:themeFill="background1" w:themeFillShade="D9"/>
          </w:tcPr>
          <w:p w14:paraId="48CE95F8" w14:textId="4585683D" w:rsidR="001B5FFC" w:rsidRPr="00FD62AC" w:rsidRDefault="001B5FFC" w:rsidP="005747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714" w:type="pct"/>
            <w:shd w:val="clear" w:color="auto" w:fill="D9D9D9" w:themeFill="background1" w:themeFillShade="D9"/>
          </w:tcPr>
          <w:p w14:paraId="385C247C" w14:textId="77777777" w:rsidR="001B5FFC" w:rsidRPr="00FD62AC" w:rsidRDefault="001B5FFC" w:rsidP="005747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714" w:type="pct"/>
            <w:shd w:val="clear" w:color="auto" w:fill="D9D9D9" w:themeFill="background1" w:themeFillShade="D9"/>
          </w:tcPr>
          <w:p w14:paraId="41F07746" w14:textId="77777777" w:rsidR="001B5FFC" w:rsidRPr="00FD62AC" w:rsidRDefault="001B5FFC" w:rsidP="005747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714" w:type="pct"/>
            <w:shd w:val="clear" w:color="auto" w:fill="D9D9D9" w:themeFill="background1" w:themeFillShade="D9"/>
          </w:tcPr>
          <w:p w14:paraId="411C842F" w14:textId="77777777" w:rsidR="001B5FFC" w:rsidRPr="00FD62AC" w:rsidRDefault="001B5FFC" w:rsidP="005747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714" w:type="pct"/>
            <w:shd w:val="clear" w:color="auto" w:fill="D9D9D9" w:themeFill="background1" w:themeFillShade="D9"/>
          </w:tcPr>
          <w:p w14:paraId="7E07CB0C" w14:textId="77777777" w:rsidR="001B5FFC" w:rsidRPr="00FD62AC" w:rsidRDefault="001B5FFC" w:rsidP="005747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1B5FFC" w:rsidRPr="00FD62AC" w14:paraId="15977ABD" w14:textId="77777777" w:rsidTr="00C51F5A">
        <w:trPr>
          <w:trHeight w:val="227"/>
        </w:trPr>
        <w:tc>
          <w:tcPr>
            <w:tcW w:w="714" w:type="pct"/>
            <w:shd w:val="clear" w:color="auto" w:fill="D9D9D9" w:themeFill="background1" w:themeFillShade="D9"/>
          </w:tcPr>
          <w:p w14:paraId="09696F25" w14:textId="479EC0AE" w:rsidR="001B5FFC" w:rsidRPr="00FD62AC" w:rsidRDefault="00472A4A" w:rsidP="005747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Član partnerstva 3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14:paraId="1802FBDF" w14:textId="77777777" w:rsidR="001B5FFC" w:rsidRPr="00FD62AC" w:rsidRDefault="001B5FFC" w:rsidP="005747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714" w:type="pct"/>
            <w:shd w:val="clear" w:color="auto" w:fill="D9D9D9" w:themeFill="background1" w:themeFillShade="D9"/>
          </w:tcPr>
          <w:p w14:paraId="4CD618E7" w14:textId="426E2EB7" w:rsidR="001B5FFC" w:rsidRPr="00FD62AC" w:rsidRDefault="001B5FFC" w:rsidP="005747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714" w:type="pct"/>
            <w:shd w:val="clear" w:color="auto" w:fill="D9D9D9" w:themeFill="background1" w:themeFillShade="D9"/>
          </w:tcPr>
          <w:p w14:paraId="4C863287" w14:textId="77777777" w:rsidR="001B5FFC" w:rsidRPr="00FD62AC" w:rsidRDefault="001B5FFC" w:rsidP="005747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714" w:type="pct"/>
            <w:shd w:val="clear" w:color="auto" w:fill="D9D9D9" w:themeFill="background1" w:themeFillShade="D9"/>
          </w:tcPr>
          <w:p w14:paraId="534D525D" w14:textId="77777777" w:rsidR="001B5FFC" w:rsidRPr="00FD62AC" w:rsidRDefault="001B5FFC" w:rsidP="005747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714" w:type="pct"/>
            <w:shd w:val="clear" w:color="auto" w:fill="D9D9D9" w:themeFill="background1" w:themeFillShade="D9"/>
          </w:tcPr>
          <w:p w14:paraId="585D9426" w14:textId="77777777" w:rsidR="001B5FFC" w:rsidRPr="00FD62AC" w:rsidRDefault="001B5FFC" w:rsidP="005747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714" w:type="pct"/>
            <w:shd w:val="clear" w:color="auto" w:fill="D9D9D9" w:themeFill="background1" w:themeFillShade="D9"/>
          </w:tcPr>
          <w:p w14:paraId="190951E5" w14:textId="77777777" w:rsidR="001B5FFC" w:rsidRPr="00FD62AC" w:rsidRDefault="001B5FFC" w:rsidP="005747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1B5FFC" w:rsidRPr="00FD62AC" w14:paraId="5936850A" w14:textId="77777777" w:rsidTr="00C51F5A">
        <w:trPr>
          <w:trHeight w:val="227"/>
        </w:trPr>
        <w:tc>
          <w:tcPr>
            <w:tcW w:w="714" w:type="pct"/>
            <w:shd w:val="clear" w:color="auto" w:fill="D9D9D9" w:themeFill="background1" w:themeFillShade="D9"/>
          </w:tcPr>
          <w:p w14:paraId="4F799980" w14:textId="77777777" w:rsidR="001B5FFC" w:rsidRPr="00FD62AC" w:rsidRDefault="001B5FFC" w:rsidP="005747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714" w:type="pct"/>
            <w:shd w:val="clear" w:color="auto" w:fill="D9D9D9" w:themeFill="background1" w:themeFillShade="D9"/>
          </w:tcPr>
          <w:p w14:paraId="152B8A88" w14:textId="77777777" w:rsidR="001B5FFC" w:rsidRPr="00FD62AC" w:rsidRDefault="001B5FFC" w:rsidP="005747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714" w:type="pct"/>
            <w:shd w:val="clear" w:color="auto" w:fill="D9D9D9" w:themeFill="background1" w:themeFillShade="D9"/>
          </w:tcPr>
          <w:p w14:paraId="6F4C4F24" w14:textId="38970870" w:rsidR="001B5FFC" w:rsidRPr="00FD62AC" w:rsidRDefault="001B5FFC" w:rsidP="005747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714" w:type="pct"/>
            <w:shd w:val="clear" w:color="auto" w:fill="D9D9D9" w:themeFill="background1" w:themeFillShade="D9"/>
          </w:tcPr>
          <w:p w14:paraId="5D8517E8" w14:textId="77777777" w:rsidR="001B5FFC" w:rsidRPr="00FD62AC" w:rsidRDefault="001B5FFC" w:rsidP="005747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714" w:type="pct"/>
            <w:shd w:val="clear" w:color="auto" w:fill="D9D9D9" w:themeFill="background1" w:themeFillShade="D9"/>
          </w:tcPr>
          <w:p w14:paraId="55F2F4A0" w14:textId="77777777" w:rsidR="001B5FFC" w:rsidRPr="00FD62AC" w:rsidRDefault="001B5FFC" w:rsidP="005747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714" w:type="pct"/>
            <w:shd w:val="clear" w:color="auto" w:fill="D9D9D9" w:themeFill="background1" w:themeFillShade="D9"/>
          </w:tcPr>
          <w:p w14:paraId="649F73B1" w14:textId="77777777" w:rsidR="001B5FFC" w:rsidRPr="00FD62AC" w:rsidRDefault="001B5FFC" w:rsidP="005747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714" w:type="pct"/>
            <w:shd w:val="clear" w:color="auto" w:fill="D9D9D9" w:themeFill="background1" w:themeFillShade="D9"/>
          </w:tcPr>
          <w:p w14:paraId="542637C6" w14:textId="77777777" w:rsidR="001B5FFC" w:rsidRPr="00FD62AC" w:rsidRDefault="001B5FFC" w:rsidP="005747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14:paraId="574C0A34" w14:textId="77777777" w:rsidR="009659E2" w:rsidRPr="009659E2" w:rsidRDefault="009659E2" w:rsidP="009659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  <w:vertAlign w:val="subscript"/>
        </w:rPr>
      </w:pPr>
      <w:r w:rsidRPr="009659E2">
        <w:rPr>
          <w:rFonts w:ascii="Arial" w:hAnsi="Arial" w:cs="Arial"/>
          <w:i/>
          <w:sz w:val="20"/>
          <w:szCs w:val="20"/>
          <w:vertAlign w:val="subscript"/>
        </w:rPr>
        <w:t>Po potrebi dodajte vrstice.</w:t>
      </w:r>
    </w:p>
    <w:p w14:paraId="05250246" w14:textId="77D4ED86" w:rsidR="009659E2" w:rsidRDefault="009659E2" w:rsidP="00CF5F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009"/>
        <w:gridCol w:w="1997"/>
        <w:gridCol w:w="1997"/>
        <w:gridCol w:w="1991"/>
        <w:gridCol w:w="1994"/>
        <w:gridCol w:w="2003"/>
        <w:gridCol w:w="2003"/>
      </w:tblGrid>
      <w:tr w:rsidR="009659E2" w:rsidRPr="00FD62AC" w14:paraId="141F149A" w14:textId="77777777" w:rsidTr="0060285F">
        <w:trPr>
          <w:trHeight w:val="459"/>
        </w:trPr>
        <w:tc>
          <w:tcPr>
            <w:tcW w:w="14220" w:type="dxa"/>
            <w:gridSpan w:val="7"/>
            <w:shd w:val="clear" w:color="auto" w:fill="auto"/>
          </w:tcPr>
          <w:p w14:paraId="2DCFB352" w14:textId="5451D59C" w:rsidR="009659E2" w:rsidRPr="00FD62AC" w:rsidRDefault="009659E2" w:rsidP="00BA307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1.4</w:t>
            </w:r>
            <w:r w:rsidRPr="00FD62AC">
              <w:rPr>
                <w:rFonts w:ascii="Arial" w:hAnsi="Arial" w:cs="Arial"/>
                <w:b/>
                <w:bCs/>
              </w:rPr>
              <w:t xml:space="preserve"> Seznam ostalih pravnih oseb</w:t>
            </w:r>
            <w:r w:rsidR="00FA4263">
              <w:rPr>
                <w:rFonts w:ascii="Arial" w:hAnsi="Arial" w:cs="Arial"/>
                <w:b/>
                <w:bCs/>
              </w:rPr>
              <w:t xml:space="preserve"> in samostojnih podjetnikov</w:t>
            </w:r>
            <w:r w:rsidRPr="00FD62AC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iz </w:t>
            </w:r>
            <w:r w:rsidRPr="005415C6">
              <w:rPr>
                <w:rFonts w:ascii="Arial" w:hAnsi="Arial" w:cs="Arial"/>
                <w:b/>
                <w:bCs/>
              </w:rPr>
              <w:t xml:space="preserve">petega odstavka 6. člena uredbe </w:t>
            </w:r>
            <w:r w:rsidRPr="00E659A6">
              <w:rPr>
                <w:rFonts w:ascii="Arial" w:hAnsi="Arial" w:cs="Arial"/>
              </w:rPr>
              <w:t>(</w:t>
            </w:r>
            <w:r w:rsidR="005404DC">
              <w:rPr>
                <w:rFonts w:ascii="Arial" w:hAnsi="Arial" w:cs="Arial"/>
              </w:rPr>
              <w:t>K</w:t>
            </w:r>
            <w:r w:rsidR="00FA4263" w:rsidRPr="00FA4263">
              <w:rPr>
                <w:rFonts w:ascii="Arial" w:hAnsi="Arial" w:cs="Arial"/>
              </w:rPr>
              <w:t>ot so občina, lokalna akcijska skupina, zadruga, predelovalec</w:t>
            </w:r>
            <w:r>
              <w:rPr>
                <w:rFonts w:ascii="Arial" w:hAnsi="Arial" w:cs="Arial"/>
              </w:rPr>
              <w:t xml:space="preserve">, </w:t>
            </w:r>
            <w:r w:rsidR="00BA307A" w:rsidRPr="00BA307A">
              <w:rPr>
                <w:rFonts w:ascii="Arial" w:hAnsi="Arial" w:cs="Arial"/>
              </w:rPr>
              <w:t>društvo,</w:t>
            </w:r>
            <w:r w:rsidR="00BA307A">
              <w:rPr>
                <w:rFonts w:ascii="Arial" w:hAnsi="Arial" w:cs="Arial"/>
              </w:rPr>
              <w:t xml:space="preserve"> </w:t>
            </w:r>
            <w:r w:rsidR="00BA307A" w:rsidRPr="00BA307A">
              <w:rPr>
                <w:rFonts w:ascii="Arial" w:hAnsi="Arial" w:cs="Arial"/>
              </w:rPr>
              <w:t xml:space="preserve">izvajalec javne službe kmetijskega svetovanja </w:t>
            </w:r>
            <w:r>
              <w:rPr>
                <w:rFonts w:ascii="Arial" w:hAnsi="Arial" w:cs="Arial"/>
              </w:rPr>
              <w:t xml:space="preserve">ter </w:t>
            </w:r>
            <w:r w:rsidRPr="00FD62AC">
              <w:rPr>
                <w:rFonts w:ascii="Arial" w:hAnsi="Arial" w:cs="Arial"/>
              </w:rPr>
              <w:t>opis prispevka k partnerstvu</w:t>
            </w:r>
            <w:r w:rsidR="005404DC">
              <w:rPr>
                <w:rFonts w:ascii="Arial" w:hAnsi="Arial" w:cs="Arial"/>
              </w:rPr>
              <w:t>. Navede se</w:t>
            </w:r>
            <w:r w:rsidR="005404DC">
              <w:t xml:space="preserve"> </w:t>
            </w:r>
            <w:r w:rsidR="005404DC" w:rsidRPr="005404DC">
              <w:rPr>
                <w:rFonts w:ascii="Arial" w:hAnsi="Arial" w:cs="Arial"/>
              </w:rPr>
              <w:t>im</w:t>
            </w:r>
            <w:r w:rsidR="005404DC">
              <w:rPr>
                <w:rFonts w:ascii="Arial" w:hAnsi="Arial" w:cs="Arial"/>
              </w:rPr>
              <w:t>e</w:t>
            </w:r>
            <w:r w:rsidR="005404DC" w:rsidRPr="005404DC">
              <w:rPr>
                <w:rFonts w:ascii="Arial" w:hAnsi="Arial" w:cs="Arial"/>
              </w:rPr>
              <w:t xml:space="preserve"> firme, davčno številko, matično številko, sedežem, naslovom in kontaktno osebo</w:t>
            </w:r>
            <w:r w:rsidR="00BA307A">
              <w:rPr>
                <w:rFonts w:ascii="Arial" w:hAnsi="Arial" w:cs="Arial"/>
              </w:rPr>
              <w:t xml:space="preserve">. Pod podatke članov partnerstva se opiše njihov prispevek k partnerstvu. </w:t>
            </w:r>
            <w:r w:rsidR="00BA307A" w:rsidRPr="00F95A23">
              <w:rPr>
                <w:rFonts w:ascii="Arial" w:hAnsi="Arial" w:cs="Arial"/>
              </w:rPr>
              <w:t>Če je član partnerstva zadruga</w:t>
            </w:r>
            <w:r w:rsidR="00BA307A">
              <w:rPr>
                <w:rFonts w:ascii="Arial" w:hAnsi="Arial" w:cs="Arial"/>
              </w:rPr>
              <w:t xml:space="preserve"> iz sedmega odstavka 6. člena uredbe,</w:t>
            </w:r>
            <w:r w:rsidR="00BA307A" w:rsidRPr="00F95A23">
              <w:rPr>
                <w:rFonts w:ascii="Arial" w:hAnsi="Arial" w:cs="Arial"/>
              </w:rPr>
              <w:t xml:space="preserve"> se navede kmetijsk</w:t>
            </w:r>
            <w:r w:rsidR="00BA307A">
              <w:rPr>
                <w:rFonts w:ascii="Arial" w:hAnsi="Arial" w:cs="Arial"/>
              </w:rPr>
              <w:t>a</w:t>
            </w:r>
            <w:r w:rsidR="00BA307A" w:rsidRPr="00F95A23">
              <w:rPr>
                <w:rFonts w:ascii="Arial" w:hAnsi="Arial" w:cs="Arial"/>
              </w:rPr>
              <w:t xml:space="preserve"> gospodarst</w:t>
            </w:r>
            <w:r w:rsidR="00BA307A">
              <w:rPr>
                <w:rFonts w:ascii="Arial" w:hAnsi="Arial" w:cs="Arial"/>
              </w:rPr>
              <w:t>va</w:t>
            </w:r>
            <w:r w:rsidR="00BA307A" w:rsidRPr="00F95A23">
              <w:rPr>
                <w:rFonts w:ascii="Arial" w:hAnsi="Arial" w:cs="Arial"/>
              </w:rPr>
              <w:t xml:space="preserve"> od katerih bo lokalne proizvode kupovala za namen posredovanja pri prodaji</w:t>
            </w:r>
            <w:r w:rsidR="00BA307A">
              <w:rPr>
                <w:rFonts w:ascii="Arial" w:hAnsi="Arial" w:cs="Arial"/>
              </w:rPr>
              <w:t xml:space="preserve"> v o</w:t>
            </w:r>
            <w:r w:rsidR="00BA307A" w:rsidRPr="00BA307A">
              <w:rPr>
                <w:rFonts w:ascii="Arial" w:hAnsi="Arial" w:cs="Arial"/>
              </w:rPr>
              <w:t>pis</w:t>
            </w:r>
            <w:r w:rsidR="00BA307A">
              <w:rPr>
                <w:rFonts w:ascii="Arial" w:hAnsi="Arial" w:cs="Arial"/>
              </w:rPr>
              <w:t>u</w:t>
            </w:r>
            <w:r w:rsidR="00BA307A" w:rsidRPr="00BA307A">
              <w:rPr>
                <w:rFonts w:ascii="Arial" w:hAnsi="Arial" w:cs="Arial"/>
              </w:rPr>
              <w:t xml:space="preserve"> prispevka k partnerstvu</w:t>
            </w:r>
            <w:r w:rsidR="00BA307A">
              <w:rPr>
                <w:rFonts w:ascii="Arial" w:hAnsi="Arial" w:cs="Arial"/>
              </w:rPr>
              <w:t xml:space="preserve">. Če je član partnerstva </w:t>
            </w:r>
            <w:r w:rsidR="00BA307A" w:rsidRPr="0001607B">
              <w:rPr>
                <w:rFonts w:ascii="Arial" w:hAnsi="Arial" w:cs="Arial"/>
              </w:rPr>
              <w:t>društv</w:t>
            </w:r>
            <w:r w:rsidR="00BA307A">
              <w:rPr>
                <w:rFonts w:ascii="Arial" w:hAnsi="Arial" w:cs="Arial"/>
              </w:rPr>
              <w:t>o</w:t>
            </w:r>
            <w:r w:rsidR="00BA307A" w:rsidRPr="0001607B">
              <w:rPr>
                <w:rFonts w:ascii="Arial" w:hAnsi="Arial" w:cs="Arial"/>
              </w:rPr>
              <w:t xml:space="preserve"> ali izvajal</w:t>
            </w:r>
            <w:r w:rsidR="00BA307A">
              <w:rPr>
                <w:rFonts w:ascii="Arial" w:hAnsi="Arial" w:cs="Arial"/>
              </w:rPr>
              <w:t>ec</w:t>
            </w:r>
            <w:r w:rsidR="00BA307A" w:rsidRPr="0001607B">
              <w:rPr>
                <w:rFonts w:ascii="Arial" w:hAnsi="Arial" w:cs="Arial"/>
              </w:rPr>
              <w:t xml:space="preserve"> javn</w:t>
            </w:r>
            <w:r w:rsidR="00BA307A">
              <w:rPr>
                <w:rFonts w:ascii="Arial" w:hAnsi="Arial" w:cs="Arial"/>
              </w:rPr>
              <w:t>e</w:t>
            </w:r>
            <w:r w:rsidR="00BA307A" w:rsidRPr="0001607B">
              <w:rPr>
                <w:rFonts w:ascii="Arial" w:hAnsi="Arial" w:cs="Arial"/>
              </w:rPr>
              <w:t xml:space="preserve"> služb</w:t>
            </w:r>
            <w:r w:rsidR="00BA307A">
              <w:rPr>
                <w:rFonts w:ascii="Arial" w:hAnsi="Arial" w:cs="Arial"/>
              </w:rPr>
              <w:t>e</w:t>
            </w:r>
            <w:r w:rsidR="00BA307A" w:rsidRPr="0001607B">
              <w:rPr>
                <w:rFonts w:ascii="Arial" w:hAnsi="Arial" w:cs="Arial"/>
              </w:rPr>
              <w:t xml:space="preserve"> kmetijskega svetovanja </w:t>
            </w:r>
            <w:r w:rsidR="00BA307A">
              <w:rPr>
                <w:rFonts w:ascii="Arial" w:hAnsi="Arial" w:cs="Arial"/>
              </w:rPr>
              <w:t>iz šestega odstavka 6. člena uredbe, se opiše njihov prispevek k izvajanju načrta.</w:t>
            </w:r>
            <w:r w:rsidRPr="00FD62AC">
              <w:rPr>
                <w:rFonts w:ascii="Arial" w:hAnsi="Arial" w:cs="Arial"/>
              </w:rPr>
              <w:t>)</w:t>
            </w:r>
          </w:p>
        </w:tc>
      </w:tr>
      <w:tr w:rsidR="0060285F" w:rsidRPr="00FD62AC" w14:paraId="16879162" w14:textId="77777777" w:rsidTr="0060285F">
        <w:trPr>
          <w:trHeight w:val="342"/>
        </w:trPr>
        <w:tc>
          <w:tcPr>
            <w:tcW w:w="2032" w:type="dxa"/>
            <w:shd w:val="clear" w:color="auto" w:fill="D9D9D9" w:themeFill="background1" w:themeFillShade="D9"/>
            <w:vAlign w:val="center"/>
          </w:tcPr>
          <w:p w14:paraId="07661A30" w14:textId="3D8A2938" w:rsidR="0060285F" w:rsidRPr="00FD62AC" w:rsidRDefault="0060285F" w:rsidP="0060285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FD62AC">
              <w:rPr>
                <w:rFonts w:ascii="Arial" w:hAnsi="Arial" w:cs="Arial"/>
                <w:b/>
                <w:bCs/>
              </w:rPr>
              <w:t xml:space="preserve">Ime </w:t>
            </w:r>
            <w:r>
              <w:rPr>
                <w:rFonts w:ascii="Arial" w:hAnsi="Arial" w:cs="Arial"/>
                <w:b/>
                <w:bCs/>
              </w:rPr>
              <w:t>firme</w:t>
            </w:r>
          </w:p>
        </w:tc>
        <w:tc>
          <w:tcPr>
            <w:tcW w:w="2032" w:type="dxa"/>
            <w:shd w:val="clear" w:color="auto" w:fill="D9D9D9" w:themeFill="background1" w:themeFillShade="D9"/>
          </w:tcPr>
          <w:p w14:paraId="2F3E2302" w14:textId="4EF1DE6A" w:rsidR="0060285F" w:rsidRPr="00FD62AC" w:rsidRDefault="0060285F" w:rsidP="0060285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Davčna številka</w:t>
            </w:r>
          </w:p>
        </w:tc>
        <w:tc>
          <w:tcPr>
            <w:tcW w:w="2032" w:type="dxa"/>
            <w:shd w:val="clear" w:color="auto" w:fill="D9D9D9" w:themeFill="background1" w:themeFillShade="D9"/>
          </w:tcPr>
          <w:p w14:paraId="2D4692B6" w14:textId="2FEE596D" w:rsidR="0060285F" w:rsidRPr="00FD62AC" w:rsidRDefault="0060285F" w:rsidP="0060285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Matična številka</w:t>
            </w:r>
          </w:p>
        </w:tc>
        <w:tc>
          <w:tcPr>
            <w:tcW w:w="2031" w:type="dxa"/>
            <w:shd w:val="clear" w:color="auto" w:fill="D9D9D9" w:themeFill="background1" w:themeFillShade="D9"/>
          </w:tcPr>
          <w:p w14:paraId="7307466D" w14:textId="65E98363" w:rsidR="0060285F" w:rsidRPr="00FD62AC" w:rsidRDefault="0060285F" w:rsidP="0060285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Sedež </w:t>
            </w:r>
          </w:p>
        </w:tc>
        <w:tc>
          <w:tcPr>
            <w:tcW w:w="2031" w:type="dxa"/>
            <w:shd w:val="clear" w:color="auto" w:fill="D9D9D9" w:themeFill="background1" w:themeFillShade="D9"/>
          </w:tcPr>
          <w:p w14:paraId="2A66CEF7" w14:textId="38AA6E58" w:rsidR="0060285F" w:rsidRDefault="0060285F" w:rsidP="0060285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Naslov</w:t>
            </w:r>
          </w:p>
        </w:tc>
        <w:tc>
          <w:tcPr>
            <w:tcW w:w="2031" w:type="dxa"/>
            <w:shd w:val="clear" w:color="auto" w:fill="D9D9D9" w:themeFill="background1" w:themeFillShade="D9"/>
          </w:tcPr>
          <w:p w14:paraId="7925BD21" w14:textId="7D57EEF2" w:rsidR="0060285F" w:rsidRDefault="0060285F" w:rsidP="0060285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FD62AC">
              <w:rPr>
                <w:rFonts w:ascii="Arial" w:hAnsi="Arial" w:cs="Arial"/>
                <w:b/>
                <w:bCs/>
              </w:rPr>
              <w:t xml:space="preserve">Ime </w:t>
            </w:r>
            <w:r>
              <w:rPr>
                <w:rFonts w:ascii="Arial" w:hAnsi="Arial" w:cs="Arial"/>
                <w:b/>
                <w:bCs/>
              </w:rPr>
              <w:t xml:space="preserve">in priimek </w:t>
            </w:r>
            <w:r w:rsidRPr="00FD62AC">
              <w:rPr>
                <w:rFonts w:ascii="Arial" w:hAnsi="Arial" w:cs="Arial"/>
                <w:b/>
                <w:bCs/>
              </w:rPr>
              <w:t>kontaktne osebe</w:t>
            </w:r>
          </w:p>
        </w:tc>
        <w:tc>
          <w:tcPr>
            <w:tcW w:w="2031" w:type="dxa"/>
            <w:shd w:val="clear" w:color="auto" w:fill="D9D9D9" w:themeFill="background1" w:themeFillShade="D9"/>
          </w:tcPr>
          <w:p w14:paraId="37D58CCE" w14:textId="32562814" w:rsidR="0060285F" w:rsidRPr="00FD62AC" w:rsidRDefault="0060285F" w:rsidP="0060285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FD62AC">
              <w:rPr>
                <w:rFonts w:ascii="Arial" w:hAnsi="Arial" w:cs="Arial"/>
                <w:b/>
                <w:bCs/>
              </w:rPr>
              <w:t>Kontakt kontaktne osebe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5415C6">
              <w:rPr>
                <w:rFonts w:ascii="Arial" w:hAnsi="Arial" w:cs="Arial"/>
              </w:rPr>
              <w:t>(telefon, e-mail)</w:t>
            </w:r>
          </w:p>
        </w:tc>
      </w:tr>
      <w:tr w:rsidR="0060285F" w:rsidRPr="00FD62AC" w14:paraId="53122548" w14:textId="77777777" w:rsidTr="0060285F">
        <w:trPr>
          <w:trHeight w:val="339"/>
        </w:trPr>
        <w:tc>
          <w:tcPr>
            <w:tcW w:w="2032" w:type="dxa"/>
            <w:shd w:val="clear" w:color="auto" w:fill="D9D9D9" w:themeFill="background1" w:themeFillShade="D9"/>
          </w:tcPr>
          <w:p w14:paraId="69E10835" w14:textId="77777777" w:rsidR="0060285F" w:rsidRPr="00FD62AC" w:rsidRDefault="0060285F" w:rsidP="005747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Član partnerstva 1</w:t>
            </w:r>
          </w:p>
        </w:tc>
        <w:tc>
          <w:tcPr>
            <w:tcW w:w="2032" w:type="dxa"/>
            <w:shd w:val="clear" w:color="auto" w:fill="D9D9D9" w:themeFill="background1" w:themeFillShade="D9"/>
          </w:tcPr>
          <w:p w14:paraId="0127D1E5" w14:textId="77777777" w:rsidR="0060285F" w:rsidRPr="00FD62AC" w:rsidRDefault="0060285F" w:rsidP="005747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2" w:type="dxa"/>
            <w:shd w:val="clear" w:color="auto" w:fill="D9D9D9" w:themeFill="background1" w:themeFillShade="D9"/>
          </w:tcPr>
          <w:p w14:paraId="5281BEDF" w14:textId="77777777" w:rsidR="0060285F" w:rsidRPr="00FD62AC" w:rsidRDefault="0060285F" w:rsidP="005747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1" w:type="dxa"/>
            <w:shd w:val="clear" w:color="auto" w:fill="D9D9D9" w:themeFill="background1" w:themeFillShade="D9"/>
          </w:tcPr>
          <w:p w14:paraId="7904CE83" w14:textId="42E12629" w:rsidR="0060285F" w:rsidRPr="00FD62AC" w:rsidRDefault="0060285F" w:rsidP="005747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1" w:type="dxa"/>
            <w:shd w:val="clear" w:color="auto" w:fill="D9D9D9" w:themeFill="background1" w:themeFillShade="D9"/>
          </w:tcPr>
          <w:p w14:paraId="142C4B68" w14:textId="77777777" w:rsidR="0060285F" w:rsidRPr="00FD62AC" w:rsidRDefault="0060285F" w:rsidP="005747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1" w:type="dxa"/>
            <w:shd w:val="clear" w:color="auto" w:fill="D9D9D9" w:themeFill="background1" w:themeFillShade="D9"/>
          </w:tcPr>
          <w:p w14:paraId="4873820F" w14:textId="1EB15591" w:rsidR="0060285F" w:rsidRPr="00FD62AC" w:rsidRDefault="0060285F" w:rsidP="005747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1" w:type="dxa"/>
            <w:shd w:val="clear" w:color="auto" w:fill="D9D9D9" w:themeFill="background1" w:themeFillShade="D9"/>
          </w:tcPr>
          <w:p w14:paraId="125146B4" w14:textId="77777777" w:rsidR="0060285F" w:rsidRPr="00FD62AC" w:rsidRDefault="0060285F" w:rsidP="005747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0285F" w:rsidRPr="004D5B11" w14:paraId="71EEBE1E" w14:textId="77777777" w:rsidTr="00CC1D31">
        <w:trPr>
          <w:trHeight w:val="339"/>
        </w:trPr>
        <w:tc>
          <w:tcPr>
            <w:tcW w:w="14220" w:type="dxa"/>
            <w:gridSpan w:val="7"/>
            <w:shd w:val="clear" w:color="auto" w:fill="D9D9D9" w:themeFill="background1" w:themeFillShade="D9"/>
          </w:tcPr>
          <w:p w14:paraId="2EBF09FB" w14:textId="28385199" w:rsidR="0060285F" w:rsidRPr="004D5B11" w:rsidRDefault="0060285F" w:rsidP="005747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i/>
                <w:iCs/>
              </w:rPr>
            </w:pPr>
            <w:r w:rsidRPr="004D5B11">
              <w:rPr>
                <w:rFonts w:ascii="Arial" w:hAnsi="Arial" w:cs="Arial"/>
                <w:i/>
                <w:iCs/>
              </w:rPr>
              <w:t>Opis prispevka k partnerstvu:</w:t>
            </w:r>
          </w:p>
        </w:tc>
      </w:tr>
      <w:tr w:rsidR="0060285F" w:rsidRPr="00FD62AC" w14:paraId="5B96D5BC" w14:textId="77777777" w:rsidTr="0060285F">
        <w:trPr>
          <w:trHeight w:val="339"/>
        </w:trPr>
        <w:tc>
          <w:tcPr>
            <w:tcW w:w="2032" w:type="dxa"/>
            <w:shd w:val="clear" w:color="auto" w:fill="D9D9D9" w:themeFill="background1" w:themeFillShade="D9"/>
          </w:tcPr>
          <w:p w14:paraId="6F00803A" w14:textId="77777777" w:rsidR="0060285F" w:rsidRPr="00FD62AC" w:rsidRDefault="0060285F" w:rsidP="005747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Član partnerstva 2</w:t>
            </w:r>
          </w:p>
        </w:tc>
        <w:tc>
          <w:tcPr>
            <w:tcW w:w="2032" w:type="dxa"/>
            <w:shd w:val="clear" w:color="auto" w:fill="D9D9D9" w:themeFill="background1" w:themeFillShade="D9"/>
          </w:tcPr>
          <w:p w14:paraId="12E07C80" w14:textId="77777777" w:rsidR="0060285F" w:rsidRPr="00FD62AC" w:rsidRDefault="0060285F" w:rsidP="005747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2" w:type="dxa"/>
            <w:shd w:val="clear" w:color="auto" w:fill="D9D9D9" w:themeFill="background1" w:themeFillShade="D9"/>
          </w:tcPr>
          <w:p w14:paraId="1F5E25B4" w14:textId="77777777" w:rsidR="0060285F" w:rsidRPr="00FD62AC" w:rsidRDefault="0060285F" w:rsidP="005747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1" w:type="dxa"/>
            <w:shd w:val="clear" w:color="auto" w:fill="D9D9D9" w:themeFill="background1" w:themeFillShade="D9"/>
          </w:tcPr>
          <w:p w14:paraId="014430AD" w14:textId="2B9572B4" w:rsidR="0060285F" w:rsidRPr="00FD62AC" w:rsidRDefault="0060285F" w:rsidP="005747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1" w:type="dxa"/>
            <w:shd w:val="clear" w:color="auto" w:fill="D9D9D9" w:themeFill="background1" w:themeFillShade="D9"/>
          </w:tcPr>
          <w:p w14:paraId="177CDC0A" w14:textId="77777777" w:rsidR="0060285F" w:rsidRPr="00FD62AC" w:rsidRDefault="0060285F" w:rsidP="005747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1" w:type="dxa"/>
            <w:shd w:val="clear" w:color="auto" w:fill="D9D9D9" w:themeFill="background1" w:themeFillShade="D9"/>
          </w:tcPr>
          <w:p w14:paraId="300C1D36" w14:textId="48559D35" w:rsidR="0060285F" w:rsidRPr="00FD62AC" w:rsidRDefault="0060285F" w:rsidP="005747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1" w:type="dxa"/>
            <w:shd w:val="clear" w:color="auto" w:fill="D9D9D9" w:themeFill="background1" w:themeFillShade="D9"/>
          </w:tcPr>
          <w:p w14:paraId="5BC97B94" w14:textId="77777777" w:rsidR="0060285F" w:rsidRPr="00FD62AC" w:rsidRDefault="0060285F" w:rsidP="005747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0285F" w:rsidRPr="00FD62AC" w14:paraId="760845D2" w14:textId="77777777" w:rsidTr="00AF023F">
        <w:trPr>
          <w:trHeight w:val="339"/>
        </w:trPr>
        <w:tc>
          <w:tcPr>
            <w:tcW w:w="14220" w:type="dxa"/>
            <w:gridSpan w:val="7"/>
            <w:shd w:val="clear" w:color="auto" w:fill="D9D9D9" w:themeFill="background1" w:themeFillShade="D9"/>
          </w:tcPr>
          <w:p w14:paraId="43E9A914" w14:textId="5187955E" w:rsidR="0060285F" w:rsidRPr="00FD62AC" w:rsidRDefault="0060285F" w:rsidP="005747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  <w:r w:rsidRPr="004D5B11">
              <w:rPr>
                <w:rFonts w:ascii="Arial" w:hAnsi="Arial" w:cs="Arial"/>
                <w:i/>
                <w:iCs/>
              </w:rPr>
              <w:t>Opis prispevka k partnerstvu:</w:t>
            </w:r>
          </w:p>
        </w:tc>
      </w:tr>
      <w:tr w:rsidR="0060285F" w:rsidRPr="00FD62AC" w14:paraId="66648391" w14:textId="77777777" w:rsidTr="0060285F">
        <w:trPr>
          <w:trHeight w:val="339"/>
        </w:trPr>
        <w:tc>
          <w:tcPr>
            <w:tcW w:w="2032" w:type="dxa"/>
            <w:shd w:val="clear" w:color="auto" w:fill="D9D9D9" w:themeFill="background1" w:themeFillShade="D9"/>
          </w:tcPr>
          <w:p w14:paraId="366B7629" w14:textId="77777777" w:rsidR="0060285F" w:rsidRPr="00FD62AC" w:rsidRDefault="0060285F" w:rsidP="005747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Član partnerstva 3</w:t>
            </w:r>
          </w:p>
        </w:tc>
        <w:tc>
          <w:tcPr>
            <w:tcW w:w="2032" w:type="dxa"/>
            <w:shd w:val="clear" w:color="auto" w:fill="D9D9D9" w:themeFill="background1" w:themeFillShade="D9"/>
          </w:tcPr>
          <w:p w14:paraId="4D000DBC" w14:textId="77777777" w:rsidR="0060285F" w:rsidRPr="00FD62AC" w:rsidRDefault="0060285F" w:rsidP="005747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2" w:type="dxa"/>
            <w:shd w:val="clear" w:color="auto" w:fill="D9D9D9" w:themeFill="background1" w:themeFillShade="D9"/>
          </w:tcPr>
          <w:p w14:paraId="0909D864" w14:textId="77777777" w:rsidR="0060285F" w:rsidRPr="00FD62AC" w:rsidRDefault="0060285F" w:rsidP="005747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1" w:type="dxa"/>
            <w:shd w:val="clear" w:color="auto" w:fill="D9D9D9" w:themeFill="background1" w:themeFillShade="D9"/>
          </w:tcPr>
          <w:p w14:paraId="53A0D9E3" w14:textId="041DDF3D" w:rsidR="0060285F" w:rsidRPr="00FD62AC" w:rsidRDefault="0060285F" w:rsidP="005747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1" w:type="dxa"/>
            <w:shd w:val="clear" w:color="auto" w:fill="D9D9D9" w:themeFill="background1" w:themeFillShade="D9"/>
          </w:tcPr>
          <w:p w14:paraId="70E59920" w14:textId="77777777" w:rsidR="0060285F" w:rsidRPr="00FD62AC" w:rsidRDefault="0060285F" w:rsidP="005747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1" w:type="dxa"/>
            <w:shd w:val="clear" w:color="auto" w:fill="D9D9D9" w:themeFill="background1" w:themeFillShade="D9"/>
          </w:tcPr>
          <w:p w14:paraId="5CD3AEE2" w14:textId="2A649CF1" w:rsidR="0060285F" w:rsidRPr="00FD62AC" w:rsidRDefault="0060285F" w:rsidP="005747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1" w:type="dxa"/>
            <w:shd w:val="clear" w:color="auto" w:fill="D9D9D9" w:themeFill="background1" w:themeFillShade="D9"/>
          </w:tcPr>
          <w:p w14:paraId="3FE8F0A3" w14:textId="77777777" w:rsidR="0060285F" w:rsidRPr="00FD62AC" w:rsidRDefault="0060285F" w:rsidP="005747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0285F" w:rsidRPr="00FD62AC" w14:paraId="4278D0BC" w14:textId="77777777" w:rsidTr="00260E6D">
        <w:trPr>
          <w:trHeight w:val="339"/>
        </w:trPr>
        <w:tc>
          <w:tcPr>
            <w:tcW w:w="14220" w:type="dxa"/>
            <w:gridSpan w:val="7"/>
            <w:shd w:val="clear" w:color="auto" w:fill="D9D9D9" w:themeFill="background1" w:themeFillShade="D9"/>
          </w:tcPr>
          <w:p w14:paraId="6FFC709B" w14:textId="16F6F5E4" w:rsidR="0060285F" w:rsidRPr="00FD62AC" w:rsidRDefault="0060285F" w:rsidP="005747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  <w:r w:rsidRPr="004D5B11">
              <w:rPr>
                <w:rFonts w:ascii="Arial" w:hAnsi="Arial" w:cs="Arial"/>
                <w:i/>
                <w:iCs/>
              </w:rPr>
              <w:t>Opis prispevka k partnerstvu:</w:t>
            </w:r>
          </w:p>
        </w:tc>
      </w:tr>
      <w:tr w:rsidR="0060285F" w:rsidRPr="00FD62AC" w14:paraId="18C633D7" w14:textId="77777777" w:rsidTr="0060285F">
        <w:trPr>
          <w:trHeight w:val="339"/>
        </w:trPr>
        <w:tc>
          <w:tcPr>
            <w:tcW w:w="2032" w:type="dxa"/>
            <w:shd w:val="clear" w:color="auto" w:fill="D9D9D9" w:themeFill="background1" w:themeFillShade="D9"/>
          </w:tcPr>
          <w:p w14:paraId="2FECA1D3" w14:textId="77777777" w:rsidR="0060285F" w:rsidRPr="00FD62AC" w:rsidRDefault="0060285F" w:rsidP="005747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2" w:type="dxa"/>
            <w:shd w:val="clear" w:color="auto" w:fill="D9D9D9" w:themeFill="background1" w:themeFillShade="D9"/>
          </w:tcPr>
          <w:p w14:paraId="3C72213D" w14:textId="77777777" w:rsidR="0060285F" w:rsidRPr="00FD62AC" w:rsidRDefault="0060285F" w:rsidP="005747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2" w:type="dxa"/>
            <w:shd w:val="clear" w:color="auto" w:fill="D9D9D9" w:themeFill="background1" w:themeFillShade="D9"/>
          </w:tcPr>
          <w:p w14:paraId="04155C76" w14:textId="77777777" w:rsidR="0060285F" w:rsidRPr="00FD62AC" w:rsidRDefault="0060285F" w:rsidP="005747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1" w:type="dxa"/>
            <w:shd w:val="clear" w:color="auto" w:fill="D9D9D9" w:themeFill="background1" w:themeFillShade="D9"/>
          </w:tcPr>
          <w:p w14:paraId="2408FA37" w14:textId="4CB9844D" w:rsidR="0060285F" w:rsidRPr="00FD62AC" w:rsidRDefault="0060285F" w:rsidP="005747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1" w:type="dxa"/>
            <w:shd w:val="clear" w:color="auto" w:fill="D9D9D9" w:themeFill="background1" w:themeFillShade="D9"/>
          </w:tcPr>
          <w:p w14:paraId="68671BC5" w14:textId="77777777" w:rsidR="0060285F" w:rsidRPr="00FD62AC" w:rsidRDefault="0060285F" w:rsidP="005747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1" w:type="dxa"/>
            <w:shd w:val="clear" w:color="auto" w:fill="D9D9D9" w:themeFill="background1" w:themeFillShade="D9"/>
          </w:tcPr>
          <w:p w14:paraId="0773CC4D" w14:textId="7388F68B" w:rsidR="0060285F" w:rsidRPr="00FD62AC" w:rsidRDefault="0060285F" w:rsidP="005747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1" w:type="dxa"/>
            <w:shd w:val="clear" w:color="auto" w:fill="D9D9D9" w:themeFill="background1" w:themeFillShade="D9"/>
          </w:tcPr>
          <w:p w14:paraId="007161EB" w14:textId="77777777" w:rsidR="0060285F" w:rsidRPr="00FD62AC" w:rsidRDefault="0060285F" w:rsidP="005747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0285F" w:rsidRPr="00FD62AC" w14:paraId="3673E76E" w14:textId="77777777" w:rsidTr="00F6770C">
        <w:trPr>
          <w:trHeight w:val="339"/>
        </w:trPr>
        <w:tc>
          <w:tcPr>
            <w:tcW w:w="14220" w:type="dxa"/>
            <w:gridSpan w:val="7"/>
            <w:shd w:val="clear" w:color="auto" w:fill="D9D9D9" w:themeFill="background1" w:themeFillShade="D9"/>
          </w:tcPr>
          <w:p w14:paraId="78BE4542" w14:textId="58752ECC" w:rsidR="0060285F" w:rsidRPr="00FD62AC" w:rsidRDefault="0060285F" w:rsidP="0057476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1B304FE0" w14:textId="77777777" w:rsidR="009659E2" w:rsidRPr="009659E2" w:rsidRDefault="009659E2" w:rsidP="009659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  <w:vertAlign w:val="subscript"/>
        </w:rPr>
      </w:pPr>
      <w:r w:rsidRPr="009659E2">
        <w:rPr>
          <w:rFonts w:ascii="Arial" w:hAnsi="Arial" w:cs="Arial"/>
          <w:i/>
          <w:sz w:val="20"/>
          <w:szCs w:val="20"/>
          <w:vertAlign w:val="subscript"/>
        </w:rPr>
        <w:t>Po potrebi dodajte vrstice.</w:t>
      </w:r>
    </w:p>
    <w:p w14:paraId="74A5CB68" w14:textId="45D6DB51" w:rsidR="00CF5F81" w:rsidRDefault="00CF5F81" w:rsidP="00CF5F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3994"/>
      </w:tblGrid>
      <w:tr w:rsidR="00B77DA0" w:rsidRPr="00852887" w14:paraId="49EFD10F" w14:textId="77777777" w:rsidTr="00097869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F94E4" w14:textId="2BE52FAF" w:rsidR="00B77DA0" w:rsidRPr="00852887" w:rsidRDefault="00B77DA0" w:rsidP="004052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1.5 </w:t>
            </w:r>
            <w:r w:rsidR="00451D58">
              <w:rPr>
                <w:rFonts w:ascii="Arial" w:hAnsi="Arial" w:cs="Arial"/>
                <w:b/>
              </w:rPr>
              <w:t>N</w:t>
            </w:r>
            <w:r w:rsidR="00451D58" w:rsidRPr="00451D58">
              <w:rPr>
                <w:rFonts w:ascii="Arial" w:hAnsi="Arial" w:cs="Arial"/>
                <w:b/>
              </w:rPr>
              <w:t xml:space="preserve">avedba skupnega števila članov partnerstva ob oddaji vloge na javni razpis </w:t>
            </w:r>
            <w:r w:rsidR="00451D58" w:rsidRPr="00451D58">
              <w:rPr>
                <w:rFonts w:ascii="Arial" w:hAnsi="Arial" w:cs="Arial"/>
                <w:bCs/>
              </w:rPr>
              <w:t xml:space="preserve">(Seštevek </w:t>
            </w:r>
            <w:r w:rsidR="00561C79" w:rsidRPr="00451D58">
              <w:rPr>
                <w:rFonts w:ascii="Arial" w:hAnsi="Arial" w:cs="Arial"/>
                <w:bCs/>
              </w:rPr>
              <w:t xml:space="preserve">iz točk </w:t>
            </w:r>
            <w:r w:rsidR="00451D58" w:rsidRPr="00451D58">
              <w:rPr>
                <w:rFonts w:ascii="Arial" w:hAnsi="Arial" w:cs="Arial"/>
                <w:bCs/>
              </w:rPr>
              <w:t xml:space="preserve">1.1, </w:t>
            </w:r>
            <w:r w:rsidR="00561C79" w:rsidRPr="00451D58">
              <w:rPr>
                <w:rFonts w:ascii="Arial" w:hAnsi="Arial" w:cs="Arial"/>
                <w:bCs/>
              </w:rPr>
              <w:t xml:space="preserve">1.2, 1.3 in 1.4 </w:t>
            </w:r>
            <w:r w:rsidR="00451D58" w:rsidRPr="00451D58">
              <w:rPr>
                <w:rFonts w:ascii="Arial" w:hAnsi="Arial" w:cs="Arial"/>
                <w:bCs/>
              </w:rPr>
              <w:t>načrta.)</w:t>
            </w:r>
          </w:p>
        </w:tc>
      </w:tr>
      <w:tr w:rsidR="00B77DA0" w:rsidRPr="00852887" w14:paraId="37A58DC3" w14:textId="77777777" w:rsidTr="00097869">
        <w:trPr>
          <w:trHeight w:val="54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0340B63" w14:textId="77777777" w:rsidR="00B77DA0" w:rsidRPr="00852887" w:rsidRDefault="00B77DA0" w:rsidP="004052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EA890AF" w14:textId="03C376C0" w:rsidR="00B77DA0" w:rsidRDefault="00B77DA0" w:rsidP="00CF5F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CAF49CF" w14:textId="77777777" w:rsidR="00B77DA0" w:rsidRPr="00852887" w:rsidRDefault="00B77DA0" w:rsidP="00CF5F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7794447" w14:textId="4ED38883" w:rsidR="00CF5F81" w:rsidRPr="00852887" w:rsidRDefault="00D316B8" w:rsidP="007C01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CF5F81" w:rsidRPr="00852887">
        <w:rPr>
          <w:rFonts w:ascii="Arial" w:hAnsi="Arial" w:cs="Arial"/>
          <w:b/>
          <w:sz w:val="20"/>
          <w:szCs w:val="20"/>
        </w:rPr>
        <w:t xml:space="preserve">. </w:t>
      </w:r>
      <w:r w:rsidR="007378B3" w:rsidRPr="007378B3">
        <w:rPr>
          <w:rFonts w:ascii="Arial" w:hAnsi="Arial" w:cs="Arial"/>
          <w:b/>
          <w:sz w:val="20"/>
          <w:szCs w:val="20"/>
        </w:rPr>
        <w:t xml:space="preserve">Opis glavnih značilnosti načrta </w:t>
      </w:r>
      <w:r w:rsidR="00906E47">
        <w:rPr>
          <w:rFonts w:ascii="Arial" w:hAnsi="Arial" w:cs="Arial"/>
          <w:b/>
          <w:sz w:val="20"/>
          <w:szCs w:val="20"/>
        </w:rPr>
        <w:t xml:space="preserve">razvoja </w:t>
      </w:r>
      <w:r w:rsidR="007378B3" w:rsidRPr="007378B3">
        <w:rPr>
          <w:rFonts w:ascii="Arial" w:hAnsi="Arial" w:cs="Arial"/>
          <w:b/>
          <w:sz w:val="20"/>
          <w:szCs w:val="20"/>
        </w:rPr>
        <w:t>geografsko zaokroženega območja</w:t>
      </w:r>
    </w:p>
    <w:p w14:paraId="223D160F" w14:textId="77777777" w:rsidR="00CF5F81" w:rsidRPr="00852887" w:rsidRDefault="00CF5F81" w:rsidP="00CF5F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3994"/>
      </w:tblGrid>
      <w:tr w:rsidR="00CF5F81" w:rsidRPr="00852887" w14:paraId="122AE74F" w14:textId="77777777" w:rsidTr="0060285F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4151E" w14:textId="1FB1C50A" w:rsidR="00CF5F81" w:rsidRPr="00852887" w:rsidRDefault="007378B3" w:rsidP="009308B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2.1</w:t>
            </w:r>
            <w:r w:rsidR="004F742B">
              <w:rPr>
                <w:rFonts w:ascii="Arial" w:hAnsi="Arial" w:cs="Arial"/>
                <w:b/>
              </w:rPr>
              <w:t xml:space="preserve"> </w:t>
            </w:r>
            <w:r w:rsidR="00CF5F81" w:rsidRPr="00852887">
              <w:rPr>
                <w:rFonts w:ascii="Arial" w:hAnsi="Arial" w:cs="Arial"/>
                <w:b/>
              </w:rPr>
              <w:t xml:space="preserve">Naslov </w:t>
            </w:r>
            <w:r>
              <w:rPr>
                <w:rFonts w:ascii="Arial" w:hAnsi="Arial" w:cs="Arial"/>
                <w:b/>
              </w:rPr>
              <w:t>načrta</w:t>
            </w:r>
            <w:r w:rsidR="002671FD">
              <w:rPr>
                <w:rFonts w:ascii="Arial" w:hAnsi="Arial" w:cs="Arial"/>
                <w:b/>
              </w:rPr>
              <w:t xml:space="preserve"> </w:t>
            </w:r>
            <w:r w:rsidR="002671FD" w:rsidRPr="002671FD">
              <w:rPr>
                <w:rFonts w:ascii="Arial" w:hAnsi="Arial" w:cs="Arial"/>
                <w:b/>
              </w:rPr>
              <w:t>(lahko tudi znamke ali kolektivne znamke)</w:t>
            </w:r>
          </w:p>
        </w:tc>
      </w:tr>
      <w:tr w:rsidR="00CF5F81" w:rsidRPr="00852887" w14:paraId="614C6A2A" w14:textId="77777777" w:rsidTr="0060285F">
        <w:trPr>
          <w:trHeight w:val="54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2F87926" w14:textId="77777777" w:rsidR="00CF5F81" w:rsidRPr="00852887" w:rsidRDefault="00CF5F81" w:rsidP="009308B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B91B269" w14:textId="77777777" w:rsidR="00CF5F81" w:rsidRDefault="00CF5F81" w:rsidP="009308B1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4662"/>
        <w:gridCol w:w="4666"/>
        <w:gridCol w:w="4666"/>
      </w:tblGrid>
      <w:tr w:rsidR="00CF5F81" w:rsidRPr="00852887" w14:paraId="2FBF6CA1" w14:textId="77777777" w:rsidTr="0060285F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0C0C1" w14:textId="247C007F" w:rsidR="00CF5F81" w:rsidRPr="00852887" w:rsidRDefault="00454FE2" w:rsidP="009308B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2.</w:t>
            </w:r>
            <w:r w:rsidR="00E362E0">
              <w:rPr>
                <w:rFonts w:ascii="Arial" w:hAnsi="Arial" w:cs="Arial"/>
                <w:b/>
              </w:rPr>
              <w:t>2</w:t>
            </w:r>
            <w:r w:rsidR="004F742B">
              <w:rPr>
                <w:rFonts w:ascii="Arial" w:hAnsi="Arial" w:cs="Arial"/>
                <w:b/>
              </w:rPr>
              <w:t xml:space="preserve"> </w:t>
            </w:r>
            <w:r w:rsidRPr="00454FE2">
              <w:rPr>
                <w:rFonts w:ascii="Arial" w:hAnsi="Arial" w:cs="Arial"/>
                <w:b/>
              </w:rPr>
              <w:t>Opredelitev geografsko zaokroženega območja z vključenimi občinami v geografsko zaokroženo območje</w:t>
            </w:r>
            <w:r w:rsidR="00B72FA5" w:rsidRPr="00B72FA5">
              <w:rPr>
                <w:rFonts w:ascii="Arial" w:hAnsi="Arial" w:cs="Arial"/>
                <w:bCs/>
              </w:rPr>
              <w:t xml:space="preserve"> (</w:t>
            </w:r>
            <w:r w:rsidR="00B72FA5">
              <w:rPr>
                <w:rFonts w:ascii="Arial" w:hAnsi="Arial" w:cs="Arial"/>
                <w:bCs/>
              </w:rPr>
              <w:t xml:space="preserve">navedite katere občine so vključene v </w:t>
            </w:r>
            <w:r w:rsidR="00B72FA5" w:rsidRPr="00B72FA5">
              <w:rPr>
                <w:rFonts w:ascii="Arial" w:hAnsi="Arial" w:cs="Arial"/>
                <w:bCs/>
              </w:rPr>
              <w:t>geografsko zaokroženo območje</w:t>
            </w:r>
            <w:r w:rsidR="001C0E19">
              <w:rPr>
                <w:rFonts w:ascii="Arial" w:hAnsi="Arial" w:cs="Arial"/>
                <w:bCs/>
              </w:rPr>
              <w:t xml:space="preserve"> – šifra občine </w:t>
            </w:r>
            <w:r w:rsidR="00A26F3D">
              <w:rPr>
                <w:rFonts w:ascii="Arial" w:hAnsi="Arial" w:cs="Arial"/>
                <w:bCs/>
              </w:rPr>
              <w:t>karta</w:t>
            </w:r>
            <w:r w:rsidR="00A26F3D">
              <w:t xml:space="preserve"> </w:t>
            </w:r>
            <w:r w:rsidR="001C0E19" w:rsidRPr="001C0E19">
              <w:rPr>
                <w:rFonts w:ascii="Arial" w:hAnsi="Arial" w:cs="Arial"/>
                <w:bCs/>
              </w:rPr>
              <w:t>https://www.stat.si/statweb/methods/classifications</w:t>
            </w:r>
            <w:r w:rsidR="001C0E19">
              <w:rPr>
                <w:rFonts w:ascii="Arial" w:hAnsi="Arial" w:cs="Arial"/>
                <w:bCs/>
              </w:rPr>
              <w:t>),  površina občine</w:t>
            </w:r>
            <w:r w:rsidR="00A26F3D">
              <w:rPr>
                <w:rFonts w:ascii="Arial" w:hAnsi="Arial" w:cs="Arial"/>
                <w:bCs/>
              </w:rPr>
              <w:t xml:space="preserve"> se navede</w:t>
            </w:r>
            <w:r w:rsidR="001C0E19">
              <w:rPr>
                <w:rFonts w:ascii="Arial" w:hAnsi="Arial" w:cs="Arial"/>
                <w:bCs/>
              </w:rPr>
              <w:t xml:space="preserve"> iz priloge javnemu razpisu</w:t>
            </w:r>
            <w:r w:rsidR="00A26F3D">
              <w:t xml:space="preserve"> </w:t>
            </w:r>
            <w:r w:rsidR="00A26F3D" w:rsidRPr="00B4585D">
              <w:rPr>
                <w:rFonts w:ascii="Arial" w:hAnsi="Arial" w:cs="Arial"/>
                <w:bCs/>
              </w:rPr>
              <w:t>Seznam statističnih podatkov o površinah občin v Sloveniji</w:t>
            </w:r>
            <w:r w:rsidR="00204D57" w:rsidRPr="00B4585D">
              <w:rPr>
                <w:rFonts w:ascii="Arial" w:hAnsi="Arial" w:cs="Arial"/>
                <w:bCs/>
              </w:rPr>
              <w:t>.</w:t>
            </w:r>
            <w:r w:rsidR="00B72FA5" w:rsidRPr="00B4585D">
              <w:rPr>
                <w:rFonts w:ascii="Arial" w:hAnsi="Arial" w:cs="Arial"/>
                <w:bCs/>
              </w:rPr>
              <w:t>)</w:t>
            </w:r>
          </w:p>
        </w:tc>
      </w:tr>
      <w:tr w:rsidR="001C0E19" w:rsidRPr="00852887" w14:paraId="552E0E68" w14:textId="77777777" w:rsidTr="0060285F">
        <w:trPr>
          <w:trHeight w:val="350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64D3368" w14:textId="5974F643" w:rsidR="001C0E19" w:rsidRPr="00852887" w:rsidRDefault="001C0E19" w:rsidP="00B1337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Šifra občine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AB9D127" w14:textId="41BA1CC2" w:rsidR="001C0E19" w:rsidRPr="00852887" w:rsidRDefault="001C0E19" w:rsidP="00B1337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 občine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DB71F06" w14:textId="4863C1CF" w:rsidR="001C0E19" w:rsidRPr="00852887" w:rsidRDefault="001C0E19" w:rsidP="00B1337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Površina občine</w:t>
            </w:r>
          </w:p>
        </w:tc>
      </w:tr>
      <w:tr w:rsidR="001C0E19" w:rsidRPr="00852887" w14:paraId="5E77DFC5" w14:textId="77777777" w:rsidTr="0060285F">
        <w:trPr>
          <w:trHeight w:val="350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D9CF3BB" w14:textId="1275AC6F" w:rsidR="001C0E19" w:rsidRPr="001C0E19" w:rsidRDefault="001C0E19" w:rsidP="009308B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1C0E19">
              <w:rPr>
                <w:rFonts w:ascii="Arial" w:hAnsi="Arial" w:cs="Arial"/>
                <w:bCs/>
                <w:i/>
                <w:iCs/>
              </w:rPr>
              <w:t>Občina 1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93F2319" w14:textId="77777777" w:rsidR="001C0E19" w:rsidRPr="00852887" w:rsidRDefault="001C0E19" w:rsidP="009308B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B588876" w14:textId="157B1337" w:rsidR="001C0E19" w:rsidRPr="00852887" w:rsidRDefault="001C0E19" w:rsidP="009308B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</w:tr>
      <w:tr w:rsidR="001C0E19" w:rsidRPr="00852887" w14:paraId="5497B0B2" w14:textId="77777777" w:rsidTr="0060285F">
        <w:trPr>
          <w:trHeight w:val="350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27C0019" w14:textId="6219F87D" w:rsidR="001C0E19" w:rsidRPr="001C0E19" w:rsidRDefault="001C0E19" w:rsidP="009308B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1C0E19">
              <w:rPr>
                <w:rFonts w:ascii="Arial" w:hAnsi="Arial" w:cs="Arial"/>
                <w:bCs/>
                <w:i/>
                <w:iCs/>
              </w:rPr>
              <w:t>Občina 2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A1C915B" w14:textId="77777777" w:rsidR="001C0E19" w:rsidRPr="00852887" w:rsidRDefault="001C0E19" w:rsidP="009308B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7D07EA7" w14:textId="30B81EA2" w:rsidR="001C0E19" w:rsidRPr="00852887" w:rsidRDefault="001C0E19" w:rsidP="009308B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</w:tr>
      <w:tr w:rsidR="00A26F3D" w:rsidRPr="00852887" w14:paraId="70DF1FE2" w14:textId="77777777" w:rsidTr="0060285F">
        <w:trPr>
          <w:trHeight w:val="350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513E331" w14:textId="77777777" w:rsidR="00A26F3D" w:rsidRPr="001C0E19" w:rsidRDefault="00A26F3D" w:rsidP="009308B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6FF7F5B" w14:textId="77777777" w:rsidR="00A26F3D" w:rsidRPr="00852887" w:rsidRDefault="00A26F3D" w:rsidP="009308B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2C59483" w14:textId="77777777" w:rsidR="00A26F3D" w:rsidRPr="00852887" w:rsidRDefault="00A26F3D" w:rsidP="009308B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95DFD92" w14:textId="77777777" w:rsidR="000D7813" w:rsidRPr="009659E2" w:rsidRDefault="000D7813" w:rsidP="000D78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  <w:vertAlign w:val="subscript"/>
        </w:rPr>
      </w:pPr>
      <w:r w:rsidRPr="009659E2">
        <w:rPr>
          <w:rFonts w:ascii="Arial" w:hAnsi="Arial" w:cs="Arial"/>
          <w:i/>
          <w:sz w:val="20"/>
          <w:szCs w:val="20"/>
          <w:vertAlign w:val="subscript"/>
        </w:rPr>
        <w:t>Po potrebi dodajte vrstice.</w:t>
      </w:r>
    </w:p>
    <w:p w14:paraId="62EB94D4" w14:textId="77777777" w:rsidR="00CF5F81" w:rsidRPr="00852887" w:rsidRDefault="00CF5F81" w:rsidP="009308B1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3994"/>
      </w:tblGrid>
      <w:tr w:rsidR="00BA064F" w:rsidRPr="00852887" w14:paraId="20DDD185" w14:textId="77777777" w:rsidTr="0060285F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97C2F" w14:textId="48FC3CE3" w:rsidR="00BA064F" w:rsidRPr="00852887" w:rsidRDefault="00454FE2" w:rsidP="009308B1">
            <w:pPr>
              <w:keepNext/>
              <w:keepLines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  <w:r w:rsidR="00E362E0">
              <w:rPr>
                <w:rFonts w:ascii="Arial" w:hAnsi="Arial" w:cs="Arial"/>
                <w:b/>
              </w:rPr>
              <w:t>3</w:t>
            </w:r>
            <w:r w:rsidR="00BA064F" w:rsidRPr="00852887">
              <w:rPr>
                <w:rFonts w:ascii="Arial" w:hAnsi="Arial" w:cs="Arial"/>
                <w:b/>
              </w:rPr>
              <w:t xml:space="preserve"> </w:t>
            </w:r>
            <w:r w:rsidR="00C002D5">
              <w:rPr>
                <w:rFonts w:ascii="Arial" w:hAnsi="Arial" w:cs="Arial"/>
                <w:b/>
              </w:rPr>
              <w:t>K</w:t>
            </w:r>
            <w:r w:rsidR="00C002D5" w:rsidRPr="00C002D5">
              <w:rPr>
                <w:rFonts w:ascii="Arial" w:hAnsi="Arial" w:cs="Arial"/>
                <w:b/>
              </w:rPr>
              <w:t xml:space="preserve">ratek opis strukture skupnih kmetijskih </w:t>
            </w:r>
            <w:r w:rsidR="00610F4C">
              <w:rPr>
                <w:rFonts w:ascii="Arial" w:hAnsi="Arial" w:cs="Arial"/>
                <w:b/>
              </w:rPr>
              <w:t>površin</w:t>
            </w:r>
            <w:r w:rsidR="00C002D5" w:rsidRPr="00C002D5">
              <w:rPr>
                <w:rFonts w:ascii="Arial" w:hAnsi="Arial" w:cs="Arial"/>
                <w:b/>
              </w:rPr>
              <w:t xml:space="preserve">, ki jih imajo v uporabi kmetijska gospodarstva, vključena v partnerstvo </w:t>
            </w:r>
            <w:r w:rsidR="00BA064F" w:rsidRPr="00852887">
              <w:rPr>
                <w:rFonts w:ascii="Arial" w:hAnsi="Arial" w:cs="Arial"/>
              </w:rPr>
              <w:t>(Opišit</w:t>
            </w:r>
            <w:r w:rsidR="00C002D5">
              <w:rPr>
                <w:rFonts w:ascii="Arial" w:hAnsi="Arial" w:cs="Arial"/>
              </w:rPr>
              <w:t xml:space="preserve">e </w:t>
            </w:r>
            <w:r w:rsidR="00113C74">
              <w:rPr>
                <w:rFonts w:ascii="Arial" w:hAnsi="Arial" w:cs="Arial"/>
              </w:rPr>
              <w:t xml:space="preserve">skupno </w:t>
            </w:r>
            <w:r w:rsidR="00C002D5">
              <w:rPr>
                <w:rFonts w:ascii="Arial" w:hAnsi="Arial" w:cs="Arial"/>
              </w:rPr>
              <w:t xml:space="preserve">strukturo kmetijskih </w:t>
            </w:r>
            <w:r w:rsidR="002D0FF8">
              <w:rPr>
                <w:rFonts w:ascii="Arial" w:hAnsi="Arial" w:cs="Arial"/>
              </w:rPr>
              <w:t>zemljišč znotraj geografsko zaokroženega območja</w:t>
            </w:r>
            <w:r w:rsidR="000D7BF5">
              <w:rPr>
                <w:rFonts w:ascii="Arial" w:hAnsi="Arial" w:cs="Arial"/>
              </w:rPr>
              <w:t xml:space="preserve"> (</w:t>
            </w:r>
            <w:r w:rsidR="002D0FF8">
              <w:rPr>
                <w:rFonts w:ascii="Arial" w:hAnsi="Arial" w:cs="Arial"/>
              </w:rPr>
              <w:t>površina in delež</w:t>
            </w:r>
            <w:r w:rsidR="00C002D5">
              <w:rPr>
                <w:rFonts w:ascii="Arial" w:hAnsi="Arial" w:cs="Arial"/>
              </w:rPr>
              <w:t xml:space="preserve"> njiv, travnikov, </w:t>
            </w:r>
            <w:r w:rsidR="002D0FF8">
              <w:rPr>
                <w:rFonts w:ascii="Arial" w:hAnsi="Arial" w:cs="Arial"/>
              </w:rPr>
              <w:t xml:space="preserve">trajnega </w:t>
            </w:r>
            <w:r w:rsidR="00C002D5">
              <w:rPr>
                <w:rFonts w:ascii="Arial" w:hAnsi="Arial" w:cs="Arial"/>
              </w:rPr>
              <w:t xml:space="preserve">travinja, </w:t>
            </w:r>
            <w:r w:rsidR="002D0FF8">
              <w:rPr>
                <w:rFonts w:ascii="Arial" w:hAnsi="Arial" w:cs="Arial"/>
              </w:rPr>
              <w:t xml:space="preserve">pašnikov, trajnih nasadov, </w:t>
            </w:r>
            <w:r w:rsidR="00C002D5">
              <w:rPr>
                <w:rFonts w:ascii="Arial" w:hAnsi="Arial" w:cs="Arial"/>
              </w:rPr>
              <w:t>ekoloških površin</w:t>
            </w:r>
            <w:r w:rsidR="002D0FF8">
              <w:rPr>
                <w:rFonts w:ascii="Arial" w:hAnsi="Arial" w:cs="Arial"/>
              </w:rPr>
              <w:t xml:space="preserve"> ipd.</w:t>
            </w:r>
            <w:r w:rsidR="000D7BF5">
              <w:rPr>
                <w:rFonts w:ascii="Arial" w:hAnsi="Arial" w:cs="Arial"/>
              </w:rPr>
              <w:t xml:space="preserve">) iz katerih se bo upoštevala </w:t>
            </w:r>
            <w:r w:rsidR="000D7BF5">
              <w:rPr>
                <w:rFonts w:ascii="Arial" w:hAnsi="Arial" w:cs="Arial"/>
                <w:bCs/>
              </w:rPr>
              <w:t xml:space="preserve">vsota največjih upravičenih površin vseh kmetijskih gospodarstev v </w:t>
            </w:r>
            <w:r w:rsidR="000D7BF5" w:rsidRPr="008B008C">
              <w:rPr>
                <w:rFonts w:ascii="Arial" w:hAnsi="Arial" w:cs="Arial"/>
                <w:bCs/>
              </w:rPr>
              <w:t>partnerstv</w:t>
            </w:r>
            <w:r w:rsidR="00E76CF2" w:rsidRPr="008B008C">
              <w:rPr>
                <w:rFonts w:ascii="Arial" w:hAnsi="Arial" w:cs="Arial"/>
                <w:bCs/>
              </w:rPr>
              <w:t>u ter OMD</w:t>
            </w:r>
            <w:r w:rsidR="00204D57">
              <w:rPr>
                <w:rFonts w:ascii="Arial" w:hAnsi="Arial" w:cs="Arial"/>
                <w:bCs/>
              </w:rPr>
              <w:t>.</w:t>
            </w:r>
            <w:r w:rsidR="00BA064F" w:rsidRPr="00852887">
              <w:rPr>
                <w:rFonts w:ascii="Arial" w:hAnsi="Arial" w:cs="Arial"/>
              </w:rPr>
              <w:t xml:space="preserve">) </w:t>
            </w:r>
          </w:p>
        </w:tc>
      </w:tr>
      <w:tr w:rsidR="00BA064F" w:rsidRPr="00852887" w14:paraId="524A3D6A" w14:textId="77777777" w:rsidTr="0060285F">
        <w:trPr>
          <w:trHeight w:val="56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8BBA8DE" w14:textId="77777777" w:rsidR="00BA064F" w:rsidRPr="00852887" w:rsidRDefault="00BA064F" w:rsidP="009308B1">
            <w:pPr>
              <w:keepNext/>
              <w:keepLines/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14:paraId="0522F396" w14:textId="14A0256D" w:rsidR="00BA064F" w:rsidRDefault="00BA064F" w:rsidP="009308B1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3994"/>
      </w:tblGrid>
      <w:tr w:rsidR="00E362E0" w:rsidRPr="00852887" w14:paraId="052A7298" w14:textId="77777777" w:rsidTr="004D0D2E"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CD792E0" w14:textId="622479B9" w:rsidR="00E362E0" w:rsidRPr="00852887" w:rsidRDefault="00E362E0" w:rsidP="009308B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</w:rPr>
            </w:pPr>
            <w:r w:rsidRPr="00C377DC">
              <w:rPr>
                <w:rFonts w:ascii="Arial" w:hAnsi="Arial" w:cs="Arial"/>
                <w:b/>
                <w:bCs/>
              </w:rPr>
              <w:t xml:space="preserve">2.4 </w:t>
            </w:r>
            <w:r w:rsidR="00113C74" w:rsidRPr="00C377DC">
              <w:rPr>
                <w:rFonts w:ascii="Arial" w:hAnsi="Arial" w:cs="Arial"/>
                <w:b/>
                <w:bCs/>
              </w:rPr>
              <w:t xml:space="preserve">Namen </w:t>
            </w:r>
            <w:r w:rsidR="00204D57" w:rsidRPr="00C377DC">
              <w:rPr>
                <w:rFonts w:ascii="Arial" w:hAnsi="Arial" w:cs="Arial"/>
                <w:b/>
                <w:bCs/>
              </w:rPr>
              <w:t>vzpostavitve geografsko zaokroženega</w:t>
            </w:r>
            <w:r w:rsidR="00204D57" w:rsidRPr="004D0D2E">
              <w:rPr>
                <w:rFonts w:ascii="Arial" w:hAnsi="Arial" w:cs="Arial"/>
                <w:b/>
                <w:bCs/>
              </w:rPr>
              <w:t xml:space="preserve"> območja in sodelovanja na geografsko zaokroženem območju, pri čemer se upoštevajo cilji iz 3. člena </w:t>
            </w:r>
            <w:r w:rsidR="00204D57" w:rsidRPr="00C377DC">
              <w:rPr>
                <w:rFonts w:ascii="Arial" w:hAnsi="Arial" w:cs="Arial"/>
                <w:b/>
                <w:bCs/>
              </w:rPr>
              <w:t xml:space="preserve">uredbe </w:t>
            </w:r>
            <w:r w:rsidRPr="00852887">
              <w:rPr>
                <w:rFonts w:ascii="Arial" w:hAnsi="Arial" w:cs="Arial"/>
              </w:rPr>
              <w:t>(</w:t>
            </w:r>
            <w:r w:rsidR="00204D57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ojasnite namen načrta, glede cilje</w:t>
            </w:r>
            <w:r w:rsidR="004D0D2E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 xml:space="preserve"> intervencije iz </w:t>
            </w:r>
            <w:r w:rsidR="00113C74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. člena </w:t>
            </w:r>
            <w:r w:rsidR="00113C74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>redbe</w:t>
            </w:r>
            <w:r w:rsidR="00D726B0">
              <w:rPr>
                <w:rFonts w:ascii="Arial" w:hAnsi="Arial" w:cs="Arial"/>
              </w:rPr>
              <w:t xml:space="preserve"> ter </w:t>
            </w:r>
            <w:r w:rsidR="005719B7">
              <w:rPr>
                <w:rFonts w:ascii="Arial" w:hAnsi="Arial" w:cs="Arial"/>
              </w:rPr>
              <w:t>namene</w:t>
            </w:r>
            <w:r w:rsidR="00D726B0">
              <w:rPr>
                <w:rFonts w:ascii="Arial" w:hAnsi="Arial" w:cs="Arial"/>
              </w:rPr>
              <w:t xml:space="preserve"> za novo sodelovanje na območju</w:t>
            </w:r>
            <w:r w:rsidR="00204D57">
              <w:rPr>
                <w:rFonts w:ascii="Arial" w:hAnsi="Arial" w:cs="Arial"/>
              </w:rPr>
              <w:t>.</w:t>
            </w:r>
            <w:r w:rsidRPr="00852887">
              <w:rPr>
                <w:rFonts w:ascii="Arial" w:hAnsi="Arial" w:cs="Arial"/>
              </w:rPr>
              <w:t>)</w:t>
            </w:r>
          </w:p>
        </w:tc>
      </w:tr>
      <w:tr w:rsidR="00E362E0" w:rsidRPr="00852887" w14:paraId="301CB5E3" w14:textId="77777777" w:rsidTr="004D0D2E">
        <w:trPr>
          <w:trHeight w:val="526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87AF52E" w14:textId="77777777" w:rsidR="00E362E0" w:rsidRPr="00852887" w:rsidRDefault="00E362E0" w:rsidP="009308B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EC87FB1" w14:textId="587A8694" w:rsidR="00E362E0" w:rsidRDefault="00E362E0" w:rsidP="009308B1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3994"/>
      </w:tblGrid>
      <w:tr w:rsidR="00E362E0" w:rsidRPr="00852887" w14:paraId="11F1E54A" w14:textId="77777777" w:rsidTr="006D1178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5B733" w14:textId="10BF264B" w:rsidR="00E362E0" w:rsidRPr="00852887" w:rsidRDefault="00E362E0" w:rsidP="009308B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2.5</w:t>
            </w:r>
            <w:r w:rsidR="00B76411">
              <w:rPr>
                <w:rFonts w:ascii="Arial" w:hAnsi="Arial" w:cs="Arial"/>
                <w:b/>
              </w:rPr>
              <w:t xml:space="preserve"> </w:t>
            </w:r>
            <w:r w:rsidR="00270946" w:rsidRPr="00270946">
              <w:rPr>
                <w:rFonts w:ascii="Arial" w:hAnsi="Arial" w:cs="Arial"/>
                <w:b/>
              </w:rPr>
              <w:t>Kratek povzetek vsebine načrta razvoja geografsko zaokroženega območja z aktivnostmi, cilji in imenom znamke ali kolektivne znamke, ki ga bo ministrstvo objavilo na spletni strani skupne kmetijske politike</w:t>
            </w:r>
            <w:r w:rsidR="00270946">
              <w:rPr>
                <w:rFonts w:ascii="Arial" w:hAnsi="Arial" w:cs="Arial"/>
                <w:b/>
              </w:rPr>
              <w:t xml:space="preserve"> </w:t>
            </w:r>
            <w:r w:rsidR="00270946" w:rsidRPr="00270946">
              <w:rPr>
                <w:rFonts w:ascii="Arial" w:hAnsi="Arial" w:cs="Arial"/>
                <w:bCs/>
              </w:rPr>
              <w:t>(Povzetek bo služil za predstavitev geografsko zaokroženega območja javnosti, ki obiskuje spletno stran. Tako je omogočena tudi promocija vseh podprtih območij v okviru te intervencije.)</w:t>
            </w:r>
          </w:p>
        </w:tc>
      </w:tr>
      <w:tr w:rsidR="00E362E0" w:rsidRPr="00852887" w14:paraId="0356E2FC" w14:textId="77777777" w:rsidTr="006D1178">
        <w:trPr>
          <w:trHeight w:val="52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7F5FF7C" w14:textId="77777777" w:rsidR="00E362E0" w:rsidRPr="00852887" w:rsidRDefault="00E362E0" w:rsidP="0040523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F89AFAF" w14:textId="52E68916" w:rsidR="00E362E0" w:rsidRDefault="00E362E0" w:rsidP="00CF5F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125F59E" w14:textId="77777777" w:rsidR="00607045" w:rsidRDefault="00607045" w:rsidP="00CF5F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8E7806F" w14:textId="579ABF1A" w:rsidR="00CF5F81" w:rsidRPr="00852887" w:rsidRDefault="00D316B8" w:rsidP="002D0AB8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3</w:t>
      </w:r>
      <w:r w:rsidR="00CF5F81" w:rsidRPr="00852887">
        <w:rPr>
          <w:rFonts w:ascii="Arial" w:hAnsi="Arial" w:cs="Arial"/>
          <w:b/>
          <w:sz w:val="20"/>
          <w:szCs w:val="20"/>
        </w:rPr>
        <w:t xml:space="preserve">. </w:t>
      </w:r>
      <w:r w:rsidR="006102AE" w:rsidRPr="006102AE">
        <w:rPr>
          <w:rFonts w:ascii="Arial" w:hAnsi="Arial" w:cs="Arial"/>
          <w:b/>
          <w:sz w:val="20"/>
          <w:szCs w:val="20"/>
        </w:rPr>
        <w:t>Vsebina načrta razvoja geografsko zaokroženega območja</w:t>
      </w:r>
    </w:p>
    <w:p w14:paraId="5436EBFA" w14:textId="77777777" w:rsidR="00CF5F81" w:rsidRPr="00852887" w:rsidRDefault="00CF5F81" w:rsidP="00B60943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3994"/>
      </w:tblGrid>
      <w:tr w:rsidR="00CF5F81" w:rsidRPr="00852887" w14:paraId="77183377" w14:textId="77777777" w:rsidTr="006D1178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7C4DD" w14:textId="6C6B5AD1" w:rsidR="00CF5F81" w:rsidRPr="00852887" w:rsidRDefault="009308B1" w:rsidP="00B6094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3.1</w:t>
            </w:r>
            <w:r w:rsidR="00CF5F81" w:rsidRPr="00852887">
              <w:rPr>
                <w:rFonts w:ascii="Arial" w:hAnsi="Arial" w:cs="Arial"/>
                <w:b/>
              </w:rPr>
              <w:t xml:space="preserve"> </w:t>
            </w:r>
            <w:r w:rsidRPr="009308B1">
              <w:rPr>
                <w:rFonts w:ascii="Arial" w:hAnsi="Arial" w:cs="Arial"/>
                <w:b/>
              </w:rPr>
              <w:t xml:space="preserve">Analize stanja in potreb </w:t>
            </w:r>
          </w:p>
        </w:tc>
      </w:tr>
      <w:tr w:rsidR="00BE68A1" w:rsidRPr="00852887" w14:paraId="09837A98" w14:textId="77777777" w:rsidTr="006D1178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45A93" w14:textId="352FED53" w:rsidR="00BE68A1" w:rsidRDefault="00BE68A1" w:rsidP="00B6094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BE68A1">
              <w:rPr>
                <w:rFonts w:ascii="Arial" w:hAnsi="Arial" w:cs="Arial"/>
                <w:b/>
              </w:rPr>
              <w:t>3.1.1.</w:t>
            </w:r>
            <w:r w:rsidRPr="00BE68A1">
              <w:rPr>
                <w:rFonts w:ascii="Arial" w:hAnsi="Arial" w:cs="Arial"/>
                <w:b/>
              </w:rPr>
              <w:tab/>
            </w:r>
            <w:r w:rsidR="00A803EA" w:rsidRPr="00A803EA">
              <w:rPr>
                <w:rFonts w:ascii="Arial" w:hAnsi="Arial" w:cs="Arial"/>
                <w:b/>
              </w:rPr>
              <w:t>Analize stanja in potreb kmetijskih gospodarstev in ekoloških kmetijskih gospodarstev vključenih v partnerstvo ter predvideno potencialno povečevanje števila ekoloških kmetijskih gospodarstev v smislu možne preusmeritve v ekološko kmetijstvo znotraj geografsko zaokroženega območja</w:t>
            </w:r>
          </w:p>
        </w:tc>
      </w:tr>
      <w:tr w:rsidR="00CF5F81" w:rsidRPr="00852887" w14:paraId="73375B48" w14:textId="77777777" w:rsidTr="006D1178">
        <w:trPr>
          <w:trHeight w:val="41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9ABAEE1" w14:textId="77777777" w:rsidR="00BE68A1" w:rsidRDefault="00BE68A1" w:rsidP="00B6094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14:paraId="45CB5319" w14:textId="77777777" w:rsidR="00BE68A1" w:rsidRDefault="00BE68A1" w:rsidP="00B6094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14:paraId="767B4C9F" w14:textId="7734F5EC" w:rsidR="009068EF" w:rsidRPr="00852887" w:rsidRDefault="009068EF" w:rsidP="00B6094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BE68A1" w:rsidRPr="00852887" w14:paraId="5FDB8540" w14:textId="77777777" w:rsidTr="006D1178">
        <w:trPr>
          <w:trHeight w:val="41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19EF1" w14:textId="62E27E59" w:rsidR="00BE68A1" w:rsidRDefault="00BE68A1" w:rsidP="00B6094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BE68A1">
              <w:rPr>
                <w:rFonts w:ascii="Arial" w:hAnsi="Arial" w:cs="Arial"/>
                <w:b/>
              </w:rPr>
              <w:t>3.1.2.</w:t>
            </w:r>
            <w:r w:rsidRPr="00BE68A1">
              <w:rPr>
                <w:rFonts w:ascii="Arial" w:hAnsi="Arial" w:cs="Arial"/>
                <w:b/>
              </w:rPr>
              <w:tab/>
            </w:r>
            <w:r w:rsidR="00A803EA" w:rsidRPr="009308B1">
              <w:rPr>
                <w:rFonts w:ascii="Arial" w:hAnsi="Arial" w:cs="Arial"/>
                <w:b/>
              </w:rPr>
              <w:t>Analize stanja in potreb</w:t>
            </w:r>
            <w:r w:rsidR="00A803EA">
              <w:rPr>
                <w:rFonts w:ascii="Arial" w:hAnsi="Arial" w:cs="Arial"/>
                <w:b/>
              </w:rPr>
              <w:t xml:space="preserve"> </w:t>
            </w:r>
            <w:r w:rsidR="00A803EA" w:rsidRPr="00A803EA">
              <w:rPr>
                <w:rFonts w:ascii="Arial" w:hAnsi="Arial" w:cs="Arial"/>
                <w:b/>
              </w:rPr>
              <w:t>končnih potrošnikov in nakupovalnih navad znotraj geografsko zaokroženega območja in njihovih potreb ter ocena potenciala večanja števila kupcev znotraj geografsko zaokroženega območja</w:t>
            </w:r>
          </w:p>
        </w:tc>
      </w:tr>
      <w:tr w:rsidR="00BE68A1" w:rsidRPr="00852887" w14:paraId="71334898" w14:textId="77777777" w:rsidTr="006D1178">
        <w:trPr>
          <w:trHeight w:val="41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B4EC36" w14:textId="243FC35F" w:rsidR="00BE68A1" w:rsidRDefault="00BE68A1" w:rsidP="00B6094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14:paraId="3D36CC75" w14:textId="77777777" w:rsidR="009068EF" w:rsidRDefault="009068EF" w:rsidP="00B6094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14:paraId="2B1C2139" w14:textId="02880F05" w:rsidR="00BE68A1" w:rsidRDefault="00BE68A1" w:rsidP="00B6094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BE68A1" w:rsidRPr="00852887" w14:paraId="1668CDDB" w14:textId="77777777" w:rsidTr="006D1178">
        <w:trPr>
          <w:trHeight w:val="41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9FC18" w14:textId="67F39B55" w:rsidR="00BE68A1" w:rsidRDefault="00BE68A1" w:rsidP="00BE68A1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BE68A1">
              <w:rPr>
                <w:rFonts w:ascii="Arial" w:hAnsi="Arial" w:cs="Arial"/>
                <w:b/>
              </w:rPr>
              <w:t>3.1.</w:t>
            </w:r>
            <w:r w:rsidR="00861751">
              <w:rPr>
                <w:rFonts w:ascii="Arial" w:hAnsi="Arial" w:cs="Arial"/>
                <w:b/>
              </w:rPr>
              <w:t>3</w:t>
            </w:r>
            <w:r w:rsidRPr="00BE68A1">
              <w:rPr>
                <w:rFonts w:ascii="Arial" w:hAnsi="Arial" w:cs="Arial"/>
                <w:b/>
              </w:rPr>
              <w:t>.</w:t>
            </w:r>
            <w:r w:rsidRPr="00BE68A1">
              <w:rPr>
                <w:rFonts w:ascii="Arial" w:hAnsi="Arial" w:cs="Arial"/>
                <w:b/>
              </w:rPr>
              <w:tab/>
            </w:r>
            <w:r w:rsidR="00A803EA" w:rsidRPr="009308B1">
              <w:rPr>
                <w:rFonts w:ascii="Arial" w:hAnsi="Arial" w:cs="Arial"/>
                <w:b/>
              </w:rPr>
              <w:t>Analize stanja in potreb</w:t>
            </w:r>
            <w:r w:rsidR="00A803EA">
              <w:rPr>
                <w:rFonts w:ascii="Arial" w:hAnsi="Arial" w:cs="Arial"/>
                <w:b/>
              </w:rPr>
              <w:t xml:space="preserve"> </w:t>
            </w:r>
            <w:r w:rsidR="00A803EA" w:rsidRPr="00A803EA">
              <w:rPr>
                <w:rFonts w:ascii="Arial" w:hAnsi="Arial" w:cs="Arial"/>
                <w:b/>
              </w:rPr>
              <w:t>vseh obratov javne prehrane vključenih v partnerstvo ter njihovo predvideno potencialno povečevanje v partnerstvu glede na potrebe po naročanju lokalnih proizvodov iz znamke ali kolektivne znamke oziroma sheme kakovosti</w:t>
            </w:r>
          </w:p>
        </w:tc>
      </w:tr>
      <w:tr w:rsidR="00BE68A1" w:rsidRPr="00852887" w14:paraId="1839151E" w14:textId="77777777" w:rsidTr="006D1178">
        <w:trPr>
          <w:trHeight w:val="41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096C48A" w14:textId="77777777" w:rsidR="00BE68A1" w:rsidRDefault="00BE68A1" w:rsidP="00B6094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14:paraId="79A26E97" w14:textId="77777777" w:rsidR="009068EF" w:rsidRDefault="009068EF" w:rsidP="00B6094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14:paraId="3F3CBD5B" w14:textId="3F109149" w:rsidR="009068EF" w:rsidRDefault="009068EF" w:rsidP="00B6094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BE68A1" w:rsidRPr="00852887" w14:paraId="52AB74F3" w14:textId="77777777" w:rsidTr="006D1178">
        <w:trPr>
          <w:trHeight w:val="41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BD732" w14:textId="18808D9D" w:rsidR="00BE68A1" w:rsidRDefault="00BE68A1" w:rsidP="00B6094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BE68A1">
              <w:rPr>
                <w:rFonts w:ascii="Arial" w:hAnsi="Arial" w:cs="Arial"/>
                <w:b/>
              </w:rPr>
              <w:t>3.1.</w:t>
            </w:r>
            <w:r w:rsidR="00861751">
              <w:rPr>
                <w:rFonts w:ascii="Arial" w:hAnsi="Arial" w:cs="Arial"/>
                <w:b/>
              </w:rPr>
              <w:t>4</w:t>
            </w:r>
            <w:r w:rsidRPr="00BE68A1">
              <w:rPr>
                <w:rFonts w:ascii="Arial" w:hAnsi="Arial" w:cs="Arial"/>
                <w:b/>
              </w:rPr>
              <w:t>.</w:t>
            </w:r>
            <w:r w:rsidRPr="00BE68A1">
              <w:rPr>
                <w:rFonts w:ascii="Arial" w:hAnsi="Arial" w:cs="Arial"/>
                <w:b/>
              </w:rPr>
              <w:tab/>
            </w:r>
            <w:r w:rsidR="00A803EA" w:rsidRPr="009308B1">
              <w:rPr>
                <w:rFonts w:ascii="Arial" w:hAnsi="Arial" w:cs="Arial"/>
                <w:b/>
              </w:rPr>
              <w:t>Analize stanja in potreb</w:t>
            </w:r>
            <w:r w:rsidR="00A803EA">
              <w:t xml:space="preserve"> </w:t>
            </w:r>
            <w:r w:rsidR="00A803EA" w:rsidRPr="00A803EA">
              <w:rPr>
                <w:rFonts w:ascii="Arial" w:hAnsi="Arial" w:cs="Arial"/>
                <w:b/>
              </w:rPr>
              <w:t>oseb iz sektorja HORECA znotraj geografsko zaokroženega območju ter njihovo predvideno potencialno povečevanje v partnerstvu glede na potrebe po naročanju lokalnih proizvodov</w:t>
            </w:r>
          </w:p>
        </w:tc>
      </w:tr>
      <w:tr w:rsidR="00BE68A1" w:rsidRPr="00852887" w14:paraId="583F56D1" w14:textId="77777777" w:rsidTr="006D1178">
        <w:trPr>
          <w:trHeight w:val="41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E1FB7EE" w14:textId="67798539" w:rsidR="00BE68A1" w:rsidRDefault="00BE68A1" w:rsidP="00B6094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14:paraId="3BF8CAFA" w14:textId="77777777" w:rsidR="009068EF" w:rsidRDefault="009068EF" w:rsidP="00B6094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14:paraId="16B27BAD" w14:textId="22FEA57F" w:rsidR="009068EF" w:rsidRDefault="009068EF" w:rsidP="00B6094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BE68A1" w:rsidRPr="00852887" w14:paraId="3E88791C" w14:textId="77777777" w:rsidTr="006D1178">
        <w:trPr>
          <w:trHeight w:val="41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267E5" w14:textId="5F5E295E" w:rsidR="00BE68A1" w:rsidRDefault="00BE68A1" w:rsidP="00B6094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BE68A1">
              <w:rPr>
                <w:rFonts w:ascii="Arial" w:hAnsi="Arial" w:cs="Arial"/>
                <w:b/>
              </w:rPr>
              <w:t>3.1.</w:t>
            </w:r>
            <w:r w:rsidR="00861751">
              <w:rPr>
                <w:rFonts w:ascii="Arial" w:hAnsi="Arial" w:cs="Arial"/>
                <w:b/>
              </w:rPr>
              <w:t>5</w:t>
            </w:r>
            <w:r w:rsidRPr="00BE68A1">
              <w:rPr>
                <w:rFonts w:ascii="Arial" w:hAnsi="Arial" w:cs="Arial"/>
                <w:b/>
              </w:rPr>
              <w:t>.</w:t>
            </w:r>
            <w:r w:rsidRPr="00BE68A1">
              <w:rPr>
                <w:rFonts w:ascii="Arial" w:hAnsi="Arial" w:cs="Arial"/>
                <w:b/>
              </w:rPr>
              <w:tab/>
            </w:r>
            <w:r w:rsidR="00A803EA" w:rsidRPr="009308B1">
              <w:rPr>
                <w:rFonts w:ascii="Arial" w:hAnsi="Arial" w:cs="Arial"/>
                <w:b/>
              </w:rPr>
              <w:t>Analize stanja in potreb</w:t>
            </w:r>
            <w:r w:rsidR="00A803EA">
              <w:rPr>
                <w:rFonts w:ascii="Arial" w:hAnsi="Arial" w:cs="Arial"/>
                <w:b/>
              </w:rPr>
              <w:t xml:space="preserve"> </w:t>
            </w:r>
            <w:r w:rsidR="00A803EA" w:rsidRPr="00A803EA">
              <w:rPr>
                <w:rFonts w:ascii="Arial" w:hAnsi="Arial" w:cs="Arial"/>
                <w:b/>
              </w:rPr>
              <w:t>obstoječih trženjskih poti znotraj občin, ki so vključene v geografsko zaokroženo območje in opredelitev potreb, predlogi za izboljšave in zapolnitev povpraševanja po lokalnih proizvodih</w:t>
            </w:r>
          </w:p>
        </w:tc>
      </w:tr>
      <w:tr w:rsidR="00BE68A1" w:rsidRPr="00852887" w14:paraId="499FB961" w14:textId="77777777" w:rsidTr="006D1178">
        <w:trPr>
          <w:trHeight w:val="41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4CE72A2" w14:textId="528FA88B" w:rsidR="00BE68A1" w:rsidRDefault="00BE68A1" w:rsidP="00B6094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14:paraId="6C41C086" w14:textId="77777777" w:rsidR="009068EF" w:rsidRDefault="009068EF" w:rsidP="00B6094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14:paraId="0E395C89" w14:textId="41DFE12E" w:rsidR="009068EF" w:rsidRDefault="009068EF" w:rsidP="00B6094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DB5CC2C" w14:textId="71BC3AD2" w:rsidR="00CF5F81" w:rsidRDefault="00CF5F81" w:rsidP="00CF5F81">
      <w:pPr>
        <w:keepNext/>
        <w:keepLines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6997"/>
        <w:gridCol w:w="6997"/>
      </w:tblGrid>
      <w:tr w:rsidR="00BA064F" w:rsidRPr="00852887" w14:paraId="22533539" w14:textId="77777777" w:rsidTr="006D1178">
        <w:trPr>
          <w:trHeight w:val="104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686EE" w14:textId="2C5EAA84" w:rsidR="00BA064F" w:rsidRPr="00852887" w:rsidRDefault="00625262" w:rsidP="007D03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625262">
              <w:rPr>
                <w:rFonts w:ascii="Arial" w:hAnsi="Arial" w:cs="Arial"/>
                <w:b/>
              </w:rPr>
              <w:t>3.</w:t>
            </w:r>
            <w:r w:rsidR="00B446A1">
              <w:rPr>
                <w:rFonts w:ascii="Arial" w:hAnsi="Arial" w:cs="Arial"/>
                <w:b/>
              </w:rPr>
              <w:t>2</w:t>
            </w:r>
            <w:r w:rsidRPr="00625262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047BD4" w:rsidRPr="00047BD4">
              <w:rPr>
                <w:rFonts w:ascii="Arial" w:hAnsi="Arial" w:cs="Arial"/>
                <w:b/>
              </w:rPr>
              <w:t xml:space="preserve">Opis načrtovanih ciljev in aktivnosti v povezavi z izpolnjevanjem obveznosti za dosego točk pri merilu za ocenjevanje vlog iz 5. točke drugega odstavka 13. člena uredbe, če uveljavlja to merilo </w:t>
            </w:r>
            <w:r w:rsidR="00BA064F" w:rsidRPr="00852887">
              <w:rPr>
                <w:rFonts w:ascii="Arial" w:hAnsi="Arial" w:cs="Arial"/>
              </w:rPr>
              <w:t>(Za vsako merilo, na podlagi katerega se pridobijo točke pri merilih za ocenjevanje vlog, je potrebno opisati načrtovane cilje in aktivnosti, da bo merilo izpolnjeno.)</w:t>
            </w:r>
          </w:p>
        </w:tc>
      </w:tr>
      <w:tr w:rsidR="00BA064F" w:rsidRPr="00852887" w14:paraId="13309704" w14:textId="77777777" w:rsidTr="006D1178">
        <w:trPr>
          <w:trHeight w:val="408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DA099" w14:textId="77777777" w:rsidR="00BA064F" w:rsidRPr="00852887" w:rsidRDefault="00BA064F" w:rsidP="007D03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52887">
              <w:rPr>
                <w:rFonts w:ascii="Arial" w:hAnsi="Arial" w:cs="Arial"/>
                <w:b/>
              </w:rPr>
              <w:t>Izbrano merilo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70612" w14:textId="77777777" w:rsidR="00BA064F" w:rsidRPr="00852887" w:rsidRDefault="00BA064F" w:rsidP="007D03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52887">
              <w:rPr>
                <w:rFonts w:ascii="Arial" w:hAnsi="Arial" w:cs="Arial"/>
                <w:b/>
              </w:rPr>
              <w:t>Opis načrtovanih ciljev in aktivnosti</w:t>
            </w:r>
          </w:p>
        </w:tc>
      </w:tr>
      <w:tr w:rsidR="00BA064F" w:rsidRPr="00852887" w14:paraId="5CFBC7CA" w14:textId="77777777" w:rsidTr="006D1178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A1E29F4" w14:textId="77777777" w:rsidR="00BA064F" w:rsidRPr="00852887" w:rsidRDefault="00BA064F" w:rsidP="007D03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23C43A5" w14:textId="77777777" w:rsidR="00BA064F" w:rsidRPr="00852887" w:rsidRDefault="00BA064F" w:rsidP="007D039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47BD4" w:rsidRPr="00852887" w14:paraId="1EEAF93F" w14:textId="77777777" w:rsidTr="006D1178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405BD72" w14:textId="77777777" w:rsidR="00047BD4" w:rsidRPr="00852887" w:rsidRDefault="00047BD4" w:rsidP="007D03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B419B2D" w14:textId="77777777" w:rsidR="00047BD4" w:rsidRPr="00852887" w:rsidRDefault="00047BD4" w:rsidP="007D039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3CBA77F8" w14:textId="07D5C018" w:rsidR="0014657D" w:rsidRPr="009659E2" w:rsidRDefault="0014657D" w:rsidP="00CF5F81">
      <w:pPr>
        <w:spacing w:after="0" w:line="240" w:lineRule="auto"/>
        <w:rPr>
          <w:rFonts w:ascii="Arial" w:hAnsi="Arial" w:cs="Arial"/>
          <w:i/>
          <w:sz w:val="20"/>
          <w:szCs w:val="20"/>
          <w:vertAlign w:val="subscript"/>
        </w:rPr>
      </w:pPr>
      <w:r w:rsidRPr="009659E2">
        <w:rPr>
          <w:rFonts w:ascii="Arial" w:hAnsi="Arial" w:cs="Arial"/>
          <w:i/>
          <w:sz w:val="20"/>
          <w:szCs w:val="20"/>
          <w:vertAlign w:val="subscript"/>
        </w:rPr>
        <w:t>Po potrebi dodajte vrstice</w:t>
      </w:r>
      <w:r w:rsidR="00FF3C46" w:rsidRPr="009659E2">
        <w:rPr>
          <w:rFonts w:ascii="Arial" w:hAnsi="Arial" w:cs="Arial"/>
          <w:i/>
          <w:sz w:val="20"/>
          <w:szCs w:val="20"/>
          <w:vertAlign w:val="subscript"/>
        </w:rPr>
        <w:t>.</w:t>
      </w:r>
    </w:p>
    <w:p w14:paraId="2E371A0F" w14:textId="77777777" w:rsidR="00FF3C46" w:rsidRPr="00852887" w:rsidRDefault="00FF3C46" w:rsidP="00CF5F8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3994"/>
      </w:tblGrid>
      <w:tr w:rsidR="00CF5F81" w:rsidRPr="00852887" w14:paraId="097D8F18" w14:textId="77777777" w:rsidTr="00683822"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8993B1C" w14:textId="60FDDC3B" w:rsidR="00CF5F81" w:rsidRPr="00852887" w:rsidRDefault="00BE52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377DC">
              <w:rPr>
                <w:rFonts w:ascii="Arial" w:hAnsi="Arial" w:cs="Arial"/>
                <w:b/>
                <w:bCs/>
              </w:rPr>
              <w:t>3.</w:t>
            </w:r>
            <w:r w:rsidR="00B446A1" w:rsidRPr="00C377DC">
              <w:rPr>
                <w:rFonts w:ascii="Arial" w:hAnsi="Arial" w:cs="Arial"/>
                <w:b/>
                <w:bCs/>
              </w:rPr>
              <w:t>3</w:t>
            </w:r>
            <w:r w:rsidRPr="00C377DC">
              <w:rPr>
                <w:rFonts w:ascii="Arial" w:hAnsi="Arial" w:cs="Arial"/>
                <w:b/>
                <w:bCs/>
              </w:rPr>
              <w:t xml:space="preserve">. Opis načrtovanih aktivnosti za doseganje </w:t>
            </w:r>
            <w:r w:rsidRPr="004D0D2E">
              <w:rPr>
                <w:rFonts w:ascii="Arial" w:hAnsi="Arial" w:cs="Arial"/>
                <w:b/>
                <w:bCs/>
              </w:rPr>
              <w:t>obveznosti iz 1</w:t>
            </w:r>
            <w:r w:rsidR="0064421E" w:rsidRPr="004D0D2E">
              <w:rPr>
                <w:rFonts w:ascii="Arial" w:hAnsi="Arial" w:cs="Arial"/>
                <w:b/>
                <w:bCs/>
              </w:rPr>
              <w:t>4</w:t>
            </w:r>
            <w:r w:rsidRPr="004D0D2E">
              <w:rPr>
                <w:rFonts w:ascii="Arial" w:hAnsi="Arial" w:cs="Arial"/>
                <w:b/>
                <w:bCs/>
              </w:rPr>
              <w:t>. člena uredbe</w:t>
            </w:r>
            <w:r w:rsidR="00CF5F81" w:rsidRPr="00852887">
              <w:rPr>
                <w:rFonts w:ascii="Arial" w:hAnsi="Arial" w:cs="Arial"/>
              </w:rPr>
              <w:t xml:space="preserve"> </w:t>
            </w:r>
            <w:r w:rsidR="00047BD4">
              <w:rPr>
                <w:rFonts w:ascii="Arial" w:hAnsi="Arial" w:cs="Arial"/>
              </w:rPr>
              <w:t xml:space="preserve">(Navedite kako boste organizirali </w:t>
            </w:r>
            <w:r w:rsidR="00047BD4" w:rsidRPr="00BF33D0">
              <w:rPr>
                <w:rFonts w:ascii="Arial" w:hAnsi="Arial" w:cs="Arial"/>
              </w:rPr>
              <w:t>dogodka povezan</w:t>
            </w:r>
            <w:r w:rsidR="00047BD4">
              <w:rPr>
                <w:rFonts w:ascii="Arial" w:hAnsi="Arial" w:cs="Arial"/>
              </w:rPr>
              <w:t>a</w:t>
            </w:r>
            <w:r w:rsidR="00047BD4" w:rsidRPr="00BF33D0">
              <w:rPr>
                <w:rFonts w:ascii="Arial" w:hAnsi="Arial" w:cs="Arial"/>
              </w:rPr>
              <w:t xml:space="preserve"> z ozaveščanjem javnosti</w:t>
            </w:r>
            <w:r w:rsidR="00047BD4">
              <w:rPr>
                <w:rFonts w:ascii="Arial" w:hAnsi="Arial" w:cs="Arial"/>
              </w:rPr>
              <w:t>, kakš</w:t>
            </w:r>
            <w:r w:rsidR="004D0D2E">
              <w:rPr>
                <w:rFonts w:ascii="Arial" w:hAnsi="Arial" w:cs="Arial"/>
              </w:rPr>
              <w:t>ne</w:t>
            </w:r>
            <w:r w:rsidR="00047BD4">
              <w:rPr>
                <w:rFonts w:ascii="Arial" w:hAnsi="Arial" w:cs="Arial"/>
              </w:rPr>
              <w:t xml:space="preserve"> bodo teme</w:t>
            </w:r>
            <w:r w:rsidR="00047BD4" w:rsidRPr="00BF33D0">
              <w:rPr>
                <w:rFonts w:ascii="Arial" w:hAnsi="Arial" w:cs="Arial"/>
              </w:rPr>
              <w:t xml:space="preserve"> </w:t>
            </w:r>
            <w:r w:rsidR="00047BD4">
              <w:rPr>
                <w:rFonts w:ascii="Arial" w:hAnsi="Arial" w:cs="Arial"/>
              </w:rPr>
              <w:t xml:space="preserve">usposabljanj član partnerstva, kako boste omogočili povezovanje članov partnerstva, ki so lokalni proizvajalci s člani partnerstva, ki so </w:t>
            </w:r>
            <w:r w:rsidR="00047BD4" w:rsidRPr="007754DD">
              <w:rPr>
                <w:rFonts w:ascii="Arial" w:hAnsi="Arial" w:cs="Arial"/>
              </w:rPr>
              <w:t>iz sektorja HORECA, obratov javne prehrane ali trgovin</w:t>
            </w:r>
            <w:r w:rsidR="00047BD4">
              <w:rPr>
                <w:rFonts w:ascii="Arial" w:hAnsi="Arial" w:cs="Arial"/>
              </w:rPr>
              <w:t xml:space="preserve"> (npr. B2B, predstavitev preko stojnic ipd.), kako boste pritegnili nove člane v partnerstvo ipd.)</w:t>
            </w:r>
          </w:p>
        </w:tc>
      </w:tr>
      <w:tr w:rsidR="00CF5F81" w:rsidRPr="00852887" w14:paraId="351F33EE" w14:textId="77777777" w:rsidTr="00683822">
        <w:trPr>
          <w:trHeight w:val="600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0E7511B" w14:textId="25F3B378" w:rsidR="00CF5F81" w:rsidRPr="00852887" w:rsidRDefault="00CF5F81" w:rsidP="005854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0917F101" w14:textId="77777777" w:rsidR="00CF5F81" w:rsidRPr="00852887" w:rsidRDefault="00CF5F81" w:rsidP="00CF5F8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3994"/>
      </w:tblGrid>
      <w:tr w:rsidR="00CF5F81" w:rsidRPr="00852887" w14:paraId="7ACF1DA4" w14:textId="77777777" w:rsidTr="74E1137D"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72AAA2C" w14:textId="05F6B301" w:rsidR="00CF5F81" w:rsidRPr="00852887" w:rsidRDefault="00947486" w:rsidP="005854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47486">
              <w:rPr>
                <w:rFonts w:ascii="Arial" w:hAnsi="Arial" w:cs="Arial"/>
                <w:b/>
              </w:rPr>
              <w:t>3.</w:t>
            </w:r>
            <w:r w:rsidR="00B446A1">
              <w:rPr>
                <w:rFonts w:ascii="Arial" w:hAnsi="Arial" w:cs="Arial"/>
                <w:b/>
              </w:rPr>
              <w:t>4</w:t>
            </w:r>
            <w:r w:rsidRPr="00947486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861751" w:rsidRPr="00861751">
              <w:rPr>
                <w:rFonts w:ascii="Arial" w:hAnsi="Arial" w:cs="Arial"/>
                <w:b/>
              </w:rPr>
              <w:t xml:space="preserve">Opis naložbe iz 7., 8. oziroma 9. točke </w:t>
            </w:r>
            <w:r w:rsidR="00401116">
              <w:rPr>
                <w:rFonts w:ascii="Arial" w:hAnsi="Arial" w:cs="Arial"/>
                <w:b/>
              </w:rPr>
              <w:t xml:space="preserve">prvega </w:t>
            </w:r>
            <w:r w:rsidR="00861751" w:rsidRPr="00861751">
              <w:rPr>
                <w:rFonts w:ascii="Arial" w:hAnsi="Arial" w:cs="Arial"/>
                <w:b/>
              </w:rPr>
              <w:t>odstavka 9. člena uredbe</w:t>
            </w:r>
            <w:r w:rsidR="00047BD4">
              <w:rPr>
                <w:rFonts w:ascii="Arial" w:hAnsi="Arial" w:cs="Arial"/>
                <w:b/>
              </w:rPr>
              <w:t xml:space="preserve"> </w:t>
            </w:r>
            <w:r w:rsidR="00047BD4" w:rsidRPr="00047BD4">
              <w:rPr>
                <w:rFonts w:ascii="Arial" w:hAnsi="Arial" w:cs="Arial"/>
                <w:bCs/>
              </w:rPr>
              <w:t>(Navedite zakaj je naložba za partnerstvo smotrna, kaj bo partnerstvu doprinesla ipd.</w:t>
            </w:r>
            <w:r w:rsidR="00840653">
              <w:rPr>
                <w:rFonts w:ascii="Arial" w:hAnsi="Arial" w:cs="Arial"/>
                <w:bCs/>
              </w:rPr>
              <w:t xml:space="preserve"> Če gre za več naložb, jih kratko opišite. </w:t>
            </w:r>
            <w:r w:rsidR="00047BD4" w:rsidRPr="00047BD4">
              <w:rPr>
                <w:rFonts w:ascii="Arial" w:hAnsi="Arial" w:cs="Arial"/>
                <w:bCs/>
              </w:rPr>
              <w:t>)</w:t>
            </w:r>
          </w:p>
        </w:tc>
      </w:tr>
      <w:tr w:rsidR="00CF5F81" w:rsidRPr="00852887" w14:paraId="03C9950F" w14:textId="77777777" w:rsidTr="74E1137D"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6B11D9A" w14:textId="77777777" w:rsidR="00CF5F81" w:rsidRPr="00852887" w:rsidRDefault="00CF5F81" w:rsidP="005854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61751" w:rsidRPr="00852887" w14:paraId="2433A467" w14:textId="77777777" w:rsidTr="74E1137D"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EB9803" w14:textId="4401D8C5" w:rsidR="00861751" w:rsidRPr="00861751" w:rsidRDefault="00861751" w:rsidP="0086175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861751">
              <w:rPr>
                <w:rFonts w:ascii="Arial" w:hAnsi="Arial" w:cs="Arial"/>
                <w:b/>
                <w:bCs/>
              </w:rPr>
              <w:t xml:space="preserve">3.4.1. </w:t>
            </w:r>
            <w:r w:rsidR="00047BD4" w:rsidRPr="00047BD4">
              <w:rPr>
                <w:rFonts w:ascii="Arial" w:hAnsi="Arial" w:cs="Arial"/>
                <w:b/>
                <w:bCs/>
              </w:rPr>
              <w:t>Opis naložbe iz 8. točke prvega odstavka 9. člena uredbe v skladu s 1. točko drugega odstavka 12. člena uredbe ter navedba in obrazložitev, h kateri upravičeni aktivnosti načrta bo naložba prispevala</w:t>
            </w:r>
            <w:r w:rsidR="00840653" w:rsidRPr="00840653">
              <w:rPr>
                <w:rFonts w:ascii="Arial" w:hAnsi="Arial" w:cs="Arial"/>
              </w:rPr>
              <w:t xml:space="preserve"> (</w:t>
            </w:r>
            <w:r w:rsidR="006B7EE6">
              <w:rPr>
                <w:rFonts w:ascii="Arial" w:hAnsi="Arial" w:cs="Arial"/>
              </w:rPr>
              <w:t xml:space="preserve">Če se odločite za ureditev objekta, </w:t>
            </w:r>
            <w:r w:rsidR="006B7EE6" w:rsidRPr="006B7EE6">
              <w:rPr>
                <w:rFonts w:ascii="Arial" w:hAnsi="Arial" w:cs="Arial"/>
              </w:rPr>
              <w:t>opi</w:t>
            </w:r>
            <w:r w:rsidR="006B7EE6">
              <w:rPr>
                <w:rFonts w:ascii="Arial" w:hAnsi="Arial" w:cs="Arial"/>
              </w:rPr>
              <w:t>šite</w:t>
            </w:r>
            <w:r w:rsidR="006B7EE6" w:rsidRPr="006B7EE6">
              <w:rPr>
                <w:rFonts w:ascii="Arial" w:hAnsi="Arial" w:cs="Arial"/>
              </w:rPr>
              <w:t xml:space="preserve"> stanj</w:t>
            </w:r>
            <w:r w:rsidR="006B7EE6">
              <w:rPr>
                <w:rFonts w:ascii="Arial" w:hAnsi="Arial" w:cs="Arial"/>
              </w:rPr>
              <w:t>e</w:t>
            </w:r>
            <w:r w:rsidR="006B7EE6" w:rsidRPr="006B7EE6">
              <w:rPr>
                <w:rFonts w:ascii="Arial" w:hAnsi="Arial" w:cs="Arial"/>
              </w:rPr>
              <w:t xml:space="preserve"> pred izvedbo naložbe iz 8. točke prvega odstavka 9. člena uredbe, </w:t>
            </w:r>
            <w:r w:rsidR="006B7EE6">
              <w:rPr>
                <w:rFonts w:ascii="Arial" w:hAnsi="Arial" w:cs="Arial"/>
              </w:rPr>
              <w:t xml:space="preserve">priložite </w:t>
            </w:r>
            <w:r w:rsidR="006B7EE6" w:rsidRPr="006B7EE6">
              <w:rPr>
                <w:rFonts w:ascii="Arial" w:hAnsi="Arial" w:cs="Arial"/>
              </w:rPr>
              <w:t xml:space="preserve">datumsko in lokacijsko </w:t>
            </w:r>
            <w:r w:rsidR="006B7EE6" w:rsidRPr="00A356C1">
              <w:rPr>
                <w:rFonts w:ascii="Arial" w:hAnsi="Arial" w:cs="Arial"/>
              </w:rPr>
              <w:t>označene fotografije zemljišča oziroma objekta na katerem se bo izvajala naložba ter popis del in stroškov, ki bodo nastali v okviru načrtovane naložbe.</w:t>
            </w:r>
            <w:r w:rsidR="00A356C1" w:rsidRPr="00A356C1">
              <w:rPr>
                <w:rFonts w:ascii="Arial" w:hAnsi="Arial" w:cs="Arial"/>
              </w:rPr>
              <w:t xml:space="preserve"> Navedite tudi h kateri upravičeni aktivnosti načrta iz prvega odstavka 8. člena uredbe, bo naložba prispevala.</w:t>
            </w:r>
            <w:r w:rsidR="006B7EE6" w:rsidRPr="00A356C1">
              <w:rPr>
                <w:rFonts w:ascii="Arial" w:hAnsi="Arial" w:cs="Arial"/>
              </w:rPr>
              <w:t>)</w:t>
            </w:r>
          </w:p>
        </w:tc>
      </w:tr>
      <w:tr w:rsidR="00861751" w:rsidRPr="00852887" w14:paraId="5AACC373" w14:textId="77777777" w:rsidTr="74E1137D"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A863BB2" w14:textId="77777777" w:rsidR="00861751" w:rsidRPr="00852887" w:rsidRDefault="00861751" w:rsidP="005854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61751" w:rsidRPr="00852887" w14:paraId="29643D33" w14:textId="77777777" w:rsidTr="74E1137D"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D2FDED" w14:textId="39EE1C77" w:rsidR="00861751" w:rsidRPr="00861751" w:rsidRDefault="00861751" w:rsidP="00347C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861751">
              <w:rPr>
                <w:rFonts w:ascii="Arial" w:hAnsi="Arial" w:cs="Arial"/>
                <w:b/>
                <w:bCs/>
              </w:rPr>
              <w:t xml:space="preserve">3.4.2. </w:t>
            </w:r>
            <w:r w:rsidR="00A356C1" w:rsidRPr="00A356C1">
              <w:rPr>
                <w:rFonts w:ascii="Arial" w:hAnsi="Arial" w:cs="Arial"/>
                <w:b/>
                <w:bCs/>
              </w:rPr>
              <w:t>Navedba in obrazložitev, h kateri upravičeni aktivnosti načrta iz prvega odstavka 8. člena uredbe bo</w:t>
            </w:r>
            <w:r w:rsidR="00347CA3">
              <w:rPr>
                <w:rFonts w:ascii="Arial" w:hAnsi="Arial" w:cs="Arial"/>
                <w:b/>
                <w:bCs/>
              </w:rPr>
              <w:t>do prispevali</w:t>
            </w:r>
            <w:r w:rsidR="00A356C1" w:rsidRPr="00A356C1">
              <w:rPr>
                <w:rFonts w:ascii="Arial" w:hAnsi="Arial" w:cs="Arial"/>
                <w:b/>
                <w:bCs/>
              </w:rPr>
              <w:t xml:space="preserve"> </w:t>
            </w:r>
            <w:r w:rsidR="00347CA3">
              <w:rPr>
                <w:rFonts w:ascii="Arial" w:hAnsi="Arial" w:cs="Arial"/>
                <w:b/>
                <w:bCs/>
              </w:rPr>
              <w:t>stroški iz 9. točke prvega odstavka 9</w:t>
            </w:r>
            <w:r w:rsidR="00A356C1" w:rsidRPr="00A356C1">
              <w:rPr>
                <w:rFonts w:ascii="Arial" w:hAnsi="Arial" w:cs="Arial"/>
                <w:b/>
                <w:bCs/>
              </w:rPr>
              <w:t>. člena uredbe</w:t>
            </w:r>
            <w:r w:rsidR="00A356C1" w:rsidRPr="00A356C1">
              <w:rPr>
                <w:rFonts w:ascii="Arial" w:hAnsi="Arial" w:cs="Arial"/>
              </w:rPr>
              <w:t xml:space="preserve"> (Če se odločite za nakup, dobavo, namestitev oziroma vgradnjo opreme za objekt, opreme, strojev, pohištva, prevoznih sredstev ali programske opreme, navedite in obrazložite h kateri upravičeni aktivnosti načrta iz prvega odstavka 8. člena uredbe.)</w:t>
            </w:r>
          </w:p>
        </w:tc>
      </w:tr>
      <w:tr w:rsidR="00861751" w:rsidRPr="00852887" w14:paraId="079D63EF" w14:textId="77777777" w:rsidTr="74E1137D"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B3DA986" w14:textId="77777777" w:rsidR="00861751" w:rsidRPr="00852887" w:rsidRDefault="00861751" w:rsidP="0058545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7681A84" w14:textId="342F5F9A" w:rsidR="00CF5F81" w:rsidRDefault="00CF5F81" w:rsidP="00CF5F8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FCE3164" w14:textId="5E0C57C0" w:rsidR="00CF5F81" w:rsidRDefault="00D316B8" w:rsidP="00CC6F8A">
      <w:pPr>
        <w:keepNext/>
        <w:keepLines/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CF5F81" w:rsidRPr="00852887">
        <w:rPr>
          <w:rFonts w:ascii="Arial" w:hAnsi="Arial" w:cs="Arial"/>
          <w:b/>
          <w:sz w:val="20"/>
          <w:szCs w:val="20"/>
        </w:rPr>
        <w:t xml:space="preserve">. </w:t>
      </w:r>
      <w:r w:rsidR="00A64B5D" w:rsidRPr="00A64B5D">
        <w:rPr>
          <w:rFonts w:ascii="Arial" w:hAnsi="Arial" w:cs="Arial"/>
          <w:b/>
          <w:sz w:val="20"/>
          <w:szCs w:val="20"/>
        </w:rPr>
        <w:t>terminski načrt in finančna konstrukcija načrta razvoja geografsko zaokroženega območja</w:t>
      </w:r>
    </w:p>
    <w:p w14:paraId="286BD890" w14:textId="6801327D" w:rsidR="00D316B8" w:rsidRPr="00ED6C88" w:rsidRDefault="00D316B8" w:rsidP="00ED6C88">
      <w:pPr>
        <w:keepNext/>
        <w:keepLines/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</w:p>
    <w:p w14:paraId="10FAE0F8" w14:textId="24317F47" w:rsidR="00ED6C88" w:rsidRPr="00ED6C88" w:rsidRDefault="00ED6C88" w:rsidP="00ED6C88">
      <w:pPr>
        <w:keepNext/>
        <w:keepLines/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 w:rsidRPr="00ED6C88">
        <w:rPr>
          <w:rFonts w:ascii="Arial" w:hAnsi="Arial" w:cs="Arial"/>
          <w:b/>
          <w:sz w:val="20"/>
          <w:szCs w:val="20"/>
        </w:rPr>
        <w:t xml:space="preserve">4.1 Finančna konstrukcija </w:t>
      </w:r>
      <w:r w:rsidR="00A64B5D">
        <w:rPr>
          <w:rFonts w:ascii="Arial" w:hAnsi="Arial" w:cs="Arial"/>
          <w:b/>
          <w:sz w:val="20"/>
          <w:szCs w:val="20"/>
        </w:rPr>
        <w:t>načrta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3994"/>
      </w:tblGrid>
      <w:tr w:rsidR="00ED6C88" w:rsidRPr="00852887" w14:paraId="2E16AC34" w14:textId="77777777" w:rsidTr="002B44F4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3E861" w14:textId="3D555681" w:rsidR="00ED6C88" w:rsidRDefault="00ED6C88" w:rsidP="00AA6B6A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ED6C88">
              <w:rPr>
                <w:rFonts w:ascii="Arial" w:hAnsi="Arial" w:cs="Arial"/>
                <w:b/>
              </w:rPr>
              <w:t>kupna načrtovana vrednost načrta za celotno obdobje izvajanja načrta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D6C88">
              <w:rPr>
                <w:rFonts w:ascii="Arial" w:hAnsi="Arial" w:cs="Arial"/>
                <w:bCs/>
              </w:rPr>
              <w:t>(Navedite vrednost.)</w:t>
            </w:r>
          </w:p>
        </w:tc>
      </w:tr>
      <w:tr w:rsidR="00ED6C88" w:rsidRPr="00852887" w14:paraId="42B01AB9" w14:textId="77777777" w:rsidTr="00ED6C88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1AA05E0" w14:textId="77777777" w:rsidR="00ED6C88" w:rsidRDefault="00ED6C88" w:rsidP="002F1204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278CB3C" w14:textId="5F5AFEF1" w:rsidR="00867E00" w:rsidRDefault="00867E00" w:rsidP="00CF5F81">
      <w:pPr>
        <w:spacing w:after="0"/>
        <w:rPr>
          <w:rFonts w:ascii="Arial" w:hAnsi="Arial" w:cs="Arial"/>
          <w:i/>
          <w:sz w:val="20"/>
          <w:szCs w:val="20"/>
        </w:rPr>
      </w:pPr>
    </w:p>
    <w:tbl>
      <w:tblPr>
        <w:tblStyle w:val="Tabelamrea"/>
        <w:tblW w:w="15452" w:type="dxa"/>
        <w:tblLook w:val="04A0" w:firstRow="1" w:lastRow="0" w:firstColumn="1" w:lastColumn="0" w:noHBand="0" w:noVBand="1"/>
      </w:tblPr>
      <w:tblGrid>
        <w:gridCol w:w="4226"/>
        <w:gridCol w:w="1871"/>
        <w:gridCol w:w="1871"/>
        <w:gridCol w:w="1871"/>
        <w:gridCol w:w="1871"/>
        <w:gridCol w:w="1871"/>
        <w:gridCol w:w="1860"/>
        <w:gridCol w:w="11"/>
      </w:tblGrid>
      <w:tr w:rsidR="00ED6C88" w:rsidRPr="002075B7" w14:paraId="21BCA2C8" w14:textId="77777777" w:rsidTr="00CD0E8C">
        <w:trPr>
          <w:gridAfter w:val="1"/>
          <w:wAfter w:w="11" w:type="dxa"/>
          <w:trHeight w:val="842"/>
        </w:trPr>
        <w:tc>
          <w:tcPr>
            <w:tcW w:w="15441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581223" w14:textId="340D5947" w:rsidR="00ED6C88" w:rsidRPr="00ED6C88" w:rsidRDefault="00ED6C88" w:rsidP="00ED6C88">
            <w:pPr>
              <w:keepNext/>
              <w:keepLines/>
              <w:autoSpaceDE w:val="0"/>
              <w:autoSpaceDN w:val="0"/>
              <w:adjustRightInd w:val="0"/>
              <w:spacing w:before="20" w:after="20"/>
              <w:ind w:left="-57"/>
              <w:rPr>
                <w:rFonts w:ascii="Arial" w:hAnsi="Arial" w:cs="Arial"/>
                <w:b/>
                <w:bCs/>
              </w:rPr>
            </w:pPr>
            <w:r w:rsidRPr="00ED6C88">
              <w:rPr>
                <w:rFonts w:ascii="Arial" w:hAnsi="Arial" w:cs="Arial"/>
                <w:b/>
                <w:bCs/>
              </w:rPr>
              <w:lastRenderedPageBreak/>
              <w:t>Upravičene aktivnosti za vsako leto upravičenosti pri čemer se upošteva 8. člen uredbe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852887">
              <w:rPr>
                <w:rFonts w:ascii="Arial" w:hAnsi="Arial" w:cs="Arial"/>
              </w:rPr>
              <w:t xml:space="preserve">(Za </w:t>
            </w:r>
            <w:r w:rsidR="00C82D5E">
              <w:rPr>
                <w:rFonts w:ascii="Arial" w:hAnsi="Arial" w:cs="Arial"/>
              </w:rPr>
              <w:t>vsak zahtevek</w:t>
            </w:r>
            <w:r>
              <w:rPr>
                <w:rFonts w:ascii="Arial" w:hAnsi="Arial" w:cs="Arial"/>
              </w:rPr>
              <w:t xml:space="preserve"> </w:t>
            </w:r>
            <w:r w:rsidRPr="00852887">
              <w:rPr>
                <w:rFonts w:ascii="Arial" w:hAnsi="Arial" w:cs="Arial"/>
              </w:rPr>
              <w:t>navedite upravičene aktivnosti</w:t>
            </w:r>
            <w:r w:rsidRPr="00B92BEE">
              <w:rPr>
                <w:rFonts w:ascii="Arial" w:hAnsi="Arial" w:cs="Arial"/>
              </w:rPr>
              <w:t xml:space="preserve">. Upravičeno aktivnost </w:t>
            </w:r>
            <w:r w:rsidRPr="00867E00">
              <w:rPr>
                <w:rFonts w:ascii="Arial" w:hAnsi="Arial" w:cs="Arial"/>
              </w:rPr>
              <w:t xml:space="preserve">vodenje partnerstva in koordinacija načrta </w:t>
            </w:r>
            <w:r w:rsidRPr="00B92BEE">
              <w:rPr>
                <w:rFonts w:ascii="Arial" w:hAnsi="Arial" w:cs="Arial"/>
              </w:rPr>
              <w:t xml:space="preserve">lahko izvaja samo </w:t>
            </w:r>
            <w:r w:rsidR="002A3CC9" w:rsidRPr="002A3CC9">
              <w:rPr>
                <w:rFonts w:ascii="Arial" w:hAnsi="Arial" w:cs="Arial"/>
              </w:rPr>
              <w:t>vodj</w:t>
            </w:r>
            <w:r w:rsidR="002A3CC9">
              <w:rPr>
                <w:rFonts w:ascii="Arial" w:hAnsi="Arial" w:cs="Arial"/>
              </w:rPr>
              <w:t>a</w:t>
            </w:r>
            <w:r w:rsidR="002A3CC9" w:rsidRPr="002A3CC9">
              <w:rPr>
                <w:rFonts w:ascii="Arial" w:hAnsi="Arial" w:cs="Arial"/>
              </w:rPr>
              <w:t xml:space="preserve"> izvajanja načrta </w:t>
            </w:r>
            <w:r w:rsidR="00C82D5E">
              <w:rPr>
                <w:rFonts w:ascii="Arial" w:hAnsi="Arial" w:cs="Arial"/>
              </w:rPr>
              <w:t>v skladu s tretjim odstavkom 8. člena uredbe</w:t>
            </w:r>
            <w:r w:rsidR="00CD0E8C">
              <w:rPr>
                <w:rFonts w:ascii="Arial" w:hAnsi="Arial" w:cs="Arial"/>
              </w:rPr>
              <w:t>.</w:t>
            </w:r>
            <w:r w:rsidRPr="00B92BEE">
              <w:rPr>
                <w:rFonts w:ascii="Arial" w:hAnsi="Arial" w:cs="Arial"/>
              </w:rPr>
              <w:t>)</w:t>
            </w:r>
          </w:p>
        </w:tc>
      </w:tr>
      <w:tr w:rsidR="00A356D2" w:rsidRPr="002075B7" w14:paraId="7B28C7A6" w14:textId="2C8C155C" w:rsidTr="00683822">
        <w:trPr>
          <w:trHeight w:val="1471"/>
        </w:trPr>
        <w:tc>
          <w:tcPr>
            <w:tcW w:w="422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doub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3B060A9A" w14:textId="77777777" w:rsidR="00906E47" w:rsidRPr="00683822" w:rsidRDefault="00906E47" w:rsidP="00683822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left="-57"/>
              <w:rPr>
                <w:rFonts w:ascii="Arial" w:hAnsi="Arial" w:cs="Arial"/>
                <w:b/>
                <w:bCs/>
              </w:rPr>
            </w:pPr>
            <w:r w:rsidRPr="00C377DC">
              <w:rPr>
                <w:rFonts w:ascii="Arial" w:hAnsi="Arial" w:cs="Arial"/>
                <w:b/>
                <w:bCs/>
              </w:rPr>
              <w:t>Upravičena aktivnost</w:t>
            </w:r>
          </w:p>
        </w:tc>
        <w:tc>
          <w:tcPr>
            <w:tcW w:w="1871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2FDB0FE4" w14:textId="77777777" w:rsidR="00906E47" w:rsidRDefault="00906E47" w:rsidP="00DC6514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left="-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zahtevek</w:t>
            </w:r>
          </w:p>
          <w:p w14:paraId="3CB45E10" w14:textId="37A278E0" w:rsidR="00A64B5D" w:rsidRPr="00A64B5D" w:rsidRDefault="00A64B5D" w:rsidP="00DC6514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left="-57"/>
              <w:jc w:val="center"/>
              <w:rPr>
                <w:rFonts w:ascii="Arial" w:hAnsi="Arial" w:cs="Arial"/>
                <w:bCs/>
              </w:rPr>
            </w:pPr>
            <w:r w:rsidRPr="00A64B5D">
              <w:rPr>
                <w:rFonts w:ascii="Arial" w:hAnsi="Arial" w:cs="Arial"/>
                <w:bCs/>
              </w:rPr>
              <w:t>(drugi odstavek 15. člena uredbe)</w:t>
            </w:r>
          </w:p>
        </w:tc>
        <w:tc>
          <w:tcPr>
            <w:tcW w:w="1871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46F3C0C8" w14:textId="1483C8FF" w:rsidR="00906E47" w:rsidRPr="00B92BEE" w:rsidRDefault="00906E47" w:rsidP="00DC6514">
            <w:pPr>
              <w:keepNext/>
              <w:keepLines/>
              <w:autoSpaceDE w:val="0"/>
              <w:autoSpaceDN w:val="0"/>
              <w:adjustRightInd w:val="0"/>
              <w:spacing w:before="20" w:after="20"/>
              <w:ind w:left="-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zahtevek</w:t>
            </w:r>
          </w:p>
        </w:tc>
        <w:tc>
          <w:tcPr>
            <w:tcW w:w="1871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467EE27C" w14:textId="13946E2E" w:rsidR="00906E47" w:rsidRPr="00B92BEE" w:rsidRDefault="00906E47" w:rsidP="00DC6514">
            <w:pPr>
              <w:keepNext/>
              <w:keepLines/>
              <w:autoSpaceDE w:val="0"/>
              <w:autoSpaceDN w:val="0"/>
              <w:adjustRightInd w:val="0"/>
              <w:spacing w:before="20" w:after="20"/>
              <w:ind w:left="-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zahtevek</w:t>
            </w:r>
          </w:p>
        </w:tc>
        <w:tc>
          <w:tcPr>
            <w:tcW w:w="1871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21D35D2B" w14:textId="7AAE9DF2" w:rsidR="00906E47" w:rsidRPr="00B92BEE" w:rsidRDefault="00906E47" w:rsidP="00DC6514">
            <w:pPr>
              <w:keepNext/>
              <w:keepLines/>
              <w:autoSpaceDE w:val="0"/>
              <w:autoSpaceDN w:val="0"/>
              <w:adjustRightInd w:val="0"/>
              <w:spacing w:before="20" w:after="20"/>
              <w:ind w:left="-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 zahtevek</w:t>
            </w:r>
          </w:p>
        </w:tc>
        <w:tc>
          <w:tcPr>
            <w:tcW w:w="1871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04C60BA5" w14:textId="77777777" w:rsidR="00906E47" w:rsidRDefault="00906E47" w:rsidP="00DC6514">
            <w:pPr>
              <w:keepNext/>
              <w:keepLines/>
              <w:autoSpaceDE w:val="0"/>
              <w:autoSpaceDN w:val="0"/>
              <w:adjustRightInd w:val="0"/>
              <w:spacing w:before="20" w:after="20"/>
              <w:ind w:left="-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 zahtevek</w:t>
            </w:r>
          </w:p>
          <w:p w14:paraId="6A148DCE" w14:textId="3A8B8D33" w:rsidR="00A64B5D" w:rsidRPr="00A64B5D" w:rsidRDefault="00A64B5D" w:rsidP="00DC6514">
            <w:pPr>
              <w:keepNext/>
              <w:keepLines/>
              <w:autoSpaceDE w:val="0"/>
              <w:autoSpaceDN w:val="0"/>
              <w:adjustRightInd w:val="0"/>
              <w:spacing w:before="20" w:after="20"/>
              <w:ind w:left="-57"/>
              <w:jc w:val="center"/>
              <w:rPr>
                <w:rFonts w:ascii="Arial" w:hAnsi="Arial" w:cs="Arial"/>
                <w:bCs/>
              </w:rPr>
            </w:pPr>
            <w:r w:rsidRPr="00A64B5D">
              <w:rPr>
                <w:rFonts w:ascii="Arial" w:hAnsi="Arial" w:cs="Arial"/>
                <w:bCs/>
              </w:rPr>
              <w:t>(tretji odstavek 15. člena uredbe)</w:t>
            </w:r>
          </w:p>
        </w:tc>
        <w:tc>
          <w:tcPr>
            <w:tcW w:w="1871" w:type="dxa"/>
            <w:gridSpan w:val="2"/>
            <w:tcBorders>
              <w:top w:val="single" w:sz="8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6" w:space="0" w:color="auto"/>
            </w:tcBorders>
            <w:vAlign w:val="center"/>
          </w:tcPr>
          <w:p w14:paraId="151C2CF6" w14:textId="106C5983" w:rsidR="00906E47" w:rsidRDefault="00906E47" w:rsidP="00DC6514">
            <w:pPr>
              <w:keepNext/>
              <w:keepLines/>
              <w:autoSpaceDE w:val="0"/>
              <w:autoSpaceDN w:val="0"/>
              <w:adjustRightInd w:val="0"/>
              <w:spacing w:before="20" w:after="20"/>
              <w:ind w:left="-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Skupaj 202</w:t>
            </w:r>
            <w:r w:rsidR="00A74EB2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 xml:space="preserve"> - 2029</w:t>
            </w:r>
          </w:p>
        </w:tc>
      </w:tr>
      <w:tr w:rsidR="00906E47" w:rsidRPr="002075B7" w14:paraId="696E17F1" w14:textId="74F5983B" w:rsidTr="00683822">
        <w:trPr>
          <w:trHeight w:val="232"/>
        </w:trPr>
        <w:tc>
          <w:tcPr>
            <w:tcW w:w="4226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doub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35C65BB3" w14:textId="77777777" w:rsidR="00906E47" w:rsidRPr="00B92BEE" w:rsidRDefault="00906E47" w:rsidP="00DC6514">
            <w:pPr>
              <w:keepNext/>
              <w:keepLines/>
              <w:rPr>
                <w:rFonts w:ascii="Arial" w:hAnsi="Arial" w:cs="Arial"/>
                <w:b/>
              </w:rPr>
            </w:pPr>
          </w:p>
        </w:tc>
        <w:tc>
          <w:tcPr>
            <w:tcW w:w="9355" w:type="dxa"/>
            <w:gridSpan w:val="5"/>
            <w:tcBorders>
              <w:top w:val="single" w:sz="4" w:space="0" w:color="000000" w:themeColor="text1"/>
              <w:left w:val="single" w:sz="8" w:space="0" w:color="000000" w:themeColor="text1"/>
              <w:bottom w:val="double" w:sz="4" w:space="0" w:color="auto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02A2E374" w14:textId="3BA5452A" w:rsidR="00906E47" w:rsidRPr="00B92BEE" w:rsidRDefault="00906E47" w:rsidP="00DC6514">
            <w:pPr>
              <w:keepNext/>
              <w:keepLines/>
              <w:jc w:val="center"/>
              <w:rPr>
                <w:rFonts w:ascii="Arial" w:hAnsi="Arial" w:cs="Arial"/>
              </w:rPr>
            </w:pPr>
            <w:r w:rsidRPr="00B92BEE">
              <w:rPr>
                <w:rFonts w:ascii="Arial" w:hAnsi="Arial" w:cs="Arial"/>
              </w:rPr>
              <w:t>znesek v EUR</w:t>
            </w:r>
          </w:p>
        </w:tc>
        <w:tc>
          <w:tcPr>
            <w:tcW w:w="1871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doub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5B8B114" w14:textId="161CC689" w:rsidR="00906E47" w:rsidRPr="00B92BEE" w:rsidRDefault="00906E47" w:rsidP="00DC6514">
            <w:pPr>
              <w:keepNext/>
              <w:keepLines/>
              <w:jc w:val="center"/>
              <w:rPr>
                <w:rFonts w:ascii="Arial" w:hAnsi="Arial" w:cs="Arial"/>
              </w:rPr>
            </w:pPr>
          </w:p>
        </w:tc>
      </w:tr>
      <w:tr w:rsidR="005F492B" w:rsidRPr="002075B7" w14:paraId="79957E32" w14:textId="77777777" w:rsidTr="40805751">
        <w:trPr>
          <w:trHeight w:val="363"/>
        </w:trPr>
        <w:tc>
          <w:tcPr>
            <w:tcW w:w="4226" w:type="dxa"/>
            <w:tcBorders>
              <w:top w:val="doub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454ADEC" w14:textId="16AD1307" w:rsidR="005F492B" w:rsidRPr="004E168A" w:rsidRDefault="00CD0E8C" w:rsidP="00DC6514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CD0E8C">
              <w:rPr>
                <w:rFonts w:ascii="Arial" w:hAnsi="Arial" w:cs="Arial"/>
              </w:rPr>
              <w:t>Izdelava načrta</w:t>
            </w:r>
          </w:p>
        </w:tc>
        <w:tc>
          <w:tcPr>
            <w:tcW w:w="1871" w:type="dxa"/>
            <w:tcBorders>
              <w:top w:val="doub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A104BC" w14:textId="77777777" w:rsidR="005F492B" w:rsidRPr="00B92BEE" w:rsidRDefault="005F492B" w:rsidP="00DC6514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left="-21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3F7D82" w14:textId="77777777" w:rsidR="005F492B" w:rsidRPr="00B92BEE" w:rsidRDefault="005F492B" w:rsidP="00DC6514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BEBC91" w14:textId="77777777" w:rsidR="005F492B" w:rsidRPr="00B92BEE" w:rsidRDefault="005F492B" w:rsidP="00DC6514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54E670" w14:textId="77777777" w:rsidR="005F492B" w:rsidRPr="00B92BEE" w:rsidRDefault="005F492B" w:rsidP="00DC6514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190F68" w14:textId="77777777" w:rsidR="005F492B" w:rsidRPr="00B92BEE" w:rsidRDefault="005F492B" w:rsidP="00DC6514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gridSpan w:val="2"/>
            <w:tcBorders>
              <w:top w:val="double" w:sz="4" w:space="0" w:color="auto"/>
              <w:left w:val="doub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70F5E1" w14:textId="73EC6DA0" w:rsidR="005F492B" w:rsidRPr="00B92BEE" w:rsidRDefault="005F492B" w:rsidP="00DC6514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20.000</w:t>
            </w:r>
          </w:p>
        </w:tc>
      </w:tr>
      <w:tr w:rsidR="00A356D2" w:rsidRPr="002075B7" w14:paraId="2D752584" w14:textId="3A927A00" w:rsidTr="00683822">
        <w:trPr>
          <w:trHeight w:val="363"/>
        </w:trPr>
        <w:tc>
          <w:tcPr>
            <w:tcW w:w="4226" w:type="dxa"/>
            <w:tcBorders>
              <w:top w:val="doub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3F9963EC" w14:textId="518C6FCB" w:rsidR="00906E47" w:rsidRPr="00B92BEE" w:rsidRDefault="004E168A" w:rsidP="00DC6514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4E168A">
              <w:rPr>
                <w:rFonts w:ascii="Arial" w:hAnsi="Arial" w:cs="Arial"/>
              </w:rPr>
              <w:t>Vodenje partnerstva in koordinacija načrta</w:t>
            </w:r>
          </w:p>
        </w:tc>
        <w:tc>
          <w:tcPr>
            <w:tcW w:w="1871" w:type="dxa"/>
            <w:tcBorders>
              <w:top w:val="doub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9B39BC" w14:textId="77777777" w:rsidR="00906E47" w:rsidRPr="00B92BEE" w:rsidRDefault="00906E47" w:rsidP="00DC6514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left="-21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02DBCE" w14:textId="77777777" w:rsidR="00906E47" w:rsidRPr="00B92BEE" w:rsidRDefault="00906E47" w:rsidP="00DC6514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B74713" w14:textId="77777777" w:rsidR="00906E47" w:rsidRPr="00B92BEE" w:rsidRDefault="00906E47" w:rsidP="00DC6514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2E8A8E" w14:textId="77777777" w:rsidR="00906E47" w:rsidRPr="00B92BEE" w:rsidRDefault="00906E47" w:rsidP="00DC6514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863DBB" w14:textId="71F3433B" w:rsidR="00906E47" w:rsidRPr="00B92BEE" w:rsidRDefault="00906E47" w:rsidP="00DC6514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gridSpan w:val="2"/>
            <w:tcBorders>
              <w:top w:val="double" w:sz="4" w:space="0" w:color="auto"/>
              <w:left w:val="doub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F1A62" w14:textId="77777777" w:rsidR="00906E47" w:rsidRPr="00B92BEE" w:rsidRDefault="00906E47" w:rsidP="00DC6514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  <w:rPr>
                <w:rFonts w:ascii="Arial" w:hAnsi="Arial" w:cs="Arial"/>
              </w:rPr>
            </w:pPr>
          </w:p>
        </w:tc>
      </w:tr>
      <w:tr w:rsidR="00A356D2" w:rsidRPr="00B92BEE" w14:paraId="34174B88" w14:textId="7B83E6E8" w:rsidTr="00683822">
        <w:trPr>
          <w:trHeight w:val="363"/>
        </w:trPr>
        <w:tc>
          <w:tcPr>
            <w:tcW w:w="422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22CF9EC" w14:textId="13C7770D" w:rsidR="00906E47" w:rsidRPr="00B92BEE" w:rsidRDefault="004E168A" w:rsidP="00DC6514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4E168A">
              <w:rPr>
                <w:rFonts w:ascii="Arial" w:hAnsi="Arial" w:cs="Arial"/>
              </w:rPr>
              <w:t>Iskanje novih članov partnerstva in njihovo medsebojno povezovanje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7C725B" w14:textId="77777777" w:rsidR="00906E47" w:rsidRPr="00B92BEE" w:rsidRDefault="00906E47" w:rsidP="00DC6514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left="-21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3BD990" w14:textId="77777777" w:rsidR="00906E47" w:rsidRPr="00B92BEE" w:rsidRDefault="00906E47" w:rsidP="00DC6514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64540" w14:textId="77777777" w:rsidR="00906E47" w:rsidRPr="00B92BEE" w:rsidRDefault="00906E47" w:rsidP="00DC6514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6B7D38" w14:textId="77777777" w:rsidR="00906E47" w:rsidRPr="00B92BEE" w:rsidRDefault="00906E47" w:rsidP="00DC6514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AFA66F" w14:textId="3E0A6E3D" w:rsidR="00906E47" w:rsidRPr="00B92BEE" w:rsidRDefault="00906E47" w:rsidP="00DC6514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doub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3E5329" w14:textId="77777777" w:rsidR="00906E47" w:rsidRPr="00530A83" w:rsidRDefault="00906E47" w:rsidP="00DC6514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  <w:rPr>
                <w:rFonts w:ascii="Arial" w:hAnsi="Arial" w:cs="Arial"/>
              </w:rPr>
            </w:pPr>
          </w:p>
        </w:tc>
      </w:tr>
      <w:tr w:rsidR="00A356D2" w:rsidRPr="00B92BEE" w14:paraId="3A337258" w14:textId="08090F8F" w:rsidTr="00683822">
        <w:trPr>
          <w:trHeight w:val="102"/>
        </w:trPr>
        <w:tc>
          <w:tcPr>
            <w:tcW w:w="4226" w:type="dxa"/>
            <w:tcBorders>
              <w:top w:val="single" w:sz="2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auto"/>
            </w:tcBorders>
            <w:shd w:val="clear" w:color="auto" w:fill="auto"/>
            <w:vAlign w:val="center"/>
          </w:tcPr>
          <w:p w14:paraId="7CB96231" w14:textId="41AB645C" w:rsidR="00906E47" w:rsidRPr="00B92BEE" w:rsidRDefault="004E168A" w:rsidP="00DC6514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</w:rPr>
            </w:pPr>
            <w:r w:rsidRPr="004E168A">
              <w:rPr>
                <w:rFonts w:ascii="Arial" w:hAnsi="Arial" w:cs="Arial"/>
              </w:rPr>
              <w:t>Priprava, organizacija oziroma izvedba usposabljanj članov partnerstva</w:t>
            </w:r>
          </w:p>
        </w:tc>
        <w:tc>
          <w:tcPr>
            <w:tcW w:w="1871" w:type="dxa"/>
            <w:tcBorders>
              <w:top w:val="single" w:sz="2" w:space="0" w:color="000000" w:themeColor="text1"/>
              <w:left w:val="single" w:sz="8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F8DE12" w14:textId="77777777" w:rsidR="00906E47" w:rsidRPr="00B92BEE" w:rsidRDefault="00906E47" w:rsidP="00DC6514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6C4482" w14:textId="77777777" w:rsidR="00906E47" w:rsidRPr="00B92BEE" w:rsidRDefault="00906E47" w:rsidP="00DC6514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8D25B0" w14:textId="77777777" w:rsidR="00906E47" w:rsidRPr="00B92BEE" w:rsidRDefault="00906E47" w:rsidP="00DC6514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EBB173" w14:textId="77777777" w:rsidR="00906E47" w:rsidRPr="00B92BEE" w:rsidRDefault="00906E47" w:rsidP="00DC6514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2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033A74" w14:textId="2EC03138" w:rsidR="00906E47" w:rsidRPr="00B92BEE" w:rsidRDefault="00906E47" w:rsidP="00DC6514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gridSpan w:val="2"/>
            <w:tcBorders>
              <w:top w:val="single" w:sz="2" w:space="0" w:color="000000" w:themeColor="text1"/>
              <w:left w:val="double" w:sz="4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A6953F" w14:textId="77777777" w:rsidR="00906E47" w:rsidRPr="00530A83" w:rsidRDefault="00906E47" w:rsidP="00DC6514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  <w:rPr>
                <w:rFonts w:ascii="Arial" w:hAnsi="Arial" w:cs="Arial"/>
              </w:rPr>
            </w:pPr>
          </w:p>
        </w:tc>
      </w:tr>
      <w:tr w:rsidR="00A356D2" w:rsidRPr="002075B7" w14:paraId="3C557DB4" w14:textId="37B889D9" w:rsidTr="00683822">
        <w:trPr>
          <w:trHeight w:val="102"/>
        </w:trPr>
        <w:tc>
          <w:tcPr>
            <w:tcW w:w="4226" w:type="dxa"/>
            <w:tcBorders>
              <w:top w:val="single" w:sz="6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B661AC" w14:textId="62291D60" w:rsidR="00906E47" w:rsidRPr="00B92BEE" w:rsidRDefault="004E168A" w:rsidP="00DC6514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4E168A">
              <w:rPr>
                <w:rFonts w:ascii="Arial" w:hAnsi="Arial" w:cs="Arial"/>
              </w:rPr>
              <w:t>Aktivnosti, povezane z vzpostavitvijo oziroma razvojem znamke ali kolektivne znamke oziroma sheme kakovosti</w:t>
            </w:r>
          </w:p>
        </w:tc>
        <w:tc>
          <w:tcPr>
            <w:tcW w:w="1871" w:type="dxa"/>
            <w:tcBorders>
              <w:top w:val="single" w:sz="6" w:space="0" w:color="000000" w:themeColor="text1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CDFD2C" w14:textId="77777777" w:rsidR="00906E47" w:rsidRPr="00B92BEE" w:rsidRDefault="00906E47" w:rsidP="00DC6514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7633DC" w14:textId="77777777" w:rsidR="00906E47" w:rsidRPr="00B92BEE" w:rsidRDefault="00906E47" w:rsidP="00DC6514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06593" w14:textId="77777777" w:rsidR="00906E47" w:rsidRPr="00B92BEE" w:rsidRDefault="00906E47" w:rsidP="00DC6514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358C66" w14:textId="77777777" w:rsidR="00906E47" w:rsidRPr="00B92BEE" w:rsidRDefault="00906E47" w:rsidP="00DC6514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57F049" w14:textId="77777777" w:rsidR="00906E47" w:rsidRPr="00B92BEE" w:rsidRDefault="00906E47" w:rsidP="00DC6514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000000" w:themeColor="text1"/>
              <w:left w:val="doub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8D1C41" w14:textId="77777777" w:rsidR="00906E47" w:rsidRPr="00B92BEE" w:rsidRDefault="00906E47" w:rsidP="00DC6514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  <w:rPr>
                <w:rFonts w:ascii="Arial" w:hAnsi="Arial" w:cs="Arial"/>
              </w:rPr>
            </w:pPr>
          </w:p>
        </w:tc>
      </w:tr>
      <w:tr w:rsidR="00A356D2" w:rsidRPr="002075B7" w14:paraId="7BF85448" w14:textId="6981BBF5" w:rsidTr="00683822">
        <w:trPr>
          <w:trHeight w:val="363"/>
        </w:trPr>
        <w:tc>
          <w:tcPr>
            <w:tcW w:w="422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6C42441" w14:textId="34772E48" w:rsidR="00906E47" w:rsidRPr="00B92BEE" w:rsidRDefault="004E168A" w:rsidP="00DC6514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4E168A">
              <w:rPr>
                <w:rFonts w:ascii="Arial" w:hAnsi="Arial" w:cs="Arial"/>
              </w:rPr>
              <w:t>Aktivnosti na področju skupnega trženja in iskanja novih tržnih poti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AF9E7E" w14:textId="77777777" w:rsidR="00906E47" w:rsidRPr="00B92BEE" w:rsidRDefault="00906E47" w:rsidP="00DC6514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left="-21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60092F" w14:textId="77777777" w:rsidR="00906E47" w:rsidRPr="00B92BEE" w:rsidRDefault="00906E47" w:rsidP="00DC6514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4D3FDF" w14:textId="77777777" w:rsidR="00906E47" w:rsidRPr="00B92BEE" w:rsidRDefault="00906E47" w:rsidP="00DC6514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9801CA" w14:textId="77777777" w:rsidR="00906E47" w:rsidRPr="00B92BEE" w:rsidRDefault="00906E47" w:rsidP="00DC6514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896992" w14:textId="77777777" w:rsidR="00906E47" w:rsidRPr="00B92BEE" w:rsidRDefault="00906E47" w:rsidP="00DC6514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doub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1497BF" w14:textId="77777777" w:rsidR="00906E47" w:rsidRPr="00B92BEE" w:rsidRDefault="00906E47" w:rsidP="00DC6514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  <w:rPr>
                <w:rFonts w:ascii="Arial" w:hAnsi="Arial" w:cs="Arial"/>
              </w:rPr>
            </w:pPr>
          </w:p>
        </w:tc>
      </w:tr>
      <w:tr w:rsidR="00A356D2" w:rsidRPr="002075B7" w14:paraId="74A3287E" w14:textId="7E0E49E2" w:rsidTr="00683822">
        <w:trPr>
          <w:trHeight w:val="102"/>
        </w:trPr>
        <w:tc>
          <w:tcPr>
            <w:tcW w:w="4226" w:type="dxa"/>
            <w:tcBorders>
              <w:top w:val="single" w:sz="4" w:space="0" w:color="auto"/>
              <w:left w:val="single" w:sz="8" w:space="0" w:color="000000" w:themeColor="text1"/>
              <w:bottom w:val="single" w:sz="6" w:space="0" w:color="000000" w:themeColor="text1"/>
              <w:right w:val="single" w:sz="8" w:space="0" w:color="auto"/>
            </w:tcBorders>
            <w:shd w:val="clear" w:color="auto" w:fill="auto"/>
            <w:vAlign w:val="center"/>
          </w:tcPr>
          <w:p w14:paraId="00C644EC" w14:textId="75444983" w:rsidR="00906E47" w:rsidRPr="00B92BEE" w:rsidRDefault="004E168A" w:rsidP="00DC6514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</w:rPr>
            </w:pPr>
            <w:r w:rsidRPr="004E168A">
              <w:rPr>
                <w:rFonts w:ascii="Arial" w:hAnsi="Arial" w:cs="Arial"/>
              </w:rPr>
              <w:t>Priprava, organizacija oziroma izvedba dogodkov za javnost, povezanih s prenosom znanja, ozaveščanjem javnosti o pomenu in prednostih lokalno pridelane hrane, o znamkah ter ozaveščanjem o lokalnih proizvodih iz shem kakovosti in razširjanjem rezultatov načrta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4EC177" w14:textId="77777777" w:rsidR="00906E47" w:rsidRPr="00B92BEE" w:rsidRDefault="00906E47" w:rsidP="00DC6514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60C0C1" w14:textId="77777777" w:rsidR="00906E47" w:rsidRPr="00B92BEE" w:rsidRDefault="00906E47" w:rsidP="00DC6514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CF9F33" w14:textId="77777777" w:rsidR="00906E47" w:rsidRPr="00B92BEE" w:rsidRDefault="00906E47" w:rsidP="00DC6514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B67BA" w14:textId="77777777" w:rsidR="00906E47" w:rsidRPr="00B92BEE" w:rsidRDefault="00906E47" w:rsidP="00DC6514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6742AF" w14:textId="40524469" w:rsidR="00906E47" w:rsidRPr="00B92BEE" w:rsidRDefault="00906E47" w:rsidP="00DC6514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double" w:sz="4" w:space="0" w:color="000000" w:themeColor="text1"/>
              <w:bottom w:val="single" w:sz="6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355898" w14:textId="77777777" w:rsidR="00906E47" w:rsidRPr="00530A83" w:rsidRDefault="00906E47" w:rsidP="00DC6514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  <w:rPr>
                <w:rFonts w:ascii="Arial" w:hAnsi="Arial" w:cs="Arial"/>
              </w:rPr>
            </w:pPr>
          </w:p>
        </w:tc>
      </w:tr>
      <w:tr w:rsidR="00A356D2" w:rsidRPr="002075B7" w14:paraId="2F21A3E9" w14:textId="4F764F21" w:rsidTr="00683822">
        <w:trPr>
          <w:trHeight w:val="363"/>
        </w:trPr>
        <w:tc>
          <w:tcPr>
            <w:tcW w:w="4226" w:type="dxa"/>
            <w:tcBorders>
              <w:top w:val="single" w:sz="4" w:space="0" w:color="000000" w:themeColor="text1"/>
              <w:left w:val="single" w:sz="8" w:space="0" w:color="auto"/>
              <w:bottom w:val="single" w:sz="2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DBB37" w14:textId="730C756E" w:rsidR="00906E47" w:rsidRPr="00B92BEE" w:rsidRDefault="00906E47" w:rsidP="00DC6514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B92BEE">
              <w:rPr>
                <w:rFonts w:ascii="Arial" w:hAnsi="Arial" w:cs="Arial"/>
                <w:b/>
              </w:rPr>
              <w:t>SKUPAJ</w:t>
            </w:r>
            <w:r w:rsidR="00A74EB2">
              <w:rPr>
                <w:rFonts w:ascii="Arial" w:hAnsi="Arial" w:cs="Arial"/>
                <w:b/>
              </w:rPr>
              <w:t xml:space="preserve"> (vrednost posameznega zahtevka)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8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A40613" w14:textId="77777777" w:rsidR="00906E47" w:rsidRPr="00B92BEE" w:rsidRDefault="00906E47" w:rsidP="00DC6514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89D042" w14:textId="77777777" w:rsidR="00906E47" w:rsidRPr="00B92BEE" w:rsidRDefault="00906E47" w:rsidP="00DC6514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074727" w14:textId="77777777" w:rsidR="00906E47" w:rsidRPr="00B92BEE" w:rsidRDefault="00906E47" w:rsidP="00DC6514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41481C" w14:textId="77777777" w:rsidR="00906E47" w:rsidRPr="00B92BEE" w:rsidRDefault="00906E47" w:rsidP="00DC6514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7822B4" w14:textId="77777777" w:rsidR="00906E47" w:rsidRPr="00B92BEE" w:rsidRDefault="00906E47" w:rsidP="00DC6514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C6759D" w14:textId="77777777" w:rsidR="00906E47" w:rsidRPr="00B92BEE" w:rsidRDefault="00906E47" w:rsidP="00DC6514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  <w:rPr>
                <w:rFonts w:ascii="Arial" w:hAnsi="Arial" w:cs="Arial"/>
              </w:rPr>
            </w:pPr>
          </w:p>
        </w:tc>
      </w:tr>
    </w:tbl>
    <w:p w14:paraId="3899F065" w14:textId="77777777" w:rsidR="00CF5F81" w:rsidRPr="00515224" w:rsidRDefault="00CF5F81" w:rsidP="00CF5F81">
      <w:pPr>
        <w:spacing w:after="0"/>
        <w:rPr>
          <w:rFonts w:ascii="Arial" w:hAnsi="Arial" w:cs="Arial"/>
          <w:i/>
          <w:sz w:val="20"/>
          <w:szCs w:val="20"/>
          <w:vertAlign w:val="subscript"/>
        </w:rPr>
      </w:pPr>
      <w:r w:rsidRPr="00515224">
        <w:rPr>
          <w:rFonts w:ascii="Arial" w:hAnsi="Arial" w:cs="Arial"/>
          <w:i/>
          <w:sz w:val="20"/>
          <w:szCs w:val="20"/>
          <w:vertAlign w:val="subscript"/>
        </w:rPr>
        <w:t xml:space="preserve">Po potrebi dodajte stolpce. </w:t>
      </w:r>
    </w:p>
    <w:p w14:paraId="69E95B02" w14:textId="45812397" w:rsidR="0036150F" w:rsidRDefault="0036150F" w:rsidP="00CF5F81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0"/>
        <w:gridCol w:w="4817"/>
        <w:gridCol w:w="3227"/>
      </w:tblGrid>
      <w:tr w:rsidR="00F47B32" w:rsidRPr="00852887" w14:paraId="37AC99AC" w14:textId="77777777" w:rsidTr="00F47B32">
        <w:tc>
          <w:tcPr>
            <w:tcW w:w="5000" w:type="pct"/>
            <w:gridSpan w:val="3"/>
            <w:shd w:val="clear" w:color="auto" w:fill="auto"/>
          </w:tcPr>
          <w:p w14:paraId="0D4C001A" w14:textId="2AB4C460" w:rsidR="00F47B32" w:rsidRDefault="00F47B32" w:rsidP="00620A7A">
            <w:pPr>
              <w:keepNext/>
              <w:keepLines/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Informativna napoved datuma vložitve zahtevka za izplačilo sredstev.</w:t>
            </w:r>
          </w:p>
        </w:tc>
      </w:tr>
      <w:tr w:rsidR="00620A7A" w:rsidRPr="002075B7" w14:paraId="18048C98" w14:textId="77777777" w:rsidTr="00616545">
        <w:trPr>
          <w:gridAfter w:val="1"/>
          <w:wAfter w:w="1153" w:type="pct"/>
          <w:trHeight w:val="363"/>
        </w:trPr>
        <w:tc>
          <w:tcPr>
            <w:tcW w:w="2126" w:type="pct"/>
            <w:shd w:val="clear" w:color="auto" w:fill="auto"/>
          </w:tcPr>
          <w:p w14:paraId="5856630B" w14:textId="0B8FBB2B" w:rsidR="00620A7A" w:rsidRPr="00620A7A" w:rsidRDefault="00620A7A" w:rsidP="00620A7A">
            <w:pPr>
              <w:keepNext/>
              <w:keepLines/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bCs/>
              </w:rPr>
            </w:pPr>
            <w:r w:rsidRPr="00620A7A">
              <w:rPr>
                <w:rFonts w:ascii="Arial" w:hAnsi="Arial" w:cs="Arial"/>
                <w:b/>
                <w:bCs/>
              </w:rPr>
              <w:t>Zahtevek</w:t>
            </w:r>
          </w:p>
        </w:tc>
        <w:tc>
          <w:tcPr>
            <w:tcW w:w="1721" w:type="pct"/>
            <w:shd w:val="clear" w:color="auto" w:fill="D9D9D9" w:themeFill="background1" w:themeFillShade="D9"/>
            <w:vAlign w:val="center"/>
          </w:tcPr>
          <w:p w14:paraId="052282E7" w14:textId="1D479CE6" w:rsidR="00620A7A" w:rsidRPr="00620A7A" w:rsidRDefault="00620A7A" w:rsidP="00620A7A">
            <w:pPr>
              <w:keepNext/>
              <w:keepLines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  <w:b/>
                <w:bCs/>
              </w:rPr>
            </w:pPr>
            <w:r w:rsidRPr="00620A7A">
              <w:rPr>
                <w:rFonts w:ascii="Arial" w:hAnsi="Arial" w:cs="Arial"/>
                <w:b/>
                <w:bCs/>
              </w:rPr>
              <w:t>Datum vložitve zahtevka za izplačilo sredstev</w:t>
            </w:r>
          </w:p>
        </w:tc>
      </w:tr>
      <w:tr w:rsidR="00F47B32" w:rsidRPr="002075B7" w14:paraId="1AEED2E1" w14:textId="77777777" w:rsidTr="00616545">
        <w:trPr>
          <w:gridAfter w:val="1"/>
          <w:wAfter w:w="1153" w:type="pct"/>
          <w:trHeight w:val="363"/>
        </w:trPr>
        <w:tc>
          <w:tcPr>
            <w:tcW w:w="2126" w:type="pct"/>
            <w:shd w:val="clear" w:color="auto" w:fill="auto"/>
            <w:vAlign w:val="center"/>
            <w:hideMark/>
          </w:tcPr>
          <w:p w14:paraId="7B8F6500" w14:textId="1F144862" w:rsidR="00F47B32" w:rsidRPr="00F47B32" w:rsidRDefault="00F47B32" w:rsidP="00620A7A">
            <w:pPr>
              <w:keepNext/>
              <w:keepLines/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highlight w:val="yellow"/>
              </w:rPr>
            </w:pPr>
            <w:r w:rsidRPr="00F47B32">
              <w:rPr>
                <w:rFonts w:ascii="Arial" w:hAnsi="Arial" w:cs="Arial"/>
              </w:rPr>
              <w:t>1. zahtevek (</w:t>
            </w:r>
            <w:r w:rsidR="00A00B6A">
              <w:rPr>
                <w:rFonts w:ascii="Arial" w:hAnsi="Arial" w:cs="Arial"/>
              </w:rPr>
              <w:t xml:space="preserve">v skladu z </w:t>
            </w:r>
            <w:r w:rsidRPr="00F47B32">
              <w:rPr>
                <w:rFonts w:ascii="Arial" w:hAnsi="Arial" w:cs="Arial"/>
              </w:rPr>
              <w:t>drugi</w:t>
            </w:r>
            <w:r w:rsidR="00A00B6A">
              <w:rPr>
                <w:rFonts w:ascii="Arial" w:hAnsi="Arial" w:cs="Arial"/>
              </w:rPr>
              <w:t>m</w:t>
            </w:r>
            <w:r w:rsidRPr="00F47B32">
              <w:rPr>
                <w:rFonts w:ascii="Arial" w:hAnsi="Arial" w:cs="Arial"/>
              </w:rPr>
              <w:t xml:space="preserve"> odstav</w:t>
            </w:r>
            <w:r w:rsidR="00A00B6A">
              <w:rPr>
                <w:rFonts w:ascii="Arial" w:hAnsi="Arial" w:cs="Arial"/>
              </w:rPr>
              <w:t xml:space="preserve">kom </w:t>
            </w:r>
            <w:r w:rsidRPr="00F47B32">
              <w:rPr>
                <w:rFonts w:ascii="Arial" w:hAnsi="Arial" w:cs="Arial"/>
              </w:rPr>
              <w:t>15. člena uredbe)</w:t>
            </w:r>
          </w:p>
        </w:tc>
        <w:tc>
          <w:tcPr>
            <w:tcW w:w="1721" w:type="pct"/>
            <w:shd w:val="clear" w:color="auto" w:fill="D9D9D9" w:themeFill="background1" w:themeFillShade="D9"/>
            <w:vAlign w:val="center"/>
          </w:tcPr>
          <w:p w14:paraId="4722BE64" w14:textId="77777777" w:rsidR="00F47B32" w:rsidRPr="00B92BEE" w:rsidRDefault="00F47B32" w:rsidP="00620A7A">
            <w:pPr>
              <w:keepNext/>
              <w:keepLines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</w:rPr>
            </w:pPr>
          </w:p>
        </w:tc>
      </w:tr>
      <w:tr w:rsidR="00F47B32" w:rsidRPr="00B92BEE" w14:paraId="5B53474C" w14:textId="77777777" w:rsidTr="00616545">
        <w:trPr>
          <w:gridAfter w:val="1"/>
          <w:wAfter w:w="1153" w:type="pct"/>
          <w:trHeight w:val="363"/>
        </w:trPr>
        <w:tc>
          <w:tcPr>
            <w:tcW w:w="2126" w:type="pct"/>
            <w:shd w:val="clear" w:color="auto" w:fill="auto"/>
            <w:vAlign w:val="center"/>
          </w:tcPr>
          <w:p w14:paraId="571CBF54" w14:textId="6CF3FE46" w:rsidR="00F47B32" w:rsidRPr="00F47B32" w:rsidRDefault="00F47B32" w:rsidP="00620A7A">
            <w:pPr>
              <w:keepNext/>
              <w:keepLines/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highlight w:val="yellow"/>
              </w:rPr>
            </w:pPr>
            <w:r w:rsidRPr="00F47B32">
              <w:rPr>
                <w:rFonts w:ascii="Arial" w:hAnsi="Arial" w:cs="Arial"/>
              </w:rPr>
              <w:t>2. zahtevek</w:t>
            </w:r>
          </w:p>
        </w:tc>
        <w:tc>
          <w:tcPr>
            <w:tcW w:w="1721" w:type="pct"/>
            <w:shd w:val="clear" w:color="auto" w:fill="D9D9D9" w:themeFill="background1" w:themeFillShade="D9"/>
            <w:vAlign w:val="center"/>
          </w:tcPr>
          <w:p w14:paraId="04E4DF32" w14:textId="77777777" w:rsidR="00F47B32" w:rsidRPr="00530A83" w:rsidRDefault="00F47B32" w:rsidP="00620A7A">
            <w:pPr>
              <w:keepNext/>
              <w:keepLines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</w:rPr>
            </w:pPr>
          </w:p>
        </w:tc>
      </w:tr>
      <w:tr w:rsidR="00F47B32" w:rsidRPr="00B92BEE" w14:paraId="6853654A" w14:textId="77777777" w:rsidTr="00616545">
        <w:trPr>
          <w:gridAfter w:val="1"/>
          <w:wAfter w:w="1153" w:type="pct"/>
          <w:trHeight w:val="102"/>
        </w:trPr>
        <w:tc>
          <w:tcPr>
            <w:tcW w:w="2126" w:type="pct"/>
            <w:shd w:val="clear" w:color="auto" w:fill="auto"/>
            <w:vAlign w:val="center"/>
          </w:tcPr>
          <w:p w14:paraId="24E3090D" w14:textId="02CD82FC" w:rsidR="00F47B32" w:rsidRPr="00F47B32" w:rsidRDefault="00F47B32" w:rsidP="00620A7A">
            <w:pPr>
              <w:keepNext/>
              <w:keepLines/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highlight w:val="yellow"/>
              </w:rPr>
            </w:pPr>
            <w:r w:rsidRPr="00F47B32">
              <w:rPr>
                <w:rFonts w:ascii="Arial" w:hAnsi="Arial" w:cs="Arial"/>
              </w:rPr>
              <w:t>3. zahtevek</w:t>
            </w:r>
          </w:p>
        </w:tc>
        <w:tc>
          <w:tcPr>
            <w:tcW w:w="1721" w:type="pct"/>
            <w:shd w:val="clear" w:color="auto" w:fill="D9D9D9" w:themeFill="background1" w:themeFillShade="D9"/>
            <w:vAlign w:val="center"/>
          </w:tcPr>
          <w:p w14:paraId="34DEF46A" w14:textId="77777777" w:rsidR="00F47B32" w:rsidRPr="00530A83" w:rsidRDefault="00F47B32" w:rsidP="00620A7A">
            <w:pPr>
              <w:keepNext/>
              <w:keepLines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</w:rPr>
            </w:pPr>
          </w:p>
        </w:tc>
      </w:tr>
      <w:tr w:rsidR="00F47B32" w:rsidRPr="002075B7" w14:paraId="721B52B8" w14:textId="77777777" w:rsidTr="00616545">
        <w:trPr>
          <w:gridAfter w:val="1"/>
          <w:wAfter w:w="1153" w:type="pct"/>
          <w:trHeight w:val="102"/>
        </w:trPr>
        <w:tc>
          <w:tcPr>
            <w:tcW w:w="2126" w:type="pct"/>
            <w:shd w:val="clear" w:color="auto" w:fill="auto"/>
            <w:vAlign w:val="center"/>
          </w:tcPr>
          <w:p w14:paraId="6261BF77" w14:textId="6CEC2937" w:rsidR="00F47B32" w:rsidRPr="00F47B32" w:rsidRDefault="00F47B32" w:rsidP="00620A7A">
            <w:pPr>
              <w:keepNext/>
              <w:keepLines/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highlight w:val="yellow"/>
              </w:rPr>
            </w:pPr>
            <w:r w:rsidRPr="00F47B32">
              <w:rPr>
                <w:rFonts w:ascii="Arial" w:hAnsi="Arial" w:cs="Arial"/>
              </w:rPr>
              <w:t>4. zahtevek</w:t>
            </w:r>
          </w:p>
        </w:tc>
        <w:tc>
          <w:tcPr>
            <w:tcW w:w="1721" w:type="pct"/>
            <w:shd w:val="clear" w:color="auto" w:fill="D9D9D9" w:themeFill="background1" w:themeFillShade="D9"/>
            <w:vAlign w:val="center"/>
          </w:tcPr>
          <w:p w14:paraId="5AFB3489" w14:textId="77777777" w:rsidR="00F47B32" w:rsidRPr="00B92BEE" w:rsidRDefault="00F47B32" w:rsidP="00620A7A">
            <w:pPr>
              <w:keepNext/>
              <w:keepLines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</w:rPr>
            </w:pPr>
          </w:p>
        </w:tc>
      </w:tr>
      <w:tr w:rsidR="00F47B32" w:rsidRPr="002075B7" w14:paraId="4FD92B00" w14:textId="77777777" w:rsidTr="00616545">
        <w:trPr>
          <w:gridAfter w:val="1"/>
          <w:wAfter w:w="1153" w:type="pct"/>
          <w:trHeight w:val="102"/>
        </w:trPr>
        <w:tc>
          <w:tcPr>
            <w:tcW w:w="2126" w:type="pct"/>
            <w:shd w:val="clear" w:color="auto" w:fill="auto"/>
            <w:vAlign w:val="center"/>
          </w:tcPr>
          <w:p w14:paraId="1D414CB7" w14:textId="3D21BC3F" w:rsidR="00F47B32" w:rsidRPr="00F47B32" w:rsidRDefault="00F47B32" w:rsidP="00620A7A">
            <w:pPr>
              <w:keepNext/>
              <w:keepLines/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highlight w:val="yellow"/>
              </w:rPr>
            </w:pPr>
            <w:r w:rsidRPr="00F47B32">
              <w:rPr>
                <w:rFonts w:ascii="Arial" w:hAnsi="Arial" w:cs="Arial"/>
              </w:rPr>
              <w:t>5. zahtevek</w:t>
            </w:r>
            <w:r w:rsidR="00A469B9">
              <w:rPr>
                <w:rFonts w:ascii="Arial" w:hAnsi="Arial" w:cs="Arial"/>
              </w:rPr>
              <w:t xml:space="preserve"> </w:t>
            </w:r>
            <w:r w:rsidRPr="00F47B32">
              <w:rPr>
                <w:rFonts w:ascii="Arial" w:hAnsi="Arial" w:cs="Arial"/>
              </w:rPr>
              <w:t>(</w:t>
            </w:r>
            <w:r w:rsidR="00A00B6A">
              <w:rPr>
                <w:rFonts w:ascii="Arial" w:hAnsi="Arial" w:cs="Arial"/>
              </w:rPr>
              <w:t xml:space="preserve">v skladu s </w:t>
            </w:r>
            <w:r w:rsidRPr="00F47B32">
              <w:rPr>
                <w:rFonts w:ascii="Arial" w:hAnsi="Arial" w:cs="Arial"/>
              </w:rPr>
              <w:t>tretji</w:t>
            </w:r>
            <w:r w:rsidR="00A00B6A">
              <w:rPr>
                <w:rFonts w:ascii="Arial" w:hAnsi="Arial" w:cs="Arial"/>
              </w:rPr>
              <w:t>m</w:t>
            </w:r>
            <w:r w:rsidRPr="00F47B32">
              <w:rPr>
                <w:rFonts w:ascii="Arial" w:hAnsi="Arial" w:cs="Arial"/>
              </w:rPr>
              <w:t xml:space="preserve"> odsta</w:t>
            </w:r>
            <w:r w:rsidR="00A00B6A">
              <w:rPr>
                <w:rFonts w:ascii="Arial" w:hAnsi="Arial" w:cs="Arial"/>
              </w:rPr>
              <w:t>vkom</w:t>
            </w:r>
            <w:r w:rsidRPr="00F47B32">
              <w:rPr>
                <w:rFonts w:ascii="Arial" w:hAnsi="Arial" w:cs="Arial"/>
              </w:rPr>
              <w:t xml:space="preserve"> 15. člena uredbe)</w:t>
            </w:r>
          </w:p>
        </w:tc>
        <w:tc>
          <w:tcPr>
            <w:tcW w:w="1721" w:type="pct"/>
            <w:shd w:val="clear" w:color="auto" w:fill="D9D9D9" w:themeFill="background1" w:themeFillShade="D9"/>
            <w:vAlign w:val="center"/>
          </w:tcPr>
          <w:p w14:paraId="6D28C34C" w14:textId="77777777" w:rsidR="00F47B32" w:rsidRPr="00B92BEE" w:rsidRDefault="00F47B32" w:rsidP="00620A7A">
            <w:pPr>
              <w:keepNext/>
              <w:keepLines/>
              <w:autoSpaceDE w:val="0"/>
              <w:autoSpaceDN w:val="0"/>
              <w:adjustRightInd w:val="0"/>
              <w:spacing w:after="60"/>
              <w:ind w:left="-57" w:right="-57"/>
              <w:jc w:val="center"/>
              <w:rPr>
                <w:rFonts w:ascii="Arial" w:hAnsi="Arial" w:cs="Arial"/>
              </w:rPr>
            </w:pPr>
          </w:p>
        </w:tc>
      </w:tr>
    </w:tbl>
    <w:p w14:paraId="7BCDAFBE" w14:textId="77777777" w:rsidR="00374E88" w:rsidRDefault="00374E88" w:rsidP="00CF5F81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4957"/>
        <w:gridCol w:w="3403"/>
        <w:gridCol w:w="5634"/>
      </w:tblGrid>
      <w:tr w:rsidR="00DD1E0B" w:rsidRPr="00852887" w14:paraId="640DA81B" w14:textId="77777777" w:rsidTr="00DD1E0B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3BEDA" w14:textId="7EF9E110" w:rsidR="00DD1E0B" w:rsidRDefault="00DD1E0B" w:rsidP="0057476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D1E0B">
              <w:rPr>
                <w:rFonts w:ascii="Arial" w:hAnsi="Arial" w:cs="Arial"/>
                <w:b/>
                <w:bCs/>
              </w:rPr>
              <w:t>Skupna višina upravičenih stroškov, pri čemer se upoštevata 9. in 1</w:t>
            </w:r>
            <w:r w:rsidR="00096A72">
              <w:rPr>
                <w:rFonts w:ascii="Arial" w:hAnsi="Arial" w:cs="Arial"/>
                <w:b/>
                <w:bCs/>
              </w:rPr>
              <w:t>9</w:t>
            </w:r>
            <w:r w:rsidRPr="00DD1E0B">
              <w:rPr>
                <w:rFonts w:ascii="Arial" w:hAnsi="Arial" w:cs="Arial"/>
                <w:b/>
                <w:bCs/>
              </w:rPr>
              <w:t>. člen uredbe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2B37AB" w:rsidRPr="002075B7" w14:paraId="2FA9D74D" w14:textId="77777777" w:rsidTr="003C2497">
        <w:trPr>
          <w:gridAfter w:val="1"/>
          <w:wAfter w:w="2013" w:type="pct"/>
          <w:trHeight w:val="1092"/>
        </w:trPr>
        <w:tc>
          <w:tcPr>
            <w:tcW w:w="1771" w:type="pct"/>
            <w:tcBorders>
              <w:top w:val="single" w:sz="8" w:space="0" w:color="000000" w:themeColor="text1"/>
              <w:left w:val="single" w:sz="8" w:space="0" w:color="000000" w:themeColor="text1"/>
              <w:bottom w:val="doub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006ACE52" w14:textId="1ACC0A04" w:rsidR="002B37AB" w:rsidRPr="00B92BEE" w:rsidRDefault="002B37AB" w:rsidP="0019460A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left="-57"/>
              <w:rPr>
                <w:rFonts w:ascii="Arial" w:hAnsi="Arial" w:cs="Arial"/>
                <w:b/>
              </w:rPr>
            </w:pPr>
            <w:r w:rsidRPr="00B92BEE">
              <w:rPr>
                <w:rFonts w:ascii="Arial" w:hAnsi="Arial" w:cs="Arial"/>
                <w:b/>
              </w:rPr>
              <w:t>Upravičen</w:t>
            </w:r>
            <w:r>
              <w:rPr>
                <w:rFonts w:ascii="Arial" w:hAnsi="Arial" w:cs="Arial"/>
                <w:b/>
              </w:rPr>
              <w:t>i strošek</w:t>
            </w:r>
          </w:p>
        </w:tc>
        <w:tc>
          <w:tcPr>
            <w:tcW w:w="1216" w:type="pct"/>
            <w:tcBorders>
              <w:top w:val="single" w:sz="8" w:space="0" w:color="000000" w:themeColor="text1"/>
              <w:left w:val="double" w:sz="4" w:space="0" w:color="000000"/>
              <w:right w:val="single" w:sz="6" w:space="0" w:color="auto"/>
            </w:tcBorders>
            <w:vAlign w:val="center"/>
          </w:tcPr>
          <w:p w14:paraId="16C571C2" w14:textId="1538679F" w:rsidR="002B37AB" w:rsidRDefault="002B37AB" w:rsidP="0019460A">
            <w:pPr>
              <w:keepNext/>
              <w:keepLines/>
              <w:autoSpaceDE w:val="0"/>
              <w:autoSpaceDN w:val="0"/>
              <w:adjustRightInd w:val="0"/>
              <w:spacing w:before="20" w:after="20"/>
              <w:ind w:left="-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Skupaj 202</w:t>
            </w:r>
            <w:r w:rsidR="00F47B32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 xml:space="preserve"> - 2029</w:t>
            </w:r>
          </w:p>
        </w:tc>
      </w:tr>
      <w:tr w:rsidR="00411DF4" w:rsidRPr="002075B7" w14:paraId="4BEC5690" w14:textId="77777777" w:rsidTr="00620A7A">
        <w:trPr>
          <w:gridAfter w:val="1"/>
          <w:wAfter w:w="2013" w:type="pct"/>
          <w:trHeight w:val="363"/>
        </w:trPr>
        <w:tc>
          <w:tcPr>
            <w:tcW w:w="1771" w:type="pct"/>
            <w:tcBorders>
              <w:top w:val="doub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7182998B" w14:textId="2203F396" w:rsidR="00411DF4" w:rsidRPr="00165C7E" w:rsidRDefault="00EF4BDC" w:rsidP="00620A7A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highlight w:val="yellow"/>
              </w:rPr>
            </w:pPr>
            <w:r w:rsidRPr="00EF4BDC">
              <w:rPr>
                <w:rFonts w:ascii="Arial" w:hAnsi="Arial" w:cs="Arial"/>
              </w:rPr>
              <w:t>Stroški dela na načrtu</w:t>
            </w:r>
          </w:p>
        </w:tc>
        <w:tc>
          <w:tcPr>
            <w:tcW w:w="1216" w:type="pct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8E4B51" w14:textId="77777777" w:rsidR="00411DF4" w:rsidRPr="00B92BEE" w:rsidRDefault="00411DF4" w:rsidP="005F5C6C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  <w:rPr>
                <w:rFonts w:ascii="Arial" w:hAnsi="Arial" w:cs="Arial"/>
              </w:rPr>
            </w:pPr>
          </w:p>
        </w:tc>
      </w:tr>
      <w:tr w:rsidR="00411DF4" w:rsidRPr="00B92BEE" w14:paraId="4D434858" w14:textId="77777777" w:rsidTr="00620A7A">
        <w:trPr>
          <w:gridAfter w:val="1"/>
          <w:wAfter w:w="2013" w:type="pct"/>
          <w:trHeight w:val="363"/>
        </w:trPr>
        <w:tc>
          <w:tcPr>
            <w:tcW w:w="1771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4C1C122" w14:textId="25DDA023" w:rsidR="00411DF4" w:rsidRPr="00165C7E" w:rsidRDefault="00EF4BDC" w:rsidP="00620A7A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highlight w:val="yellow"/>
              </w:rPr>
            </w:pPr>
            <w:r w:rsidRPr="00EF4BDC">
              <w:rPr>
                <w:rFonts w:ascii="Arial" w:hAnsi="Arial" w:cs="Arial"/>
              </w:rPr>
              <w:t>Stroški kilometrine</w:t>
            </w:r>
          </w:p>
        </w:tc>
        <w:tc>
          <w:tcPr>
            <w:tcW w:w="1216" w:type="pct"/>
            <w:tcBorders>
              <w:top w:val="single" w:sz="4" w:space="0" w:color="auto"/>
              <w:left w:val="double" w:sz="4" w:space="0" w:color="000000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987813" w14:textId="77777777" w:rsidR="00411DF4" w:rsidRPr="00530A83" w:rsidRDefault="00411DF4" w:rsidP="005F5C6C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  <w:rPr>
                <w:rFonts w:ascii="Arial" w:hAnsi="Arial" w:cs="Arial"/>
              </w:rPr>
            </w:pPr>
          </w:p>
        </w:tc>
      </w:tr>
      <w:tr w:rsidR="00411DF4" w:rsidRPr="00B92BEE" w14:paraId="7A23B4A3" w14:textId="77777777" w:rsidTr="00620A7A">
        <w:trPr>
          <w:gridAfter w:val="1"/>
          <w:wAfter w:w="2013" w:type="pct"/>
          <w:trHeight w:val="102"/>
        </w:trPr>
        <w:tc>
          <w:tcPr>
            <w:tcW w:w="1771" w:type="pct"/>
            <w:tcBorders>
              <w:top w:val="single" w:sz="2" w:space="0" w:color="000000" w:themeColor="text1"/>
              <w:left w:val="single" w:sz="8" w:space="0" w:color="000000" w:themeColor="text1"/>
              <w:bottom w:val="single" w:sz="6" w:space="0" w:color="000000" w:themeColor="text1"/>
              <w:right w:val="single" w:sz="8" w:space="0" w:color="auto"/>
            </w:tcBorders>
            <w:shd w:val="clear" w:color="auto" w:fill="auto"/>
            <w:vAlign w:val="center"/>
          </w:tcPr>
          <w:p w14:paraId="293B30D6" w14:textId="760035DF" w:rsidR="00411DF4" w:rsidRPr="00165C7E" w:rsidRDefault="00EF4BDC" w:rsidP="00620A7A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highlight w:val="yellow"/>
              </w:rPr>
            </w:pPr>
            <w:r w:rsidRPr="00EF4BDC">
              <w:rPr>
                <w:rFonts w:ascii="Arial" w:hAnsi="Arial" w:cs="Arial"/>
                <w:bCs/>
              </w:rPr>
              <w:t>Stroški usposabljanj in udeležbe na dogodkih za osebe, zaposlene pri vodilnem partnerju</w:t>
            </w:r>
          </w:p>
        </w:tc>
        <w:tc>
          <w:tcPr>
            <w:tcW w:w="1216" w:type="pct"/>
            <w:tcBorders>
              <w:top w:val="single" w:sz="2" w:space="0" w:color="000000" w:themeColor="text1"/>
              <w:left w:val="double" w:sz="4" w:space="0" w:color="000000"/>
              <w:bottom w:val="single" w:sz="6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6B302B" w14:textId="77777777" w:rsidR="00411DF4" w:rsidRPr="00530A83" w:rsidRDefault="00411DF4" w:rsidP="005F5C6C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  <w:rPr>
                <w:rFonts w:ascii="Arial" w:hAnsi="Arial" w:cs="Arial"/>
              </w:rPr>
            </w:pPr>
          </w:p>
        </w:tc>
      </w:tr>
      <w:tr w:rsidR="00411DF4" w:rsidRPr="002075B7" w14:paraId="75E23E27" w14:textId="77777777" w:rsidTr="00620A7A">
        <w:trPr>
          <w:gridAfter w:val="1"/>
          <w:wAfter w:w="2013" w:type="pct"/>
          <w:trHeight w:val="102"/>
        </w:trPr>
        <w:tc>
          <w:tcPr>
            <w:tcW w:w="1771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5DB4F" w14:textId="4F20E642" w:rsidR="00411DF4" w:rsidRPr="004737D7" w:rsidRDefault="00EF4BDC" w:rsidP="00620A7A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highlight w:val="yellow"/>
              </w:rPr>
            </w:pPr>
            <w:r w:rsidRPr="004737D7">
              <w:rPr>
                <w:rFonts w:ascii="Arial" w:hAnsi="Arial" w:cs="Arial"/>
              </w:rPr>
              <w:t>Posredni stroški</w:t>
            </w:r>
          </w:p>
        </w:tc>
        <w:tc>
          <w:tcPr>
            <w:tcW w:w="1216" w:type="pct"/>
            <w:tcBorders>
              <w:top w:val="single" w:sz="6" w:space="0" w:color="000000" w:themeColor="text1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1947BF" w14:textId="77777777" w:rsidR="00411DF4" w:rsidRPr="00B92BEE" w:rsidRDefault="00411DF4" w:rsidP="005F5C6C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  <w:rPr>
                <w:rFonts w:ascii="Arial" w:hAnsi="Arial" w:cs="Arial"/>
              </w:rPr>
            </w:pPr>
          </w:p>
        </w:tc>
      </w:tr>
      <w:tr w:rsidR="00EF4BDC" w:rsidRPr="002075B7" w14:paraId="2BD48BB0" w14:textId="77777777" w:rsidTr="00620A7A">
        <w:trPr>
          <w:gridAfter w:val="1"/>
          <w:wAfter w:w="2013" w:type="pct"/>
          <w:trHeight w:val="102"/>
        </w:trPr>
        <w:tc>
          <w:tcPr>
            <w:tcW w:w="1771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7FD9B" w14:textId="3A852EBD" w:rsidR="00EF4BDC" w:rsidRPr="004737D7" w:rsidRDefault="00EF4BDC" w:rsidP="00620A7A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highlight w:val="yellow"/>
              </w:rPr>
            </w:pPr>
            <w:r w:rsidRPr="004737D7">
              <w:rPr>
                <w:rFonts w:ascii="Arial" w:hAnsi="Arial" w:cs="Arial"/>
              </w:rPr>
              <w:t>Stroški zunanjih storitev</w:t>
            </w:r>
          </w:p>
        </w:tc>
        <w:tc>
          <w:tcPr>
            <w:tcW w:w="1216" w:type="pct"/>
            <w:tcBorders>
              <w:top w:val="single" w:sz="6" w:space="0" w:color="000000" w:themeColor="text1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9922B0" w14:textId="77777777" w:rsidR="00EF4BDC" w:rsidRPr="00B92BEE" w:rsidRDefault="00EF4BDC" w:rsidP="005F5C6C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  <w:rPr>
                <w:rFonts w:ascii="Arial" w:hAnsi="Arial" w:cs="Arial"/>
              </w:rPr>
            </w:pPr>
          </w:p>
        </w:tc>
      </w:tr>
      <w:tr w:rsidR="00EF4BDC" w:rsidRPr="002075B7" w14:paraId="019AC098" w14:textId="77777777" w:rsidTr="00620A7A">
        <w:trPr>
          <w:gridAfter w:val="1"/>
          <w:wAfter w:w="2013" w:type="pct"/>
          <w:trHeight w:val="102"/>
        </w:trPr>
        <w:tc>
          <w:tcPr>
            <w:tcW w:w="1771" w:type="pct"/>
            <w:tcBorders>
              <w:top w:val="single" w:sz="6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F98EF" w14:textId="0D94D153" w:rsidR="00EF4BDC" w:rsidRPr="004737D7" w:rsidRDefault="001B0B7A" w:rsidP="00620A7A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highlight w:val="yellow"/>
              </w:rPr>
            </w:pPr>
            <w:r w:rsidRPr="004737D7">
              <w:rPr>
                <w:rFonts w:ascii="Arial" w:hAnsi="Arial" w:cs="Arial"/>
              </w:rPr>
              <w:t>Stroški materiala za skupno vizualno podobo lokalnih proizvodov</w:t>
            </w:r>
          </w:p>
        </w:tc>
        <w:tc>
          <w:tcPr>
            <w:tcW w:w="1216" w:type="pct"/>
            <w:tcBorders>
              <w:top w:val="single" w:sz="6" w:space="0" w:color="000000" w:themeColor="text1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9AD2ED" w14:textId="77777777" w:rsidR="00EF4BDC" w:rsidRPr="00B92BEE" w:rsidRDefault="00EF4BDC" w:rsidP="005F5C6C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  <w:rPr>
                <w:rFonts w:ascii="Arial" w:hAnsi="Arial" w:cs="Arial"/>
              </w:rPr>
            </w:pPr>
          </w:p>
        </w:tc>
      </w:tr>
      <w:tr w:rsidR="00411DF4" w:rsidRPr="002075B7" w14:paraId="0C9E0F6A" w14:textId="77777777" w:rsidTr="00620A7A">
        <w:trPr>
          <w:gridAfter w:val="1"/>
          <w:wAfter w:w="2013" w:type="pct"/>
          <w:trHeight w:val="363"/>
        </w:trPr>
        <w:tc>
          <w:tcPr>
            <w:tcW w:w="1771" w:type="pct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3776139" w14:textId="5F1B606F" w:rsidR="00411DF4" w:rsidRPr="004737D7" w:rsidRDefault="004737D7" w:rsidP="00620A7A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highlight w:val="yellow"/>
              </w:rPr>
            </w:pPr>
            <w:r w:rsidRPr="004737D7">
              <w:rPr>
                <w:rFonts w:ascii="Arial" w:hAnsi="Arial" w:cs="Arial"/>
              </w:rPr>
              <w:t>Stroški registracije znamke ali kolektivne znamke</w:t>
            </w:r>
          </w:p>
        </w:tc>
        <w:tc>
          <w:tcPr>
            <w:tcW w:w="1216" w:type="pct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2A76D" w14:textId="77777777" w:rsidR="00411DF4" w:rsidRPr="00B92BEE" w:rsidRDefault="00411DF4" w:rsidP="005F5C6C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  <w:rPr>
                <w:rFonts w:ascii="Arial" w:hAnsi="Arial" w:cs="Arial"/>
              </w:rPr>
            </w:pPr>
          </w:p>
        </w:tc>
      </w:tr>
      <w:tr w:rsidR="00411DF4" w:rsidRPr="002075B7" w14:paraId="38DA3FFB" w14:textId="77777777" w:rsidTr="00620A7A">
        <w:trPr>
          <w:gridAfter w:val="1"/>
          <w:wAfter w:w="2013" w:type="pct"/>
          <w:trHeight w:val="102"/>
        </w:trPr>
        <w:tc>
          <w:tcPr>
            <w:tcW w:w="1771" w:type="pct"/>
            <w:tcBorders>
              <w:top w:val="single" w:sz="4" w:space="0" w:color="auto"/>
              <w:left w:val="single" w:sz="8" w:space="0" w:color="000000" w:themeColor="text1"/>
              <w:bottom w:val="single" w:sz="6" w:space="0" w:color="000000" w:themeColor="text1"/>
              <w:right w:val="single" w:sz="8" w:space="0" w:color="auto"/>
            </w:tcBorders>
            <w:shd w:val="clear" w:color="auto" w:fill="auto"/>
            <w:vAlign w:val="center"/>
          </w:tcPr>
          <w:p w14:paraId="26C21114" w14:textId="4919B8F4" w:rsidR="00411DF4" w:rsidRPr="004737D7" w:rsidRDefault="004737D7" w:rsidP="00620A7A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Cs/>
                <w:highlight w:val="yellow"/>
              </w:rPr>
            </w:pPr>
            <w:r w:rsidRPr="004737D7">
              <w:rPr>
                <w:rFonts w:ascii="Arial" w:hAnsi="Arial" w:cs="Arial"/>
              </w:rPr>
              <w:t>Stroški ureditve enostavnega objekta ali nezahtevnega objekta, manjše rekonstrukcije ali vzdrževanja</w:t>
            </w:r>
          </w:p>
        </w:tc>
        <w:tc>
          <w:tcPr>
            <w:tcW w:w="1216" w:type="pct"/>
            <w:tcBorders>
              <w:top w:val="single" w:sz="4" w:space="0" w:color="auto"/>
              <w:left w:val="double" w:sz="4" w:space="0" w:color="000000"/>
              <w:bottom w:val="single" w:sz="6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DE7924" w14:textId="77777777" w:rsidR="00411DF4" w:rsidRPr="00530A83" w:rsidRDefault="00411DF4" w:rsidP="005F5C6C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  <w:rPr>
                <w:rFonts w:ascii="Arial" w:hAnsi="Arial" w:cs="Arial"/>
              </w:rPr>
            </w:pPr>
          </w:p>
        </w:tc>
      </w:tr>
      <w:tr w:rsidR="004737D7" w:rsidRPr="002075B7" w14:paraId="748B0790" w14:textId="77777777" w:rsidTr="00620A7A">
        <w:trPr>
          <w:gridAfter w:val="1"/>
          <w:wAfter w:w="2013" w:type="pct"/>
          <w:trHeight w:val="102"/>
        </w:trPr>
        <w:tc>
          <w:tcPr>
            <w:tcW w:w="1771" w:type="pct"/>
            <w:tcBorders>
              <w:top w:val="single" w:sz="4" w:space="0" w:color="auto"/>
              <w:left w:val="single" w:sz="8" w:space="0" w:color="000000" w:themeColor="text1"/>
              <w:bottom w:val="single" w:sz="6" w:space="0" w:color="000000" w:themeColor="text1"/>
              <w:right w:val="single" w:sz="8" w:space="0" w:color="auto"/>
            </w:tcBorders>
            <w:shd w:val="clear" w:color="auto" w:fill="auto"/>
            <w:vAlign w:val="center"/>
          </w:tcPr>
          <w:p w14:paraId="584648BB" w14:textId="191563EC" w:rsidR="004737D7" w:rsidRPr="004737D7" w:rsidRDefault="004737D7" w:rsidP="00620A7A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4737D7">
              <w:rPr>
                <w:rFonts w:ascii="Arial" w:hAnsi="Arial" w:cs="Arial"/>
              </w:rPr>
              <w:t>Stroški nakupa, dobave, namestitve oziroma vgradnje opreme za objekt, opreme, strojev, pohištva, prevoznih sredstev ali programske opreme</w:t>
            </w:r>
          </w:p>
        </w:tc>
        <w:tc>
          <w:tcPr>
            <w:tcW w:w="1216" w:type="pct"/>
            <w:tcBorders>
              <w:top w:val="single" w:sz="4" w:space="0" w:color="auto"/>
              <w:left w:val="double" w:sz="4" w:space="0" w:color="000000"/>
              <w:bottom w:val="single" w:sz="6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610860" w14:textId="77777777" w:rsidR="004737D7" w:rsidRPr="00530A83" w:rsidRDefault="004737D7" w:rsidP="005F5C6C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  <w:rPr>
                <w:rFonts w:ascii="Arial" w:hAnsi="Arial" w:cs="Arial"/>
              </w:rPr>
            </w:pPr>
          </w:p>
        </w:tc>
      </w:tr>
      <w:tr w:rsidR="00411DF4" w:rsidRPr="002075B7" w14:paraId="0E5E1F2B" w14:textId="77777777" w:rsidTr="00620A7A">
        <w:trPr>
          <w:gridAfter w:val="1"/>
          <w:wAfter w:w="2013" w:type="pct"/>
          <w:trHeight w:val="363"/>
        </w:trPr>
        <w:tc>
          <w:tcPr>
            <w:tcW w:w="1771" w:type="pct"/>
            <w:tcBorders>
              <w:top w:val="single" w:sz="4" w:space="0" w:color="000000" w:themeColor="text1"/>
              <w:left w:val="single" w:sz="8" w:space="0" w:color="auto"/>
              <w:bottom w:val="single" w:sz="2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55B39" w14:textId="2C8685DB" w:rsidR="00411DF4" w:rsidRPr="00B92BEE" w:rsidRDefault="00411DF4" w:rsidP="00620A7A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852887">
              <w:rPr>
                <w:rFonts w:ascii="Arial" w:hAnsi="Arial" w:cs="Arial"/>
              </w:rPr>
              <w:t>Stroški zunanjih storitev</w:t>
            </w:r>
          </w:p>
        </w:tc>
        <w:tc>
          <w:tcPr>
            <w:tcW w:w="1216" w:type="pct"/>
            <w:tcBorders>
              <w:top w:val="single" w:sz="4" w:space="0" w:color="000000" w:themeColor="text1"/>
              <w:left w:val="double" w:sz="4" w:space="0" w:color="000000"/>
              <w:bottom w:val="single" w:sz="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79A290" w14:textId="77777777" w:rsidR="00411DF4" w:rsidRPr="00B92BEE" w:rsidRDefault="00411DF4" w:rsidP="005F5C6C">
            <w:pPr>
              <w:keepNext/>
              <w:keepLines/>
              <w:autoSpaceDE w:val="0"/>
              <w:autoSpaceDN w:val="0"/>
              <w:adjustRightInd w:val="0"/>
              <w:spacing w:before="40" w:after="40"/>
              <w:ind w:left="-57" w:right="-57"/>
              <w:jc w:val="center"/>
              <w:rPr>
                <w:rFonts w:ascii="Arial" w:hAnsi="Arial" w:cs="Arial"/>
              </w:rPr>
            </w:pPr>
          </w:p>
        </w:tc>
      </w:tr>
    </w:tbl>
    <w:p w14:paraId="15A2717E" w14:textId="77777777" w:rsidR="00CF5F81" w:rsidRPr="00852887" w:rsidRDefault="00CF5F81" w:rsidP="00CF5F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3994"/>
      </w:tblGrid>
      <w:tr w:rsidR="00133E79" w:rsidRPr="00852887" w14:paraId="235137FF" w14:textId="77777777" w:rsidTr="002B37AB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1F000" w14:textId="0AD23A08" w:rsidR="00133E79" w:rsidRPr="00423672" w:rsidRDefault="00133E79" w:rsidP="00E76C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52887">
              <w:rPr>
                <w:rFonts w:ascii="Arial" w:hAnsi="Arial" w:cs="Arial"/>
                <w:b/>
              </w:rPr>
              <w:lastRenderedPageBreak/>
              <w:t>Opredelitev in utemeljitev načrtovanih stroškov</w:t>
            </w:r>
            <w:r w:rsidRPr="00852887">
              <w:rPr>
                <w:rFonts w:ascii="Arial" w:hAnsi="Arial" w:cs="Arial"/>
              </w:rPr>
              <w:t xml:space="preserve"> </w:t>
            </w:r>
            <w:r w:rsidRPr="009D3EF0">
              <w:rPr>
                <w:rFonts w:ascii="Arial" w:hAnsi="Arial" w:cs="Arial"/>
              </w:rPr>
              <w:t>(</w:t>
            </w:r>
            <w:r w:rsidR="00423672" w:rsidRPr="00423672">
              <w:rPr>
                <w:rFonts w:ascii="Arial" w:hAnsi="Arial" w:cs="Arial"/>
              </w:rPr>
              <w:t>stroški dela na načrtu</w:t>
            </w:r>
            <w:r w:rsidRPr="009D3EF0">
              <w:rPr>
                <w:rFonts w:ascii="Arial" w:hAnsi="Arial" w:cs="Arial"/>
              </w:rPr>
              <w:t xml:space="preserve">, </w:t>
            </w:r>
            <w:r w:rsidR="00423672" w:rsidRPr="00423672">
              <w:rPr>
                <w:rFonts w:ascii="Arial" w:hAnsi="Arial" w:cs="Arial"/>
              </w:rPr>
              <w:t>stroški kilometrine</w:t>
            </w:r>
            <w:r w:rsidRPr="009D3EF0">
              <w:rPr>
                <w:rFonts w:ascii="Arial" w:hAnsi="Arial" w:cs="Arial"/>
              </w:rPr>
              <w:t xml:space="preserve">, </w:t>
            </w:r>
            <w:r w:rsidR="00423672" w:rsidRPr="00423672">
              <w:rPr>
                <w:rFonts w:ascii="Arial" w:hAnsi="Arial" w:cs="Arial"/>
              </w:rPr>
              <w:t>stroški usposabljanj in udeležbe na dogodkih za osebe, zaposlene pri vodilnem partnerju</w:t>
            </w:r>
            <w:r w:rsidR="00423672">
              <w:rPr>
                <w:rFonts w:ascii="Arial" w:hAnsi="Arial" w:cs="Arial"/>
              </w:rPr>
              <w:t xml:space="preserve">, </w:t>
            </w:r>
            <w:r w:rsidR="00423672" w:rsidRPr="00423672">
              <w:rPr>
                <w:rFonts w:ascii="Arial" w:hAnsi="Arial" w:cs="Arial"/>
              </w:rPr>
              <w:t>posredni stroški</w:t>
            </w:r>
            <w:r w:rsidR="00423672">
              <w:rPr>
                <w:rFonts w:ascii="Arial" w:hAnsi="Arial" w:cs="Arial"/>
              </w:rPr>
              <w:t xml:space="preserve">, </w:t>
            </w:r>
            <w:r w:rsidR="00423672" w:rsidRPr="00423672">
              <w:rPr>
                <w:rFonts w:ascii="Arial" w:hAnsi="Arial" w:cs="Arial"/>
              </w:rPr>
              <w:t>stroški zunanjih storitev</w:t>
            </w:r>
            <w:r w:rsidR="00423672">
              <w:rPr>
                <w:rFonts w:ascii="Arial" w:hAnsi="Arial" w:cs="Arial"/>
              </w:rPr>
              <w:t xml:space="preserve">, </w:t>
            </w:r>
            <w:r w:rsidR="00423672" w:rsidRPr="00423672">
              <w:rPr>
                <w:rFonts w:ascii="Arial" w:hAnsi="Arial" w:cs="Arial"/>
              </w:rPr>
              <w:t>stroški materiala za skupno vizualno podobo lokalnih proizvodov</w:t>
            </w:r>
            <w:r w:rsidR="00423672">
              <w:rPr>
                <w:rFonts w:ascii="Arial" w:hAnsi="Arial" w:cs="Arial"/>
              </w:rPr>
              <w:t xml:space="preserve">, </w:t>
            </w:r>
            <w:r w:rsidR="00423672" w:rsidRPr="00423672">
              <w:rPr>
                <w:rFonts w:ascii="Arial" w:hAnsi="Arial" w:cs="Arial"/>
              </w:rPr>
              <w:t>stroški registracije znamke ali kolektivne znamke</w:t>
            </w:r>
            <w:r w:rsidR="00423672">
              <w:rPr>
                <w:rFonts w:ascii="Arial" w:hAnsi="Arial" w:cs="Arial"/>
              </w:rPr>
              <w:t xml:space="preserve">, </w:t>
            </w:r>
            <w:r w:rsidR="00423672" w:rsidRPr="00423672">
              <w:rPr>
                <w:rFonts w:ascii="Arial" w:hAnsi="Arial" w:cs="Arial"/>
              </w:rPr>
              <w:t>stroški ureditve enostavnega objekta ali nezahtevnega objekta, manjše rekonstrukcije ali vzdrževanja</w:t>
            </w:r>
            <w:r w:rsidR="00423672">
              <w:rPr>
                <w:rFonts w:ascii="Arial" w:hAnsi="Arial" w:cs="Arial"/>
              </w:rPr>
              <w:t xml:space="preserve"> in </w:t>
            </w:r>
            <w:r w:rsidR="00423672" w:rsidRPr="00423672">
              <w:rPr>
                <w:rFonts w:ascii="Arial" w:hAnsi="Arial" w:cs="Arial"/>
              </w:rPr>
              <w:t>stroški nakupa, dobave, namestitve oziroma vgradnje opreme za objekt, opreme, strojev, pohištva, prevoznih sredstev ali programske opreme</w:t>
            </w:r>
            <w:r w:rsidR="00423672">
              <w:rPr>
                <w:rFonts w:ascii="Arial" w:hAnsi="Arial" w:cs="Arial"/>
              </w:rPr>
              <w:t xml:space="preserve">. </w:t>
            </w:r>
            <w:r w:rsidRPr="009D3EF0">
              <w:rPr>
                <w:rFonts w:ascii="Arial" w:hAnsi="Arial" w:cs="Arial"/>
              </w:rPr>
              <w:t xml:space="preserve">Pri stroških dela na </w:t>
            </w:r>
            <w:r w:rsidR="00423672">
              <w:rPr>
                <w:rFonts w:ascii="Arial" w:hAnsi="Arial" w:cs="Arial"/>
              </w:rPr>
              <w:t>načrtu</w:t>
            </w:r>
            <w:r w:rsidRPr="009D3EF0">
              <w:rPr>
                <w:rFonts w:ascii="Arial" w:hAnsi="Arial" w:cs="Arial"/>
              </w:rPr>
              <w:t xml:space="preserve"> je potrebno opredeliti tudi </w:t>
            </w:r>
            <w:r w:rsidR="00423672">
              <w:rPr>
                <w:rFonts w:ascii="Arial" w:hAnsi="Arial" w:cs="Arial"/>
              </w:rPr>
              <w:t>načrtovan</w:t>
            </w:r>
            <w:r w:rsidRPr="009D3EF0">
              <w:rPr>
                <w:rFonts w:ascii="Arial" w:hAnsi="Arial" w:cs="Arial"/>
              </w:rPr>
              <w:t xml:space="preserve"> obseg dela (v urah) na </w:t>
            </w:r>
            <w:r w:rsidR="00423672">
              <w:rPr>
                <w:rFonts w:ascii="Arial" w:hAnsi="Arial" w:cs="Arial"/>
              </w:rPr>
              <w:t>načrtu</w:t>
            </w:r>
            <w:r w:rsidRPr="009D3EF0">
              <w:rPr>
                <w:rFonts w:ascii="Arial" w:hAnsi="Arial" w:cs="Arial"/>
              </w:rPr>
              <w:t xml:space="preserve">, </w:t>
            </w:r>
            <w:r w:rsidR="005F5C6C">
              <w:rPr>
                <w:rFonts w:ascii="Arial" w:hAnsi="Arial" w:cs="Arial"/>
              </w:rPr>
              <w:t xml:space="preserve">za katerega se </w:t>
            </w:r>
            <w:r w:rsidRPr="009D3EF0">
              <w:rPr>
                <w:rFonts w:ascii="Arial" w:hAnsi="Arial" w:cs="Arial"/>
              </w:rPr>
              <w:t xml:space="preserve">uveljavlja te stroške in pojasniti morebitne razlike med načrtovanim in doseženim obsegom dela. Pri </w:t>
            </w:r>
            <w:r w:rsidR="00423672" w:rsidRPr="00423672">
              <w:rPr>
                <w:rFonts w:ascii="Arial" w:hAnsi="Arial" w:cs="Arial"/>
              </w:rPr>
              <w:t>stroški</w:t>
            </w:r>
            <w:r w:rsidR="002C11A9">
              <w:rPr>
                <w:rFonts w:ascii="Arial" w:hAnsi="Arial" w:cs="Arial"/>
              </w:rPr>
              <w:t>h</w:t>
            </w:r>
            <w:r w:rsidR="00423672" w:rsidRPr="00423672">
              <w:rPr>
                <w:rFonts w:ascii="Arial" w:hAnsi="Arial" w:cs="Arial"/>
              </w:rPr>
              <w:t xml:space="preserve"> ureditve enostavnega objekta ali nezahtevnega objekta, manjše rekonstrukcije ali vzdrževanja in stroški</w:t>
            </w:r>
            <w:r w:rsidR="002C11A9">
              <w:rPr>
                <w:rFonts w:ascii="Arial" w:hAnsi="Arial" w:cs="Arial"/>
              </w:rPr>
              <w:t>h</w:t>
            </w:r>
            <w:r w:rsidR="00423672" w:rsidRPr="00423672">
              <w:rPr>
                <w:rFonts w:ascii="Arial" w:hAnsi="Arial" w:cs="Arial"/>
              </w:rPr>
              <w:t xml:space="preserve"> nakupa, dobave, namestitve oziroma vgradnje opreme za objekt, opreme, strojev, pohištva, prevoznih sredstev ali programske opreme</w:t>
            </w:r>
            <w:r w:rsidR="00423672">
              <w:rPr>
                <w:rFonts w:ascii="Arial" w:hAnsi="Arial" w:cs="Arial"/>
              </w:rPr>
              <w:t xml:space="preserve"> so podrobnosti opredeljene v poglavju 3.4 tega načrta, potrebno pa je opredeliti</w:t>
            </w:r>
            <w:r w:rsidRPr="009D3EF0">
              <w:rPr>
                <w:rFonts w:ascii="Arial" w:hAnsi="Arial" w:cs="Arial"/>
              </w:rPr>
              <w:t xml:space="preserve"> število mesecev uporabe nove </w:t>
            </w:r>
            <w:r w:rsidR="00423672">
              <w:rPr>
                <w:rFonts w:ascii="Arial" w:hAnsi="Arial" w:cs="Arial"/>
              </w:rPr>
              <w:t>naložbe</w:t>
            </w:r>
            <w:r w:rsidR="002C11A9">
              <w:rPr>
                <w:rFonts w:ascii="Arial" w:hAnsi="Arial" w:cs="Arial"/>
              </w:rPr>
              <w:t xml:space="preserve"> za namen izvajanja načrta</w:t>
            </w:r>
            <w:r w:rsidRPr="009D3EF0">
              <w:rPr>
                <w:rFonts w:ascii="Arial" w:hAnsi="Arial" w:cs="Arial"/>
              </w:rPr>
              <w:t xml:space="preserve">. Pri posrednih stroških se navede uveljavljen odstotek glede na upravičene stroške dela na </w:t>
            </w:r>
            <w:r w:rsidR="002C11A9">
              <w:rPr>
                <w:rFonts w:ascii="Arial" w:hAnsi="Arial" w:cs="Arial"/>
              </w:rPr>
              <w:t>načrtu</w:t>
            </w:r>
            <w:r w:rsidRPr="009D3EF0">
              <w:rPr>
                <w:rFonts w:ascii="Arial" w:hAnsi="Arial" w:cs="Arial"/>
              </w:rPr>
              <w:t>.)</w:t>
            </w:r>
          </w:p>
        </w:tc>
      </w:tr>
      <w:tr w:rsidR="00133E79" w:rsidRPr="00852887" w14:paraId="4893AE34" w14:textId="77777777" w:rsidTr="002B37AB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DDDFF2F" w14:textId="77777777" w:rsidR="00133E79" w:rsidRPr="00852887" w:rsidRDefault="00133E79" w:rsidP="00E76C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14:paraId="1A27D4B8" w14:textId="7EDA11FE" w:rsidR="00133E79" w:rsidRDefault="00133E79" w:rsidP="00CF5F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3994"/>
      </w:tblGrid>
      <w:tr w:rsidR="00BC6C1B" w:rsidRPr="00852887" w14:paraId="788FE059" w14:textId="77777777" w:rsidTr="74E1137D"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7D106216" w14:textId="07688579" w:rsidR="00BC6C1B" w:rsidRPr="00BC6C1B" w:rsidRDefault="00BC6C1B" w:rsidP="005747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BC6C1B">
              <w:rPr>
                <w:rFonts w:ascii="Arial" w:hAnsi="Arial" w:cs="Arial"/>
                <w:b/>
                <w:bCs/>
              </w:rPr>
              <w:t xml:space="preserve">Vrednost stroškov v okviru aktivnosti iz </w:t>
            </w:r>
            <w:r w:rsidR="009039CE">
              <w:rPr>
                <w:rFonts w:ascii="Arial" w:hAnsi="Arial" w:cs="Arial"/>
                <w:b/>
                <w:bCs/>
              </w:rPr>
              <w:t xml:space="preserve">drugega </w:t>
            </w:r>
            <w:r w:rsidRPr="00BC6C1B">
              <w:rPr>
                <w:rFonts w:ascii="Arial" w:hAnsi="Arial" w:cs="Arial"/>
                <w:b/>
                <w:bCs/>
              </w:rPr>
              <w:t xml:space="preserve">odstavka </w:t>
            </w:r>
            <w:r w:rsidRPr="74E1137D">
              <w:fldChar w:fldCharType="begin"/>
            </w:r>
            <w:r w:rsidRPr="00BC6C1B">
              <w:rPr>
                <w:rFonts w:ascii="Arial" w:hAnsi="Arial" w:cs="Arial"/>
                <w:b/>
                <w:bCs/>
              </w:rPr>
              <w:instrText xml:space="preserve"> REF _Ref132177522 \r \h  \* MERGEFORMAT </w:instrText>
            </w:r>
            <w:r w:rsidRPr="74E1137D">
              <w:rPr>
                <w:rFonts w:ascii="Arial" w:hAnsi="Arial" w:cs="Arial"/>
                <w:b/>
                <w:bCs/>
              </w:rPr>
              <w:fldChar w:fldCharType="separate"/>
            </w:r>
            <w:r w:rsidRPr="00BC6C1B">
              <w:rPr>
                <w:rFonts w:ascii="Arial" w:hAnsi="Arial" w:cs="Arial"/>
                <w:b/>
                <w:bCs/>
              </w:rPr>
              <w:t>8</w:t>
            </w:r>
            <w:r w:rsidRPr="74E1137D">
              <w:fldChar w:fldCharType="end"/>
            </w:r>
            <w:r w:rsidRPr="00BC6C1B">
              <w:rPr>
                <w:rFonts w:ascii="Arial" w:hAnsi="Arial" w:cs="Arial"/>
                <w:b/>
                <w:bCs/>
              </w:rPr>
              <w:t>. člena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2D4991">
              <w:rPr>
                <w:rFonts w:ascii="Arial" w:hAnsi="Arial" w:cs="Arial"/>
                <w:b/>
                <w:bCs/>
              </w:rPr>
              <w:t>uredbe</w:t>
            </w:r>
            <w:r w:rsidR="00D500CD">
              <w:rPr>
                <w:rFonts w:ascii="Arial" w:hAnsi="Arial" w:cs="Arial"/>
                <w:b/>
                <w:bCs/>
              </w:rPr>
              <w:t xml:space="preserve"> za določitev višine</w:t>
            </w:r>
            <w:r w:rsidR="00D500CD" w:rsidRPr="00D500CD">
              <w:rPr>
                <w:rFonts w:ascii="Arial" w:hAnsi="Arial" w:cs="Arial"/>
                <w:b/>
                <w:bCs/>
              </w:rPr>
              <w:t xml:space="preserve"> pomoč</w:t>
            </w:r>
            <w:r w:rsidR="00D500CD">
              <w:rPr>
                <w:rFonts w:ascii="Arial" w:hAnsi="Arial" w:cs="Arial"/>
                <w:b/>
                <w:bCs/>
              </w:rPr>
              <w:t>i</w:t>
            </w:r>
            <w:r w:rsidR="00D500CD" w:rsidRPr="00D500CD">
              <w:rPr>
                <w:rFonts w:ascii="Arial" w:hAnsi="Arial" w:cs="Arial"/>
                <w:b/>
                <w:bCs/>
              </w:rPr>
              <w:t xml:space="preserve"> de minimis</w:t>
            </w:r>
            <w:r w:rsidR="002D4991">
              <w:rPr>
                <w:rFonts w:ascii="Arial" w:hAnsi="Arial" w:cs="Arial"/>
                <w:b/>
                <w:bCs/>
              </w:rPr>
              <w:t xml:space="preserve"> </w:t>
            </w:r>
            <w:r w:rsidRPr="00BC6C1B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Navedite vrednost stroškov, ki se bodo v okviru aktivnosti iz 3. do 6. točke </w:t>
            </w:r>
            <w:r w:rsidR="004C6989">
              <w:rPr>
                <w:rFonts w:ascii="Arial" w:hAnsi="Arial" w:cs="Arial"/>
              </w:rPr>
              <w:t>prvega</w:t>
            </w:r>
            <w:r w:rsidR="00EA60A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odstavka 8. člena uredbe, uporabila za nekmetijske proizvode.)</w:t>
            </w:r>
          </w:p>
        </w:tc>
      </w:tr>
      <w:tr w:rsidR="00BC6C1B" w:rsidRPr="00852887" w14:paraId="5B9FD09B" w14:textId="77777777" w:rsidTr="74E1137D"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29EA800" w14:textId="77777777" w:rsidR="00BC6C1B" w:rsidRPr="00852887" w:rsidRDefault="00BC6C1B" w:rsidP="005747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14:paraId="0EF12D98" w14:textId="59FA7A18" w:rsidR="00141638" w:rsidRDefault="00141638" w:rsidP="00CF5F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2AE141" w14:textId="77777777" w:rsidR="00BC6C1B" w:rsidRDefault="00BC6C1B" w:rsidP="00CF5F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3994"/>
      </w:tblGrid>
      <w:tr w:rsidR="00475C80" w:rsidRPr="00852887" w14:paraId="7F3215E5" w14:textId="77777777" w:rsidTr="002B37AB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1D840" w14:textId="370EEED1" w:rsidR="00475C80" w:rsidRPr="00852887" w:rsidRDefault="005C0159" w:rsidP="006A3BB7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475C80" w:rsidRPr="00852887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2</w:t>
            </w:r>
            <w:r w:rsidR="00475C80" w:rsidRPr="00852887">
              <w:rPr>
                <w:rFonts w:ascii="Arial" w:hAnsi="Arial" w:cs="Arial"/>
                <w:b/>
              </w:rPr>
              <w:t xml:space="preserve"> </w:t>
            </w:r>
            <w:bookmarkStart w:id="1" w:name="_Hlk146783029"/>
            <w:r w:rsidR="00475C80">
              <w:rPr>
                <w:rFonts w:ascii="Arial" w:hAnsi="Arial" w:cs="Arial"/>
                <w:b/>
              </w:rPr>
              <w:t xml:space="preserve">Lastna udeležba pri sofinanciranju </w:t>
            </w:r>
            <w:r w:rsidR="008F7EBA" w:rsidRPr="008F7EBA">
              <w:rPr>
                <w:rFonts w:ascii="Arial" w:hAnsi="Arial" w:cs="Arial"/>
                <w:b/>
              </w:rPr>
              <w:t xml:space="preserve">načrta in struktura virov financiranja </w:t>
            </w:r>
            <w:bookmarkEnd w:id="1"/>
            <w:r w:rsidR="00475C80" w:rsidRPr="00852887">
              <w:rPr>
                <w:rFonts w:ascii="Arial" w:hAnsi="Arial" w:cs="Arial"/>
              </w:rPr>
              <w:t>(</w:t>
            </w:r>
            <w:r w:rsidR="00475C80">
              <w:rPr>
                <w:rFonts w:ascii="Arial" w:hAnsi="Arial" w:cs="Arial"/>
              </w:rPr>
              <w:t>N</w:t>
            </w:r>
            <w:r w:rsidR="00475C80" w:rsidRPr="00532BBD">
              <w:rPr>
                <w:rFonts w:ascii="Arial" w:hAnsi="Arial" w:cs="Arial"/>
              </w:rPr>
              <w:t>avedite višino sofinanciranja</w:t>
            </w:r>
            <w:r w:rsidR="00D709F7">
              <w:rPr>
                <w:rFonts w:ascii="Arial" w:hAnsi="Arial" w:cs="Arial"/>
              </w:rPr>
              <w:t xml:space="preserve">, </w:t>
            </w:r>
            <w:r w:rsidR="00475C80" w:rsidRPr="00532BBD">
              <w:rPr>
                <w:rFonts w:ascii="Arial" w:hAnsi="Arial" w:cs="Arial"/>
              </w:rPr>
              <w:t>delež lastnih sredstev partnerstva v strukturi načrtovani</w:t>
            </w:r>
            <w:r w:rsidR="00475C80">
              <w:rPr>
                <w:rFonts w:ascii="Arial" w:hAnsi="Arial" w:cs="Arial"/>
              </w:rPr>
              <w:t xml:space="preserve">h upravičenih stroškov </w:t>
            </w:r>
            <w:r w:rsidR="00D709F7">
              <w:rPr>
                <w:rFonts w:ascii="Arial" w:hAnsi="Arial" w:cs="Arial"/>
              </w:rPr>
              <w:t xml:space="preserve">načrta ter opredelitev vira </w:t>
            </w:r>
            <w:r w:rsidR="007548DF">
              <w:rPr>
                <w:rFonts w:ascii="Arial" w:hAnsi="Arial" w:cs="Arial"/>
              </w:rPr>
              <w:t xml:space="preserve">lastnih </w:t>
            </w:r>
            <w:r w:rsidR="00D709F7">
              <w:rPr>
                <w:rFonts w:ascii="Arial" w:hAnsi="Arial" w:cs="Arial"/>
              </w:rPr>
              <w:t xml:space="preserve">sredstev </w:t>
            </w:r>
            <w:r w:rsidR="00D709F7" w:rsidRPr="00D709F7">
              <w:rPr>
                <w:rFonts w:ascii="Arial" w:hAnsi="Arial" w:cs="Arial"/>
              </w:rPr>
              <w:t>(posojilo, lastna sredstva ipd.)</w:t>
            </w:r>
            <w:r w:rsidR="00D709F7">
              <w:rPr>
                <w:rFonts w:ascii="Arial" w:hAnsi="Arial" w:cs="Arial"/>
              </w:rPr>
              <w:t>)</w:t>
            </w:r>
          </w:p>
        </w:tc>
      </w:tr>
    </w:tbl>
    <w:p w14:paraId="3F7EDBC4" w14:textId="77777777" w:rsidR="00475C80" w:rsidRPr="00532BBD" w:rsidRDefault="00475C80" w:rsidP="00475C80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1"/>
        <w:gridCol w:w="5858"/>
        <w:gridCol w:w="3255"/>
      </w:tblGrid>
      <w:tr w:rsidR="00475C80" w:rsidRPr="00532BBD" w14:paraId="332D206C" w14:textId="77777777" w:rsidTr="002B37AB">
        <w:trPr>
          <w:cantSplit/>
          <w:trHeight w:val="363"/>
        </w:trPr>
        <w:tc>
          <w:tcPr>
            <w:tcW w:w="1744" w:type="pct"/>
            <w:vMerge w:val="restart"/>
            <w:vAlign w:val="center"/>
          </w:tcPr>
          <w:p w14:paraId="00C1C580" w14:textId="77777777" w:rsidR="00475C80" w:rsidRPr="00532BBD" w:rsidRDefault="00475C80" w:rsidP="00530A83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BBD">
              <w:rPr>
                <w:rFonts w:ascii="Arial" w:hAnsi="Arial" w:cs="Arial"/>
                <w:b/>
                <w:bCs/>
                <w:sz w:val="20"/>
                <w:szCs w:val="20"/>
              </w:rPr>
              <w:t>Vir financiranja</w:t>
            </w:r>
          </w:p>
        </w:tc>
        <w:tc>
          <w:tcPr>
            <w:tcW w:w="2093" w:type="pct"/>
            <w:vMerge w:val="restart"/>
            <w:vAlign w:val="center"/>
          </w:tcPr>
          <w:p w14:paraId="24C26411" w14:textId="525F0BC1" w:rsidR="00475C80" w:rsidRPr="00532BBD" w:rsidRDefault="00475C80" w:rsidP="00530A83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B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Vrednost upravičenih stroškov </w:t>
            </w:r>
            <w:r w:rsidR="007548DF">
              <w:rPr>
                <w:rFonts w:ascii="Arial" w:hAnsi="Arial" w:cs="Arial"/>
                <w:b/>
                <w:bCs/>
                <w:sz w:val="20"/>
                <w:szCs w:val="20"/>
              </w:rPr>
              <w:t>načrta</w:t>
            </w:r>
            <w:r w:rsidRPr="00532B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(EUR)</w:t>
            </w:r>
          </w:p>
        </w:tc>
        <w:tc>
          <w:tcPr>
            <w:tcW w:w="1163" w:type="pct"/>
            <w:vMerge w:val="restart"/>
            <w:vAlign w:val="center"/>
          </w:tcPr>
          <w:p w14:paraId="5085AC3A" w14:textId="77777777" w:rsidR="00475C80" w:rsidRPr="00532BBD" w:rsidRDefault="00475C80" w:rsidP="00530A83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BBD">
              <w:rPr>
                <w:rFonts w:ascii="Arial" w:hAnsi="Arial" w:cs="Arial"/>
                <w:b/>
                <w:bCs/>
                <w:sz w:val="20"/>
                <w:szCs w:val="20"/>
              </w:rPr>
              <w:t>Struktura v %</w:t>
            </w:r>
          </w:p>
        </w:tc>
      </w:tr>
      <w:tr w:rsidR="00475C80" w:rsidRPr="00532BBD" w14:paraId="3EC6FEF6" w14:textId="77777777" w:rsidTr="002B37AB">
        <w:trPr>
          <w:cantSplit/>
          <w:trHeight w:val="230"/>
        </w:trPr>
        <w:tc>
          <w:tcPr>
            <w:tcW w:w="1744" w:type="pct"/>
            <w:vMerge/>
          </w:tcPr>
          <w:p w14:paraId="6541AE3E" w14:textId="77777777" w:rsidR="00475C80" w:rsidRPr="00532BBD" w:rsidRDefault="00475C80" w:rsidP="00530A83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pct"/>
            <w:vMerge/>
            <w:tcBorders>
              <w:bottom w:val="single" w:sz="4" w:space="0" w:color="auto"/>
            </w:tcBorders>
          </w:tcPr>
          <w:p w14:paraId="23C666A7" w14:textId="77777777" w:rsidR="00475C80" w:rsidRPr="00532BBD" w:rsidRDefault="00475C80" w:rsidP="00530A83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pct"/>
            <w:vMerge/>
            <w:tcBorders>
              <w:bottom w:val="single" w:sz="4" w:space="0" w:color="auto"/>
            </w:tcBorders>
          </w:tcPr>
          <w:p w14:paraId="0D5CDE40" w14:textId="77777777" w:rsidR="00475C80" w:rsidRPr="00532BBD" w:rsidRDefault="00475C80" w:rsidP="00530A83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C80" w:rsidRPr="00532BBD" w14:paraId="3B3C6488" w14:textId="77777777" w:rsidTr="002B37AB">
        <w:trPr>
          <w:cantSplit/>
        </w:trPr>
        <w:tc>
          <w:tcPr>
            <w:tcW w:w="1744" w:type="pct"/>
            <w:vAlign w:val="center"/>
          </w:tcPr>
          <w:p w14:paraId="733008AB" w14:textId="0BEA604B" w:rsidR="00475C80" w:rsidRPr="00532BBD" w:rsidRDefault="00475C80" w:rsidP="005F5C6C">
            <w:pPr>
              <w:pStyle w:val="Noga"/>
              <w:keepNext/>
              <w:keepLines/>
              <w:tabs>
                <w:tab w:val="center" w:pos="3900"/>
                <w:tab w:val="right" w:pos="7801"/>
              </w:tabs>
              <w:rPr>
                <w:rFonts w:ascii="Arial" w:hAnsi="Arial" w:cs="Arial"/>
                <w:sz w:val="20"/>
                <w:szCs w:val="20"/>
              </w:rPr>
            </w:pPr>
            <w:r w:rsidRPr="00532BBD">
              <w:rPr>
                <w:rFonts w:ascii="Arial" w:hAnsi="Arial" w:cs="Arial"/>
                <w:bCs/>
                <w:sz w:val="20"/>
                <w:szCs w:val="20"/>
              </w:rPr>
              <w:t>Pričakovana podpora</w:t>
            </w:r>
            <w:r w:rsidR="00AA6B6A">
              <w:rPr>
                <w:rFonts w:ascii="Arial" w:hAnsi="Arial" w:cs="Arial"/>
                <w:sz w:val="20"/>
                <w:szCs w:val="20"/>
              </w:rPr>
              <w:t xml:space="preserve"> iz </w:t>
            </w:r>
            <w:r w:rsidR="005F5C6C">
              <w:rPr>
                <w:rFonts w:ascii="Arial" w:hAnsi="Arial" w:cs="Arial"/>
                <w:sz w:val="20"/>
                <w:szCs w:val="20"/>
              </w:rPr>
              <w:t>1</w:t>
            </w:r>
            <w:r w:rsidRPr="00532BBD">
              <w:rPr>
                <w:rFonts w:ascii="Arial" w:hAnsi="Arial" w:cs="Arial"/>
                <w:sz w:val="20"/>
                <w:szCs w:val="20"/>
              </w:rPr>
              <w:t xml:space="preserve">. javnega razpisa </w:t>
            </w:r>
            <w:r w:rsidR="005F5C6C">
              <w:rPr>
                <w:rFonts w:ascii="Arial" w:hAnsi="Arial" w:cs="Arial"/>
                <w:sz w:val="20"/>
                <w:szCs w:val="20"/>
              </w:rPr>
              <w:t>iz intervencije</w:t>
            </w:r>
            <w:r w:rsidR="005F5C6C">
              <w:t xml:space="preserve"> </w:t>
            </w:r>
            <w:r w:rsidR="005F5C6C" w:rsidRPr="005F5C6C">
              <w:rPr>
                <w:rFonts w:ascii="Arial" w:hAnsi="Arial" w:cs="Arial"/>
                <w:sz w:val="20"/>
                <w:szCs w:val="20"/>
              </w:rPr>
              <w:t>regijski pristop povezovanja lokalnih proizvodov s poudarkom na ekoloških proizvodih</w:t>
            </w:r>
            <w:r w:rsidR="005F5C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2BBD">
              <w:rPr>
                <w:rFonts w:ascii="Arial" w:hAnsi="Arial" w:cs="Arial"/>
                <w:sz w:val="20"/>
                <w:szCs w:val="20"/>
              </w:rPr>
              <w:t>(nepovratna sredstva)</w:t>
            </w:r>
          </w:p>
        </w:tc>
        <w:tc>
          <w:tcPr>
            <w:tcW w:w="2093" w:type="pct"/>
            <w:shd w:val="clear" w:color="auto" w:fill="D9D9D9" w:themeFill="background1" w:themeFillShade="D9"/>
            <w:vAlign w:val="center"/>
          </w:tcPr>
          <w:p w14:paraId="14C97824" w14:textId="77777777" w:rsidR="00475C80" w:rsidRPr="00532BBD" w:rsidRDefault="00475C80" w:rsidP="00530A83">
            <w:pPr>
              <w:pStyle w:val="Kazalovsebine2"/>
              <w:keepNext/>
              <w:keepLines/>
              <w:spacing w:line="240" w:lineRule="auto"/>
              <w:ind w:left="172"/>
              <w:jc w:val="right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163" w:type="pct"/>
            <w:shd w:val="clear" w:color="auto" w:fill="D9D9D9" w:themeFill="background1" w:themeFillShade="D9"/>
            <w:vAlign w:val="center"/>
          </w:tcPr>
          <w:p w14:paraId="1012C5D6" w14:textId="77777777" w:rsidR="00475C80" w:rsidRPr="00532BBD" w:rsidRDefault="00475C80" w:rsidP="00530A83">
            <w:pPr>
              <w:keepNext/>
              <w:keepLines/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</w:p>
        </w:tc>
      </w:tr>
      <w:tr w:rsidR="00475C80" w:rsidRPr="00532BBD" w14:paraId="5847E9E5" w14:textId="77777777" w:rsidTr="002B37AB">
        <w:trPr>
          <w:cantSplit/>
          <w:trHeight w:val="536"/>
        </w:trPr>
        <w:tc>
          <w:tcPr>
            <w:tcW w:w="1744" w:type="pct"/>
            <w:vAlign w:val="center"/>
          </w:tcPr>
          <w:p w14:paraId="16E97B51" w14:textId="485F534A" w:rsidR="00475C80" w:rsidRPr="00532BBD" w:rsidRDefault="00475C80" w:rsidP="00530A83">
            <w:pPr>
              <w:keepNext/>
              <w:keepLines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32BBD">
              <w:rPr>
                <w:rFonts w:ascii="Arial" w:hAnsi="Arial" w:cs="Arial"/>
                <w:bCs/>
                <w:sz w:val="20"/>
                <w:szCs w:val="20"/>
              </w:rPr>
              <w:t xml:space="preserve">Lastna udeležba </w:t>
            </w:r>
          </w:p>
        </w:tc>
        <w:tc>
          <w:tcPr>
            <w:tcW w:w="2093" w:type="pct"/>
            <w:shd w:val="clear" w:color="auto" w:fill="D9D9D9" w:themeFill="background1" w:themeFillShade="D9"/>
            <w:vAlign w:val="center"/>
          </w:tcPr>
          <w:p w14:paraId="162C97F6" w14:textId="77777777" w:rsidR="00475C80" w:rsidRPr="00532BBD" w:rsidRDefault="00475C80" w:rsidP="00530A83">
            <w:pPr>
              <w:keepNext/>
              <w:keepLines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pct"/>
            <w:shd w:val="clear" w:color="auto" w:fill="D9D9D9" w:themeFill="background1" w:themeFillShade="D9"/>
            <w:vAlign w:val="center"/>
          </w:tcPr>
          <w:p w14:paraId="47CE816C" w14:textId="77777777" w:rsidR="00475C80" w:rsidRPr="00532BBD" w:rsidRDefault="00475C80" w:rsidP="00530A83">
            <w:pPr>
              <w:keepNext/>
              <w:keepLines/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</w:p>
        </w:tc>
      </w:tr>
      <w:tr w:rsidR="00475C80" w:rsidRPr="00532BBD" w14:paraId="0683B108" w14:textId="77777777" w:rsidTr="002B37AB">
        <w:trPr>
          <w:cantSplit/>
          <w:trHeight w:val="572"/>
        </w:trPr>
        <w:tc>
          <w:tcPr>
            <w:tcW w:w="1744" w:type="pct"/>
            <w:vAlign w:val="center"/>
          </w:tcPr>
          <w:p w14:paraId="59E4D1FA" w14:textId="77777777" w:rsidR="00475C80" w:rsidRPr="00532BBD" w:rsidRDefault="00475C80" w:rsidP="00530A83">
            <w:pPr>
              <w:pStyle w:val="Naslov2"/>
              <w:keepLines/>
              <w:tabs>
                <w:tab w:val="clear" w:pos="1440"/>
              </w:tabs>
              <w:spacing w:before="0" w:after="0"/>
              <w:ind w:left="0" w:firstLine="0"/>
              <w:rPr>
                <w:rFonts w:cs="Arial"/>
                <w:bCs w:val="0"/>
                <w:i w:val="0"/>
                <w:iCs w:val="0"/>
                <w:sz w:val="20"/>
                <w:szCs w:val="20"/>
              </w:rPr>
            </w:pPr>
            <w:r w:rsidRPr="00532BBD">
              <w:rPr>
                <w:rFonts w:cs="Arial"/>
                <w:i w:val="0"/>
                <w:iCs w:val="0"/>
                <w:sz w:val="20"/>
                <w:szCs w:val="20"/>
              </w:rPr>
              <w:t>SKUPAJ</w:t>
            </w:r>
          </w:p>
        </w:tc>
        <w:tc>
          <w:tcPr>
            <w:tcW w:w="2093" w:type="pct"/>
            <w:shd w:val="clear" w:color="auto" w:fill="D9D9D9" w:themeFill="background1" w:themeFillShade="D9"/>
            <w:vAlign w:val="center"/>
          </w:tcPr>
          <w:p w14:paraId="3A585137" w14:textId="77777777" w:rsidR="00475C80" w:rsidRPr="00532BBD" w:rsidRDefault="00475C80" w:rsidP="00530A83">
            <w:pPr>
              <w:keepNext/>
              <w:keepLines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1163" w:type="pct"/>
            <w:vAlign w:val="center"/>
          </w:tcPr>
          <w:p w14:paraId="69308C4F" w14:textId="77777777" w:rsidR="00475C80" w:rsidRPr="00532BBD" w:rsidRDefault="00475C80" w:rsidP="00530A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BBD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</w:tbl>
    <w:p w14:paraId="052B3CD4" w14:textId="77777777" w:rsidR="00475C80" w:rsidRPr="00852887" w:rsidRDefault="00475C80" w:rsidP="00CF5F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3994"/>
      </w:tblGrid>
      <w:tr w:rsidR="000F7D91" w:rsidRPr="00852887" w14:paraId="3E2AB816" w14:textId="77777777" w:rsidTr="002B37AB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D05F6" w14:textId="59E7C6B1" w:rsidR="000F7D91" w:rsidRPr="00852887" w:rsidRDefault="000F7D91" w:rsidP="0019460A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7D91">
              <w:rPr>
                <w:rFonts w:ascii="Arial" w:hAnsi="Arial" w:cs="Arial"/>
                <w:b/>
                <w:bCs/>
              </w:rPr>
              <w:t>Opredelitev vira lastnih sredstev</w:t>
            </w:r>
            <w:r>
              <w:rPr>
                <w:rFonts w:ascii="Arial" w:hAnsi="Arial" w:cs="Arial"/>
              </w:rPr>
              <w:t xml:space="preserve"> </w:t>
            </w:r>
            <w:r w:rsidRPr="00D709F7">
              <w:rPr>
                <w:rFonts w:ascii="Arial" w:hAnsi="Arial" w:cs="Arial"/>
              </w:rPr>
              <w:t>(posojilo, lastna sredstva ipd.</w:t>
            </w:r>
            <w:r>
              <w:rPr>
                <w:rFonts w:ascii="Arial" w:hAnsi="Arial" w:cs="Arial"/>
              </w:rPr>
              <w:t>)</w:t>
            </w:r>
          </w:p>
        </w:tc>
      </w:tr>
      <w:tr w:rsidR="000F7D91" w:rsidRPr="00852887" w14:paraId="196F860E" w14:textId="77777777" w:rsidTr="002B37AB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2A2C514" w14:textId="77777777" w:rsidR="000F7D91" w:rsidRPr="000F7D91" w:rsidRDefault="000F7D91" w:rsidP="0019460A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728ACE4C" w14:textId="77777777" w:rsidR="00CF5F81" w:rsidRPr="001B59A6" w:rsidRDefault="00CF5F81" w:rsidP="00CF5F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192EB9" w14:textId="77777777" w:rsidR="00851CA9" w:rsidRDefault="00851CA9" w:rsidP="00CF5F81">
      <w:pPr>
        <w:autoSpaceDE w:val="0"/>
        <w:autoSpaceDN w:val="0"/>
        <w:adjustRightInd w:val="0"/>
        <w:spacing w:after="0" w:line="240" w:lineRule="auto"/>
        <w:jc w:val="center"/>
      </w:pPr>
    </w:p>
    <w:sectPr w:rsidR="00851CA9" w:rsidSect="002B37A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8" w:left="1417" w:header="567" w:footer="4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A3152" w14:textId="77777777" w:rsidR="001E7570" w:rsidRDefault="001E7570">
      <w:pPr>
        <w:spacing w:after="0" w:line="240" w:lineRule="auto"/>
      </w:pPr>
      <w:r>
        <w:separator/>
      </w:r>
    </w:p>
  </w:endnote>
  <w:endnote w:type="continuationSeparator" w:id="0">
    <w:p w14:paraId="19BFE60B" w14:textId="77777777" w:rsidR="001E7570" w:rsidRDefault="001E7570">
      <w:pPr>
        <w:spacing w:after="0" w:line="240" w:lineRule="auto"/>
      </w:pPr>
      <w:r>
        <w:continuationSeparator/>
      </w:r>
    </w:p>
  </w:endnote>
  <w:endnote w:type="continuationNotice" w:id="1">
    <w:p w14:paraId="103B50AA" w14:textId="77777777" w:rsidR="001E7570" w:rsidRDefault="001E75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D5FA9" w14:textId="77777777" w:rsidR="00C379A1" w:rsidRDefault="00C379A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8F477" w14:textId="72712141" w:rsidR="001C1154" w:rsidRDefault="007320E2">
    <w:pPr>
      <w:pStyle w:val="Noga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375A87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FA092" w14:textId="268B99AF" w:rsidR="001D4894" w:rsidRDefault="001D4894" w:rsidP="001D4894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B8545" w14:textId="77777777" w:rsidR="001E7570" w:rsidRDefault="001E7570">
      <w:pPr>
        <w:spacing w:after="0" w:line="240" w:lineRule="auto"/>
      </w:pPr>
      <w:r>
        <w:separator/>
      </w:r>
    </w:p>
  </w:footnote>
  <w:footnote w:type="continuationSeparator" w:id="0">
    <w:p w14:paraId="27203084" w14:textId="77777777" w:rsidR="001E7570" w:rsidRDefault="001E7570">
      <w:pPr>
        <w:spacing w:after="0" w:line="240" w:lineRule="auto"/>
      </w:pPr>
      <w:r>
        <w:continuationSeparator/>
      </w:r>
    </w:p>
  </w:footnote>
  <w:footnote w:type="continuationNotice" w:id="1">
    <w:p w14:paraId="1493E49E" w14:textId="77777777" w:rsidR="001E7570" w:rsidRDefault="001E75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C5DB4" w14:textId="77777777" w:rsidR="00C379A1" w:rsidRDefault="00C379A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DBEAD" w14:textId="77777777" w:rsidR="001C1154" w:rsidRPr="007E5143" w:rsidRDefault="007320E2" w:rsidP="007E5143">
    <w:pPr>
      <w:pStyle w:val="Glava"/>
      <w:tabs>
        <w:tab w:val="left" w:pos="5112"/>
      </w:tabs>
      <w:spacing w:before="24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90029" w14:textId="77777777" w:rsidR="001C1154" w:rsidRDefault="001C1154">
    <w:pPr>
      <w:pStyle w:val="Glava"/>
    </w:pPr>
  </w:p>
  <w:p w14:paraId="0F580DB9" w14:textId="77777777" w:rsidR="001C1154" w:rsidRDefault="001C115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0545B"/>
    <w:multiLevelType w:val="hybridMultilevel"/>
    <w:tmpl w:val="EAE84B04"/>
    <w:lvl w:ilvl="0" w:tplc="DE120DA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DE4216"/>
    <w:multiLevelType w:val="hybridMultilevel"/>
    <w:tmpl w:val="6EBED77A"/>
    <w:lvl w:ilvl="0" w:tplc="DE120D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0E2"/>
    <w:rsid w:val="00003B85"/>
    <w:rsid w:val="00010C9D"/>
    <w:rsid w:val="0001210B"/>
    <w:rsid w:val="00034920"/>
    <w:rsid w:val="00047BD4"/>
    <w:rsid w:val="00066D58"/>
    <w:rsid w:val="00067E89"/>
    <w:rsid w:val="000702F0"/>
    <w:rsid w:val="00092BDF"/>
    <w:rsid w:val="00096A72"/>
    <w:rsid w:val="00097869"/>
    <w:rsid w:val="000A49A2"/>
    <w:rsid w:val="000B0B46"/>
    <w:rsid w:val="000B22AB"/>
    <w:rsid w:val="000B2C3B"/>
    <w:rsid w:val="000D50CC"/>
    <w:rsid w:val="000D7813"/>
    <w:rsid w:val="000D7BF5"/>
    <w:rsid w:val="000E2257"/>
    <w:rsid w:val="000E326B"/>
    <w:rsid w:val="000F7D91"/>
    <w:rsid w:val="00113C74"/>
    <w:rsid w:val="001233B9"/>
    <w:rsid w:val="00130738"/>
    <w:rsid w:val="00133E79"/>
    <w:rsid w:val="00141638"/>
    <w:rsid w:val="0014657D"/>
    <w:rsid w:val="00163AC6"/>
    <w:rsid w:val="00165C7E"/>
    <w:rsid w:val="00184FF7"/>
    <w:rsid w:val="001A4E05"/>
    <w:rsid w:val="001B0B7A"/>
    <w:rsid w:val="001B5FFC"/>
    <w:rsid w:val="001C0E19"/>
    <w:rsid w:val="001C1154"/>
    <w:rsid w:val="001C7717"/>
    <w:rsid w:val="001D0F69"/>
    <w:rsid w:val="001D4894"/>
    <w:rsid w:val="001E7570"/>
    <w:rsid w:val="00203016"/>
    <w:rsid w:val="00204D57"/>
    <w:rsid w:val="002075B7"/>
    <w:rsid w:val="0021230D"/>
    <w:rsid w:val="00212650"/>
    <w:rsid w:val="00213E6E"/>
    <w:rsid w:val="00220E1B"/>
    <w:rsid w:val="00230FD3"/>
    <w:rsid w:val="002360B7"/>
    <w:rsid w:val="002422BF"/>
    <w:rsid w:val="00251B99"/>
    <w:rsid w:val="00252529"/>
    <w:rsid w:val="002671FD"/>
    <w:rsid w:val="00270946"/>
    <w:rsid w:val="00276A71"/>
    <w:rsid w:val="002A2599"/>
    <w:rsid w:val="002A3CC9"/>
    <w:rsid w:val="002B37AB"/>
    <w:rsid w:val="002B44F4"/>
    <w:rsid w:val="002C11A9"/>
    <w:rsid w:val="002D0AB8"/>
    <w:rsid w:val="002D0FF8"/>
    <w:rsid w:val="002D4991"/>
    <w:rsid w:val="002D7401"/>
    <w:rsid w:val="002D7EFD"/>
    <w:rsid w:val="002F1204"/>
    <w:rsid w:val="003009AA"/>
    <w:rsid w:val="003033A7"/>
    <w:rsid w:val="00313043"/>
    <w:rsid w:val="00331C75"/>
    <w:rsid w:val="00347CA3"/>
    <w:rsid w:val="0035490D"/>
    <w:rsid w:val="0036150F"/>
    <w:rsid w:val="0037476A"/>
    <w:rsid w:val="00374E88"/>
    <w:rsid w:val="00375A87"/>
    <w:rsid w:val="003875EC"/>
    <w:rsid w:val="00387715"/>
    <w:rsid w:val="003A117F"/>
    <w:rsid w:val="003B3EE4"/>
    <w:rsid w:val="003C2497"/>
    <w:rsid w:val="003D6B58"/>
    <w:rsid w:val="003E2828"/>
    <w:rsid w:val="00400588"/>
    <w:rsid w:val="00401116"/>
    <w:rsid w:val="004041EE"/>
    <w:rsid w:val="004066B2"/>
    <w:rsid w:val="00411DF4"/>
    <w:rsid w:val="00423672"/>
    <w:rsid w:val="00431D31"/>
    <w:rsid w:val="004459AA"/>
    <w:rsid w:val="00451D58"/>
    <w:rsid w:val="00454FE2"/>
    <w:rsid w:val="00460C23"/>
    <w:rsid w:val="00465393"/>
    <w:rsid w:val="00472A4A"/>
    <w:rsid w:val="004737D7"/>
    <w:rsid w:val="00475C80"/>
    <w:rsid w:val="004960A6"/>
    <w:rsid w:val="00497AC6"/>
    <w:rsid w:val="004B3340"/>
    <w:rsid w:val="004B34B5"/>
    <w:rsid w:val="004C6989"/>
    <w:rsid w:val="004D0D2E"/>
    <w:rsid w:val="004D5B11"/>
    <w:rsid w:val="004E168A"/>
    <w:rsid w:val="004F5D47"/>
    <w:rsid w:val="004F742B"/>
    <w:rsid w:val="00506CA6"/>
    <w:rsid w:val="005077D8"/>
    <w:rsid w:val="005106D3"/>
    <w:rsid w:val="00515224"/>
    <w:rsid w:val="00534BBF"/>
    <w:rsid w:val="005404DC"/>
    <w:rsid w:val="005415C6"/>
    <w:rsid w:val="00561C79"/>
    <w:rsid w:val="00570FDA"/>
    <w:rsid w:val="005719B7"/>
    <w:rsid w:val="00577867"/>
    <w:rsid w:val="005906D6"/>
    <w:rsid w:val="00595142"/>
    <w:rsid w:val="00595626"/>
    <w:rsid w:val="005A0FE2"/>
    <w:rsid w:val="005C0159"/>
    <w:rsid w:val="005D37F8"/>
    <w:rsid w:val="005E2D80"/>
    <w:rsid w:val="005F492B"/>
    <w:rsid w:val="005F5C6C"/>
    <w:rsid w:val="0060285F"/>
    <w:rsid w:val="00602D5C"/>
    <w:rsid w:val="00603B06"/>
    <w:rsid w:val="00605CB8"/>
    <w:rsid w:val="00607045"/>
    <w:rsid w:val="006102AE"/>
    <w:rsid w:val="00610F4C"/>
    <w:rsid w:val="00611638"/>
    <w:rsid w:val="00616545"/>
    <w:rsid w:val="00620A7A"/>
    <w:rsid w:val="00625262"/>
    <w:rsid w:val="00630362"/>
    <w:rsid w:val="0063056C"/>
    <w:rsid w:val="00631D72"/>
    <w:rsid w:val="00636C29"/>
    <w:rsid w:val="00636F97"/>
    <w:rsid w:val="0064421E"/>
    <w:rsid w:val="00683658"/>
    <w:rsid w:val="00683822"/>
    <w:rsid w:val="006871B9"/>
    <w:rsid w:val="00695087"/>
    <w:rsid w:val="006A3BB7"/>
    <w:rsid w:val="006B5783"/>
    <w:rsid w:val="006B70EC"/>
    <w:rsid w:val="006B7EE6"/>
    <w:rsid w:val="006D1178"/>
    <w:rsid w:val="006E5173"/>
    <w:rsid w:val="00707EC7"/>
    <w:rsid w:val="007320E2"/>
    <w:rsid w:val="00734BA6"/>
    <w:rsid w:val="007378B3"/>
    <w:rsid w:val="00741F4E"/>
    <w:rsid w:val="007428AD"/>
    <w:rsid w:val="007437C5"/>
    <w:rsid w:val="0074625B"/>
    <w:rsid w:val="007548DF"/>
    <w:rsid w:val="007601CD"/>
    <w:rsid w:val="00767D52"/>
    <w:rsid w:val="00775484"/>
    <w:rsid w:val="0078708D"/>
    <w:rsid w:val="007937C3"/>
    <w:rsid w:val="00797B39"/>
    <w:rsid w:val="007A4177"/>
    <w:rsid w:val="007B2C5D"/>
    <w:rsid w:val="007B425C"/>
    <w:rsid w:val="007B799E"/>
    <w:rsid w:val="007C0173"/>
    <w:rsid w:val="007D5BE1"/>
    <w:rsid w:val="007E6DBB"/>
    <w:rsid w:val="0080328A"/>
    <w:rsid w:val="00815BC3"/>
    <w:rsid w:val="00821241"/>
    <w:rsid w:val="00840653"/>
    <w:rsid w:val="00843AE4"/>
    <w:rsid w:val="00845358"/>
    <w:rsid w:val="00851CA9"/>
    <w:rsid w:val="00857F0B"/>
    <w:rsid w:val="00861751"/>
    <w:rsid w:val="00867E00"/>
    <w:rsid w:val="00873196"/>
    <w:rsid w:val="008A7236"/>
    <w:rsid w:val="008B008C"/>
    <w:rsid w:val="008B7738"/>
    <w:rsid w:val="008D0496"/>
    <w:rsid w:val="008D42C6"/>
    <w:rsid w:val="008E322B"/>
    <w:rsid w:val="008F7EBA"/>
    <w:rsid w:val="009039CE"/>
    <w:rsid w:val="009068EF"/>
    <w:rsid w:val="00906E47"/>
    <w:rsid w:val="00912150"/>
    <w:rsid w:val="00925D08"/>
    <w:rsid w:val="009308B1"/>
    <w:rsid w:val="00944FD8"/>
    <w:rsid w:val="00947452"/>
    <w:rsid w:val="00947486"/>
    <w:rsid w:val="00947682"/>
    <w:rsid w:val="00955A4E"/>
    <w:rsid w:val="00956CEF"/>
    <w:rsid w:val="009659E2"/>
    <w:rsid w:val="00967047"/>
    <w:rsid w:val="009735FD"/>
    <w:rsid w:val="00984BDE"/>
    <w:rsid w:val="0099333B"/>
    <w:rsid w:val="0099581A"/>
    <w:rsid w:val="00995E0F"/>
    <w:rsid w:val="009A4E5B"/>
    <w:rsid w:val="009B2329"/>
    <w:rsid w:val="009B331F"/>
    <w:rsid w:val="009D68EB"/>
    <w:rsid w:val="009F5AD9"/>
    <w:rsid w:val="00A00B6A"/>
    <w:rsid w:val="00A0415A"/>
    <w:rsid w:val="00A21949"/>
    <w:rsid w:val="00A229D7"/>
    <w:rsid w:val="00A24D1A"/>
    <w:rsid w:val="00A26F3D"/>
    <w:rsid w:val="00A356C1"/>
    <w:rsid w:val="00A356D2"/>
    <w:rsid w:val="00A43739"/>
    <w:rsid w:val="00A469B9"/>
    <w:rsid w:val="00A5166D"/>
    <w:rsid w:val="00A64B5D"/>
    <w:rsid w:val="00A65740"/>
    <w:rsid w:val="00A74EB2"/>
    <w:rsid w:val="00A803EA"/>
    <w:rsid w:val="00A86C28"/>
    <w:rsid w:val="00AA6B6A"/>
    <w:rsid w:val="00AB1EB2"/>
    <w:rsid w:val="00AB271B"/>
    <w:rsid w:val="00AC5DE4"/>
    <w:rsid w:val="00AD2FA1"/>
    <w:rsid w:val="00AF01EB"/>
    <w:rsid w:val="00B06708"/>
    <w:rsid w:val="00B1337C"/>
    <w:rsid w:val="00B2549E"/>
    <w:rsid w:val="00B305A9"/>
    <w:rsid w:val="00B32587"/>
    <w:rsid w:val="00B446A1"/>
    <w:rsid w:val="00B4585D"/>
    <w:rsid w:val="00B54F1C"/>
    <w:rsid w:val="00B60943"/>
    <w:rsid w:val="00B71943"/>
    <w:rsid w:val="00B71C32"/>
    <w:rsid w:val="00B72FA5"/>
    <w:rsid w:val="00B76411"/>
    <w:rsid w:val="00B77B17"/>
    <w:rsid w:val="00B77DA0"/>
    <w:rsid w:val="00B92BEE"/>
    <w:rsid w:val="00B945B0"/>
    <w:rsid w:val="00BA064F"/>
    <w:rsid w:val="00BA307A"/>
    <w:rsid w:val="00BA61A7"/>
    <w:rsid w:val="00BB1028"/>
    <w:rsid w:val="00BC6C1B"/>
    <w:rsid w:val="00BD0AAD"/>
    <w:rsid w:val="00BD4DED"/>
    <w:rsid w:val="00BE07BF"/>
    <w:rsid w:val="00BE2DBB"/>
    <w:rsid w:val="00BE526A"/>
    <w:rsid w:val="00BE57A5"/>
    <w:rsid w:val="00BE68A1"/>
    <w:rsid w:val="00BF4197"/>
    <w:rsid w:val="00C002D5"/>
    <w:rsid w:val="00C00969"/>
    <w:rsid w:val="00C25333"/>
    <w:rsid w:val="00C25BEE"/>
    <w:rsid w:val="00C36D96"/>
    <w:rsid w:val="00C377DC"/>
    <w:rsid w:val="00C379A1"/>
    <w:rsid w:val="00C51F5A"/>
    <w:rsid w:val="00C57EBB"/>
    <w:rsid w:val="00C61478"/>
    <w:rsid w:val="00C66EAA"/>
    <w:rsid w:val="00C74024"/>
    <w:rsid w:val="00C82D5E"/>
    <w:rsid w:val="00C915C3"/>
    <w:rsid w:val="00CB70C9"/>
    <w:rsid w:val="00CC6F8A"/>
    <w:rsid w:val="00CD0E8C"/>
    <w:rsid w:val="00CD136F"/>
    <w:rsid w:val="00CF0B2D"/>
    <w:rsid w:val="00CF5240"/>
    <w:rsid w:val="00CF5F81"/>
    <w:rsid w:val="00CF7A0A"/>
    <w:rsid w:val="00D23E69"/>
    <w:rsid w:val="00D25FEE"/>
    <w:rsid w:val="00D316B8"/>
    <w:rsid w:val="00D41821"/>
    <w:rsid w:val="00D500CD"/>
    <w:rsid w:val="00D57147"/>
    <w:rsid w:val="00D65DBD"/>
    <w:rsid w:val="00D709F7"/>
    <w:rsid w:val="00D726B0"/>
    <w:rsid w:val="00D738EF"/>
    <w:rsid w:val="00D87FD4"/>
    <w:rsid w:val="00D95CC5"/>
    <w:rsid w:val="00DA20F2"/>
    <w:rsid w:val="00DA7B18"/>
    <w:rsid w:val="00DB21E3"/>
    <w:rsid w:val="00DC6514"/>
    <w:rsid w:val="00DD1E0B"/>
    <w:rsid w:val="00DE21C0"/>
    <w:rsid w:val="00DE576A"/>
    <w:rsid w:val="00DF1F25"/>
    <w:rsid w:val="00DF3D42"/>
    <w:rsid w:val="00E03B6F"/>
    <w:rsid w:val="00E05F8A"/>
    <w:rsid w:val="00E10E03"/>
    <w:rsid w:val="00E1239C"/>
    <w:rsid w:val="00E20713"/>
    <w:rsid w:val="00E362E0"/>
    <w:rsid w:val="00E43677"/>
    <w:rsid w:val="00E659A6"/>
    <w:rsid w:val="00E66805"/>
    <w:rsid w:val="00E73E8A"/>
    <w:rsid w:val="00E76CF2"/>
    <w:rsid w:val="00E9159F"/>
    <w:rsid w:val="00E91C54"/>
    <w:rsid w:val="00EA3F34"/>
    <w:rsid w:val="00EA4A00"/>
    <w:rsid w:val="00EA60A7"/>
    <w:rsid w:val="00ED6C88"/>
    <w:rsid w:val="00EE1AAF"/>
    <w:rsid w:val="00EF0847"/>
    <w:rsid w:val="00EF4BDC"/>
    <w:rsid w:val="00EF6FFD"/>
    <w:rsid w:val="00F0591A"/>
    <w:rsid w:val="00F211E9"/>
    <w:rsid w:val="00F2546C"/>
    <w:rsid w:val="00F47B32"/>
    <w:rsid w:val="00F47BAF"/>
    <w:rsid w:val="00F554F1"/>
    <w:rsid w:val="00F67199"/>
    <w:rsid w:val="00F70FAD"/>
    <w:rsid w:val="00F77512"/>
    <w:rsid w:val="00FA4263"/>
    <w:rsid w:val="00FA45C0"/>
    <w:rsid w:val="00FA6656"/>
    <w:rsid w:val="00FB2D67"/>
    <w:rsid w:val="00FB3B98"/>
    <w:rsid w:val="00FB54E6"/>
    <w:rsid w:val="00FB6A3E"/>
    <w:rsid w:val="00FB7512"/>
    <w:rsid w:val="00FD62AC"/>
    <w:rsid w:val="00FE7726"/>
    <w:rsid w:val="00FF3C46"/>
    <w:rsid w:val="00FF7C0B"/>
    <w:rsid w:val="09FE37A7"/>
    <w:rsid w:val="40760CE6"/>
    <w:rsid w:val="40805751"/>
    <w:rsid w:val="74E1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32F72"/>
  <w15:docId w15:val="{AA4F6F11-3614-48BD-9F78-8EF842699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F7D91"/>
  </w:style>
  <w:style w:type="paragraph" w:styleId="Naslov2">
    <w:name w:val="heading 2"/>
    <w:aliases w:val="Outline2"/>
    <w:basedOn w:val="Navaden"/>
    <w:next w:val="Navaden"/>
    <w:link w:val="Naslov2Znak"/>
    <w:qFormat/>
    <w:rsid w:val="00475C80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,Glava - napis Znak Znak Znak Znak,Glava - napis Znak Znak,Glava1 Znak"/>
    <w:basedOn w:val="Navaden"/>
    <w:link w:val="GlavaZnak"/>
    <w:unhideWhenUsed/>
    <w:rsid w:val="00732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 - napis Znak,Glava - napis Znak Znak Znak Znak Znak,Glava - napis Znak Znak Znak,Glava1 Znak Znak"/>
    <w:basedOn w:val="Privzetapisavaodstavka"/>
    <w:link w:val="Glava"/>
    <w:rsid w:val="007320E2"/>
  </w:style>
  <w:style w:type="paragraph" w:styleId="Noga">
    <w:name w:val="footer"/>
    <w:basedOn w:val="Navaden"/>
    <w:link w:val="NogaZnak"/>
    <w:uiPriority w:val="99"/>
    <w:unhideWhenUsed/>
    <w:rsid w:val="00732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320E2"/>
  </w:style>
  <w:style w:type="table" w:styleId="Tabelamrea">
    <w:name w:val="Table Grid"/>
    <w:basedOn w:val="Navadnatabela"/>
    <w:uiPriority w:val="59"/>
    <w:rsid w:val="007320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32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320E2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unhideWhenUsed/>
    <w:qFormat/>
    <w:rsid w:val="00636F9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qFormat/>
    <w:rsid w:val="00636F9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qFormat/>
    <w:rsid w:val="00636F9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36F9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36F97"/>
    <w:rPr>
      <w:b/>
      <w:bCs/>
      <w:sz w:val="20"/>
      <w:szCs w:val="20"/>
    </w:rPr>
  </w:style>
  <w:style w:type="paragraph" w:styleId="Odstavekseznama">
    <w:name w:val="List Paragraph"/>
    <w:basedOn w:val="Navaden"/>
    <w:uiPriority w:val="34"/>
    <w:qFormat/>
    <w:rsid w:val="00DA20F2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B0B46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0B0B46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0B0B46"/>
    <w:rPr>
      <w:vertAlign w:val="superscript"/>
    </w:rPr>
  </w:style>
  <w:style w:type="paragraph" w:styleId="Revizija">
    <w:name w:val="Revision"/>
    <w:hidden/>
    <w:uiPriority w:val="99"/>
    <w:semiHidden/>
    <w:rsid w:val="005A0FE2"/>
    <w:pPr>
      <w:spacing w:after="0" w:line="240" w:lineRule="auto"/>
    </w:pPr>
  </w:style>
  <w:style w:type="character" w:customStyle="1" w:styleId="Naslov2Znak">
    <w:name w:val="Naslov 2 Znak"/>
    <w:aliases w:val="Outline2 Znak"/>
    <w:basedOn w:val="Privzetapisavaodstavka"/>
    <w:link w:val="Naslov2"/>
    <w:rsid w:val="00475C80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Kazalovsebine2">
    <w:name w:val="toc 2"/>
    <w:basedOn w:val="Navaden"/>
    <w:next w:val="Navaden"/>
    <w:autoRedefine/>
    <w:semiHidden/>
    <w:rsid w:val="00475C80"/>
    <w:pPr>
      <w:spacing w:after="0" w:line="260" w:lineRule="atLeast"/>
      <w:ind w:left="200"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Odstavek">
    <w:name w:val="Odstavek"/>
    <w:basedOn w:val="Navaden"/>
    <w:link w:val="OdstavekZnak"/>
    <w:qFormat/>
    <w:rsid w:val="007428A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OdstavekZnak">
    <w:name w:val="Odstavek Znak"/>
    <w:link w:val="Odstavek"/>
    <w:rsid w:val="007428AD"/>
    <w:rPr>
      <w:rFonts w:ascii="Arial" w:eastAsia="Times New Roman" w:hAnsi="Arial" w:cs="Arial"/>
      <w:lang w:eastAsia="sl-SI"/>
    </w:rPr>
  </w:style>
  <w:style w:type="paragraph" w:customStyle="1" w:styleId="Alineazaodstavkom">
    <w:name w:val="Alinea za odstavkom"/>
    <w:basedOn w:val="Navaden"/>
    <w:link w:val="AlineazaodstavkomZnak"/>
    <w:qFormat/>
    <w:rsid w:val="007428AD"/>
    <w:pPr>
      <w:numPr>
        <w:numId w:val="1"/>
      </w:numPr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basedOn w:val="Privzetapisavaodstavka"/>
    <w:link w:val="Alineazaodstavkom"/>
    <w:rsid w:val="007428AD"/>
    <w:rPr>
      <w:rFonts w:ascii="Arial" w:eastAsia="Times New Roman" w:hAnsi="Arial" w:cs="Arial"/>
      <w:lang w:eastAsia="sl-SI"/>
    </w:rPr>
  </w:style>
  <w:style w:type="character" w:styleId="Hiperpovezava">
    <w:name w:val="Hyperlink"/>
    <w:basedOn w:val="Privzetapisavaodstavka"/>
    <w:uiPriority w:val="99"/>
    <w:unhideWhenUsed/>
    <w:rsid w:val="001C0E19"/>
    <w:rPr>
      <w:color w:val="0000FF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1C0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8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2C6242D446554B9F60173E8540813C" ma:contentTypeVersion="2" ma:contentTypeDescription="Ustvari nov dokument." ma:contentTypeScope="" ma:versionID="1e671375334b63336dde06c35f2eeb06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D9301-F0B9-4F0B-B97F-12E7DE9F9B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BC0F43-9C00-48A2-B3F3-E632B187D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D6AA6F-BD39-4117-8519-13B4150FA6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6A9280-FAB1-46E6-A538-3683C5B9E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1897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12685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Katarina Žagar</dc:creator>
  <cp:lastModifiedBy>Robert Pirkovič</cp:lastModifiedBy>
  <cp:revision>4</cp:revision>
  <dcterms:created xsi:type="dcterms:W3CDTF">2024-08-19T13:06:00Z</dcterms:created>
  <dcterms:modified xsi:type="dcterms:W3CDTF">2024-08-21T12:43:00Z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0x0101001E2C6242D446554B9F60173E8540813C</vt:lpwstr>
  </property>
</Properties>
</file>