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A7F5B" w14:textId="77777777" w:rsidR="00C040B5" w:rsidRPr="00D72AD2" w:rsidRDefault="00C040B5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2E64A1EC" w14:textId="642E01D4" w:rsidR="00FA26BC" w:rsidRPr="00D72AD2" w:rsidRDefault="00C20AE2" w:rsidP="00713560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Ministrstvo za kmetijstvo, gozdarstvo in prehrano</w:t>
      </w:r>
      <w:r w:rsidR="00FA26BC" w:rsidRPr="00D72AD2">
        <w:rPr>
          <w:rFonts w:cs="Arial"/>
          <w:szCs w:val="20"/>
          <w:lang w:val="sl-SI"/>
        </w:rPr>
        <w:t xml:space="preserve">, Dunajska </w:t>
      </w:r>
      <w:r w:rsidR="004E6268" w:rsidRPr="00D72AD2">
        <w:rPr>
          <w:rFonts w:cs="Arial"/>
          <w:szCs w:val="20"/>
          <w:lang w:val="sl-SI"/>
        </w:rPr>
        <w:t xml:space="preserve">cesta </w:t>
      </w:r>
      <w:r w:rsidR="00FA26BC" w:rsidRPr="00D72AD2">
        <w:rPr>
          <w:rFonts w:cs="Arial"/>
          <w:szCs w:val="20"/>
          <w:lang w:val="sl-SI"/>
        </w:rPr>
        <w:t>22, 1000 Ljubljana (v nadalj</w:t>
      </w:r>
      <w:r w:rsidR="006706A5" w:rsidRPr="00D72AD2">
        <w:rPr>
          <w:rFonts w:cs="Arial"/>
          <w:szCs w:val="20"/>
          <w:lang w:val="sl-SI"/>
        </w:rPr>
        <w:t>njem besedilu</w:t>
      </w:r>
      <w:r w:rsidR="00FA26BC" w:rsidRPr="00D72AD2">
        <w:rPr>
          <w:rFonts w:cs="Arial"/>
          <w:szCs w:val="20"/>
          <w:lang w:val="sl-SI"/>
        </w:rPr>
        <w:t xml:space="preserve">: </w:t>
      </w:r>
      <w:r w:rsidR="00CD324B">
        <w:rPr>
          <w:rFonts w:cs="Arial"/>
          <w:szCs w:val="20"/>
          <w:lang w:val="sl-SI"/>
        </w:rPr>
        <w:t>m</w:t>
      </w:r>
      <w:r w:rsidR="00FA26BC" w:rsidRPr="00D72AD2">
        <w:rPr>
          <w:rFonts w:cs="Arial"/>
          <w:szCs w:val="20"/>
          <w:lang w:val="sl-SI"/>
        </w:rPr>
        <w:t>inistrstvo), na podlagi</w:t>
      </w:r>
      <w:r w:rsidR="00C2756D" w:rsidRPr="00D72AD2">
        <w:rPr>
          <w:rFonts w:cs="Arial"/>
          <w:szCs w:val="20"/>
          <w:lang w:val="sl-SI"/>
        </w:rPr>
        <w:t xml:space="preserve"> </w:t>
      </w:r>
      <w:r w:rsidR="00FA26BC" w:rsidRPr="00D72AD2">
        <w:rPr>
          <w:rFonts w:cs="Arial"/>
          <w:szCs w:val="20"/>
          <w:lang w:val="sl-SI"/>
        </w:rPr>
        <w:t>p</w:t>
      </w:r>
      <w:r w:rsidR="00512924" w:rsidRPr="00D72AD2">
        <w:rPr>
          <w:rFonts w:cs="Arial"/>
          <w:szCs w:val="20"/>
          <w:lang w:val="sl-SI"/>
        </w:rPr>
        <w:t>rveg</w:t>
      </w:r>
      <w:r w:rsidR="00FA26BC" w:rsidRPr="00D72AD2">
        <w:rPr>
          <w:rFonts w:cs="Arial"/>
          <w:szCs w:val="20"/>
          <w:lang w:val="sl-SI"/>
        </w:rPr>
        <w:t xml:space="preserve">a odstavka </w:t>
      </w:r>
      <w:r w:rsidR="00512924" w:rsidRPr="00D72AD2">
        <w:rPr>
          <w:rFonts w:cs="Arial"/>
          <w:szCs w:val="20"/>
          <w:lang w:val="sl-SI"/>
        </w:rPr>
        <w:t>3</w:t>
      </w:r>
      <w:r w:rsidR="00FA26BC" w:rsidRPr="00D72AD2">
        <w:rPr>
          <w:rFonts w:cs="Arial"/>
          <w:szCs w:val="20"/>
          <w:lang w:val="sl-SI"/>
        </w:rPr>
        <w:t>. člena Uredbe</w:t>
      </w:r>
      <w:r w:rsidR="00BF60CD" w:rsidRPr="00D72AD2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D72AD2">
        <w:rPr>
          <w:rFonts w:cs="Arial"/>
          <w:szCs w:val="20"/>
          <w:lang w:val="sl-SI"/>
        </w:rPr>
        <w:t>(Uradni list RS, št.</w:t>
      </w:r>
      <w:r w:rsidR="008617F2" w:rsidRPr="00D72AD2">
        <w:rPr>
          <w:rFonts w:cs="Arial"/>
          <w:szCs w:val="20"/>
          <w:lang w:val="sl-SI"/>
        </w:rPr>
        <w:t xml:space="preserve"> </w:t>
      </w:r>
      <w:r w:rsidR="00BF60CD" w:rsidRPr="00D72AD2">
        <w:rPr>
          <w:rFonts w:cs="Arial"/>
          <w:szCs w:val="20"/>
          <w:lang w:val="sl-SI"/>
        </w:rPr>
        <w:t>1</w:t>
      </w:r>
      <w:r w:rsidR="0034029D" w:rsidRPr="00D72AD2">
        <w:rPr>
          <w:rFonts w:cs="Arial"/>
          <w:szCs w:val="20"/>
          <w:lang w:val="sl-SI"/>
        </w:rPr>
        <w:t>7</w:t>
      </w:r>
      <w:r w:rsidR="00E22274" w:rsidRPr="00D72AD2">
        <w:rPr>
          <w:rFonts w:cs="Arial"/>
          <w:szCs w:val="20"/>
          <w:lang w:val="sl-SI"/>
        </w:rPr>
        <w:t>/</w:t>
      </w:r>
      <w:r w:rsidR="00BF60CD" w:rsidRPr="00D72AD2">
        <w:rPr>
          <w:rFonts w:cs="Arial"/>
          <w:szCs w:val="20"/>
          <w:lang w:val="sl-SI"/>
        </w:rPr>
        <w:t>23</w:t>
      </w:r>
      <w:r w:rsidR="00D72AD2" w:rsidRPr="00D72AD2">
        <w:rPr>
          <w:rFonts w:cs="Arial"/>
          <w:szCs w:val="20"/>
          <w:lang w:val="sl-SI"/>
        </w:rPr>
        <w:t xml:space="preserve"> in 58/23</w:t>
      </w:r>
      <w:r w:rsidR="006706A5" w:rsidRPr="00D72AD2">
        <w:rPr>
          <w:rFonts w:cs="Arial"/>
          <w:szCs w:val="20"/>
          <w:lang w:val="sl-SI"/>
        </w:rPr>
        <w:t>;</w:t>
      </w:r>
      <w:r w:rsidRPr="00D72AD2">
        <w:rPr>
          <w:rFonts w:cs="Arial"/>
          <w:szCs w:val="20"/>
          <w:lang w:val="sl-SI"/>
        </w:rPr>
        <w:t xml:space="preserve"> </w:t>
      </w:r>
      <w:r w:rsidR="00FA26BC" w:rsidRPr="00D72AD2">
        <w:rPr>
          <w:rFonts w:cs="Arial"/>
          <w:szCs w:val="20"/>
          <w:lang w:val="sl-SI"/>
        </w:rPr>
        <w:t>v nadalj</w:t>
      </w:r>
      <w:r w:rsidR="006706A5" w:rsidRPr="00D72AD2">
        <w:rPr>
          <w:rFonts w:cs="Arial"/>
          <w:szCs w:val="20"/>
          <w:lang w:val="sl-SI"/>
        </w:rPr>
        <w:t>njem besedilu</w:t>
      </w:r>
      <w:r w:rsidR="00FA26BC" w:rsidRPr="00D72AD2">
        <w:rPr>
          <w:rFonts w:cs="Arial"/>
          <w:szCs w:val="20"/>
          <w:lang w:val="sl-SI"/>
        </w:rPr>
        <w:t>: Uredba)</w:t>
      </w:r>
      <w:r w:rsidR="00AC1940" w:rsidRPr="00D72AD2">
        <w:rPr>
          <w:rFonts w:cs="Arial"/>
          <w:szCs w:val="20"/>
          <w:lang w:val="sl-SI"/>
        </w:rPr>
        <w:t>, objavlja</w:t>
      </w:r>
    </w:p>
    <w:p w14:paraId="65A4A8BC" w14:textId="77777777" w:rsidR="008A68EA" w:rsidRPr="00D72AD2" w:rsidRDefault="008A68EA" w:rsidP="00B03386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</w:p>
    <w:p w14:paraId="78EA1181" w14:textId="77777777" w:rsidR="00B03386" w:rsidRPr="00D72AD2" w:rsidRDefault="004A5A97" w:rsidP="00C93832">
      <w:pPr>
        <w:pStyle w:val="Naslov4"/>
        <w:spacing w:before="0" w:after="0" w:line="264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D72AD2">
        <w:rPr>
          <w:rFonts w:ascii="Arial" w:hAnsi="Arial" w:cs="Arial"/>
          <w:sz w:val="20"/>
          <w:szCs w:val="20"/>
          <w:lang w:val="sl-SI"/>
        </w:rPr>
        <w:t xml:space="preserve">JAVNI RAZPIS ZA PODINTERVENCIJO </w:t>
      </w:r>
      <w:r w:rsidR="0098170A" w:rsidRPr="00D72AD2">
        <w:rPr>
          <w:rFonts w:ascii="Arial" w:hAnsi="Arial" w:cs="Arial"/>
          <w:sz w:val="20"/>
          <w:szCs w:val="20"/>
          <w:lang w:val="sl-SI"/>
        </w:rPr>
        <w:t>VZDRŽEVANJE ČEBELNJAKOV IN ČEBELJIH DRUŽIN ZA PRENOS ZNANJA V ČEBELARSTVU V</w:t>
      </w:r>
      <w:r w:rsidRPr="00D72AD2">
        <w:rPr>
          <w:rFonts w:ascii="Arial" w:hAnsi="Arial" w:cs="Arial"/>
          <w:sz w:val="20"/>
          <w:szCs w:val="20"/>
          <w:lang w:val="sl-SI"/>
        </w:rPr>
        <w:t xml:space="preserve"> PROGRAMSKEM LETU 202</w:t>
      </w:r>
      <w:r w:rsidR="00D72AD2" w:rsidRPr="00D72AD2">
        <w:rPr>
          <w:rFonts w:ascii="Arial" w:hAnsi="Arial" w:cs="Arial"/>
          <w:sz w:val="20"/>
          <w:szCs w:val="20"/>
          <w:lang w:val="sl-SI"/>
        </w:rPr>
        <w:t>4</w:t>
      </w:r>
    </w:p>
    <w:p w14:paraId="6D10D347" w14:textId="77777777" w:rsidR="0098170A" w:rsidRPr="00D72AD2" w:rsidRDefault="0098170A" w:rsidP="0098170A">
      <w:pPr>
        <w:rPr>
          <w:rFonts w:cs="Arial"/>
          <w:szCs w:val="20"/>
          <w:lang w:val="sl-SI"/>
        </w:rPr>
      </w:pPr>
    </w:p>
    <w:p w14:paraId="398633C5" w14:textId="77777777" w:rsidR="0098170A" w:rsidRPr="00D72AD2" w:rsidRDefault="0098170A" w:rsidP="0098170A">
      <w:pPr>
        <w:rPr>
          <w:rFonts w:cs="Arial"/>
          <w:szCs w:val="20"/>
          <w:lang w:val="sl-SI"/>
        </w:rPr>
      </w:pPr>
    </w:p>
    <w:p w14:paraId="6C7CD279" w14:textId="77777777" w:rsidR="00FA26BC" w:rsidRPr="00D72AD2" w:rsidRDefault="00FA26BC" w:rsidP="00D72AD2">
      <w:pPr>
        <w:pStyle w:val="Naslov5"/>
        <w:numPr>
          <w:ilvl w:val="0"/>
          <w:numId w:val="9"/>
        </w:numPr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D72AD2">
        <w:rPr>
          <w:rFonts w:cs="Arial"/>
          <w:i w:val="0"/>
          <w:sz w:val="20"/>
          <w:szCs w:val="20"/>
          <w:lang w:val="sl-SI"/>
        </w:rPr>
        <w:t>PREDMET JAVNEGA RAZPISA</w:t>
      </w:r>
    </w:p>
    <w:p w14:paraId="0BA357DB" w14:textId="77777777" w:rsidR="00553B02" w:rsidRPr="00D72AD2" w:rsidRDefault="00553B02" w:rsidP="00553B02">
      <w:pPr>
        <w:rPr>
          <w:rFonts w:cs="Arial"/>
          <w:szCs w:val="20"/>
          <w:lang w:val="sl-SI"/>
        </w:rPr>
      </w:pPr>
    </w:p>
    <w:p w14:paraId="146E359E" w14:textId="77777777" w:rsidR="00FA26BC" w:rsidRPr="00CD324B" w:rsidRDefault="00F63AE5" w:rsidP="003E5E34">
      <w:pPr>
        <w:pStyle w:val="Style1"/>
      </w:pPr>
      <w:r w:rsidRPr="003E5E34">
        <w:t xml:space="preserve">1.1 </w:t>
      </w:r>
      <w:r w:rsidR="00FA26BC" w:rsidRPr="003E5E34">
        <w:t>Predmet</w:t>
      </w:r>
      <w:r w:rsidR="00F17E6E" w:rsidRPr="00CD324B">
        <w:t xml:space="preserve"> </w:t>
      </w:r>
      <w:r w:rsidR="00FA26BC" w:rsidRPr="00CD324B">
        <w:t>javnega razpisa je</w:t>
      </w:r>
      <w:r w:rsidR="0098170A" w:rsidRPr="00CD324B">
        <w:t xml:space="preserve"> dodelitev podpore</w:t>
      </w:r>
      <w:r w:rsidR="00FA26BC" w:rsidRPr="00CD324B">
        <w:t xml:space="preserve"> </w:t>
      </w:r>
      <w:r w:rsidR="0098170A" w:rsidRPr="00CD324B">
        <w:t>za vzdrževanje čebelnjakov in čebeljih družin za prenos znanja v čebelarstvu</w:t>
      </w:r>
      <w:r w:rsidR="004A5A97" w:rsidRPr="00CD324B">
        <w:t xml:space="preserve"> </w:t>
      </w:r>
      <w:r w:rsidR="0051453A" w:rsidRPr="00CD324B">
        <w:t xml:space="preserve">v </w:t>
      </w:r>
      <w:r w:rsidR="005358CA" w:rsidRPr="00CD324B">
        <w:t xml:space="preserve">programskem </w:t>
      </w:r>
      <w:r w:rsidR="0051453A" w:rsidRPr="00CD324B">
        <w:t>letu 202</w:t>
      </w:r>
      <w:r w:rsidR="00D72AD2" w:rsidRPr="00CD324B">
        <w:t>4</w:t>
      </w:r>
      <w:r w:rsidR="0051453A" w:rsidRPr="00CD324B">
        <w:t>,</w:t>
      </w:r>
      <w:r w:rsidR="004E6268" w:rsidRPr="00CD324B">
        <w:t xml:space="preserve"> </w:t>
      </w:r>
      <w:r w:rsidR="0098170A" w:rsidRPr="00CD324B">
        <w:t>z uporabo katerih se bosta izboljšala prenos in izmenjava znanja na področju čebelarstva</w:t>
      </w:r>
      <w:r w:rsidR="0051453A" w:rsidRPr="00CD324B">
        <w:t>.</w:t>
      </w:r>
    </w:p>
    <w:p w14:paraId="630BA5B2" w14:textId="77777777" w:rsidR="00260A1C" w:rsidRPr="00D72AD2" w:rsidRDefault="00260A1C">
      <w:pPr>
        <w:pStyle w:val="Style1"/>
      </w:pPr>
    </w:p>
    <w:p w14:paraId="50E07973" w14:textId="1AB4AD9E" w:rsidR="00FA26BC" w:rsidRPr="00D72AD2" w:rsidRDefault="00F63AE5" w:rsidP="001E608C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 xml:space="preserve">1.2 </w:t>
      </w:r>
      <w:r w:rsidR="009205A3" w:rsidRPr="00D72AD2">
        <w:rPr>
          <w:rFonts w:cs="Arial"/>
          <w:szCs w:val="20"/>
          <w:lang w:val="sl-SI"/>
        </w:rPr>
        <w:t>V</w:t>
      </w:r>
      <w:r w:rsidR="00FA26BC" w:rsidRPr="00D72AD2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D72AD2">
        <w:rPr>
          <w:rFonts w:cs="Arial"/>
          <w:szCs w:val="20"/>
          <w:lang w:val="sl-SI"/>
        </w:rPr>
        <w:t xml:space="preserve">javnega razpisa za </w:t>
      </w:r>
      <w:r w:rsidR="00AB6764" w:rsidRPr="00D72AD2">
        <w:rPr>
          <w:rFonts w:cs="Arial"/>
          <w:szCs w:val="20"/>
          <w:lang w:val="sl-SI"/>
        </w:rPr>
        <w:t>podintervencij</w:t>
      </w:r>
      <w:r w:rsidR="00CD324B">
        <w:rPr>
          <w:rFonts w:cs="Arial"/>
          <w:szCs w:val="20"/>
          <w:lang w:val="sl-SI"/>
        </w:rPr>
        <w:t>o</w:t>
      </w:r>
      <w:r w:rsidR="009205A3" w:rsidRPr="00D72AD2">
        <w:rPr>
          <w:rFonts w:cs="Arial"/>
          <w:szCs w:val="20"/>
          <w:lang w:val="sl-SI"/>
        </w:rPr>
        <w:t xml:space="preserve"> </w:t>
      </w:r>
      <w:r w:rsidR="0098170A" w:rsidRPr="00D72AD2">
        <w:rPr>
          <w:rFonts w:cs="Arial"/>
          <w:szCs w:val="20"/>
          <w:lang w:val="sl-SI"/>
        </w:rPr>
        <w:t xml:space="preserve">vzdrževanje čebelnjakov in čebeljih družin za prenos znanja v čebelarstvu </w:t>
      </w:r>
      <w:r w:rsidR="00FA26BC" w:rsidRPr="00D72AD2">
        <w:rPr>
          <w:rFonts w:cs="Arial"/>
          <w:szCs w:val="20"/>
          <w:lang w:val="sl-SI"/>
        </w:rPr>
        <w:t xml:space="preserve">v </w:t>
      </w:r>
      <w:r w:rsidR="005358CA" w:rsidRPr="00D72AD2">
        <w:rPr>
          <w:rFonts w:cs="Arial"/>
          <w:szCs w:val="20"/>
          <w:lang w:val="sl-SI"/>
        </w:rPr>
        <w:t xml:space="preserve">programskem </w:t>
      </w:r>
      <w:r w:rsidR="00FA26BC" w:rsidRPr="00D72AD2">
        <w:rPr>
          <w:rFonts w:cs="Arial"/>
          <w:szCs w:val="20"/>
          <w:lang w:val="sl-SI"/>
        </w:rPr>
        <w:t xml:space="preserve">letu </w:t>
      </w:r>
      <w:r w:rsidR="0034029D" w:rsidRPr="00D72AD2">
        <w:rPr>
          <w:rFonts w:cs="Arial"/>
          <w:szCs w:val="20"/>
          <w:lang w:val="sl-SI"/>
        </w:rPr>
        <w:t>202</w:t>
      </w:r>
      <w:r w:rsidR="00D72AD2" w:rsidRPr="00D72AD2">
        <w:rPr>
          <w:rFonts w:cs="Arial"/>
          <w:szCs w:val="20"/>
          <w:lang w:val="sl-SI"/>
        </w:rPr>
        <w:t>4</w:t>
      </w:r>
      <w:r w:rsidR="009205A3" w:rsidRPr="00D72AD2">
        <w:rPr>
          <w:rFonts w:cs="Arial"/>
          <w:szCs w:val="20"/>
          <w:lang w:val="sl-SI"/>
        </w:rPr>
        <w:t xml:space="preserve"> </w:t>
      </w:r>
      <w:r w:rsidR="00194483" w:rsidRPr="00D72AD2">
        <w:rPr>
          <w:rFonts w:cs="Arial"/>
          <w:szCs w:val="20"/>
          <w:lang w:val="sl-SI"/>
        </w:rPr>
        <w:t xml:space="preserve">znaša </w:t>
      </w:r>
      <w:r w:rsidR="00293CE3">
        <w:rPr>
          <w:rFonts w:cs="Arial"/>
          <w:b/>
          <w:szCs w:val="20"/>
          <w:lang w:val="sl-SI"/>
        </w:rPr>
        <w:t>25.676,00</w:t>
      </w:r>
      <w:r w:rsidR="00103BF8" w:rsidRPr="00D72AD2">
        <w:rPr>
          <w:rFonts w:cs="Arial"/>
          <w:b/>
          <w:szCs w:val="20"/>
          <w:lang w:val="sl-SI"/>
        </w:rPr>
        <w:t xml:space="preserve"> </w:t>
      </w:r>
      <w:r w:rsidR="00FA26BC" w:rsidRPr="00D72AD2">
        <w:rPr>
          <w:rFonts w:cs="Arial"/>
          <w:b/>
          <w:szCs w:val="20"/>
          <w:lang w:val="sl-SI"/>
        </w:rPr>
        <w:t>eur</w:t>
      </w:r>
      <w:r w:rsidR="0059291F" w:rsidRPr="00D72AD2">
        <w:rPr>
          <w:rFonts w:cs="Arial"/>
          <w:b/>
          <w:szCs w:val="20"/>
          <w:lang w:val="sl-SI"/>
        </w:rPr>
        <w:t>ov</w:t>
      </w:r>
      <w:r w:rsidR="00FA26BC" w:rsidRPr="00D72AD2">
        <w:rPr>
          <w:rFonts w:cs="Arial"/>
          <w:b/>
          <w:szCs w:val="20"/>
          <w:lang w:val="sl-SI"/>
        </w:rPr>
        <w:t>.</w:t>
      </w:r>
    </w:p>
    <w:p w14:paraId="4EA01E2C" w14:textId="77777777" w:rsidR="00DE147F" w:rsidRPr="00D72AD2" w:rsidRDefault="00DE147F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6FB25F50" w14:textId="093C87AB" w:rsidR="00FA26BC" w:rsidRPr="00D72AD2" w:rsidRDefault="00F63AE5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D72AD2">
        <w:rPr>
          <w:rFonts w:ascii="Arial" w:hAnsi="Arial" w:cs="Arial"/>
          <w:sz w:val="20"/>
          <w:szCs w:val="20"/>
        </w:rPr>
        <w:t xml:space="preserve">1.3 </w:t>
      </w:r>
      <w:r w:rsidR="00FA26BC" w:rsidRPr="00D72AD2">
        <w:rPr>
          <w:rFonts w:ascii="Arial" w:hAnsi="Arial" w:cs="Arial"/>
          <w:sz w:val="20"/>
          <w:szCs w:val="20"/>
        </w:rPr>
        <w:t>Sredstva bremenijo proračunski post</w:t>
      </w:r>
      <w:r w:rsidR="006527BC" w:rsidRPr="00D72AD2">
        <w:rPr>
          <w:rFonts w:ascii="Arial" w:hAnsi="Arial" w:cs="Arial"/>
          <w:sz w:val="20"/>
          <w:szCs w:val="20"/>
        </w:rPr>
        <w:t xml:space="preserve">avki </w:t>
      </w:r>
      <w:r w:rsidR="00AE196E">
        <w:rPr>
          <w:rFonts w:ascii="Arial" w:hAnsi="Arial" w:cs="Arial"/>
          <w:sz w:val="20"/>
          <w:szCs w:val="20"/>
        </w:rPr>
        <w:t>m</w:t>
      </w:r>
      <w:r w:rsidR="006527BC" w:rsidRPr="00D72AD2">
        <w:rPr>
          <w:rFonts w:ascii="Arial" w:hAnsi="Arial" w:cs="Arial"/>
          <w:sz w:val="20"/>
          <w:szCs w:val="20"/>
        </w:rPr>
        <w:t>inistrstva</w:t>
      </w:r>
      <w:r w:rsidR="00FA26BC" w:rsidRPr="00D72AD2">
        <w:rPr>
          <w:rFonts w:ascii="Arial" w:hAnsi="Arial" w:cs="Arial"/>
          <w:sz w:val="20"/>
          <w:szCs w:val="20"/>
        </w:rPr>
        <w:t>:</w:t>
      </w:r>
    </w:p>
    <w:p w14:paraId="28FF7E65" w14:textId="0B5BDB33" w:rsidR="00D72AD2" w:rsidRPr="00D72AD2" w:rsidRDefault="00D72AD2" w:rsidP="00D72AD2">
      <w:pPr>
        <w:pStyle w:val="Telobesedila-zamik"/>
        <w:numPr>
          <w:ilvl w:val="0"/>
          <w:numId w:val="5"/>
        </w:num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D72AD2">
        <w:rPr>
          <w:rFonts w:ascii="Arial" w:hAnsi="Arial" w:cs="Arial"/>
          <w:sz w:val="20"/>
          <w:szCs w:val="20"/>
        </w:rPr>
        <w:t xml:space="preserve">PP 221642 Strateški načrt SKP 2023–2027 – sektor čebelarskih proizvodov – EU, v višini do </w:t>
      </w:r>
      <w:r w:rsidR="00293CE3">
        <w:rPr>
          <w:rFonts w:ascii="Arial" w:hAnsi="Arial" w:cs="Arial"/>
          <w:sz w:val="20"/>
          <w:szCs w:val="20"/>
        </w:rPr>
        <w:t>12.</w:t>
      </w:r>
      <w:r w:rsidR="00466853">
        <w:rPr>
          <w:rFonts w:ascii="Arial" w:hAnsi="Arial" w:cs="Arial"/>
          <w:sz w:val="20"/>
          <w:szCs w:val="20"/>
        </w:rPr>
        <w:t>8</w:t>
      </w:r>
      <w:r w:rsidR="00293CE3">
        <w:rPr>
          <w:rFonts w:ascii="Arial" w:hAnsi="Arial" w:cs="Arial"/>
          <w:sz w:val="20"/>
          <w:szCs w:val="20"/>
        </w:rPr>
        <w:t>38,00</w:t>
      </w:r>
      <w:r w:rsidRPr="00D72AD2">
        <w:rPr>
          <w:rFonts w:ascii="Arial" w:hAnsi="Arial" w:cs="Arial"/>
          <w:sz w:val="20"/>
          <w:szCs w:val="20"/>
        </w:rPr>
        <w:t xml:space="preserve"> eurov,</w:t>
      </w:r>
    </w:p>
    <w:p w14:paraId="6CA0A5C1" w14:textId="1382AE28" w:rsidR="00D72AD2" w:rsidRPr="00D72AD2" w:rsidRDefault="00D72AD2" w:rsidP="00D72AD2">
      <w:pPr>
        <w:pStyle w:val="Telobesedila-zamik"/>
        <w:numPr>
          <w:ilvl w:val="0"/>
          <w:numId w:val="5"/>
        </w:numPr>
        <w:spacing w:line="264" w:lineRule="auto"/>
        <w:jc w:val="both"/>
        <w:rPr>
          <w:rFonts w:ascii="Arial" w:hAnsi="Arial" w:cs="Arial"/>
          <w:sz w:val="20"/>
          <w:szCs w:val="20"/>
        </w:rPr>
      </w:pPr>
      <w:r w:rsidRPr="00D72AD2">
        <w:rPr>
          <w:rFonts w:ascii="Arial" w:hAnsi="Arial" w:cs="Arial"/>
          <w:sz w:val="20"/>
          <w:szCs w:val="20"/>
        </w:rPr>
        <w:t xml:space="preserve">PP 221643 Strateški načrt SKP 2023–2027 – sektor čebelarskih proizvodov - slovenska udeležba, v višini do </w:t>
      </w:r>
      <w:r w:rsidR="00293CE3">
        <w:rPr>
          <w:rFonts w:ascii="Arial" w:hAnsi="Arial" w:cs="Arial"/>
          <w:sz w:val="20"/>
          <w:szCs w:val="20"/>
        </w:rPr>
        <w:t>12.</w:t>
      </w:r>
      <w:r w:rsidR="00466853">
        <w:rPr>
          <w:rFonts w:ascii="Arial" w:hAnsi="Arial" w:cs="Arial"/>
          <w:sz w:val="20"/>
          <w:szCs w:val="20"/>
        </w:rPr>
        <w:t>8</w:t>
      </w:r>
      <w:r w:rsidR="00293CE3">
        <w:rPr>
          <w:rFonts w:ascii="Arial" w:hAnsi="Arial" w:cs="Arial"/>
          <w:sz w:val="20"/>
          <w:szCs w:val="20"/>
        </w:rPr>
        <w:t>38,00</w:t>
      </w:r>
      <w:r w:rsidRPr="00D72AD2">
        <w:rPr>
          <w:rFonts w:ascii="Arial" w:hAnsi="Arial" w:cs="Arial"/>
          <w:sz w:val="20"/>
          <w:szCs w:val="20"/>
        </w:rPr>
        <w:t xml:space="preserve"> eurov.</w:t>
      </w:r>
    </w:p>
    <w:p w14:paraId="6A03DEBD" w14:textId="77777777" w:rsidR="00D72AD2" w:rsidRPr="00D72AD2" w:rsidRDefault="00D72AD2" w:rsidP="001E608C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</w:rPr>
      </w:pPr>
    </w:p>
    <w:p w14:paraId="3184DBCB" w14:textId="77777777" w:rsidR="00FA26BC" w:rsidRPr="00D72AD2" w:rsidRDefault="00F63AE5" w:rsidP="001E608C">
      <w:pPr>
        <w:tabs>
          <w:tab w:val="num" w:pos="720"/>
        </w:tabs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 xml:space="preserve">1.4 </w:t>
      </w:r>
      <w:r w:rsidR="00FA26BC" w:rsidRPr="00D72AD2">
        <w:rPr>
          <w:rFonts w:cs="Arial"/>
          <w:szCs w:val="20"/>
          <w:lang w:val="sl-SI"/>
        </w:rPr>
        <w:t>Delež prispevka Evropske unije v celotnih javnih izdatkih znaša 50</w:t>
      </w:r>
      <w:r w:rsidR="00D72AD2" w:rsidRPr="00D72AD2">
        <w:rPr>
          <w:rFonts w:cs="Arial"/>
          <w:szCs w:val="20"/>
          <w:lang w:val="sl-SI"/>
        </w:rPr>
        <w:t>%</w:t>
      </w:r>
      <w:r w:rsidR="00390A20" w:rsidRPr="00D72AD2">
        <w:rPr>
          <w:rFonts w:cs="Arial"/>
          <w:szCs w:val="20"/>
          <w:lang w:val="sl-SI"/>
        </w:rPr>
        <w:t xml:space="preserve"> upravičenih stroškov</w:t>
      </w:r>
      <w:r w:rsidR="00FA26BC" w:rsidRPr="00D72AD2">
        <w:rPr>
          <w:rFonts w:cs="Arial"/>
          <w:szCs w:val="20"/>
          <w:lang w:val="sl-SI"/>
        </w:rPr>
        <w:t>.</w:t>
      </w:r>
    </w:p>
    <w:p w14:paraId="50F0BA22" w14:textId="77777777" w:rsidR="00F63AE5" w:rsidRPr="00D72AD2" w:rsidRDefault="00F63AE5" w:rsidP="003E5E34">
      <w:pPr>
        <w:pStyle w:val="Style1"/>
      </w:pPr>
    </w:p>
    <w:p w14:paraId="3E219DD1" w14:textId="244CE144" w:rsidR="00FA26BC" w:rsidRPr="00D72AD2" w:rsidRDefault="00F63AE5">
      <w:pPr>
        <w:pStyle w:val="Style1"/>
        <w:rPr>
          <w:b/>
        </w:rPr>
      </w:pPr>
      <w:r w:rsidRPr="00D72AD2">
        <w:t xml:space="preserve">1.5 </w:t>
      </w:r>
      <w:r w:rsidR="00FA26BC" w:rsidRPr="00D72AD2">
        <w:t xml:space="preserve">Aktivnosti za izvajanje </w:t>
      </w:r>
      <w:r w:rsidR="00AB6764" w:rsidRPr="00D72AD2">
        <w:t>podintervencije</w:t>
      </w:r>
      <w:r w:rsidR="00FA26BC" w:rsidRPr="00D72AD2">
        <w:t xml:space="preserve"> </w:t>
      </w:r>
      <w:r w:rsidR="00D72AD2" w:rsidRPr="00D72AD2">
        <w:t>s</w:t>
      </w:r>
      <w:r w:rsidR="00A77A71" w:rsidRPr="00D72AD2">
        <w:t>ofina</w:t>
      </w:r>
      <w:r w:rsidR="00195A97" w:rsidRPr="00D72AD2">
        <w:t>n</w:t>
      </w:r>
      <w:r w:rsidR="00A77A71" w:rsidRPr="00D72AD2">
        <w:t>ciranje</w:t>
      </w:r>
      <w:r w:rsidR="0098170A" w:rsidRPr="00D72AD2">
        <w:t xml:space="preserve"> vzdrževanje čebelnjakov in čebeljih družin za prenos znanja v čebelarstvu v pr</w:t>
      </w:r>
      <w:r w:rsidR="00EA3C5D" w:rsidRPr="00D72AD2">
        <w:t>ogramskem letu 202</w:t>
      </w:r>
      <w:r w:rsidR="00D72AD2" w:rsidRPr="00D72AD2">
        <w:t>4</w:t>
      </w:r>
      <w:r w:rsidR="00EA3C5D" w:rsidRPr="00D72AD2">
        <w:t xml:space="preserve">, </w:t>
      </w:r>
      <w:r w:rsidR="00FA26BC" w:rsidRPr="00D72AD2">
        <w:t xml:space="preserve">po tem </w:t>
      </w:r>
      <w:r w:rsidR="00F23EF2" w:rsidRPr="00D72AD2">
        <w:t xml:space="preserve">javnem </w:t>
      </w:r>
      <w:r w:rsidR="00FA26BC" w:rsidRPr="00D72AD2">
        <w:t xml:space="preserve">razpisu </w:t>
      </w:r>
      <w:r w:rsidR="00FA26BC" w:rsidRPr="007023FB">
        <w:rPr>
          <w:b/>
        </w:rPr>
        <w:t xml:space="preserve">ne smejo biti začete pred </w:t>
      </w:r>
      <w:r w:rsidR="009A6764" w:rsidRPr="007023FB">
        <w:rPr>
          <w:b/>
        </w:rPr>
        <w:t xml:space="preserve">1. </w:t>
      </w:r>
      <w:r w:rsidR="00D72AD2" w:rsidRPr="007023FB">
        <w:rPr>
          <w:b/>
        </w:rPr>
        <w:t>avgustom</w:t>
      </w:r>
      <w:r w:rsidR="00FA26BC" w:rsidRPr="007023FB">
        <w:rPr>
          <w:b/>
        </w:rPr>
        <w:t xml:space="preserve"> </w:t>
      </w:r>
      <w:r w:rsidR="0034029D" w:rsidRPr="007023FB">
        <w:rPr>
          <w:b/>
        </w:rPr>
        <w:t>20</w:t>
      </w:r>
      <w:r w:rsidR="00C65734" w:rsidRPr="007023FB">
        <w:rPr>
          <w:b/>
        </w:rPr>
        <w:t>2</w:t>
      </w:r>
      <w:r w:rsidR="00BF60CD" w:rsidRPr="007023FB">
        <w:rPr>
          <w:b/>
        </w:rPr>
        <w:t>3</w:t>
      </w:r>
      <w:r w:rsidR="00103BF8" w:rsidRPr="007023FB">
        <w:rPr>
          <w:b/>
        </w:rPr>
        <w:t xml:space="preserve"> </w:t>
      </w:r>
      <w:r w:rsidR="00FA26BC" w:rsidRPr="007023FB">
        <w:rPr>
          <w:b/>
        </w:rPr>
        <w:t>in morajo biti zaključene najkasneje do</w:t>
      </w:r>
      <w:r w:rsidR="007D24E6" w:rsidRPr="007023FB">
        <w:rPr>
          <w:b/>
        </w:rPr>
        <w:t xml:space="preserve"> </w:t>
      </w:r>
      <w:r w:rsidR="00315670" w:rsidRPr="007023FB">
        <w:rPr>
          <w:b/>
        </w:rPr>
        <w:t>31. julija</w:t>
      </w:r>
      <w:r w:rsidR="00C65734" w:rsidRPr="007023FB">
        <w:rPr>
          <w:b/>
        </w:rPr>
        <w:t xml:space="preserve"> 202</w:t>
      </w:r>
      <w:r w:rsidR="00D72AD2" w:rsidRPr="007023FB">
        <w:rPr>
          <w:b/>
        </w:rPr>
        <w:t>4</w:t>
      </w:r>
      <w:r w:rsidR="00AE196E">
        <w:t>.</w:t>
      </w:r>
    </w:p>
    <w:p w14:paraId="2AB0313F" w14:textId="77777777" w:rsidR="00D72AD2" w:rsidRPr="00D72AD2" w:rsidRDefault="00D72AD2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445DFAF4" w14:textId="77777777" w:rsidR="00FA26BC" w:rsidRPr="00D72AD2" w:rsidRDefault="00FA26BC" w:rsidP="00D72AD2">
      <w:pPr>
        <w:pStyle w:val="Naslov5"/>
        <w:numPr>
          <w:ilvl w:val="0"/>
          <w:numId w:val="9"/>
        </w:numPr>
        <w:spacing w:before="0" w:after="0" w:line="264" w:lineRule="auto"/>
        <w:rPr>
          <w:rFonts w:cs="Arial"/>
          <w:i w:val="0"/>
          <w:sz w:val="20"/>
          <w:szCs w:val="20"/>
          <w:lang w:val="sl-SI"/>
        </w:rPr>
      </w:pPr>
      <w:r w:rsidRPr="00D72AD2">
        <w:rPr>
          <w:rFonts w:cs="Arial"/>
          <w:i w:val="0"/>
          <w:sz w:val="20"/>
          <w:szCs w:val="20"/>
          <w:lang w:val="sl-SI"/>
        </w:rPr>
        <w:t>VLAGATELJ</w:t>
      </w:r>
      <w:r w:rsidR="00D72AD2">
        <w:rPr>
          <w:rFonts w:cs="Arial"/>
          <w:i w:val="0"/>
          <w:sz w:val="20"/>
          <w:szCs w:val="20"/>
          <w:lang w:val="sl-SI"/>
        </w:rPr>
        <w:t xml:space="preserve"> </w:t>
      </w:r>
      <w:r w:rsidRPr="00D72AD2">
        <w:rPr>
          <w:rFonts w:cs="Arial"/>
          <w:i w:val="0"/>
          <w:sz w:val="20"/>
          <w:szCs w:val="20"/>
          <w:lang w:val="sl-SI"/>
        </w:rPr>
        <w:t>I</w:t>
      </w:r>
      <w:r w:rsidR="00D72AD2">
        <w:rPr>
          <w:rFonts w:cs="Arial"/>
          <w:i w:val="0"/>
          <w:sz w:val="20"/>
          <w:szCs w:val="20"/>
          <w:lang w:val="sl-SI"/>
        </w:rPr>
        <w:t>N UPRAVIČENEC</w:t>
      </w:r>
    </w:p>
    <w:p w14:paraId="64713DE7" w14:textId="77777777" w:rsidR="00FA26BC" w:rsidRPr="00D72AD2" w:rsidRDefault="00FA26BC" w:rsidP="001E608C">
      <w:pPr>
        <w:spacing w:line="264" w:lineRule="auto"/>
        <w:rPr>
          <w:rFonts w:cs="Arial"/>
          <w:szCs w:val="20"/>
          <w:lang w:val="sl-SI"/>
        </w:rPr>
      </w:pPr>
    </w:p>
    <w:p w14:paraId="6760A9E5" w14:textId="77777777" w:rsidR="002B1721" w:rsidRPr="00D72AD2" w:rsidRDefault="002B1721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Vlagatelj je pravna oseba iz prvega odstavka 16. člena Uredbe. Upravičenec je vlagatelj, ki izpolnjuje pogoje za pridobitev sredstev iz 17. člena uredbe.</w:t>
      </w:r>
    </w:p>
    <w:p w14:paraId="0262B460" w14:textId="77777777" w:rsidR="002B1721" w:rsidRPr="00D72AD2" w:rsidRDefault="002B1721" w:rsidP="001E608C">
      <w:pPr>
        <w:spacing w:line="264" w:lineRule="auto"/>
        <w:rPr>
          <w:rFonts w:cs="Arial"/>
          <w:szCs w:val="20"/>
          <w:lang w:val="sl-SI"/>
        </w:rPr>
      </w:pPr>
    </w:p>
    <w:p w14:paraId="1FAE75DB" w14:textId="77777777" w:rsidR="00D72AD2" w:rsidRPr="00D72AD2" w:rsidRDefault="00D72AD2" w:rsidP="001E608C">
      <w:pPr>
        <w:spacing w:line="264" w:lineRule="auto"/>
        <w:rPr>
          <w:rFonts w:cs="Arial"/>
          <w:szCs w:val="20"/>
          <w:lang w:val="sl-SI"/>
        </w:rPr>
      </w:pPr>
    </w:p>
    <w:p w14:paraId="02EC2822" w14:textId="77777777" w:rsidR="00D72AD2" w:rsidRPr="00D72AD2" w:rsidRDefault="00D72AD2" w:rsidP="00D72AD2">
      <w:pPr>
        <w:pStyle w:val="Telobesedila-zamik"/>
        <w:widowControl w:val="0"/>
        <w:numPr>
          <w:ilvl w:val="0"/>
          <w:numId w:val="9"/>
        </w:numPr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D72AD2">
        <w:rPr>
          <w:rFonts w:ascii="Arial" w:hAnsi="Arial" w:cs="Arial"/>
          <w:b/>
          <w:bCs/>
          <w:sz w:val="20"/>
          <w:szCs w:val="20"/>
        </w:rPr>
        <w:t>POGOJI ZA PRIDOBITEV JAVNIH SREDSTEV IN UPRAVIČENI STROŠKI</w:t>
      </w:r>
    </w:p>
    <w:p w14:paraId="38CC551A" w14:textId="77777777" w:rsidR="00D72AD2" w:rsidRPr="00D72AD2" w:rsidRDefault="00D72AD2" w:rsidP="00D72AD2">
      <w:pPr>
        <w:pStyle w:val="Telobesedila-zamik"/>
        <w:widowControl w:val="0"/>
        <w:spacing w:line="264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1E99B7F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3.1 Pogoji za pridobitev podpore so določeni v 17. členu Uredbe.</w:t>
      </w:r>
    </w:p>
    <w:p w14:paraId="49FF0179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56E84A7C" w14:textId="3D4439CB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 xml:space="preserve">3.2 Pogoji za pridobitev javnih sredstev </w:t>
      </w:r>
      <w:r w:rsidRPr="007023FB">
        <w:rPr>
          <w:rFonts w:cs="Arial"/>
          <w:bCs/>
          <w:szCs w:val="20"/>
          <w:lang w:val="sl-SI"/>
        </w:rPr>
        <w:t>morajo biti izpolnjeni na dan oddaje vloge</w:t>
      </w:r>
      <w:r w:rsidRPr="00D72AD2">
        <w:rPr>
          <w:rFonts w:cs="Arial"/>
          <w:szCs w:val="20"/>
          <w:lang w:val="sl-SI"/>
        </w:rPr>
        <w:t>. Vlagatelj lahko pridobi sredstva v okviru tega javnega razpisa samo na podlagi ene odobrene vloge.</w:t>
      </w:r>
    </w:p>
    <w:p w14:paraId="287E547C" w14:textId="77777777" w:rsid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117BDFEF" w14:textId="23587391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lastRenderedPageBreak/>
        <w:t>3.</w:t>
      </w:r>
      <w:r>
        <w:rPr>
          <w:rFonts w:cs="Arial"/>
          <w:szCs w:val="20"/>
          <w:lang w:val="sl-SI"/>
        </w:rPr>
        <w:t>3</w:t>
      </w:r>
      <w:r w:rsidRPr="00D72AD2">
        <w:rPr>
          <w:rFonts w:cs="Arial"/>
          <w:szCs w:val="20"/>
          <w:lang w:val="sl-SI"/>
        </w:rPr>
        <w:t xml:space="preserve"> Upravičeni stroški </w:t>
      </w:r>
      <w:r w:rsidR="00477C25">
        <w:rPr>
          <w:rFonts w:cs="Arial"/>
          <w:szCs w:val="20"/>
          <w:lang w:val="sl-SI"/>
        </w:rPr>
        <w:t xml:space="preserve">so </w:t>
      </w:r>
      <w:r w:rsidRPr="00D72AD2">
        <w:rPr>
          <w:rFonts w:cs="Arial"/>
          <w:szCs w:val="20"/>
          <w:lang w:val="sl-SI"/>
        </w:rPr>
        <w:t xml:space="preserve">stroški dela, stroški prevoza do čebelnjaka in stroški potrošnega materiala. </w:t>
      </w:r>
    </w:p>
    <w:p w14:paraId="584A80DB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3D3E31C4" w14:textId="368C60F0" w:rsidR="00FF003D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3.4 </w:t>
      </w:r>
      <w:r w:rsidRPr="00D72AD2">
        <w:rPr>
          <w:rFonts w:cs="Arial"/>
          <w:szCs w:val="20"/>
          <w:lang w:val="sl-SI"/>
        </w:rPr>
        <w:t>V programskem letu 2024 je upravičen strošek dela ovrednoten na skupno 100 ur dela za vzdrževanje enega čebelnjaka za prenos znanja v čebelarstvu v višini 11,95 eura/uro in lahko znaša največ 1.195,00 eurov za obdobje upravičenosti stroškov na en vzdrževan čebelnjak za prenos znanja v čebelarstvu. Stroški so upravičeni za obdobje od 1. avgusta 2023 do 31. julija 2024. Vlagatelj mora k vlogi priložiti dnevnik čebelarskih opravil</w:t>
      </w:r>
      <w:r w:rsidR="00232F7A" w:rsidRPr="00232F7A">
        <w:t xml:space="preserve"> </w:t>
      </w:r>
      <w:r w:rsidR="00232F7A" w:rsidRPr="00232F7A">
        <w:rPr>
          <w:rFonts w:cs="Arial"/>
          <w:szCs w:val="20"/>
          <w:lang w:val="sl-SI"/>
        </w:rPr>
        <w:t>vzdrževanja čebelnjakov za prenos znanja v čebelarstvu</w:t>
      </w:r>
      <w:r w:rsidR="00FF003D" w:rsidRPr="00FF003D">
        <w:rPr>
          <w:rFonts w:cs="Arial"/>
          <w:szCs w:val="20"/>
          <w:lang w:val="sl-SI"/>
        </w:rPr>
        <w:t xml:space="preserve"> in </w:t>
      </w:r>
      <w:r w:rsidR="00232F7A" w:rsidRPr="00232F7A">
        <w:rPr>
          <w:rFonts w:cs="Arial"/>
          <w:szCs w:val="20"/>
          <w:lang w:val="sl-SI"/>
        </w:rPr>
        <w:t>z dodano evidenco o delovnih obiskih čebelnjaka</w:t>
      </w:r>
      <w:r w:rsidRPr="00232F7A">
        <w:rPr>
          <w:rFonts w:cs="Arial"/>
          <w:szCs w:val="20"/>
          <w:lang w:val="sl-SI"/>
        </w:rPr>
        <w:t>,</w:t>
      </w:r>
      <w:r w:rsidRPr="00D72AD2">
        <w:rPr>
          <w:rFonts w:cs="Arial"/>
          <w:szCs w:val="20"/>
          <w:lang w:val="sl-SI"/>
        </w:rPr>
        <w:t xml:space="preserve"> dnevnik prenosov znanja in evidence o številu udeležencev pri prenosu znanja ter</w:t>
      </w:r>
      <w:r w:rsidRPr="00D72AD2">
        <w:t xml:space="preserve"> </w:t>
      </w:r>
      <w:r w:rsidRPr="00D72AD2">
        <w:rPr>
          <w:rFonts w:cs="Arial"/>
          <w:szCs w:val="20"/>
          <w:lang w:val="sl-SI"/>
        </w:rPr>
        <w:t xml:space="preserve">evidence o </w:t>
      </w:r>
      <w:r w:rsidR="00232F7A">
        <w:rPr>
          <w:rFonts w:cs="Arial"/>
          <w:szCs w:val="20"/>
          <w:lang w:val="sl-SI"/>
        </w:rPr>
        <w:t xml:space="preserve">prevozih za </w:t>
      </w:r>
      <w:r w:rsidRPr="00D72AD2">
        <w:rPr>
          <w:rFonts w:cs="Arial"/>
          <w:szCs w:val="20"/>
          <w:lang w:val="sl-SI"/>
        </w:rPr>
        <w:t>delovn</w:t>
      </w:r>
      <w:r w:rsidR="00232F7A">
        <w:rPr>
          <w:rFonts w:cs="Arial"/>
          <w:szCs w:val="20"/>
          <w:lang w:val="sl-SI"/>
        </w:rPr>
        <w:t>e</w:t>
      </w:r>
      <w:r w:rsidRPr="00D72AD2">
        <w:rPr>
          <w:rFonts w:cs="Arial"/>
          <w:szCs w:val="20"/>
          <w:lang w:val="sl-SI"/>
        </w:rPr>
        <w:t xml:space="preserve"> obisk</w:t>
      </w:r>
      <w:r w:rsidR="00232F7A">
        <w:rPr>
          <w:rFonts w:cs="Arial"/>
          <w:szCs w:val="20"/>
          <w:lang w:val="sl-SI"/>
        </w:rPr>
        <w:t>e</w:t>
      </w:r>
      <w:r w:rsidRPr="00D72AD2">
        <w:rPr>
          <w:rFonts w:cs="Arial"/>
          <w:szCs w:val="20"/>
          <w:lang w:val="sl-SI"/>
        </w:rPr>
        <w:t xml:space="preserve"> čebelnjaka za vsak čebelnjak posebej.</w:t>
      </w:r>
    </w:p>
    <w:p w14:paraId="16080EBD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4E2A16AA" w14:textId="1DBCA611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3.</w:t>
      </w:r>
      <w:r>
        <w:rPr>
          <w:rFonts w:cs="Arial"/>
          <w:szCs w:val="20"/>
          <w:lang w:val="sl-SI"/>
        </w:rPr>
        <w:t>5</w:t>
      </w:r>
      <w:r w:rsidRPr="00D72AD2">
        <w:rPr>
          <w:rFonts w:cs="Arial"/>
          <w:szCs w:val="20"/>
          <w:lang w:val="sl-SI"/>
        </w:rPr>
        <w:t xml:space="preserve"> Upravičen strošek prevoza za vzdrževanje enega čebelnjaka za prenos znanja v čebel</w:t>
      </w:r>
      <w:r>
        <w:rPr>
          <w:rFonts w:cs="Arial"/>
          <w:szCs w:val="20"/>
          <w:lang w:val="sl-SI"/>
        </w:rPr>
        <w:t>arstvu je ovrednoten na skupno 31</w:t>
      </w:r>
      <w:r w:rsidRPr="00D72AD2">
        <w:rPr>
          <w:rFonts w:cs="Arial"/>
          <w:szCs w:val="20"/>
          <w:lang w:val="sl-SI"/>
        </w:rPr>
        <w:t xml:space="preserve"> obiskov v obdobju upravičenosti stroškov, in sicer se potni stroški priznajo v višini 0,43 eura na k</w:t>
      </w:r>
      <w:r w:rsidR="00011623">
        <w:rPr>
          <w:rFonts w:cs="Arial"/>
          <w:szCs w:val="20"/>
          <w:lang w:val="sl-SI"/>
        </w:rPr>
        <w:t>ilo</w:t>
      </w:r>
      <w:r w:rsidRPr="00D72AD2">
        <w:rPr>
          <w:rFonts w:cs="Arial"/>
          <w:szCs w:val="20"/>
          <w:lang w:val="sl-SI"/>
        </w:rPr>
        <w:t>m</w:t>
      </w:r>
      <w:r w:rsidR="00011623">
        <w:rPr>
          <w:rFonts w:cs="Arial"/>
          <w:szCs w:val="20"/>
          <w:lang w:val="sl-SI"/>
        </w:rPr>
        <w:t>eter</w:t>
      </w:r>
      <w:r w:rsidRPr="00D72AD2">
        <w:rPr>
          <w:rFonts w:cs="Arial"/>
          <w:szCs w:val="20"/>
          <w:lang w:val="sl-SI"/>
        </w:rPr>
        <w:t xml:space="preserve"> za opravljen prevoz med prebivališčem oskrbnika/vzdrževalca in lokacijo čebelnjaka za prenos znanja v čebelarstvu. Ti stroški lahko znašajo največ 20% zneska stroškov dela za oskrbo čebelnjaka za prenos znanja v čebelarstvu.</w:t>
      </w:r>
    </w:p>
    <w:p w14:paraId="3FB465D4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06B34957" w14:textId="07937348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3.</w:t>
      </w:r>
      <w:r>
        <w:rPr>
          <w:rFonts w:cs="Arial"/>
          <w:szCs w:val="20"/>
          <w:lang w:val="sl-SI"/>
        </w:rPr>
        <w:t>6</w:t>
      </w:r>
      <w:r w:rsidRPr="00D72AD2">
        <w:rPr>
          <w:rFonts w:cs="Arial"/>
          <w:szCs w:val="20"/>
          <w:lang w:val="sl-SI"/>
        </w:rPr>
        <w:t xml:space="preserve"> Upravičeni stroški materiala, ki je potreben za vzdrževanje enega učnega čebelnjaka za prenos znanja v čebelarstvu so zdravila, zamenjava matic, dodatni satniki in satnice</w:t>
      </w:r>
      <w:r w:rsidR="004A2B1C">
        <w:rPr>
          <w:rFonts w:cs="Arial"/>
          <w:szCs w:val="20"/>
          <w:lang w:val="sl-SI"/>
        </w:rPr>
        <w:t>,</w:t>
      </w:r>
      <w:r w:rsidRPr="00D72AD2">
        <w:rPr>
          <w:rFonts w:cs="Arial"/>
          <w:szCs w:val="20"/>
          <w:lang w:val="sl-SI"/>
        </w:rPr>
        <w:t xml:space="preserve"> potrošni material</w:t>
      </w:r>
      <w:r w:rsidR="004A2B1C">
        <w:rPr>
          <w:rFonts w:cs="Arial"/>
          <w:szCs w:val="20"/>
          <w:lang w:val="sl-SI"/>
        </w:rPr>
        <w:t xml:space="preserve"> in potrošni material za vzdrževanje čebelnjaka</w:t>
      </w:r>
      <w:r w:rsidRPr="00D72AD2">
        <w:rPr>
          <w:rFonts w:cs="Arial"/>
          <w:szCs w:val="20"/>
          <w:lang w:val="sl-SI"/>
        </w:rPr>
        <w:t xml:space="preserve">. Ti upravičeni stroški lahko znašajo največ </w:t>
      </w:r>
      <w:r>
        <w:rPr>
          <w:rFonts w:cs="Arial"/>
          <w:szCs w:val="20"/>
          <w:lang w:val="sl-SI"/>
        </w:rPr>
        <w:t>400</w:t>
      </w:r>
      <w:r w:rsidRPr="00D72AD2">
        <w:rPr>
          <w:rFonts w:cs="Arial"/>
          <w:szCs w:val="20"/>
          <w:lang w:val="sl-SI"/>
        </w:rPr>
        <w:t>,00 eurov brez vštetega DDV v obdobju upravičenosti stroškov na en čebelnjak za prenos znanja v čebelarstvu.</w:t>
      </w:r>
    </w:p>
    <w:p w14:paraId="2711417C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5C09F255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3.</w:t>
      </w:r>
      <w:r>
        <w:rPr>
          <w:rFonts w:cs="Arial"/>
          <w:szCs w:val="20"/>
          <w:lang w:val="sl-SI"/>
        </w:rPr>
        <w:t>7</w:t>
      </w:r>
      <w:r w:rsidRPr="00D72AD2">
        <w:rPr>
          <w:rFonts w:cs="Arial"/>
          <w:szCs w:val="20"/>
          <w:lang w:val="sl-SI"/>
        </w:rPr>
        <w:t xml:space="preserve"> Upravičeni so stroški, ki so nastali in bili plačani med 1. </w:t>
      </w:r>
      <w:r>
        <w:rPr>
          <w:rFonts w:cs="Arial"/>
          <w:szCs w:val="20"/>
          <w:lang w:val="sl-SI"/>
        </w:rPr>
        <w:t>avgustom</w:t>
      </w:r>
      <w:r w:rsidRPr="00D72AD2">
        <w:rPr>
          <w:rFonts w:cs="Arial"/>
          <w:szCs w:val="20"/>
          <w:lang w:val="sl-SI"/>
        </w:rPr>
        <w:t xml:space="preserve"> 2023 in 31. julijem 202</w:t>
      </w:r>
      <w:r>
        <w:rPr>
          <w:rFonts w:cs="Arial"/>
          <w:szCs w:val="20"/>
          <w:lang w:val="sl-SI"/>
        </w:rPr>
        <w:t>4</w:t>
      </w:r>
      <w:r w:rsidRPr="00D72AD2">
        <w:rPr>
          <w:rFonts w:cs="Arial"/>
          <w:szCs w:val="20"/>
          <w:lang w:val="sl-SI"/>
        </w:rPr>
        <w:t>.</w:t>
      </w:r>
    </w:p>
    <w:p w14:paraId="04A2A13E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</w:p>
    <w:p w14:paraId="6E106C63" w14:textId="77777777" w:rsidR="00D72AD2" w:rsidRPr="00D72AD2" w:rsidRDefault="00D72AD2" w:rsidP="00D72AD2">
      <w:pPr>
        <w:suppressAutoHyphens/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3.</w:t>
      </w:r>
      <w:r>
        <w:rPr>
          <w:rFonts w:cs="Arial"/>
          <w:szCs w:val="20"/>
          <w:lang w:val="sl-SI"/>
        </w:rPr>
        <w:t>8</w:t>
      </w:r>
      <w:r w:rsidRPr="00D72AD2">
        <w:rPr>
          <w:rFonts w:cs="Arial"/>
          <w:szCs w:val="20"/>
          <w:lang w:val="sl-SI"/>
        </w:rPr>
        <w:t xml:space="preserve"> Vlagatelj mora v vlogi priložiti vse skenirane izvirne račune</w:t>
      </w:r>
      <w:r w:rsidR="00011623">
        <w:rPr>
          <w:rFonts w:cs="Arial"/>
          <w:szCs w:val="20"/>
          <w:lang w:val="sl-SI"/>
        </w:rPr>
        <w:t xml:space="preserve"> izdane</w:t>
      </w:r>
      <w:r w:rsidRPr="00D72AD2">
        <w:rPr>
          <w:rFonts w:cs="Arial"/>
          <w:szCs w:val="20"/>
          <w:lang w:val="sl-SI"/>
        </w:rPr>
        <w:t xml:space="preserve"> na njegovo ime, ki vsebujejo podatke iz 82. člena Zakona o davku na dodano vrednost (Uradni list RS, št. 13/11 – uradno prečiščeno besedilo, 18/11, 78/11, 38/12, 83/12, 86/14, 90/15, 77/18, 59/19, 72/19, 196/21 – ZDOsk, 3/22, 29/22 – ZUOPDCE, in 40/23 – ZDavPR-B).</w:t>
      </w:r>
    </w:p>
    <w:p w14:paraId="071AF9E5" w14:textId="77777777" w:rsidR="00D72AD2" w:rsidRPr="00D72AD2" w:rsidRDefault="00D72AD2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Cs/>
          <w:sz w:val="20"/>
          <w:szCs w:val="20"/>
        </w:rPr>
      </w:pPr>
    </w:p>
    <w:p w14:paraId="30F17745" w14:textId="77777777" w:rsidR="00D72AD2" w:rsidRPr="00D72AD2" w:rsidRDefault="00D72AD2" w:rsidP="00D72AD2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D72AD2">
        <w:rPr>
          <w:rFonts w:cs="Arial"/>
          <w:b/>
          <w:szCs w:val="20"/>
          <w:lang w:val="sl-SI"/>
        </w:rPr>
        <w:t xml:space="preserve">OBVEZNOSTI UPRAVIČENCA </w:t>
      </w:r>
    </w:p>
    <w:p w14:paraId="3A796AEF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5F0816A2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4.1 Obveznosti upravičenca so določene v 96. členu Uredbe.</w:t>
      </w:r>
    </w:p>
    <w:p w14:paraId="54592D73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7C31847E" w14:textId="4A4406B1" w:rsidR="00D72AD2" w:rsidRPr="00D72AD2" w:rsidRDefault="00D72AD2" w:rsidP="00D72AD2">
      <w:pPr>
        <w:pStyle w:val="Odstavekseznama"/>
        <w:numPr>
          <w:ilvl w:val="1"/>
          <w:numId w:val="14"/>
        </w:num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 xml:space="preserve">Višjo silo mora upravičenec javiti skladno </w:t>
      </w:r>
      <w:r w:rsidR="00FF003D">
        <w:rPr>
          <w:rFonts w:cs="Arial"/>
          <w:szCs w:val="20"/>
          <w:lang w:val="sl-SI"/>
        </w:rPr>
        <w:t>s</w:t>
      </w:r>
      <w:r w:rsidRPr="00D72AD2">
        <w:rPr>
          <w:rFonts w:cs="Arial"/>
          <w:szCs w:val="20"/>
          <w:lang w:val="sl-SI"/>
        </w:rPr>
        <w:t xml:space="preserve"> 105. členom Uredbe.</w:t>
      </w:r>
    </w:p>
    <w:p w14:paraId="12B4CF4F" w14:textId="77777777" w:rsidR="00D72AD2" w:rsidRPr="00D72AD2" w:rsidRDefault="00D72AD2" w:rsidP="001E608C">
      <w:pPr>
        <w:pStyle w:val="Telobesedila-zamik"/>
        <w:widowControl w:val="0"/>
        <w:spacing w:line="264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3D81D527" w14:textId="77777777" w:rsidR="00D72AD2" w:rsidRPr="00D72AD2" w:rsidRDefault="00D72AD2" w:rsidP="00D72AD2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D72AD2">
        <w:rPr>
          <w:rFonts w:cs="Arial"/>
          <w:b/>
          <w:szCs w:val="20"/>
          <w:lang w:val="sl-SI"/>
        </w:rPr>
        <w:t>SANKCIJE</w:t>
      </w:r>
    </w:p>
    <w:p w14:paraId="38DB0FA3" w14:textId="77777777" w:rsid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46F3AB38" w14:textId="6A4A964D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Neizpolnitev in kršitev obveznosti se sankcionira v skladu s prvim, drugim in četrtim odstavkom 106. člen</w:t>
      </w:r>
      <w:r w:rsidR="00C81F26">
        <w:rPr>
          <w:rFonts w:cs="Arial"/>
          <w:szCs w:val="20"/>
          <w:lang w:val="sl-SI"/>
        </w:rPr>
        <w:t>a</w:t>
      </w:r>
      <w:r w:rsidRPr="00D72AD2">
        <w:rPr>
          <w:rFonts w:cs="Arial"/>
          <w:szCs w:val="20"/>
          <w:lang w:val="sl-SI"/>
        </w:rPr>
        <w:t xml:space="preserve"> Uredbe.</w:t>
      </w:r>
    </w:p>
    <w:p w14:paraId="0CFC565E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478A1184" w14:textId="77777777" w:rsidR="00D72AD2" w:rsidRPr="00D72AD2" w:rsidRDefault="00D72AD2" w:rsidP="00D72AD2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D72AD2">
        <w:rPr>
          <w:rFonts w:cs="Arial"/>
          <w:b/>
          <w:szCs w:val="20"/>
          <w:lang w:val="sl-SI"/>
        </w:rPr>
        <w:t>VLOGA</w:t>
      </w:r>
    </w:p>
    <w:p w14:paraId="16CEC5BB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15844312" w14:textId="35963DA1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6.1 Vlogo na javni razpis sestavlja prijavni obrazec s prilogami, ki so del razpisne dokumentacije. Vloga mora biti oddana elektronsko</w:t>
      </w:r>
      <w:r w:rsidR="00C81F26">
        <w:rPr>
          <w:rFonts w:cs="Arial"/>
          <w:szCs w:val="20"/>
          <w:lang w:val="sl-SI"/>
        </w:rPr>
        <w:t>,</w:t>
      </w:r>
      <w:r w:rsidRPr="00D72AD2">
        <w:rPr>
          <w:rFonts w:cs="Arial"/>
          <w:szCs w:val="20"/>
          <w:lang w:val="sl-SI"/>
        </w:rPr>
        <w:t xml:space="preserve"> skladno s točko 7.2 javnega razpisa z vsemi prilogami in dokazili iz razpisne dokumentacije tega javnega razpisa.</w:t>
      </w:r>
    </w:p>
    <w:p w14:paraId="0E0DBC7E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4004F508" w14:textId="70441D94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 xml:space="preserve">6.2 Prijavni obrazec s prilogami </w:t>
      </w:r>
      <w:r w:rsidR="00C81F26">
        <w:rPr>
          <w:rFonts w:cs="Arial"/>
          <w:szCs w:val="20"/>
          <w:lang w:val="sl-SI"/>
        </w:rPr>
        <w:t>bo</w:t>
      </w:r>
      <w:r w:rsidR="00C81F26" w:rsidRPr="00D72AD2">
        <w:rPr>
          <w:rFonts w:cs="Arial"/>
          <w:szCs w:val="20"/>
          <w:lang w:val="sl-SI"/>
        </w:rPr>
        <w:t xml:space="preserve"> </w:t>
      </w:r>
      <w:r w:rsidRPr="00D72AD2">
        <w:rPr>
          <w:rFonts w:cs="Arial"/>
          <w:szCs w:val="20"/>
          <w:lang w:val="sl-SI"/>
        </w:rPr>
        <w:t>vlagateljem na voljo od dneva objave javnega razpisa v Uradnem listu Republike Slovenije. Prijavni obrazec s prilogami se objavi na osrednjem spletnem mestu državne uprave www.gov.si.</w:t>
      </w:r>
    </w:p>
    <w:p w14:paraId="193903C8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3B52DB42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 xml:space="preserve">6.3 Informacije v zvezi z javnim razpisom je možno dobiti na </w:t>
      </w:r>
      <w:r>
        <w:rPr>
          <w:rFonts w:cs="Arial"/>
          <w:szCs w:val="20"/>
          <w:lang w:val="sl-SI"/>
        </w:rPr>
        <w:t>a</w:t>
      </w:r>
      <w:r w:rsidRPr="00D72AD2">
        <w:rPr>
          <w:rFonts w:cs="Arial"/>
          <w:szCs w:val="20"/>
          <w:lang w:val="sl-SI"/>
        </w:rPr>
        <w:t>genciji, tel. 01/580 77 92, v času uradnih ur. Vprašanja se lahko posredujejo tudi po elektronski pošti na naslov aktrp@gov.si.</w:t>
      </w:r>
    </w:p>
    <w:p w14:paraId="74B25761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78CF0D5C" w14:textId="77777777" w:rsidR="00D72AD2" w:rsidRPr="00D72AD2" w:rsidRDefault="00D72AD2" w:rsidP="00D72AD2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D72AD2">
        <w:rPr>
          <w:rFonts w:cs="Arial"/>
          <w:b/>
          <w:szCs w:val="20"/>
          <w:lang w:val="sl-SI"/>
        </w:rPr>
        <w:t>ROK IN NAČIN PRIJAVE</w:t>
      </w:r>
    </w:p>
    <w:p w14:paraId="3A407CA1" w14:textId="77777777" w:rsid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56FA1037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7.1 </w:t>
      </w:r>
      <w:r w:rsidRPr="00D72AD2">
        <w:rPr>
          <w:rFonts w:cs="Arial"/>
          <w:szCs w:val="20"/>
          <w:lang w:val="sl-SI"/>
        </w:rPr>
        <w:t xml:space="preserve">Rok za oddajo vlog začne teči </w:t>
      </w:r>
      <w:r w:rsidRPr="00D72AD2">
        <w:rPr>
          <w:rFonts w:cs="Arial"/>
          <w:b/>
          <w:bCs/>
          <w:szCs w:val="20"/>
          <w:lang w:val="sl-SI"/>
        </w:rPr>
        <w:t>1. marca 2024 ob 9.00 uri</w:t>
      </w:r>
      <w:r w:rsidRPr="00D72AD2">
        <w:rPr>
          <w:rFonts w:cs="Arial"/>
          <w:b/>
          <w:szCs w:val="20"/>
          <w:lang w:val="sl-SI"/>
        </w:rPr>
        <w:t xml:space="preserve"> in traja do zaprtja javnega razpisa oziroma do 31. julija 2024 do 15.00 ure</w:t>
      </w:r>
      <w:r w:rsidRPr="00D72AD2">
        <w:rPr>
          <w:rFonts w:cs="Arial"/>
          <w:szCs w:val="20"/>
          <w:lang w:val="sl-SI"/>
        </w:rPr>
        <w:t>.</w:t>
      </w:r>
    </w:p>
    <w:p w14:paraId="524D051E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6FCA2264" w14:textId="77777777" w:rsidR="00D72AD2" w:rsidRPr="00D72AD2" w:rsidRDefault="00D72AD2" w:rsidP="00D72AD2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7</w:t>
      </w:r>
      <w:r w:rsidRPr="00D72AD2">
        <w:rPr>
          <w:rFonts w:ascii="Arial" w:hAnsi="Arial" w:cs="Arial"/>
          <w:sz w:val="20"/>
          <w:szCs w:val="20"/>
          <w:lang w:eastAsia="en-US"/>
        </w:rPr>
        <w:t xml:space="preserve">.2 Vlogo upravičenec ali njegov pooblaščenec izpolni elektronsko in jo vloži v elektronski obliki, podpisano s kvalificiranim elektronskim podpisom. </w:t>
      </w:r>
      <w:r w:rsidRPr="00D72AD2">
        <w:rPr>
          <w:rFonts w:ascii="Arial" w:hAnsi="Arial" w:cs="Arial"/>
          <w:color w:val="000000"/>
          <w:sz w:val="20"/>
          <w:szCs w:val="20"/>
        </w:rPr>
        <w:t xml:space="preserve">Priloge se predložijo kot skenogram. </w:t>
      </w:r>
      <w:r w:rsidRPr="00D72AD2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enotno vstopno točko, preko katere se upravičenec ali njegov pooblaščenec za elektronsko vložitev prijavi v informacijski sistem agencije. Pri tem ima dostop do vseh podatkov, potrebnih za izpolnitev vlog. Nato izvede elektronski vnos, vlogo podpiše s kvalificiranim elektronskim podpisom in jo vloži v informacijski sistem agencije, ki ga obvesti o uspešni vložitvi vloge. </w:t>
      </w:r>
    </w:p>
    <w:p w14:paraId="38965602" w14:textId="77777777" w:rsidR="00D72AD2" w:rsidRPr="00D72AD2" w:rsidRDefault="00D72AD2" w:rsidP="00D72AD2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</w:p>
    <w:p w14:paraId="7A6E51FB" w14:textId="77777777" w:rsidR="00D72AD2" w:rsidRPr="00D72AD2" w:rsidRDefault="006F3F45" w:rsidP="00D72AD2">
      <w:pPr>
        <w:pStyle w:val="Telobesedila-zamik"/>
        <w:spacing w:line="264" w:lineRule="auto"/>
        <w:jc w:val="both"/>
        <w:rPr>
          <w:rFonts w:ascii="Arial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 xml:space="preserve">7.3 </w:t>
      </w:r>
      <w:r w:rsidR="00D72AD2" w:rsidRPr="00D72AD2">
        <w:rPr>
          <w:rFonts w:ascii="Arial" w:hAnsi="Arial" w:cs="Arial"/>
          <w:sz w:val="20"/>
          <w:szCs w:val="20"/>
          <w:lang w:eastAsia="en-US"/>
        </w:rPr>
        <w:t>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54C006B" w14:textId="77777777" w:rsid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7FB8FAFC" w14:textId="77777777" w:rsidR="00D72AD2" w:rsidRPr="00D72AD2" w:rsidRDefault="00D72AD2" w:rsidP="00D72AD2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D72AD2">
        <w:rPr>
          <w:rFonts w:cs="Arial"/>
          <w:b/>
          <w:szCs w:val="20"/>
          <w:lang w:val="sl-SI"/>
        </w:rPr>
        <w:t>OBRAVNAVA VLOG IN POSTOPEK ODOBRITVE (v skladu s 94. in 95. členom Uredbe ter 50., 51. in 52. členom ZKme-1)</w:t>
      </w:r>
    </w:p>
    <w:p w14:paraId="768187F6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6249D04A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8.1 Vloge na odprti javni razpis se preverjajo po vrstnem redu časa oddaje popolne vloge. Vloga, ki je ustrezno dopolnjena in s tem popolna, se po vrstnem redu uvrsti na konec seznama popolnih vlog in dobi zaporedno številko vloge.</w:t>
      </w:r>
    </w:p>
    <w:p w14:paraId="44C8A4B0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6062CCCD" w14:textId="47D4E7DF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 xml:space="preserve">8.2 Sredstva se vlagatelju odobrijo z odločbo, ki jo izda </w:t>
      </w:r>
      <w:r>
        <w:rPr>
          <w:rFonts w:cs="Arial"/>
          <w:szCs w:val="20"/>
          <w:lang w:val="sl-SI"/>
        </w:rPr>
        <w:t>a</w:t>
      </w:r>
      <w:r w:rsidRPr="00D72AD2">
        <w:rPr>
          <w:rFonts w:cs="Arial"/>
          <w:szCs w:val="20"/>
          <w:lang w:val="sl-SI"/>
        </w:rPr>
        <w:t>gencij</w:t>
      </w:r>
      <w:r w:rsidR="007023FB">
        <w:rPr>
          <w:rFonts w:cs="Arial"/>
          <w:szCs w:val="20"/>
          <w:lang w:val="sl-SI"/>
        </w:rPr>
        <w:t>a</w:t>
      </w:r>
      <w:r w:rsidRPr="00D72AD2">
        <w:rPr>
          <w:rFonts w:cs="Arial"/>
          <w:szCs w:val="20"/>
          <w:lang w:val="sl-SI"/>
        </w:rPr>
        <w:t>.</w:t>
      </w:r>
    </w:p>
    <w:p w14:paraId="4957BEA5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4639A88B" w14:textId="77777777" w:rsidR="00D72AD2" w:rsidRPr="00D72AD2" w:rsidRDefault="00D72AD2" w:rsidP="00D72AD2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D72AD2">
        <w:rPr>
          <w:rFonts w:cs="Arial"/>
          <w:b/>
          <w:szCs w:val="20"/>
          <w:lang w:val="sl-SI"/>
        </w:rPr>
        <w:t>NADZOR IN SPREMLJANJE PODINTERVENCIJE</w:t>
      </w:r>
    </w:p>
    <w:p w14:paraId="2D03A5DA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7FFE6F5D" w14:textId="69C1EB8F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Nadzor in spremljanje podintervencije je določe</w:t>
      </w:r>
      <w:r>
        <w:rPr>
          <w:rFonts w:cs="Arial"/>
          <w:szCs w:val="20"/>
          <w:lang w:val="sl-SI"/>
        </w:rPr>
        <w:t>no</w:t>
      </w:r>
      <w:r w:rsidR="003E5E34">
        <w:rPr>
          <w:rFonts w:cs="Arial"/>
          <w:szCs w:val="20"/>
          <w:lang w:val="sl-SI"/>
        </w:rPr>
        <w:t xml:space="preserve"> v Uredbi v določbah</w:t>
      </w:r>
      <w:r>
        <w:rPr>
          <w:rFonts w:cs="Arial"/>
          <w:szCs w:val="20"/>
          <w:lang w:val="sl-SI"/>
        </w:rPr>
        <w:t xml:space="preserve"> od 98. do 103. člena.</w:t>
      </w:r>
    </w:p>
    <w:p w14:paraId="5F033473" w14:textId="77777777" w:rsidR="00D72AD2" w:rsidRPr="00D72AD2" w:rsidRDefault="00D72AD2" w:rsidP="00D72AD2">
      <w:pPr>
        <w:spacing w:line="264" w:lineRule="auto"/>
        <w:jc w:val="both"/>
        <w:rPr>
          <w:rFonts w:cs="Arial"/>
          <w:szCs w:val="20"/>
          <w:lang w:val="sl-SI"/>
        </w:rPr>
      </w:pPr>
    </w:p>
    <w:p w14:paraId="19000EC0" w14:textId="77777777" w:rsidR="00D72AD2" w:rsidRPr="00D72AD2" w:rsidRDefault="00D72AD2" w:rsidP="00D72AD2">
      <w:pPr>
        <w:pStyle w:val="Odstavekseznama"/>
        <w:numPr>
          <w:ilvl w:val="0"/>
          <w:numId w:val="9"/>
        </w:numPr>
        <w:spacing w:line="264" w:lineRule="auto"/>
        <w:jc w:val="both"/>
        <w:rPr>
          <w:rFonts w:cs="Arial"/>
          <w:b/>
          <w:szCs w:val="20"/>
          <w:lang w:val="sl-SI"/>
        </w:rPr>
      </w:pPr>
      <w:r w:rsidRPr="00D72AD2">
        <w:rPr>
          <w:rFonts w:cs="Arial"/>
          <w:b/>
          <w:szCs w:val="20"/>
          <w:lang w:val="sl-SI"/>
        </w:rPr>
        <w:t>OBJAVA PODATKOV O UPRAVIČENCIH IN VARSTVO OSEBNIH PODATKOV</w:t>
      </w:r>
    </w:p>
    <w:p w14:paraId="32428F9A" w14:textId="77777777" w:rsidR="00AB6764" w:rsidRPr="00D72AD2" w:rsidRDefault="00AB6764" w:rsidP="00260A1C">
      <w:pPr>
        <w:jc w:val="both"/>
        <w:rPr>
          <w:rFonts w:cs="Arial"/>
          <w:color w:val="000000"/>
          <w:szCs w:val="20"/>
          <w:lang w:val="sl-SI"/>
        </w:rPr>
      </w:pPr>
    </w:p>
    <w:p w14:paraId="3E8BD519" w14:textId="77777777" w:rsidR="00A81468" w:rsidRPr="00D72AD2" w:rsidRDefault="00D72AD2" w:rsidP="00AB6764">
      <w:pPr>
        <w:jc w:val="both"/>
        <w:rPr>
          <w:rFonts w:cs="Arial"/>
          <w:szCs w:val="20"/>
          <w:lang w:val="sl-SI"/>
        </w:rPr>
      </w:pPr>
      <w:r w:rsidRPr="00D72AD2">
        <w:rPr>
          <w:rFonts w:cs="Arial"/>
          <w:color w:val="000000"/>
          <w:szCs w:val="20"/>
          <w:lang w:val="sl-SI"/>
        </w:rPr>
        <w:t>Seznam upravičencev se v skladu s 97. členom Uredbe objavi na spletni strani agencije. Obdelava osebnih podatkov poteka v skladu s predpisi, ki urejajo osebne podatke.</w:t>
      </w:r>
    </w:p>
    <w:p w14:paraId="157AE4DE" w14:textId="77777777" w:rsidR="00D72AD2" w:rsidRPr="00D72AD2" w:rsidRDefault="00D72AD2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26AAE8C0" w14:textId="77777777" w:rsidR="00D72AD2" w:rsidRPr="00D72AD2" w:rsidRDefault="00D72AD2" w:rsidP="001E608C">
      <w:pPr>
        <w:spacing w:line="264" w:lineRule="auto"/>
        <w:jc w:val="both"/>
        <w:rPr>
          <w:rFonts w:cs="Arial"/>
          <w:szCs w:val="20"/>
          <w:lang w:val="sl-SI"/>
        </w:rPr>
      </w:pPr>
    </w:p>
    <w:p w14:paraId="05AFC7E6" w14:textId="77777777" w:rsidR="000E21D7" w:rsidRPr="00D72AD2" w:rsidRDefault="0079175E" w:rsidP="0079175E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D72AD2">
        <w:rPr>
          <w:rFonts w:cs="Arial"/>
          <w:szCs w:val="20"/>
          <w:lang w:val="sl-SI"/>
        </w:rPr>
        <w:t>Irena Šinko</w:t>
      </w:r>
    </w:p>
    <w:p w14:paraId="4394743B" w14:textId="77777777" w:rsidR="00A96F83" w:rsidRPr="00D72AD2" w:rsidRDefault="0079175E" w:rsidP="00D72AD2">
      <w:pPr>
        <w:autoSpaceDE w:val="0"/>
        <w:autoSpaceDN w:val="0"/>
        <w:adjustRightInd w:val="0"/>
        <w:spacing w:line="240" w:lineRule="auto"/>
        <w:ind w:left="4320" w:firstLine="720"/>
        <w:rPr>
          <w:rFonts w:cs="Arial"/>
          <w:color w:val="000000"/>
          <w:szCs w:val="20"/>
          <w:lang w:val="sl-SI"/>
        </w:rPr>
      </w:pPr>
      <w:r w:rsidRPr="00D72AD2">
        <w:rPr>
          <w:rFonts w:cs="Arial"/>
          <w:color w:val="000000"/>
          <w:szCs w:val="20"/>
          <w:lang w:val="sl-SI"/>
        </w:rPr>
        <w:t xml:space="preserve">  </w:t>
      </w:r>
      <w:r w:rsidR="00394366" w:rsidRPr="00D72AD2">
        <w:rPr>
          <w:rFonts w:cs="Arial"/>
          <w:color w:val="000000"/>
          <w:szCs w:val="20"/>
          <w:lang w:val="sl-SI"/>
        </w:rPr>
        <w:t>ministr</w:t>
      </w:r>
      <w:r w:rsidRPr="00D72AD2">
        <w:rPr>
          <w:rFonts w:cs="Arial"/>
          <w:color w:val="000000"/>
          <w:szCs w:val="20"/>
          <w:lang w:val="sl-SI"/>
        </w:rPr>
        <w:t>ica</w:t>
      </w:r>
    </w:p>
    <w:sectPr w:rsidR="00A96F83" w:rsidRPr="00D72AD2" w:rsidSect="00783310">
      <w:headerReference w:type="default" r:id="rId11"/>
      <w:footerReference w:type="default" r:id="rId12"/>
      <w:headerReference w:type="first" r:id="rId13"/>
      <w:footerReference w:type="first" r:id="rId14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48907" w14:textId="77777777" w:rsidR="009F3094" w:rsidRDefault="009F3094">
      <w:r>
        <w:separator/>
      </w:r>
    </w:p>
  </w:endnote>
  <w:endnote w:type="continuationSeparator" w:id="0">
    <w:p w14:paraId="52259D2B" w14:textId="77777777" w:rsidR="009F3094" w:rsidRDefault="009F3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51710B21-6626-4EF8-95DC-F7889057C1D1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49484036-E397-4A09-AD58-7EBB8AA7339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C61EA104-253B-4999-B61B-C766264FCAE9}"/>
  </w:font>
  <w:font w:name="Republika Bold">
    <w:altName w:val="Courier New"/>
    <w:panose1 w:val="02000806030000020004"/>
    <w:charset w:val="00"/>
    <w:family w:val="auto"/>
    <w:pitch w:val="default"/>
    <w:embedBold r:id="rId4" w:fontKey="{1A92DCA0-0BF8-4EBF-ADFD-2B8692D7D4D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2FB77FC-1858-4006-B7FB-DA246B1BDD8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783F4FF8-EDE3-439B-8886-16BE8481D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66035803"/>
      <w:docPartObj>
        <w:docPartGallery w:val="Page Numbers (Bottom of Page)"/>
        <w:docPartUnique/>
      </w:docPartObj>
    </w:sdtPr>
    <w:sdtEndPr/>
    <w:sdtContent>
      <w:p w14:paraId="04FDADB2" w14:textId="62C2A187" w:rsidR="00D72AD2" w:rsidRDefault="00D72AD2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2BEE" w:rsidRPr="006D2BEE">
          <w:rPr>
            <w:noProof/>
            <w:lang w:val="sl-SI"/>
          </w:rPr>
          <w:t>2</w:t>
        </w:r>
        <w:r>
          <w:fldChar w:fldCharType="end"/>
        </w:r>
        <w:r>
          <w:t>/3</w:t>
        </w:r>
      </w:p>
    </w:sdtContent>
  </w:sdt>
  <w:p w14:paraId="12FD4BBA" w14:textId="77777777" w:rsidR="00D72AD2" w:rsidRDefault="00D72AD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76069" w14:textId="3A4D3CF5" w:rsidR="00410C18" w:rsidRDefault="00410C18" w:rsidP="00410C18">
    <w:pPr>
      <w:pStyle w:val="Noga"/>
      <w:jc w:val="right"/>
    </w:pPr>
    <w:r>
      <w:rPr>
        <w:noProof/>
      </w:rPr>
      <w:drawing>
        <wp:inline distT="0" distB="0" distL="0" distR="0" wp14:anchorId="40286709" wp14:editId="7D01818D">
          <wp:extent cx="4082143" cy="397190"/>
          <wp:effectExtent l="0" t="0" r="0" b="3175"/>
          <wp:docPr id="2" name="Slika 2" descr="komplet logotipov za označevanje vira sofinanciranja iz Evropske unije in Republike Sloven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komplet logotipov za označevanje vira sofinanciranja iz Evropske unije in Republike Sloveni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1692" cy="401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A9130" w14:textId="77777777" w:rsidR="009F3094" w:rsidRDefault="009F3094">
      <w:r>
        <w:separator/>
      </w:r>
    </w:p>
  </w:footnote>
  <w:footnote w:type="continuationSeparator" w:id="0">
    <w:p w14:paraId="10940C1C" w14:textId="77777777" w:rsidR="009F3094" w:rsidRDefault="009F3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BC4FE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2ED45C8C" w14:textId="77777777">
      <w:trPr>
        <w:cantSplit/>
        <w:trHeight w:hRule="exact" w:val="847"/>
      </w:trPr>
      <w:tc>
        <w:tcPr>
          <w:tcW w:w="567" w:type="dxa"/>
        </w:tcPr>
        <w:p w14:paraId="5BE89306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45D2B9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5E149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491C2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C9031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877E4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04B1E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2AB12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DB202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6C483D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1C131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16404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AC266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F4B068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4553B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946A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B08774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3EF2F78" w14:textId="36357CC6" w:rsidR="00DA61BD" w:rsidRPr="008F3500" w:rsidRDefault="00DA61BD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29FCC272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60BC5D90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355E4876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7D0EA6F6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3628323D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3F1C2634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35F25CC7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097C"/>
    <w:multiLevelType w:val="hybridMultilevel"/>
    <w:tmpl w:val="4E30F704"/>
    <w:lvl w:ilvl="0" w:tplc="C2A85BCE">
      <w:start w:val="3"/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27345"/>
    <w:multiLevelType w:val="multilevel"/>
    <w:tmpl w:val="6E482D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13378C"/>
    <w:multiLevelType w:val="hybridMultilevel"/>
    <w:tmpl w:val="79CE54DC"/>
    <w:lvl w:ilvl="0" w:tplc="E45AE802">
      <w:start w:val="1"/>
      <w:numFmt w:val="decimal"/>
      <w:lvlText w:val="9.%1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65B432E"/>
    <w:multiLevelType w:val="hybridMultilevel"/>
    <w:tmpl w:val="05444500"/>
    <w:lvl w:ilvl="0" w:tplc="63508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50C27"/>
    <w:multiLevelType w:val="multilevel"/>
    <w:tmpl w:val="F0405C9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60D58CD"/>
    <w:multiLevelType w:val="hybridMultilevel"/>
    <w:tmpl w:val="CCB85084"/>
    <w:lvl w:ilvl="0" w:tplc="C7549E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71F00"/>
    <w:multiLevelType w:val="hybridMultilevel"/>
    <w:tmpl w:val="ADF87B24"/>
    <w:lvl w:ilvl="0" w:tplc="C7549E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A28A3134">
      <w:numFmt w:val="bullet"/>
      <w:lvlText w:val="–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0E586D"/>
    <w:multiLevelType w:val="multilevel"/>
    <w:tmpl w:val="21F40F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8" w15:restartNumberingAfterBreak="0">
    <w:nsid w:val="48274146"/>
    <w:multiLevelType w:val="hybridMultilevel"/>
    <w:tmpl w:val="C3645464"/>
    <w:lvl w:ilvl="0" w:tplc="F0AA5394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773D5D"/>
    <w:multiLevelType w:val="hybridMultilevel"/>
    <w:tmpl w:val="6E482D9C"/>
    <w:lvl w:ilvl="0" w:tplc="0424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D2D01DF"/>
    <w:multiLevelType w:val="hybridMultilevel"/>
    <w:tmpl w:val="F732EA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7E7C82"/>
    <w:multiLevelType w:val="multilevel"/>
    <w:tmpl w:val="817A89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0E3D07"/>
    <w:multiLevelType w:val="multilevel"/>
    <w:tmpl w:val="096E0D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10"/>
  </w:num>
  <w:num w:numId="9">
    <w:abstractNumId w:val="11"/>
  </w:num>
  <w:num w:numId="10">
    <w:abstractNumId w:val="7"/>
  </w:num>
  <w:num w:numId="11">
    <w:abstractNumId w:val="13"/>
  </w:num>
  <w:num w:numId="12">
    <w:abstractNumId w:val="9"/>
  </w:num>
  <w:num w:numId="13">
    <w:abstractNumId w:val="1"/>
  </w:num>
  <w:num w:numId="1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1623"/>
    <w:rsid w:val="00012A1D"/>
    <w:rsid w:val="00013987"/>
    <w:rsid w:val="00016961"/>
    <w:rsid w:val="00020692"/>
    <w:rsid w:val="00022639"/>
    <w:rsid w:val="00023A88"/>
    <w:rsid w:val="00036A6B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15E1"/>
    <w:rsid w:val="00071D3B"/>
    <w:rsid w:val="00075A25"/>
    <w:rsid w:val="00090961"/>
    <w:rsid w:val="000A1FC8"/>
    <w:rsid w:val="000A502B"/>
    <w:rsid w:val="000A5663"/>
    <w:rsid w:val="000A7238"/>
    <w:rsid w:val="000A7A2A"/>
    <w:rsid w:val="000A7DAE"/>
    <w:rsid w:val="000B0022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681"/>
    <w:rsid w:val="000F7248"/>
    <w:rsid w:val="001005D3"/>
    <w:rsid w:val="00102C1F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82085"/>
    <w:rsid w:val="0019376D"/>
    <w:rsid w:val="00194483"/>
    <w:rsid w:val="00195A97"/>
    <w:rsid w:val="001A0F70"/>
    <w:rsid w:val="001A3623"/>
    <w:rsid w:val="001A6D3D"/>
    <w:rsid w:val="001A7D64"/>
    <w:rsid w:val="001B2960"/>
    <w:rsid w:val="001B46DF"/>
    <w:rsid w:val="001B7A57"/>
    <w:rsid w:val="001C1EB6"/>
    <w:rsid w:val="001C219C"/>
    <w:rsid w:val="001C2B77"/>
    <w:rsid w:val="001C5FBE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06CA"/>
    <w:rsid w:val="00201297"/>
    <w:rsid w:val="00202A77"/>
    <w:rsid w:val="0020323A"/>
    <w:rsid w:val="0020792E"/>
    <w:rsid w:val="002101C5"/>
    <w:rsid w:val="002111C3"/>
    <w:rsid w:val="00217533"/>
    <w:rsid w:val="00223CB1"/>
    <w:rsid w:val="00223FB6"/>
    <w:rsid w:val="00227554"/>
    <w:rsid w:val="002327B7"/>
    <w:rsid w:val="00232A0A"/>
    <w:rsid w:val="00232F7A"/>
    <w:rsid w:val="00233A55"/>
    <w:rsid w:val="002349BA"/>
    <w:rsid w:val="00234B76"/>
    <w:rsid w:val="002405BF"/>
    <w:rsid w:val="00244A57"/>
    <w:rsid w:val="00252837"/>
    <w:rsid w:val="002575D9"/>
    <w:rsid w:val="00260A1C"/>
    <w:rsid w:val="0026513D"/>
    <w:rsid w:val="00266BE8"/>
    <w:rsid w:val="00266EE8"/>
    <w:rsid w:val="00267EC2"/>
    <w:rsid w:val="00271CE5"/>
    <w:rsid w:val="002728F4"/>
    <w:rsid w:val="00277CBD"/>
    <w:rsid w:val="0028092C"/>
    <w:rsid w:val="00282020"/>
    <w:rsid w:val="0028745B"/>
    <w:rsid w:val="00292BBF"/>
    <w:rsid w:val="00292CCC"/>
    <w:rsid w:val="00293CE3"/>
    <w:rsid w:val="00293D5D"/>
    <w:rsid w:val="00295887"/>
    <w:rsid w:val="00296B02"/>
    <w:rsid w:val="002A240E"/>
    <w:rsid w:val="002B1721"/>
    <w:rsid w:val="002B5839"/>
    <w:rsid w:val="002B62DC"/>
    <w:rsid w:val="002C1106"/>
    <w:rsid w:val="002D04D4"/>
    <w:rsid w:val="002D352C"/>
    <w:rsid w:val="002E0F14"/>
    <w:rsid w:val="002E737E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1099"/>
    <w:rsid w:val="00327E30"/>
    <w:rsid w:val="00333A75"/>
    <w:rsid w:val="0034029D"/>
    <w:rsid w:val="0034146C"/>
    <w:rsid w:val="00357403"/>
    <w:rsid w:val="003636BF"/>
    <w:rsid w:val="003637FD"/>
    <w:rsid w:val="00364476"/>
    <w:rsid w:val="00371333"/>
    <w:rsid w:val="003744B4"/>
    <w:rsid w:val="0037479F"/>
    <w:rsid w:val="00376588"/>
    <w:rsid w:val="003845B4"/>
    <w:rsid w:val="00384C11"/>
    <w:rsid w:val="003858C7"/>
    <w:rsid w:val="00387B1A"/>
    <w:rsid w:val="00390A20"/>
    <w:rsid w:val="00394366"/>
    <w:rsid w:val="003A3370"/>
    <w:rsid w:val="003A7CE1"/>
    <w:rsid w:val="003B35D9"/>
    <w:rsid w:val="003B39AD"/>
    <w:rsid w:val="003C0817"/>
    <w:rsid w:val="003C58FA"/>
    <w:rsid w:val="003C6EA4"/>
    <w:rsid w:val="003D2991"/>
    <w:rsid w:val="003D449C"/>
    <w:rsid w:val="003D4F04"/>
    <w:rsid w:val="003D6B6B"/>
    <w:rsid w:val="003E1C74"/>
    <w:rsid w:val="003E497A"/>
    <w:rsid w:val="003E5E34"/>
    <w:rsid w:val="003E70F9"/>
    <w:rsid w:val="003F6077"/>
    <w:rsid w:val="003F7DC8"/>
    <w:rsid w:val="00400DB2"/>
    <w:rsid w:val="004016E6"/>
    <w:rsid w:val="00402B01"/>
    <w:rsid w:val="004056D4"/>
    <w:rsid w:val="00407537"/>
    <w:rsid w:val="00410C18"/>
    <w:rsid w:val="004137FF"/>
    <w:rsid w:val="00416BF2"/>
    <w:rsid w:val="0041749D"/>
    <w:rsid w:val="00420AD0"/>
    <w:rsid w:val="00423090"/>
    <w:rsid w:val="0043199F"/>
    <w:rsid w:val="004352EF"/>
    <w:rsid w:val="00436F18"/>
    <w:rsid w:val="004379C7"/>
    <w:rsid w:val="0044231E"/>
    <w:rsid w:val="00443C8F"/>
    <w:rsid w:val="00445168"/>
    <w:rsid w:val="004468C9"/>
    <w:rsid w:val="004516D8"/>
    <w:rsid w:val="00452BB2"/>
    <w:rsid w:val="00455738"/>
    <w:rsid w:val="00457E2D"/>
    <w:rsid w:val="00460FD0"/>
    <w:rsid w:val="004612E5"/>
    <w:rsid w:val="0046486C"/>
    <w:rsid w:val="00466853"/>
    <w:rsid w:val="00472A8C"/>
    <w:rsid w:val="00473506"/>
    <w:rsid w:val="004758B8"/>
    <w:rsid w:val="00477C25"/>
    <w:rsid w:val="00480CA7"/>
    <w:rsid w:val="004906A6"/>
    <w:rsid w:val="004908EE"/>
    <w:rsid w:val="00492ADA"/>
    <w:rsid w:val="004A2B1C"/>
    <w:rsid w:val="004A5A97"/>
    <w:rsid w:val="004A696D"/>
    <w:rsid w:val="004B05A4"/>
    <w:rsid w:val="004B349C"/>
    <w:rsid w:val="004B4BDC"/>
    <w:rsid w:val="004B692E"/>
    <w:rsid w:val="004C0562"/>
    <w:rsid w:val="004C6BC9"/>
    <w:rsid w:val="004C7762"/>
    <w:rsid w:val="004D0637"/>
    <w:rsid w:val="004D40DE"/>
    <w:rsid w:val="004D4B3E"/>
    <w:rsid w:val="004D5776"/>
    <w:rsid w:val="004E08AF"/>
    <w:rsid w:val="004E6268"/>
    <w:rsid w:val="004F1371"/>
    <w:rsid w:val="004F45FF"/>
    <w:rsid w:val="004F517C"/>
    <w:rsid w:val="00500148"/>
    <w:rsid w:val="00500997"/>
    <w:rsid w:val="00507F91"/>
    <w:rsid w:val="00510BCB"/>
    <w:rsid w:val="00512924"/>
    <w:rsid w:val="0051453A"/>
    <w:rsid w:val="005206DA"/>
    <w:rsid w:val="00520CCD"/>
    <w:rsid w:val="005216E2"/>
    <w:rsid w:val="00522381"/>
    <w:rsid w:val="00522FFF"/>
    <w:rsid w:val="00523AE8"/>
    <w:rsid w:val="00526246"/>
    <w:rsid w:val="00526A77"/>
    <w:rsid w:val="005358CA"/>
    <w:rsid w:val="005361E5"/>
    <w:rsid w:val="0054155D"/>
    <w:rsid w:val="005418B4"/>
    <w:rsid w:val="00552153"/>
    <w:rsid w:val="00553B02"/>
    <w:rsid w:val="00553D09"/>
    <w:rsid w:val="00556160"/>
    <w:rsid w:val="00557A8F"/>
    <w:rsid w:val="00567106"/>
    <w:rsid w:val="00567540"/>
    <w:rsid w:val="00574050"/>
    <w:rsid w:val="005751CA"/>
    <w:rsid w:val="00584F2B"/>
    <w:rsid w:val="00591083"/>
    <w:rsid w:val="0059171C"/>
    <w:rsid w:val="0059291F"/>
    <w:rsid w:val="00593837"/>
    <w:rsid w:val="005939B2"/>
    <w:rsid w:val="0059507A"/>
    <w:rsid w:val="00597584"/>
    <w:rsid w:val="005A11EA"/>
    <w:rsid w:val="005B33E5"/>
    <w:rsid w:val="005B34F7"/>
    <w:rsid w:val="005C4735"/>
    <w:rsid w:val="005C6498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E7383"/>
    <w:rsid w:val="005F217D"/>
    <w:rsid w:val="005F27A8"/>
    <w:rsid w:val="005F298C"/>
    <w:rsid w:val="005F6370"/>
    <w:rsid w:val="005F79BF"/>
    <w:rsid w:val="006048D4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1DF0"/>
    <w:rsid w:val="00642714"/>
    <w:rsid w:val="006451EA"/>
    <w:rsid w:val="0064558A"/>
    <w:rsid w:val="006455CE"/>
    <w:rsid w:val="00646D74"/>
    <w:rsid w:val="0065041E"/>
    <w:rsid w:val="006527BC"/>
    <w:rsid w:val="006565F8"/>
    <w:rsid w:val="006575DA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40AB"/>
    <w:rsid w:val="006A348A"/>
    <w:rsid w:val="006A6057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19F3"/>
    <w:rsid w:val="006C34DA"/>
    <w:rsid w:val="006C4977"/>
    <w:rsid w:val="006D0D37"/>
    <w:rsid w:val="006D17FC"/>
    <w:rsid w:val="006D2BEE"/>
    <w:rsid w:val="006D2CC7"/>
    <w:rsid w:val="006D42D9"/>
    <w:rsid w:val="006E1FC0"/>
    <w:rsid w:val="006E3EA2"/>
    <w:rsid w:val="006E62B5"/>
    <w:rsid w:val="006F3F45"/>
    <w:rsid w:val="006F5B86"/>
    <w:rsid w:val="00700750"/>
    <w:rsid w:val="007023FB"/>
    <w:rsid w:val="00702706"/>
    <w:rsid w:val="007056B4"/>
    <w:rsid w:val="00706BCA"/>
    <w:rsid w:val="00707287"/>
    <w:rsid w:val="00707639"/>
    <w:rsid w:val="00713560"/>
    <w:rsid w:val="00716418"/>
    <w:rsid w:val="00723E23"/>
    <w:rsid w:val="00730071"/>
    <w:rsid w:val="007315B8"/>
    <w:rsid w:val="00733017"/>
    <w:rsid w:val="00734055"/>
    <w:rsid w:val="0074063D"/>
    <w:rsid w:val="00741B85"/>
    <w:rsid w:val="00742DC9"/>
    <w:rsid w:val="007431A2"/>
    <w:rsid w:val="00756CC4"/>
    <w:rsid w:val="0075751C"/>
    <w:rsid w:val="007617BE"/>
    <w:rsid w:val="007649AA"/>
    <w:rsid w:val="00770EA3"/>
    <w:rsid w:val="00773A44"/>
    <w:rsid w:val="007748D0"/>
    <w:rsid w:val="0077637E"/>
    <w:rsid w:val="00783310"/>
    <w:rsid w:val="00784067"/>
    <w:rsid w:val="00784376"/>
    <w:rsid w:val="00784835"/>
    <w:rsid w:val="007868CC"/>
    <w:rsid w:val="00787209"/>
    <w:rsid w:val="0079175E"/>
    <w:rsid w:val="00791B72"/>
    <w:rsid w:val="00793249"/>
    <w:rsid w:val="007A4A6D"/>
    <w:rsid w:val="007A64B6"/>
    <w:rsid w:val="007A73C1"/>
    <w:rsid w:val="007B24B2"/>
    <w:rsid w:val="007B3883"/>
    <w:rsid w:val="007C1D4D"/>
    <w:rsid w:val="007C3E3B"/>
    <w:rsid w:val="007C3FAD"/>
    <w:rsid w:val="007D1BCF"/>
    <w:rsid w:val="007D24E6"/>
    <w:rsid w:val="007D32CD"/>
    <w:rsid w:val="007D6A2B"/>
    <w:rsid w:val="007D75CF"/>
    <w:rsid w:val="007E3917"/>
    <w:rsid w:val="007E5081"/>
    <w:rsid w:val="007E6DC5"/>
    <w:rsid w:val="007F6275"/>
    <w:rsid w:val="00801538"/>
    <w:rsid w:val="00803B83"/>
    <w:rsid w:val="00805FF3"/>
    <w:rsid w:val="0080648D"/>
    <w:rsid w:val="00806523"/>
    <w:rsid w:val="00807C0E"/>
    <w:rsid w:val="008109CF"/>
    <w:rsid w:val="00811677"/>
    <w:rsid w:val="00811F89"/>
    <w:rsid w:val="00816906"/>
    <w:rsid w:val="00823A4F"/>
    <w:rsid w:val="00831CA9"/>
    <w:rsid w:val="0083333B"/>
    <w:rsid w:val="00833890"/>
    <w:rsid w:val="00837E91"/>
    <w:rsid w:val="00840B01"/>
    <w:rsid w:val="00842735"/>
    <w:rsid w:val="00844825"/>
    <w:rsid w:val="00850AEB"/>
    <w:rsid w:val="008530B5"/>
    <w:rsid w:val="00853F88"/>
    <w:rsid w:val="0085457F"/>
    <w:rsid w:val="008550AC"/>
    <w:rsid w:val="0085636D"/>
    <w:rsid w:val="008609F1"/>
    <w:rsid w:val="008617F2"/>
    <w:rsid w:val="00863A01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4A91"/>
    <w:rsid w:val="008B5247"/>
    <w:rsid w:val="008B5DA7"/>
    <w:rsid w:val="008C0CB7"/>
    <w:rsid w:val="008C2883"/>
    <w:rsid w:val="008C364F"/>
    <w:rsid w:val="008C5738"/>
    <w:rsid w:val="008C607F"/>
    <w:rsid w:val="008D04F0"/>
    <w:rsid w:val="008D36D9"/>
    <w:rsid w:val="008E319F"/>
    <w:rsid w:val="008E5AAE"/>
    <w:rsid w:val="008E7422"/>
    <w:rsid w:val="008E77E5"/>
    <w:rsid w:val="008F0F14"/>
    <w:rsid w:val="008F1CED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5435A"/>
    <w:rsid w:val="00955120"/>
    <w:rsid w:val="009612BB"/>
    <w:rsid w:val="00962113"/>
    <w:rsid w:val="00963D4C"/>
    <w:rsid w:val="00964539"/>
    <w:rsid w:val="009652DE"/>
    <w:rsid w:val="00974A37"/>
    <w:rsid w:val="00975A96"/>
    <w:rsid w:val="00975F38"/>
    <w:rsid w:val="00976ABC"/>
    <w:rsid w:val="0098170A"/>
    <w:rsid w:val="00983F54"/>
    <w:rsid w:val="00984A59"/>
    <w:rsid w:val="0098626B"/>
    <w:rsid w:val="009A18B5"/>
    <w:rsid w:val="009A3AEC"/>
    <w:rsid w:val="009A6764"/>
    <w:rsid w:val="009B559C"/>
    <w:rsid w:val="009C06CE"/>
    <w:rsid w:val="009D2609"/>
    <w:rsid w:val="009D4B55"/>
    <w:rsid w:val="009E03CA"/>
    <w:rsid w:val="009E4210"/>
    <w:rsid w:val="009F3094"/>
    <w:rsid w:val="009F6B1B"/>
    <w:rsid w:val="00A01954"/>
    <w:rsid w:val="00A04A01"/>
    <w:rsid w:val="00A109FE"/>
    <w:rsid w:val="00A1109C"/>
    <w:rsid w:val="00A1246D"/>
    <w:rsid w:val="00A125C5"/>
    <w:rsid w:val="00A135A7"/>
    <w:rsid w:val="00A170FC"/>
    <w:rsid w:val="00A23119"/>
    <w:rsid w:val="00A27588"/>
    <w:rsid w:val="00A279F1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4301"/>
    <w:rsid w:val="00A77A71"/>
    <w:rsid w:val="00A77EE2"/>
    <w:rsid w:val="00A80E23"/>
    <w:rsid w:val="00A81468"/>
    <w:rsid w:val="00A81C02"/>
    <w:rsid w:val="00A82C21"/>
    <w:rsid w:val="00A83D8C"/>
    <w:rsid w:val="00A87FB9"/>
    <w:rsid w:val="00A918F7"/>
    <w:rsid w:val="00A92B01"/>
    <w:rsid w:val="00A93F10"/>
    <w:rsid w:val="00A96F83"/>
    <w:rsid w:val="00A97E74"/>
    <w:rsid w:val="00AA185E"/>
    <w:rsid w:val="00AA3FB2"/>
    <w:rsid w:val="00AA6F98"/>
    <w:rsid w:val="00AB2606"/>
    <w:rsid w:val="00AB6764"/>
    <w:rsid w:val="00AB73F6"/>
    <w:rsid w:val="00AC1940"/>
    <w:rsid w:val="00AE196E"/>
    <w:rsid w:val="00AF6247"/>
    <w:rsid w:val="00B03386"/>
    <w:rsid w:val="00B0789C"/>
    <w:rsid w:val="00B102A1"/>
    <w:rsid w:val="00B1442B"/>
    <w:rsid w:val="00B1614D"/>
    <w:rsid w:val="00B17141"/>
    <w:rsid w:val="00B205D0"/>
    <w:rsid w:val="00B23F8F"/>
    <w:rsid w:val="00B31575"/>
    <w:rsid w:val="00B33824"/>
    <w:rsid w:val="00B3402D"/>
    <w:rsid w:val="00B34F5E"/>
    <w:rsid w:val="00B365FA"/>
    <w:rsid w:val="00B36F8B"/>
    <w:rsid w:val="00B370AD"/>
    <w:rsid w:val="00B37D07"/>
    <w:rsid w:val="00B478F7"/>
    <w:rsid w:val="00B57924"/>
    <w:rsid w:val="00B57A6F"/>
    <w:rsid w:val="00B61FC6"/>
    <w:rsid w:val="00B62A76"/>
    <w:rsid w:val="00B6416F"/>
    <w:rsid w:val="00B66CA1"/>
    <w:rsid w:val="00B707C4"/>
    <w:rsid w:val="00B74D7C"/>
    <w:rsid w:val="00B803D0"/>
    <w:rsid w:val="00B81280"/>
    <w:rsid w:val="00B8547D"/>
    <w:rsid w:val="00B92253"/>
    <w:rsid w:val="00B956C5"/>
    <w:rsid w:val="00B967EB"/>
    <w:rsid w:val="00BA06FD"/>
    <w:rsid w:val="00BA07F2"/>
    <w:rsid w:val="00BA358E"/>
    <w:rsid w:val="00BA38B3"/>
    <w:rsid w:val="00BA50EA"/>
    <w:rsid w:val="00BA7D13"/>
    <w:rsid w:val="00BB0BB5"/>
    <w:rsid w:val="00BB192C"/>
    <w:rsid w:val="00BC1624"/>
    <w:rsid w:val="00BC3BF1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6249"/>
    <w:rsid w:val="00BE7828"/>
    <w:rsid w:val="00BF60CD"/>
    <w:rsid w:val="00BF70E0"/>
    <w:rsid w:val="00C0038A"/>
    <w:rsid w:val="00C00704"/>
    <w:rsid w:val="00C040B5"/>
    <w:rsid w:val="00C05C97"/>
    <w:rsid w:val="00C072A0"/>
    <w:rsid w:val="00C100FD"/>
    <w:rsid w:val="00C11D12"/>
    <w:rsid w:val="00C15060"/>
    <w:rsid w:val="00C16CFE"/>
    <w:rsid w:val="00C16DC3"/>
    <w:rsid w:val="00C17ACA"/>
    <w:rsid w:val="00C204A0"/>
    <w:rsid w:val="00C20AE2"/>
    <w:rsid w:val="00C21372"/>
    <w:rsid w:val="00C250D5"/>
    <w:rsid w:val="00C2756D"/>
    <w:rsid w:val="00C33716"/>
    <w:rsid w:val="00C41F7F"/>
    <w:rsid w:val="00C42654"/>
    <w:rsid w:val="00C47151"/>
    <w:rsid w:val="00C556A5"/>
    <w:rsid w:val="00C62C12"/>
    <w:rsid w:val="00C6443E"/>
    <w:rsid w:val="00C6458D"/>
    <w:rsid w:val="00C65734"/>
    <w:rsid w:val="00C67117"/>
    <w:rsid w:val="00C71FE1"/>
    <w:rsid w:val="00C72665"/>
    <w:rsid w:val="00C80965"/>
    <w:rsid w:val="00C80C3C"/>
    <w:rsid w:val="00C810D6"/>
    <w:rsid w:val="00C81F26"/>
    <w:rsid w:val="00C840A8"/>
    <w:rsid w:val="00C84558"/>
    <w:rsid w:val="00C851EE"/>
    <w:rsid w:val="00C8689E"/>
    <w:rsid w:val="00C92334"/>
    <w:rsid w:val="00C92898"/>
    <w:rsid w:val="00C92E65"/>
    <w:rsid w:val="00C93832"/>
    <w:rsid w:val="00C959CB"/>
    <w:rsid w:val="00C9633C"/>
    <w:rsid w:val="00C96E07"/>
    <w:rsid w:val="00CA2907"/>
    <w:rsid w:val="00CA3E84"/>
    <w:rsid w:val="00CA4655"/>
    <w:rsid w:val="00CA5627"/>
    <w:rsid w:val="00CA5CE1"/>
    <w:rsid w:val="00CB3379"/>
    <w:rsid w:val="00CB6770"/>
    <w:rsid w:val="00CC112B"/>
    <w:rsid w:val="00CC11E8"/>
    <w:rsid w:val="00CC391F"/>
    <w:rsid w:val="00CC6CF4"/>
    <w:rsid w:val="00CC7C0F"/>
    <w:rsid w:val="00CD324B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21B8"/>
    <w:rsid w:val="00D02556"/>
    <w:rsid w:val="00D02A0D"/>
    <w:rsid w:val="00D042DE"/>
    <w:rsid w:val="00D04605"/>
    <w:rsid w:val="00D04A4A"/>
    <w:rsid w:val="00D07EB5"/>
    <w:rsid w:val="00D10B51"/>
    <w:rsid w:val="00D115C3"/>
    <w:rsid w:val="00D15660"/>
    <w:rsid w:val="00D2211F"/>
    <w:rsid w:val="00D221E6"/>
    <w:rsid w:val="00D248DE"/>
    <w:rsid w:val="00D2710D"/>
    <w:rsid w:val="00D34164"/>
    <w:rsid w:val="00D40753"/>
    <w:rsid w:val="00D43134"/>
    <w:rsid w:val="00D449F2"/>
    <w:rsid w:val="00D452A3"/>
    <w:rsid w:val="00D472F6"/>
    <w:rsid w:val="00D47708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AD2"/>
    <w:rsid w:val="00D72F91"/>
    <w:rsid w:val="00D7517D"/>
    <w:rsid w:val="00D75C01"/>
    <w:rsid w:val="00D7771A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787"/>
    <w:rsid w:val="00DB2191"/>
    <w:rsid w:val="00DB2530"/>
    <w:rsid w:val="00DB3E61"/>
    <w:rsid w:val="00DC150C"/>
    <w:rsid w:val="00DC444B"/>
    <w:rsid w:val="00DC66D7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F107E"/>
    <w:rsid w:val="00DF7F2E"/>
    <w:rsid w:val="00E02105"/>
    <w:rsid w:val="00E02117"/>
    <w:rsid w:val="00E0357D"/>
    <w:rsid w:val="00E03AC7"/>
    <w:rsid w:val="00E03C83"/>
    <w:rsid w:val="00E0443B"/>
    <w:rsid w:val="00E11ADA"/>
    <w:rsid w:val="00E1743F"/>
    <w:rsid w:val="00E22274"/>
    <w:rsid w:val="00E22C81"/>
    <w:rsid w:val="00E24428"/>
    <w:rsid w:val="00E24AEA"/>
    <w:rsid w:val="00E24EC2"/>
    <w:rsid w:val="00E270A4"/>
    <w:rsid w:val="00E3203A"/>
    <w:rsid w:val="00E336D2"/>
    <w:rsid w:val="00E40DA8"/>
    <w:rsid w:val="00E4150A"/>
    <w:rsid w:val="00E521AF"/>
    <w:rsid w:val="00E52664"/>
    <w:rsid w:val="00E5426A"/>
    <w:rsid w:val="00E62D23"/>
    <w:rsid w:val="00E6654B"/>
    <w:rsid w:val="00E666A0"/>
    <w:rsid w:val="00E67B4B"/>
    <w:rsid w:val="00E704EA"/>
    <w:rsid w:val="00E70CE5"/>
    <w:rsid w:val="00E7184E"/>
    <w:rsid w:val="00E72065"/>
    <w:rsid w:val="00E73703"/>
    <w:rsid w:val="00E73823"/>
    <w:rsid w:val="00E738BD"/>
    <w:rsid w:val="00E900A8"/>
    <w:rsid w:val="00E94957"/>
    <w:rsid w:val="00E95CC6"/>
    <w:rsid w:val="00E966C1"/>
    <w:rsid w:val="00EA3C5D"/>
    <w:rsid w:val="00EA7A33"/>
    <w:rsid w:val="00EB10FC"/>
    <w:rsid w:val="00EB11FC"/>
    <w:rsid w:val="00EB2181"/>
    <w:rsid w:val="00EB3034"/>
    <w:rsid w:val="00EB3517"/>
    <w:rsid w:val="00EB6DF9"/>
    <w:rsid w:val="00EC1C30"/>
    <w:rsid w:val="00ED4CB1"/>
    <w:rsid w:val="00ED68C1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51B71"/>
    <w:rsid w:val="00F57583"/>
    <w:rsid w:val="00F57FED"/>
    <w:rsid w:val="00F606E6"/>
    <w:rsid w:val="00F61F8E"/>
    <w:rsid w:val="00F62073"/>
    <w:rsid w:val="00F62467"/>
    <w:rsid w:val="00F63AE5"/>
    <w:rsid w:val="00F6781C"/>
    <w:rsid w:val="00F811B6"/>
    <w:rsid w:val="00F820EF"/>
    <w:rsid w:val="00F8777B"/>
    <w:rsid w:val="00FA236C"/>
    <w:rsid w:val="00FA26BC"/>
    <w:rsid w:val="00FA473D"/>
    <w:rsid w:val="00FA5BA6"/>
    <w:rsid w:val="00FA64C1"/>
    <w:rsid w:val="00FA6B6C"/>
    <w:rsid w:val="00FB0D7C"/>
    <w:rsid w:val="00FB2960"/>
    <w:rsid w:val="00FB5CD6"/>
    <w:rsid w:val="00FB64B6"/>
    <w:rsid w:val="00FC1988"/>
    <w:rsid w:val="00FC4A66"/>
    <w:rsid w:val="00FC61FF"/>
    <w:rsid w:val="00FD2871"/>
    <w:rsid w:val="00FD40CF"/>
    <w:rsid w:val="00FD4485"/>
    <w:rsid w:val="00FD4EE0"/>
    <w:rsid w:val="00FF003D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02B145"/>
  <w15:chartTrackingRefBased/>
  <w15:docId w15:val="{FBB76685-2479-4D6E-8885-026B97E9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CD324B"/>
    <w:pPr>
      <w:spacing w:line="264" w:lineRule="auto"/>
      <w:jc w:val="both"/>
    </w:pPr>
    <w:rPr>
      <w:rFonts w:cs="Arial"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character" w:customStyle="1" w:styleId="NogaZnak">
    <w:name w:val="Noga Znak"/>
    <w:basedOn w:val="Privzetapisavaodstavka"/>
    <w:link w:val="Noga"/>
    <w:uiPriority w:val="99"/>
    <w:rsid w:val="00D72AD2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232D02-85FD-41BC-A130-E9D22581C147}">
  <ds:schemaRefs>
    <ds:schemaRef ds:uri="http://purl.org/dc/elements/1.1/"/>
    <ds:schemaRef ds:uri="http://purl.org/dc/terms/"/>
    <ds:schemaRef ds:uri="http://schemas.microsoft.com/office/infopath/2007/PartnerControls"/>
    <ds:schemaRef ds:uri="a85eaccb-c8c4-4a52-bb8a-83c683b76187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B93A3DD-A1CA-4800-BA7C-24EA4CAA1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1059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7139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Tina Šušmelj</cp:lastModifiedBy>
  <cp:revision>4</cp:revision>
  <cp:lastPrinted>2023-04-21T11:24:00Z</cp:lastPrinted>
  <dcterms:created xsi:type="dcterms:W3CDTF">2023-10-16T13:21:00Z</dcterms:created>
  <dcterms:modified xsi:type="dcterms:W3CDTF">2023-10-17T09:44:00Z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0x0101002946257686C6C547A05F009D96CA2797</vt:lpwstr>
  </property>
</Properties>
</file>