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DB3E" w14:textId="77777777" w:rsidR="00A1602B" w:rsidRPr="00917AF1" w:rsidRDefault="00A1602B" w:rsidP="00A1602B">
      <w:pPr>
        <w:spacing w:line="264" w:lineRule="auto"/>
        <w:ind w:right="-3"/>
        <w:rPr>
          <w:rFonts w:ascii="Arial" w:hAnsi="Arial" w:cs="Arial"/>
          <w:sz w:val="20"/>
          <w:szCs w:val="20"/>
        </w:rPr>
      </w:pPr>
    </w:p>
    <w:p w14:paraId="5840BF46" w14:textId="77777777" w:rsidR="00A1602B" w:rsidRPr="00917AF1" w:rsidRDefault="00A1602B" w:rsidP="00A1602B">
      <w:pPr>
        <w:spacing w:line="264" w:lineRule="auto"/>
        <w:ind w:right="-3"/>
        <w:rPr>
          <w:rFonts w:ascii="Arial" w:hAnsi="Arial" w:cs="Arial"/>
          <w:sz w:val="20"/>
          <w:szCs w:val="20"/>
        </w:rPr>
      </w:pPr>
    </w:p>
    <w:p w14:paraId="46F6D40B" w14:textId="77777777" w:rsidR="00A1602B" w:rsidRPr="00917AF1" w:rsidRDefault="00A1602B" w:rsidP="00A1602B">
      <w:pPr>
        <w:spacing w:line="264" w:lineRule="auto"/>
        <w:ind w:right="-3"/>
        <w:rPr>
          <w:rFonts w:ascii="Arial" w:hAnsi="Arial" w:cs="Arial"/>
          <w:sz w:val="20"/>
          <w:szCs w:val="20"/>
        </w:rPr>
      </w:pPr>
    </w:p>
    <w:p w14:paraId="06318E41" w14:textId="77777777" w:rsidR="00A1602B" w:rsidRPr="00917AF1" w:rsidRDefault="00A1602B" w:rsidP="00A1602B">
      <w:pPr>
        <w:spacing w:line="264" w:lineRule="auto"/>
        <w:ind w:right="-3"/>
        <w:rPr>
          <w:rFonts w:ascii="Arial" w:hAnsi="Arial" w:cs="Arial"/>
          <w:sz w:val="20"/>
          <w:szCs w:val="20"/>
        </w:rPr>
      </w:pPr>
    </w:p>
    <w:p w14:paraId="362B0870" w14:textId="77777777" w:rsidR="00A1602B" w:rsidRPr="00917AF1" w:rsidRDefault="00A1602B" w:rsidP="00A1602B">
      <w:pPr>
        <w:spacing w:line="264" w:lineRule="auto"/>
        <w:ind w:right="-3"/>
        <w:rPr>
          <w:rFonts w:ascii="Arial" w:hAnsi="Arial" w:cs="Arial"/>
          <w:sz w:val="20"/>
          <w:szCs w:val="20"/>
        </w:rPr>
      </w:pPr>
    </w:p>
    <w:p w14:paraId="2BEF8CB3" w14:textId="6CB6A433" w:rsidR="00340363" w:rsidRPr="00917AF1" w:rsidRDefault="001B33A3" w:rsidP="00A1602B">
      <w:pPr>
        <w:spacing w:line="264" w:lineRule="auto"/>
        <w:ind w:right="-3"/>
        <w:rPr>
          <w:rFonts w:ascii="Arial" w:hAnsi="Arial" w:cs="Arial"/>
          <w:sz w:val="20"/>
          <w:szCs w:val="20"/>
        </w:rPr>
      </w:pPr>
      <w:r w:rsidRPr="00917AF1">
        <w:rPr>
          <w:rFonts w:ascii="Arial" w:hAnsi="Arial" w:cs="Arial"/>
          <w:noProof/>
          <w:sz w:val="20"/>
          <w:szCs w:val="20"/>
        </w:rPr>
        <mc:AlternateContent>
          <mc:Choice Requires="wps">
            <w:drawing>
              <wp:anchor distT="0" distB="0" distL="114300" distR="114300" simplePos="0" relativeHeight="251658240" behindDoc="1" locked="0" layoutInCell="1" allowOverlap="1" wp14:anchorId="5B17D224" wp14:editId="78DDB6B1">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B17D224"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v:textbox>
              </v:shape>
            </w:pict>
          </mc:Fallback>
        </mc:AlternateContent>
      </w:r>
    </w:p>
    <w:p w14:paraId="1FF58AF7" w14:textId="77777777" w:rsidR="00A0014A" w:rsidRPr="00917AF1" w:rsidRDefault="00F50D13" w:rsidP="00A0014A">
      <w:pPr>
        <w:spacing w:line="264" w:lineRule="auto"/>
        <w:jc w:val="center"/>
        <w:rPr>
          <w:rFonts w:ascii="Arial" w:hAnsi="Arial" w:cs="Arial"/>
          <w:b/>
          <w:sz w:val="20"/>
          <w:szCs w:val="20"/>
        </w:rPr>
      </w:pPr>
      <w:r w:rsidRPr="00917AF1">
        <w:rPr>
          <w:rFonts w:ascii="Arial" w:hAnsi="Arial" w:cs="Arial"/>
          <w:b/>
          <w:sz w:val="20"/>
          <w:szCs w:val="20"/>
        </w:rPr>
        <w:t>J</w:t>
      </w:r>
      <w:r w:rsidR="00340363" w:rsidRPr="00917AF1">
        <w:rPr>
          <w:rFonts w:ascii="Arial" w:hAnsi="Arial" w:cs="Arial"/>
          <w:b/>
          <w:sz w:val="20"/>
          <w:szCs w:val="20"/>
        </w:rPr>
        <w:t xml:space="preserve">AVNI RAZPIS </w:t>
      </w:r>
    </w:p>
    <w:p w14:paraId="29E0FAB3" w14:textId="317AB5F4" w:rsidR="00340363" w:rsidRPr="00917AF1" w:rsidRDefault="00A0014A" w:rsidP="00D56EE9">
      <w:pPr>
        <w:spacing w:line="264" w:lineRule="auto"/>
        <w:jc w:val="center"/>
        <w:rPr>
          <w:rFonts w:ascii="Arial" w:hAnsi="Arial" w:cs="Arial"/>
          <w:b/>
          <w:sz w:val="20"/>
          <w:szCs w:val="20"/>
        </w:rPr>
      </w:pPr>
      <w:r w:rsidRPr="00917AF1">
        <w:rPr>
          <w:rFonts w:ascii="Arial" w:hAnsi="Arial" w:cs="Arial"/>
          <w:b/>
          <w:sz w:val="20"/>
          <w:szCs w:val="20"/>
        </w:rPr>
        <w:t xml:space="preserve">za </w:t>
      </w:r>
      <w:r w:rsidR="00DE697B">
        <w:rPr>
          <w:rFonts w:ascii="Arial" w:hAnsi="Arial" w:cs="Arial"/>
          <w:b/>
          <w:sz w:val="20"/>
          <w:szCs w:val="20"/>
        </w:rPr>
        <w:t>podintervencijo</w:t>
      </w:r>
      <w:r w:rsidRPr="00917AF1">
        <w:rPr>
          <w:rFonts w:ascii="Arial" w:hAnsi="Arial" w:cs="Arial"/>
          <w:b/>
          <w:sz w:val="20"/>
          <w:szCs w:val="20"/>
        </w:rPr>
        <w:t xml:space="preserve"> </w:t>
      </w:r>
      <w:r w:rsidR="009A19AE" w:rsidRPr="009A19AE">
        <w:rPr>
          <w:rFonts w:ascii="Arial" w:hAnsi="Arial" w:cs="Arial"/>
          <w:b/>
          <w:sz w:val="20"/>
          <w:szCs w:val="20"/>
        </w:rPr>
        <w:t xml:space="preserve">Promocija čebelarstva </w:t>
      </w:r>
      <w:r w:rsidR="00D56EE9" w:rsidRPr="00917AF1">
        <w:rPr>
          <w:rFonts w:ascii="Arial" w:hAnsi="Arial" w:cs="Arial"/>
          <w:b/>
          <w:sz w:val="20"/>
          <w:szCs w:val="20"/>
        </w:rPr>
        <w:t xml:space="preserve">v </w:t>
      </w:r>
      <w:r w:rsidR="00001422" w:rsidRPr="00917AF1">
        <w:rPr>
          <w:rFonts w:ascii="Arial" w:hAnsi="Arial" w:cs="Arial"/>
          <w:b/>
          <w:sz w:val="20"/>
          <w:szCs w:val="20"/>
        </w:rPr>
        <w:t xml:space="preserve">programskem </w:t>
      </w:r>
      <w:r w:rsidR="00D56EE9" w:rsidRPr="00917AF1">
        <w:rPr>
          <w:rFonts w:ascii="Arial" w:hAnsi="Arial" w:cs="Arial"/>
          <w:b/>
          <w:sz w:val="20"/>
          <w:szCs w:val="20"/>
        </w:rPr>
        <w:t>letu</w:t>
      </w:r>
      <w:r w:rsidR="00103BC0" w:rsidRPr="00917AF1">
        <w:rPr>
          <w:rFonts w:ascii="Arial" w:hAnsi="Arial" w:cs="Arial"/>
          <w:b/>
          <w:sz w:val="20"/>
          <w:szCs w:val="20"/>
        </w:rPr>
        <w:t xml:space="preserve"> </w:t>
      </w:r>
      <w:r w:rsidR="00100171" w:rsidRPr="00917AF1">
        <w:rPr>
          <w:rFonts w:ascii="Arial" w:hAnsi="Arial" w:cs="Arial"/>
          <w:b/>
          <w:sz w:val="20"/>
          <w:szCs w:val="20"/>
        </w:rPr>
        <w:t>202</w:t>
      </w:r>
      <w:r w:rsidR="00352F3D" w:rsidRPr="00917AF1">
        <w:rPr>
          <w:rFonts w:ascii="Arial" w:hAnsi="Arial" w:cs="Arial"/>
          <w:b/>
          <w:sz w:val="20"/>
          <w:szCs w:val="20"/>
        </w:rPr>
        <w:t>3</w:t>
      </w:r>
    </w:p>
    <w:p w14:paraId="36FE7E1E" w14:textId="5082B6AB" w:rsidR="00835BDA" w:rsidRPr="00917AF1" w:rsidRDefault="00835BDA" w:rsidP="00A1602B">
      <w:pPr>
        <w:jc w:val="center"/>
        <w:rPr>
          <w:rFonts w:ascii="Arial" w:hAnsi="Arial" w:cs="Arial"/>
          <w:b/>
          <w:sz w:val="20"/>
          <w:szCs w:val="20"/>
        </w:rPr>
      </w:pPr>
      <w:r w:rsidRPr="00917AF1">
        <w:rPr>
          <w:rFonts w:ascii="Arial" w:hAnsi="Arial" w:cs="Arial"/>
          <w:b/>
          <w:bCs/>
          <w:sz w:val="20"/>
          <w:szCs w:val="20"/>
        </w:rPr>
        <w:t>(Uradni list RS, št.</w:t>
      </w:r>
      <w:r w:rsidR="00F2398E">
        <w:rPr>
          <w:rFonts w:ascii="Arial" w:hAnsi="Arial" w:cs="Arial"/>
          <w:b/>
          <w:bCs/>
          <w:sz w:val="20"/>
          <w:szCs w:val="20"/>
        </w:rPr>
        <w:t xml:space="preserve"> 71/23</w:t>
      </w:r>
      <w:r w:rsidR="00AF704D" w:rsidRPr="00917AF1">
        <w:rPr>
          <w:rFonts w:ascii="Arial" w:hAnsi="Arial" w:cs="Arial"/>
          <w:b/>
          <w:bCs/>
          <w:sz w:val="20"/>
          <w:szCs w:val="20"/>
        </w:rPr>
        <w:t>)</w:t>
      </w:r>
    </w:p>
    <w:p w14:paraId="5C391D9D" w14:textId="77777777" w:rsidR="00835BDA" w:rsidRPr="00917AF1" w:rsidRDefault="00835BDA" w:rsidP="00A1602B">
      <w:pPr>
        <w:jc w:val="center"/>
        <w:rPr>
          <w:rFonts w:ascii="Arial" w:hAnsi="Arial" w:cs="Arial"/>
          <w:sz w:val="20"/>
          <w:szCs w:val="20"/>
        </w:rPr>
      </w:pPr>
    </w:p>
    <w:p w14:paraId="1631EC46" w14:textId="77777777" w:rsidR="00340363" w:rsidRPr="00917AF1" w:rsidRDefault="00340363" w:rsidP="00A1602B">
      <w:pPr>
        <w:spacing w:line="264" w:lineRule="auto"/>
        <w:jc w:val="center"/>
        <w:rPr>
          <w:rFonts w:ascii="Arial" w:hAnsi="Arial" w:cs="Arial"/>
          <w:b/>
          <w:bCs/>
          <w:sz w:val="20"/>
          <w:szCs w:val="20"/>
        </w:rPr>
      </w:pPr>
    </w:p>
    <w:p w14:paraId="144203E9" w14:textId="77777777" w:rsidR="00340363" w:rsidRPr="00917AF1" w:rsidRDefault="00340363" w:rsidP="00A1602B">
      <w:pPr>
        <w:pStyle w:val="xl30"/>
        <w:spacing w:before="0" w:beforeAutospacing="0" w:after="0" w:afterAutospacing="0" w:line="264" w:lineRule="auto"/>
        <w:rPr>
          <w:sz w:val="20"/>
          <w:szCs w:val="20"/>
        </w:rPr>
      </w:pPr>
    </w:p>
    <w:p w14:paraId="439CCA40" w14:textId="77777777" w:rsidR="00340363" w:rsidRPr="00917AF1" w:rsidRDefault="00340363" w:rsidP="00A1602B">
      <w:pPr>
        <w:spacing w:line="264" w:lineRule="auto"/>
        <w:jc w:val="center"/>
        <w:rPr>
          <w:rFonts w:ascii="Arial" w:hAnsi="Arial" w:cs="Arial"/>
          <w:b/>
          <w:bCs/>
          <w:sz w:val="20"/>
          <w:szCs w:val="20"/>
        </w:rPr>
      </w:pPr>
    </w:p>
    <w:p w14:paraId="7107D376" w14:textId="77777777" w:rsidR="00340363" w:rsidRPr="00917AF1" w:rsidRDefault="00340363" w:rsidP="00A1602B">
      <w:pPr>
        <w:spacing w:line="264" w:lineRule="auto"/>
        <w:jc w:val="center"/>
        <w:rPr>
          <w:rFonts w:ascii="Arial" w:hAnsi="Arial" w:cs="Arial"/>
          <w:b/>
          <w:bCs/>
          <w:sz w:val="20"/>
          <w:szCs w:val="20"/>
        </w:rPr>
      </w:pPr>
    </w:p>
    <w:p w14:paraId="54484A61" w14:textId="77777777" w:rsidR="00340363" w:rsidRPr="00917AF1" w:rsidRDefault="00340363" w:rsidP="00A1602B">
      <w:pPr>
        <w:spacing w:line="264" w:lineRule="auto"/>
        <w:jc w:val="center"/>
        <w:rPr>
          <w:rFonts w:ascii="Arial" w:hAnsi="Arial" w:cs="Arial"/>
          <w:b/>
          <w:bCs/>
          <w:sz w:val="20"/>
          <w:szCs w:val="20"/>
        </w:rPr>
      </w:pPr>
    </w:p>
    <w:p w14:paraId="745A5675" w14:textId="77777777" w:rsidR="00340363" w:rsidRPr="00917AF1" w:rsidRDefault="00A84622" w:rsidP="00A84622">
      <w:pPr>
        <w:pStyle w:val="xl24"/>
        <w:tabs>
          <w:tab w:val="left" w:pos="3630"/>
        </w:tabs>
        <w:spacing w:before="0" w:beforeAutospacing="0" w:after="0" w:afterAutospacing="0" w:line="264" w:lineRule="auto"/>
        <w:rPr>
          <w:b/>
          <w:bCs/>
          <w:sz w:val="20"/>
          <w:szCs w:val="20"/>
          <w:lang w:val="sl-SI"/>
        </w:rPr>
      </w:pPr>
      <w:r w:rsidRPr="00917AF1">
        <w:rPr>
          <w:b/>
          <w:bCs/>
          <w:sz w:val="20"/>
          <w:szCs w:val="20"/>
          <w:lang w:val="sl-SI"/>
        </w:rPr>
        <w:tab/>
      </w:r>
    </w:p>
    <w:p w14:paraId="48B3C3EF" w14:textId="77777777" w:rsidR="00340363" w:rsidRPr="00917AF1" w:rsidRDefault="00091B61" w:rsidP="00A1602B">
      <w:pPr>
        <w:spacing w:line="264" w:lineRule="auto"/>
        <w:jc w:val="center"/>
        <w:rPr>
          <w:rFonts w:ascii="Arial" w:hAnsi="Arial" w:cs="Arial"/>
          <w:b/>
          <w:bCs/>
          <w:sz w:val="20"/>
          <w:szCs w:val="20"/>
        </w:rPr>
      </w:pPr>
      <w:r w:rsidRPr="00917AF1">
        <w:rPr>
          <w:rFonts w:ascii="Arial" w:hAnsi="Arial" w:cs="Arial"/>
          <w:b/>
          <w:bCs/>
          <w:sz w:val="20"/>
          <w:szCs w:val="20"/>
        </w:rPr>
        <w:t>RAZPISNA DOKUMENTACIJA</w:t>
      </w:r>
    </w:p>
    <w:p w14:paraId="3370845D" w14:textId="77777777" w:rsidR="00C61693" w:rsidRPr="00917AF1" w:rsidRDefault="00C61693" w:rsidP="00A1602B">
      <w:pPr>
        <w:spacing w:line="264" w:lineRule="auto"/>
        <w:jc w:val="center"/>
        <w:rPr>
          <w:rFonts w:ascii="Arial" w:hAnsi="Arial" w:cs="Arial"/>
          <w:b/>
          <w:bCs/>
          <w:sz w:val="20"/>
          <w:szCs w:val="20"/>
        </w:rPr>
      </w:pPr>
    </w:p>
    <w:p w14:paraId="7E92A3C5" w14:textId="77777777" w:rsidR="00340363" w:rsidRPr="00917AF1" w:rsidRDefault="00340363" w:rsidP="00A1602B">
      <w:pPr>
        <w:pStyle w:val="xl24"/>
        <w:spacing w:before="0" w:beforeAutospacing="0" w:after="0" w:afterAutospacing="0" w:line="264" w:lineRule="auto"/>
        <w:rPr>
          <w:sz w:val="20"/>
          <w:szCs w:val="20"/>
          <w:lang w:val="sl-SI"/>
        </w:rPr>
      </w:pPr>
    </w:p>
    <w:p w14:paraId="5AA1C16A" w14:textId="77777777" w:rsidR="00340363" w:rsidRPr="00917AF1" w:rsidRDefault="00340363" w:rsidP="00A1602B">
      <w:pPr>
        <w:spacing w:line="264" w:lineRule="auto"/>
        <w:rPr>
          <w:rFonts w:ascii="Arial" w:hAnsi="Arial" w:cs="Arial"/>
          <w:sz w:val="20"/>
          <w:szCs w:val="20"/>
        </w:rPr>
      </w:pPr>
    </w:p>
    <w:p w14:paraId="0A85DB4C" w14:textId="77777777" w:rsidR="008B6BA4" w:rsidRPr="00917AF1" w:rsidRDefault="008B6BA4" w:rsidP="00A1602B">
      <w:pPr>
        <w:pStyle w:val="xl30"/>
        <w:spacing w:before="0" w:beforeAutospacing="0" w:after="0" w:afterAutospacing="0" w:line="264" w:lineRule="auto"/>
        <w:rPr>
          <w:sz w:val="20"/>
          <w:szCs w:val="20"/>
        </w:rPr>
        <w:sectPr w:rsidR="008B6BA4" w:rsidRPr="00917AF1" w:rsidSect="00921574">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p>
    <w:p w14:paraId="4C3AB9A4" w14:textId="77777777" w:rsidR="00340363" w:rsidRPr="00917AF1" w:rsidRDefault="00340363" w:rsidP="00A1602B">
      <w:pPr>
        <w:pStyle w:val="xl30"/>
        <w:spacing w:before="0" w:beforeAutospacing="0" w:after="0" w:afterAutospacing="0" w:line="264" w:lineRule="auto"/>
        <w:rPr>
          <w:sz w:val="20"/>
          <w:szCs w:val="20"/>
        </w:rPr>
      </w:pPr>
      <w:r w:rsidRPr="00917AF1">
        <w:rPr>
          <w:sz w:val="20"/>
          <w:szCs w:val="20"/>
        </w:rPr>
        <w:t>VSEBINA RAZPISNE DOKUMENTACIJE</w:t>
      </w:r>
    </w:p>
    <w:p w14:paraId="03F0A9EA" w14:textId="77777777" w:rsidR="00340363" w:rsidRPr="00917AF1" w:rsidRDefault="00340363" w:rsidP="00A1602B">
      <w:pPr>
        <w:pStyle w:val="xl30"/>
        <w:spacing w:before="0" w:beforeAutospacing="0" w:after="0" w:afterAutospacing="0" w:line="264" w:lineRule="auto"/>
        <w:rPr>
          <w:sz w:val="20"/>
          <w:szCs w:val="20"/>
        </w:rPr>
      </w:pPr>
    </w:p>
    <w:p w14:paraId="42B3279C" w14:textId="77777777" w:rsidR="00340363" w:rsidRPr="00917AF1" w:rsidRDefault="00340363" w:rsidP="00A1602B">
      <w:pPr>
        <w:pStyle w:val="xl30"/>
        <w:spacing w:before="0" w:beforeAutospacing="0" w:after="0" w:afterAutospacing="0" w:line="264" w:lineRule="auto"/>
        <w:rPr>
          <w:sz w:val="20"/>
          <w:szCs w:val="20"/>
        </w:rPr>
      </w:pPr>
    </w:p>
    <w:p w14:paraId="6E036EF3" w14:textId="77777777" w:rsidR="00340363" w:rsidRPr="00917AF1" w:rsidRDefault="00340363" w:rsidP="00A1602B">
      <w:pPr>
        <w:pStyle w:val="xl30"/>
        <w:spacing w:before="0" w:beforeAutospacing="0" w:after="0" w:afterAutospacing="0" w:line="264" w:lineRule="auto"/>
        <w:rPr>
          <w:sz w:val="20"/>
          <w:szCs w:val="20"/>
        </w:rPr>
      </w:pPr>
    </w:p>
    <w:p w14:paraId="14C453F8" w14:textId="77777777" w:rsidR="00340363" w:rsidRPr="00917AF1" w:rsidRDefault="00340363" w:rsidP="00A1602B">
      <w:pPr>
        <w:pStyle w:val="xl30"/>
        <w:spacing w:before="0" w:beforeAutospacing="0" w:after="0" w:afterAutospacing="0" w:line="264" w:lineRule="auto"/>
        <w:rPr>
          <w:sz w:val="20"/>
          <w:szCs w:val="20"/>
        </w:rPr>
      </w:pPr>
    </w:p>
    <w:p w14:paraId="4AD615F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 POVABILO K ODDAJI VLOGE</w:t>
      </w:r>
      <w:r w:rsidR="00FD5386" w:rsidRPr="00917AF1">
        <w:rPr>
          <w:sz w:val="20"/>
          <w:szCs w:val="20"/>
        </w:rPr>
        <w:t xml:space="preserve"> _______________________________________________3</w:t>
      </w:r>
    </w:p>
    <w:p w14:paraId="121508B6" w14:textId="77777777" w:rsidR="00FD5386" w:rsidRPr="00917AF1" w:rsidRDefault="00FD5386" w:rsidP="00A1602B">
      <w:pPr>
        <w:pStyle w:val="xl30"/>
        <w:spacing w:before="0" w:beforeAutospacing="0" w:after="0" w:afterAutospacing="0" w:line="264" w:lineRule="auto"/>
        <w:jc w:val="left"/>
        <w:rPr>
          <w:sz w:val="20"/>
          <w:szCs w:val="20"/>
        </w:rPr>
      </w:pPr>
    </w:p>
    <w:p w14:paraId="4BFBE42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w:t>
      </w:r>
      <w:r w:rsidR="00920950" w:rsidRPr="00917AF1">
        <w:rPr>
          <w:sz w:val="20"/>
          <w:szCs w:val="20"/>
        </w:rPr>
        <w:t>I</w:t>
      </w:r>
      <w:r w:rsidRPr="00917AF1">
        <w:rPr>
          <w:sz w:val="20"/>
          <w:szCs w:val="20"/>
        </w:rPr>
        <w:t xml:space="preserve">. </w:t>
      </w:r>
      <w:r w:rsidR="006F78D9" w:rsidRPr="00917AF1">
        <w:rPr>
          <w:sz w:val="20"/>
          <w:szCs w:val="20"/>
        </w:rPr>
        <w:t xml:space="preserve">VSEBINA </w:t>
      </w:r>
      <w:r w:rsidR="00800079" w:rsidRPr="00917AF1">
        <w:rPr>
          <w:sz w:val="20"/>
          <w:szCs w:val="20"/>
        </w:rPr>
        <w:t>VLOG</w:t>
      </w:r>
      <w:r w:rsidR="006F78D9" w:rsidRPr="00917AF1">
        <w:rPr>
          <w:sz w:val="20"/>
          <w:szCs w:val="20"/>
        </w:rPr>
        <w:t>E</w:t>
      </w:r>
      <w:r w:rsidR="00800079" w:rsidRPr="00917AF1">
        <w:rPr>
          <w:sz w:val="20"/>
          <w:szCs w:val="20"/>
        </w:rPr>
        <w:t xml:space="preserve"> </w:t>
      </w:r>
      <w:r w:rsidR="001A4ED7" w:rsidRPr="00917AF1">
        <w:rPr>
          <w:sz w:val="20"/>
          <w:szCs w:val="20"/>
        </w:rPr>
        <w:t>_________</w:t>
      </w:r>
      <w:r w:rsidR="005B1F10" w:rsidRPr="00917AF1">
        <w:rPr>
          <w:sz w:val="20"/>
          <w:szCs w:val="20"/>
        </w:rPr>
        <w:t>__</w:t>
      </w:r>
      <w:r w:rsidR="00FD666C" w:rsidRPr="00917AF1">
        <w:rPr>
          <w:sz w:val="20"/>
          <w:szCs w:val="20"/>
        </w:rPr>
        <w:t>________________</w:t>
      </w:r>
      <w:r w:rsidR="00133183" w:rsidRPr="00917AF1">
        <w:rPr>
          <w:sz w:val="20"/>
          <w:szCs w:val="20"/>
        </w:rPr>
        <w:t>____________</w:t>
      </w:r>
      <w:r w:rsidR="00FD666C" w:rsidRPr="00917AF1">
        <w:rPr>
          <w:sz w:val="20"/>
          <w:szCs w:val="20"/>
        </w:rPr>
        <w:t>__________________3</w:t>
      </w:r>
    </w:p>
    <w:p w14:paraId="196C117F" w14:textId="77777777" w:rsidR="00472678" w:rsidRPr="00917AF1" w:rsidRDefault="00472678" w:rsidP="00A1602B">
      <w:pPr>
        <w:pStyle w:val="xl30"/>
        <w:spacing w:before="0" w:beforeAutospacing="0" w:after="0" w:afterAutospacing="0" w:line="264" w:lineRule="auto"/>
        <w:jc w:val="left"/>
        <w:rPr>
          <w:sz w:val="20"/>
          <w:szCs w:val="20"/>
        </w:rPr>
      </w:pPr>
    </w:p>
    <w:p w14:paraId="61E7F580" w14:textId="77777777" w:rsidR="00472678" w:rsidRPr="00917AF1" w:rsidRDefault="00045A5C" w:rsidP="00A1602B">
      <w:pPr>
        <w:pStyle w:val="xl30"/>
        <w:spacing w:before="0" w:beforeAutospacing="0" w:after="0" w:afterAutospacing="0" w:line="264" w:lineRule="auto"/>
        <w:jc w:val="left"/>
        <w:rPr>
          <w:sz w:val="20"/>
          <w:szCs w:val="20"/>
        </w:rPr>
      </w:pPr>
      <w:r w:rsidRPr="00917AF1">
        <w:rPr>
          <w:sz w:val="20"/>
          <w:szCs w:val="20"/>
        </w:rPr>
        <w:t>III</w:t>
      </w:r>
      <w:r w:rsidR="00472678" w:rsidRPr="00917AF1">
        <w:rPr>
          <w:sz w:val="20"/>
          <w:szCs w:val="20"/>
        </w:rPr>
        <w:t>. ROK IN NAČIN PRIJAVE</w:t>
      </w:r>
      <w:r w:rsidR="00472678" w:rsidRPr="00917AF1">
        <w:rPr>
          <w:sz w:val="20"/>
          <w:szCs w:val="20"/>
        </w:rPr>
        <w:tab/>
        <w:t>______________________________________________</w:t>
      </w:r>
      <w:r w:rsidR="00920950" w:rsidRPr="00917AF1">
        <w:rPr>
          <w:sz w:val="20"/>
          <w:szCs w:val="20"/>
        </w:rPr>
        <w:t>_</w:t>
      </w:r>
      <w:r w:rsidR="00472678" w:rsidRPr="00917AF1">
        <w:rPr>
          <w:sz w:val="20"/>
          <w:szCs w:val="20"/>
        </w:rPr>
        <w:t>__</w:t>
      </w:r>
      <w:r w:rsidR="00815B66" w:rsidRPr="00917AF1">
        <w:rPr>
          <w:sz w:val="20"/>
          <w:szCs w:val="20"/>
        </w:rPr>
        <w:t>3</w:t>
      </w:r>
    </w:p>
    <w:p w14:paraId="1AC20A77" w14:textId="77777777" w:rsidR="00340363" w:rsidRPr="00917AF1" w:rsidRDefault="00340363" w:rsidP="00A1602B">
      <w:pPr>
        <w:pStyle w:val="xl30"/>
        <w:spacing w:before="0" w:beforeAutospacing="0" w:after="0" w:afterAutospacing="0" w:line="264" w:lineRule="auto"/>
        <w:jc w:val="left"/>
        <w:rPr>
          <w:sz w:val="20"/>
          <w:szCs w:val="20"/>
        </w:rPr>
      </w:pPr>
    </w:p>
    <w:p w14:paraId="21183E57" w14:textId="0C9B667A" w:rsidR="004B77AE" w:rsidRPr="00917AF1" w:rsidRDefault="004B77AE" w:rsidP="00A1602B">
      <w:pPr>
        <w:pStyle w:val="xl30"/>
        <w:tabs>
          <w:tab w:val="left" w:pos="5220"/>
        </w:tabs>
        <w:spacing w:before="0" w:beforeAutospacing="0" w:after="0" w:afterAutospacing="0" w:line="264" w:lineRule="auto"/>
        <w:jc w:val="left"/>
        <w:rPr>
          <w:sz w:val="20"/>
          <w:szCs w:val="20"/>
        </w:rPr>
      </w:pPr>
      <w:r w:rsidRPr="00917AF1">
        <w:rPr>
          <w:sz w:val="20"/>
          <w:szCs w:val="20"/>
        </w:rPr>
        <w:t>PRILOGA</w:t>
      </w:r>
    </w:p>
    <w:p w14:paraId="3A1C518B" w14:textId="77777777" w:rsidR="0095697D" w:rsidRPr="00917AF1" w:rsidRDefault="00133183" w:rsidP="004B77AE">
      <w:pPr>
        <w:pStyle w:val="Napis"/>
        <w:jc w:val="left"/>
        <w:rPr>
          <w:sz w:val="20"/>
          <w:lang w:val="sl-SI"/>
        </w:rPr>
      </w:pPr>
      <w:r w:rsidRPr="00917AF1">
        <w:rPr>
          <w:sz w:val="20"/>
          <w:lang w:val="sl-SI"/>
        </w:rPr>
        <w:t>VLOGA NA JAVNI RAZPIS___________________________________________________</w:t>
      </w:r>
      <w:r w:rsidR="007B7A8F" w:rsidRPr="00917AF1">
        <w:rPr>
          <w:sz w:val="20"/>
          <w:lang w:val="sl-SI"/>
        </w:rPr>
        <w:t>_</w:t>
      </w:r>
      <w:r w:rsidR="00815B66" w:rsidRPr="00917AF1">
        <w:rPr>
          <w:sz w:val="20"/>
          <w:lang w:val="sl-SI"/>
        </w:rPr>
        <w:t>4</w:t>
      </w:r>
    </w:p>
    <w:p w14:paraId="6B711557" w14:textId="77777777" w:rsidR="00340363" w:rsidRPr="00917AF1" w:rsidRDefault="00340363" w:rsidP="00A1602B">
      <w:pPr>
        <w:pStyle w:val="xl30"/>
        <w:spacing w:before="0" w:beforeAutospacing="0" w:after="0" w:afterAutospacing="0" w:line="264" w:lineRule="auto"/>
        <w:jc w:val="left"/>
        <w:rPr>
          <w:sz w:val="20"/>
          <w:szCs w:val="20"/>
        </w:rPr>
      </w:pPr>
    </w:p>
    <w:p w14:paraId="54CCA3E0" w14:textId="77777777" w:rsidR="008B3E9F" w:rsidRPr="00917AF1" w:rsidRDefault="008B3E9F" w:rsidP="00A1602B">
      <w:pPr>
        <w:pStyle w:val="xl30"/>
        <w:spacing w:before="0" w:beforeAutospacing="0" w:after="0" w:afterAutospacing="0" w:line="264" w:lineRule="auto"/>
        <w:jc w:val="left"/>
        <w:rPr>
          <w:sz w:val="20"/>
          <w:szCs w:val="20"/>
        </w:rPr>
      </w:pPr>
    </w:p>
    <w:p w14:paraId="24838D68" w14:textId="3A928528"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br w:type="page"/>
      </w:r>
      <w:bookmarkStart w:id="0" w:name="_Toc183486480"/>
      <w:bookmarkStart w:id="1" w:name="_Toc191376007"/>
      <w:r w:rsidRPr="00917AF1">
        <w:rPr>
          <w:sz w:val="20"/>
          <w:szCs w:val="20"/>
        </w:rPr>
        <w:lastRenderedPageBreak/>
        <w:t>I. POVABILO K ODDAJI VLOGE</w:t>
      </w:r>
      <w:bookmarkEnd w:id="0"/>
      <w:bookmarkEnd w:id="1"/>
    </w:p>
    <w:p w14:paraId="65D4863A" w14:textId="77777777" w:rsidR="00340363" w:rsidRPr="00917AF1" w:rsidRDefault="00340363" w:rsidP="00A1602B">
      <w:pPr>
        <w:spacing w:line="264" w:lineRule="auto"/>
        <w:jc w:val="both"/>
        <w:rPr>
          <w:rFonts w:ascii="Arial" w:hAnsi="Arial" w:cs="Arial"/>
          <w:sz w:val="20"/>
          <w:szCs w:val="20"/>
        </w:rPr>
      </w:pPr>
    </w:p>
    <w:p w14:paraId="252E48CC" w14:textId="63A3F861" w:rsidR="00050534" w:rsidRPr="00917AF1" w:rsidRDefault="00340363" w:rsidP="00050534">
      <w:pPr>
        <w:spacing w:line="264" w:lineRule="auto"/>
        <w:jc w:val="both"/>
        <w:rPr>
          <w:rFonts w:ascii="Arial" w:hAnsi="Arial" w:cs="Arial"/>
          <w:sz w:val="20"/>
          <w:szCs w:val="20"/>
        </w:rPr>
      </w:pPr>
      <w:r w:rsidRPr="00917AF1">
        <w:rPr>
          <w:rFonts w:ascii="Arial" w:hAnsi="Arial" w:cs="Arial"/>
          <w:sz w:val="20"/>
          <w:szCs w:val="20"/>
        </w:rPr>
        <w:t>Ministrstvo za kmetijstvo,</w:t>
      </w:r>
      <w:r w:rsidR="00FD02D7" w:rsidRPr="00917AF1">
        <w:rPr>
          <w:rFonts w:ascii="Arial" w:hAnsi="Arial" w:cs="Arial"/>
          <w:sz w:val="20"/>
          <w:szCs w:val="20"/>
        </w:rPr>
        <w:t xml:space="preserve"> </w:t>
      </w:r>
      <w:r w:rsidR="00CA26E5" w:rsidRPr="00917AF1">
        <w:rPr>
          <w:rFonts w:ascii="Arial" w:hAnsi="Arial" w:cs="Arial"/>
          <w:sz w:val="20"/>
          <w:szCs w:val="20"/>
        </w:rPr>
        <w:t>gozdarstvo in prehrano,</w:t>
      </w:r>
      <w:r w:rsidRPr="00917AF1">
        <w:rPr>
          <w:rFonts w:ascii="Arial" w:hAnsi="Arial" w:cs="Arial"/>
          <w:sz w:val="20"/>
          <w:szCs w:val="20"/>
        </w:rPr>
        <w:t xml:space="preserve"> Dunajska </w:t>
      </w:r>
      <w:r w:rsidR="00F24955" w:rsidRPr="00917AF1">
        <w:rPr>
          <w:rFonts w:ascii="Arial" w:hAnsi="Arial" w:cs="Arial"/>
          <w:sz w:val="20"/>
          <w:szCs w:val="20"/>
        </w:rPr>
        <w:t xml:space="preserve">cesta </w:t>
      </w:r>
      <w:r w:rsidRPr="00917AF1">
        <w:rPr>
          <w:rFonts w:ascii="Arial" w:hAnsi="Arial" w:cs="Arial"/>
          <w:sz w:val="20"/>
          <w:szCs w:val="20"/>
        </w:rPr>
        <w:t>22, 1000 Ljubljana (v n</w:t>
      </w:r>
      <w:r w:rsidR="005A1C2D" w:rsidRPr="00917AF1">
        <w:rPr>
          <w:rFonts w:ascii="Arial" w:hAnsi="Arial" w:cs="Arial"/>
          <w:sz w:val="20"/>
          <w:szCs w:val="20"/>
        </w:rPr>
        <w:t>adaljnjem besedilu</w:t>
      </w:r>
      <w:r w:rsidRPr="00917AF1">
        <w:rPr>
          <w:rFonts w:ascii="Arial" w:hAnsi="Arial" w:cs="Arial"/>
          <w:sz w:val="20"/>
          <w:szCs w:val="20"/>
        </w:rPr>
        <w:t xml:space="preserve">: Ministrstvo), vabi vse vlagatelje, da v skladu z objavljenim </w:t>
      </w:r>
      <w:r w:rsidR="00477FC7" w:rsidRPr="00917AF1">
        <w:rPr>
          <w:rFonts w:ascii="Arial" w:hAnsi="Arial" w:cs="Arial"/>
          <w:sz w:val="20"/>
          <w:szCs w:val="20"/>
        </w:rPr>
        <w:t>j</w:t>
      </w:r>
      <w:r w:rsidRPr="00917AF1">
        <w:rPr>
          <w:rFonts w:ascii="Arial" w:hAnsi="Arial" w:cs="Arial"/>
          <w:sz w:val="20"/>
          <w:szCs w:val="20"/>
        </w:rPr>
        <w:t xml:space="preserve">avnim razpisom za </w:t>
      </w:r>
      <w:r w:rsidR="00C87714" w:rsidRPr="00917AF1">
        <w:rPr>
          <w:rFonts w:ascii="Arial" w:hAnsi="Arial" w:cs="Arial"/>
          <w:sz w:val="20"/>
          <w:szCs w:val="20"/>
        </w:rPr>
        <w:t xml:space="preserve">podintervencijo </w:t>
      </w:r>
      <w:r w:rsidR="009A19AE" w:rsidRPr="009A19AE">
        <w:rPr>
          <w:rFonts w:ascii="Arial" w:hAnsi="Arial" w:cs="Arial"/>
          <w:sz w:val="20"/>
          <w:szCs w:val="20"/>
        </w:rPr>
        <w:t xml:space="preserve">Promocija čebelarstva </w:t>
      </w:r>
      <w:r w:rsidR="00D56EE9" w:rsidRPr="00917AF1">
        <w:rPr>
          <w:rFonts w:ascii="Arial" w:hAnsi="Arial" w:cs="Arial"/>
          <w:sz w:val="20"/>
          <w:szCs w:val="20"/>
        </w:rPr>
        <w:t>v</w:t>
      </w:r>
      <w:r w:rsidRPr="00917AF1">
        <w:rPr>
          <w:rFonts w:ascii="Arial" w:hAnsi="Arial" w:cs="Arial"/>
          <w:sz w:val="20"/>
          <w:szCs w:val="20"/>
        </w:rPr>
        <w:t xml:space="preserve"> </w:t>
      </w:r>
      <w:r w:rsidR="00001422" w:rsidRPr="00917AF1">
        <w:rPr>
          <w:rFonts w:ascii="Arial" w:hAnsi="Arial" w:cs="Arial"/>
          <w:sz w:val="20"/>
          <w:szCs w:val="20"/>
        </w:rPr>
        <w:t xml:space="preserve">programskem </w:t>
      </w:r>
      <w:r w:rsidRPr="00917AF1">
        <w:rPr>
          <w:rFonts w:ascii="Arial" w:hAnsi="Arial" w:cs="Arial"/>
          <w:sz w:val="20"/>
          <w:szCs w:val="20"/>
        </w:rPr>
        <w:t>let</w:t>
      </w:r>
      <w:r w:rsidR="00D56EE9" w:rsidRPr="00917AF1">
        <w:rPr>
          <w:rFonts w:ascii="Arial" w:hAnsi="Arial" w:cs="Arial"/>
          <w:sz w:val="20"/>
          <w:szCs w:val="20"/>
        </w:rPr>
        <w:t>u</w:t>
      </w:r>
      <w:r w:rsidRPr="00917AF1">
        <w:rPr>
          <w:rFonts w:ascii="Arial" w:hAnsi="Arial" w:cs="Arial"/>
          <w:sz w:val="20"/>
          <w:szCs w:val="20"/>
        </w:rPr>
        <w:t xml:space="preserve"> </w:t>
      </w:r>
      <w:r w:rsidR="00A1138B" w:rsidRPr="00917AF1">
        <w:rPr>
          <w:rFonts w:ascii="Arial" w:hAnsi="Arial" w:cs="Arial"/>
          <w:sz w:val="20"/>
          <w:szCs w:val="20"/>
        </w:rPr>
        <w:t>202</w:t>
      </w:r>
      <w:r w:rsidR="00352F3D" w:rsidRPr="00917AF1">
        <w:rPr>
          <w:rFonts w:ascii="Arial" w:hAnsi="Arial" w:cs="Arial"/>
          <w:sz w:val="20"/>
          <w:szCs w:val="20"/>
        </w:rPr>
        <w:t>3</w:t>
      </w:r>
      <w:r w:rsidR="003A3B6F" w:rsidRPr="00917AF1">
        <w:rPr>
          <w:rFonts w:ascii="Arial" w:hAnsi="Arial" w:cs="Arial"/>
          <w:sz w:val="20"/>
          <w:szCs w:val="20"/>
        </w:rPr>
        <w:t xml:space="preserve"> (Uradni list RS, št.</w:t>
      </w:r>
      <w:r w:rsidR="00F2398E">
        <w:rPr>
          <w:rFonts w:ascii="Arial" w:hAnsi="Arial" w:cs="Arial"/>
          <w:sz w:val="20"/>
          <w:szCs w:val="20"/>
        </w:rPr>
        <w:t xml:space="preserve"> 71</w:t>
      </w:r>
      <w:r w:rsidR="00F50D13" w:rsidRPr="00917AF1">
        <w:rPr>
          <w:rFonts w:ascii="Arial" w:hAnsi="Arial" w:cs="Arial"/>
          <w:sz w:val="20"/>
          <w:szCs w:val="20"/>
        </w:rPr>
        <w:t>/2</w:t>
      </w:r>
      <w:r w:rsidR="00C87714" w:rsidRPr="00917AF1">
        <w:rPr>
          <w:rFonts w:ascii="Arial" w:hAnsi="Arial" w:cs="Arial"/>
          <w:sz w:val="20"/>
          <w:szCs w:val="20"/>
        </w:rPr>
        <w:t>3</w:t>
      </w:r>
      <w:r w:rsidR="003A3B6F" w:rsidRPr="00917AF1">
        <w:rPr>
          <w:rFonts w:ascii="Arial" w:hAnsi="Arial" w:cs="Arial"/>
          <w:sz w:val="20"/>
          <w:szCs w:val="20"/>
        </w:rPr>
        <w:t>,</w:t>
      </w:r>
      <w:r w:rsidR="00A1138B" w:rsidRPr="00917AF1">
        <w:rPr>
          <w:rFonts w:ascii="Arial" w:hAnsi="Arial" w:cs="Arial"/>
          <w:sz w:val="20"/>
          <w:szCs w:val="20"/>
        </w:rPr>
        <w:t xml:space="preserve"> </w:t>
      </w:r>
      <w:r w:rsidR="00B46C14" w:rsidRPr="00917AF1">
        <w:rPr>
          <w:rFonts w:ascii="Arial" w:hAnsi="Arial" w:cs="Arial"/>
          <w:sz w:val="20"/>
          <w:szCs w:val="20"/>
        </w:rPr>
        <w:t xml:space="preserve">v </w:t>
      </w:r>
      <w:r w:rsidR="005A1C2D" w:rsidRPr="00917AF1">
        <w:rPr>
          <w:rFonts w:ascii="Arial" w:hAnsi="Arial" w:cs="Arial"/>
          <w:sz w:val="20"/>
          <w:szCs w:val="20"/>
        </w:rPr>
        <w:t>nadaljnjem besedilu</w:t>
      </w:r>
      <w:r w:rsidR="00B46C14" w:rsidRPr="00917AF1">
        <w:rPr>
          <w:rFonts w:ascii="Arial" w:hAnsi="Arial" w:cs="Arial"/>
          <w:sz w:val="20"/>
          <w:szCs w:val="20"/>
        </w:rPr>
        <w:t>: javni razpis)</w:t>
      </w:r>
      <w:r w:rsidRPr="00917AF1">
        <w:rPr>
          <w:rFonts w:ascii="Arial" w:hAnsi="Arial" w:cs="Arial"/>
          <w:sz w:val="20"/>
          <w:szCs w:val="20"/>
        </w:rPr>
        <w:t xml:space="preserve"> ter to razpisno dokumentacijo</w:t>
      </w:r>
      <w:r w:rsidR="003A3B6F" w:rsidRPr="00917AF1">
        <w:rPr>
          <w:rFonts w:ascii="Arial" w:hAnsi="Arial" w:cs="Arial"/>
          <w:sz w:val="20"/>
          <w:szCs w:val="20"/>
        </w:rPr>
        <w:t>,</w:t>
      </w:r>
      <w:r w:rsidRPr="00917AF1">
        <w:rPr>
          <w:rFonts w:ascii="Arial" w:hAnsi="Arial" w:cs="Arial"/>
          <w:sz w:val="20"/>
          <w:szCs w:val="20"/>
        </w:rPr>
        <w:t xml:space="preserve"> oddajo vlogo za dodelitev nepovratnih sredstev</w:t>
      </w:r>
      <w:r w:rsidR="00045A5C" w:rsidRPr="00917AF1">
        <w:rPr>
          <w:rFonts w:ascii="Arial" w:hAnsi="Arial" w:cs="Arial"/>
          <w:sz w:val="20"/>
          <w:szCs w:val="20"/>
        </w:rPr>
        <w:t>.</w:t>
      </w:r>
    </w:p>
    <w:p w14:paraId="7BAB78E5" w14:textId="77777777" w:rsidR="00A1602B" w:rsidRPr="00917AF1" w:rsidRDefault="00A1602B" w:rsidP="00050534">
      <w:pPr>
        <w:spacing w:line="264" w:lineRule="auto"/>
        <w:jc w:val="both"/>
        <w:rPr>
          <w:rFonts w:ascii="Arial" w:hAnsi="Arial" w:cs="Arial"/>
          <w:sz w:val="20"/>
          <w:szCs w:val="20"/>
        </w:rPr>
      </w:pPr>
    </w:p>
    <w:p w14:paraId="7C49F1A2" w14:textId="3515A6E6" w:rsidR="00A1602B" w:rsidRPr="00917AF1" w:rsidRDefault="00340363" w:rsidP="00A1602B">
      <w:pPr>
        <w:pStyle w:val="Telobesedila-zamik"/>
        <w:spacing w:line="264" w:lineRule="auto"/>
        <w:jc w:val="both"/>
        <w:rPr>
          <w:rFonts w:ascii="Arial" w:hAnsi="Arial" w:cs="Arial"/>
          <w:sz w:val="20"/>
          <w:szCs w:val="20"/>
        </w:rPr>
      </w:pPr>
      <w:r w:rsidRPr="00917AF1">
        <w:rPr>
          <w:rFonts w:ascii="Arial" w:hAnsi="Arial" w:cs="Arial"/>
          <w:sz w:val="20"/>
          <w:szCs w:val="20"/>
        </w:rPr>
        <w:t>Javni razpis</w:t>
      </w:r>
      <w:r w:rsidR="00DD269A" w:rsidRPr="00917AF1">
        <w:rPr>
          <w:rFonts w:ascii="Arial" w:hAnsi="Arial" w:cs="Arial"/>
          <w:sz w:val="20"/>
          <w:szCs w:val="20"/>
        </w:rPr>
        <w:t xml:space="preserve"> </w:t>
      </w:r>
      <w:r w:rsidR="00BB4D8D" w:rsidRPr="00917AF1">
        <w:rPr>
          <w:rFonts w:ascii="Arial" w:hAnsi="Arial" w:cs="Arial"/>
          <w:sz w:val="20"/>
          <w:szCs w:val="20"/>
        </w:rPr>
        <w:t>se izvaja</w:t>
      </w:r>
      <w:r w:rsidRPr="00917AF1">
        <w:rPr>
          <w:rFonts w:ascii="Arial" w:hAnsi="Arial" w:cs="Arial"/>
          <w:sz w:val="20"/>
          <w:szCs w:val="20"/>
        </w:rPr>
        <w:t xml:space="preserve"> na podlagi </w:t>
      </w:r>
      <w:r w:rsidR="00353565" w:rsidRPr="00917AF1">
        <w:rPr>
          <w:rFonts w:ascii="Arial" w:hAnsi="Arial" w:cs="Arial"/>
          <w:sz w:val="20"/>
          <w:szCs w:val="20"/>
        </w:rPr>
        <w:t>p</w:t>
      </w:r>
      <w:r w:rsidR="002B5286" w:rsidRPr="00917AF1">
        <w:rPr>
          <w:rFonts w:ascii="Arial" w:hAnsi="Arial" w:cs="Arial"/>
          <w:sz w:val="20"/>
          <w:szCs w:val="20"/>
        </w:rPr>
        <w:t>rve</w:t>
      </w:r>
      <w:r w:rsidR="00353565" w:rsidRPr="00917AF1">
        <w:rPr>
          <w:rFonts w:ascii="Arial" w:hAnsi="Arial" w:cs="Arial"/>
          <w:sz w:val="20"/>
          <w:szCs w:val="20"/>
        </w:rPr>
        <w:t xml:space="preserve">ga </w:t>
      </w:r>
      <w:r w:rsidRPr="00917AF1">
        <w:rPr>
          <w:rFonts w:ascii="Arial" w:hAnsi="Arial" w:cs="Arial"/>
          <w:sz w:val="20"/>
          <w:szCs w:val="20"/>
        </w:rPr>
        <w:t xml:space="preserve">odstavka </w:t>
      </w:r>
      <w:r w:rsidR="002B5286" w:rsidRPr="00917AF1">
        <w:rPr>
          <w:rFonts w:ascii="Arial" w:hAnsi="Arial" w:cs="Arial"/>
          <w:sz w:val="20"/>
          <w:szCs w:val="20"/>
        </w:rPr>
        <w:t>3</w:t>
      </w:r>
      <w:r w:rsidRPr="00917AF1">
        <w:rPr>
          <w:rFonts w:ascii="Arial" w:hAnsi="Arial" w:cs="Arial"/>
          <w:sz w:val="20"/>
          <w:szCs w:val="20"/>
        </w:rPr>
        <w:t xml:space="preserve">. člena </w:t>
      </w:r>
      <w:r w:rsidR="00352F3D" w:rsidRPr="00917AF1">
        <w:rPr>
          <w:rFonts w:ascii="Arial" w:hAnsi="Arial" w:cs="Arial"/>
          <w:sz w:val="20"/>
          <w:szCs w:val="20"/>
        </w:rPr>
        <w:t>Uredbe o izvajanju intervencij v sektorju čebelarskih proizvodov iz strateškega načrta skupne kmetijske politike 2023–2027 (Uradni list RS, št. 17/23</w:t>
      </w:r>
      <w:r w:rsidR="002765CC" w:rsidRPr="002765CC">
        <w:t xml:space="preserve"> </w:t>
      </w:r>
      <w:r w:rsidR="002765CC" w:rsidRPr="002765CC">
        <w:rPr>
          <w:rFonts w:ascii="Arial" w:hAnsi="Arial" w:cs="Arial"/>
          <w:sz w:val="20"/>
          <w:szCs w:val="20"/>
        </w:rPr>
        <w:t>in 58/23</w:t>
      </w:r>
      <w:r w:rsidR="00352F3D" w:rsidRPr="00917AF1">
        <w:rPr>
          <w:rFonts w:ascii="Arial" w:hAnsi="Arial" w:cs="Arial"/>
          <w:sz w:val="20"/>
          <w:szCs w:val="20"/>
        </w:rPr>
        <w:t>)</w:t>
      </w:r>
      <w:r w:rsidR="003739AD" w:rsidRPr="00917AF1">
        <w:rPr>
          <w:rFonts w:ascii="Arial" w:hAnsi="Arial" w:cs="Arial"/>
          <w:sz w:val="20"/>
          <w:szCs w:val="20"/>
        </w:rPr>
        <w:t>;</w:t>
      </w:r>
      <w:r w:rsidRPr="00917AF1">
        <w:rPr>
          <w:rFonts w:ascii="Arial" w:hAnsi="Arial" w:cs="Arial"/>
          <w:sz w:val="20"/>
          <w:szCs w:val="20"/>
        </w:rPr>
        <w:t xml:space="preserve"> v </w:t>
      </w:r>
      <w:r w:rsidR="005A1C2D" w:rsidRPr="00917AF1">
        <w:rPr>
          <w:rFonts w:ascii="Arial" w:hAnsi="Arial" w:cs="Arial"/>
          <w:sz w:val="20"/>
          <w:szCs w:val="20"/>
        </w:rPr>
        <w:t>nadaljnjem besedilu</w:t>
      </w:r>
      <w:r w:rsidRPr="00917AF1">
        <w:rPr>
          <w:rFonts w:ascii="Arial" w:hAnsi="Arial" w:cs="Arial"/>
          <w:sz w:val="20"/>
          <w:szCs w:val="20"/>
        </w:rPr>
        <w:t>: Uredba).</w:t>
      </w:r>
    </w:p>
    <w:p w14:paraId="3BC7CB37" w14:textId="776FA6FC" w:rsidR="00B0076B" w:rsidRPr="00917AF1" w:rsidRDefault="00B0076B" w:rsidP="00B0076B">
      <w:pPr>
        <w:spacing w:line="264" w:lineRule="auto"/>
        <w:jc w:val="both"/>
        <w:rPr>
          <w:rFonts w:ascii="Arial" w:hAnsi="Arial" w:cs="Arial"/>
          <w:sz w:val="20"/>
          <w:szCs w:val="20"/>
        </w:rPr>
      </w:pPr>
      <w:r w:rsidRPr="00917AF1">
        <w:rPr>
          <w:rFonts w:ascii="Arial" w:hAnsi="Arial" w:cs="Arial"/>
          <w:sz w:val="20"/>
          <w:szCs w:val="20"/>
        </w:rPr>
        <w:t xml:space="preserve">Predmet javnega razpisa je </w:t>
      </w:r>
      <w:r w:rsidR="009A19AE" w:rsidRPr="009A19AE">
        <w:rPr>
          <w:rFonts w:ascii="Arial" w:hAnsi="Arial" w:cs="Arial"/>
          <w:sz w:val="20"/>
          <w:szCs w:val="20"/>
        </w:rPr>
        <w:t>povračil</w:t>
      </w:r>
      <w:r w:rsidR="009A19AE">
        <w:rPr>
          <w:rFonts w:ascii="Arial" w:hAnsi="Arial" w:cs="Arial"/>
          <w:sz w:val="20"/>
          <w:szCs w:val="20"/>
        </w:rPr>
        <w:t>o</w:t>
      </w:r>
      <w:r w:rsidR="009A19AE" w:rsidRPr="009A19AE">
        <w:rPr>
          <w:rFonts w:ascii="Arial" w:hAnsi="Arial" w:cs="Arial"/>
          <w:sz w:val="20"/>
          <w:szCs w:val="20"/>
        </w:rPr>
        <w:t xml:space="preserve"> stroškov za nakup promocijskih izdelkov </w:t>
      </w:r>
      <w:r w:rsidRPr="00917AF1">
        <w:rPr>
          <w:rFonts w:ascii="Arial" w:hAnsi="Arial" w:cs="Arial"/>
          <w:sz w:val="20"/>
          <w:szCs w:val="20"/>
        </w:rPr>
        <w:t xml:space="preserve">v programskem letu 2023, katerega glavni namen </w:t>
      </w:r>
      <w:r w:rsidR="002765CC">
        <w:rPr>
          <w:rFonts w:ascii="Arial" w:hAnsi="Arial" w:cs="Arial"/>
          <w:sz w:val="20"/>
          <w:szCs w:val="20"/>
        </w:rPr>
        <w:t xml:space="preserve">je </w:t>
      </w:r>
      <w:r w:rsidR="009A19AE" w:rsidRPr="009A19AE">
        <w:rPr>
          <w:rFonts w:ascii="Arial" w:hAnsi="Arial" w:cs="Arial"/>
          <w:sz w:val="20"/>
          <w:szCs w:val="20"/>
        </w:rPr>
        <w:t>promocija čebelarstva in ozaveščanje o pomenu čebel, čebeljih pridelkov, ohranjanja narave in biotske pestrosti. To bo prispevalo k boljši promociji in k trženju čebeljih pridelkov ter povečanju ekonomičnosti čebelarskega sektorja.</w:t>
      </w:r>
    </w:p>
    <w:p w14:paraId="7ACBBE17" w14:textId="77777777" w:rsidR="003401BB" w:rsidRPr="00917AF1" w:rsidRDefault="003401BB" w:rsidP="00CE0C5C">
      <w:pPr>
        <w:pStyle w:val="Telobesedila-zamik"/>
        <w:spacing w:line="264" w:lineRule="auto"/>
        <w:jc w:val="both"/>
        <w:rPr>
          <w:rFonts w:ascii="Arial" w:hAnsi="Arial" w:cs="Arial"/>
          <w:b/>
          <w:bCs/>
          <w:color w:val="000000"/>
          <w:sz w:val="20"/>
          <w:szCs w:val="20"/>
        </w:rPr>
      </w:pPr>
    </w:p>
    <w:p w14:paraId="754872A3" w14:textId="77777777" w:rsidR="00A0014A" w:rsidRPr="00917AF1" w:rsidRDefault="00920950" w:rsidP="00FC55A0">
      <w:pPr>
        <w:pStyle w:val="Naslov7"/>
        <w:spacing w:line="264" w:lineRule="auto"/>
        <w:jc w:val="both"/>
        <w:rPr>
          <w:sz w:val="20"/>
          <w:szCs w:val="20"/>
        </w:rPr>
      </w:pPr>
      <w:r w:rsidRPr="00917AF1">
        <w:rPr>
          <w:bCs w:val="0"/>
          <w:color w:val="000000"/>
          <w:sz w:val="20"/>
          <w:szCs w:val="20"/>
        </w:rPr>
        <w:t>II</w:t>
      </w:r>
      <w:r w:rsidR="0098149A" w:rsidRPr="00917AF1">
        <w:rPr>
          <w:bCs w:val="0"/>
          <w:color w:val="000000"/>
          <w:sz w:val="20"/>
          <w:szCs w:val="20"/>
        </w:rPr>
        <w:t xml:space="preserve">. </w:t>
      </w:r>
      <w:r w:rsidR="001E65C3" w:rsidRPr="00917AF1">
        <w:rPr>
          <w:bCs w:val="0"/>
          <w:color w:val="000000"/>
          <w:sz w:val="20"/>
          <w:szCs w:val="20"/>
        </w:rPr>
        <w:t xml:space="preserve">VSEBINA </w:t>
      </w:r>
      <w:r w:rsidR="00FC55A0" w:rsidRPr="00917AF1">
        <w:rPr>
          <w:bCs w:val="0"/>
          <w:color w:val="000000"/>
          <w:sz w:val="20"/>
          <w:szCs w:val="20"/>
        </w:rPr>
        <w:t>VLOG</w:t>
      </w:r>
      <w:r w:rsidR="001E65C3" w:rsidRPr="00917AF1">
        <w:rPr>
          <w:bCs w:val="0"/>
          <w:color w:val="000000"/>
          <w:sz w:val="20"/>
          <w:szCs w:val="20"/>
        </w:rPr>
        <w:t>E</w:t>
      </w:r>
    </w:p>
    <w:p w14:paraId="7762C1D6" w14:textId="77777777" w:rsidR="00FC55A0" w:rsidRPr="00917AF1" w:rsidRDefault="00FC55A0" w:rsidP="00592652">
      <w:pPr>
        <w:jc w:val="both"/>
        <w:rPr>
          <w:rFonts w:ascii="Arial" w:hAnsi="Arial" w:cs="Arial"/>
          <w:sz w:val="20"/>
          <w:szCs w:val="20"/>
        </w:rPr>
      </w:pPr>
    </w:p>
    <w:p w14:paraId="22B31ADE" w14:textId="77777777" w:rsidR="00DA5AC3" w:rsidRPr="00917AF1" w:rsidRDefault="00DA5AC3" w:rsidP="00DA5AC3">
      <w:pPr>
        <w:pStyle w:val="Naslov7"/>
        <w:spacing w:line="264" w:lineRule="auto"/>
        <w:jc w:val="both"/>
        <w:rPr>
          <w:sz w:val="20"/>
          <w:szCs w:val="20"/>
          <w:u w:val="single"/>
        </w:rPr>
      </w:pPr>
      <w:r w:rsidRPr="00917AF1">
        <w:rPr>
          <w:sz w:val="20"/>
          <w:szCs w:val="20"/>
          <w:u w:val="single"/>
          <w:lang w:eastAsia="en-US"/>
        </w:rPr>
        <w:t>A.</w:t>
      </w:r>
      <w:r w:rsidRPr="00917AF1">
        <w:rPr>
          <w:b w:val="0"/>
          <w:sz w:val="20"/>
          <w:szCs w:val="20"/>
          <w:u w:val="single"/>
          <w:lang w:eastAsia="en-US"/>
        </w:rPr>
        <w:t xml:space="preserve"> </w:t>
      </w:r>
      <w:r w:rsidRPr="00917AF1">
        <w:rPr>
          <w:sz w:val="20"/>
          <w:szCs w:val="20"/>
          <w:u w:val="single"/>
        </w:rPr>
        <w:t xml:space="preserve">Vsebina vloge </w:t>
      </w:r>
      <w:r w:rsidR="00045A5C" w:rsidRPr="00917AF1">
        <w:rPr>
          <w:sz w:val="20"/>
          <w:szCs w:val="20"/>
          <w:u w:val="single"/>
        </w:rPr>
        <w:t>:</w:t>
      </w:r>
    </w:p>
    <w:p w14:paraId="4C1A6E52" w14:textId="77777777" w:rsidR="009A376E" w:rsidRPr="00917AF1" w:rsidRDefault="00BA6281" w:rsidP="00F84CD6">
      <w:pPr>
        <w:numPr>
          <w:ilvl w:val="0"/>
          <w:numId w:val="2"/>
        </w:numPr>
        <w:jc w:val="both"/>
        <w:rPr>
          <w:rFonts w:ascii="Arial" w:hAnsi="Arial" w:cs="Arial"/>
          <w:sz w:val="20"/>
          <w:szCs w:val="20"/>
        </w:rPr>
      </w:pPr>
      <w:r w:rsidRPr="00917AF1">
        <w:rPr>
          <w:rFonts w:ascii="Arial" w:hAnsi="Arial" w:cs="Arial"/>
          <w:sz w:val="20"/>
          <w:szCs w:val="20"/>
        </w:rPr>
        <w:t xml:space="preserve">Priloga 1: </w:t>
      </w:r>
      <w:r w:rsidR="009A376E" w:rsidRPr="00917AF1">
        <w:rPr>
          <w:rFonts w:ascii="Arial" w:hAnsi="Arial" w:cs="Arial"/>
          <w:b/>
          <w:sz w:val="20"/>
          <w:szCs w:val="20"/>
        </w:rPr>
        <w:t xml:space="preserve">Vloga </w:t>
      </w:r>
      <w:r w:rsidR="00126957" w:rsidRPr="00917AF1">
        <w:rPr>
          <w:rFonts w:ascii="Arial" w:hAnsi="Arial" w:cs="Arial"/>
          <w:b/>
          <w:sz w:val="20"/>
          <w:szCs w:val="20"/>
        </w:rPr>
        <w:t xml:space="preserve">na javni razpis </w:t>
      </w:r>
      <w:r w:rsidR="009A376E" w:rsidRPr="00917AF1">
        <w:rPr>
          <w:rFonts w:ascii="Arial" w:hAnsi="Arial" w:cs="Arial"/>
          <w:sz w:val="20"/>
          <w:szCs w:val="20"/>
        </w:rPr>
        <w:t>iz</w:t>
      </w:r>
      <w:r w:rsidRPr="00917AF1">
        <w:rPr>
          <w:rFonts w:ascii="Arial" w:hAnsi="Arial" w:cs="Arial"/>
          <w:sz w:val="20"/>
          <w:szCs w:val="20"/>
        </w:rPr>
        <w:t xml:space="preserve"> </w:t>
      </w:r>
      <w:r w:rsidR="009A376E" w:rsidRPr="00917AF1">
        <w:rPr>
          <w:rFonts w:ascii="Arial" w:hAnsi="Arial" w:cs="Arial"/>
          <w:sz w:val="20"/>
          <w:szCs w:val="20"/>
        </w:rPr>
        <w:t>te razpisne d</w:t>
      </w:r>
      <w:r w:rsidR="00885DF5">
        <w:rPr>
          <w:rFonts w:ascii="Arial" w:hAnsi="Arial" w:cs="Arial"/>
          <w:sz w:val="20"/>
          <w:szCs w:val="20"/>
        </w:rPr>
        <w:t>okumentacije</w:t>
      </w:r>
    </w:p>
    <w:p w14:paraId="2D07180E"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Prijavni </w:t>
      </w:r>
      <w:r w:rsidR="008B3E9F" w:rsidRPr="00917AF1">
        <w:rPr>
          <w:rFonts w:ascii="Arial" w:hAnsi="Arial" w:cs="Arial"/>
          <w:sz w:val="20"/>
          <w:szCs w:val="20"/>
        </w:rPr>
        <w:t>obrazec</w:t>
      </w:r>
    </w:p>
    <w:p w14:paraId="0432A9E1"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Izjave</w:t>
      </w:r>
    </w:p>
    <w:p w14:paraId="26ABD995"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Priloge</w:t>
      </w:r>
    </w:p>
    <w:p w14:paraId="29C6EF7D" w14:textId="214C825F" w:rsidR="00DB0727" w:rsidRDefault="00DB0727" w:rsidP="00DB0727">
      <w:pPr>
        <w:ind w:left="1571"/>
        <w:jc w:val="both"/>
        <w:rPr>
          <w:rFonts w:ascii="Arial" w:hAnsi="Arial" w:cs="Arial"/>
          <w:sz w:val="20"/>
          <w:szCs w:val="20"/>
        </w:rPr>
      </w:pPr>
      <w:r w:rsidRPr="00917AF1">
        <w:rPr>
          <w:rFonts w:ascii="Arial" w:hAnsi="Arial" w:cs="Arial"/>
          <w:sz w:val="20"/>
          <w:szCs w:val="20"/>
        </w:rPr>
        <w:t>C1: Obvezne priloge</w:t>
      </w:r>
      <w:r w:rsidR="00B47FA1">
        <w:rPr>
          <w:rFonts w:ascii="Arial" w:hAnsi="Arial" w:cs="Arial"/>
          <w:sz w:val="20"/>
          <w:szCs w:val="20"/>
        </w:rPr>
        <w:t>:</w:t>
      </w:r>
    </w:p>
    <w:p w14:paraId="57A71437" w14:textId="74DE6944" w:rsidR="009A19AE" w:rsidRPr="009A19AE" w:rsidRDefault="006E527D" w:rsidP="009A19AE">
      <w:pPr>
        <w:pStyle w:val="Odstavekseznama"/>
        <w:numPr>
          <w:ilvl w:val="1"/>
          <w:numId w:val="2"/>
        </w:numPr>
        <w:jc w:val="both"/>
        <w:rPr>
          <w:rFonts w:ascii="Arial" w:hAnsi="Arial" w:cs="Arial"/>
          <w:sz w:val="20"/>
          <w:szCs w:val="20"/>
        </w:rPr>
      </w:pPr>
      <w:r>
        <w:rPr>
          <w:rFonts w:ascii="Arial" w:hAnsi="Arial" w:cs="Arial"/>
          <w:sz w:val="20"/>
          <w:szCs w:val="20"/>
        </w:rPr>
        <w:t>s</w:t>
      </w:r>
      <w:r w:rsidR="009A19AE" w:rsidRPr="009A19AE">
        <w:rPr>
          <w:rFonts w:ascii="Arial" w:hAnsi="Arial" w:cs="Arial"/>
          <w:sz w:val="20"/>
          <w:szCs w:val="20"/>
        </w:rPr>
        <w:t>eznam članov Priznane rejske organizacije za kranjsko čebelo;</w:t>
      </w:r>
    </w:p>
    <w:p w14:paraId="7C64404B" w14:textId="4FE7F567" w:rsidR="009A19AE" w:rsidRDefault="006E527D" w:rsidP="009A19AE">
      <w:pPr>
        <w:pStyle w:val="Odstavekseznama"/>
        <w:numPr>
          <w:ilvl w:val="1"/>
          <w:numId w:val="2"/>
        </w:numPr>
        <w:jc w:val="both"/>
        <w:rPr>
          <w:rFonts w:ascii="Arial" w:hAnsi="Arial" w:cs="Arial"/>
          <w:sz w:val="20"/>
          <w:szCs w:val="20"/>
        </w:rPr>
      </w:pPr>
      <w:r>
        <w:rPr>
          <w:rFonts w:ascii="Arial" w:hAnsi="Arial" w:cs="Arial"/>
          <w:sz w:val="20"/>
          <w:szCs w:val="20"/>
        </w:rPr>
        <w:t>i</w:t>
      </w:r>
      <w:r w:rsidR="009A19AE" w:rsidRPr="009A19AE">
        <w:rPr>
          <w:rFonts w:ascii="Arial" w:hAnsi="Arial" w:cs="Arial"/>
          <w:sz w:val="20"/>
          <w:szCs w:val="20"/>
        </w:rPr>
        <w:t xml:space="preserve">zdelan načrt uporabe promocijskih izdelkov in promocijskih </w:t>
      </w:r>
      <w:proofErr w:type="spellStart"/>
      <w:r w:rsidR="009A19AE" w:rsidRPr="009A19AE">
        <w:rPr>
          <w:rFonts w:ascii="Arial" w:hAnsi="Arial" w:cs="Arial"/>
          <w:sz w:val="20"/>
          <w:szCs w:val="20"/>
        </w:rPr>
        <w:t>videopredstavitev</w:t>
      </w:r>
      <w:proofErr w:type="spellEnd"/>
      <w:r w:rsidR="009A19AE" w:rsidRPr="009A19AE">
        <w:rPr>
          <w:rFonts w:ascii="Arial" w:hAnsi="Arial" w:cs="Arial"/>
          <w:sz w:val="20"/>
          <w:szCs w:val="20"/>
        </w:rPr>
        <w:t xml:space="preserve"> o čebelarjenju</w:t>
      </w:r>
      <w:r w:rsidR="009A19AE">
        <w:rPr>
          <w:rFonts w:ascii="Arial" w:hAnsi="Arial" w:cs="Arial"/>
          <w:sz w:val="20"/>
          <w:szCs w:val="20"/>
        </w:rPr>
        <w:t>;</w:t>
      </w:r>
    </w:p>
    <w:p w14:paraId="067FEDE0" w14:textId="0C716CD6" w:rsidR="00073202" w:rsidRDefault="009A19AE" w:rsidP="009A19AE">
      <w:pPr>
        <w:pStyle w:val="Odstavekseznama"/>
        <w:numPr>
          <w:ilvl w:val="1"/>
          <w:numId w:val="2"/>
        </w:numPr>
        <w:jc w:val="both"/>
        <w:rPr>
          <w:rFonts w:ascii="Arial" w:hAnsi="Arial" w:cs="Arial"/>
          <w:sz w:val="20"/>
          <w:szCs w:val="20"/>
        </w:rPr>
      </w:pPr>
      <w:r w:rsidRPr="009A19AE">
        <w:rPr>
          <w:rFonts w:ascii="Arial" w:hAnsi="Arial" w:cs="Arial"/>
          <w:sz w:val="20"/>
          <w:szCs w:val="20"/>
        </w:rPr>
        <w:t>tri tržno primerljive pisne ponudbe najmanj treh ponudnikov. Ponudbe so primerljive, če je upravičenec vsem potencialnim ponudnikom poslal enako povpraševanje, v katerem je navedel minimalne pogoje, ki jih mora neki izdelek vsebovati, da bo lahko izbran.</w:t>
      </w:r>
    </w:p>
    <w:p w14:paraId="7668F66D" w14:textId="710E6156" w:rsidR="00400662" w:rsidRPr="00400662" w:rsidRDefault="00400662" w:rsidP="009A19AE">
      <w:pPr>
        <w:pStyle w:val="Odstavekseznama"/>
        <w:numPr>
          <w:ilvl w:val="1"/>
          <w:numId w:val="2"/>
        </w:numPr>
        <w:jc w:val="both"/>
        <w:rPr>
          <w:rFonts w:ascii="Arial" w:hAnsi="Arial" w:cs="Arial"/>
          <w:sz w:val="20"/>
          <w:szCs w:val="20"/>
        </w:rPr>
      </w:pPr>
      <w:r>
        <w:rPr>
          <w:rFonts w:ascii="Arial" w:eastAsia="Calibri" w:hAnsi="Arial" w:cs="Arial"/>
          <w:sz w:val="20"/>
          <w:szCs w:val="20"/>
          <w:lang w:eastAsia="en-US"/>
        </w:rPr>
        <w:t>dokazilo, ki bo izkazovalo promocijski izdelek, ki je bil predmet stroška v vlogi (npr. slika izdelka</w:t>
      </w:r>
      <w:r w:rsidR="00917880">
        <w:rPr>
          <w:rFonts w:ascii="Arial" w:eastAsia="Calibri" w:hAnsi="Arial" w:cs="Arial"/>
          <w:sz w:val="20"/>
          <w:szCs w:val="20"/>
          <w:lang w:eastAsia="en-US"/>
        </w:rPr>
        <w:t xml:space="preserve"> oziroma </w:t>
      </w:r>
      <w:r>
        <w:rPr>
          <w:rFonts w:ascii="Arial" w:eastAsia="Calibri" w:hAnsi="Arial" w:cs="Arial"/>
          <w:sz w:val="20"/>
          <w:szCs w:val="20"/>
          <w:lang w:eastAsia="en-US"/>
        </w:rPr>
        <w:t xml:space="preserve">link do </w:t>
      </w:r>
      <w:proofErr w:type="spellStart"/>
      <w:r>
        <w:rPr>
          <w:rFonts w:ascii="Arial" w:eastAsia="Calibri" w:hAnsi="Arial" w:cs="Arial"/>
          <w:sz w:val="20"/>
          <w:szCs w:val="20"/>
          <w:lang w:eastAsia="en-US"/>
        </w:rPr>
        <w:t>videovsebin</w:t>
      </w:r>
      <w:proofErr w:type="spellEnd"/>
      <w:r w:rsidR="00917880">
        <w:rPr>
          <w:rFonts w:ascii="Arial" w:eastAsia="Calibri" w:hAnsi="Arial" w:cs="Arial"/>
          <w:sz w:val="20"/>
          <w:szCs w:val="20"/>
          <w:lang w:eastAsia="en-US"/>
        </w:rPr>
        <w:t>)</w:t>
      </w:r>
      <w:r>
        <w:rPr>
          <w:rFonts w:ascii="Arial" w:eastAsia="Calibri" w:hAnsi="Arial" w:cs="Arial"/>
          <w:sz w:val="20"/>
          <w:szCs w:val="20"/>
          <w:lang w:eastAsia="en-US"/>
        </w:rPr>
        <w:t>,</w:t>
      </w:r>
    </w:p>
    <w:p w14:paraId="521FBFCA" w14:textId="0E2366A9" w:rsidR="00400662" w:rsidRPr="009A19AE" w:rsidRDefault="00400662" w:rsidP="009A19AE">
      <w:pPr>
        <w:pStyle w:val="Odstavekseznama"/>
        <w:numPr>
          <w:ilvl w:val="1"/>
          <w:numId w:val="2"/>
        </w:numPr>
        <w:jc w:val="both"/>
        <w:rPr>
          <w:rFonts w:ascii="Arial" w:hAnsi="Arial" w:cs="Arial"/>
          <w:sz w:val="20"/>
          <w:szCs w:val="20"/>
        </w:rPr>
      </w:pPr>
      <w:r>
        <w:rPr>
          <w:rFonts w:ascii="Arial" w:eastAsia="Calibri" w:hAnsi="Arial" w:cs="Arial"/>
          <w:sz w:val="20"/>
          <w:szCs w:val="20"/>
          <w:lang w:eastAsia="en-US"/>
        </w:rPr>
        <w:t>r</w:t>
      </w:r>
      <w:r w:rsidRPr="00917AF1">
        <w:rPr>
          <w:rFonts w:ascii="Arial" w:eastAsia="Calibri" w:hAnsi="Arial" w:cs="Arial"/>
          <w:sz w:val="20"/>
          <w:szCs w:val="20"/>
          <w:lang w:eastAsia="en-US"/>
        </w:rPr>
        <w:t>ačun in dokazilo o plačilu računov na ime vlagatelja</w:t>
      </w:r>
      <w:r>
        <w:rPr>
          <w:rFonts w:ascii="Arial" w:eastAsia="Calibri" w:hAnsi="Arial" w:cs="Arial"/>
          <w:sz w:val="20"/>
          <w:szCs w:val="20"/>
          <w:lang w:eastAsia="en-US"/>
        </w:rPr>
        <w:t>.</w:t>
      </w:r>
    </w:p>
    <w:p w14:paraId="1C70AA4F" w14:textId="77777777" w:rsidR="009A376E" w:rsidRPr="00917AF1" w:rsidRDefault="009A376E" w:rsidP="006D648A">
      <w:pPr>
        <w:pStyle w:val="Telobesedila-zamik3"/>
        <w:spacing w:line="264" w:lineRule="auto"/>
        <w:ind w:left="0"/>
        <w:rPr>
          <w:sz w:val="20"/>
          <w:szCs w:val="20"/>
        </w:rPr>
      </w:pPr>
    </w:p>
    <w:p w14:paraId="294253BF" w14:textId="77777777" w:rsidR="00FC55A0" w:rsidRPr="00917AF1" w:rsidRDefault="00920950" w:rsidP="00FC55A0">
      <w:pPr>
        <w:pStyle w:val="Telobesedila-zamik"/>
        <w:spacing w:line="264" w:lineRule="auto"/>
        <w:jc w:val="both"/>
        <w:rPr>
          <w:rFonts w:ascii="Arial" w:hAnsi="Arial" w:cs="Arial"/>
          <w:b/>
          <w:sz w:val="20"/>
          <w:szCs w:val="20"/>
        </w:rPr>
      </w:pPr>
      <w:r w:rsidRPr="00917AF1">
        <w:rPr>
          <w:rFonts w:ascii="Arial" w:hAnsi="Arial" w:cs="Arial"/>
          <w:b/>
          <w:sz w:val="20"/>
          <w:szCs w:val="20"/>
        </w:rPr>
        <w:t>III</w:t>
      </w:r>
      <w:r w:rsidR="00FC55A0" w:rsidRPr="00917AF1">
        <w:rPr>
          <w:rFonts w:ascii="Arial" w:hAnsi="Arial" w:cs="Arial"/>
          <w:b/>
          <w:sz w:val="20"/>
          <w:szCs w:val="20"/>
        </w:rPr>
        <w:t xml:space="preserve">. ROK IN NAČIN PRIJAVE </w:t>
      </w:r>
    </w:p>
    <w:p w14:paraId="70937EF4" w14:textId="77777777" w:rsidR="00FC55A0" w:rsidRPr="00917AF1" w:rsidRDefault="00FC55A0" w:rsidP="00FC55A0">
      <w:pPr>
        <w:pStyle w:val="Telobesedila-zamik"/>
        <w:spacing w:line="264" w:lineRule="auto"/>
        <w:jc w:val="both"/>
        <w:rPr>
          <w:rFonts w:ascii="Arial" w:hAnsi="Arial" w:cs="Arial"/>
          <w:sz w:val="20"/>
          <w:szCs w:val="20"/>
        </w:rPr>
      </w:pPr>
    </w:p>
    <w:p w14:paraId="657A5C29" w14:textId="52C63037" w:rsidR="00C87714" w:rsidRDefault="00C87714"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sz w:val="20"/>
          <w:szCs w:val="20"/>
        </w:rPr>
        <w:t xml:space="preserve">Vlogo upravičenec ali njegov pooblaščenec izpolni elektronsko in jo vloži v elektronski obliki, podpisano s kvalificiranim elektronskim podpisom. Priloge se predložijo kot </w:t>
      </w:r>
      <w:proofErr w:type="spellStart"/>
      <w:r w:rsidRPr="00917AF1">
        <w:rPr>
          <w:rFonts w:ascii="Arial" w:hAnsi="Arial" w:cs="Arial"/>
          <w:sz w:val="20"/>
          <w:szCs w:val="20"/>
        </w:rPr>
        <w:t>skenogram</w:t>
      </w:r>
      <w:proofErr w:type="spellEnd"/>
      <w:r w:rsidRPr="00917AF1">
        <w:rPr>
          <w:rFonts w:ascii="Arial" w:hAnsi="Arial" w:cs="Arial"/>
          <w:sz w:val="20"/>
          <w:szCs w:val="20"/>
        </w:rPr>
        <w:t>.</w:t>
      </w:r>
      <w:r w:rsidR="00DF4B48" w:rsidRPr="00917AF1">
        <w:rPr>
          <w:rFonts w:ascii="Arial" w:hAnsi="Arial" w:cs="Arial"/>
          <w:sz w:val="20"/>
          <w:szCs w:val="20"/>
        </w:rPr>
        <w:t xml:space="preserve"> </w:t>
      </w:r>
      <w:r w:rsidRPr="00917AF1">
        <w:rPr>
          <w:rFonts w:ascii="Arial" w:hAnsi="Arial" w:cs="Arial"/>
          <w:sz w:val="20"/>
          <w:szCs w:val="20"/>
        </w:rPr>
        <w:t xml:space="preserve">Za elektronsko izpolnjevanje in elektronsko vložitev vlog </w:t>
      </w:r>
      <w:r w:rsidR="00505D88">
        <w:rPr>
          <w:rFonts w:ascii="Arial" w:hAnsi="Arial" w:cs="Arial"/>
          <w:sz w:val="20"/>
          <w:szCs w:val="20"/>
        </w:rPr>
        <w:t xml:space="preserve">Agencija za kmetijske trge in razvoj podeželja (v nadaljevanju: </w:t>
      </w:r>
      <w:r w:rsidRPr="00917AF1">
        <w:rPr>
          <w:rFonts w:ascii="Arial" w:hAnsi="Arial" w:cs="Arial"/>
          <w:sz w:val="20"/>
          <w:szCs w:val="20"/>
        </w:rPr>
        <w:t>agencija</w:t>
      </w:r>
      <w:r w:rsidR="00505D88">
        <w:rPr>
          <w:rFonts w:ascii="Arial" w:hAnsi="Arial" w:cs="Arial"/>
          <w:sz w:val="20"/>
          <w:szCs w:val="20"/>
        </w:rPr>
        <w:t>)</w:t>
      </w:r>
      <w:r w:rsidRPr="00917AF1">
        <w:rPr>
          <w:rFonts w:ascii="Arial" w:hAnsi="Arial" w:cs="Arial"/>
          <w:sz w:val="20"/>
          <w:szCs w:val="20"/>
        </w:rPr>
        <w:t xml:space="preserve"> vzpostavi enotno vstopno točko, preko katere se upravičenec ali njegov pooblaščenec za elektronsko vložitev prijavi v informacijski sistem agencije, ima dostop do vseh podatkov, potrebnih za izpolnitev vlog,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222E851C" w14:textId="77777777" w:rsidR="00885DF5" w:rsidRPr="00917AF1" w:rsidRDefault="00885DF5" w:rsidP="00885DF5">
      <w:pPr>
        <w:pStyle w:val="Telobesedila-zamik"/>
        <w:spacing w:line="264" w:lineRule="auto"/>
        <w:ind w:left="720"/>
        <w:jc w:val="both"/>
        <w:rPr>
          <w:rFonts w:ascii="Arial" w:hAnsi="Arial" w:cs="Arial"/>
          <w:sz w:val="20"/>
          <w:szCs w:val="20"/>
        </w:rPr>
      </w:pPr>
    </w:p>
    <w:p w14:paraId="6DB55272" w14:textId="59C35BCB" w:rsidR="00FC55A0" w:rsidRPr="00917AF1" w:rsidRDefault="00FC55A0"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b/>
          <w:sz w:val="20"/>
          <w:szCs w:val="20"/>
        </w:rPr>
        <w:t xml:space="preserve">Rok za oddajo vlog </w:t>
      </w:r>
      <w:r w:rsidRPr="00917AF1">
        <w:rPr>
          <w:rFonts w:ascii="Arial" w:hAnsi="Arial" w:cs="Arial"/>
          <w:b/>
          <w:sz w:val="20"/>
          <w:szCs w:val="20"/>
          <w:u w:val="single"/>
        </w:rPr>
        <w:t xml:space="preserve">začne teči </w:t>
      </w:r>
      <w:r w:rsidR="00135A6E" w:rsidRPr="00917AF1">
        <w:rPr>
          <w:rFonts w:ascii="Arial" w:hAnsi="Arial" w:cs="Arial"/>
          <w:b/>
          <w:sz w:val="20"/>
          <w:szCs w:val="20"/>
          <w:u w:val="single"/>
        </w:rPr>
        <w:t xml:space="preserve">prvi ponedeljek po </w:t>
      </w:r>
      <w:r w:rsidR="009A19AE">
        <w:rPr>
          <w:rFonts w:ascii="Arial" w:hAnsi="Arial" w:cs="Arial"/>
          <w:b/>
          <w:sz w:val="20"/>
          <w:szCs w:val="20"/>
          <w:u w:val="single"/>
        </w:rPr>
        <w:t>dveh</w:t>
      </w:r>
      <w:r w:rsidR="00135A6E" w:rsidRPr="00917AF1">
        <w:rPr>
          <w:rFonts w:ascii="Arial" w:hAnsi="Arial" w:cs="Arial"/>
          <w:b/>
          <w:sz w:val="20"/>
          <w:szCs w:val="20"/>
          <w:u w:val="single"/>
        </w:rPr>
        <w:t xml:space="preserve"> tednih od</w:t>
      </w:r>
      <w:r w:rsidR="00B0076B" w:rsidRPr="00917AF1">
        <w:rPr>
          <w:rFonts w:ascii="Arial" w:hAnsi="Arial" w:cs="Arial"/>
          <w:b/>
          <w:sz w:val="20"/>
          <w:szCs w:val="20"/>
          <w:u w:val="single"/>
        </w:rPr>
        <w:t xml:space="preserve"> </w:t>
      </w:r>
      <w:r w:rsidRPr="00917AF1">
        <w:rPr>
          <w:rFonts w:ascii="Arial" w:hAnsi="Arial" w:cs="Arial"/>
          <w:b/>
          <w:sz w:val="20"/>
          <w:szCs w:val="20"/>
        </w:rPr>
        <w:t>objav</w:t>
      </w:r>
      <w:r w:rsidR="00135A6E" w:rsidRPr="00917AF1">
        <w:rPr>
          <w:rFonts w:ascii="Arial" w:hAnsi="Arial" w:cs="Arial"/>
          <w:b/>
          <w:sz w:val="20"/>
          <w:szCs w:val="20"/>
        </w:rPr>
        <w:t>e</w:t>
      </w:r>
      <w:r w:rsidRPr="00917AF1">
        <w:rPr>
          <w:rFonts w:ascii="Arial" w:hAnsi="Arial" w:cs="Arial"/>
          <w:b/>
          <w:sz w:val="20"/>
          <w:szCs w:val="20"/>
        </w:rPr>
        <w:t xml:space="preserve"> javnega razpisa v Uradnem listu Republike Slovenije </w:t>
      </w:r>
      <w:r w:rsidR="001166E9" w:rsidRPr="00917AF1">
        <w:rPr>
          <w:rFonts w:ascii="Arial" w:hAnsi="Arial" w:cs="Arial"/>
          <w:b/>
          <w:sz w:val="20"/>
          <w:szCs w:val="20"/>
          <w:u w:val="single"/>
        </w:rPr>
        <w:t>z začetkom</w:t>
      </w:r>
      <w:r w:rsidRPr="00917AF1">
        <w:rPr>
          <w:rFonts w:ascii="Arial" w:hAnsi="Arial" w:cs="Arial"/>
          <w:b/>
          <w:sz w:val="20"/>
          <w:szCs w:val="20"/>
          <w:u w:val="single"/>
        </w:rPr>
        <w:t xml:space="preserve"> ob </w:t>
      </w:r>
      <w:r w:rsidR="00B04481" w:rsidRPr="00917AF1">
        <w:rPr>
          <w:rFonts w:ascii="Arial" w:hAnsi="Arial" w:cs="Arial"/>
          <w:b/>
          <w:sz w:val="20"/>
          <w:szCs w:val="20"/>
          <w:u w:val="single"/>
        </w:rPr>
        <w:t>9</w:t>
      </w:r>
      <w:r w:rsidRPr="00917AF1">
        <w:rPr>
          <w:rFonts w:ascii="Arial" w:hAnsi="Arial" w:cs="Arial"/>
          <w:b/>
          <w:sz w:val="20"/>
          <w:szCs w:val="20"/>
          <w:u w:val="single"/>
        </w:rPr>
        <w:t>.</w:t>
      </w:r>
      <w:r w:rsidR="00885DF5">
        <w:rPr>
          <w:rFonts w:ascii="Arial" w:hAnsi="Arial" w:cs="Arial"/>
          <w:b/>
          <w:sz w:val="20"/>
          <w:szCs w:val="20"/>
          <w:u w:val="single"/>
        </w:rPr>
        <w:t>00</w:t>
      </w:r>
      <w:r w:rsidRPr="00917AF1">
        <w:rPr>
          <w:rFonts w:ascii="Arial" w:hAnsi="Arial" w:cs="Arial"/>
          <w:b/>
          <w:sz w:val="20"/>
          <w:szCs w:val="20"/>
          <w:u w:val="single"/>
        </w:rPr>
        <w:t xml:space="preserve"> uri</w:t>
      </w:r>
      <w:r w:rsidRPr="00917AF1">
        <w:rPr>
          <w:rFonts w:ascii="Arial" w:hAnsi="Arial" w:cs="Arial"/>
          <w:sz w:val="20"/>
          <w:szCs w:val="20"/>
        </w:rPr>
        <w:t xml:space="preserve"> in traja do zaprtja javnega razpisa, ki se objav</w:t>
      </w:r>
      <w:r w:rsidR="00123B05" w:rsidRPr="00917AF1">
        <w:rPr>
          <w:rFonts w:ascii="Arial" w:hAnsi="Arial" w:cs="Arial"/>
          <w:sz w:val="20"/>
          <w:szCs w:val="20"/>
        </w:rPr>
        <w:t xml:space="preserve">i na </w:t>
      </w:r>
      <w:r w:rsidR="003739AD" w:rsidRPr="00917AF1">
        <w:rPr>
          <w:rFonts w:ascii="Arial" w:hAnsi="Arial" w:cs="Arial"/>
          <w:sz w:val="20"/>
          <w:szCs w:val="20"/>
        </w:rPr>
        <w:t>osrednjem spletnem mestu državne uprave</w:t>
      </w:r>
      <w:r w:rsidR="00123B05" w:rsidRPr="00917AF1">
        <w:rPr>
          <w:rFonts w:ascii="Arial" w:hAnsi="Arial" w:cs="Arial"/>
          <w:sz w:val="20"/>
          <w:szCs w:val="20"/>
        </w:rPr>
        <w:t xml:space="preserve"> oziroma do</w:t>
      </w:r>
      <w:r w:rsidR="00050534" w:rsidRPr="00917AF1">
        <w:rPr>
          <w:rFonts w:ascii="Arial" w:hAnsi="Arial" w:cs="Arial"/>
          <w:sz w:val="20"/>
          <w:szCs w:val="20"/>
        </w:rPr>
        <w:t xml:space="preserve"> </w:t>
      </w:r>
      <w:r w:rsidR="00431BB0" w:rsidRPr="00917AF1">
        <w:rPr>
          <w:rFonts w:ascii="Arial" w:hAnsi="Arial" w:cs="Arial"/>
          <w:sz w:val="20"/>
          <w:szCs w:val="20"/>
        </w:rPr>
        <w:t>31</w:t>
      </w:r>
      <w:r w:rsidR="0002762C" w:rsidRPr="00917AF1">
        <w:rPr>
          <w:rFonts w:ascii="Arial" w:hAnsi="Arial" w:cs="Arial"/>
          <w:sz w:val="20"/>
          <w:szCs w:val="20"/>
        </w:rPr>
        <w:t xml:space="preserve">. </w:t>
      </w:r>
      <w:r w:rsidR="005A772C" w:rsidRPr="00917AF1">
        <w:rPr>
          <w:rFonts w:ascii="Arial" w:hAnsi="Arial" w:cs="Arial"/>
          <w:sz w:val="20"/>
          <w:szCs w:val="20"/>
        </w:rPr>
        <w:t>julija</w:t>
      </w:r>
      <w:r w:rsidR="0002762C" w:rsidRPr="00917AF1">
        <w:rPr>
          <w:rFonts w:ascii="Arial" w:hAnsi="Arial" w:cs="Arial"/>
          <w:sz w:val="20"/>
          <w:szCs w:val="20"/>
        </w:rPr>
        <w:t xml:space="preserve"> 202</w:t>
      </w:r>
      <w:r w:rsidR="00C87714" w:rsidRPr="00917AF1">
        <w:rPr>
          <w:rFonts w:ascii="Arial" w:hAnsi="Arial" w:cs="Arial"/>
          <w:sz w:val="20"/>
          <w:szCs w:val="20"/>
        </w:rPr>
        <w:t>3</w:t>
      </w:r>
      <w:r w:rsidR="00DB3DDB" w:rsidRPr="00917AF1">
        <w:rPr>
          <w:rFonts w:ascii="Arial" w:hAnsi="Arial" w:cs="Arial"/>
          <w:sz w:val="20"/>
          <w:szCs w:val="20"/>
        </w:rPr>
        <w:t xml:space="preserve"> do 2</w:t>
      </w:r>
      <w:r w:rsidR="008A69CD" w:rsidRPr="00917AF1">
        <w:rPr>
          <w:rFonts w:ascii="Arial" w:hAnsi="Arial" w:cs="Arial"/>
          <w:sz w:val="20"/>
          <w:szCs w:val="20"/>
        </w:rPr>
        <w:t>3</w:t>
      </w:r>
      <w:r w:rsidR="00DB3DDB" w:rsidRPr="00917AF1">
        <w:rPr>
          <w:rFonts w:ascii="Arial" w:hAnsi="Arial" w:cs="Arial"/>
          <w:sz w:val="20"/>
          <w:szCs w:val="20"/>
        </w:rPr>
        <w:t>.</w:t>
      </w:r>
      <w:r w:rsidR="008A69CD" w:rsidRPr="00917AF1">
        <w:rPr>
          <w:rFonts w:ascii="Arial" w:hAnsi="Arial" w:cs="Arial"/>
          <w:sz w:val="20"/>
          <w:szCs w:val="20"/>
        </w:rPr>
        <w:t>59</w:t>
      </w:r>
      <w:r w:rsidR="00885DF5">
        <w:rPr>
          <w:rFonts w:ascii="Arial" w:hAnsi="Arial" w:cs="Arial"/>
          <w:sz w:val="20"/>
          <w:szCs w:val="20"/>
        </w:rPr>
        <w:t xml:space="preserve"> </w:t>
      </w:r>
      <w:r w:rsidR="00DB3DDB" w:rsidRPr="00917AF1">
        <w:rPr>
          <w:rFonts w:ascii="Arial" w:hAnsi="Arial" w:cs="Arial"/>
          <w:sz w:val="20"/>
          <w:szCs w:val="20"/>
        </w:rPr>
        <w:t>ure</w:t>
      </w:r>
      <w:r w:rsidR="00123B05" w:rsidRPr="00917AF1">
        <w:rPr>
          <w:rFonts w:ascii="Arial" w:hAnsi="Arial" w:cs="Arial"/>
          <w:sz w:val="20"/>
          <w:szCs w:val="20"/>
        </w:rPr>
        <w:t>.</w:t>
      </w:r>
    </w:p>
    <w:p w14:paraId="6028BFFF" w14:textId="77777777" w:rsidR="00FC55A0" w:rsidRPr="00917AF1" w:rsidRDefault="00FC55A0" w:rsidP="00FC55A0">
      <w:pPr>
        <w:pStyle w:val="Telobesedila-zamik"/>
        <w:spacing w:line="264" w:lineRule="auto"/>
        <w:jc w:val="both"/>
        <w:rPr>
          <w:rFonts w:ascii="Arial" w:hAnsi="Arial" w:cs="Arial"/>
          <w:sz w:val="20"/>
          <w:szCs w:val="20"/>
        </w:rPr>
      </w:pPr>
    </w:p>
    <w:p w14:paraId="165A78B9" w14:textId="77777777" w:rsidR="00431BB0" w:rsidRPr="00917AF1" w:rsidRDefault="00431BB0" w:rsidP="00592652">
      <w:pPr>
        <w:pStyle w:val="Telobesedila-zamik"/>
        <w:spacing w:line="264" w:lineRule="auto"/>
        <w:jc w:val="left"/>
        <w:rPr>
          <w:rFonts w:ascii="Arial" w:hAnsi="Arial" w:cs="Arial"/>
          <w:b/>
          <w:sz w:val="20"/>
          <w:szCs w:val="20"/>
        </w:rPr>
        <w:sectPr w:rsidR="00431BB0" w:rsidRPr="00917AF1" w:rsidSect="00921574">
          <w:headerReference w:type="default" r:id="rId14"/>
          <w:footerReference w:type="default" r:id="rId15"/>
          <w:headerReference w:type="first" r:id="rId16"/>
          <w:footerReference w:type="first" r:id="rId17"/>
          <w:type w:val="continuous"/>
          <w:pgSz w:w="11906" w:h="16838"/>
          <w:pgMar w:top="1418" w:right="1418" w:bottom="1418" w:left="1418" w:header="709" w:footer="709" w:gutter="0"/>
          <w:cols w:space="720"/>
          <w:docGrid w:linePitch="360"/>
        </w:sectPr>
      </w:pPr>
    </w:p>
    <w:p w14:paraId="27D617F1" w14:textId="03867684" w:rsidR="00442575" w:rsidRPr="00917AF1" w:rsidRDefault="00431BB0" w:rsidP="00310211">
      <w:pPr>
        <w:pStyle w:val="Napis"/>
        <w:jc w:val="left"/>
        <w:rPr>
          <w:sz w:val="20"/>
          <w:lang w:val="sl-SI"/>
        </w:rPr>
      </w:pPr>
      <w:bookmarkStart w:id="2" w:name="_Toc191376013"/>
      <w:r w:rsidRPr="00917AF1">
        <w:rPr>
          <w:sz w:val="20"/>
          <w:lang w:val="sl-SI"/>
        </w:rPr>
        <w:lastRenderedPageBreak/>
        <w:t xml:space="preserve">Priloga: Vloga na javni razpis </w:t>
      </w:r>
    </w:p>
    <w:p w14:paraId="5B613E02" w14:textId="77777777" w:rsidR="00431BB0" w:rsidRPr="00917AF1" w:rsidRDefault="00BA6281" w:rsidP="00431BB0">
      <w:pPr>
        <w:pStyle w:val="Napis"/>
        <w:jc w:val="left"/>
        <w:rPr>
          <w:b w:val="0"/>
          <w:bCs w:val="0"/>
          <w:sz w:val="20"/>
          <w:lang w:val="sl-SI"/>
        </w:rPr>
      </w:pPr>
      <w:r w:rsidRPr="00917AF1">
        <w:rPr>
          <w:b w:val="0"/>
          <w:bCs w:val="0"/>
          <w:sz w:val="20"/>
          <w:lang w:val="sl-SI"/>
        </w:rPr>
        <w:t>V</w:t>
      </w:r>
      <w:r w:rsidR="00C61693" w:rsidRPr="00917AF1">
        <w:rPr>
          <w:b w:val="0"/>
          <w:bCs w:val="0"/>
          <w:sz w:val="20"/>
          <w:lang w:val="sl-SI"/>
        </w:rPr>
        <w:t xml:space="preserve">loga se izpolni v informacijskem sistemu </w:t>
      </w:r>
      <w:r w:rsidR="00505D88">
        <w:rPr>
          <w:b w:val="0"/>
          <w:bCs w:val="0"/>
          <w:sz w:val="20"/>
          <w:lang w:val="sl-SI"/>
        </w:rPr>
        <w:t>a</w:t>
      </w:r>
      <w:r w:rsidR="00C61693" w:rsidRPr="00917AF1">
        <w:rPr>
          <w:b w:val="0"/>
          <w:bCs w:val="0"/>
          <w:sz w:val="20"/>
          <w:lang w:val="sl-SI"/>
        </w:rPr>
        <w:t>gencije, ki se nahaja na enotni vstopni točki</w:t>
      </w:r>
    </w:p>
    <w:p w14:paraId="3C94BB2D" w14:textId="77777777" w:rsidR="00442575" w:rsidRPr="00917AF1" w:rsidRDefault="00442575" w:rsidP="00442575">
      <w:pPr>
        <w:spacing w:after="160" w:line="259" w:lineRule="auto"/>
        <w:rPr>
          <w:rFonts w:ascii="Arial" w:eastAsia="Calibri" w:hAnsi="Arial" w:cs="Arial"/>
          <w:b/>
          <w:bCs/>
          <w:sz w:val="20"/>
          <w:szCs w:val="20"/>
          <w:lang w:eastAsia="en-US"/>
        </w:rPr>
      </w:pPr>
    </w:p>
    <w:p w14:paraId="30DD8F21" w14:textId="68021768" w:rsidR="00B972DC" w:rsidRPr="00917AF1" w:rsidRDefault="00B972DC" w:rsidP="009832E3">
      <w:pPr>
        <w:numPr>
          <w:ilvl w:val="0"/>
          <w:numId w:val="4"/>
        </w:numP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Prijavni obrazec</w:t>
      </w:r>
      <w:r w:rsidR="00134BE0">
        <w:rPr>
          <w:rFonts w:ascii="Arial" w:eastAsia="Calibri" w:hAnsi="Arial" w:cs="Arial"/>
          <w:b/>
          <w:bCs/>
          <w:sz w:val="20"/>
          <w:szCs w:val="20"/>
          <w:lang w:eastAsia="en-US"/>
        </w:rPr>
        <w:t>: SI0</w:t>
      </w:r>
      <w:r w:rsidR="009832E3">
        <w:rPr>
          <w:rFonts w:ascii="Arial" w:eastAsia="Calibri" w:hAnsi="Arial" w:cs="Arial"/>
          <w:b/>
          <w:bCs/>
          <w:sz w:val="20"/>
          <w:szCs w:val="20"/>
          <w:lang w:eastAsia="en-US"/>
        </w:rPr>
        <w:t>5</w:t>
      </w:r>
      <w:r w:rsidR="00134BE0">
        <w:rPr>
          <w:rFonts w:ascii="Arial" w:eastAsia="Calibri" w:hAnsi="Arial" w:cs="Arial"/>
          <w:b/>
          <w:bCs/>
          <w:sz w:val="20"/>
          <w:szCs w:val="20"/>
          <w:lang w:eastAsia="en-US"/>
        </w:rPr>
        <w:t xml:space="preserve">.01: </w:t>
      </w:r>
      <w:r w:rsidR="009832E3" w:rsidRPr="009832E3">
        <w:rPr>
          <w:rFonts w:ascii="Arial" w:eastAsia="Calibri" w:hAnsi="Arial" w:cs="Arial"/>
          <w:b/>
          <w:bCs/>
          <w:sz w:val="20"/>
          <w:szCs w:val="20"/>
          <w:lang w:eastAsia="en-US"/>
        </w:rPr>
        <w:t>Promocija čebelarstva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917AF1" w14:paraId="3689F9F9" w14:textId="77777777" w:rsidTr="00F84CD6">
        <w:tc>
          <w:tcPr>
            <w:tcW w:w="9209" w:type="dxa"/>
            <w:tcBorders>
              <w:top w:val="nil"/>
              <w:left w:val="nil"/>
              <w:bottom w:val="single" w:sz="6" w:space="0" w:color="auto"/>
              <w:right w:val="nil"/>
            </w:tcBorders>
            <w:shd w:val="clear" w:color="auto" w:fill="A8D08D"/>
          </w:tcPr>
          <w:p w14:paraId="3EC8C067"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 xml:space="preserve">UPRAVIČENEC – OSNOVNI PODATKI: </w:t>
            </w:r>
          </w:p>
        </w:tc>
      </w:tr>
    </w:tbl>
    <w:p w14:paraId="66479507" w14:textId="77777777" w:rsidR="00B972DC" w:rsidRPr="00917AF1" w:rsidRDefault="00B972DC" w:rsidP="00B972DC">
      <w:pPr>
        <w:spacing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917AF1" w14:paraId="5384CCA6" w14:textId="77777777" w:rsidTr="00F84CD6">
        <w:tc>
          <w:tcPr>
            <w:tcW w:w="1980" w:type="dxa"/>
            <w:shd w:val="clear" w:color="auto" w:fill="auto"/>
          </w:tcPr>
          <w:p w14:paraId="632D29FF" w14:textId="77777777" w:rsidR="00B972DC" w:rsidRPr="00917AF1" w:rsidRDefault="00B972DC" w:rsidP="00B972DC">
            <w:pPr>
              <w:rPr>
                <w:rFonts w:ascii="Arial" w:eastAsia="Calibri" w:hAnsi="Arial" w:cs="Arial"/>
                <w:sz w:val="20"/>
                <w:szCs w:val="20"/>
                <w:lang w:eastAsia="en-US"/>
              </w:rPr>
            </w:pPr>
            <w:r w:rsidRPr="00917AF1">
              <w:rPr>
                <w:rFonts w:ascii="Arial" w:eastAsia="Calibri" w:hAnsi="Arial" w:cs="Arial"/>
                <w:sz w:val="20"/>
                <w:szCs w:val="20"/>
                <w:lang w:eastAsia="en-US"/>
              </w:rPr>
              <w:t>Davčna številka:</w:t>
            </w:r>
          </w:p>
        </w:tc>
        <w:tc>
          <w:tcPr>
            <w:tcW w:w="283" w:type="dxa"/>
            <w:shd w:val="clear" w:color="auto" w:fill="auto"/>
          </w:tcPr>
          <w:p w14:paraId="56B11086"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61D3CC4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1551AE32"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7994702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4EA08182"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7E95282C"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3B3318EB"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324FCFC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3AE3E2E9" w14:textId="77777777" w:rsidR="00B972DC" w:rsidRPr="00917AF1" w:rsidRDefault="00B972DC" w:rsidP="00B972DC">
            <w:pPr>
              <w:rPr>
                <w:rFonts w:ascii="Arial" w:eastAsia="Calibri" w:hAnsi="Arial" w:cs="Arial"/>
                <w:sz w:val="20"/>
                <w:szCs w:val="20"/>
                <w:lang w:eastAsia="en-US"/>
              </w:rPr>
            </w:pPr>
          </w:p>
        </w:tc>
      </w:tr>
    </w:tbl>
    <w:p w14:paraId="28ABEB80" w14:textId="77777777"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27F6CA12" w14:textId="77777777" w:rsidTr="00F84CD6">
        <w:trPr>
          <w:trHeight w:val="314"/>
        </w:trPr>
        <w:tc>
          <w:tcPr>
            <w:tcW w:w="4526" w:type="dxa"/>
            <w:shd w:val="clear" w:color="auto" w:fill="auto"/>
            <w:vAlign w:val="center"/>
            <w:hideMark/>
          </w:tcPr>
          <w:p w14:paraId="66765641"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ID partnerja:   </w:t>
            </w:r>
            <w:r w:rsidRPr="00505D88">
              <w:rPr>
                <w:rFonts w:ascii="Arial" w:eastAsia="Calibri" w:hAnsi="Arial" w:cs="Arial"/>
                <w:i/>
                <w:iCs/>
                <w:sz w:val="20"/>
                <w:szCs w:val="20"/>
                <w:u w:val="single"/>
                <w:lang w:eastAsia="en-US"/>
              </w:rPr>
              <w:t>(Podatki se vežejo iz registra)</w:t>
            </w:r>
          </w:p>
        </w:tc>
        <w:tc>
          <w:tcPr>
            <w:tcW w:w="289" w:type="dxa"/>
          </w:tcPr>
          <w:p w14:paraId="64D7E3C3"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49499C1C"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Status upravičenca:   </w:t>
            </w:r>
            <w:r w:rsidRPr="00505D88">
              <w:rPr>
                <w:rFonts w:ascii="Arial" w:eastAsia="Calibri" w:hAnsi="Arial" w:cs="Arial"/>
                <w:i/>
                <w:iCs/>
                <w:sz w:val="20"/>
                <w:szCs w:val="20"/>
                <w:u w:val="single"/>
                <w:lang w:eastAsia="en-US"/>
              </w:rPr>
              <w:t>(fizična o./pravna o./</w:t>
            </w:r>
            <w:proofErr w:type="spellStart"/>
            <w:r w:rsidRPr="00505D88">
              <w:rPr>
                <w:rFonts w:ascii="Arial" w:eastAsia="Calibri" w:hAnsi="Arial" w:cs="Arial"/>
                <w:i/>
                <w:iCs/>
                <w:sz w:val="20"/>
                <w:szCs w:val="20"/>
                <w:u w:val="single"/>
                <w:lang w:eastAsia="en-US"/>
              </w:rPr>
              <w:t>s.p</w:t>
            </w:r>
            <w:proofErr w:type="spellEnd"/>
            <w:r w:rsidRPr="00505D88">
              <w:rPr>
                <w:rFonts w:ascii="Arial" w:eastAsia="Calibri" w:hAnsi="Arial" w:cs="Arial"/>
                <w:i/>
                <w:iCs/>
                <w:sz w:val="20"/>
                <w:szCs w:val="20"/>
                <w:u w:val="single"/>
                <w:lang w:eastAsia="en-US"/>
              </w:rPr>
              <w:t>./društvo)</w:t>
            </w:r>
          </w:p>
        </w:tc>
      </w:tr>
    </w:tbl>
    <w:p w14:paraId="41B2DD98"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505D88" w14:paraId="0935803D" w14:textId="77777777" w:rsidTr="00F84CD6">
        <w:trPr>
          <w:gridAfter w:val="1"/>
          <w:wAfter w:w="70" w:type="dxa"/>
          <w:trHeight w:val="298"/>
        </w:trPr>
        <w:tc>
          <w:tcPr>
            <w:tcW w:w="4526" w:type="dxa"/>
            <w:shd w:val="clear" w:color="auto" w:fill="auto"/>
            <w:vAlign w:val="center"/>
            <w:hideMark/>
          </w:tcPr>
          <w:p w14:paraId="05EBEDE2"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EMŠO/MŠO:  </w:t>
            </w:r>
            <w:r w:rsidRPr="00505D88">
              <w:rPr>
                <w:rFonts w:ascii="Arial" w:eastAsia="Calibri" w:hAnsi="Arial" w:cs="Arial"/>
                <w:i/>
                <w:iCs/>
                <w:sz w:val="20"/>
                <w:szCs w:val="20"/>
                <w:u w:val="single"/>
                <w:lang w:eastAsia="en-US"/>
              </w:rPr>
              <w:t xml:space="preserve"> (Podatki se vežejo iz registra)</w:t>
            </w:r>
          </w:p>
        </w:tc>
        <w:tc>
          <w:tcPr>
            <w:tcW w:w="289" w:type="dxa"/>
          </w:tcPr>
          <w:p w14:paraId="4711AC86"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0C147E14" w14:textId="77777777" w:rsidR="00B972DC" w:rsidRPr="00505D88" w:rsidRDefault="00B972DC" w:rsidP="00B972DC">
            <w:pPr>
              <w:rPr>
                <w:rFonts w:ascii="Arial" w:hAnsi="Arial" w:cs="Arial"/>
                <w:color w:val="000000"/>
                <w:sz w:val="20"/>
                <w:szCs w:val="20"/>
                <w:u w:val="single"/>
              </w:rPr>
            </w:pPr>
          </w:p>
        </w:tc>
      </w:tr>
      <w:tr w:rsidR="00384C1B" w:rsidRPr="00505D88" w14:paraId="062474B8" w14:textId="77777777" w:rsidTr="00F84CD6">
        <w:trPr>
          <w:trHeight w:val="298"/>
        </w:trPr>
        <w:tc>
          <w:tcPr>
            <w:tcW w:w="4526" w:type="dxa"/>
            <w:shd w:val="clear" w:color="auto" w:fill="auto"/>
            <w:vAlign w:val="center"/>
          </w:tcPr>
          <w:p w14:paraId="648555C3" w14:textId="77777777" w:rsidR="00333482" w:rsidRPr="00505D88" w:rsidRDefault="00333482" w:rsidP="00B972DC">
            <w:pPr>
              <w:rPr>
                <w:rFonts w:ascii="Arial" w:eastAsia="Calibri" w:hAnsi="Arial" w:cs="Arial"/>
                <w:sz w:val="20"/>
                <w:szCs w:val="20"/>
                <w:u w:val="single"/>
                <w:lang w:eastAsia="en-US"/>
              </w:rPr>
            </w:pPr>
          </w:p>
        </w:tc>
        <w:tc>
          <w:tcPr>
            <w:tcW w:w="289" w:type="dxa"/>
          </w:tcPr>
          <w:p w14:paraId="6A37FD1E" w14:textId="77777777" w:rsidR="00333482" w:rsidRPr="00505D88" w:rsidRDefault="00333482" w:rsidP="00B972DC">
            <w:pPr>
              <w:rPr>
                <w:rFonts w:ascii="Arial" w:hAnsi="Arial" w:cs="Arial"/>
                <w:color w:val="000000"/>
                <w:sz w:val="20"/>
                <w:szCs w:val="20"/>
                <w:u w:val="single"/>
              </w:rPr>
            </w:pPr>
          </w:p>
        </w:tc>
        <w:tc>
          <w:tcPr>
            <w:tcW w:w="4394" w:type="dxa"/>
            <w:gridSpan w:val="2"/>
            <w:shd w:val="clear" w:color="auto" w:fill="auto"/>
            <w:vAlign w:val="center"/>
          </w:tcPr>
          <w:p w14:paraId="00F65B98" w14:textId="77777777" w:rsidR="00333482" w:rsidRPr="00505D88" w:rsidRDefault="00333482" w:rsidP="00B972DC">
            <w:pPr>
              <w:rPr>
                <w:rFonts w:ascii="Arial" w:hAnsi="Arial" w:cs="Arial"/>
                <w:color w:val="000000"/>
                <w:sz w:val="20"/>
                <w:szCs w:val="20"/>
                <w:u w:val="single"/>
              </w:rPr>
            </w:pPr>
          </w:p>
        </w:tc>
      </w:tr>
    </w:tbl>
    <w:p w14:paraId="3F9E678C" w14:textId="77777777" w:rsidR="00B972DC" w:rsidRPr="00505D88" w:rsidRDefault="00B972DC" w:rsidP="00B972DC">
      <w:pPr>
        <w:pBdr>
          <w:top w:val="single" w:sz="6" w:space="1" w:color="auto"/>
        </w:pBdr>
        <w:spacing w:line="259" w:lineRule="auto"/>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6FF44C31" w14:textId="77777777" w:rsidTr="00F84CD6">
        <w:trPr>
          <w:trHeight w:val="446"/>
        </w:trPr>
        <w:tc>
          <w:tcPr>
            <w:tcW w:w="4526" w:type="dxa"/>
            <w:shd w:val="clear" w:color="auto" w:fill="auto"/>
            <w:vAlign w:val="center"/>
            <w:hideMark/>
          </w:tcPr>
          <w:p w14:paraId="3AF74DBE"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Številka transakcij</w:t>
            </w:r>
            <w:r w:rsidRPr="00505D88">
              <w:rPr>
                <w:rFonts w:ascii="Arial" w:eastAsia="Calibri" w:hAnsi="Arial" w:cs="Arial"/>
                <w:sz w:val="20"/>
                <w:szCs w:val="20"/>
                <w:u w:val="single"/>
                <w:lang w:eastAsia="en-US"/>
              </w:rPr>
              <w:t>s</w:t>
            </w:r>
            <w:r w:rsidRPr="00505D88">
              <w:rPr>
                <w:rFonts w:ascii="Arial" w:hAnsi="Arial" w:cs="Arial"/>
                <w:color w:val="000000"/>
                <w:sz w:val="20"/>
                <w:szCs w:val="20"/>
                <w:u w:val="single"/>
              </w:rPr>
              <w:t xml:space="preserve">kega računa:   </w:t>
            </w:r>
            <w:r w:rsidRPr="00505D88">
              <w:rPr>
                <w:rFonts w:ascii="Arial" w:hAnsi="Arial" w:cs="Arial"/>
                <w:i/>
                <w:iCs/>
                <w:color w:val="000000"/>
                <w:sz w:val="20"/>
                <w:szCs w:val="20"/>
                <w:u w:val="single"/>
              </w:rPr>
              <w:t>(Podatki se vežejo iz registra)</w:t>
            </w:r>
          </w:p>
        </w:tc>
        <w:tc>
          <w:tcPr>
            <w:tcW w:w="289" w:type="dxa"/>
          </w:tcPr>
          <w:p w14:paraId="3C6E517C"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6F38C541"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Naslov upravičenca:</w:t>
            </w:r>
            <w:r w:rsidRPr="00505D88">
              <w:rPr>
                <w:rFonts w:ascii="Arial" w:hAnsi="Arial" w:cs="Arial"/>
                <w:i/>
                <w:iCs/>
                <w:color w:val="000000"/>
                <w:sz w:val="20"/>
                <w:szCs w:val="20"/>
                <w:u w:val="single"/>
              </w:rPr>
              <w:t xml:space="preserve">    (Podatki se vežejo iz registra)</w:t>
            </w:r>
          </w:p>
        </w:tc>
      </w:tr>
    </w:tbl>
    <w:p w14:paraId="0A1BDE21"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CC992F9" w14:textId="77777777" w:rsidTr="00F84CD6">
        <w:trPr>
          <w:trHeight w:val="446"/>
        </w:trPr>
        <w:tc>
          <w:tcPr>
            <w:tcW w:w="4526" w:type="dxa"/>
            <w:shd w:val="clear" w:color="auto" w:fill="auto"/>
            <w:vAlign w:val="center"/>
            <w:hideMark/>
          </w:tcPr>
          <w:p w14:paraId="6A2541DF"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 xml:space="preserve">Stalno prebivališče:    </w:t>
            </w:r>
            <w:r w:rsidRPr="00505D88">
              <w:rPr>
                <w:rFonts w:ascii="Arial" w:hAnsi="Arial" w:cs="Arial"/>
                <w:i/>
                <w:iCs/>
                <w:color w:val="000000"/>
                <w:sz w:val="20"/>
                <w:szCs w:val="20"/>
                <w:u w:val="single"/>
              </w:rPr>
              <w:t>(Podatki se vežejo iz registra)</w:t>
            </w:r>
          </w:p>
        </w:tc>
        <w:tc>
          <w:tcPr>
            <w:tcW w:w="289" w:type="dxa"/>
          </w:tcPr>
          <w:p w14:paraId="325CF675"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3367B64E" w14:textId="77777777" w:rsidR="00B972DC" w:rsidRPr="00917AF1"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Občina upravičenca:</w:t>
            </w:r>
            <w:r w:rsidRPr="00505D88">
              <w:rPr>
                <w:rFonts w:ascii="Arial" w:hAnsi="Arial" w:cs="Arial"/>
                <w:i/>
                <w:iCs/>
                <w:color w:val="000000"/>
                <w:sz w:val="20"/>
                <w:szCs w:val="20"/>
                <w:u w:val="single"/>
              </w:rPr>
              <w:t xml:space="preserve">    (Podatki se vežejo iz registra)</w:t>
            </w:r>
          </w:p>
        </w:tc>
      </w:tr>
    </w:tbl>
    <w:p w14:paraId="4C181C9E"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E17BC25" w14:textId="77777777" w:rsidTr="00F84CD6">
        <w:trPr>
          <w:trHeight w:val="322"/>
        </w:trPr>
        <w:tc>
          <w:tcPr>
            <w:tcW w:w="4526" w:type="dxa"/>
            <w:shd w:val="clear" w:color="auto" w:fill="auto"/>
            <w:vAlign w:val="center"/>
            <w:hideMark/>
          </w:tcPr>
          <w:p w14:paraId="540EC226" w14:textId="4EBD1EDB" w:rsidR="00B972DC" w:rsidRPr="00917AF1" w:rsidRDefault="00B972DC" w:rsidP="00AB4BC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El. </w:t>
            </w:r>
            <w:r w:rsidR="00AB4BCC">
              <w:rPr>
                <w:rFonts w:ascii="Arial" w:eastAsia="Calibri" w:hAnsi="Arial" w:cs="Arial"/>
                <w:sz w:val="20"/>
                <w:szCs w:val="20"/>
                <w:u w:val="single"/>
                <w:lang w:eastAsia="en-US"/>
              </w:rPr>
              <w:t>p</w:t>
            </w:r>
            <w:r w:rsidRPr="00917AF1">
              <w:rPr>
                <w:rFonts w:ascii="Arial" w:eastAsia="Calibri" w:hAnsi="Arial" w:cs="Arial"/>
                <w:sz w:val="20"/>
                <w:szCs w:val="20"/>
                <w:u w:val="single"/>
                <w:lang w:eastAsia="en-US"/>
              </w:rPr>
              <w:t>redal:</w:t>
            </w:r>
          </w:p>
        </w:tc>
        <w:tc>
          <w:tcPr>
            <w:tcW w:w="289" w:type="dxa"/>
          </w:tcPr>
          <w:p w14:paraId="553B031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53F2A10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GSM:</w:t>
            </w:r>
          </w:p>
        </w:tc>
      </w:tr>
    </w:tbl>
    <w:p w14:paraId="0F9998EF"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5F0978E" w14:textId="77777777" w:rsidTr="00F84CD6">
        <w:trPr>
          <w:trHeight w:val="320"/>
        </w:trPr>
        <w:tc>
          <w:tcPr>
            <w:tcW w:w="4526" w:type="dxa"/>
            <w:shd w:val="clear" w:color="auto" w:fill="auto"/>
            <w:vAlign w:val="center"/>
            <w:hideMark/>
          </w:tcPr>
          <w:p w14:paraId="128CB2D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Telefon:</w:t>
            </w:r>
          </w:p>
        </w:tc>
        <w:tc>
          <w:tcPr>
            <w:tcW w:w="289" w:type="dxa"/>
          </w:tcPr>
          <w:p w14:paraId="3AB677F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0524201C" w14:textId="32F1996F" w:rsidR="00B972DC" w:rsidRPr="00917AF1" w:rsidRDefault="00B972DC" w:rsidP="00B972DC">
            <w:pPr>
              <w:rPr>
                <w:rFonts w:ascii="Arial" w:hAnsi="Arial" w:cs="Arial"/>
                <w:color w:val="000000"/>
                <w:sz w:val="20"/>
                <w:szCs w:val="20"/>
                <w:u w:val="single"/>
              </w:rPr>
            </w:pPr>
          </w:p>
        </w:tc>
      </w:tr>
    </w:tbl>
    <w:p w14:paraId="09F30412"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D17256" w:rsidRPr="00917AF1" w14:paraId="5F99645B" w14:textId="77777777" w:rsidTr="001D343F">
        <w:tc>
          <w:tcPr>
            <w:tcW w:w="8778" w:type="dxa"/>
            <w:shd w:val="clear" w:color="auto" w:fill="A8D08D"/>
          </w:tcPr>
          <w:p w14:paraId="61218FE0" w14:textId="77777777" w:rsidR="00D17256" w:rsidRPr="00917AF1" w:rsidRDefault="00D17256" w:rsidP="001D343F">
            <w:pPr>
              <w:rPr>
                <w:rFonts w:ascii="Arial" w:eastAsia="Calibri" w:hAnsi="Arial" w:cs="Arial"/>
                <w:b/>
                <w:bCs/>
                <w:sz w:val="20"/>
                <w:szCs w:val="20"/>
                <w:lang w:eastAsia="en-US"/>
              </w:rPr>
            </w:pPr>
            <w:r w:rsidRPr="00917AF1">
              <w:rPr>
                <w:rFonts w:ascii="Arial" w:eastAsia="Calibri" w:hAnsi="Arial" w:cs="Arial"/>
                <w:b/>
                <w:bCs/>
                <w:sz w:val="20"/>
                <w:szCs w:val="20"/>
                <w:lang w:eastAsia="en-US"/>
              </w:rPr>
              <w:t>STROŠKI NALOŽBE:</w:t>
            </w:r>
          </w:p>
        </w:tc>
      </w:tr>
    </w:tbl>
    <w:p w14:paraId="1AABEB0D" w14:textId="77777777" w:rsidR="00D17256" w:rsidRPr="00917AF1" w:rsidRDefault="00D17256" w:rsidP="00D17256">
      <w:pPr>
        <w:pBdr>
          <w:bottom w:val="single" w:sz="6" w:space="1" w:color="auto"/>
        </w:pBdr>
        <w:spacing w:after="160" w:line="259" w:lineRule="auto"/>
        <w:rPr>
          <w:rFonts w:ascii="Arial" w:eastAsia="Calibri" w:hAnsi="Arial" w:cs="Arial"/>
          <w:b/>
          <w:bCs/>
          <w:sz w:val="20"/>
          <w:szCs w:val="20"/>
          <w:lang w:eastAsia="en-US"/>
        </w:rPr>
      </w:pPr>
      <w:r w:rsidRPr="00175A35">
        <w:rPr>
          <w:rFonts w:ascii="Arial" w:eastAsia="Calibri" w:hAnsi="Arial" w:cs="Arial"/>
          <w:b/>
          <w:bCs/>
          <w:sz w:val="20"/>
          <w:szCs w:val="20"/>
          <w:lang w:eastAsia="en-US"/>
        </w:rPr>
        <w:t>Celotna vrednost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17256" w:rsidRPr="00175A35" w14:paraId="30AC0041" w14:textId="77777777" w:rsidTr="001D343F">
        <w:trPr>
          <w:trHeight w:val="320"/>
        </w:trPr>
        <w:tc>
          <w:tcPr>
            <w:tcW w:w="4526" w:type="dxa"/>
            <w:shd w:val="clear" w:color="auto" w:fill="auto"/>
            <w:vAlign w:val="center"/>
            <w:hideMark/>
          </w:tcPr>
          <w:p w14:paraId="50650C17" w14:textId="77777777" w:rsidR="00D17256" w:rsidRPr="00175A35" w:rsidRDefault="00D17256" w:rsidP="001D343F">
            <w:pPr>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Skupaj upravičena vrednost</w:t>
            </w:r>
            <w:r w:rsidRPr="00175A35">
              <w:rPr>
                <w:rFonts w:ascii="Arial" w:eastAsia="Calibri" w:hAnsi="Arial" w:cs="Arial"/>
                <w:i/>
                <w:iCs/>
                <w:sz w:val="18"/>
                <w:szCs w:val="18"/>
                <w:u w:val="single"/>
                <w:lang w:eastAsia="en-US"/>
              </w:rPr>
              <w:t>: (podatki se vežejo iz upravičenih stroškov)</w:t>
            </w:r>
          </w:p>
        </w:tc>
        <w:tc>
          <w:tcPr>
            <w:tcW w:w="289" w:type="dxa"/>
          </w:tcPr>
          <w:p w14:paraId="4F8DBB4D" w14:textId="77777777" w:rsidR="00D17256" w:rsidRPr="00175A35" w:rsidRDefault="00D17256" w:rsidP="001D343F">
            <w:pPr>
              <w:rPr>
                <w:rFonts w:ascii="Arial" w:eastAsia="Calibri" w:hAnsi="Arial" w:cs="Arial"/>
                <w:sz w:val="20"/>
                <w:szCs w:val="20"/>
                <w:u w:val="single"/>
                <w:lang w:eastAsia="en-US"/>
              </w:rPr>
            </w:pPr>
          </w:p>
        </w:tc>
        <w:tc>
          <w:tcPr>
            <w:tcW w:w="4394" w:type="dxa"/>
            <w:shd w:val="clear" w:color="auto" w:fill="auto"/>
            <w:vAlign w:val="center"/>
            <w:hideMark/>
          </w:tcPr>
          <w:p w14:paraId="0B5756DD" w14:textId="77777777" w:rsidR="00D17256" w:rsidRPr="00175A35" w:rsidRDefault="00D17256" w:rsidP="001D343F">
            <w:pPr>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 xml:space="preserve">Skupaj zaprošena vrednost: </w:t>
            </w:r>
            <w:r w:rsidRPr="00175A35">
              <w:rPr>
                <w:rFonts w:ascii="Arial" w:eastAsia="Calibri" w:hAnsi="Arial" w:cs="Arial"/>
                <w:i/>
                <w:iCs/>
                <w:sz w:val="18"/>
                <w:szCs w:val="18"/>
                <w:u w:val="single"/>
                <w:lang w:eastAsia="en-US"/>
              </w:rPr>
              <w:t>(podatki se vežejo iz upravičenih stroškov)</w:t>
            </w:r>
          </w:p>
        </w:tc>
      </w:tr>
    </w:tbl>
    <w:p w14:paraId="51927848" w14:textId="77777777" w:rsidR="00D17256" w:rsidRPr="00917AF1" w:rsidRDefault="00D17256" w:rsidP="00D17256">
      <w:pPr>
        <w:spacing w:line="80" w:lineRule="exact"/>
        <w:rPr>
          <w:rFonts w:ascii="Arial" w:eastAsia="Calibri" w:hAnsi="Arial" w:cs="Arial"/>
          <w:sz w:val="20"/>
          <w:szCs w:val="20"/>
          <w:u w:val="single"/>
          <w:lang w:eastAsia="en-US"/>
        </w:rPr>
      </w:pP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D17256" w:rsidRPr="00175A35" w14:paraId="363D0C35" w14:textId="77777777" w:rsidTr="001D343F">
        <w:trPr>
          <w:trHeight w:val="320"/>
        </w:trPr>
        <w:tc>
          <w:tcPr>
            <w:tcW w:w="4526" w:type="dxa"/>
            <w:shd w:val="clear" w:color="auto" w:fill="auto"/>
            <w:vAlign w:val="center"/>
            <w:hideMark/>
          </w:tcPr>
          <w:p w14:paraId="7B1D449C" w14:textId="77777777" w:rsidR="00D17256" w:rsidRPr="00175A35" w:rsidRDefault="00D17256" w:rsidP="001D343F">
            <w:pPr>
              <w:pStyle w:val="Navadensplet"/>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 xml:space="preserve">Skupaj vrednost z DDV: </w:t>
            </w:r>
            <w:r w:rsidRPr="00175A35">
              <w:rPr>
                <w:rFonts w:ascii="Arial" w:eastAsia="Calibri" w:hAnsi="Arial" w:cs="Arial"/>
                <w:i/>
                <w:iCs/>
                <w:sz w:val="18"/>
                <w:szCs w:val="18"/>
                <w:u w:val="single"/>
                <w:lang w:eastAsia="en-US"/>
              </w:rPr>
              <w:t>(podatki se vežejo iz upravičenih stroškov)</w:t>
            </w:r>
          </w:p>
          <w:p w14:paraId="2CDE0870" w14:textId="77777777" w:rsidR="00D17256" w:rsidRPr="00175A35" w:rsidRDefault="00D17256" w:rsidP="001D343F">
            <w:pPr>
              <w:rPr>
                <w:rFonts w:ascii="Arial" w:eastAsia="Calibri" w:hAnsi="Arial" w:cs="Arial"/>
                <w:sz w:val="20"/>
                <w:szCs w:val="20"/>
                <w:u w:val="single"/>
                <w:lang w:eastAsia="en-US"/>
              </w:rPr>
            </w:pPr>
          </w:p>
        </w:tc>
        <w:tc>
          <w:tcPr>
            <w:tcW w:w="289" w:type="dxa"/>
          </w:tcPr>
          <w:p w14:paraId="5CF67C97" w14:textId="77777777" w:rsidR="00D17256" w:rsidRPr="00175A35" w:rsidRDefault="00D17256" w:rsidP="001D343F">
            <w:pPr>
              <w:rPr>
                <w:rFonts w:ascii="Arial" w:eastAsia="Calibri" w:hAnsi="Arial" w:cs="Arial"/>
                <w:sz w:val="20"/>
                <w:szCs w:val="20"/>
                <w:u w:val="single"/>
                <w:lang w:eastAsia="en-US"/>
              </w:rPr>
            </w:pPr>
          </w:p>
        </w:tc>
        <w:tc>
          <w:tcPr>
            <w:tcW w:w="4394" w:type="dxa"/>
            <w:shd w:val="clear" w:color="auto" w:fill="auto"/>
            <w:vAlign w:val="center"/>
          </w:tcPr>
          <w:p w14:paraId="771686C4" w14:textId="77777777" w:rsidR="00D17256" w:rsidRPr="00175A35" w:rsidRDefault="00D17256" w:rsidP="001D343F">
            <w:pPr>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 xml:space="preserve">Skupaj vrednost brez DDV: </w:t>
            </w:r>
            <w:r w:rsidRPr="00175A35">
              <w:rPr>
                <w:rFonts w:ascii="Arial" w:eastAsia="Calibri" w:hAnsi="Arial" w:cs="Arial"/>
                <w:i/>
                <w:iCs/>
                <w:sz w:val="18"/>
                <w:szCs w:val="18"/>
                <w:u w:val="single"/>
                <w:lang w:eastAsia="en-US"/>
              </w:rPr>
              <w:t>(podatki se vežejo iz upravičenih stroškov)</w:t>
            </w:r>
          </w:p>
        </w:tc>
      </w:tr>
    </w:tbl>
    <w:p w14:paraId="5F0A2298" w14:textId="77777777" w:rsidR="00D17256" w:rsidRPr="00917AF1" w:rsidRDefault="00D17256" w:rsidP="00D17256">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6EA66726" w14:textId="77777777" w:rsidTr="001D343F">
        <w:trPr>
          <w:trHeight w:val="320"/>
        </w:trPr>
        <w:tc>
          <w:tcPr>
            <w:tcW w:w="4526" w:type="dxa"/>
            <w:shd w:val="clear" w:color="auto" w:fill="auto"/>
            <w:vAlign w:val="center"/>
            <w:hideMark/>
          </w:tcPr>
          <w:p w14:paraId="22DE1D27"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Država izdajatelja računa:</w:t>
            </w:r>
          </w:p>
        </w:tc>
        <w:tc>
          <w:tcPr>
            <w:tcW w:w="289" w:type="dxa"/>
          </w:tcPr>
          <w:p w14:paraId="3E112547"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vAlign w:val="center"/>
            <w:hideMark/>
          </w:tcPr>
          <w:p w14:paraId="32CFF2E7"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DŠ Izdajatelja:</w:t>
            </w:r>
          </w:p>
        </w:tc>
      </w:tr>
    </w:tbl>
    <w:p w14:paraId="00D017D7" w14:textId="77777777" w:rsidR="00D17256" w:rsidRPr="00917AF1" w:rsidRDefault="00D17256" w:rsidP="00D17256">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161E2B7E" w14:textId="77777777" w:rsidTr="001D343F">
        <w:trPr>
          <w:trHeight w:val="320"/>
        </w:trPr>
        <w:tc>
          <w:tcPr>
            <w:tcW w:w="4526" w:type="dxa"/>
            <w:shd w:val="clear" w:color="auto" w:fill="auto"/>
            <w:vAlign w:val="center"/>
            <w:hideMark/>
          </w:tcPr>
          <w:p w14:paraId="4A2F5079"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Naziv izdajatelja:</w:t>
            </w:r>
          </w:p>
        </w:tc>
        <w:tc>
          <w:tcPr>
            <w:tcW w:w="289" w:type="dxa"/>
          </w:tcPr>
          <w:p w14:paraId="142F02BC"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vAlign w:val="center"/>
          </w:tcPr>
          <w:p w14:paraId="6A889DE4"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14:paraId="1E773753" w14:textId="77777777" w:rsidR="00D17256" w:rsidRPr="00917AF1" w:rsidRDefault="00D17256" w:rsidP="00D17256">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2D6E3514" w14:textId="77777777" w:rsidTr="001D343F">
        <w:trPr>
          <w:trHeight w:val="320"/>
        </w:trPr>
        <w:tc>
          <w:tcPr>
            <w:tcW w:w="4526" w:type="dxa"/>
            <w:shd w:val="clear" w:color="auto" w:fill="auto"/>
            <w:vAlign w:val="center"/>
            <w:hideMark/>
          </w:tcPr>
          <w:p w14:paraId="5E92279E"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Številka računa:</w:t>
            </w:r>
          </w:p>
        </w:tc>
        <w:tc>
          <w:tcPr>
            <w:tcW w:w="289" w:type="dxa"/>
          </w:tcPr>
          <w:p w14:paraId="2806C8A5"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vAlign w:val="center"/>
          </w:tcPr>
          <w:p w14:paraId="274C192A"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Datum računa:</w:t>
            </w:r>
          </w:p>
        </w:tc>
      </w:tr>
    </w:tbl>
    <w:p w14:paraId="77F70B6A" w14:textId="77777777" w:rsidR="00D17256" w:rsidRPr="00917AF1" w:rsidRDefault="00D17256" w:rsidP="00D17256">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1ED96B34" w14:textId="77777777" w:rsidTr="001D343F">
        <w:trPr>
          <w:trHeight w:val="320"/>
        </w:trPr>
        <w:tc>
          <w:tcPr>
            <w:tcW w:w="4526" w:type="dxa"/>
            <w:shd w:val="clear" w:color="auto" w:fill="auto"/>
            <w:vAlign w:val="center"/>
            <w:hideMark/>
          </w:tcPr>
          <w:p w14:paraId="5B7DE8D4"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Znesek brez DDV:</w:t>
            </w:r>
          </w:p>
        </w:tc>
        <w:tc>
          <w:tcPr>
            <w:tcW w:w="289" w:type="dxa"/>
          </w:tcPr>
          <w:p w14:paraId="0859E8A8"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vAlign w:val="center"/>
          </w:tcPr>
          <w:p w14:paraId="7C3F2E20"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Znesek z DDV:</w:t>
            </w:r>
          </w:p>
        </w:tc>
      </w:tr>
    </w:tbl>
    <w:p w14:paraId="15F25AD2" w14:textId="77777777" w:rsidR="00D17256" w:rsidRPr="00917AF1" w:rsidRDefault="00D17256" w:rsidP="00D17256">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5826BFE5" w14:textId="77777777" w:rsidTr="001D343F">
        <w:trPr>
          <w:trHeight w:val="320"/>
        </w:trPr>
        <w:tc>
          <w:tcPr>
            <w:tcW w:w="4526" w:type="dxa"/>
            <w:shd w:val="clear" w:color="auto" w:fill="auto"/>
            <w:vAlign w:val="center"/>
            <w:hideMark/>
          </w:tcPr>
          <w:p w14:paraId="0D92F539"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Datum plačila:</w:t>
            </w:r>
          </w:p>
        </w:tc>
        <w:tc>
          <w:tcPr>
            <w:tcW w:w="289" w:type="dxa"/>
          </w:tcPr>
          <w:p w14:paraId="59D63165"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vAlign w:val="center"/>
          </w:tcPr>
          <w:p w14:paraId="0931D78C"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Znesek plačila:</w:t>
            </w:r>
          </w:p>
        </w:tc>
      </w:tr>
    </w:tbl>
    <w:p w14:paraId="619C8A35" w14:textId="77777777" w:rsidR="00D17256" w:rsidRPr="00917AF1" w:rsidRDefault="00D17256" w:rsidP="00D17256">
      <w:pPr>
        <w:spacing w:after="160" w:line="259" w:lineRule="auto"/>
        <w:rPr>
          <w:rFonts w:ascii="Arial" w:eastAsia="Calibri" w:hAnsi="Arial" w:cs="Arial"/>
          <w:b/>
          <w:bCs/>
          <w:sz w:val="20"/>
          <w:szCs w:val="20"/>
          <w:lang w:eastAsia="en-US"/>
        </w:rPr>
      </w:pPr>
    </w:p>
    <w:p w14:paraId="4D6F012C" w14:textId="77777777" w:rsidR="00D17256" w:rsidRPr="00917AF1" w:rsidRDefault="00D17256" w:rsidP="00D17256">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b/>
          <w:bCs/>
          <w:sz w:val="20"/>
          <w:szCs w:val="20"/>
          <w:lang w:eastAsia="en-US"/>
        </w:rPr>
        <w:t>Priloge predloženih računov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58A9FE2E" w14:textId="77777777" w:rsidTr="001D343F">
        <w:trPr>
          <w:trHeight w:val="320"/>
        </w:trPr>
        <w:tc>
          <w:tcPr>
            <w:tcW w:w="4526" w:type="dxa"/>
            <w:shd w:val="clear" w:color="auto" w:fill="auto"/>
            <w:vAlign w:val="center"/>
            <w:hideMark/>
          </w:tcPr>
          <w:p w14:paraId="368CE0BB"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Dokument</w:t>
            </w:r>
          </w:p>
        </w:tc>
        <w:tc>
          <w:tcPr>
            <w:tcW w:w="289" w:type="dxa"/>
          </w:tcPr>
          <w:p w14:paraId="5596476A"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vAlign w:val="center"/>
            <w:hideMark/>
          </w:tcPr>
          <w:p w14:paraId="013E936A"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Tip</w:t>
            </w:r>
          </w:p>
        </w:tc>
      </w:tr>
    </w:tbl>
    <w:p w14:paraId="0C891F27" w14:textId="77777777" w:rsidR="00D17256" w:rsidRPr="00917AF1" w:rsidRDefault="00D17256" w:rsidP="00D17256">
      <w:pPr>
        <w:spacing w:after="160" w:line="259" w:lineRule="auto"/>
        <w:rPr>
          <w:rFonts w:ascii="Arial" w:eastAsia="Calibri" w:hAnsi="Arial" w:cs="Arial"/>
          <w:b/>
          <w:bCs/>
          <w:sz w:val="20"/>
          <w:szCs w:val="20"/>
          <w:lang w:eastAsia="en-US"/>
        </w:rPr>
      </w:pPr>
    </w:p>
    <w:p w14:paraId="037CE474" w14:textId="77777777" w:rsidR="00D17256" w:rsidRPr="00917AF1" w:rsidRDefault="00D17256" w:rsidP="00D17256">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b/>
          <w:bCs/>
          <w:sz w:val="20"/>
          <w:szCs w:val="20"/>
          <w:lang w:eastAsia="en-US"/>
        </w:rPr>
        <w:t xml:space="preserve">Upravičeni stroški in priloge (račun na ime </w:t>
      </w:r>
      <w:r w:rsidRPr="003B7BCC">
        <w:rPr>
          <w:rFonts w:ascii="Arial" w:eastAsia="Calibri" w:hAnsi="Arial" w:cs="Arial"/>
          <w:b/>
          <w:bCs/>
          <w:sz w:val="20"/>
          <w:szCs w:val="20"/>
          <w:lang w:eastAsia="en-US"/>
        </w:rPr>
        <w:t>vlagatelja</w:t>
      </w:r>
      <w:r w:rsidRPr="00917AF1">
        <w:rPr>
          <w:rFonts w:ascii="Arial" w:eastAsia="Calibri" w:hAnsi="Arial" w:cs="Arial"/>
          <w:b/>
          <w:bCs/>
          <w:sz w:val="20"/>
          <w:szCs w:val="20"/>
          <w:lang w:eastAsia="en-US"/>
        </w:rPr>
        <w:t xml:space="preserve"> in potrdilo o plačilu računa na ime vlagatelja):</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585236DB" w14:textId="77777777" w:rsidTr="001D343F">
        <w:trPr>
          <w:trHeight w:val="320"/>
        </w:trPr>
        <w:tc>
          <w:tcPr>
            <w:tcW w:w="4526" w:type="dxa"/>
            <w:shd w:val="clear" w:color="auto" w:fill="auto"/>
            <w:vAlign w:val="center"/>
            <w:hideMark/>
          </w:tcPr>
          <w:p w14:paraId="6954DBFA"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Predloženi računi:</w:t>
            </w:r>
          </w:p>
        </w:tc>
        <w:tc>
          <w:tcPr>
            <w:tcW w:w="289" w:type="dxa"/>
          </w:tcPr>
          <w:p w14:paraId="7787FB9B"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vAlign w:val="center"/>
            <w:hideMark/>
          </w:tcPr>
          <w:p w14:paraId="36CC57D4"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Šifra in naziv stroška:</w:t>
            </w:r>
          </w:p>
        </w:tc>
      </w:tr>
    </w:tbl>
    <w:p w14:paraId="650F5D67" w14:textId="77777777" w:rsidR="00D17256" w:rsidRPr="00917AF1" w:rsidRDefault="00D17256" w:rsidP="00D17256">
      <w:pPr>
        <w:spacing w:line="80" w:lineRule="exact"/>
        <w:rPr>
          <w:rFonts w:ascii="Arial" w:eastAsia="Calibri" w:hAnsi="Arial" w:cs="Arial"/>
          <w:sz w:val="20"/>
          <w:szCs w:val="20"/>
          <w:u w:val="single"/>
          <w:lang w:eastAsia="en-US"/>
        </w:rPr>
      </w:pPr>
    </w:p>
    <w:p w14:paraId="197F1D33" w14:textId="77777777" w:rsidR="00D17256" w:rsidRPr="00917AF1" w:rsidRDefault="00D17256" w:rsidP="00D17256">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7265989A" w14:textId="77777777" w:rsidTr="001D343F">
        <w:trPr>
          <w:trHeight w:val="320"/>
        </w:trPr>
        <w:tc>
          <w:tcPr>
            <w:tcW w:w="4526" w:type="dxa"/>
            <w:shd w:val="clear" w:color="auto" w:fill="auto"/>
            <w:vAlign w:val="center"/>
            <w:hideMark/>
          </w:tcPr>
          <w:p w14:paraId="3C8FECC4"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valuti iz računa (brez DDV):</w:t>
            </w:r>
          </w:p>
        </w:tc>
        <w:tc>
          <w:tcPr>
            <w:tcW w:w="289" w:type="dxa"/>
          </w:tcPr>
          <w:p w14:paraId="787B00BA"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vAlign w:val="center"/>
          </w:tcPr>
          <w:p w14:paraId="21D7E47F"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14:paraId="3E9C3C30" w14:textId="77777777" w:rsidR="00D17256" w:rsidRPr="00917AF1" w:rsidRDefault="00D17256" w:rsidP="00D17256">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4B173288" w14:textId="77777777" w:rsidTr="001D343F">
        <w:trPr>
          <w:trHeight w:val="320"/>
        </w:trPr>
        <w:tc>
          <w:tcPr>
            <w:tcW w:w="4526" w:type="dxa"/>
            <w:shd w:val="clear" w:color="auto" w:fill="auto"/>
            <w:vAlign w:val="center"/>
            <w:hideMark/>
          </w:tcPr>
          <w:p w14:paraId="0ABDDB2D"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EUR (brez DDV):</w:t>
            </w:r>
          </w:p>
        </w:tc>
        <w:tc>
          <w:tcPr>
            <w:tcW w:w="289" w:type="dxa"/>
          </w:tcPr>
          <w:p w14:paraId="308E09BE"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vAlign w:val="center"/>
          </w:tcPr>
          <w:p w14:paraId="541880EF" w14:textId="77777777" w:rsidR="00D17256" w:rsidRPr="00917AF1" w:rsidRDefault="00D17256" w:rsidP="001D343F">
            <w:pPr>
              <w:rPr>
                <w:rFonts w:ascii="Arial" w:hAnsi="Arial" w:cs="Arial"/>
                <w:color w:val="000000"/>
                <w:sz w:val="20"/>
                <w:szCs w:val="20"/>
                <w:u w:val="single"/>
              </w:rPr>
            </w:pPr>
          </w:p>
        </w:tc>
      </w:tr>
    </w:tbl>
    <w:p w14:paraId="53FA5FD9" w14:textId="77777777" w:rsidR="00D17256" w:rsidRPr="00917AF1" w:rsidRDefault="00D17256" w:rsidP="00D17256">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40A0BD90" w14:textId="77777777" w:rsidTr="001D343F">
        <w:trPr>
          <w:trHeight w:val="320"/>
        </w:trPr>
        <w:tc>
          <w:tcPr>
            <w:tcW w:w="4526" w:type="dxa"/>
            <w:shd w:val="clear" w:color="auto" w:fill="auto"/>
            <w:vAlign w:val="center"/>
            <w:hideMark/>
          </w:tcPr>
          <w:p w14:paraId="473BFCDF"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lastRenderedPageBreak/>
              <w:t>Vrednost brez DDV:</w:t>
            </w:r>
          </w:p>
        </w:tc>
        <w:tc>
          <w:tcPr>
            <w:tcW w:w="289" w:type="dxa"/>
          </w:tcPr>
          <w:p w14:paraId="6360C636"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vAlign w:val="center"/>
            <w:hideMark/>
          </w:tcPr>
          <w:p w14:paraId="12A0DF3C"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DDV:</w:t>
            </w:r>
          </w:p>
        </w:tc>
      </w:tr>
    </w:tbl>
    <w:p w14:paraId="71952310" w14:textId="77777777" w:rsidR="00D17256" w:rsidRPr="00917AF1" w:rsidRDefault="00D17256" w:rsidP="00D17256">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03E91F9B" w14:textId="77777777" w:rsidTr="001D343F">
        <w:trPr>
          <w:trHeight w:val="320"/>
        </w:trPr>
        <w:tc>
          <w:tcPr>
            <w:tcW w:w="4526" w:type="dxa"/>
            <w:shd w:val="clear" w:color="auto" w:fill="auto"/>
            <w:vAlign w:val="center"/>
            <w:hideMark/>
          </w:tcPr>
          <w:p w14:paraId="016F1048"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Vrednost z DDV:</w:t>
            </w:r>
          </w:p>
        </w:tc>
        <w:tc>
          <w:tcPr>
            <w:tcW w:w="289" w:type="dxa"/>
          </w:tcPr>
          <w:p w14:paraId="1CD04A30"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vAlign w:val="center"/>
          </w:tcPr>
          <w:p w14:paraId="7DBAD778" w14:textId="77777777" w:rsidR="00D17256" w:rsidRPr="00917AF1" w:rsidRDefault="00D17256" w:rsidP="001D343F">
            <w:pPr>
              <w:rPr>
                <w:rFonts w:ascii="Arial" w:hAnsi="Arial" w:cs="Arial"/>
                <w:color w:val="000000"/>
                <w:sz w:val="20"/>
                <w:szCs w:val="20"/>
                <w:u w:val="single"/>
              </w:rPr>
            </w:pPr>
          </w:p>
        </w:tc>
      </w:tr>
    </w:tbl>
    <w:p w14:paraId="216E22B3" w14:textId="77777777" w:rsidR="00D17256" w:rsidRPr="00917AF1" w:rsidRDefault="00D17256" w:rsidP="00D17256">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386CD86D" w14:textId="77777777" w:rsidTr="001D343F">
        <w:trPr>
          <w:trHeight w:val="320"/>
        </w:trPr>
        <w:tc>
          <w:tcPr>
            <w:tcW w:w="4526" w:type="dxa"/>
            <w:shd w:val="clear" w:color="auto" w:fill="auto"/>
            <w:vAlign w:val="center"/>
            <w:hideMark/>
          </w:tcPr>
          <w:p w14:paraId="1935F902"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Upravičena vrednost:</w:t>
            </w:r>
          </w:p>
        </w:tc>
        <w:tc>
          <w:tcPr>
            <w:tcW w:w="289" w:type="dxa"/>
          </w:tcPr>
          <w:p w14:paraId="469E7C3F"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vAlign w:val="center"/>
          </w:tcPr>
          <w:p w14:paraId="49115168"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Delež podore (%):</w:t>
            </w:r>
          </w:p>
        </w:tc>
      </w:tr>
    </w:tbl>
    <w:p w14:paraId="42B798AD" w14:textId="77777777" w:rsidR="00D17256" w:rsidRPr="00917AF1" w:rsidRDefault="00D17256" w:rsidP="00D17256">
      <w:pPr>
        <w:spacing w:line="80" w:lineRule="exact"/>
        <w:rPr>
          <w:rFonts w:ascii="Arial" w:eastAsia="Calibr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08DC5572" w14:textId="77777777" w:rsidTr="001D343F">
        <w:trPr>
          <w:trHeight w:val="320"/>
        </w:trPr>
        <w:tc>
          <w:tcPr>
            <w:tcW w:w="4526" w:type="dxa"/>
            <w:shd w:val="clear" w:color="auto" w:fill="auto"/>
            <w:vAlign w:val="center"/>
            <w:hideMark/>
          </w:tcPr>
          <w:p w14:paraId="1868FED7"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Zaprošena vrednost:</w:t>
            </w:r>
          </w:p>
        </w:tc>
        <w:tc>
          <w:tcPr>
            <w:tcW w:w="289" w:type="dxa"/>
          </w:tcPr>
          <w:p w14:paraId="0F05375B"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tcPr>
          <w:p w14:paraId="562948D7" w14:textId="77777777" w:rsidR="00D17256" w:rsidRPr="00917AF1" w:rsidRDefault="00D17256" w:rsidP="001D343F">
            <w:pPr>
              <w:rPr>
                <w:rFonts w:ascii="Arial" w:hAnsi="Arial" w:cs="Arial"/>
                <w:color w:val="000000"/>
                <w:sz w:val="20"/>
                <w:szCs w:val="20"/>
                <w:u w:val="single"/>
              </w:rPr>
            </w:pPr>
            <w:proofErr w:type="spellStart"/>
            <w:r w:rsidRPr="00917AF1">
              <w:rPr>
                <w:rFonts w:ascii="Arial" w:eastAsia="Calibri" w:hAnsi="Arial" w:cs="Arial"/>
                <w:sz w:val="20"/>
                <w:szCs w:val="20"/>
                <w:u w:val="single"/>
                <w:lang w:eastAsia="en-US"/>
              </w:rPr>
              <w:t>Zap</w:t>
            </w:r>
            <w:proofErr w:type="spellEnd"/>
            <w:r w:rsidRPr="00917AF1">
              <w:rPr>
                <w:rFonts w:ascii="Arial" w:eastAsia="Calibri" w:hAnsi="Arial" w:cs="Arial"/>
                <w:sz w:val="20"/>
                <w:szCs w:val="20"/>
                <w:u w:val="single"/>
                <w:lang w:eastAsia="en-US"/>
              </w:rPr>
              <w:t xml:space="preserve">. </w:t>
            </w:r>
            <w:r>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 zahtevka:</w:t>
            </w:r>
          </w:p>
        </w:tc>
      </w:tr>
    </w:tbl>
    <w:p w14:paraId="07C6BB21" w14:textId="77777777" w:rsidR="00D17256" w:rsidRPr="00917AF1" w:rsidRDefault="00D17256" w:rsidP="00D17256">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D17256" w:rsidRPr="00917AF1" w14:paraId="649C67BD" w14:textId="77777777" w:rsidTr="001D343F">
        <w:tc>
          <w:tcPr>
            <w:tcW w:w="9062" w:type="dxa"/>
            <w:shd w:val="clear" w:color="auto" w:fill="A8D08D"/>
          </w:tcPr>
          <w:p w14:paraId="6E0583C1" w14:textId="77777777" w:rsidR="00D17256" w:rsidRPr="00917AF1" w:rsidRDefault="00D17256" w:rsidP="001D343F">
            <w:pPr>
              <w:rPr>
                <w:rFonts w:ascii="Arial" w:eastAsia="Calibri" w:hAnsi="Arial" w:cs="Arial"/>
                <w:b/>
                <w:bCs/>
                <w:sz w:val="20"/>
                <w:szCs w:val="20"/>
                <w:lang w:eastAsia="en-US"/>
              </w:rPr>
            </w:pPr>
            <w:r w:rsidRPr="00917AF1">
              <w:rPr>
                <w:rFonts w:ascii="Arial" w:eastAsia="Calibri" w:hAnsi="Arial" w:cs="Arial"/>
                <w:b/>
                <w:bCs/>
                <w:sz w:val="20"/>
                <w:szCs w:val="20"/>
                <w:lang w:eastAsia="en-US"/>
              </w:rPr>
              <w:t>STURKTURA FINANCIRANJA:</w:t>
            </w:r>
          </w:p>
        </w:tc>
      </w:tr>
    </w:tbl>
    <w:p w14:paraId="5F44BBC3" w14:textId="77777777" w:rsidR="00D17256" w:rsidRPr="00917AF1" w:rsidRDefault="00D17256" w:rsidP="00D17256">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D17256" w:rsidRPr="00917AF1" w14:paraId="38628CAA" w14:textId="77777777" w:rsidTr="001D343F">
        <w:trPr>
          <w:trHeight w:val="320"/>
        </w:trPr>
        <w:tc>
          <w:tcPr>
            <w:tcW w:w="4526" w:type="dxa"/>
            <w:shd w:val="clear" w:color="auto" w:fill="auto"/>
            <w:vAlign w:val="center"/>
            <w:hideMark/>
          </w:tcPr>
          <w:p w14:paraId="6AE41C93" w14:textId="77777777" w:rsidR="00D17256" w:rsidRPr="00917AF1" w:rsidRDefault="00D17256" w:rsidP="001D343F">
            <w:pPr>
              <w:rPr>
                <w:rFonts w:ascii="Arial" w:hAnsi="Arial" w:cs="Arial"/>
                <w:color w:val="000000"/>
                <w:sz w:val="20"/>
                <w:szCs w:val="20"/>
                <w:u w:val="single"/>
              </w:rPr>
            </w:pPr>
            <w:proofErr w:type="spellStart"/>
            <w:r w:rsidRPr="00917AF1">
              <w:rPr>
                <w:rFonts w:ascii="Arial" w:eastAsia="Calibri" w:hAnsi="Arial" w:cs="Arial"/>
                <w:sz w:val="20"/>
                <w:szCs w:val="20"/>
                <w:u w:val="single"/>
                <w:lang w:eastAsia="en-US"/>
              </w:rPr>
              <w:t>Zap</w:t>
            </w:r>
            <w:proofErr w:type="spellEnd"/>
            <w:r w:rsidRPr="00917AF1">
              <w:rPr>
                <w:rFonts w:ascii="Arial" w:eastAsia="Calibri" w:hAnsi="Arial" w:cs="Arial"/>
                <w:sz w:val="20"/>
                <w:szCs w:val="20"/>
                <w:u w:val="single"/>
                <w:lang w:eastAsia="en-US"/>
              </w:rPr>
              <w:t xml:space="preserve">. </w:t>
            </w:r>
            <w:r>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w:t>
            </w:r>
          </w:p>
        </w:tc>
        <w:tc>
          <w:tcPr>
            <w:tcW w:w="289" w:type="dxa"/>
          </w:tcPr>
          <w:p w14:paraId="4C293374" w14:textId="77777777" w:rsidR="00D17256" w:rsidRPr="00917AF1" w:rsidRDefault="00D17256" w:rsidP="001D343F">
            <w:pPr>
              <w:rPr>
                <w:rFonts w:ascii="Arial" w:hAnsi="Arial" w:cs="Arial"/>
                <w:color w:val="000000"/>
                <w:sz w:val="20"/>
                <w:szCs w:val="20"/>
                <w:u w:val="single"/>
              </w:rPr>
            </w:pPr>
          </w:p>
        </w:tc>
        <w:tc>
          <w:tcPr>
            <w:tcW w:w="4394" w:type="dxa"/>
            <w:shd w:val="clear" w:color="auto" w:fill="auto"/>
          </w:tcPr>
          <w:p w14:paraId="63A7D350" w14:textId="77777777" w:rsidR="00D17256" w:rsidRPr="00917AF1" w:rsidRDefault="00D17256" w:rsidP="001D343F">
            <w:pPr>
              <w:rPr>
                <w:rFonts w:ascii="Arial" w:hAnsi="Arial" w:cs="Arial"/>
                <w:color w:val="000000"/>
                <w:sz w:val="20"/>
                <w:szCs w:val="20"/>
                <w:u w:val="single"/>
              </w:rPr>
            </w:pPr>
            <w:r w:rsidRPr="00917AF1">
              <w:rPr>
                <w:rFonts w:ascii="Arial" w:eastAsia="Calibri" w:hAnsi="Arial" w:cs="Arial"/>
                <w:sz w:val="20"/>
                <w:szCs w:val="20"/>
                <w:u w:val="single"/>
                <w:lang w:eastAsia="en-US"/>
              </w:rPr>
              <w:t>Vrednost:</w:t>
            </w:r>
          </w:p>
        </w:tc>
      </w:tr>
    </w:tbl>
    <w:p w14:paraId="37BB1F1D" w14:textId="77777777" w:rsidR="00D17256" w:rsidRPr="00917AF1" w:rsidRDefault="00D17256" w:rsidP="00D17256">
      <w:pPr>
        <w:spacing w:after="160" w:line="259" w:lineRule="auto"/>
        <w:jc w:val="both"/>
        <w:rPr>
          <w:rFonts w:ascii="Arial" w:hAnsi="Arial" w:cs="Arial"/>
          <w:b/>
          <w:sz w:val="20"/>
          <w:szCs w:val="20"/>
        </w:rPr>
      </w:pPr>
      <w:r w:rsidRPr="00917AF1">
        <w:rPr>
          <w:rFonts w:ascii="Arial" w:hAnsi="Arial" w:cs="Arial"/>
          <w:b/>
          <w:sz w:val="20"/>
          <w:szCs w:val="20"/>
        </w:rPr>
        <w:t xml:space="preserve">Navodilo: Izjave se izpolnijo v informacijskem sistemu </w:t>
      </w:r>
      <w:r>
        <w:rPr>
          <w:rFonts w:ascii="Arial" w:hAnsi="Arial" w:cs="Arial"/>
          <w:b/>
          <w:sz w:val="20"/>
          <w:szCs w:val="20"/>
        </w:rPr>
        <w:t>a</w:t>
      </w:r>
      <w:r w:rsidRPr="00917AF1">
        <w:rPr>
          <w:rFonts w:ascii="Arial" w:hAnsi="Arial" w:cs="Arial"/>
          <w:b/>
          <w:sz w:val="20"/>
          <w:szCs w:val="20"/>
        </w:rPr>
        <w:t xml:space="preserve">gencije, ki se nahaja na enotni vstopni točki </w:t>
      </w:r>
      <w:r>
        <w:rPr>
          <w:rFonts w:ascii="Arial" w:hAnsi="Arial" w:cs="Arial"/>
          <w:b/>
          <w:sz w:val="20"/>
          <w:szCs w:val="20"/>
        </w:rPr>
        <w:t>a</w:t>
      </w:r>
      <w:r w:rsidRPr="00917AF1">
        <w:rPr>
          <w:rFonts w:ascii="Arial" w:hAnsi="Arial" w:cs="Arial"/>
          <w:b/>
          <w:sz w:val="20"/>
          <w:szCs w:val="20"/>
        </w:rPr>
        <w:t>gencije.</w:t>
      </w:r>
    </w:p>
    <w:p w14:paraId="46CE98FF" w14:textId="7ED043E7" w:rsidR="00D17256" w:rsidRDefault="00D17256" w:rsidP="00921574">
      <w:pPr>
        <w:spacing w:after="160" w:line="259" w:lineRule="auto"/>
        <w:rPr>
          <w:rFonts w:ascii="Arial" w:hAnsi="Arial" w:cs="Arial"/>
          <w:b/>
          <w:sz w:val="20"/>
          <w:szCs w:val="20"/>
        </w:rPr>
      </w:pPr>
    </w:p>
    <w:p w14:paraId="145585BB" w14:textId="43D923F6" w:rsidR="00D17256" w:rsidRPr="00917AF1" w:rsidRDefault="00D17256" w:rsidP="00921574">
      <w:pPr>
        <w:spacing w:after="160" w:line="259" w:lineRule="auto"/>
        <w:rPr>
          <w:rFonts w:ascii="Arial" w:hAnsi="Arial" w:cs="Arial"/>
          <w:b/>
          <w:sz w:val="20"/>
          <w:szCs w:val="20"/>
        </w:rPr>
      </w:pPr>
    </w:p>
    <w:tbl>
      <w:tblPr>
        <w:tblW w:w="8330" w:type="dxa"/>
        <w:tblInd w:w="70" w:type="dxa"/>
        <w:tblCellMar>
          <w:left w:w="70" w:type="dxa"/>
          <w:right w:w="70" w:type="dxa"/>
        </w:tblCellMar>
        <w:tblLook w:val="04A0" w:firstRow="1" w:lastRow="0" w:firstColumn="1" w:lastColumn="0" w:noHBand="0" w:noVBand="1"/>
      </w:tblPr>
      <w:tblGrid>
        <w:gridCol w:w="8330"/>
      </w:tblGrid>
      <w:tr w:rsidR="00921574" w:rsidRPr="00917AF1" w14:paraId="58B17B74" w14:textId="77777777" w:rsidTr="00921574">
        <w:trPr>
          <w:trHeight w:val="322"/>
        </w:trPr>
        <w:tc>
          <w:tcPr>
            <w:tcW w:w="8330"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2FF803AB" w14:textId="77777777" w:rsidR="00921574" w:rsidRPr="00917AF1" w:rsidRDefault="00885DF5">
            <w:pPr>
              <w:ind w:firstLineChars="100" w:firstLine="201"/>
              <w:rPr>
                <w:rFonts w:ascii="Arial" w:hAnsi="Arial" w:cs="Arial"/>
                <w:b/>
                <w:bCs/>
                <w:color w:val="000000"/>
                <w:sz w:val="20"/>
                <w:szCs w:val="20"/>
              </w:rPr>
            </w:pPr>
            <w:r>
              <w:rPr>
                <w:rFonts w:ascii="Arial" w:hAnsi="Arial" w:cs="Arial"/>
                <w:b/>
                <w:bCs/>
                <w:color w:val="000000"/>
                <w:sz w:val="20"/>
                <w:szCs w:val="20"/>
              </w:rPr>
              <w:t>B</w:t>
            </w:r>
            <w:r w:rsidR="00921574" w:rsidRPr="00917AF1">
              <w:rPr>
                <w:rFonts w:ascii="Arial" w:hAnsi="Arial" w:cs="Arial"/>
                <w:b/>
                <w:bCs/>
                <w:color w:val="000000"/>
                <w:sz w:val="20"/>
                <w:szCs w:val="20"/>
              </w:rPr>
              <w:t xml:space="preserve">. IZJAVE </w:t>
            </w:r>
          </w:p>
        </w:tc>
      </w:tr>
      <w:tr w:rsidR="00921574" w:rsidRPr="00917AF1" w14:paraId="65DE4566" w14:textId="77777777" w:rsidTr="00505D88">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14:paraId="2BDA0428" w14:textId="77777777" w:rsidR="00921574" w:rsidRPr="00917AF1" w:rsidRDefault="00921574">
            <w:pPr>
              <w:rPr>
                <w:rFonts w:ascii="Arial" w:hAnsi="Arial" w:cs="Arial"/>
                <w:b/>
                <w:bCs/>
                <w:color w:val="000000"/>
                <w:sz w:val="20"/>
                <w:szCs w:val="20"/>
              </w:rPr>
            </w:pPr>
            <w:r w:rsidRPr="00917AF1">
              <w:rPr>
                <w:rFonts w:ascii="Arial" w:hAnsi="Arial" w:cs="Arial"/>
                <w:b/>
                <w:bCs/>
                <w:color w:val="000000"/>
                <w:sz w:val="20"/>
                <w:szCs w:val="20"/>
              </w:rPr>
              <w:t>Izjave</w:t>
            </w:r>
            <w:r w:rsidRPr="00917AF1">
              <w:rPr>
                <w:rFonts w:ascii="Arial" w:hAnsi="Arial" w:cs="Arial"/>
                <w:color w:val="000000"/>
                <w:sz w:val="20"/>
                <w:szCs w:val="20"/>
              </w:rPr>
              <w:t>:</w:t>
            </w:r>
          </w:p>
        </w:tc>
      </w:tr>
      <w:tr w:rsidR="00921574" w:rsidRPr="00917AF1" w14:paraId="32C2CE99"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95637" w14:textId="573107F0" w:rsidR="00921574" w:rsidRDefault="00921574" w:rsidP="009A19AE">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sem seznanjen(a) z vsebino javnega razpisa za podintervencijo </w:t>
            </w:r>
            <w:r w:rsidR="009A19AE" w:rsidRPr="009A19AE">
              <w:rPr>
                <w:rFonts w:ascii="Arial" w:eastAsia="Arial" w:hAnsi="Arial" w:cs="Arial"/>
                <w:color w:val="000000"/>
                <w:sz w:val="20"/>
                <w:szCs w:val="20"/>
              </w:rPr>
              <w:t xml:space="preserve">Promocija čebelarstva </w:t>
            </w:r>
            <w:r w:rsidRPr="00917AF1">
              <w:rPr>
                <w:rFonts w:ascii="Arial" w:eastAsia="Arial" w:hAnsi="Arial" w:cs="Arial"/>
                <w:color w:val="000000"/>
                <w:sz w:val="20"/>
                <w:szCs w:val="20"/>
              </w:rPr>
              <w:t xml:space="preserve">v programskem letu 2023 (Uradni list RS, št. </w:t>
            </w:r>
            <w:r w:rsidR="00F2398E">
              <w:rPr>
                <w:rFonts w:ascii="Arial" w:eastAsia="Arial" w:hAnsi="Arial" w:cs="Arial"/>
                <w:color w:val="000000"/>
                <w:sz w:val="20"/>
                <w:szCs w:val="20"/>
              </w:rPr>
              <w:t>71/23</w:t>
            </w:r>
            <w:r w:rsidRPr="00917AF1">
              <w:rPr>
                <w:rFonts w:ascii="Arial" w:eastAsia="Arial" w:hAnsi="Arial" w:cs="Arial"/>
                <w:color w:val="000000"/>
                <w:sz w:val="20"/>
                <w:szCs w:val="20"/>
              </w:rPr>
              <w:t>) in razpisne dokumentacije, objavljenima na osrednjem spletnem mestu državne uprave, in z njima brez kakršnihkoli zadržkov v celoti soglašam;</w:t>
            </w:r>
          </w:p>
          <w:p w14:paraId="360D2EA2" w14:textId="77777777" w:rsidR="00885DF5" w:rsidRPr="00917AF1" w:rsidRDefault="00885DF5" w:rsidP="00885DF5">
            <w:pPr>
              <w:ind w:left="885"/>
              <w:jc w:val="both"/>
              <w:rPr>
                <w:rFonts w:ascii="Arial" w:hAnsi="Arial" w:cs="Arial"/>
                <w:color w:val="000000"/>
                <w:sz w:val="20"/>
                <w:szCs w:val="20"/>
              </w:rPr>
            </w:pPr>
          </w:p>
        </w:tc>
      </w:tr>
      <w:tr w:rsidR="00921574" w:rsidRPr="00917AF1" w14:paraId="6766DF3B"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CA3F0"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so vsi v vlogi navedeni podatki (vključno z dokumentacijo in zahtevanimi dokazili) popolni in verodostojni;</w:t>
            </w:r>
          </w:p>
          <w:p w14:paraId="26AA1EA8" w14:textId="77777777" w:rsidR="00885DF5" w:rsidRPr="00917AF1" w:rsidRDefault="00885DF5" w:rsidP="00885DF5">
            <w:pPr>
              <w:ind w:left="885"/>
              <w:jc w:val="both"/>
              <w:rPr>
                <w:rFonts w:ascii="Arial" w:hAnsi="Arial" w:cs="Arial"/>
                <w:color w:val="000000"/>
                <w:sz w:val="20"/>
                <w:szCs w:val="20"/>
              </w:rPr>
            </w:pPr>
          </w:p>
        </w:tc>
      </w:tr>
      <w:tr w:rsidR="00921574" w:rsidRPr="00917AF1" w14:paraId="40AAC731"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65410"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za isti upravičeni izdatek, ki sem ga navedel(a) v tej vlogi, do sedaj nisem prejel(a) kakršnihkoli javnih sredstev Republike Slovenije ali sredstev Evropske unije. V primeru odobritve drugih javnih sredstev za isti upravičeni izdatek, bom o tem seznanil(a)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w:t>
            </w:r>
          </w:p>
          <w:p w14:paraId="1E83C860" w14:textId="77777777" w:rsidR="00885DF5" w:rsidRPr="00917AF1" w:rsidRDefault="00885DF5" w:rsidP="00885DF5">
            <w:pPr>
              <w:ind w:left="885"/>
              <w:jc w:val="both"/>
              <w:rPr>
                <w:rFonts w:ascii="Arial" w:hAnsi="Arial" w:cs="Arial"/>
                <w:color w:val="000000"/>
                <w:sz w:val="20"/>
                <w:szCs w:val="20"/>
              </w:rPr>
            </w:pPr>
          </w:p>
        </w:tc>
      </w:tr>
      <w:tr w:rsidR="00921574" w:rsidRPr="00917AF1" w14:paraId="12C7A177"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61197"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v primeru višje sile ali izrednih okoliščin nemudoma oziroma najpozneje v 15-ih delovnih dneh obvestil(a)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 na obrazcu iz Priloge 1 Uredbe;</w:t>
            </w:r>
          </w:p>
          <w:p w14:paraId="27CD872D" w14:textId="77777777" w:rsidR="00885DF5" w:rsidRPr="00917AF1" w:rsidRDefault="00885DF5" w:rsidP="00885DF5">
            <w:pPr>
              <w:ind w:left="885"/>
              <w:jc w:val="both"/>
              <w:rPr>
                <w:rFonts w:ascii="Arial" w:hAnsi="Arial" w:cs="Arial"/>
                <w:color w:val="000000"/>
                <w:sz w:val="20"/>
                <w:szCs w:val="20"/>
              </w:rPr>
            </w:pPr>
          </w:p>
        </w:tc>
      </w:tr>
      <w:tr w:rsidR="00921574" w:rsidRPr="00917AF1" w14:paraId="2045B6E0"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A1D16" w14:textId="13D44858" w:rsidR="00921574" w:rsidRPr="00073202" w:rsidRDefault="00921574" w:rsidP="009A19AE">
            <w:pPr>
              <w:numPr>
                <w:ilvl w:val="0"/>
                <w:numId w:val="21"/>
              </w:numPr>
              <w:jc w:val="both"/>
              <w:rPr>
                <w:rFonts w:ascii="Arial" w:eastAsia="Arial" w:hAnsi="Arial" w:cs="Arial"/>
                <w:color w:val="000000"/>
                <w:sz w:val="20"/>
                <w:szCs w:val="20"/>
              </w:rPr>
            </w:pPr>
            <w:r w:rsidRPr="00073202">
              <w:rPr>
                <w:rFonts w:ascii="Arial" w:eastAsia="Arial" w:hAnsi="Arial" w:cs="Arial"/>
                <w:color w:val="000000"/>
                <w:sz w:val="20"/>
                <w:szCs w:val="20"/>
              </w:rPr>
              <w:t xml:space="preserve">da se strinjam z načinom zbiranja in obdelave podatkov, ki se uporablja za izvajanje podintervencije </w:t>
            </w:r>
            <w:r w:rsidR="009A19AE" w:rsidRPr="009A19AE">
              <w:rPr>
                <w:rFonts w:ascii="Arial" w:eastAsia="Arial" w:hAnsi="Arial" w:cs="Arial"/>
                <w:color w:val="000000"/>
                <w:sz w:val="20"/>
                <w:szCs w:val="20"/>
              </w:rPr>
              <w:t>Promocija čebelarstva</w:t>
            </w:r>
            <w:r w:rsidRPr="00073202">
              <w:rPr>
                <w:rFonts w:ascii="Arial" w:eastAsia="Arial" w:hAnsi="Arial" w:cs="Arial"/>
                <w:color w:val="000000"/>
                <w:sz w:val="20"/>
                <w:szCs w:val="20"/>
              </w:rPr>
              <w:t>, in z objavo osnovnih podatkov za potrebe obveščanja javnosti o financiranju projektov s strani Evropskega kmetijskega jamstvenega sklada (EKJS) v skladu z zakonodajo o varstvu osebnih podatkov;</w:t>
            </w:r>
          </w:p>
          <w:p w14:paraId="408A9A14" w14:textId="77777777" w:rsidR="00885DF5" w:rsidRPr="0044112E" w:rsidRDefault="00885DF5" w:rsidP="00885DF5">
            <w:pPr>
              <w:ind w:left="885"/>
              <w:jc w:val="both"/>
              <w:rPr>
                <w:rFonts w:ascii="Arial" w:hAnsi="Arial" w:cs="Arial"/>
                <w:color w:val="000000"/>
                <w:sz w:val="20"/>
                <w:szCs w:val="20"/>
              </w:rPr>
            </w:pPr>
          </w:p>
        </w:tc>
      </w:tr>
      <w:tr w:rsidR="00921574" w:rsidRPr="00917AF1" w14:paraId="2EFBB46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57F66" w14:textId="07C78A36" w:rsidR="00921574" w:rsidRPr="00073202" w:rsidRDefault="00921574" w:rsidP="009A19AE">
            <w:pPr>
              <w:numPr>
                <w:ilvl w:val="0"/>
                <w:numId w:val="21"/>
              </w:numPr>
              <w:jc w:val="both"/>
              <w:rPr>
                <w:rFonts w:ascii="Arial" w:eastAsia="Arial" w:hAnsi="Arial" w:cs="Arial"/>
                <w:color w:val="000000"/>
                <w:sz w:val="20"/>
                <w:szCs w:val="20"/>
              </w:rPr>
            </w:pPr>
            <w:r w:rsidRPr="00073202">
              <w:rPr>
                <w:rFonts w:ascii="Arial" w:eastAsia="Arial" w:hAnsi="Arial" w:cs="Arial"/>
                <w:color w:val="000000"/>
                <w:sz w:val="20"/>
                <w:szCs w:val="20"/>
              </w:rPr>
              <w:t xml:space="preserve">da bom hranil(a) celotno dokumentacijo, ki je bila podlaga za pridobitev sredstev, še najmanj pet let od dneva zadnjega izplačila sredstev na transakcijski račun po </w:t>
            </w:r>
            <w:proofErr w:type="spellStart"/>
            <w:r w:rsidRPr="00073202">
              <w:rPr>
                <w:rFonts w:ascii="Arial" w:eastAsia="Arial" w:hAnsi="Arial" w:cs="Arial"/>
                <w:color w:val="000000"/>
                <w:sz w:val="20"/>
                <w:szCs w:val="20"/>
              </w:rPr>
              <w:t>podintervenciji</w:t>
            </w:r>
            <w:proofErr w:type="spellEnd"/>
            <w:r w:rsidRPr="00073202">
              <w:rPr>
                <w:rFonts w:ascii="Arial" w:eastAsia="Arial" w:hAnsi="Arial" w:cs="Arial"/>
                <w:color w:val="000000"/>
                <w:sz w:val="20"/>
                <w:szCs w:val="20"/>
              </w:rPr>
              <w:t xml:space="preserve"> </w:t>
            </w:r>
            <w:r w:rsidR="009A19AE" w:rsidRPr="009A19AE">
              <w:rPr>
                <w:rFonts w:ascii="Arial" w:eastAsia="Arial" w:hAnsi="Arial" w:cs="Arial"/>
                <w:color w:val="000000"/>
                <w:sz w:val="20"/>
                <w:szCs w:val="20"/>
              </w:rPr>
              <w:t>Promocija čebelarstva</w:t>
            </w:r>
            <w:r w:rsidR="00CB6B63" w:rsidRPr="00073202">
              <w:rPr>
                <w:rFonts w:ascii="Arial" w:eastAsia="Arial" w:hAnsi="Arial" w:cs="Arial"/>
                <w:color w:val="000000"/>
                <w:sz w:val="20"/>
                <w:szCs w:val="20"/>
              </w:rPr>
              <w:t xml:space="preserve">. V nasprotnem primeru bom skladno s 106. členom Uredbe moral(a) v proračun Republike Slovenije </w:t>
            </w:r>
            <w:r w:rsidR="00073202" w:rsidRPr="00073202">
              <w:rPr>
                <w:rFonts w:ascii="Arial" w:eastAsia="Arial" w:hAnsi="Arial" w:cs="Arial"/>
                <w:color w:val="000000"/>
                <w:sz w:val="20"/>
                <w:szCs w:val="20"/>
              </w:rPr>
              <w:t>vrniti</w:t>
            </w:r>
            <w:r w:rsidR="00CB6B63" w:rsidRPr="00073202">
              <w:rPr>
                <w:rFonts w:ascii="Arial" w:eastAsia="Arial" w:hAnsi="Arial" w:cs="Arial"/>
                <w:color w:val="000000"/>
                <w:sz w:val="20"/>
                <w:szCs w:val="20"/>
              </w:rPr>
              <w:t xml:space="preserve"> 10% izplačanih sredstev, skupaj z zakonitimi zamudnimi obrestmi</w:t>
            </w:r>
          </w:p>
          <w:p w14:paraId="75754597" w14:textId="77777777" w:rsidR="00885DF5" w:rsidRPr="00073202" w:rsidRDefault="00885DF5" w:rsidP="00885DF5">
            <w:pPr>
              <w:ind w:left="885"/>
              <w:jc w:val="both"/>
              <w:rPr>
                <w:rFonts w:ascii="Arial" w:hAnsi="Arial" w:cs="Arial"/>
                <w:color w:val="000000"/>
                <w:sz w:val="20"/>
                <w:szCs w:val="20"/>
              </w:rPr>
            </w:pPr>
          </w:p>
        </w:tc>
      </w:tr>
      <w:tr w:rsidR="00921574" w:rsidRPr="00917AF1" w14:paraId="1D5AF7F6"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D744" w14:textId="77777777" w:rsidR="00921574" w:rsidRPr="00073202" w:rsidRDefault="00921574" w:rsidP="00885DF5">
            <w:pPr>
              <w:numPr>
                <w:ilvl w:val="0"/>
                <w:numId w:val="21"/>
              </w:numPr>
              <w:jc w:val="both"/>
              <w:rPr>
                <w:rFonts w:ascii="Arial" w:eastAsia="Arial" w:hAnsi="Arial" w:cs="Arial"/>
                <w:color w:val="000000"/>
                <w:sz w:val="20"/>
                <w:szCs w:val="20"/>
              </w:rPr>
            </w:pPr>
            <w:r w:rsidRPr="00073202">
              <w:rPr>
                <w:rFonts w:ascii="Arial" w:eastAsia="Arial" w:hAnsi="Arial" w:cs="Arial"/>
                <w:color w:val="000000"/>
                <w:sz w:val="20"/>
                <w:szCs w:val="20"/>
              </w:rPr>
              <w:t xml:space="preserve">da soglašam, da </w:t>
            </w:r>
            <w:r w:rsidR="00505D88" w:rsidRPr="00073202">
              <w:rPr>
                <w:rFonts w:ascii="Arial" w:eastAsia="Arial" w:hAnsi="Arial" w:cs="Arial"/>
                <w:color w:val="000000"/>
                <w:sz w:val="20"/>
                <w:szCs w:val="20"/>
              </w:rPr>
              <w:t>a</w:t>
            </w:r>
            <w:r w:rsidRPr="00073202">
              <w:rPr>
                <w:rFonts w:ascii="Arial" w:eastAsia="Arial" w:hAnsi="Arial" w:cs="Arial"/>
                <w:color w:val="000000"/>
                <w:sz w:val="20"/>
                <w:szCs w:val="20"/>
              </w:rPr>
              <w:t>gencija pridobi podatke, ki so potrebni za odločanje o vlogi, iz uradnih evidenc;</w:t>
            </w:r>
          </w:p>
          <w:p w14:paraId="0AA60002" w14:textId="77777777" w:rsidR="00885DF5" w:rsidRPr="0044112E" w:rsidRDefault="00885DF5" w:rsidP="00885DF5">
            <w:pPr>
              <w:ind w:left="885"/>
              <w:jc w:val="both"/>
              <w:rPr>
                <w:rFonts w:ascii="Arial" w:hAnsi="Arial" w:cs="Arial"/>
                <w:color w:val="000000"/>
                <w:sz w:val="20"/>
                <w:szCs w:val="20"/>
              </w:rPr>
            </w:pPr>
          </w:p>
        </w:tc>
      </w:tr>
      <w:tr w:rsidR="00921574" w:rsidRPr="00917AF1" w14:paraId="312E6650"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6ACA" w14:textId="15ABCB6D" w:rsidR="00921574" w:rsidRPr="00073202" w:rsidRDefault="00921574" w:rsidP="00CB6B63">
            <w:pPr>
              <w:numPr>
                <w:ilvl w:val="0"/>
                <w:numId w:val="21"/>
              </w:numPr>
              <w:jc w:val="both"/>
              <w:rPr>
                <w:rFonts w:ascii="Arial" w:eastAsia="Arial" w:hAnsi="Arial" w:cs="Arial"/>
                <w:color w:val="000000"/>
                <w:sz w:val="20"/>
                <w:szCs w:val="20"/>
              </w:rPr>
            </w:pPr>
            <w:r w:rsidRPr="00073202">
              <w:rPr>
                <w:rFonts w:ascii="Arial" w:eastAsia="Arial" w:hAnsi="Arial" w:cs="Arial"/>
                <w:color w:val="000000"/>
                <w:sz w:val="20"/>
                <w:szCs w:val="20"/>
              </w:rPr>
              <w:t xml:space="preserve">da bom </w:t>
            </w:r>
            <w:r w:rsidR="00505D88" w:rsidRPr="00073202">
              <w:rPr>
                <w:rFonts w:ascii="Arial" w:eastAsia="Arial" w:hAnsi="Arial" w:cs="Arial"/>
                <w:color w:val="000000"/>
                <w:sz w:val="20"/>
                <w:szCs w:val="20"/>
              </w:rPr>
              <w:t>a</w:t>
            </w:r>
            <w:r w:rsidRPr="00073202">
              <w:rPr>
                <w:rFonts w:ascii="Arial" w:eastAsia="Arial" w:hAnsi="Arial" w:cs="Arial"/>
                <w:color w:val="000000"/>
                <w:sz w:val="20"/>
                <w:szCs w:val="20"/>
              </w:rPr>
              <w:t xml:space="preserve">genciji, </w:t>
            </w:r>
            <w:r w:rsidR="00505D88" w:rsidRPr="00073202">
              <w:rPr>
                <w:rFonts w:ascii="Arial" w:eastAsia="Arial" w:hAnsi="Arial" w:cs="Arial"/>
                <w:color w:val="000000"/>
                <w:sz w:val="20"/>
                <w:szCs w:val="20"/>
              </w:rPr>
              <w:t>m</w:t>
            </w:r>
            <w:r w:rsidRPr="00073202">
              <w:rPr>
                <w:rFonts w:ascii="Arial" w:eastAsia="Arial" w:hAnsi="Arial" w:cs="Arial"/>
                <w:color w:val="000000"/>
                <w:sz w:val="20"/>
                <w:szCs w:val="20"/>
              </w:rPr>
              <w:t xml:space="preserve">inistrstvu, revizijskemu organu in drugim nadzornim organom omogočil(a) </w:t>
            </w:r>
            <w:r w:rsidR="00DD2DF4" w:rsidRPr="00073202">
              <w:rPr>
                <w:rFonts w:ascii="Arial" w:eastAsia="Arial" w:hAnsi="Arial" w:cs="Arial"/>
                <w:color w:val="000000"/>
                <w:sz w:val="20"/>
                <w:szCs w:val="20"/>
              </w:rPr>
              <w:t>pregled</w:t>
            </w:r>
            <w:r w:rsidR="00ED456A">
              <w:rPr>
                <w:rFonts w:ascii="Arial" w:eastAsia="Arial" w:hAnsi="Arial" w:cs="Arial"/>
                <w:color w:val="000000"/>
                <w:sz w:val="20"/>
                <w:szCs w:val="20"/>
              </w:rPr>
              <w:t xml:space="preserve"> </w:t>
            </w:r>
            <w:r w:rsidRPr="00073202">
              <w:rPr>
                <w:rFonts w:ascii="Arial" w:eastAsia="Arial" w:hAnsi="Arial" w:cs="Arial"/>
                <w:color w:val="000000"/>
                <w:sz w:val="20"/>
                <w:szCs w:val="20"/>
              </w:rPr>
              <w:t>na kraju samem in dostop do dokumentacije, ki je bila podlaga za pridobitev sredstev</w:t>
            </w:r>
            <w:r w:rsidR="00CB6B63" w:rsidRPr="00073202">
              <w:rPr>
                <w:rFonts w:ascii="Arial" w:eastAsia="Arial" w:hAnsi="Arial" w:cs="Arial"/>
                <w:color w:val="000000"/>
                <w:sz w:val="20"/>
                <w:szCs w:val="20"/>
              </w:rPr>
              <w:t>.</w:t>
            </w:r>
            <w:r w:rsidR="00CB6B63" w:rsidRPr="00073202">
              <w:t xml:space="preserve"> </w:t>
            </w:r>
            <w:r w:rsidR="00CB6B63" w:rsidRPr="00073202">
              <w:rPr>
                <w:rFonts w:ascii="Arial" w:eastAsia="Arial" w:hAnsi="Arial" w:cs="Arial"/>
                <w:color w:val="000000"/>
                <w:sz w:val="20"/>
                <w:szCs w:val="20"/>
              </w:rPr>
              <w:t>V nasprotnem primeru bom moral(a) v proračun Republike Slovenije vrniti vsa izplačana sredstva, skupaj z zakonitimi zamudnimi obrestmi. Poleg tega bom izključen iz zadevne podintervencije do</w:t>
            </w:r>
            <w:r w:rsidR="00CB6B63" w:rsidRPr="0044112E">
              <w:rPr>
                <w:rFonts w:ascii="Arial" w:eastAsia="Arial" w:hAnsi="Arial" w:cs="Arial"/>
                <w:color w:val="000000"/>
                <w:sz w:val="20"/>
                <w:szCs w:val="20"/>
              </w:rPr>
              <w:t xml:space="preserve"> konca programskega obdobja 2023–2027</w:t>
            </w:r>
            <w:r w:rsidR="00073202">
              <w:rPr>
                <w:rFonts w:ascii="Arial" w:eastAsia="Arial" w:hAnsi="Arial" w:cs="Arial"/>
                <w:color w:val="000000"/>
                <w:sz w:val="20"/>
                <w:szCs w:val="20"/>
              </w:rPr>
              <w:t>;</w:t>
            </w:r>
          </w:p>
          <w:p w14:paraId="59F899BA" w14:textId="77777777" w:rsidR="00885DF5" w:rsidRPr="00073202" w:rsidRDefault="00885DF5" w:rsidP="00885DF5">
            <w:pPr>
              <w:ind w:left="885"/>
              <w:jc w:val="both"/>
              <w:rPr>
                <w:rFonts w:ascii="Arial" w:hAnsi="Arial" w:cs="Arial"/>
                <w:color w:val="000000"/>
                <w:sz w:val="20"/>
                <w:szCs w:val="20"/>
              </w:rPr>
            </w:pPr>
          </w:p>
        </w:tc>
      </w:tr>
      <w:tr w:rsidR="00921574" w:rsidRPr="00917AF1" w14:paraId="39CB4808"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07DC" w14:textId="5FAA2521"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se v skladu z 98. in 99. členom Uredbe 2021/2116/EU podatki</w:t>
            </w:r>
            <w:r w:rsidR="009832E3">
              <w:rPr>
                <w:rFonts w:ascii="Arial" w:hAnsi="Arial" w:cs="Arial"/>
                <w:iCs/>
                <w:color w:val="000000"/>
                <w:sz w:val="20"/>
                <w:szCs w:val="20"/>
              </w:rPr>
              <w:t xml:space="preserve"> o društvu</w:t>
            </w:r>
            <w:r w:rsidRPr="00505D88">
              <w:rPr>
                <w:rFonts w:ascii="Arial" w:hAnsi="Arial" w:cs="Arial"/>
                <w:iCs/>
                <w:color w:val="000000"/>
                <w:sz w:val="20"/>
                <w:szCs w:val="20"/>
              </w:rPr>
              <w:t xml:space="preserve"> in podatki o vrsti intervencij in zneskih plačil za intervencije iz sredstev skladov EKJS, ki jih prejmem za posamezno finančno leto, objavijo na osrednjem spletnem mestu državne uprave, do katere ima vzpostavljeno povezavo tudi enotna spletna stran Evropske unije (v nadaljevanju: Unija);</w:t>
            </w:r>
          </w:p>
          <w:p w14:paraId="393177BC" w14:textId="77777777" w:rsidR="00885DF5" w:rsidRPr="00505D88" w:rsidRDefault="00885DF5" w:rsidP="00885DF5">
            <w:pPr>
              <w:ind w:left="885"/>
              <w:jc w:val="both"/>
              <w:rPr>
                <w:rFonts w:ascii="Arial" w:hAnsi="Arial" w:cs="Arial"/>
                <w:iCs/>
                <w:color w:val="000000"/>
                <w:sz w:val="20"/>
                <w:szCs w:val="20"/>
              </w:rPr>
            </w:pPr>
          </w:p>
        </w:tc>
      </w:tr>
      <w:tr w:rsidR="00921574" w:rsidRPr="00917AF1" w14:paraId="454EABF0"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7217D" w14:textId="0701807C"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lastRenderedPageBreak/>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se podatki </w:t>
            </w:r>
            <w:r w:rsidR="00073202">
              <w:rPr>
                <w:rFonts w:ascii="Arial" w:hAnsi="Arial" w:cs="Arial"/>
                <w:iCs/>
                <w:color w:val="000000"/>
                <w:sz w:val="20"/>
                <w:szCs w:val="20"/>
              </w:rPr>
              <w:t xml:space="preserve">iz prejšnje točke </w:t>
            </w:r>
            <w:r w:rsidRPr="00505D88">
              <w:rPr>
                <w:rFonts w:ascii="Arial" w:hAnsi="Arial" w:cs="Arial"/>
                <w:iCs/>
                <w:color w:val="000000"/>
                <w:sz w:val="20"/>
                <w:szCs w:val="20"/>
              </w:rPr>
              <w:t>objavijo vsako leto najpozneje 31. maja za predhodno proračunsko leto in so dostopni</w:t>
            </w:r>
            <w:r w:rsidR="00035B48">
              <w:rPr>
                <w:rFonts w:ascii="Arial" w:hAnsi="Arial" w:cs="Arial"/>
                <w:iCs/>
                <w:color w:val="000000"/>
                <w:sz w:val="20"/>
                <w:szCs w:val="20"/>
              </w:rPr>
              <w:t xml:space="preserve"> dve leti od dneva prve objave;</w:t>
            </w:r>
          </w:p>
          <w:p w14:paraId="2EEC964C" w14:textId="77777777" w:rsidR="00885DF5" w:rsidRPr="00505D88" w:rsidRDefault="00885DF5" w:rsidP="00885DF5">
            <w:pPr>
              <w:ind w:left="885"/>
              <w:jc w:val="both"/>
              <w:rPr>
                <w:rFonts w:ascii="Arial" w:hAnsi="Arial" w:cs="Arial"/>
                <w:iCs/>
                <w:color w:val="000000"/>
                <w:sz w:val="20"/>
                <w:szCs w:val="20"/>
              </w:rPr>
            </w:pPr>
          </w:p>
        </w:tc>
      </w:tr>
      <w:tr w:rsidR="00921574" w:rsidRPr="00917AF1" w14:paraId="6C3CE305"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F737"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lahko podatke o prejemnikih sredstev v skladu z 98. členom Uredbe 2021/2116/EU obdelujejo revizijski in preiskovalni organi Unije in Republike Slovenije z namenom varov</w:t>
            </w:r>
            <w:r w:rsidR="00885DF5" w:rsidRPr="00505D88">
              <w:rPr>
                <w:rFonts w:ascii="Arial" w:hAnsi="Arial" w:cs="Arial"/>
                <w:iCs/>
                <w:color w:val="000000"/>
                <w:sz w:val="20"/>
                <w:szCs w:val="20"/>
              </w:rPr>
              <w:t>anja finančnih interesov Unije;</w:t>
            </w:r>
          </w:p>
          <w:p w14:paraId="4FE701CD" w14:textId="77777777" w:rsidR="00885DF5" w:rsidRPr="00505D88" w:rsidRDefault="00885DF5" w:rsidP="00885DF5">
            <w:pPr>
              <w:ind w:left="885"/>
              <w:jc w:val="both"/>
              <w:rPr>
                <w:rFonts w:ascii="Arial" w:hAnsi="Arial" w:cs="Arial"/>
                <w:iCs/>
                <w:color w:val="000000"/>
                <w:sz w:val="20"/>
                <w:szCs w:val="20"/>
              </w:rPr>
            </w:pPr>
          </w:p>
        </w:tc>
      </w:tr>
      <w:tr w:rsidR="00921574" w:rsidRPr="00917AF1" w14:paraId="7066C6B9"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E36F1"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w:t>
            </w:r>
            <w:r w:rsidR="00885DF5" w:rsidRPr="00505D88">
              <w:rPr>
                <w:rFonts w:ascii="Arial" w:hAnsi="Arial" w:cs="Arial"/>
                <w:iCs/>
                <w:color w:val="000000"/>
                <w:sz w:val="20"/>
                <w:szCs w:val="20"/>
              </w:rPr>
              <w:t>in obdelajo le v zbirni obliki;</w:t>
            </w:r>
          </w:p>
          <w:p w14:paraId="45EEACC4" w14:textId="77777777" w:rsidR="00885DF5" w:rsidRPr="00505D88" w:rsidRDefault="00885DF5" w:rsidP="00885DF5">
            <w:pPr>
              <w:ind w:left="885"/>
              <w:jc w:val="both"/>
              <w:rPr>
                <w:rFonts w:ascii="Arial" w:hAnsi="Arial" w:cs="Arial"/>
                <w:iCs/>
                <w:color w:val="000000"/>
                <w:sz w:val="20"/>
                <w:szCs w:val="20"/>
              </w:rPr>
            </w:pPr>
          </w:p>
        </w:tc>
      </w:tr>
      <w:tr w:rsidR="00921574" w:rsidRPr="00917AF1" w14:paraId="0C100C6A" w14:textId="77777777" w:rsidTr="00505D88">
        <w:trPr>
          <w:trHeight w:val="13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9A26" w14:textId="77777777" w:rsidR="00505D88" w:rsidRPr="00505D88" w:rsidRDefault="00921574"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w:t>
            </w:r>
            <w:r w:rsidR="00505D88">
              <w:rPr>
                <w:rFonts w:ascii="Arial" w:hAnsi="Arial" w:cs="Arial"/>
                <w:iCs/>
                <w:color w:val="000000"/>
                <w:sz w:val="20"/>
                <w:szCs w:val="20"/>
              </w:rPr>
              <w:t>agenciji</w:t>
            </w:r>
            <w:r w:rsidRPr="00505D88">
              <w:rPr>
                <w:rFonts w:ascii="Arial" w:hAnsi="Arial" w:cs="Arial"/>
                <w:iCs/>
                <w:color w:val="000000"/>
                <w:sz w:val="20"/>
                <w:szCs w:val="20"/>
              </w:rPr>
              <w:t xml:space="preserve">. Seznanjen sem, da so nadaljnje informacije za posameznike, katerih osebne podatke bo obdelovala </w:t>
            </w:r>
            <w:r w:rsidR="00505D88">
              <w:rPr>
                <w:rFonts w:ascii="Arial" w:hAnsi="Arial" w:cs="Arial"/>
                <w:iCs/>
                <w:color w:val="000000"/>
                <w:sz w:val="20"/>
                <w:szCs w:val="20"/>
              </w:rPr>
              <w:t>agencija</w:t>
            </w:r>
            <w:r w:rsidRPr="00505D88">
              <w:rPr>
                <w:rFonts w:ascii="Arial" w:hAnsi="Arial" w:cs="Arial"/>
                <w:iCs/>
                <w:color w:val="000000"/>
                <w:sz w:val="20"/>
                <w:szCs w:val="20"/>
              </w:rPr>
              <w:t>, objav</w:t>
            </w:r>
            <w:r w:rsidR="00885DF5" w:rsidRPr="00505D88">
              <w:rPr>
                <w:rFonts w:ascii="Arial" w:hAnsi="Arial" w:cs="Arial"/>
                <w:iCs/>
                <w:color w:val="000000"/>
                <w:sz w:val="20"/>
                <w:szCs w:val="20"/>
              </w:rPr>
              <w:t xml:space="preserve">ljene na spletni strani </w:t>
            </w:r>
            <w:r w:rsidR="00505D88">
              <w:rPr>
                <w:rFonts w:ascii="Arial" w:hAnsi="Arial" w:cs="Arial"/>
                <w:iCs/>
                <w:color w:val="000000"/>
                <w:sz w:val="20"/>
                <w:szCs w:val="20"/>
              </w:rPr>
              <w:t>agencije;</w:t>
            </w:r>
          </w:p>
          <w:p w14:paraId="5D406FDB" w14:textId="77777777" w:rsidR="00885DF5" w:rsidRPr="00505D88" w:rsidRDefault="00885DF5" w:rsidP="00885DF5">
            <w:pPr>
              <w:ind w:left="885"/>
              <w:jc w:val="both"/>
              <w:rPr>
                <w:rFonts w:ascii="Arial" w:hAnsi="Arial" w:cs="Arial"/>
                <w:iCs/>
                <w:color w:val="000000"/>
                <w:sz w:val="20"/>
                <w:szCs w:val="20"/>
              </w:rPr>
            </w:pPr>
          </w:p>
        </w:tc>
      </w:tr>
      <w:tr w:rsidR="00505D88" w:rsidRPr="00505D88" w14:paraId="700D798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E88B" w14:textId="77777777" w:rsidR="00505D88" w:rsidRPr="00505D88" w:rsidRDefault="00505D88"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 xml:space="preserve">da v zvezi z uveljavljenjem sredstev ni podana goljufija ali drugo nezakonito dejanje, ki vpliva na finančne interese EU, ter da sem seznanjen/a s tem, da </w:t>
            </w:r>
            <w:r>
              <w:rPr>
                <w:rFonts w:ascii="Arial" w:hAnsi="Arial" w:cs="Arial"/>
                <w:iCs/>
                <w:color w:val="000000"/>
                <w:sz w:val="20"/>
                <w:szCs w:val="20"/>
              </w:rPr>
              <w:t>a</w:t>
            </w:r>
            <w:r w:rsidRPr="00505D88">
              <w:rPr>
                <w:rFonts w:ascii="Arial" w:hAnsi="Arial" w:cs="Arial"/>
                <w:iCs/>
                <w:color w:val="000000"/>
                <w:sz w:val="20"/>
                <w:szCs w:val="20"/>
              </w:rPr>
              <w:t>gencija izvaja ukrepe za preprečevanje, odkrivanje in odzivanje na goljufije in druga nezakonita dejanja, ki vplivajo na finančne interese EU.</w:t>
            </w:r>
          </w:p>
          <w:p w14:paraId="76BDF283" w14:textId="77777777" w:rsidR="00505D88" w:rsidRPr="00505D88" w:rsidRDefault="00505D88" w:rsidP="00505D88">
            <w:pPr>
              <w:ind w:left="885"/>
              <w:jc w:val="both"/>
              <w:rPr>
                <w:rFonts w:ascii="Arial" w:hAnsi="Arial" w:cs="Arial"/>
                <w:iCs/>
                <w:color w:val="000000"/>
                <w:sz w:val="20"/>
                <w:szCs w:val="20"/>
              </w:rPr>
            </w:pPr>
          </w:p>
        </w:tc>
      </w:tr>
    </w:tbl>
    <w:p w14:paraId="4FFB5C0C" w14:textId="77777777" w:rsidR="00431BB0" w:rsidRPr="00917AF1" w:rsidRDefault="00431BB0" w:rsidP="00921574">
      <w:pPr>
        <w:spacing w:after="160" w:line="259" w:lineRule="auto"/>
        <w:rPr>
          <w:rFonts w:ascii="Arial" w:hAnsi="Arial" w:cs="Arial"/>
          <w:b/>
          <w:sz w:val="20"/>
          <w:szCs w:val="20"/>
        </w:rPr>
      </w:pPr>
    </w:p>
    <w:p w14:paraId="790720E2" w14:textId="77777777" w:rsidR="00921574" w:rsidRPr="00917AF1" w:rsidRDefault="00921574" w:rsidP="00921574">
      <w:pPr>
        <w:spacing w:after="160" w:line="259" w:lineRule="auto"/>
        <w:rPr>
          <w:rFonts w:ascii="Arial" w:hAnsi="Arial" w:cs="Arial"/>
          <w:sz w:val="20"/>
          <w:szCs w:val="20"/>
        </w:rPr>
      </w:pPr>
    </w:p>
    <w:p w14:paraId="218566DA" w14:textId="77777777" w:rsidR="00431BB0" w:rsidRPr="00917AF1" w:rsidRDefault="00431BB0" w:rsidP="00921574">
      <w:pPr>
        <w:pStyle w:val="Naslov1"/>
        <w:numPr>
          <w:ilvl w:val="0"/>
          <w:numId w:val="0"/>
        </w:numPr>
        <w:spacing w:line="264" w:lineRule="auto"/>
        <w:rPr>
          <w:sz w:val="20"/>
          <w:szCs w:val="20"/>
        </w:rPr>
        <w:sectPr w:rsidR="00431BB0" w:rsidRPr="00917AF1" w:rsidSect="00921574">
          <w:endnotePr>
            <w:numFmt w:val="decimal"/>
          </w:endnotePr>
          <w:type w:val="continuous"/>
          <w:pgSz w:w="11907" w:h="16840"/>
          <w:pgMar w:top="1701" w:right="1418" w:bottom="1418" w:left="1701" w:header="567" w:footer="170" w:gutter="0"/>
          <w:cols w:space="708"/>
          <w:docGrid w:linePitch="326"/>
        </w:sectPr>
      </w:pPr>
    </w:p>
    <w:bookmarkEnd w:id="2"/>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917AF1" w14:paraId="66ECA067" w14:textId="77777777" w:rsidTr="00442575">
        <w:trPr>
          <w:trHeight w:val="66"/>
        </w:trPr>
        <w:tc>
          <w:tcPr>
            <w:tcW w:w="9340" w:type="dxa"/>
            <w:tcBorders>
              <w:top w:val="nil"/>
              <w:left w:val="nil"/>
              <w:bottom w:val="nil"/>
              <w:right w:val="nil"/>
            </w:tcBorders>
          </w:tcPr>
          <w:p w14:paraId="15C790A4" w14:textId="77777777" w:rsidR="006C2DC3" w:rsidRPr="00917AF1" w:rsidRDefault="006C2DC3" w:rsidP="00D3761F">
            <w:pPr>
              <w:pStyle w:val="Noga"/>
              <w:tabs>
                <w:tab w:val="left" w:pos="708"/>
              </w:tabs>
              <w:ind w:left="360"/>
              <w:rPr>
                <w:rFonts w:ascii="Arial" w:hAnsi="Arial" w:cs="Arial"/>
                <w:sz w:val="20"/>
                <w:szCs w:val="20"/>
              </w:rPr>
            </w:pPr>
          </w:p>
          <w:p w14:paraId="24049615" w14:textId="77777777" w:rsidR="00442575" w:rsidRPr="00917AF1" w:rsidRDefault="006E415A" w:rsidP="00442575">
            <w:pPr>
              <w:spacing w:after="160" w:line="259" w:lineRule="auto"/>
              <w:rPr>
                <w:rFonts w:ascii="Arial" w:hAnsi="Arial" w:cs="Arial"/>
                <w:b/>
                <w:bCs/>
                <w:sz w:val="20"/>
                <w:szCs w:val="20"/>
              </w:rPr>
            </w:pPr>
            <w:r w:rsidRPr="00917AF1">
              <w:rPr>
                <w:rFonts w:ascii="Arial" w:hAnsi="Arial" w:cs="Arial"/>
                <w:b/>
                <w:bCs/>
                <w:sz w:val="20"/>
                <w:szCs w:val="20"/>
              </w:rPr>
              <w:t xml:space="preserve">C: </w:t>
            </w:r>
            <w:r w:rsidR="00442575" w:rsidRPr="00917AF1">
              <w:rPr>
                <w:rFonts w:ascii="Arial" w:hAnsi="Arial" w:cs="Arial"/>
                <w:b/>
                <w:bCs/>
                <w:sz w:val="20"/>
                <w:szCs w:val="20"/>
              </w:rPr>
              <w:t>PRILOGE K VLOGI</w:t>
            </w:r>
          </w:p>
          <w:p w14:paraId="5EFE6770" w14:textId="77777777" w:rsidR="008B3E9F" w:rsidRPr="00917AF1" w:rsidRDefault="008B3E9F" w:rsidP="00442575">
            <w:pPr>
              <w:spacing w:after="160" w:line="259" w:lineRule="auto"/>
              <w:rPr>
                <w:rFonts w:ascii="Arial" w:hAnsi="Arial" w:cs="Arial"/>
                <w:b/>
                <w:bCs/>
                <w:sz w:val="20"/>
                <w:szCs w:val="20"/>
              </w:rPr>
            </w:pPr>
            <w:r w:rsidRPr="00917AF1">
              <w:rPr>
                <w:rFonts w:ascii="Arial" w:eastAsia="Calibri" w:hAnsi="Arial" w:cs="Arial"/>
                <w:b/>
                <w:bCs/>
                <w:sz w:val="20"/>
                <w:szCs w:val="20"/>
                <w:lang w:eastAsia="en-US"/>
              </w:rPr>
              <w:t xml:space="preserve">Priloge se priloži elektronsko v informacijski sistem </w:t>
            </w:r>
            <w:r w:rsidR="00505D88">
              <w:rPr>
                <w:rFonts w:ascii="Arial" w:eastAsia="Calibri" w:hAnsi="Arial" w:cs="Arial"/>
                <w:b/>
                <w:bCs/>
                <w:sz w:val="20"/>
                <w:szCs w:val="20"/>
                <w:lang w:eastAsia="en-US"/>
              </w:rPr>
              <w:t>a</w:t>
            </w:r>
            <w:r w:rsidRPr="00917AF1">
              <w:rPr>
                <w:rFonts w:ascii="Arial" w:eastAsia="Calibri" w:hAnsi="Arial" w:cs="Arial"/>
                <w:b/>
                <w:bCs/>
                <w:sz w:val="20"/>
                <w:szCs w:val="20"/>
                <w:lang w:eastAsia="en-US"/>
              </w:rPr>
              <w:t xml:space="preserve">gencije kot </w:t>
            </w:r>
            <w:proofErr w:type="spellStart"/>
            <w:r w:rsidRPr="00917AF1">
              <w:rPr>
                <w:rFonts w:ascii="Arial" w:eastAsia="Calibri" w:hAnsi="Arial" w:cs="Arial"/>
                <w:b/>
                <w:bCs/>
                <w:sz w:val="20"/>
                <w:szCs w:val="20"/>
                <w:lang w:eastAsia="en-US"/>
              </w:rPr>
              <w:t>skenogram</w:t>
            </w:r>
            <w:proofErr w:type="spellEnd"/>
            <w:r w:rsidRPr="00917AF1">
              <w:rPr>
                <w:rFonts w:ascii="Arial" w:eastAsia="Calibri" w:hAnsi="Arial" w:cs="Arial"/>
                <w:b/>
                <w:bCs/>
                <w:sz w:val="20"/>
                <w:szCs w:val="20"/>
                <w:lang w:eastAsia="en-US"/>
              </w:rPr>
              <w:t>.</w:t>
            </w:r>
          </w:p>
          <w:p w14:paraId="60D31C49" w14:textId="77777777" w:rsidR="008B3E9F" w:rsidRPr="00917AF1" w:rsidRDefault="008B3E9F" w:rsidP="00442575">
            <w:pPr>
              <w:spacing w:after="160" w:line="259" w:lineRule="auto"/>
              <w:rPr>
                <w:rFonts w:ascii="Arial" w:eastAsia="Calibri" w:hAnsi="Arial" w:cs="Arial"/>
                <w:b/>
                <w:bCs/>
                <w:sz w:val="20"/>
                <w:szCs w:val="20"/>
                <w:lang w:eastAsia="en-US"/>
              </w:rPr>
            </w:pPr>
            <w:r w:rsidRPr="00917AF1">
              <w:rPr>
                <w:rFonts w:ascii="Arial" w:hAnsi="Arial" w:cs="Arial"/>
                <w:b/>
                <w:bCs/>
                <w:sz w:val="20"/>
                <w:szCs w:val="20"/>
              </w:rPr>
              <w:t xml:space="preserve">C1: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436F5355" w14:textId="77777777" w:rsidTr="00F84CD6">
              <w:tc>
                <w:tcPr>
                  <w:tcW w:w="9062" w:type="dxa"/>
                  <w:shd w:val="clear" w:color="auto" w:fill="auto"/>
                </w:tcPr>
                <w:p w14:paraId="1DF10C3D" w14:textId="77777777" w:rsidR="00442575" w:rsidRPr="00917AF1" w:rsidRDefault="00442575" w:rsidP="00442575">
                  <w:pPr>
                    <w:rPr>
                      <w:rFonts w:ascii="Arial" w:eastAsia="Calibri" w:hAnsi="Arial" w:cs="Arial"/>
                      <w:b/>
                      <w:bCs/>
                      <w:sz w:val="20"/>
                      <w:szCs w:val="20"/>
                      <w:lang w:eastAsia="en-US"/>
                    </w:rPr>
                  </w:pPr>
                </w:p>
              </w:tc>
            </w:tr>
            <w:tr w:rsidR="00442575" w:rsidRPr="00917AF1" w14:paraId="2E221B8E" w14:textId="77777777" w:rsidTr="00F84CD6">
              <w:tc>
                <w:tcPr>
                  <w:tcW w:w="9062" w:type="dxa"/>
                  <w:shd w:val="clear" w:color="auto" w:fill="auto"/>
                </w:tcPr>
                <w:p w14:paraId="0AB856F3" w14:textId="77777777" w:rsidR="009A19AE" w:rsidRPr="009A19AE" w:rsidRDefault="009A19AE" w:rsidP="009A19AE">
                  <w:pPr>
                    <w:pStyle w:val="Odstavekseznama"/>
                    <w:numPr>
                      <w:ilvl w:val="0"/>
                      <w:numId w:val="3"/>
                    </w:numPr>
                    <w:jc w:val="both"/>
                    <w:rPr>
                      <w:rFonts w:ascii="Arial" w:eastAsia="Calibri" w:hAnsi="Arial" w:cs="Arial"/>
                      <w:sz w:val="20"/>
                      <w:szCs w:val="20"/>
                      <w:lang w:eastAsia="en-US"/>
                    </w:rPr>
                  </w:pPr>
                  <w:r w:rsidRPr="009A19AE">
                    <w:rPr>
                      <w:rFonts w:ascii="Arial" w:eastAsia="Calibri" w:hAnsi="Arial" w:cs="Arial"/>
                      <w:sz w:val="20"/>
                      <w:szCs w:val="20"/>
                      <w:lang w:eastAsia="en-US"/>
                    </w:rPr>
                    <w:t>Seznam članov Priznane rejske organizacije za kranjsko čebelo;</w:t>
                  </w:r>
                </w:p>
                <w:p w14:paraId="090730C1" w14:textId="28C8F0D8" w:rsidR="00442575" w:rsidRDefault="00582684" w:rsidP="009A19AE">
                  <w:pPr>
                    <w:pStyle w:val="Odstavekseznama"/>
                    <w:numPr>
                      <w:ilvl w:val="0"/>
                      <w:numId w:val="3"/>
                    </w:numPr>
                    <w:jc w:val="both"/>
                    <w:rPr>
                      <w:rFonts w:ascii="Arial" w:eastAsia="Calibri" w:hAnsi="Arial" w:cs="Arial"/>
                      <w:sz w:val="20"/>
                      <w:szCs w:val="20"/>
                      <w:lang w:eastAsia="en-US"/>
                    </w:rPr>
                  </w:pPr>
                  <w:r>
                    <w:rPr>
                      <w:rFonts w:ascii="Arial" w:eastAsia="Calibri" w:hAnsi="Arial" w:cs="Arial"/>
                      <w:sz w:val="20"/>
                      <w:szCs w:val="20"/>
                      <w:lang w:eastAsia="en-US"/>
                    </w:rPr>
                    <w:t>N</w:t>
                  </w:r>
                  <w:r w:rsidR="009A19AE" w:rsidRPr="009A19AE">
                    <w:rPr>
                      <w:rFonts w:ascii="Arial" w:eastAsia="Calibri" w:hAnsi="Arial" w:cs="Arial"/>
                      <w:sz w:val="20"/>
                      <w:szCs w:val="20"/>
                      <w:lang w:eastAsia="en-US"/>
                    </w:rPr>
                    <w:t xml:space="preserve">ačrt uporabe promocijskih izdelkov in promocijskih </w:t>
                  </w:r>
                  <w:proofErr w:type="spellStart"/>
                  <w:r w:rsidR="009A19AE" w:rsidRPr="009A19AE">
                    <w:rPr>
                      <w:rFonts w:ascii="Arial" w:eastAsia="Calibri" w:hAnsi="Arial" w:cs="Arial"/>
                      <w:sz w:val="20"/>
                      <w:szCs w:val="20"/>
                      <w:lang w:eastAsia="en-US"/>
                    </w:rPr>
                    <w:t>videopredstavitev</w:t>
                  </w:r>
                  <w:proofErr w:type="spellEnd"/>
                  <w:r w:rsidR="009A19AE" w:rsidRPr="009A19AE">
                    <w:rPr>
                      <w:rFonts w:ascii="Arial" w:eastAsia="Calibri" w:hAnsi="Arial" w:cs="Arial"/>
                      <w:sz w:val="20"/>
                      <w:szCs w:val="20"/>
                      <w:lang w:eastAsia="en-US"/>
                    </w:rPr>
                    <w:t xml:space="preserve"> o čebelarjenju.</w:t>
                  </w:r>
                </w:p>
                <w:p w14:paraId="53B043AD" w14:textId="46CAE220" w:rsidR="009A19AE" w:rsidRDefault="009A19AE" w:rsidP="009A19AE">
                  <w:pPr>
                    <w:pStyle w:val="Odstavekseznama"/>
                    <w:numPr>
                      <w:ilvl w:val="0"/>
                      <w:numId w:val="3"/>
                    </w:numPr>
                    <w:jc w:val="both"/>
                    <w:rPr>
                      <w:rFonts w:ascii="Arial" w:eastAsia="Calibri" w:hAnsi="Arial" w:cs="Arial"/>
                      <w:sz w:val="20"/>
                      <w:szCs w:val="20"/>
                      <w:lang w:eastAsia="en-US"/>
                    </w:rPr>
                  </w:pPr>
                  <w:r>
                    <w:rPr>
                      <w:rFonts w:ascii="Arial" w:eastAsia="Calibri" w:hAnsi="Arial" w:cs="Arial"/>
                      <w:sz w:val="20"/>
                      <w:szCs w:val="20"/>
                      <w:lang w:eastAsia="en-US"/>
                    </w:rPr>
                    <w:t>T</w:t>
                  </w:r>
                  <w:r w:rsidRPr="009A19AE">
                    <w:rPr>
                      <w:rFonts w:ascii="Arial" w:eastAsia="Calibri" w:hAnsi="Arial" w:cs="Arial"/>
                      <w:sz w:val="20"/>
                      <w:szCs w:val="20"/>
                      <w:lang w:eastAsia="en-US"/>
                    </w:rPr>
                    <w:t>ri tržno primerljive pisne ponudbe najmanj treh ponudnikov. Ponudbe so primerljive, če je upravičenec vsem potencialnim ponudnikom poslal enako povpraševanje, v katerem je navedel minimalne pogoje, ki jih mora neki izdelek vsebovati, da bo lahko izbran.</w:t>
                  </w:r>
                </w:p>
                <w:p w14:paraId="2EC55905" w14:textId="77777777" w:rsidR="008A2A01" w:rsidRPr="00D25157" w:rsidRDefault="008A2A01" w:rsidP="008A2A01">
                  <w:pPr>
                    <w:numPr>
                      <w:ilvl w:val="0"/>
                      <w:numId w:val="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 xml:space="preserve">Račun in dokazilo o plačilu računov na ime vlagatelja (se priložijo v sklop: </w:t>
                  </w:r>
                  <w:r w:rsidRPr="00917AF1">
                    <w:rPr>
                      <w:rFonts w:ascii="Arial" w:eastAsia="Calibri" w:hAnsi="Arial" w:cs="Arial"/>
                      <w:b/>
                      <w:bCs/>
                      <w:sz w:val="20"/>
                      <w:szCs w:val="20"/>
                      <w:lang w:eastAsia="en-US"/>
                    </w:rPr>
                    <w:t>Priloge predloženih računov):</w:t>
                  </w:r>
                </w:p>
                <w:p w14:paraId="63F4DBFF" w14:textId="77777777" w:rsidR="008A2A01" w:rsidRPr="00917AF1" w:rsidRDefault="008A2A01" w:rsidP="008A2A01">
                  <w:pPr>
                    <w:ind w:left="720"/>
                    <w:contextualSpacing/>
                    <w:jc w:val="both"/>
                    <w:rPr>
                      <w:rFonts w:ascii="Arial" w:eastAsia="Calibri" w:hAnsi="Arial" w:cs="Arial"/>
                      <w:sz w:val="20"/>
                      <w:szCs w:val="20"/>
                      <w:lang w:eastAsia="en-US"/>
                    </w:rPr>
                  </w:pPr>
                </w:p>
                <w:p w14:paraId="43A8B4E8" w14:textId="77777777" w:rsidR="008A2A01" w:rsidRPr="00917AF1" w:rsidRDefault="008A2A01" w:rsidP="006E527D">
                  <w:pP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PODATKI O RAČUNU:</w:t>
                  </w:r>
                </w:p>
                <w:p w14:paraId="3A30F801" w14:textId="77777777" w:rsidR="008A2A01" w:rsidRPr="00917AF1" w:rsidRDefault="008A2A01" w:rsidP="006E527D">
                  <w:pPr>
                    <w:pBdr>
                      <w:bottom w:val="single" w:sz="6" w:space="1" w:color="auto"/>
                    </w:pBdr>
                    <w:spacing w:after="160" w:line="259" w:lineRule="auto"/>
                    <w:jc w:val="both"/>
                    <w:rPr>
                      <w:rFonts w:ascii="Arial" w:eastAsia="Calibri" w:hAnsi="Arial" w:cs="Arial"/>
                      <w:sz w:val="20"/>
                      <w:szCs w:val="20"/>
                      <w:lang w:eastAsia="en-US"/>
                    </w:rPr>
                  </w:pPr>
                  <w:r>
                    <w:rPr>
                      <w:rFonts w:ascii="Arial" w:eastAsia="Calibri" w:hAnsi="Arial" w:cs="Arial"/>
                      <w:sz w:val="20"/>
                      <w:szCs w:val="20"/>
                      <w:lang w:eastAsia="en-US"/>
                    </w:rPr>
                    <w:t xml:space="preserve">Skenirani izvirniki </w:t>
                  </w:r>
                  <w:r w:rsidRPr="00917AF1">
                    <w:rPr>
                      <w:rFonts w:ascii="Arial" w:eastAsia="Calibri" w:hAnsi="Arial" w:cs="Arial"/>
                      <w:sz w:val="20"/>
                      <w:szCs w:val="20"/>
                      <w:lang w:eastAsia="en-US"/>
                    </w:rPr>
                    <w:t>računa(ov), ki se mora(jo) glasiti na ime vlagatelja</w:t>
                  </w:r>
                  <w:r>
                    <w:rPr>
                      <w:rFonts w:ascii="Arial" w:eastAsia="Calibri" w:hAnsi="Arial" w:cs="Arial"/>
                      <w:sz w:val="20"/>
                      <w:szCs w:val="20"/>
                      <w:lang w:eastAsia="en-US"/>
                    </w:rPr>
                    <w:t xml:space="preserve"> in</w:t>
                  </w:r>
                  <w:r w:rsidRPr="00917AF1">
                    <w:rPr>
                      <w:rFonts w:ascii="Arial" w:eastAsia="Calibri" w:hAnsi="Arial" w:cs="Arial"/>
                      <w:sz w:val="20"/>
                      <w:szCs w:val="20"/>
                      <w:lang w:eastAsia="en-US"/>
                    </w:rPr>
                    <w:t xml:space="preserve"> </w:t>
                  </w:r>
                  <w:r>
                    <w:rPr>
                      <w:rFonts w:ascii="Arial" w:eastAsia="Calibri" w:hAnsi="Arial" w:cs="Arial"/>
                      <w:sz w:val="20"/>
                      <w:szCs w:val="20"/>
                      <w:lang w:eastAsia="en-US"/>
                    </w:rPr>
                    <w:t>iz katerega mora biti razviden nakup</w:t>
                  </w:r>
                  <w:r w:rsidRPr="00917AF1">
                    <w:rPr>
                      <w:rFonts w:ascii="Arial" w:eastAsia="Calibri" w:hAnsi="Arial" w:cs="Arial"/>
                      <w:sz w:val="20"/>
                      <w:szCs w:val="20"/>
                      <w:lang w:eastAsia="en-US"/>
                    </w:rPr>
                    <w:t xml:space="preserve"> </w:t>
                  </w:r>
                  <w:r>
                    <w:rPr>
                      <w:rFonts w:ascii="Arial" w:eastAsia="Calibri" w:hAnsi="Arial" w:cs="Arial"/>
                      <w:sz w:val="20"/>
                      <w:szCs w:val="20"/>
                      <w:lang w:eastAsia="en-US"/>
                    </w:rPr>
                    <w:t xml:space="preserve">promocijskih izdelkov, na katere se nanašajo stroški v vlogi. </w:t>
                  </w:r>
                  <w:r w:rsidRPr="00917AF1">
                    <w:rPr>
                      <w:rFonts w:ascii="Arial" w:eastAsia="Calibri" w:hAnsi="Arial" w:cs="Arial"/>
                      <w:sz w:val="20"/>
                      <w:szCs w:val="20"/>
                      <w:lang w:eastAsia="en-US"/>
                    </w:rPr>
                    <w:t xml:space="preserve">Račun mora vsebovati podatke iz 82. člena Zakona o davku na dodano vrednost (Uradni list RS, št. 13/11 – uradno prečiščeno besedilo, 18/11, 78/11, 38/12, 83/12, 86/14, 90/15, 77/18, 59/19, 72/19, 196/21 – </w:t>
                  </w:r>
                  <w:proofErr w:type="spellStart"/>
                  <w:r w:rsidRPr="00917AF1">
                    <w:rPr>
                      <w:rFonts w:ascii="Arial" w:eastAsia="Calibri" w:hAnsi="Arial" w:cs="Arial"/>
                      <w:sz w:val="20"/>
                      <w:szCs w:val="20"/>
                      <w:lang w:eastAsia="en-US"/>
                    </w:rPr>
                    <w:t>ZDOsk</w:t>
                  </w:r>
                  <w:proofErr w:type="spellEnd"/>
                  <w:r w:rsidRPr="00917AF1">
                    <w:rPr>
                      <w:rFonts w:ascii="Arial" w:eastAsia="Calibri" w:hAnsi="Arial" w:cs="Arial"/>
                      <w:sz w:val="20"/>
                      <w:szCs w:val="20"/>
                      <w:lang w:eastAsia="en-US"/>
                    </w:rPr>
                    <w:t>, 3/22 in 29/22 – ZUOPDCE). Iz računa ali priložene specifikacije oz. izjave prodajalca mora biti razvidno</w:t>
                  </w:r>
                  <w:r>
                    <w:rPr>
                      <w:rFonts w:ascii="Arial" w:eastAsia="Calibri" w:hAnsi="Arial" w:cs="Arial"/>
                      <w:sz w:val="20"/>
                      <w:szCs w:val="20"/>
                      <w:lang w:eastAsia="en-US"/>
                    </w:rPr>
                    <w:t>, kateri promocijski izdelek je bil predmet</w:t>
                  </w:r>
                  <w:r w:rsidRPr="00917AF1">
                    <w:rPr>
                      <w:rFonts w:ascii="Arial" w:eastAsia="Calibri" w:hAnsi="Arial" w:cs="Arial"/>
                      <w:sz w:val="20"/>
                      <w:szCs w:val="20"/>
                      <w:lang w:eastAsia="en-US"/>
                    </w:rPr>
                    <w:t xml:space="preserve"> </w:t>
                  </w:r>
                  <w:r>
                    <w:rPr>
                      <w:rFonts w:ascii="Arial" w:eastAsia="Calibri" w:hAnsi="Arial" w:cs="Arial"/>
                      <w:sz w:val="20"/>
                      <w:szCs w:val="20"/>
                      <w:lang w:eastAsia="en-US"/>
                    </w:rPr>
                    <w:t>upravičenega stroška.</w:t>
                  </w:r>
                </w:p>
                <w:p w14:paraId="03A72266" w14:textId="77777777" w:rsidR="008A2A01" w:rsidRPr="00917AF1" w:rsidRDefault="008A2A01" w:rsidP="006E527D">
                  <w:pPr>
                    <w:pBdr>
                      <w:bottom w:val="single" w:sz="6" w:space="1" w:color="auto"/>
                    </w:pBd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PODATKU O PLAČILU RAČUNA:</w:t>
                  </w:r>
                </w:p>
                <w:p w14:paraId="3DDF42F9" w14:textId="77777777" w:rsidR="008A2A01" w:rsidRPr="00917AF1" w:rsidRDefault="008A2A01" w:rsidP="006E527D">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391932D5" w14:textId="77777777" w:rsidR="008A2A01" w:rsidRPr="00917AF1" w:rsidRDefault="008A2A01" w:rsidP="006E527D">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sz w:val="20"/>
                      <w:szCs w:val="20"/>
                      <w:lang w:eastAsia="en-US"/>
                    </w:rPr>
                    <w:t>b) v primeru plačil</w:t>
                  </w:r>
                  <w:r>
                    <w:rPr>
                      <w:rFonts w:ascii="Arial" w:eastAsia="Calibri" w:hAnsi="Arial" w:cs="Arial"/>
                      <w:sz w:val="20"/>
                      <w:szCs w:val="20"/>
                      <w:lang w:eastAsia="en-US"/>
                    </w:rPr>
                    <w:t>a po položnici: plačilni nalog;</w:t>
                  </w:r>
                </w:p>
                <w:p w14:paraId="16BFF032" w14:textId="77777777" w:rsidR="008A2A01" w:rsidRDefault="008A2A01" w:rsidP="006E527D">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sz w:val="20"/>
                      <w:szCs w:val="20"/>
                      <w:lang w:eastAsia="en-US"/>
                    </w:rPr>
                    <w:t>c) v primeru elektronskega poslovanja: izpis potrditve plačila iz spletne banke.</w:t>
                  </w:r>
                </w:p>
                <w:p w14:paraId="4D39669B" w14:textId="067354B9" w:rsidR="009A19AE" w:rsidRPr="008A2A01" w:rsidRDefault="008A2A01" w:rsidP="00917880">
                  <w:pPr>
                    <w:pStyle w:val="Odstavekseznama"/>
                    <w:numPr>
                      <w:ilvl w:val="0"/>
                      <w:numId w:val="3"/>
                    </w:numPr>
                    <w:jc w:val="both"/>
                    <w:rPr>
                      <w:rFonts w:ascii="Arial" w:eastAsia="Calibri" w:hAnsi="Arial" w:cs="Arial"/>
                      <w:sz w:val="20"/>
                      <w:szCs w:val="20"/>
                      <w:lang w:eastAsia="en-US"/>
                    </w:rPr>
                  </w:pPr>
                  <w:r>
                    <w:rPr>
                      <w:rFonts w:ascii="Arial" w:eastAsia="Calibri" w:hAnsi="Arial" w:cs="Arial"/>
                      <w:sz w:val="20"/>
                      <w:szCs w:val="20"/>
                      <w:lang w:eastAsia="en-US"/>
                    </w:rPr>
                    <w:t>D</w:t>
                  </w:r>
                  <w:r w:rsidR="007A03BF" w:rsidRPr="008A2A01">
                    <w:rPr>
                      <w:rFonts w:ascii="Arial" w:eastAsia="Calibri" w:hAnsi="Arial" w:cs="Arial"/>
                      <w:sz w:val="20"/>
                      <w:szCs w:val="20"/>
                      <w:lang w:eastAsia="en-US"/>
                    </w:rPr>
                    <w:t xml:space="preserve">okazilo, ki bo </w:t>
                  </w:r>
                  <w:r w:rsidR="001432EE" w:rsidRPr="008A2A01">
                    <w:rPr>
                      <w:rFonts w:ascii="Arial" w:eastAsia="Calibri" w:hAnsi="Arial" w:cs="Arial"/>
                      <w:sz w:val="20"/>
                      <w:szCs w:val="20"/>
                      <w:lang w:eastAsia="en-US"/>
                    </w:rPr>
                    <w:t>izkazovalo promocijski izdelek, ki je bil predmet stroška v vlogi (npr. slika izdelka</w:t>
                  </w:r>
                  <w:r w:rsidR="00917880">
                    <w:rPr>
                      <w:rFonts w:ascii="Arial" w:eastAsia="Calibri" w:hAnsi="Arial" w:cs="Arial"/>
                      <w:sz w:val="20"/>
                      <w:szCs w:val="20"/>
                      <w:lang w:eastAsia="en-US"/>
                    </w:rPr>
                    <w:t xml:space="preserve"> oziroma</w:t>
                  </w:r>
                  <w:r w:rsidR="001432EE" w:rsidRPr="008A2A01">
                    <w:rPr>
                      <w:rFonts w:ascii="Arial" w:eastAsia="Calibri" w:hAnsi="Arial" w:cs="Arial"/>
                      <w:sz w:val="20"/>
                      <w:szCs w:val="20"/>
                      <w:lang w:eastAsia="en-US"/>
                    </w:rPr>
                    <w:t xml:space="preserve"> link do </w:t>
                  </w:r>
                  <w:proofErr w:type="spellStart"/>
                  <w:r w:rsidR="001432EE" w:rsidRPr="008A2A01">
                    <w:rPr>
                      <w:rFonts w:ascii="Arial" w:eastAsia="Calibri" w:hAnsi="Arial" w:cs="Arial"/>
                      <w:sz w:val="20"/>
                      <w:szCs w:val="20"/>
                      <w:lang w:eastAsia="en-US"/>
                    </w:rPr>
                    <w:t>videovsebin</w:t>
                  </w:r>
                  <w:proofErr w:type="spellEnd"/>
                  <w:r w:rsidR="001432EE" w:rsidRPr="008A2A01">
                    <w:rPr>
                      <w:rFonts w:ascii="Arial" w:eastAsia="Calibri" w:hAnsi="Arial" w:cs="Arial"/>
                      <w:sz w:val="20"/>
                      <w:szCs w:val="20"/>
                      <w:lang w:eastAsia="en-US"/>
                    </w:rPr>
                    <w:t>)</w:t>
                  </w:r>
                  <w:r>
                    <w:rPr>
                      <w:rFonts w:ascii="Arial" w:eastAsia="Calibri" w:hAnsi="Arial" w:cs="Arial"/>
                      <w:sz w:val="20"/>
                      <w:szCs w:val="20"/>
                      <w:lang w:eastAsia="en-US"/>
                    </w:rPr>
                    <w:t>.</w:t>
                  </w:r>
                </w:p>
              </w:tc>
            </w:tr>
          </w:tbl>
          <w:p w14:paraId="29D6DE23" w14:textId="77777777" w:rsidR="00D25157" w:rsidRPr="00917AF1" w:rsidRDefault="00D25157" w:rsidP="00442575">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3D6C246E" w14:textId="77777777" w:rsidTr="00F84CD6">
              <w:tc>
                <w:tcPr>
                  <w:tcW w:w="9062" w:type="dxa"/>
                  <w:shd w:val="clear" w:color="auto" w:fill="A8D08D"/>
                </w:tcPr>
                <w:p w14:paraId="3314BB8F" w14:textId="77777777" w:rsidR="00442575" w:rsidRPr="00917AF1" w:rsidRDefault="00442575" w:rsidP="00442575">
                  <w:pPr>
                    <w:rPr>
                      <w:rFonts w:ascii="Arial" w:eastAsia="Calibri" w:hAnsi="Arial" w:cs="Arial"/>
                      <w:sz w:val="20"/>
                      <w:szCs w:val="20"/>
                      <w:lang w:eastAsia="en-US"/>
                    </w:rPr>
                  </w:pPr>
                  <w:r w:rsidRPr="00917AF1">
                    <w:rPr>
                      <w:rFonts w:ascii="Arial" w:eastAsia="Calibri" w:hAnsi="Arial" w:cs="Arial"/>
                      <w:b/>
                      <w:bCs/>
                      <w:sz w:val="20"/>
                      <w:szCs w:val="20"/>
                      <w:lang w:eastAsia="en-US"/>
                    </w:rPr>
                    <w:t>POOBLASTILA:</w:t>
                  </w:r>
                </w:p>
              </w:tc>
            </w:tr>
          </w:tbl>
          <w:p w14:paraId="78BE74BD" w14:textId="77777777" w:rsidR="00442575" w:rsidRPr="00917AF1" w:rsidRDefault="00442575" w:rsidP="00442575">
            <w:pPr>
              <w:pStyle w:val="Noga"/>
              <w:tabs>
                <w:tab w:val="left" w:pos="708"/>
              </w:tabs>
              <w:rPr>
                <w:rFonts w:ascii="Arial" w:eastAsia="Calibri" w:hAnsi="Arial" w:cs="Arial"/>
                <w:sz w:val="20"/>
                <w:szCs w:val="20"/>
                <w:lang w:eastAsia="en-US"/>
              </w:rPr>
            </w:pPr>
            <w:r w:rsidRPr="00917AF1">
              <w:rPr>
                <w:rFonts w:ascii="Arial" w:eastAsia="Calibri" w:hAnsi="Arial" w:cs="Arial"/>
                <w:sz w:val="20"/>
                <w:szCs w:val="20"/>
                <w:lang w:eastAsia="en-US"/>
              </w:rPr>
              <w:t>Vlagatelj lahko za oddajo vloge izbere</w:t>
            </w:r>
          </w:p>
          <w:p w14:paraId="3D915C43" w14:textId="77777777" w:rsidR="006E415A" w:rsidRPr="00917AF1" w:rsidRDefault="006E415A" w:rsidP="00442575">
            <w:pPr>
              <w:pStyle w:val="Noga"/>
              <w:tabs>
                <w:tab w:val="left" w:pos="708"/>
              </w:tabs>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3BFE9C21" w14:textId="77777777" w:rsidTr="0019088C">
              <w:trPr>
                <w:trHeight w:val="320"/>
              </w:trPr>
              <w:tc>
                <w:tcPr>
                  <w:tcW w:w="4526" w:type="dxa"/>
                  <w:shd w:val="clear" w:color="auto" w:fill="auto"/>
                  <w:vAlign w:val="center"/>
                  <w:hideMark/>
                </w:tcPr>
                <w:p w14:paraId="0C8D5BD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Ime in priimek:</w:t>
                  </w:r>
                </w:p>
              </w:tc>
              <w:tc>
                <w:tcPr>
                  <w:tcW w:w="289" w:type="dxa"/>
                </w:tcPr>
                <w:p w14:paraId="260A3236"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hideMark/>
                </w:tcPr>
                <w:p w14:paraId="7034FDE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Izdelovalec vloge:</w:t>
                  </w:r>
                </w:p>
              </w:tc>
            </w:tr>
          </w:tbl>
          <w:p w14:paraId="31B883D1" w14:textId="77777777" w:rsidR="00384C1B" w:rsidRPr="00917AF1" w:rsidRDefault="00384C1B" w:rsidP="00384C1B">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592B09D0" w14:textId="77777777" w:rsidTr="0019088C">
              <w:trPr>
                <w:trHeight w:val="320"/>
              </w:trPr>
              <w:tc>
                <w:tcPr>
                  <w:tcW w:w="4526" w:type="dxa"/>
                  <w:shd w:val="clear" w:color="auto" w:fill="auto"/>
                  <w:vAlign w:val="center"/>
                  <w:hideMark/>
                </w:tcPr>
                <w:p w14:paraId="0EA5BD00"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Pooblastil:</w:t>
                  </w:r>
                </w:p>
              </w:tc>
              <w:tc>
                <w:tcPr>
                  <w:tcW w:w="289" w:type="dxa"/>
                </w:tcPr>
                <w:p w14:paraId="075054D6"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tcPr>
                <w:p w14:paraId="2FD3532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Datum pooblastila :</w:t>
                  </w:r>
                </w:p>
              </w:tc>
            </w:tr>
          </w:tbl>
          <w:p w14:paraId="6324654D" w14:textId="77777777" w:rsidR="00384C1B" w:rsidRPr="00917AF1" w:rsidRDefault="00384C1B" w:rsidP="00384C1B">
            <w:pPr>
              <w:spacing w:line="80" w:lineRule="exact"/>
              <w:rPr>
                <w:rFonts w:ascii="Arial" w:eastAsia="Calibri" w:hAnsi="Arial" w:cs="Arial"/>
                <w:sz w:val="20"/>
                <w:szCs w:val="20"/>
                <w:u w:val="single"/>
                <w:lang w:eastAsia="en-US"/>
              </w:rPr>
            </w:pPr>
          </w:p>
          <w:p w14:paraId="064F14AA" w14:textId="77777777" w:rsidR="00384C1B" w:rsidRPr="00917AF1" w:rsidRDefault="00384C1B" w:rsidP="00442575">
            <w:pPr>
              <w:pStyle w:val="Noga"/>
              <w:tabs>
                <w:tab w:val="left" w:pos="708"/>
              </w:tabs>
              <w:rPr>
                <w:rFonts w:ascii="Arial" w:eastAsia="Calibri" w:hAnsi="Arial" w:cs="Arial"/>
                <w:sz w:val="20"/>
                <w:szCs w:val="20"/>
                <w:lang w:eastAsia="en-US"/>
              </w:rPr>
            </w:pPr>
          </w:p>
          <w:p w14:paraId="22D8817F" w14:textId="77777777" w:rsidR="006E415A" w:rsidRPr="00917AF1" w:rsidRDefault="006E415A" w:rsidP="00442575">
            <w:pPr>
              <w:pStyle w:val="Noga"/>
              <w:tabs>
                <w:tab w:val="left" w:pos="708"/>
              </w:tabs>
              <w:rPr>
                <w:rFonts w:ascii="Arial" w:eastAsia="Calibri" w:hAnsi="Arial" w:cs="Arial"/>
                <w:sz w:val="20"/>
                <w:szCs w:val="20"/>
                <w:lang w:eastAsia="en-US"/>
              </w:rPr>
            </w:pPr>
          </w:p>
        </w:tc>
      </w:tr>
    </w:tbl>
    <w:p w14:paraId="2C6E73C1" w14:textId="46D7B273" w:rsidR="00917AF1" w:rsidRPr="00917AF1" w:rsidRDefault="00917AF1" w:rsidP="00917385">
      <w:pPr>
        <w:pStyle w:val="xl30"/>
        <w:tabs>
          <w:tab w:val="left" w:pos="5220"/>
        </w:tabs>
        <w:spacing w:before="0" w:beforeAutospacing="0" w:after="0" w:afterAutospacing="0" w:line="264" w:lineRule="auto"/>
        <w:rPr>
          <w:sz w:val="20"/>
          <w:szCs w:val="20"/>
        </w:rPr>
      </w:pPr>
    </w:p>
    <w:p w14:paraId="0DE2E17D" w14:textId="03E81200" w:rsidR="001A6DE6" w:rsidRPr="00917AF1" w:rsidRDefault="001A6DE6" w:rsidP="00885DF5">
      <w:pPr>
        <w:pStyle w:val="Telobesedila-zamik"/>
        <w:spacing w:line="264" w:lineRule="auto"/>
        <w:jc w:val="both"/>
        <w:rPr>
          <w:rFonts w:ascii="Arial" w:hAnsi="Arial" w:cs="Arial"/>
          <w:sz w:val="20"/>
          <w:szCs w:val="20"/>
        </w:rPr>
      </w:pPr>
    </w:p>
    <w:sectPr w:rsidR="001A6DE6" w:rsidRPr="00917AF1" w:rsidSect="00921574">
      <w:headerReference w:type="default" r:id="rId18"/>
      <w:footerReference w:type="default" r:id="rId19"/>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91DC" w14:textId="77777777" w:rsidR="000D28D3" w:rsidRDefault="000D28D3">
      <w:r>
        <w:separator/>
      </w:r>
    </w:p>
  </w:endnote>
  <w:endnote w:type="continuationSeparator" w:id="0">
    <w:p w14:paraId="7922572D" w14:textId="77777777" w:rsidR="000D28D3" w:rsidRDefault="000D28D3">
      <w:r>
        <w:continuationSeparator/>
      </w:r>
    </w:p>
  </w:endnote>
  <w:endnote w:type="continuationNotice" w:id="1">
    <w:p w14:paraId="3F5440BA" w14:textId="77777777" w:rsidR="000D28D3" w:rsidRDefault="000D2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2AF6" w14:textId="5A2EDE6C" w:rsidR="00AB5271" w:rsidRDefault="00AB527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F2398E">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D0F0" w14:textId="537FBD4B" w:rsidR="00327BE6" w:rsidRDefault="00327BE6">
    <w:pPr>
      <w:pStyle w:val="Noga"/>
      <w:jc w:val="right"/>
    </w:pPr>
    <w:r>
      <w:rPr>
        <w:b/>
        <w:bCs/>
      </w:rPr>
      <w:fldChar w:fldCharType="begin"/>
    </w:r>
    <w:r>
      <w:rPr>
        <w:b/>
        <w:bCs/>
      </w:rPr>
      <w:instrText xml:space="preserve"> PAGE </w:instrText>
    </w:r>
    <w:r>
      <w:rPr>
        <w:b/>
        <w:bCs/>
      </w:rPr>
      <w:fldChar w:fldCharType="separate"/>
    </w:r>
    <w:r w:rsidR="00F2398E">
      <w:rPr>
        <w:b/>
        <w:bCs/>
        <w:noProof/>
      </w:rPr>
      <w:t>5</w:t>
    </w:r>
    <w:r>
      <w:rPr>
        <w:b/>
        <w:bCs/>
      </w:rPr>
      <w:fldChar w:fldCharType="end"/>
    </w:r>
    <w:r>
      <w:t xml:space="preserve"> / </w:t>
    </w:r>
    <w:r>
      <w:rPr>
        <w:b/>
        <w:bCs/>
      </w:rPr>
      <w:fldChar w:fldCharType="begin"/>
    </w:r>
    <w:r>
      <w:rPr>
        <w:b/>
        <w:bCs/>
      </w:rPr>
      <w:instrText xml:space="preserve"> NUMPAGES  </w:instrText>
    </w:r>
    <w:r>
      <w:rPr>
        <w:b/>
        <w:bCs/>
      </w:rPr>
      <w:fldChar w:fldCharType="separate"/>
    </w:r>
    <w:r w:rsidR="00F2398E">
      <w:rPr>
        <w:b/>
        <w:bCs/>
        <w:noProof/>
      </w:rPr>
      <w:t>6</w:t>
    </w:r>
    <w:r>
      <w:rPr>
        <w:b/>
        <w:bCs/>
      </w:rPr>
      <w:fldChar w:fldCharType="end"/>
    </w:r>
  </w:p>
  <w:p w14:paraId="64EB411B" w14:textId="77777777" w:rsidR="00327BE6" w:rsidRDefault="00327BE6"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EF75" w14:textId="77777777" w:rsidR="00327BE6" w:rsidRDefault="00327BE6" w:rsidP="00014B7A">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682064"/>
      <w:docPartObj>
        <w:docPartGallery w:val="Page Numbers (Bottom of Page)"/>
        <w:docPartUnique/>
      </w:docPartObj>
    </w:sdtPr>
    <w:sdtEndPr/>
    <w:sdtContent>
      <w:p w14:paraId="39FA79AA" w14:textId="7198D413" w:rsidR="00ED456A" w:rsidRDefault="00ED456A">
        <w:pPr>
          <w:pStyle w:val="Noga"/>
          <w:jc w:val="right"/>
        </w:pPr>
        <w:r>
          <w:fldChar w:fldCharType="begin"/>
        </w:r>
        <w:r>
          <w:instrText>PAGE   \* MERGEFORMAT</w:instrText>
        </w:r>
        <w:r>
          <w:fldChar w:fldCharType="separate"/>
        </w:r>
        <w:r w:rsidR="00F2398E">
          <w:rPr>
            <w:noProof/>
          </w:rPr>
          <w:t>6</w:t>
        </w:r>
        <w:r>
          <w:fldChar w:fldCharType="end"/>
        </w:r>
        <w:r>
          <w:t>/</w:t>
        </w:r>
        <w:r w:rsidR="000C14DF">
          <w:t>6</w:t>
        </w:r>
      </w:p>
    </w:sdtContent>
  </w:sdt>
  <w:p w14:paraId="22415A4C" w14:textId="6B65C319" w:rsidR="00AB5271" w:rsidRDefault="00AB5271">
    <w:pPr>
      <w:pStyle w:val="Noga"/>
      <w:tabs>
        <w:tab w:val="left" w:pos="3780"/>
      </w:tabs>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1D85" w14:textId="77777777" w:rsidR="000D28D3" w:rsidRDefault="000D28D3">
      <w:r>
        <w:separator/>
      </w:r>
    </w:p>
  </w:footnote>
  <w:footnote w:type="continuationSeparator" w:id="0">
    <w:p w14:paraId="79064157" w14:textId="77777777" w:rsidR="000D28D3" w:rsidRDefault="000D28D3">
      <w:r>
        <w:continuationSeparator/>
      </w:r>
    </w:p>
  </w:footnote>
  <w:footnote w:type="continuationNotice" w:id="1">
    <w:p w14:paraId="70900AF7" w14:textId="77777777" w:rsidR="000D28D3" w:rsidRDefault="000D2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10FA" w14:textId="77777777" w:rsidR="00AB5271" w:rsidRDefault="00AB5271">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697A">
      <w:rPr>
        <w:rStyle w:val="tevilkastrani"/>
        <w:noProof/>
      </w:rPr>
      <w:t>8</w:t>
    </w:r>
    <w:r>
      <w:rPr>
        <w:rStyle w:val="tevilkastrani"/>
      </w:rPr>
      <w:fldChar w:fldCharType="end"/>
    </w:r>
  </w:p>
  <w:p w14:paraId="341E0EAD" w14:textId="77777777" w:rsidR="00AB5271" w:rsidRDefault="00AB5271">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B0CE" w14:textId="024710C3" w:rsidR="00AB5271" w:rsidRPr="008B6BA4" w:rsidRDefault="001B33A3" w:rsidP="008B6BA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8240" behindDoc="1" locked="0" layoutInCell="0" allowOverlap="1" wp14:anchorId="1110F869" wp14:editId="57736DC5">
              <wp:simplePos x="0" y="0"/>
              <wp:positionH relativeFrom="column">
                <wp:posOffset>-431800</wp:posOffset>
              </wp:positionH>
              <wp:positionV relativeFrom="page">
                <wp:posOffset>3600450</wp:posOffset>
              </wp:positionV>
              <wp:extent cx="252095" cy="0"/>
              <wp:effectExtent l="10795" t="9525" r="1333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CA6B47"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B5271">
      <w:rPr>
        <w:rFonts w:ascii="Republika" w:hAnsi="Republika"/>
      </w:rPr>
      <w:t xml:space="preserve">      </w:t>
    </w:r>
    <w:r w:rsidR="00AB5271" w:rsidRPr="008B6BA4">
      <w:rPr>
        <w:rFonts w:ascii="Arial" w:hAnsi="Arial" w:cs="Arial"/>
        <w:sz w:val="16"/>
        <w:szCs w:val="16"/>
      </w:rPr>
      <w:t>REPUBLIKA SLOVENIJA</w:t>
    </w:r>
  </w:p>
  <w:p w14:paraId="2407B63E" w14:textId="77777777" w:rsidR="00FD02D7" w:rsidRDefault="00AB5271"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Mistrs</w:t>
    </w:r>
    <w:r w:rsidR="00CA26E5">
      <w:rPr>
        <w:rFonts w:ascii="Arial" w:hAnsi="Arial" w:cs="Arial"/>
        <w:b/>
        <w:caps/>
        <w:sz w:val="16"/>
        <w:szCs w:val="16"/>
      </w:rPr>
      <w:t xml:space="preserve">tvo za kmetijstvo, </w:t>
    </w:r>
  </w:p>
  <w:p w14:paraId="56E71D7F" w14:textId="77777777" w:rsidR="00AB5271" w:rsidRPr="008B6BA4" w:rsidRDefault="00FD02D7"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w:t>
    </w:r>
    <w:r w:rsidR="00CA26E5">
      <w:rPr>
        <w:rFonts w:ascii="Arial" w:hAnsi="Arial" w:cs="Arial"/>
        <w:b/>
        <w:caps/>
        <w:sz w:val="16"/>
        <w:szCs w:val="16"/>
      </w:rPr>
      <w:t>gozdarstvo in prehrano</w:t>
    </w:r>
    <w:r w:rsidR="00AB5271" w:rsidRPr="008B6BA4">
      <w:rPr>
        <w:rFonts w:ascii="Arial" w:hAnsi="Arial" w:cs="Arial"/>
        <w:b/>
        <w:caps/>
        <w:sz w:val="16"/>
        <w:szCs w:val="16"/>
      </w:rPr>
      <w:br/>
    </w:r>
  </w:p>
  <w:p w14:paraId="7B637B15" w14:textId="77777777" w:rsidR="00AB5271" w:rsidRPr="008B6BA4" w:rsidRDefault="00AB5271" w:rsidP="00F50366">
    <w:pPr>
      <w:pStyle w:val="Glava"/>
      <w:tabs>
        <w:tab w:val="left" w:pos="5112"/>
      </w:tabs>
      <w:spacing w:after="120"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sidR="00BA343C">
      <w:rPr>
        <w:rFonts w:ascii="Arial" w:hAnsi="Arial" w:cs="Arial"/>
        <w:sz w:val="16"/>
        <w:szCs w:val="16"/>
      </w:rPr>
      <w:t>2, 1000 Ljubljana</w:t>
    </w:r>
    <w:r w:rsidR="00BA343C">
      <w:rPr>
        <w:rFonts w:ascii="Arial" w:hAnsi="Arial" w:cs="Arial"/>
        <w:sz w:val="16"/>
        <w:szCs w:val="16"/>
      </w:rPr>
      <w:tab/>
      <w:t>T: 01 478 90 00</w:t>
    </w:r>
  </w:p>
  <w:p w14:paraId="3275CEB0" w14:textId="77777777" w:rsidR="00AB5271" w:rsidRPr="008B6BA4" w:rsidRDefault="00BA343C" w:rsidP="008B6BA4">
    <w:pPr>
      <w:pStyle w:val="Glava"/>
      <w:tabs>
        <w:tab w:val="left" w:pos="5112"/>
      </w:tabs>
      <w:spacing w:line="240" w:lineRule="exact"/>
      <w:rPr>
        <w:rFonts w:ascii="Arial" w:hAnsi="Arial" w:cs="Arial"/>
        <w:sz w:val="16"/>
        <w:szCs w:val="16"/>
      </w:rPr>
    </w:pPr>
    <w:r>
      <w:rPr>
        <w:rFonts w:ascii="Arial" w:hAnsi="Arial" w:cs="Arial"/>
        <w:sz w:val="16"/>
        <w:szCs w:val="16"/>
      </w:rPr>
      <w:tab/>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B5271" w14:paraId="28248507" w14:textId="77777777">
      <w:trPr>
        <w:cantSplit/>
        <w:trHeight w:val="847"/>
      </w:trPr>
      <w:tc>
        <w:tcPr>
          <w:tcW w:w="649" w:type="dxa"/>
          <w:shd w:val="clear" w:color="auto" w:fill="auto"/>
        </w:tcPr>
        <w:p w14:paraId="6C870BBA" w14:textId="77777777" w:rsidR="00AB5271" w:rsidRPr="008B6BA4" w:rsidRDefault="00AB5271">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13D9DDF4" w14:textId="77777777" w:rsidR="00AB5271" w:rsidRPr="008B6BA4" w:rsidRDefault="00AB5271">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1C10178A" w14:textId="77777777" w:rsidR="00AB5271" w:rsidRDefault="00AB5271" w:rsidP="008B6BA4">
    <w:pPr>
      <w:pStyle w:val="Glava"/>
      <w:tabs>
        <w:tab w:val="left" w:pos="5112"/>
      </w:tabs>
      <w:spacing w:line="240" w:lineRule="exact"/>
      <w:rPr>
        <w:rFonts w:cs="Arial"/>
        <w:sz w:val="16"/>
      </w:rPr>
    </w:pPr>
    <w:r>
      <w:rPr>
        <w:rFonts w:cs="Arial"/>
        <w:sz w:val="16"/>
      </w:rPr>
      <w:tab/>
      <w:t>E: gp.mk</w:t>
    </w:r>
    <w:r w:rsidR="00CA26E5">
      <w:rPr>
        <w:rFonts w:cs="Arial"/>
        <w:sz w:val="16"/>
      </w:rPr>
      <w:t>gp</w:t>
    </w:r>
    <w:r>
      <w:rPr>
        <w:rFonts w:cs="Arial"/>
        <w:sz w:val="16"/>
      </w:rPr>
      <w:t>@gov.si</w:t>
    </w:r>
  </w:p>
  <w:p w14:paraId="3063D33D" w14:textId="77777777" w:rsidR="00AB5271" w:rsidRDefault="00AB5271" w:rsidP="008B6BA4">
    <w:pPr>
      <w:pStyle w:val="Glava"/>
      <w:tabs>
        <w:tab w:val="left" w:pos="5112"/>
      </w:tabs>
      <w:spacing w:line="240" w:lineRule="exact"/>
      <w:rPr>
        <w:rFonts w:cs="Arial"/>
        <w:sz w:val="16"/>
      </w:rPr>
    </w:pPr>
    <w:r>
      <w:rPr>
        <w:rFonts w:cs="Arial"/>
        <w:sz w:val="16"/>
      </w:rPr>
      <w:tab/>
      <w:t>www.mk</w:t>
    </w:r>
    <w:r w:rsidR="00CA26E5">
      <w:rPr>
        <w:rFonts w:cs="Arial"/>
        <w:sz w:val="16"/>
      </w:rPr>
      <w:t>gp</w:t>
    </w:r>
    <w:r>
      <w:rPr>
        <w:rFonts w:cs="Arial"/>
        <w:sz w:val="16"/>
      </w:rPr>
      <w:t>.gov.si</w:t>
    </w:r>
  </w:p>
  <w:p w14:paraId="00AB974B" w14:textId="77777777" w:rsidR="00AB5271" w:rsidRDefault="00AB5271" w:rsidP="008B6BA4">
    <w:pPr>
      <w:pStyle w:val="Glava"/>
      <w:tabs>
        <w:tab w:val="left" w:pos="5112"/>
      </w:tabs>
      <w:rPr>
        <w:sz w:val="20"/>
      </w:rPr>
    </w:pPr>
  </w:p>
  <w:p w14:paraId="51D7BA56" w14:textId="77777777" w:rsidR="00AB5271" w:rsidRDefault="00AB5271">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2B65" w14:textId="77777777" w:rsidR="00327BE6" w:rsidRPr="00110CBD" w:rsidRDefault="00327BE6"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27BE6" w:rsidRPr="008F3500" w14:paraId="77C4C580" w14:textId="77777777">
      <w:trPr>
        <w:cantSplit/>
        <w:trHeight w:hRule="exact" w:val="847"/>
      </w:trPr>
      <w:tc>
        <w:tcPr>
          <w:tcW w:w="817" w:type="dxa"/>
        </w:tcPr>
        <w:p w14:paraId="5F52B0F2" w14:textId="77777777" w:rsidR="00327BE6" w:rsidRPr="006D42D9" w:rsidRDefault="00327BE6" w:rsidP="00014B7A">
          <w:pPr>
            <w:rPr>
              <w:rFonts w:ascii="Republika" w:hAnsi="Republika"/>
              <w:sz w:val="60"/>
              <w:szCs w:val="60"/>
            </w:rPr>
          </w:pPr>
        </w:p>
        <w:p w14:paraId="025B225D" w14:textId="77777777" w:rsidR="00327BE6" w:rsidRDefault="00327BE6" w:rsidP="00014B7A">
          <w:pPr>
            <w:autoSpaceDE w:val="0"/>
            <w:autoSpaceDN w:val="0"/>
            <w:adjustRightInd w:val="0"/>
            <w:rPr>
              <w:rFonts w:ascii="Republika" w:hAnsi="Republika"/>
              <w:color w:val="529DBA"/>
              <w:sz w:val="60"/>
              <w:szCs w:val="60"/>
            </w:rPr>
          </w:pPr>
        </w:p>
        <w:p w14:paraId="7D41F338" w14:textId="77777777" w:rsidR="00327BE6" w:rsidRPr="006D42D9" w:rsidRDefault="00327BE6" w:rsidP="00014B7A">
          <w:pPr>
            <w:rPr>
              <w:rFonts w:ascii="Republika" w:hAnsi="Republika"/>
              <w:sz w:val="60"/>
              <w:szCs w:val="60"/>
            </w:rPr>
          </w:pPr>
        </w:p>
        <w:p w14:paraId="661C9657" w14:textId="77777777" w:rsidR="00327BE6" w:rsidRPr="006D42D9" w:rsidRDefault="00327BE6" w:rsidP="00014B7A">
          <w:pPr>
            <w:rPr>
              <w:rFonts w:ascii="Republika" w:hAnsi="Republika"/>
              <w:sz w:val="60"/>
              <w:szCs w:val="60"/>
            </w:rPr>
          </w:pPr>
        </w:p>
        <w:p w14:paraId="71C08735" w14:textId="77777777" w:rsidR="00327BE6" w:rsidRPr="006D42D9" w:rsidRDefault="00327BE6" w:rsidP="00014B7A">
          <w:pPr>
            <w:rPr>
              <w:rFonts w:ascii="Republika" w:hAnsi="Republika"/>
              <w:sz w:val="60"/>
              <w:szCs w:val="60"/>
            </w:rPr>
          </w:pPr>
        </w:p>
        <w:p w14:paraId="020FE2E9" w14:textId="77777777" w:rsidR="00327BE6" w:rsidRPr="006D42D9" w:rsidRDefault="00327BE6" w:rsidP="00014B7A">
          <w:pPr>
            <w:rPr>
              <w:rFonts w:ascii="Republika" w:hAnsi="Republika"/>
              <w:sz w:val="60"/>
              <w:szCs w:val="60"/>
            </w:rPr>
          </w:pPr>
        </w:p>
        <w:p w14:paraId="3680B26D" w14:textId="77777777" w:rsidR="00327BE6" w:rsidRPr="006D42D9" w:rsidRDefault="00327BE6" w:rsidP="00014B7A">
          <w:pPr>
            <w:rPr>
              <w:rFonts w:ascii="Republika" w:hAnsi="Republika"/>
              <w:sz w:val="60"/>
              <w:szCs w:val="60"/>
            </w:rPr>
          </w:pPr>
        </w:p>
        <w:p w14:paraId="0249D8C5" w14:textId="77777777" w:rsidR="00327BE6" w:rsidRPr="006D42D9" w:rsidRDefault="00327BE6" w:rsidP="00014B7A">
          <w:pPr>
            <w:rPr>
              <w:rFonts w:ascii="Republika" w:hAnsi="Republika"/>
              <w:sz w:val="60"/>
              <w:szCs w:val="60"/>
            </w:rPr>
          </w:pPr>
        </w:p>
        <w:p w14:paraId="660DA786" w14:textId="77777777" w:rsidR="00327BE6" w:rsidRPr="006D42D9" w:rsidRDefault="00327BE6" w:rsidP="00014B7A">
          <w:pPr>
            <w:rPr>
              <w:rFonts w:ascii="Republika" w:hAnsi="Republika"/>
              <w:sz w:val="60"/>
              <w:szCs w:val="60"/>
            </w:rPr>
          </w:pPr>
        </w:p>
        <w:p w14:paraId="34E0B518" w14:textId="77777777" w:rsidR="00327BE6" w:rsidRPr="006D42D9" w:rsidRDefault="00327BE6" w:rsidP="00014B7A">
          <w:pPr>
            <w:rPr>
              <w:rFonts w:ascii="Republika" w:hAnsi="Republika"/>
              <w:sz w:val="60"/>
              <w:szCs w:val="60"/>
            </w:rPr>
          </w:pPr>
        </w:p>
        <w:p w14:paraId="2B903C67" w14:textId="77777777" w:rsidR="00327BE6" w:rsidRPr="006D42D9" w:rsidRDefault="00327BE6" w:rsidP="00014B7A">
          <w:pPr>
            <w:rPr>
              <w:rFonts w:ascii="Republika" w:hAnsi="Republika"/>
              <w:sz w:val="60"/>
              <w:szCs w:val="60"/>
            </w:rPr>
          </w:pPr>
        </w:p>
        <w:p w14:paraId="5769F75C" w14:textId="77777777" w:rsidR="00327BE6" w:rsidRPr="006D42D9" w:rsidRDefault="00327BE6" w:rsidP="00014B7A">
          <w:pPr>
            <w:rPr>
              <w:rFonts w:ascii="Republika" w:hAnsi="Republika"/>
              <w:sz w:val="60"/>
              <w:szCs w:val="60"/>
            </w:rPr>
          </w:pPr>
        </w:p>
        <w:p w14:paraId="17436A41" w14:textId="77777777" w:rsidR="00327BE6" w:rsidRPr="006D42D9" w:rsidRDefault="00327BE6" w:rsidP="00014B7A">
          <w:pPr>
            <w:rPr>
              <w:rFonts w:ascii="Republika" w:hAnsi="Republika"/>
              <w:sz w:val="60"/>
              <w:szCs w:val="60"/>
            </w:rPr>
          </w:pPr>
        </w:p>
        <w:p w14:paraId="104FED53" w14:textId="77777777" w:rsidR="00327BE6" w:rsidRPr="006D42D9" w:rsidRDefault="00327BE6" w:rsidP="00014B7A">
          <w:pPr>
            <w:rPr>
              <w:rFonts w:ascii="Republika" w:hAnsi="Republika"/>
              <w:sz w:val="60"/>
              <w:szCs w:val="60"/>
            </w:rPr>
          </w:pPr>
        </w:p>
        <w:p w14:paraId="655034FC" w14:textId="77777777" w:rsidR="00327BE6" w:rsidRPr="006D42D9" w:rsidRDefault="00327BE6" w:rsidP="00014B7A">
          <w:pPr>
            <w:rPr>
              <w:rFonts w:ascii="Republika" w:hAnsi="Republika"/>
              <w:sz w:val="60"/>
              <w:szCs w:val="60"/>
            </w:rPr>
          </w:pPr>
        </w:p>
        <w:p w14:paraId="510D8B5A" w14:textId="77777777" w:rsidR="00327BE6" w:rsidRPr="006D42D9" w:rsidRDefault="00327BE6" w:rsidP="00014B7A">
          <w:pPr>
            <w:rPr>
              <w:rFonts w:ascii="Republika" w:hAnsi="Republika"/>
              <w:sz w:val="60"/>
              <w:szCs w:val="60"/>
            </w:rPr>
          </w:pPr>
        </w:p>
        <w:p w14:paraId="0FA7D371" w14:textId="77777777" w:rsidR="00327BE6" w:rsidRPr="006D42D9" w:rsidRDefault="00327BE6" w:rsidP="00014B7A">
          <w:pPr>
            <w:rPr>
              <w:rFonts w:ascii="Republika" w:hAnsi="Republika"/>
              <w:sz w:val="60"/>
              <w:szCs w:val="60"/>
            </w:rPr>
          </w:pPr>
        </w:p>
        <w:p w14:paraId="34673E10" w14:textId="77777777" w:rsidR="00327BE6" w:rsidRPr="006D42D9" w:rsidRDefault="00327BE6" w:rsidP="00014B7A">
          <w:pPr>
            <w:rPr>
              <w:rFonts w:ascii="Republika" w:hAnsi="Republika"/>
              <w:sz w:val="60"/>
              <w:szCs w:val="60"/>
            </w:rPr>
          </w:pPr>
        </w:p>
      </w:tc>
    </w:tr>
  </w:tbl>
  <w:p w14:paraId="52D9A999" w14:textId="77777777" w:rsidR="00327BE6" w:rsidRPr="008F3500" w:rsidRDefault="00327BE6"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0C15" w14:textId="77777777" w:rsidR="00AB5271" w:rsidRDefault="00AB5271" w:rsidP="008B6BA4">
    <w:pPr>
      <w:pStyle w:val="Glava"/>
      <w:tabs>
        <w:tab w:val="left" w:pos="5112"/>
      </w:tabs>
      <w:rPr>
        <w:sz w:val="20"/>
      </w:rPr>
    </w:pPr>
  </w:p>
  <w:p w14:paraId="02C634F5"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F7535A"/>
    <w:multiLevelType w:val="hybridMultilevel"/>
    <w:tmpl w:val="E974942C"/>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6"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0"/>
  </w:num>
  <w:num w:numId="3">
    <w:abstractNumId w:val="4"/>
  </w:num>
  <w:num w:numId="4">
    <w:abstractNumId w:val="1"/>
  </w:num>
  <w:num w:numId="5">
    <w:abstractNumId w:val="22"/>
  </w:num>
  <w:num w:numId="6">
    <w:abstractNumId w:val="21"/>
  </w:num>
  <w:num w:numId="7">
    <w:abstractNumId w:val="16"/>
  </w:num>
  <w:num w:numId="8">
    <w:abstractNumId w:val="13"/>
  </w:num>
  <w:num w:numId="9">
    <w:abstractNumId w:val="6"/>
  </w:num>
  <w:num w:numId="10">
    <w:abstractNumId w:val="18"/>
  </w:num>
  <w:num w:numId="11">
    <w:abstractNumId w:val="14"/>
  </w:num>
  <w:num w:numId="12">
    <w:abstractNumId w:val="19"/>
  </w:num>
  <w:num w:numId="13">
    <w:abstractNumId w:val="10"/>
  </w:num>
  <w:num w:numId="14">
    <w:abstractNumId w:val="2"/>
  </w:num>
  <w:num w:numId="15">
    <w:abstractNumId w:val="3"/>
  </w:num>
  <w:num w:numId="16">
    <w:abstractNumId w:val="15"/>
  </w:num>
  <w:num w:numId="17">
    <w:abstractNumId w:val="9"/>
  </w:num>
  <w:num w:numId="18">
    <w:abstractNumId w:val="8"/>
  </w:num>
  <w:num w:numId="19">
    <w:abstractNumId w:val="11"/>
  </w:num>
  <w:num w:numId="20">
    <w:abstractNumId w:val="7"/>
  </w:num>
  <w:num w:numId="21">
    <w:abstractNumId w:val="12"/>
  </w:num>
  <w:num w:numId="22">
    <w:abstractNumId w:val="17"/>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249C"/>
    <w:rsid w:val="00013580"/>
    <w:rsid w:val="00014B7A"/>
    <w:rsid w:val="00015D27"/>
    <w:rsid w:val="00025215"/>
    <w:rsid w:val="000259F4"/>
    <w:rsid w:val="0002762C"/>
    <w:rsid w:val="000313FF"/>
    <w:rsid w:val="00035B48"/>
    <w:rsid w:val="00036395"/>
    <w:rsid w:val="00036780"/>
    <w:rsid w:val="00037F00"/>
    <w:rsid w:val="00042F13"/>
    <w:rsid w:val="00044C79"/>
    <w:rsid w:val="00045A5C"/>
    <w:rsid w:val="00050534"/>
    <w:rsid w:val="00053655"/>
    <w:rsid w:val="000567AA"/>
    <w:rsid w:val="000602ED"/>
    <w:rsid w:val="00062027"/>
    <w:rsid w:val="00067F34"/>
    <w:rsid w:val="000726D6"/>
    <w:rsid w:val="00073202"/>
    <w:rsid w:val="0008272A"/>
    <w:rsid w:val="0009135A"/>
    <w:rsid w:val="00091B61"/>
    <w:rsid w:val="00092A9A"/>
    <w:rsid w:val="00093169"/>
    <w:rsid w:val="000944A3"/>
    <w:rsid w:val="000A1EC1"/>
    <w:rsid w:val="000A2BAC"/>
    <w:rsid w:val="000B0A32"/>
    <w:rsid w:val="000B6FCC"/>
    <w:rsid w:val="000C14DF"/>
    <w:rsid w:val="000C7693"/>
    <w:rsid w:val="000D06C7"/>
    <w:rsid w:val="000D16D8"/>
    <w:rsid w:val="000D28D3"/>
    <w:rsid w:val="000D3AA5"/>
    <w:rsid w:val="000D5E81"/>
    <w:rsid w:val="000E62C4"/>
    <w:rsid w:val="00100171"/>
    <w:rsid w:val="00103BC0"/>
    <w:rsid w:val="00107646"/>
    <w:rsid w:val="001078EF"/>
    <w:rsid w:val="00115AB6"/>
    <w:rsid w:val="001166E9"/>
    <w:rsid w:val="00123B05"/>
    <w:rsid w:val="00126957"/>
    <w:rsid w:val="00133183"/>
    <w:rsid w:val="00134BE0"/>
    <w:rsid w:val="00134E94"/>
    <w:rsid w:val="00135A6E"/>
    <w:rsid w:val="00141F6B"/>
    <w:rsid w:val="001432EE"/>
    <w:rsid w:val="0014344F"/>
    <w:rsid w:val="00143CBF"/>
    <w:rsid w:val="00144EBF"/>
    <w:rsid w:val="00146BB2"/>
    <w:rsid w:val="00147DB8"/>
    <w:rsid w:val="00150576"/>
    <w:rsid w:val="001528CE"/>
    <w:rsid w:val="00152A4B"/>
    <w:rsid w:val="00153ED7"/>
    <w:rsid w:val="00155301"/>
    <w:rsid w:val="00162382"/>
    <w:rsid w:val="00162901"/>
    <w:rsid w:val="00167DE8"/>
    <w:rsid w:val="00171C9C"/>
    <w:rsid w:val="00174E31"/>
    <w:rsid w:val="001777D3"/>
    <w:rsid w:val="00185D4F"/>
    <w:rsid w:val="00186AD6"/>
    <w:rsid w:val="0019088C"/>
    <w:rsid w:val="0019244F"/>
    <w:rsid w:val="0019292F"/>
    <w:rsid w:val="001945D6"/>
    <w:rsid w:val="00194F3A"/>
    <w:rsid w:val="0019508B"/>
    <w:rsid w:val="00196AB9"/>
    <w:rsid w:val="00197A36"/>
    <w:rsid w:val="001A390C"/>
    <w:rsid w:val="001A4ED7"/>
    <w:rsid w:val="001A6DE6"/>
    <w:rsid w:val="001B33A3"/>
    <w:rsid w:val="001B384D"/>
    <w:rsid w:val="001B45B2"/>
    <w:rsid w:val="001B487D"/>
    <w:rsid w:val="001B6D4B"/>
    <w:rsid w:val="001C08FB"/>
    <w:rsid w:val="001C0BCB"/>
    <w:rsid w:val="001C4770"/>
    <w:rsid w:val="001C747A"/>
    <w:rsid w:val="001C7A33"/>
    <w:rsid w:val="001D0F2F"/>
    <w:rsid w:val="001E1FF0"/>
    <w:rsid w:val="001E35F5"/>
    <w:rsid w:val="001E5F34"/>
    <w:rsid w:val="001E65C3"/>
    <w:rsid w:val="00201E17"/>
    <w:rsid w:val="00206170"/>
    <w:rsid w:val="00215CD2"/>
    <w:rsid w:val="00222BF3"/>
    <w:rsid w:val="00231D5B"/>
    <w:rsid w:val="00235CD2"/>
    <w:rsid w:val="00236AB9"/>
    <w:rsid w:val="00237BC7"/>
    <w:rsid w:val="00240E3D"/>
    <w:rsid w:val="00246573"/>
    <w:rsid w:val="00251331"/>
    <w:rsid w:val="002540BD"/>
    <w:rsid w:val="002557A7"/>
    <w:rsid w:val="0027395F"/>
    <w:rsid w:val="0027535F"/>
    <w:rsid w:val="002765CC"/>
    <w:rsid w:val="00277B6A"/>
    <w:rsid w:val="002810B2"/>
    <w:rsid w:val="00283E10"/>
    <w:rsid w:val="002850FB"/>
    <w:rsid w:val="00287347"/>
    <w:rsid w:val="00295470"/>
    <w:rsid w:val="00296473"/>
    <w:rsid w:val="002A0086"/>
    <w:rsid w:val="002A221D"/>
    <w:rsid w:val="002A25E1"/>
    <w:rsid w:val="002A2D99"/>
    <w:rsid w:val="002A381C"/>
    <w:rsid w:val="002A5E3F"/>
    <w:rsid w:val="002B2842"/>
    <w:rsid w:val="002B3CAA"/>
    <w:rsid w:val="002B5286"/>
    <w:rsid w:val="002B5308"/>
    <w:rsid w:val="002B5672"/>
    <w:rsid w:val="002B581F"/>
    <w:rsid w:val="002C2AB2"/>
    <w:rsid w:val="002C6754"/>
    <w:rsid w:val="002D2408"/>
    <w:rsid w:val="002D48BF"/>
    <w:rsid w:val="002E191A"/>
    <w:rsid w:val="002E1D63"/>
    <w:rsid w:val="002E63F5"/>
    <w:rsid w:val="002E6606"/>
    <w:rsid w:val="002F4AE0"/>
    <w:rsid w:val="002F6C20"/>
    <w:rsid w:val="003068EB"/>
    <w:rsid w:val="0030715E"/>
    <w:rsid w:val="00307AA9"/>
    <w:rsid w:val="00310211"/>
    <w:rsid w:val="0031286B"/>
    <w:rsid w:val="00315573"/>
    <w:rsid w:val="00316F3E"/>
    <w:rsid w:val="00317993"/>
    <w:rsid w:val="003232B0"/>
    <w:rsid w:val="00325539"/>
    <w:rsid w:val="00327BE6"/>
    <w:rsid w:val="00330AAC"/>
    <w:rsid w:val="00331685"/>
    <w:rsid w:val="00333482"/>
    <w:rsid w:val="003363E3"/>
    <w:rsid w:val="00336575"/>
    <w:rsid w:val="003401BB"/>
    <w:rsid w:val="00340363"/>
    <w:rsid w:val="003431A4"/>
    <w:rsid w:val="003434FA"/>
    <w:rsid w:val="0034659C"/>
    <w:rsid w:val="003500E9"/>
    <w:rsid w:val="0035024B"/>
    <w:rsid w:val="00352431"/>
    <w:rsid w:val="003528E8"/>
    <w:rsid w:val="00352F3D"/>
    <w:rsid w:val="00353565"/>
    <w:rsid w:val="00353C8B"/>
    <w:rsid w:val="00355225"/>
    <w:rsid w:val="0035612D"/>
    <w:rsid w:val="003611E3"/>
    <w:rsid w:val="003612B8"/>
    <w:rsid w:val="003726A8"/>
    <w:rsid w:val="003739AD"/>
    <w:rsid w:val="00373D38"/>
    <w:rsid w:val="00384C1B"/>
    <w:rsid w:val="003912A6"/>
    <w:rsid w:val="0039213D"/>
    <w:rsid w:val="003A041A"/>
    <w:rsid w:val="003A3B6F"/>
    <w:rsid w:val="003A4AF0"/>
    <w:rsid w:val="003B0AEF"/>
    <w:rsid w:val="003B0B50"/>
    <w:rsid w:val="003B2875"/>
    <w:rsid w:val="003B5D70"/>
    <w:rsid w:val="003B697A"/>
    <w:rsid w:val="003B7BCC"/>
    <w:rsid w:val="003C261A"/>
    <w:rsid w:val="003C2969"/>
    <w:rsid w:val="003C2D7C"/>
    <w:rsid w:val="003C3601"/>
    <w:rsid w:val="003C4B89"/>
    <w:rsid w:val="003C7600"/>
    <w:rsid w:val="003D0AAC"/>
    <w:rsid w:val="003D65B4"/>
    <w:rsid w:val="003E41AB"/>
    <w:rsid w:val="003F5366"/>
    <w:rsid w:val="00400662"/>
    <w:rsid w:val="0040173D"/>
    <w:rsid w:val="00404630"/>
    <w:rsid w:val="0040464A"/>
    <w:rsid w:val="00407AC5"/>
    <w:rsid w:val="004105B5"/>
    <w:rsid w:val="0041790F"/>
    <w:rsid w:val="004234FA"/>
    <w:rsid w:val="00431BB0"/>
    <w:rsid w:val="00432981"/>
    <w:rsid w:val="00435C95"/>
    <w:rsid w:val="0044112E"/>
    <w:rsid w:val="00441EFA"/>
    <w:rsid w:val="00442575"/>
    <w:rsid w:val="00442EFC"/>
    <w:rsid w:val="00443B0A"/>
    <w:rsid w:val="00444482"/>
    <w:rsid w:val="00445EE8"/>
    <w:rsid w:val="00446B0A"/>
    <w:rsid w:val="004578FC"/>
    <w:rsid w:val="004718AB"/>
    <w:rsid w:val="00472678"/>
    <w:rsid w:val="00473406"/>
    <w:rsid w:val="00477FC7"/>
    <w:rsid w:val="00485A96"/>
    <w:rsid w:val="00486D1F"/>
    <w:rsid w:val="004A117C"/>
    <w:rsid w:val="004A3477"/>
    <w:rsid w:val="004A3D39"/>
    <w:rsid w:val="004A4E72"/>
    <w:rsid w:val="004A779E"/>
    <w:rsid w:val="004A7944"/>
    <w:rsid w:val="004B0B71"/>
    <w:rsid w:val="004B1603"/>
    <w:rsid w:val="004B6C6B"/>
    <w:rsid w:val="004B77AE"/>
    <w:rsid w:val="004B7FEB"/>
    <w:rsid w:val="004C4599"/>
    <w:rsid w:val="004C5F91"/>
    <w:rsid w:val="004D2929"/>
    <w:rsid w:val="004D2CB6"/>
    <w:rsid w:val="004E14B4"/>
    <w:rsid w:val="004E4DD1"/>
    <w:rsid w:val="004E6EA2"/>
    <w:rsid w:val="004F071D"/>
    <w:rsid w:val="004F28F1"/>
    <w:rsid w:val="0050367C"/>
    <w:rsid w:val="00504003"/>
    <w:rsid w:val="00504CAB"/>
    <w:rsid w:val="00505D88"/>
    <w:rsid w:val="00517E4A"/>
    <w:rsid w:val="00521FEB"/>
    <w:rsid w:val="005245A9"/>
    <w:rsid w:val="00526858"/>
    <w:rsid w:val="00530D40"/>
    <w:rsid w:val="005310E7"/>
    <w:rsid w:val="00533F59"/>
    <w:rsid w:val="005408F3"/>
    <w:rsid w:val="005410B5"/>
    <w:rsid w:val="00550AB0"/>
    <w:rsid w:val="00553016"/>
    <w:rsid w:val="005536CC"/>
    <w:rsid w:val="00553E34"/>
    <w:rsid w:val="00554360"/>
    <w:rsid w:val="0055577C"/>
    <w:rsid w:val="00565777"/>
    <w:rsid w:val="00567DE9"/>
    <w:rsid w:val="00573300"/>
    <w:rsid w:val="00575491"/>
    <w:rsid w:val="00576AEC"/>
    <w:rsid w:val="00582684"/>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6915"/>
    <w:rsid w:val="005D3011"/>
    <w:rsid w:val="005D6F69"/>
    <w:rsid w:val="005E57A9"/>
    <w:rsid w:val="005E7463"/>
    <w:rsid w:val="005F1155"/>
    <w:rsid w:val="005F1972"/>
    <w:rsid w:val="005F1B8E"/>
    <w:rsid w:val="005F4B5D"/>
    <w:rsid w:val="005F7EAF"/>
    <w:rsid w:val="00601B0F"/>
    <w:rsid w:val="00604B52"/>
    <w:rsid w:val="00607BE8"/>
    <w:rsid w:val="00611414"/>
    <w:rsid w:val="00613495"/>
    <w:rsid w:val="0061500B"/>
    <w:rsid w:val="00617D64"/>
    <w:rsid w:val="00621F47"/>
    <w:rsid w:val="006241FA"/>
    <w:rsid w:val="00633C19"/>
    <w:rsid w:val="00636A81"/>
    <w:rsid w:val="00636E4C"/>
    <w:rsid w:val="00640D56"/>
    <w:rsid w:val="006502AF"/>
    <w:rsid w:val="006561BB"/>
    <w:rsid w:val="0066003D"/>
    <w:rsid w:val="006645FD"/>
    <w:rsid w:val="00671869"/>
    <w:rsid w:val="0067363E"/>
    <w:rsid w:val="0068347F"/>
    <w:rsid w:val="006852E7"/>
    <w:rsid w:val="006860F8"/>
    <w:rsid w:val="00686C70"/>
    <w:rsid w:val="0069311D"/>
    <w:rsid w:val="00696DC7"/>
    <w:rsid w:val="006A1548"/>
    <w:rsid w:val="006A29C7"/>
    <w:rsid w:val="006A39E3"/>
    <w:rsid w:val="006A4E53"/>
    <w:rsid w:val="006A665E"/>
    <w:rsid w:val="006A7BA0"/>
    <w:rsid w:val="006B1BFB"/>
    <w:rsid w:val="006B47EF"/>
    <w:rsid w:val="006B6D0F"/>
    <w:rsid w:val="006B7D29"/>
    <w:rsid w:val="006C2C93"/>
    <w:rsid w:val="006C2DC3"/>
    <w:rsid w:val="006C67AF"/>
    <w:rsid w:val="006D5FC1"/>
    <w:rsid w:val="006D648A"/>
    <w:rsid w:val="006E415A"/>
    <w:rsid w:val="006E527D"/>
    <w:rsid w:val="006F058F"/>
    <w:rsid w:val="006F05D7"/>
    <w:rsid w:val="006F33B7"/>
    <w:rsid w:val="006F531B"/>
    <w:rsid w:val="006F55D9"/>
    <w:rsid w:val="006F695E"/>
    <w:rsid w:val="006F78D9"/>
    <w:rsid w:val="00700C27"/>
    <w:rsid w:val="00713EFB"/>
    <w:rsid w:val="0071588E"/>
    <w:rsid w:val="007173BA"/>
    <w:rsid w:val="00725952"/>
    <w:rsid w:val="0072793A"/>
    <w:rsid w:val="00734F86"/>
    <w:rsid w:val="00735F41"/>
    <w:rsid w:val="00737C02"/>
    <w:rsid w:val="00740982"/>
    <w:rsid w:val="0074649B"/>
    <w:rsid w:val="00764B16"/>
    <w:rsid w:val="0076790B"/>
    <w:rsid w:val="00782FF8"/>
    <w:rsid w:val="0078751E"/>
    <w:rsid w:val="007974EF"/>
    <w:rsid w:val="007A03BF"/>
    <w:rsid w:val="007A0A2E"/>
    <w:rsid w:val="007B7A8F"/>
    <w:rsid w:val="007C6796"/>
    <w:rsid w:val="007D58B6"/>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3134C"/>
    <w:rsid w:val="00831E4E"/>
    <w:rsid w:val="00835BDA"/>
    <w:rsid w:val="00837498"/>
    <w:rsid w:val="00837F10"/>
    <w:rsid w:val="00840A46"/>
    <w:rsid w:val="00845994"/>
    <w:rsid w:val="00853BC0"/>
    <w:rsid w:val="00863627"/>
    <w:rsid w:val="00870777"/>
    <w:rsid w:val="00870793"/>
    <w:rsid w:val="00872E12"/>
    <w:rsid w:val="00874D50"/>
    <w:rsid w:val="00880320"/>
    <w:rsid w:val="00883A60"/>
    <w:rsid w:val="00885DF5"/>
    <w:rsid w:val="00886798"/>
    <w:rsid w:val="00887997"/>
    <w:rsid w:val="00891BDC"/>
    <w:rsid w:val="008943B0"/>
    <w:rsid w:val="00895EAB"/>
    <w:rsid w:val="008A2A01"/>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F3835"/>
    <w:rsid w:val="00901825"/>
    <w:rsid w:val="009024BD"/>
    <w:rsid w:val="0090791B"/>
    <w:rsid w:val="00914FEC"/>
    <w:rsid w:val="00915F87"/>
    <w:rsid w:val="00917385"/>
    <w:rsid w:val="00917880"/>
    <w:rsid w:val="00917AF1"/>
    <w:rsid w:val="00920950"/>
    <w:rsid w:val="009213F3"/>
    <w:rsid w:val="00921574"/>
    <w:rsid w:val="0092233B"/>
    <w:rsid w:val="00924DEA"/>
    <w:rsid w:val="009330AD"/>
    <w:rsid w:val="0093412D"/>
    <w:rsid w:val="00935CF2"/>
    <w:rsid w:val="00953331"/>
    <w:rsid w:val="0095697D"/>
    <w:rsid w:val="009614A4"/>
    <w:rsid w:val="00967506"/>
    <w:rsid w:val="00971D6F"/>
    <w:rsid w:val="0097298F"/>
    <w:rsid w:val="009764E5"/>
    <w:rsid w:val="0098149A"/>
    <w:rsid w:val="009832E3"/>
    <w:rsid w:val="00987496"/>
    <w:rsid w:val="0099239F"/>
    <w:rsid w:val="00992C1B"/>
    <w:rsid w:val="00994F5E"/>
    <w:rsid w:val="009972C6"/>
    <w:rsid w:val="009A19AE"/>
    <w:rsid w:val="009A2E38"/>
    <w:rsid w:val="009A376E"/>
    <w:rsid w:val="009A6A2F"/>
    <w:rsid w:val="009B167E"/>
    <w:rsid w:val="009B21F9"/>
    <w:rsid w:val="009C164B"/>
    <w:rsid w:val="009C507A"/>
    <w:rsid w:val="009D2006"/>
    <w:rsid w:val="009E2E97"/>
    <w:rsid w:val="009E73D3"/>
    <w:rsid w:val="009F007F"/>
    <w:rsid w:val="009F15C4"/>
    <w:rsid w:val="00A0014A"/>
    <w:rsid w:val="00A01703"/>
    <w:rsid w:val="00A10288"/>
    <w:rsid w:val="00A1138B"/>
    <w:rsid w:val="00A1602B"/>
    <w:rsid w:val="00A20213"/>
    <w:rsid w:val="00A223B2"/>
    <w:rsid w:val="00A228F5"/>
    <w:rsid w:val="00A26E6B"/>
    <w:rsid w:val="00A31B09"/>
    <w:rsid w:val="00A3330A"/>
    <w:rsid w:val="00A34870"/>
    <w:rsid w:val="00A428C3"/>
    <w:rsid w:val="00A54E3F"/>
    <w:rsid w:val="00A616D1"/>
    <w:rsid w:val="00A6209C"/>
    <w:rsid w:val="00A7017F"/>
    <w:rsid w:val="00A73C49"/>
    <w:rsid w:val="00A75ED1"/>
    <w:rsid w:val="00A84622"/>
    <w:rsid w:val="00AA2501"/>
    <w:rsid w:val="00AA43D3"/>
    <w:rsid w:val="00AA6A7B"/>
    <w:rsid w:val="00AB1A1D"/>
    <w:rsid w:val="00AB411E"/>
    <w:rsid w:val="00AB4BCC"/>
    <w:rsid w:val="00AB5271"/>
    <w:rsid w:val="00AB6BAA"/>
    <w:rsid w:val="00AC2BA0"/>
    <w:rsid w:val="00AC4CAE"/>
    <w:rsid w:val="00AC7080"/>
    <w:rsid w:val="00AC7383"/>
    <w:rsid w:val="00AD17EC"/>
    <w:rsid w:val="00AD29C2"/>
    <w:rsid w:val="00AD2B9E"/>
    <w:rsid w:val="00AE2F67"/>
    <w:rsid w:val="00AE4B6C"/>
    <w:rsid w:val="00AF704D"/>
    <w:rsid w:val="00B0076B"/>
    <w:rsid w:val="00B01836"/>
    <w:rsid w:val="00B0221A"/>
    <w:rsid w:val="00B04481"/>
    <w:rsid w:val="00B104FE"/>
    <w:rsid w:val="00B2304E"/>
    <w:rsid w:val="00B2709D"/>
    <w:rsid w:val="00B34B2D"/>
    <w:rsid w:val="00B410C3"/>
    <w:rsid w:val="00B447B1"/>
    <w:rsid w:val="00B46C14"/>
    <w:rsid w:val="00B47FA1"/>
    <w:rsid w:val="00B50393"/>
    <w:rsid w:val="00B50443"/>
    <w:rsid w:val="00B506EB"/>
    <w:rsid w:val="00B50BF6"/>
    <w:rsid w:val="00B50C58"/>
    <w:rsid w:val="00B52745"/>
    <w:rsid w:val="00B57426"/>
    <w:rsid w:val="00B60690"/>
    <w:rsid w:val="00B6208B"/>
    <w:rsid w:val="00B621A1"/>
    <w:rsid w:val="00B63B53"/>
    <w:rsid w:val="00B67EFF"/>
    <w:rsid w:val="00B93EBE"/>
    <w:rsid w:val="00B972DC"/>
    <w:rsid w:val="00BA343C"/>
    <w:rsid w:val="00BA6281"/>
    <w:rsid w:val="00BB0F16"/>
    <w:rsid w:val="00BB4D8D"/>
    <w:rsid w:val="00BC12C8"/>
    <w:rsid w:val="00BC2F57"/>
    <w:rsid w:val="00BC4BCB"/>
    <w:rsid w:val="00BC56F5"/>
    <w:rsid w:val="00BD36DB"/>
    <w:rsid w:val="00BD4993"/>
    <w:rsid w:val="00BD6CDE"/>
    <w:rsid w:val="00BE2283"/>
    <w:rsid w:val="00BE731B"/>
    <w:rsid w:val="00BE7E49"/>
    <w:rsid w:val="00BF6D35"/>
    <w:rsid w:val="00C01F31"/>
    <w:rsid w:val="00C31B60"/>
    <w:rsid w:val="00C464BC"/>
    <w:rsid w:val="00C50945"/>
    <w:rsid w:val="00C61693"/>
    <w:rsid w:val="00C62A99"/>
    <w:rsid w:val="00C63608"/>
    <w:rsid w:val="00C66747"/>
    <w:rsid w:val="00C71011"/>
    <w:rsid w:val="00C75210"/>
    <w:rsid w:val="00C76DAB"/>
    <w:rsid w:val="00C84652"/>
    <w:rsid w:val="00C84E93"/>
    <w:rsid w:val="00C8667A"/>
    <w:rsid w:val="00C87714"/>
    <w:rsid w:val="00C95FA2"/>
    <w:rsid w:val="00C95FF2"/>
    <w:rsid w:val="00CA26E5"/>
    <w:rsid w:val="00CA2914"/>
    <w:rsid w:val="00CA4008"/>
    <w:rsid w:val="00CA481F"/>
    <w:rsid w:val="00CB516D"/>
    <w:rsid w:val="00CB6B63"/>
    <w:rsid w:val="00CB6C06"/>
    <w:rsid w:val="00CC00F1"/>
    <w:rsid w:val="00CC127D"/>
    <w:rsid w:val="00CC2680"/>
    <w:rsid w:val="00CC6AB5"/>
    <w:rsid w:val="00CE0C5C"/>
    <w:rsid w:val="00CF27FC"/>
    <w:rsid w:val="00CF670B"/>
    <w:rsid w:val="00D01413"/>
    <w:rsid w:val="00D0342D"/>
    <w:rsid w:val="00D04B83"/>
    <w:rsid w:val="00D057F4"/>
    <w:rsid w:val="00D06117"/>
    <w:rsid w:val="00D07BD2"/>
    <w:rsid w:val="00D103A9"/>
    <w:rsid w:val="00D17256"/>
    <w:rsid w:val="00D174AC"/>
    <w:rsid w:val="00D25157"/>
    <w:rsid w:val="00D27B96"/>
    <w:rsid w:val="00D3013B"/>
    <w:rsid w:val="00D33DDF"/>
    <w:rsid w:val="00D34DFD"/>
    <w:rsid w:val="00D3761F"/>
    <w:rsid w:val="00D47B62"/>
    <w:rsid w:val="00D54B74"/>
    <w:rsid w:val="00D5646A"/>
    <w:rsid w:val="00D56EE9"/>
    <w:rsid w:val="00D60471"/>
    <w:rsid w:val="00D6182B"/>
    <w:rsid w:val="00D65E16"/>
    <w:rsid w:val="00D6616E"/>
    <w:rsid w:val="00D7781F"/>
    <w:rsid w:val="00D80D96"/>
    <w:rsid w:val="00D87A91"/>
    <w:rsid w:val="00D92F4C"/>
    <w:rsid w:val="00D970D0"/>
    <w:rsid w:val="00DA5AC3"/>
    <w:rsid w:val="00DA5EE0"/>
    <w:rsid w:val="00DB0727"/>
    <w:rsid w:val="00DB3DDB"/>
    <w:rsid w:val="00DB4C09"/>
    <w:rsid w:val="00DC689F"/>
    <w:rsid w:val="00DD269A"/>
    <w:rsid w:val="00DD2DF4"/>
    <w:rsid w:val="00DD64D5"/>
    <w:rsid w:val="00DE697B"/>
    <w:rsid w:val="00DF4B48"/>
    <w:rsid w:val="00DF6CC9"/>
    <w:rsid w:val="00E01FB0"/>
    <w:rsid w:val="00E02ACC"/>
    <w:rsid w:val="00E056F8"/>
    <w:rsid w:val="00E10A71"/>
    <w:rsid w:val="00E11A8B"/>
    <w:rsid w:val="00E34EDA"/>
    <w:rsid w:val="00E35304"/>
    <w:rsid w:val="00E43CFB"/>
    <w:rsid w:val="00E47B60"/>
    <w:rsid w:val="00E47DAB"/>
    <w:rsid w:val="00E501AC"/>
    <w:rsid w:val="00E544E8"/>
    <w:rsid w:val="00E55851"/>
    <w:rsid w:val="00E571EB"/>
    <w:rsid w:val="00E61D7D"/>
    <w:rsid w:val="00E63ED0"/>
    <w:rsid w:val="00E64556"/>
    <w:rsid w:val="00E65FBF"/>
    <w:rsid w:val="00E76572"/>
    <w:rsid w:val="00E8211D"/>
    <w:rsid w:val="00E837EF"/>
    <w:rsid w:val="00E8617E"/>
    <w:rsid w:val="00E9187E"/>
    <w:rsid w:val="00E960E9"/>
    <w:rsid w:val="00E96200"/>
    <w:rsid w:val="00EA0FAB"/>
    <w:rsid w:val="00EA686B"/>
    <w:rsid w:val="00EA6F81"/>
    <w:rsid w:val="00EA78D8"/>
    <w:rsid w:val="00EB271A"/>
    <w:rsid w:val="00EB280C"/>
    <w:rsid w:val="00EB4637"/>
    <w:rsid w:val="00EB635C"/>
    <w:rsid w:val="00EC023B"/>
    <w:rsid w:val="00EC32CE"/>
    <w:rsid w:val="00EC7BB9"/>
    <w:rsid w:val="00ED158E"/>
    <w:rsid w:val="00ED2470"/>
    <w:rsid w:val="00ED456A"/>
    <w:rsid w:val="00ED647C"/>
    <w:rsid w:val="00ED7FB7"/>
    <w:rsid w:val="00EE14CF"/>
    <w:rsid w:val="00EE61FE"/>
    <w:rsid w:val="00EF1D34"/>
    <w:rsid w:val="00EF3DF2"/>
    <w:rsid w:val="00EF56AA"/>
    <w:rsid w:val="00F030F1"/>
    <w:rsid w:val="00F051D9"/>
    <w:rsid w:val="00F0683C"/>
    <w:rsid w:val="00F144D9"/>
    <w:rsid w:val="00F15B96"/>
    <w:rsid w:val="00F202A5"/>
    <w:rsid w:val="00F210BB"/>
    <w:rsid w:val="00F22066"/>
    <w:rsid w:val="00F22AD8"/>
    <w:rsid w:val="00F2398E"/>
    <w:rsid w:val="00F24955"/>
    <w:rsid w:val="00F346DA"/>
    <w:rsid w:val="00F372B6"/>
    <w:rsid w:val="00F407EE"/>
    <w:rsid w:val="00F44A96"/>
    <w:rsid w:val="00F44F38"/>
    <w:rsid w:val="00F46FC8"/>
    <w:rsid w:val="00F50366"/>
    <w:rsid w:val="00F50D13"/>
    <w:rsid w:val="00F50F93"/>
    <w:rsid w:val="00F5301F"/>
    <w:rsid w:val="00F5366B"/>
    <w:rsid w:val="00F5600B"/>
    <w:rsid w:val="00F60E60"/>
    <w:rsid w:val="00F6132A"/>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5210"/>
    <w:rsid w:val="00FA099C"/>
    <w:rsid w:val="00FA565F"/>
    <w:rsid w:val="00FB2AB2"/>
    <w:rsid w:val="00FC55A0"/>
    <w:rsid w:val="00FC656A"/>
    <w:rsid w:val="00FD02D7"/>
    <w:rsid w:val="00FD1864"/>
    <w:rsid w:val="00FD5386"/>
    <w:rsid w:val="00FD666C"/>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12FB84"/>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621572691">
      <w:bodyDiv w:val="1"/>
      <w:marLeft w:val="0"/>
      <w:marRight w:val="0"/>
      <w:marTop w:val="0"/>
      <w:marBottom w:val="0"/>
      <w:divBdr>
        <w:top w:val="none" w:sz="0" w:space="0" w:color="auto"/>
        <w:left w:val="none" w:sz="0" w:space="0" w:color="auto"/>
        <w:bottom w:val="none" w:sz="0" w:space="0" w:color="auto"/>
        <w:right w:val="none" w:sz="0" w:space="0" w:color="auto"/>
      </w:divBdr>
    </w:div>
    <w:div w:id="776023396">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75939522">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28640526">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2.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5341B-3717-414C-8104-269020F572D1}">
  <ds:schemaRefs>
    <ds:schemaRef ds:uri="http://schemas.openxmlformats.org/officeDocument/2006/bibliography"/>
  </ds:schemaRefs>
</ds:datastoreItem>
</file>

<file path=customXml/itemProps4.xml><?xml version="1.0" encoding="utf-8"?>
<ds:datastoreItem xmlns:ds="http://schemas.openxmlformats.org/officeDocument/2006/customXml" ds:itemID="{538491B7-ABD1-4E4A-BEE6-CE0255FF3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9925</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Mateja Cugmas</cp:lastModifiedBy>
  <cp:revision>2</cp:revision>
  <cp:lastPrinted>2023-04-20T07:38:00Z</cp:lastPrinted>
  <dcterms:created xsi:type="dcterms:W3CDTF">2023-07-03T10:55:00Z</dcterms:created>
  <dcterms:modified xsi:type="dcterms:W3CDTF">2023-07-03T10:55:00Z</dcterms:modified>
</cp:coreProperties>
</file>