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1BAF" w14:textId="571DDB5D" w:rsidR="007101DC" w:rsidRPr="001433E2" w:rsidRDefault="001433E2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bCs/>
          <w:lang w:eastAsia="en-US"/>
        </w:rPr>
        <w:t>Priloga</w:t>
      </w:r>
    </w:p>
    <w:p w14:paraId="6AAA675F" w14:textId="77777777" w:rsidR="00BF1A4A" w:rsidRDefault="00BF1A4A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62E71A75" w14:textId="77777777" w:rsidR="007101DC" w:rsidRPr="007666A1" w:rsidRDefault="007101DC" w:rsidP="007101DC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66602B57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126BA630" w14:textId="77777777" w:rsidR="007101DC" w:rsidRPr="007666A1" w:rsidRDefault="007101DC" w:rsidP="007101DC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46D34366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101DC" w:rsidRPr="007666A1" w14:paraId="34B89593" w14:textId="77777777" w:rsidTr="00577D3D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31CD703B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3157488C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6C7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0B61AEA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336F21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22F2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4F0551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7A8BB0E4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p w14:paraId="5C0E0B12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21CB8F47" w14:textId="77777777" w:rsidR="007101DC" w:rsidRPr="007666A1" w:rsidRDefault="007101DC" w:rsidP="007101DC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19445330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  <w:b/>
          <w:bCs/>
        </w:rPr>
      </w:pPr>
    </w:p>
    <w:p w14:paraId="6D381B59" w14:textId="6EE2E1B1" w:rsidR="007101DC" w:rsidRPr="00D46F1D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 w:rsidR="00CD16AE"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1C7E070B" w14:textId="77777777" w:rsidR="007101DC" w:rsidRPr="007666A1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9E0DF14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32DAD0F1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F8E7CC1" w14:textId="5A143811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 w:rsidR="009669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59/19</w:t>
      </w:r>
      <w:r w:rsidR="009669DE">
        <w:rPr>
          <w:rFonts w:ascii="Arial" w:hAnsi="Arial" w:cs="Arial"/>
        </w:rPr>
        <w:t xml:space="preserve">, </w:t>
      </w:r>
      <w:r w:rsidR="004D1BD8">
        <w:rPr>
          <w:rFonts w:ascii="Arial" w:hAnsi="Arial" w:cs="Arial"/>
        </w:rPr>
        <w:t>72/19</w:t>
      </w:r>
      <w:r w:rsidR="009669DE">
        <w:rPr>
          <w:rFonts w:ascii="Arial" w:hAnsi="Arial" w:cs="Arial"/>
        </w:rPr>
        <w:t xml:space="preserve">, 196/21 – </w:t>
      </w:r>
      <w:proofErr w:type="spellStart"/>
      <w:r w:rsidR="009669DE">
        <w:rPr>
          <w:rFonts w:ascii="Arial" w:hAnsi="Arial" w:cs="Arial"/>
        </w:rPr>
        <w:t>ZDOsk</w:t>
      </w:r>
      <w:proofErr w:type="spellEnd"/>
      <w:r w:rsidR="009669DE">
        <w:rPr>
          <w:rFonts w:ascii="Arial" w:hAnsi="Arial" w:cs="Arial"/>
        </w:rPr>
        <w:t>, 3/22 in 29/22 – ZUOPDCE)</w:t>
      </w:r>
      <w:r w:rsidR="004D1BD8">
        <w:rPr>
          <w:rFonts w:ascii="Arial" w:hAnsi="Arial" w:cs="Arial"/>
        </w:rPr>
        <w:t xml:space="preserve">; </w:t>
      </w:r>
      <w:r w:rsidRPr="007666A1">
        <w:rPr>
          <w:rFonts w:ascii="Arial" w:hAnsi="Arial" w:cs="Arial"/>
        </w:rPr>
        <w:t>v nadaljnjem besedilu: ZDDV-1);</w:t>
      </w:r>
    </w:p>
    <w:p w14:paraId="6854AB5D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33EF1EB" w14:textId="19171D5C" w:rsidR="007101DC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26CE1D34" w14:textId="77777777" w:rsidR="00F951CE" w:rsidRPr="007666A1" w:rsidRDefault="00F951CE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70D383C2" w14:textId="77777777" w:rsidR="007101DC" w:rsidRPr="007666A1" w:rsidRDefault="007101DC" w:rsidP="007101DC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F951CE" w14:paraId="1632065D" w14:textId="77777777" w:rsidTr="00F951CE">
        <w:tc>
          <w:tcPr>
            <w:tcW w:w="812" w:type="dxa"/>
          </w:tcPr>
          <w:p w14:paraId="44889ACF" w14:textId="3D742B78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47A7E26C" w14:textId="296B1F63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0EA6204E" w14:textId="220EB60F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13648D9C" w14:textId="77777777" w:rsidR="00D7490D" w:rsidRDefault="00D7490D" w:rsidP="00D7490D">
      <w:pPr>
        <w:tabs>
          <w:tab w:val="left" w:pos="3780"/>
        </w:tabs>
        <w:ind w:left="5664" w:hanging="5664"/>
        <w:rPr>
          <w:bCs/>
        </w:rPr>
      </w:pPr>
    </w:p>
    <w:p w14:paraId="0EFB8D85" w14:textId="77777777" w:rsidR="00D7490D" w:rsidRPr="005F41C6" w:rsidRDefault="00D7490D" w:rsidP="00D7490D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70E80D" w14:textId="77777777" w:rsidR="00D7490D" w:rsidRPr="005F41C6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79BEAD28" w14:textId="77777777" w:rsidR="00D7490D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</w:t>
      </w:r>
    </w:p>
    <w:p w14:paraId="314F0330" w14:textId="77777777" w:rsidR="00D7490D" w:rsidRDefault="00D7490D" w:rsidP="00D7490D">
      <w:pPr>
        <w:tabs>
          <w:tab w:val="left" w:pos="3780"/>
        </w:tabs>
        <w:ind w:left="6372" w:hanging="6372"/>
      </w:pPr>
      <w:r w:rsidRPr="005F41C6">
        <w:t xml:space="preserve">    </w:t>
      </w:r>
    </w:p>
    <w:p w14:paraId="7D833886" w14:textId="3F3A0E1F" w:rsidR="00D7490D" w:rsidRPr="005F41C6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</w:t>
      </w:r>
    </w:p>
    <w:p w14:paraId="264CA8C4" w14:textId="457A1F5E" w:rsidR="00BF1A4A" w:rsidRPr="00BF1A4A" w:rsidRDefault="00BF1A4A" w:rsidP="00BF1A4A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 w:rsidR="00CD16AE"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65F3275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3C39210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76B4DD03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08774631" w14:textId="3BDB26C4" w:rsidR="00BF1A4A" w:rsidRPr="005871AF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4F76788D" w14:textId="7BC39D07" w:rsidR="00D7490D" w:rsidRPr="007666A1" w:rsidRDefault="00BF1A4A" w:rsidP="005871AF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sectPr w:rsidR="00D7490D" w:rsidRPr="007666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7906" w16cex:dateUtc="2023-03-06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9BE" w16cid:durableId="27B079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9E03" w14:textId="77777777" w:rsidR="00C532B3" w:rsidRDefault="00C532B3" w:rsidP="007757A6">
      <w:pPr>
        <w:spacing w:line="240" w:lineRule="auto"/>
      </w:pPr>
      <w:r>
        <w:separator/>
      </w:r>
    </w:p>
  </w:endnote>
  <w:endnote w:type="continuationSeparator" w:id="0">
    <w:p w14:paraId="337D455C" w14:textId="77777777" w:rsidR="00C532B3" w:rsidRDefault="00C532B3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D66E" w14:textId="77777777" w:rsidR="00C532B3" w:rsidRDefault="00C532B3" w:rsidP="007757A6">
      <w:pPr>
        <w:spacing w:line="240" w:lineRule="auto"/>
      </w:pPr>
      <w:r>
        <w:separator/>
      </w:r>
    </w:p>
  </w:footnote>
  <w:footnote w:type="continuationSeparator" w:id="0">
    <w:p w14:paraId="172F5F72" w14:textId="77777777" w:rsidR="00C532B3" w:rsidRDefault="00C532B3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0C3D61"/>
    <w:rsid w:val="00105013"/>
    <w:rsid w:val="00111FAE"/>
    <w:rsid w:val="00124CD6"/>
    <w:rsid w:val="001433E2"/>
    <w:rsid w:val="00147618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2F6D28"/>
    <w:rsid w:val="00307A28"/>
    <w:rsid w:val="0031332B"/>
    <w:rsid w:val="00315708"/>
    <w:rsid w:val="00327DFA"/>
    <w:rsid w:val="003332AF"/>
    <w:rsid w:val="00352165"/>
    <w:rsid w:val="00382998"/>
    <w:rsid w:val="003865D8"/>
    <w:rsid w:val="003E074A"/>
    <w:rsid w:val="00427C6A"/>
    <w:rsid w:val="0044300D"/>
    <w:rsid w:val="00455B55"/>
    <w:rsid w:val="004A63A5"/>
    <w:rsid w:val="004B3877"/>
    <w:rsid w:val="004C3BAA"/>
    <w:rsid w:val="004C492D"/>
    <w:rsid w:val="004D1BD8"/>
    <w:rsid w:val="004D7DDC"/>
    <w:rsid w:val="004E3BF3"/>
    <w:rsid w:val="004F5B00"/>
    <w:rsid w:val="00504444"/>
    <w:rsid w:val="00510A46"/>
    <w:rsid w:val="00523A28"/>
    <w:rsid w:val="005429BF"/>
    <w:rsid w:val="00554C26"/>
    <w:rsid w:val="00577D3D"/>
    <w:rsid w:val="00580161"/>
    <w:rsid w:val="005871AF"/>
    <w:rsid w:val="005E049E"/>
    <w:rsid w:val="005E23E6"/>
    <w:rsid w:val="005E493A"/>
    <w:rsid w:val="00614EAC"/>
    <w:rsid w:val="00617BA5"/>
    <w:rsid w:val="00622D1C"/>
    <w:rsid w:val="0063422C"/>
    <w:rsid w:val="00634AC6"/>
    <w:rsid w:val="006754D5"/>
    <w:rsid w:val="00681669"/>
    <w:rsid w:val="00684362"/>
    <w:rsid w:val="006C0F1B"/>
    <w:rsid w:val="006C700D"/>
    <w:rsid w:val="00706DD8"/>
    <w:rsid w:val="007101DC"/>
    <w:rsid w:val="007348C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4FCE"/>
    <w:rsid w:val="007D2FA5"/>
    <w:rsid w:val="007F2A95"/>
    <w:rsid w:val="007F46D8"/>
    <w:rsid w:val="00806FBF"/>
    <w:rsid w:val="0083321F"/>
    <w:rsid w:val="0083663D"/>
    <w:rsid w:val="00851BD8"/>
    <w:rsid w:val="0089260A"/>
    <w:rsid w:val="008A4A42"/>
    <w:rsid w:val="008A7ECF"/>
    <w:rsid w:val="008C0852"/>
    <w:rsid w:val="008E028D"/>
    <w:rsid w:val="008E4281"/>
    <w:rsid w:val="0091557F"/>
    <w:rsid w:val="009669DE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3387E"/>
    <w:rsid w:val="00B43DE3"/>
    <w:rsid w:val="00B45A35"/>
    <w:rsid w:val="00B55E69"/>
    <w:rsid w:val="00B6612D"/>
    <w:rsid w:val="00B70CD5"/>
    <w:rsid w:val="00B74DE6"/>
    <w:rsid w:val="00BD2871"/>
    <w:rsid w:val="00BF1A4A"/>
    <w:rsid w:val="00BF1E21"/>
    <w:rsid w:val="00C056C1"/>
    <w:rsid w:val="00C23BD9"/>
    <w:rsid w:val="00C50FA3"/>
    <w:rsid w:val="00C51D20"/>
    <w:rsid w:val="00C532B3"/>
    <w:rsid w:val="00C67B42"/>
    <w:rsid w:val="00CA6578"/>
    <w:rsid w:val="00CB54A5"/>
    <w:rsid w:val="00CC634D"/>
    <w:rsid w:val="00CD16AE"/>
    <w:rsid w:val="00CF645F"/>
    <w:rsid w:val="00D03321"/>
    <w:rsid w:val="00D07A39"/>
    <w:rsid w:val="00D374EF"/>
    <w:rsid w:val="00D46F1D"/>
    <w:rsid w:val="00D525D9"/>
    <w:rsid w:val="00D7490D"/>
    <w:rsid w:val="00D76815"/>
    <w:rsid w:val="00DD5FDC"/>
    <w:rsid w:val="00E01B0C"/>
    <w:rsid w:val="00E1694A"/>
    <w:rsid w:val="00E30F5D"/>
    <w:rsid w:val="00E4474F"/>
    <w:rsid w:val="00E50786"/>
    <w:rsid w:val="00E86D3B"/>
    <w:rsid w:val="00EA7059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  <w15:docId w15:val="{D9D5E7A2-0B05-46EF-9FF7-97443F44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  <w:style w:type="character" w:styleId="Hiperpovezava">
    <w:name w:val="Hyperlink"/>
    <w:basedOn w:val="Privzetapisavaodstavka"/>
    <w:uiPriority w:val="99"/>
    <w:semiHidden/>
    <w:unhideWhenUsed/>
    <w:rsid w:val="00B33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C3BF63-4FC8-4F8F-A8FB-AEFEB4DD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7</cp:revision>
  <cp:lastPrinted>2019-01-29T10:27:00Z</cp:lastPrinted>
  <dcterms:created xsi:type="dcterms:W3CDTF">2021-07-27T07:07:00Z</dcterms:created>
  <dcterms:modified xsi:type="dcterms:W3CDTF">2023-03-07T11:42:00Z</dcterms:modified>
</cp:coreProperties>
</file>