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C0" w:rsidRPr="007C6D51" w:rsidRDefault="005D3EC0" w:rsidP="00743A3A">
      <w:pPr>
        <w:spacing w:after="12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83F0B" w:rsidRPr="007C6D51" w:rsidRDefault="00597D2A" w:rsidP="00743A3A">
      <w:pPr>
        <w:spacing w:after="120"/>
        <w:rPr>
          <w:rFonts w:ascii="Arial" w:hAnsi="Arial" w:cs="Arial"/>
          <w:b/>
          <w:sz w:val="18"/>
          <w:szCs w:val="18"/>
        </w:rPr>
      </w:pPr>
      <w:r w:rsidRPr="00885D2C">
        <w:rPr>
          <w:rFonts w:ascii="Arial" w:hAnsi="Arial" w:cs="Arial"/>
          <w:b/>
          <w:sz w:val="18"/>
          <w:szCs w:val="18"/>
        </w:rPr>
        <w:t xml:space="preserve">Priloga </w:t>
      </w:r>
      <w:r w:rsidR="00276C26">
        <w:rPr>
          <w:rFonts w:ascii="Arial" w:hAnsi="Arial" w:cs="Arial"/>
          <w:b/>
          <w:sz w:val="18"/>
          <w:szCs w:val="18"/>
        </w:rPr>
        <w:t>2 razpisne dokumentacije</w:t>
      </w:r>
      <w:r w:rsidRPr="00885D2C">
        <w:rPr>
          <w:rFonts w:ascii="Arial" w:hAnsi="Arial" w:cs="Arial"/>
          <w:b/>
          <w:sz w:val="18"/>
          <w:szCs w:val="18"/>
        </w:rPr>
        <w:t xml:space="preserve">: Seznam </w:t>
      </w:r>
      <w:r w:rsidR="0038217F">
        <w:rPr>
          <w:rFonts w:ascii="Arial" w:hAnsi="Arial" w:cs="Arial"/>
          <w:b/>
          <w:sz w:val="18"/>
          <w:szCs w:val="18"/>
        </w:rPr>
        <w:t xml:space="preserve">upravičenih </w:t>
      </w:r>
      <w:r w:rsidRPr="00885D2C">
        <w:rPr>
          <w:rFonts w:ascii="Arial" w:hAnsi="Arial" w:cs="Arial"/>
          <w:b/>
          <w:sz w:val="18"/>
          <w:szCs w:val="18"/>
        </w:rPr>
        <w:t>stroškov in najvišjih priznanih vrednosti</w:t>
      </w:r>
      <w:r w:rsidR="00276C26">
        <w:rPr>
          <w:rFonts w:ascii="Arial" w:hAnsi="Arial" w:cs="Arial"/>
          <w:b/>
          <w:sz w:val="18"/>
          <w:szCs w:val="18"/>
        </w:rPr>
        <w:t xml:space="preserve"> za 1</w:t>
      </w:r>
      <w:r w:rsidR="00B54C5C">
        <w:rPr>
          <w:rFonts w:ascii="Arial" w:hAnsi="Arial" w:cs="Arial"/>
          <w:b/>
          <w:sz w:val="18"/>
          <w:szCs w:val="18"/>
        </w:rPr>
        <w:t>8</w:t>
      </w:r>
      <w:r w:rsidR="00276C26">
        <w:rPr>
          <w:rFonts w:ascii="Arial" w:hAnsi="Arial" w:cs="Arial"/>
          <w:b/>
          <w:sz w:val="18"/>
          <w:szCs w:val="18"/>
        </w:rPr>
        <w:t>. JR 4.1 za leto 202</w:t>
      </w:r>
      <w:r w:rsidR="00B54C5C">
        <w:rPr>
          <w:rFonts w:ascii="Arial" w:hAnsi="Arial" w:cs="Arial"/>
          <w:b/>
          <w:sz w:val="18"/>
          <w:szCs w:val="18"/>
        </w:rPr>
        <w:t>1</w:t>
      </w:r>
    </w:p>
    <w:tbl>
      <w:tblPr>
        <w:tblW w:w="4757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05"/>
        <w:gridCol w:w="6445"/>
        <w:gridCol w:w="78"/>
        <w:gridCol w:w="705"/>
        <w:gridCol w:w="11"/>
        <w:gridCol w:w="1203"/>
        <w:gridCol w:w="791"/>
        <w:gridCol w:w="684"/>
        <w:gridCol w:w="622"/>
        <w:gridCol w:w="724"/>
        <w:gridCol w:w="810"/>
      </w:tblGrid>
      <w:tr w:rsidR="00E57C83" w:rsidRPr="007C6D51" w:rsidTr="00BA5356">
        <w:trPr>
          <w:gridAfter w:val="1"/>
          <w:wAfter w:w="301" w:type="pct"/>
          <w:trHeight w:val="450"/>
        </w:trPr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C83" w:rsidRPr="007C6D51" w:rsidRDefault="00E57C83" w:rsidP="00E65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ŠIFRA</w:t>
            </w:r>
          </w:p>
        </w:tc>
        <w:tc>
          <w:tcPr>
            <w:tcW w:w="23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VRSTA UPRAVIČENIH STROŠKOV </w:t>
            </w:r>
          </w:p>
        </w:tc>
        <w:tc>
          <w:tcPr>
            <w:tcW w:w="29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ENOTA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 V EUR/ENOTO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PRISPEVEK NA HORIZONTALNE CILJE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583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Prednostno področje </w:t>
            </w:r>
          </w:p>
        </w:tc>
      </w:tr>
      <w:tr w:rsidR="00E57C83" w:rsidRPr="007C6D51" w:rsidTr="00BA5356">
        <w:trPr>
          <w:gridAfter w:val="1"/>
          <w:wAfter w:w="301" w:type="pct"/>
          <w:trHeight w:val="450"/>
        </w:trPr>
        <w:tc>
          <w:tcPr>
            <w:tcW w:w="5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E65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213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Okolje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213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Inovacije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213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Podnebne spremembe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583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(5A, 5B, 5C ali 5D)</w:t>
            </w:r>
          </w:p>
        </w:tc>
      </w:tr>
      <w:tr w:rsidR="00E57C83" w:rsidRPr="007C6D51" w:rsidTr="00BA5356">
        <w:trPr>
          <w:gridAfter w:val="1"/>
          <w:wAfter w:w="301" w:type="pct"/>
          <w:trHeight w:val="660"/>
        </w:trPr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1. 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GRADNJA IN VZDRŽEVANJE OBJEKTOV Z OSNOVNO NOTRANJO OPREMO TER NAKUP NOTRANJE OPREME OBJEKTOV, KI JE SAMOSTOJNA FUNKCIONALNA CELOTA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00"/>
        </w:trPr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3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C62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Metodološka pojasnila: Najvišje priznane vrednosti za gradbena, obrtniška oziroma instalacijska dela veljajo za enoetažne objekte. V primeru gradnje </w:t>
            </w:r>
            <w:proofErr w:type="spellStart"/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dvo</w:t>
            </w:r>
            <w:proofErr w:type="spellEnd"/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ali več etažnih objektov mora vlagatelj za gradbena, obrtniška in instalacijska dela pridobiti najmanj 3 ponudbe. </w:t>
            </w:r>
          </w:p>
          <w:p w:rsidR="00E57C83" w:rsidRPr="007C6D51" w:rsidRDefault="00E57C83" w:rsidP="00C623A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6D51">
              <w:rPr>
                <w:rFonts w:ascii="Arial" w:hAnsi="Arial" w:cs="Arial"/>
                <w:bCs/>
                <w:sz w:val="18"/>
                <w:szCs w:val="18"/>
              </w:rPr>
              <w:t>Pri izračunu najvišje priznane vrednosti opreme se upošteva celotna neto površina oziroma prostornina objekta.</w:t>
            </w:r>
          </w:p>
          <w:p w:rsidR="00E57C83" w:rsidRPr="001C30F3" w:rsidRDefault="00E57C83" w:rsidP="001C30F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B85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B85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B85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B85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FE1F33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E1F3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FE1F33" w:rsidRDefault="00E57C83" w:rsidP="00015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FE1F33">
              <w:rPr>
                <w:rFonts w:ascii="Arial" w:hAnsi="Arial" w:cs="Arial"/>
                <w:b/>
                <w:bCs/>
                <w:sz w:val="18"/>
                <w:szCs w:val="18"/>
              </w:rPr>
              <w:t>NAKUP IN POSTAVITEV RASTLINJAKOV IN PRIPADAJOČO OPREMO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015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PLASTENJAKOV IN PRIPADAJOČO OPREMO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plastenjakov z dvojno folijo in pripadajočo opremo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plastenjakov z dvojno folijo in pripadajočo opremo-do 0,6 ha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00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 dela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003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38,01 €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1.5.2.1.1.1.1.1.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novogradnje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2A61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0 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1.5.2.1.1.1.2.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28,51 €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1.5.2.1.1.1.2.1.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rekonstrukcije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2A61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85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1.5.2.1.1.2.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Notranja oprema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62,40 €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1.5.2.1.1.2.1.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zračenje: avtomatika za regulacijo zračenja, ventilatorji ter senzorji za vremenske parametre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1,56 €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1.5.2.1.1.2.2.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ogrevanje: peči za ogrevanje, avtomatika za regulacijo ogrevanja, ventilatorji ter senzorji za vremenske parametre, grelci na topel zrak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1.5.2.1.1.2.3.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Oprema za senčenje: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senčilne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mreže vseh vrst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10,49 €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1.5.2.1.1.2.4.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Druga notranja oprema: mize, kalilniki, folija za pokrivanje tal, police in regali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44,00 €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57C83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1.5.2.1.1.2.5.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83" w:rsidRPr="007C6D51" w:rsidRDefault="00E57C83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Ostala oprema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1,95 €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C83" w:rsidRPr="007C6D51" w:rsidRDefault="00E57C83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A9174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A9174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1.5.2.1.1.3.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F41127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Namakalna oprema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14,28 €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Namakalna rampa: celoten sistem vključno s črpalki,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9,03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Mikrorazpršilci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2,81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Kapljično namakanje: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2,44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plastenjakov z dvojno folijo in pripadajočo opremo-nad 0,6 ha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 dela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33,96 €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novogradnje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2A61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40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25,47 €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rekonstrukcije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2,54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Notranja oprema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62,40 €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zračenje: avtomatika za regulacijo zračenja, ventilatorji ter senzorji za vremenske parametre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1,56 €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ogrevanje: peči za ogrevanje, avtomatika za regulacijo ogrevanja, ventilatorji ter senzorji za vremenske parametre, grelci na topel zrak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Oprema za senčenje: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senčilne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mreže vseh vrst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10,49 €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1.5.2.1.1.2.4.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Druga notranja oprema: mize, kalilniki, folija za pokrivanje tal, police in regali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44,00 €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1.5.2.1.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.2.5.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Ostala oprema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1,95 €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1.5.2.1.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2.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F41127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Namakalna oprema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14,28 €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Namakalna rampa: celoten sistem vključno s črpalki,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9,03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Mikrorazpršilci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2,81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1.5.2.1.2.3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Kapljično namakanje: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2,44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plastenjakov z enojno folijo in pripadajočo opremo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Gradbena dela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plastenjakov z enojno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32,03 €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1.5.2.2.1.1.1.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novogradnje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2A61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1.5.2.2.1.2.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24,02 €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1.5.2.2.1.2.1.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>Prispevek v naravi v obliki lastnega dela upravičenca pri ureditvi enostavnih in nezahtevnih objektov znaša do 20 % vrednosti rekonstrukcije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2A61D2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2,40</w:t>
            </w:r>
            <w:r w:rsidR="00BA5356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1.5.2.2.2.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Notranja oprema plastenjakov z enojno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62,40 €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zračenje: avtomatika za regulacijo zračenja, ventilatorji ter senzorji za vremenske parametre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1,56 €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Oprema za ogrevanje: peči za ogrevanje, avtomatika za regulacijo ogrevanja, ventilatorji ter senzorji za vremenske parametre, grelci na topel zrak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4,40 €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Oprema za senčenje: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senčilne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mreže vseh vrst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10,49 €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1.5.2.2.2.4.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Druga notranja oprema: mize, kalilniki, folija za pokrivanje tal, police in regali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44,00 €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1.5.2.2.2.5.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Ostala oprema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1,95 €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BC70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1.5.2.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2.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F41127" w:rsidRDefault="00BA5356" w:rsidP="00BC70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Namakalna oprema plastenjakov z dvojno folijo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BC7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F41127" w:rsidRDefault="00BA5356" w:rsidP="00BC70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14,28 €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BC70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BC7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BC7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BC7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Namakalna rampa: celoten sistem vključno s črpalki,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9,03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1.5.2.2.2.3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Mikrorazpršilci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2,81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BA5356">
        <w:trPr>
          <w:gridAfter w:val="1"/>
          <w:wAfter w:w="301" w:type="pct"/>
          <w:trHeight w:val="342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1.5.2.2.2.3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.3.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Kapljično namakanje: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2,44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BD2146" w:rsidRDefault="00BA5356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AE330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</w:t>
            </w:r>
            <w:r w:rsidRPr="00B1477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Velja za</w:t>
            </w:r>
            <w:r w:rsidRPr="00BD214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pridelavo avtohtonih  in tradicionalnih sort, ki jim grozi genska erozija  </w:t>
            </w:r>
            <w:r w:rsidRPr="007B5A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iz </w:t>
            </w:r>
            <w:r w:rsidRPr="007B5A8A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4B42D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Bistra, Kresnik;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5. detelja (črna detelja)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Poljanka;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 xml:space="preserve">6. </w:t>
            </w: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trave: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navadna pasja trava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Kopa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travniška bilnica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Jabeljska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travniški mačji rep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Krim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trpežna ljuljka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Ilirka;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7. mnogocvetna ljuljka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KIS Draga;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8. druge rastline za krmo na njivah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Daniela, Starška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Bistra, Krima, Soča;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9. zelenjadnice, kot samostojne kmetijske rastline: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motovilec: Ljubljanski,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</w:p>
          <w:p w:rsidR="00BA5356" w:rsidRPr="00BD2146" w:rsidRDefault="00BA5356" w:rsidP="00A91741">
            <w:pPr>
              <w:spacing w:after="0"/>
              <w:ind w:left="464" w:hanging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10. zelenjadnice, kot ena kmetijska rastlina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Tomi, Val; </w:t>
            </w:r>
            <w:r w:rsidRPr="00964688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radič:</w:t>
            </w:r>
            <w:r w:rsidRPr="00964688">
              <w:rPr>
                <w:rFonts w:ascii="Arial" w:hAnsi="Arial" w:cs="Arial"/>
                <w:sz w:val="18"/>
                <w:szCs w:val="18"/>
                <w:lang w:eastAsia="sl-SI"/>
              </w:rPr>
              <w:t xml:space="preserve"> Goriški, </w:t>
            </w:r>
            <w:proofErr w:type="spellStart"/>
            <w:r w:rsidRPr="00964688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964688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  <w:r w:rsidRPr="00964688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;</w:t>
            </w:r>
            <w:r w:rsidRPr="007B5A8A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</w:t>
            </w:r>
            <w:r w:rsidRPr="007B5A8A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Kranjska okrogla;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zelje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Ljubljansko, Varaždinsko 2, Varaždinsko 3; 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5D6309" w:rsidRDefault="00BA5356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040F6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 pridelavo</w:t>
            </w: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semenskega materiala avtohtonih  in tradicionalnih sort kmetijskih rastlin, ki jim grozi genska erozija  iz </w:t>
            </w:r>
            <w:r w:rsidRPr="005D6309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Kresnik;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5. detelja (črna detelja)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Poljanka;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 xml:space="preserve">6. </w:t>
            </w:r>
            <w:r w:rsidRPr="005D6309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trave: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navadna pasja trava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: Kopa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travniška bilnica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Jabeljska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travniški mačji rep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: Krim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trpežna ljuljka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Ilirka;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7. mnogocvetna ljuljka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KIS Draga;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8. rastline za krmo na njivah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:  Daniela, Starška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Bistra, Krima, Soča;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</w:p>
          <w:p w:rsidR="00BA5356" w:rsidRPr="005D6309" w:rsidRDefault="00BA5356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9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. </w:t>
            </w: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druge rastline za krmo na njivah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strniščna repa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BA5356" w:rsidRPr="005D6309" w:rsidRDefault="00BA5356" w:rsidP="001C67F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10. zelenjadnice, kot ena kmetijska rastlina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lastRenderedPageBreak/>
              <w:t xml:space="preserve">Anka, Ptujski jesenski, Ptujski spomladanski,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Tomi; motovilec: Ljubljanski,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Kranjska okrogla;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zelje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, Ljubljansko, Varaždinsko 2, Varaždinsko 3;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Default="00BA5356" w:rsidP="001A6A39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040F6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lastRenderedPageBreak/>
              <w:t>**Velja za zavarovane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sorte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3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razpisne dokumentacije:</w:t>
            </w:r>
          </w:p>
          <w:p w:rsidR="00BA5356" w:rsidRDefault="00BA5356" w:rsidP="0028645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Poljščine: </w:t>
            </w:r>
          </w:p>
          <w:p w:rsidR="00BA5356" w:rsidRDefault="00BA5356" w:rsidP="0028645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Žito: Navadni oves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Avena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sativa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AVS019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Noni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BA5356" w:rsidRDefault="00BA5356" w:rsidP="0028645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Koruza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Zea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mays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L.(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partim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):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FAO 200-ZEA663 Lj220w;</w:t>
            </w:r>
          </w:p>
          <w:p w:rsidR="00BA5356" w:rsidRDefault="00BA5356" w:rsidP="0028645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Krmne rastline: Lucerna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Medicago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sativa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MES033 Krima, MES032 Soča; </w:t>
            </w:r>
          </w:p>
          <w:p w:rsidR="00BA5356" w:rsidRDefault="00BA5356" w:rsidP="0028645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Trave: Mnogocvetna (laška) ljuljka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Lolium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multiflorum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Lam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subsp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.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non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alternativum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:</w:t>
            </w:r>
            <w:r w:rsidRPr="0028645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LOM025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KPC Laška; </w:t>
            </w:r>
          </w:p>
          <w:p w:rsidR="00BA5356" w:rsidRPr="0028645B" w:rsidRDefault="00BA5356" w:rsidP="0028645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Oljnice in predivnice: Krmna ogrščica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Brassica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napus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L. (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partim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): BRN007 Daniela;</w:t>
            </w:r>
          </w:p>
          <w:p w:rsidR="00BA5356" w:rsidRDefault="00BA5356" w:rsidP="000F79CB">
            <w:pPr>
              <w:spacing w:before="240"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Zelenjadnice: </w:t>
            </w:r>
          </w:p>
          <w:p w:rsidR="00BA5356" w:rsidRDefault="00BA5356" w:rsidP="000F79C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Sladki krompir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Ipomoea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batatas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.: IPB001 Janja, IPB002 Lučka, IPB003 Martina, IPB005 Vilma, IPB006 Betanja, IPB07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Nono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BA5356" w:rsidRDefault="00BA5356" w:rsidP="000F79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Visoki fižol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Phaseolus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Vulgaris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PHV026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Barjanec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PHV020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Maslenec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rani; </w:t>
            </w:r>
          </w:p>
          <w:p w:rsidR="00BA5356" w:rsidRDefault="00BA5356" w:rsidP="000F79C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Paradižnik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Solanum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Lycopersicum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 LYC040 Val;</w:t>
            </w:r>
          </w:p>
          <w:p w:rsidR="00BA5356" w:rsidRDefault="00BA5356" w:rsidP="000F79C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</w:p>
          <w:p w:rsidR="00BA5356" w:rsidRPr="00964688" w:rsidRDefault="00BA5356" w:rsidP="000F79C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Okrasne rastline:</w:t>
            </w:r>
          </w:p>
          <w:p w:rsidR="00122B95" w:rsidRPr="001A6A39" w:rsidRDefault="00BA5356" w:rsidP="00122B95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Vrtnica Rosa L.: ROS001 Prešeren.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***Velja za peči na lesno biomaso ali druge obnovljive vire energije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Default="00BA5356" w:rsidP="00282C9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****Velja za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sorte</w:t>
            </w:r>
            <w:r w:rsidR="00A569F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sadnih rastlin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ki so manj občutljive za bolezni in škodljivce iz Priloge </w:t>
            </w:r>
            <w:r w:rsidR="00122B9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razpisne dokumentacije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BA5356" w:rsidRDefault="00BA5356" w:rsidP="00282C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jagode: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Joly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Honeyone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Sonata in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Symphony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BA5356" w:rsidRDefault="00BA5356" w:rsidP="00282C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maline: </w:t>
            </w:r>
            <w:proofErr w:type="spellStart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Meeker</w:t>
            </w:r>
            <w:proofErr w:type="spellEnd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Autumn</w:t>
            </w:r>
            <w:proofErr w:type="spellEnd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Bliss</w:t>
            </w:r>
            <w:proofErr w:type="spellEnd"/>
            <w:r w:rsidR="00282C9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1.5.3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TUNELOV IN PRIPADAJOČO OPREMO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1.5.3.1.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Nakup in postavitev tunelov in pripadajočo opremo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1.5.3.1.1.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A91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 dela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BA5356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6" w:rsidRPr="007C6D51" w:rsidRDefault="00BA5356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tunelov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4,04 €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6" w:rsidRPr="007C6D51" w:rsidRDefault="00BA5356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1.5.3.1.1.1.1.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2A6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upravičenca pri ureditvi enostavnih in nezahtevnih objektov znaša do </w:t>
            </w:r>
            <w:r w:rsidR="002A61D2">
              <w:rPr>
                <w:rFonts w:ascii="Arial" w:hAnsi="Arial" w:cs="Arial"/>
                <w:sz w:val="18"/>
                <w:szCs w:val="18"/>
              </w:rPr>
              <w:t>1</w:t>
            </w:r>
            <w:r w:rsidR="002A61D2" w:rsidRPr="007C6D51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C6D51">
              <w:rPr>
                <w:rFonts w:ascii="Arial" w:hAnsi="Arial" w:cs="Arial"/>
                <w:sz w:val="18"/>
                <w:szCs w:val="18"/>
              </w:rPr>
              <w:t>% vrednosti novogradnje objekta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2A61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0,</w:t>
            </w:r>
            <w:r w:rsidR="002A61D2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40</w:t>
            </w:r>
            <w:r w:rsidR="002A61D2"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lastRenderedPageBreak/>
              <w:t>1.5.3.1.2.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Notranja oprema tunelov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2,25 €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1.5.3.1.2.1.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Oprema za senčenje: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senčilne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mreže vseh vrst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0,30 €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1.5.3.1.2.2.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Ostala oprema: zakrivljene kovinske šipke,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anti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insektna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mreža, talna zastirka, mreža proti mrazu ter cev iz PE materiala za pasivno gretje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1,95 €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41127" w:rsidRDefault="00A569FA" w:rsidP="00BD2C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1.5.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3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3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41127" w:rsidRDefault="00A569FA" w:rsidP="00BD2C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 xml:space="preserve">Namakalna oprema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tunelov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41127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41127" w:rsidRDefault="00A569FA" w:rsidP="00BD2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F4112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14,28 €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DA***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BD2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BD2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Namakalna rampa: celoten sistem vključno s črpalki,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BD2C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9,03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BD2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1.5.3.1.3.2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Mikrorazpršilci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2,81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1.5.3.1.3.3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Kapljično namakanje: celoten sistem vključno s črpalko, razdelilni cevni sistem, filtri,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dozatorji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gnojil z opremo, rezervoar za vodo in gnojila, ipd.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2,44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</w:t>
            </w:r>
          </w:p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BD2146" w:rsidRDefault="00A569FA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 pridelavo</w:t>
            </w:r>
            <w:r w:rsidRPr="00BD214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avtohtonih  in tradicionalnih sort, ki jim grozi genska erozija  iz </w:t>
            </w:r>
            <w:r w:rsidRPr="00BD2146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BD214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navadna ajda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Bistra, Kresnik;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5. detelja (črna detelja)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Poljanka;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 xml:space="preserve">6. </w:t>
            </w: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trave: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navadna pasja trava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Kopa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travniška bilnica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Jabeljska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travniški mačji rep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Krim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trpežna ljuljka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Ilirka;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7. mnogocvetna ljuljka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KIS Draga;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8. druge rastline za krmo na njivah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Daniela, Starška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Bistra, Krima, Soča;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A569FA" w:rsidRPr="00BD2146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9. zelenjadnice, kot samostojne kmetijske rastline: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motovilec: Ljubljanski,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</w:p>
          <w:p w:rsidR="00A569FA" w:rsidRPr="00BD2146" w:rsidRDefault="00A569FA" w:rsidP="00964688">
            <w:pPr>
              <w:spacing w:after="0"/>
              <w:ind w:left="464" w:hanging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10. zelenjadnice, kot ena kmetijska rastlina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Tomi, Val;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;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A7380E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</w:t>
            </w:r>
            <w:r w:rsidRPr="00A7380E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Kranjska okrogla;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zelje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Ljubljansko, Varaždinsko 2, Varaždinsko 3; 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1C67F0" w:rsidRDefault="00A569FA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 pridelavo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semenskega materiala avtohtonih  in tradicionalnih sort kmetijskih rastlin, ki jim grozi genska erozija  iz </w:t>
            </w:r>
            <w:r w:rsidRPr="001C67F0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lastRenderedPageBreak/>
              <w:t>2. koruza za zrnje, koruza za silažo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Kresnik;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5. detelja (črna detelja)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Poljanka;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 xml:space="preserve">6. </w:t>
            </w:r>
            <w:r w:rsidRPr="001C67F0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trave: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navadna pasja trava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: Kopa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travniška bilnica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Jabeljska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travniški mačji rep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: Krim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trpežna ljuljka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Ilirka;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7. mnogocvetna ljuljka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KIS Draga;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8. druge rastline za krmo na njivah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:  Starška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A569FA" w:rsidRPr="001C67F0" w:rsidRDefault="00A569FA" w:rsidP="00A9174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9. zelenjadnice, kot samostojne kmetijske rastline: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motovilec: Ljubljanski,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</w:p>
          <w:p w:rsidR="00A569FA" w:rsidRPr="001C67F0" w:rsidRDefault="00A569FA" w:rsidP="00A9174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1C67F0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10. zelenjadnice, kot ena kmetijska rastlina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 :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Kranjska okrogla;</w:t>
            </w:r>
            <w:r w:rsidRPr="001C67F0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zelje</w:t>
            </w:r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1C67F0">
              <w:rPr>
                <w:rFonts w:ascii="Arial" w:hAnsi="Arial" w:cs="Arial"/>
                <w:sz w:val="18"/>
                <w:szCs w:val="18"/>
                <w:lang w:eastAsia="sl-SI"/>
              </w:rPr>
              <w:t>, Ljubljansko, Varaždinsko 2, Varaždinsko 3;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A91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lastRenderedPageBreak/>
              <w:t>**Velja za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Velja za zavarovane sorte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3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razpisne dokumentacije: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Poljščine: 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Žito: Navadni oves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Avena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sativa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AVS019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Noni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Koruza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Zea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mays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L.(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partim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):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FAO 200-ZEA663 Lj220w;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Krmne rastline: Lucerna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Medicago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sativa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MES033 Krima, MES032 Soča; 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Trave: Mnogocvetna (laška) ljuljka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Lolium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multiflorum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Lam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subsp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.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non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alternativum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:</w:t>
            </w:r>
            <w:r w:rsidRPr="0028645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LOM025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KPC Laška; </w:t>
            </w:r>
          </w:p>
          <w:p w:rsidR="00A569FA" w:rsidRPr="0028645B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Oljnice in predivnice: Krmna ogrščica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Brassica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napus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L. (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partim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): BRN007 Daniela;</w:t>
            </w:r>
          </w:p>
          <w:p w:rsidR="00A569FA" w:rsidRDefault="00A569FA" w:rsidP="00744F4F">
            <w:pPr>
              <w:spacing w:before="240"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Zelenjadnice: 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Sladki krompir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Ipomoea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batatas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.: IPB001 Janja, IPB002 Lučka, IPB003 Martina, IPB005 Vilma, IPB006 Betanja, IPB07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Nono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A569FA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Visoki fižol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Phaseolus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Vulgaris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PHV026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Barjanec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PHV020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Maslenec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rani; </w:t>
            </w:r>
          </w:p>
          <w:p w:rsidR="00A569FA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Paradižnik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Solanum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Lycopersicum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 LYC040 Val;</w:t>
            </w:r>
          </w:p>
          <w:p w:rsidR="00A569FA" w:rsidRDefault="00A569FA" w:rsidP="00964688">
            <w:pPr>
              <w:spacing w:after="0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sl-SI"/>
              </w:rPr>
            </w:pPr>
          </w:p>
          <w:p w:rsidR="00A569FA" w:rsidRPr="00964688" w:rsidRDefault="00A569FA" w:rsidP="00964688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Okrasne rastline:</w:t>
            </w:r>
          </w:p>
          <w:p w:rsidR="00A569FA" w:rsidRPr="001A6A39" w:rsidRDefault="00A569FA" w:rsidP="00964688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96468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Vrtnica Rosa L.: ROS001 Prešeren.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3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Default="00A569FA" w:rsidP="00A40B50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***Velja za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sorte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sadnih rastlin,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ki so manj občutljive za bolezni in škodljivce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4 razpisne dokumentacije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69FA" w:rsidRDefault="00A569FA" w:rsidP="00A40B5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jagode: </w:t>
            </w:r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Joly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Honeyone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Sonata in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Symphony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A569FA" w:rsidRPr="00964688" w:rsidRDefault="00A569FA" w:rsidP="00744F4F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maline: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Meeker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Autumn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Bliss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1.6.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IN NAPRAVE ZA PRIDOBIVANJE ENERGIJE IZ OBNOVLJIVIH VIROV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1.6.1.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OZIROMA PROSTORI IN NAKUP PRIPADAJOČE OPREME ZA PRIDOBIVANJE ENERGIJE  IZ LESNE BIOMASE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E57C83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E57C83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1.6.1.1.1.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Nakup in montaža peči na lesno biomaso in vso pripadajočo opremo 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1.6.2.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OZIROMA PROSTORI IN NAKUP PRIPADAJOČE OPREME ZA PRIDOBIVANJE SOLARNE ENERGIJE</w:t>
            </w:r>
          </w:p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1.6.2.1.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1.6.2.1.1.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Nakup in montaža sončnih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kolektorjev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z zalogovnikom vode in vso pripadajočo opremo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FE1F33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425,66 €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1.6.3.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ELEKTRIČNE ENERGIJE IZ VETRA-VETRNA ELEKTRARNA </w:t>
            </w:r>
          </w:p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1.6.3.1.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1.6.3.1.1.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vetrne elektrarne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3.520,00 €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1.6.4.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ELEKTRIČNE ENERGIJE IZ VODE-VODNA ELEKTRARNA 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1.6.4.1.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1.6.4.1.1.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Novogradnja vodne elektrarne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3.833,33 €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1.6.5.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GEOTERMALNE ENERGIJE </w:t>
            </w:r>
          </w:p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1.6.5.1.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geotermalne elektrarne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1.6.5.1.1.1.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do 100 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1.6.5.1.1.2.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od 100 - 300 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1.6.5.1.1.3.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od 300 do 800 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1.6.51.1.4.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nad 800 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1.000,00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6228D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264D4C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64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2. 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264D4C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64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UREDITEV CESTNE, VODOVODNE TER ENERGETSKE INFRASTRUKTURE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UREDITEV ZASEBNE INFRASTRUKTURE</w:t>
            </w: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 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F66AD3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66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F66AD3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66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UREDITEV ZASEBNE VODOVODNE INFRASTRUKTURE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2.1.3.1.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Črpališče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Gradbena, obrtniška in instalacijska dela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Oprema črpališča z vsem potrebnim elektromaterialom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Potopna črpalka do vključno 10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450,00 €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Potopna črpalka od 10 do vključno 20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Potopna črpalka nad 30 do vključno 60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198,00 €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2.1.3.1.2.5.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Potopna črpalka nad 60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180,00 €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2.1.3.1.2.6.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Centrifugalne črpalke – 12 bar, elektromotor,  do vključno 10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430,00 €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2.1.3.1.2.7.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Centrifugalne črpalke – 12 bar, elektromotor, od 10 do vključno 20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330,00 €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2.1.3.1.2.8.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Centrifugalne črpalke – 12 bar, elektromotor, od 20 do vključno 30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240,00 €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2.1.3.1.2.9.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Centrifugalne črpalke – 12 bar, elektromotor, nad 30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164,00 €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39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2.1.3.1.2.10.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Vodni števec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355,00 €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Frekvenčni regulator do 10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Frekvenčni regulator, od 10 do vključno 20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298,00 €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Frekvenčni regulator, od 20 do vključno 30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223,33 €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2.1.3.1.2.14.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Frekvenčni regulator, nad 30 kW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28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Cevovod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2.1.3.2.1.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Zemeljska dela +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alkaten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cev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12,00 €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2.1.3.2.1.1.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Prispevek v naravi v obliki lastnega dela upravičenca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1E7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1E7089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1,20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46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2.1.3.3.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Kablovod (podzemni kabel - izkop vključen pri cevovodu)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41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2.1.3.3.1.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35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12,00 €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40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2.1.3.3.2.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70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18,00 €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42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2.1.3.3.3.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150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26,00 €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FD7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2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Vodno zajetje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33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2.1.3.4.1.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Zbiralnik za vodo betonski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2.1.3.4.1.1.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Gradbena, obrtniška in instalacijska dela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2.1.3.4.1.1.1.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2.1.3.5.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Vrtina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29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2.1.3.5.1.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Gradbena, obrtniška in instalacijska dela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2.1.3.5.1.1.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vrtine, premer 3 "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70,00 €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2.1.3.5.1.2.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vrtine, premer 4"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75,00 €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2.1.3.5.1.3.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vrtine, premer4 1/2"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80,00 €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2.1.3.6.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Vodnjak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2.1.3.6.1.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Gradbena, obrtniška in instalacijska dela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2.1.3.6.1.1.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vodnjaka do 20 m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2.1.3.6.1.2.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vodnjaka od 20 do 40 m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567,50 €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2.1.3.6.1.3.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vodnjaka do 40 do 80 m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538,75 €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UREDITEV ZASEBNE ENERGETSKE  INFRASTRUKTURE 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2.1.4.1.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Kablovod (podzemni kabel, polaganj, izkop, zakop)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35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14,00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70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150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28,00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Zemeljska dela +  kabel: presek 240 mm2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2.1.4.1.5.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Elektro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omarca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- betonska z vgradnjo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2.1.4.1.6.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Elektro omarica -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pvc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z vgradnjo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520,00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2.1.4.1.7.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Oprema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elektro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omarice (material in delo)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460,00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2.1.4.2.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Transformatorska postaja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2.1.4.2.1.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oprema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2.1.4.2.1.1.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Transformatorska postaja, moč 450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kVA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56.100,00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2.1.4.2.1.2.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Transformatorska postaja, moč 630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kVA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58.480,00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2.1.4.2.1.3.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Transformatorska postaja, moč 1.000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kVA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64.100,00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2.1.4.2.1.4.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4B0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Transformatorska postaja, moč 2*1000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kVA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110.390,00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4B0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964688">
        <w:trPr>
          <w:gridAfter w:val="1"/>
          <w:wAfter w:w="301" w:type="pct"/>
          <w:trHeight w:val="34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4. 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9646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NAKUP KMETIJSKIH ZEMLJIŠČ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4.1.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Nakup kmetijskih zemljišč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9FA" w:rsidRPr="00BA7D8F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51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4.1.1.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Posplošena tržna vrednost kmetijskega zemljišča, kot je evidentirana v registru trga nepremičnin v skladu s predpisi, ki urejajo množično vrednotenje nepremičnin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BA7D8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</w:t>
            </w:r>
          </w:p>
        </w:tc>
        <w:tc>
          <w:tcPr>
            <w:tcW w:w="31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BA7D8F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SPLOŠNI STROŠKI  V VIŠINI DO 10% UPRAVIČENIH STROŠKOV NALOŽB  </w:t>
            </w:r>
          </w:p>
          <w:p w:rsidR="00A569FA" w:rsidRPr="00BA7D8F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A7D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Metodološko pojasnilo: </w:t>
            </w:r>
          </w:p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Med splošne stroške niso vključeni stroški izvedbe agromelioracij na komasacijskih območjih ter komasacij. V to poglavje pa so vključeni splošni stroški za izvedbo agromelioracij na kmetijskih gospodarstvih.</w:t>
            </w:r>
          </w:p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Med ostale stroške sodijo tudi študije izvedljivosti, stroški za izvedbo poskusne vrtine,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stroški arheoloških izkopavanj in arheološkega nadzora, stroški priprave podrobnih prostorskih načrtov </w:t>
            </w: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in podobno.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NALOŽBE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MAJHNIH KMETIJ</w:t>
            </w: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(do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50</w:t>
            </w: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.000 evrov)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.0</w:t>
            </w: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5.1.1.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1.50</w:t>
            </w: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5.1.2.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500</w:t>
            </w: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5.1.3.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5.1.4.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2.500</w:t>
            </w: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ENOSTAVNE NALOŽBE (do 200.000 evrov)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5.2.2.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5.2.3.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4.000,00 €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5.2.4.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5.2.5.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7.500,00 €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ZAHTEVNE NALOŽBE (nad 200.000 evrov)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200.000  do 1.000.000 evrov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100.000,00 €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5.3.1.5.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45.000,00 €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1.000.000  do 2.000.000 evrov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200.000,00 €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5.3.2.5.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2.000.000 do 4.000.000 evrov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5.3.3.5.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180.000,00 €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Nad 4.000.000 evrov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500.000,00 €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5.3.4.1.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5.3.4.2.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5.3.4.3.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120.000,00 €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gridAfter w:val="1"/>
          <w:wAfter w:w="301" w:type="pct"/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5.3.4.4.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569FA" w:rsidRPr="007C6D51" w:rsidTr="004B068A">
        <w:trPr>
          <w:trHeight w:val="34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5.3.4.5.</w:t>
            </w:r>
          </w:p>
        </w:tc>
        <w:tc>
          <w:tcPr>
            <w:tcW w:w="2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200.000,00 €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:rsidR="00A569FA" w:rsidRPr="007C6D51" w:rsidRDefault="00A569FA" w:rsidP="0074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:rsidR="00C0366D" w:rsidRPr="007C6D51" w:rsidRDefault="00C0366D">
      <w:pPr>
        <w:rPr>
          <w:rFonts w:ascii="Arial" w:hAnsi="Arial" w:cs="Arial"/>
          <w:b/>
          <w:sz w:val="18"/>
          <w:szCs w:val="18"/>
        </w:rPr>
        <w:sectPr w:rsidR="00C0366D" w:rsidRPr="007C6D51" w:rsidSect="0000327D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:rsidR="00CE5172" w:rsidRPr="006B5AA3" w:rsidRDefault="00CE5172" w:rsidP="00B54C5C">
      <w:pPr>
        <w:rPr>
          <w:rFonts w:ascii="Arial" w:hAnsi="Arial" w:cs="Arial"/>
          <w:b/>
          <w:sz w:val="18"/>
          <w:szCs w:val="18"/>
        </w:rPr>
      </w:pPr>
    </w:p>
    <w:sectPr w:rsidR="00CE5172" w:rsidRPr="006B5AA3" w:rsidSect="005D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0B5"/>
    <w:multiLevelType w:val="hybridMultilevel"/>
    <w:tmpl w:val="B630F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6B7"/>
    <w:multiLevelType w:val="hybridMultilevel"/>
    <w:tmpl w:val="7DA8FA28"/>
    <w:lvl w:ilvl="0" w:tplc="D83C1B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60848"/>
    <w:multiLevelType w:val="hybridMultilevel"/>
    <w:tmpl w:val="80AE0928"/>
    <w:lvl w:ilvl="0" w:tplc="391A2B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C4A54"/>
    <w:multiLevelType w:val="hybridMultilevel"/>
    <w:tmpl w:val="9C0035A2"/>
    <w:lvl w:ilvl="0" w:tplc="CD8873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A220D"/>
    <w:multiLevelType w:val="hybridMultilevel"/>
    <w:tmpl w:val="B614D538"/>
    <w:lvl w:ilvl="0" w:tplc="DDC45B0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C4AB5"/>
    <w:multiLevelType w:val="hybridMultilevel"/>
    <w:tmpl w:val="25384382"/>
    <w:lvl w:ilvl="0" w:tplc="05DC3D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F0D9C"/>
    <w:multiLevelType w:val="hybridMultilevel"/>
    <w:tmpl w:val="14CC4342"/>
    <w:lvl w:ilvl="0" w:tplc="3D7E6E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43486"/>
    <w:multiLevelType w:val="hybridMultilevel"/>
    <w:tmpl w:val="FE747406"/>
    <w:lvl w:ilvl="0" w:tplc="9642DCE0">
      <w:start w:val="1"/>
      <w:numFmt w:val="decimal"/>
      <w:lvlText w:val="%1."/>
      <w:lvlJc w:val="left"/>
      <w:pPr>
        <w:ind w:left="758" w:hanging="360"/>
      </w:pPr>
      <w:rPr>
        <w:rFonts w:asciiTheme="minorHAnsi" w:eastAsia="Times New Roman" w:hAnsiTheme="minorHAnsi" w:cs="Arial"/>
      </w:rPr>
    </w:lvl>
    <w:lvl w:ilvl="1" w:tplc="08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42556906"/>
    <w:multiLevelType w:val="hybridMultilevel"/>
    <w:tmpl w:val="A1969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30652B"/>
    <w:multiLevelType w:val="hybridMultilevel"/>
    <w:tmpl w:val="3DC89CD6"/>
    <w:lvl w:ilvl="0" w:tplc="76E6EC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13D6E"/>
    <w:multiLevelType w:val="multilevel"/>
    <w:tmpl w:val="AF9EF0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DD6467B"/>
    <w:multiLevelType w:val="hybridMultilevel"/>
    <w:tmpl w:val="00DA2C80"/>
    <w:lvl w:ilvl="0" w:tplc="67BE53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16B83"/>
    <w:multiLevelType w:val="hybridMultilevel"/>
    <w:tmpl w:val="6B5077AC"/>
    <w:lvl w:ilvl="0" w:tplc="176E18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64762"/>
    <w:multiLevelType w:val="hybridMultilevel"/>
    <w:tmpl w:val="3EDE1DA2"/>
    <w:lvl w:ilvl="0" w:tplc="83AE3E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83E75"/>
    <w:multiLevelType w:val="hybridMultilevel"/>
    <w:tmpl w:val="26A62E82"/>
    <w:lvl w:ilvl="0" w:tplc="B42A6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7B171A"/>
    <w:multiLevelType w:val="hybridMultilevel"/>
    <w:tmpl w:val="FAB0B79E"/>
    <w:lvl w:ilvl="0" w:tplc="7EA642E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B53A64"/>
    <w:multiLevelType w:val="hybridMultilevel"/>
    <w:tmpl w:val="7B304892"/>
    <w:lvl w:ilvl="0" w:tplc="C34E2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02106"/>
    <w:multiLevelType w:val="hybridMultilevel"/>
    <w:tmpl w:val="EC5C3174"/>
    <w:lvl w:ilvl="0" w:tplc="3D4AC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21"/>
  </w:num>
  <w:num w:numId="5">
    <w:abstractNumId w:val="22"/>
  </w:num>
  <w:num w:numId="6">
    <w:abstractNumId w:val="20"/>
  </w:num>
  <w:num w:numId="7">
    <w:abstractNumId w:val="13"/>
  </w:num>
  <w:num w:numId="8">
    <w:abstractNumId w:val="0"/>
  </w:num>
  <w:num w:numId="9">
    <w:abstractNumId w:val="16"/>
  </w:num>
  <w:num w:numId="10">
    <w:abstractNumId w:val="17"/>
  </w:num>
  <w:num w:numId="11">
    <w:abstractNumId w:val="7"/>
  </w:num>
  <w:num w:numId="12">
    <w:abstractNumId w:val="19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  <w:num w:numId="19">
    <w:abstractNumId w:val="5"/>
  </w:num>
  <w:num w:numId="20">
    <w:abstractNumId w:val="14"/>
  </w:num>
  <w:num w:numId="21">
    <w:abstractNumId w:val="4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DB"/>
    <w:rsid w:val="00000BDD"/>
    <w:rsid w:val="0000327D"/>
    <w:rsid w:val="000038E1"/>
    <w:rsid w:val="000052C3"/>
    <w:rsid w:val="00005A54"/>
    <w:rsid w:val="0001136F"/>
    <w:rsid w:val="00012F07"/>
    <w:rsid w:val="0001348C"/>
    <w:rsid w:val="00014CF1"/>
    <w:rsid w:val="00015ECC"/>
    <w:rsid w:val="000215AC"/>
    <w:rsid w:val="00021FB2"/>
    <w:rsid w:val="000228EE"/>
    <w:rsid w:val="00030F33"/>
    <w:rsid w:val="000339EE"/>
    <w:rsid w:val="00033CAF"/>
    <w:rsid w:val="00035BEC"/>
    <w:rsid w:val="000362AE"/>
    <w:rsid w:val="0003683A"/>
    <w:rsid w:val="00040087"/>
    <w:rsid w:val="00040F66"/>
    <w:rsid w:val="00045131"/>
    <w:rsid w:val="000459CB"/>
    <w:rsid w:val="00045BD1"/>
    <w:rsid w:val="000464E2"/>
    <w:rsid w:val="000473FA"/>
    <w:rsid w:val="000510E0"/>
    <w:rsid w:val="00051B56"/>
    <w:rsid w:val="00064426"/>
    <w:rsid w:val="00067262"/>
    <w:rsid w:val="00073068"/>
    <w:rsid w:val="00074419"/>
    <w:rsid w:val="00075D71"/>
    <w:rsid w:val="00080000"/>
    <w:rsid w:val="000811A6"/>
    <w:rsid w:val="00082C94"/>
    <w:rsid w:val="00082EF6"/>
    <w:rsid w:val="00083FE4"/>
    <w:rsid w:val="0008684E"/>
    <w:rsid w:val="00086CF5"/>
    <w:rsid w:val="00086DEF"/>
    <w:rsid w:val="00093E2E"/>
    <w:rsid w:val="000A0069"/>
    <w:rsid w:val="000A27E3"/>
    <w:rsid w:val="000A40C3"/>
    <w:rsid w:val="000B0773"/>
    <w:rsid w:val="000B3C29"/>
    <w:rsid w:val="000B6996"/>
    <w:rsid w:val="000B7E45"/>
    <w:rsid w:val="000D0215"/>
    <w:rsid w:val="000D120D"/>
    <w:rsid w:val="000D1448"/>
    <w:rsid w:val="000D1B25"/>
    <w:rsid w:val="000D1B31"/>
    <w:rsid w:val="000D3363"/>
    <w:rsid w:val="000D375A"/>
    <w:rsid w:val="000D3E0A"/>
    <w:rsid w:val="000E37F1"/>
    <w:rsid w:val="000E3946"/>
    <w:rsid w:val="000E3C87"/>
    <w:rsid w:val="000E3CBE"/>
    <w:rsid w:val="000E408A"/>
    <w:rsid w:val="000E567F"/>
    <w:rsid w:val="000E6304"/>
    <w:rsid w:val="000E7FDF"/>
    <w:rsid w:val="000F19A1"/>
    <w:rsid w:val="000F2A76"/>
    <w:rsid w:val="000F3D92"/>
    <w:rsid w:val="000F5CA4"/>
    <w:rsid w:val="000F79CB"/>
    <w:rsid w:val="00103B76"/>
    <w:rsid w:val="001053AE"/>
    <w:rsid w:val="00112141"/>
    <w:rsid w:val="0011258D"/>
    <w:rsid w:val="001200B8"/>
    <w:rsid w:val="00122B95"/>
    <w:rsid w:val="00126A69"/>
    <w:rsid w:val="001276DF"/>
    <w:rsid w:val="001346AC"/>
    <w:rsid w:val="00136A04"/>
    <w:rsid w:val="00137378"/>
    <w:rsid w:val="00142594"/>
    <w:rsid w:val="001427C6"/>
    <w:rsid w:val="00143EBC"/>
    <w:rsid w:val="001507D9"/>
    <w:rsid w:val="00150F13"/>
    <w:rsid w:val="00153777"/>
    <w:rsid w:val="00154E11"/>
    <w:rsid w:val="00157E03"/>
    <w:rsid w:val="00165833"/>
    <w:rsid w:val="00170545"/>
    <w:rsid w:val="00170F53"/>
    <w:rsid w:val="00183B86"/>
    <w:rsid w:val="00183E1A"/>
    <w:rsid w:val="001848A7"/>
    <w:rsid w:val="001849D4"/>
    <w:rsid w:val="00186DE3"/>
    <w:rsid w:val="001964AB"/>
    <w:rsid w:val="001A03A0"/>
    <w:rsid w:val="001A0717"/>
    <w:rsid w:val="001A2351"/>
    <w:rsid w:val="001A5C44"/>
    <w:rsid w:val="001A5C7B"/>
    <w:rsid w:val="001A6A39"/>
    <w:rsid w:val="001A6A98"/>
    <w:rsid w:val="001B0AF1"/>
    <w:rsid w:val="001B2601"/>
    <w:rsid w:val="001B3D1E"/>
    <w:rsid w:val="001C30F3"/>
    <w:rsid w:val="001C36EC"/>
    <w:rsid w:val="001C4263"/>
    <w:rsid w:val="001C4F90"/>
    <w:rsid w:val="001C67F0"/>
    <w:rsid w:val="001D319E"/>
    <w:rsid w:val="001D4746"/>
    <w:rsid w:val="001D7BC3"/>
    <w:rsid w:val="001E27FB"/>
    <w:rsid w:val="001E5E7C"/>
    <w:rsid w:val="001E7089"/>
    <w:rsid w:val="001F4BE5"/>
    <w:rsid w:val="001F4F3B"/>
    <w:rsid w:val="00200F35"/>
    <w:rsid w:val="002027FB"/>
    <w:rsid w:val="00202EFB"/>
    <w:rsid w:val="00204013"/>
    <w:rsid w:val="00204132"/>
    <w:rsid w:val="0020433D"/>
    <w:rsid w:val="002057FA"/>
    <w:rsid w:val="0020666F"/>
    <w:rsid w:val="00210B81"/>
    <w:rsid w:val="002128D1"/>
    <w:rsid w:val="0021349F"/>
    <w:rsid w:val="0021596E"/>
    <w:rsid w:val="00215C48"/>
    <w:rsid w:val="002230FB"/>
    <w:rsid w:val="00223FD6"/>
    <w:rsid w:val="00233605"/>
    <w:rsid w:val="00234B71"/>
    <w:rsid w:val="00240917"/>
    <w:rsid w:val="00241C7B"/>
    <w:rsid w:val="00242546"/>
    <w:rsid w:val="00242591"/>
    <w:rsid w:val="00243D33"/>
    <w:rsid w:val="0024542F"/>
    <w:rsid w:val="002474E9"/>
    <w:rsid w:val="00252843"/>
    <w:rsid w:val="00254598"/>
    <w:rsid w:val="002563F3"/>
    <w:rsid w:val="0026473F"/>
    <w:rsid w:val="00264D4C"/>
    <w:rsid w:val="00266BA8"/>
    <w:rsid w:val="00275E6E"/>
    <w:rsid w:val="00276158"/>
    <w:rsid w:val="00276C26"/>
    <w:rsid w:val="00277485"/>
    <w:rsid w:val="0028072C"/>
    <w:rsid w:val="00282C92"/>
    <w:rsid w:val="0028645B"/>
    <w:rsid w:val="002914FC"/>
    <w:rsid w:val="0029305D"/>
    <w:rsid w:val="00294E5C"/>
    <w:rsid w:val="002956FB"/>
    <w:rsid w:val="002A1583"/>
    <w:rsid w:val="002A4B12"/>
    <w:rsid w:val="002A61D2"/>
    <w:rsid w:val="002A6B06"/>
    <w:rsid w:val="002B0829"/>
    <w:rsid w:val="002B2554"/>
    <w:rsid w:val="002B2D6C"/>
    <w:rsid w:val="002B5B74"/>
    <w:rsid w:val="002C3A7F"/>
    <w:rsid w:val="002C3AAF"/>
    <w:rsid w:val="002C3E13"/>
    <w:rsid w:val="002D2EC4"/>
    <w:rsid w:val="002E0E09"/>
    <w:rsid w:val="002E3010"/>
    <w:rsid w:val="002E40AD"/>
    <w:rsid w:val="002E4691"/>
    <w:rsid w:val="002E5967"/>
    <w:rsid w:val="002E7EC8"/>
    <w:rsid w:val="002F0FF8"/>
    <w:rsid w:val="002F2512"/>
    <w:rsid w:val="002F50A3"/>
    <w:rsid w:val="002F5380"/>
    <w:rsid w:val="002F7BA0"/>
    <w:rsid w:val="00300A2A"/>
    <w:rsid w:val="003016DE"/>
    <w:rsid w:val="0030201A"/>
    <w:rsid w:val="0031128B"/>
    <w:rsid w:val="00312869"/>
    <w:rsid w:val="00314671"/>
    <w:rsid w:val="003146B0"/>
    <w:rsid w:val="003209AA"/>
    <w:rsid w:val="003336CA"/>
    <w:rsid w:val="003374F2"/>
    <w:rsid w:val="003419EA"/>
    <w:rsid w:val="0034328F"/>
    <w:rsid w:val="0034524E"/>
    <w:rsid w:val="003466A6"/>
    <w:rsid w:val="003514ED"/>
    <w:rsid w:val="0035344D"/>
    <w:rsid w:val="00353760"/>
    <w:rsid w:val="00354A0F"/>
    <w:rsid w:val="00356D23"/>
    <w:rsid w:val="0036223C"/>
    <w:rsid w:val="003624AB"/>
    <w:rsid w:val="00362689"/>
    <w:rsid w:val="0036633E"/>
    <w:rsid w:val="003677CE"/>
    <w:rsid w:val="00367B1C"/>
    <w:rsid w:val="00371266"/>
    <w:rsid w:val="003719EE"/>
    <w:rsid w:val="00373041"/>
    <w:rsid w:val="00380ED2"/>
    <w:rsid w:val="00381237"/>
    <w:rsid w:val="00382134"/>
    <w:rsid w:val="0038217F"/>
    <w:rsid w:val="00382489"/>
    <w:rsid w:val="00383F0B"/>
    <w:rsid w:val="003926C3"/>
    <w:rsid w:val="0039459D"/>
    <w:rsid w:val="00394EC7"/>
    <w:rsid w:val="003A15FC"/>
    <w:rsid w:val="003A1E8C"/>
    <w:rsid w:val="003A6E25"/>
    <w:rsid w:val="003A71EF"/>
    <w:rsid w:val="003B17F0"/>
    <w:rsid w:val="003B44CB"/>
    <w:rsid w:val="003B5FCB"/>
    <w:rsid w:val="003B6999"/>
    <w:rsid w:val="003C3FEC"/>
    <w:rsid w:val="003D0204"/>
    <w:rsid w:val="003D038C"/>
    <w:rsid w:val="003D35D8"/>
    <w:rsid w:val="003D51AF"/>
    <w:rsid w:val="003D7B9F"/>
    <w:rsid w:val="003E0EE6"/>
    <w:rsid w:val="003E237E"/>
    <w:rsid w:val="003E481E"/>
    <w:rsid w:val="003E4F6C"/>
    <w:rsid w:val="003F1E8D"/>
    <w:rsid w:val="003F20E4"/>
    <w:rsid w:val="003F2731"/>
    <w:rsid w:val="003F2C25"/>
    <w:rsid w:val="003F43BD"/>
    <w:rsid w:val="003F5F0B"/>
    <w:rsid w:val="004003C6"/>
    <w:rsid w:val="004005E0"/>
    <w:rsid w:val="00400E66"/>
    <w:rsid w:val="00403359"/>
    <w:rsid w:val="004043C9"/>
    <w:rsid w:val="00410895"/>
    <w:rsid w:val="00412894"/>
    <w:rsid w:val="004131D5"/>
    <w:rsid w:val="00415384"/>
    <w:rsid w:val="00417874"/>
    <w:rsid w:val="004237C3"/>
    <w:rsid w:val="00423E06"/>
    <w:rsid w:val="00423E9D"/>
    <w:rsid w:val="00427A44"/>
    <w:rsid w:val="00427E02"/>
    <w:rsid w:val="00430484"/>
    <w:rsid w:val="00430B98"/>
    <w:rsid w:val="00433A8D"/>
    <w:rsid w:val="00436F3A"/>
    <w:rsid w:val="004406C1"/>
    <w:rsid w:val="00454A2A"/>
    <w:rsid w:val="00460CB5"/>
    <w:rsid w:val="0046273E"/>
    <w:rsid w:val="00464E23"/>
    <w:rsid w:val="00470600"/>
    <w:rsid w:val="00476E2E"/>
    <w:rsid w:val="00477E3C"/>
    <w:rsid w:val="004850A7"/>
    <w:rsid w:val="00487586"/>
    <w:rsid w:val="00491B64"/>
    <w:rsid w:val="004923B7"/>
    <w:rsid w:val="00493439"/>
    <w:rsid w:val="004937C0"/>
    <w:rsid w:val="004A1E2F"/>
    <w:rsid w:val="004A1FD9"/>
    <w:rsid w:val="004A24E1"/>
    <w:rsid w:val="004B068A"/>
    <w:rsid w:val="004B09F1"/>
    <w:rsid w:val="004B0CBE"/>
    <w:rsid w:val="004B42D8"/>
    <w:rsid w:val="004B63A4"/>
    <w:rsid w:val="004B7416"/>
    <w:rsid w:val="004B77CC"/>
    <w:rsid w:val="004C1EE0"/>
    <w:rsid w:val="004C51D0"/>
    <w:rsid w:val="004C5870"/>
    <w:rsid w:val="004D0BCA"/>
    <w:rsid w:val="004D2348"/>
    <w:rsid w:val="004D5359"/>
    <w:rsid w:val="004D6F80"/>
    <w:rsid w:val="004D792E"/>
    <w:rsid w:val="004E54E5"/>
    <w:rsid w:val="004F03BD"/>
    <w:rsid w:val="004F229C"/>
    <w:rsid w:val="004F2996"/>
    <w:rsid w:val="004F3539"/>
    <w:rsid w:val="004F47E8"/>
    <w:rsid w:val="004F7030"/>
    <w:rsid w:val="004F788E"/>
    <w:rsid w:val="004F7C3A"/>
    <w:rsid w:val="00500E9E"/>
    <w:rsid w:val="00505621"/>
    <w:rsid w:val="00507286"/>
    <w:rsid w:val="0050746B"/>
    <w:rsid w:val="005165C0"/>
    <w:rsid w:val="00521DD6"/>
    <w:rsid w:val="00526747"/>
    <w:rsid w:val="00532631"/>
    <w:rsid w:val="0053527D"/>
    <w:rsid w:val="005427E4"/>
    <w:rsid w:val="00543B54"/>
    <w:rsid w:val="00544E51"/>
    <w:rsid w:val="00546706"/>
    <w:rsid w:val="0055002F"/>
    <w:rsid w:val="0055071A"/>
    <w:rsid w:val="00553DBB"/>
    <w:rsid w:val="005541EB"/>
    <w:rsid w:val="00557120"/>
    <w:rsid w:val="005602B1"/>
    <w:rsid w:val="0056037F"/>
    <w:rsid w:val="005607DD"/>
    <w:rsid w:val="005645D4"/>
    <w:rsid w:val="005659F0"/>
    <w:rsid w:val="00565A1E"/>
    <w:rsid w:val="00565B96"/>
    <w:rsid w:val="00566AC1"/>
    <w:rsid w:val="0057059E"/>
    <w:rsid w:val="005763B7"/>
    <w:rsid w:val="00581390"/>
    <w:rsid w:val="00583051"/>
    <w:rsid w:val="005848A4"/>
    <w:rsid w:val="0059171B"/>
    <w:rsid w:val="005966E1"/>
    <w:rsid w:val="00597D2A"/>
    <w:rsid w:val="005A3751"/>
    <w:rsid w:val="005A7452"/>
    <w:rsid w:val="005B35AD"/>
    <w:rsid w:val="005C0234"/>
    <w:rsid w:val="005C0F7C"/>
    <w:rsid w:val="005C2D80"/>
    <w:rsid w:val="005C3480"/>
    <w:rsid w:val="005C7226"/>
    <w:rsid w:val="005C7940"/>
    <w:rsid w:val="005D1595"/>
    <w:rsid w:val="005D27A7"/>
    <w:rsid w:val="005D3EC0"/>
    <w:rsid w:val="005D6309"/>
    <w:rsid w:val="005D7F49"/>
    <w:rsid w:val="005E2630"/>
    <w:rsid w:val="005E4420"/>
    <w:rsid w:val="005E5DFC"/>
    <w:rsid w:val="005E5FBB"/>
    <w:rsid w:val="005E6EC4"/>
    <w:rsid w:val="005E7210"/>
    <w:rsid w:val="005F0E95"/>
    <w:rsid w:val="005F1799"/>
    <w:rsid w:val="005F5640"/>
    <w:rsid w:val="005F63AE"/>
    <w:rsid w:val="00600714"/>
    <w:rsid w:val="00601543"/>
    <w:rsid w:val="0060359F"/>
    <w:rsid w:val="00603D99"/>
    <w:rsid w:val="00607192"/>
    <w:rsid w:val="00612C10"/>
    <w:rsid w:val="006135FD"/>
    <w:rsid w:val="00615A44"/>
    <w:rsid w:val="0061743B"/>
    <w:rsid w:val="00617C65"/>
    <w:rsid w:val="00621329"/>
    <w:rsid w:val="006249E9"/>
    <w:rsid w:val="006252DA"/>
    <w:rsid w:val="00625BD7"/>
    <w:rsid w:val="00625DEE"/>
    <w:rsid w:val="00626F66"/>
    <w:rsid w:val="0063170B"/>
    <w:rsid w:val="00634295"/>
    <w:rsid w:val="00643790"/>
    <w:rsid w:val="00645F80"/>
    <w:rsid w:val="0065152C"/>
    <w:rsid w:val="006524FC"/>
    <w:rsid w:val="00653E62"/>
    <w:rsid w:val="006550FB"/>
    <w:rsid w:val="00655407"/>
    <w:rsid w:val="006573FE"/>
    <w:rsid w:val="006644A8"/>
    <w:rsid w:val="006669F2"/>
    <w:rsid w:val="00675BB2"/>
    <w:rsid w:val="0068098A"/>
    <w:rsid w:val="00681ACC"/>
    <w:rsid w:val="00686FF6"/>
    <w:rsid w:val="006870BC"/>
    <w:rsid w:val="00692EC0"/>
    <w:rsid w:val="00697F9D"/>
    <w:rsid w:val="006A010E"/>
    <w:rsid w:val="006A23D5"/>
    <w:rsid w:val="006A5D54"/>
    <w:rsid w:val="006A6D42"/>
    <w:rsid w:val="006B095D"/>
    <w:rsid w:val="006B19E0"/>
    <w:rsid w:val="006B2DD8"/>
    <w:rsid w:val="006B5AA3"/>
    <w:rsid w:val="006B6CF6"/>
    <w:rsid w:val="006C0D25"/>
    <w:rsid w:val="006C0FBE"/>
    <w:rsid w:val="006C23B9"/>
    <w:rsid w:val="006C7831"/>
    <w:rsid w:val="006D0B7F"/>
    <w:rsid w:val="006D25AA"/>
    <w:rsid w:val="006D497D"/>
    <w:rsid w:val="006D6413"/>
    <w:rsid w:val="006D67AF"/>
    <w:rsid w:val="006D71DA"/>
    <w:rsid w:val="006D7AF1"/>
    <w:rsid w:val="006E34E1"/>
    <w:rsid w:val="006E3C6B"/>
    <w:rsid w:val="006E4341"/>
    <w:rsid w:val="006E56C2"/>
    <w:rsid w:val="006E762A"/>
    <w:rsid w:val="006F40B0"/>
    <w:rsid w:val="006F588C"/>
    <w:rsid w:val="0070491F"/>
    <w:rsid w:val="00704B63"/>
    <w:rsid w:val="00706E0F"/>
    <w:rsid w:val="00712A62"/>
    <w:rsid w:val="00714484"/>
    <w:rsid w:val="00726EE8"/>
    <w:rsid w:val="00727929"/>
    <w:rsid w:val="00727BA5"/>
    <w:rsid w:val="00730168"/>
    <w:rsid w:val="00736179"/>
    <w:rsid w:val="007364CD"/>
    <w:rsid w:val="007401BA"/>
    <w:rsid w:val="00743A3A"/>
    <w:rsid w:val="00744F4F"/>
    <w:rsid w:val="00747B36"/>
    <w:rsid w:val="00753C66"/>
    <w:rsid w:val="00754031"/>
    <w:rsid w:val="00755956"/>
    <w:rsid w:val="00757EDE"/>
    <w:rsid w:val="00761309"/>
    <w:rsid w:val="0076541E"/>
    <w:rsid w:val="00767CE9"/>
    <w:rsid w:val="007732B7"/>
    <w:rsid w:val="00774806"/>
    <w:rsid w:val="007750A7"/>
    <w:rsid w:val="00780AE6"/>
    <w:rsid w:val="00781C78"/>
    <w:rsid w:val="00784938"/>
    <w:rsid w:val="007852B2"/>
    <w:rsid w:val="007867E6"/>
    <w:rsid w:val="00795D52"/>
    <w:rsid w:val="007961B7"/>
    <w:rsid w:val="007B0C92"/>
    <w:rsid w:val="007B13E7"/>
    <w:rsid w:val="007B5A8A"/>
    <w:rsid w:val="007B5C54"/>
    <w:rsid w:val="007B68A9"/>
    <w:rsid w:val="007C09A1"/>
    <w:rsid w:val="007C1A92"/>
    <w:rsid w:val="007C6D51"/>
    <w:rsid w:val="007C7120"/>
    <w:rsid w:val="007C71C2"/>
    <w:rsid w:val="007D1F48"/>
    <w:rsid w:val="007D4CEA"/>
    <w:rsid w:val="007D6BAB"/>
    <w:rsid w:val="007D7516"/>
    <w:rsid w:val="007E007E"/>
    <w:rsid w:val="007E01F2"/>
    <w:rsid w:val="007E2E3F"/>
    <w:rsid w:val="007E66EE"/>
    <w:rsid w:val="007E7309"/>
    <w:rsid w:val="007F07A8"/>
    <w:rsid w:val="007F0F54"/>
    <w:rsid w:val="007F276C"/>
    <w:rsid w:val="00801103"/>
    <w:rsid w:val="0080119D"/>
    <w:rsid w:val="00802ACE"/>
    <w:rsid w:val="00802E04"/>
    <w:rsid w:val="00804D53"/>
    <w:rsid w:val="008050CB"/>
    <w:rsid w:val="00806921"/>
    <w:rsid w:val="008073D8"/>
    <w:rsid w:val="00810D9A"/>
    <w:rsid w:val="00812A4C"/>
    <w:rsid w:val="00812A75"/>
    <w:rsid w:val="00813E59"/>
    <w:rsid w:val="00814B79"/>
    <w:rsid w:val="00815905"/>
    <w:rsid w:val="00823651"/>
    <w:rsid w:val="008238BD"/>
    <w:rsid w:val="00825D3A"/>
    <w:rsid w:val="008262A1"/>
    <w:rsid w:val="00827169"/>
    <w:rsid w:val="0082781D"/>
    <w:rsid w:val="00831DF5"/>
    <w:rsid w:val="00837535"/>
    <w:rsid w:val="00841014"/>
    <w:rsid w:val="00841972"/>
    <w:rsid w:val="00841C75"/>
    <w:rsid w:val="00842D69"/>
    <w:rsid w:val="00845FEC"/>
    <w:rsid w:val="00846E3A"/>
    <w:rsid w:val="008470A8"/>
    <w:rsid w:val="00851D5E"/>
    <w:rsid w:val="00854935"/>
    <w:rsid w:val="008628ED"/>
    <w:rsid w:val="00867EBD"/>
    <w:rsid w:val="00871655"/>
    <w:rsid w:val="0087286C"/>
    <w:rsid w:val="00876813"/>
    <w:rsid w:val="00883104"/>
    <w:rsid w:val="0088344B"/>
    <w:rsid w:val="00884E16"/>
    <w:rsid w:val="00884FA0"/>
    <w:rsid w:val="00885D2C"/>
    <w:rsid w:val="00892114"/>
    <w:rsid w:val="00893A84"/>
    <w:rsid w:val="008969F4"/>
    <w:rsid w:val="008A07B1"/>
    <w:rsid w:val="008B1B91"/>
    <w:rsid w:val="008B53AB"/>
    <w:rsid w:val="008B610F"/>
    <w:rsid w:val="008B6FB8"/>
    <w:rsid w:val="008B7716"/>
    <w:rsid w:val="008C3345"/>
    <w:rsid w:val="008C4B89"/>
    <w:rsid w:val="008D1202"/>
    <w:rsid w:val="008D42BD"/>
    <w:rsid w:val="008D5C64"/>
    <w:rsid w:val="008D6A94"/>
    <w:rsid w:val="008D7228"/>
    <w:rsid w:val="008E212F"/>
    <w:rsid w:val="008E2895"/>
    <w:rsid w:val="008E5812"/>
    <w:rsid w:val="008E5A93"/>
    <w:rsid w:val="008F04E5"/>
    <w:rsid w:val="008F7035"/>
    <w:rsid w:val="009032A8"/>
    <w:rsid w:val="00903BB1"/>
    <w:rsid w:val="00906C3E"/>
    <w:rsid w:val="00911B57"/>
    <w:rsid w:val="009170CC"/>
    <w:rsid w:val="00921399"/>
    <w:rsid w:val="00922769"/>
    <w:rsid w:val="00922F40"/>
    <w:rsid w:val="00926F94"/>
    <w:rsid w:val="00933E66"/>
    <w:rsid w:val="00940B22"/>
    <w:rsid w:val="0094312D"/>
    <w:rsid w:val="00946E3E"/>
    <w:rsid w:val="0095068A"/>
    <w:rsid w:val="00952BFB"/>
    <w:rsid w:val="00953009"/>
    <w:rsid w:val="00956612"/>
    <w:rsid w:val="00957312"/>
    <w:rsid w:val="00964688"/>
    <w:rsid w:val="00966C73"/>
    <w:rsid w:val="0097030F"/>
    <w:rsid w:val="00970984"/>
    <w:rsid w:val="0097197F"/>
    <w:rsid w:val="009741C9"/>
    <w:rsid w:val="00986945"/>
    <w:rsid w:val="00986B0C"/>
    <w:rsid w:val="00992663"/>
    <w:rsid w:val="009943FF"/>
    <w:rsid w:val="00995D91"/>
    <w:rsid w:val="009964D6"/>
    <w:rsid w:val="009A0A4A"/>
    <w:rsid w:val="009A5997"/>
    <w:rsid w:val="009B0758"/>
    <w:rsid w:val="009B342F"/>
    <w:rsid w:val="009B3CA2"/>
    <w:rsid w:val="009B4D16"/>
    <w:rsid w:val="009C27BB"/>
    <w:rsid w:val="009C3721"/>
    <w:rsid w:val="009C6242"/>
    <w:rsid w:val="009D16B1"/>
    <w:rsid w:val="009D1AE4"/>
    <w:rsid w:val="009E020C"/>
    <w:rsid w:val="009E03AB"/>
    <w:rsid w:val="009E0EAD"/>
    <w:rsid w:val="009E194A"/>
    <w:rsid w:val="009E20C1"/>
    <w:rsid w:val="009E5DB3"/>
    <w:rsid w:val="009E658D"/>
    <w:rsid w:val="009F010F"/>
    <w:rsid w:val="009F692F"/>
    <w:rsid w:val="00A00470"/>
    <w:rsid w:val="00A068B2"/>
    <w:rsid w:val="00A12E59"/>
    <w:rsid w:val="00A133FA"/>
    <w:rsid w:val="00A250EA"/>
    <w:rsid w:val="00A258DC"/>
    <w:rsid w:val="00A25962"/>
    <w:rsid w:val="00A273D8"/>
    <w:rsid w:val="00A27EAB"/>
    <w:rsid w:val="00A3084D"/>
    <w:rsid w:val="00A3557C"/>
    <w:rsid w:val="00A40AC1"/>
    <w:rsid w:val="00A44035"/>
    <w:rsid w:val="00A46DAC"/>
    <w:rsid w:val="00A50A12"/>
    <w:rsid w:val="00A55FF1"/>
    <w:rsid w:val="00A562EC"/>
    <w:rsid w:val="00A569FA"/>
    <w:rsid w:val="00A60C2A"/>
    <w:rsid w:val="00A637F2"/>
    <w:rsid w:val="00A704DA"/>
    <w:rsid w:val="00A819A8"/>
    <w:rsid w:val="00A858E4"/>
    <w:rsid w:val="00A91741"/>
    <w:rsid w:val="00A920FB"/>
    <w:rsid w:val="00A927D7"/>
    <w:rsid w:val="00A96A48"/>
    <w:rsid w:val="00AA01C8"/>
    <w:rsid w:val="00AA1F47"/>
    <w:rsid w:val="00AA391D"/>
    <w:rsid w:val="00AA4E57"/>
    <w:rsid w:val="00AA5F0C"/>
    <w:rsid w:val="00AB6E4C"/>
    <w:rsid w:val="00AC0390"/>
    <w:rsid w:val="00AD066C"/>
    <w:rsid w:val="00AE0C85"/>
    <w:rsid w:val="00AE2F19"/>
    <w:rsid w:val="00AE3307"/>
    <w:rsid w:val="00AE452B"/>
    <w:rsid w:val="00AE4DB3"/>
    <w:rsid w:val="00AF04C0"/>
    <w:rsid w:val="00AF2390"/>
    <w:rsid w:val="00AF50E5"/>
    <w:rsid w:val="00AF5734"/>
    <w:rsid w:val="00AF6924"/>
    <w:rsid w:val="00AF762A"/>
    <w:rsid w:val="00B00551"/>
    <w:rsid w:val="00B020C1"/>
    <w:rsid w:val="00B03544"/>
    <w:rsid w:val="00B04520"/>
    <w:rsid w:val="00B06F93"/>
    <w:rsid w:val="00B11D6E"/>
    <w:rsid w:val="00B13657"/>
    <w:rsid w:val="00B137D4"/>
    <w:rsid w:val="00B1477B"/>
    <w:rsid w:val="00B17DC3"/>
    <w:rsid w:val="00B2089B"/>
    <w:rsid w:val="00B2316B"/>
    <w:rsid w:val="00B30AB3"/>
    <w:rsid w:val="00B351A6"/>
    <w:rsid w:val="00B35FAA"/>
    <w:rsid w:val="00B362D4"/>
    <w:rsid w:val="00B42690"/>
    <w:rsid w:val="00B45B72"/>
    <w:rsid w:val="00B474E6"/>
    <w:rsid w:val="00B54774"/>
    <w:rsid w:val="00B54C5C"/>
    <w:rsid w:val="00B55841"/>
    <w:rsid w:val="00B5684D"/>
    <w:rsid w:val="00B65ECB"/>
    <w:rsid w:val="00B66956"/>
    <w:rsid w:val="00B67B60"/>
    <w:rsid w:val="00B81CE0"/>
    <w:rsid w:val="00B821FB"/>
    <w:rsid w:val="00B823B5"/>
    <w:rsid w:val="00B856B8"/>
    <w:rsid w:val="00B87E05"/>
    <w:rsid w:val="00B92AD3"/>
    <w:rsid w:val="00B9485A"/>
    <w:rsid w:val="00BA06F9"/>
    <w:rsid w:val="00BA11F3"/>
    <w:rsid w:val="00BA2E8B"/>
    <w:rsid w:val="00BA3931"/>
    <w:rsid w:val="00BA3FA6"/>
    <w:rsid w:val="00BA5356"/>
    <w:rsid w:val="00BA5CFF"/>
    <w:rsid w:val="00BA77AC"/>
    <w:rsid w:val="00BA7978"/>
    <w:rsid w:val="00BA7D8F"/>
    <w:rsid w:val="00BB1C16"/>
    <w:rsid w:val="00BB28AC"/>
    <w:rsid w:val="00BB67EE"/>
    <w:rsid w:val="00BB715F"/>
    <w:rsid w:val="00BC4257"/>
    <w:rsid w:val="00BC70E8"/>
    <w:rsid w:val="00BC7162"/>
    <w:rsid w:val="00BD2146"/>
    <w:rsid w:val="00BD2CE3"/>
    <w:rsid w:val="00BD4D60"/>
    <w:rsid w:val="00BD516B"/>
    <w:rsid w:val="00BD56C0"/>
    <w:rsid w:val="00BD662C"/>
    <w:rsid w:val="00BD7961"/>
    <w:rsid w:val="00BE067E"/>
    <w:rsid w:val="00BE15A6"/>
    <w:rsid w:val="00BE35BD"/>
    <w:rsid w:val="00BF315C"/>
    <w:rsid w:val="00BF4343"/>
    <w:rsid w:val="00C0366D"/>
    <w:rsid w:val="00C05179"/>
    <w:rsid w:val="00C123E5"/>
    <w:rsid w:val="00C141E3"/>
    <w:rsid w:val="00C153F5"/>
    <w:rsid w:val="00C24E08"/>
    <w:rsid w:val="00C27B2A"/>
    <w:rsid w:val="00C27D93"/>
    <w:rsid w:val="00C34AAD"/>
    <w:rsid w:val="00C36E06"/>
    <w:rsid w:val="00C45AE0"/>
    <w:rsid w:val="00C54331"/>
    <w:rsid w:val="00C55679"/>
    <w:rsid w:val="00C623A0"/>
    <w:rsid w:val="00C65711"/>
    <w:rsid w:val="00C67101"/>
    <w:rsid w:val="00C67349"/>
    <w:rsid w:val="00C700DD"/>
    <w:rsid w:val="00C71FB1"/>
    <w:rsid w:val="00C72622"/>
    <w:rsid w:val="00C74396"/>
    <w:rsid w:val="00C77580"/>
    <w:rsid w:val="00C84063"/>
    <w:rsid w:val="00C8624F"/>
    <w:rsid w:val="00C87296"/>
    <w:rsid w:val="00C92135"/>
    <w:rsid w:val="00C926C0"/>
    <w:rsid w:val="00C96543"/>
    <w:rsid w:val="00CA2CAA"/>
    <w:rsid w:val="00CA388A"/>
    <w:rsid w:val="00CA6BC8"/>
    <w:rsid w:val="00CA7ACE"/>
    <w:rsid w:val="00CB57F6"/>
    <w:rsid w:val="00CB68D4"/>
    <w:rsid w:val="00CD0929"/>
    <w:rsid w:val="00CD7DD5"/>
    <w:rsid w:val="00CE0E63"/>
    <w:rsid w:val="00CE31EA"/>
    <w:rsid w:val="00CE5172"/>
    <w:rsid w:val="00CE5330"/>
    <w:rsid w:val="00CE5BB5"/>
    <w:rsid w:val="00CF3349"/>
    <w:rsid w:val="00CF33E8"/>
    <w:rsid w:val="00D00282"/>
    <w:rsid w:val="00D04E91"/>
    <w:rsid w:val="00D109D1"/>
    <w:rsid w:val="00D1435F"/>
    <w:rsid w:val="00D22916"/>
    <w:rsid w:val="00D308C3"/>
    <w:rsid w:val="00D317D3"/>
    <w:rsid w:val="00D424EB"/>
    <w:rsid w:val="00D471D5"/>
    <w:rsid w:val="00D518E8"/>
    <w:rsid w:val="00D61197"/>
    <w:rsid w:val="00D70E14"/>
    <w:rsid w:val="00D728A2"/>
    <w:rsid w:val="00D737E9"/>
    <w:rsid w:val="00D7542B"/>
    <w:rsid w:val="00D82BE0"/>
    <w:rsid w:val="00D83686"/>
    <w:rsid w:val="00D90D4F"/>
    <w:rsid w:val="00D90FB7"/>
    <w:rsid w:val="00D92199"/>
    <w:rsid w:val="00D92CAE"/>
    <w:rsid w:val="00D95D36"/>
    <w:rsid w:val="00DA192D"/>
    <w:rsid w:val="00DA27D4"/>
    <w:rsid w:val="00DA7454"/>
    <w:rsid w:val="00DA76EE"/>
    <w:rsid w:val="00DB108A"/>
    <w:rsid w:val="00DB4840"/>
    <w:rsid w:val="00DB690B"/>
    <w:rsid w:val="00DB6B57"/>
    <w:rsid w:val="00DB73F0"/>
    <w:rsid w:val="00DC0309"/>
    <w:rsid w:val="00DC088A"/>
    <w:rsid w:val="00DC0FA5"/>
    <w:rsid w:val="00DD13C1"/>
    <w:rsid w:val="00DE1BD5"/>
    <w:rsid w:val="00DE262D"/>
    <w:rsid w:val="00DE2821"/>
    <w:rsid w:val="00DE533E"/>
    <w:rsid w:val="00DE5F6B"/>
    <w:rsid w:val="00DE6027"/>
    <w:rsid w:val="00DE6ED7"/>
    <w:rsid w:val="00DF28A3"/>
    <w:rsid w:val="00DF3034"/>
    <w:rsid w:val="00DF45B7"/>
    <w:rsid w:val="00DF7013"/>
    <w:rsid w:val="00E02AD2"/>
    <w:rsid w:val="00E030E7"/>
    <w:rsid w:val="00E03FDD"/>
    <w:rsid w:val="00E1457C"/>
    <w:rsid w:val="00E17E7C"/>
    <w:rsid w:val="00E2039F"/>
    <w:rsid w:val="00E22BC7"/>
    <w:rsid w:val="00E2323C"/>
    <w:rsid w:val="00E24644"/>
    <w:rsid w:val="00E3087F"/>
    <w:rsid w:val="00E33954"/>
    <w:rsid w:val="00E33D61"/>
    <w:rsid w:val="00E33E87"/>
    <w:rsid w:val="00E34627"/>
    <w:rsid w:val="00E34C36"/>
    <w:rsid w:val="00E37179"/>
    <w:rsid w:val="00E41CE0"/>
    <w:rsid w:val="00E42EF2"/>
    <w:rsid w:val="00E46A81"/>
    <w:rsid w:val="00E50675"/>
    <w:rsid w:val="00E5236A"/>
    <w:rsid w:val="00E52C0B"/>
    <w:rsid w:val="00E55900"/>
    <w:rsid w:val="00E57C83"/>
    <w:rsid w:val="00E57CC6"/>
    <w:rsid w:val="00E62C1B"/>
    <w:rsid w:val="00E62E48"/>
    <w:rsid w:val="00E64102"/>
    <w:rsid w:val="00E65777"/>
    <w:rsid w:val="00E66DBD"/>
    <w:rsid w:val="00E6746B"/>
    <w:rsid w:val="00E7010A"/>
    <w:rsid w:val="00E72099"/>
    <w:rsid w:val="00E74065"/>
    <w:rsid w:val="00E75AED"/>
    <w:rsid w:val="00E7618A"/>
    <w:rsid w:val="00E84F79"/>
    <w:rsid w:val="00E94D0D"/>
    <w:rsid w:val="00E97752"/>
    <w:rsid w:val="00EA0DE3"/>
    <w:rsid w:val="00EA320B"/>
    <w:rsid w:val="00EA41AB"/>
    <w:rsid w:val="00EA4310"/>
    <w:rsid w:val="00EA4A6A"/>
    <w:rsid w:val="00EA5FDB"/>
    <w:rsid w:val="00EA5FED"/>
    <w:rsid w:val="00EA6140"/>
    <w:rsid w:val="00EA6E78"/>
    <w:rsid w:val="00EB0FAC"/>
    <w:rsid w:val="00EB37D3"/>
    <w:rsid w:val="00EC2BE7"/>
    <w:rsid w:val="00EC4FFC"/>
    <w:rsid w:val="00EC5F87"/>
    <w:rsid w:val="00EC78F5"/>
    <w:rsid w:val="00ED7B51"/>
    <w:rsid w:val="00EE0E72"/>
    <w:rsid w:val="00EE2474"/>
    <w:rsid w:val="00EE3EC8"/>
    <w:rsid w:val="00EF012F"/>
    <w:rsid w:val="00EF0139"/>
    <w:rsid w:val="00EF23AA"/>
    <w:rsid w:val="00EF4EC2"/>
    <w:rsid w:val="00EF5167"/>
    <w:rsid w:val="00EF56AF"/>
    <w:rsid w:val="00EF6EFA"/>
    <w:rsid w:val="00EF7ED4"/>
    <w:rsid w:val="00F00074"/>
    <w:rsid w:val="00F00A63"/>
    <w:rsid w:val="00F00B57"/>
    <w:rsid w:val="00F01FF1"/>
    <w:rsid w:val="00F0722D"/>
    <w:rsid w:val="00F103F3"/>
    <w:rsid w:val="00F1166C"/>
    <w:rsid w:val="00F1455F"/>
    <w:rsid w:val="00F1554C"/>
    <w:rsid w:val="00F200F4"/>
    <w:rsid w:val="00F2156F"/>
    <w:rsid w:val="00F21690"/>
    <w:rsid w:val="00F23CE3"/>
    <w:rsid w:val="00F24130"/>
    <w:rsid w:val="00F27416"/>
    <w:rsid w:val="00F312CF"/>
    <w:rsid w:val="00F338C1"/>
    <w:rsid w:val="00F405E4"/>
    <w:rsid w:val="00F40CA4"/>
    <w:rsid w:val="00F41127"/>
    <w:rsid w:val="00F4229E"/>
    <w:rsid w:val="00F43BC1"/>
    <w:rsid w:val="00F43F89"/>
    <w:rsid w:val="00F44AB4"/>
    <w:rsid w:val="00F45C2C"/>
    <w:rsid w:val="00F543DC"/>
    <w:rsid w:val="00F620E6"/>
    <w:rsid w:val="00F66AD3"/>
    <w:rsid w:val="00F708BE"/>
    <w:rsid w:val="00F72E3E"/>
    <w:rsid w:val="00F774ED"/>
    <w:rsid w:val="00F77FFB"/>
    <w:rsid w:val="00F805F3"/>
    <w:rsid w:val="00F86404"/>
    <w:rsid w:val="00F91167"/>
    <w:rsid w:val="00F92C77"/>
    <w:rsid w:val="00F9408E"/>
    <w:rsid w:val="00FA379F"/>
    <w:rsid w:val="00FA703E"/>
    <w:rsid w:val="00FB12A9"/>
    <w:rsid w:val="00FB5256"/>
    <w:rsid w:val="00FB758A"/>
    <w:rsid w:val="00FC4AE8"/>
    <w:rsid w:val="00FD41E5"/>
    <w:rsid w:val="00FD551B"/>
    <w:rsid w:val="00FD7CD7"/>
    <w:rsid w:val="00FD7D7C"/>
    <w:rsid w:val="00FE1F33"/>
    <w:rsid w:val="00FE6009"/>
    <w:rsid w:val="00FE62D7"/>
    <w:rsid w:val="00FE63A5"/>
    <w:rsid w:val="00FE7739"/>
    <w:rsid w:val="00FF481E"/>
    <w:rsid w:val="00FF6B9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84063"/>
    <w:pPr>
      <w:keepNext/>
      <w:spacing w:before="240" w:after="60" w:line="260" w:lineRule="atLeas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4063"/>
    <w:pPr>
      <w:keepNext/>
      <w:spacing w:before="240" w:after="60" w:line="260" w:lineRule="atLeas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840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243D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275E6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19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672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672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672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72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7262"/>
    <w:rPr>
      <w:b/>
      <w:bCs/>
      <w:sz w:val="20"/>
      <w:szCs w:val="20"/>
    </w:rPr>
  </w:style>
  <w:style w:type="table" w:styleId="Tabelamrea">
    <w:name w:val="Table Grid"/>
    <w:basedOn w:val="Navadnatabela"/>
    <w:rsid w:val="002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927D7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8406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Glava">
    <w:name w:val="header"/>
    <w:basedOn w:val="Navaden"/>
    <w:link w:val="GlavaZnak"/>
    <w:uiPriority w:val="99"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C8406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C840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C84063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C840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C84063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C84063"/>
    <w:rPr>
      <w:color w:val="0000FF"/>
      <w:u w:val="single"/>
    </w:rPr>
  </w:style>
  <w:style w:type="paragraph" w:customStyle="1" w:styleId="podpisi">
    <w:name w:val="podpisi"/>
    <w:basedOn w:val="Navaden"/>
    <w:qFormat/>
    <w:rsid w:val="00C84063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rezrazmikov">
    <w:name w:val="No Spacing"/>
    <w:uiPriority w:val="1"/>
    <w:qFormat/>
    <w:rsid w:val="00C8406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len1">
    <w:name w:val="len1"/>
    <w:basedOn w:val="Navaden"/>
    <w:rsid w:val="00C84063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lennaslov1">
    <w:name w:val="lennaslov1"/>
    <w:basedOn w:val="Navaden"/>
    <w:rsid w:val="00C84063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C84063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CharCharZnakZnakZnak">
    <w:name w:val="Char Char Znak Znak Znak"/>
    <w:basedOn w:val="Navaden"/>
    <w:rsid w:val="00C8406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6">
    <w:name w:val="font6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7">
    <w:name w:val="font7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8">
    <w:name w:val="font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9">
    <w:name w:val="font9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7">
    <w:name w:val="xl6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8">
    <w:name w:val="xl6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9">
    <w:name w:val="xl6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0">
    <w:name w:val="xl7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1">
    <w:name w:val="xl7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2">
    <w:name w:val="xl7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3">
    <w:name w:val="xl7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74">
    <w:name w:val="xl7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5">
    <w:name w:val="xl7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6">
    <w:name w:val="xl7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7">
    <w:name w:val="xl7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8">
    <w:name w:val="xl7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0">
    <w:name w:val="xl8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81">
    <w:name w:val="xl8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2">
    <w:name w:val="xl8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3">
    <w:name w:val="xl8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4">
    <w:name w:val="xl8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5">
    <w:name w:val="xl8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6">
    <w:name w:val="xl8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7">
    <w:name w:val="xl8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8">
    <w:name w:val="xl8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9">
    <w:name w:val="xl8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0">
    <w:name w:val="xl9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1">
    <w:name w:val="xl9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2">
    <w:name w:val="xl9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3">
    <w:name w:val="xl9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94">
    <w:name w:val="xl9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5">
    <w:name w:val="xl9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6">
    <w:name w:val="xl9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7">
    <w:name w:val="xl9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8">
    <w:name w:val="xl9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9">
    <w:name w:val="xl9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0">
    <w:name w:val="xl10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1">
    <w:name w:val="xl10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02">
    <w:name w:val="xl10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3">
    <w:name w:val="xl10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4">
    <w:name w:val="xl10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5">
    <w:name w:val="xl10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6">
    <w:name w:val="xl10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7">
    <w:name w:val="xl10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8">
    <w:name w:val="xl10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9">
    <w:name w:val="xl10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110">
    <w:name w:val="xl11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sl-SI"/>
    </w:rPr>
  </w:style>
  <w:style w:type="paragraph" w:customStyle="1" w:styleId="xl111">
    <w:name w:val="xl11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2">
    <w:name w:val="xl11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3">
    <w:name w:val="xl11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4">
    <w:name w:val="xl11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5">
    <w:name w:val="xl11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16">
    <w:name w:val="xl11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7">
    <w:name w:val="xl11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8">
    <w:name w:val="xl11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9">
    <w:name w:val="xl11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0">
    <w:name w:val="xl12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1">
    <w:name w:val="xl12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2">
    <w:name w:val="xl12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3">
    <w:name w:val="xl12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4">
    <w:name w:val="xl12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5">
    <w:name w:val="xl12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6">
    <w:name w:val="xl12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7">
    <w:name w:val="xl12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8">
    <w:name w:val="xl12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9">
    <w:name w:val="xl129"/>
    <w:basedOn w:val="Navaden"/>
    <w:rsid w:val="00C840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0">
    <w:name w:val="xl13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1">
    <w:name w:val="xl131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2">
    <w:name w:val="xl13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3">
    <w:name w:val="xl133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34">
    <w:name w:val="xl13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35">
    <w:name w:val="xl13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6">
    <w:name w:val="xl13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7">
    <w:name w:val="xl13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8">
    <w:name w:val="xl13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9">
    <w:name w:val="xl13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0">
    <w:name w:val="xl14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1">
    <w:name w:val="xl14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2">
    <w:name w:val="xl14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3">
    <w:name w:val="xl14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4">
    <w:name w:val="xl14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5">
    <w:name w:val="xl14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6">
    <w:name w:val="xl14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7">
    <w:name w:val="xl14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8">
    <w:name w:val="xl14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9">
    <w:name w:val="xl14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0">
    <w:name w:val="xl15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paragraph" w:customStyle="1" w:styleId="xl151">
    <w:name w:val="xl15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2">
    <w:name w:val="xl15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3">
    <w:name w:val="xl15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4">
    <w:name w:val="xl15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5">
    <w:name w:val="xl15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6">
    <w:name w:val="xl156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xl157">
    <w:name w:val="xl15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8">
    <w:name w:val="xl15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000BDD"/>
  </w:style>
  <w:style w:type="character" w:styleId="SledenaHiperpovezava">
    <w:name w:val="FollowedHyperlink"/>
    <w:uiPriority w:val="99"/>
    <w:semiHidden/>
    <w:unhideWhenUsed/>
    <w:rsid w:val="006B5AA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84063"/>
    <w:pPr>
      <w:keepNext/>
      <w:spacing w:before="240" w:after="60" w:line="260" w:lineRule="atLeas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4063"/>
    <w:pPr>
      <w:keepNext/>
      <w:spacing w:before="240" w:after="60" w:line="260" w:lineRule="atLeas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840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243D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275E6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19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672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672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672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72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7262"/>
    <w:rPr>
      <w:b/>
      <w:bCs/>
      <w:sz w:val="20"/>
      <w:szCs w:val="20"/>
    </w:rPr>
  </w:style>
  <w:style w:type="table" w:styleId="Tabelamrea">
    <w:name w:val="Table Grid"/>
    <w:basedOn w:val="Navadnatabela"/>
    <w:rsid w:val="002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927D7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8406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Glava">
    <w:name w:val="header"/>
    <w:basedOn w:val="Navaden"/>
    <w:link w:val="GlavaZnak"/>
    <w:uiPriority w:val="99"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C8406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C840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C84063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C840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C84063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C84063"/>
    <w:rPr>
      <w:color w:val="0000FF"/>
      <w:u w:val="single"/>
    </w:rPr>
  </w:style>
  <w:style w:type="paragraph" w:customStyle="1" w:styleId="podpisi">
    <w:name w:val="podpisi"/>
    <w:basedOn w:val="Navaden"/>
    <w:qFormat/>
    <w:rsid w:val="00C84063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rezrazmikov">
    <w:name w:val="No Spacing"/>
    <w:uiPriority w:val="1"/>
    <w:qFormat/>
    <w:rsid w:val="00C8406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len1">
    <w:name w:val="len1"/>
    <w:basedOn w:val="Navaden"/>
    <w:rsid w:val="00C84063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lennaslov1">
    <w:name w:val="lennaslov1"/>
    <w:basedOn w:val="Navaden"/>
    <w:rsid w:val="00C84063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C84063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CharCharZnakZnakZnak">
    <w:name w:val="Char Char Znak Znak Znak"/>
    <w:basedOn w:val="Navaden"/>
    <w:rsid w:val="00C8406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6">
    <w:name w:val="font6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7">
    <w:name w:val="font7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8">
    <w:name w:val="font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9">
    <w:name w:val="font9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7">
    <w:name w:val="xl6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8">
    <w:name w:val="xl6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9">
    <w:name w:val="xl6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0">
    <w:name w:val="xl7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1">
    <w:name w:val="xl7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2">
    <w:name w:val="xl7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3">
    <w:name w:val="xl7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74">
    <w:name w:val="xl7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5">
    <w:name w:val="xl7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6">
    <w:name w:val="xl7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7">
    <w:name w:val="xl7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8">
    <w:name w:val="xl7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0">
    <w:name w:val="xl8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81">
    <w:name w:val="xl8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2">
    <w:name w:val="xl8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3">
    <w:name w:val="xl8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4">
    <w:name w:val="xl8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5">
    <w:name w:val="xl8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6">
    <w:name w:val="xl8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7">
    <w:name w:val="xl8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8">
    <w:name w:val="xl8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9">
    <w:name w:val="xl8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0">
    <w:name w:val="xl9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1">
    <w:name w:val="xl9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2">
    <w:name w:val="xl9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3">
    <w:name w:val="xl9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94">
    <w:name w:val="xl9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5">
    <w:name w:val="xl9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6">
    <w:name w:val="xl9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7">
    <w:name w:val="xl9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8">
    <w:name w:val="xl9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9">
    <w:name w:val="xl9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0">
    <w:name w:val="xl10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1">
    <w:name w:val="xl10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02">
    <w:name w:val="xl10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3">
    <w:name w:val="xl10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4">
    <w:name w:val="xl10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5">
    <w:name w:val="xl10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6">
    <w:name w:val="xl10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7">
    <w:name w:val="xl10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8">
    <w:name w:val="xl10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9">
    <w:name w:val="xl10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110">
    <w:name w:val="xl11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sl-SI"/>
    </w:rPr>
  </w:style>
  <w:style w:type="paragraph" w:customStyle="1" w:styleId="xl111">
    <w:name w:val="xl11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2">
    <w:name w:val="xl11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3">
    <w:name w:val="xl11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4">
    <w:name w:val="xl11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5">
    <w:name w:val="xl11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16">
    <w:name w:val="xl11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7">
    <w:name w:val="xl11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8">
    <w:name w:val="xl11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9">
    <w:name w:val="xl11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0">
    <w:name w:val="xl12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1">
    <w:name w:val="xl12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2">
    <w:name w:val="xl12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3">
    <w:name w:val="xl12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4">
    <w:name w:val="xl12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5">
    <w:name w:val="xl12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6">
    <w:name w:val="xl12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7">
    <w:name w:val="xl12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8">
    <w:name w:val="xl12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9">
    <w:name w:val="xl129"/>
    <w:basedOn w:val="Navaden"/>
    <w:rsid w:val="00C840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0">
    <w:name w:val="xl13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1">
    <w:name w:val="xl131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2">
    <w:name w:val="xl13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3">
    <w:name w:val="xl133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34">
    <w:name w:val="xl13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35">
    <w:name w:val="xl13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6">
    <w:name w:val="xl13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7">
    <w:name w:val="xl13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8">
    <w:name w:val="xl13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9">
    <w:name w:val="xl13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0">
    <w:name w:val="xl14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1">
    <w:name w:val="xl14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2">
    <w:name w:val="xl14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3">
    <w:name w:val="xl14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4">
    <w:name w:val="xl14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5">
    <w:name w:val="xl14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6">
    <w:name w:val="xl14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7">
    <w:name w:val="xl14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8">
    <w:name w:val="xl14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9">
    <w:name w:val="xl14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0">
    <w:name w:val="xl15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paragraph" w:customStyle="1" w:styleId="xl151">
    <w:name w:val="xl15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2">
    <w:name w:val="xl15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3">
    <w:name w:val="xl15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4">
    <w:name w:val="xl15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5">
    <w:name w:val="xl15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6">
    <w:name w:val="xl156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xl157">
    <w:name w:val="xl15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8">
    <w:name w:val="xl15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000BDD"/>
  </w:style>
  <w:style w:type="character" w:styleId="SledenaHiperpovezava">
    <w:name w:val="FollowedHyperlink"/>
    <w:uiPriority w:val="99"/>
    <w:semiHidden/>
    <w:unhideWhenUsed/>
    <w:rsid w:val="006B5A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5F97-58EB-4B7E-A75F-6B2EC065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2</cp:revision>
  <cp:lastPrinted>2020-07-29T11:37:00Z</cp:lastPrinted>
  <dcterms:created xsi:type="dcterms:W3CDTF">2021-07-27T07:17:00Z</dcterms:created>
  <dcterms:modified xsi:type="dcterms:W3CDTF">2021-07-27T07:17:00Z</dcterms:modified>
</cp:coreProperties>
</file>