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FC6015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045821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BD748A">
        <w:rPr>
          <w:rFonts w:ascii="Arial" w:hAnsi="Arial" w:cs="Arial"/>
          <w:sz w:val="20"/>
          <w:szCs w:val="20"/>
        </w:rPr>
        <w:t>, vključno z zgoraj navedenim vodilnim partnerjem</w:t>
      </w:r>
      <w:r w:rsidR="00731EBF">
        <w:rPr>
          <w:rFonts w:ascii="Arial" w:hAnsi="Arial" w:cs="Arial"/>
          <w:sz w:val="20"/>
          <w:szCs w:val="20"/>
        </w:rPr>
        <w:t xml:space="preserve"> (</w:t>
      </w:r>
      <w:r w:rsidR="00731EBF" w:rsidRPr="00EF54E6">
        <w:rPr>
          <w:rFonts w:ascii="Arial" w:hAnsi="Arial" w:cs="Arial"/>
          <w:sz w:val="20"/>
          <w:szCs w:val="20"/>
        </w:rPr>
        <w:t xml:space="preserve">se navedejo člani </w:t>
      </w:r>
      <w:r w:rsidR="00731EBF">
        <w:rPr>
          <w:rFonts w:ascii="Arial" w:hAnsi="Arial" w:cs="Arial"/>
          <w:sz w:val="20"/>
          <w:szCs w:val="20"/>
        </w:rPr>
        <w:t xml:space="preserve">partnerstva iz prvega odstavka </w:t>
      </w:r>
      <w:r w:rsidR="00776AA5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731EBF" w:rsidRPr="00EF54E6">
        <w:rPr>
          <w:rFonts w:ascii="Arial" w:hAnsi="Arial" w:cs="Arial"/>
          <w:sz w:val="20"/>
          <w:szCs w:val="20"/>
        </w:rPr>
        <w:t>. člena Uredbe</w:t>
      </w:r>
      <w:r w:rsidR="00AA34B1">
        <w:rPr>
          <w:rFonts w:ascii="Arial" w:hAnsi="Arial" w:cs="Arial"/>
          <w:sz w:val="20"/>
          <w:szCs w:val="20"/>
        </w:rPr>
        <w:t xml:space="preserve">):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Pr="00C07054">
        <w:rPr>
          <w:rFonts w:ascii="Arial" w:hAnsi="Arial" w:cs="Arial"/>
          <w:sz w:val="20"/>
          <w:szCs w:val="20"/>
        </w:rPr>
        <w:t>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15).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7054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7054" w:rsidRPr="006F58FC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2FC8" w:rsidRDefault="009E2FC8" w:rsidP="009E2FC8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>
        <w:rPr>
          <w:rFonts w:ascii="Arial" w:hAnsi="Arial" w:cs="Arial"/>
          <w:sz w:val="20"/>
          <w:szCs w:val="20"/>
        </w:rPr>
        <w:t>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3A" w:rsidRDefault="004C303A" w:rsidP="00EF2BC2">
      <w:pPr>
        <w:spacing w:after="0" w:line="240" w:lineRule="auto"/>
      </w:pPr>
      <w:r>
        <w:separator/>
      </w:r>
    </w:p>
  </w:endnote>
  <w:endnote w:type="continuationSeparator" w:id="0">
    <w:p w:rsidR="004C303A" w:rsidRDefault="004C303A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3A" w:rsidRDefault="004C303A" w:rsidP="00EF2BC2">
      <w:pPr>
        <w:spacing w:after="0" w:line="240" w:lineRule="auto"/>
      </w:pPr>
      <w:r>
        <w:separator/>
      </w:r>
    </w:p>
  </w:footnote>
  <w:footnote w:type="continuationSeparator" w:id="0">
    <w:p w:rsidR="004C303A" w:rsidRDefault="004C303A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255C0C"/>
    <w:rsid w:val="0025770D"/>
    <w:rsid w:val="00304842"/>
    <w:rsid w:val="003B5B20"/>
    <w:rsid w:val="003D24CE"/>
    <w:rsid w:val="00421EF7"/>
    <w:rsid w:val="00454A8F"/>
    <w:rsid w:val="004A7E32"/>
    <w:rsid w:val="004C303A"/>
    <w:rsid w:val="00502E5D"/>
    <w:rsid w:val="00517E1D"/>
    <w:rsid w:val="005806AB"/>
    <w:rsid w:val="005D691D"/>
    <w:rsid w:val="0063318C"/>
    <w:rsid w:val="00731EBF"/>
    <w:rsid w:val="00776AA5"/>
    <w:rsid w:val="00820130"/>
    <w:rsid w:val="00851CA9"/>
    <w:rsid w:val="008A380B"/>
    <w:rsid w:val="009E2FC8"/>
    <w:rsid w:val="00A912E3"/>
    <w:rsid w:val="00AA34B1"/>
    <w:rsid w:val="00AD799F"/>
    <w:rsid w:val="00BB4622"/>
    <w:rsid w:val="00BD748A"/>
    <w:rsid w:val="00C07054"/>
    <w:rsid w:val="00D25FEE"/>
    <w:rsid w:val="00DB40A2"/>
    <w:rsid w:val="00E03830"/>
    <w:rsid w:val="00EF2BC2"/>
    <w:rsid w:val="00F1567A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A99"/>
  <w15:docId w15:val="{8515C7CD-6969-410F-B7C8-BA32174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C07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28</cp:revision>
  <dcterms:created xsi:type="dcterms:W3CDTF">2018-11-07T12:14:00Z</dcterms:created>
  <dcterms:modified xsi:type="dcterms:W3CDTF">2022-01-05T07:31:00Z</dcterms:modified>
</cp:coreProperties>
</file>