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9A1C" w14:textId="77777777" w:rsidR="007F22D0" w:rsidRPr="00AF401C" w:rsidRDefault="007F22D0" w:rsidP="00AF401C">
      <w:p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120"/>
        <w:jc w:val="both"/>
        <w:outlineLvl w:val="0"/>
        <w:rPr>
          <w:rFonts w:asciiTheme="minorBidi" w:hAnsiTheme="minorBidi"/>
          <w:b/>
          <w:color w:val="000000"/>
          <w:sz w:val="24"/>
        </w:rPr>
      </w:pPr>
      <w:r w:rsidRPr="00AF401C">
        <w:rPr>
          <w:rFonts w:asciiTheme="minorBidi" w:hAnsiTheme="minorBidi"/>
          <w:b/>
          <w:color w:val="000000"/>
          <w:sz w:val="24"/>
        </w:rPr>
        <w:t xml:space="preserve">Priloga </w:t>
      </w:r>
      <w:r w:rsidR="00CA1324" w:rsidRPr="00AF401C">
        <w:rPr>
          <w:rFonts w:asciiTheme="minorBidi" w:hAnsiTheme="minorBidi"/>
          <w:b/>
          <w:color w:val="000000"/>
          <w:sz w:val="24"/>
        </w:rPr>
        <w:t>št. 3</w:t>
      </w:r>
      <w:r w:rsidRPr="00AF401C">
        <w:rPr>
          <w:rFonts w:asciiTheme="minorBidi" w:hAnsiTheme="minorBidi"/>
          <w:b/>
          <w:color w:val="000000"/>
          <w:sz w:val="24"/>
        </w:rPr>
        <w:t xml:space="preserve">:  Poročilo o vrednosti tržne proizvodnje  </w:t>
      </w:r>
    </w:p>
    <w:p w14:paraId="3500025C" w14:textId="77777777" w:rsidR="00AF401C" w:rsidRDefault="00AF401C" w:rsidP="00E2742B">
      <w:pPr>
        <w:pStyle w:val="Odstavekseznama"/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5C674342" w14:textId="77777777" w:rsidR="007F22D0" w:rsidRPr="00614A8E" w:rsidRDefault="007F22D0" w:rsidP="00E2742B">
      <w:pPr>
        <w:pStyle w:val="Odstavekseznama"/>
        <w:autoSpaceDE w:val="0"/>
        <w:autoSpaceDN w:val="0"/>
        <w:adjustRightInd w:val="0"/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614A8E">
        <w:rPr>
          <w:rFonts w:asciiTheme="minorBidi" w:hAnsiTheme="minorBidi" w:cstheme="minorBidi"/>
          <w:sz w:val="22"/>
          <w:szCs w:val="22"/>
        </w:rPr>
        <w:t xml:space="preserve">Upravičenci, ki </w:t>
      </w:r>
      <w:r w:rsidR="00613C9C">
        <w:rPr>
          <w:rFonts w:asciiTheme="minorBidi" w:hAnsiTheme="minorBidi" w:cstheme="minorBidi"/>
          <w:sz w:val="22"/>
          <w:szCs w:val="22"/>
        </w:rPr>
        <w:t xml:space="preserve">jim je bila izdana odločba o pravici do sredstev, v okviru </w:t>
      </w:r>
      <w:r w:rsidRPr="00614A8E">
        <w:rPr>
          <w:rFonts w:asciiTheme="minorBidi" w:hAnsiTheme="minorBidi" w:cstheme="minorBidi"/>
          <w:sz w:val="22"/>
          <w:szCs w:val="22"/>
        </w:rPr>
        <w:t xml:space="preserve"> </w:t>
      </w:r>
      <w:r w:rsidR="00613C9C">
        <w:rPr>
          <w:rFonts w:asciiTheme="minorBidi" w:hAnsiTheme="minorBidi" w:cstheme="minorBidi"/>
          <w:sz w:val="22"/>
          <w:szCs w:val="22"/>
        </w:rPr>
        <w:t>j</w:t>
      </w:r>
      <w:r w:rsidRPr="00614A8E">
        <w:rPr>
          <w:rFonts w:asciiTheme="minorBidi" w:hAnsiTheme="minorBidi" w:cstheme="minorBidi"/>
          <w:sz w:val="22"/>
          <w:szCs w:val="22"/>
        </w:rPr>
        <w:t>avne</w:t>
      </w:r>
      <w:r w:rsidR="00613C9C">
        <w:rPr>
          <w:rFonts w:asciiTheme="minorBidi" w:hAnsiTheme="minorBidi" w:cstheme="minorBidi"/>
          <w:sz w:val="22"/>
          <w:szCs w:val="22"/>
        </w:rPr>
        <w:t>ga</w:t>
      </w:r>
      <w:r w:rsidRPr="00614A8E">
        <w:rPr>
          <w:rFonts w:asciiTheme="minorBidi" w:hAnsiTheme="minorBidi" w:cstheme="minorBidi"/>
          <w:sz w:val="22"/>
          <w:szCs w:val="22"/>
        </w:rPr>
        <w:t xml:space="preserve"> razpis</w:t>
      </w:r>
      <w:r w:rsidR="00613C9C">
        <w:rPr>
          <w:rFonts w:asciiTheme="minorBidi" w:hAnsiTheme="minorBidi" w:cstheme="minorBidi"/>
          <w:sz w:val="22"/>
          <w:szCs w:val="22"/>
        </w:rPr>
        <w:t>a</w:t>
      </w:r>
      <w:r w:rsidRPr="00614A8E">
        <w:rPr>
          <w:rFonts w:asciiTheme="minorBidi" w:hAnsiTheme="minorBidi" w:cstheme="minorBidi"/>
          <w:caps/>
          <w:color w:val="000000"/>
          <w:sz w:val="22"/>
          <w:szCs w:val="22"/>
        </w:rPr>
        <w:t xml:space="preserve"> </w:t>
      </w:r>
      <w:r w:rsidRPr="00614A8E">
        <w:rPr>
          <w:rFonts w:asciiTheme="minorBidi" w:hAnsiTheme="minorBidi" w:cstheme="minorBidi"/>
          <w:color w:val="000000"/>
          <w:sz w:val="22"/>
          <w:szCs w:val="22"/>
        </w:rPr>
        <w:t>za podukrep 3.1  Podpora za novo sodelovanje v shemah kakovosti</w:t>
      </w:r>
      <w:r w:rsidR="00E2742B" w:rsidRPr="00614A8E">
        <w:rPr>
          <w:rFonts w:asciiTheme="minorBidi" w:hAnsiTheme="minorBidi" w:cstheme="minorBidi"/>
          <w:color w:val="000000"/>
          <w:sz w:val="22"/>
          <w:szCs w:val="22"/>
        </w:rPr>
        <w:t>,</w:t>
      </w:r>
      <w:r w:rsidRPr="00614A8E">
        <w:rPr>
          <w:rFonts w:asciiTheme="minorBidi" w:hAnsiTheme="minorBidi" w:cstheme="minorBidi"/>
          <w:sz w:val="22"/>
          <w:szCs w:val="22"/>
        </w:rPr>
        <w:t xml:space="preserve"> mor</w:t>
      </w:r>
      <w:bookmarkStart w:id="0" w:name="_GoBack"/>
      <w:bookmarkEnd w:id="0"/>
      <w:r w:rsidRPr="00614A8E">
        <w:rPr>
          <w:rFonts w:asciiTheme="minorBidi" w:hAnsiTheme="minorBidi" w:cstheme="minorBidi"/>
          <w:sz w:val="22"/>
          <w:szCs w:val="22"/>
        </w:rPr>
        <w:t xml:space="preserve">ajo v skladu </w:t>
      </w:r>
      <w:r w:rsidR="00C2286F">
        <w:rPr>
          <w:rFonts w:asciiTheme="minorBidi" w:hAnsiTheme="minorBidi" w:cstheme="minorBidi"/>
          <w:sz w:val="22"/>
          <w:szCs w:val="22"/>
        </w:rPr>
        <w:t xml:space="preserve">z </w:t>
      </w:r>
      <w:r w:rsidR="00C2286F" w:rsidRPr="00C2286F">
        <w:rPr>
          <w:rFonts w:asciiTheme="minorBidi" w:hAnsiTheme="minorBidi" w:cstheme="minorBidi"/>
          <w:sz w:val="22"/>
          <w:szCs w:val="22"/>
        </w:rPr>
        <w:t>Uredbo o izvajanju ukrepa Sheme kakovosti za kmetijske proizvode in živila</w:t>
      </w:r>
      <w:r w:rsidR="00E2742B" w:rsidRPr="00614A8E">
        <w:rPr>
          <w:rFonts w:asciiTheme="minorBidi" w:hAnsiTheme="minorBidi" w:cstheme="minorBidi"/>
          <w:sz w:val="22"/>
          <w:szCs w:val="22"/>
        </w:rPr>
        <w:t xml:space="preserve"> zadnjem zahtevku za izplačilo sredstev</w:t>
      </w:r>
      <w:r w:rsidRPr="00614A8E">
        <w:rPr>
          <w:rFonts w:asciiTheme="minorBidi" w:hAnsiTheme="minorBidi" w:cstheme="minorBidi"/>
          <w:caps/>
          <w:sz w:val="22"/>
          <w:szCs w:val="22"/>
        </w:rPr>
        <w:t xml:space="preserve"> </w:t>
      </w:r>
      <w:r w:rsidRPr="00614A8E">
        <w:rPr>
          <w:rFonts w:asciiTheme="minorBidi" w:hAnsiTheme="minorBidi" w:cstheme="minorBidi"/>
          <w:sz w:val="22"/>
          <w:szCs w:val="22"/>
        </w:rPr>
        <w:t xml:space="preserve">Agenciji RS za kmetijske trge in razvoj podeželja predložiti poročilo o </w:t>
      </w:r>
      <w:r w:rsidR="00E2742B" w:rsidRPr="00614A8E">
        <w:rPr>
          <w:rFonts w:asciiTheme="minorBidi" w:hAnsiTheme="minorBidi" w:cstheme="minorBidi"/>
          <w:sz w:val="22"/>
          <w:szCs w:val="22"/>
        </w:rPr>
        <w:t xml:space="preserve">vrednosti tržne proizvodnje za obdobje uveljavljanja podpore. </w:t>
      </w:r>
    </w:p>
    <w:p w14:paraId="008C31E4" w14:textId="77777777" w:rsidR="00E2742B" w:rsidRPr="00614A8E" w:rsidRDefault="00E2742B" w:rsidP="00E2742B">
      <w:pPr>
        <w:jc w:val="both"/>
        <w:rPr>
          <w:rFonts w:asciiTheme="minorBidi" w:hAnsiTheme="minorBidi"/>
          <w:b/>
          <w:u w:val="single"/>
        </w:rPr>
      </w:pPr>
    </w:p>
    <w:p w14:paraId="6ED6AF8C" w14:textId="77777777" w:rsidR="00E2742B" w:rsidRPr="00613C9C" w:rsidRDefault="00613C9C" w:rsidP="00613C9C">
      <w:pPr>
        <w:pStyle w:val="Odstavekseznama"/>
        <w:numPr>
          <w:ilvl w:val="0"/>
          <w:numId w:val="3"/>
        </w:numPr>
        <w:rPr>
          <w:rFonts w:asciiTheme="minorBidi" w:hAnsiTheme="minorBidi"/>
          <w:b/>
          <w:caps/>
        </w:rPr>
      </w:pPr>
      <w:r w:rsidRPr="00613C9C">
        <w:rPr>
          <w:rFonts w:asciiTheme="minorBidi" w:hAnsiTheme="minorBidi"/>
          <w:b/>
        </w:rPr>
        <w:t>Podatki o upravičencu</w:t>
      </w:r>
    </w:p>
    <w:p w14:paraId="3D1985DC" w14:textId="77777777" w:rsidR="00613C9C" w:rsidRPr="00613C9C" w:rsidRDefault="00613C9C" w:rsidP="00613C9C">
      <w:pPr>
        <w:pStyle w:val="Odstavekseznama"/>
        <w:ind w:left="720"/>
        <w:rPr>
          <w:rFonts w:asciiTheme="minorBidi" w:hAnsiTheme="minorBidi"/>
          <w:b/>
          <w:caps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160"/>
        <w:gridCol w:w="200"/>
        <w:gridCol w:w="410"/>
        <w:gridCol w:w="114"/>
        <w:gridCol w:w="316"/>
        <w:gridCol w:w="480"/>
        <w:gridCol w:w="279"/>
        <w:gridCol w:w="81"/>
        <w:gridCol w:w="360"/>
        <w:gridCol w:w="360"/>
        <w:gridCol w:w="23"/>
        <w:gridCol w:w="337"/>
        <w:gridCol w:w="501"/>
        <w:gridCol w:w="691"/>
        <w:gridCol w:w="718"/>
        <w:gridCol w:w="716"/>
        <w:gridCol w:w="525"/>
        <w:gridCol w:w="142"/>
        <w:gridCol w:w="18"/>
      </w:tblGrid>
      <w:tr w:rsidR="00F200A6" w:rsidRPr="00613C9C" w14:paraId="3A35BC1A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BB0" w14:textId="77777777" w:rsidR="00F200A6" w:rsidRPr="00613C9C" w:rsidRDefault="00F200A6" w:rsidP="00613C9C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Upravičenec (obkroži)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0C58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</w:p>
          <w:p w14:paraId="63D868A7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  <w:r w:rsidRPr="00613C9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A: KMG iz </w:t>
            </w:r>
            <w:r w:rsidR="00684A62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prve točke</w:t>
            </w:r>
            <w:r w:rsidR="00E358E8" w:rsidRPr="00E358E8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1. odstavka 6. člena Uredbe</w:t>
            </w:r>
          </w:p>
          <w:p w14:paraId="0033C2F6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  <w:r w:rsidRPr="00613C9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  <w:p w14:paraId="5CCB073F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  <w:r w:rsidRPr="00613C9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B. PRAVNA  OSEBA iz </w:t>
            </w:r>
            <w:r w:rsidR="00684A62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druge točke</w:t>
            </w:r>
            <w:r w:rsidR="00E358E8" w:rsidRPr="00E358E8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1. odstavka 6. člena Uredbe</w:t>
            </w:r>
          </w:p>
          <w:p w14:paraId="73E1D859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14:paraId="6C71A449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0F55" w14:textId="77777777"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Naziv KMG oz. naziv pravne osebe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FA36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3D3B" w:rsidRPr="00613C9C" w14:paraId="0E8BE047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6F9" w14:textId="77777777" w:rsidR="00403D3B" w:rsidRPr="00613C9C" w:rsidRDefault="00403D3B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upravičenca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525F" w14:textId="77777777" w:rsidR="00403D3B" w:rsidRPr="00613C9C" w:rsidRDefault="00403D3B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200A6" w:rsidRPr="00613C9C" w14:paraId="3CC18941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CE80" w14:textId="77777777"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KMG_MID, če gre za upravičenca pod točko 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BA6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9D29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6CE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D6C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50E2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ADDF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73A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426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7034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14:paraId="268F7609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0F2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Sedež / naslov KMG oz. pravne osebe </w:t>
            </w:r>
          </w:p>
          <w:p w14:paraId="1A83180E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(ulica in hišna številka, kraj/naselje, poštna številka in naziv pošte):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9965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A6" w:rsidRPr="00613C9C" w14:paraId="595E58D7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F8A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Občina: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AC8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14:paraId="1EFF45D8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650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Statistična regija: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540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14:paraId="075F019C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2EC9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Kohezijska regija: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9B26" w14:textId="77777777" w:rsidR="00F200A6" w:rsidRPr="00613C9C" w:rsidRDefault="00F200A6" w:rsidP="00613C9C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</w:p>
        </w:tc>
      </w:tr>
      <w:tr w:rsidR="00F200A6" w:rsidRPr="00613C9C" w14:paraId="2920BC27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A70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Nosilec KMG (ime in priimek oz. naziv podjetja)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070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14:paraId="6B16295A" w14:textId="77777777" w:rsidTr="00613C9C">
        <w:trPr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FA8F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Davčna številka nosilca KMG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A58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F79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862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93A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F933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F47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A41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C5E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C8C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E01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14:paraId="2B8F7C6C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C5A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Matična številka  (pravne osebe)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FDF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14:paraId="0F79FF3B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0FFB" w14:textId="77777777" w:rsidR="00F200A6" w:rsidRPr="00613C9C" w:rsidRDefault="00F200A6" w:rsidP="00817981">
            <w:pPr>
              <w:pStyle w:val="Kazalovsebine2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>EMŠO nosilca oz. odgovorne osebe nosilca KMG (fizične osebe)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D45E" w14:textId="77777777" w:rsidR="00F200A6" w:rsidRPr="00613C9C" w:rsidRDefault="00F200A6" w:rsidP="00613C9C">
            <w:pPr>
              <w:pStyle w:val="Naslov7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0A6" w:rsidRPr="00613C9C" w14:paraId="4E6AA5F5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2F2F" w14:textId="77777777"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F31F" w14:textId="77777777" w:rsidR="00F200A6" w:rsidRPr="00613C9C" w:rsidRDefault="00F200A6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14:paraId="4193031F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7C98" w14:textId="77777777"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Telefaks: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632" w14:textId="77777777" w:rsidR="00F200A6" w:rsidRPr="00613C9C" w:rsidRDefault="00F200A6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14:paraId="76F17E85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6A0" w14:textId="77777777" w:rsidR="00F200A6" w:rsidRPr="00613C9C" w:rsidRDefault="00613C9C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GSM</w:t>
            </w:r>
            <w:r w:rsidR="00F200A6" w:rsidRPr="00613C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5436" w14:textId="77777777" w:rsidR="00F200A6" w:rsidRPr="00613C9C" w:rsidRDefault="00F200A6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0A6" w:rsidRPr="00613C9C" w14:paraId="272BB74B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B87" w14:textId="77777777" w:rsidR="00F200A6" w:rsidRPr="00613C9C" w:rsidRDefault="00F200A6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3C9C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396" w14:textId="77777777" w:rsidR="00F200A6" w:rsidRPr="00613C9C" w:rsidRDefault="00F200A6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5868" w:rsidRPr="00613C9C" w14:paraId="6E0F3ABA" w14:textId="77777777" w:rsidTr="00613C9C">
        <w:trPr>
          <w:gridAfter w:val="1"/>
          <w:wAfter w:w="18" w:type="dxa"/>
          <w:trHeight w:val="284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BC1" w14:textId="77777777" w:rsidR="00A65868" w:rsidRPr="00613C9C" w:rsidRDefault="00A65868" w:rsidP="00613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E35" w14:textId="77777777" w:rsidR="00A65868" w:rsidRPr="00613C9C" w:rsidRDefault="00A65868" w:rsidP="00613C9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4CE99B" w14:textId="5B2B8102" w:rsidR="00E2742B" w:rsidRDefault="00E2742B" w:rsidP="00E2742B">
      <w:pPr>
        <w:jc w:val="both"/>
        <w:rPr>
          <w:rFonts w:asciiTheme="minorBidi" w:hAnsiTheme="minorBidi"/>
          <w:b/>
          <w:bCs/>
          <w:caps/>
        </w:rPr>
      </w:pPr>
    </w:p>
    <w:p w14:paraId="2F0110AE" w14:textId="5B607ADE" w:rsidR="008B40B2" w:rsidRDefault="008B40B2" w:rsidP="00E2742B">
      <w:pPr>
        <w:jc w:val="both"/>
        <w:rPr>
          <w:rFonts w:asciiTheme="minorBidi" w:hAnsiTheme="minorBidi"/>
          <w:b/>
          <w:bCs/>
          <w:caps/>
        </w:rPr>
      </w:pPr>
    </w:p>
    <w:p w14:paraId="1F568C70" w14:textId="77777777" w:rsidR="008B40B2" w:rsidRPr="00614A8E" w:rsidRDefault="008B40B2" w:rsidP="00E2742B">
      <w:pPr>
        <w:jc w:val="both"/>
        <w:rPr>
          <w:rFonts w:asciiTheme="minorBidi" w:hAnsiTheme="minorBidi"/>
          <w:b/>
          <w:bCs/>
          <w:caps/>
        </w:rPr>
      </w:pPr>
    </w:p>
    <w:p w14:paraId="76AAB8D8" w14:textId="77777777" w:rsidR="00E2742B" w:rsidRPr="00614A8E" w:rsidRDefault="00E2742B" w:rsidP="00613C9C">
      <w:pPr>
        <w:pStyle w:val="Naslov2"/>
        <w:numPr>
          <w:ilvl w:val="0"/>
          <w:numId w:val="3"/>
        </w:numPr>
      </w:pPr>
      <w:bookmarkStart w:id="1" w:name="_Toc372269207"/>
      <w:bookmarkStart w:id="2" w:name="_Toc372269527"/>
      <w:r w:rsidRPr="00614A8E">
        <w:lastRenderedPageBreak/>
        <w:t>Podatki o realizirani prodaji</w:t>
      </w:r>
      <w:bookmarkEnd w:id="1"/>
      <w:bookmarkEnd w:id="2"/>
    </w:p>
    <w:p w14:paraId="0E8238FF" w14:textId="77777777" w:rsidR="00613C9C" w:rsidRDefault="00613C9C" w:rsidP="0064204E">
      <w:pPr>
        <w:jc w:val="both"/>
        <w:rPr>
          <w:rFonts w:asciiTheme="minorBidi" w:hAnsiTheme="minorBidi"/>
        </w:rPr>
      </w:pPr>
    </w:p>
    <w:p w14:paraId="34D1524C" w14:textId="77777777" w:rsidR="00E2742B" w:rsidRDefault="00E2742B" w:rsidP="0064204E">
      <w:pPr>
        <w:jc w:val="both"/>
        <w:rPr>
          <w:rFonts w:asciiTheme="minorBidi" w:hAnsiTheme="minorBidi"/>
        </w:rPr>
      </w:pPr>
      <w:r w:rsidRPr="00614A8E">
        <w:rPr>
          <w:rFonts w:asciiTheme="minorBidi" w:hAnsiTheme="minorBidi"/>
        </w:rPr>
        <w:t>V spodnjo tabelo mora upravičenec navesti podatke o količini prodanih proizvodov v obdobju prejemanja podp</w:t>
      </w:r>
      <w:r w:rsidR="00162B4D">
        <w:rPr>
          <w:rFonts w:asciiTheme="minorBidi" w:hAnsiTheme="minorBidi"/>
        </w:rPr>
        <w:t>o</w:t>
      </w:r>
      <w:r w:rsidRPr="00614A8E">
        <w:rPr>
          <w:rFonts w:asciiTheme="minorBidi" w:hAnsiTheme="minorBidi"/>
        </w:rPr>
        <w:t xml:space="preserve">re za </w:t>
      </w:r>
      <w:r w:rsidR="00613C9C">
        <w:rPr>
          <w:rFonts w:asciiTheme="minorBidi" w:hAnsiTheme="minorBidi"/>
        </w:rPr>
        <w:t xml:space="preserve">upravičeno shemo kakovosti oziroma </w:t>
      </w:r>
      <w:r w:rsidRPr="00614A8E">
        <w:rPr>
          <w:rFonts w:asciiTheme="minorBidi" w:hAnsiTheme="minorBidi"/>
        </w:rPr>
        <w:t xml:space="preserve">proizvod iz </w:t>
      </w:r>
      <w:r w:rsidR="00613C9C">
        <w:rPr>
          <w:rFonts w:asciiTheme="minorBidi" w:hAnsiTheme="minorBidi"/>
        </w:rPr>
        <w:t xml:space="preserve">upravičene </w:t>
      </w:r>
      <w:r w:rsidRPr="00614A8E">
        <w:rPr>
          <w:rFonts w:asciiTheme="minorBidi" w:hAnsiTheme="minorBidi"/>
        </w:rPr>
        <w:t>sheme kakovosti</w:t>
      </w:r>
      <w:r w:rsidR="00F200A6">
        <w:rPr>
          <w:rFonts w:asciiTheme="minorBidi" w:hAnsiTheme="minorBidi"/>
        </w:rPr>
        <w:t>,</w:t>
      </w:r>
      <w:r w:rsidRPr="00614A8E">
        <w:rPr>
          <w:rFonts w:asciiTheme="minorBidi" w:hAnsiTheme="minorBidi"/>
        </w:rPr>
        <w:t xml:space="preserve"> za katero je prejel podporo. </w:t>
      </w:r>
    </w:p>
    <w:p w14:paraId="5D4F0845" w14:textId="77777777" w:rsidR="00162B4D" w:rsidRDefault="00162B4D" w:rsidP="0064204E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Vrsta sheme kakovosti in proizvod:_______________________________</w:t>
      </w:r>
    </w:p>
    <w:p w14:paraId="3BFD3707" w14:textId="77777777" w:rsidR="00AF401C" w:rsidRDefault="00AF401C" w:rsidP="0064204E">
      <w:pPr>
        <w:jc w:val="both"/>
        <w:rPr>
          <w:rFonts w:asciiTheme="minorBidi" w:hAnsiTheme="minorBid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0"/>
        <w:gridCol w:w="1918"/>
        <w:gridCol w:w="1918"/>
        <w:gridCol w:w="1595"/>
        <w:gridCol w:w="2541"/>
      </w:tblGrid>
      <w:tr w:rsidR="00162B4D" w:rsidRPr="00613C9C" w14:paraId="71B11539" w14:textId="77777777" w:rsidTr="00AF401C">
        <w:tc>
          <w:tcPr>
            <w:tcW w:w="601" w:type="pct"/>
            <w:shd w:val="clear" w:color="auto" w:fill="F2F2F2" w:themeFill="background1" w:themeFillShade="F2"/>
          </w:tcPr>
          <w:p w14:paraId="7C34D9F6" w14:textId="77777777" w:rsidR="00162B4D" w:rsidRPr="00613C9C" w:rsidRDefault="00AF401C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058" w:type="pct"/>
            <w:shd w:val="clear" w:color="auto" w:fill="F2F2F2" w:themeFill="background1" w:themeFillShade="F2"/>
          </w:tcPr>
          <w:p w14:paraId="129AAB14" w14:textId="77777777" w:rsidR="00162B4D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62B4D">
              <w:rPr>
                <w:rFonts w:ascii="Arial" w:hAnsi="Arial" w:cs="Arial"/>
                <w:b/>
                <w:bCs/>
                <w:sz w:val="20"/>
                <w:szCs w:val="20"/>
              </w:rPr>
              <w:t>ovprečna letna proizvodnja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2A1E9B8" w14:textId="77777777" w:rsidR="00162B4D" w:rsidRPr="00613C9C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(tone, litri, ipd.)</w:t>
            </w:r>
          </w:p>
        </w:tc>
        <w:tc>
          <w:tcPr>
            <w:tcW w:w="1058" w:type="pct"/>
            <w:shd w:val="clear" w:color="auto" w:fill="F2F2F2" w:themeFill="background1" w:themeFillShade="F2"/>
          </w:tcPr>
          <w:p w14:paraId="28900E50" w14:textId="77777777" w:rsidR="00162B4D" w:rsidRPr="00613C9C" w:rsidRDefault="00850BFA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Povprečna l</w:t>
            </w:r>
            <w:r w:rsidR="00162B4D"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etna količina prodanih proizvodov</w:t>
            </w:r>
          </w:p>
          <w:p w14:paraId="3981DE11" w14:textId="77777777" w:rsidR="00162B4D" w:rsidRPr="00613C9C" w:rsidRDefault="00162B4D" w:rsidP="00822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(tone, litri, ipd.)</w:t>
            </w:r>
          </w:p>
        </w:tc>
        <w:tc>
          <w:tcPr>
            <w:tcW w:w="880" w:type="pct"/>
            <w:shd w:val="clear" w:color="auto" w:fill="F2F2F2" w:themeFill="background1" w:themeFillShade="F2"/>
          </w:tcPr>
          <w:p w14:paraId="46310532" w14:textId="77777777" w:rsidR="00162B4D" w:rsidRPr="00613C9C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Povprečna prodajna cena proizvoda  (EUR/enoto)</w:t>
            </w:r>
          </w:p>
        </w:tc>
        <w:tc>
          <w:tcPr>
            <w:tcW w:w="1402" w:type="pct"/>
            <w:shd w:val="clear" w:color="auto" w:fill="F2F2F2" w:themeFill="background1" w:themeFillShade="F2"/>
          </w:tcPr>
          <w:p w14:paraId="61A132E4" w14:textId="77777777" w:rsidR="00162B4D" w:rsidRPr="00613C9C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Prihodek od prodaje</w:t>
            </w:r>
          </w:p>
          <w:p w14:paraId="002A4BF8" w14:textId="77777777" w:rsidR="00162B4D" w:rsidRPr="00613C9C" w:rsidRDefault="00162B4D" w:rsidP="00162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(EUR)</w:t>
            </w:r>
          </w:p>
        </w:tc>
      </w:tr>
      <w:tr w:rsidR="00162B4D" w:rsidRPr="00613C9C" w14:paraId="37DF6A37" w14:textId="77777777" w:rsidTr="00AF401C">
        <w:tc>
          <w:tcPr>
            <w:tcW w:w="601" w:type="pct"/>
          </w:tcPr>
          <w:p w14:paraId="31882B63" w14:textId="77777777" w:rsidR="00162B4D" w:rsidRPr="00613C9C" w:rsidRDefault="00162B4D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. leto</w:t>
            </w:r>
          </w:p>
        </w:tc>
        <w:tc>
          <w:tcPr>
            <w:tcW w:w="1058" w:type="pct"/>
          </w:tcPr>
          <w:p w14:paraId="4FF54A9B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14:paraId="103C0DC1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6AE858BD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14:paraId="6EA12A44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4D" w:rsidRPr="00613C9C" w14:paraId="31CF5BC8" w14:textId="77777777" w:rsidTr="00AF401C">
        <w:tc>
          <w:tcPr>
            <w:tcW w:w="601" w:type="pct"/>
          </w:tcPr>
          <w:p w14:paraId="10FA8F08" w14:textId="77777777" w:rsidR="00162B4D" w:rsidRPr="00613C9C" w:rsidRDefault="00162B4D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. leto</w:t>
            </w:r>
          </w:p>
        </w:tc>
        <w:tc>
          <w:tcPr>
            <w:tcW w:w="1058" w:type="pct"/>
          </w:tcPr>
          <w:p w14:paraId="774DF195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14:paraId="0439CC81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38672F94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14:paraId="69991BE0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4D" w:rsidRPr="00613C9C" w14:paraId="50D266E8" w14:textId="77777777" w:rsidTr="00AF401C">
        <w:tc>
          <w:tcPr>
            <w:tcW w:w="601" w:type="pct"/>
          </w:tcPr>
          <w:p w14:paraId="7B00E7B6" w14:textId="77777777" w:rsidR="00162B4D" w:rsidRPr="00613C9C" w:rsidRDefault="00162B4D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. leto</w:t>
            </w:r>
          </w:p>
        </w:tc>
        <w:tc>
          <w:tcPr>
            <w:tcW w:w="1058" w:type="pct"/>
          </w:tcPr>
          <w:p w14:paraId="6CC62C12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14:paraId="0995B198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ECABBDB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14:paraId="52959DC5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4D" w:rsidRPr="00613C9C" w14:paraId="059F9730" w14:textId="77777777" w:rsidTr="00AF401C">
        <w:tc>
          <w:tcPr>
            <w:tcW w:w="601" w:type="pct"/>
          </w:tcPr>
          <w:p w14:paraId="32C2B20A" w14:textId="77777777" w:rsidR="00162B4D" w:rsidRPr="00613C9C" w:rsidRDefault="00162B4D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. leto</w:t>
            </w:r>
          </w:p>
        </w:tc>
        <w:tc>
          <w:tcPr>
            <w:tcW w:w="1058" w:type="pct"/>
          </w:tcPr>
          <w:p w14:paraId="723508B7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14:paraId="779C4193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08C9039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14:paraId="6B85C33B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0C4" w:rsidRPr="00613C9C" w14:paraId="296C1BA2" w14:textId="77777777" w:rsidTr="00AF401C">
        <w:tc>
          <w:tcPr>
            <w:tcW w:w="601" w:type="pct"/>
          </w:tcPr>
          <w:p w14:paraId="5677BD84" w14:textId="77777777" w:rsidR="00CC30C4" w:rsidRPr="00613C9C" w:rsidRDefault="00CC30C4" w:rsidP="00162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leto</w:t>
            </w:r>
          </w:p>
        </w:tc>
        <w:tc>
          <w:tcPr>
            <w:tcW w:w="1058" w:type="pct"/>
          </w:tcPr>
          <w:p w14:paraId="4AAE49D1" w14:textId="77777777" w:rsidR="00CC30C4" w:rsidRPr="00613C9C" w:rsidRDefault="00CC30C4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14:paraId="1B52C11A" w14:textId="77777777" w:rsidR="00CC30C4" w:rsidRPr="00613C9C" w:rsidRDefault="00CC30C4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50C6C4AE" w14:textId="77777777" w:rsidR="00CC30C4" w:rsidRPr="00613C9C" w:rsidRDefault="00CC30C4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</w:tcPr>
          <w:p w14:paraId="747436ED" w14:textId="77777777" w:rsidR="00CC30C4" w:rsidRPr="00613C9C" w:rsidRDefault="00CC30C4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4D" w:rsidRPr="00613C9C" w14:paraId="761E13B8" w14:textId="77777777" w:rsidTr="00AF401C">
        <w:trPr>
          <w:trHeight w:val="226"/>
        </w:trPr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36CE14E" w14:textId="77777777" w:rsidR="00162B4D" w:rsidRPr="00613C9C" w:rsidRDefault="00162B4D" w:rsidP="00613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9C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058" w:type="pct"/>
            <w:shd w:val="clear" w:color="auto" w:fill="F2F2F2" w:themeFill="background1" w:themeFillShade="F2"/>
          </w:tcPr>
          <w:p w14:paraId="730C43CD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F2F2F2" w:themeFill="background1" w:themeFillShade="F2"/>
          </w:tcPr>
          <w:p w14:paraId="389200D7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F2F2F2" w:themeFill="background1" w:themeFillShade="F2"/>
          </w:tcPr>
          <w:p w14:paraId="54370B33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F2F2F2" w:themeFill="background1" w:themeFillShade="F2"/>
          </w:tcPr>
          <w:p w14:paraId="5EB58E39" w14:textId="77777777" w:rsidR="00162B4D" w:rsidRPr="00613C9C" w:rsidRDefault="00162B4D" w:rsidP="00162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77313" w14:textId="77777777" w:rsidR="00E2742B" w:rsidRPr="00614A8E" w:rsidRDefault="00E2742B" w:rsidP="00E2742B">
      <w:pPr>
        <w:jc w:val="both"/>
        <w:rPr>
          <w:rFonts w:asciiTheme="minorBidi" w:hAnsiTheme="minorBidi"/>
          <w:b/>
          <w:u w:val="single"/>
        </w:rPr>
      </w:pPr>
    </w:p>
    <w:sectPr w:rsidR="00E2742B" w:rsidRPr="00614A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09FA" w14:textId="77777777" w:rsidR="00DB56A7" w:rsidRDefault="00DB56A7" w:rsidP="00AF401C">
      <w:pPr>
        <w:spacing w:after="0" w:line="240" w:lineRule="auto"/>
      </w:pPr>
      <w:r>
        <w:separator/>
      </w:r>
    </w:p>
  </w:endnote>
  <w:endnote w:type="continuationSeparator" w:id="0">
    <w:p w14:paraId="110522B9" w14:textId="77777777" w:rsidR="00DB56A7" w:rsidRDefault="00DB56A7" w:rsidP="00AF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040801"/>
      <w:docPartObj>
        <w:docPartGallery w:val="Page Numbers (Bottom of Page)"/>
        <w:docPartUnique/>
      </w:docPartObj>
    </w:sdtPr>
    <w:sdtEndPr/>
    <w:sdtContent>
      <w:p w14:paraId="643B1932" w14:textId="2546C079" w:rsidR="00AF401C" w:rsidRDefault="00AF401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5B">
          <w:rPr>
            <w:noProof/>
          </w:rPr>
          <w:t>1</w:t>
        </w:r>
        <w:r>
          <w:fldChar w:fldCharType="end"/>
        </w:r>
      </w:p>
    </w:sdtContent>
  </w:sdt>
  <w:p w14:paraId="4A428CFF" w14:textId="77777777" w:rsidR="00AF401C" w:rsidRDefault="00AF40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5788E" w14:textId="77777777" w:rsidR="00DB56A7" w:rsidRDefault="00DB56A7" w:rsidP="00AF401C">
      <w:pPr>
        <w:spacing w:after="0" w:line="240" w:lineRule="auto"/>
      </w:pPr>
      <w:r>
        <w:separator/>
      </w:r>
    </w:p>
  </w:footnote>
  <w:footnote w:type="continuationSeparator" w:id="0">
    <w:p w14:paraId="09BA9645" w14:textId="77777777" w:rsidR="00DB56A7" w:rsidRDefault="00DB56A7" w:rsidP="00AF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234D3"/>
    <w:multiLevelType w:val="multilevel"/>
    <w:tmpl w:val="CC30057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7F53179"/>
    <w:multiLevelType w:val="hybridMultilevel"/>
    <w:tmpl w:val="7DA49B8C"/>
    <w:lvl w:ilvl="0" w:tplc="5A7A7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D0"/>
    <w:rsid w:val="00040FF2"/>
    <w:rsid w:val="00086A92"/>
    <w:rsid w:val="00162B4D"/>
    <w:rsid w:val="00176697"/>
    <w:rsid w:val="0025144E"/>
    <w:rsid w:val="00275E2B"/>
    <w:rsid w:val="00403D3B"/>
    <w:rsid w:val="00441655"/>
    <w:rsid w:val="004F48BA"/>
    <w:rsid w:val="00515425"/>
    <w:rsid w:val="00535B5B"/>
    <w:rsid w:val="00551EDD"/>
    <w:rsid w:val="005B1E67"/>
    <w:rsid w:val="005E5C3F"/>
    <w:rsid w:val="00613C9C"/>
    <w:rsid w:val="00614A8E"/>
    <w:rsid w:val="0064204E"/>
    <w:rsid w:val="00684A62"/>
    <w:rsid w:val="007A58C0"/>
    <w:rsid w:val="007F22D0"/>
    <w:rsid w:val="00817981"/>
    <w:rsid w:val="0082201C"/>
    <w:rsid w:val="00850BFA"/>
    <w:rsid w:val="00851837"/>
    <w:rsid w:val="008B40B2"/>
    <w:rsid w:val="008F322C"/>
    <w:rsid w:val="0091781E"/>
    <w:rsid w:val="009501CA"/>
    <w:rsid w:val="00A43317"/>
    <w:rsid w:val="00A506B2"/>
    <w:rsid w:val="00A65868"/>
    <w:rsid w:val="00AB2E1A"/>
    <w:rsid w:val="00AF401C"/>
    <w:rsid w:val="00B67FFA"/>
    <w:rsid w:val="00B825D5"/>
    <w:rsid w:val="00C2286F"/>
    <w:rsid w:val="00CA1324"/>
    <w:rsid w:val="00CC30C4"/>
    <w:rsid w:val="00D758AB"/>
    <w:rsid w:val="00DB56A7"/>
    <w:rsid w:val="00E23258"/>
    <w:rsid w:val="00E2742B"/>
    <w:rsid w:val="00E2795C"/>
    <w:rsid w:val="00E358E8"/>
    <w:rsid w:val="00E96050"/>
    <w:rsid w:val="00EB3E93"/>
    <w:rsid w:val="00F200A6"/>
    <w:rsid w:val="00F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E27"/>
  <w15:docId w15:val="{A14719E3-B5B8-4DE7-80F7-02E7158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22D0"/>
  </w:style>
  <w:style w:type="paragraph" w:styleId="Naslov1">
    <w:name w:val="heading 1"/>
    <w:aliases w:val="NASLOV 1"/>
    <w:basedOn w:val="Navaden"/>
    <w:next w:val="Navaden"/>
    <w:link w:val="Naslov1Znak"/>
    <w:autoRedefine/>
    <w:qFormat/>
    <w:rsid w:val="00E2742B"/>
    <w:pPr>
      <w:keepNext/>
      <w:numPr>
        <w:numId w:val="1"/>
      </w:numPr>
      <w:spacing w:before="240" w:after="60" w:line="260" w:lineRule="atLeast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4"/>
      <w:lang w:eastAsia="sl-SI"/>
    </w:rPr>
  </w:style>
  <w:style w:type="paragraph" w:styleId="Naslov2">
    <w:name w:val="heading 2"/>
    <w:basedOn w:val="Kazalovsebine2"/>
    <w:next w:val="Navaden"/>
    <w:link w:val="Naslov2Znak"/>
    <w:qFormat/>
    <w:rsid w:val="00E2742B"/>
    <w:pPr>
      <w:keepNext/>
      <w:numPr>
        <w:ilvl w:val="1"/>
        <w:numId w:val="1"/>
      </w:numPr>
      <w:tabs>
        <w:tab w:val="left" w:pos="1440"/>
        <w:tab w:val="right" w:leader="dot" w:pos="8488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noProof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E2742B"/>
    <w:pPr>
      <w:keepNext/>
      <w:numPr>
        <w:ilvl w:val="2"/>
        <w:numId w:val="1"/>
      </w:numPr>
      <w:spacing w:before="240" w:after="60" w:line="26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E2742B"/>
    <w:pPr>
      <w:keepNext/>
      <w:numPr>
        <w:ilvl w:val="3"/>
        <w:numId w:val="1"/>
      </w:numPr>
      <w:spacing w:before="240" w:after="60" w:line="26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E2742B"/>
    <w:pPr>
      <w:numPr>
        <w:ilvl w:val="4"/>
        <w:numId w:val="1"/>
      </w:numPr>
      <w:spacing w:before="240" w:after="60" w:line="260" w:lineRule="atLeast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2742B"/>
    <w:pPr>
      <w:numPr>
        <w:ilvl w:val="5"/>
        <w:numId w:val="1"/>
      </w:numPr>
      <w:spacing w:before="240" w:after="60" w:line="26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E2742B"/>
    <w:pPr>
      <w:numPr>
        <w:ilvl w:val="6"/>
        <w:numId w:val="1"/>
      </w:numPr>
      <w:spacing w:before="240" w:after="60" w:line="260" w:lineRule="atLeas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E2742B"/>
    <w:pPr>
      <w:numPr>
        <w:ilvl w:val="7"/>
        <w:numId w:val="1"/>
      </w:numPr>
      <w:spacing w:before="240" w:after="60" w:line="260" w:lineRule="atLeas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E2742B"/>
    <w:pPr>
      <w:numPr>
        <w:ilvl w:val="8"/>
        <w:numId w:val="1"/>
      </w:numPr>
      <w:spacing w:before="240" w:after="60" w:line="260" w:lineRule="atLeast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F22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7F22D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aliases w:val="NASLOV 1 Znak"/>
    <w:basedOn w:val="Privzetapisavaodstavka"/>
    <w:link w:val="Naslov1"/>
    <w:rsid w:val="00E2742B"/>
    <w:rPr>
      <w:rFonts w:ascii="Times New Roman" w:eastAsia="Times New Roman" w:hAnsi="Times New Roman" w:cs="Times New Roman"/>
      <w:b/>
      <w:caps/>
      <w:kern w:val="32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E2742B"/>
    <w:rPr>
      <w:rFonts w:ascii="Arial" w:eastAsia="Times New Roman" w:hAnsi="Arial" w:cs="Times New Roman"/>
      <w:b/>
      <w:bCs/>
      <w:iCs/>
      <w:noProof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E2742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E274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E2742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E2742B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E2742B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E2742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E2742B"/>
    <w:rPr>
      <w:rFonts w:ascii="Arial" w:eastAsia="Times New Roman" w:hAnsi="Arial" w:cs="Times New Roman"/>
    </w:rPr>
  </w:style>
  <w:style w:type="paragraph" w:styleId="Kazalovsebine2">
    <w:name w:val="toc 2"/>
    <w:basedOn w:val="Navaden"/>
    <w:next w:val="Navaden"/>
    <w:autoRedefine/>
    <w:uiPriority w:val="39"/>
    <w:unhideWhenUsed/>
    <w:rsid w:val="00F200A6"/>
    <w:pPr>
      <w:tabs>
        <w:tab w:val="left" w:pos="708"/>
      </w:tabs>
      <w:spacing w:after="100"/>
      <w:ind w:left="220"/>
    </w:pPr>
  </w:style>
  <w:style w:type="paragraph" w:styleId="Glava">
    <w:name w:val="header"/>
    <w:aliases w:val="Glava - napis,Glava - napis Znak Znak Znak Znak,Glava - napis Znak Znak,Glava1 Znak"/>
    <w:basedOn w:val="Navaden"/>
    <w:link w:val="GlavaZnak"/>
    <w:uiPriority w:val="99"/>
    <w:rsid w:val="00F200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uiPriority w:val="99"/>
    <w:rsid w:val="00F200A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200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00A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00A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00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00A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00A6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AF4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Zibert</dc:creator>
  <cp:lastModifiedBy>Robert Pirkovič</cp:lastModifiedBy>
  <cp:revision>2</cp:revision>
  <cp:lastPrinted>2016-10-27T10:27:00Z</cp:lastPrinted>
  <dcterms:created xsi:type="dcterms:W3CDTF">2020-11-12T14:10:00Z</dcterms:created>
  <dcterms:modified xsi:type="dcterms:W3CDTF">2020-11-12T14:10:00Z</dcterms:modified>
</cp:coreProperties>
</file>