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A" w:rsidRDefault="00EC4A67" w:rsidP="00EE716C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b/>
        </w:rPr>
      </w:pPr>
      <w:bookmarkStart w:id="0" w:name="OLE_LINK1"/>
      <w:bookmarkStart w:id="1" w:name="OLE_LINK2"/>
      <w:bookmarkStart w:id="2" w:name="_GoBack"/>
      <w:bookmarkEnd w:id="2"/>
      <w:r w:rsidRPr="00EC4A67">
        <w:rPr>
          <w:rFonts w:ascii="Arial" w:hAnsi="Arial" w:cs="Arial"/>
          <w:b/>
          <w:color w:val="000000"/>
        </w:rPr>
        <w:t>Seznam info točk Kmetijsko gozdarske zbornice Slovenije, Gospodarske zbornice Slovenije in Čebelarske zveze Slovenije za PRP 2014-2020</w:t>
      </w:r>
    </w:p>
    <w:tbl>
      <w:tblPr>
        <w:tblW w:w="97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265"/>
        <w:gridCol w:w="2153"/>
        <w:gridCol w:w="1972"/>
        <w:gridCol w:w="2838"/>
      </w:tblGrid>
      <w:tr w:rsidR="00CB0A76" w:rsidTr="007178A9">
        <w:trPr>
          <w:trHeight w:val="457"/>
        </w:trPr>
        <w:tc>
          <w:tcPr>
            <w:tcW w:w="9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Default="00CB0A76" w:rsidP="00837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 točke za PRP 2014-2020</w:t>
            </w:r>
            <w:r w:rsidR="00886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86AC1" w:rsidRPr="00886AC1">
              <w:rPr>
                <w:rFonts w:ascii="Arial" w:hAnsi="Arial" w:cs="Arial"/>
                <w:b/>
                <w:bCs/>
                <w:sz w:val="20"/>
                <w:szCs w:val="20"/>
              </w:rPr>
              <w:t>Kmetijsko gozdarske zbornice Slovenije</w:t>
            </w:r>
            <w:r w:rsidR="00886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(KGZS) </w:t>
            </w:r>
          </w:p>
        </w:tc>
      </w:tr>
      <w:tr w:rsidR="00CB0A76" w:rsidTr="007178A9">
        <w:trPr>
          <w:trHeight w:val="907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</w:t>
            </w:r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Drnovšek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CB0A76" w:rsidRPr="00E1636C" w:rsidRDefault="00CB0A76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6975FE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6975FE"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  <w:t>spela.drnovsek@lj.kgzs.si</w:t>
            </w:r>
          </w:p>
          <w:p w:rsidR="00CB0A76" w:rsidRPr="006975FE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75C" w:rsidTr="007178A9">
        <w:trPr>
          <w:trHeight w:val="96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E1636C" w:rsidRDefault="006A175C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992169" w:rsidRDefault="006A175C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 Šajn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E1636C" w:rsidRDefault="006A175C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E1636C" w:rsidRDefault="006A175C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</w:t>
            </w:r>
            <w:r w:rsidRPr="00B45547">
              <w:rPr>
                <w:rFonts w:ascii="Arial" w:hAnsi="Arial" w:cs="Arial"/>
                <w:sz w:val="18"/>
                <w:szCs w:val="18"/>
              </w:rPr>
              <w:t>01 513 07 16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6975FE" w:rsidRDefault="002808B4" w:rsidP="00837214">
            <w:pPr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</w:pPr>
            <w:hyperlink r:id="rId6" w:history="1">
              <w:r w:rsidR="006A175C" w:rsidRPr="00B45547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valentina.sajn@lj.kgzs.si</w:t>
              </w:r>
            </w:hyperlink>
          </w:p>
        </w:tc>
      </w:tr>
      <w:tr w:rsidR="00CB0A76" w:rsidTr="007178A9">
        <w:trPr>
          <w:trHeight w:val="96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EC4A67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92169">
              <w:rPr>
                <w:rFonts w:ascii="Arial" w:hAnsi="Arial" w:cs="Arial"/>
                <w:sz w:val="18"/>
                <w:szCs w:val="18"/>
              </w:rPr>
              <w:t>Blaška Božnar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Kranj, Iva Slavca 1, 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4000 Kranj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04 280 46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CB0A76" w:rsidP="00837214">
            <w:pPr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</w:pPr>
          </w:p>
          <w:p w:rsidR="00EC4A67" w:rsidRPr="006975FE" w:rsidRDefault="002808B4" w:rsidP="00837214">
            <w:pPr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</w:pPr>
            <w:hyperlink r:id="rId7" w:history="1">
              <w:r w:rsidR="00EC4A67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blaska.boznar@kr.kgzs.si</w:t>
              </w:r>
            </w:hyperlink>
          </w:p>
          <w:p w:rsidR="00CB0A76" w:rsidRPr="006975FE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A76" w:rsidTr="007178A9">
        <w:trPr>
          <w:trHeight w:val="102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Felicita Domiter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Ptuj, Ormoška c. 28, 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2250 Ptuj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02 749 36 39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   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2808B4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felicita.domiter@kgz-ptuj.si</w:t>
              </w:r>
            </w:hyperlink>
          </w:p>
        </w:tc>
      </w:tr>
      <w:tr w:rsidR="00CB0A76" w:rsidTr="007178A9">
        <w:trPr>
          <w:trHeight w:val="1332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E64D6C" w:rsidP="009C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Simon </w:t>
            </w:r>
            <w:r w:rsidR="009C30F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eči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Murska Sobota, Štefana Kovača 40, 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9000 Murska Sobota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02 539 14 42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E64D6C" w:rsidP="00E64D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D6C"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  <w:t>simon.seci@kgzs-ms.si</w:t>
            </w:r>
            <w:r w:rsidDel="00E64D6C"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Simona Hauptman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Maribor, Vinarska 14, 2000 Maribor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02 228 49 </w:t>
            </w:r>
            <w:r w:rsidR="000A79D8"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2808B4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simona.hauptman@kmetijski-zavod.si</w:t>
              </w:r>
            </w:hyperlink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Zdenka Kramar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07 373 05 74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2808B4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zdenka.kramar@gov.si</w:t>
              </w:r>
            </w:hyperlink>
          </w:p>
        </w:tc>
      </w:tr>
      <w:tr w:rsidR="00CB0A76" w:rsidTr="007178A9">
        <w:trPr>
          <w:trHeight w:val="8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Mojca Krivec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03 490 75 86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2808B4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mojca.krivec@ce.kgzs.si</w:t>
              </w:r>
            </w:hyperlink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Jeriček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02 824 69 23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2808B4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darja.jericek@ce.kgzs.si</w:t>
              </w:r>
            </w:hyperlink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Michaela Vidič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05 335 12 12</w:t>
            </w:r>
          </w:p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2808B4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michaela.vidic@go.kgzs.si</w:t>
              </w:r>
            </w:hyperlink>
          </w:p>
        </w:tc>
      </w:tr>
      <w:tr w:rsidR="00CB0A76" w:rsidTr="007178A9">
        <w:trPr>
          <w:trHeight w:val="78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Zadnik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05 726 58 17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6975FE" w:rsidRDefault="002808B4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darja.zadnik@go.kgzs.sI</w:t>
              </w:r>
            </w:hyperlink>
          </w:p>
        </w:tc>
      </w:tr>
    </w:tbl>
    <w:p w:rsidR="00833EA8" w:rsidRDefault="00833EA8">
      <w:r>
        <w:br w:type="page"/>
      </w:r>
    </w:p>
    <w:tbl>
      <w:tblPr>
        <w:tblW w:w="97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265"/>
        <w:gridCol w:w="2153"/>
        <w:gridCol w:w="1972"/>
        <w:gridCol w:w="2838"/>
      </w:tblGrid>
      <w:tr w:rsidR="00CB0A76" w:rsidTr="007178A9">
        <w:trPr>
          <w:trHeight w:val="433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INFO točke PRP 2014-2020 Gospodarske zbornice Slovenije (GZS)</w:t>
            </w:r>
          </w:p>
        </w:tc>
      </w:tr>
      <w:tr w:rsidR="00CB0A76" w:rsidTr="007178A9">
        <w:trPr>
          <w:trHeight w:val="40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Nina Barbara Križnik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GZS, Zbornica kmetijskih in živilskih podjetij, Dimičeva 9 </w:t>
            </w:r>
          </w:p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1504 Ljubljana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T: 01 58 98 293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6975FE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6975FE">
              <w:rPr>
                <w:rFonts w:ascii="Arial" w:hAnsi="Arial" w:cs="Arial"/>
                <w:sz w:val="18"/>
                <w:szCs w:val="18"/>
                <w:u w:val="single"/>
              </w:rPr>
              <w:t>nina.kriznik@gzs.si</w:t>
            </w:r>
          </w:p>
        </w:tc>
      </w:tr>
      <w:tr w:rsidR="0017706A" w:rsidTr="007178A9">
        <w:trPr>
          <w:trHeight w:val="425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6975FE" w:rsidRDefault="0017706A" w:rsidP="0017706A">
            <w:pPr>
              <w:jc w:val="center"/>
              <w:rPr>
                <w:sz w:val="18"/>
                <w:szCs w:val="18"/>
              </w:rPr>
            </w:pPr>
            <w:r w:rsidRPr="006975FE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 Čebelarska zveza Slovenije (ČZS)</w:t>
            </w:r>
          </w:p>
        </w:tc>
      </w:tr>
      <w:tr w:rsidR="0017706A" w:rsidTr="007178A9">
        <w:trPr>
          <w:trHeight w:val="40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706A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706A">
              <w:rPr>
                <w:rFonts w:ascii="Arial" w:hAnsi="Arial" w:cs="Arial"/>
                <w:sz w:val="18"/>
                <w:szCs w:val="18"/>
              </w:rPr>
              <w:t>Nataša Klemenčič Štrukelj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06A">
              <w:rPr>
                <w:rFonts w:ascii="Arial" w:hAnsi="Arial" w:cs="Arial"/>
                <w:color w:val="000000"/>
                <w:sz w:val="18"/>
                <w:szCs w:val="18"/>
              </w:rPr>
              <w:t>Čebelarska zveza Slovenije, Brdo 8, 1225 Lukovica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T: 01 </w:t>
            </w:r>
            <w:r w:rsidRPr="0017706A">
              <w:rPr>
                <w:rFonts w:ascii="Arial" w:hAnsi="Arial" w:cs="Arial"/>
                <w:color w:val="000000"/>
                <w:sz w:val="18"/>
                <w:szCs w:val="18"/>
              </w:rPr>
              <w:t>729 61 04, 040 436 518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6975FE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975FE">
              <w:rPr>
                <w:rFonts w:ascii="Arial" w:hAnsi="Arial" w:cs="Arial"/>
                <w:sz w:val="18"/>
                <w:szCs w:val="18"/>
                <w:u w:val="single"/>
              </w:rPr>
              <w:t>natasa.strukelj@czs.si</w:t>
            </w:r>
          </w:p>
        </w:tc>
      </w:tr>
      <w:bookmarkEnd w:id="0"/>
      <w:bookmarkEnd w:id="1"/>
    </w:tbl>
    <w:p w:rsidR="000A3B39" w:rsidRPr="0070570A" w:rsidRDefault="000A3B39" w:rsidP="007178A9">
      <w:pPr>
        <w:pStyle w:val="Brezrazmikov"/>
        <w:rPr>
          <w:rFonts w:ascii="Tahoma" w:hAnsi="Tahoma" w:cs="Tahoma"/>
          <w:b/>
        </w:rPr>
      </w:pPr>
    </w:p>
    <w:sectPr w:rsidR="000A3B39" w:rsidRPr="0070570A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8C" w:rsidRDefault="001B168C" w:rsidP="007178A9">
      <w:pPr>
        <w:spacing w:after="0" w:line="240" w:lineRule="auto"/>
      </w:pPr>
      <w:r>
        <w:separator/>
      </w:r>
    </w:p>
  </w:endnote>
  <w:endnote w:type="continuationSeparator" w:id="0">
    <w:p w:rsidR="001B168C" w:rsidRDefault="001B168C" w:rsidP="0071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8C" w:rsidRDefault="001B168C" w:rsidP="007178A9">
      <w:pPr>
        <w:spacing w:after="0" w:line="240" w:lineRule="auto"/>
      </w:pPr>
      <w:r>
        <w:separator/>
      </w:r>
    </w:p>
  </w:footnote>
  <w:footnote w:type="continuationSeparator" w:id="0">
    <w:p w:rsidR="001B168C" w:rsidRDefault="001B168C" w:rsidP="00717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00426"/>
    <w:rsid w:val="000224F2"/>
    <w:rsid w:val="000346B1"/>
    <w:rsid w:val="00083B88"/>
    <w:rsid w:val="000A3B39"/>
    <w:rsid w:val="000A79D8"/>
    <w:rsid w:val="00103F3F"/>
    <w:rsid w:val="0017706A"/>
    <w:rsid w:val="001A085E"/>
    <w:rsid w:val="001B168C"/>
    <w:rsid w:val="00222B5A"/>
    <w:rsid w:val="002808B4"/>
    <w:rsid w:val="00286ED9"/>
    <w:rsid w:val="002D0535"/>
    <w:rsid w:val="002E5FB7"/>
    <w:rsid w:val="003548A2"/>
    <w:rsid w:val="00445367"/>
    <w:rsid w:val="00452975"/>
    <w:rsid w:val="00531D93"/>
    <w:rsid w:val="00574A4E"/>
    <w:rsid w:val="005851B5"/>
    <w:rsid w:val="0059524D"/>
    <w:rsid w:val="0059614E"/>
    <w:rsid w:val="005C0251"/>
    <w:rsid w:val="006216B2"/>
    <w:rsid w:val="0064183A"/>
    <w:rsid w:val="00642A95"/>
    <w:rsid w:val="006929F0"/>
    <w:rsid w:val="006975FE"/>
    <w:rsid w:val="0069798F"/>
    <w:rsid w:val="006A175C"/>
    <w:rsid w:val="006C4A9A"/>
    <w:rsid w:val="006E6B64"/>
    <w:rsid w:val="006F67EF"/>
    <w:rsid w:val="0070570A"/>
    <w:rsid w:val="007178A9"/>
    <w:rsid w:val="00726E05"/>
    <w:rsid w:val="007636C1"/>
    <w:rsid w:val="00833EA8"/>
    <w:rsid w:val="0084505C"/>
    <w:rsid w:val="00860A14"/>
    <w:rsid w:val="0087257A"/>
    <w:rsid w:val="00886AC1"/>
    <w:rsid w:val="00893D5E"/>
    <w:rsid w:val="008949B5"/>
    <w:rsid w:val="00924AF7"/>
    <w:rsid w:val="009B19E9"/>
    <w:rsid w:val="009C30FB"/>
    <w:rsid w:val="009D304B"/>
    <w:rsid w:val="00A247D3"/>
    <w:rsid w:val="00A25969"/>
    <w:rsid w:val="00A7571E"/>
    <w:rsid w:val="00A83A9C"/>
    <w:rsid w:val="00A94CCC"/>
    <w:rsid w:val="00B14A83"/>
    <w:rsid w:val="00B30C47"/>
    <w:rsid w:val="00B5732B"/>
    <w:rsid w:val="00B650B8"/>
    <w:rsid w:val="00C346E8"/>
    <w:rsid w:val="00C7135A"/>
    <w:rsid w:val="00CB0A76"/>
    <w:rsid w:val="00CC5ACC"/>
    <w:rsid w:val="00CF0281"/>
    <w:rsid w:val="00D409B4"/>
    <w:rsid w:val="00D81718"/>
    <w:rsid w:val="00D83E45"/>
    <w:rsid w:val="00DC4184"/>
    <w:rsid w:val="00E05B19"/>
    <w:rsid w:val="00E30270"/>
    <w:rsid w:val="00E64D6C"/>
    <w:rsid w:val="00EC4A67"/>
    <w:rsid w:val="00EE716C"/>
    <w:rsid w:val="00EF45D9"/>
    <w:rsid w:val="00F00DCC"/>
    <w:rsid w:val="00F0178D"/>
    <w:rsid w:val="00F210BF"/>
    <w:rsid w:val="00F249A8"/>
    <w:rsid w:val="00F42BD4"/>
    <w:rsid w:val="00F800FC"/>
    <w:rsid w:val="00FE2CBF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2365-3AA6-495F-A62D-D16E9C1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706A"/>
    <w:rPr>
      <w:rFonts w:ascii="Tahoma" w:eastAsiaTheme="minorEastAsi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1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78A9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1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78A9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ta.domiter@kgz-ptuj.si" TargetMode="External"/><Relationship Id="rId13" Type="http://schemas.openxmlformats.org/officeDocument/2006/relationships/hyperlink" Target="mailto:michaela.vidic@kvz-ng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ska.boznar@kr.kgzs.si" TargetMode="External"/><Relationship Id="rId12" Type="http://schemas.openxmlformats.org/officeDocument/2006/relationships/hyperlink" Target="mailto:darja.jericek@ce.kgzs.s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alentina.klavs@lj.kgzs.si" TargetMode="External"/><Relationship Id="rId11" Type="http://schemas.openxmlformats.org/officeDocument/2006/relationships/hyperlink" Target="mailto:mojca.krivec@ce.kgzs.s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zdenka.kramar@gov.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ona.hauptman@kmetijski-zavod.si" TargetMode="External"/><Relationship Id="rId14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MKGP</cp:lastModifiedBy>
  <cp:revision>7</cp:revision>
  <dcterms:created xsi:type="dcterms:W3CDTF">2019-11-18T07:08:00Z</dcterms:created>
  <dcterms:modified xsi:type="dcterms:W3CDTF">2020-09-18T06:16:00Z</dcterms:modified>
</cp:coreProperties>
</file>