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6F" w:rsidRDefault="00405119">
      <w:pPr>
        <w:rPr>
          <w:b/>
        </w:rPr>
      </w:pPr>
      <w:bookmarkStart w:id="0" w:name="_GoBack"/>
      <w:bookmarkEnd w:id="0"/>
      <w:r w:rsidRPr="00405119">
        <w:rPr>
          <w:b/>
        </w:rPr>
        <w:t xml:space="preserve">SEZNAM OSEB, KI BODO IZVAJALE OBDELAVO </w:t>
      </w:r>
      <w:r w:rsidR="00023FFA">
        <w:rPr>
          <w:b/>
        </w:rPr>
        <w:t xml:space="preserve">OSEBNIH IN DRUGIH VAROVANIH </w:t>
      </w:r>
      <w:r w:rsidRPr="00405119">
        <w:rPr>
          <w:b/>
        </w:rPr>
        <w:t>PODATKOV ZA POTREBE IZVAJANJA VSAKOLETNE POGODBE, KI SE SKLEPA NA PODLAGI JAVNEGA POOBLASTILA RAČUNOVODSKI PISARNI, KI BO OPRAVLJALA NALOGE IN OBVEZNOSTI RAČUNOVODSKE PISARNE PO METODOLOGIJI FADN ZA OBDOBJE 2021-2025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10"/>
        <w:gridCol w:w="11340"/>
      </w:tblGrid>
      <w:tr w:rsidR="00405119" w:rsidTr="00AF20F4">
        <w:tc>
          <w:tcPr>
            <w:tcW w:w="3510" w:type="dxa"/>
          </w:tcPr>
          <w:p w:rsidR="00405119" w:rsidRDefault="00405119">
            <w:pPr>
              <w:rPr>
                <w:b/>
              </w:rPr>
            </w:pPr>
            <w:r>
              <w:rPr>
                <w:b/>
              </w:rPr>
              <w:t xml:space="preserve">Izvajalec </w:t>
            </w:r>
          </w:p>
        </w:tc>
        <w:tc>
          <w:tcPr>
            <w:tcW w:w="11340" w:type="dxa"/>
          </w:tcPr>
          <w:p w:rsidR="00405119" w:rsidRDefault="00405119">
            <w:pPr>
              <w:rPr>
                <w:b/>
              </w:rPr>
            </w:pPr>
          </w:p>
        </w:tc>
      </w:tr>
    </w:tbl>
    <w:p w:rsidR="00405119" w:rsidRDefault="00405119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76"/>
        <w:gridCol w:w="4678"/>
        <w:gridCol w:w="3969"/>
        <w:gridCol w:w="4332"/>
      </w:tblGrid>
      <w:tr w:rsidR="007B4408" w:rsidTr="002E3531">
        <w:tc>
          <w:tcPr>
            <w:tcW w:w="2376" w:type="dxa"/>
            <w:shd w:val="clear" w:color="auto" w:fill="F2F2F2" w:themeFill="background1" w:themeFillShade="F2"/>
          </w:tcPr>
          <w:p w:rsidR="007B4408" w:rsidRDefault="007B4408">
            <w:pPr>
              <w:rPr>
                <w:b/>
              </w:rPr>
            </w:pPr>
            <w:r>
              <w:rPr>
                <w:b/>
              </w:rPr>
              <w:t>Ime in priimek/naziv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7B4408" w:rsidRDefault="007B4408" w:rsidP="007350AE">
            <w:pPr>
              <w:rPr>
                <w:b/>
              </w:rPr>
            </w:pPr>
            <w:r w:rsidRPr="00023FFA">
              <w:rPr>
                <w:b/>
              </w:rPr>
              <w:t xml:space="preserve">Naziv subjekta,ki ga je </w:t>
            </w:r>
            <w:r>
              <w:rPr>
                <w:b/>
              </w:rPr>
              <w:t>neposredno angažiral za obdelavo</w:t>
            </w:r>
            <w:r w:rsidRPr="00023FFA">
              <w:rPr>
                <w:b/>
              </w:rPr>
              <w:t xml:space="preserve"> (</w:t>
            </w:r>
            <w:r>
              <w:rPr>
                <w:b/>
              </w:rPr>
              <w:t xml:space="preserve">npr. </w:t>
            </w:r>
            <w:r w:rsidRPr="00023FFA">
              <w:rPr>
                <w:b/>
              </w:rPr>
              <w:t xml:space="preserve">izvajalec, drugi </w:t>
            </w:r>
            <w:proofErr w:type="spellStart"/>
            <w:r w:rsidRPr="00023FFA">
              <w:rPr>
                <w:b/>
              </w:rPr>
              <w:t>podobdelovalec</w:t>
            </w:r>
            <w:proofErr w:type="spellEnd"/>
            <w:r w:rsidRPr="00023FFA">
              <w:rPr>
                <w:b/>
              </w:rPr>
              <w:t>)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7B4408" w:rsidRDefault="00576074" w:rsidP="00FE7DE7">
            <w:pPr>
              <w:rPr>
                <w:b/>
              </w:rPr>
            </w:pPr>
            <w:r>
              <w:rPr>
                <w:b/>
              </w:rPr>
              <w:t>Razmerje do subj</w:t>
            </w:r>
            <w:r w:rsidR="00980CB2">
              <w:rPr>
                <w:b/>
              </w:rPr>
              <w:t>e</w:t>
            </w:r>
            <w:r>
              <w:rPr>
                <w:b/>
              </w:rPr>
              <w:t>k</w:t>
            </w:r>
            <w:r w:rsidR="00980CB2">
              <w:rPr>
                <w:b/>
              </w:rPr>
              <w:t>ta</w:t>
            </w:r>
            <w:r w:rsidR="002E3531">
              <w:rPr>
                <w:b/>
              </w:rPr>
              <w:t xml:space="preserve"> </w:t>
            </w:r>
            <w:r w:rsidR="00FE7DE7">
              <w:rPr>
                <w:b/>
              </w:rPr>
              <w:t>v</w:t>
            </w:r>
            <w:r w:rsidR="002E3531">
              <w:rPr>
                <w:b/>
              </w:rPr>
              <w:t xml:space="preserve"> stolpc</w:t>
            </w:r>
            <w:r w:rsidR="00FE7DE7">
              <w:rPr>
                <w:b/>
              </w:rPr>
              <w:t>u</w:t>
            </w:r>
            <w:r w:rsidR="002E3531">
              <w:rPr>
                <w:b/>
              </w:rPr>
              <w:t xml:space="preserve"> 2</w:t>
            </w:r>
            <w:r w:rsidR="00980CB2">
              <w:rPr>
                <w:b/>
              </w:rPr>
              <w:t xml:space="preserve">, ki ga je </w:t>
            </w:r>
            <w:r w:rsidR="002E3531">
              <w:rPr>
                <w:b/>
              </w:rPr>
              <w:t xml:space="preserve">neposredno </w:t>
            </w:r>
            <w:r w:rsidR="00980CB2">
              <w:rPr>
                <w:b/>
              </w:rPr>
              <w:t>angažiral</w:t>
            </w:r>
            <w:r w:rsidR="007B4408">
              <w:rPr>
                <w:b/>
              </w:rPr>
              <w:t xml:space="preserve"> (npr. zaposlen pri </w:t>
            </w:r>
            <w:r w:rsidR="002E3531">
              <w:rPr>
                <w:b/>
              </w:rPr>
              <w:t>njem</w:t>
            </w:r>
            <w:r w:rsidR="007B4408">
              <w:rPr>
                <w:b/>
              </w:rPr>
              <w:t xml:space="preserve">, najet s strani </w:t>
            </w:r>
            <w:r w:rsidR="002E3531">
              <w:rPr>
                <w:b/>
              </w:rPr>
              <w:t>njega</w:t>
            </w:r>
            <w:r w:rsidR="007B4408">
              <w:rPr>
                <w:b/>
              </w:rPr>
              <w:t>…)</w:t>
            </w:r>
          </w:p>
        </w:tc>
        <w:tc>
          <w:tcPr>
            <w:tcW w:w="4332" w:type="dxa"/>
            <w:shd w:val="clear" w:color="auto" w:fill="F2F2F2" w:themeFill="background1" w:themeFillShade="F2"/>
          </w:tcPr>
          <w:p w:rsidR="007B4408" w:rsidRDefault="007B4408">
            <w:pPr>
              <w:rPr>
                <w:b/>
              </w:rPr>
            </w:pPr>
            <w:r>
              <w:rPr>
                <w:b/>
              </w:rPr>
              <w:t>Opis nalog, ki jih bo izvajal</w:t>
            </w:r>
          </w:p>
        </w:tc>
      </w:tr>
      <w:tr w:rsidR="002E3531" w:rsidTr="002E3531">
        <w:tc>
          <w:tcPr>
            <w:tcW w:w="2376" w:type="dxa"/>
            <w:shd w:val="clear" w:color="auto" w:fill="F2F2F2" w:themeFill="background1" w:themeFillShade="F2"/>
          </w:tcPr>
          <w:p w:rsidR="002E3531" w:rsidRDefault="002E3531" w:rsidP="002E35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2E3531" w:rsidRPr="00023FFA" w:rsidRDefault="002E3531" w:rsidP="002E35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2E3531" w:rsidRDefault="002E3531" w:rsidP="002E353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32" w:type="dxa"/>
            <w:shd w:val="clear" w:color="auto" w:fill="F2F2F2" w:themeFill="background1" w:themeFillShade="F2"/>
          </w:tcPr>
          <w:p w:rsidR="002E3531" w:rsidRDefault="002E3531" w:rsidP="002E353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B4408" w:rsidTr="00980CB2">
        <w:tc>
          <w:tcPr>
            <w:tcW w:w="2376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4678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3969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4332" w:type="dxa"/>
          </w:tcPr>
          <w:p w:rsidR="007B4408" w:rsidRDefault="007B4408">
            <w:pPr>
              <w:rPr>
                <w:b/>
              </w:rPr>
            </w:pPr>
          </w:p>
        </w:tc>
      </w:tr>
      <w:tr w:rsidR="007B4408" w:rsidTr="00980CB2">
        <w:tc>
          <w:tcPr>
            <w:tcW w:w="2376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4678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3969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4332" w:type="dxa"/>
          </w:tcPr>
          <w:p w:rsidR="007B4408" w:rsidRDefault="007B4408">
            <w:pPr>
              <w:rPr>
                <w:b/>
              </w:rPr>
            </w:pPr>
          </w:p>
        </w:tc>
      </w:tr>
      <w:tr w:rsidR="007B4408" w:rsidTr="00980CB2">
        <w:tc>
          <w:tcPr>
            <w:tcW w:w="2376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4678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3969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4332" w:type="dxa"/>
          </w:tcPr>
          <w:p w:rsidR="007B4408" w:rsidRDefault="007B4408">
            <w:pPr>
              <w:rPr>
                <w:b/>
              </w:rPr>
            </w:pPr>
          </w:p>
        </w:tc>
      </w:tr>
      <w:tr w:rsidR="007B4408" w:rsidTr="00980CB2">
        <w:tc>
          <w:tcPr>
            <w:tcW w:w="2376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4678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3969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4332" w:type="dxa"/>
          </w:tcPr>
          <w:p w:rsidR="007B4408" w:rsidRDefault="007B4408">
            <w:pPr>
              <w:rPr>
                <w:b/>
              </w:rPr>
            </w:pPr>
          </w:p>
        </w:tc>
      </w:tr>
      <w:tr w:rsidR="007B4408" w:rsidTr="00980CB2">
        <w:tc>
          <w:tcPr>
            <w:tcW w:w="2376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4678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3969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4332" w:type="dxa"/>
          </w:tcPr>
          <w:p w:rsidR="007B4408" w:rsidRDefault="007B4408">
            <w:pPr>
              <w:rPr>
                <w:b/>
              </w:rPr>
            </w:pPr>
          </w:p>
        </w:tc>
      </w:tr>
      <w:tr w:rsidR="007B4408" w:rsidTr="00980CB2">
        <w:tc>
          <w:tcPr>
            <w:tcW w:w="2376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4678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3969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4332" w:type="dxa"/>
          </w:tcPr>
          <w:p w:rsidR="007B4408" w:rsidRDefault="007B4408">
            <w:pPr>
              <w:rPr>
                <w:b/>
              </w:rPr>
            </w:pPr>
          </w:p>
        </w:tc>
      </w:tr>
      <w:tr w:rsidR="007B4408" w:rsidTr="00980CB2">
        <w:tc>
          <w:tcPr>
            <w:tcW w:w="2376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4678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3969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4332" w:type="dxa"/>
          </w:tcPr>
          <w:p w:rsidR="007B4408" w:rsidRDefault="007B4408">
            <w:pPr>
              <w:rPr>
                <w:b/>
              </w:rPr>
            </w:pPr>
          </w:p>
        </w:tc>
      </w:tr>
      <w:tr w:rsidR="007B4408" w:rsidTr="00980CB2">
        <w:tc>
          <w:tcPr>
            <w:tcW w:w="2376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4678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3969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4332" w:type="dxa"/>
          </w:tcPr>
          <w:p w:rsidR="007B4408" w:rsidRDefault="007B4408">
            <w:pPr>
              <w:rPr>
                <w:b/>
              </w:rPr>
            </w:pPr>
          </w:p>
        </w:tc>
      </w:tr>
      <w:tr w:rsidR="007B4408" w:rsidTr="00980CB2">
        <w:tc>
          <w:tcPr>
            <w:tcW w:w="2376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4678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3969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4332" w:type="dxa"/>
          </w:tcPr>
          <w:p w:rsidR="007B4408" w:rsidRDefault="007B4408">
            <w:pPr>
              <w:rPr>
                <w:b/>
              </w:rPr>
            </w:pPr>
          </w:p>
        </w:tc>
      </w:tr>
      <w:tr w:rsidR="007B4408" w:rsidTr="00980CB2">
        <w:tc>
          <w:tcPr>
            <w:tcW w:w="2376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4678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3969" w:type="dxa"/>
          </w:tcPr>
          <w:p w:rsidR="007B4408" w:rsidRDefault="007B4408">
            <w:pPr>
              <w:rPr>
                <w:b/>
              </w:rPr>
            </w:pPr>
          </w:p>
        </w:tc>
        <w:tc>
          <w:tcPr>
            <w:tcW w:w="4332" w:type="dxa"/>
          </w:tcPr>
          <w:p w:rsidR="007B4408" w:rsidRDefault="007B4408">
            <w:pPr>
              <w:rPr>
                <w:b/>
              </w:rPr>
            </w:pPr>
          </w:p>
        </w:tc>
      </w:tr>
    </w:tbl>
    <w:p w:rsidR="00405119" w:rsidRDefault="00405119">
      <w:pPr>
        <w:rPr>
          <w:b/>
        </w:rPr>
      </w:pPr>
    </w:p>
    <w:p w:rsidR="00CA6B07" w:rsidRPr="00405119" w:rsidRDefault="00CA6B07" w:rsidP="00AF20F4">
      <w:pPr>
        <w:jc w:val="both"/>
        <w:rPr>
          <w:b/>
        </w:rPr>
      </w:pPr>
      <w:r>
        <w:rPr>
          <w:b/>
        </w:rPr>
        <w:t>N</w:t>
      </w:r>
      <w:r w:rsidRPr="00CA6B07">
        <w:rPr>
          <w:b/>
        </w:rPr>
        <w:t xml:space="preserve">avesti vse </w:t>
      </w:r>
      <w:r w:rsidR="006C684F">
        <w:rPr>
          <w:b/>
        </w:rPr>
        <w:t>subjekte</w:t>
      </w:r>
      <w:r>
        <w:rPr>
          <w:b/>
        </w:rPr>
        <w:t xml:space="preserve">, ki </w:t>
      </w:r>
      <w:r w:rsidRPr="00CA6B07">
        <w:rPr>
          <w:b/>
        </w:rPr>
        <w:t>bodo izvajal</w:t>
      </w:r>
      <w:r w:rsidR="006C684F">
        <w:rPr>
          <w:b/>
        </w:rPr>
        <w:t>i</w:t>
      </w:r>
      <w:r w:rsidRPr="00CA6B07">
        <w:rPr>
          <w:b/>
        </w:rPr>
        <w:t xml:space="preserve"> obdelavo osebnih in drugih varovanih podatkov</w:t>
      </w:r>
      <w:r w:rsidR="00967D24">
        <w:rPr>
          <w:b/>
        </w:rPr>
        <w:t>, ne glede na razmerje z izvajalcem  (zaposleni pri izvajalcu, katerikoli drugi obdelovalci, ki za izvajalca posredno ali neposredno izvajajo obdelavo podatkov</w:t>
      </w:r>
      <w:r w:rsidRPr="00CA6B07">
        <w:rPr>
          <w:b/>
        </w:rPr>
        <w:t xml:space="preserve"> </w:t>
      </w:r>
      <w:r w:rsidR="00967D24">
        <w:rPr>
          <w:b/>
        </w:rPr>
        <w:t xml:space="preserve">- </w:t>
      </w:r>
      <w:proofErr w:type="spellStart"/>
      <w:r w:rsidRPr="00CA6B07">
        <w:rPr>
          <w:b/>
        </w:rPr>
        <w:t>podobdelovalc</w:t>
      </w:r>
      <w:r>
        <w:rPr>
          <w:b/>
        </w:rPr>
        <w:t>i</w:t>
      </w:r>
      <w:proofErr w:type="spellEnd"/>
      <w:r w:rsidRPr="00CA6B07">
        <w:rPr>
          <w:b/>
        </w:rPr>
        <w:t xml:space="preserve">, kot so opredeljeni v vzorcu pogodbe, ki </w:t>
      </w:r>
      <w:r>
        <w:rPr>
          <w:b/>
        </w:rPr>
        <w:t xml:space="preserve">je </w:t>
      </w:r>
      <w:r w:rsidRPr="00CA6B07">
        <w:rPr>
          <w:b/>
        </w:rPr>
        <w:t>del razpisne dokumentacije javnega razpisa</w:t>
      </w:r>
      <w:r w:rsidR="00967D24">
        <w:rPr>
          <w:b/>
        </w:rPr>
        <w:t xml:space="preserve">, zaposleni pri </w:t>
      </w:r>
      <w:proofErr w:type="spellStart"/>
      <w:r w:rsidR="00967D24">
        <w:rPr>
          <w:b/>
        </w:rPr>
        <w:t>podobdelovalcih</w:t>
      </w:r>
      <w:proofErr w:type="spellEnd"/>
      <w:r w:rsidR="00967D24">
        <w:rPr>
          <w:b/>
        </w:rPr>
        <w:t>…)</w:t>
      </w:r>
      <w:r w:rsidRPr="00CA6B07">
        <w:rPr>
          <w:b/>
        </w:rPr>
        <w:t>.</w:t>
      </w:r>
    </w:p>
    <w:sectPr w:rsidR="00CA6B07" w:rsidRPr="00405119" w:rsidSect="0074688B">
      <w:type w:val="continuous"/>
      <w:pgSz w:w="16840" w:h="11900" w:orient="landscape" w:code="9"/>
      <w:pgMar w:top="1276" w:right="567" w:bottom="1128" w:left="1134" w:header="964" w:footer="42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90F" w:rsidRDefault="00E7690F" w:rsidP="00AF20F4">
      <w:pPr>
        <w:spacing w:after="0" w:line="240" w:lineRule="auto"/>
      </w:pPr>
      <w:r>
        <w:separator/>
      </w:r>
    </w:p>
  </w:endnote>
  <w:endnote w:type="continuationSeparator" w:id="0">
    <w:p w:rsidR="00E7690F" w:rsidRDefault="00E7690F" w:rsidP="00AF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90F" w:rsidRDefault="00E7690F" w:rsidP="00AF20F4">
      <w:pPr>
        <w:spacing w:after="0" w:line="240" w:lineRule="auto"/>
      </w:pPr>
      <w:r>
        <w:separator/>
      </w:r>
    </w:p>
  </w:footnote>
  <w:footnote w:type="continuationSeparator" w:id="0">
    <w:p w:rsidR="00E7690F" w:rsidRDefault="00E7690F" w:rsidP="00AF2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8B"/>
    <w:rsid w:val="00023FFA"/>
    <w:rsid w:val="002E3531"/>
    <w:rsid w:val="00374991"/>
    <w:rsid w:val="003E62E4"/>
    <w:rsid w:val="00405119"/>
    <w:rsid w:val="004818F0"/>
    <w:rsid w:val="00576074"/>
    <w:rsid w:val="00667D4A"/>
    <w:rsid w:val="006C684F"/>
    <w:rsid w:val="00700AFD"/>
    <w:rsid w:val="007350AE"/>
    <w:rsid w:val="0074688B"/>
    <w:rsid w:val="00761F66"/>
    <w:rsid w:val="007B4408"/>
    <w:rsid w:val="008502D0"/>
    <w:rsid w:val="00967D24"/>
    <w:rsid w:val="00980CB2"/>
    <w:rsid w:val="00A3061B"/>
    <w:rsid w:val="00A7035B"/>
    <w:rsid w:val="00A8636F"/>
    <w:rsid w:val="00A94A2D"/>
    <w:rsid w:val="00AF20F4"/>
    <w:rsid w:val="00B23D80"/>
    <w:rsid w:val="00B50BB6"/>
    <w:rsid w:val="00CA6B07"/>
    <w:rsid w:val="00D218C3"/>
    <w:rsid w:val="00D9450D"/>
    <w:rsid w:val="00DE24EF"/>
    <w:rsid w:val="00E7690F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05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F20F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F20F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F20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05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F20F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F20F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F2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86894-EF3C-4211-BA36-091FD1B2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Sesek</dc:creator>
  <cp:lastModifiedBy>Predrag Sesek</cp:lastModifiedBy>
  <cp:revision>2</cp:revision>
  <cp:lastPrinted>2020-06-16T14:40:00Z</cp:lastPrinted>
  <dcterms:created xsi:type="dcterms:W3CDTF">2020-08-31T08:54:00Z</dcterms:created>
  <dcterms:modified xsi:type="dcterms:W3CDTF">2020-08-31T08:54:00Z</dcterms:modified>
</cp:coreProperties>
</file>