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B2F11" w:rsidRPr="00EB2F11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B2F11" w:rsidRPr="00EB2F11" w:rsidRDefault="00EB2F11" w:rsidP="00A529C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B2F11">
              <w:rPr>
                <w:rFonts w:ascii="Arial" w:hAnsi="Arial" w:cs="Arial"/>
                <w:b/>
                <w:bCs/>
                <w:sz w:val="32"/>
                <w:szCs w:val="32"/>
              </w:rPr>
              <w:t>Dokazilo 9</w:t>
            </w:r>
          </w:p>
        </w:tc>
      </w:tr>
    </w:tbl>
    <w:p w:rsidR="00EB2F11" w:rsidRPr="00EB2F11" w:rsidRDefault="00EB2F11" w:rsidP="00EB2F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246B0E" w:rsidRPr="00EB2F11" w:rsidTr="00246B0E">
        <w:trPr>
          <w:trHeight w:val="1244"/>
        </w:trPr>
        <w:tc>
          <w:tcPr>
            <w:tcW w:w="8930" w:type="dxa"/>
          </w:tcPr>
          <w:p w:rsidR="00246B0E" w:rsidRPr="00EB2F11" w:rsidRDefault="00246B0E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B2F1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DOKAZILA O VKLJUČENOSTI ČLANOV SKUPINE ALI ORGANIZACIJE PROIZVAJALCEV V IZVAJANJE SHEM KAKOVOSTI IN PRISPEVEK K HORIZONTALNIM CILJEM</w:t>
            </w:r>
          </w:p>
        </w:tc>
      </w:tr>
    </w:tbl>
    <w:p w:rsidR="00EB2F11" w:rsidRPr="00EB2F11" w:rsidRDefault="001A6F2A" w:rsidP="00EB2F11">
      <w:pPr>
        <w:numPr>
          <w:ilvl w:val="0"/>
          <w:numId w:val="2"/>
        </w:numPr>
        <w:tabs>
          <w:tab w:val="left" w:pos="0"/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merilo »Vključenost </w:t>
      </w:r>
      <w:r w:rsidR="00BD1E73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v sheme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kakovosti«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izpolni Tabelo 1.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numPr>
          <w:ilvl w:val="0"/>
          <w:numId w:val="2"/>
        </w:numPr>
        <w:tabs>
          <w:tab w:val="left" w:pos="284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Upravičenec</w:t>
      </w:r>
      <w:r w:rsidR="00EB2F11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, ki uveljavlja </w:t>
      </w:r>
      <w:r w:rsidR="00EB2F11" w:rsidRPr="00A529CA">
        <w:rPr>
          <w:rFonts w:ascii="Arial" w:eastAsia="Times New Roman" w:hAnsi="Arial" w:cs="Arial"/>
          <w:b/>
          <w:sz w:val="20"/>
          <w:szCs w:val="20"/>
          <w:lang w:eastAsia="x-none"/>
        </w:rPr>
        <w:t>merilo »Prispevek k horizontalnim ciljem«: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izpolni Tabelo 2, če so člani skupine ali organizacije proizvajalcev vključeni v ukrep Kmetijsko-okoljska in kmetijsko-podnebna plačila iz </w:t>
      </w:r>
      <w:proofErr w:type="spellStart"/>
      <w:r w:rsidRPr="00EB2F11">
        <w:rPr>
          <w:rFonts w:ascii="Arial" w:eastAsia="Times New Roman" w:hAnsi="Arial" w:cs="Arial"/>
          <w:sz w:val="20"/>
          <w:szCs w:val="20"/>
          <w:lang w:eastAsia="x-none"/>
        </w:rPr>
        <w:t>PRP</w:t>
      </w:r>
      <w:proofErr w:type="spellEnd"/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>2020,</w:t>
      </w:r>
    </w:p>
    <w:p w:rsidR="00EB2F11" w:rsidRPr="00EB2F11" w:rsidRDefault="00EB2F11" w:rsidP="00EB2F11">
      <w:pPr>
        <w:numPr>
          <w:ilvl w:val="0"/>
          <w:numId w:val="1"/>
        </w:numPr>
        <w:spacing w:after="0" w:line="260" w:lineRule="atLeast"/>
        <w:ind w:left="993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izpolni Tabelo 3, če je priznan za sektor gozdni lesni proizvodi </w:t>
      </w:r>
      <w:r w:rsidR="00BD1E73">
        <w:rPr>
          <w:rFonts w:ascii="Arial" w:eastAsia="Times New Roman" w:hAnsi="Arial" w:cs="Arial"/>
          <w:sz w:val="20"/>
          <w:szCs w:val="20"/>
          <w:lang w:eastAsia="x-none"/>
        </w:rPr>
        <w:t>in</w:t>
      </w: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imajo člani skupine proizvajalcev certifikat PEFC oziroma FSC.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1: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Vključenost 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 xml:space="preserve">v sheme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kakovosti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656"/>
        <w:gridCol w:w="1710"/>
        <w:gridCol w:w="1144"/>
        <w:gridCol w:w="1134"/>
        <w:gridCol w:w="1134"/>
        <w:gridCol w:w="1134"/>
        <w:gridCol w:w="993"/>
        <w:gridCol w:w="1559"/>
      </w:tblGrid>
      <w:tr w:rsidR="004D013A" w:rsidRPr="00EB2F11" w:rsidTr="00A529CA">
        <w:trPr>
          <w:trHeight w:val="719"/>
        </w:trPr>
        <w:tc>
          <w:tcPr>
            <w:tcW w:w="656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1710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114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Ekološka pridelava in predelava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Izbrana kakovost</w:t>
            </w:r>
          </w:p>
        </w:tc>
        <w:tc>
          <w:tcPr>
            <w:tcW w:w="1134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geografska označba</w:t>
            </w:r>
          </w:p>
        </w:tc>
        <w:tc>
          <w:tcPr>
            <w:tcW w:w="993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Zaščitena označba porekla</w:t>
            </w:r>
          </w:p>
        </w:tc>
        <w:tc>
          <w:tcPr>
            <w:tcW w:w="1559" w:type="dxa"/>
            <w:vAlign w:val="center"/>
          </w:tcPr>
          <w:p w:rsidR="004D013A" w:rsidRPr="00EB2F11" w:rsidRDefault="004D013A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D84984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Registrirana shema kakovosti za vino**</w:t>
            </w:r>
          </w:p>
        </w:tc>
      </w:tr>
      <w:tr w:rsidR="004D013A" w:rsidRPr="00EB2F11" w:rsidTr="00A529CA">
        <w:trPr>
          <w:trHeight w:val="206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4D013A" w:rsidRPr="00EB2F11" w:rsidTr="00A529CA">
        <w:trPr>
          <w:trHeight w:val="210"/>
        </w:trPr>
        <w:tc>
          <w:tcPr>
            <w:tcW w:w="656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1710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4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134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9" w:type="dxa"/>
          </w:tcPr>
          <w:p w:rsidR="004D013A" w:rsidRPr="00EB2F11" w:rsidRDefault="004D013A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A529CA" w:rsidRDefault="00EB2F11" w:rsidP="00EB2F11">
      <w:pPr>
        <w:spacing w:after="0" w:line="260" w:lineRule="atLeast"/>
        <w:ind w:left="72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*Pri vsakem posameznem članu označite z »X« v razdelku sheme kakovosti, ki jo posamezen član izvaja.</w:t>
      </w:r>
    </w:p>
    <w:p w:rsidR="00D84984" w:rsidRPr="00A529CA" w:rsidRDefault="004C31DA" w:rsidP="004C31DA">
      <w:pPr>
        <w:ind w:left="708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A529CA">
        <w:rPr>
          <w:rFonts w:ascii="Arial" w:eastAsia="Times New Roman" w:hAnsi="Arial" w:cs="Arial"/>
          <w:sz w:val="18"/>
          <w:szCs w:val="18"/>
          <w:lang w:eastAsia="x-none"/>
        </w:rPr>
        <w:t>** K</w:t>
      </w:r>
      <w:r w:rsidR="00D84984" w:rsidRPr="00A529CA">
        <w:rPr>
          <w:rFonts w:ascii="Arial" w:eastAsia="Times New Roman" w:hAnsi="Arial" w:cs="Arial"/>
          <w:sz w:val="18"/>
          <w:szCs w:val="18"/>
          <w:lang w:eastAsia="x-none"/>
        </w:rPr>
        <w:t>akovostno vino z zaščitenim geografskim poreklom, vrhunsko vino z zaščitenim geografskim poreklom, vino s priznanim tradicionalnim poimenovanjem.</w:t>
      </w:r>
    </w:p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Tabela 2: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vključen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ost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v ukrep Kmetijsko-okoljska in kmetijsko-podnebna plačila iz </w:t>
      </w:r>
      <w:proofErr w:type="spellStart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PRP</w:t>
      </w:r>
      <w:proofErr w:type="spellEnd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2014</w:t>
      </w:r>
      <w:r w:rsidR="003554EC">
        <w:rPr>
          <w:rFonts w:ascii="Arial" w:eastAsia="Times New Roman" w:hAnsi="Arial" w:cs="Arial"/>
          <w:sz w:val="20"/>
          <w:szCs w:val="20"/>
          <w:lang w:eastAsia="x-none"/>
        </w:rPr>
        <w:t>–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2020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EB2F11" w:rsidRPr="00EB2F11" w:rsidTr="00A529CA">
        <w:trPr>
          <w:trHeight w:val="438"/>
        </w:trPr>
        <w:tc>
          <w:tcPr>
            <w:tcW w:w="675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OP/SP</w:t>
            </w:r>
          </w:p>
        </w:tc>
        <w:tc>
          <w:tcPr>
            <w:tcW w:w="2409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KMG-MID</w:t>
            </w:r>
          </w:p>
        </w:tc>
        <w:tc>
          <w:tcPr>
            <w:tcW w:w="2268" w:type="dxa"/>
            <w:vAlign w:val="center"/>
          </w:tcPr>
          <w:p w:rsidR="00EB2F11" w:rsidRPr="00EB2F11" w:rsidRDefault="00EB2F11" w:rsidP="00A529CA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proofErr w:type="spellStart"/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KOPOP</w:t>
            </w:r>
            <w:proofErr w:type="spellEnd"/>
          </w:p>
        </w:tc>
      </w:tr>
      <w:tr w:rsidR="00EB2F11" w:rsidRPr="00EB2F11" w:rsidTr="00A529CA">
        <w:trPr>
          <w:trHeight w:val="13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EB2F11" w:rsidRPr="00EB2F11" w:rsidTr="00A529CA">
        <w:trPr>
          <w:trHeight w:val="126"/>
        </w:trPr>
        <w:tc>
          <w:tcPr>
            <w:tcW w:w="675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EB2F11" w:rsidRPr="00EB2F11" w:rsidRDefault="00EB2F11" w:rsidP="00EB2F11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EB2F11">
        <w:rPr>
          <w:rFonts w:ascii="Arial" w:eastAsia="Times New Roman" w:hAnsi="Arial" w:cs="Arial"/>
          <w:sz w:val="20"/>
          <w:szCs w:val="20"/>
          <w:lang w:eastAsia="x-none"/>
        </w:rPr>
        <w:t>Tabela 3:</w:t>
      </w:r>
      <w:r w:rsidR="003554EC" w:rsidRPr="003554E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certifikat </w:t>
      </w:r>
      <w:proofErr w:type="spellStart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>PEFC</w:t>
      </w:r>
      <w:proofErr w:type="spellEnd"/>
      <w:r w:rsidR="003554EC" w:rsidRPr="00EB2F11">
        <w:rPr>
          <w:rFonts w:ascii="Arial" w:eastAsia="Times New Roman" w:hAnsi="Arial" w:cs="Arial"/>
          <w:sz w:val="20"/>
          <w:szCs w:val="20"/>
          <w:lang w:eastAsia="x-none"/>
        </w:rPr>
        <w:t xml:space="preserve"> oziroma FSC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268"/>
      </w:tblGrid>
      <w:tr w:rsidR="003554EC" w:rsidRPr="00EB2F11" w:rsidTr="00C54294">
        <w:trPr>
          <w:trHeight w:val="438"/>
        </w:trPr>
        <w:tc>
          <w:tcPr>
            <w:tcW w:w="675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Št.</w:t>
            </w:r>
          </w:p>
        </w:tc>
        <w:tc>
          <w:tcPr>
            <w:tcW w:w="382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Ime priimek / firma člana skupine proizvajalcev, ki je priznana za sektor gozdni lesni proizvodi</w:t>
            </w:r>
          </w:p>
        </w:tc>
        <w:tc>
          <w:tcPr>
            <w:tcW w:w="2409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 xml:space="preserve">Številka certifikata </w:t>
            </w:r>
            <w:proofErr w:type="spellStart"/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PEFC</w:t>
            </w:r>
            <w:proofErr w:type="spellEnd"/>
          </w:p>
        </w:tc>
        <w:tc>
          <w:tcPr>
            <w:tcW w:w="2268" w:type="dxa"/>
            <w:vAlign w:val="center"/>
          </w:tcPr>
          <w:p w:rsidR="003554EC" w:rsidRPr="00EB2F11" w:rsidRDefault="003554EC" w:rsidP="00C54294">
            <w:pPr>
              <w:spacing w:line="2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x-none"/>
              </w:rPr>
            </w:pPr>
            <w:r w:rsidRPr="00EB2F11">
              <w:rPr>
                <w:rFonts w:ascii="Arial" w:hAnsi="Arial" w:cs="Arial"/>
                <w:b/>
                <w:sz w:val="16"/>
                <w:szCs w:val="16"/>
                <w:lang w:eastAsia="x-none"/>
              </w:rPr>
              <w:t>Številka certifikata FSC</w:t>
            </w:r>
          </w:p>
        </w:tc>
      </w:tr>
      <w:tr w:rsidR="003554EC" w:rsidRPr="00EB2F11" w:rsidTr="00C54294">
        <w:trPr>
          <w:trHeight w:val="13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1.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3554EC" w:rsidRPr="00EB2F11" w:rsidTr="00C54294">
        <w:trPr>
          <w:trHeight w:val="126"/>
        </w:trPr>
        <w:tc>
          <w:tcPr>
            <w:tcW w:w="675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  <w:r w:rsidRPr="00EB2F11">
              <w:rPr>
                <w:rFonts w:ascii="Arial" w:hAnsi="Arial" w:cs="Arial"/>
                <w:lang w:eastAsia="x-none"/>
              </w:rPr>
              <w:t>…</w:t>
            </w:r>
          </w:p>
        </w:tc>
        <w:tc>
          <w:tcPr>
            <w:tcW w:w="382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09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268" w:type="dxa"/>
          </w:tcPr>
          <w:p w:rsidR="003554EC" w:rsidRPr="00EB2F11" w:rsidRDefault="003554EC" w:rsidP="00C54294">
            <w:pPr>
              <w:spacing w:line="260" w:lineRule="atLeast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:rsidR="00EB2F11" w:rsidRDefault="00EB2F11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Default="003554EC" w:rsidP="003554E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1A6F2A" w:rsidP="00EB2F1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x-none"/>
        </w:rPr>
        <w:t>Upravičenec</w:t>
      </w:r>
      <w:r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 </w:t>
      </w:r>
      <w:r w:rsidR="00EB2F11"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mora predložiti kopije certifikatov za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zaščiteno geografsko označbo</w:t>
      </w:r>
      <w:r w:rsidR="00EB2F11" w:rsidRPr="00EB2F11">
        <w:rPr>
          <w:rFonts w:ascii="Arial" w:eastAsia="Times New Roman" w:hAnsi="Arial" w:cs="Arial"/>
          <w:sz w:val="20"/>
          <w:szCs w:val="20"/>
          <w:u w:val="single"/>
          <w:lang w:eastAsia="x-none"/>
        </w:rPr>
        <w:t xml:space="preserve">,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zaščiteno označbo porekla, 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kopije odločb o oceni vina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, 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kopije 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certifikat</w:t>
      </w:r>
      <w:r w:rsidR="00BD1E73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ov</w:t>
      </w:r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</w:t>
      </w:r>
      <w:proofErr w:type="spellStart"/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>PEFC</w:t>
      </w:r>
      <w:proofErr w:type="spellEnd"/>
      <w:r w:rsidR="00EB2F11" w:rsidRPr="00EB2F11">
        <w:rPr>
          <w:rFonts w:ascii="Arial" w:eastAsia="Times New Roman" w:hAnsi="Arial" w:cs="Arial"/>
          <w:b/>
          <w:sz w:val="20"/>
          <w:szCs w:val="20"/>
          <w:u w:val="single"/>
          <w:lang w:eastAsia="x-none"/>
        </w:rPr>
        <w:t xml:space="preserve"> in FSC.</w:t>
      </w:r>
    </w:p>
    <w:p w:rsidR="00EB2F11" w:rsidRDefault="00EB2F11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554EC" w:rsidRPr="00EB2F11" w:rsidRDefault="003554EC" w:rsidP="00EB2F1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B2F11" w:rsidRPr="00EB2F11" w:rsidRDefault="00EB2F11" w:rsidP="00EB2F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F11" w:rsidRPr="00EB2F11" w:rsidRDefault="00EB2F11" w:rsidP="00EB2F1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bCs/>
          <w:sz w:val="20"/>
        </w:rPr>
        <w:t>V ________________, dne__________</w:t>
      </w:r>
      <w:r w:rsidRPr="00EB2F11">
        <w:rPr>
          <w:rFonts w:ascii="Arial" w:hAnsi="Arial" w:cs="Arial"/>
          <w:sz w:val="20"/>
          <w:szCs w:val="20"/>
        </w:rPr>
        <w:tab/>
        <w:t xml:space="preserve">                                     Podpis </w:t>
      </w:r>
      <w:r w:rsidRPr="00EB2F11">
        <w:rPr>
          <w:rFonts w:ascii="Arial" w:hAnsi="Arial" w:cs="Arial"/>
          <w:color w:val="000000"/>
          <w:sz w:val="20"/>
          <w:szCs w:val="20"/>
        </w:rPr>
        <w:t>odgovorne osebe</w:t>
      </w:r>
    </w:p>
    <w:p w:rsidR="00EB2F11" w:rsidRPr="00EB2F11" w:rsidRDefault="00EB2F11" w:rsidP="00EB2F1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B2F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B2F11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B2F11">
        <w:rPr>
          <w:rFonts w:ascii="Arial" w:hAnsi="Arial" w:cs="Arial"/>
          <w:sz w:val="20"/>
          <w:szCs w:val="20"/>
        </w:rPr>
        <w:t>:</w:t>
      </w:r>
    </w:p>
    <w:p w:rsidR="00EB2F11" w:rsidRPr="00EB2F11" w:rsidRDefault="00EB2F11" w:rsidP="00EB2F11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F4541" w:rsidRDefault="00EB2F11" w:rsidP="00A529CA">
      <w:pPr>
        <w:tabs>
          <w:tab w:val="left" w:pos="3780"/>
        </w:tabs>
        <w:spacing w:after="0"/>
        <w:ind w:left="6372" w:hanging="6372"/>
        <w:jc w:val="center"/>
      </w:pPr>
      <w:r w:rsidRPr="00EB2F11">
        <w:rPr>
          <w:rFonts w:ascii="Arial" w:hAnsi="Arial" w:cs="Arial"/>
          <w:sz w:val="20"/>
          <w:szCs w:val="20"/>
        </w:rPr>
        <w:t>žig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53"/>
    <w:multiLevelType w:val="hybridMultilevel"/>
    <w:tmpl w:val="0E88C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1"/>
    <w:rsid w:val="001A6F2A"/>
    <w:rsid w:val="00246B0E"/>
    <w:rsid w:val="003554EC"/>
    <w:rsid w:val="004C31DA"/>
    <w:rsid w:val="004D013A"/>
    <w:rsid w:val="008F4541"/>
    <w:rsid w:val="00A529CA"/>
    <w:rsid w:val="00BD1E73"/>
    <w:rsid w:val="00D84984"/>
    <w:rsid w:val="00E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6</cp:revision>
  <dcterms:created xsi:type="dcterms:W3CDTF">2019-08-23T09:14:00Z</dcterms:created>
  <dcterms:modified xsi:type="dcterms:W3CDTF">2019-08-29T13:05:00Z</dcterms:modified>
</cp:coreProperties>
</file>