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32288" w:rsidRPr="006F58FC" w:rsidRDefault="007A550C" w:rsidP="00655B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5B2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F32288" w:rsidRPr="00466829" w:rsidRDefault="00F32288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ČLANA PARTNERSTVA, KI JE UPRAVIČENEC DO PODPORE, GLEDE IZPOLNJEVANJA SPLOŠNIH POGOJEV </w:t>
      </w:r>
      <w:r>
        <w:rPr>
          <w:rFonts w:ascii="Arial" w:hAnsi="Arial" w:cs="Arial"/>
          <w:b/>
          <w:sz w:val="20"/>
          <w:szCs w:val="20"/>
        </w:rPr>
        <w:t>OB</w:t>
      </w:r>
      <w:r w:rsidRPr="00466829">
        <w:rPr>
          <w:rFonts w:ascii="Arial" w:hAnsi="Arial" w:cs="Arial"/>
          <w:b/>
          <w:sz w:val="20"/>
          <w:szCs w:val="20"/>
        </w:rPr>
        <w:t xml:space="preserve"> VLOŽITVI VLOGE NA JAVNI RAZPIS</w:t>
      </w: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2F2" w:rsidRDefault="003522F2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F32288" w:rsidRPr="00EC5681" w:rsidRDefault="00F32288" w:rsidP="00F32288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EC5681">
        <w:rPr>
          <w:rFonts w:ascii="Arial" w:hAnsi="Arial" w:cs="Arial"/>
          <w:sz w:val="20"/>
          <w:szCs w:val="20"/>
          <w:vertAlign w:val="superscript"/>
        </w:rPr>
        <w:t>(polno ime ali naziv)</w:t>
      </w: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2F2" w:rsidRPr="006F58FC" w:rsidRDefault="003522F2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2F2" w:rsidRDefault="003522F2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C287E" w:rsidTr="006D562C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EC287E" w:rsidRDefault="00271C3F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522F2" w:rsidRDefault="003522F2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EC287E" w:rsidRDefault="00EC287E" w:rsidP="00EC287E">
      <w:pPr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smo seznanjen</w:t>
      </w:r>
      <w:r w:rsidR="00F32288">
        <w:rPr>
          <w:rFonts w:ascii="Arial" w:hAnsi="Arial" w:cs="Arial"/>
          <w:sz w:val="20"/>
          <w:szCs w:val="20"/>
        </w:rPr>
        <w:t>i</w:t>
      </w:r>
      <w:r w:rsidR="00F32288" w:rsidRPr="006F58FC">
        <w:rPr>
          <w:rFonts w:ascii="Arial" w:hAnsi="Arial" w:cs="Arial"/>
          <w:sz w:val="20"/>
          <w:szCs w:val="20"/>
        </w:rPr>
        <w:t xml:space="preserve"> s pogoji in obveznostmi iz </w:t>
      </w:r>
      <w:r w:rsidR="00271C3F" w:rsidRPr="001323E8">
        <w:rPr>
          <w:rFonts w:ascii="Arial" w:hAnsi="Arial" w:cs="Arial"/>
          <w:sz w:val="20"/>
          <w:szCs w:val="20"/>
        </w:rPr>
        <w:t>3</w:t>
      </w:r>
      <w:r w:rsidR="00F10F3C">
        <w:rPr>
          <w:rFonts w:ascii="Arial" w:hAnsi="Arial" w:cs="Arial"/>
          <w:sz w:val="20"/>
          <w:szCs w:val="20"/>
        </w:rPr>
        <w:t>.</w:t>
      </w:r>
      <w:r w:rsidR="00F32288" w:rsidRPr="001323E8">
        <w:rPr>
          <w:rFonts w:ascii="Arial" w:hAnsi="Arial" w:cs="Arial"/>
          <w:sz w:val="20"/>
          <w:szCs w:val="20"/>
        </w:rPr>
        <w:t xml:space="preserve"> j</w:t>
      </w:r>
      <w:r w:rsidR="00F32288" w:rsidRPr="006F58FC">
        <w:rPr>
          <w:rFonts w:ascii="Arial" w:hAnsi="Arial" w:cs="Arial"/>
          <w:sz w:val="20"/>
          <w:szCs w:val="20"/>
        </w:rPr>
        <w:t xml:space="preserve">avnega razpisa za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F75B86" w:rsidRPr="00F75B86">
        <w:rPr>
          <w:rFonts w:ascii="Arial" w:hAnsi="Arial" w:cs="Arial"/>
          <w:sz w:val="20"/>
          <w:szCs w:val="20"/>
        </w:rPr>
        <w:t>Podpora za pilotne projekte ter za razvoj novih proizvodov, praks, procesov in tehnologij</w:t>
      </w:r>
      <w:r w:rsidR="00914560">
        <w:rPr>
          <w:rFonts w:ascii="Arial" w:hAnsi="Arial" w:cs="Arial"/>
          <w:sz w:val="20"/>
          <w:szCs w:val="20"/>
        </w:rPr>
        <w:t xml:space="preserve"> </w:t>
      </w:r>
      <w:r w:rsidR="00B06FCE">
        <w:rPr>
          <w:rFonts w:ascii="Arial" w:hAnsi="Arial" w:cs="Arial"/>
          <w:sz w:val="20"/>
          <w:szCs w:val="20"/>
        </w:rPr>
        <w:t xml:space="preserve">na področju gozdarstva </w:t>
      </w:r>
      <w:r w:rsidR="00F32288" w:rsidRPr="00D5102C">
        <w:rPr>
          <w:rFonts w:ascii="Arial" w:hAnsi="Arial" w:cs="Arial"/>
          <w:sz w:val="20"/>
          <w:szCs w:val="20"/>
        </w:rPr>
        <w:t xml:space="preserve">(Uradni list RS, št. </w:t>
      </w:r>
      <w:r w:rsidR="00856597" w:rsidRPr="00D5102C">
        <w:rPr>
          <w:rFonts w:ascii="Arial" w:hAnsi="Arial" w:cs="Arial"/>
          <w:sz w:val="20"/>
          <w:szCs w:val="20"/>
        </w:rPr>
        <w:t>6</w:t>
      </w:r>
      <w:r w:rsidR="00D5102C" w:rsidRPr="00D5102C">
        <w:rPr>
          <w:rFonts w:ascii="Arial" w:hAnsi="Arial" w:cs="Arial"/>
          <w:sz w:val="20"/>
          <w:szCs w:val="20"/>
        </w:rPr>
        <w:t>7</w:t>
      </w:r>
      <w:r w:rsidR="00A2709A" w:rsidRPr="00D5102C">
        <w:rPr>
          <w:rFonts w:ascii="Arial" w:hAnsi="Arial" w:cs="Arial"/>
          <w:sz w:val="20"/>
          <w:szCs w:val="20"/>
        </w:rPr>
        <w:t>/1</w:t>
      </w:r>
      <w:r w:rsidR="00856597" w:rsidRPr="00D5102C">
        <w:rPr>
          <w:rFonts w:ascii="Arial" w:hAnsi="Arial" w:cs="Arial"/>
          <w:sz w:val="20"/>
          <w:szCs w:val="20"/>
        </w:rPr>
        <w:t>9</w:t>
      </w:r>
      <w:r w:rsidR="00F32288" w:rsidRPr="00D5102C">
        <w:rPr>
          <w:rFonts w:ascii="Arial" w:hAnsi="Arial" w:cs="Arial"/>
          <w:sz w:val="20"/>
          <w:szCs w:val="20"/>
        </w:rPr>
        <w:t>)</w:t>
      </w:r>
      <w:r w:rsidR="00F32288" w:rsidRPr="00F977A2">
        <w:rPr>
          <w:rFonts w:ascii="Arial" w:hAnsi="Arial" w:cs="Arial"/>
          <w:sz w:val="20"/>
          <w:szCs w:val="20"/>
        </w:rPr>
        <w:t xml:space="preserve"> in</w:t>
      </w:r>
      <w:r w:rsidR="00F32288" w:rsidRPr="006F58FC">
        <w:rPr>
          <w:rFonts w:ascii="Arial" w:hAnsi="Arial" w:cs="Arial"/>
          <w:sz w:val="20"/>
          <w:szCs w:val="20"/>
        </w:rPr>
        <w:t xml:space="preserve"> razpisne dokumentacije; </w:t>
      </w:r>
    </w:p>
    <w:p w:rsidR="00F32288" w:rsidRPr="006F58FC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so vsi podatki, ki smo jih navedli v vlogi na javni razpis, resnični, točni, popolni ter da za svoje izjave prevzemamo vso kaze</w:t>
      </w:r>
      <w:bookmarkStart w:id="0" w:name="_GoBack"/>
      <w:bookmarkEnd w:id="0"/>
      <w:r w:rsidR="00F32288" w:rsidRPr="006F58FC">
        <w:rPr>
          <w:rFonts w:ascii="Arial" w:hAnsi="Arial" w:cs="Arial"/>
          <w:sz w:val="20"/>
          <w:szCs w:val="20"/>
        </w:rPr>
        <w:t>nsko in materialno odgovornost;</w:t>
      </w:r>
    </w:p>
    <w:p w:rsidR="00F32288" w:rsidRPr="006F58FC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dovoljujemo uporabo osebnih podatkov in podatkov, ki štejejo za davčno tajnost, iz uradnih evidenc;</w:t>
      </w:r>
    </w:p>
    <w:p w:rsidR="00F32288" w:rsidRPr="006F58FC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izključeni iz prejemanja podpore iz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podukrepa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F75B86" w:rsidRPr="00F75B86">
        <w:rPr>
          <w:rFonts w:ascii="Arial" w:hAnsi="Arial" w:cs="Arial"/>
          <w:sz w:val="20"/>
          <w:szCs w:val="20"/>
        </w:rPr>
        <w:t>Podpora za pilotne projekte ter za razvoj novih proizvodov, praks, procesov in tehnologij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F32288" w:rsidRPr="00466829">
        <w:rPr>
          <w:rFonts w:ascii="Arial" w:eastAsia="Times New Roman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="00F32288" w:rsidRPr="00466829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="00F32288" w:rsidRPr="00466829">
        <w:rPr>
          <w:rFonts w:ascii="Arial" w:eastAsia="Times New Roman" w:hAnsi="Arial" w:cs="Arial"/>
          <w:sz w:val="20"/>
          <w:szCs w:val="20"/>
        </w:rPr>
        <w:t>, 26/14, 32/15</w:t>
      </w:r>
      <w:r w:rsidR="0019753A">
        <w:rPr>
          <w:rFonts w:ascii="Arial" w:eastAsia="Times New Roman" w:hAnsi="Arial" w:cs="Arial"/>
          <w:sz w:val="20"/>
          <w:szCs w:val="20"/>
        </w:rPr>
        <w:t>,</w:t>
      </w:r>
      <w:r w:rsidR="00F32288" w:rsidRPr="00466829">
        <w:rPr>
          <w:rFonts w:ascii="Arial" w:eastAsia="Times New Roman" w:hAnsi="Arial" w:cs="Arial"/>
          <w:sz w:val="20"/>
          <w:szCs w:val="20"/>
        </w:rPr>
        <w:t xml:space="preserve"> 27/17</w:t>
      </w:r>
      <w:r w:rsidR="00F32288" w:rsidRPr="00AD0EA7">
        <w:rPr>
          <w:rFonts w:ascii="Arial" w:eastAsia="Times New Roman" w:hAnsi="Arial" w:cs="Arial"/>
          <w:sz w:val="20"/>
          <w:szCs w:val="20"/>
        </w:rPr>
        <w:t xml:space="preserve"> </w:t>
      </w:r>
      <w:r w:rsidR="0019753A" w:rsidRPr="00466829">
        <w:rPr>
          <w:rFonts w:ascii="Arial" w:eastAsia="Times New Roman" w:hAnsi="Arial" w:cs="Arial"/>
          <w:sz w:val="20"/>
          <w:szCs w:val="20"/>
        </w:rPr>
        <w:t>in</w:t>
      </w:r>
      <w:r w:rsidR="0019753A">
        <w:rPr>
          <w:rFonts w:ascii="Arial" w:eastAsia="Times New Roman" w:hAnsi="Arial" w:cs="Arial"/>
          <w:sz w:val="20"/>
          <w:szCs w:val="20"/>
        </w:rPr>
        <w:t xml:space="preserve"> 22/18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F32288" w:rsidRPr="006F58FC">
        <w:rPr>
          <w:rFonts w:ascii="Arial" w:hAnsi="Arial" w:cs="Arial"/>
          <w:sz w:val="20"/>
          <w:szCs w:val="20"/>
        </w:rPr>
        <w:t xml:space="preserve">; </w:t>
      </w:r>
    </w:p>
    <w:p w:rsidR="00F32288" w:rsidRPr="006F58FC" w:rsidRDefault="00790C83" w:rsidP="003522F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1323E8">
        <w:rPr>
          <w:rFonts w:ascii="Arial" w:hAnsi="Arial" w:cs="Arial"/>
          <w:sz w:val="20"/>
          <w:szCs w:val="20"/>
        </w:rPr>
        <w:t xml:space="preserve">imamo 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dejavnost, ki je predmet podpore,</w:t>
      </w:r>
      <w:r w:rsidR="00271C3F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registrirano na ozemlju Republike Slovenije</w:t>
      </w:r>
      <w:r w:rsidR="00EC5681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EC5681" w:rsidRPr="00466829">
        <w:rPr>
          <w:rFonts w:ascii="Arial" w:hAnsi="Arial" w:cs="Arial"/>
          <w:sz w:val="20"/>
          <w:szCs w:val="20"/>
        </w:rPr>
        <w:t>(pravna oseba, sa</w:t>
      </w:r>
      <w:r w:rsidR="00EC5681">
        <w:rPr>
          <w:rFonts w:ascii="Arial" w:hAnsi="Arial" w:cs="Arial"/>
          <w:sz w:val="20"/>
          <w:szCs w:val="20"/>
        </w:rPr>
        <w:t>mostojni podjetnik posameznik ali</w:t>
      </w:r>
      <w:r w:rsidR="00EC5681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:rsidR="00F32288" w:rsidRPr="006F58FC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A41B35">
        <w:rPr>
          <w:rFonts w:ascii="Arial" w:hAnsi="Arial" w:cs="Arial"/>
          <w:sz w:val="20"/>
          <w:szCs w:val="20"/>
        </w:rPr>
        <w:t>nimam</w:t>
      </w:r>
      <w:r w:rsidR="00F32288">
        <w:rPr>
          <w:rFonts w:ascii="Arial" w:hAnsi="Arial" w:cs="Arial"/>
          <w:sz w:val="20"/>
          <w:szCs w:val="20"/>
        </w:rPr>
        <w:t>o</w:t>
      </w:r>
      <w:r w:rsidR="00F32288" w:rsidRPr="00A41B35">
        <w:rPr>
          <w:rFonts w:ascii="Arial" w:hAnsi="Arial" w:cs="Arial"/>
          <w:sz w:val="20"/>
          <w:szCs w:val="20"/>
        </w:rPr>
        <w:t xml:space="preserve"> </w:t>
      </w:r>
      <w:r w:rsidR="00A17E79">
        <w:rPr>
          <w:rFonts w:ascii="Arial" w:hAnsi="Arial" w:cs="Arial"/>
          <w:sz w:val="20"/>
          <w:szCs w:val="20"/>
        </w:rPr>
        <w:t xml:space="preserve">zapadlih </w:t>
      </w:r>
      <w:r w:rsidR="00F32288" w:rsidRPr="00A41B35">
        <w:rPr>
          <w:rFonts w:ascii="Arial" w:hAnsi="Arial" w:cs="Arial"/>
          <w:sz w:val="20"/>
          <w:szCs w:val="20"/>
        </w:rPr>
        <w:t xml:space="preserve">neporavnanih davčnih obveznosti do države večjih od 50 </w:t>
      </w:r>
      <w:proofErr w:type="spellStart"/>
      <w:r w:rsidR="00F32288" w:rsidRPr="00A41B35">
        <w:rPr>
          <w:rFonts w:ascii="Arial" w:hAnsi="Arial" w:cs="Arial"/>
          <w:sz w:val="20"/>
          <w:szCs w:val="20"/>
        </w:rPr>
        <w:t>e</w:t>
      </w:r>
      <w:r w:rsidR="00271C3F">
        <w:rPr>
          <w:rFonts w:ascii="Arial" w:hAnsi="Arial" w:cs="Arial"/>
          <w:sz w:val="20"/>
          <w:szCs w:val="20"/>
        </w:rPr>
        <w:t>u</w:t>
      </w:r>
      <w:r w:rsidR="00F32288" w:rsidRPr="00A41B35">
        <w:rPr>
          <w:rFonts w:ascii="Arial" w:hAnsi="Arial" w:cs="Arial"/>
          <w:sz w:val="20"/>
          <w:szCs w:val="20"/>
        </w:rPr>
        <w:t>rov</w:t>
      </w:r>
      <w:proofErr w:type="spellEnd"/>
      <w:r w:rsidR="00F32288" w:rsidRPr="00A41B35">
        <w:rPr>
          <w:rFonts w:ascii="Arial" w:hAnsi="Arial" w:cs="Arial"/>
          <w:sz w:val="20"/>
          <w:szCs w:val="20"/>
        </w:rPr>
        <w:t>;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</w:p>
    <w:p w:rsidR="00F32288" w:rsidRPr="006F58FC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postopku prenehanja, prisilne poravnave, stečaja, prepovedi delovanja, sodne likvidacije ali izbrisa iz sodnega registra </w:t>
      </w:r>
      <w:r w:rsidR="00EC5681" w:rsidRPr="00466829">
        <w:rPr>
          <w:rFonts w:ascii="Arial" w:hAnsi="Arial" w:cs="Arial"/>
          <w:sz w:val="20"/>
          <w:szCs w:val="20"/>
        </w:rPr>
        <w:t>(pravna oseba, sa</w:t>
      </w:r>
      <w:r w:rsidR="00EC5681">
        <w:rPr>
          <w:rFonts w:ascii="Arial" w:hAnsi="Arial" w:cs="Arial"/>
          <w:sz w:val="20"/>
          <w:szCs w:val="20"/>
        </w:rPr>
        <w:t>mostojni podjetnik posameznik ali</w:t>
      </w:r>
      <w:r w:rsidR="00EC5681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hAnsi="Arial" w:cs="Arial"/>
          <w:sz w:val="20"/>
          <w:szCs w:val="20"/>
        </w:rPr>
        <w:t>;</w:t>
      </w:r>
    </w:p>
    <w:p w:rsidR="00F32288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osebnem stečaju (fizična oseba, </w:t>
      </w:r>
      <w:r w:rsidR="00EC5681">
        <w:rPr>
          <w:rFonts w:ascii="Arial" w:hAnsi="Arial" w:cs="Arial"/>
          <w:sz w:val="20"/>
          <w:szCs w:val="20"/>
        </w:rPr>
        <w:t>razen</w:t>
      </w:r>
      <w:r w:rsidR="00F32288" w:rsidRPr="006F58FC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544FF2" w:rsidRDefault="00790C83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466829">
        <w:rPr>
          <w:rFonts w:ascii="Arial" w:hAnsi="Arial" w:cs="Arial"/>
          <w:sz w:val="20"/>
          <w:szCs w:val="20"/>
        </w:rPr>
        <w:t xml:space="preserve">nismo v težavah </w:t>
      </w:r>
      <w:r w:rsidR="001872D1" w:rsidRPr="001872D1">
        <w:rPr>
          <w:rFonts w:ascii="Arial" w:hAnsi="Arial" w:cs="Arial"/>
          <w:sz w:val="20"/>
          <w:szCs w:val="20"/>
        </w:rPr>
        <w:t xml:space="preserve">v skladu s </w:t>
      </w:r>
      <w:r w:rsidR="00271C3F">
        <w:rPr>
          <w:rFonts w:ascii="Arial" w:hAnsi="Arial" w:cs="Arial"/>
          <w:sz w:val="20"/>
          <w:szCs w:val="20"/>
        </w:rPr>
        <w:t>15.</w:t>
      </w:r>
      <w:r w:rsidR="001872D1" w:rsidRPr="001872D1">
        <w:rPr>
          <w:rFonts w:ascii="Arial" w:hAnsi="Arial" w:cs="Arial"/>
          <w:sz w:val="20"/>
          <w:szCs w:val="20"/>
        </w:rPr>
        <w:t xml:space="preserve"> točko pod </w:t>
      </w:r>
      <w:r w:rsidR="004B22AD">
        <w:rPr>
          <w:rFonts w:ascii="Arial" w:hAnsi="Arial" w:cs="Arial"/>
          <w:sz w:val="20"/>
          <w:szCs w:val="20"/>
        </w:rPr>
        <w:t>(</w:t>
      </w:r>
      <w:r w:rsidR="00271C3F">
        <w:rPr>
          <w:rFonts w:ascii="Arial" w:hAnsi="Arial" w:cs="Arial"/>
          <w:sz w:val="20"/>
          <w:szCs w:val="20"/>
        </w:rPr>
        <w:t>3</w:t>
      </w:r>
      <w:r w:rsidR="001872D1" w:rsidRPr="001872D1">
        <w:rPr>
          <w:rFonts w:ascii="Arial" w:hAnsi="Arial" w:cs="Arial"/>
          <w:sz w:val="20"/>
          <w:szCs w:val="20"/>
        </w:rPr>
        <w:t>5</w:t>
      </w:r>
      <w:r w:rsidR="004B22AD">
        <w:rPr>
          <w:rFonts w:ascii="Arial" w:hAnsi="Arial" w:cs="Arial"/>
          <w:sz w:val="20"/>
          <w:szCs w:val="20"/>
        </w:rPr>
        <w:t>)</w:t>
      </w:r>
      <w:r w:rsidR="001872D1" w:rsidRPr="001872D1">
        <w:rPr>
          <w:rFonts w:ascii="Arial" w:hAnsi="Arial" w:cs="Arial"/>
          <w:sz w:val="20"/>
          <w:szCs w:val="20"/>
        </w:rPr>
        <w:t xml:space="preserve"> </w:t>
      </w:r>
      <w:r w:rsidR="00551EB3" w:rsidRPr="00110F96">
        <w:rPr>
          <w:rFonts w:ascii="Arial" w:hAnsi="Arial" w:cs="Arial"/>
          <w:sz w:val="20"/>
          <w:szCs w:val="20"/>
        </w:rPr>
        <w:t xml:space="preserve">Smernic </w:t>
      </w:r>
      <w:r w:rsidR="00551EB3" w:rsidRPr="00A20B07">
        <w:rPr>
          <w:rFonts w:ascii="Arial" w:hAnsi="Arial" w:cs="Arial"/>
          <w:sz w:val="20"/>
          <w:szCs w:val="20"/>
        </w:rPr>
        <w:t>Evropske unije o državni pomoči v kmetijskem in gozdarskem sektorju ter na podeželju za obdobje od 2014</w:t>
      </w:r>
      <w:r w:rsidR="00551EB3" w:rsidRPr="00110F96">
        <w:rPr>
          <w:rFonts w:ascii="Arial" w:hAnsi="Arial" w:cs="Arial"/>
          <w:sz w:val="20"/>
          <w:szCs w:val="20"/>
        </w:rPr>
        <w:t xml:space="preserve"> do 2020 (UL C št. 204 z dne 1.</w:t>
      </w:r>
      <w:r w:rsidR="00551EB3">
        <w:rPr>
          <w:rFonts w:ascii="Arial" w:hAnsi="Arial" w:cs="Arial"/>
          <w:sz w:val="20"/>
          <w:szCs w:val="20"/>
        </w:rPr>
        <w:t xml:space="preserve"> </w:t>
      </w:r>
      <w:r w:rsidR="00551EB3" w:rsidRPr="00A20B07">
        <w:rPr>
          <w:rFonts w:ascii="Arial" w:hAnsi="Arial" w:cs="Arial"/>
          <w:sz w:val="20"/>
          <w:szCs w:val="20"/>
        </w:rPr>
        <w:t>7. 2014, str. 1), zadnjič spremenjenih z Obvestilom Komisije o spremembi Smernic Evropske unije o državni pomoči v kmetijskem in gozdarskem sektorju ter na podeželju za obdobje od 2014</w:t>
      </w:r>
      <w:r w:rsidR="00551EB3" w:rsidRPr="00110F96">
        <w:rPr>
          <w:rFonts w:ascii="Arial" w:hAnsi="Arial" w:cs="Arial"/>
          <w:sz w:val="20"/>
          <w:szCs w:val="20"/>
        </w:rPr>
        <w:t xml:space="preserve"> do 2020 (UL C št. 403 z dne 9.</w:t>
      </w:r>
      <w:r w:rsidR="00551EB3">
        <w:rPr>
          <w:rFonts w:ascii="Arial" w:hAnsi="Arial" w:cs="Arial"/>
          <w:sz w:val="20"/>
          <w:szCs w:val="20"/>
        </w:rPr>
        <w:t xml:space="preserve"> </w:t>
      </w:r>
      <w:r w:rsidR="00551EB3" w:rsidRPr="00A20B07">
        <w:rPr>
          <w:rFonts w:ascii="Arial" w:hAnsi="Arial" w:cs="Arial"/>
          <w:sz w:val="20"/>
          <w:szCs w:val="20"/>
        </w:rPr>
        <w:t>11. 2018, str. 10)</w:t>
      </w:r>
      <w:r w:rsidR="00551EB3">
        <w:rPr>
          <w:rFonts w:ascii="Arial" w:hAnsi="Arial" w:cs="Arial"/>
          <w:sz w:val="20"/>
          <w:szCs w:val="20"/>
        </w:rPr>
        <w:t>, (v nadaljnjem besedilu: Smernice za kmetijstvo, gozdarstvo in podeželje)</w:t>
      </w:r>
      <w:r w:rsidR="001872D1" w:rsidRPr="001872D1">
        <w:rPr>
          <w:rFonts w:ascii="Arial" w:hAnsi="Arial" w:cs="Arial"/>
          <w:sz w:val="20"/>
          <w:szCs w:val="20"/>
        </w:rPr>
        <w:t xml:space="preserve"> in s Smernicami o državni pomoči za reševanje in prestrukturiranje nefinančnih podjetij v težavah (UL C št. 249 z dne 31. 7. 2014, str. 1)</w:t>
      </w:r>
      <w:r w:rsidR="00EC5681">
        <w:rPr>
          <w:rFonts w:ascii="Arial" w:hAnsi="Arial" w:cs="Arial"/>
          <w:sz w:val="20"/>
          <w:szCs w:val="20"/>
        </w:rPr>
        <w:t xml:space="preserve"> </w:t>
      </w:r>
      <w:r w:rsidR="00EC5681" w:rsidRPr="00466829">
        <w:rPr>
          <w:rFonts w:ascii="Arial" w:hAnsi="Arial" w:cs="Arial"/>
          <w:sz w:val="20"/>
          <w:szCs w:val="20"/>
        </w:rPr>
        <w:t>(pravna oseba, sa</w:t>
      </w:r>
      <w:r w:rsidR="00EC5681">
        <w:rPr>
          <w:rFonts w:ascii="Arial" w:hAnsi="Arial" w:cs="Arial"/>
          <w:sz w:val="20"/>
          <w:szCs w:val="20"/>
        </w:rPr>
        <w:t>mostojni podjetnik posameznik ali</w:t>
      </w:r>
      <w:r w:rsidR="00EC5681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544FF2">
        <w:rPr>
          <w:rFonts w:ascii="Arial" w:hAnsi="Arial" w:cs="Arial"/>
          <w:sz w:val="20"/>
          <w:szCs w:val="20"/>
        </w:rPr>
        <w:t>;</w:t>
      </w:r>
    </w:p>
    <w:p w:rsidR="00F32288" w:rsidRDefault="003522F2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522F2">
        <w:rPr>
          <w:rFonts w:ascii="Arial" w:hAnsi="Arial" w:cs="Arial"/>
          <w:sz w:val="20"/>
          <w:szCs w:val="20"/>
        </w:rPr>
        <w:t xml:space="preserve">– </w:t>
      </w:r>
      <w:r w:rsidRPr="003522F2">
        <w:rPr>
          <w:rFonts w:ascii="Arial" w:hAnsi="Arial" w:cs="Arial"/>
          <w:b/>
          <w:sz w:val="20"/>
          <w:szCs w:val="20"/>
        </w:rPr>
        <w:t xml:space="preserve">SMO / NISMO </w:t>
      </w:r>
      <w:r w:rsidRPr="003522F2">
        <w:rPr>
          <w:rFonts w:ascii="Arial" w:hAnsi="Arial" w:cs="Arial"/>
          <w:i/>
          <w:sz w:val="20"/>
          <w:szCs w:val="20"/>
        </w:rPr>
        <w:t xml:space="preserve">(ustrezno obkrožite) </w:t>
      </w:r>
      <w:r w:rsidRPr="003522F2">
        <w:rPr>
          <w:rFonts w:ascii="Arial" w:hAnsi="Arial" w:cs="Arial"/>
          <w:sz w:val="20"/>
          <w:szCs w:val="20"/>
        </w:rPr>
        <w:t xml:space="preserve">veliko podjetje </w:t>
      </w:r>
      <w:r w:rsidR="001323E8">
        <w:rPr>
          <w:rFonts w:ascii="Arial" w:hAnsi="Arial" w:cs="Arial"/>
          <w:sz w:val="20"/>
          <w:szCs w:val="20"/>
        </w:rPr>
        <w:t xml:space="preserve">iz 26. točke 2. člena Uredbe </w:t>
      </w:r>
      <w:r w:rsidRPr="003522F2">
        <w:rPr>
          <w:rFonts w:ascii="Arial" w:hAnsi="Arial" w:cs="Arial"/>
          <w:sz w:val="20"/>
          <w:szCs w:val="20"/>
        </w:rPr>
        <w:t>Komisije (EU) št. 702/2014 z dne 25. junija 2014 o razglasitvi nekaterih vrst pomoči v kmetijskem in gozdarskem sektorju ter na podeželju za združljive z notranjim trgom z uporabo členov 107 in 108 Pogodbe o delovanju Evropske unije (UL L št. 193 z dne 1. 7. 2014, str. 1), zadnjič spremenjene z Uredbo Komisije (EU) 2019/289 z dne 19. februarja 2019 o spremembi Uredbe (EU) št. 702/2014 o razglasitvi nekaterih vrst pomoči v kmetijskem in gozdarskem sektorju ter na podeželju za združljive z notranjim trgom z uporabo členov 107 in 108 Pogodbe o delovanju Evropske unije (UL L št. 48 z dne 20. 2. 2019, str. 1)</w:t>
      </w:r>
      <w:r>
        <w:rPr>
          <w:rFonts w:ascii="Arial" w:hAnsi="Arial" w:cs="Arial"/>
          <w:sz w:val="20"/>
          <w:szCs w:val="20"/>
        </w:rPr>
        <w:t>;</w:t>
      </w:r>
    </w:p>
    <w:p w:rsidR="003522F2" w:rsidRPr="00466829" w:rsidRDefault="003522F2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– </w:t>
      </w:r>
      <w:r w:rsidRPr="00551EB3">
        <w:rPr>
          <w:rFonts w:ascii="Arial" w:hAnsi="Arial" w:cs="Arial"/>
          <w:sz w:val="20"/>
          <w:szCs w:val="20"/>
        </w:rPr>
        <w:t>nimamo neporavnanih nalogov za izterjavo, izdanih s strani Evropske komisije v skladu s točko (27) Smernic za kmetijstvo, gozdarstvo in podeželje</w:t>
      </w:r>
      <w:r w:rsidRPr="00790C83">
        <w:rPr>
          <w:rFonts w:ascii="Arial" w:hAnsi="Arial" w:cs="Arial"/>
          <w:sz w:val="20"/>
          <w:szCs w:val="20"/>
        </w:rPr>
        <w:t>;</w:t>
      </w:r>
    </w:p>
    <w:p w:rsidR="00596378" w:rsidRDefault="003522F2" w:rsidP="003522F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6F58FC">
        <w:rPr>
          <w:rFonts w:ascii="Arial" w:hAnsi="Arial" w:cs="Arial"/>
          <w:sz w:val="20"/>
          <w:szCs w:val="20"/>
        </w:rPr>
        <w:t>imamo odprt transakcijski račun v skladu z zakonom, ki ureja kmetijstvo</w:t>
      </w:r>
      <w:r w:rsidR="00596378">
        <w:rPr>
          <w:rFonts w:ascii="Arial" w:hAnsi="Arial" w:cs="Arial"/>
          <w:sz w:val="20"/>
          <w:szCs w:val="20"/>
        </w:rPr>
        <w:t>;</w:t>
      </w:r>
    </w:p>
    <w:p w:rsidR="003522F2" w:rsidRPr="00596378" w:rsidRDefault="00596378" w:rsidP="0059637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bomo za </w:t>
      </w:r>
      <w:r w:rsidRPr="00596378">
        <w:rPr>
          <w:rFonts w:ascii="Arial" w:hAnsi="Arial" w:cs="Arial"/>
          <w:sz w:val="20"/>
          <w:szCs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596378">
        <w:rPr>
          <w:rFonts w:ascii="Arial" w:hAnsi="Arial" w:cs="Arial"/>
          <w:sz w:val="20"/>
          <w:szCs w:val="20"/>
        </w:rPr>
        <w:t xml:space="preserve"> oziroma ustrezne evidence</w:t>
      </w:r>
      <w:r w:rsidR="003522F2" w:rsidRPr="00596378">
        <w:rPr>
          <w:rFonts w:ascii="Arial" w:hAnsi="Arial" w:cs="Arial"/>
          <w:sz w:val="20"/>
          <w:szCs w:val="20"/>
        </w:rPr>
        <w:t xml:space="preserve">. </w:t>
      </w:r>
    </w:p>
    <w:p w:rsidR="003522F2" w:rsidRDefault="003522F2" w:rsidP="003522F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522F2" w:rsidRPr="006F58FC" w:rsidRDefault="003522F2" w:rsidP="003522F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F32288" w:rsidRDefault="00F32288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3522F2" w:rsidRDefault="003522F2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3522F2" w:rsidRDefault="003522F2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851CA9" w:rsidRDefault="00F32288" w:rsidP="00F32288">
      <w:pPr>
        <w:pStyle w:val="Odstavekseznama"/>
        <w:ind w:left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  <w:lang w:val="sl-SI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 xml:space="preserve">drugi člani partnerstva, ki so upravičenec do podpore. </w:t>
      </w:r>
    </w:p>
    <w:sectPr w:rsidR="00851CA9" w:rsidSect="00EC5681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38" w:rsidRDefault="00516C38" w:rsidP="003522F2">
      <w:pPr>
        <w:spacing w:after="0" w:line="240" w:lineRule="auto"/>
      </w:pPr>
      <w:r>
        <w:separator/>
      </w:r>
    </w:p>
  </w:endnote>
  <w:endnote w:type="continuationSeparator" w:id="0">
    <w:p w:rsidR="00516C38" w:rsidRDefault="00516C38" w:rsidP="003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38" w:rsidRDefault="00516C38" w:rsidP="003522F2">
      <w:pPr>
        <w:spacing w:after="0" w:line="240" w:lineRule="auto"/>
      </w:pPr>
      <w:r>
        <w:separator/>
      </w:r>
    </w:p>
  </w:footnote>
  <w:footnote w:type="continuationSeparator" w:id="0">
    <w:p w:rsidR="00516C38" w:rsidRDefault="00516C38" w:rsidP="0035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13E4"/>
    <w:multiLevelType w:val="hybridMultilevel"/>
    <w:tmpl w:val="A6C0B310"/>
    <w:lvl w:ilvl="0" w:tplc="C910E8FC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8"/>
    <w:rsid w:val="0001210B"/>
    <w:rsid w:val="001323E8"/>
    <w:rsid w:val="001872D1"/>
    <w:rsid w:val="0019753A"/>
    <w:rsid w:val="00271C3F"/>
    <w:rsid w:val="00306674"/>
    <w:rsid w:val="003522F2"/>
    <w:rsid w:val="0037056E"/>
    <w:rsid w:val="00435107"/>
    <w:rsid w:val="004B22AD"/>
    <w:rsid w:val="00516C38"/>
    <w:rsid w:val="00544FF2"/>
    <w:rsid w:val="00551EB3"/>
    <w:rsid w:val="00596378"/>
    <w:rsid w:val="005E656A"/>
    <w:rsid w:val="00655B26"/>
    <w:rsid w:val="00790C83"/>
    <w:rsid w:val="007A550C"/>
    <w:rsid w:val="008118A0"/>
    <w:rsid w:val="00851CA9"/>
    <w:rsid w:val="00856597"/>
    <w:rsid w:val="00914560"/>
    <w:rsid w:val="0099031C"/>
    <w:rsid w:val="00A17E79"/>
    <w:rsid w:val="00A2709A"/>
    <w:rsid w:val="00A921BC"/>
    <w:rsid w:val="00B06FCE"/>
    <w:rsid w:val="00B1016C"/>
    <w:rsid w:val="00B21035"/>
    <w:rsid w:val="00D25FEE"/>
    <w:rsid w:val="00D5102C"/>
    <w:rsid w:val="00EA7CD8"/>
    <w:rsid w:val="00EC287E"/>
    <w:rsid w:val="00EC5681"/>
    <w:rsid w:val="00F10F3C"/>
    <w:rsid w:val="00F32288"/>
    <w:rsid w:val="00F75B86"/>
    <w:rsid w:val="00F977A2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3522F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3522F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3522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3522F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3522F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352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351A-A370-4A14-933F-EEBEC13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34</cp:revision>
  <dcterms:created xsi:type="dcterms:W3CDTF">2018-11-07T12:08:00Z</dcterms:created>
  <dcterms:modified xsi:type="dcterms:W3CDTF">2019-11-05T14:24:00Z</dcterms:modified>
</cp:coreProperties>
</file>