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132E8" w:rsidRPr="001105F8" w:rsidRDefault="000132E8" w:rsidP="000132E8">
      <w:pPr>
        <w:autoSpaceDE w:val="0"/>
        <w:autoSpaceDN w:val="0"/>
        <w:adjustRightInd w:val="0"/>
        <w:spacing w:after="0" w:line="240" w:lineRule="auto"/>
        <w:jc w:val="both"/>
        <w:rPr>
          <w:rFonts w:ascii="Arial" w:eastAsia="Calibri" w:hAnsi="Arial" w:cs="Arial"/>
        </w:rPr>
      </w:pPr>
      <w:r w:rsidRPr="001105F8">
        <w:rPr>
          <w:rFonts w:ascii="Arial" w:eastAsia="Calibri" w:hAnsi="Arial" w:cs="Arial"/>
        </w:rPr>
        <w:t>Na podlagi tretjega odstavka 16. člena Zakona o gospodarjenju z gozdovi v lasti Republike Slovenije (Uradni list RS, št. 9/16</w:t>
      </w:r>
      <w:r w:rsidR="00C33846">
        <w:rPr>
          <w:rFonts w:ascii="Arial" w:eastAsia="Calibri" w:hAnsi="Arial" w:cs="Arial"/>
        </w:rPr>
        <w:t xml:space="preserve"> in </w:t>
      </w:r>
      <w:r w:rsidR="00C33846" w:rsidRPr="00C33846">
        <w:rPr>
          <w:rFonts w:ascii="Arial" w:eastAsia="Calibri" w:hAnsi="Arial" w:cs="Arial"/>
        </w:rPr>
        <w:t>36/21 – ZZIRDKG</w:t>
      </w:r>
      <w:r w:rsidRPr="001105F8">
        <w:rPr>
          <w:rFonts w:ascii="Arial" w:eastAsia="Calibri" w:hAnsi="Arial" w:cs="Arial"/>
        </w:rPr>
        <w:t xml:space="preserve">; v nadaljnjem besedilu: ZGGLRS) strokovna komisija za imenovanje članov nadzornega sveta družbe Slovenski državni gozdovi, d. o. o., ki jo je imenovala Vlada Republike Slovenije s sklepom št. 01200-2/2016/5 z dne 31. 3. 2016, zadnjič spremenjenim s sklepom Vlade Republike Slovenije </w:t>
      </w:r>
      <w:r w:rsidR="004032CE">
        <w:rPr>
          <w:rFonts w:ascii="Arial" w:eastAsia="Calibri" w:hAnsi="Arial" w:cs="Arial"/>
        </w:rPr>
        <w:t>št</w:t>
      </w:r>
      <w:r w:rsidR="004032CE" w:rsidRPr="004032CE">
        <w:rPr>
          <w:rFonts w:ascii="Arial" w:eastAsia="Calibri" w:hAnsi="Arial" w:cs="Arial"/>
        </w:rPr>
        <w:t>. 01200-10/2022/3 z dne 28. 7. 2022</w:t>
      </w:r>
      <w:r w:rsidRPr="004032CE">
        <w:rPr>
          <w:rFonts w:ascii="Arial" w:eastAsia="Calibri" w:hAnsi="Arial" w:cs="Arial"/>
        </w:rPr>
        <w:t>, objavlja</w:t>
      </w:r>
    </w:p>
    <w:p w:rsidR="000132E8" w:rsidRPr="001105F8" w:rsidRDefault="000132E8" w:rsidP="000132E8">
      <w:pPr>
        <w:autoSpaceDE w:val="0"/>
        <w:autoSpaceDN w:val="0"/>
        <w:adjustRightInd w:val="0"/>
        <w:spacing w:after="0" w:line="240" w:lineRule="auto"/>
        <w:rPr>
          <w:rFonts w:ascii="Arial" w:eastAsia="Calibri" w:hAnsi="Arial" w:cs="Arial"/>
          <w:b/>
          <w:bCs/>
        </w:rPr>
      </w:pPr>
    </w:p>
    <w:p w:rsidR="000132E8" w:rsidRPr="001105F8" w:rsidRDefault="000132E8" w:rsidP="000132E8">
      <w:pPr>
        <w:autoSpaceDE w:val="0"/>
        <w:autoSpaceDN w:val="0"/>
        <w:adjustRightInd w:val="0"/>
        <w:spacing w:after="0" w:line="240" w:lineRule="auto"/>
        <w:jc w:val="center"/>
        <w:rPr>
          <w:rFonts w:ascii="Arial" w:eastAsia="Calibri" w:hAnsi="Arial" w:cs="Arial"/>
          <w:b/>
          <w:bCs/>
        </w:rPr>
      </w:pPr>
      <w:r w:rsidRPr="001105F8">
        <w:rPr>
          <w:rFonts w:ascii="Arial" w:eastAsia="Calibri" w:hAnsi="Arial" w:cs="Arial"/>
          <w:b/>
          <w:bCs/>
        </w:rPr>
        <w:t xml:space="preserve">javni poziv za kandidate za člane nadzornega sveta družbe </w:t>
      </w:r>
      <w:r w:rsidRPr="001105F8">
        <w:rPr>
          <w:rFonts w:ascii="Arial" w:eastAsia="Calibri" w:hAnsi="Arial" w:cs="Arial"/>
          <w:b/>
          <w:bCs/>
        </w:rPr>
        <w:br/>
        <w:t>Slovenski državni gozdovi, d. o. o.</w:t>
      </w:r>
    </w:p>
    <w:p w:rsidR="000132E8" w:rsidRPr="001105F8" w:rsidRDefault="000132E8" w:rsidP="000132E8">
      <w:pPr>
        <w:autoSpaceDE w:val="0"/>
        <w:autoSpaceDN w:val="0"/>
        <w:adjustRightInd w:val="0"/>
        <w:spacing w:after="0" w:line="240" w:lineRule="auto"/>
        <w:rPr>
          <w:rFonts w:ascii="Arial" w:eastAsia="Calibri" w:hAnsi="Arial" w:cs="Arial"/>
          <w:b/>
          <w:bCs/>
        </w:rPr>
      </w:pPr>
    </w:p>
    <w:p w:rsidR="000132E8" w:rsidRPr="001105F8" w:rsidRDefault="000132E8" w:rsidP="000132E8">
      <w:pPr>
        <w:autoSpaceDE w:val="0"/>
        <w:autoSpaceDN w:val="0"/>
        <w:adjustRightInd w:val="0"/>
        <w:spacing w:after="0" w:line="240" w:lineRule="auto"/>
        <w:rPr>
          <w:rFonts w:ascii="Arial" w:eastAsia="Calibri" w:hAnsi="Arial" w:cs="Arial"/>
          <w:b/>
          <w:bCs/>
        </w:rPr>
      </w:pPr>
    </w:p>
    <w:p w:rsidR="000132E8" w:rsidRPr="001105F8" w:rsidRDefault="000132E8" w:rsidP="000132E8">
      <w:pPr>
        <w:autoSpaceDE w:val="0"/>
        <w:autoSpaceDN w:val="0"/>
        <w:adjustRightInd w:val="0"/>
        <w:spacing w:after="0" w:line="240" w:lineRule="auto"/>
        <w:jc w:val="both"/>
        <w:rPr>
          <w:rFonts w:ascii="Arial" w:eastAsia="Calibri" w:hAnsi="Arial" w:cs="Arial"/>
        </w:rPr>
      </w:pPr>
      <w:r w:rsidRPr="001105F8">
        <w:rPr>
          <w:rFonts w:ascii="Arial" w:eastAsia="Calibri" w:hAnsi="Arial" w:cs="Arial"/>
        </w:rPr>
        <w:t xml:space="preserve">Strokovna komisija vabi vse zainteresirane kandidate k posredovanju prijav za člane nadzornega sveta družbe Slovenski državni gozdovi, d. o. o. (v nadaljnjem besedilu: SiDG), skladno z zahtevami iz tega poziva. Poziv se nanaša le na člane nadzornega sveta SiDG, ki so predstavniki ustanoviteljice SiDG, Republike Slovenije. </w:t>
      </w:r>
    </w:p>
    <w:p w:rsidR="000132E8" w:rsidRPr="001105F8" w:rsidRDefault="000132E8" w:rsidP="000132E8">
      <w:pPr>
        <w:autoSpaceDE w:val="0"/>
        <w:autoSpaceDN w:val="0"/>
        <w:adjustRightInd w:val="0"/>
        <w:spacing w:after="0" w:line="240" w:lineRule="auto"/>
        <w:jc w:val="both"/>
        <w:rPr>
          <w:rFonts w:ascii="Arial" w:eastAsia="Calibri" w:hAnsi="Arial" w:cs="Arial"/>
        </w:rPr>
      </w:pPr>
    </w:p>
    <w:p w:rsidR="000132E8" w:rsidRPr="001105F8" w:rsidRDefault="000132E8" w:rsidP="000132E8">
      <w:pPr>
        <w:autoSpaceDE w:val="0"/>
        <w:autoSpaceDN w:val="0"/>
        <w:adjustRightInd w:val="0"/>
        <w:spacing w:after="0" w:line="240" w:lineRule="auto"/>
        <w:jc w:val="both"/>
        <w:rPr>
          <w:rFonts w:ascii="Arial" w:eastAsia="Calibri" w:hAnsi="Arial" w:cs="Arial"/>
        </w:rPr>
      </w:pPr>
      <w:r w:rsidRPr="001105F8">
        <w:rPr>
          <w:rFonts w:ascii="Arial" w:eastAsia="Calibri" w:hAnsi="Arial" w:cs="Arial"/>
        </w:rPr>
        <w:t>Kandidat vloži prijavo v pisni obliki na naslov Ministrstvo za kmetijstvo, gozdarstvo in prehrano, Dunajska 22, 1000 Ljubljana. Prijava se pošlje v zaprti ovojnici z označbo »Za javni poziv SiDG«. Za pisno obliko prijave šteje tudi elektronska oblika, poslana na naslov gp.mkgp@gov.si, pri čemer morajo biti vse izjave in obrazci lastnoročno podpi</w:t>
      </w:r>
      <w:r w:rsidR="003E3066">
        <w:rPr>
          <w:rFonts w:ascii="Arial" w:eastAsia="Calibri" w:hAnsi="Arial" w:cs="Arial"/>
        </w:rPr>
        <w:t xml:space="preserve">sani in pripeti k prijavi v </w:t>
      </w:r>
      <w:proofErr w:type="spellStart"/>
      <w:r w:rsidR="003E3066">
        <w:rPr>
          <w:rFonts w:ascii="Arial" w:eastAsia="Calibri" w:hAnsi="Arial" w:cs="Arial"/>
        </w:rPr>
        <w:t>pdf</w:t>
      </w:r>
      <w:proofErr w:type="spellEnd"/>
      <w:r w:rsidR="003E3066">
        <w:rPr>
          <w:rFonts w:ascii="Arial" w:eastAsia="Calibri" w:hAnsi="Arial" w:cs="Arial"/>
        </w:rPr>
        <w:t>-</w:t>
      </w:r>
      <w:r w:rsidRPr="001105F8">
        <w:rPr>
          <w:rFonts w:ascii="Arial" w:eastAsia="Calibri" w:hAnsi="Arial" w:cs="Arial"/>
        </w:rPr>
        <w:t>obliki</w:t>
      </w:r>
      <w:r w:rsidR="001D5B2E">
        <w:rPr>
          <w:rFonts w:ascii="Arial" w:eastAsia="Calibri" w:hAnsi="Arial" w:cs="Arial"/>
        </w:rPr>
        <w:t xml:space="preserve"> ali podpisani s kvalificiranim elektronskim podpisom</w:t>
      </w:r>
      <w:r w:rsidRPr="001105F8">
        <w:rPr>
          <w:rFonts w:ascii="Arial" w:eastAsia="Calibri" w:hAnsi="Arial" w:cs="Arial"/>
        </w:rPr>
        <w:t xml:space="preserve">. </w:t>
      </w:r>
    </w:p>
    <w:p w:rsidR="000132E8" w:rsidRPr="001105F8" w:rsidRDefault="000132E8" w:rsidP="000132E8">
      <w:pPr>
        <w:autoSpaceDE w:val="0"/>
        <w:autoSpaceDN w:val="0"/>
        <w:adjustRightInd w:val="0"/>
        <w:spacing w:after="0" w:line="240" w:lineRule="auto"/>
        <w:jc w:val="both"/>
        <w:rPr>
          <w:rFonts w:ascii="Arial" w:eastAsia="Calibri" w:hAnsi="Arial" w:cs="Arial"/>
        </w:rPr>
      </w:pPr>
    </w:p>
    <w:p w:rsidR="000132E8" w:rsidRPr="001105F8" w:rsidRDefault="000132E8" w:rsidP="000132E8">
      <w:pPr>
        <w:autoSpaceDE w:val="0"/>
        <w:autoSpaceDN w:val="0"/>
        <w:adjustRightInd w:val="0"/>
        <w:spacing w:after="0" w:line="240" w:lineRule="auto"/>
        <w:jc w:val="both"/>
        <w:rPr>
          <w:rFonts w:ascii="Arial" w:eastAsia="Calibri" w:hAnsi="Arial" w:cs="Arial"/>
        </w:rPr>
      </w:pPr>
      <w:r w:rsidRPr="001105F8">
        <w:rPr>
          <w:rFonts w:ascii="Arial" w:eastAsia="Calibri" w:hAnsi="Arial" w:cs="Arial"/>
        </w:rPr>
        <w:t xml:space="preserve">Strokovna komisija </w:t>
      </w:r>
      <w:r>
        <w:rPr>
          <w:rFonts w:ascii="Arial" w:eastAsia="Calibri" w:hAnsi="Arial" w:cs="Arial"/>
        </w:rPr>
        <w:t>bo obravnavala samo pravočasne in popolne prijave, h katerim bo priložena vsa obvezna dokumentacija v skladu s tem javnim pozivom.</w:t>
      </w:r>
      <w:r w:rsidRPr="001105F8">
        <w:rPr>
          <w:rFonts w:ascii="Arial" w:eastAsia="Calibri" w:hAnsi="Arial" w:cs="Arial"/>
        </w:rPr>
        <w:t xml:space="preserve"> V teh postopkih ni možnosti vlaganja pravnih sredstev. </w:t>
      </w:r>
    </w:p>
    <w:p w:rsidR="000132E8" w:rsidRPr="001105F8" w:rsidRDefault="000132E8" w:rsidP="000132E8">
      <w:pPr>
        <w:autoSpaceDE w:val="0"/>
        <w:autoSpaceDN w:val="0"/>
        <w:adjustRightInd w:val="0"/>
        <w:spacing w:after="0" w:line="240" w:lineRule="auto"/>
        <w:jc w:val="both"/>
        <w:rPr>
          <w:rFonts w:ascii="Arial" w:eastAsia="Calibri" w:hAnsi="Arial" w:cs="Arial"/>
        </w:rPr>
      </w:pPr>
    </w:p>
    <w:p w:rsidR="000132E8" w:rsidRPr="001105F8" w:rsidRDefault="000132E8" w:rsidP="000132E8">
      <w:pPr>
        <w:autoSpaceDE w:val="0"/>
        <w:autoSpaceDN w:val="0"/>
        <w:adjustRightInd w:val="0"/>
        <w:spacing w:after="0" w:line="240" w:lineRule="auto"/>
        <w:jc w:val="both"/>
        <w:rPr>
          <w:rFonts w:ascii="Arial" w:eastAsia="Calibri" w:hAnsi="Arial" w:cs="Arial"/>
        </w:rPr>
      </w:pPr>
      <w:r w:rsidRPr="001105F8">
        <w:rPr>
          <w:rFonts w:ascii="Arial" w:eastAsia="Calibri" w:hAnsi="Arial" w:cs="Arial"/>
        </w:rPr>
        <w:t xml:space="preserve">Kandidati, ki jih bo strokovna komisija na podlagi tega javnega poziva ocenila kot primerne za člane nadzornega sveta SiDG, bodo uvrščeni na veljavno listo primernih kandidatov, in sicer poleg kandidatov, že uvrščenih na listo. S tem javnim pozivom se dopolnjuje lista primernih kandidatov, ki jo </w:t>
      </w:r>
      <w:r>
        <w:rPr>
          <w:rFonts w:ascii="Arial" w:eastAsia="Calibri" w:hAnsi="Arial" w:cs="Arial"/>
        </w:rPr>
        <w:t xml:space="preserve">je </w:t>
      </w:r>
      <w:r w:rsidRPr="001105F8">
        <w:rPr>
          <w:rFonts w:ascii="Arial" w:eastAsia="Calibri" w:hAnsi="Arial" w:cs="Arial"/>
        </w:rPr>
        <w:t>strokovna komisija ob</w:t>
      </w:r>
      <w:r w:rsidR="004032CE">
        <w:rPr>
          <w:rFonts w:ascii="Arial" w:eastAsia="Calibri" w:hAnsi="Arial" w:cs="Arial"/>
        </w:rPr>
        <w:t>likovala na podlagi objavljenih javnih pozivov</w:t>
      </w:r>
      <w:r w:rsidRPr="001105F8">
        <w:rPr>
          <w:rFonts w:ascii="Arial" w:eastAsia="Calibri" w:hAnsi="Arial" w:cs="Arial"/>
        </w:rPr>
        <w:t xml:space="preserve"> za pridobivanje kandidatov za člane nadzornega sveta SiDG z dne </w:t>
      </w:r>
      <w:r w:rsidR="004032CE" w:rsidRPr="004032CE">
        <w:rPr>
          <w:rFonts w:ascii="Arial" w:eastAsia="Calibri" w:hAnsi="Arial" w:cs="Arial"/>
        </w:rPr>
        <w:t>6. junija 2019, 9. ok</w:t>
      </w:r>
      <w:r w:rsidR="004032CE">
        <w:rPr>
          <w:rFonts w:ascii="Arial" w:eastAsia="Calibri" w:hAnsi="Arial" w:cs="Arial"/>
        </w:rPr>
        <w:t>tobra 2020 in 13. januarja 2022</w:t>
      </w:r>
      <w:r w:rsidR="00904C36" w:rsidRPr="00956D64">
        <w:rPr>
          <w:rFonts w:ascii="Arial" w:eastAsia="Calibri" w:hAnsi="Arial" w:cs="Arial"/>
        </w:rPr>
        <w:t>.</w:t>
      </w:r>
      <w:r w:rsidR="00E645F7">
        <w:rPr>
          <w:rFonts w:ascii="Arial" w:eastAsia="Calibri" w:hAnsi="Arial" w:cs="Arial"/>
        </w:rPr>
        <w:t xml:space="preserve"> </w:t>
      </w:r>
      <w:r w:rsidR="00904C36">
        <w:rPr>
          <w:rFonts w:ascii="Arial" w:eastAsia="Calibri" w:hAnsi="Arial" w:cs="Arial"/>
        </w:rPr>
        <w:t>L</w:t>
      </w:r>
      <w:r w:rsidRPr="001105F8">
        <w:rPr>
          <w:rFonts w:ascii="Arial" w:eastAsia="Calibri" w:hAnsi="Arial" w:cs="Arial"/>
        </w:rPr>
        <w:t>isto primernih kandidatov</w:t>
      </w:r>
      <w:r w:rsidR="00904C36">
        <w:rPr>
          <w:rFonts w:ascii="Arial" w:eastAsia="Calibri" w:hAnsi="Arial" w:cs="Arial"/>
        </w:rPr>
        <w:t>, dopolnjeno s kandidati, ki bodo v skladu s tem javnim pozivom uvrščeni na listo,</w:t>
      </w:r>
      <w:r w:rsidRPr="001105F8">
        <w:rPr>
          <w:rFonts w:ascii="Arial" w:eastAsia="Calibri" w:hAnsi="Arial" w:cs="Arial"/>
        </w:rPr>
        <w:t xml:space="preserve"> bo strokovna komisija posredovala predlagateljem članov nadzornega sveta SiDG.</w:t>
      </w:r>
    </w:p>
    <w:p w:rsidR="000132E8" w:rsidRPr="001105F8" w:rsidRDefault="000132E8" w:rsidP="000132E8">
      <w:pPr>
        <w:autoSpaceDE w:val="0"/>
        <w:autoSpaceDN w:val="0"/>
        <w:adjustRightInd w:val="0"/>
        <w:spacing w:after="0" w:line="240" w:lineRule="auto"/>
        <w:jc w:val="both"/>
        <w:rPr>
          <w:rFonts w:ascii="Arial" w:eastAsia="Calibri" w:hAnsi="Arial" w:cs="Arial"/>
        </w:rPr>
      </w:pPr>
    </w:p>
    <w:p w:rsidR="000132E8" w:rsidRPr="001105F8" w:rsidRDefault="000132E8" w:rsidP="000132E8">
      <w:pPr>
        <w:autoSpaceDE w:val="0"/>
        <w:autoSpaceDN w:val="0"/>
        <w:adjustRightInd w:val="0"/>
        <w:spacing w:after="0" w:line="240" w:lineRule="auto"/>
        <w:jc w:val="both"/>
        <w:rPr>
          <w:rFonts w:ascii="Arial" w:eastAsia="Calibri" w:hAnsi="Arial" w:cs="Arial"/>
        </w:rPr>
      </w:pPr>
      <w:r w:rsidRPr="001105F8">
        <w:rPr>
          <w:rFonts w:ascii="Arial" w:eastAsia="Calibri" w:hAnsi="Arial" w:cs="Arial"/>
        </w:rPr>
        <w:t xml:space="preserve">Kandidati, uvrščeni na listo primernih kandidatov, bodo lahko imenovani za člane nadzornega sveta SiDG do izteka veljavnosti </w:t>
      </w:r>
      <w:r>
        <w:rPr>
          <w:rFonts w:ascii="Arial" w:eastAsia="Calibri" w:hAnsi="Arial" w:cs="Arial"/>
        </w:rPr>
        <w:t xml:space="preserve">navedene </w:t>
      </w:r>
      <w:r w:rsidRPr="001105F8">
        <w:rPr>
          <w:rFonts w:ascii="Arial" w:eastAsia="Calibri" w:hAnsi="Arial" w:cs="Arial"/>
        </w:rPr>
        <w:t xml:space="preserve">liste, to je do </w:t>
      </w:r>
      <w:r>
        <w:rPr>
          <w:rFonts w:ascii="Arial" w:eastAsia="Calibri" w:hAnsi="Arial" w:cs="Arial"/>
        </w:rPr>
        <w:t xml:space="preserve">vključno </w:t>
      </w:r>
      <w:r w:rsidRPr="001105F8">
        <w:rPr>
          <w:rFonts w:ascii="Arial" w:eastAsia="Calibri" w:hAnsi="Arial" w:cs="Arial"/>
        </w:rPr>
        <w:t>18. julija 2023. Kandidati iz liste primernih kandidatov, ki ne bodo imenovani za člane nadzornega sveta SiDG, bodo v primeru predčasnega prenehanja mandata iz kateregakoli razloga članu nadzornega sveta SiDG, predstavniku ustanoviteljice, lahko predlagani v imenovanje za člana nadzornega sveta SiDG do izteka navedenega roka.</w:t>
      </w:r>
    </w:p>
    <w:p w:rsidR="000132E8" w:rsidRPr="001105F8" w:rsidRDefault="000132E8" w:rsidP="000132E8">
      <w:pPr>
        <w:autoSpaceDE w:val="0"/>
        <w:autoSpaceDN w:val="0"/>
        <w:adjustRightInd w:val="0"/>
        <w:spacing w:after="0" w:line="240" w:lineRule="auto"/>
        <w:jc w:val="both"/>
        <w:rPr>
          <w:rFonts w:ascii="Arial" w:eastAsia="Calibri" w:hAnsi="Arial" w:cs="Arial"/>
        </w:rPr>
      </w:pPr>
    </w:p>
    <w:p w:rsidR="000132E8" w:rsidRPr="001105F8" w:rsidRDefault="000132E8" w:rsidP="000132E8">
      <w:pPr>
        <w:autoSpaceDE w:val="0"/>
        <w:autoSpaceDN w:val="0"/>
        <w:adjustRightInd w:val="0"/>
        <w:spacing w:after="0" w:line="240" w:lineRule="auto"/>
        <w:jc w:val="both"/>
        <w:rPr>
          <w:rFonts w:ascii="Arial" w:eastAsia="Calibri" w:hAnsi="Arial" w:cs="Arial"/>
        </w:rPr>
      </w:pPr>
      <w:r w:rsidRPr="001105F8">
        <w:rPr>
          <w:rFonts w:ascii="Arial" w:eastAsia="Calibri" w:hAnsi="Arial" w:cs="Arial"/>
        </w:rPr>
        <w:t>Strokovna komisija lahko listo primernih kandidatov v času njene veljave kadarkoli dopolni na podlagi izvedenega novega javnega poziva za pridobivanje kandidatov za člane nadzornega sveta SiDG.</w:t>
      </w:r>
    </w:p>
    <w:p w:rsidR="000132E8" w:rsidRPr="001105F8" w:rsidRDefault="000132E8" w:rsidP="000132E8">
      <w:pPr>
        <w:autoSpaceDE w:val="0"/>
        <w:autoSpaceDN w:val="0"/>
        <w:adjustRightInd w:val="0"/>
        <w:spacing w:after="0" w:line="240" w:lineRule="auto"/>
        <w:jc w:val="both"/>
        <w:rPr>
          <w:rFonts w:ascii="Arial" w:eastAsia="Calibri" w:hAnsi="Arial" w:cs="Arial"/>
        </w:rPr>
      </w:pPr>
    </w:p>
    <w:p w:rsidR="000132E8" w:rsidRPr="001105F8" w:rsidRDefault="000132E8" w:rsidP="000132E8">
      <w:pPr>
        <w:autoSpaceDE w:val="0"/>
        <w:autoSpaceDN w:val="0"/>
        <w:adjustRightInd w:val="0"/>
        <w:spacing w:after="0" w:line="240" w:lineRule="auto"/>
        <w:jc w:val="both"/>
        <w:rPr>
          <w:rFonts w:ascii="Arial" w:eastAsia="Calibri" w:hAnsi="Arial" w:cs="Arial"/>
        </w:rPr>
      </w:pPr>
      <w:r w:rsidRPr="001105F8">
        <w:rPr>
          <w:rFonts w:ascii="Arial" w:eastAsia="Calibri" w:hAnsi="Arial" w:cs="Arial"/>
        </w:rPr>
        <w:t xml:space="preserve">Kandidati kazensko in materialno odgovarjajo za pravilnost navedb v prijavi. Vse podatke, vsebovane v prijavah, bo strokovna komisija varovala in ravnala z njimi v skladu s predpisi, ki urejajo varstvo osebnih podatkov. </w:t>
      </w:r>
    </w:p>
    <w:p w:rsidR="000132E8" w:rsidRPr="001105F8" w:rsidRDefault="000132E8" w:rsidP="000132E8">
      <w:pPr>
        <w:autoSpaceDE w:val="0"/>
        <w:autoSpaceDN w:val="0"/>
        <w:adjustRightInd w:val="0"/>
        <w:spacing w:after="0" w:line="240" w:lineRule="auto"/>
        <w:jc w:val="both"/>
        <w:rPr>
          <w:rFonts w:ascii="Arial" w:eastAsia="Calibri" w:hAnsi="Arial" w:cs="Arial"/>
        </w:rPr>
      </w:pPr>
    </w:p>
    <w:p w:rsidR="001D5B2E" w:rsidRDefault="000132E8" w:rsidP="001D5B2E">
      <w:pPr>
        <w:autoSpaceDE w:val="0"/>
        <w:autoSpaceDN w:val="0"/>
        <w:adjustRightInd w:val="0"/>
        <w:spacing w:after="0" w:line="240" w:lineRule="auto"/>
        <w:rPr>
          <w:rFonts w:ascii="Arial" w:eastAsia="Calibri" w:hAnsi="Arial" w:cs="Arial"/>
          <w:b/>
          <w:bCs/>
        </w:rPr>
      </w:pPr>
      <w:r w:rsidRPr="001105F8">
        <w:rPr>
          <w:rFonts w:ascii="Arial" w:eastAsia="Calibri" w:hAnsi="Arial" w:cs="Arial"/>
        </w:rPr>
        <w:t xml:space="preserve">Strokovna komisija prijave sprejema </w:t>
      </w:r>
      <w:r w:rsidRPr="0029390F">
        <w:rPr>
          <w:rFonts w:ascii="Arial" w:eastAsia="Calibri" w:hAnsi="Arial" w:cs="Arial"/>
          <w:b/>
          <w:bCs/>
        </w:rPr>
        <w:t>do</w:t>
      </w:r>
      <w:r w:rsidR="00DE55B9" w:rsidRPr="00DE55B9">
        <w:rPr>
          <w:rFonts w:ascii="Arial" w:eastAsia="Calibri" w:hAnsi="Arial" w:cs="Arial"/>
          <w:b/>
          <w:bCs/>
        </w:rPr>
        <w:t xml:space="preserve"> to</w:t>
      </w:r>
      <w:r w:rsidR="001D5B2E">
        <w:rPr>
          <w:rFonts w:ascii="Arial" w:eastAsia="Calibri" w:hAnsi="Arial" w:cs="Arial"/>
          <w:b/>
          <w:bCs/>
        </w:rPr>
        <w:t>rka, 6</w:t>
      </w:r>
      <w:r w:rsidR="00DE55B9">
        <w:rPr>
          <w:rFonts w:ascii="Arial" w:eastAsia="Calibri" w:hAnsi="Arial" w:cs="Arial"/>
          <w:b/>
          <w:bCs/>
        </w:rPr>
        <w:t xml:space="preserve">. </w:t>
      </w:r>
      <w:r w:rsidR="001D5B2E">
        <w:rPr>
          <w:rFonts w:ascii="Arial" w:eastAsia="Calibri" w:hAnsi="Arial" w:cs="Arial"/>
          <w:b/>
          <w:bCs/>
        </w:rPr>
        <w:t>septembra 2</w:t>
      </w:r>
      <w:r w:rsidR="00DE55B9">
        <w:rPr>
          <w:rFonts w:ascii="Arial" w:eastAsia="Calibri" w:hAnsi="Arial" w:cs="Arial"/>
          <w:b/>
          <w:bCs/>
        </w:rPr>
        <w:t>022</w:t>
      </w:r>
      <w:r w:rsidR="003E3066">
        <w:rPr>
          <w:rFonts w:ascii="Arial" w:eastAsia="Calibri" w:hAnsi="Arial" w:cs="Arial"/>
          <w:b/>
          <w:bCs/>
        </w:rPr>
        <w:t xml:space="preserve">, </w:t>
      </w:r>
      <w:r w:rsidR="007F31F8" w:rsidRPr="0029390F">
        <w:rPr>
          <w:rFonts w:ascii="Arial" w:eastAsia="Calibri" w:hAnsi="Arial" w:cs="Arial"/>
          <w:b/>
          <w:bCs/>
        </w:rPr>
        <w:t>do 24. ure</w:t>
      </w:r>
      <w:r w:rsidRPr="0029390F">
        <w:rPr>
          <w:rFonts w:ascii="Arial" w:eastAsia="Calibri" w:hAnsi="Arial" w:cs="Arial"/>
          <w:b/>
          <w:bCs/>
        </w:rPr>
        <w:t>.</w:t>
      </w:r>
      <w:r w:rsidR="00E645F7">
        <w:rPr>
          <w:rFonts w:ascii="Arial" w:eastAsia="Calibri" w:hAnsi="Arial" w:cs="Arial"/>
          <w:b/>
          <w:bCs/>
        </w:rPr>
        <w:t xml:space="preserve"> </w:t>
      </w:r>
    </w:p>
    <w:p w:rsidR="001D5B2E" w:rsidRDefault="001D5B2E" w:rsidP="001D5B2E">
      <w:pPr>
        <w:autoSpaceDE w:val="0"/>
        <w:autoSpaceDN w:val="0"/>
        <w:adjustRightInd w:val="0"/>
        <w:spacing w:after="0" w:line="240" w:lineRule="auto"/>
        <w:rPr>
          <w:rFonts w:ascii="Arial" w:eastAsia="Calibri" w:hAnsi="Arial" w:cs="Arial"/>
          <w:b/>
          <w:bCs/>
        </w:rPr>
      </w:pPr>
    </w:p>
    <w:p w:rsidR="001D5B2E" w:rsidRPr="001D5B2E" w:rsidRDefault="001D5B2E" w:rsidP="001D5B2E">
      <w:pPr>
        <w:autoSpaceDE w:val="0"/>
        <w:autoSpaceDN w:val="0"/>
        <w:adjustRightInd w:val="0"/>
        <w:spacing w:after="0" w:line="240" w:lineRule="auto"/>
        <w:rPr>
          <w:rFonts w:ascii="Arial" w:eastAsia="Calibri" w:hAnsi="Arial" w:cs="Arial"/>
          <w:b/>
          <w:bCs/>
        </w:rPr>
      </w:pPr>
      <w:r w:rsidRPr="001105F8">
        <w:rPr>
          <w:rFonts w:ascii="Arial" w:eastAsia="Times New Roman" w:hAnsi="Arial" w:cs="Arial"/>
          <w:iCs/>
          <w:lang w:eastAsia="ar-SA"/>
        </w:rPr>
        <w:t xml:space="preserve">Kandidati bodo o uvrstitvi na listo primernih kandidatov obveščeni hkrati s posredovanjem </w:t>
      </w:r>
      <w:r>
        <w:rPr>
          <w:rFonts w:ascii="Arial" w:eastAsia="Times New Roman" w:hAnsi="Arial" w:cs="Arial"/>
          <w:iCs/>
          <w:lang w:eastAsia="ar-SA"/>
        </w:rPr>
        <w:t xml:space="preserve">dopolnjene </w:t>
      </w:r>
      <w:r w:rsidRPr="001105F8">
        <w:rPr>
          <w:rFonts w:ascii="Arial" w:eastAsia="Times New Roman" w:hAnsi="Arial" w:cs="Arial"/>
          <w:iCs/>
          <w:lang w:eastAsia="ar-SA"/>
        </w:rPr>
        <w:t>liste predlagateljem iz četrtega odstavka 16. člena ZGGLRS.</w:t>
      </w:r>
    </w:p>
    <w:p w:rsidR="000132E8" w:rsidRPr="001105F8" w:rsidRDefault="000132E8" w:rsidP="000132E8">
      <w:pPr>
        <w:spacing w:after="200" w:line="276" w:lineRule="auto"/>
        <w:jc w:val="both"/>
        <w:rPr>
          <w:rFonts w:ascii="Arial" w:eastAsia="Calibri" w:hAnsi="Arial" w:cs="Arial"/>
          <w:bCs/>
        </w:rPr>
      </w:pPr>
      <w:r w:rsidRPr="001105F8">
        <w:rPr>
          <w:rFonts w:ascii="Arial" w:eastAsia="Calibri" w:hAnsi="Arial" w:cs="Arial"/>
          <w:bCs/>
        </w:rPr>
        <w:t xml:space="preserve">V besedilu javnega poziva uporabljeni izrazi, zapisani v moški slovnični obliki, so uporabljeni kot nevtralni za moški in ženski spol. </w:t>
      </w:r>
      <w:r w:rsidRPr="001105F8">
        <w:rPr>
          <w:rFonts w:ascii="Arial" w:eastAsia="Calibri" w:hAnsi="Arial" w:cs="Arial"/>
          <w:bCs/>
        </w:rPr>
        <w:br w:type="page"/>
      </w:r>
    </w:p>
    <w:p w:rsidR="000132E8" w:rsidRPr="001105F8" w:rsidRDefault="000132E8" w:rsidP="000132E8">
      <w:pPr>
        <w:autoSpaceDE w:val="0"/>
        <w:autoSpaceDN w:val="0"/>
        <w:adjustRightInd w:val="0"/>
        <w:spacing w:after="0" w:line="240" w:lineRule="auto"/>
        <w:rPr>
          <w:rFonts w:ascii="Arial" w:eastAsia="Calibri" w:hAnsi="Arial" w:cs="Arial"/>
          <w:b/>
          <w:bCs/>
        </w:rPr>
      </w:pPr>
      <w:r w:rsidRPr="001105F8">
        <w:rPr>
          <w:rFonts w:ascii="Arial" w:eastAsia="Calibri" w:hAnsi="Arial" w:cs="Arial"/>
          <w:b/>
          <w:bCs/>
        </w:rPr>
        <w:lastRenderedPageBreak/>
        <w:t>POGOJI ZA ČLANE NADZORNEGA SVETA SiDG</w:t>
      </w:r>
    </w:p>
    <w:p w:rsidR="000132E8" w:rsidRPr="001105F8" w:rsidRDefault="000132E8" w:rsidP="000132E8">
      <w:pPr>
        <w:autoSpaceDE w:val="0"/>
        <w:autoSpaceDN w:val="0"/>
        <w:adjustRightInd w:val="0"/>
        <w:spacing w:after="0" w:line="240" w:lineRule="auto"/>
        <w:rPr>
          <w:rFonts w:ascii="Arial" w:eastAsia="Calibri" w:hAnsi="Arial" w:cs="Arial"/>
        </w:rPr>
      </w:pPr>
      <w:bookmarkStart w:id="0" w:name="_GoBack"/>
      <w:bookmarkEnd w:id="0"/>
    </w:p>
    <w:p w:rsidR="000132E8" w:rsidRPr="001105F8" w:rsidRDefault="000132E8" w:rsidP="000132E8">
      <w:pPr>
        <w:autoSpaceDE w:val="0"/>
        <w:autoSpaceDN w:val="0"/>
        <w:adjustRightInd w:val="0"/>
        <w:spacing w:after="0" w:line="240" w:lineRule="auto"/>
        <w:rPr>
          <w:rFonts w:ascii="Arial" w:eastAsia="Calibri" w:hAnsi="Arial" w:cs="Arial"/>
        </w:rPr>
      </w:pPr>
    </w:p>
    <w:p w:rsidR="000132E8" w:rsidRPr="001105F8" w:rsidRDefault="000132E8" w:rsidP="000132E8">
      <w:pPr>
        <w:autoSpaceDE w:val="0"/>
        <w:autoSpaceDN w:val="0"/>
        <w:adjustRightInd w:val="0"/>
        <w:spacing w:after="0" w:line="240" w:lineRule="auto"/>
        <w:jc w:val="both"/>
        <w:rPr>
          <w:rFonts w:ascii="Arial" w:eastAsia="Calibri" w:hAnsi="Arial" w:cs="Arial"/>
        </w:rPr>
      </w:pPr>
      <w:r w:rsidRPr="001105F8">
        <w:rPr>
          <w:rFonts w:ascii="Arial" w:eastAsia="Calibri" w:hAnsi="Arial" w:cs="Arial"/>
        </w:rPr>
        <w:t xml:space="preserve">Skladno z ZGGLRS mora član nadzornega sveta, ki je predstavnik ustanoviteljice, izpolnjevati pogoje iz 255. ter 273. člena Zakona o gospodarskih družbah (Uradni list RS, št. 65/09 – uradno prečiščeno besedilo, 33/11, 91/11, 32/12, 57/12, 44/13 – </w:t>
      </w:r>
      <w:proofErr w:type="spellStart"/>
      <w:r w:rsidRPr="001105F8">
        <w:rPr>
          <w:rFonts w:ascii="Arial" w:eastAsia="Calibri" w:hAnsi="Arial" w:cs="Arial"/>
        </w:rPr>
        <w:t>odl</w:t>
      </w:r>
      <w:proofErr w:type="spellEnd"/>
      <w:r w:rsidRPr="001105F8">
        <w:rPr>
          <w:rFonts w:ascii="Arial" w:eastAsia="Calibri" w:hAnsi="Arial" w:cs="Arial"/>
        </w:rPr>
        <w:t xml:space="preserve">. US, </w:t>
      </w:r>
      <w:r w:rsidR="00904C36" w:rsidRPr="00E645F7">
        <w:rPr>
          <w:rFonts w:ascii="Arial" w:eastAsia="Calibri" w:hAnsi="Arial" w:cs="Arial"/>
        </w:rPr>
        <w:t>82/13</w:t>
      </w:r>
      <w:r w:rsidRPr="00E645F7">
        <w:rPr>
          <w:rFonts w:ascii="Arial" w:eastAsia="Calibri" w:hAnsi="Arial" w:cs="Arial"/>
        </w:rPr>
        <w:t xml:space="preserve">, </w:t>
      </w:r>
      <w:r w:rsidR="00904C36" w:rsidRPr="00E645F7">
        <w:rPr>
          <w:rFonts w:ascii="Arial" w:eastAsia="Calibri" w:hAnsi="Arial" w:cs="Arial"/>
        </w:rPr>
        <w:t>55/15</w:t>
      </w:r>
      <w:r w:rsidRPr="00E645F7">
        <w:rPr>
          <w:rFonts w:ascii="Arial" w:eastAsia="Calibri" w:hAnsi="Arial" w:cs="Arial"/>
        </w:rPr>
        <w:t xml:space="preserve">, </w:t>
      </w:r>
      <w:r w:rsidR="00904C36" w:rsidRPr="00E645F7">
        <w:rPr>
          <w:rFonts w:ascii="Arial" w:eastAsia="Calibri" w:hAnsi="Arial" w:cs="Arial"/>
        </w:rPr>
        <w:t>15/17</w:t>
      </w:r>
      <w:r w:rsidRPr="00E645F7">
        <w:rPr>
          <w:rFonts w:ascii="Arial" w:eastAsia="Calibri" w:hAnsi="Arial" w:cs="Arial"/>
        </w:rPr>
        <w:t xml:space="preserve"> </w:t>
      </w:r>
      <w:r w:rsidR="00904C36" w:rsidRPr="00E645F7">
        <w:rPr>
          <w:rFonts w:ascii="Arial" w:eastAsia="Calibri" w:hAnsi="Arial" w:cs="Arial"/>
        </w:rPr>
        <w:t>22/19</w:t>
      </w:r>
      <w:r w:rsidRPr="00E645F7">
        <w:rPr>
          <w:rFonts w:ascii="Arial" w:eastAsia="Calibri" w:hAnsi="Arial" w:cs="Arial"/>
        </w:rPr>
        <w:t xml:space="preserve"> </w:t>
      </w:r>
      <w:r w:rsidRPr="001105F8">
        <w:rPr>
          <w:rFonts w:ascii="Arial" w:eastAsia="Calibri" w:hAnsi="Arial" w:cs="Arial"/>
        </w:rPr>
        <w:t xml:space="preserve">– </w:t>
      </w:r>
      <w:proofErr w:type="spellStart"/>
      <w:r w:rsidRPr="001105F8">
        <w:rPr>
          <w:rFonts w:ascii="Arial" w:eastAsia="Calibri" w:hAnsi="Arial" w:cs="Arial"/>
        </w:rPr>
        <w:t>ZPosS</w:t>
      </w:r>
      <w:proofErr w:type="spellEnd"/>
      <w:r w:rsidR="00904C36">
        <w:rPr>
          <w:rFonts w:ascii="Arial" w:eastAsia="Calibri" w:hAnsi="Arial" w:cs="Arial"/>
        </w:rPr>
        <w:t xml:space="preserve">, </w:t>
      </w:r>
      <w:r w:rsidR="00904C36" w:rsidRPr="00904C36">
        <w:rPr>
          <w:rFonts w:ascii="Arial" w:eastAsia="Calibri" w:hAnsi="Arial" w:cs="Arial"/>
        </w:rPr>
        <w:t xml:space="preserve">158/20 – </w:t>
      </w:r>
      <w:proofErr w:type="spellStart"/>
      <w:r w:rsidR="00904C36" w:rsidRPr="00904C36">
        <w:rPr>
          <w:rFonts w:ascii="Arial" w:eastAsia="Calibri" w:hAnsi="Arial" w:cs="Arial"/>
        </w:rPr>
        <w:t>ZIntPK</w:t>
      </w:r>
      <w:proofErr w:type="spellEnd"/>
      <w:r w:rsidR="00904C36" w:rsidRPr="00904C36">
        <w:rPr>
          <w:rFonts w:ascii="Arial" w:eastAsia="Calibri" w:hAnsi="Arial" w:cs="Arial"/>
        </w:rPr>
        <w:t>-C in 18/21</w:t>
      </w:r>
      <w:r w:rsidRPr="001105F8">
        <w:rPr>
          <w:rFonts w:ascii="Arial" w:eastAsia="Calibri" w:hAnsi="Arial" w:cs="Arial"/>
        </w:rPr>
        <w:t>; v nadaljnjem besedilu: ZGD-1) ter pogoje in merila, ki jih določa 16. člen ZGGLRS.</w:t>
      </w:r>
    </w:p>
    <w:p w:rsidR="000132E8" w:rsidRPr="001105F8" w:rsidRDefault="000132E8" w:rsidP="000132E8">
      <w:pPr>
        <w:autoSpaceDE w:val="0"/>
        <w:autoSpaceDN w:val="0"/>
        <w:adjustRightInd w:val="0"/>
        <w:spacing w:after="0" w:line="240" w:lineRule="auto"/>
        <w:rPr>
          <w:rFonts w:ascii="Arial" w:eastAsia="Calibri" w:hAnsi="Arial" w:cs="Arial"/>
        </w:rPr>
      </w:pPr>
    </w:p>
    <w:p w:rsidR="000132E8" w:rsidRPr="001105F8" w:rsidRDefault="000132E8" w:rsidP="000132E8">
      <w:pPr>
        <w:autoSpaceDE w:val="0"/>
        <w:autoSpaceDN w:val="0"/>
        <w:adjustRightInd w:val="0"/>
        <w:spacing w:after="0" w:line="240" w:lineRule="auto"/>
        <w:jc w:val="both"/>
        <w:rPr>
          <w:rFonts w:ascii="Arial" w:eastAsia="Calibri" w:hAnsi="Arial" w:cs="Arial"/>
        </w:rPr>
      </w:pPr>
      <w:r w:rsidRPr="001105F8">
        <w:rPr>
          <w:rFonts w:ascii="Arial" w:eastAsia="Calibri" w:hAnsi="Arial" w:cs="Arial"/>
        </w:rPr>
        <w:t xml:space="preserve">ZGD-1 v drugem odstavku 255. člena določa, da je član </w:t>
      </w:r>
      <w:r w:rsidR="00FE50DA">
        <w:rPr>
          <w:rFonts w:ascii="Arial" w:eastAsia="Calibri" w:hAnsi="Arial" w:cs="Arial"/>
        </w:rPr>
        <w:t xml:space="preserve">organa </w:t>
      </w:r>
      <w:r w:rsidRPr="001105F8">
        <w:rPr>
          <w:rFonts w:ascii="Arial" w:eastAsia="Calibri" w:hAnsi="Arial" w:cs="Arial"/>
        </w:rPr>
        <w:t>nadzora lahko vsaka poslovno sposobna fizična oseba, razen oseba, ki:</w:t>
      </w:r>
    </w:p>
    <w:p w:rsidR="000132E8" w:rsidRPr="001105F8" w:rsidRDefault="000132E8" w:rsidP="000132E8">
      <w:pPr>
        <w:numPr>
          <w:ilvl w:val="0"/>
          <w:numId w:val="3"/>
        </w:numPr>
        <w:autoSpaceDE w:val="0"/>
        <w:autoSpaceDN w:val="0"/>
        <w:adjustRightInd w:val="0"/>
        <w:spacing w:after="0" w:line="240" w:lineRule="auto"/>
        <w:contextualSpacing/>
        <w:jc w:val="both"/>
        <w:rPr>
          <w:rFonts w:ascii="Arial" w:eastAsia="Calibri" w:hAnsi="Arial" w:cs="Arial"/>
        </w:rPr>
      </w:pPr>
      <w:r w:rsidRPr="001105F8">
        <w:rPr>
          <w:rFonts w:ascii="Arial" w:eastAsia="Calibri" w:hAnsi="Arial" w:cs="Arial"/>
        </w:rPr>
        <w:t>je že član drugega organa vodenja ali nadzora te družbe;</w:t>
      </w:r>
    </w:p>
    <w:p w:rsidR="000132E8" w:rsidRPr="001105F8" w:rsidRDefault="000132E8" w:rsidP="000132E8">
      <w:pPr>
        <w:numPr>
          <w:ilvl w:val="0"/>
          <w:numId w:val="3"/>
        </w:numPr>
        <w:autoSpaceDE w:val="0"/>
        <w:autoSpaceDN w:val="0"/>
        <w:adjustRightInd w:val="0"/>
        <w:spacing w:after="0" w:line="240" w:lineRule="auto"/>
        <w:contextualSpacing/>
        <w:jc w:val="both"/>
        <w:rPr>
          <w:rFonts w:ascii="Arial" w:eastAsia="Calibri" w:hAnsi="Arial" w:cs="Arial"/>
        </w:rPr>
      </w:pPr>
      <w:r w:rsidRPr="001105F8">
        <w:rPr>
          <w:rFonts w:ascii="Arial" w:eastAsia="Calibri" w:hAnsi="Arial" w:cs="Arial"/>
        </w:rPr>
        <w:t>je bila pravnomočno obsojena zaradi kaznivega dejanja zoper gospodarstvo, zoper delovno razmerje in socialno varnost, zoper pravni promet, zoper premoženje, zoper okolje, prostor in naravne dobrine. Ta oseba ne sme biti član organa vodenja ali nadzora pet let od pravnomočnosti sodbe in dve leti po prestani kazni zapora;</w:t>
      </w:r>
    </w:p>
    <w:p w:rsidR="000132E8" w:rsidRPr="001105F8" w:rsidRDefault="000132E8" w:rsidP="000132E8">
      <w:pPr>
        <w:numPr>
          <w:ilvl w:val="0"/>
          <w:numId w:val="3"/>
        </w:numPr>
        <w:autoSpaceDE w:val="0"/>
        <w:autoSpaceDN w:val="0"/>
        <w:adjustRightInd w:val="0"/>
        <w:spacing w:after="0" w:line="240" w:lineRule="auto"/>
        <w:contextualSpacing/>
        <w:jc w:val="both"/>
        <w:rPr>
          <w:rFonts w:ascii="Arial" w:eastAsia="Calibri" w:hAnsi="Arial" w:cs="Arial"/>
        </w:rPr>
      </w:pPr>
      <w:r w:rsidRPr="001105F8">
        <w:rPr>
          <w:rFonts w:ascii="Arial" w:eastAsia="Calibri" w:hAnsi="Arial" w:cs="Arial"/>
        </w:rPr>
        <w:t xml:space="preserve">ji je bil izrečen varnostni ukrep prepovedi opravljanja poklica, in sicer dokler traja prepoved, ali </w:t>
      </w:r>
    </w:p>
    <w:p w:rsidR="000132E8" w:rsidRPr="001105F8" w:rsidRDefault="000132E8" w:rsidP="000132E8">
      <w:pPr>
        <w:numPr>
          <w:ilvl w:val="0"/>
          <w:numId w:val="3"/>
        </w:numPr>
        <w:autoSpaceDE w:val="0"/>
        <w:autoSpaceDN w:val="0"/>
        <w:adjustRightInd w:val="0"/>
        <w:spacing w:after="0" w:line="240" w:lineRule="auto"/>
        <w:contextualSpacing/>
        <w:jc w:val="both"/>
        <w:rPr>
          <w:rFonts w:ascii="Arial" w:eastAsia="Calibri" w:hAnsi="Arial" w:cs="Arial"/>
        </w:rPr>
      </w:pPr>
      <w:r w:rsidRPr="001105F8">
        <w:rPr>
          <w:rFonts w:ascii="Arial" w:eastAsia="Calibri" w:hAnsi="Arial" w:cs="Arial"/>
        </w:rPr>
        <w:t>je bila kot član organa vodenja ali nadzora družbe, nad katerim je bil začet stečajni postopek, pravnomočno obsojena na plačilo odškodnine upnikom v skladu z določbami zakona, ki ureja finančno poslovanje podjetij, o odškodninski odgovornosti, in sicer še dve leti po pravnomočnosti sodbe.</w:t>
      </w:r>
    </w:p>
    <w:p w:rsidR="000132E8" w:rsidRPr="001105F8" w:rsidRDefault="000132E8" w:rsidP="000132E8">
      <w:pPr>
        <w:autoSpaceDE w:val="0"/>
        <w:autoSpaceDN w:val="0"/>
        <w:adjustRightInd w:val="0"/>
        <w:spacing w:after="0" w:line="240" w:lineRule="auto"/>
        <w:jc w:val="both"/>
        <w:rPr>
          <w:rFonts w:ascii="Arial" w:eastAsia="Calibri" w:hAnsi="Arial" w:cs="Arial"/>
        </w:rPr>
      </w:pPr>
    </w:p>
    <w:p w:rsidR="000132E8" w:rsidRPr="001105F8" w:rsidRDefault="000132E8" w:rsidP="000132E8">
      <w:pPr>
        <w:autoSpaceDE w:val="0"/>
        <w:autoSpaceDN w:val="0"/>
        <w:adjustRightInd w:val="0"/>
        <w:spacing w:after="0" w:line="240" w:lineRule="auto"/>
        <w:jc w:val="both"/>
        <w:rPr>
          <w:rFonts w:ascii="Arial" w:eastAsia="Calibri" w:hAnsi="Arial" w:cs="Arial"/>
        </w:rPr>
      </w:pPr>
      <w:r w:rsidRPr="001105F8">
        <w:rPr>
          <w:rFonts w:ascii="Arial" w:eastAsia="Calibri" w:hAnsi="Arial" w:cs="Arial"/>
        </w:rPr>
        <w:t>ZGD-1 v prvem odstavku 273. člena določa, da član nadzornega sveta ne more biti:</w:t>
      </w:r>
    </w:p>
    <w:p w:rsidR="000132E8" w:rsidRPr="001105F8" w:rsidRDefault="000132E8" w:rsidP="000132E8">
      <w:pPr>
        <w:numPr>
          <w:ilvl w:val="0"/>
          <w:numId w:val="3"/>
        </w:numPr>
        <w:autoSpaceDE w:val="0"/>
        <w:autoSpaceDN w:val="0"/>
        <w:adjustRightInd w:val="0"/>
        <w:spacing w:after="0" w:line="240" w:lineRule="auto"/>
        <w:contextualSpacing/>
        <w:jc w:val="both"/>
        <w:rPr>
          <w:rFonts w:ascii="Arial" w:eastAsia="Calibri" w:hAnsi="Arial" w:cs="Arial"/>
        </w:rPr>
      </w:pPr>
      <w:r w:rsidRPr="001105F8">
        <w:rPr>
          <w:rFonts w:ascii="Arial" w:eastAsia="Calibri" w:hAnsi="Arial" w:cs="Arial"/>
        </w:rPr>
        <w:t>član uprave ali upravnega odbora od družbe odvisne družbe;</w:t>
      </w:r>
    </w:p>
    <w:p w:rsidR="000132E8" w:rsidRPr="001105F8" w:rsidRDefault="000132E8" w:rsidP="000132E8">
      <w:pPr>
        <w:numPr>
          <w:ilvl w:val="0"/>
          <w:numId w:val="3"/>
        </w:numPr>
        <w:autoSpaceDE w:val="0"/>
        <w:autoSpaceDN w:val="0"/>
        <w:adjustRightInd w:val="0"/>
        <w:spacing w:after="0" w:line="240" w:lineRule="auto"/>
        <w:contextualSpacing/>
        <w:jc w:val="both"/>
        <w:rPr>
          <w:rFonts w:ascii="Arial" w:eastAsia="Calibri" w:hAnsi="Arial" w:cs="Arial"/>
        </w:rPr>
      </w:pPr>
      <w:r w:rsidRPr="001105F8">
        <w:rPr>
          <w:rFonts w:ascii="Arial" w:eastAsia="Calibri" w:hAnsi="Arial" w:cs="Arial"/>
        </w:rPr>
        <w:t>prokurist ali pooblaščenec te družbe;</w:t>
      </w:r>
    </w:p>
    <w:p w:rsidR="000132E8" w:rsidRPr="001105F8" w:rsidRDefault="000132E8" w:rsidP="000132E8">
      <w:pPr>
        <w:numPr>
          <w:ilvl w:val="0"/>
          <w:numId w:val="3"/>
        </w:numPr>
        <w:autoSpaceDE w:val="0"/>
        <w:autoSpaceDN w:val="0"/>
        <w:adjustRightInd w:val="0"/>
        <w:spacing w:after="0" w:line="240" w:lineRule="auto"/>
        <w:contextualSpacing/>
        <w:jc w:val="both"/>
        <w:rPr>
          <w:rFonts w:ascii="Arial" w:eastAsia="Calibri" w:hAnsi="Arial" w:cs="Arial"/>
        </w:rPr>
      </w:pPr>
      <w:r w:rsidRPr="001105F8">
        <w:rPr>
          <w:rFonts w:ascii="Arial" w:eastAsia="Calibri" w:hAnsi="Arial" w:cs="Arial"/>
        </w:rPr>
        <w:t>član uprave druge kapitalske družbe, v katere nadzornem svetu je član uprave te družbe;</w:t>
      </w:r>
    </w:p>
    <w:p w:rsidR="000132E8" w:rsidRPr="001105F8" w:rsidRDefault="000132E8" w:rsidP="000132E8">
      <w:pPr>
        <w:numPr>
          <w:ilvl w:val="0"/>
          <w:numId w:val="3"/>
        </w:numPr>
        <w:autoSpaceDE w:val="0"/>
        <w:autoSpaceDN w:val="0"/>
        <w:adjustRightInd w:val="0"/>
        <w:spacing w:after="0" w:line="240" w:lineRule="auto"/>
        <w:contextualSpacing/>
        <w:jc w:val="both"/>
        <w:rPr>
          <w:rFonts w:ascii="Arial" w:eastAsia="Calibri" w:hAnsi="Arial" w:cs="Arial"/>
        </w:rPr>
      </w:pPr>
      <w:r w:rsidRPr="001105F8">
        <w:rPr>
          <w:rFonts w:ascii="Arial" w:eastAsia="Calibri" w:hAnsi="Arial" w:cs="Arial"/>
        </w:rPr>
        <w:t>oseba, ki je član nadzornega sveta ali upravnega odbora že v treh družbah, ali</w:t>
      </w:r>
    </w:p>
    <w:p w:rsidR="000132E8" w:rsidRPr="001105F8" w:rsidRDefault="000132E8" w:rsidP="000132E8">
      <w:pPr>
        <w:numPr>
          <w:ilvl w:val="0"/>
          <w:numId w:val="3"/>
        </w:numPr>
        <w:autoSpaceDE w:val="0"/>
        <w:autoSpaceDN w:val="0"/>
        <w:adjustRightInd w:val="0"/>
        <w:spacing w:after="0" w:line="240" w:lineRule="auto"/>
        <w:contextualSpacing/>
        <w:jc w:val="both"/>
        <w:rPr>
          <w:rFonts w:ascii="Arial" w:eastAsia="Calibri" w:hAnsi="Arial" w:cs="Arial"/>
        </w:rPr>
      </w:pPr>
      <w:r w:rsidRPr="001105F8">
        <w:rPr>
          <w:rFonts w:ascii="Arial" w:eastAsia="Calibri" w:hAnsi="Arial" w:cs="Arial"/>
        </w:rPr>
        <w:t>oseba, ki ne izpolnjuje pogojev, ki jih določa statut.</w:t>
      </w:r>
    </w:p>
    <w:p w:rsidR="000132E8" w:rsidRPr="001105F8" w:rsidRDefault="000132E8" w:rsidP="000132E8">
      <w:pPr>
        <w:autoSpaceDE w:val="0"/>
        <w:autoSpaceDN w:val="0"/>
        <w:adjustRightInd w:val="0"/>
        <w:spacing w:after="0" w:line="240" w:lineRule="auto"/>
        <w:jc w:val="both"/>
        <w:rPr>
          <w:rFonts w:ascii="Arial" w:eastAsia="Calibri" w:hAnsi="Arial" w:cs="Arial"/>
        </w:rPr>
      </w:pPr>
    </w:p>
    <w:p w:rsidR="000132E8" w:rsidRPr="001105F8" w:rsidRDefault="000132E8" w:rsidP="000132E8">
      <w:pPr>
        <w:autoSpaceDE w:val="0"/>
        <w:autoSpaceDN w:val="0"/>
        <w:adjustRightInd w:val="0"/>
        <w:spacing w:after="0" w:line="240" w:lineRule="auto"/>
        <w:jc w:val="both"/>
        <w:rPr>
          <w:rFonts w:ascii="Arial" w:eastAsia="Calibri" w:hAnsi="Arial" w:cs="Arial"/>
        </w:rPr>
      </w:pPr>
      <w:r w:rsidRPr="001105F8">
        <w:rPr>
          <w:rFonts w:ascii="Arial" w:eastAsia="Calibri" w:hAnsi="Arial" w:cs="Arial"/>
        </w:rPr>
        <w:t>ZGGLRS v prvem odstavku 16. člena določa, da mora član nadzornega sveta SiDG izpolnjevati še naslednje pogoje in merila:</w:t>
      </w:r>
    </w:p>
    <w:p w:rsidR="000132E8" w:rsidRPr="001105F8" w:rsidRDefault="000132E8" w:rsidP="000132E8">
      <w:pPr>
        <w:numPr>
          <w:ilvl w:val="0"/>
          <w:numId w:val="3"/>
        </w:numPr>
        <w:autoSpaceDE w:val="0"/>
        <w:autoSpaceDN w:val="0"/>
        <w:adjustRightInd w:val="0"/>
        <w:spacing w:after="0" w:line="240" w:lineRule="auto"/>
        <w:contextualSpacing/>
        <w:rPr>
          <w:rFonts w:ascii="Arial" w:eastAsia="Calibri" w:hAnsi="Arial" w:cs="Arial"/>
        </w:rPr>
      </w:pPr>
      <w:r w:rsidRPr="001105F8">
        <w:rPr>
          <w:rFonts w:ascii="Arial" w:eastAsia="Calibri" w:hAnsi="Arial" w:cs="Arial"/>
        </w:rPr>
        <w:t>odlikuje ga osebna integriteta in poslovna etičnost;</w:t>
      </w:r>
    </w:p>
    <w:p w:rsidR="000132E8" w:rsidRPr="001105F8" w:rsidRDefault="000132E8" w:rsidP="000132E8">
      <w:pPr>
        <w:numPr>
          <w:ilvl w:val="0"/>
          <w:numId w:val="3"/>
        </w:numPr>
        <w:autoSpaceDE w:val="0"/>
        <w:autoSpaceDN w:val="0"/>
        <w:adjustRightInd w:val="0"/>
        <w:spacing w:after="0" w:line="240" w:lineRule="auto"/>
        <w:contextualSpacing/>
        <w:jc w:val="both"/>
        <w:rPr>
          <w:rFonts w:ascii="Arial" w:eastAsia="Calibri" w:hAnsi="Arial" w:cs="Arial"/>
        </w:rPr>
      </w:pPr>
      <w:r w:rsidRPr="001105F8">
        <w:rPr>
          <w:rFonts w:ascii="Arial" w:eastAsia="Calibri" w:hAnsi="Arial" w:cs="Arial"/>
        </w:rPr>
        <w:t>njegove izkušnje potrjujeta poslovna uspešnost in ugled;</w:t>
      </w:r>
    </w:p>
    <w:p w:rsidR="000132E8" w:rsidRPr="001105F8" w:rsidRDefault="000132E8" w:rsidP="000132E8">
      <w:pPr>
        <w:numPr>
          <w:ilvl w:val="0"/>
          <w:numId w:val="3"/>
        </w:numPr>
        <w:autoSpaceDE w:val="0"/>
        <w:autoSpaceDN w:val="0"/>
        <w:adjustRightInd w:val="0"/>
        <w:spacing w:after="0" w:line="240" w:lineRule="auto"/>
        <w:contextualSpacing/>
        <w:jc w:val="both"/>
        <w:rPr>
          <w:rFonts w:ascii="Arial" w:eastAsia="Calibri" w:hAnsi="Arial" w:cs="Arial"/>
        </w:rPr>
      </w:pPr>
      <w:r w:rsidRPr="001105F8">
        <w:rPr>
          <w:rFonts w:ascii="Arial" w:eastAsia="Calibri" w:hAnsi="Arial" w:cs="Arial"/>
        </w:rPr>
        <w:t>ima izobrazbo, pridobljeno po študijskih programih za pridobitev izobrazbe druge bolonjske stopnje, ali raven izobrazbe, pridobljene po študijskih programih, ki v skladu z zakonom ustreza izobrazbi druge bolonjske stopnje;</w:t>
      </w:r>
    </w:p>
    <w:p w:rsidR="000132E8" w:rsidRPr="001105F8" w:rsidRDefault="000132E8" w:rsidP="000132E8">
      <w:pPr>
        <w:numPr>
          <w:ilvl w:val="0"/>
          <w:numId w:val="3"/>
        </w:numPr>
        <w:autoSpaceDE w:val="0"/>
        <w:autoSpaceDN w:val="0"/>
        <w:adjustRightInd w:val="0"/>
        <w:spacing w:after="0" w:line="240" w:lineRule="auto"/>
        <w:contextualSpacing/>
        <w:jc w:val="both"/>
        <w:rPr>
          <w:rFonts w:ascii="Arial" w:eastAsia="Calibri" w:hAnsi="Arial" w:cs="Arial"/>
        </w:rPr>
      </w:pPr>
      <w:r w:rsidRPr="001105F8">
        <w:rPr>
          <w:rFonts w:ascii="Arial" w:eastAsia="Calibri" w:hAnsi="Arial" w:cs="Arial"/>
        </w:rPr>
        <w:t>ima najmanj deset let ustreznih delovnih izkušenj iz vodenja ali upravljanja gospodarskih družb in dosega pri svojem delu dobre primerljive rezultate;</w:t>
      </w:r>
    </w:p>
    <w:p w:rsidR="000132E8" w:rsidRPr="001105F8" w:rsidRDefault="000132E8" w:rsidP="000132E8">
      <w:pPr>
        <w:numPr>
          <w:ilvl w:val="0"/>
          <w:numId w:val="3"/>
        </w:numPr>
        <w:autoSpaceDE w:val="0"/>
        <w:autoSpaceDN w:val="0"/>
        <w:adjustRightInd w:val="0"/>
        <w:spacing w:after="0" w:line="240" w:lineRule="auto"/>
        <w:contextualSpacing/>
        <w:jc w:val="both"/>
        <w:rPr>
          <w:rFonts w:ascii="Arial" w:eastAsia="Calibri" w:hAnsi="Arial" w:cs="Arial"/>
        </w:rPr>
      </w:pPr>
      <w:r w:rsidRPr="001105F8">
        <w:rPr>
          <w:rFonts w:ascii="Arial" w:eastAsia="Calibri" w:hAnsi="Arial" w:cs="Arial"/>
        </w:rPr>
        <w:t>ne opravlja funkcije, ki je po zakonu, ki ureja integriteto in preprečevanje korupcije, po tem ali drugem zakonu nezdružljiva s članstvom v nadzornem organu ali organu upravljanja gospodarske družbe, in take funkcije ni opravljal v preteklih šestih mesecih (npr. prepoved članstva v nadzornem svetu za poklicne funkcionarje);</w:t>
      </w:r>
    </w:p>
    <w:p w:rsidR="000132E8" w:rsidRPr="001105F8" w:rsidRDefault="000132E8" w:rsidP="000132E8">
      <w:pPr>
        <w:numPr>
          <w:ilvl w:val="0"/>
          <w:numId w:val="3"/>
        </w:numPr>
        <w:autoSpaceDE w:val="0"/>
        <w:autoSpaceDN w:val="0"/>
        <w:adjustRightInd w:val="0"/>
        <w:spacing w:after="0" w:line="240" w:lineRule="auto"/>
        <w:contextualSpacing/>
        <w:jc w:val="both"/>
        <w:rPr>
          <w:rFonts w:ascii="Arial" w:eastAsia="Calibri" w:hAnsi="Arial" w:cs="Arial"/>
        </w:rPr>
      </w:pPr>
      <w:r w:rsidRPr="001105F8">
        <w:rPr>
          <w:rFonts w:ascii="Arial" w:eastAsia="Calibri" w:hAnsi="Arial" w:cs="Arial"/>
        </w:rPr>
        <w:t>ni član organa vodenja ali nadzora v družbi, v kateri ima družba Slovenski državni gozdovi večinski delež ali prevladujoč vpliv;</w:t>
      </w:r>
    </w:p>
    <w:p w:rsidR="000132E8" w:rsidRPr="001105F8" w:rsidRDefault="000132E8" w:rsidP="000132E8">
      <w:pPr>
        <w:numPr>
          <w:ilvl w:val="0"/>
          <w:numId w:val="3"/>
        </w:numPr>
        <w:autoSpaceDE w:val="0"/>
        <w:autoSpaceDN w:val="0"/>
        <w:adjustRightInd w:val="0"/>
        <w:spacing w:after="0" w:line="240" w:lineRule="auto"/>
        <w:contextualSpacing/>
        <w:jc w:val="both"/>
        <w:rPr>
          <w:rFonts w:ascii="Arial" w:eastAsia="Calibri" w:hAnsi="Arial" w:cs="Arial"/>
        </w:rPr>
      </w:pPr>
      <w:r w:rsidRPr="001105F8">
        <w:rPr>
          <w:rFonts w:ascii="Arial" w:eastAsia="Calibri" w:hAnsi="Arial" w:cs="Arial"/>
        </w:rPr>
        <w:t>ne sme biti v poslovnem razmerju z družbo Slovenski državni gozdovi ali z njo povezano družbo. Za poslovno razmerje se šteje vsak pravni posel, razen poslov, v katerih je član nadzornega sveta družbe odjemalec običajnih produktov in storitev te družbe po splošnih pogojih, ki veljajo za druge subjekte na trgu.</w:t>
      </w:r>
    </w:p>
    <w:p w:rsidR="000132E8" w:rsidRPr="001105F8" w:rsidRDefault="000132E8" w:rsidP="000132E8">
      <w:pPr>
        <w:autoSpaceDE w:val="0"/>
        <w:autoSpaceDN w:val="0"/>
        <w:adjustRightInd w:val="0"/>
        <w:spacing w:after="0" w:line="240" w:lineRule="auto"/>
        <w:ind w:left="142" w:hanging="142"/>
        <w:rPr>
          <w:rFonts w:ascii="Arial" w:eastAsia="Calibri" w:hAnsi="Arial" w:cs="Arial"/>
        </w:rPr>
      </w:pPr>
    </w:p>
    <w:p w:rsidR="000132E8" w:rsidRPr="001105F8" w:rsidRDefault="000132E8" w:rsidP="000132E8">
      <w:pPr>
        <w:autoSpaceDE w:val="0"/>
        <w:autoSpaceDN w:val="0"/>
        <w:adjustRightInd w:val="0"/>
        <w:spacing w:after="0" w:line="240" w:lineRule="auto"/>
        <w:rPr>
          <w:rFonts w:ascii="Arial" w:eastAsia="Calibri" w:hAnsi="Arial" w:cs="Arial"/>
        </w:rPr>
      </w:pPr>
    </w:p>
    <w:p w:rsidR="000132E8" w:rsidRPr="001105F8" w:rsidRDefault="000132E8" w:rsidP="000132E8">
      <w:pPr>
        <w:spacing w:after="200" w:line="276" w:lineRule="auto"/>
        <w:rPr>
          <w:rFonts w:ascii="Arial" w:eastAsia="Calibri" w:hAnsi="Arial" w:cs="Arial"/>
          <w:b/>
          <w:bCs/>
        </w:rPr>
      </w:pPr>
      <w:r w:rsidRPr="001105F8">
        <w:rPr>
          <w:rFonts w:ascii="Arial" w:eastAsia="Calibri" w:hAnsi="Arial" w:cs="Arial"/>
          <w:b/>
          <w:bCs/>
        </w:rPr>
        <w:br w:type="page"/>
      </w:r>
    </w:p>
    <w:p w:rsidR="000132E8" w:rsidRPr="001105F8" w:rsidRDefault="000132E8" w:rsidP="000132E8">
      <w:pPr>
        <w:autoSpaceDE w:val="0"/>
        <w:autoSpaceDN w:val="0"/>
        <w:adjustRightInd w:val="0"/>
        <w:spacing w:after="0" w:line="240" w:lineRule="auto"/>
        <w:rPr>
          <w:rFonts w:ascii="Arial" w:eastAsia="Calibri" w:hAnsi="Arial" w:cs="Arial"/>
          <w:b/>
          <w:bCs/>
        </w:rPr>
      </w:pPr>
      <w:r w:rsidRPr="001105F8">
        <w:rPr>
          <w:rFonts w:ascii="Arial" w:eastAsia="Calibri" w:hAnsi="Arial" w:cs="Arial"/>
          <w:b/>
          <w:bCs/>
        </w:rPr>
        <w:t xml:space="preserve">STROKOVNA MERILA ZA ČLANA NADZORNEGA SVETA SiDG </w:t>
      </w:r>
    </w:p>
    <w:p w:rsidR="000132E8" w:rsidRPr="001105F8" w:rsidRDefault="000132E8" w:rsidP="000132E8">
      <w:pPr>
        <w:autoSpaceDE w:val="0"/>
        <w:autoSpaceDN w:val="0"/>
        <w:adjustRightInd w:val="0"/>
        <w:spacing w:after="0" w:line="240" w:lineRule="auto"/>
        <w:jc w:val="both"/>
        <w:rPr>
          <w:rFonts w:ascii="Arial" w:eastAsia="Calibri" w:hAnsi="Arial" w:cs="Arial"/>
          <w:b/>
          <w:bCs/>
        </w:rPr>
      </w:pPr>
    </w:p>
    <w:p w:rsidR="000132E8" w:rsidRPr="001105F8" w:rsidRDefault="000132E8" w:rsidP="000132E8">
      <w:pPr>
        <w:numPr>
          <w:ilvl w:val="0"/>
          <w:numId w:val="1"/>
        </w:numPr>
        <w:autoSpaceDE w:val="0"/>
        <w:autoSpaceDN w:val="0"/>
        <w:adjustRightInd w:val="0"/>
        <w:spacing w:after="0" w:line="240" w:lineRule="auto"/>
        <w:contextualSpacing/>
        <w:jc w:val="both"/>
        <w:rPr>
          <w:rFonts w:ascii="Arial" w:eastAsia="Calibri" w:hAnsi="Arial" w:cs="Arial"/>
          <w:b/>
          <w:bCs/>
        </w:rPr>
      </w:pPr>
      <w:r w:rsidRPr="001105F8">
        <w:rPr>
          <w:rFonts w:ascii="Arial" w:eastAsia="Calibri" w:hAnsi="Arial" w:cs="Arial"/>
          <w:b/>
          <w:bCs/>
        </w:rPr>
        <w:t>Strokovna izobrazba</w:t>
      </w:r>
    </w:p>
    <w:p w:rsidR="000132E8" w:rsidRPr="001105F8" w:rsidRDefault="000132E8" w:rsidP="000132E8">
      <w:pPr>
        <w:autoSpaceDE w:val="0"/>
        <w:autoSpaceDN w:val="0"/>
        <w:adjustRightInd w:val="0"/>
        <w:spacing w:after="0" w:line="240" w:lineRule="auto"/>
        <w:jc w:val="both"/>
        <w:rPr>
          <w:rFonts w:ascii="Arial" w:eastAsia="Calibri" w:hAnsi="Arial" w:cs="Arial"/>
        </w:rPr>
      </w:pPr>
      <w:r w:rsidRPr="001105F8">
        <w:rPr>
          <w:rFonts w:ascii="Arial" w:eastAsia="Calibri" w:hAnsi="Arial" w:cs="Arial"/>
        </w:rPr>
        <w:t>Prednost pri izbiri bodo imeli kandidati s pridobljeno izobrazbo ekonomske, gozdarske, lesarske ali pravne smeri.</w:t>
      </w:r>
    </w:p>
    <w:p w:rsidR="000132E8" w:rsidRPr="001105F8" w:rsidRDefault="000132E8" w:rsidP="000132E8">
      <w:pPr>
        <w:autoSpaceDE w:val="0"/>
        <w:autoSpaceDN w:val="0"/>
        <w:adjustRightInd w:val="0"/>
        <w:spacing w:after="0" w:line="240" w:lineRule="auto"/>
        <w:jc w:val="both"/>
        <w:rPr>
          <w:rFonts w:ascii="Arial" w:eastAsia="Calibri" w:hAnsi="Arial" w:cs="Arial"/>
          <w:b/>
          <w:bCs/>
        </w:rPr>
      </w:pPr>
    </w:p>
    <w:p w:rsidR="000132E8" w:rsidRPr="001105F8" w:rsidRDefault="000132E8" w:rsidP="000132E8">
      <w:pPr>
        <w:autoSpaceDE w:val="0"/>
        <w:autoSpaceDN w:val="0"/>
        <w:adjustRightInd w:val="0"/>
        <w:spacing w:after="0" w:line="240" w:lineRule="auto"/>
        <w:jc w:val="both"/>
        <w:rPr>
          <w:rFonts w:ascii="Arial" w:eastAsia="Calibri" w:hAnsi="Arial" w:cs="Arial"/>
          <w:b/>
          <w:bCs/>
        </w:rPr>
      </w:pPr>
    </w:p>
    <w:p w:rsidR="000132E8" w:rsidRPr="001105F8" w:rsidRDefault="000132E8" w:rsidP="000132E8">
      <w:pPr>
        <w:numPr>
          <w:ilvl w:val="0"/>
          <w:numId w:val="1"/>
        </w:numPr>
        <w:autoSpaceDE w:val="0"/>
        <w:autoSpaceDN w:val="0"/>
        <w:adjustRightInd w:val="0"/>
        <w:spacing w:after="0" w:line="240" w:lineRule="auto"/>
        <w:contextualSpacing/>
        <w:jc w:val="both"/>
        <w:rPr>
          <w:rFonts w:ascii="Arial" w:eastAsia="Calibri" w:hAnsi="Arial" w:cs="Arial"/>
          <w:b/>
          <w:bCs/>
        </w:rPr>
      </w:pPr>
      <w:r w:rsidRPr="001105F8">
        <w:rPr>
          <w:rFonts w:ascii="Arial" w:eastAsia="Calibri" w:hAnsi="Arial" w:cs="Arial"/>
          <w:b/>
          <w:bCs/>
        </w:rPr>
        <w:t>Strokovna znanja</w:t>
      </w:r>
    </w:p>
    <w:p w:rsidR="000132E8" w:rsidRPr="001105F8" w:rsidRDefault="000132E8" w:rsidP="000132E8">
      <w:pPr>
        <w:autoSpaceDE w:val="0"/>
        <w:autoSpaceDN w:val="0"/>
        <w:adjustRightInd w:val="0"/>
        <w:spacing w:after="0" w:line="240" w:lineRule="auto"/>
        <w:jc w:val="both"/>
        <w:rPr>
          <w:rFonts w:ascii="Arial" w:eastAsia="Calibri" w:hAnsi="Arial" w:cs="Arial"/>
        </w:rPr>
      </w:pPr>
      <w:r w:rsidRPr="001105F8">
        <w:rPr>
          <w:rFonts w:ascii="Arial" w:eastAsia="Calibri" w:hAnsi="Arial" w:cs="Arial"/>
        </w:rPr>
        <w:t xml:space="preserve">Prednost pri izbiri bodo imeli kandidati s strokovnimi znanji iz naslednjih področij: </w:t>
      </w:r>
    </w:p>
    <w:p w:rsidR="000132E8" w:rsidRPr="001105F8" w:rsidRDefault="000132E8" w:rsidP="000132E8">
      <w:pPr>
        <w:autoSpaceDE w:val="0"/>
        <w:autoSpaceDN w:val="0"/>
        <w:adjustRightInd w:val="0"/>
        <w:spacing w:after="0" w:line="240" w:lineRule="auto"/>
        <w:jc w:val="both"/>
        <w:rPr>
          <w:rFonts w:ascii="Arial" w:eastAsia="Calibri" w:hAnsi="Arial" w:cs="Arial"/>
        </w:rPr>
      </w:pPr>
    </w:p>
    <w:p w:rsidR="000132E8" w:rsidRPr="001105F8" w:rsidRDefault="000132E8" w:rsidP="000132E8">
      <w:pPr>
        <w:numPr>
          <w:ilvl w:val="0"/>
          <w:numId w:val="4"/>
        </w:numPr>
        <w:autoSpaceDE w:val="0"/>
        <w:autoSpaceDN w:val="0"/>
        <w:adjustRightInd w:val="0"/>
        <w:spacing w:after="0" w:line="240" w:lineRule="auto"/>
        <w:contextualSpacing/>
        <w:jc w:val="both"/>
        <w:rPr>
          <w:rFonts w:ascii="Arial" w:eastAsia="Calibri" w:hAnsi="Arial" w:cs="Arial"/>
        </w:rPr>
      </w:pPr>
      <w:r w:rsidRPr="001105F8">
        <w:rPr>
          <w:rFonts w:ascii="Arial" w:eastAsia="Calibri" w:hAnsi="Arial" w:cs="Arial"/>
        </w:rPr>
        <w:t>praktični vidiki podjetniških financ,</w:t>
      </w:r>
    </w:p>
    <w:p w:rsidR="000132E8" w:rsidRPr="001105F8" w:rsidRDefault="000132E8" w:rsidP="000132E8">
      <w:pPr>
        <w:numPr>
          <w:ilvl w:val="0"/>
          <w:numId w:val="4"/>
        </w:numPr>
        <w:autoSpaceDE w:val="0"/>
        <w:autoSpaceDN w:val="0"/>
        <w:adjustRightInd w:val="0"/>
        <w:spacing w:after="0" w:line="240" w:lineRule="auto"/>
        <w:contextualSpacing/>
        <w:jc w:val="both"/>
        <w:rPr>
          <w:rFonts w:ascii="Arial" w:eastAsia="Calibri" w:hAnsi="Arial" w:cs="Arial"/>
        </w:rPr>
      </w:pPr>
      <w:r w:rsidRPr="001105F8">
        <w:rPr>
          <w:rFonts w:ascii="Arial" w:eastAsia="Calibri" w:hAnsi="Arial" w:cs="Arial"/>
        </w:rPr>
        <w:t>področje gozdarstva,</w:t>
      </w:r>
    </w:p>
    <w:p w:rsidR="000132E8" w:rsidRPr="001105F8" w:rsidRDefault="000132E8" w:rsidP="000132E8">
      <w:pPr>
        <w:numPr>
          <w:ilvl w:val="0"/>
          <w:numId w:val="4"/>
        </w:numPr>
        <w:autoSpaceDE w:val="0"/>
        <w:autoSpaceDN w:val="0"/>
        <w:adjustRightInd w:val="0"/>
        <w:spacing w:after="0" w:line="240" w:lineRule="auto"/>
        <w:contextualSpacing/>
        <w:jc w:val="both"/>
        <w:rPr>
          <w:rFonts w:ascii="Arial" w:eastAsia="Calibri" w:hAnsi="Arial" w:cs="Arial"/>
        </w:rPr>
      </w:pPr>
      <w:r w:rsidRPr="001105F8">
        <w:rPr>
          <w:rFonts w:ascii="Arial" w:eastAsia="Calibri" w:hAnsi="Arial" w:cs="Arial"/>
        </w:rPr>
        <w:t>področje lesarstva,</w:t>
      </w:r>
    </w:p>
    <w:p w:rsidR="000132E8" w:rsidRPr="001105F8" w:rsidRDefault="000132E8" w:rsidP="000132E8">
      <w:pPr>
        <w:numPr>
          <w:ilvl w:val="0"/>
          <w:numId w:val="4"/>
        </w:numPr>
        <w:autoSpaceDE w:val="0"/>
        <w:autoSpaceDN w:val="0"/>
        <w:adjustRightInd w:val="0"/>
        <w:spacing w:after="0" w:line="240" w:lineRule="auto"/>
        <w:contextualSpacing/>
        <w:jc w:val="both"/>
        <w:rPr>
          <w:rFonts w:ascii="Arial" w:eastAsia="Calibri" w:hAnsi="Arial" w:cs="Arial"/>
        </w:rPr>
      </w:pPr>
      <w:r w:rsidRPr="001105F8">
        <w:rPr>
          <w:rFonts w:ascii="Arial" w:eastAsia="Calibri" w:hAnsi="Arial" w:cs="Arial"/>
        </w:rPr>
        <w:t>področje pravne ureditve gospodarjenja z državnimi gozdovi ali</w:t>
      </w:r>
    </w:p>
    <w:p w:rsidR="000132E8" w:rsidRPr="001105F8" w:rsidRDefault="000132E8" w:rsidP="000132E8">
      <w:pPr>
        <w:numPr>
          <w:ilvl w:val="0"/>
          <w:numId w:val="4"/>
        </w:numPr>
        <w:autoSpaceDE w:val="0"/>
        <w:autoSpaceDN w:val="0"/>
        <w:adjustRightInd w:val="0"/>
        <w:spacing w:after="0" w:line="240" w:lineRule="auto"/>
        <w:contextualSpacing/>
        <w:jc w:val="both"/>
        <w:rPr>
          <w:rFonts w:ascii="Arial" w:eastAsia="Calibri" w:hAnsi="Arial" w:cs="Arial"/>
        </w:rPr>
      </w:pPr>
      <w:r w:rsidRPr="001105F8">
        <w:rPr>
          <w:rFonts w:ascii="Arial" w:eastAsia="Calibri" w:hAnsi="Arial" w:cs="Arial"/>
        </w:rPr>
        <w:t>področje korporativnega upravljanja.</w:t>
      </w:r>
    </w:p>
    <w:p w:rsidR="000132E8" w:rsidRPr="001105F8" w:rsidRDefault="000132E8" w:rsidP="000132E8">
      <w:pPr>
        <w:autoSpaceDE w:val="0"/>
        <w:autoSpaceDN w:val="0"/>
        <w:adjustRightInd w:val="0"/>
        <w:spacing w:after="0" w:line="240" w:lineRule="auto"/>
        <w:jc w:val="both"/>
        <w:rPr>
          <w:rFonts w:ascii="Arial" w:eastAsia="Calibri" w:hAnsi="Arial" w:cs="Arial"/>
        </w:rPr>
      </w:pPr>
    </w:p>
    <w:p w:rsidR="000132E8" w:rsidRPr="001105F8" w:rsidRDefault="000132E8" w:rsidP="000132E8">
      <w:pPr>
        <w:autoSpaceDE w:val="0"/>
        <w:autoSpaceDN w:val="0"/>
        <w:adjustRightInd w:val="0"/>
        <w:spacing w:after="0" w:line="240" w:lineRule="auto"/>
        <w:jc w:val="both"/>
        <w:rPr>
          <w:rFonts w:ascii="Arial" w:eastAsia="Calibri" w:hAnsi="Arial" w:cs="Arial"/>
          <w:b/>
          <w:bCs/>
        </w:rPr>
      </w:pPr>
    </w:p>
    <w:p w:rsidR="000132E8" w:rsidRPr="001105F8" w:rsidRDefault="000132E8" w:rsidP="000132E8">
      <w:pPr>
        <w:numPr>
          <w:ilvl w:val="0"/>
          <w:numId w:val="1"/>
        </w:numPr>
        <w:autoSpaceDE w:val="0"/>
        <w:autoSpaceDN w:val="0"/>
        <w:adjustRightInd w:val="0"/>
        <w:spacing w:after="0" w:line="240" w:lineRule="auto"/>
        <w:contextualSpacing/>
        <w:jc w:val="both"/>
        <w:rPr>
          <w:rFonts w:ascii="Arial" w:eastAsia="Calibri" w:hAnsi="Arial" w:cs="Arial"/>
          <w:b/>
          <w:bCs/>
        </w:rPr>
      </w:pPr>
      <w:r w:rsidRPr="001105F8">
        <w:rPr>
          <w:rFonts w:ascii="Arial" w:eastAsia="Calibri" w:hAnsi="Arial" w:cs="Arial"/>
          <w:b/>
          <w:bCs/>
        </w:rPr>
        <w:t>Znanje jezikov</w:t>
      </w:r>
    </w:p>
    <w:p w:rsidR="000132E8" w:rsidRPr="001105F8" w:rsidRDefault="000132E8" w:rsidP="000132E8">
      <w:pPr>
        <w:autoSpaceDE w:val="0"/>
        <w:autoSpaceDN w:val="0"/>
        <w:adjustRightInd w:val="0"/>
        <w:spacing w:after="0" w:line="240" w:lineRule="auto"/>
        <w:jc w:val="both"/>
        <w:rPr>
          <w:rFonts w:ascii="Arial" w:eastAsia="Calibri" w:hAnsi="Arial" w:cs="Arial"/>
        </w:rPr>
      </w:pPr>
    </w:p>
    <w:p w:rsidR="000132E8" w:rsidRPr="001105F8" w:rsidRDefault="000132E8" w:rsidP="000132E8">
      <w:pPr>
        <w:autoSpaceDE w:val="0"/>
        <w:autoSpaceDN w:val="0"/>
        <w:adjustRightInd w:val="0"/>
        <w:spacing w:after="0" w:line="240" w:lineRule="auto"/>
        <w:jc w:val="both"/>
        <w:rPr>
          <w:rFonts w:ascii="Arial" w:eastAsia="Calibri" w:hAnsi="Arial" w:cs="Arial"/>
        </w:rPr>
      </w:pPr>
      <w:r w:rsidRPr="001105F8">
        <w:rPr>
          <w:rFonts w:ascii="Arial" w:eastAsia="Calibri" w:hAnsi="Arial" w:cs="Arial"/>
        </w:rPr>
        <w:t>Prednost pri izbiri bodo imeli kandidati z aktivnim znanjem slovenskega jezika in znanjem vsaj enega tujega jezika.</w:t>
      </w:r>
    </w:p>
    <w:p w:rsidR="000132E8" w:rsidRPr="001105F8" w:rsidRDefault="000132E8" w:rsidP="000132E8">
      <w:pPr>
        <w:autoSpaceDE w:val="0"/>
        <w:autoSpaceDN w:val="0"/>
        <w:adjustRightInd w:val="0"/>
        <w:spacing w:after="0" w:line="240" w:lineRule="auto"/>
        <w:jc w:val="both"/>
        <w:rPr>
          <w:rFonts w:ascii="Arial" w:eastAsia="Calibri" w:hAnsi="Arial" w:cs="Arial"/>
          <w:b/>
          <w:bCs/>
        </w:rPr>
      </w:pPr>
    </w:p>
    <w:p w:rsidR="000132E8" w:rsidRPr="001105F8" w:rsidRDefault="000132E8" w:rsidP="000132E8">
      <w:pPr>
        <w:autoSpaceDE w:val="0"/>
        <w:autoSpaceDN w:val="0"/>
        <w:adjustRightInd w:val="0"/>
        <w:spacing w:after="0" w:line="240" w:lineRule="auto"/>
        <w:jc w:val="both"/>
        <w:rPr>
          <w:rFonts w:ascii="Arial" w:eastAsia="Calibri" w:hAnsi="Arial" w:cs="Arial"/>
          <w:b/>
          <w:bCs/>
        </w:rPr>
      </w:pPr>
    </w:p>
    <w:p w:rsidR="000132E8" w:rsidRPr="001105F8" w:rsidRDefault="000132E8" w:rsidP="000132E8">
      <w:pPr>
        <w:numPr>
          <w:ilvl w:val="0"/>
          <w:numId w:val="1"/>
        </w:numPr>
        <w:autoSpaceDE w:val="0"/>
        <w:autoSpaceDN w:val="0"/>
        <w:adjustRightInd w:val="0"/>
        <w:spacing w:after="0" w:line="240" w:lineRule="auto"/>
        <w:contextualSpacing/>
        <w:jc w:val="both"/>
        <w:rPr>
          <w:rFonts w:ascii="Arial" w:eastAsia="Calibri" w:hAnsi="Arial" w:cs="Arial"/>
          <w:b/>
          <w:bCs/>
        </w:rPr>
      </w:pPr>
      <w:r w:rsidRPr="001105F8">
        <w:rPr>
          <w:rFonts w:ascii="Arial" w:eastAsia="Calibri" w:hAnsi="Arial" w:cs="Arial"/>
          <w:b/>
          <w:bCs/>
        </w:rPr>
        <w:t>Delovne izkušnje</w:t>
      </w:r>
    </w:p>
    <w:p w:rsidR="000132E8" w:rsidRPr="001105F8" w:rsidRDefault="000132E8" w:rsidP="000132E8">
      <w:pPr>
        <w:autoSpaceDE w:val="0"/>
        <w:autoSpaceDN w:val="0"/>
        <w:adjustRightInd w:val="0"/>
        <w:spacing w:after="0" w:line="240" w:lineRule="auto"/>
        <w:jc w:val="both"/>
        <w:rPr>
          <w:rFonts w:ascii="Arial" w:eastAsia="Calibri" w:hAnsi="Arial" w:cs="Arial"/>
        </w:rPr>
      </w:pPr>
    </w:p>
    <w:p w:rsidR="000132E8" w:rsidRPr="001105F8" w:rsidRDefault="000132E8" w:rsidP="000132E8">
      <w:pPr>
        <w:autoSpaceDE w:val="0"/>
        <w:autoSpaceDN w:val="0"/>
        <w:adjustRightInd w:val="0"/>
        <w:spacing w:after="0" w:line="240" w:lineRule="auto"/>
        <w:jc w:val="both"/>
        <w:rPr>
          <w:rFonts w:ascii="Arial" w:eastAsia="Calibri" w:hAnsi="Arial" w:cs="Arial"/>
        </w:rPr>
      </w:pPr>
      <w:r w:rsidRPr="001105F8">
        <w:rPr>
          <w:rFonts w:ascii="Arial" w:eastAsia="Calibri" w:hAnsi="Arial" w:cs="Arial"/>
        </w:rPr>
        <w:t>Prednost pri izbiri bodo imeli kandidati z delovnimi izkušnjami:</w:t>
      </w:r>
    </w:p>
    <w:p w:rsidR="000132E8" w:rsidRPr="001105F8" w:rsidRDefault="000132E8" w:rsidP="000132E8">
      <w:pPr>
        <w:autoSpaceDE w:val="0"/>
        <w:autoSpaceDN w:val="0"/>
        <w:adjustRightInd w:val="0"/>
        <w:spacing w:after="0" w:line="240" w:lineRule="auto"/>
        <w:jc w:val="both"/>
        <w:rPr>
          <w:rFonts w:ascii="Arial" w:eastAsia="Calibri" w:hAnsi="Arial" w:cs="Arial"/>
        </w:rPr>
      </w:pPr>
    </w:p>
    <w:p w:rsidR="000132E8" w:rsidRPr="001105F8" w:rsidRDefault="000132E8" w:rsidP="000132E8">
      <w:pPr>
        <w:numPr>
          <w:ilvl w:val="0"/>
          <w:numId w:val="5"/>
        </w:numPr>
        <w:autoSpaceDE w:val="0"/>
        <w:autoSpaceDN w:val="0"/>
        <w:adjustRightInd w:val="0"/>
        <w:spacing w:after="0" w:line="240" w:lineRule="auto"/>
        <w:contextualSpacing/>
        <w:jc w:val="both"/>
        <w:rPr>
          <w:rFonts w:ascii="Arial" w:eastAsia="Calibri" w:hAnsi="Arial" w:cs="Arial"/>
        </w:rPr>
      </w:pPr>
      <w:r w:rsidRPr="001105F8">
        <w:rPr>
          <w:rFonts w:ascii="Arial" w:eastAsia="Calibri" w:hAnsi="Arial" w:cs="Arial"/>
        </w:rPr>
        <w:t>iz vodenja ali upravljanja velikih gospodarskih družb in doseganjem dobrih primerljivih</w:t>
      </w:r>
    </w:p>
    <w:p w:rsidR="000132E8" w:rsidRPr="001105F8" w:rsidRDefault="000132E8" w:rsidP="000132E8">
      <w:pPr>
        <w:autoSpaceDE w:val="0"/>
        <w:autoSpaceDN w:val="0"/>
        <w:adjustRightInd w:val="0"/>
        <w:spacing w:after="0" w:line="240" w:lineRule="auto"/>
        <w:ind w:left="720"/>
        <w:contextualSpacing/>
        <w:jc w:val="both"/>
        <w:rPr>
          <w:rFonts w:ascii="Arial" w:eastAsia="Calibri" w:hAnsi="Arial" w:cs="Arial"/>
        </w:rPr>
      </w:pPr>
      <w:r w:rsidRPr="001105F8">
        <w:rPr>
          <w:rFonts w:ascii="Arial" w:eastAsia="Calibri" w:hAnsi="Arial" w:cs="Arial"/>
        </w:rPr>
        <w:t>rezultatov pri svojem delu,</w:t>
      </w:r>
    </w:p>
    <w:p w:rsidR="000132E8" w:rsidRPr="001105F8" w:rsidRDefault="000132E8" w:rsidP="000132E8">
      <w:pPr>
        <w:numPr>
          <w:ilvl w:val="0"/>
          <w:numId w:val="5"/>
        </w:numPr>
        <w:autoSpaceDE w:val="0"/>
        <w:autoSpaceDN w:val="0"/>
        <w:adjustRightInd w:val="0"/>
        <w:spacing w:after="0" w:line="240" w:lineRule="auto"/>
        <w:contextualSpacing/>
        <w:jc w:val="both"/>
        <w:rPr>
          <w:rFonts w:ascii="Arial" w:eastAsia="Calibri" w:hAnsi="Arial" w:cs="Arial"/>
        </w:rPr>
      </w:pPr>
      <w:r w:rsidRPr="001105F8">
        <w:rPr>
          <w:rFonts w:ascii="Arial" w:eastAsia="Calibri" w:hAnsi="Arial" w:cs="Arial"/>
        </w:rPr>
        <w:t>iz vodenja ali upravljanja gospodarskih družb s področja gozdarstva ali lesarstva in doseganjem dobrih primerljivih rezultatov pri svojem delu,</w:t>
      </w:r>
    </w:p>
    <w:p w:rsidR="000132E8" w:rsidRPr="001105F8" w:rsidRDefault="000132E8" w:rsidP="000132E8">
      <w:pPr>
        <w:numPr>
          <w:ilvl w:val="0"/>
          <w:numId w:val="5"/>
        </w:numPr>
        <w:autoSpaceDE w:val="0"/>
        <w:autoSpaceDN w:val="0"/>
        <w:adjustRightInd w:val="0"/>
        <w:spacing w:after="0" w:line="240" w:lineRule="auto"/>
        <w:contextualSpacing/>
        <w:jc w:val="both"/>
        <w:rPr>
          <w:rFonts w:ascii="Arial" w:eastAsia="Calibri" w:hAnsi="Arial" w:cs="Arial"/>
        </w:rPr>
      </w:pPr>
      <w:r w:rsidRPr="001105F8">
        <w:rPr>
          <w:rFonts w:ascii="Arial" w:eastAsia="Calibri" w:hAnsi="Arial" w:cs="Arial"/>
        </w:rPr>
        <w:t>članstva v nadzornih svetih gospodarskih družb,</w:t>
      </w:r>
    </w:p>
    <w:p w:rsidR="000132E8" w:rsidRPr="001105F8" w:rsidRDefault="000132E8" w:rsidP="000132E8">
      <w:pPr>
        <w:numPr>
          <w:ilvl w:val="0"/>
          <w:numId w:val="5"/>
        </w:numPr>
        <w:autoSpaceDE w:val="0"/>
        <w:autoSpaceDN w:val="0"/>
        <w:adjustRightInd w:val="0"/>
        <w:spacing w:after="0" w:line="240" w:lineRule="auto"/>
        <w:contextualSpacing/>
        <w:jc w:val="both"/>
        <w:rPr>
          <w:rFonts w:ascii="Arial" w:eastAsia="Calibri" w:hAnsi="Arial" w:cs="Arial"/>
        </w:rPr>
      </w:pPr>
      <w:r w:rsidRPr="001105F8">
        <w:rPr>
          <w:rFonts w:ascii="Arial" w:eastAsia="Calibri" w:hAnsi="Arial" w:cs="Arial"/>
        </w:rPr>
        <w:t>opravljanja skrbnih pregledov poslovanja podjetij ali</w:t>
      </w:r>
    </w:p>
    <w:p w:rsidR="000132E8" w:rsidRPr="001105F8" w:rsidRDefault="000132E8" w:rsidP="000132E8">
      <w:pPr>
        <w:numPr>
          <w:ilvl w:val="0"/>
          <w:numId w:val="5"/>
        </w:numPr>
        <w:autoSpaceDE w:val="0"/>
        <w:autoSpaceDN w:val="0"/>
        <w:adjustRightInd w:val="0"/>
        <w:spacing w:after="0" w:line="240" w:lineRule="auto"/>
        <w:contextualSpacing/>
        <w:jc w:val="both"/>
        <w:rPr>
          <w:rFonts w:ascii="Arial" w:eastAsia="Calibri" w:hAnsi="Arial" w:cs="Arial"/>
        </w:rPr>
      </w:pPr>
      <w:r w:rsidRPr="001105F8">
        <w:rPr>
          <w:rFonts w:ascii="Arial" w:eastAsia="Calibri" w:hAnsi="Arial" w:cs="Arial"/>
        </w:rPr>
        <w:t>delovanja v revizijski ali kadrovski komisiji nadzornega sveta.</w:t>
      </w:r>
    </w:p>
    <w:p w:rsidR="000132E8" w:rsidRPr="001105F8" w:rsidRDefault="000132E8" w:rsidP="000132E8">
      <w:pPr>
        <w:autoSpaceDE w:val="0"/>
        <w:autoSpaceDN w:val="0"/>
        <w:adjustRightInd w:val="0"/>
        <w:spacing w:after="0" w:line="240" w:lineRule="auto"/>
        <w:rPr>
          <w:rFonts w:ascii="Arial" w:eastAsia="Calibri" w:hAnsi="Arial" w:cs="Arial"/>
        </w:rPr>
      </w:pPr>
    </w:p>
    <w:p w:rsidR="000132E8" w:rsidRPr="001105F8" w:rsidRDefault="000132E8" w:rsidP="000132E8">
      <w:pPr>
        <w:autoSpaceDE w:val="0"/>
        <w:autoSpaceDN w:val="0"/>
        <w:adjustRightInd w:val="0"/>
        <w:spacing w:after="0" w:line="240" w:lineRule="auto"/>
        <w:rPr>
          <w:rFonts w:ascii="Arial" w:eastAsia="Calibri" w:hAnsi="Arial" w:cs="Arial"/>
          <w:b/>
          <w:bCs/>
        </w:rPr>
      </w:pPr>
    </w:p>
    <w:p w:rsidR="000132E8" w:rsidRPr="001105F8" w:rsidRDefault="000132E8" w:rsidP="000132E8">
      <w:pPr>
        <w:numPr>
          <w:ilvl w:val="0"/>
          <w:numId w:val="1"/>
        </w:numPr>
        <w:autoSpaceDE w:val="0"/>
        <w:autoSpaceDN w:val="0"/>
        <w:adjustRightInd w:val="0"/>
        <w:spacing w:after="0" w:line="240" w:lineRule="auto"/>
        <w:contextualSpacing/>
        <w:rPr>
          <w:rFonts w:ascii="Arial" w:eastAsia="Calibri" w:hAnsi="Arial" w:cs="Arial"/>
          <w:b/>
          <w:bCs/>
        </w:rPr>
      </w:pPr>
      <w:r w:rsidRPr="001105F8">
        <w:rPr>
          <w:rFonts w:ascii="Arial" w:eastAsia="Calibri" w:hAnsi="Arial" w:cs="Arial"/>
          <w:b/>
          <w:bCs/>
        </w:rPr>
        <w:t>Kompetenčni profil (kakovost izkušenj pri delu, vodenju in upravljanju)</w:t>
      </w:r>
    </w:p>
    <w:p w:rsidR="000132E8" w:rsidRPr="001105F8" w:rsidRDefault="000132E8" w:rsidP="000132E8">
      <w:pPr>
        <w:autoSpaceDE w:val="0"/>
        <w:autoSpaceDN w:val="0"/>
        <w:adjustRightInd w:val="0"/>
        <w:spacing w:after="0" w:line="240" w:lineRule="auto"/>
        <w:rPr>
          <w:rFonts w:ascii="Arial" w:eastAsia="Calibri" w:hAnsi="Arial" w:cs="Arial"/>
        </w:rPr>
      </w:pPr>
    </w:p>
    <w:p w:rsidR="000132E8" w:rsidRPr="001105F8" w:rsidRDefault="000132E8" w:rsidP="000132E8">
      <w:pPr>
        <w:autoSpaceDE w:val="0"/>
        <w:autoSpaceDN w:val="0"/>
        <w:adjustRightInd w:val="0"/>
        <w:spacing w:after="0" w:line="240" w:lineRule="auto"/>
        <w:jc w:val="both"/>
        <w:rPr>
          <w:rFonts w:ascii="Arial" w:eastAsia="Calibri" w:hAnsi="Arial" w:cs="Arial"/>
        </w:rPr>
      </w:pPr>
      <w:r w:rsidRPr="001105F8">
        <w:rPr>
          <w:rFonts w:ascii="Arial" w:eastAsia="Calibri" w:hAnsi="Arial" w:cs="Arial"/>
        </w:rPr>
        <w:t>Kandidati naj bi izkazali osebno integriteto in poslovno etičnost, poslovno uspešnost in ugled v zvezi z izkušnjami, sposobnost timskega dela, ustrezne komunikacijske veščine in sposobnost upravljanja (načrtovanja, upravljanja z viri, organizacijske sposobnosti in sposobnosti spremljanja učinkov dela).</w:t>
      </w:r>
    </w:p>
    <w:p w:rsidR="000132E8" w:rsidRPr="001105F8" w:rsidRDefault="000132E8" w:rsidP="000132E8">
      <w:pPr>
        <w:autoSpaceDE w:val="0"/>
        <w:autoSpaceDN w:val="0"/>
        <w:adjustRightInd w:val="0"/>
        <w:spacing w:after="0" w:line="240" w:lineRule="auto"/>
        <w:rPr>
          <w:rFonts w:ascii="Arial" w:eastAsia="Calibri" w:hAnsi="Arial" w:cs="Arial"/>
        </w:rPr>
      </w:pPr>
    </w:p>
    <w:p w:rsidR="000132E8" w:rsidRPr="001105F8" w:rsidRDefault="000132E8" w:rsidP="000132E8">
      <w:pPr>
        <w:autoSpaceDE w:val="0"/>
        <w:autoSpaceDN w:val="0"/>
        <w:adjustRightInd w:val="0"/>
        <w:spacing w:after="0" w:line="240" w:lineRule="auto"/>
        <w:jc w:val="both"/>
        <w:rPr>
          <w:rFonts w:ascii="Arial" w:eastAsia="Calibri" w:hAnsi="Arial" w:cs="Arial"/>
          <w:b/>
          <w:bCs/>
        </w:rPr>
      </w:pPr>
      <w:r w:rsidRPr="001105F8">
        <w:rPr>
          <w:rFonts w:ascii="Arial" w:eastAsia="Calibri" w:hAnsi="Arial" w:cs="Arial"/>
          <w:b/>
          <w:bCs/>
        </w:rPr>
        <w:t>Strokovna komisija bo posamezne elemente meril vrednotila s preučitvijo obvezne dokumentacije za prijavo (kot sestavnega dela tega javnega poziva), ki jo je priložil kandidat, oziroma na drug ustrezen način (razgovor s kandidatom).</w:t>
      </w:r>
    </w:p>
    <w:p w:rsidR="000132E8" w:rsidRPr="001105F8" w:rsidRDefault="000132E8" w:rsidP="000132E8">
      <w:pPr>
        <w:autoSpaceDE w:val="0"/>
        <w:autoSpaceDN w:val="0"/>
        <w:adjustRightInd w:val="0"/>
        <w:spacing w:after="0" w:line="240" w:lineRule="auto"/>
        <w:rPr>
          <w:rFonts w:ascii="Arial" w:eastAsia="Calibri" w:hAnsi="Arial" w:cs="Arial"/>
          <w:b/>
          <w:bCs/>
        </w:rPr>
      </w:pPr>
    </w:p>
    <w:p w:rsidR="000132E8" w:rsidRPr="001105F8" w:rsidRDefault="000132E8" w:rsidP="000132E8">
      <w:pPr>
        <w:spacing w:after="200" w:line="276" w:lineRule="auto"/>
        <w:rPr>
          <w:rFonts w:ascii="Arial" w:eastAsia="Calibri" w:hAnsi="Arial" w:cs="Arial"/>
          <w:b/>
          <w:bCs/>
        </w:rPr>
      </w:pPr>
      <w:r w:rsidRPr="001105F8">
        <w:rPr>
          <w:rFonts w:ascii="Arial" w:eastAsia="Calibri" w:hAnsi="Arial" w:cs="Arial"/>
          <w:b/>
          <w:bCs/>
        </w:rPr>
        <w:br w:type="page"/>
      </w:r>
    </w:p>
    <w:p w:rsidR="000132E8" w:rsidRPr="001105F8" w:rsidRDefault="000132E8" w:rsidP="000132E8">
      <w:pPr>
        <w:autoSpaceDE w:val="0"/>
        <w:autoSpaceDN w:val="0"/>
        <w:adjustRightInd w:val="0"/>
        <w:spacing w:after="0" w:line="240" w:lineRule="auto"/>
        <w:rPr>
          <w:rFonts w:ascii="Arial" w:eastAsia="Calibri" w:hAnsi="Arial" w:cs="Arial"/>
          <w:b/>
          <w:bCs/>
        </w:rPr>
      </w:pPr>
    </w:p>
    <w:p w:rsidR="000132E8" w:rsidRPr="001105F8" w:rsidRDefault="000132E8" w:rsidP="000132E8">
      <w:pPr>
        <w:autoSpaceDE w:val="0"/>
        <w:autoSpaceDN w:val="0"/>
        <w:adjustRightInd w:val="0"/>
        <w:spacing w:after="0" w:line="240" w:lineRule="auto"/>
        <w:rPr>
          <w:rFonts w:ascii="Arial" w:eastAsia="Calibri" w:hAnsi="Arial" w:cs="Arial"/>
          <w:b/>
          <w:bCs/>
        </w:rPr>
      </w:pPr>
      <w:r w:rsidRPr="001105F8">
        <w:rPr>
          <w:rFonts w:ascii="Arial" w:eastAsia="Calibri" w:hAnsi="Arial" w:cs="Arial"/>
          <w:b/>
          <w:bCs/>
        </w:rPr>
        <w:t>OBVEZNA DOKUMENTACIJA ZA PRIJAVO</w:t>
      </w:r>
    </w:p>
    <w:p w:rsidR="000132E8" w:rsidRPr="001105F8" w:rsidRDefault="000132E8" w:rsidP="000132E8">
      <w:pPr>
        <w:autoSpaceDE w:val="0"/>
        <w:autoSpaceDN w:val="0"/>
        <w:adjustRightInd w:val="0"/>
        <w:spacing w:after="0" w:line="240" w:lineRule="auto"/>
        <w:rPr>
          <w:rFonts w:ascii="Arial" w:eastAsia="Calibri" w:hAnsi="Arial" w:cs="Arial"/>
          <w:b/>
          <w:bCs/>
        </w:rPr>
      </w:pPr>
    </w:p>
    <w:p w:rsidR="000132E8" w:rsidRPr="001105F8" w:rsidRDefault="000132E8" w:rsidP="000132E8">
      <w:pPr>
        <w:autoSpaceDE w:val="0"/>
        <w:autoSpaceDN w:val="0"/>
        <w:adjustRightInd w:val="0"/>
        <w:spacing w:after="0" w:line="240" w:lineRule="auto"/>
        <w:rPr>
          <w:rFonts w:ascii="Arial" w:eastAsia="Calibri" w:hAnsi="Arial" w:cs="Arial"/>
          <w:b/>
          <w:bCs/>
        </w:rPr>
      </w:pPr>
    </w:p>
    <w:p w:rsidR="000132E8" w:rsidRPr="001105F8" w:rsidRDefault="000132E8" w:rsidP="000132E8">
      <w:pPr>
        <w:autoSpaceDE w:val="0"/>
        <w:autoSpaceDN w:val="0"/>
        <w:adjustRightInd w:val="0"/>
        <w:spacing w:after="0" w:line="240" w:lineRule="auto"/>
        <w:rPr>
          <w:rFonts w:ascii="Arial" w:eastAsia="Calibri" w:hAnsi="Arial" w:cs="Arial"/>
          <w:b/>
          <w:bCs/>
        </w:rPr>
      </w:pPr>
      <w:r w:rsidRPr="001105F8">
        <w:rPr>
          <w:rFonts w:ascii="Arial" w:eastAsia="Calibri" w:hAnsi="Arial" w:cs="Arial"/>
          <w:b/>
          <w:bCs/>
        </w:rPr>
        <w:t>Prijava h kandidaturi mora vsebovati:</w:t>
      </w:r>
    </w:p>
    <w:p w:rsidR="000132E8" w:rsidRPr="001105F8" w:rsidRDefault="000132E8" w:rsidP="000132E8">
      <w:pPr>
        <w:autoSpaceDE w:val="0"/>
        <w:autoSpaceDN w:val="0"/>
        <w:adjustRightInd w:val="0"/>
        <w:spacing w:after="0" w:line="240" w:lineRule="auto"/>
        <w:rPr>
          <w:rFonts w:ascii="Arial" w:eastAsia="Calibri" w:hAnsi="Arial" w:cs="Arial"/>
          <w:b/>
          <w:bCs/>
        </w:rPr>
      </w:pPr>
    </w:p>
    <w:p w:rsidR="000132E8" w:rsidRPr="001105F8" w:rsidRDefault="000132E8" w:rsidP="000132E8">
      <w:pPr>
        <w:numPr>
          <w:ilvl w:val="0"/>
          <w:numId w:val="2"/>
        </w:numPr>
        <w:autoSpaceDE w:val="0"/>
        <w:autoSpaceDN w:val="0"/>
        <w:adjustRightInd w:val="0"/>
        <w:spacing w:after="0" w:line="240" w:lineRule="auto"/>
        <w:contextualSpacing/>
        <w:rPr>
          <w:rFonts w:ascii="Arial" w:eastAsia="Calibri" w:hAnsi="Arial" w:cs="Arial"/>
        </w:rPr>
      </w:pPr>
      <w:r w:rsidRPr="001105F8">
        <w:rPr>
          <w:rFonts w:ascii="Arial" w:eastAsia="Calibri" w:hAnsi="Arial" w:cs="Arial"/>
        </w:rPr>
        <w:t>OBRAZEC 1 – Prijava kandidata za člana nadzornega sveta SiDG</w:t>
      </w:r>
    </w:p>
    <w:p w:rsidR="000132E8" w:rsidRPr="001105F8" w:rsidRDefault="000132E8" w:rsidP="000132E8">
      <w:pPr>
        <w:autoSpaceDE w:val="0"/>
        <w:autoSpaceDN w:val="0"/>
        <w:adjustRightInd w:val="0"/>
        <w:spacing w:after="0" w:line="240" w:lineRule="auto"/>
        <w:ind w:left="720"/>
        <w:contextualSpacing/>
        <w:rPr>
          <w:rFonts w:ascii="Arial" w:eastAsia="Calibri" w:hAnsi="Arial" w:cs="Arial"/>
        </w:rPr>
      </w:pPr>
    </w:p>
    <w:p w:rsidR="000132E8" w:rsidRPr="001105F8" w:rsidRDefault="000132E8" w:rsidP="000132E8">
      <w:pPr>
        <w:numPr>
          <w:ilvl w:val="0"/>
          <w:numId w:val="2"/>
        </w:numPr>
        <w:autoSpaceDE w:val="0"/>
        <w:autoSpaceDN w:val="0"/>
        <w:adjustRightInd w:val="0"/>
        <w:spacing w:after="0" w:line="240" w:lineRule="auto"/>
        <w:contextualSpacing/>
        <w:rPr>
          <w:rFonts w:ascii="Arial" w:eastAsia="Calibri" w:hAnsi="Arial" w:cs="Arial"/>
        </w:rPr>
      </w:pPr>
      <w:r w:rsidRPr="001105F8">
        <w:rPr>
          <w:rFonts w:ascii="Arial" w:eastAsia="Calibri" w:hAnsi="Arial" w:cs="Arial"/>
        </w:rPr>
        <w:t>OBRAZEC 2 – Izjava o izpolnjevanju pogojev za člana nadzornega sveta SiDG</w:t>
      </w:r>
    </w:p>
    <w:p w:rsidR="000132E8" w:rsidRPr="001105F8" w:rsidRDefault="000132E8" w:rsidP="000132E8">
      <w:pPr>
        <w:spacing w:after="200" w:line="276" w:lineRule="auto"/>
        <w:ind w:left="720"/>
        <w:contextualSpacing/>
        <w:rPr>
          <w:rFonts w:ascii="Arial" w:eastAsia="Calibri" w:hAnsi="Arial" w:cs="Arial"/>
        </w:rPr>
      </w:pPr>
    </w:p>
    <w:p w:rsidR="000132E8" w:rsidRPr="001105F8" w:rsidRDefault="000132E8" w:rsidP="000132E8">
      <w:pPr>
        <w:numPr>
          <w:ilvl w:val="0"/>
          <w:numId w:val="2"/>
        </w:numPr>
        <w:autoSpaceDE w:val="0"/>
        <w:autoSpaceDN w:val="0"/>
        <w:adjustRightInd w:val="0"/>
        <w:spacing w:after="0" w:line="240" w:lineRule="auto"/>
        <w:contextualSpacing/>
        <w:rPr>
          <w:rFonts w:ascii="Arial" w:eastAsia="Calibri" w:hAnsi="Arial" w:cs="Arial"/>
        </w:rPr>
      </w:pPr>
      <w:r w:rsidRPr="001105F8">
        <w:rPr>
          <w:rFonts w:ascii="Arial" w:eastAsia="Calibri" w:hAnsi="Arial" w:cs="Arial"/>
        </w:rPr>
        <w:t>OBRAZEC 3 – Izjava o znanju jezikov in delovnih izkušnjah</w:t>
      </w:r>
    </w:p>
    <w:p w:rsidR="000132E8" w:rsidRPr="001105F8" w:rsidRDefault="000132E8" w:rsidP="000132E8">
      <w:pPr>
        <w:autoSpaceDE w:val="0"/>
        <w:autoSpaceDN w:val="0"/>
        <w:adjustRightInd w:val="0"/>
        <w:spacing w:after="0" w:line="240" w:lineRule="auto"/>
        <w:ind w:left="720"/>
        <w:contextualSpacing/>
        <w:rPr>
          <w:rFonts w:ascii="Arial" w:eastAsia="Calibri" w:hAnsi="Arial" w:cs="Arial"/>
        </w:rPr>
      </w:pPr>
    </w:p>
    <w:p w:rsidR="000132E8" w:rsidRPr="001105F8" w:rsidRDefault="000132E8" w:rsidP="000132E8">
      <w:pPr>
        <w:numPr>
          <w:ilvl w:val="0"/>
          <w:numId w:val="2"/>
        </w:numPr>
        <w:autoSpaceDE w:val="0"/>
        <w:autoSpaceDN w:val="0"/>
        <w:adjustRightInd w:val="0"/>
        <w:spacing w:after="0" w:line="240" w:lineRule="auto"/>
        <w:contextualSpacing/>
        <w:rPr>
          <w:rFonts w:ascii="Arial" w:eastAsia="Calibri" w:hAnsi="Arial" w:cs="Arial"/>
        </w:rPr>
      </w:pPr>
      <w:r w:rsidRPr="001105F8">
        <w:rPr>
          <w:rFonts w:ascii="Arial" w:eastAsia="Calibri" w:hAnsi="Arial" w:cs="Arial"/>
        </w:rPr>
        <w:t>OBRAZEC 4 – Izjava o privolitvi za obdelavo osebnih podatkov</w:t>
      </w:r>
    </w:p>
    <w:p w:rsidR="000132E8" w:rsidRPr="001105F8" w:rsidRDefault="000132E8" w:rsidP="000132E8">
      <w:pPr>
        <w:spacing w:after="200" w:line="276" w:lineRule="auto"/>
        <w:ind w:left="720"/>
        <w:contextualSpacing/>
        <w:rPr>
          <w:rFonts w:ascii="Arial" w:eastAsia="Calibri" w:hAnsi="Arial" w:cs="Arial"/>
        </w:rPr>
      </w:pPr>
    </w:p>
    <w:p w:rsidR="000132E8" w:rsidRPr="001105F8" w:rsidRDefault="000132E8" w:rsidP="000132E8">
      <w:pPr>
        <w:numPr>
          <w:ilvl w:val="0"/>
          <w:numId w:val="2"/>
        </w:numPr>
        <w:autoSpaceDE w:val="0"/>
        <w:autoSpaceDN w:val="0"/>
        <w:adjustRightInd w:val="0"/>
        <w:spacing w:after="0" w:line="240" w:lineRule="auto"/>
        <w:contextualSpacing/>
        <w:rPr>
          <w:rFonts w:ascii="Arial" w:eastAsia="Calibri" w:hAnsi="Arial" w:cs="Arial"/>
        </w:rPr>
      </w:pPr>
      <w:proofErr w:type="spellStart"/>
      <w:r w:rsidRPr="001105F8">
        <w:rPr>
          <w:rFonts w:ascii="Arial" w:eastAsia="Calibri" w:hAnsi="Arial" w:cs="Arial"/>
        </w:rPr>
        <w:t>Europass</w:t>
      </w:r>
      <w:proofErr w:type="spellEnd"/>
      <w:r w:rsidRPr="001105F8">
        <w:rPr>
          <w:rFonts w:ascii="Arial" w:eastAsia="Calibri" w:hAnsi="Arial" w:cs="Arial"/>
        </w:rPr>
        <w:t xml:space="preserve"> življenjepis</w:t>
      </w:r>
    </w:p>
    <w:p w:rsidR="000132E8" w:rsidRPr="001105F8" w:rsidRDefault="000132E8" w:rsidP="000132E8">
      <w:pPr>
        <w:spacing w:after="200" w:line="276" w:lineRule="auto"/>
        <w:ind w:left="720"/>
        <w:contextualSpacing/>
        <w:rPr>
          <w:rFonts w:ascii="Arial" w:eastAsia="Calibri" w:hAnsi="Arial" w:cs="Arial"/>
        </w:rPr>
      </w:pPr>
    </w:p>
    <w:p w:rsidR="000132E8" w:rsidRPr="001105F8" w:rsidRDefault="000132E8" w:rsidP="000132E8">
      <w:pPr>
        <w:numPr>
          <w:ilvl w:val="0"/>
          <w:numId w:val="2"/>
        </w:numPr>
        <w:autoSpaceDE w:val="0"/>
        <w:autoSpaceDN w:val="0"/>
        <w:adjustRightInd w:val="0"/>
        <w:spacing w:after="0" w:line="240" w:lineRule="auto"/>
        <w:contextualSpacing/>
        <w:rPr>
          <w:rFonts w:ascii="Arial" w:eastAsia="Calibri" w:hAnsi="Arial" w:cs="Arial"/>
        </w:rPr>
      </w:pPr>
      <w:r w:rsidRPr="001105F8">
        <w:rPr>
          <w:rFonts w:ascii="Arial" w:eastAsia="Calibri" w:hAnsi="Arial" w:cs="Arial"/>
        </w:rPr>
        <w:t>Fotokopijo dokazila o pridobljeni izobrazbi</w:t>
      </w:r>
    </w:p>
    <w:p w:rsidR="000132E8" w:rsidRPr="001105F8" w:rsidRDefault="000132E8" w:rsidP="000132E8">
      <w:pPr>
        <w:spacing w:after="200" w:line="276" w:lineRule="auto"/>
        <w:ind w:left="720"/>
        <w:contextualSpacing/>
        <w:rPr>
          <w:rFonts w:ascii="Arial" w:eastAsia="Calibri" w:hAnsi="Arial" w:cs="Arial"/>
        </w:rPr>
      </w:pPr>
    </w:p>
    <w:p w:rsidR="000132E8" w:rsidRPr="001105F8" w:rsidRDefault="000132E8" w:rsidP="000132E8">
      <w:pPr>
        <w:numPr>
          <w:ilvl w:val="0"/>
          <w:numId w:val="2"/>
        </w:numPr>
        <w:autoSpaceDE w:val="0"/>
        <w:autoSpaceDN w:val="0"/>
        <w:adjustRightInd w:val="0"/>
        <w:spacing w:after="0" w:line="240" w:lineRule="auto"/>
        <w:contextualSpacing/>
        <w:jc w:val="both"/>
        <w:rPr>
          <w:rFonts w:ascii="Arial" w:eastAsia="Calibri" w:hAnsi="Arial" w:cs="Arial"/>
          <w:b/>
          <w:bCs/>
        </w:rPr>
      </w:pPr>
      <w:r w:rsidRPr="001105F8">
        <w:rPr>
          <w:rFonts w:ascii="Arial" w:eastAsia="SymbolMT" w:hAnsi="Arial" w:cs="Arial"/>
        </w:rPr>
        <w:t>Pisna utemeljitev kandidature, v kateri kandidat dodatno utemelji posamezne navedbe v podpisanih izjavah, motivacijske razloge za kandidaturo in elemente iz kompetenčnega profila. Kandidat mora v pisni utemeljitvi kandidature predstaviti tudi preteklo strokovno izpopolnjevanje in delo, ki ga trenutno opravlja, ter vse okoliščine, ki bi lahko privedle do nasprotja interesov in njegove pristranskosti.</w:t>
      </w:r>
    </w:p>
    <w:p w:rsidR="000132E8" w:rsidRPr="001105F8" w:rsidRDefault="000132E8" w:rsidP="000132E8">
      <w:pPr>
        <w:spacing w:after="200" w:line="276" w:lineRule="auto"/>
        <w:ind w:left="720"/>
        <w:contextualSpacing/>
        <w:rPr>
          <w:rFonts w:ascii="Arial" w:eastAsia="Calibri" w:hAnsi="Arial" w:cs="Arial"/>
          <w:b/>
          <w:bCs/>
        </w:rPr>
      </w:pPr>
    </w:p>
    <w:p w:rsidR="0094439B" w:rsidRDefault="0094439B"/>
    <w:sectPr w:rsidR="0094439B">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egoe UI">
    <w:panose1 w:val="020B0502040204020203"/>
    <w:charset w:val="EE"/>
    <w:family w:val="swiss"/>
    <w:pitch w:val="variable"/>
    <w:sig w:usb0="E4002EFF" w:usb1="C000E47F" w:usb2="00000009" w:usb3="00000000" w:csb0="000001FF" w:csb1="00000000"/>
  </w:font>
  <w:font w:name="Arial">
    <w:panose1 w:val="020B0604020202020204"/>
    <w:charset w:val="EE"/>
    <w:family w:val="swiss"/>
    <w:pitch w:val="variable"/>
    <w:sig w:usb0="E0002EFF" w:usb1="C000785B" w:usb2="00000009" w:usb3="00000000" w:csb0="000001FF" w:csb1="00000000"/>
  </w:font>
  <w:font w:name="SymbolMT">
    <w:altName w:val="Malgun Gothic Semilight"/>
    <w:panose1 w:val="00000000000000000000"/>
    <w:charset w:val="88"/>
    <w:family w:val="auto"/>
    <w:notTrueType/>
    <w:pitch w:val="default"/>
    <w:sig w:usb0="00000000" w:usb1="08080000" w:usb2="00000010" w:usb3="00000000" w:csb0="00100000"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3824B2B"/>
    <w:multiLevelType w:val="hybridMultilevel"/>
    <w:tmpl w:val="DFCAE660"/>
    <w:lvl w:ilvl="0" w:tplc="0424000F">
      <w:start w:val="1"/>
      <w:numFmt w:val="decimal"/>
      <w:lvlText w:val="%1."/>
      <w:lvlJc w:val="left"/>
      <w:pPr>
        <w:ind w:left="720" w:hanging="360"/>
      </w:pPr>
      <w:rPr>
        <w:rFonts w:hint="default"/>
      </w:rPr>
    </w:lvl>
    <w:lvl w:ilvl="1" w:tplc="04240019" w:tentative="1">
      <w:start w:val="1"/>
      <w:numFmt w:val="lowerLetter"/>
      <w:lvlText w:val="%2."/>
      <w:lvlJc w:val="left"/>
      <w:pPr>
        <w:ind w:left="1440" w:hanging="360"/>
      </w:pPr>
    </w:lvl>
    <w:lvl w:ilvl="2" w:tplc="0424001B" w:tentative="1">
      <w:start w:val="1"/>
      <w:numFmt w:val="lowerRoman"/>
      <w:lvlText w:val="%3."/>
      <w:lvlJc w:val="right"/>
      <w:pPr>
        <w:ind w:left="2160" w:hanging="180"/>
      </w:pPr>
    </w:lvl>
    <w:lvl w:ilvl="3" w:tplc="0424000F" w:tentative="1">
      <w:start w:val="1"/>
      <w:numFmt w:val="decimal"/>
      <w:lvlText w:val="%4."/>
      <w:lvlJc w:val="left"/>
      <w:pPr>
        <w:ind w:left="2880" w:hanging="360"/>
      </w:pPr>
    </w:lvl>
    <w:lvl w:ilvl="4" w:tplc="04240019" w:tentative="1">
      <w:start w:val="1"/>
      <w:numFmt w:val="lowerLetter"/>
      <w:lvlText w:val="%5."/>
      <w:lvlJc w:val="left"/>
      <w:pPr>
        <w:ind w:left="3600" w:hanging="360"/>
      </w:pPr>
    </w:lvl>
    <w:lvl w:ilvl="5" w:tplc="0424001B" w:tentative="1">
      <w:start w:val="1"/>
      <w:numFmt w:val="lowerRoman"/>
      <w:lvlText w:val="%6."/>
      <w:lvlJc w:val="right"/>
      <w:pPr>
        <w:ind w:left="4320" w:hanging="180"/>
      </w:pPr>
    </w:lvl>
    <w:lvl w:ilvl="6" w:tplc="0424000F" w:tentative="1">
      <w:start w:val="1"/>
      <w:numFmt w:val="decimal"/>
      <w:lvlText w:val="%7."/>
      <w:lvlJc w:val="left"/>
      <w:pPr>
        <w:ind w:left="5040" w:hanging="360"/>
      </w:pPr>
    </w:lvl>
    <w:lvl w:ilvl="7" w:tplc="04240019" w:tentative="1">
      <w:start w:val="1"/>
      <w:numFmt w:val="lowerLetter"/>
      <w:lvlText w:val="%8."/>
      <w:lvlJc w:val="left"/>
      <w:pPr>
        <w:ind w:left="5760" w:hanging="360"/>
      </w:pPr>
    </w:lvl>
    <w:lvl w:ilvl="8" w:tplc="0424001B" w:tentative="1">
      <w:start w:val="1"/>
      <w:numFmt w:val="lowerRoman"/>
      <w:lvlText w:val="%9."/>
      <w:lvlJc w:val="right"/>
      <w:pPr>
        <w:ind w:left="6480" w:hanging="180"/>
      </w:pPr>
    </w:lvl>
  </w:abstractNum>
  <w:abstractNum w:abstractNumId="1" w15:restartNumberingAfterBreak="0">
    <w:nsid w:val="3D5F2DB4"/>
    <w:multiLevelType w:val="hybridMultilevel"/>
    <w:tmpl w:val="2AC2C15C"/>
    <w:lvl w:ilvl="0" w:tplc="BEDA407A">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2" w15:restartNumberingAfterBreak="0">
    <w:nsid w:val="62DD0D63"/>
    <w:multiLevelType w:val="hybridMultilevel"/>
    <w:tmpl w:val="7B8C1FD4"/>
    <w:lvl w:ilvl="0" w:tplc="BEDA407A">
      <w:start w:val="1"/>
      <w:numFmt w:val="bullet"/>
      <w:lvlText w:val="­"/>
      <w:lvlJc w:val="left"/>
      <w:pPr>
        <w:ind w:left="720" w:hanging="360"/>
      </w:pPr>
      <w:rPr>
        <w:rFonts w:ascii="Courier New" w:hAnsi="Courier New"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3" w15:restartNumberingAfterBreak="0">
    <w:nsid w:val="70220648"/>
    <w:multiLevelType w:val="hybridMultilevel"/>
    <w:tmpl w:val="327C39CE"/>
    <w:lvl w:ilvl="0" w:tplc="EA068434">
      <w:start w:val="1"/>
      <w:numFmt w:val="bullet"/>
      <w:lvlText w:val=""/>
      <w:lvlJc w:val="left"/>
      <w:pPr>
        <w:ind w:left="0" w:firstLine="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abstractNum w:abstractNumId="4" w15:restartNumberingAfterBreak="0">
    <w:nsid w:val="7D422B32"/>
    <w:multiLevelType w:val="hybridMultilevel"/>
    <w:tmpl w:val="C9F8E0A8"/>
    <w:lvl w:ilvl="0" w:tplc="04240001">
      <w:start w:val="1"/>
      <w:numFmt w:val="bullet"/>
      <w:lvlText w:val=""/>
      <w:lvlJc w:val="left"/>
      <w:pPr>
        <w:ind w:left="720" w:hanging="360"/>
      </w:pPr>
      <w:rPr>
        <w:rFonts w:ascii="Symbol" w:hAnsi="Symbol" w:hint="default"/>
      </w:rPr>
    </w:lvl>
    <w:lvl w:ilvl="1" w:tplc="04240003" w:tentative="1">
      <w:start w:val="1"/>
      <w:numFmt w:val="bullet"/>
      <w:lvlText w:val="o"/>
      <w:lvlJc w:val="left"/>
      <w:pPr>
        <w:ind w:left="1440" w:hanging="360"/>
      </w:pPr>
      <w:rPr>
        <w:rFonts w:ascii="Courier New" w:hAnsi="Courier New" w:cs="Courier New" w:hint="default"/>
      </w:rPr>
    </w:lvl>
    <w:lvl w:ilvl="2" w:tplc="04240005" w:tentative="1">
      <w:start w:val="1"/>
      <w:numFmt w:val="bullet"/>
      <w:lvlText w:val=""/>
      <w:lvlJc w:val="left"/>
      <w:pPr>
        <w:ind w:left="2160" w:hanging="360"/>
      </w:pPr>
      <w:rPr>
        <w:rFonts w:ascii="Wingdings" w:hAnsi="Wingdings" w:hint="default"/>
      </w:rPr>
    </w:lvl>
    <w:lvl w:ilvl="3" w:tplc="04240001" w:tentative="1">
      <w:start w:val="1"/>
      <w:numFmt w:val="bullet"/>
      <w:lvlText w:val=""/>
      <w:lvlJc w:val="left"/>
      <w:pPr>
        <w:ind w:left="2880" w:hanging="360"/>
      </w:pPr>
      <w:rPr>
        <w:rFonts w:ascii="Symbol" w:hAnsi="Symbol" w:hint="default"/>
      </w:rPr>
    </w:lvl>
    <w:lvl w:ilvl="4" w:tplc="04240003" w:tentative="1">
      <w:start w:val="1"/>
      <w:numFmt w:val="bullet"/>
      <w:lvlText w:val="o"/>
      <w:lvlJc w:val="left"/>
      <w:pPr>
        <w:ind w:left="3600" w:hanging="360"/>
      </w:pPr>
      <w:rPr>
        <w:rFonts w:ascii="Courier New" w:hAnsi="Courier New" w:cs="Courier New" w:hint="default"/>
      </w:rPr>
    </w:lvl>
    <w:lvl w:ilvl="5" w:tplc="04240005" w:tentative="1">
      <w:start w:val="1"/>
      <w:numFmt w:val="bullet"/>
      <w:lvlText w:val=""/>
      <w:lvlJc w:val="left"/>
      <w:pPr>
        <w:ind w:left="4320" w:hanging="360"/>
      </w:pPr>
      <w:rPr>
        <w:rFonts w:ascii="Wingdings" w:hAnsi="Wingdings" w:hint="default"/>
      </w:rPr>
    </w:lvl>
    <w:lvl w:ilvl="6" w:tplc="04240001" w:tentative="1">
      <w:start w:val="1"/>
      <w:numFmt w:val="bullet"/>
      <w:lvlText w:val=""/>
      <w:lvlJc w:val="left"/>
      <w:pPr>
        <w:ind w:left="5040" w:hanging="360"/>
      </w:pPr>
      <w:rPr>
        <w:rFonts w:ascii="Symbol" w:hAnsi="Symbol" w:hint="default"/>
      </w:rPr>
    </w:lvl>
    <w:lvl w:ilvl="7" w:tplc="04240003" w:tentative="1">
      <w:start w:val="1"/>
      <w:numFmt w:val="bullet"/>
      <w:lvlText w:val="o"/>
      <w:lvlJc w:val="left"/>
      <w:pPr>
        <w:ind w:left="5760" w:hanging="360"/>
      </w:pPr>
      <w:rPr>
        <w:rFonts w:ascii="Courier New" w:hAnsi="Courier New" w:cs="Courier New" w:hint="default"/>
      </w:rPr>
    </w:lvl>
    <w:lvl w:ilvl="8" w:tplc="04240005" w:tentative="1">
      <w:start w:val="1"/>
      <w:numFmt w:val="bullet"/>
      <w:lvlText w:val=""/>
      <w:lvlJc w:val="left"/>
      <w:pPr>
        <w:ind w:left="6480" w:hanging="360"/>
      </w:pPr>
      <w:rPr>
        <w:rFonts w:ascii="Wingdings" w:hAnsi="Wingdings" w:hint="default"/>
      </w:rPr>
    </w:lvl>
  </w:abstractNum>
  <w:num w:numId="1">
    <w:abstractNumId w:val="0"/>
  </w:num>
  <w:num w:numId="2">
    <w:abstractNumId w:val="4"/>
  </w:num>
  <w:num w:numId="3">
    <w:abstractNumId w:val="3"/>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132E8"/>
    <w:rsid w:val="000132E8"/>
    <w:rsid w:val="001D5B2E"/>
    <w:rsid w:val="0029390F"/>
    <w:rsid w:val="003E3066"/>
    <w:rsid w:val="004032CE"/>
    <w:rsid w:val="004F2458"/>
    <w:rsid w:val="00665CCA"/>
    <w:rsid w:val="007F31F8"/>
    <w:rsid w:val="00904C36"/>
    <w:rsid w:val="0094439B"/>
    <w:rsid w:val="00956D64"/>
    <w:rsid w:val="00C33846"/>
    <w:rsid w:val="00DE55B9"/>
    <w:rsid w:val="00E645F7"/>
    <w:rsid w:val="00FE50DA"/>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532A8B"/>
  <w15:chartTrackingRefBased/>
  <w15:docId w15:val="{CE598224-74E2-4AA8-A340-18F0ADD4AE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avaden">
    <w:name w:val="Normal"/>
    <w:qFormat/>
    <w:rsid w:val="000132E8"/>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paragraph" w:styleId="Besedilooblaka">
    <w:name w:val="Balloon Text"/>
    <w:basedOn w:val="Navaden"/>
    <w:link w:val="BesedilooblakaZnak"/>
    <w:uiPriority w:val="99"/>
    <w:semiHidden/>
    <w:unhideWhenUsed/>
    <w:rsid w:val="00904C36"/>
    <w:pPr>
      <w:spacing w:after="0" w:line="240" w:lineRule="auto"/>
    </w:pPr>
    <w:rPr>
      <w:rFonts w:ascii="Segoe UI" w:hAnsi="Segoe UI" w:cs="Segoe UI"/>
      <w:sz w:val="18"/>
      <w:szCs w:val="18"/>
    </w:rPr>
  </w:style>
  <w:style w:type="character" w:customStyle="1" w:styleId="BesedilooblakaZnak">
    <w:name w:val="Besedilo oblačka Znak"/>
    <w:basedOn w:val="Privzetapisavaodstavka"/>
    <w:link w:val="Besedilooblaka"/>
    <w:uiPriority w:val="99"/>
    <w:semiHidden/>
    <w:rsid w:val="00904C36"/>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isarna">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1367</Words>
  <Characters>7797</Characters>
  <Application>Microsoft Office Word</Application>
  <DocSecurity>0</DocSecurity>
  <Lines>64</Lines>
  <Paragraphs>18</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9146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Tanja Krebs</dc:creator>
  <cp:keywords/>
  <dc:description/>
  <cp:lastModifiedBy>Metka Simonišek</cp:lastModifiedBy>
  <cp:revision>5</cp:revision>
  <cp:lastPrinted>2021-12-20T10:56:00Z</cp:lastPrinted>
  <dcterms:created xsi:type="dcterms:W3CDTF">2022-07-20T09:04:00Z</dcterms:created>
  <dcterms:modified xsi:type="dcterms:W3CDTF">2022-08-17T13:11:00Z</dcterms:modified>
</cp:coreProperties>
</file>